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7BC73" w14:textId="2DEA503E" w:rsidR="00A95652" w:rsidRPr="00D34A4F" w:rsidRDefault="00A95652" w:rsidP="00B55AD5"/>
    <w:p w14:paraId="11151785" w14:textId="52D6B14F" w:rsidR="00F7282B" w:rsidRDefault="00F7282B" w:rsidP="00F7282B">
      <w:pPr>
        <w:pStyle w:val="Heading1"/>
        <w:rPr>
          <w:rFonts w:cs="Arial"/>
        </w:rPr>
      </w:pPr>
      <w:r w:rsidRPr="00D34A4F">
        <w:rPr>
          <w:rFonts w:cs="Arial"/>
        </w:rPr>
        <w:t xml:space="preserve">Ag Subsidies </w:t>
      </w:r>
      <w:proofErr w:type="spellStart"/>
      <w:r w:rsidRPr="00D34A4F">
        <w:rPr>
          <w:rFonts w:cs="Arial"/>
        </w:rPr>
        <w:t>Aff</w:t>
      </w:r>
      <w:proofErr w:type="spellEnd"/>
      <w:r w:rsidR="003C7990">
        <w:rPr>
          <w:rFonts w:cs="Arial"/>
        </w:rPr>
        <w:t xml:space="preserve"> – BFHPR</w:t>
      </w:r>
    </w:p>
    <w:p w14:paraId="0396F92A" w14:textId="115D16DE" w:rsidR="003C7990" w:rsidRDefault="003C7990" w:rsidP="003C7990"/>
    <w:p w14:paraId="3B42FD18" w14:textId="04310544" w:rsidR="003C7990" w:rsidRDefault="003C7990" w:rsidP="003C7990">
      <w:r>
        <w:t>Great work by several students on this file.  There is a lot to start from on an incredibly large area of the topic.</w:t>
      </w:r>
    </w:p>
    <w:p w14:paraId="67A3C1C4" w14:textId="104D61A9" w:rsidR="003C7990" w:rsidRDefault="003C7990" w:rsidP="003C7990"/>
    <w:p w14:paraId="03A841A0" w14:textId="1AC7A1C2" w:rsidR="003C7990" w:rsidRDefault="003C7990" w:rsidP="003C7990">
      <w:r>
        <w:t>Forslund</w:t>
      </w:r>
    </w:p>
    <w:p w14:paraId="77955CE0" w14:textId="3818EF91" w:rsidR="003C7990" w:rsidRDefault="003C7990" w:rsidP="003C7990"/>
    <w:p w14:paraId="2FAB609F" w14:textId="5CA69086" w:rsidR="003C7990" w:rsidRDefault="003C7990" w:rsidP="003C7990"/>
    <w:p w14:paraId="7D033992" w14:textId="77777777" w:rsidR="003C7990" w:rsidRPr="003C7990" w:rsidRDefault="003C7990" w:rsidP="003C7990"/>
    <w:p w14:paraId="55358531" w14:textId="72D07DA0" w:rsidR="00F7282B" w:rsidRPr="00D34A4F" w:rsidRDefault="00F7282B" w:rsidP="00F7282B"/>
    <w:p w14:paraId="43706AD2" w14:textId="4ABED254" w:rsidR="00CA0A68" w:rsidRPr="00D34A4F" w:rsidRDefault="00CA0A68" w:rsidP="00F7282B"/>
    <w:p w14:paraId="1597CAC4" w14:textId="2605C6B7" w:rsidR="00CA0A68" w:rsidRPr="00D34A4F" w:rsidRDefault="00CA0A68" w:rsidP="00CA0A68">
      <w:pPr>
        <w:pStyle w:val="Heading3"/>
        <w:rPr>
          <w:rFonts w:cs="Arial"/>
        </w:rPr>
      </w:pPr>
      <w:r w:rsidRPr="00D34A4F">
        <w:rPr>
          <w:rFonts w:cs="Arial"/>
        </w:rPr>
        <w:t>Notes</w:t>
      </w:r>
    </w:p>
    <w:p w14:paraId="46A51B98" w14:textId="47206A23" w:rsidR="00CA0A68" w:rsidRPr="00D34A4F" w:rsidRDefault="00CA0A68" w:rsidP="00CA0A68"/>
    <w:p w14:paraId="4194AB57" w14:textId="3FDABE80" w:rsidR="00CA0A68" w:rsidRPr="00D34A4F" w:rsidRDefault="00CA0A68" w:rsidP="00CA0A68"/>
    <w:p w14:paraId="45CB06B2" w14:textId="2DF45BBF" w:rsidR="0088311F" w:rsidRPr="00D34A4F" w:rsidRDefault="0088311F" w:rsidP="0088311F">
      <w:pPr>
        <w:pStyle w:val="Heading4"/>
        <w:rPr>
          <w:rFonts w:cs="Arial"/>
        </w:rPr>
      </w:pPr>
      <w:r w:rsidRPr="00D34A4F">
        <w:rPr>
          <w:rFonts w:cs="Arial"/>
        </w:rPr>
        <w:t>What is regenerative ag?</w:t>
      </w:r>
      <w:r w:rsidR="00876452" w:rsidRPr="00D34A4F">
        <w:rPr>
          <w:rFonts w:cs="Arial"/>
        </w:rPr>
        <w:t xml:space="preserve"> What practices would the </w:t>
      </w:r>
      <w:proofErr w:type="spellStart"/>
      <w:r w:rsidR="00876452" w:rsidRPr="00D34A4F">
        <w:rPr>
          <w:rFonts w:cs="Arial"/>
        </w:rPr>
        <w:t>aff</w:t>
      </w:r>
      <w:proofErr w:type="spellEnd"/>
      <w:r w:rsidR="00876452" w:rsidRPr="00D34A4F">
        <w:rPr>
          <w:rFonts w:cs="Arial"/>
        </w:rPr>
        <w:t xml:space="preserve"> incentivize??</w:t>
      </w:r>
    </w:p>
    <w:p w14:paraId="378CFB09" w14:textId="6BDC164C" w:rsidR="0088311F" w:rsidRPr="00D34A4F" w:rsidRDefault="0088311F" w:rsidP="0088311F"/>
    <w:p w14:paraId="75504D34" w14:textId="3BFA42BF" w:rsidR="00876452" w:rsidRPr="00D34A4F" w:rsidRDefault="00876452" w:rsidP="0088311F">
      <w:pPr>
        <w:rPr>
          <w:rStyle w:val="Style13ptBold"/>
        </w:rPr>
      </w:pPr>
      <w:r w:rsidRPr="00D34A4F">
        <w:rPr>
          <w:rStyle w:val="Style13ptBold"/>
        </w:rPr>
        <w:t>Gilchrist ‘21</w:t>
      </w:r>
    </w:p>
    <w:p w14:paraId="1A317DAA" w14:textId="4EE586BC" w:rsidR="00876452" w:rsidRPr="00D34A4F" w:rsidRDefault="00876452" w:rsidP="00876452">
      <w:r w:rsidRPr="00D34A4F">
        <w:t xml:space="preserve">(Jock, “THE PROMISE OF REGENERATIVE AGRICULTURE,” </w:t>
      </w:r>
      <w:proofErr w:type="spellStart"/>
      <w:r w:rsidRPr="00D34A4F">
        <w:t>pg</w:t>
      </w:r>
      <w:proofErr w:type="spellEnd"/>
      <w:r w:rsidRPr="00D34A4F">
        <w:t xml:space="preserve"> online @ </w:t>
      </w:r>
      <w:hyperlink r:id="rId6" w:history="1">
        <w:r w:rsidRPr="00D34A4F">
          <w:rPr>
            <w:rStyle w:val="Hyperlink"/>
          </w:rPr>
          <w:t>https://e2.org/wp-content/uploads/2021/03/Jock-Final-Report-The-Promise-of-Regenerative-Agriculture.pdf</w:t>
        </w:r>
      </w:hyperlink>
      <w:r w:rsidRPr="00D34A4F">
        <w:t xml:space="preserve"> //um-</w:t>
      </w:r>
      <w:proofErr w:type="spellStart"/>
      <w:r w:rsidRPr="00D34A4F">
        <w:t>ef</w:t>
      </w:r>
      <w:proofErr w:type="spellEnd"/>
      <w:r w:rsidRPr="00D34A4F">
        <w:t>)</w:t>
      </w:r>
    </w:p>
    <w:p w14:paraId="03A61405" w14:textId="3E1561D1" w:rsidR="0088311F" w:rsidRPr="00D34A4F" w:rsidRDefault="0088311F" w:rsidP="0088311F">
      <w:r w:rsidRPr="00D34A4F">
        <w:t>Regenerative agriculture is a way of farming</w:t>
      </w:r>
      <w:r w:rsidR="00876452" w:rsidRPr="00D34A4F">
        <w:t xml:space="preserve"> </w:t>
      </w:r>
      <w:r w:rsidRPr="00D34A4F">
        <w:t>that replenishes the functional capacities of the</w:t>
      </w:r>
      <w:r w:rsidR="00876452" w:rsidRPr="00D34A4F">
        <w:t xml:space="preserve"> </w:t>
      </w:r>
      <w:r w:rsidRPr="00D34A4F">
        <w:t>land. It restores the complex soil ecosystem</w:t>
      </w:r>
      <w:r w:rsidR="00876452" w:rsidRPr="00D34A4F">
        <w:t xml:space="preserve"> </w:t>
      </w:r>
      <w:r w:rsidRPr="00D34A4F">
        <w:t>and improves its ability to produce food. In the</w:t>
      </w:r>
      <w:r w:rsidR="00876452" w:rsidRPr="00D34A4F">
        <w:t xml:space="preserve"> </w:t>
      </w:r>
      <w:r w:rsidRPr="00D34A4F">
        <w:t>process, it offers a suite of benefits including</w:t>
      </w:r>
      <w:r w:rsidR="00876452" w:rsidRPr="00D34A4F">
        <w:t xml:space="preserve"> </w:t>
      </w:r>
      <w:r w:rsidRPr="00D34A4F">
        <w:t>reduced input costs, stabilized or increased</w:t>
      </w:r>
      <w:r w:rsidR="00876452" w:rsidRPr="00D34A4F">
        <w:t xml:space="preserve"> </w:t>
      </w:r>
      <w:r w:rsidRPr="00D34A4F">
        <w:t>crop yields, carbon sequestration, SOM accrual,</w:t>
      </w:r>
      <w:r w:rsidR="00876452" w:rsidRPr="00D34A4F">
        <w:t xml:space="preserve"> </w:t>
      </w:r>
      <w:r w:rsidRPr="00D34A4F">
        <w:t>pollution reduction, and food security. These</w:t>
      </w:r>
      <w:r w:rsidR="00876452" w:rsidRPr="00D34A4F">
        <w:t xml:space="preserve"> </w:t>
      </w:r>
      <w:r w:rsidRPr="00D34A4F">
        <w:t>benefits can make farming and ranching more</w:t>
      </w:r>
      <w:r w:rsidR="00876452" w:rsidRPr="00D34A4F">
        <w:t xml:space="preserve"> </w:t>
      </w:r>
      <w:r w:rsidRPr="00D34A4F">
        <w:t>profitable.</w:t>
      </w:r>
      <w:r w:rsidR="00876452" w:rsidRPr="00D34A4F">
        <w:t xml:space="preserve"> </w:t>
      </w:r>
      <w:r w:rsidRPr="00D34A4F">
        <w:t>Beyond this description, regenerative agriculture is a notoriously</w:t>
      </w:r>
      <w:r w:rsidR="00876452" w:rsidRPr="00D34A4F">
        <w:t xml:space="preserve"> </w:t>
      </w:r>
      <w:r w:rsidRPr="00D34A4F">
        <w:t xml:space="preserve">difficult concept to precisely define (Newton, </w:t>
      </w:r>
      <w:proofErr w:type="spellStart"/>
      <w:r w:rsidRPr="00D34A4F">
        <w:t>Civita</w:t>
      </w:r>
      <w:proofErr w:type="spellEnd"/>
      <w:r w:rsidRPr="00D34A4F">
        <w:t xml:space="preserve">, </w:t>
      </w:r>
      <w:proofErr w:type="spellStart"/>
      <w:r w:rsidRPr="00D34A4F">
        <w:t>FrankelGoldwater</w:t>
      </w:r>
      <w:proofErr w:type="spellEnd"/>
      <w:r w:rsidRPr="00D34A4F">
        <w:t xml:space="preserve">, </w:t>
      </w:r>
      <w:proofErr w:type="spellStart"/>
      <w:r w:rsidRPr="00D34A4F">
        <w:t>Bartel</w:t>
      </w:r>
      <w:proofErr w:type="spellEnd"/>
      <w:r w:rsidRPr="00D34A4F">
        <w:t>, &amp; Johns, 2020). This is partly because local</w:t>
      </w:r>
      <w:r w:rsidR="00876452" w:rsidRPr="00D34A4F">
        <w:t xml:space="preserve"> </w:t>
      </w:r>
      <w:r w:rsidRPr="00D34A4F">
        <w:t>climatic, ecological, and sociocultural contexts influence which</w:t>
      </w:r>
      <w:r w:rsidR="00876452" w:rsidRPr="00D34A4F">
        <w:t xml:space="preserve"> </w:t>
      </w:r>
      <w:r w:rsidRPr="00D34A4F">
        <w:t>practices are feasible, so it may manifest differently at each site.</w:t>
      </w:r>
      <w:r w:rsidR="00876452" w:rsidRPr="00D34A4F">
        <w:t xml:space="preserve"> </w:t>
      </w:r>
      <w:r w:rsidRPr="00D34A4F">
        <w:t>The descriptor “regenerative” is not applied in a binary manner:</w:t>
      </w:r>
      <w:r w:rsidR="00876452" w:rsidRPr="00D34A4F">
        <w:t xml:space="preserve"> </w:t>
      </w:r>
      <w:r w:rsidRPr="00D34A4F">
        <w:t>no farm is simply regenerative or not regenerative. Introducing</w:t>
      </w:r>
      <w:r w:rsidR="00876452" w:rsidRPr="00D34A4F">
        <w:t xml:space="preserve"> </w:t>
      </w:r>
      <w:r w:rsidRPr="00D34A4F">
        <w:t>regenerative practices generally happens in stages over time.</w:t>
      </w:r>
      <w:r w:rsidR="00876452" w:rsidRPr="00D34A4F">
        <w:t xml:space="preserve"> </w:t>
      </w:r>
      <w:r w:rsidRPr="00D34A4F">
        <w:t>Many farms use some regenerative management; fewer use</w:t>
      </w:r>
      <w:r w:rsidR="00876452" w:rsidRPr="00D34A4F">
        <w:t xml:space="preserve"> </w:t>
      </w:r>
      <w:r w:rsidRPr="00D34A4F">
        <w:t>only regenerative management. Additionally, several terms exist</w:t>
      </w:r>
      <w:r w:rsidR="00876452" w:rsidRPr="00D34A4F">
        <w:t xml:space="preserve"> </w:t>
      </w:r>
      <w:r w:rsidRPr="00D34A4F">
        <w:t>that have similar meanings to regenerative agriculture, such</w:t>
      </w:r>
      <w:r w:rsidR="00876452" w:rsidRPr="00D34A4F">
        <w:t xml:space="preserve"> </w:t>
      </w:r>
      <w:r w:rsidRPr="00D34A4F">
        <w:t>as agroecology, biodynamic farming, soil health, and holistic</w:t>
      </w:r>
      <w:r w:rsidR="00876452" w:rsidRPr="00D34A4F">
        <w:t xml:space="preserve"> </w:t>
      </w:r>
      <w:r w:rsidRPr="00D34A4F">
        <w:t>management.</w:t>
      </w:r>
    </w:p>
    <w:p w14:paraId="5F8E85DB" w14:textId="036D4D6E" w:rsidR="0088311F" w:rsidRPr="00D34A4F" w:rsidRDefault="00876452" w:rsidP="0088311F">
      <w:r w:rsidRPr="00D34A4F">
        <w:t>Perhaps the most important conceptual feature of regenerative</w:t>
      </w:r>
      <w:r w:rsidR="00806EC8" w:rsidRPr="00D34A4F">
        <w:t xml:space="preserve"> </w:t>
      </w:r>
      <w:r w:rsidRPr="00D34A4F">
        <w:t>agriculture is a shift in mindset. Instead of extracting nutrients</w:t>
      </w:r>
      <w:r w:rsidR="00806EC8" w:rsidRPr="00D34A4F">
        <w:t xml:space="preserve"> </w:t>
      </w:r>
      <w:r w:rsidRPr="00D34A4F">
        <w:t>from the soil, regenerative growers employ management</w:t>
      </w:r>
      <w:r w:rsidR="00806EC8" w:rsidRPr="00D34A4F">
        <w:t xml:space="preserve"> </w:t>
      </w:r>
      <w:r w:rsidRPr="00D34A4F">
        <w:t>techniques that rebuild soil biology. Regenerative agriculture</w:t>
      </w:r>
      <w:r w:rsidR="00806EC8" w:rsidRPr="00D34A4F">
        <w:t xml:space="preserve"> </w:t>
      </w:r>
      <w:r w:rsidRPr="00D34A4F">
        <w:t>seeks to understand, harness, and amplify natural systems in the</w:t>
      </w:r>
      <w:r w:rsidR="00806EC8" w:rsidRPr="00D34A4F">
        <w:t xml:space="preserve"> </w:t>
      </w:r>
      <w:r w:rsidRPr="00D34A4F">
        <w:t>service of healthy land and profitable food production.</w:t>
      </w:r>
      <w:r w:rsidR="00806EC8" w:rsidRPr="00D34A4F">
        <w:t xml:space="preserve"> </w:t>
      </w:r>
      <w:r w:rsidRPr="00D34A4F">
        <w:t>Overall, regenerative practices tend to cause a dual, interrelated</w:t>
      </w:r>
      <w:r w:rsidR="00806EC8" w:rsidRPr="00D34A4F">
        <w:t xml:space="preserve"> </w:t>
      </w:r>
      <w:r w:rsidRPr="00D34A4F">
        <w:t>shift in farm outcomes: as it is practiced, soil biology is</w:t>
      </w:r>
      <w:r w:rsidR="00806EC8" w:rsidRPr="00D34A4F">
        <w:t xml:space="preserve"> </w:t>
      </w:r>
      <w:r w:rsidRPr="00D34A4F">
        <w:t>reinvigorated and becomes more capable of sustaining a healthy</w:t>
      </w:r>
      <w:r w:rsidR="00806EC8" w:rsidRPr="00D34A4F">
        <w:t xml:space="preserve"> </w:t>
      </w:r>
      <w:r w:rsidRPr="00D34A4F">
        <w:t>ecosystem. Soil health improves and crop production can</w:t>
      </w:r>
      <w:r w:rsidR="00806EC8" w:rsidRPr="00D34A4F">
        <w:t xml:space="preserve"> </w:t>
      </w:r>
      <w:r w:rsidRPr="00D34A4F">
        <w:t>increase. At the same time, as soil rebuilds, the need for chemical</w:t>
      </w:r>
      <w:r w:rsidR="00806EC8" w:rsidRPr="00D34A4F">
        <w:t xml:space="preserve"> </w:t>
      </w:r>
      <w:r w:rsidRPr="00D34A4F">
        <w:t>inputs such as fertilizers, herbicides, pesticides, fungicides, and</w:t>
      </w:r>
      <w:r w:rsidR="00806EC8" w:rsidRPr="00D34A4F">
        <w:t xml:space="preserve"> </w:t>
      </w:r>
      <w:r w:rsidRPr="00D34A4F">
        <w:t>nematicides is reduced or eliminated because their functions are</w:t>
      </w:r>
      <w:r w:rsidR="00806EC8" w:rsidRPr="00D34A4F">
        <w:t xml:space="preserve"> </w:t>
      </w:r>
      <w:r w:rsidRPr="00D34A4F">
        <w:t>sustained by soil biology. In this way, regeneratively managed</w:t>
      </w:r>
      <w:r w:rsidR="00806EC8" w:rsidRPr="00D34A4F">
        <w:t xml:space="preserve"> </w:t>
      </w:r>
      <w:r w:rsidRPr="00D34A4F">
        <w:t>farms and ranches can see an increase in income coupled with a</w:t>
      </w:r>
      <w:r w:rsidR="00806EC8" w:rsidRPr="00D34A4F">
        <w:t xml:space="preserve"> </w:t>
      </w:r>
      <w:r w:rsidRPr="00D34A4F">
        <w:t>decrease in input costs, thus improving the financial stability of</w:t>
      </w:r>
      <w:r w:rsidR="00806EC8" w:rsidRPr="00D34A4F">
        <w:t xml:space="preserve"> </w:t>
      </w:r>
      <w:r w:rsidRPr="00D34A4F">
        <w:t>the operation.</w:t>
      </w:r>
    </w:p>
    <w:p w14:paraId="0BFDE8D5" w14:textId="2A145657" w:rsidR="00876452" w:rsidRPr="00D34A4F" w:rsidRDefault="00876452" w:rsidP="0088311F">
      <w:r w:rsidRPr="00D34A4F">
        <w:t>While pinning down a conceptual definition of regenerative</w:t>
      </w:r>
      <w:r w:rsidR="00806EC8" w:rsidRPr="00D34A4F">
        <w:t xml:space="preserve"> </w:t>
      </w:r>
      <w:r w:rsidRPr="00D34A4F">
        <w:t>agriculture can be challenging, its practices are clearer. A suite of</w:t>
      </w:r>
      <w:r w:rsidR="00806EC8" w:rsidRPr="00D34A4F">
        <w:t xml:space="preserve"> </w:t>
      </w:r>
      <w:r w:rsidRPr="00D34A4F">
        <w:t>well-understood principles and techniques define regenerative</w:t>
      </w:r>
      <w:r w:rsidR="00806EC8" w:rsidRPr="00D34A4F">
        <w:t xml:space="preserve"> </w:t>
      </w:r>
      <w:r w:rsidRPr="00D34A4F">
        <w:t>agriculture on a practical level. The “five principles” of soil health</w:t>
      </w:r>
      <w:r w:rsidR="00806EC8" w:rsidRPr="00D34A4F">
        <w:t xml:space="preserve"> </w:t>
      </w:r>
      <w:r w:rsidRPr="00D34A4F">
        <w:t>(or regenerative agriculture) are:</w:t>
      </w:r>
    </w:p>
    <w:p w14:paraId="4F7F480F" w14:textId="49999990" w:rsidR="00876452" w:rsidRPr="00D34A4F" w:rsidRDefault="00876452" w:rsidP="0088311F">
      <w:r w:rsidRPr="00D34A4F">
        <w:t>Maximize Ground Cover: Practices that maximize ground cover</w:t>
      </w:r>
      <w:r w:rsidR="00806EC8" w:rsidRPr="00D34A4F">
        <w:t xml:space="preserve"> </w:t>
      </w:r>
      <w:r w:rsidRPr="00D34A4F">
        <w:t>offer a variety of natural benefits to soil and crop production</w:t>
      </w:r>
      <w:r w:rsidR="00806EC8" w:rsidRPr="00D34A4F">
        <w:t xml:space="preserve"> </w:t>
      </w:r>
      <w:r w:rsidRPr="00D34A4F">
        <w:t>by protecting bare soil. Ground cover, through a cover crop,</w:t>
      </w:r>
      <w:r w:rsidR="00806EC8" w:rsidRPr="00D34A4F">
        <w:t xml:space="preserve"> </w:t>
      </w:r>
      <w:r w:rsidRPr="00D34A4F">
        <w:t>crop residue, or living mulch, insulates and buffers soil to</w:t>
      </w:r>
      <w:r w:rsidR="00806EC8" w:rsidRPr="00D34A4F">
        <w:t xml:space="preserve"> </w:t>
      </w:r>
      <w:r w:rsidRPr="00D34A4F">
        <w:t>keep temperature in an ideal range for its microbial life. It also</w:t>
      </w:r>
      <w:r w:rsidR="00806EC8" w:rsidRPr="00D34A4F">
        <w:t xml:space="preserve"> </w:t>
      </w:r>
      <w:r w:rsidRPr="00D34A4F">
        <w:t>dissipates raindrop energy, which, when unimpeded, can create</w:t>
      </w:r>
      <w:r w:rsidR="00806EC8" w:rsidRPr="00D34A4F">
        <w:t xml:space="preserve"> </w:t>
      </w:r>
      <w:r w:rsidRPr="00D34A4F">
        <w:t>soil compaction or a crust that reduces permeability. Adequate</w:t>
      </w:r>
      <w:r w:rsidR="00806EC8" w:rsidRPr="00D34A4F">
        <w:t xml:space="preserve"> </w:t>
      </w:r>
      <w:r w:rsidRPr="00D34A4F">
        <w:t>soil cover reduces the evaporation rate, which can increase</w:t>
      </w:r>
      <w:r w:rsidR="00806EC8" w:rsidRPr="00D34A4F">
        <w:t xml:space="preserve"> </w:t>
      </w:r>
      <w:r w:rsidRPr="00D34A4F">
        <w:t>water storage and reduce water input needs. Soil cover reduces</w:t>
      </w:r>
      <w:r w:rsidR="00806EC8" w:rsidRPr="00D34A4F">
        <w:t xml:space="preserve"> </w:t>
      </w:r>
      <w:r w:rsidRPr="00D34A4F">
        <w:t>erosion from water and wind and suppresses weed growth</w:t>
      </w:r>
      <w:r w:rsidR="00806EC8" w:rsidRPr="00D34A4F">
        <w:t xml:space="preserve"> </w:t>
      </w:r>
      <w:r w:rsidRPr="00D34A4F">
        <w:t>(Fuhrer, n.d.).</w:t>
      </w:r>
    </w:p>
    <w:p w14:paraId="6DBCCB87" w14:textId="77777777" w:rsidR="00876452" w:rsidRPr="00D34A4F" w:rsidRDefault="00876452" w:rsidP="0088311F">
      <w:r w:rsidRPr="00D34A4F">
        <w:t>How this differs from conventional farming: Conventional farming</w:t>
      </w:r>
    </w:p>
    <w:p w14:paraId="6247B430" w14:textId="77777777" w:rsidR="00876452" w:rsidRPr="00D34A4F" w:rsidRDefault="00876452" w:rsidP="0088311F">
      <w:r w:rsidRPr="00D34A4F">
        <w:t xml:space="preserve">often leaves the soil bare after crop harvest, or in between </w:t>
      </w:r>
      <w:proofErr w:type="gramStart"/>
      <w:r w:rsidRPr="00D34A4F">
        <w:t>crop</w:t>
      </w:r>
      <w:proofErr w:type="gramEnd"/>
    </w:p>
    <w:p w14:paraId="264D8721" w14:textId="1BCD4A51" w:rsidR="00876452" w:rsidRPr="00D34A4F" w:rsidRDefault="00876452" w:rsidP="0088311F">
      <w:r w:rsidRPr="00D34A4F">
        <w:t>rows during the growing season.</w:t>
      </w:r>
      <w:r w:rsidR="00806EC8" w:rsidRPr="00D34A4F">
        <w:t xml:space="preserve"> </w:t>
      </w:r>
      <w:r w:rsidRPr="00D34A4F">
        <w:t>Continual Living Root in the Soil: Plants supply up to 40% of</w:t>
      </w:r>
      <w:r w:rsidR="00806EC8" w:rsidRPr="00D34A4F">
        <w:t xml:space="preserve"> </w:t>
      </w:r>
      <w:r w:rsidRPr="00D34A4F">
        <w:t>their photosynthetically fixed carbon as root exudates to nourish</w:t>
      </w:r>
      <w:r w:rsidR="00806EC8" w:rsidRPr="00D34A4F">
        <w:t xml:space="preserve"> </w:t>
      </w:r>
      <w:r w:rsidRPr="00D34A4F">
        <w:t xml:space="preserve">the soil microbiome (Badri &amp; </w:t>
      </w:r>
      <w:proofErr w:type="spellStart"/>
      <w:r w:rsidRPr="00D34A4F">
        <w:t>Vivanco</w:t>
      </w:r>
      <w:proofErr w:type="spellEnd"/>
      <w:r w:rsidRPr="00D34A4F">
        <w:t>, 2009). This helps foster a</w:t>
      </w:r>
      <w:r w:rsidR="00806EC8" w:rsidRPr="00D34A4F">
        <w:t xml:space="preserve"> </w:t>
      </w:r>
      <w:r w:rsidRPr="00D34A4F">
        <w:t>robust and diverse microbial community for a greater portion of</w:t>
      </w:r>
      <w:r w:rsidR="00806EC8" w:rsidRPr="00D34A4F">
        <w:t xml:space="preserve"> </w:t>
      </w:r>
      <w:r w:rsidRPr="00D34A4F">
        <w:t>the year. Certain species of crops can survive well in the cooler</w:t>
      </w:r>
      <w:r w:rsidR="00806EC8" w:rsidRPr="00D34A4F">
        <w:t xml:space="preserve"> </w:t>
      </w:r>
      <w:r w:rsidRPr="00D34A4F">
        <w:t>spring and fall months before planting and after harvest. These</w:t>
      </w:r>
      <w:r w:rsidR="00806EC8" w:rsidRPr="00D34A4F">
        <w:t xml:space="preserve"> </w:t>
      </w:r>
      <w:r w:rsidRPr="00D34A4F">
        <w:t>practices increase soil health and resilience (Fuhrer, n.d.).</w:t>
      </w:r>
      <w:r w:rsidR="00806EC8" w:rsidRPr="00D34A4F">
        <w:t xml:space="preserve"> </w:t>
      </w:r>
      <w:r w:rsidRPr="00D34A4F">
        <w:t>How this differs from conventional farming: Conventional farming</w:t>
      </w:r>
      <w:r w:rsidR="00806EC8" w:rsidRPr="00D34A4F">
        <w:t xml:space="preserve"> </w:t>
      </w:r>
      <w:r w:rsidRPr="00D34A4F">
        <w:t>tends to focus on maximizing yield during the summer-centered</w:t>
      </w:r>
      <w:r w:rsidR="00806EC8" w:rsidRPr="00D34A4F">
        <w:t xml:space="preserve"> </w:t>
      </w:r>
      <w:r w:rsidRPr="00D34A4F">
        <w:t>growing season. It does not prioritize soil management in the</w:t>
      </w:r>
      <w:r w:rsidR="00806EC8" w:rsidRPr="00D34A4F">
        <w:t xml:space="preserve"> </w:t>
      </w:r>
      <w:r w:rsidRPr="00D34A4F">
        <w:t>remainder of the year, and outside of some preparatory work, it</w:t>
      </w:r>
      <w:r w:rsidR="00806EC8" w:rsidRPr="00D34A4F">
        <w:t xml:space="preserve"> </w:t>
      </w:r>
      <w:r w:rsidRPr="00D34A4F">
        <w:t>“leaves more time to go fishing,” in the words of one farmer.</w:t>
      </w:r>
      <w:r w:rsidR="00806EC8" w:rsidRPr="00D34A4F">
        <w:t xml:space="preserve"> </w:t>
      </w:r>
      <w:r w:rsidRPr="00D34A4F">
        <w:t>Minimize Soil Disturbance: Soil disturbance usually refers</w:t>
      </w:r>
      <w:r w:rsidR="00806EC8" w:rsidRPr="00D34A4F">
        <w:t xml:space="preserve"> </w:t>
      </w:r>
      <w:r w:rsidRPr="00D34A4F">
        <w:t>to forms of physical disturbance such as tillage, although</w:t>
      </w:r>
      <w:r w:rsidR="00806EC8" w:rsidRPr="00D34A4F">
        <w:t xml:space="preserve"> </w:t>
      </w:r>
      <w:r w:rsidRPr="00D34A4F">
        <w:t>chemical (</w:t>
      </w:r>
      <w:proofErr w:type="gramStart"/>
      <w:r w:rsidRPr="00D34A4F">
        <w:t>e.g.</w:t>
      </w:r>
      <w:proofErr w:type="gramEnd"/>
      <w:r w:rsidRPr="00D34A4F">
        <w:t xml:space="preserve"> over-application of fertilizer) and biological (e.g.</w:t>
      </w:r>
      <w:r w:rsidR="00806EC8" w:rsidRPr="00D34A4F">
        <w:t xml:space="preserve"> </w:t>
      </w:r>
      <w:r w:rsidRPr="00D34A4F">
        <w:t>overgrazing) disturbance can also occur. Tillage destroys soil</w:t>
      </w:r>
      <w:r w:rsidR="00806EC8" w:rsidRPr="00D34A4F">
        <w:t xml:space="preserve"> </w:t>
      </w:r>
      <w:r w:rsidRPr="00D34A4F">
        <w:t>structure. A stable soil structure is built with aggregates of</w:t>
      </w:r>
      <w:r w:rsidR="00806EC8" w:rsidRPr="00D34A4F">
        <w:t xml:space="preserve"> </w:t>
      </w:r>
      <w:r w:rsidRPr="00D34A4F">
        <w:t>minerals, organic matter, and water, with pore spaces in between.</w:t>
      </w:r>
      <w:r w:rsidR="00806EC8" w:rsidRPr="00D34A4F">
        <w:t xml:space="preserve"> </w:t>
      </w:r>
      <w:r w:rsidRPr="00D34A4F">
        <w:t>Maintaining soil structure is essential for allowing water and</w:t>
      </w:r>
      <w:r w:rsidR="00806EC8" w:rsidRPr="00D34A4F">
        <w:t xml:space="preserve"> </w:t>
      </w:r>
      <w:r w:rsidRPr="00D34A4F">
        <w:t>oxygen to infiltrate, facilitating the interactions of bacteria, fungi,</w:t>
      </w:r>
      <w:r w:rsidR="00806EC8" w:rsidRPr="00D34A4F">
        <w:t xml:space="preserve"> </w:t>
      </w:r>
      <w:r w:rsidRPr="00D34A4F">
        <w:t>and other members of the soil food web, and improving SOM</w:t>
      </w:r>
      <w:r w:rsidR="00806EC8" w:rsidRPr="00D34A4F">
        <w:t xml:space="preserve"> </w:t>
      </w:r>
      <w:r w:rsidRPr="00D34A4F">
        <w:t>content (Fuhrer, n.d.).</w:t>
      </w:r>
    </w:p>
    <w:p w14:paraId="77762370" w14:textId="28E8885D" w:rsidR="00876452" w:rsidRPr="00D34A4F" w:rsidRDefault="00876452" w:rsidP="0088311F">
      <w:r w:rsidRPr="00D34A4F">
        <w:t>How this differs from conventional farming: Conventional farming</w:t>
      </w:r>
      <w:r w:rsidR="00806EC8" w:rsidRPr="00D34A4F">
        <w:t xml:space="preserve"> </w:t>
      </w:r>
      <w:r w:rsidRPr="00D34A4F">
        <w:t>often involves tilling fields 1 or more times per year. While it</w:t>
      </w:r>
      <w:r w:rsidR="00806EC8" w:rsidRPr="00D34A4F">
        <w:t xml:space="preserve"> </w:t>
      </w:r>
      <w:r w:rsidRPr="00D34A4F">
        <w:t>can temporarily stimulate microbial activity, it also leads to wind</w:t>
      </w:r>
      <w:r w:rsidR="00806EC8" w:rsidRPr="00D34A4F">
        <w:t xml:space="preserve"> </w:t>
      </w:r>
      <w:r w:rsidRPr="00D34A4F">
        <w:t>and water erosion, soil crusting, and loss of SOM. Overuse of</w:t>
      </w:r>
      <w:r w:rsidR="00806EC8" w:rsidRPr="00D34A4F">
        <w:t xml:space="preserve"> </w:t>
      </w:r>
      <w:r w:rsidRPr="00D34A4F">
        <w:t>chemicals and livestock overgrazing can also disrupt the soil</w:t>
      </w:r>
      <w:r w:rsidR="00806EC8" w:rsidRPr="00D34A4F">
        <w:t xml:space="preserve"> </w:t>
      </w:r>
      <w:r w:rsidRPr="00D34A4F">
        <w:t>microbiome even without physical destruction the soil.</w:t>
      </w:r>
      <w:r w:rsidR="00806EC8" w:rsidRPr="00D34A4F">
        <w:t xml:space="preserve"> </w:t>
      </w:r>
      <w:r w:rsidRPr="00D34A4F">
        <w:t>Plant Diversity: Each plant species has characteristics that</w:t>
      </w:r>
      <w:r w:rsidR="00806EC8" w:rsidRPr="00D34A4F">
        <w:t xml:space="preserve"> </w:t>
      </w:r>
      <w:r w:rsidRPr="00D34A4F">
        <w:t>nourish different components of the soil microbiome. This</w:t>
      </w:r>
      <w:r w:rsidR="00806EC8" w:rsidRPr="00D34A4F">
        <w:t xml:space="preserve"> </w:t>
      </w:r>
      <w:r w:rsidRPr="00D34A4F">
        <w:t>diversity contributes to healthy soils that are less dependent</w:t>
      </w:r>
      <w:r w:rsidR="00806EC8" w:rsidRPr="00D34A4F">
        <w:t xml:space="preserve"> </w:t>
      </w:r>
      <w:r w:rsidRPr="00D34A4F">
        <w:t xml:space="preserve">on chemical inputs and have natural pest- and </w:t>
      </w:r>
      <w:proofErr w:type="spellStart"/>
      <w:r w:rsidRPr="00D34A4F">
        <w:t>pathogensuppressive</w:t>
      </w:r>
      <w:proofErr w:type="spellEnd"/>
      <w:r w:rsidRPr="00D34A4F">
        <w:t xml:space="preserve"> qualities (Fuhrer, n.d.). Plant diversity can be</w:t>
      </w:r>
      <w:r w:rsidR="00806EC8" w:rsidRPr="00D34A4F">
        <w:t xml:space="preserve"> </w:t>
      </w:r>
      <w:r w:rsidRPr="00D34A4F">
        <w:t>temporal (</w:t>
      </w:r>
      <w:proofErr w:type="gramStart"/>
      <w:r w:rsidRPr="00D34A4F">
        <w:t>e.g.</w:t>
      </w:r>
      <w:proofErr w:type="gramEnd"/>
      <w:r w:rsidRPr="00D34A4F">
        <w:t xml:space="preserve"> crop rotation), spatial (e.g. intercropping), or both.</w:t>
      </w:r>
      <w:r w:rsidR="00806EC8" w:rsidRPr="00D34A4F">
        <w:t xml:space="preserve"> </w:t>
      </w:r>
      <w:r w:rsidRPr="00D34A4F">
        <w:t>How this differs from conventional farming: Much of America’s</w:t>
      </w:r>
      <w:r w:rsidR="00806EC8" w:rsidRPr="00D34A4F">
        <w:t xml:space="preserve"> </w:t>
      </w:r>
      <w:r w:rsidRPr="00D34A4F">
        <w:t>farmland was once a polyculture of perennial plants. It is now</w:t>
      </w:r>
      <w:r w:rsidR="00806EC8" w:rsidRPr="00D34A4F">
        <w:t xml:space="preserve"> </w:t>
      </w:r>
      <w:r w:rsidRPr="00D34A4F">
        <w:t>largely managed as monocultures of annual crops. This can</w:t>
      </w:r>
      <w:r w:rsidR="00806EC8" w:rsidRPr="00D34A4F">
        <w:t xml:space="preserve"> </w:t>
      </w:r>
      <w:r w:rsidRPr="00D34A4F">
        <w:t>deplete soil of its natural microbial biodiversity and promote a</w:t>
      </w:r>
      <w:r w:rsidR="00806EC8" w:rsidRPr="00D34A4F">
        <w:t xml:space="preserve"> </w:t>
      </w:r>
      <w:r w:rsidRPr="00D34A4F">
        <w:t>reliance on fertilizers and other chemical inputs.</w:t>
      </w:r>
      <w:r w:rsidR="00806EC8" w:rsidRPr="00D34A4F">
        <w:t xml:space="preserve"> </w:t>
      </w:r>
      <w:r w:rsidRPr="00D34A4F">
        <w:t>Livestock Integration and Holistic Management: Livestock</w:t>
      </w:r>
      <w:r w:rsidR="00806EC8" w:rsidRPr="00D34A4F">
        <w:t xml:space="preserve"> </w:t>
      </w:r>
      <w:r w:rsidRPr="00D34A4F">
        <w:t>can be integrated into crop production systems or form a</w:t>
      </w:r>
      <w:r w:rsidR="00806EC8" w:rsidRPr="00D34A4F">
        <w:t xml:space="preserve"> </w:t>
      </w:r>
      <w:r w:rsidRPr="00D34A4F">
        <w:t>separate production enterprise. Animals can be managed in a</w:t>
      </w:r>
      <w:r w:rsidR="00806EC8" w:rsidRPr="00D34A4F">
        <w:t xml:space="preserve"> </w:t>
      </w:r>
      <w:r w:rsidRPr="00D34A4F">
        <w:t>way that stimulates plant photosynthesis and thus soil carbon</w:t>
      </w:r>
      <w:r w:rsidR="00806EC8" w:rsidRPr="00D34A4F">
        <w:t xml:space="preserve"> </w:t>
      </w:r>
      <w:r w:rsidRPr="00D34A4F">
        <w:t>sequestration (SCS); transforms plant residue from hard-</w:t>
      </w:r>
      <w:proofErr w:type="spellStart"/>
      <w:r w:rsidRPr="00D34A4F">
        <w:t>todecompose</w:t>
      </w:r>
      <w:proofErr w:type="spellEnd"/>
      <w:r w:rsidRPr="00D34A4F">
        <w:t>, carbon-rich material into low-carbon material</w:t>
      </w:r>
      <w:r w:rsidR="00806EC8" w:rsidRPr="00D34A4F">
        <w:t xml:space="preserve"> </w:t>
      </w:r>
      <w:r w:rsidRPr="00D34A4F">
        <w:t>that soil can use more readily; and reduces weed pressure. By</w:t>
      </w:r>
      <w:r w:rsidR="00806EC8" w:rsidRPr="00D34A4F">
        <w:t xml:space="preserve"> </w:t>
      </w:r>
      <w:r w:rsidRPr="00D34A4F">
        <w:t>restricting grazing duration and rotating animals through a series</w:t>
      </w:r>
      <w:r w:rsidR="00806EC8" w:rsidRPr="00D34A4F">
        <w:t xml:space="preserve"> </w:t>
      </w:r>
      <w:r w:rsidRPr="00D34A4F">
        <w:t>of paddocks, overgrazing is prevented, manure is recycled,</w:t>
      </w:r>
      <w:r w:rsidR="00806EC8" w:rsidRPr="00D34A4F">
        <w:t xml:space="preserve"> </w:t>
      </w:r>
      <w:r w:rsidRPr="00D34A4F">
        <w:t>and ecosystem and carbon benefits available through holistic</w:t>
      </w:r>
      <w:r w:rsidR="00806EC8" w:rsidRPr="00D34A4F">
        <w:t xml:space="preserve"> </w:t>
      </w:r>
      <w:r w:rsidRPr="00D34A4F">
        <w:t>livestock management accrue (Fuhrer, n.d.).</w:t>
      </w:r>
    </w:p>
    <w:p w14:paraId="7CF2B0E9" w14:textId="13C5F5AD" w:rsidR="00876452" w:rsidRPr="00D34A4F" w:rsidRDefault="00876452" w:rsidP="0088311F">
      <w:r w:rsidRPr="00D34A4F">
        <w:t>How this differs from conventional farming: Livestock are typically</w:t>
      </w:r>
      <w:r w:rsidR="00806EC8" w:rsidRPr="00D34A4F">
        <w:t xml:space="preserve"> </w:t>
      </w:r>
      <w:r w:rsidRPr="00D34A4F">
        <w:t>allowed to continuously graze whole fields until the plant life</w:t>
      </w:r>
      <w:r w:rsidR="00806EC8" w:rsidRPr="00D34A4F">
        <w:t xml:space="preserve"> </w:t>
      </w:r>
      <w:r w:rsidRPr="00D34A4F">
        <w:t>is nearly eliminated. In conventional farming, livestock are</w:t>
      </w:r>
      <w:r w:rsidR="00806EC8" w:rsidRPr="00D34A4F">
        <w:t xml:space="preserve"> </w:t>
      </w:r>
      <w:r w:rsidRPr="00D34A4F">
        <w:t>rarely integrated with crop production, which leads to minimal</w:t>
      </w:r>
      <w:r w:rsidR="00806EC8" w:rsidRPr="00D34A4F">
        <w:t xml:space="preserve"> </w:t>
      </w:r>
      <w:r w:rsidRPr="00D34A4F">
        <w:t>recycling of animal manure. Alternatively, some livestock live in</w:t>
      </w:r>
      <w:r w:rsidR="00806EC8" w:rsidRPr="00D34A4F">
        <w:t xml:space="preserve"> </w:t>
      </w:r>
      <w:r w:rsidRPr="00D34A4F">
        <w:t>concentrated animal feeding operations (CAFOs), which generate</w:t>
      </w:r>
      <w:r w:rsidR="00806EC8" w:rsidRPr="00D34A4F">
        <w:t xml:space="preserve"> </w:t>
      </w:r>
      <w:r w:rsidRPr="00D34A4F">
        <w:t>GHG emissions and pollution and present ethical issues.</w:t>
      </w:r>
      <w:r w:rsidR="00806EC8" w:rsidRPr="00D34A4F">
        <w:t xml:space="preserve"> </w:t>
      </w:r>
      <w:proofErr w:type="gramStart"/>
      <w:r w:rsidRPr="00D34A4F">
        <w:t>A number of</w:t>
      </w:r>
      <w:proofErr w:type="gramEnd"/>
      <w:r w:rsidRPr="00D34A4F">
        <w:t xml:space="preserve"> farming and ranching techniques translate these</w:t>
      </w:r>
      <w:r w:rsidR="00806EC8" w:rsidRPr="00D34A4F">
        <w:t xml:space="preserve"> </w:t>
      </w:r>
      <w:r w:rsidRPr="00D34A4F">
        <w:t>principles into action on the ground. Some of the most common</w:t>
      </w:r>
      <w:r w:rsidR="00806EC8" w:rsidRPr="00D34A4F">
        <w:t xml:space="preserve"> </w:t>
      </w:r>
      <w:r w:rsidRPr="00D34A4F">
        <w:t>regenerative practices include:</w:t>
      </w:r>
    </w:p>
    <w:p w14:paraId="2D5219A7" w14:textId="77777777" w:rsidR="00876452" w:rsidRPr="00D34A4F" w:rsidRDefault="00876452" w:rsidP="0088311F">
      <w:r w:rsidRPr="00D34A4F">
        <w:t xml:space="preserve">• </w:t>
      </w:r>
      <w:r w:rsidRPr="00B75AE9">
        <w:rPr>
          <w:rStyle w:val="StyleUnderline"/>
          <w:highlight w:val="cyan"/>
        </w:rPr>
        <w:t>Cover Cropping,</w:t>
      </w:r>
      <w:r w:rsidRPr="00D34A4F">
        <w:t xml:space="preserve"> a way of keeping soil covered and</w:t>
      </w:r>
    </w:p>
    <w:p w14:paraId="57DA8C5A" w14:textId="77777777" w:rsidR="00876452" w:rsidRPr="00D34A4F" w:rsidRDefault="00876452" w:rsidP="0088311F">
      <w:r w:rsidRPr="00D34A4F">
        <w:t>facilitating a more diverse soil ecology (</w:t>
      </w:r>
      <w:proofErr w:type="gramStart"/>
      <w:r w:rsidRPr="00D34A4F">
        <w:t>e.g.</w:t>
      </w:r>
      <w:proofErr w:type="gramEnd"/>
      <w:r w:rsidRPr="00D34A4F">
        <w:t xml:space="preserve"> legume cover</w:t>
      </w:r>
    </w:p>
    <w:p w14:paraId="26F9E5F5" w14:textId="77777777" w:rsidR="00876452" w:rsidRPr="00D34A4F" w:rsidRDefault="00876452" w:rsidP="0088311F">
      <w:r w:rsidRPr="00D34A4F">
        <w:t xml:space="preserve">crops can foster rhizobia growth which fix nitrogen from the </w:t>
      </w:r>
    </w:p>
    <w:p w14:paraId="47F46E3F" w14:textId="77777777" w:rsidR="00876452" w:rsidRPr="00D34A4F" w:rsidRDefault="00876452" w:rsidP="0088311F">
      <w:r w:rsidRPr="00D34A4F">
        <w:t>19</w:t>
      </w:r>
    </w:p>
    <w:p w14:paraId="4A2C90E9" w14:textId="77777777" w:rsidR="00876452" w:rsidRPr="00D34A4F" w:rsidRDefault="00876452" w:rsidP="0088311F">
      <w:r w:rsidRPr="00D34A4F">
        <w:t>atmosphere and reduce fertilizer needs)</w:t>
      </w:r>
    </w:p>
    <w:p w14:paraId="26A221ED" w14:textId="77777777" w:rsidR="00876452" w:rsidRPr="00D34A4F" w:rsidRDefault="00876452" w:rsidP="0088311F">
      <w:r w:rsidRPr="00D34A4F">
        <w:t xml:space="preserve">• </w:t>
      </w:r>
      <w:r w:rsidRPr="00B75AE9">
        <w:rPr>
          <w:rStyle w:val="StyleUnderline"/>
          <w:highlight w:val="cyan"/>
        </w:rPr>
        <w:t>Reduced or No Tillage</w:t>
      </w:r>
      <w:r w:rsidRPr="00D34A4F">
        <w:t>, which leaves soil structures intact and</w:t>
      </w:r>
    </w:p>
    <w:p w14:paraId="4E67CFCF" w14:textId="77777777" w:rsidR="00876452" w:rsidRPr="00D34A4F" w:rsidRDefault="00876452" w:rsidP="0088311F">
      <w:r w:rsidRPr="00D34A4F">
        <w:t xml:space="preserve">prevents soil erosion and C </w:t>
      </w:r>
      <w:proofErr w:type="gramStart"/>
      <w:r w:rsidRPr="00D34A4F">
        <w:t>emissions</w:t>
      </w:r>
      <w:proofErr w:type="gramEnd"/>
    </w:p>
    <w:p w14:paraId="0F28D303" w14:textId="77777777" w:rsidR="00876452" w:rsidRPr="00D34A4F" w:rsidRDefault="00876452" w:rsidP="0088311F">
      <w:r w:rsidRPr="00D34A4F">
        <w:t xml:space="preserve">• </w:t>
      </w:r>
      <w:r w:rsidRPr="00B75AE9">
        <w:rPr>
          <w:rStyle w:val="StyleUnderline"/>
          <w:highlight w:val="cyan"/>
        </w:rPr>
        <w:t>Compost or Manure Application</w:t>
      </w:r>
      <w:r w:rsidRPr="00D34A4F">
        <w:t>, which diverts waste from</w:t>
      </w:r>
    </w:p>
    <w:p w14:paraId="5A762471" w14:textId="77777777" w:rsidR="00876452" w:rsidRPr="00D34A4F" w:rsidRDefault="00876452" w:rsidP="0088311F">
      <w:r w:rsidRPr="00D34A4F">
        <w:t xml:space="preserve">landfills, supplies some or all fertilization needs, and </w:t>
      </w:r>
      <w:proofErr w:type="gramStart"/>
      <w:r w:rsidRPr="00D34A4F">
        <w:t>rapidly</w:t>
      </w:r>
      <w:proofErr w:type="gramEnd"/>
    </w:p>
    <w:p w14:paraId="7D62B8D9" w14:textId="77777777" w:rsidR="00876452" w:rsidRPr="00D34A4F" w:rsidRDefault="00876452" w:rsidP="0088311F">
      <w:r w:rsidRPr="00D34A4F">
        <w:t>builds SOM</w:t>
      </w:r>
    </w:p>
    <w:p w14:paraId="58A1A020" w14:textId="77777777" w:rsidR="00876452" w:rsidRPr="00D34A4F" w:rsidRDefault="00876452" w:rsidP="0088311F">
      <w:r w:rsidRPr="00D34A4F">
        <w:t xml:space="preserve">• </w:t>
      </w:r>
      <w:r w:rsidRPr="00B75AE9">
        <w:rPr>
          <w:rStyle w:val="StyleUnderline"/>
          <w:highlight w:val="cyan"/>
        </w:rPr>
        <w:t>Crop Diversity and Rotation</w:t>
      </w:r>
      <w:r w:rsidRPr="00D34A4F">
        <w:t>, which enhance ecosystem and</w:t>
      </w:r>
    </w:p>
    <w:p w14:paraId="5BE936EC" w14:textId="77777777" w:rsidR="00876452" w:rsidRPr="00D34A4F" w:rsidRDefault="00876452" w:rsidP="0088311F">
      <w:r w:rsidRPr="00D34A4F">
        <w:t xml:space="preserve">soil health and can increase </w:t>
      </w:r>
      <w:proofErr w:type="gramStart"/>
      <w:r w:rsidRPr="00D34A4F">
        <w:t>yields</w:t>
      </w:r>
      <w:proofErr w:type="gramEnd"/>
    </w:p>
    <w:p w14:paraId="7F06ECF1" w14:textId="77777777" w:rsidR="00876452" w:rsidRPr="00D34A4F" w:rsidRDefault="00876452" w:rsidP="0088311F">
      <w:r w:rsidRPr="00D34A4F">
        <w:t xml:space="preserve">• </w:t>
      </w:r>
      <w:r w:rsidRPr="00B75AE9">
        <w:rPr>
          <w:rStyle w:val="StyleUnderline"/>
          <w:highlight w:val="cyan"/>
        </w:rPr>
        <w:t>Rotational Grazing</w:t>
      </w:r>
      <w:r w:rsidRPr="00D34A4F">
        <w:t>, a way of managing livestock that</w:t>
      </w:r>
    </w:p>
    <w:p w14:paraId="311D6854" w14:textId="77777777" w:rsidR="00876452" w:rsidRPr="00D34A4F" w:rsidRDefault="00876452" w:rsidP="0088311F">
      <w:r w:rsidRPr="00D34A4F">
        <w:t xml:space="preserve">improves plant growth, restores grassland health, </w:t>
      </w:r>
      <w:proofErr w:type="gramStart"/>
      <w:r w:rsidRPr="00D34A4F">
        <w:t>ameliorates</w:t>
      </w:r>
      <w:proofErr w:type="gramEnd"/>
    </w:p>
    <w:p w14:paraId="17D9AC9B" w14:textId="77777777" w:rsidR="00876452" w:rsidRPr="00D34A4F" w:rsidRDefault="00876452" w:rsidP="0088311F">
      <w:r w:rsidRPr="00D34A4F">
        <w:t xml:space="preserve">ethical concerns around animals, and avoids some of the </w:t>
      </w:r>
      <w:proofErr w:type="gramStart"/>
      <w:r w:rsidRPr="00D34A4F">
        <w:t>harm</w:t>
      </w:r>
      <w:proofErr w:type="gramEnd"/>
    </w:p>
    <w:p w14:paraId="0D9ABD95" w14:textId="77777777" w:rsidR="00876452" w:rsidRPr="00D34A4F" w:rsidRDefault="00876452" w:rsidP="0088311F">
      <w:r w:rsidRPr="00D34A4F">
        <w:t xml:space="preserve">done by continuous </w:t>
      </w:r>
      <w:proofErr w:type="gramStart"/>
      <w:r w:rsidRPr="00D34A4F">
        <w:t>grazing</w:t>
      </w:r>
      <w:proofErr w:type="gramEnd"/>
    </w:p>
    <w:p w14:paraId="1C0B3829" w14:textId="77777777" w:rsidR="00876452" w:rsidRPr="00D34A4F" w:rsidRDefault="00876452" w:rsidP="0088311F">
      <w:r w:rsidRPr="00D34A4F">
        <w:t xml:space="preserve">• </w:t>
      </w:r>
      <w:r w:rsidRPr="00B75AE9">
        <w:rPr>
          <w:rStyle w:val="StyleUnderline"/>
          <w:highlight w:val="cyan"/>
        </w:rPr>
        <w:t>Living Mulch or Crop Residues</w:t>
      </w:r>
      <w:r w:rsidRPr="00D34A4F">
        <w:t xml:space="preserve"> keep the soil covered, help</w:t>
      </w:r>
    </w:p>
    <w:p w14:paraId="05F2E388" w14:textId="77777777" w:rsidR="00876452" w:rsidRPr="00D34A4F" w:rsidRDefault="00876452" w:rsidP="0088311F">
      <w:r w:rsidRPr="00D34A4F">
        <w:t xml:space="preserve">soils retain water, and improve resource </w:t>
      </w:r>
      <w:proofErr w:type="gramStart"/>
      <w:r w:rsidRPr="00D34A4F">
        <w:t>efficiency</w:t>
      </w:r>
      <w:proofErr w:type="gramEnd"/>
    </w:p>
    <w:p w14:paraId="39B28C0F" w14:textId="77777777" w:rsidR="00876452" w:rsidRPr="00D34A4F" w:rsidRDefault="00876452" w:rsidP="0088311F">
      <w:r w:rsidRPr="00D34A4F">
        <w:t xml:space="preserve">Many more practices improve soil health and thus could </w:t>
      </w:r>
      <w:proofErr w:type="gramStart"/>
      <w:r w:rsidRPr="00D34A4F">
        <w:t>be</w:t>
      </w:r>
      <w:proofErr w:type="gramEnd"/>
    </w:p>
    <w:p w14:paraId="3E4C1B46" w14:textId="77777777" w:rsidR="00876452" w:rsidRPr="00D34A4F" w:rsidRDefault="00876452" w:rsidP="0088311F">
      <w:r w:rsidRPr="00D34A4F">
        <w:t>considered part of a regenerative management system. Some</w:t>
      </w:r>
    </w:p>
    <w:p w14:paraId="2679EA45" w14:textId="77777777" w:rsidR="00876452" w:rsidRPr="00D34A4F" w:rsidRDefault="00876452" w:rsidP="0088311F">
      <w:r w:rsidRPr="00D34A4F">
        <w:t>of these include intercropping, alley cropping, agroforestry,</w:t>
      </w:r>
    </w:p>
    <w:p w14:paraId="0D216F97" w14:textId="2CAA9455" w:rsidR="00876452" w:rsidRPr="00D34A4F" w:rsidRDefault="00876452" w:rsidP="0088311F">
      <w:proofErr w:type="spellStart"/>
      <w:r w:rsidRPr="00D34A4F">
        <w:t>silvopasture</w:t>
      </w:r>
      <w:proofErr w:type="spellEnd"/>
      <w:r w:rsidRPr="00D34A4F">
        <w:t>, biochar, and perennial cropping.</w:t>
      </w:r>
    </w:p>
    <w:p w14:paraId="27094750" w14:textId="75480DB2" w:rsidR="00876452" w:rsidRPr="00D34A4F" w:rsidRDefault="00876452" w:rsidP="0088311F"/>
    <w:p w14:paraId="68424A37" w14:textId="52261731" w:rsidR="00763C5F" w:rsidRPr="00D34A4F" w:rsidRDefault="00763C5F" w:rsidP="0088311F"/>
    <w:p w14:paraId="1A548C45" w14:textId="66DFC295" w:rsidR="00763C5F" w:rsidRPr="00D34A4F" w:rsidRDefault="00763C5F" w:rsidP="00763C5F">
      <w:pPr>
        <w:pStyle w:val="Heading3"/>
        <w:rPr>
          <w:rFonts w:cs="Arial"/>
        </w:rPr>
      </w:pPr>
      <w:r w:rsidRPr="00D34A4F">
        <w:rPr>
          <w:rFonts w:cs="Arial"/>
        </w:rPr>
        <w:t>What subsidies exist and what do they look like?</w:t>
      </w:r>
    </w:p>
    <w:p w14:paraId="3138CA36" w14:textId="546CCD9A" w:rsidR="00763C5F" w:rsidRPr="00D34A4F" w:rsidRDefault="00763C5F" w:rsidP="00763C5F"/>
    <w:p w14:paraId="6D18788A" w14:textId="5ED5400A" w:rsidR="00763C5F" w:rsidRPr="00D34A4F" w:rsidRDefault="00763C5F" w:rsidP="00763C5F">
      <w:r w:rsidRPr="00D34A4F">
        <w:t>https://www.downsizinggovernment.org/agriculture/subsidies</w:t>
      </w:r>
    </w:p>
    <w:p w14:paraId="2B4AAFCD" w14:textId="77777777" w:rsidR="00763C5F" w:rsidRPr="00D34A4F" w:rsidRDefault="00763C5F" w:rsidP="00763C5F">
      <w:r w:rsidRPr="00D34A4F">
        <w:t>Eight Types of Farm Subsidy</w:t>
      </w:r>
    </w:p>
    <w:p w14:paraId="1EB7F60E" w14:textId="77777777" w:rsidR="00763C5F" w:rsidRPr="00D34A4F" w:rsidRDefault="00763C5F" w:rsidP="00763C5F"/>
    <w:p w14:paraId="550D8EA0" w14:textId="6EE17694" w:rsidR="00763C5F" w:rsidRPr="00D34A4F" w:rsidRDefault="00763C5F" w:rsidP="00763C5F">
      <w:r w:rsidRPr="00D34A4F">
        <w:t>The U.S. Department of Agriculture (USDA) runs more than 60 direct and indirect aid programs for farmers. This section summarizes the major ones.</w:t>
      </w:r>
      <w:r w:rsidR="00F64EE0" w:rsidRPr="00D34A4F">
        <w:t xml:space="preserve"> </w:t>
      </w:r>
      <w:r w:rsidRPr="00D34A4F">
        <w:t>Most of the direct aid goes to producers of a handful of field crops, not to livestock producers or fruit and vegetable growers. In the three largest farm subsidy programs — insurance, ARC, and PLC — more than 70 percent of the handouts go to farmers of just three crops — corn, soybeans, and wheat.7</w:t>
      </w:r>
      <w:r w:rsidR="00F64EE0" w:rsidRPr="00D34A4F">
        <w:t xml:space="preserve"> </w:t>
      </w:r>
      <w:r w:rsidRPr="00D34A4F">
        <w:t xml:space="preserve">1. </w:t>
      </w:r>
      <w:r w:rsidRPr="00B75AE9">
        <w:rPr>
          <w:rStyle w:val="StyleUnderline"/>
          <w:highlight w:val="cyan"/>
        </w:rPr>
        <w:t>Insurance. The largest farm subsidy program is crop insurance run by the USDA's Risk Management Agency</w:t>
      </w:r>
      <w:r w:rsidRPr="00D34A4F">
        <w:t xml:space="preserve">. </w:t>
      </w:r>
      <w:r w:rsidRPr="00B75AE9">
        <w:rPr>
          <w:rStyle w:val="StyleUnderline"/>
          <w:highlight w:val="cyan"/>
        </w:rPr>
        <w:t>Spending on the program has averaged more than $8 billion a year</w:t>
      </w:r>
      <w:r w:rsidRPr="00D34A4F">
        <w:t xml:space="preserve"> over the past five years, up from around $3 billion in the early 2000s.8</w:t>
      </w:r>
      <w:r w:rsidR="00F64EE0" w:rsidRPr="00D34A4F">
        <w:t xml:space="preserve"> </w:t>
      </w:r>
      <w:r w:rsidRPr="00B75AE9">
        <w:rPr>
          <w:rStyle w:val="Emphasis"/>
          <w:highlight w:val="cyan"/>
        </w:rPr>
        <w:t>The program subsidizes both the insurance premiums of farmers and the administrative costs of the 16 private insurance companies that offer the policies</w:t>
      </w:r>
      <w:r w:rsidRPr="00D34A4F">
        <w:t>. Over the past five years, spending has averaged $6.7 billion a year in premium subsidies, $1.5 billion for insurance company subsidies, $0.3 billion for underwriting losses, and $0.2 billion for federal administrative costs.9</w:t>
      </w:r>
      <w:r w:rsidR="00F64EE0" w:rsidRPr="00D34A4F">
        <w:t xml:space="preserve"> </w:t>
      </w:r>
      <w:r w:rsidRPr="00D34A4F">
        <w:t>Subsidized insurance is available for more than 100 crops, but corn, cotton, soybeans, and wheat are the main ones. About 80 percent of current policies in force protect against revenue shortfalls, while the other 20 percent protect against yield shortfalls.10</w:t>
      </w:r>
      <w:r w:rsidR="00F64EE0" w:rsidRPr="00D34A4F">
        <w:t xml:space="preserve"> </w:t>
      </w:r>
      <w:r w:rsidRPr="00B75AE9">
        <w:rPr>
          <w:rStyle w:val="StyleUnderline"/>
          <w:highlight w:val="cyan"/>
        </w:rPr>
        <w:t>The insurance companies receive direct subsidies for administration</w:t>
      </w:r>
      <w:r w:rsidRPr="00D34A4F">
        <w:t xml:space="preserve">, but </w:t>
      </w:r>
      <w:r w:rsidRPr="00B75AE9">
        <w:rPr>
          <w:rStyle w:val="StyleUnderline"/>
          <w:highlight w:val="cyan"/>
        </w:rPr>
        <w:t>they also earn inflated profits from the high premiums they charge</w:t>
      </w:r>
      <w:r w:rsidRPr="00D34A4F">
        <w:t>. The Government Accountability Office has found that crop insurance firms earn high rates of return.11 Agricultural economist Bruce Babcock has found that commissions made by crop insurance agents have increased substantially over the years.12</w:t>
      </w:r>
      <w:r w:rsidR="00F64EE0" w:rsidRPr="00D34A4F">
        <w:t xml:space="preserve"> </w:t>
      </w:r>
      <w:r w:rsidRPr="00D34A4F">
        <w:t xml:space="preserve">As for farmers, the USDA pays 62 percent of their premiums, on average.13 Most farmers </w:t>
      </w:r>
      <w:proofErr w:type="gramStart"/>
      <w:r w:rsidRPr="00D34A4F">
        <w:t>actually make</w:t>
      </w:r>
      <w:proofErr w:type="gramEnd"/>
      <w:r w:rsidRPr="00D34A4F">
        <w:t xml:space="preserve"> money on this so-called insurance, receiving more in claims than they pay in premiums. The Congressional Budget Office found that farmers have received $65 billion more in claims than they have paid in premiums since 2000.14 As Babcock noted, this program is not "insurance" at all, but a lottery that is a sure bet.15</w:t>
      </w:r>
      <w:r w:rsidR="00F64EE0" w:rsidRPr="00D34A4F">
        <w:t xml:space="preserve"> </w:t>
      </w:r>
      <w:r w:rsidRPr="00D34A4F">
        <w:t xml:space="preserve">Congress has expanded crop insurance to become the largest farm program for a reason. For other farm programs, the identities of the wealthy subsidy recipients are public information, which can be politically embarrassing for farm program supporters. But </w:t>
      </w:r>
      <w:r w:rsidRPr="00B75AE9">
        <w:rPr>
          <w:rStyle w:val="StyleUnderline"/>
          <w:highlight w:val="cyan"/>
        </w:rPr>
        <w:t>with insurance subsidies, Congress essentially launders the cash through the insurance firms, which hides the identities of the recipients</w:t>
      </w:r>
      <w:r w:rsidRPr="00D34A4F">
        <w:t>.</w:t>
      </w:r>
      <w:r w:rsidR="00F64EE0" w:rsidRPr="00D34A4F">
        <w:t xml:space="preserve"> </w:t>
      </w:r>
      <w:r w:rsidRPr="00D34A4F">
        <w:t>Also, unlike other farm programs, there are no income limits on insurance, so millionaires and billionaires receive subsidies. There are about 20 farm businesses that receive more than $1 million a year from the program.16</w:t>
      </w:r>
      <w:r w:rsidR="00F64EE0" w:rsidRPr="00D34A4F">
        <w:t xml:space="preserve"> </w:t>
      </w:r>
      <w:r w:rsidRPr="00D34A4F">
        <w:t>2</w:t>
      </w:r>
      <w:r w:rsidRPr="00B75AE9">
        <w:rPr>
          <w:rStyle w:val="StyleUnderline"/>
          <w:highlight w:val="cyan"/>
        </w:rPr>
        <w:t>. Agriculture Risk Coverage (ARC</w:t>
      </w:r>
      <w:r w:rsidRPr="00D34A4F">
        <w:t xml:space="preserve">). </w:t>
      </w:r>
      <w:r w:rsidRPr="00B75AE9">
        <w:rPr>
          <w:rStyle w:val="StyleUnderline"/>
          <w:highlight w:val="cyan"/>
        </w:rPr>
        <w:t>This program pays subsidies to farmers if their revenue per acre</w:t>
      </w:r>
      <w:r w:rsidRPr="00D34A4F">
        <w:t xml:space="preserve">, or alternately their county's revenue per acre, </w:t>
      </w:r>
      <w:r w:rsidRPr="00B75AE9">
        <w:rPr>
          <w:rStyle w:val="StyleUnderline"/>
          <w:highlight w:val="cyan"/>
        </w:rPr>
        <w:t>falls below a benchmark or guaranteed level</w:t>
      </w:r>
      <w:r w:rsidRPr="00D34A4F">
        <w:t xml:space="preserve">. Generally, the lower the prices and revenues, the larger the subsidies. </w:t>
      </w:r>
      <w:r w:rsidRPr="00B75AE9">
        <w:rPr>
          <w:rStyle w:val="StyleUnderline"/>
          <w:highlight w:val="cyan"/>
        </w:rPr>
        <w:t>The program covers more than 20 crops</w:t>
      </w:r>
      <w:r w:rsidRPr="00D34A4F">
        <w:t xml:space="preserve">, from wheat and corn to chickpeas and mustard seed. ARC subsidies fluctuate, but they were $3.7 billion in 2017.17 3. </w:t>
      </w:r>
      <w:r w:rsidRPr="00B75AE9">
        <w:rPr>
          <w:rStyle w:val="StyleUnderline"/>
          <w:highlight w:val="cyan"/>
        </w:rPr>
        <w:t xml:space="preserve">Price Loss Coverage (PLC). This program pays subsidies to farmers </w:t>
      </w:r>
      <w:proofErr w:type="gramStart"/>
      <w:r w:rsidRPr="00B75AE9">
        <w:rPr>
          <w:rStyle w:val="StyleUnderline"/>
          <w:highlight w:val="cyan"/>
        </w:rPr>
        <w:t>on the basis of</w:t>
      </w:r>
      <w:proofErr w:type="gramEnd"/>
      <w:r w:rsidRPr="00B75AE9">
        <w:rPr>
          <w:rStyle w:val="StyleUnderline"/>
          <w:highlight w:val="cyan"/>
        </w:rPr>
        <w:t xml:space="preserve"> the national average price of a crop compared to the crop's reference price set by Congress</w:t>
      </w:r>
      <w:r w:rsidRPr="00D34A4F">
        <w:t xml:space="preserve">. The larger the fall in a crop's national price below its reference price, the larger the payout to farmers. Since reference prices are set high, payouts are likely. The program covers more than 20 crops, and payments were $3.2 billion in 2017.18 Farmers choose to participate in either ARC or PLC. At the same time, they can enroll in crop insurance, which has the same general function of keeping farm incomes high. </w:t>
      </w:r>
      <w:proofErr w:type="gramStart"/>
      <w:r w:rsidRPr="00D34A4F">
        <w:t>So</w:t>
      </w:r>
      <w:proofErr w:type="gramEnd"/>
      <w:r w:rsidRPr="00D34A4F">
        <w:t xml:space="preserve"> farmers can double dip from at least two subsidy programs should their crop revenues come up short.19 4. </w:t>
      </w:r>
      <w:r w:rsidRPr="00B75AE9">
        <w:rPr>
          <w:rStyle w:val="StyleUnderline"/>
          <w:highlight w:val="cyan"/>
        </w:rPr>
        <w:t>Conservation Programs. The USDA runs numerous farm conservation programs</w:t>
      </w:r>
      <w:r w:rsidRPr="00D34A4F">
        <w:t xml:space="preserve">, which cost taxpayers </w:t>
      </w:r>
      <w:r w:rsidRPr="00B75AE9">
        <w:rPr>
          <w:rStyle w:val="Emphasis"/>
          <w:highlight w:val="cyan"/>
        </w:rPr>
        <w:t>more than $5 billion a year</w:t>
      </w:r>
      <w:r w:rsidRPr="00D34A4F">
        <w:t xml:space="preserve">. Some of the </w:t>
      </w:r>
      <w:r w:rsidRPr="00B75AE9">
        <w:rPr>
          <w:rStyle w:val="StyleUnderline"/>
          <w:highlight w:val="cyan"/>
        </w:rPr>
        <w:t>programs pay farmers to improve lands that are in production, such as the Conservation Stewardship Program</w:t>
      </w:r>
      <w:r w:rsidRPr="00D34A4F">
        <w:t xml:space="preserve">. Other programs pay farmers to take land out of production, such as the Conservation Reserve Program. Like other farm programs, these subsidies are tilted upward, providing the great bulk of benefits to the largest farms.20 Rather than handing out taxpayer cash to farmers, a better way to conserve marginal lands would be to repeal farm subsidies, which encourage excessive cultivation. 5. </w:t>
      </w:r>
      <w:r w:rsidRPr="00B75AE9">
        <w:rPr>
          <w:rStyle w:val="StyleUnderline"/>
          <w:highlight w:val="cyan"/>
        </w:rPr>
        <w:t>Marketing Loans. This is a price-guarantee program</w:t>
      </w:r>
      <w:r w:rsidRPr="00D34A4F">
        <w:t xml:space="preserve"> that began during the New Deal. The original idea was </w:t>
      </w:r>
      <w:r w:rsidRPr="00B75AE9">
        <w:rPr>
          <w:rStyle w:val="StyleUnderline"/>
          <w:highlight w:val="cyan"/>
        </w:rPr>
        <w:t>to give farmers a loan at harvest time</w:t>
      </w:r>
      <w:r w:rsidRPr="00D34A4F">
        <w:t xml:space="preserve"> so that they could hold their crops to sell at a higher price later. But today the program is just another unneeded subsidy that boosts farm incomes. The cost of this program dropped to near zero in 2017, but it was about $160 million in each of the previous two years.21 6. </w:t>
      </w:r>
      <w:r w:rsidRPr="00B75AE9">
        <w:rPr>
          <w:rStyle w:val="StyleUnderline"/>
          <w:highlight w:val="cyan"/>
        </w:rPr>
        <w:t>Disaster Aid</w:t>
      </w:r>
      <w:r w:rsidRPr="00D34A4F">
        <w:t xml:space="preserve">. </w:t>
      </w:r>
      <w:r w:rsidRPr="00B75AE9">
        <w:rPr>
          <w:rStyle w:val="StyleUnderline"/>
          <w:highlight w:val="cyan"/>
        </w:rPr>
        <w:t xml:space="preserve">The government operates disaster aid programs for various types of farmers, </w:t>
      </w:r>
      <w:proofErr w:type="gramStart"/>
      <w:r w:rsidRPr="00B75AE9">
        <w:rPr>
          <w:rStyle w:val="StyleUnderline"/>
          <w:highlight w:val="cyan"/>
        </w:rPr>
        <w:t>from wheat growers,</w:t>
      </w:r>
      <w:proofErr w:type="gramEnd"/>
      <w:r w:rsidRPr="00B75AE9">
        <w:rPr>
          <w:rStyle w:val="StyleUnderline"/>
          <w:highlight w:val="cyan"/>
        </w:rPr>
        <w:t xml:space="preserve"> to livestock producers, to orchard operators</w:t>
      </w:r>
      <w:r w:rsidRPr="00D34A4F">
        <w:t xml:space="preserve">. In addition to disaster programs already in law, Congress often distributes more aid after adverse events. Disaster aid amounts fluctuate, but such aid has averaged $1.9 billion a year since 2010.22 7. </w:t>
      </w:r>
      <w:r w:rsidRPr="00B75AE9">
        <w:rPr>
          <w:rStyle w:val="StyleUnderline"/>
          <w:highlight w:val="cyan"/>
        </w:rPr>
        <w:t>Marketing and Export Promotion. The Agricultural Marketing Service spends $1.2 billion a year on farm and food promotion activities</w:t>
      </w:r>
      <w:r w:rsidRPr="00D34A4F">
        <w:t xml:space="preserve">. The Foreign Agricultural Service spends about $300 million a year on marketing activities for U.S. farm and food products, including operating more than 90 foreign offices. 8. </w:t>
      </w:r>
      <w:r w:rsidRPr="00B75AE9">
        <w:rPr>
          <w:rStyle w:val="StyleUnderline"/>
          <w:highlight w:val="cyan"/>
        </w:rPr>
        <w:t>Research and Other Support. Most American industries fund their own research and development, but the government employs thousands of scientists and other experts to aid the agriculture industry</w:t>
      </w:r>
      <w:r w:rsidRPr="00D34A4F">
        <w:t>. The USDA spends about $3 billion a year on agriculture and food research at more than 100 locations. The department also provides an array of other support services to farmers, such as statistical data and economic studies.</w:t>
      </w:r>
    </w:p>
    <w:p w14:paraId="75ACA360" w14:textId="36C36D99" w:rsidR="00CA0A68" w:rsidRPr="00D34A4F" w:rsidRDefault="00CA0A68" w:rsidP="00F7282B"/>
    <w:p w14:paraId="02505A6E" w14:textId="5FA9EB40" w:rsidR="0006628B" w:rsidRPr="00D34A4F" w:rsidRDefault="0006628B" w:rsidP="00F7282B"/>
    <w:p w14:paraId="14B2E66C" w14:textId="0318F4CD" w:rsidR="0006628B" w:rsidRPr="00D34A4F" w:rsidRDefault="0006628B" w:rsidP="0006628B">
      <w:pPr>
        <w:pStyle w:val="Heading3"/>
        <w:rPr>
          <w:rFonts w:cs="Arial"/>
        </w:rPr>
      </w:pPr>
      <w:r w:rsidRPr="00D34A4F">
        <w:rPr>
          <w:rFonts w:cs="Arial"/>
        </w:rPr>
        <w:t>Needs</w:t>
      </w:r>
    </w:p>
    <w:p w14:paraId="6F7412CB" w14:textId="5301EA09" w:rsidR="0006628B" w:rsidRPr="00D34A4F" w:rsidRDefault="0006628B" w:rsidP="0006628B"/>
    <w:p w14:paraId="0B7C4898" w14:textId="3C02F8D8" w:rsidR="0006628B" w:rsidRPr="00D34A4F" w:rsidRDefault="0006628B" w:rsidP="0006628B">
      <w:r w:rsidRPr="00D34A4F">
        <w:t xml:space="preserve">GMO bad </w:t>
      </w:r>
    </w:p>
    <w:p w14:paraId="59115D1F" w14:textId="53AB6A5F" w:rsidR="0006628B" w:rsidRPr="00D34A4F" w:rsidRDefault="0006628B" w:rsidP="0006628B">
      <w:proofErr w:type="spellStart"/>
      <w:r w:rsidRPr="00D34A4F">
        <w:t>Ikerd</w:t>
      </w:r>
      <w:proofErr w:type="spellEnd"/>
    </w:p>
    <w:p w14:paraId="721CA6BC" w14:textId="429A8D7F" w:rsidR="0006628B" w:rsidRPr="00D34A4F" w:rsidRDefault="0006628B" w:rsidP="0006628B">
      <w:r w:rsidRPr="00D34A4F">
        <w:t>Small Farms Good/Local Knowledge &amp; Farming Knowledge Good</w:t>
      </w:r>
    </w:p>
    <w:p w14:paraId="3E3316EE" w14:textId="42A73E3C" w:rsidR="0006628B" w:rsidRPr="00D34A4F" w:rsidRDefault="0006628B" w:rsidP="0006628B">
      <w:r w:rsidRPr="00D34A4F">
        <w:t>Fund Ag Tech CP + Answers</w:t>
      </w:r>
    </w:p>
    <w:p w14:paraId="250B5EFD" w14:textId="77777777" w:rsidR="0006628B" w:rsidRPr="00D34A4F" w:rsidRDefault="0006628B" w:rsidP="0006628B"/>
    <w:p w14:paraId="7D858279" w14:textId="3D7B9B33" w:rsidR="00ED5AC0" w:rsidRPr="00D34A4F" w:rsidRDefault="00ED5AC0" w:rsidP="00ED5AC0">
      <w:pPr>
        <w:pStyle w:val="Heading1"/>
        <w:rPr>
          <w:rFonts w:cs="Arial"/>
        </w:rPr>
      </w:pPr>
      <w:r w:rsidRPr="00D34A4F">
        <w:rPr>
          <w:rFonts w:cs="Arial"/>
        </w:rPr>
        <w:t xml:space="preserve">1AC </w:t>
      </w:r>
    </w:p>
    <w:p w14:paraId="49FDC6C6" w14:textId="75FCBF1A" w:rsidR="00ED5AC0" w:rsidRDefault="00ED5AC0" w:rsidP="00ED5AC0"/>
    <w:p w14:paraId="2F62BDFD" w14:textId="77777777" w:rsidR="007327EB" w:rsidRPr="00D34A4F" w:rsidRDefault="007327EB" w:rsidP="007327EB">
      <w:pPr>
        <w:pStyle w:val="Heading3"/>
        <w:rPr>
          <w:rFonts w:cs="Arial"/>
        </w:rPr>
      </w:pPr>
      <w:r w:rsidRPr="00D34A4F">
        <w:rPr>
          <w:rFonts w:cs="Arial"/>
        </w:rPr>
        <w:t>1AC Stuff</w:t>
      </w:r>
    </w:p>
    <w:p w14:paraId="7A1F52AC" w14:textId="106C5D38" w:rsidR="007327EB" w:rsidRDefault="007327EB" w:rsidP="007327EB">
      <w:pPr>
        <w:pStyle w:val="Heading4"/>
      </w:pPr>
      <w:r>
        <w:t>Advantage 1 --- Agricultural Industry</w:t>
      </w:r>
    </w:p>
    <w:p w14:paraId="7EF094DC" w14:textId="77777777" w:rsidR="007327EB" w:rsidRPr="007327EB" w:rsidRDefault="007327EB" w:rsidP="007327EB"/>
    <w:p w14:paraId="1EB3806E" w14:textId="77777777" w:rsidR="007327EB" w:rsidRPr="00D34A4F" w:rsidRDefault="007327EB" w:rsidP="007327EB">
      <w:pPr>
        <w:pStyle w:val="Heading4"/>
        <w:rPr>
          <w:rFonts w:cs="Arial"/>
        </w:rPr>
      </w:pPr>
      <w:r w:rsidRPr="00D34A4F">
        <w:rPr>
          <w:rFonts w:cs="Arial"/>
        </w:rPr>
        <w:t xml:space="preserve">A need for massive expansion of ag is coming --- by 2050 we will run out of food if we don’t find new strategies for sustainable </w:t>
      </w:r>
      <w:proofErr w:type="gramStart"/>
      <w:r w:rsidRPr="00D34A4F">
        <w:rPr>
          <w:rFonts w:cs="Arial"/>
        </w:rPr>
        <w:t>farming</w:t>
      </w:r>
      <w:proofErr w:type="gramEnd"/>
    </w:p>
    <w:p w14:paraId="6752BDD2" w14:textId="77777777" w:rsidR="007327EB" w:rsidRPr="00D34A4F" w:rsidRDefault="007327EB" w:rsidP="007327EB">
      <w:pPr>
        <w:rPr>
          <w:rStyle w:val="Style13ptBold"/>
        </w:rPr>
      </w:pPr>
      <w:proofErr w:type="spellStart"/>
      <w:r w:rsidRPr="00D34A4F">
        <w:rPr>
          <w:rStyle w:val="Style13ptBold"/>
        </w:rPr>
        <w:t>Elferink</w:t>
      </w:r>
      <w:proofErr w:type="spellEnd"/>
      <w:r w:rsidRPr="00D34A4F">
        <w:rPr>
          <w:rStyle w:val="Style13ptBold"/>
        </w:rPr>
        <w:t xml:space="preserve"> et al ‘16</w:t>
      </w:r>
    </w:p>
    <w:p w14:paraId="6C491487" w14:textId="77777777" w:rsidR="007327EB" w:rsidRPr="00D34A4F" w:rsidRDefault="007327EB" w:rsidP="007327EB">
      <w:r w:rsidRPr="00D34A4F">
        <w:t xml:space="preserve">(Maarten </w:t>
      </w:r>
      <w:proofErr w:type="spellStart"/>
      <w:r w:rsidRPr="00D34A4F">
        <w:t>Elferink</w:t>
      </w:r>
      <w:proofErr w:type="spellEnd"/>
      <w:r w:rsidRPr="00D34A4F">
        <w:t xml:space="preserve"> is the founder and Managing Director of </w:t>
      </w:r>
      <w:proofErr w:type="spellStart"/>
      <w:r w:rsidRPr="00D34A4F">
        <w:t>Vosbor</w:t>
      </w:r>
      <w:proofErr w:type="spellEnd"/>
      <w:r w:rsidRPr="00D34A4F">
        <w:t xml:space="preserve">, an Amsterdam based commodity service and solutions provider dedicated to sustainability, originating soft commodities and derivative products selectively in Eastern Europe and the FSU for distribution in the Asia-Pacific region, Florian </w:t>
      </w:r>
      <w:proofErr w:type="spellStart"/>
      <w:r w:rsidRPr="00D34A4F">
        <w:t>Schierhorn</w:t>
      </w:r>
      <w:proofErr w:type="spellEnd"/>
      <w:r w:rsidRPr="00D34A4F">
        <w:t xml:space="preserve"> is a post-doctoral researcher at the Leibniz Institute of Agricultural Development in Transition Economies in Halle, Germany and was selected for participation in the Lindau Nobel Laureate Meeting on Economic Sciences in 2014. His overall research relates to the question of how to meet global food security without increasing pressure on land, “Global Demand for Food Is Rising. Can We Meet </w:t>
      </w:r>
      <w:proofErr w:type="gramStart"/>
      <w:r w:rsidRPr="00D34A4F">
        <w:t>It?,</w:t>
      </w:r>
      <w:proofErr w:type="gramEnd"/>
      <w:r w:rsidRPr="00D34A4F">
        <w:t xml:space="preserve">” </w:t>
      </w:r>
      <w:proofErr w:type="spellStart"/>
      <w:r w:rsidRPr="00D34A4F">
        <w:t>pg</w:t>
      </w:r>
      <w:proofErr w:type="spellEnd"/>
      <w:r w:rsidRPr="00D34A4F">
        <w:t xml:space="preserve"> online @ </w:t>
      </w:r>
      <w:hyperlink r:id="rId7" w:history="1">
        <w:r w:rsidRPr="00D34A4F">
          <w:rPr>
            <w:rStyle w:val="Hyperlink"/>
          </w:rPr>
          <w:t>https://hbr.org/2016/04/global-demand-for-food-is-rising-can-we-meet-it</w:t>
        </w:r>
      </w:hyperlink>
      <w:r w:rsidRPr="00D34A4F">
        <w:t xml:space="preserve"> //um-</w:t>
      </w:r>
      <w:proofErr w:type="spellStart"/>
      <w:r w:rsidRPr="00D34A4F">
        <w:t>ef</w:t>
      </w:r>
      <w:proofErr w:type="spellEnd"/>
      <w:r w:rsidRPr="00D34A4F">
        <w:t>)</w:t>
      </w:r>
    </w:p>
    <w:p w14:paraId="4AA566D1" w14:textId="77777777" w:rsidR="007327EB" w:rsidRPr="00B500B1" w:rsidRDefault="007327EB" w:rsidP="007327EB">
      <w:pPr>
        <w:rPr>
          <w:sz w:val="10"/>
        </w:rPr>
      </w:pPr>
      <w:r w:rsidRPr="00D34A4F">
        <w:rPr>
          <w:sz w:val="10"/>
        </w:rPr>
        <w:t xml:space="preserve">Over the last century, </w:t>
      </w:r>
      <w:r w:rsidRPr="00502CB5">
        <w:rPr>
          <w:rStyle w:val="StyleUnderline"/>
        </w:rPr>
        <w:t xml:space="preserve">the </w:t>
      </w:r>
      <w:r w:rsidRPr="00B75AE9">
        <w:rPr>
          <w:rStyle w:val="StyleUnderline"/>
          <w:highlight w:val="cyan"/>
        </w:rPr>
        <w:t>global population has quadrupled</w:t>
      </w:r>
      <w:r w:rsidRPr="00D34A4F">
        <w:rPr>
          <w:sz w:val="10"/>
        </w:rPr>
        <w:t xml:space="preserve">. In 1915, there were 1.8 billion people in the world. Today, according to the most recent estimate by the UN, there are 7.3 billion people — and </w:t>
      </w:r>
      <w:r w:rsidRPr="00502CB5">
        <w:rPr>
          <w:rStyle w:val="StyleUnderline"/>
        </w:rPr>
        <w:t xml:space="preserve">we </w:t>
      </w:r>
      <w:r w:rsidRPr="00B75AE9">
        <w:rPr>
          <w:rStyle w:val="StyleUnderline"/>
          <w:highlight w:val="cyan"/>
        </w:rPr>
        <w:t>may reach 9.7 billion by 2050</w:t>
      </w:r>
      <w:r w:rsidRPr="00D34A4F">
        <w:rPr>
          <w:sz w:val="10"/>
        </w:rPr>
        <w:t xml:space="preserve">. </w:t>
      </w:r>
      <w:r w:rsidRPr="00502CB5">
        <w:rPr>
          <w:rStyle w:val="StyleUnderline"/>
        </w:rPr>
        <w:t>This growth</w:t>
      </w:r>
      <w:r w:rsidRPr="00D34A4F">
        <w:rPr>
          <w:sz w:val="10"/>
        </w:rPr>
        <w:t xml:space="preserve">, along with rising incomes in developing countries (which cause dietary changes such as eating more protein and meat) are </w:t>
      </w:r>
      <w:r w:rsidRPr="00B75AE9">
        <w:rPr>
          <w:rStyle w:val="StyleUnderline"/>
          <w:highlight w:val="cyan"/>
        </w:rPr>
        <w:t>driving up global food demand</w:t>
      </w:r>
      <w:r w:rsidRPr="00D34A4F">
        <w:rPr>
          <w:sz w:val="10"/>
        </w:rPr>
        <w:t xml:space="preserve">. </w:t>
      </w:r>
      <w:r w:rsidRPr="00502CB5">
        <w:rPr>
          <w:rStyle w:val="StyleUnderline"/>
        </w:rPr>
        <w:t xml:space="preserve">Food demand </w:t>
      </w:r>
      <w:r w:rsidRPr="00D34A4F">
        <w:rPr>
          <w:rStyle w:val="StyleUnderline"/>
        </w:rPr>
        <w:t xml:space="preserve">is </w:t>
      </w:r>
      <w:r w:rsidRPr="00B75AE9">
        <w:rPr>
          <w:rStyle w:val="StyleUnderline"/>
          <w:highlight w:val="cyan"/>
        </w:rPr>
        <w:t>expected to increase</w:t>
      </w:r>
      <w:r w:rsidRPr="00D34A4F">
        <w:rPr>
          <w:sz w:val="10"/>
        </w:rPr>
        <w:t xml:space="preserve"> anywhere between </w:t>
      </w:r>
      <w:r w:rsidRPr="00502CB5">
        <w:rPr>
          <w:rStyle w:val="StyleUnderline"/>
        </w:rPr>
        <w:t xml:space="preserve">59% to </w:t>
      </w:r>
      <w:r w:rsidRPr="00B75AE9">
        <w:rPr>
          <w:rStyle w:val="StyleUnderline"/>
          <w:highlight w:val="cyan"/>
        </w:rPr>
        <w:t>98% by 2050</w:t>
      </w:r>
      <w:r w:rsidRPr="00D34A4F">
        <w:rPr>
          <w:sz w:val="10"/>
        </w:rPr>
        <w:t xml:space="preserve">. </w:t>
      </w:r>
      <w:r w:rsidRPr="00B75AE9">
        <w:rPr>
          <w:rStyle w:val="StyleUnderline"/>
          <w:highlight w:val="cyan"/>
        </w:rPr>
        <w:t>This will shape ag</w:t>
      </w:r>
      <w:r w:rsidRPr="00B500B1">
        <w:rPr>
          <w:rStyle w:val="StyleUnderline"/>
        </w:rPr>
        <w:t>ricultura</w:t>
      </w:r>
      <w:r w:rsidRPr="00B75AE9">
        <w:rPr>
          <w:rStyle w:val="StyleUnderline"/>
          <w:highlight w:val="cyan"/>
        </w:rPr>
        <w:t>l markets</w:t>
      </w:r>
      <w:r w:rsidRPr="00D34A4F">
        <w:rPr>
          <w:sz w:val="10"/>
        </w:rPr>
        <w:t xml:space="preserve"> in ways we have not seen before. </w:t>
      </w:r>
      <w:r w:rsidRPr="00B75AE9">
        <w:rPr>
          <w:rStyle w:val="StyleUnderline"/>
          <w:highlight w:val="cyan"/>
        </w:rPr>
        <w:t xml:space="preserve">Farmers </w:t>
      </w:r>
      <w:r w:rsidRPr="00502CB5">
        <w:rPr>
          <w:rStyle w:val="StyleUnderline"/>
        </w:rPr>
        <w:t>worldwide</w:t>
      </w:r>
      <w:r w:rsidRPr="00B75AE9">
        <w:rPr>
          <w:rStyle w:val="StyleUnderline"/>
          <w:highlight w:val="cyan"/>
        </w:rPr>
        <w:t xml:space="preserve"> will need to increase crop production</w:t>
      </w:r>
      <w:r w:rsidRPr="00D34A4F">
        <w:rPr>
          <w:sz w:val="10"/>
        </w:rPr>
        <w:t xml:space="preserve">, either by increasing the amount of agricultural land to grow crops or by </w:t>
      </w:r>
      <w:r w:rsidRPr="00B75AE9">
        <w:rPr>
          <w:rStyle w:val="StyleUnderline"/>
          <w:highlight w:val="cyan"/>
        </w:rPr>
        <w:t>enhancing productivity</w:t>
      </w:r>
      <w:r w:rsidRPr="00D34A4F">
        <w:rPr>
          <w:sz w:val="10"/>
        </w:rPr>
        <w:t xml:space="preserve"> on existing agricultural lands through fertilizer and irrigation and adopting new methods like precision farming. Howeve</w:t>
      </w:r>
      <w:r w:rsidRPr="00502CB5">
        <w:rPr>
          <w:sz w:val="10"/>
          <w:highlight w:val="cyan"/>
        </w:rPr>
        <w:t xml:space="preserve">r, </w:t>
      </w:r>
      <w:r w:rsidRPr="00502CB5">
        <w:rPr>
          <w:rStyle w:val="StyleUnderline"/>
          <w:highlight w:val="cyan"/>
        </w:rPr>
        <w:t xml:space="preserve">the </w:t>
      </w:r>
      <w:r w:rsidRPr="00B75AE9">
        <w:rPr>
          <w:rStyle w:val="StyleUnderline"/>
          <w:highlight w:val="cyan"/>
        </w:rPr>
        <w:t>ecological and social trade-offs</w:t>
      </w:r>
      <w:r w:rsidRPr="00D34A4F">
        <w:rPr>
          <w:sz w:val="10"/>
        </w:rPr>
        <w:t xml:space="preserve"> of clearing more land for agriculture </w:t>
      </w:r>
      <w:r w:rsidRPr="00B75AE9">
        <w:rPr>
          <w:rStyle w:val="StyleUnderline"/>
          <w:highlight w:val="cyan"/>
        </w:rPr>
        <w:t xml:space="preserve">are </w:t>
      </w:r>
      <w:r w:rsidRPr="00B500B1">
        <w:rPr>
          <w:rStyle w:val="StyleUnderline"/>
        </w:rPr>
        <w:t xml:space="preserve">often </w:t>
      </w:r>
      <w:r w:rsidRPr="00B75AE9">
        <w:rPr>
          <w:rStyle w:val="StyleUnderline"/>
          <w:highlight w:val="cyan"/>
        </w:rPr>
        <w:t>high</w:t>
      </w:r>
      <w:r w:rsidRPr="00D34A4F">
        <w:rPr>
          <w:sz w:val="10"/>
        </w:rPr>
        <w:t xml:space="preserve">, particularly in the tropics. And right now, crop </w:t>
      </w:r>
      <w:r w:rsidRPr="00B75AE9">
        <w:rPr>
          <w:rStyle w:val="StyleUnderline"/>
          <w:highlight w:val="cyan"/>
        </w:rPr>
        <w:t>yields</w:t>
      </w:r>
      <w:r w:rsidRPr="00D34A4F">
        <w:rPr>
          <w:sz w:val="10"/>
        </w:rPr>
        <w:t xml:space="preserve"> — the </w:t>
      </w:r>
      <w:proofErr w:type="gramStart"/>
      <w:r w:rsidRPr="00D34A4F">
        <w:rPr>
          <w:sz w:val="10"/>
        </w:rPr>
        <w:t>amount</w:t>
      </w:r>
      <w:proofErr w:type="gramEnd"/>
      <w:r w:rsidRPr="00D34A4F">
        <w:rPr>
          <w:sz w:val="10"/>
        </w:rPr>
        <w:t xml:space="preserve"> of crops harvested per unit of land cultivated — </w:t>
      </w:r>
      <w:r w:rsidRPr="00502CB5">
        <w:rPr>
          <w:rStyle w:val="StyleUnderline"/>
        </w:rPr>
        <w:t xml:space="preserve">are </w:t>
      </w:r>
      <w:r w:rsidRPr="00B75AE9">
        <w:rPr>
          <w:rStyle w:val="StyleUnderline"/>
          <w:highlight w:val="cyan"/>
        </w:rPr>
        <w:t xml:space="preserve">growing </w:t>
      </w:r>
      <w:r w:rsidRPr="00B75AE9">
        <w:rPr>
          <w:rStyle w:val="Emphasis"/>
          <w:highlight w:val="cyan"/>
        </w:rPr>
        <w:t>too slowly</w:t>
      </w:r>
      <w:r w:rsidRPr="00B75AE9">
        <w:rPr>
          <w:rStyle w:val="StyleUnderline"/>
          <w:highlight w:val="cyan"/>
        </w:rPr>
        <w:t xml:space="preserve"> to meet </w:t>
      </w:r>
      <w:r w:rsidRPr="00502CB5">
        <w:rPr>
          <w:rStyle w:val="StyleUnderline"/>
        </w:rPr>
        <w:t xml:space="preserve">the forecasted </w:t>
      </w:r>
      <w:r w:rsidRPr="00B75AE9">
        <w:rPr>
          <w:rStyle w:val="StyleUnderline"/>
          <w:highlight w:val="cyan"/>
        </w:rPr>
        <w:t xml:space="preserve">demand </w:t>
      </w:r>
      <w:r w:rsidRPr="00502CB5">
        <w:rPr>
          <w:rStyle w:val="StyleUnderline"/>
        </w:rPr>
        <w:t>for food</w:t>
      </w:r>
      <w:r w:rsidRPr="00D34A4F">
        <w:rPr>
          <w:sz w:val="10"/>
        </w:rPr>
        <w:t xml:space="preserve">. Many other factors, from climate change to urbanization to a lack of investment, will also make it challenging to produce enough food. There is strong academic consensus that climate change–driven water scarcity, rising global temperatures, and extreme weather will have severe long-term effects on crop yields. These are expected to impact many major agricultural regions, especially those close to the Equator. For example, the Brazilian state of Mato Grosso, one of the most important agricultural regions worldwide, may face an 18% to 23% reduction in soy and corn output by 2050, due to climate change. The Midwestern U.S. and Eastern Australia — two other globally important regions — may also see a substantial decline in agricultural output due to extreme heat. Yet some places are expected to (initially) benefit from climate change. Countries stretching over northern latitudes — mainly China, Canada, and Russia — are forecasted to experience longer and warmer growing seasons in certain areas. Russia, which is already a major grain exporter, has huge untapped production potential because of large crop yield gaps (the difference between current and potential yields under current conditions) and widespread abandoned farmland (more than 40 million hectares, an area larger than Germany) following the dissolution of the Soviet Union, in 1991. The country arguably has the most agricultural opportunity in the world, but institutional reform and significant investments in agriculture and rural infrastructure will be needed to realize it. Advanced logistics, transportation, storage, and processing are also crucial for making sure that food goes from where it grows in abundance to where it </w:t>
      </w:r>
      <w:proofErr w:type="gramStart"/>
      <w:r w:rsidRPr="00D34A4F">
        <w:rPr>
          <w:sz w:val="10"/>
        </w:rPr>
        <w:t>doesn’t</w:t>
      </w:r>
      <w:proofErr w:type="gramEnd"/>
      <w:r w:rsidRPr="00D34A4F">
        <w:rPr>
          <w:sz w:val="10"/>
        </w:rPr>
        <w:t xml:space="preserve">. This is where soft commodity trading companies, such as Cargill, Louis Dreyfus, or COFCO, come in. While Big Food companies such as General Mills or Unilever have tremendous global influence on what people eat, trading companies have a much greater impact on food security, because they source and distribute our staple foods and the ingredients used by Big Food, from rice, wheat, corn, and sugar to soybean and oil palm. They also store periodically produced grains and oilseeds so that they can be consumed all year, and they process soft commodities so that they can be used further down the value chain. For example, wheat needs to be milled into flour to produce bread or noodles, and soybeans must be crushed to produce oil or feed for livestock. Nonetheless, </w:t>
      </w:r>
      <w:r w:rsidRPr="00D34A4F">
        <w:rPr>
          <w:rStyle w:val="StyleUnderline"/>
        </w:rPr>
        <w:t>even if some regions increase their output and traders reduce the mismatch between supply and demand, doubling food production by 2050 will undeniably be a major challenge</w:t>
      </w:r>
      <w:r w:rsidRPr="00D34A4F">
        <w:rPr>
          <w:sz w:val="10"/>
        </w:rPr>
        <w:t xml:space="preserve">. Businesses and governments will have to work together to increase productivity, encourage innovation, and improve integration in supply chains toward a sustainable global food balance. First and foremost, farmers, trading companies, and other processing groups (Big Food in particular) need to commit to deforestation-free supply chains. Deforestation causes rapid and irreversible losses of biodiversity, is the second largest source of carbon dioxide emissions after fossil </w:t>
      </w:r>
      <w:proofErr w:type="gramStart"/>
      <w:r w:rsidRPr="00D34A4F">
        <w:rPr>
          <w:sz w:val="10"/>
        </w:rPr>
        <w:t>fuels, and</w:t>
      </w:r>
      <w:proofErr w:type="gramEnd"/>
      <w:r w:rsidRPr="00D34A4F">
        <w:rPr>
          <w:sz w:val="10"/>
        </w:rPr>
        <w:t xml:space="preserve"> has contributed greatly to global warming—adding to the negative pressure on agriculture production for which these forests were cleared in the first place. </w:t>
      </w:r>
      <w:r w:rsidRPr="00B75AE9">
        <w:rPr>
          <w:rStyle w:val="StyleUnderline"/>
          <w:highlight w:val="cyan"/>
        </w:rPr>
        <w:t xml:space="preserve">Farmers must </w:t>
      </w:r>
      <w:r w:rsidRPr="00D34A4F">
        <w:rPr>
          <w:sz w:val="10"/>
        </w:rPr>
        <w:t>also</w:t>
      </w:r>
      <w:r w:rsidRPr="00B75AE9">
        <w:rPr>
          <w:rStyle w:val="StyleUnderline"/>
          <w:highlight w:val="cyan"/>
        </w:rPr>
        <w:t xml:space="preserve"> grow more on the land they currently operate </w:t>
      </w:r>
      <w:r w:rsidRPr="00D34A4F">
        <w:rPr>
          <w:rStyle w:val="StyleUnderline"/>
        </w:rPr>
        <w:t>through what is called “sustainable intensification.”</w:t>
      </w:r>
      <w:r w:rsidRPr="00D34A4F">
        <w:rPr>
          <w:sz w:val="10"/>
        </w:rPr>
        <w:t xml:space="preserve"> </w:t>
      </w:r>
      <w:r w:rsidRPr="00D34A4F">
        <w:rPr>
          <w:rStyle w:val="StyleUnderline"/>
        </w:rPr>
        <w:t xml:space="preserve">This means </w:t>
      </w:r>
      <w:r w:rsidRPr="00502CB5">
        <w:rPr>
          <w:rStyle w:val="Emphasis"/>
          <w:highlight w:val="cyan"/>
        </w:rPr>
        <w:t>using precision farming tools</w:t>
      </w:r>
      <w:r w:rsidRPr="00D34A4F">
        <w:rPr>
          <w:sz w:val="10"/>
        </w:rPr>
        <w:t xml:space="preserve">, such as GPS fertilizer dispersion, advanced irrigation systems, and environmentally optimized crop rotations. </w:t>
      </w:r>
      <w:r w:rsidRPr="00D34A4F">
        <w:rPr>
          <w:rStyle w:val="StyleUnderline"/>
        </w:rPr>
        <w:t xml:space="preserve">These methods </w:t>
      </w:r>
      <w:r w:rsidRPr="00B75AE9">
        <w:rPr>
          <w:rStyle w:val="StyleUnderline"/>
          <w:highlight w:val="cyan"/>
        </w:rPr>
        <w:t>can help produce more crops</w:t>
      </w:r>
      <w:r w:rsidRPr="00D34A4F">
        <w:rPr>
          <w:sz w:val="10"/>
        </w:rPr>
        <w:t xml:space="preserve">, especially in parts of Africa, Latin America, and Eastern Europe with large yield gaps. </w:t>
      </w:r>
      <w:r w:rsidRPr="00502CB5">
        <w:rPr>
          <w:rStyle w:val="StyleUnderline"/>
        </w:rPr>
        <w:t xml:space="preserve">They </w:t>
      </w:r>
      <w:r w:rsidRPr="00B75AE9">
        <w:rPr>
          <w:rStyle w:val="StyleUnderline"/>
          <w:highlight w:val="cyan"/>
        </w:rPr>
        <w:t xml:space="preserve">can also reduce </w:t>
      </w:r>
      <w:r w:rsidRPr="00D34A4F">
        <w:rPr>
          <w:rStyle w:val="StyleUnderline"/>
        </w:rPr>
        <w:t xml:space="preserve">the </w:t>
      </w:r>
      <w:r w:rsidRPr="00B75AE9">
        <w:rPr>
          <w:rStyle w:val="StyleUnderline"/>
          <w:highlight w:val="cyan"/>
        </w:rPr>
        <w:t>negative environmental impacts from over-stressing resources–preventing groundwater depletion</w:t>
      </w:r>
      <w:r w:rsidRPr="00D34A4F">
        <w:rPr>
          <w:sz w:val="10"/>
        </w:rPr>
        <w:t xml:space="preserve"> </w:t>
      </w:r>
      <w:r w:rsidRPr="00B75AE9">
        <w:rPr>
          <w:rStyle w:val="StyleUnderline"/>
          <w:highlight w:val="cyan"/>
        </w:rPr>
        <w:t xml:space="preserve">and </w:t>
      </w:r>
      <w:r w:rsidRPr="00D34A4F">
        <w:rPr>
          <w:rStyle w:val="StyleUnderline"/>
        </w:rPr>
        <w:t xml:space="preserve">the </w:t>
      </w:r>
      <w:r w:rsidRPr="00B75AE9">
        <w:rPr>
          <w:rStyle w:val="StyleUnderline"/>
          <w:highlight w:val="cyan"/>
        </w:rPr>
        <w:t xml:space="preserve">destruction of fertile lands through </w:t>
      </w:r>
      <w:r w:rsidRPr="00B75AE9">
        <w:rPr>
          <w:rStyle w:val="Emphasis"/>
          <w:highlight w:val="cyan"/>
        </w:rPr>
        <w:t>over-use of fertilizer</w:t>
      </w:r>
      <w:r w:rsidRPr="00D34A4F">
        <w:rPr>
          <w:sz w:val="10"/>
        </w:rPr>
        <w:t xml:space="preserve">. The agricultural sector also needs significant long-term private investment and public spending. Many large institutional investors, including pension funds and sovereign wealth funds, have already made major commitments to support global agricultural production and trading in recent years—not least because agricultural (land) investments have historically delivered strong returns, increased diversification, and outpaced inflation. Still, investment in agriculture in most developing countries has declined over the last 30 years and much less is spent on R&amp;D compared to developed countries—resulting in low productivity and stagnant production. And because banking sectors in developing countries give fewer loans to farmers (compared to the share of agriculture in GDP), investments by both farmers and large corporations are still limited. To attract more financing and investment in agriculture, the risks need to be reduced by governments. </w:t>
      </w:r>
      <w:r w:rsidRPr="00B75AE9">
        <w:rPr>
          <w:rStyle w:val="StyleUnderline"/>
          <w:highlight w:val="cyan"/>
        </w:rPr>
        <w:t>Regulators need to overhaul policies that limit inclusion of small, rural farmers</w:t>
      </w:r>
      <w:r w:rsidRPr="00D34A4F">
        <w:rPr>
          <w:sz w:val="10"/>
        </w:rPr>
        <w:t xml:space="preserve"> into the financial system— for example, soft loans (i.e., lending that is more generous than market lending) and interest rate caps discourage bank lending. More supportive policies, laws, and public spending on infrastructure would help create a favorable investment climate for agriculture.</w:t>
      </w:r>
    </w:p>
    <w:p w14:paraId="46664FCB" w14:textId="77777777" w:rsidR="007327EB" w:rsidRPr="00D34A4F" w:rsidRDefault="007327EB" w:rsidP="007327EB">
      <w:pPr>
        <w:pStyle w:val="Heading4"/>
        <w:rPr>
          <w:rFonts w:cs="Arial"/>
        </w:rPr>
      </w:pPr>
      <w:r w:rsidRPr="00D34A4F">
        <w:rPr>
          <w:rFonts w:cs="Arial"/>
        </w:rPr>
        <w:t>U.S. ag subsidies and regulatory exemptions undermine ag innovations and tech development</w:t>
      </w:r>
      <w:r>
        <w:rPr>
          <w:rFonts w:cs="Arial"/>
        </w:rPr>
        <w:t xml:space="preserve"> --- pricing-in the cost of water pollution is </w:t>
      </w:r>
      <w:proofErr w:type="gramStart"/>
      <w:r w:rsidRPr="004D2055">
        <w:rPr>
          <w:rFonts w:cs="Arial"/>
          <w:i/>
          <w:iCs w:val="0"/>
          <w:u w:val="single"/>
        </w:rPr>
        <w:t>ESSENTIAL</w:t>
      </w:r>
      <w:proofErr w:type="gramEnd"/>
    </w:p>
    <w:p w14:paraId="5E0FFFDA" w14:textId="77777777" w:rsidR="007327EB" w:rsidRPr="00D34A4F" w:rsidRDefault="007327EB" w:rsidP="007327EB">
      <w:pPr>
        <w:rPr>
          <w:rStyle w:val="Style13ptBold"/>
        </w:rPr>
      </w:pPr>
      <w:r w:rsidRPr="00D34A4F">
        <w:rPr>
          <w:rStyle w:val="Style13ptBold"/>
        </w:rPr>
        <w:t>Finney ‘21</w:t>
      </w:r>
    </w:p>
    <w:p w14:paraId="26D7379F" w14:textId="77777777" w:rsidR="007327EB" w:rsidRPr="00D34A4F" w:rsidRDefault="007327EB" w:rsidP="007327EB">
      <w:r w:rsidRPr="00D34A4F">
        <w:t xml:space="preserve">(Bradley, federal law clerk for the United States District Court for the Western District of Tennessee. Prior to becoming a clerk, he was an associate in the Houston office of Norton Rose Fulbright, “Agricultural Law Stifles Innovation </w:t>
      </w:r>
      <w:proofErr w:type="gramStart"/>
      <w:r w:rsidRPr="00D34A4F">
        <w:t>And</w:t>
      </w:r>
      <w:proofErr w:type="gramEnd"/>
      <w:r w:rsidRPr="00D34A4F">
        <w:t xml:space="preserve"> Competition,” </w:t>
      </w:r>
      <w:proofErr w:type="spellStart"/>
      <w:r w:rsidRPr="00D34A4F">
        <w:t>pg</w:t>
      </w:r>
      <w:proofErr w:type="spellEnd"/>
      <w:r w:rsidRPr="00D34A4F">
        <w:t xml:space="preserve"> online @ https://www.law.ua.edu/lawreview/files/2021/05/3-Finney-785-838.pdf //um-</w:t>
      </w:r>
      <w:proofErr w:type="spellStart"/>
      <w:r w:rsidRPr="00D34A4F">
        <w:t>ef</w:t>
      </w:r>
      <w:proofErr w:type="spellEnd"/>
      <w:r w:rsidRPr="00D34A4F">
        <w:t>)</w:t>
      </w:r>
    </w:p>
    <w:p w14:paraId="297D980B" w14:textId="77777777" w:rsidR="007327EB" w:rsidRPr="004D2055" w:rsidRDefault="007327EB" w:rsidP="007327EB">
      <w:pPr>
        <w:rPr>
          <w:sz w:val="8"/>
        </w:rPr>
      </w:pPr>
      <w:r w:rsidRPr="004D2055">
        <w:rPr>
          <w:sz w:val="8"/>
        </w:rPr>
        <w:t xml:space="preserve">2. Innovation Complacency within Agriculture </w:t>
      </w:r>
      <w:r w:rsidRPr="00D34A4F">
        <w:rPr>
          <w:rStyle w:val="StyleUnderline"/>
        </w:rPr>
        <w:t>Innovation in ag</w:t>
      </w:r>
      <w:r w:rsidRPr="004D2055">
        <w:rPr>
          <w:sz w:val="8"/>
        </w:rPr>
        <w:t xml:space="preserve">riculture </w:t>
      </w:r>
      <w:r w:rsidRPr="00D34A4F">
        <w:rPr>
          <w:rStyle w:val="StyleUnderline"/>
        </w:rPr>
        <w:t>is imperative for the future physical and financial health of the nation</w:t>
      </w:r>
      <w:r w:rsidRPr="004D2055">
        <w:rPr>
          <w:sz w:val="8"/>
        </w:rPr>
        <w:t xml:space="preserve">. </w:t>
      </w:r>
      <w:r w:rsidRPr="009708B7">
        <w:rPr>
          <w:rStyle w:val="StyleUnderline"/>
        </w:rPr>
        <w:t>Currently</w:t>
      </w:r>
      <w:r w:rsidRPr="00B75AE9">
        <w:rPr>
          <w:rStyle w:val="StyleUnderline"/>
          <w:highlight w:val="cyan"/>
        </w:rPr>
        <w:t>, conventional ag</w:t>
      </w:r>
      <w:r w:rsidRPr="004D2055">
        <w:rPr>
          <w:sz w:val="8"/>
        </w:rPr>
        <w:t xml:space="preserve">riculture </w:t>
      </w:r>
      <w:r w:rsidRPr="00D34A4F">
        <w:rPr>
          <w:rStyle w:val="StyleUnderline"/>
        </w:rPr>
        <w:t>lacks incentive to innovate</w:t>
      </w:r>
      <w:r w:rsidRPr="004D2055">
        <w:rPr>
          <w:sz w:val="8"/>
        </w:rPr>
        <w:t xml:space="preserve"> for three reasons.401 First, </w:t>
      </w:r>
      <w:r w:rsidRPr="00B75AE9">
        <w:rPr>
          <w:rStyle w:val="StyleUnderline"/>
          <w:highlight w:val="cyan"/>
        </w:rPr>
        <w:t>reg</w:t>
      </w:r>
      <w:r w:rsidRPr="004D2055">
        <w:rPr>
          <w:sz w:val="8"/>
        </w:rPr>
        <w:t>ulation</w:t>
      </w:r>
      <w:r w:rsidRPr="00B75AE9">
        <w:rPr>
          <w:rStyle w:val="StyleUnderline"/>
          <w:highlight w:val="cyan"/>
        </w:rPr>
        <w:t>s</w:t>
      </w:r>
      <w:r w:rsidRPr="00D34A4F">
        <w:rPr>
          <w:rStyle w:val="StyleUnderline"/>
        </w:rPr>
        <w:t xml:space="preserve"> </w:t>
      </w:r>
      <w:r w:rsidRPr="004D2055">
        <w:rPr>
          <w:sz w:val="8"/>
        </w:rPr>
        <w:t xml:space="preserve">specifically </w:t>
      </w:r>
      <w:r w:rsidRPr="00B75AE9">
        <w:rPr>
          <w:rStyle w:val="StyleUnderline"/>
          <w:highlight w:val="cyan"/>
        </w:rPr>
        <w:t>carve out exceptions for</w:t>
      </w:r>
      <w:r w:rsidRPr="00D34A4F">
        <w:rPr>
          <w:rStyle w:val="StyleUnderline"/>
        </w:rPr>
        <w:t xml:space="preserve"> the </w:t>
      </w:r>
      <w:r w:rsidRPr="00B75AE9">
        <w:rPr>
          <w:rStyle w:val="StyleUnderline"/>
          <w:highlight w:val="cyan"/>
        </w:rPr>
        <w:t xml:space="preserve">industry that </w:t>
      </w:r>
      <w:r w:rsidRPr="00F06DCE">
        <w:rPr>
          <w:rStyle w:val="StyleUnderline"/>
        </w:rPr>
        <w:t xml:space="preserve">allow it to </w:t>
      </w:r>
      <w:r w:rsidRPr="00B75AE9">
        <w:rPr>
          <w:rStyle w:val="StyleUnderline"/>
          <w:highlight w:val="cyan"/>
        </w:rPr>
        <w:t>pollute water</w:t>
      </w:r>
      <w:r w:rsidRPr="004D2055">
        <w:rPr>
          <w:sz w:val="8"/>
        </w:rPr>
        <w:t xml:space="preserve">.402 Thus, </w:t>
      </w:r>
      <w:r w:rsidRPr="00B75AE9">
        <w:rPr>
          <w:rStyle w:val="StyleUnderline"/>
          <w:highlight w:val="cyan"/>
        </w:rPr>
        <w:t xml:space="preserve">there is little financial incentive for </w:t>
      </w:r>
      <w:r w:rsidRPr="009708B7">
        <w:rPr>
          <w:rStyle w:val="StyleUnderline"/>
        </w:rPr>
        <w:t>the</w:t>
      </w:r>
      <w:r w:rsidRPr="00B75AE9">
        <w:rPr>
          <w:rStyle w:val="StyleUnderline"/>
          <w:highlight w:val="cyan"/>
        </w:rPr>
        <w:t xml:space="preserve"> industry to invest </w:t>
      </w:r>
      <w:r w:rsidRPr="009708B7">
        <w:rPr>
          <w:rStyle w:val="StyleUnderline"/>
        </w:rPr>
        <w:t>resources</w:t>
      </w:r>
      <w:r w:rsidRPr="00B75AE9">
        <w:rPr>
          <w:rStyle w:val="StyleUnderline"/>
          <w:highlight w:val="cyan"/>
        </w:rPr>
        <w:t xml:space="preserve"> in innovation</w:t>
      </w:r>
      <w:r w:rsidRPr="004D2055">
        <w:rPr>
          <w:sz w:val="8"/>
        </w:rPr>
        <w:t xml:space="preserve"> </w:t>
      </w:r>
      <w:r w:rsidRPr="00D34A4F">
        <w:rPr>
          <w:rStyle w:val="StyleUnderline"/>
        </w:rPr>
        <w:t>to comply with regulations</w:t>
      </w:r>
      <w:r w:rsidRPr="004D2055">
        <w:rPr>
          <w:sz w:val="8"/>
        </w:rPr>
        <w:t xml:space="preserve"> from which it is exempt. Second, </w:t>
      </w:r>
      <w:r w:rsidRPr="00B75AE9">
        <w:rPr>
          <w:rStyle w:val="StyleUnderline"/>
          <w:highlight w:val="cyan"/>
        </w:rPr>
        <w:t>“[</w:t>
      </w:r>
      <w:r w:rsidRPr="00F06DCE">
        <w:rPr>
          <w:rStyle w:val="StyleUnderline"/>
        </w:rPr>
        <w:t>f]armers do not bear the total costs of off-farm pollution and erosion</w:t>
      </w:r>
      <w:r w:rsidRPr="004D2055">
        <w:rPr>
          <w:sz w:val="8"/>
        </w:rPr>
        <w:t xml:space="preserve">. Most costs are borne by other users of the polluted water. Therefore[,] pollution offers an inexpensive method of waste product disposal for farmers and an opportunity to shift the costs of that waste on to others.”403 Given these financial benefits, conventional agriculture is incentivized to continue to pollute because others must bear the attendant costs.404 This externalization of costs does not spur conventional agriculture to invest time and money in developing, or acquiring, new technology that reduces water pollution and its costs.405 Finally, </w:t>
      </w:r>
      <w:r w:rsidRPr="009708B7">
        <w:rPr>
          <w:rStyle w:val="StyleUnderline"/>
          <w:highlight w:val="cyan"/>
        </w:rPr>
        <w:t>there is</w:t>
      </w:r>
      <w:r w:rsidRPr="00F06DCE">
        <w:rPr>
          <w:rStyle w:val="StyleUnderline"/>
        </w:rPr>
        <w:t xml:space="preserve"> </w:t>
      </w:r>
      <w:r w:rsidRPr="00D34A4F">
        <w:rPr>
          <w:rStyle w:val="StyleUnderline"/>
        </w:rPr>
        <w:t xml:space="preserve">also a general </w:t>
      </w:r>
      <w:r w:rsidRPr="00B75AE9">
        <w:rPr>
          <w:rStyle w:val="StyleUnderline"/>
          <w:highlight w:val="cyan"/>
        </w:rPr>
        <w:t xml:space="preserve">lack of pressure to innovate </w:t>
      </w:r>
      <w:r w:rsidRPr="009708B7">
        <w:rPr>
          <w:rStyle w:val="StyleUnderline"/>
        </w:rPr>
        <w:t xml:space="preserve">from consumers, policymakers, </w:t>
      </w:r>
      <w:r w:rsidRPr="00D34A4F">
        <w:rPr>
          <w:rStyle w:val="StyleUnderline"/>
        </w:rPr>
        <w:t xml:space="preserve">and other outside forces </w:t>
      </w:r>
      <w:r w:rsidRPr="00B75AE9">
        <w:rPr>
          <w:rStyle w:val="StyleUnderline"/>
          <w:highlight w:val="cyan"/>
        </w:rPr>
        <w:t>because food is</w:t>
      </w:r>
      <w:r w:rsidRPr="00D34A4F">
        <w:rPr>
          <w:rStyle w:val="StyleUnderline"/>
        </w:rPr>
        <w:t xml:space="preserve"> ostensibly</w:t>
      </w:r>
      <w:r w:rsidRPr="00B75AE9">
        <w:rPr>
          <w:rStyle w:val="StyleUnderline"/>
          <w:highlight w:val="cyan"/>
        </w:rPr>
        <w:t xml:space="preserve"> inexpensive</w:t>
      </w:r>
      <w:r w:rsidRPr="004D2055">
        <w:rPr>
          <w:sz w:val="8"/>
        </w:rPr>
        <w:t xml:space="preserve">.406 But food prices at the store do not reflect the true costs of its production.407 Thus, the consequences of agricultural exceptionalism “are easily ignored by consumers and policymakers who support the production and availability of ‘cheap’ food.”408 At the same time, policymakers likely ignore negative consequences of agricultural exceptionalism due to the industry’s substantial lobbying efforts.409 In 2018, agriculture spent $134.8 million to lobby U.S. policymakers.410 This put agriculture among the top ten spenders in the United States.411 </w:t>
      </w:r>
      <w:r w:rsidRPr="00B75AE9">
        <w:rPr>
          <w:rStyle w:val="StyleUnderline"/>
          <w:highlight w:val="cyan"/>
        </w:rPr>
        <w:t>An analysis</w:t>
      </w:r>
      <w:r w:rsidRPr="009708B7">
        <w:rPr>
          <w:rStyle w:val="StyleUnderline"/>
        </w:rPr>
        <w:t xml:space="preserve"> of </w:t>
      </w:r>
      <w:r w:rsidRPr="00F06DCE">
        <w:rPr>
          <w:rStyle w:val="StyleUnderline"/>
        </w:rPr>
        <w:t>conventional ag</w:t>
      </w:r>
      <w:r w:rsidRPr="004D2055">
        <w:rPr>
          <w:sz w:val="8"/>
        </w:rPr>
        <w:t>riculture</w:t>
      </w:r>
      <w:r w:rsidRPr="00F06DCE">
        <w:rPr>
          <w:rStyle w:val="StyleUnderline"/>
        </w:rPr>
        <w:t xml:space="preserve">’s recent history of developing and implementing new innovations </w:t>
      </w:r>
      <w:r w:rsidRPr="004D2055">
        <w:rPr>
          <w:sz w:val="8"/>
        </w:rPr>
        <w:t xml:space="preserve">plainly </w:t>
      </w:r>
      <w:r w:rsidRPr="00B75AE9">
        <w:rPr>
          <w:rStyle w:val="StyleUnderline"/>
          <w:highlight w:val="cyan"/>
        </w:rPr>
        <w:t xml:space="preserve">reveals </w:t>
      </w:r>
      <w:r w:rsidRPr="004D2055">
        <w:rPr>
          <w:sz w:val="8"/>
        </w:rPr>
        <w:t xml:space="preserve">that </w:t>
      </w:r>
      <w:r w:rsidRPr="00B75AE9">
        <w:rPr>
          <w:rStyle w:val="StyleUnderline"/>
          <w:highlight w:val="cyan"/>
        </w:rPr>
        <w:t xml:space="preserve">the industry is suffering from </w:t>
      </w:r>
      <w:r w:rsidRPr="00B75AE9">
        <w:rPr>
          <w:rStyle w:val="Emphasis"/>
          <w:highlight w:val="cyan"/>
        </w:rPr>
        <w:t>innovation complacency</w:t>
      </w:r>
      <w:r w:rsidRPr="004D2055">
        <w:rPr>
          <w:sz w:val="8"/>
        </w:rPr>
        <w:t xml:space="preserve">.412 For example, recent studies have shown that the </w:t>
      </w:r>
      <w:r w:rsidRPr="009708B7">
        <w:rPr>
          <w:rStyle w:val="StyleUnderline"/>
        </w:rPr>
        <w:t xml:space="preserve">utilization of prairie plants could reduce pollution runoff from crop fields and </w:t>
      </w:r>
      <w:r w:rsidRPr="004D2055">
        <w:rPr>
          <w:sz w:val="8"/>
        </w:rPr>
        <w:t xml:space="preserve">ultimately reduce </w:t>
      </w:r>
      <w:r w:rsidRPr="009708B7">
        <w:rPr>
          <w:rStyle w:val="StyleUnderline"/>
        </w:rPr>
        <w:t>water pollution</w:t>
      </w:r>
      <w:r w:rsidRPr="004D2055">
        <w:rPr>
          <w:sz w:val="8"/>
        </w:rPr>
        <w:t xml:space="preserve"> from conventional agriculture.413 By strategically planting this mix of plants on sloping areas of the field, “water flowing by will be slowed and will prevent soil and nutrients from washing away.”414 This innovation is not technologically advanced, so conventional agriculture did not need to wait for the technological capability to implement this change. Yet, it took a study funded largely by state government agencies–– Iowa State University, Iowa Department of Agriculture and Land Stewardship, and Iowa Flood Center––to make it known that such a change could drastically reduce pollution.415 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Because of technological innovation, phosphorus now can be recovered from water and converted into a more environmentally friendly fertilizer.417 Although this helps to reduce the harmful effects of conventional agriculture’s pollution, the Madison Metropolitan Sewage District implemented this technology, not conventional agriculture.418 Rather than conventional agriculture developing and paying for a solution, a city water utility sought out and implemented a solution,419 and the citizens of Madison, Wisconsin, are paying for it through taxes and increased water bills.420 Similarly, the city of Boise, Idaho, implemented a new system at its water renewal facility to “manage nuisance struvite deposits and recover phosphorous.”421 </w:t>
      </w:r>
      <w:r w:rsidRPr="00B75AE9">
        <w:rPr>
          <w:rStyle w:val="StyleUnderline"/>
          <w:highlight w:val="cyan"/>
        </w:rPr>
        <w:t>Conventional ag</w:t>
      </w:r>
      <w:r w:rsidRPr="004D2055">
        <w:rPr>
          <w:sz w:val="8"/>
        </w:rPr>
        <w:t xml:space="preserve">riculture </w:t>
      </w:r>
      <w:r w:rsidRPr="00D34A4F">
        <w:rPr>
          <w:rStyle w:val="StyleUnderline"/>
        </w:rPr>
        <w:t xml:space="preserve">often </w:t>
      </w:r>
      <w:r w:rsidRPr="00B75AE9">
        <w:rPr>
          <w:rStyle w:val="StyleUnderline"/>
          <w:highlight w:val="cyan"/>
        </w:rPr>
        <w:t>allows others to pay for new tech</w:t>
      </w:r>
      <w:r w:rsidRPr="00D34A4F">
        <w:rPr>
          <w:rStyle w:val="StyleUnderline"/>
        </w:rPr>
        <w:t xml:space="preserve">nologies </w:t>
      </w:r>
      <w:r w:rsidRPr="004D2055">
        <w:rPr>
          <w:sz w:val="8"/>
        </w:rPr>
        <w:t xml:space="preserve">that reduce the harms the industry creates, </w:t>
      </w:r>
      <w:r w:rsidRPr="00B75AE9">
        <w:rPr>
          <w:rStyle w:val="StyleUnderline"/>
          <w:highlight w:val="cyan"/>
        </w:rPr>
        <w:t>but conventional ag</w:t>
      </w:r>
      <w:r w:rsidRPr="004D2055">
        <w:rPr>
          <w:sz w:val="8"/>
        </w:rPr>
        <w:t xml:space="preserve">riculture </w:t>
      </w:r>
      <w:r w:rsidRPr="00D34A4F">
        <w:rPr>
          <w:rStyle w:val="StyleUnderline"/>
        </w:rPr>
        <w:t>has</w:t>
      </w:r>
      <w:r w:rsidRPr="00B75AE9">
        <w:rPr>
          <w:rStyle w:val="StyleUnderline"/>
          <w:highlight w:val="cyan"/>
        </w:rPr>
        <w:t xml:space="preserve"> shown </w:t>
      </w:r>
      <w:r w:rsidRPr="00D34A4F">
        <w:rPr>
          <w:rStyle w:val="StyleUnderline"/>
        </w:rPr>
        <w:t xml:space="preserve">the </w:t>
      </w:r>
      <w:r w:rsidRPr="00B75AE9">
        <w:rPr>
          <w:rStyle w:val="StyleUnderline"/>
          <w:highlight w:val="cyan"/>
        </w:rPr>
        <w:t xml:space="preserve">ability to innovate when it makes financial sense </w:t>
      </w:r>
      <w:r w:rsidRPr="00D34A4F">
        <w:rPr>
          <w:rStyle w:val="StyleUnderline"/>
        </w:rPr>
        <w:t>for the industry</w:t>
      </w:r>
      <w:r w:rsidRPr="00B75AE9">
        <w:rPr>
          <w:rStyle w:val="StyleUnderline"/>
          <w:highlight w:val="cyan"/>
        </w:rPr>
        <w:t>.</w:t>
      </w:r>
      <w:r w:rsidRPr="004D2055">
        <w:rPr>
          <w:sz w:val="8"/>
        </w:rPr>
        <w:t xml:space="preserve">422 </w:t>
      </w:r>
      <w:r w:rsidRPr="00B75AE9">
        <w:rPr>
          <w:rStyle w:val="StyleUnderline"/>
          <w:highlight w:val="cyan"/>
        </w:rPr>
        <w:t>For example</w:t>
      </w:r>
      <w:r w:rsidRPr="004D2055">
        <w:rPr>
          <w:sz w:val="8"/>
        </w:rPr>
        <w:t xml:space="preserve">, many farmers have implemented the use of “data gathered from sensors, tractors and satellites . . . to track crop health, make planting decisions and guide fertilizer use to improve the efficiency of their businesses like never before.”423 Farmers have utilized this style of farming, known as </w:t>
      </w:r>
      <w:r w:rsidRPr="00B75AE9">
        <w:rPr>
          <w:rStyle w:val="Emphasis"/>
          <w:highlight w:val="cyan"/>
        </w:rPr>
        <w:t>precision ag</w:t>
      </w:r>
      <w:r w:rsidRPr="00D34A4F">
        <w:rPr>
          <w:rStyle w:val="StyleUnderline"/>
        </w:rPr>
        <w:t xml:space="preserve">riculture, </w:t>
      </w:r>
      <w:r w:rsidRPr="004D2055">
        <w:rPr>
          <w:sz w:val="8"/>
        </w:rPr>
        <w:t xml:space="preserve">because it is particularly </w:t>
      </w:r>
      <w:r w:rsidRPr="00D34A4F">
        <w:rPr>
          <w:rStyle w:val="StyleUnderline"/>
        </w:rPr>
        <w:t>helpful in reducing fertilizer loss</w:t>
      </w:r>
      <w:r w:rsidRPr="004D2055">
        <w:rPr>
          <w:sz w:val="8"/>
        </w:rPr>
        <w:t xml:space="preserve">.424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 </w:t>
      </w:r>
      <w:r w:rsidRPr="00B75AE9">
        <w:rPr>
          <w:rStyle w:val="StyleUnderline"/>
          <w:highlight w:val="cyan"/>
        </w:rPr>
        <w:t>If</w:t>
      </w:r>
      <w:r w:rsidRPr="00D34A4F">
        <w:rPr>
          <w:rStyle w:val="StyleUnderline"/>
        </w:rPr>
        <w:t xml:space="preserve"> the </w:t>
      </w:r>
      <w:r w:rsidRPr="00B75AE9">
        <w:rPr>
          <w:rStyle w:val="StyleUnderline"/>
          <w:highlight w:val="cyan"/>
        </w:rPr>
        <w:t>reg</w:t>
      </w:r>
      <w:r w:rsidRPr="00F06DCE">
        <w:rPr>
          <w:rStyle w:val="StyleUnderline"/>
        </w:rPr>
        <w:t xml:space="preserve">ulatory </w:t>
      </w:r>
      <w:r w:rsidRPr="00B75AE9">
        <w:rPr>
          <w:rStyle w:val="StyleUnderline"/>
          <w:highlight w:val="cyan"/>
        </w:rPr>
        <w:t xml:space="preserve">structure changed to </w:t>
      </w:r>
      <w:r w:rsidRPr="00D34A4F">
        <w:rPr>
          <w:rStyle w:val="StyleUnderline"/>
        </w:rPr>
        <w:t xml:space="preserve">more accurately </w:t>
      </w:r>
      <w:r w:rsidRPr="00B75AE9">
        <w:rPr>
          <w:rStyle w:val="StyleUnderline"/>
          <w:highlight w:val="cyan"/>
        </w:rPr>
        <w:t>reflect</w:t>
      </w:r>
      <w:r w:rsidRPr="00D34A4F">
        <w:rPr>
          <w:rStyle w:val="StyleUnderline"/>
        </w:rPr>
        <w:t xml:space="preserve"> the </w:t>
      </w:r>
      <w:r w:rsidRPr="00B75AE9">
        <w:rPr>
          <w:rStyle w:val="StyleUnderline"/>
          <w:highlight w:val="cyan"/>
        </w:rPr>
        <w:t xml:space="preserve">costs of </w:t>
      </w:r>
      <w:r w:rsidRPr="009708B7">
        <w:rPr>
          <w:rStyle w:val="StyleUnderline"/>
        </w:rPr>
        <w:t>conventional ag</w:t>
      </w:r>
      <w:r w:rsidRPr="004D2055">
        <w:rPr>
          <w:sz w:val="8"/>
        </w:rPr>
        <w:t>riculture</w:t>
      </w:r>
      <w:r w:rsidRPr="009708B7">
        <w:rPr>
          <w:rStyle w:val="StyleUnderline"/>
        </w:rPr>
        <w:t>’s</w:t>
      </w:r>
      <w:r w:rsidRPr="004D2055">
        <w:rPr>
          <w:sz w:val="8"/>
        </w:rPr>
        <w:t xml:space="preserve"> </w:t>
      </w:r>
      <w:r w:rsidRPr="00B75AE9">
        <w:rPr>
          <w:rStyle w:val="StyleUnderline"/>
          <w:highlight w:val="cyan"/>
        </w:rPr>
        <w:t>water pollution, conventional ag</w:t>
      </w:r>
      <w:r w:rsidRPr="00D34A4F">
        <w:rPr>
          <w:rStyle w:val="StyleUnderline"/>
        </w:rPr>
        <w:t>riculture</w:t>
      </w:r>
      <w:r w:rsidRPr="00B75AE9">
        <w:rPr>
          <w:rStyle w:val="StyleUnderline"/>
          <w:highlight w:val="cyan"/>
        </w:rPr>
        <w:t xml:space="preserve">’s incentive to increase profit would </w:t>
      </w:r>
      <w:r w:rsidRPr="00D34A4F">
        <w:rPr>
          <w:rStyle w:val="StyleUnderline"/>
        </w:rPr>
        <w:t>then</w:t>
      </w:r>
      <w:r w:rsidRPr="00B75AE9">
        <w:rPr>
          <w:rStyle w:val="StyleUnderline"/>
          <w:highlight w:val="cyan"/>
        </w:rPr>
        <w:t xml:space="preserve"> align with reducing </w:t>
      </w:r>
      <w:r w:rsidRPr="00D34A4F">
        <w:rPr>
          <w:rStyle w:val="StyleUnderline"/>
        </w:rPr>
        <w:t xml:space="preserve">environmental degradation and the harmful </w:t>
      </w:r>
      <w:r w:rsidRPr="00B75AE9">
        <w:rPr>
          <w:rStyle w:val="StyleUnderline"/>
          <w:highlight w:val="cyan"/>
        </w:rPr>
        <w:t>financial effects of water pollution</w:t>
      </w:r>
      <w:r w:rsidRPr="004D2055">
        <w:rPr>
          <w:sz w:val="8"/>
        </w:rPr>
        <w:t>. As the above example illustrates,430 conventional agriculture can develop and implement technological innovations so long as those innovations improve profit.431</w:t>
      </w:r>
    </w:p>
    <w:p w14:paraId="523EAA33" w14:textId="77777777" w:rsidR="007327EB" w:rsidRPr="00D34A4F" w:rsidRDefault="007327EB" w:rsidP="007327EB">
      <w:pPr>
        <w:pStyle w:val="Heading4"/>
        <w:rPr>
          <w:rFonts w:cs="Arial"/>
        </w:rPr>
      </w:pPr>
      <w:r w:rsidRPr="00D34A4F">
        <w:rPr>
          <w:rFonts w:cs="Arial"/>
        </w:rPr>
        <w:t>U.S. advances in tech and sustainability strategies lead the way --- they’ll be modeled internationally and re-build alliance relationships</w:t>
      </w:r>
      <w:r>
        <w:rPr>
          <w:rFonts w:cs="Arial"/>
        </w:rPr>
        <w:t xml:space="preserve"> if we shift focus to increase regenerative ag </w:t>
      </w:r>
      <w:proofErr w:type="gramStart"/>
      <w:r>
        <w:rPr>
          <w:rFonts w:cs="Arial"/>
        </w:rPr>
        <w:t>innovation</w:t>
      </w:r>
      <w:proofErr w:type="gramEnd"/>
    </w:p>
    <w:p w14:paraId="491435F3" w14:textId="77777777" w:rsidR="007327EB" w:rsidRPr="00D34A4F" w:rsidRDefault="007327EB" w:rsidP="007327EB">
      <w:pPr>
        <w:rPr>
          <w:rStyle w:val="Style13ptBold"/>
        </w:rPr>
      </w:pPr>
      <w:r w:rsidRPr="00D34A4F">
        <w:rPr>
          <w:rStyle w:val="Style13ptBold"/>
        </w:rPr>
        <w:t xml:space="preserve">Goldstein and </w:t>
      </w:r>
      <w:proofErr w:type="spellStart"/>
      <w:r w:rsidRPr="00D34A4F">
        <w:rPr>
          <w:rStyle w:val="Style13ptBold"/>
        </w:rPr>
        <w:t>Oken</w:t>
      </w:r>
      <w:proofErr w:type="spellEnd"/>
      <w:r w:rsidRPr="00D34A4F">
        <w:rPr>
          <w:rStyle w:val="Style13ptBold"/>
        </w:rPr>
        <w:t xml:space="preserve"> 4/22/21</w:t>
      </w:r>
    </w:p>
    <w:p w14:paraId="276699CC" w14:textId="77777777" w:rsidR="007327EB" w:rsidRPr="00D34A4F" w:rsidRDefault="007327EB" w:rsidP="007327EB">
      <w:r w:rsidRPr="00D34A4F">
        <w:t xml:space="preserve">(Gordon M. Goldstein is an adjunct senior fellow at the Council on Foreign Relations (CFR). From 2010 to 2018, he was also a managing director at Silver Lake, the world’s largest investment firm in the global technology </w:t>
      </w:r>
      <w:proofErr w:type="spellStart"/>
      <w:r w:rsidRPr="00D34A4F">
        <w:t>industry.“America’s</w:t>
      </w:r>
      <w:proofErr w:type="spellEnd"/>
      <w:r w:rsidRPr="00D34A4F">
        <w:t xml:space="preserve"> New Challenge: Confronting the Crisis in Food Security,” </w:t>
      </w:r>
      <w:proofErr w:type="spellStart"/>
      <w:r w:rsidRPr="00D34A4F">
        <w:t>pg</w:t>
      </w:r>
      <w:proofErr w:type="spellEnd"/>
      <w:r w:rsidRPr="00D34A4F">
        <w:t xml:space="preserve"> online @ </w:t>
      </w:r>
      <w:hyperlink r:id="rId8" w:history="1">
        <w:r w:rsidRPr="00D34A4F">
          <w:rPr>
            <w:rStyle w:val="Hyperlink"/>
          </w:rPr>
          <w:t>https://www.cfr.org/blog/americas-new-challenge-confronting-crisis-food-security</w:t>
        </w:r>
      </w:hyperlink>
      <w:r w:rsidRPr="00D34A4F">
        <w:t xml:space="preserve"> //um-</w:t>
      </w:r>
      <w:proofErr w:type="spellStart"/>
      <w:r w:rsidRPr="00D34A4F">
        <w:t>ef</w:t>
      </w:r>
      <w:proofErr w:type="spellEnd"/>
      <w:r w:rsidRPr="00D34A4F">
        <w:t>)</w:t>
      </w:r>
    </w:p>
    <w:p w14:paraId="2626FDE1" w14:textId="77777777" w:rsidR="007327EB" w:rsidRPr="004D2055" w:rsidRDefault="007327EB" w:rsidP="007327EB">
      <w:pPr>
        <w:rPr>
          <w:sz w:val="14"/>
        </w:rPr>
      </w:pPr>
      <w:r w:rsidRPr="004D2055">
        <w:rPr>
          <w:sz w:val="14"/>
        </w:rPr>
        <w:t xml:space="preserve">The Biden administration has encouraged the world with its renewed commitment to the Paris accord and the goal of combatting the existential challenge of global climate change. But that bold objective will not be achieved without a comprehensive parallel American exercise of leadership to confront the crisis in food security. Such a strategy is imperative on a global basis and critical to U.S. domestic policy. The challenge of </w:t>
      </w:r>
      <w:r w:rsidRPr="00B75AE9">
        <w:rPr>
          <w:rStyle w:val="StyleUnderline"/>
          <w:highlight w:val="cyan"/>
        </w:rPr>
        <w:t xml:space="preserve">food security will require leveraging </w:t>
      </w:r>
      <w:r w:rsidRPr="00B75AE9">
        <w:rPr>
          <w:rStyle w:val="Emphasis"/>
          <w:highlight w:val="cyan"/>
        </w:rPr>
        <w:t>advances in tech</w:t>
      </w:r>
      <w:r w:rsidRPr="004D2055">
        <w:rPr>
          <w:sz w:val="14"/>
        </w:rPr>
        <w:t xml:space="preserve">nology </w:t>
      </w:r>
      <w:r w:rsidRPr="00B75AE9">
        <w:rPr>
          <w:rStyle w:val="StyleUnderline"/>
          <w:highlight w:val="cyan"/>
        </w:rPr>
        <w:t xml:space="preserve">and demand policy innovation within </w:t>
      </w:r>
      <w:r w:rsidRPr="004D2055">
        <w:rPr>
          <w:rStyle w:val="StyleUnderline"/>
        </w:rPr>
        <w:t xml:space="preserve">the </w:t>
      </w:r>
      <w:r w:rsidRPr="00B75AE9">
        <w:rPr>
          <w:rStyle w:val="StyleUnderline"/>
          <w:highlight w:val="cyan"/>
        </w:rPr>
        <w:t>U.S. g</w:t>
      </w:r>
      <w:r w:rsidRPr="004D2055">
        <w:rPr>
          <w:rStyle w:val="StyleUnderline"/>
        </w:rPr>
        <w:t>overnment</w:t>
      </w:r>
      <w:r w:rsidRPr="004D2055">
        <w:rPr>
          <w:sz w:val="14"/>
        </w:rPr>
        <w:t xml:space="preserve"> and deep cooperation between the public and private sectors. If not tackled comprehensively and effectively, failure to mitigate the crisis in the sustainability of our global food supply chain will devastate the multilateral effort to arrest climate change. The global dimensions of food instability are staggering. </w:t>
      </w:r>
      <w:r w:rsidRPr="00B75AE9">
        <w:rPr>
          <w:rStyle w:val="StyleUnderline"/>
          <w:highlight w:val="cyan"/>
        </w:rPr>
        <w:t xml:space="preserve">As </w:t>
      </w:r>
      <w:r w:rsidRPr="004D2055">
        <w:rPr>
          <w:rStyle w:val="StyleUnderline"/>
        </w:rPr>
        <w:t xml:space="preserve">the global </w:t>
      </w:r>
      <w:r w:rsidRPr="00B75AE9">
        <w:rPr>
          <w:rStyle w:val="StyleUnderline"/>
          <w:highlight w:val="cyan"/>
        </w:rPr>
        <w:t xml:space="preserve">population grows </w:t>
      </w:r>
      <w:r w:rsidRPr="004D2055">
        <w:rPr>
          <w:rStyle w:val="StyleUnderline"/>
        </w:rPr>
        <w:t>to a projected 10 billion in 2050</w:t>
      </w:r>
      <w:r w:rsidRPr="004D2055">
        <w:rPr>
          <w:sz w:val="14"/>
        </w:rPr>
        <w:t xml:space="preserve">, with a concurrent growth in income, </w:t>
      </w:r>
      <w:r w:rsidRPr="004D2055">
        <w:rPr>
          <w:rStyle w:val="StyleUnderline"/>
        </w:rPr>
        <w:t>overall</w:t>
      </w:r>
      <w:r w:rsidRPr="00B75AE9">
        <w:rPr>
          <w:rStyle w:val="StyleUnderline"/>
          <w:highlight w:val="cyan"/>
        </w:rPr>
        <w:t xml:space="preserve"> food requirements </w:t>
      </w:r>
      <w:r w:rsidRPr="004D2055">
        <w:rPr>
          <w:rStyle w:val="StyleUnderline"/>
        </w:rPr>
        <w:t xml:space="preserve">are forecast to </w:t>
      </w:r>
      <w:r w:rsidRPr="00B75AE9">
        <w:rPr>
          <w:rStyle w:val="StyleUnderline"/>
          <w:highlight w:val="cyan"/>
        </w:rPr>
        <w:t>increase</w:t>
      </w:r>
      <w:r w:rsidRPr="004D2055">
        <w:rPr>
          <w:sz w:val="14"/>
        </w:rPr>
        <w:t xml:space="preserve"> [PDF] </w:t>
      </w:r>
      <w:r w:rsidRPr="00B75AE9">
        <w:rPr>
          <w:rStyle w:val="StyleUnderline"/>
          <w:highlight w:val="cyan"/>
        </w:rPr>
        <w:t>by more than 50 percent</w:t>
      </w:r>
      <w:r w:rsidRPr="004D2055">
        <w:rPr>
          <w:sz w:val="14"/>
        </w:rPr>
        <w:t xml:space="preserve">. The demand for resource-intensive foods like meat and dairy is projected to grow by 70 percent. The crisis in food sustainability displays a disturbing daily cadence. The world has lost 1,000 football fields worth of forest every hour, almost 30 million acres annually. According to a recent scientific study, climate change has diminished global food productivity by more than 20 percent over the past 60 years. If crop and pasture yields continue to grow as projected, by 2050 agricultural land will need to increase by an area nearly twice the size of India. Not surprisingly, </w:t>
      </w:r>
      <w:r w:rsidRPr="004D2055">
        <w:rPr>
          <w:rStyle w:val="StyleUnderline"/>
        </w:rPr>
        <w:t>the world’s most populous and wealthy countries contribute the most to the crisis in food sustainability</w:t>
      </w:r>
      <w:r w:rsidRPr="004D2055">
        <w:rPr>
          <w:sz w:val="14"/>
        </w:rPr>
        <w:t xml:space="preserve">. Roughly 40 percent of greenhouse gas emissions from agriculture are clustered in four countries—the United States, China, </w:t>
      </w:r>
      <w:proofErr w:type="gramStart"/>
      <w:r w:rsidRPr="004D2055">
        <w:rPr>
          <w:sz w:val="14"/>
        </w:rPr>
        <w:t>India</w:t>
      </w:r>
      <w:proofErr w:type="gramEnd"/>
      <w:r w:rsidRPr="004D2055">
        <w:rPr>
          <w:sz w:val="14"/>
        </w:rPr>
        <w:t xml:space="preserve"> and Brazil. Since 1990, roughly 24 percent of global Greenhouse Gas Emissions can be attributed to the food system and our disproportionate reliance on livestock. Further exacerbating the problem is the methane produced in the agriculture industry, which is ~30 to ~80 times as deleterious to the environment as carbon dioxide. The </w:t>
      </w:r>
      <w:r w:rsidRPr="004D2055">
        <w:rPr>
          <w:rStyle w:val="StyleUnderline"/>
        </w:rPr>
        <w:t>U</w:t>
      </w:r>
      <w:r w:rsidRPr="004D2055">
        <w:rPr>
          <w:sz w:val="14"/>
        </w:rPr>
        <w:t xml:space="preserve">nited </w:t>
      </w:r>
      <w:r w:rsidRPr="004D2055">
        <w:rPr>
          <w:rStyle w:val="StyleUnderline"/>
        </w:rPr>
        <w:t>S</w:t>
      </w:r>
      <w:r w:rsidRPr="004D2055">
        <w:rPr>
          <w:sz w:val="14"/>
        </w:rPr>
        <w:t xml:space="preserve">tates suffers from its own acute national challenges. Estimates suggest </w:t>
      </w:r>
      <w:r w:rsidRPr="004D2055">
        <w:rPr>
          <w:rStyle w:val="StyleUnderline"/>
        </w:rPr>
        <w:t>23 million people live in so-called “food deserts”</w:t>
      </w:r>
      <w:r w:rsidRPr="004D2055">
        <w:rPr>
          <w:sz w:val="14"/>
        </w:rPr>
        <w:t xml:space="preserve">—low-income areas with poor access to healthy food. The pandemic, which has led to over 50 million Americans facing food insecurity, has illustrated the weakness in our food system and supply chain resiliency. Americans in lower income segments spend 30-40 percent of their income on food. The food security crisis in the United States has recently prompted the Biden administration to propose tens of billions of dollars of new federal assistance to American families at risk. The </w:t>
      </w:r>
      <w:r w:rsidRPr="00B75AE9">
        <w:rPr>
          <w:rStyle w:val="StyleUnderline"/>
          <w:highlight w:val="cyan"/>
        </w:rPr>
        <w:t>U</w:t>
      </w:r>
      <w:r w:rsidRPr="004D2055">
        <w:rPr>
          <w:sz w:val="14"/>
        </w:rPr>
        <w:t xml:space="preserve">nited </w:t>
      </w:r>
      <w:r w:rsidRPr="00B75AE9">
        <w:rPr>
          <w:rStyle w:val="StyleUnderline"/>
          <w:highlight w:val="cyan"/>
        </w:rPr>
        <w:t>S</w:t>
      </w:r>
      <w:r w:rsidRPr="004D2055">
        <w:rPr>
          <w:sz w:val="14"/>
        </w:rPr>
        <w:t xml:space="preserve">tates </w:t>
      </w:r>
      <w:r w:rsidRPr="00B75AE9">
        <w:rPr>
          <w:rStyle w:val="StyleUnderline"/>
          <w:highlight w:val="cyan"/>
        </w:rPr>
        <w:t xml:space="preserve">has </w:t>
      </w:r>
      <w:r w:rsidRPr="00D34A4F">
        <w:rPr>
          <w:rStyle w:val="StyleUnderline"/>
        </w:rPr>
        <w:t>historically</w:t>
      </w:r>
      <w:r w:rsidRPr="00B75AE9">
        <w:rPr>
          <w:rStyle w:val="StyleUnderline"/>
          <w:highlight w:val="cyan"/>
        </w:rPr>
        <w:t xml:space="preserve"> used food</w:t>
      </w:r>
      <w:r w:rsidRPr="00D34A4F">
        <w:rPr>
          <w:rStyle w:val="StyleUnderline"/>
        </w:rPr>
        <w:t xml:space="preserve"> policy </w:t>
      </w:r>
      <w:r w:rsidRPr="00B75AE9">
        <w:rPr>
          <w:rStyle w:val="StyleUnderline"/>
          <w:highlight w:val="cyan"/>
        </w:rPr>
        <w:t xml:space="preserve">to strengthen its relationship with </w:t>
      </w:r>
      <w:r w:rsidRPr="004D2055">
        <w:rPr>
          <w:sz w:val="14"/>
        </w:rPr>
        <w:t xml:space="preserve">friends and </w:t>
      </w:r>
      <w:r w:rsidRPr="00B75AE9">
        <w:rPr>
          <w:rStyle w:val="StyleUnderline"/>
          <w:highlight w:val="cyan"/>
        </w:rPr>
        <w:t>allies</w:t>
      </w:r>
      <w:r w:rsidRPr="004D2055">
        <w:rPr>
          <w:sz w:val="14"/>
        </w:rPr>
        <w:t xml:space="preserve"> through initiatives such as the U.S. Food for Peace Program, the 1960’s “Green Revolution” or the so-called “Third Agricultural Revolution” which featured research and technology transfers that significantly increased agricultural production globally while feeding millions and </w:t>
      </w:r>
      <w:r w:rsidRPr="00B75AE9">
        <w:rPr>
          <w:rStyle w:val="StyleUnderline"/>
          <w:highlight w:val="cyan"/>
        </w:rPr>
        <w:t>increasing U.S. influence worldwide</w:t>
      </w:r>
      <w:r w:rsidRPr="004D2055">
        <w:rPr>
          <w:sz w:val="14"/>
        </w:rPr>
        <w:t xml:space="preserve">. </w:t>
      </w:r>
      <w:r w:rsidRPr="00B75AE9">
        <w:rPr>
          <w:rStyle w:val="StyleUnderline"/>
          <w:highlight w:val="cyan"/>
        </w:rPr>
        <w:t>The U</w:t>
      </w:r>
      <w:r w:rsidRPr="004D2055">
        <w:rPr>
          <w:sz w:val="14"/>
        </w:rPr>
        <w:t>nited</w:t>
      </w:r>
      <w:r w:rsidRPr="00B75AE9">
        <w:rPr>
          <w:rStyle w:val="StyleUnderline"/>
          <w:highlight w:val="cyan"/>
        </w:rPr>
        <w:t xml:space="preserve"> S</w:t>
      </w:r>
      <w:r w:rsidRPr="004D2055">
        <w:rPr>
          <w:sz w:val="14"/>
        </w:rPr>
        <w:t>tates</w:t>
      </w:r>
      <w:r w:rsidRPr="00B75AE9">
        <w:rPr>
          <w:rStyle w:val="StyleUnderline"/>
          <w:highlight w:val="cyan"/>
        </w:rPr>
        <w:t xml:space="preserve"> is </w:t>
      </w:r>
      <w:r w:rsidRPr="004D2055">
        <w:rPr>
          <w:rStyle w:val="StyleUnderline"/>
        </w:rPr>
        <w:t xml:space="preserve">once again </w:t>
      </w:r>
      <w:r w:rsidRPr="00B75AE9">
        <w:rPr>
          <w:rStyle w:val="StyleUnderline"/>
          <w:highlight w:val="cyan"/>
        </w:rPr>
        <w:t xml:space="preserve">poised to use </w:t>
      </w:r>
      <w:r w:rsidRPr="00D34A4F">
        <w:rPr>
          <w:rStyle w:val="StyleUnderline"/>
        </w:rPr>
        <w:t xml:space="preserve">its rich history of </w:t>
      </w:r>
      <w:r w:rsidRPr="00B75AE9">
        <w:rPr>
          <w:rStyle w:val="StyleUnderline"/>
          <w:highlight w:val="cyan"/>
        </w:rPr>
        <w:t xml:space="preserve">innovation in </w:t>
      </w:r>
      <w:r w:rsidRPr="004D2055">
        <w:rPr>
          <w:sz w:val="14"/>
        </w:rPr>
        <w:t>foreign</w:t>
      </w:r>
      <w:r w:rsidRPr="00B75AE9">
        <w:rPr>
          <w:rStyle w:val="StyleUnderline"/>
          <w:highlight w:val="cyan"/>
        </w:rPr>
        <w:t xml:space="preserve"> ag</w:t>
      </w:r>
      <w:r w:rsidRPr="004D2055">
        <w:rPr>
          <w:sz w:val="14"/>
        </w:rPr>
        <w:t xml:space="preserve">ricultural </w:t>
      </w:r>
      <w:r w:rsidRPr="00B75AE9">
        <w:rPr>
          <w:rStyle w:val="StyleUnderline"/>
          <w:highlight w:val="cyan"/>
        </w:rPr>
        <w:t xml:space="preserve">policy to </w:t>
      </w:r>
      <w:r w:rsidRPr="00D34A4F">
        <w:rPr>
          <w:rStyle w:val="StyleUnderline"/>
        </w:rPr>
        <w:t xml:space="preserve">both </w:t>
      </w:r>
      <w:r w:rsidRPr="00B75AE9">
        <w:rPr>
          <w:rStyle w:val="StyleUnderline"/>
          <w:highlight w:val="cyan"/>
        </w:rPr>
        <w:t>enhance</w:t>
      </w:r>
      <w:r w:rsidRPr="004D2055">
        <w:rPr>
          <w:rStyle w:val="StyleUnderline"/>
        </w:rPr>
        <w:t xml:space="preserve"> its </w:t>
      </w:r>
      <w:r w:rsidRPr="00B75AE9">
        <w:rPr>
          <w:rStyle w:val="StyleUnderline"/>
          <w:highlight w:val="cyan"/>
        </w:rPr>
        <w:t xml:space="preserve">influence with </w:t>
      </w:r>
      <w:r w:rsidRPr="004D2055">
        <w:rPr>
          <w:rStyle w:val="StyleUnderline"/>
        </w:rPr>
        <w:t xml:space="preserve">friends and </w:t>
      </w:r>
      <w:r w:rsidRPr="00B75AE9">
        <w:rPr>
          <w:rStyle w:val="StyleUnderline"/>
          <w:highlight w:val="cyan"/>
        </w:rPr>
        <w:t>allies where food insecurity is a major issue</w:t>
      </w:r>
      <w:r w:rsidRPr="004D2055">
        <w:rPr>
          <w:sz w:val="14"/>
        </w:rPr>
        <w:t xml:space="preserve">—the Middle East, Africa, and emerging economies in Asia. </w:t>
      </w:r>
      <w:r w:rsidRPr="00D34A4F">
        <w:rPr>
          <w:rStyle w:val="StyleUnderline"/>
        </w:rPr>
        <w:t>These include some of the same countries that China is courting</w:t>
      </w:r>
      <w:r w:rsidRPr="004D2055">
        <w:rPr>
          <w:sz w:val="14"/>
        </w:rPr>
        <w:t xml:space="preserve"> through its “Belt and Road” initiative, which seeks to construct a massive infrastructure network around the world. </w:t>
      </w:r>
      <w:r w:rsidRPr="00D34A4F">
        <w:rPr>
          <w:rStyle w:val="StyleUnderline"/>
        </w:rPr>
        <w:t xml:space="preserve">The </w:t>
      </w:r>
      <w:r w:rsidRPr="00B75AE9">
        <w:rPr>
          <w:rStyle w:val="StyleUnderline"/>
          <w:highlight w:val="cyan"/>
        </w:rPr>
        <w:t>U</w:t>
      </w:r>
      <w:r w:rsidRPr="00D34A4F">
        <w:rPr>
          <w:rStyle w:val="StyleUnderline"/>
        </w:rPr>
        <w:t xml:space="preserve">nited </w:t>
      </w:r>
      <w:r w:rsidRPr="00B75AE9">
        <w:rPr>
          <w:rStyle w:val="StyleUnderline"/>
          <w:highlight w:val="cyan"/>
        </w:rPr>
        <w:t>S</w:t>
      </w:r>
      <w:r w:rsidRPr="00D34A4F">
        <w:rPr>
          <w:rStyle w:val="StyleUnderline"/>
        </w:rPr>
        <w:t xml:space="preserve">tates </w:t>
      </w:r>
      <w:r w:rsidRPr="00B75AE9">
        <w:rPr>
          <w:rStyle w:val="StyleUnderline"/>
          <w:highlight w:val="cyan"/>
        </w:rPr>
        <w:t>should leverage its</w:t>
      </w:r>
      <w:r w:rsidRPr="004D2055">
        <w:rPr>
          <w:sz w:val="14"/>
        </w:rPr>
        <w:t xml:space="preserve"> private and public sources of </w:t>
      </w:r>
      <w:r w:rsidRPr="00B75AE9">
        <w:rPr>
          <w:rStyle w:val="StyleUnderline"/>
          <w:highlight w:val="cyan"/>
        </w:rPr>
        <w:t>capital and innovation</w:t>
      </w:r>
      <w:r w:rsidRPr="004D2055">
        <w:rPr>
          <w:sz w:val="14"/>
        </w:rPr>
        <w:t xml:space="preserve">, in partnership with new and incumbent players in the corporate community, </w:t>
      </w:r>
      <w:r w:rsidRPr="00B75AE9">
        <w:rPr>
          <w:rStyle w:val="StyleUnderline"/>
          <w:highlight w:val="cyan"/>
        </w:rPr>
        <w:t>to accelerate</w:t>
      </w:r>
      <w:r w:rsidRPr="004D2055">
        <w:rPr>
          <w:rStyle w:val="StyleUnderline"/>
        </w:rPr>
        <w:t xml:space="preserve"> the </w:t>
      </w:r>
      <w:r w:rsidRPr="00B75AE9">
        <w:rPr>
          <w:rStyle w:val="StyleUnderline"/>
          <w:highlight w:val="cyan"/>
        </w:rPr>
        <w:t xml:space="preserve">transition to </w:t>
      </w:r>
      <w:r w:rsidRPr="004D2055">
        <w:rPr>
          <w:rStyle w:val="StyleUnderline"/>
        </w:rPr>
        <w:t xml:space="preserve">global </w:t>
      </w:r>
      <w:r w:rsidRPr="00B75AE9">
        <w:rPr>
          <w:rStyle w:val="StyleUnderline"/>
          <w:highlight w:val="cyan"/>
        </w:rPr>
        <w:t>food sustainability</w:t>
      </w:r>
      <w:r w:rsidRPr="004D2055">
        <w:rPr>
          <w:sz w:val="14"/>
        </w:rPr>
        <w:t xml:space="preserve">. </w:t>
      </w:r>
      <w:r w:rsidRPr="00B75AE9">
        <w:rPr>
          <w:rStyle w:val="StyleUnderline"/>
          <w:highlight w:val="cyan"/>
        </w:rPr>
        <w:t>Advances in emerging tech</w:t>
      </w:r>
      <w:r w:rsidRPr="004D2055">
        <w:rPr>
          <w:sz w:val="14"/>
        </w:rPr>
        <w:t xml:space="preserve">nologies </w:t>
      </w:r>
      <w:r w:rsidRPr="00B75AE9">
        <w:rPr>
          <w:rStyle w:val="StyleUnderline"/>
          <w:highlight w:val="cyan"/>
        </w:rPr>
        <w:t xml:space="preserve">hold the promise to </w:t>
      </w:r>
      <w:r w:rsidRPr="00D34A4F">
        <w:rPr>
          <w:rStyle w:val="StyleUnderline"/>
        </w:rPr>
        <w:t>both</w:t>
      </w:r>
      <w:r w:rsidRPr="00B75AE9">
        <w:rPr>
          <w:rStyle w:val="StyleUnderline"/>
          <w:highlight w:val="cyan"/>
        </w:rPr>
        <w:t xml:space="preserve"> alleviate </w:t>
      </w:r>
      <w:r w:rsidRPr="004D2055">
        <w:rPr>
          <w:sz w:val="14"/>
        </w:rPr>
        <w:t>the</w:t>
      </w:r>
      <w:r w:rsidRPr="00B75AE9">
        <w:rPr>
          <w:rStyle w:val="StyleUnderline"/>
          <w:highlight w:val="cyan"/>
        </w:rPr>
        <w:t xml:space="preserve"> food crisis and </w:t>
      </w:r>
      <w:r w:rsidRPr="00B75AE9">
        <w:rPr>
          <w:rStyle w:val="Emphasis"/>
          <w:highlight w:val="cyan"/>
        </w:rPr>
        <w:t>amplify American influence</w:t>
      </w:r>
      <w:r w:rsidRPr="00B75AE9">
        <w:rPr>
          <w:rStyle w:val="StyleUnderline"/>
          <w:highlight w:val="cyan"/>
        </w:rPr>
        <w:t xml:space="preserve"> abroad</w:t>
      </w:r>
      <w:r w:rsidRPr="004D2055">
        <w:rPr>
          <w:sz w:val="14"/>
        </w:rPr>
        <w:t xml:space="preserve">. </w:t>
      </w:r>
      <w:r w:rsidRPr="00B75AE9">
        <w:rPr>
          <w:rStyle w:val="StyleUnderline"/>
          <w:highlight w:val="cyan"/>
        </w:rPr>
        <w:t xml:space="preserve">The next era of food sustainability </w:t>
      </w:r>
      <w:r w:rsidRPr="004D2055">
        <w:rPr>
          <w:rStyle w:val="StyleUnderline"/>
        </w:rPr>
        <w:t xml:space="preserve">will be </w:t>
      </w:r>
      <w:r w:rsidRPr="00B75AE9">
        <w:rPr>
          <w:rStyle w:val="StyleUnderline"/>
          <w:highlight w:val="cyan"/>
        </w:rPr>
        <w:t>influenced by breakthroughs in global tech</w:t>
      </w:r>
      <w:r w:rsidRPr="004D2055">
        <w:rPr>
          <w:sz w:val="14"/>
        </w:rPr>
        <w:t xml:space="preserve">nology such as fifth generation telecommunications, robotics, artificial intelligence, and nanotechnology. Specific areas of </w:t>
      </w:r>
      <w:r w:rsidRPr="00B75AE9">
        <w:rPr>
          <w:rStyle w:val="StyleUnderline"/>
          <w:highlight w:val="cyan"/>
        </w:rPr>
        <w:t>t</w:t>
      </w:r>
      <w:r w:rsidRPr="004D2055">
        <w:rPr>
          <w:rStyle w:val="StyleUnderline"/>
        </w:rPr>
        <w:t>ech</w:t>
      </w:r>
      <w:r w:rsidRPr="004D2055">
        <w:rPr>
          <w:sz w:val="14"/>
        </w:rPr>
        <w:t xml:space="preserve">nology investment that </w:t>
      </w:r>
      <w:r w:rsidRPr="004D2055">
        <w:rPr>
          <w:rStyle w:val="StyleUnderline"/>
        </w:rPr>
        <w:t xml:space="preserve">will contribute to </w:t>
      </w:r>
      <w:r w:rsidRPr="00D34A4F">
        <w:rPr>
          <w:rStyle w:val="StyleUnderline"/>
        </w:rPr>
        <w:t xml:space="preserve">higher levels of </w:t>
      </w:r>
      <w:r w:rsidRPr="00B75AE9">
        <w:rPr>
          <w:rStyle w:val="StyleUnderline"/>
          <w:highlight w:val="cyan"/>
        </w:rPr>
        <w:t xml:space="preserve">productivity and efficiency </w:t>
      </w:r>
      <w:r w:rsidRPr="004D2055">
        <w:rPr>
          <w:rStyle w:val="StyleUnderline"/>
        </w:rPr>
        <w:t xml:space="preserve">in food generation </w:t>
      </w:r>
      <w:r w:rsidRPr="00B75AE9">
        <w:rPr>
          <w:rStyle w:val="StyleUnderline"/>
          <w:highlight w:val="cyan"/>
        </w:rPr>
        <w:t>with</w:t>
      </w:r>
      <w:r w:rsidRPr="004D2055">
        <w:rPr>
          <w:rStyle w:val="StyleUnderline"/>
        </w:rPr>
        <w:t xml:space="preserve"> a </w:t>
      </w:r>
      <w:r w:rsidRPr="00B75AE9">
        <w:rPr>
          <w:rStyle w:val="StyleUnderline"/>
          <w:highlight w:val="cyan"/>
        </w:rPr>
        <w:t xml:space="preserve">decreased impact on the environment </w:t>
      </w:r>
      <w:r w:rsidRPr="00D34A4F">
        <w:rPr>
          <w:rStyle w:val="StyleUnderline"/>
        </w:rPr>
        <w:t>encompass initiatives in</w:t>
      </w:r>
      <w:r w:rsidRPr="00B75AE9">
        <w:rPr>
          <w:rStyle w:val="StyleUnderline"/>
          <w:highlight w:val="cyan"/>
        </w:rPr>
        <w:t xml:space="preserve"> ag</w:t>
      </w:r>
      <w:r w:rsidRPr="00D34A4F">
        <w:rPr>
          <w:rStyle w:val="StyleUnderline"/>
        </w:rPr>
        <w:t>ricultural</w:t>
      </w:r>
      <w:r w:rsidRPr="00B75AE9">
        <w:rPr>
          <w:rStyle w:val="StyleUnderline"/>
          <w:highlight w:val="cyan"/>
        </w:rPr>
        <w:t xml:space="preserve"> biotech</w:t>
      </w:r>
      <w:r w:rsidRPr="004D2055">
        <w:rPr>
          <w:sz w:val="14"/>
        </w:rPr>
        <w:t xml:space="preserve">nology, such as genetics, microbiome, breeding and animal health; alternative food products, including plant-based forms of alternative protein, which are surging in popularity and adoption; </w:t>
      </w:r>
      <w:r w:rsidRPr="00B75AE9">
        <w:rPr>
          <w:rStyle w:val="StyleUnderline"/>
          <w:highlight w:val="cyan"/>
        </w:rPr>
        <w:t>farm management systems</w:t>
      </w:r>
      <w:r w:rsidRPr="004D2055">
        <w:rPr>
          <w:sz w:val="14"/>
        </w:rPr>
        <w:t xml:space="preserve">, including sensing and data analytics software; farm robotics, including automation and drone based monitoring; </w:t>
      </w:r>
      <w:r w:rsidRPr="00B75AE9">
        <w:rPr>
          <w:rStyle w:val="StyleUnderline"/>
          <w:highlight w:val="cyan"/>
        </w:rPr>
        <w:t>and new farming structures</w:t>
      </w:r>
      <w:r w:rsidRPr="004D2055">
        <w:rPr>
          <w:sz w:val="14"/>
        </w:rPr>
        <w:t xml:space="preserve">, such as indoor farming and aquaculture. In addition, the </w:t>
      </w:r>
      <w:r w:rsidRPr="00B75AE9">
        <w:rPr>
          <w:rStyle w:val="StyleUnderline"/>
          <w:highlight w:val="cyan"/>
        </w:rPr>
        <w:t>Biden</w:t>
      </w:r>
      <w:r w:rsidRPr="004D2055">
        <w:rPr>
          <w:sz w:val="14"/>
        </w:rPr>
        <w:t xml:space="preserve"> administration </w:t>
      </w:r>
      <w:r w:rsidRPr="004D2055">
        <w:rPr>
          <w:rStyle w:val="Emphasis"/>
          <w:highlight w:val="cyan"/>
        </w:rPr>
        <w:t>needs to drive</w:t>
      </w:r>
      <w:r w:rsidRPr="004D2055">
        <w:rPr>
          <w:sz w:val="14"/>
        </w:rPr>
        <w:t xml:space="preserve"> tax, investment, </w:t>
      </w:r>
      <w:r w:rsidRPr="004D2055">
        <w:rPr>
          <w:rStyle w:val="Emphasis"/>
          <w:highlight w:val="cyan"/>
        </w:rPr>
        <w:t>regulatory and subsidy policies</w:t>
      </w:r>
      <w:r w:rsidRPr="00B75AE9">
        <w:rPr>
          <w:rStyle w:val="StyleUnderline"/>
          <w:highlight w:val="cyan"/>
        </w:rPr>
        <w:t xml:space="preserve"> that encourage </w:t>
      </w:r>
      <w:r w:rsidRPr="00D34A4F">
        <w:rPr>
          <w:rStyle w:val="StyleUnderline"/>
        </w:rPr>
        <w:t xml:space="preserve">the increased flow of capital into the </w:t>
      </w:r>
      <w:r w:rsidRPr="00B75AE9">
        <w:rPr>
          <w:rStyle w:val="StyleUnderline"/>
          <w:highlight w:val="cyan"/>
        </w:rPr>
        <w:t>transition to viable food sustainability strategies</w:t>
      </w:r>
      <w:r w:rsidRPr="004D2055">
        <w:rPr>
          <w:sz w:val="14"/>
        </w:rPr>
        <w:t xml:space="preserve">, </w:t>
      </w:r>
      <w:r w:rsidRPr="00B75AE9">
        <w:rPr>
          <w:rStyle w:val="StyleUnderline"/>
          <w:highlight w:val="cyan"/>
        </w:rPr>
        <w:t>including</w:t>
      </w:r>
      <w:r w:rsidRPr="004D2055">
        <w:rPr>
          <w:sz w:val="14"/>
        </w:rPr>
        <w:t xml:space="preserve"> investment into cell-based and plant-based meats; the </w:t>
      </w:r>
      <w:r w:rsidRPr="00D34A4F">
        <w:rPr>
          <w:rStyle w:val="Emphasis"/>
        </w:rPr>
        <w:t xml:space="preserve">wider implementation of </w:t>
      </w:r>
      <w:r w:rsidRPr="00B75AE9">
        <w:rPr>
          <w:rStyle w:val="Emphasis"/>
          <w:highlight w:val="cyan"/>
        </w:rPr>
        <w:t>regenerative</w:t>
      </w:r>
      <w:r w:rsidRPr="004D2055">
        <w:rPr>
          <w:sz w:val="14"/>
        </w:rPr>
        <w:t xml:space="preserve"> </w:t>
      </w:r>
      <w:r w:rsidRPr="00B75AE9">
        <w:rPr>
          <w:rStyle w:val="Emphasis"/>
          <w:highlight w:val="cyan"/>
        </w:rPr>
        <w:t>ag</w:t>
      </w:r>
      <w:r w:rsidRPr="00D34A4F">
        <w:rPr>
          <w:rStyle w:val="StyleUnderline"/>
        </w:rPr>
        <w:t>riculture</w:t>
      </w:r>
      <w:r w:rsidRPr="00B75AE9">
        <w:rPr>
          <w:rStyle w:val="Emphasis"/>
          <w:highlight w:val="cyan"/>
        </w:rPr>
        <w:t xml:space="preserve"> practices</w:t>
      </w:r>
      <w:r w:rsidRPr="004D2055">
        <w:rPr>
          <w:sz w:val="14"/>
        </w:rPr>
        <w:t xml:space="preserve">, including agribusiness marketplaces and farm robotics, </w:t>
      </w:r>
      <w:proofErr w:type="gramStart"/>
      <w:r w:rsidRPr="004D2055">
        <w:rPr>
          <w:sz w:val="14"/>
        </w:rPr>
        <w:t>mechanization</w:t>
      </w:r>
      <w:proofErr w:type="gramEnd"/>
      <w:r w:rsidRPr="004D2055">
        <w:rPr>
          <w:sz w:val="14"/>
        </w:rPr>
        <w:t xml:space="preserve"> and equipment; and, finally, the reduction of waste throughout the food value chain. </w:t>
      </w:r>
      <w:r w:rsidRPr="00D34A4F">
        <w:rPr>
          <w:rStyle w:val="StyleUnderline"/>
        </w:rPr>
        <w:t xml:space="preserve">The companies and countries that are the leaders in these areas of innovation will not only </w:t>
      </w:r>
      <w:r w:rsidRPr="00D34A4F">
        <w:rPr>
          <w:rStyle w:val="Emphasis"/>
        </w:rPr>
        <w:t>strengthen global food supply</w:t>
      </w:r>
      <w:r w:rsidRPr="00D34A4F">
        <w:rPr>
          <w:rStyle w:val="StyleUnderline"/>
        </w:rPr>
        <w:t xml:space="preserve"> but also capture the intellectual property, information and data that is embedded in the global food supply chain</w:t>
      </w:r>
      <w:r w:rsidRPr="004D2055">
        <w:rPr>
          <w:sz w:val="14"/>
        </w:rPr>
        <w:t xml:space="preserve">. In addition to addressing an urgent global challenge, </w:t>
      </w:r>
      <w:r w:rsidRPr="00B75AE9">
        <w:rPr>
          <w:rStyle w:val="StyleUnderline"/>
          <w:highlight w:val="cyan"/>
        </w:rPr>
        <w:t xml:space="preserve">American innovation </w:t>
      </w:r>
      <w:r w:rsidRPr="004D2055">
        <w:rPr>
          <w:rStyle w:val="StyleUnderline"/>
        </w:rPr>
        <w:t xml:space="preserve">in food security </w:t>
      </w:r>
      <w:r w:rsidRPr="00B75AE9">
        <w:rPr>
          <w:rStyle w:val="StyleUnderline"/>
          <w:highlight w:val="cyan"/>
        </w:rPr>
        <w:t>would</w:t>
      </w:r>
      <w:r w:rsidRPr="004D2055">
        <w:rPr>
          <w:sz w:val="14"/>
        </w:rPr>
        <w:t xml:space="preserve"> support the goals of the Strategic Competition Act of 2021, bipartisan legislation crafted by the Senate Foreign Relations Committee that seeks to </w:t>
      </w:r>
      <w:r w:rsidRPr="00B75AE9">
        <w:rPr>
          <w:rStyle w:val="StyleUnderline"/>
          <w:highlight w:val="cyan"/>
        </w:rPr>
        <w:t>counter China’s growing economic and geopolitical and tech</w:t>
      </w:r>
      <w:r w:rsidRPr="004D2055">
        <w:rPr>
          <w:sz w:val="14"/>
        </w:rPr>
        <w:t xml:space="preserve">nology </w:t>
      </w:r>
      <w:r w:rsidRPr="00B75AE9">
        <w:rPr>
          <w:rStyle w:val="StyleUnderline"/>
          <w:highlight w:val="cyan"/>
        </w:rPr>
        <w:t>competition</w:t>
      </w:r>
      <w:r w:rsidRPr="004D2055">
        <w:rPr>
          <w:sz w:val="14"/>
        </w:rPr>
        <w:t xml:space="preserve"> with the United States.</w:t>
      </w:r>
    </w:p>
    <w:p w14:paraId="40E66140" w14:textId="77777777" w:rsidR="007327EB" w:rsidRPr="00245A0A" w:rsidRDefault="007327EB" w:rsidP="007327EB">
      <w:pPr>
        <w:pStyle w:val="Heading4"/>
        <w:rPr>
          <w:rFonts w:cs="Arial"/>
        </w:rPr>
      </w:pPr>
      <w:r w:rsidRPr="00245A0A">
        <w:rPr>
          <w:rFonts w:cs="Arial"/>
        </w:rPr>
        <w:t xml:space="preserve">Alliances stop </w:t>
      </w:r>
      <w:r w:rsidRPr="00245A0A">
        <w:rPr>
          <w:rFonts w:cs="Arial"/>
          <w:u w:val="single"/>
        </w:rPr>
        <w:t>global nuclear war</w:t>
      </w:r>
      <w:r w:rsidRPr="00245A0A">
        <w:rPr>
          <w:rFonts w:cs="Arial"/>
        </w:rPr>
        <w:t xml:space="preserve">, </w:t>
      </w:r>
      <w:r w:rsidRPr="00245A0A">
        <w:rPr>
          <w:rFonts w:cs="Arial"/>
          <w:u w:val="single"/>
        </w:rPr>
        <w:t xml:space="preserve">wildfire </w:t>
      </w:r>
      <w:proofErr w:type="spellStart"/>
      <w:r w:rsidRPr="00245A0A">
        <w:rPr>
          <w:rFonts w:cs="Arial"/>
          <w:u w:val="single"/>
        </w:rPr>
        <w:t>prolif</w:t>
      </w:r>
      <w:proofErr w:type="spellEnd"/>
      <w:r w:rsidRPr="00245A0A">
        <w:rPr>
          <w:rFonts w:cs="Arial"/>
        </w:rPr>
        <w:t xml:space="preserve">, and </w:t>
      </w:r>
      <w:r w:rsidRPr="00245A0A">
        <w:rPr>
          <w:rFonts w:cs="Arial"/>
          <w:u w:val="single"/>
        </w:rPr>
        <w:t>adventurism</w:t>
      </w:r>
      <w:r w:rsidRPr="00245A0A">
        <w:rPr>
          <w:rFonts w:cs="Arial"/>
        </w:rPr>
        <w:t xml:space="preserve">. </w:t>
      </w:r>
    </w:p>
    <w:p w14:paraId="612DBD26" w14:textId="77777777" w:rsidR="007327EB" w:rsidRPr="00245A0A" w:rsidRDefault="007327EB" w:rsidP="007327EB">
      <w:r w:rsidRPr="00245A0A">
        <w:rPr>
          <w:rStyle w:val="Style13ptBold"/>
        </w:rPr>
        <w:t xml:space="preserve">Brands and </w:t>
      </w:r>
      <w:proofErr w:type="spellStart"/>
      <w:r w:rsidRPr="00245A0A">
        <w:rPr>
          <w:rStyle w:val="Style13ptBold"/>
        </w:rPr>
        <w:t>Feaver</w:t>
      </w:r>
      <w:proofErr w:type="spellEnd"/>
      <w:r w:rsidRPr="00245A0A">
        <w:rPr>
          <w:rStyle w:val="Style13ptBold"/>
        </w:rPr>
        <w:t xml:space="preserve"> ’17 </w:t>
      </w:r>
      <w:r w:rsidRPr="00245A0A">
        <w:t xml:space="preserve">[Hal and Peter; Summer 2017; Professor of Global Affairs at Johns Hopkins University’s School of Advanced International Studies, Senior Fellow at the Center for Strategic and Budgetary Assessments; Professor of Political Science and Public Policy at Duke University, Director of the Triangle Institute for Security Studies, Director of the Duke Program in American Grand Strategy; The U.S. Army War College Quarterly Parameters, “What Are America’s Alliances Good For?” </w:t>
      </w:r>
      <w:hyperlink r:id="rId9" w:history="1">
        <w:r w:rsidRPr="00245A0A">
          <w:rPr>
            <w:rStyle w:val="Hyperlink"/>
          </w:rPr>
          <w:t>https://www.hsdl.org/?view&amp;did=803998</w:t>
        </w:r>
      </w:hyperlink>
      <w:r w:rsidRPr="00245A0A">
        <w:t>]</w:t>
      </w:r>
    </w:p>
    <w:p w14:paraId="32BE4009" w14:textId="77777777" w:rsidR="007327EB" w:rsidRPr="00245A0A" w:rsidRDefault="007327EB" w:rsidP="007327EB">
      <w:pPr>
        <w:rPr>
          <w:sz w:val="16"/>
        </w:rPr>
      </w:pPr>
      <w:r w:rsidRPr="00245A0A">
        <w:rPr>
          <w:sz w:val="16"/>
        </w:rPr>
        <w:t>Geostrategic Influence and Global Stability</w:t>
      </w:r>
    </w:p>
    <w:p w14:paraId="47AB5BF5" w14:textId="77777777" w:rsidR="007327EB" w:rsidRPr="00245A0A" w:rsidRDefault="007327EB" w:rsidP="007327EB">
      <w:pPr>
        <w:rPr>
          <w:sz w:val="16"/>
        </w:rPr>
      </w:pPr>
      <w:r w:rsidRPr="00245A0A">
        <w:rPr>
          <w:sz w:val="16"/>
        </w:rPr>
        <w:t xml:space="preserve">If </w:t>
      </w:r>
      <w:r w:rsidRPr="00284998">
        <w:rPr>
          <w:rStyle w:val="Emphasis"/>
          <w:highlight w:val="cyan"/>
        </w:rPr>
        <w:t>alliances</w:t>
      </w:r>
      <w:r w:rsidRPr="00245A0A">
        <w:rPr>
          <w:sz w:val="16"/>
        </w:rPr>
        <w:t xml:space="preserve"> are thus helpful in terms of the conflicts America wages, they </w:t>
      </w:r>
      <w:r w:rsidRPr="00284998">
        <w:rPr>
          <w:rStyle w:val="Emphasis"/>
          <w:highlight w:val="cyan"/>
        </w:rPr>
        <w:t>are</w:t>
      </w:r>
      <w:r w:rsidRPr="00245A0A">
        <w:rPr>
          <w:sz w:val="16"/>
        </w:rPr>
        <w:t xml:space="preserve"> </w:t>
      </w:r>
      <w:r w:rsidRPr="00284998">
        <w:rPr>
          <w:rStyle w:val="Emphasis"/>
        </w:rPr>
        <w:t xml:space="preserve">more </w:t>
      </w:r>
      <w:r w:rsidRPr="00284998">
        <w:rPr>
          <w:rStyle w:val="Emphasis"/>
          <w:highlight w:val="cyan"/>
        </w:rPr>
        <w:t>helpful</w:t>
      </w:r>
      <w:r w:rsidRPr="00284998">
        <w:rPr>
          <w:rStyle w:val="Emphasis"/>
        </w:rPr>
        <w:t xml:space="preserve"> still </w:t>
      </w:r>
      <w:r w:rsidRPr="00284998">
        <w:rPr>
          <w:rStyle w:val="Emphasis"/>
          <w:highlight w:val="cyan"/>
        </w:rPr>
        <w:t xml:space="preserve">in </w:t>
      </w:r>
      <w:r w:rsidRPr="00245A0A">
        <w:rPr>
          <w:rStyle w:val="StyleUnderline"/>
          <w:highlight w:val="cyan"/>
        </w:rPr>
        <w:t xml:space="preserve">terms of the </w:t>
      </w:r>
      <w:r w:rsidRPr="00245A0A">
        <w:rPr>
          <w:rStyle w:val="Emphasis"/>
          <w:highlight w:val="cyan"/>
        </w:rPr>
        <w:t>conflicts they prevent</w:t>
      </w:r>
      <w:r w:rsidRPr="00245A0A">
        <w:rPr>
          <w:sz w:val="16"/>
        </w:rPr>
        <w:t xml:space="preserve"> </w:t>
      </w:r>
      <w:r w:rsidRPr="00284998">
        <w:rPr>
          <w:rStyle w:val="Emphasis"/>
        </w:rPr>
        <w:t>and the</w:t>
      </w:r>
      <w:r w:rsidRPr="00245A0A">
        <w:rPr>
          <w:sz w:val="16"/>
        </w:rPr>
        <w:t xml:space="preserve"> </w:t>
      </w:r>
      <w:r w:rsidRPr="00245A0A">
        <w:rPr>
          <w:rStyle w:val="Emphasis"/>
        </w:rPr>
        <w:t>broader geostrategic influence</w:t>
      </w:r>
      <w:r w:rsidRPr="00245A0A">
        <w:rPr>
          <w:sz w:val="16"/>
        </w:rPr>
        <w:t xml:space="preserve"> </w:t>
      </w:r>
      <w:r w:rsidRPr="00284998">
        <w:rPr>
          <w:rStyle w:val="Emphasis"/>
        </w:rPr>
        <w:t>they confer</w:t>
      </w:r>
      <w:r w:rsidRPr="00245A0A">
        <w:rPr>
          <w:sz w:val="16"/>
        </w:rPr>
        <w:t xml:space="preserve">. Indeed, although the ultimate test of America’s alliances lies in their efficacy as warfighting coalitions, </w:t>
      </w:r>
      <w:r w:rsidRPr="00284998">
        <w:rPr>
          <w:rStyle w:val="Emphasis"/>
        </w:rPr>
        <w:t>the most powerful benefits</w:t>
      </w:r>
      <w:r w:rsidRPr="00245A0A">
        <w:rPr>
          <w:sz w:val="16"/>
        </w:rPr>
        <w:t xml:space="preserve"> </w:t>
      </w:r>
      <w:r w:rsidRPr="00284998">
        <w:rPr>
          <w:rStyle w:val="Emphasis"/>
        </w:rPr>
        <w:t>they provide come in the</w:t>
      </w:r>
      <w:r w:rsidRPr="00245A0A">
        <w:rPr>
          <w:sz w:val="16"/>
        </w:rPr>
        <w:t xml:space="preserve"> </w:t>
      </w:r>
      <w:r w:rsidRPr="00284998">
        <w:rPr>
          <w:rStyle w:val="Emphasis"/>
        </w:rPr>
        <w:t>normal course of</w:t>
      </w:r>
      <w:r w:rsidRPr="00245A0A">
        <w:rPr>
          <w:sz w:val="16"/>
        </w:rPr>
        <w:t xml:space="preserve"> </w:t>
      </w:r>
      <w:r w:rsidRPr="00245A0A">
        <w:rPr>
          <w:rStyle w:val="Emphasis"/>
        </w:rPr>
        <w:t>peacetime geostrategic management</w:t>
      </w:r>
      <w:r w:rsidRPr="00245A0A">
        <w:rPr>
          <w:sz w:val="16"/>
        </w:rPr>
        <w:t xml:space="preserve"> </w:t>
      </w:r>
      <w:r w:rsidRPr="00284998">
        <w:rPr>
          <w:rStyle w:val="Emphasis"/>
        </w:rPr>
        <w:t>and competition</w:t>
      </w:r>
      <w:r w:rsidRPr="00245A0A">
        <w:rPr>
          <w:sz w:val="16"/>
        </w:rPr>
        <w:t>.</w:t>
      </w:r>
    </w:p>
    <w:p w14:paraId="13F392CF" w14:textId="77777777" w:rsidR="007327EB" w:rsidRPr="00245A0A" w:rsidRDefault="007327EB" w:rsidP="007327EB">
      <w:pPr>
        <w:rPr>
          <w:sz w:val="16"/>
        </w:rPr>
      </w:pPr>
      <w:r w:rsidRPr="00245A0A">
        <w:rPr>
          <w:sz w:val="16"/>
        </w:rPr>
        <w:t xml:space="preserve">First, </w:t>
      </w:r>
      <w:r w:rsidRPr="00284998">
        <w:rPr>
          <w:rStyle w:val="Emphasis"/>
        </w:rPr>
        <w:t>US alliances bind many of the</w:t>
      </w:r>
      <w:r w:rsidRPr="00245A0A">
        <w:rPr>
          <w:sz w:val="16"/>
        </w:rPr>
        <w:t xml:space="preserve"> </w:t>
      </w:r>
      <w:r w:rsidRPr="00284998">
        <w:rPr>
          <w:rStyle w:val="Emphasis"/>
        </w:rPr>
        <w:t>richest and most militarily capable countries in the world to</w:t>
      </w:r>
      <w:r w:rsidRPr="00245A0A">
        <w:rPr>
          <w:sz w:val="16"/>
        </w:rPr>
        <w:t xml:space="preserve"> </w:t>
      </w:r>
      <w:r w:rsidRPr="00284998">
        <w:rPr>
          <w:rStyle w:val="Emphasis"/>
        </w:rPr>
        <w:t>Washington</w:t>
      </w:r>
      <w:r w:rsidRPr="00245A0A">
        <w:rPr>
          <w:sz w:val="16"/>
        </w:rPr>
        <w:t xml:space="preserve"> </w:t>
      </w:r>
      <w:r w:rsidRPr="00284998">
        <w:rPr>
          <w:rStyle w:val="Emphasis"/>
        </w:rPr>
        <w:t>through</w:t>
      </w:r>
      <w:r w:rsidRPr="00245A0A">
        <w:rPr>
          <w:sz w:val="16"/>
        </w:rPr>
        <w:t xml:space="preserve"> </w:t>
      </w:r>
      <w:r w:rsidRPr="00245A0A">
        <w:rPr>
          <w:rStyle w:val="Emphasis"/>
        </w:rPr>
        <w:t>enduring relationships of deep cooperation</w:t>
      </w:r>
      <w:r w:rsidRPr="00245A0A">
        <w:rPr>
          <w:sz w:val="16"/>
        </w:rPr>
        <w:t xml:space="preserve">. </w:t>
      </w:r>
      <w:r w:rsidRPr="00284998">
        <w:rPr>
          <w:rStyle w:val="Emphasis"/>
        </w:rPr>
        <w:t>Alliances reflect</w:t>
      </w:r>
      <w:r w:rsidRPr="00245A0A">
        <w:rPr>
          <w:sz w:val="16"/>
        </w:rPr>
        <w:t xml:space="preserve"> </w:t>
      </w:r>
      <w:r w:rsidRPr="00284998">
        <w:rPr>
          <w:rStyle w:val="Emphasis"/>
        </w:rPr>
        <w:t>shared interests</w:t>
      </w:r>
      <w:r w:rsidRPr="00245A0A">
        <w:rPr>
          <w:sz w:val="16"/>
        </w:rPr>
        <w:t xml:space="preserve"> rather than creating them, of course, </w:t>
      </w:r>
      <w:r w:rsidRPr="00284998">
        <w:rPr>
          <w:rStyle w:val="Emphasis"/>
        </w:rPr>
        <w:t>and</w:t>
      </w:r>
      <w:r w:rsidRPr="00245A0A">
        <w:rPr>
          <w:sz w:val="16"/>
        </w:rPr>
        <w:t xml:space="preserve"> </w:t>
      </w:r>
      <w:r w:rsidRPr="00284998">
        <w:rPr>
          <w:rStyle w:val="Emphasis"/>
        </w:rPr>
        <w:t>the</w:t>
      </w:r>
      <w:r w:rsidRPr="00245A0A">
        <w:rPr>
          <w:sz w:val="16"/>
        </w:rPr>
        <w:t xml:space="preserve"> </w:t>
      </w:r>
      <w:r w:rsidRPr="00245A0A">
        <w:rPr>
          <w:rStyle w:val="Emphasis"/>
        </w:rPr>
        <w:t>U</w:t>
      </w:r>
      <w:r w:rsidRPr="00245A0A">
        <w:rPr>
          <w:sz w:val="16"/>
        </w:rPr>
        <w:t xml:space="preserve">nited </w:t>
      </w:r>
      <w:r w:rsidRPr="00245A0A">
        <w:rPr>
          <w:rStyle w:val="Emphasis"/>
        </w:rPr>
        <w:t>S</w:t>
      </w:r>
      <w:r w:rsidRPr="00245A0A">
        <w:rPr>
          <w:sz w:val="16"/>
        </w:rPr>
        <w:t xml:space="preserve">tates </w:t>
      </w:r>
      <w:r w:rsidRPr="00284998">
        <w:rPr>
          <w:rStyle w:val="Emphasis"/>
        </w:rPr>
        <w:t>would</w:t>
      </w:r>
      <w:r w:rsidRPr="00245A0A">
        <w:rPr>
          <w:sz w:val="16"/>
        </w:rPr>
        <w:t xml:space="preserve"> presumably </w:t>
      </w:r>
      <w:r w:rsidRPr="00284998">
        <w:rPr>
          <w:rStyle w:val="Emphasis"/>
        </w:rPr>
        <w:t>have close ties to</w:t>
      </w:r>
      <w:r w:rsidRPr="00245A0A">
        <w:rPr>
          <w:sz w:val="16"/>
        </w:rPr>
        <w:t xml:space="preserve"> </w:t>
      </w:r>
      <w:r w:rsidRPr="00284998">
        <w:rPr>
          <w:rStyle w:val="Emphasis"/>
        </w:rPr>
        <w:t>countries such as</w:t>
      </w:r>
      <w:r w:rsidRPr="00245A0A">
        <w:rPr>
          <w:sz w:val="16"/>
        </w:rPr>
        <w:t xml:space="preserve"> </w:t>
      </w:r>
      <w:r w:rsidRPr="00284998">
        <w:rPr>
          <w:rStyle w:val="Emphasis"/>
        </w:rPr>
        <w:t>the</w:t>
      </w:r>
      <w:r w:rsidRPr="00245A0A">
        <w:rPr>
          <w:sz w:val="16"/>
        </w:rPr>
        <w:t xml:space="preserve"> </w:t>
      </w:r>
      <w:r w:rsidRPr="00245A0A">
        <w:rPr>
          <w:rStyle w:val="Emphasis"/>
        </w:rPr>
        <w:t>U</w:t>
      </w:r>
      <w:r w:rsidRPr="00245A0A">
        <w:rPr>
          <w:sz w:val="16"/>
        </w:rPr>
        <w:t xml:space="preserve">nited </w:t>
      </w:r>
      <w:r w:rsidRPr="00245A0A">
        <w:rPr>
          <w:rStyle w:val="Emphasis"/>
        </w:rPr>
        <w:t>K</w:t>
      </w:r>
      <w:r w:rsidRPr="00245A0A">
        <w:rPr>
          <w:sz w:val="16"/>
        </w:rPr>
        <w:t xml:space="preserve">ingdom </w:t>
      </w:r>
      <w:r w:rsidRPr="00284998">
        <w:rPr>
          <w:rStyle w:val="Emphasis"/>
        </w:rPr>
        <w:t>even without formal alliances</w:t>
      </w:r>
      <w:r w:rsidRPr="00245A0A">
        <w:rPr>
          <w:sz w:val="16"/>
        </w:rPr>
        <w:t xml:space="preserve">. </w:t>
      </w:r>
      <w:r w:rsidRPr="00245A0A">
        <w:rPr>
          <w:rStyle w:val="Emphasis"/>
        </w:rPr>
        <w:t>But</w:t>
      </w:r>
      <w:r w:rsidRPr="00245A0A">
        <w:rPr>
          <w:sz w:val="16"/>
        </w:rPr>
        <w:t xml:space="preserve"> </w:t>
      </w:r>
      <w:r w:rsidRPr="00284998">
        <w:rPr>
          <w:rStyle w:val="Emphasis"/>
          <w:highlight w:val="cyan"/>
        </w:rPr>
        <w:t>alliances</w:t>
      </w:r>
      <w:r w:rsidRPr="00245A0A">
        <w:rPr>
          <w:sz w:val="16"/>
        </w:rPr>
        <w:t xml:space="preserve"> nonetheless </w:t>
      </w:r>
      <w:r w:rsidRPr="00284998">
        <w:rPr>
          <w:rStyle w:val="Emphasis"/>
          <w:highlight w:val="cyan"/>
        </w:rPr>
        <w:t>serve</w:t>
      </w:r>
      <w:r w:rsidRPr="00245A0A">
        <w:rPr>
          <w:rStyle w:val="StyleUnderline"/>
          <w:highlight w:val="cyan"/>
        </w:rPr>
        <w:t xml:space="preserve"> </w:t>
      </w:r>
      <w:r w:rsidRPr="00284998">
        <w:rPr>
          <w:rStyle w:val="Emphasis"/>
          <w:highlight w:val="cyan"/>
        </w:rPr>
        <w:t>as</w:t>
      </w:r>
      <w:r w:rsidRPr="00245A0A">
        <w:rPr>
          <w:rStyle w:val="StyleUnderline"/>
          <w:highlight w:val="cyan"/>
        </w:rPr>
        <w:t xml:space="preserve"> </w:t>
      </w:r>
      <w:r w:rsidRPr="00245A0A">
        <w:rPr>
          <w:rStyle w:val="Emphasis"/>
          <w:highlight w:val="cyan"/>
        </w:rPr>
        <w:t>“hoops of steel.”</w:t>
      </w:r>
      <w:r w:rsidRPr="00245A0A">
        <w:rPr>
          <w:sz w:val="16"/>
        </w:rPr>
        <w:t xml:space="preserve"> </w:t>
      </w:r>
      <w:r w:rsidRPr="00284998">
        <w:rPr>
          <w:rStyle w:val="Emphasis"/>
        </w:rPr>
        <w:t>They</w:t>
      </w:r>
      <w:r w:rsidRPr="00245A0A">
        <w:rPr>
          <w:sz w:val="16"/>
        </w:rPr>
        <w:t xml:space="preserve"> </w:t>
      </w:r>
      <w:r w:rsidRPr="00284998">
        <w:rPr>
          <w:rStyle w:val="Emphasis"/>
        </w:rPr>
        <w:t xml:space="preserve">help </w:t>
      </w:r>
      <w:r w:rsidRPr="00284998">
        <w:rPr>
          <w:rStyle w:val="Emphasis"/>
          <w:highlight w:val="cyan"/>
        </w:rPr>
        <w:t>create</w:t>
      </w:r>
      <w:r w:rsidRPr="00245A0A">
        <w:rPr>
          <w:sz w:val="16"/>
        </w:rPr>
        <w:t xml:space="preserve"> a sense of </w:t>
      </w:r>
      <w:r w:rsidRPr="00245A0A">
        <w:rPr>
          <w:rStyle w:val="Emphasis"/>
          <w:highlight w:val="cyan"/>
        </w:rPr>
        <w:t>permanence</w:t>
      </w:r>
      <w:r w:rsidRPr="00245A0A">
        <w:rPr>
          <w:sz w:val="16"/>
        </w:rPr>
        <w:t xml:space="preserve"> and shared purpose in key relationships; they </w:t>
      </w:r>
      <w:r w:rsidRPr="00284998">
        <w:rPr>
          <w:rStyle w:val="Emphasis"/>
          <w:highlight w:val="cyan"/>
        </w:rPr>
        <w:t>provide forums for</w:t>
      </w:r>
      <w:r w:rsidRPr="00245A0A">
        <w:rPr>
          <w:sz w:val="16"/>
        </w:rPr>
        <w:t xml:space="preserve"> regular interaction and </w:t>
      </w:r>
      <w:r w:rsidRPr="00245A0A">
        <w:rPr>
          <w:rStyle w:val="Emphasis"/>
          <w:highlight w:val="cyan"/>
        </w:rPr>
        <w:t>cooperation</w:t>
      </w:r>
      <w:r w:rsidRPr="00245A0A">
        <w:rPr>
          <w:sz w:val="16"/>
        </w:rPr>
        <w:t xml:space="preserve">; they </w:t>
      </w:r>
      <w:r w:rsidRPr="00284998">
        <w:rPr>
          <w:rStyle w:val="Emphasis"/>
          <w:highlight w:val="cyan"/>
        </w:rPr>
        <w:t>conduce to</w:t>
      </w:r>
      <w:r w:rsidRPr="00245A0A">
        <w:rPr>
          <w:rStyle w:val="StyleUnderline"/>
        </w:rPr>
        <w:t xml:space="preserve"> </w:t>
      </w:r>
      <w:r w:rsidRPr="00245A0A">
        <w:rPr>
          <w:rStyle w:val="Emphasis"/>
        </w:rPr>
        <w:t xml:space="preserve">deeply </w:t>
      </w:r>
      <w:r w:rsidRPr="00245A0A">
        <w:rPr>
          <w:rStyle w:val="Emphasis"/>
          <w:highlight w:val="cyan"/>
        </w:rPr>
        <w:t>institutionalized exchanges</w:t>
      </w:r>
      <w:r w:rsidRPr="00245A0A">
        <w:rPr>
          <w:sz w:val="16"/>
        </w:rPr>
        <w:t xml:space="preserve"> (of intelligence, personnel, and other assets) </w:t>
      </w:r>
      <w:r w:rsidRPr="00284998">
        <w:rPr>
          <w:rStyle w:val="Emphasis"/>
        </w:rPr>
        <w:t>that</w:t>
      </w:r>
      <w:r w:rsidRPr="00245A0A">
        <w:rPr>
          <w:sz w:val="16"/>
        </w:rPr>
        <w:t xml:space="preserve"> </w:t>
      </w:r>
      <w:r w:rsidRPr="00284998">
        <w:rPr>
          <w:rStyle w:val="Emphasis"/>
        </w:rPr>
        <w:t>insulate and perpetuate friendly associations</w:t>
      </w:r>
      <w:r w:rsidRPr="00245A0A">
        <w:rPr>
          <w:sz w:val="16"/>
        </w:rPr>
        <w:t xml:space="preserve"> </w:t>
      </w:r>
      <w:r w:rsidRPr="00245A0A">
        <w:rPr>
          <w:rStyle w:val="Emphasis"/>
          <w:highlight w:val="cyan"/>
        </w:rPr>
        <w:t>even when</w:t>
      </w:r>
      <w:r w:rsidRPr="00245A0A">
        <w:rPr>
          <w:rStyle w:val="Emphasis"/>
        </w:rPr>
        <w:t xml:space="preserve"> political </w:t>
      </w:r>
      <w:r w:rsidRPr="00245A0A">
        <w:rPr>
          <w:rStyle w:val="Emphasis"/>
          <w:highlight w:val="cyan"/>
        </w:rPr>
        <w:t>leaders clash</w:t>
      </w:r>
      <w:r w:rsidRPr="00245A0A">
        <w:rPr>
          <w:sz w:val="16"/>
        </w:rPr>
        <w:t xml:space="preserve">.38 </w:t>
      </w:r>
      <w:r w:rsidRPr="00284998">
        <w:rPr>
          <w:rStyle w:val="Emphasis"/>
        </w:rPr>
        <w:t>And</w:t>
      </w:r>
      <w:r w:rsidRPr="00245A0A">
        <w:rPr>
          <w:sz w:val="16"/>
        </w:rPr>
        <w:t xml:space="preserve"> </w:t>
      </w:r>
      <w:r w:rsidRPr="00284998">
        <w:rPr>
          <w:rStyle w:val="Emphasis"/>
        </w:rPr>
        <w:t>insofar as US alliances serve these purposes with respect to</w:t>
      </w:r>
      <w:r w:rsidRPr="00245A0A">
        <w:rPr>
          <w:sz w:val="16"/>
        </w:rPr>
        <w:t xml:space="preserve"> immensely influential countries in </w:t>
      </w:r>
      <w:r w:rsidRPr="00284998">
        <w:rPr>
          <w:rStyle w:val="Emphasis"/>
        </w:rPr>
        <w:t>Europe and the Asia-Pacific</w:t>
      </w:r>
      <w:r w:rsidRPr="00245A0A">
        <w:rPr>
          <w:sz w:val="16"/>
        </w:rPr>
        <w:t xml:space="preserve">, </w:t>
      </w:r>
      <w:r w:rsidRPr="00284998">
        <w:rPr>
          <w:rStyle w:val="Emphasis"/>
        </w:rPr>
        <w:t>they help Washington preserve a significant</w:t>
      </w:r>
      <w:r w:rsidRPr="00245A0A">
        <w:rPr>
          <w:sz w:val="16"/>
        </w:rPr>
        <w:t xml:space="preserve"> </w:t>
      </w:r>
      <w:r w:rsidRPr="00245A0A">
        <w:rPr>
          <w:rStyle w:val="Emphasis"/>
        </w:rPr>
        <w:t>overbalance of power</w:t>
      </w:r>
      <w:r w:rsidRPr="00245A0A">
        <w:rPr>
          <w:sz w:val="16"/>
        </w:rPr>
        <w:t xml:space="preserve"> </w:t>
      </w:r>
      <w:r w:rsidRPr="00284998">
        <w:rPr>
          <w:rStyle w:val="Emphasis"/>
        </w:rPr>
        <w:t>vis-à-vis any competitor</w:t>
      </w:r>
      <w:r w:rsidRPr="00245A0A">
        <w:rPr>
          <w:sz w:val="16"/>
        </w:rPr>
        <w:t>.</w:t>
      </w:r>
    </w:p>
    <w:p w14:paraId="0253C9A6" w14:textId="77777777" w:rsidR="007327EB" w:rsidRPr="00245A0A" w:rsidRDefault="007327EB" w:rsidP="007327EB">
      <w:pPr>
        <w:rPr>
          <w:sz w:val="16"/>
        </w:rPr>
      </w:pPr>
      <w:r w:rsidRPr="00245A0A">
        <w:rPr>
          <w:sz w:val="16"/>
        </w:rPr>
        <w:t xml:space="preserve">Second, </w:t>
      </w:r>
      <w:r w:rsidRPr="00284998">
        <w:rPr>
          <w:rStyle w:val="Emphasis"/>
          <w:highlight w:val="cyan"/>
        </w:rPr>
        <w:t>alliances</w:t>
      </w:r>
      <w:r w:rsidRPr="00245A0A">
        <w:rPr>
          <w:rStyle w:val="StyleUnderline"/>
          <w:highlight w:val="cyan"/>
        </w:rPr>
        <w:t xml:space="preserve"> </w:t>
      </w:r>
      <w:r w:rsidRPr="00284998">
        <w:rPr>
          <w:rStyle w:val="Emphasis"/>
          <w:highlight w:val="cyan"/>
        </w:rPr>
        <w:t>have a</w:t>
      </w:r>
      <w:r w:rsidRPr="00245A0A">
        <w:rPr>
          <w:rStyle w:val="StyleUnderline"/>
        </w:rPr>
        <w:t xml:space="preserve"> </w:t>
      </w:r>
      <w:r w:rsidRPr="00245A0A">
        <w:rPr>
          <w:rStyle w:val="Emphasis"/>
        </w:rPr>
        <w:t xml:space="preserve">strong </w:t>
      </w:r>
      <w:r w:rsidRPr="00245A0A">
        <w:rPr>
          <w:rStyle w:val="Emphasis"/>
          <w:highlight w:val="cyan"/>
        </w:rPr>
        <w:t>deterrent effect</w:t>
      </w:r>
      <w:r w:rsidRPr="00245A0A">
        <w:rPr>
          <w:rStyle w:val="StyleUnderline"/>
          <w:highlight w:val="cyan"/>
        </w:rPr>
        <w:t xml:space="preserve"> on</w:t>
      </w:r>
      <w:r w:rsidRPr="00245A0A">
        <w:rPr>
          <w:rStyle w:val="StyleUnderline"/>
        </w:rPr>
        <w:t xml:space="preserve"> would</w:t>
      </w:r>
      <w:r w:rsidRPr="00284998">
        <w:rPr>
          <w:rStyle w:val="Emphasis"/>
        </w:rPr>
        <w:t xml:space="preserve">-be </w:t>
      </w:r>
      <w:r w:rsidRPr="00284998">
        <w:rPr>
          <w:rStyle w:val="Emphasis"/>
          <w:highlight w:val="cyan"/>
        </w:rPr>
        <w:t>aggressors</w:t>
      </w:r>
      <w:r w:rsidRPr="00245A0A">
        <w:rPr>
          <w:sz w:val="16"/>
        </w:rPr>
        <w:t xml:space="preserve">. </w:t>
      </w:r>
      <w:r w:rsidRPr="00284998">
        <w:rPr>
          <w:rStyle w:val="Emphasis"/>
        </w:rPr>
        <w:t>American alliances</w:t>
      </w:r>
      <w:r w:rsidRPr="00245A0A">
        <w:rPr>
          <w:rStyle w:val="StyleUnderline"/>
        </w:rPr>
        <w:t xml:space="preserve"> </w:t>
      </w:r>
      <w:r w:rsidRPr="00245A0A">
        <w:rPr>
          <w:rStyle w:val="Emphasis"/>
          <w:highlight w:val="cyan"/>
        </w:rPr>
        <w:t>lay down “redlines”</w:t>
      </w:r>
      <w:r w:rsidRPr="00245A0A">
        <w:rPr>
          <w:sz w:val="16"/>
        </w:rPr>
        <w:t xml:space="preserve"> </w:t>
      </w:r>
      <w:r w:rsidRPr="00284998">
        <w:rPr>
          <w:rStyle w:val="Emphasis"/>
        </w:rPr>
        <w:t xml:space="preserve">regarding areas </w:t>
      </w:r>
      <w:r w:rsidRPr="00284998">
        <w:rPr>
          <w:rStyle w:val="Emphasis"/>
          <w:highlight w:val="cyan"/>
        </w:rPr>
        <w:t>in which territorial aggression is impermissible</w:t>
      </w:r>
      <w:r w:rsidRPr="00245A0A">
        <w:rPr>
          <w:rStyle w:val="StyleUnderline"/>
        </w:rPr>
        <w:t>; they</w:t>
      </w:r>
      <w:r w:rsidRPr="00284998">
        <w:rPr>
          <w:rStyle w:val="Emphasis"/>
        </w:rPr>
        <w:t xml:space="preserve"> complicate the calculus of</w:t>
      </w:r>
      <w:r w:rsidRPr="00245A0A">
        <w:rPr>
          <w:sz w:val="16"/>
        </w:rPr>
        <w:t xml:space="preserve"> </w:t>
      </w:r>
      <w:r w:rsidRPr="00284998">
        <w:rPr>
          <w:rStyle w:val="Emphasis"/>
        </w:rPr>
        <w:t>any potential aggressor</w:t>
      </w:r>
      <w:r w:rsidRPr="00245A0A">
        <w:rPr>
          <w:sz w:val="16"/>
        </w:rPr>
        <w:t xml:space="preserve"> </w:t>
      </w:r>
      <w:r w:rsidRPr="00284998">
        <w:rPr>
          <w:rStyle w:val="Emphasis"/>
        </w:rPr>
        <w:t>by</w:t>
      </w:r>
      <w:r w:rsidRPr="00245A0A">
        <w:rPr>
          <w:sz w:val="16"/>
        </w:rPr>
        <w:t xml:space="preserve"> </w:t>
      </w:r>
      <w:r w:rsidRPr="00284998">
        <w:rPr>
          <w:rStyle w:val="Emphasis"/>
        </w:rPr>
        <w:t>raising</w:t>
      </w:r>
      <w:r w:rsidRPr="00245A0A">
        <w:rPr>
          <w:sz w:val="16"/>
        </w:rPr>
        <w:t xml:space="preserve"> </w:t>
      </w:r>
      <w:r w:rsidRPr="00284998">
        <w:rPr>
          <w:rStyle w:val="Emphasis"/>
        </w:rPr>
        <w:t>the</w:t>
      </w:r>
      <w:r w:rsidRPr="00245A0A">
        <w:rPr>
          <w:sz w:val="16"/>
        </w:rPr>
        <w:t xml:space="preserve"> strong </w:t>
      </w:r>
      <w:r w:rsidRPr="00284998">
        <w:rPr>
          <w:rStyle w:val="Emphasis"/>
        </w:rPr>
        <w:t>possibility that an attack on a US ally</w:t>
      </w:r>
      <w:r w:rsidRPr="00245A0A">
        <w:rPr>
          <w:sz w:val="16"/>
        </w:rPr>
        <w:t xml:space="preserve"> </w:t>
      </w:r>
      <w:r w:rsidRPr="00284998">
        <w:rPr>
          <w:rStyle w:val="Emphasis"/>
        </w:rPr>
        <w:t>will</w:t>
      </w:r>
      <w:r w:rsidRPr="00245A0A">
        <w:rPr>
          <w:sz w:val="16"/>
        </w:rPr>
        <w:t xml:space="preserve"> </w:t>
      </w:r>
      <w:r w:rsidRPr="00284998">
        <w:rPr>
          <w:rStyle w:val="Emphasis"/>
        </w:rPr>
        <w:t>mean a fight with the world’s most formidable military</w:t>
      </w:r>
      <w:r w:rsidRPr="00245A0A">
        <w:rPr>
          <w:sz w:val="16"/>
        </w:rPr>
        <w:t xml:space="preserve">. </w:t>
      </w:r>
      <w:r w:rsidRPr="00284998">
        <w:rPr>
          <w:rStyle w:val="Emphasis"/>
        </w:rPr>
        <w:t>The proposition that</w:t>
      </w:r>
      <w:r w:rsidRPr="00245A0A">
        <w:rPr>
          <w:sz w:val="16"/>
        </w:rPr>
        <w:t xml:space="preserve"> “</w:t>
      </w:r>
      <w:r w:rsidRPr="00245A0A">
        <w:rPr>
          <w:rStyle w:val="Emphasis"/>
        </w:rPr>
        <w:t xml:space="preserve">defensive alliances </w:t>
      </w:r>
      <w:r w:rsidRPr="00245A0A">
        <w:rPr>
          <w:rStyle w:val="Emphasis"/>
          <w:highlight w:val="cyan"/>
        </w:rPr>
        <w:t>deter the initiation of disputes</w:t>
      </w:r>
      <w:r w:rsidRPr="00245A0A">
        <w:rPr>
          <w:rStyle w:val="StyleUnderline"/>
          <w:highlight w:val="cyan"/>
        </w:rPr>
        <w:t xml:space="preserve">” </w:t>
      </w:r>
      <w:r w:rsidRPr="00284998">
        <w:rPr>
          <w:rStyle w:val="Emphasis"/>
          <w:highlight w:val="cyan"/>
        </w:rPr>
        <w:t>is</w:t>
      </w:r>
      <w:r w:rsidRPr="00245A0A">
        <w:rPr>
          <w:sz w:val="16"/>
        </w:rPr>
        <w:t xml:space="preserve">, in fact, </w:t>
      </w:r>
      <w:r w:rsidRPr="00245A0A">
        <w:rPr>
          <w:rStyle w:val="Emphasis"/>
          <w:highlight w:val="cyan"/>
        </w:rPr>
        <w:t>supported by empirical evidence</w:t>
      </w:r>
      <w:r w:rsidRPr="00245A0A">
        <w:rPr>
          <w:sz w:val="16"/>
        </w:rPr>
        <w:t>, and the forward deployment of troops strengthens this deterrence further still.39</w:t>
      </w:r>
    </w:p>
    <w:p w14:paraId="636B8C7E" w14:textId="77777777" w:rsidR="007327EB" w:rsidRPr="00245A0A" w:rsidRDefault="007327EB" w:rsidP="007327EB">
      <w:pPr>
        <w:rPr>
          <w:sz w:val="16"/>
        </w:rPr>
      </w:pPr>
      <w:r w:rsidRPr="00284998">
        <w:rPr>
          <w:rStyle w:val="Emphasis"/>
        </w:rPr>
        <w:t>NATO</w:t>
      </w:r>
      <w:r w:rsidRPr="00245A0A">
        <w:rPr>
          <w:sz w:val="16"/>
        </w:rPr>
        <w:t xml:space="preserve"> clearly </w:t>
      </w:r>
      <w:r w:rsidRPr="00284998">
        <w:rPr>
          <w:rStyle w:val="Emphasis"/>
        </w:rPr>
        <w:t>had an important deterrent effect on Soviet calculations</w:t>
      </w:r>
      <w:r w:rsidRPr="00245A0A">
        <w:rPr>
          <w:sz w:val="16"/>
        </w:rPr>
        <w:t xml:space="preserve"> </w:t>
      </w:r>
      <w:r w:rsidRPr="00284998">
        <w:rPr>
          <w:rStyle w:val="Emphasis"/>
        </w:rPr>
        <w:t>during the Cold War</w:t>
      </w:r>
      <w:r w:rsidRPr="00245A0A">
        <w:rPr>
          <w:sz w:val="16"/>
        </w:rPr>
        <w:t xml:space="preserve">, for instance; </w:t>
      </w:r>
      <w:r w:rsidRPr="00284998">
        <w:rPr>
          <w:rStyle w:val="Emphasis"/>
        </w:rPr>
        <w:t>more recently</w:t>
      </w:r>
      <w:r w:rsidRPr="00245A0A">
        <w:rPr>
          <w:sz w:val="16"/>
        </w:rPr>
        <w:t xml:space="preserve">, </w:t>
      </w:r>
      <w:r w:rsidRPr="00284998">
        <w:rPr>
          <w:rStyle w:val="Emphasis"/>
        </w:rPr>
        <w:t>Russia</w:t>
      </w:r>
      <w:r w:rsidRPr="00245A0A">
        <w:rPr>
          <w:sz w:val="16"/>
        </w:rPr>
        <w:t xml:space="preserve"> has </w:t>
      </w:r>
      <w:r w:rsidRPr="00284998">
        <w:rPr>
          <w:rStyle w:val="Emphasis"/>
        </w:rPr>
        <w:t>behaved most aggressively toward</w:t>
      </w:r>
      <w:r w:rsidRPr="00245A0A">
        <w:rPr>
          <w:sz w:val="16"/>
        </w:rPr>
        <w:t xml:space="preserve"> </w:t>
      </w:r>
      <w:r w:rsidRPr="00284998">
        <w:rPr>
          <w:rStyle w:val="Emphasis"/>
        </w:rPr>
        <w:t>countries</w:t>
      </w:r>
      <w:r w:rsidRPr="00245A0A">
        <w:rPr>
          <w:sz w:val="16"/>
        </w:rPr>
        <w:t xml:space="preserve"> </w:t>
      </w:r>
      <w:r w:rsidRPr="00284998">
        <w:rPr>
          <w:rStyle w:val="Emphasis"/>
        </w:rPr>
        <w:t>lacking US alliance guarantee</w:t>
      </w:r>
      <w:r w:rsidRPr="00245A0A">
        <w:rPr>
          <w:sz w:val="16"/>
        </w:rPr>
        <w:t xml:space="preserve">s (Georgia and Ukraine), </w:t>
      </w:r>
      <w:r w:rsidRPr="00284998">
        <w:rPr>
          <w:rStyle w:val="Emphasis"/>
        </w:rPr>
        <w:t>rather than toward those countries possessing them</w:t>
      </w:r>
      <w:r w:rsidRPr="00245A0A">
        <w:rPr>
          <w:sz w:val="16"/>
        </w:rPr>
        <w:t xml:space="preserve"> (the Baltic states or Poland). In other words, </w:t>
      </w:r>
      <w:r w:rsidRPr="00284998">
        <w:rPr>
          <w:rStyle w:val="Emphasis"/>
        </w:rPr>
        <w:t>alliances make the geostrategic status quo</w:t>
      </w:r>
      <w:r w:rsidRPr="00245A0A">
        <w:rPr>
          <w:sz w:val="16"/>
        </w:rPr>
        <w:t>—</w:t>
      </w:r>
      <w:r w:rsidRPr="00284998">
        <w:rPr>
          <w:rStyle w:val="Emphasis"/>
        </w:rPr>
        <w:t xml:space="preserve">which is enormously favorable to the </w:t>
      </w:r>
      <w:r w:rsidRPr="00245A0A">
        <w:rPr>
          <w:rStyle w:val="Emphasis"/>
        </w:rPr>
        <w:t>U</w:t>
      </w:r>
      <w:r w:rsidRPr="00245A0A">
        <w:rPr>
          <w:sz w:val="16"/>
        </w:rPr>
        <w:t xml:space="preserve">nited </w:t>
      </w:r>
      <w:r w:rsidRPr="00245A0A">
        <w:rPr>
          <w:rStyle w:val="Emphasis"/>
        </w:rPr>
        <w:t>S</w:t>
      </w:r>
      <w:r w:rsidRPr="00245A0A">
        <w:rPr>
          <w:sz w:val="16"/>
        </w:rPr>
        <w:t>tates—</w:t>
      </w:r>
      <w:r w:rsidRPr="00284998">
        <w:rPr>
          <w:rStyle w:val="Emphasis"/>
        </w:rPr>
        <w:t>far</w:t>
      </w:r>
      <w:r w:rsidRPr="00245A0A">
        <w:rPr>
          <w:sz w:val="16"/>
        </w:rPr>
        <w:t xml:space="preserve"> </w:t>
      </w:r>
      <w:r w:rsidRPr="00245A0A">
        <w:rPr>
          <w:rStyle w:val="Emphasis"/>
        </w:rPr>
        <w:t>“stickier”</w:t>
      </w:r>
      <w:r w:rsidRPr="00245A0A">
        <w:rPr>
          <w:sz w:val="16"/>
        </w:rPr>
        <w:t xml:space="preserve"> </w:t>
      </w:r>
      <w:r w:rsidRPr="00284998">
        <w:rPr>
          <w:rStyle w:val="Emphasis"/>
        </w:rPr>
        <w:t>than it might otherwise be</w:t>
      </w:r>
      <w:r w:rsidRPr="00245A0A">
        <w:rPr>
          <w:sz w:val="16"/>
        </w:rPr>
        <w:t>.</w:t>
      </w:r>
    </w:p>
    <w:p w14:paraId="2FF9978B" w14:textId="77777777" w:rsidR="007327EB" w:rsidRPr="00245A0A" w:rsidRDefault="007327EB" w:rsidP="007327EB">
      <w:pPr>
        <w:rPr>
          <w:sz w:val="16"/>
        </w:rPr>
      </w:pPr>
      <w:r w:rsidRPr="00245A0A">
        <w:rPr>
          <w:sz w:val="16"/>
        </w:rPr>
        <w:t xml:space="preserve">Third, and related to this second benefit, </w:t>
      </w:r>
      <w:r w:rsidRPr="00284998">
        <w:rPr>
          <w:rStyle w:val="Emphasis"/>
          <w:highlight w:val="cyan"/>
        </w:rPr>
        <w:t>alliances</w:t>
      </w:r>
      <w:r w:rsidRPr="00245A0A">
        <w:rPr>
          <w:sz w:val="16"/>
        </w:rPr>
        <w:t xml:space="preserve"> </w:t>
      </w:r>
      <w:r w:rsidRPr="00245A0A">
        <w:rPr>
          <w:rStyle w:val="Emphasis"/>
        </w:rPr>
        <w:t>tamp down international instability</w:t>
      </w:r>
      <w:r w:rsidRPr="00245A0A">
        <w:rPr>
          <w:rStyle w:val="StyleUnderline"/>
        </w:rPr>
        <w:t xml:space="preserve"> </w:t>
      </w:r>
      <w:r w:rsidRPr="00284998">
        <w:rPr>
          <w:rStyle w:val="Emphasis"/>
        </w:rPr>
        <w:t>more broadly</w:t>
      </w:r>
      <w:r w:rsidRPr="00245A0A">
        <w:rPr>
          <w:sz w:val="16"/>
        </w:rPr>
        <w:t xml:space="preserve">. </w:t>
      </w:r>
      <w:r w:rsidRPr="00284998">
        <w:rPr>
          <w:rStyle w:val="Emphasis"/>
        </w:rPr>
        <w:t>American security guarantees</w:t>
      </w:r>
      <w:r w:rsidRPr="00245A0A">
        <w:rPr>
          <w:rStyle w:val="StyleUnderline"/>
        </w:rPr>
        <w:t xml:space="preserve"> </w:t>
      </w:r>
      <w:r w:rsidRPr="00284998">
        <w:rPr>
          <w:rStyle w:val="Emphasis"/>
          <w:highlight w:val="cyan"/>
        </w:rPr>
        <w:t>allow</w:t>
      </w:r>
      <w:r w:rsidRPr="00284998">
        <w:rPr>
          <w:rStyle w:val="Emphasis"/>
        </w:rPr>
        <w:t xml:space="preserve"> US </w:t>
      </w:r>
      <w:r w:rsidRPr="00284998">
        <w:rPr>
          <w:rStyle w:val="Emphasis"/>
          <w:highlight w:val="cyan"/>
        </w:rPr>
        <w:t>allies to</w:t>
      </w:r>
      <w:r w:rsidRPr="00245A0A">
        <w:rPr>
          <w:sz w:val="16"/>
        </w:rPr>
        <w:t xml:space="preserve"> </w:t>
      </w:r>
      <w:proofErr w:type="spellStart"/>
      <w:r w:rsidRPr="00245A0A">
        <w:rPr>
          <w:rStyle w:val="Emphasis"/>
          <w:highlight w:val="cyan"/>
        </w:rPr>
        <w:t>underbuild</w:t>
      </w:r>
      <w:proofErr w:type="spellEnd"/>
      <w:r w:rsidRPr="00245A0A">
        <w:rPr>
          <w:rStyle w:val="Emphasis"/>
          <w:highlight w:val="cyan"/>
        </w:rPr>
        <w:t xml:space="preserve"> their</w:t>
      </w:r>
      <w:r w:rsidRPr="00245A0A">
        <w:rPr>
          <w:rStyle w:val="Emphasis"/>
        </w:rPr>
        <w:t xml:space="preserve"> own </w:t>
      </w:r>
      <w:r w:rsidRPr="00245A0A">
        <w:rPr>
          <w:rStyle w:val="Emphasis"/>
          <w:highlight w:val="cyan"/>
        </w:rPr>
        <w:t>militaries</w:t>
      </w:r>
      <w:r w:rsidRPr="00245A0A">
        <w:rPr>
          <w:sz w:val="16"/>
        </w:rPr>
        <w:t xml:space="preserve">; while always annoying and problematic when taken to extremes, </w:t>
      </w:r>
      <w:r w:rsidRPr="00284998">
        <w:rPr>
          <w:rStyle w:val="Emphasis"/>
          <w:highlight w:val="cyan"/>
        </w:rPr>
        <w:t>this</w:t>
      </w:r>
      <w:r w:rsidRPr="00245A0A">
        <w:rPr>
          <w:rStyle w:val="StyleUnderline"/>
        </w:rPr>
        <w:t xml:space="preserve"> phenomenon</w:t>
      </w:r>
      <w:r w:rsidRPr="00284998">
        <w:rPr>
          <w:rStyle w:val="Emphasis"/>
        </w:rPr>
        <w:t xml:space="preserve"> also</w:t>
      </w:r>
      <w:r w:rsidRPr="00245A0A">
        <w:rPr>
          <w:rStyle w:val="StyleUnderline"/>
        </w:rPr>
        <w:t xml:space="preserve"> </w:t>
      </w:r>
      <w:r w:rsidRPr="00245A0A">
        <w:rPr>
          <w:rStyle w:val="Emphasis"/>
          <w:highlight w:val="cyan"/>
        </w:rPr>
        <w:t>helps avert the arms races</w:t>
      </w:r>
      <w:r w:rsidRPr="00245A0A">
        <w:rPr>
          <w:sz w:val="16"/>
        </w:rPr>
        <w:t xml:space="preserve"> </w:t>
      </w:r>
      <w:r w:rsidRPr="00284998">
        <w:rPr>
          <w:rStyle w:val="Emphasis"/>
        </w:rPr>
        <w:t>and</w:t>
      </w:r>
      <w:r w:rsidRPr="00245A0A">
        <w:rPr>
          <w:sz w:val="16"/>
        </w:rPr>
        <w:t xml:space="preserve"> </w:t>
      </w:r>
      <w:r w:rsidRPr="00245A0A">
        <w:rPr>
          <w:rStyle w:val="Emphasis"/>
        </w:rPr>
        <w:t>febrile security competitions</w:t>
      </w:r>
      <w:r w:rsidRPr="00245A0A">
        <w:rPr>
          <w:sz w:val="16"/>
        </w:rPr>
        <w:t xml:space="preserve"> </w:t>
      </w:r>
      <w:r w:rsidRPr="00284998">
        <w:rPr>
          <w:rStyle w:val="Emphasis"/>
        </w:rPr>
        <w:t>that plagued Europe and East Asia in earlier eras</w:t>
      </w:r>
      <w:r w:rsidRPr="00245A0A">
        <w:rPr>
          <w:sz w:val="16"/>
        </w:rPr>
        <w:t xml:space="preserve">. In fact, </w:t>
      </w:r>
      <w:r w:rsidRPr="00284998">
        <w:rPr>
          <w:rStyle w:val="Emphasis"/>
        </w:rPr>
        <w:t>US alliances are as useful in managing tensions among America’s allies as they are in constraining America’s adversaries</w:t>
      </w:r>
      <w:r w:rsidRPr="00245A0A">
        <w:rPr>
          <w:sz w:val="16"/>
        </w:rPr>
        <w:t>.</w:t>
      </w:r>
    </w:p>
    <w:p w14:paraId="15376AD8" w14:textId="77777777" w:rsidR="007327EB" w:rsidRPr="00245A0A" w:rsidRDefault="007327EB" w:rsidP="007327EB">
      <w:pPr>
        <w:rPr>
          <w:sz w:val="16"/>
        </w:rPr>
      </w:pPr>
      <w:r w:rsidRPr="00245A0A">
        <w:rPr>
          <w:sz w:val="16"/>
        </w:rPr>
        <w:t xml:space="preserve">NATO was always intended to keep the “Americans in” and the “Germans down” as well as the “Russians out”; </w:t>
      </w:r>
      <w:r w:rsidRPr="00284998">
        <w:rPr>
          <w:rStyle w:val="Emphasis"/>
        </w:rPr>
        <w:t>US presence</w:t>
      </w:r>
      <w:r w:rsidRPr="00245A0A">
        <w:rPr>
          <w:sz w:val="16"/>
        </w:rPr>
        <w:t xml:space="preserve">, along with the creation of a framework in which France and Germany were incentivized to cooperate rather than compete with one another, </w:t>
      </w:r>
      <w:r w:rsidRPr="00284998">
        <w:rPr>
          <w:rStyle w:val="Emphasis"/>
        </w:rPr>
        <w:t>would help stifle any resurgence of tensions between these historical rivals</w:t>
      </w:r>
      <w:r w:rsidRPr="00245A0A">
        <w:rPr>
          <w:sz w:val="16"/>
        </w:rPr>
        <w:t xml:space="preserve">.40 Similarly, </w:t>
      </w:r>
      <w:r w:rsidRPr="00284998">
        <w:rPr>
          <w:rStyle w:val="Emphasis"/>
        </w:rPr>
        <w:t>US alliance guarantees in the Asia-Pacific</w:t>
      </w:r>
      <w:r w:rsidRPr="00245A0A">
        <w:rPr>
          <w:sz w:val="16"/>
        </w:rPr>
        <w:t xml:space="preserve"> </w:t>
      </w:r>
      <w:r w:rsidRPr="00284998">
        <w:rPr>
          <w:rStyle w:val="Emphasis"/>
        </w:rPr>
        <w:t>were designed</w:t>
      </w:r>
      <w:r w:rsidRPr="00245A0A">
        <w:rPr>
          <w:sz w:val="16"/>
        </w:rPr>
        <w:t xml:space="preserve">, in part, </w:t>
      </w:r>
      <w:r w:rsidRPr="00284998">
        <w:rPr>
          <w:rStyle w:val="Emphasis"/>
        </w:rPr>
        <w:t>to create a</w:t>
      </w:r>
      <w:r w:rsidRPr="00245A0A">
        <w:rPr>
          <w:rStyle w:val="StyleUnderline"/>
        </w:rPr>
        <w:t xml:space="preserve"> </w:t>
      </w:r>
      <w:r w:rsidRPr="00245A0A">
        <w:rPr>
          <w:rStyle w:val="Emphasis"/>
        </w:rPr>
        <w:t>climate of security</w:t>
      </w:r>
      <w:r w:rsidRPr="00245A0A">
        <w:rPr>
          <w:sz w:val="16"/>
        </w:rPr>
        <w:t xml:space="preserve"> </w:t>
      </w:r>
      <w:r w:rsidRPr="00284998">
        <w:rPr>
          <w:rStyle w:val="Emphasis"/>
        </w:rPr>
        <w:t>in which Japan could be revived economically</w:t>
      </w:r>
      <w:r w:rsidRPr="00245A0A">
        <w:rPr>
          <w:sz w:val="16"/>
        </w:rPr>
        <w:t xml:space="preserve"> </w:t>
      </w:r>
      <w:r w:rsidRPr="00284998">
        <w:rPr>
          <w:rStyle w:val="Emphasis"/>
        </w:rPr>
        <w:t>without threatening its neighbors</w:t>
      </w:r>
      <w:r w:rsidRPr="00245A0A">
        <w:rPr>
          <w:sz w:val="16"/>
        </w:rPr>
        <w:t xml:space="preserve">, </w:t>
      </w:r>
      <w:r w:rsidRPr="00284998">
        <w:rPr>
          <w:rStyle w:val="Emphasis"/>
        </w:rPr>
        <w:t>just as</w:t>
      </w:r>
      <w:r w:rsidRPr="00245A0A">
        <w:rPr>
          <w:sz w:val="16"/>
        </w:rPr>
        <w:t xml:space="preserve"> the expansion of </w:t>
      </w:r>
      <w:r w:rsidRPr="00284998">
        <w:rPr>
          <w:rStyle w:val="Emphasis"/>
        </w:rPr>
        <w:t>NATO</w:t>
      </w:r>
      <w:r w:rsidRPr="00245A0A">
        <w:rPr>
          <w:sz w:val="16"/>
        </w:rPr>
        <w:t xml:space="preserve"> after the Cold War </w:t>
      </w:r>
      <w:r w:rsidRPr="00284998">
        <w:rPr>
          <w:rStyle w:val="Emphasis"/>
        </w:rPr>
        <w:t>helped prevent incipient rivalries and territorial irredentism</w:t>
      </w:r>
      <w:r w:rsidRPr="00245A0A">
        <w:rPr>
          <w:sz w:val="16"/>
        </w:rPr>
        <w:t xml:space="preserve"> among former members of the Warsaw Pact.41 </w:t>
      </w:r>
      <w:r w:rsidRPr="00284998">
        <w:rPr>
          <w:rStyle w:val="Emphasis"/>
        </w:rPr>
        <w:t>US alliances</w:t>
      </w:r>
      <w:r w:rsidRPr="00245A0A">
        <w:rPr>
          <w:sz w:val="16"/>
        </w:rPr>
        <w:t xml:space="preserve"> </w:t>
      </w:r>
      <w:r w:rsidRPr="00245A0A">
        <w:rPr>
          <w:rStyle w:val="Emphasis"/>
        </w:rPr>
        <w:t>keep things quiet</w:t>
      </w:r>
      <w:r w:rsidRPr="00245A0A">
        <w:rPr>
          <w:rStyle w:val="StyleUnderline"/>
        </w:rPr>
        <w:t xml:space="preserve"> </w:t>
      </w:r>
      <w:r w:rsidRPr="00284998">
        <w:rPr>
          <w:rStyle w:val="Emphasis"/>
        </w:rPr>
        <w:t>in regions Washington cannot ignore</w:t>
      </w:r>
      <w:r w:rsidRPr="00245A0A">
        <w:rPr>
          <w:sz w:val="16"/>
        </w:rPr>
        <w:t xml:space="preserve">, thereby </w:t>
      </w:r>
      <w:r w:rsidRPr="00284998">
        <w:rPr>
          <w:rStyle w:val="Emphasis"/>
        </w:rPr>
        <w:t>fostering a</w:t>
      </w:r>
      <w:r w:rsidRPr="00245A0A">
        <w:rPr>
          <w:sz w:val="16"/>
        </w:rPr>
        <w:t xml:space="preserve"> </w:t>
      </w:r>
      <w:r w:rsidRPr="00245A0A">
        <w:rPr>
          <w:rStyle w:val="Emphasis"/>
        </w:rPr>
        <w:t>climate of peace</w:t>
      </w:r>
      <w:r w:rsidRPr="00245A0A">
        <w:rPr>
          <w:sz w:val="16"/>
        </w:rPr>
        <w:t xml:space="preserve"> in which America and its partners can flourish.</w:t>
      </w:r>
    </w:p>
    <w:p w14:paraId="0A0A8E8E" w14:textId="77777777" w:rsidR="007327EB" w:rsidRPr="00245A0A" w:rsidRDefault="007327EB" w:rsidP="007327EB">
      <w:pPr>
        <w:rPr>
          <w:sz w:val="16"/>
        </w:rPr>
      </w:pPr>
      <w:r w:rsidRPr="00245A0A">
        <w:rPr>
          <w:sz w:val="16"/>
        </w:rPr>
        <w:t xml:space="preserve">Fourth, </w:t>
      </w:r>
      <w:r w:rsidRPr="00284998">
        <w:rPr>
          <w:rStyle w:val="Emphasis"/>
        </w:rPr>
        <w:t xml:space="preserve">US </w:t>
      </w:r>
      <w:r w:rsidRPr="00284998">
        <w:rPr>
          <w:rStyle w:val="Emphasis"/>
          <w:highlight w:val="cyan"/>
        </w:rPr>
        <w:t>alliances</w:t>
      </w:r>
      <w:r w:rsidRPr="00245A0A">
        <w:rPr>
          <w:sz w:val="16"/>
          <w:highlight w:val="cyan"/>
        </w:rPr>
        <w:t xml:space="preserve"> </w:t>
      </w:r>
      <w:r w:rsidRPr="00284998">
        <w:rPr>
          <w:rStyle w:val="Emphasis"/>
          <w:highlight w:val="cyan"/>
        </w:rPr>
        <w:t>impede</w:t>
      </w:r>
      <w:r w:rsidRPr="00245A0A">
        <w:rPr>
          <w:rStyle w:val="StyleUnderline"/>
        </w:rPr>
        <w:t xml:space="preserve"> </w:t>
      </w:r>
      <w:r w:rsidRPr="00245A0A">
        <w:rPr>
          <w:rStyle w:val="Emphasis"/>
        </w:rPr>
        <w:t>dangerous geostrategic phenomena</w:t>
      </w:r>
      <w:r w:rsidRPr="00245A0A">
        <w:rPr>
          <w:sz w:val="16"/>
        </w:rPr>
        <w:t xml:space="preserve"> </w:t>
      </w:r>
      <w:r w:rsidRPr="00284998">
        <w:rPr>
          <w:rStyle w:val="Emphasis"/>
        </w:rPr>
        <w:t>such as</w:t>
      </w:r>
      <w:r w:rsidRPr="00245A0A">
        <w:rPr>
          <w:sz w:val="16"/>
        </w:rPr>
        <w:t xml:space="preserve"> </w:t>
      </w:r>
      <w:r w:rsidRPr="00245A0A">
        <w:rPr>
          <w:rStyle w:val="Emphasis"/>
          <w:highlight w:val="cyan"/>
        </w:rPr>
        <w:t>nuclear proliferation</w:t>
      </w:r>
      <w:r w:rsidRPr="00245A0A">
        <w:rPr>
          <w:sz w:val="16"/>
        </w:rPr>
        <w:t xml:space="preserve">. As scholars such as Francis Gavin have emphasized, </w:t>
      </w:r>
      <w:r w:rsidRPr="00284998">
        <w:rPr>
          <w:rStyle w:val="Emphasis"/>
        </w:rPr>
        <w:t xml:space="preserve">US </w:t>
      </w:r>
      <w:r w:rsidRPr="00284998">
        <w:rPr>
          <w:rStyle w:val="Emphasis"/>
          <w:highlight w:val="cyan"/>
        </w:rPr>
        <w:t>security guarantees</w:t>
      </w:r>
      <w:r w:rsidRPr="00245A0A">
        <w:rPr>
          <w:sz w:val="16"/>
        </w:rPr>
        <w:t xml:space="preserve"> and forward deployments </w:t>
      </w:r>
      <w:r w:rsidRPr="00284998">
        <w:rPr>
          <w:rStyle w:val="Emphasis"/>
        </w:rPr>
        <w:t xml:space="preserve">have </w:t>
      </w:r>
      <w:r w:rsidRPr="00284998">
        <w:rPr>
          <w:rStyle w:val="Emphasis"/>
          <w:highlight w:val="cyan"/>
        </w:rPr>
        <w:t>played a</w:t>
      </w:r>
      <w:r w:rsidRPr="00245A0A">
        <w:rPr>
          <w:rStyle w:val="StyleUnderline"/>
          <w:highlight w:val="cyan"/>
        </w:rPr>
        <w:t xml:space="preserve"> </w:t>
      </w:r>
      <w:r w:rsidRPr="00245A0A">
        <w:rPr>
          <w:rStyle w:val="Emphasis"/>
          <w:highlight w:val="cyan"/>
        </w:rPr>
        <w:t>critical role</w:t>
      </w:r>
      <w:r w:rsidRPr="00245A0A">
        <w:rPr>
          <w:rStyle w:val="StyleUnderline"/>
          <w:highlight w:val="cyan"/>
        </w:rPr>
        <w:t xml:space="preserve"> </w:t>
      </w:r>
      <w:r w:rsidRPr="00284998">
        <w:rPr>
          <w:rStyle w:val="Emphasis"/>
          <w:highlight w:val="cyan"/>
        </w:rPr>
        <w:t>in convincing</w:t>
      </w:r>
      <w:r w:rsidRPr="00245A0A">
        <w:rPr>
          <w:sz w:val="16"/>
        </w:rPr>
        <w:t xml:space="preserve"> </w:t>
      </w:r>
      <w:r w:rsidRPr="00284998">
        <w:rPr>
          <w:rStyle w:val="Emphasis"/>
        </w:rPr>
        <w:t>historically insecure, technologically advanced countries</w:t>
      </w:r>
      <w:r w:rsidRPr="00245A0A">
        <w:rPr>
          <w:sz w:val="16"/>
        </w:rPr>
        <w:t>—</w:t>
      </w:r>
      <w:r w:rsidRPr="00245A0A">
        <w:rPr>
          <w:rStyle w:val="Emphasis"/>
          <w:highlight w:val="cyan"/>
        </w:rPr>
        <w:t>Germany</w:t>
      </w:r>
      <w:r w:rsidRPr="00245A0A">
        <w:rPr>
          <w:sz w:val="16"/>
        </w:rPr>
        <w:t xml:space="preserve">, </w:t>
      </w:r>
      <w:r w:rsidRPr="00245A0A">
        <w:rPr>
          <w:rStyle w:val="Emphasis"/>
          <w:highlight w:val="cyan"/>
        </w:rPr>
        <w:t>Japan</w:t>
      </w:r>
      <w:r w:rsidRPr="00245A0A">
        <w:rPr>
          <w:rStyle w:val="StyleUnderline"/>
        </w:rPr>
        <w:t xml:space="preserve">, </w:t>
      </w:r>
      <w:r w:rsidRPr="00245A0A">
        <w:rPr>
          <w:rStyle w:val="Emphasis"/>
          <w:highlight w:val="cyan"/>
        </w:rPr>
        <w:t>Taiwan</w:t>
      </w:r>
      <w:r w:rsidRPr="00245A0A">
        <w:rPr>
          <w:rStyle w:val="StyleUnderline"/>
        </w:rPr>
        <w:t xml:space="preserve">, </w:t>
      </w:r>
      <w:r w:rsidRPr="00245A0A">
        <w:rPr>
          <w:rStyle w:val="Emphasis"/>
          <w:highlight w:val="cyan"/>
        </w:rPr>
        <w:t>South Korea</w:t>
      </w:r>
      <w:r w:rsidRPr="00245A0A">
        <w:rPr>
          <w:sz w:val="16"/>
        </w:rPr>
        <w:t>, among others—</w:t>
      </w:r>
      <w:r w:rsidRPr="00284998">
        <w:rPr>
          <w:rStyle w:val="Emphasis"/>
          <w:highlight w:val="cyan"/>
        </w:rPr>
        <w:t>to</w:t>
      </w:r>
      <w:r w:rsidRPr="00245A0A">
        <w:rPr>
          <w:rStyle w:val="StyleUnderline"/>
          <w:highlight w:val="cyan"/>
        </w:rPr>
        <w:t xml:space="preserve"> </w:t>
      </w:r>
      <w:r w:rsidRPr="00245A0A">
        <w:rPr>
          <w:rStyle w:val="Emphasis"/>
          <w:highlight w:val="cyan"/>
        </w:rPr>
        <w:t>forego possession</w:t>
      </w:r>
      <w:r w:rsidRPr="00245A0A">
        <w:rPr>
          <w:sz w:val="16"/>
        </w:rPr>
        <w:t xml:space="preserve"> </w:t>
      </w:r>
      <w:r w:rsidRPr="00284998">
        <w:rPr>
          <w:rStyle w:val="Emphasis"/>
        </w:rPr>
        <w:t>of the world’s absolute weapon</w:t>
      </w:r>
      <w:r w:rsidRPr="00245A0A">
        <w:rPr>
          <w:sz w:val="16"/>
        </w:rPr>
        <w:t xml:space="preserve">. In several of these cases, moreover, </w:t>
      </w:r>
      <w:r w:rsidRPr="00284998">
        <w:rPr>
          <w:rStyle w:val="Emphasis"/>
        </w:rPr>
        <w:t>the</w:t>
      </w:r>
      <w:r w:rsidRPr="00245A0A">
        <w:rPr>
          <w:sz w:val="16"/>
        </w:rPr>
        <w:t xml:space="preserve"> </w:t>
      </w:r>
      <w:r w:rsidRPr="00245A0A">
        <w:rPr>
          <w:rStyle w:val="Emphasis"/>
        </w:rPr>
        <w:t>U</w:t>
      </w:r>
      <w:r w:rsidRPr="00245A0A">
        <w:rPr>
          <w:sz w:val="16"/>
        </w:rPr>
        <w:t xml:space="preserve">nited </w:t>
      </w:r>
      <w:r w:rsidRPr="00245A0A">
        <w:rPr>
          <w:rStyle w:val="Emphasis"/>
        </w:rPr>
        <w:t>S</w:t>
      </w:r>
      <w:r w:rsidRPr="00245A0A">
        <w:rPr>
          <w:sz w:val="16"/>
        </w:rPr>
        <w:t xml:space="preserve">tates </w:t>
      </w:r>
      <w:r w:rsidRPr="00284998">
        <w:rPr>
          <w:rStyle w:val="Emphasis"/>
        </w:rPr>
        <w:t xml:space="preserve">has used the security leverage provided by </w:t>
      </w:r>
      <w:r w:rsidRPr="00284998">
        <w:rPr>
          <w:rStyle w:val="Emphasis"/>
          <w:highlight w:val="cyan"/>
        </w:rPr>
        <w:t>alliance guarantees</w:t>
      </w:r>
      <w:r w:rsidRPr="00245A0A">
        <w:rPr>
          <w:rStyle w:val="StyleUnderline"/>
        </w:rPr>
        <w:t xml:space="preserve"> </w:t>
      </w:r>
      <w:r w:rsidRPr="00284998">
        <w:rPr>
          <w:rStyle w:val="Emphasis"/>
        </w:rPr>
        <w:t>to</w:t>
      </w:r>
      <w:r w:rsidRPr="00245A0A">
        <w:rPr>
          <w:rStyle w:val="StyleUnderline"/>
        </w:rPr>
        <w:t xml:space="preserve"> </w:t>
      </w:r>
      <w:r w:rsidRPr="00245A0A">
        <w:rPr>
          <w:rStyle w:val="Emphasis"/>
          <w:highlight w:val="cyan"/>
        </w:rPr>
        <w:t>dissuade allies from</w:t>
      </w:r>
      <w:r w:rsidRPr="00245A0A">
        <w:rPr>
          <w:rStyle w:val="Emphasis"/>
        </w:rPr>
        <w:t xml:space="preserve"> pursuing </w:t>
      </w:r>
      <w:r w:rsidRPr="00245A0A">
        <w:rPr>
          <w:rStyle w:val="Emphasis"/>
          <w:highlight w:val="cyan"/>
        </w:rPr>
        <w:t>the bomb</w:t>
      </w:r>
      <w:r w:rsidRPr="00245A0A">
        <w:rPr>
          <w:rStyle w:val="StyleUnderline"/>
          <w:highlight w:val="cyan"/>
        </w:rPr>
        <w:t xml:space="preserve"> </w:t>
      </w:r>
      <w:r w:rsidRPr="00284998">
        <w:rPr>
          <w:rStyle w:val="Emphasis"/>
          <w:highlight w:val="cyan"/>
        </w:rPr>
        <w:t>after they</w:t>
      </w:r>
      <w:r w:rsidRPr="00284998">
        <w:rPr>
          <w:rStyle w:val="Emphasis"/>
        </w:rPr>
        <w:t xml:space="preserve"> had given indications of their intent to </w:t>
      </w:r>
      <w:r w:rsidRPr="00284998">
        <w:rPr>
          <w:rStyle w:val="Emphasis"/>
          <w:highlight w:val="cyan"/>
        </w:rPr>
        <w:t>start</w:t>
      </w:r>
      <w:r w:rsidRPr="00284998">
        <w:rPr>
          <w:rStyle w:val="Emphasis"/>
        </w:rPr>
        <w:t xml:space="preserve"> down that path</w:t>
      </w:r>
      <w:r w:rsidRPr="00245A0A">
        <w:rPr>
          <w:sz w:val="16"/>
        </w:rPr>
        <w:t xml:space="preserve">.42 </w:t>
      </w:r>
      <w:r w:rsidRPr="00284998">
        <w:rPr>
          <w:rStyle w:val="Emphasis"/>
        </w:rPr>
        <w:t>If</w:t>
      </w:r>
      <w:r w:rsidRPr="00245A0A">
        <w:rPr>
          <w:sz w:val="16"/>
        </w:rPr>
        <w:t xml:space="preserve">, as seems likely, </w:t>
      </w:r>
      <w:r w:rsidRPr="00284998">
        <w:rPr>
          <w:rStyle w:val="Emphasis"/>
        </w:rPr>
        <w:t>a world with more nuclear powers is likely to be a more dangerous world</w:t>
      </w:r>
      <w:r w:rsidRPr="00245A0A">
        <w:rPr>
          <w:sz w:val="16"/>
        </w:rPr>
        <w:t xml:space="preserve"> </w:t>
      </w:r>
      <w:r w:rsidRPr="00284998">
        <w:rPr>
          <w:rStyle w:val="Emphasis"/>
        </w:rPr>
        <w:t>in which</w:t>
      </w:r>
      <w:r w:rsidRPr="00245A0A">
        <w:rPr>
          <w:sz w:val="16"/>
        </w:rPr>
        <w:t xml:space="preserve"> </w:t>
      </w:r>
      <w:r w:rsidRPr="00245A0A">
        <w:rPr>
          <w:rStyle w:val="Emphasis"/>
        </w:rPr>
        <w:t>crises more frequently take on a nuclear dimension</w:t>
      </w:r>
      <w:r w:rsidRPr="00245A0A">
        <w:rPr>
          <w:rStyle w:val="StyleUnderline"/>
        </w:rPr>
        <w:t xml:space="preserve"> </w:t>
      </w:r>
      <w:r w:rsidRPr="00284998">
        <w:rPr>
          <w:rStyle w:val="Emphasis"/>
        </w:rPr>
        <w:t>and</w:t>
      </w:r>
      <w:r w:rsidRPr="00245A0A">
        <w:rPr>
          <w:rStyle w:val="StyleUnderline"/>
        </w:rPr>
        <w:t xml:space="preserve"> </w:t>
      </w:r>
      <w:r w:rsidRPr="00245A0A">
        <w:rPr>
          <w:rStyle w:val="Emphasis"/>
        </w:rPr>
        <w:t xml:space="preserve">the </w:t>
      </w:r>
      <w:r w:rsidRPr="00245A0A">
        <w:rPr>
          <w:rStyle w:val="Emphasis"/>
          <w:highlight w:val="cyan"/>
        </w:rPr>
        <w:t>risk of nuclear conflict is higher</w:t>
      </w:r>
      <w:r w:rsidRPr="00245A0A">
        <w:rPr>
          <w:rStyle w:val="StyleUnderline"/>
        </w:rPr>
        <w:t xml:space="preserve">, </w:t>
      </w:r>
      <w:r w:rsidRPr="00284998">
        <w:rPr>
          <w:rStyle w:val="Emphasis"/>
        </w:rPr>
        <w:t xml:space="preserve">then </w:t>
      </w:r>
      <w:r w:rsidRPr="00284998">
        <w:rPr>
          <w:rStyle w:val="Emphasis"/>
          <w:highlight w:val="cyan"/>
        </w:rPr>
        <w:t>the</w:t>
      </w:r>
      <w:r w:rsidRPr="00245A0A">
        <w:rPr>
          <w:sz w:val="16"/>
          <w:highlight w:val="cyan"/>
        </w:rPr>
        <w:t xml:space="preserve"> </w:t>
      </w:r>
      <w:r w:rsidRPr="00284998">
        <w:rPr>
          <w:rStyle w:val="Emphasis"/>
          <w:highlight w:val="cyan"/>
        </w:rPr>
        <w:t>value of</w:t>
      </w:r>
      <w:r w:rsidRPr="00284998">
        <w:rPr>
          <w:rStyle w:val="Emphasis"/>
        </w:rPr>
        <w:t xml:space="preserve"> American </w:t>
      </w:r>
      <w:r w:rsidRPr="00284998">
        <w:rPr>
          <w:rStyle w:val="Emphasis"/>
          <w:highlight w:val="cyan"/>
        </w:rPr>
        <w:t>alliances looms large</w:t>
      </w:r>
      <w:r w:rsidRPr="00284998">
        <w:rPr>
          <w:rStyle w:val="Emphasis"/>
        </w:rPr>
        <w:t xml:space="preserve"> indeed</w:t>
      </w:r>
      <w:r w:rsidRPr="00245A0A">
        <w:rPr>
          <w:sz w:val="16"/>
        </w:rPr>
        <w:t>.</w:t>
      </w:r>
    </w:p>
    <w:p w14:paraId="520B85E6" w14:textId="77777777" w:rsidR="007327EB" w:rsidRPr="00D34A4F" w:rsidRDefault="007327EB" w:rsidP="007327EB">
      <w:pPr>
        <w:rPr>
          <w:sz w:val="16"/>
        </w:rPr>
      </w:pPr>
      <w:r w:rsidRPr="00245A0A">
        <w:rPr>
          <w:sz w:val="16"/>
        </w:rPr>
        <w:t xml:space="preserve">In sum, </w:t>
      </w:r>
      <w:r w:rsidRPr="00284998">
        <w:rPr>
          <w:rStyle w:val="Emphasis"/>
        </w:rPr>
        <w:t xml:space="preserve">as the framers of </w:t>
      </w:r>
      <w:r w:rsidRPr="00245A0A">
        <w:rPr>
          <w:rStyle w:val="StyleUnderline"/>
        </w:rPr>
        <w:t>the post</w:t>
      </w:r>
      <w:r w:rsidRPr="00284998">
        <w:rPr>
          <w:rStyle w:val="Emphasis"/>
        </w:rPr>
        <w:t xml:space="preserve">-World War II order </w:t>
      </w:r>
      <w:r w:rsidRPr="00245A0A">
        <w:rPr>
          <w:rStyle w:val="StyleUnderline"/>
        </w:rPr>
        <w:t>understood, phenomena</w:t>
      </w:r>
      <w:r w:rsidRPr="00284998">
        <w:rPr>
          <w:rStyle w:val="Emphasis"/>
        </w:rPr>
        <w:t xml:space="preserve"> such as</w:t>
      </w:r>
      <w:r w:rsidRPr="00245A0A">
        <w:rPr>
          <w:sz w:val="16"/>
        </w:rPr>
        <w:t xml:space="preserve"> </w:t>
      </w:r>
      <w:r w:rsidRPr="00245A0A">
        <w:rPr>
          <w:rStyle w:val="Emphasis"/>
        </w:rPr>
        <w:t>massive instability</w:t>
      </w:r>
      <w:r w:rsidRPr="00245A0A">
        <w:rPr>
          <w:rStyle w:val="StyleUnderline"/>
        </w:rPr>
        <w:t xml:space="preserve">, </w:t>
      </w:r>
      <w:r w:rsidRPr="00245A0A">
        <w:rPr>
          <w:rStyle w:val="Emphasis"/>
        </w:rPr>
        <w:t>arms racing</w:t>
      </w:r>
      <w:r w:rsidRPr="00245A0A">
        <w:rPr>
          <w:rStyle w:val="StyleUnderline"/>
        </w:rPr>
        <w:t xml:space="preserve">, </w:t>
      </w:r>
      <w:r w:rsidRPr="00284998">
        <w:rPr>
          <w:rStyle w:val="Emphasis"/>
        </w:rPr>
        <w:t>and</w:t>
      </w:r>
      <w:r w:rsidRPr="00245A0A">
        <w:rPr>
          <w:rStyle w:val="StyleUnderline"/>
        </w:rPr>
        <w:t xml:space="preserve"> </w:t>
      </w:r>
      <w:r w:rsidRPr="00245A0A">
        <w:rPr>
          <w:rStyle w:val="Emphasis"/>
        </w:rPr>
        <w:t>violence</w:t>
      </w:r>
      <w:r w:rsidRPr="00245A0A">
        <w:rPr>
          <w:sz w:val="16"/>
        </w:rPr>
        <w:t xml:space="preserve"> in key regions </w:t>
      </w:r>
      <w:r w:rsidRPr="00284998">
        <w:rPr>
          <w:rStyle w:val="Emphasis"/>
        </w:rPr>
        <w:t>would eventually imperil the</w:t>
      </w:r>
      <w:r w:rsidRPr="00245A0A">
        <w:rPr>
          <w:sz w:val="16"/>
        </w:rPr>
        <w:t xml:space="preserve"> </w:t>
      </w:r>
      <w:r w:rsidRPr="00245A0A">
        <w:rPr>
          <w:rStyle w:val="Emphasis"/>
        </w:rPr>
        <w:t>U</w:t>
      </w:r>
      <w:r w:rsidRPr="00245A0A">
        <w:rPr>
          <w:sz w:val="16"/>
        </w:rPr>
        <w:t xml:space="preserve">nited </w:t>
      </w:r>
      <w:r w:rsidRPr="00245A0A">
        <w:rPr>
          <w:rStyle w:val="Emphasis"/>
        </w:rPr>
        <w:t>S</w:t>
      </w:r>
      <w:r w:rsidRPr="00245A0A">
        <w:rPr>
          <w:sz w:val="16"/>
        </w:rPr>
        <w:t xml:space="preserve">tates </w:t>
      </w:r>
      <w:r w:rsidRPr="00284998">
        <w:rPr>
          <w:rStyle w:val="Emphasis"/>
        </w:rPr>
        <w:t>itself</w:t>
      </w:r>
      <w:r w:rsidRPr="00245A0A">
        <w:rPr>
          <w:sz w:val="16"/>
        </w:rPr>
        <w:t xml:space="preserve">.43 Whatever modest reduction in short-term costs might come from pursuing a “free hand” or isolationist strategy was thus more than lost by the expense of fighting and winning a major war to restore order. </w:t>
      </w:r>
      <w:r w:rsidRPr="00284998">
        <w:rPr>
          <w:rStyle w:val="Emphasis"/>
        </w:rPr>
        <w:t>Accordingly</w:t>
      </w:r>
      <w:r w:rsidRPr="00245A0A">
        <w:rPr>
          <w:sz w:val="16"/>
        </w:rPr>
        <w:t xml:space="preserve">, </w:t>
      </w:r>
      <w:r w:rsidRPr="00284998">
        <w:rPr>
          <w:rStyle w:val="Emphasis"/>
        </w:rPr>
        <w:t>America’s peacetime alliance system represents a</w:t>
      </w:r>
      <w:r w:rsidRPr="00245A0A">
        <w:rPr>
          <w:sz w:val="16"/>
        </w:rPr>
        <w:t xml:space="preserve"> cheaper, more prudent </w:t>
      </w:r>
      <w:r w:rsidRPr="00284998">
        <w:rPr>
          <w:rStyle w:val="Emphasis"/>
        </w:rPr>
        <w:t>alternative for maximizing US influence while</w:t>
      </w:r>
      <w:r w:rsidRPr="00245A0A">
        <w:rPr>
          <w:sz w:val="16"/>
        </w:rPr>
        <w:t xml:space="preserve"> also </w:t>
      </w:r>
      <w:r w:rsidRPr="00245A0A">
        <w:rPr>
          <w:rStyle w:val="Emphasis"/>
        </w:rPr>
        <w:t>preventing raging instability</w:t>
      </w:r>
      <w:r w:rsidRPr="00245A0A">
        <w:rPr>
          <w:rStyle w:val="StyleUnderline"/>
        </w:rPr>
        <w:t xml:space="preserve"> </w:t>
      </w:r>
      <w:r w:rsidRPr="00284998">
        <w:rPr>
          <w:rStyle w:val="Emphasis"/>
        </w:rPr>
        <w:t>by</w:t>
      </w:r>
      <w:r w:rsidRPr="00245A0A">
        <w:rPr>
          <w:rStyle w:val="StyleUnderline"/>
        </w:rPr>
        <w:t xml:space="preserve"> </w:t>
      </w:r>
      <w:r w:rsidRPr="00245A0A">
        <w:rPr>
          <w:rStyle w:val="Emphasis"/>
        </w:rPr>
        <w:t>deterring aggression</w:t>
      </w:r>
      <w:r w:rsidRPr="00245A0A">
        <w:rPr>
          <w:rStyle w:val="StyleUnderline"/>
        </w:rPr>
        <w:t xml:space="preserve"> </w:t>
      </w:r>
      <w:r w:rsidRPr="00284998">
        <w:rPr>
          <w:rStyle w:val="Emphasis"/>
        </w:rPr>
        <w:t>and</w:t>
      </w:r>
      <w:r w:rsidRPr="00245A0A">
        <w:rPr>
          <w:rStyle w:val="StyleUnderline"/>
        </w:rPr>
        <w:t xml:space="preserve"> </w:t>
      </w:r>
      <w:r w:rsidRPr="00245A0A">
        <w:rPr>
          <w:rStyle w:val="Emphasis"/>
        </w:rPr>
        <w:t>managing rivalries</w:t>
      </w:r>
      <w:r w:rsidRPr="00245A0A">
        <w:rPr>
          <w:sz w:val="16"/>
        </w:rPr>
        <w:t xml:space="preserve"> </w:t>
      </w:r>
      <w:r w:rsidRPr="00284998">
        <w:rPr>
          <w:rStyle w:val="Emphasis"/>
        </w:rPr>
        <w:t>among friends</w:t>
      </w:r>
      <w:r w:rsidRPr="00245A0A">
        <w:rPr>
          <w:sz w:val="16"/>
        </w:rPr>
        <w:t xml:space="preserve">. The fact that so many observers seem to have forgotten why, precisely, America has alliances in the first place is an ironic testament to just how well the system has </w:t>
      </w:r>
      <w:proofErr w:type="gramStart"/>
      <w:r w:rsidRPr="00245A0A">
        <w:rPr>
          <w:sz w:val="16"/>
        </w:rPr>
        <w:t>succeeded</w:t>
      </w:r>
      <w:proofErr w:type="gramEnd"/>
    </w:p>
    <w:p w14:paraId="1F1C97C2" w14:textId="77777777" w:rsidR="007327EB" w:rsidRPr="00D34A4F" w:rsidRDefault="007327EB" w:rsidP="007327EB">
      <w:pPr>
        <w:pStyle w:val="Heading4"/>
        <w:rPr>
          <w:rFonts w:cs="Arial"/>
        </w:rPr>
      </w:pPr>
      <w:r w:rsidRPr="00D34A4F">
        <w:rPr>
          <w:rFonts w:cs="Arial"/>
        </w:rPr>
        <w:t>Moreover, subsidies hollow-out rural farming communities --- collapses the ability of small farms to compete and guts important ag knowledge that makes Ag Industry unsustainable</w:t>
      </w:r>
    </w:p>
    <w:p w14:paraId="26F6A0BB" w14:textId="77777777" w:rsidR="007327EB" w:rsidRPr="00D34A4F" w:rsidRDefault="007327EB" w:rsidP="007327EB">
      <w:pPr>
        <w:rPr>
          <w:rStyle w:val="Style13ptBold"/>
        </w:rPr>
      </w:pPr>
      <w:r w:rsidRPr="00D34A4F">
        <w:rPr>
          <w:rStyle w:val="Style13ptBold"/>
        </w:rPr>
        <w:t>Eubanks ‘9</w:t>
      </w:r>
    </w:p>
    <w:p w14:paraId="5E80E2B3" w14:textId="77777777" w:rsidR="007327EB" w:rsidRPr="00D34A4F" w:rsidRDefault="007327EB" w:rsidP="007327EB">
      <w:r w:rsidRPr="00D34A4F">
        <w:t xml:space="preserve">(William S. Eubanks II, Associate Attorney at Meyer </w:t>
      </w:r>
      <w:proofErr w:type="spellStart"/>
      <w:r w:rsidRPr="00D34A4F">
        <w:t>Glitzenstein</w:t>
      </w:r>
      <w:proofErr w:type="spellEnd"/>
      <w:r w:rsidRPr="00D34A4F">
        <w:t xml:space="preserve"> &amp; Crystal, a Washington, D.C. public interest environmental law firm. LL.M. in Environmental Law, summa cum laude, Vermont Law School (2008); J.D., magna cum laude, North Carolina Central University School of Law (2007); B.A., University of North Carolina at Chapel Hill, “A Rotten System: Subsidizing Environmental Degradation and Poor Public Health with Our Nation’s Tax Dollars,” </w:t>
      </w:r>
      <w:proofErr w:type="spellStart"/>
      <w:r w:rsidRPr="00D34A4F">
        <w:t>pg</w:t>
      </w:r>
      <w:proofErr w:type="spellEnd"/>
      <w:r w:rsidRPr="00D34A4F">
        <w:t xml:space="preserve"> online @ </w:t>
      </w:r>
      <w:hyperlink r:id="rId10" w:history="1">
        <w:r w:rsidRPr="00D34A4F">
          <w:rPr>
            <w:rStyle w:val="Hyperlink"/>
          </w:rPr>
          <w:t>https://papers.ssrn.com/sol3/papers.cfm?abstract_id=1287408</w:t>
        </w:r>
      </w:hyperlink>
      <w:r w:rsidRPr="00D34A4F">
        <w:t xml:space="preserve"> //um-</w:t>
      </w:r>
      <w:proofErr w:type="spellStart"/>
      <w:r w:rsidRPr="00D34A4F">
        <w:t>ef</w:t>
      </w:r>
      <w:proofErr w:type="spellEnd"/>
      <w:r w:rsidRPr="00D34A4F">
        <w:t>)</w:t>
      </w:r>
    </w:p>
    <w:p w14:paraId="1185D2C8" w14:textId="77777777" w:rsidR="007327EB" w:rsidRPr="00D34A4F" w:rsidRDefault="007327EB" w:rsidP="007327EB">
      <w:pPr>
        <w:rPr>
          <w:sz w:val="14"/>
        </w:rPr>
      </w:pPr>
      <w:r w:rsidRPr="00D34A4F">
        <w:rPr>
          <w:sz w:val="14"/>
        </w:rPr>
        <w:t xml:space="preserve">One disturbing trend demonstrated by this table is that the </w:t>
      </w:r>
      <w:r w:rsidRPr="00D34A4F">
        <w:rPr>
          <w:rStyle w:val="StyleUnderline"/>
        </w:rPr>
        <w:t>total number of farms in Iowa only decreased 10% between 1900 and 1950, but the total number of farms decreased more than 55% between 1950 and 1997</w:t>
      </w:r>
      <w:r w:rsidRPr="00D34A4F">
        <w:rPr>
          <w:sz w:val="14"/>
        </w:rPr>
        <w:t xml:space="preserve">. This means that in </w:t>
      </w:r>
      <w:r w:rsidRPr="00D34A4F">
        <w:rPr>
          <w:rStyle w:val="StyleUnderline"/>
        </w:rPr>
        <w:t>the</w:t>
      </w:r>
      <w:r w:rsidRPr="00B75AE9">
        <w:rPr>
          <w:rStyle w:val="StyleUnderline"/>
          <w:highlight w:val="cyan"/>
        </w:rPr>
        <w:t xml:space="preserve"> pre-Farm Bill era </w:t>
      </w:r>
      <w:r w:rsidRPr="00D34A4F">
        <w:rPr>
          <w:rStyle w:val="StyleUnderline"/>
        </w:rPr>
        <w:t xml:space="preserve">and in the first seventeen years of the Farm Bill </w:t>
      </w:r>
      <w:r w:rsidRPr="00B75AE9">
        <w:rPr>
          <w:rStyle w:val="StyleUnderline"/>
          <w:highlight w:val="cyan"/>
        </w:rPr>
        <w:t xml:space="preserve">when small farm protection was a key goal, </w:t>
      </w:r>
      <w:r w:rsidRPr="00D34A4F">
        <w:rPr>
          <w:rStyle w:val="StyleUnderline"/>
        </w:rPr>
        <w:t xml:space="preserve">overall </w:t>
      </w:r>
      <w:r w:rsidRPr="00B75AE9">
        <w:rPr>
          <w:rStyle w:val="StyleUnderline"/>
          <w:highlight w:val="cyan"/>
        </w:rPr>
        <w:t>farm loss was</w:t>
      </w:r>
      <w:r w:rsidRPr="00D34A4F">
        <w:rPr>
          <w:rStyle w:val="StyleUnderline"/>
        </w:rPr>
        <w:t xml:space="preserve"> quite </w:t>
      </w:r>
      <w:r w:rsidRPr="00B75AE9">
        <w:rPr>
          <w:rStyle w:val="StyleUnderline"/>
          <w:highlight w:val="cyan"/>
        </w:rPr>
        <w:t>minimal</w:t>
      </w:r>
      <w:r w:rsidRPr="00D34A4F">
        <w:rPr>
          <w:sz w:val="14"/>
        </w:rPr>
        <w:t xml:space="preserve">. However, </w:t>
      </w:r>
      <w:r w:rsidRPr="007327EB">
        <w:rPr>
          <w:rStyle w:val="Emphasis"/>
        </w:rPr>
        <w:t xml:space="preserve">in the </w:t>
      </w:r>
      <w:r w:rsidRPr="00B75AE9">
        <w:rPr>
          <w:rStyle w:val="Emphasis"/>
          <w:highlight w:val="cyan"/>
        </w:rPr>
        <w:t xml:space="preserve">agribusiness-dominated </w:t>
      </w:r>
      <w:r w:rsidRPr="007327EB">
        <w:rPr>
          <w:rStyle w:val="Emphasis"/>
        </w:rPr>
        <w:t xml:space="preserve">second half of the </w:t>
      </w:r>
      <w:r w:rsidRPr="00B75AE9">
        <w:rPr>
          <w:rStyle w:val="Emphasis"/>
          <w:highlight w:val="cyan"/>
        </w:rPr>
        <w:t>twentieth century</w:t>
      </w:r>
      <w:r w:rsidRPr="00D34A4F">
        <w:rPr>
          <w:rStyle w:val="Emphasis"/>
        </w:rPr>
        <w:t xml:space="preserve">, the overall </w:t>
      </w:r>
      <w:r w:rsidRPr="00B75AE9">
        <w:rPr>
          <w:rStyle w:val="Emphasis"/>
          <w:highlight w:val="cyan"/>
        </w:rPr>
        <w:t xml:space="preserve">number of farms plummeted </w:t>
      </w:r>
      <w:r w:rsidRPr="00D34A4F">
        <w:rPr>
          <w:rStyle w:val="Emphasis"/>
        </w:rPr>
        <w:t>in the face of poor agricultural policies</w:t>
      </w:r>
      <w:r w:rsidRPr="00D34A4F">
        <w:rPr>
          <w:sz w:val="14"/>
        </w:rPr>
        <w:t xml:space="preserve">. </w:t>
      </w:r>
      <w:r w:rsidRPr="00D34A4F">
        <w:rPr>
          <w:rStyle w:val="StyleUnderline"/>
        </w:rPr>
        <w:t xml:space="preserve">This </w:t>
      </w:r>
      <w:r w:rsidRPr="00B75AE9">
        <w:rPr>
          <w:rStyle w:val="StyleUnderline"/>
          <w:highlight w:val="cyan"/>
        </w:rPr>
        <w:t>severe drop-off can be attributed to</w:t>
      </w:r>
      <w:r w:rsidRPr="00D34A4F">
        <w:rPr>
          <w:sz w:val="14"/>
        </w:rPr>
        <w:t xml:space="preserve"> the </w:t>
      </w:r>
      <w:r w:rsidRPr="00B75AE9">
        <w:rPr>
          <w:rStyle w:val="Emphasis"/>
          <w:highlight w:val="cyan"/>
        </w:rPr>
        <w:t>commodity subsidy</w:t>
      </w:r>
      <w:r w:rsidRPr="00D34A4F">
        <w:rPr>
          <w:sz w:val="14"/>
        </w:rPr>
        <w:t xml:space="preserve"> program that grew rapidly during this period. The respective Farm Bills during this time were commandeered by Cargill and ADM, among others, to benefit large farmers and processors, and Figure 1 confirms that the companies accomplished their goal, in Iowa and beyond. Another alarming trend illustrated by Figure 1 is the </w:t>
      </w:r>
      <w:r w:rsidRPr="00B75AE9">
        <w:rPr>
          <w:rStyle w:val="StyleUnderline"/>
          <w:highlight w:val="cyan"/>
        </w:rPr>
        <w:t xml:space="preserve">increase in large farms </w:t>
      </w:r>
      <w:r w:rsidRPr="007327EB">
        <w:rPr>
          <w:rStyle w:val="StyleUnderline"/>
        </w:rPr>
        <w:t xml:space="preserve">of more than 1000 acres </w:t>
      </w:r>
      <w:r w:rsidRPr="00B75AE9">
        <w:rPr>
          <w:rStyle w:val="StyleUnderline"/>
          <w:highlight w:val="cyan"/>
        </w:rPr>
        <w:t xml:space="preserve">by 2000% </w:t>
      </w:r>
      <w:r w:rsidRPr="00D34A4F">
        <w:rPr>
          <w:rStyle w:val="StyleUnderline"/>
        </w:rPr>
        <w:t>between 1950 and 1997</w:t>
      </w:r>
      <w:r w:rsidRPr="00D34A4F">
        <w:rPr>
          <w:sz w:val="14"/>
        </w:rPr>
        <w:t xml:space="preserve"> after </w:t>
      </w:r>
      <w:proofErr w:type="gramStart"/>
      <w:r w:rsidRPr="00D34A4F">
        <w:rPr>
          <w:sz w:val="14"/>
        </w:rPr>
        <w:t>actually decreasing</w:t>
      </w:r>
      <w:proofErr w:type="gramEnd"/>
      <w:r w:rsidRPr="00D34A4F">
        <w:rPr>
          <w:sz w:val="14"/>
        </w:rPr>
        <w:t xml:space="preserve"> between 1900 and 1950. In contrast, </w:t>
      </w:r>
      <w:r w:rsidRPr="00B75AE9">
        <w:rPr>
          <w:rStyle w:val="StyleUnderline"/>
          <w:highlight w:val="cyan"/>
        </w:rPr>
        <w:t>mid-sized farms</w:t>
      </w:r>
      <w:r w:rsidRPr="00D34A4F">
        <w:rPr>
          <w:sz w:val="14"/>
        </w:rPr>
        <w:t xml:space="preserve"> between 50 and 500 acres, which are small and mid-sized farms seeking to make a living solely from farming, </w:t>
      </w:r>
      <w:r w:rsidRPr="00B75AE9">
        <w:rPr>
          <w:rStyle w:val="StyleUnderline"/>
          <w:highlight w:val="cyan"/>
        </w:rPr>
        <w:t>saw a</w:t>
      </w:r>
      <w:r w:rsidRPr="00D34A4F">
        <w:rPr>
          <w:rStyle w:val="StyleUnderline"/>
        </w:rPr>
        <w:t xml:space="preserve"> sharp </w:t>
      </w:r>
      <w:r w:rsidRPr="00B75AE9">
        <w:rPr>
          <w:rStyle w:val="StyleUnderline"/>
          <w:highlight w:val="cyan"/>
        </w:rPr>
        <w:t xml:space="preserve">decline of </w:t>
      </w:r>
      <w:r w:rsidRPr="00D34A4F">
        <w:rPr>
          <w:rStyle w:val="StyleUnderline"/>
        </w:rPr>
        <w:t xml:space="preserve">nearly </w:t>
      </w:r>
      <w:r w:rsidRPr="00B75AE9">
        <w:rPr>
          <w:rStyle w:val="StyleUnderline"/>
          <w:highlight w:val="cyan"/>
        </w:rPr>
        <w:t>70%</w:t>
      </w:r>
      <w:r w:rsidRPr="00D34A4F">
        <w:rPr>
          <w:sz w:val="14"/>
        </w:rPr>
        <w:t xml:space="preserve"> between 1950 and 1997 after only a 10% drop between 1900 and 1950. As unsettling as these trends are, the </w:t>
      </w:r>
      <w:r w:rsidRPr="00D34A4F">
        <w:rPr>
          <w:rStyle w:val="StyleUnderline"/>
        </w:rPr>
        <w:t>wealthy corporations have been adept at utilizing their financial resources to deceive the public by keeping these trends out of the popular media and by claiming to advocate for policies favoring small American farmers</w:t>
      </w:r>
      <w:r w:rsidRPr="00D34A4F">
        <w:rPr>
          <w:sz w:val="14"/>
        </w:rPr>
        <w:t xml:space="preserve">. </w:t>
      </w:r>
      <w:proofErr w:type="gramStart"/>
      <w:r w:rsidRPr="00D34A4F">
        <w:rPr>
          <w:sz w:val="14"/>
        </w:rPr>
        <w:t xml:space="preserve">In reality, </w:t>
      </w:r>
      <w:r w:rsidRPr="00B75AE9">
        <w:rPr>
          <w:rStyle w:val="StyleUnderline"/>
          <w:highlight w:val="cyan"/>
        </w:rPr>
        <w:t>small</w:t>
      </w:r>
      <w:proofErr w:type="gramEnd"/>
      <w:r w:rsidRPr="00B75AE9">
        <w:rPr>
          <w:rStyle w:val="StyleUnderline"/>
          <w:highlight w:val="cyan"/>
        </w:rPr>
        <w:t xml:space="preserve"> farmers </w:t>
      </w:r>
      <w:r w:rsidRPr="00D34A4F">
        <w:rPr>
          <w:rStyle w:val="StyleUnderline"/>
        </w:rPr>
        <w:t xml:space="preserve">have been </w:t>
      </w:r>
      <w:r w:rsidRPr="00B75AE9">
        <w:rPr>
          <w:rStyle w:val="StyleUnderline"/>
          <w:highlight w:val="cyan"/>
        </w:rPr>
        <w:t xml:space="preserve">frequently displaced </w:t>
      </w:r>
      <w:r w:rsidRPr="007327EB">
        <w:rPr>
          <w:rStyle w:val="StyleUnderline"/>
        </w:rPr>
        <w:t xml:space="preserve">by these polices </w:t>
      </w:r>
      <w:r w:rsidRPr="00D34A4F">
        <w:rPr>
          <w:rStyle w:val="StyleUnderline"/>
        </w:rPr>
        <w:t>and have twice voiced their opinions to Congress on how to change domestic agricultural policy to realign the Farm Bill with its New Deal roots aimed at protecting family farms</w:t>
      </w:r>
      <w:r w:rsidRPr="00D34A4F">
        <w:rPr>
          <w:sz w:val="14"/>
        </w:rPr>
        <w:t xml:space="preserve">. In both situations, their advice and pleas became distant memories as Congress chose instead to appease Cargill, ADM, and other large campaign contributors. First, the 1996 Farm Bill, colloquially named the “Freedom to Farm” Act was enacted to eliminate agricultural subsidies. Nonetheless, the Freedom to Farm Act “triggered the largest government payouts in history, the opposite of its policy objective” because Congress “reneged on [its subsidy] phase-out plan.” Then, in 2002, President George W. Bush signed the “Farm Security and Rural Investment Act” Farm Bill, which he hailed as legislation that “preserves the farm way of life for generations.” Despite Bush’s claim that the bill would protect family farming, knowledgeable critics quickly labeled the bill as “a 10-year, $173.5 billion bucket of slop” and “a gravy-train for mega farms and corporations.” Therefore, it has become clear that </w:t>
      </w:r>
      <w:r w:rsidRPr="00D34A4F">
        <w:rPr>
          <w:rStyle w:val="StyleUnderline"/>
        </w:rPr>
        <w:t>small farmers alone, without public support, do not have the political voice needed to overcome the financial and political firepower that agribusiness and corporations constantly wield to protect and increase their profits</w:t>
      </w:r>
      <w:r w:rsidRPr="00D34A4F">
        <w:rPr>
          <w:sz w:val="14"/>
        </w:rPr>
        <w:t xml:space="preserve">. This </w:t>
      </w:r>
      <w:r w:rsidRPr="00D34A4F">
        <w:rPr>
          <w:rStyle w:val="Emphasis"/>
        </w:rPr>
        <w:t xml:space="preserve">stagnation and lack of progress in fixing the nation’s </w:t>
      </w:r>
      <w:r w:rsidRPr="00B75AE9">
        <w:rPr>
          <w:rStyle w:val="StyleUnderline"/>
          <w:highlight w:val="cyan"/>
        </w:rPr>
        <w:t>subsidy program has caused</w:t>
      </w:r>
      <w:r w:rsidRPr="00B75AE9">
        <w:rPr>
          <w:rStyle w:val="Emphasis"/>
          <w:highlight w:val="cyan"/>
        </w:rPr>
        <w:t xml:space="preserve"> a rural exodus </w:t>
      </w:r>
      <w:r w:rsidRPr="00B75AE9">
        <w:rPr>
          <w:rStyle w:val="StyleUnderline"/>
          <w:highlight w:val="cyan"/>
        </w:rPr>
        <w:t xml:space="preserve">that </w:t>
      </w:r>
      <w:r w:rsidRPr="00D34A4F">
        <w:rPr>
          <w:rStyle w:val="StyleUnderline"/>
        </w:rPr>
        <w:t>has</w:t>
      </w:r>
      <w:r w:rsidRPr="00B75AE9">
        <w:rPr>
          <w:rStyle w:val="Emphasis"/>
          <w:highlight w:val="cyan"/>
        </w:rPr>
        <w:t xml:space="preserve"> devastated small-town communities and </w:t>
      </w:r>
      <w:r w:rsidRPr="00D34A4F">
        <w:rPr>
          <w:rStyle w:val="StyleUnderline"/>
        </w:rPr>
        <w:t xml:space="preserve">has </w:t>
      </w:r>
      <w:r w:rsidRPr="00B75AE9">
        <w:rPr>
          <w:rStyle w:val="Emphasis"/>
          <w:highlight w:val="cyan"/>
        </w:rPr>
        <w:t>resulted in a loss of invaluable ag</w:t>
      </w:r>
      <w:r w:rsidRPr="00D34A4F">
        <w:rPr>
          <w:sz w:val="14"/>
        </w:rPr>
        <w:t xml:space="preserve">ricultural </w:t>
      </w:r>
      <w:r w:rsidRPr="00B75AE9">
        <w:rPr>
          <w:rStyle w:val="Emphasis"/>
          <w:highlight w:val="cyan"/>
        </w:rPr>
        <w:t xml:space="preserve">knowledge </w:t>
      </w:r>
      <w:r w:rsidRPr="00D34A4F">
        <w:rPr>
          <w:rStyle w:val="StyleUnderline"/>
        </w:rPr>
        <w:t>and cultural resources</w:t>
      </w:r>
      <w:r w:rsidRPr="00D34A4F">
        <w:rPr>
          <w:sz w:val="14"/>
        </w:rPr>
        <w:t xml:space="preserve">. For example, the </w:t>
      </w:r>
      <w:r w:rsidRPr="007327EB">
        <w:rPr>
          <w:rStyle w:val="StyleUnderline"/>
        </w:rPr>
        <w:t xml:space="preserve">disappearance of large portions of a rural town’s population </w:t>
      </w:r>
      <w:r w:rsidRPr="00B75AE9">
        <w:rPr>
          <w:rStyle w:val="StyleUnderline"/>
          <w:highlight w:val="cyan"/>
        </w:rPr>
        <w:t xml:space="preserve">negatively affects all aspects of the community’s functionality by eliminating </w:t>
      </w:r>
      <w:r w:rsidRPr="007327EB">
        <w:rPr>
          <w:rStyle w:val="StyleUnderline"/>
        </w:rPr>
        <w:t>diverse employment opportunities,</w:t>
      </w:r>
      <w:r w:rsidRPr="00B75AE9">
        <w:rPr>
          <w:rStyle w:val="StyleUnderline"/>
          <w:highlight w:val="cyan"/>
        </w:rPr>
        <w:t xml:space="preserve"> threatening rural economic health, </w:t>
      </w:r>
      <w:r w:rsidRPr="00D34A4F">
        <w:rPr>
          <w:rStyle w:val="StyleUnderline"/>
        </w:rPr>
        <w:t xml:space="preserve">and depleting the local tax base and related public services that are </w:t>
      </w:r>
      <w:r w:rsidRPr="00B75AE9">
        <w:rPr>
          <w:rStyle w:val="StyleUnderline"/>
          <w:highlight w:val="cyan"/>
        </w:rPr>
        <w:t xml:space="preserve">essential to </w:t>
      </w:r>
      <w:r w:rsidRPr="00D34A4F">
        <w:rPr>
          <w:rStyle w:val="StyleUnderline"/>
        </w:rPr>
        <w:t xml:space="preserve">a community’s </w:t>
      </w:r>
      <w:r w:rsidRPr="00B75AE9">
        <w:rPr>
          <w:rStyle w:val="StyleUnderline"/>
          <w:highlight w:val="cyan"/>
        </w:rPr>
        <w:t>continued existence</w:t>
      </w:r>
      <w:r w:rsidRPr="00D34A4F">
        <w:rPr>
          <w:sz w:val="14"/>
        </w:rPr>
        <w:t xml:space="preserve">. The correlation between the growth of large industrial megafarms and this rural exodus is very strong: As these graphs depict, </w:t>
      </w:r>
      <w:r w:rsidRPr="00D34A4F">
        <w:rPr>
          <w:rStyle w:val="StyleUnderline"/>
        </w:rPr>
        <w:t xml:space="preserve">the percentages of </w:t>
      </w:r>
      <w:r w:rsidRPr="00B75AE9">
        <w:rPr>
          <w:rStyle w:val="StyleUnderline"/>
          <w:highlight w:val="cyan"/>
        </w:rPr>
        <w:t>small and medium-sized farms are shrinking quickly as</w:t>
      </w:r>
      <w:r w:rsidRPr="00D34A4F">
        <w:rPr>
          <w:rStyle w:val="StyleUnderline"/>
        </w:rPr>
        <w:t xml:space="preserve"> the </w:t>
      </w:r>
      <w:r w:rsidRPr="007327EB">
        <w:rPr>
          <w:rStyle w:val="StyleUnderline"/>
        </w:rPr>
        <w:t xml:space="preserve">percentage of </w:t>
      </w:r>
      <w:r w:rsidRPr="00B75AE9">
        <w:rPr>
          <w:rStyle w:val="StyleUnderline"/>
          <w:highlight w:val="cyan"/>
        </w:rPr>
        <w:t>large megafarms swells</w:t>
      </w:r>
      <w:r w:rsidRPr="00D34A4F">
        <w:rPr>
          <w:sz w:val="14"/>
        </w:rPr>
        <w:t xml:space="preserve">. The megafarms are rapidly becoming corporate, nonfamily farms, </w:t>
      </w:r>
      <w:r w:rsidRPr="00B75AE9">
        <w:rPr>
          <w:rStyle w:val="Emphasis"/>
          <w:highlight w:val="cyan"/>
        </w:rPr>
        <w:t>leading to the disintegration of rural communities</w:t>
      </w:r>
      <w:r w:rsidRPr="00D34A4F">
        <w:rPr>
          <w:sz w:val="14"/>
        </w:rPr>
        <w:t xml:space="preserve">. Although the percentage of Americans living in rural areas declined steadily throughout the twentieth century, the percentage of the population devoted to agriculture declined much more precipitously. In addition to the loss of rural communities, </w:t>
      </w:r>
      <w:r w:rsidRPr="00D34A4F">
        <w:rPr>
          <w:rStyle w:val="StyleUnderline"/>
        </w:rPr>
        <w:t>this transition to commercialized farming has resulted in the loss of important agricultural knowledge</w:t>
      </w:r>
      <w:r w:rsidRPr="00D34A4F">
        <w:rPr>
          <w:sz w:val="14"/>
        </w:rPr>
        <w:t xml:space="preserve">: “[t]he </w:t>
      </w:r>
      <w:r w:rsidRPr="00B75AE9">
        <w:rPr>
          <w:rStyle w:val="StyleUnderline"/>
          <w:highlight w:val="cyan"/>
        </w:rPr>
        <w:t>farmer replacement rate has fallen below 50% as younger generations flee the Corn Belt</w:t>
      </w:r>
      <w:r w:rsidRPr="00D34A4F">
        <w:rPr>
          <w:sz w:val="14"/>
        </w:rPr>
        <w:t xml:space="preserve">” and other traditional farming communities. Due to this phenomenon, </w:t>
      </w:r>
      <w:r w:rsidRPr="00D34A4F">
        <w:rPr>
          <w:rStyle w:val="StyleUnderline"/>
        </w:rPr>
        <w:t>there are currently twice as many farmers over the age of sixty-five as there are under the age of thirty-five,</w:t>
      </w:r>
      <w:r w:rsidRPr="00B75AE9">
        <w:rPr>
          <w:rStyle w:val="StyleUnderline"/>
          <w:highlight w:val="cyan"/>
        </w:rPr>
        <w:t xml:space="preserve"> </w:t>
      </w:r>
      <w:r w:rsidRPr="00D34A4F">
        <w:rPr>
          <w:rStyle w:val="StyleUnderline"/>
        </w:rPr>
        <w:t xml:space="preserve">which is </w:t>
      </w:r>
      <w:r w:rsidRPr="00B75AE9">
        <w:rPr>
          <w:rStyle w:val="Emphasis"/>
          <w:highlight w:val="cyan"/>
        </w:rPr>
        <w:t>a perilous situation</w:t>
      </w:r>
      <w:r w:rsidRPr="00B75AE9">
        <w:rPr>
          <w:rStyle w:val="StyleUnderline"/>
          <w:highlight w:val="cyan"/>
        </w:rPr>
        <w:t xml:space="preserve"> as the U</w:t>
      </w:r>
      <w:r w:rsidRPr="00D34A4F">
        <w:rPr>
          <w:sz w:val="14"/>
        </w:rPr>
        <w:t xml:space="preserve">nited </w:t>
      </w:r>
      <w:r w:rsidRPr="00B75AE9">
        <w:rPr>
          <w:rStyle w:val="StyleUnderline"/>
          <w:highlight w:val="cyan"/>
        </w:rPr>
        <w:t>S</w:t>
      </w:r>
      <w:r w:rsidRPr="00D34A4F">
        <w:rPr>
          <w:sz w:val="14"/>
        </w:rPr>
        <w:t xml:space="preserve">tates </w:t>
      </w:r>
      <w:r w:rsidRPr="00B75AE9">
        <w:rPr>
          <w:rStyle w:val="StyleUnderline"/>
          <w:highlight w:val="cyan"/>
        </w:rPr>
        <w:t>edges closer to becoming a net importer of food</w:t>
      </w:r>
      <w:r w:rsidRPr="00D34A4F">
        <w:rPr>
          <w:sz w:val="14"/>
        </w:rPr>
        <w:t xml:space="preserve">. Thus, </w:t>
      </w:r>
      <w:r w:rsidRPr="007327EB">
        <w:rPr>
          <w:rStyle w:val="Emphasis"/>
        </w:rPr>
        <w:t xml:space="preserve">our nation </w:t>
      </w:r>
      <w:r w:rsidRPr="00B75AE9">
        <w:rPr>
          <w:rStyle w:val="Emphasis"/>
          <w:highlight w:val="cyan"/>
        </w:rPr>
        <w:t>faces a substantial gap in our ag</w:t>
      </w:r>
      <w:r w:rsidRPr="00D34A4F">
        <w:rPr>
          <w:rStyle w:val="StyleUnderline"/>
        </w:rPr>
        <w:t>ricultural</w:t>
      </w:r>
      <w:r w:rsidRPr="00B75AE9">
        <w:rPr>
          <w:rStyle w:val="Emphasis"/>
          <w:highlight w:val="cyan"/>
        </w:rPr>
        <w:t xml:space="preserve"> knowledge because the best farming practices are </w:t>
      </w:r>
      <w:r w:rsidRPr="007327EB">
        <w:rPr>
          <w:rStyle w:val="Emphasis"/>
        </w:rPr>
        <w:t xml:space="preserve">being </w:t>
      </w:r>
      <w:r w:rsidRPr="00B75AE9">
        <w:rPr>
          <w:rStyle w:val="Emphasis"/>
          <w:highlight w:val="cyan"/>
        </w:rPr>
        <w:t xml:space="preserve">phased out over time by megafarm-favorable commodity subsidies </w:t>
      </w:r>
      <w:r w:rsidRPr="00D34A4F">
        <w:rPr>
          <w:rStyle w:val="StyleUnderline"/>
        </w:rPr>
        <w:t xml:space="preserve">and concerning trends show that </w:t>
      </w:r>
      <w:r w:rsidRPr="00B75AE9">
        <w:rPr>
          <w:rStyle w:val="Emphasis"/>
          <w:highlight w:val="cyan"/>
        </w:rPr>
        <w:t xml:space="preserve">there soon </w:t>
      </w:r>
      <w:r w:rsidRPr="007327EB">
        <w:rPr>
          <w:rStyle w:val="Emphasis"/>
        </w:rPr>
        <w:t>might</w:t>
      </w:r>
      <w:r w:rsidRPr="00B75AE9">
        <w:rPr>
          <w:rStyle w:val="Emphasis"/>
          <w:highlight w:val="cyan"/>
        </w:rPr>
        <w:t xml:space="preserve"> be too few remaining farmers to fill</w:t>
      </w:r>
      <w:r w:rsidRPr="007327EB">
        <w:rPr>
          <w:rStyle w:val="StyleUnderline"/>
        </w:rPr>
        <w:t xml:space="preserve"> those</w:t>
      </w:r>
      <w:r w:rsidRPr="00B75AE9">
        <w:rPr>
          <w:rStyle w:val="Emphasis"/>
          <w:highlight w:val="cyan"/>
        </w:rPr>
        <w:t xml:space="preserve"> gaps in knowledge</w:t>
      </w:r>
      <w:r w:rsidRPr="00D34A4F">
        <w:rPr>
          <w:sz w:val="14"/>
        </w:rPr>
        <w:t xml:space="preserve">. </w:t>
      </w:r>
      <w:r w:rsidRPr="00D34A4F">
        <w:rPr>
          <w:rStyle w:val="StyleUnderline"/>
        </w:rPr>
        <w:t>The rural economic fallout from bolstering megafarms and corporations through commodity subsidies is not unique to farmers</w:t>
      </w:r>
      <w:r w:rsidRPr="00D34A4F">
        <w:rPr>
          <w:sz w:val="14"/>
        </w:rPr>
        <w:t xml:space="preserve">. </w:t>
      </w:r>
      <w:r w:rsidRPr="00D34A4F">
        <w:rPr>
          <w:rStyle w:val="StyleUnderline"/>
        </w:rPr>
        <w:t>Industries that rely on subsidized crops, which provide jobs and are typically located in the heart of farm country, have increasingly become monopolized by a few large companies in each respective industry and are now typically located outside of rural America</w:t>
      </w:r>
      <w:r w:rsidRPr="00D34A4F">
        <w:rPr>
          <w:sz w:val="14"/>
        </w:rPr>
        <w:t xml:space="preserve">. Economists consider a market “concentrated” if the market share of the top four producers exceeds 20% and “very highly concentrated” if this market share approaches or exceeds 50%.  Figure 4 depicts one of the primary problems of a subsidy system in commercialized agriculture: </w:t>
      </w:r>
      <w:r w:rsidRPr="00D34A4F">
        <w:rPr>
          <w:rStyle w:val="StyleUnderline"/>
        </w:rPr>
        <w:t>since the wealthiest corporations receive double compensation by both securing the largest profits through sales and acquiring the largest governmental subsidies based on their yields, they are apt to monopolize the market and push smaller competitors to the wayside</w:t>
      </w:r>
      <w:r w:rsidRPr="00D34A4F">
        <w:rPr>
          <w:sz w:val="14"/>
        </w:rPr>
        <w:t>.</w:t>
      </w:r>
    </w:p>
    <w:p w14:paraId="55F40FC2" w14:textId="77777777" w:rsidR="007327EB" w:rsidRPr="00D34A4F" w:rsidRDefault="007327EB" w:rsidP="007327EB">
      <w:r w:rsidRPr="00D34A4F">
        <w:t xml:space="preserve">Figure 4  </w:t>
      </w:r>
    </w:p>
    <w:p w14:paraId="0F0D5BCC" w14:textId="77777777" w:rsidR="007327EB" w:rsidRPr="00D34A4F" w:rsidRDefault="007327EB" w:rsidP="007327EB">
      <w:r w:rsidRPr="00D34A4F">
        <w:t>MARKET SHARE CONTROLLED BY TOP FOUR PRODUCERS</w:t>
      </w:r>
    </w:p>
    <w:p w14:paraId="0E875E2E" w14:textId="77777777" w:rsidR="007327EB" w:rsidRPr="00D34A4F" w:rsidRDefault="007327EB" w:rsidP="007327EB">
      <w:r w:rsidRPr="00D34A4F">
        <w:t xml:space="preserve">Very Highly Concentrated </w:t>
      </w:r>
    </w:p>
    <w:p w14:paraId="7A34BF9B" w14:textId="77777777" w:rsidR="007327EB" w:rsidRPr="00D34A4F" w:rsidRDefault="007327EB" w:rsidP="007327EB">
      <w:r w:rsidRPr="00D34A4F">
        <w:t xml:space="preserve">Beef Packers 84%                                 </w:t>
      </w:r>
    </w:p>
    <w:p w14:paraId="54A7A6A7" w14:textId="77777777" w:rsidR="007327EB" w:rsidRPr="00D34A4F" w:rsidRDefault="007327EB" w:rsidP="007327EB">
      <w:r w:rsidRPr="00D34A4F">
        <w:t xml:space="preserve">Pork Packers 64%                                </w:t>
      </w:r>
    </w:p>
    <w:p w14:paraId="3EB12C8F" w14:textId="77777777" w:rsidR="007327EB" w:rsidRPr="00D34A4F" w:rsidRDefault="007327EB" w:rsidP="007327EB">
      <w:r w:rsidRPr="00D34A4F">
        <w:t>Broiler Production 56%</w:t>
      </w:r>
    </w:p>
    <w:p w14:paraId="2E074643" w14:textId="77777777" w:rsidR="007327EB" w:rsidRPr="00D34A4F" w:rsidRDefault="007327EB" w:rsidP="007327EB">
      <w:r w:rsidRPr="00D34A4F">
        <w:t>Turkey Production 51%</w:t>
      </w:r>
    </w:p>
    <w:p w14:paraId="681F49C9" w14:textId="77777777" w:rsidR="007327EB" w:rsidRPr="00D34A4F" w:rsidRDefault="007327EB" w:rsidP="007327EB">
      <w:r w:rsidRPr="00D34A4F">
        <w:t>Flour Milling 63%</w:t>
      </w:r>
    </w:p>
    <w:p w14:paraId="135E8EDF" w14:textId="77777777" w:rsidR="007327EB" w:rsidRPr="00D34A4F" w:rsidRDefault="007327EB" w:rsidP="007327EB">
      <w:r w:rsidRPr="00D34A4F">
        <w:t>Soybean Crushing 71%</w:t>
      </w:r>
      <w:r w:rsidRPr="00D34A4F">
        <w:tab/>
        <w:t>Concentrated</w:t>
      </w:r>
    </w:p>
    <w:p w14:paraId="2D9BB53D" w14:textId="77777777" w:rsidR="007327EB" w:rsidRPr="00D34A4F" w:rsidRDefault="007327EB" w:rsidP="007327EB">
      <w:r w:rsidRPr="00D34A4F">
        <w:t xml:space="preserve">Pork Production 49% </w:t>
      </w:r>
    </w:p>
    <w:p w14:paraId="4984AFCA" w14:textId="77777777" w:rsidR="007327EB" w:rsidRPr="00D34A4F" w:rsidRDefault="007327EB" w:rsidP="007327EB">
      <w:r w:rsidRPr="00D34A4F">
        <w:t>Animal Feed Processing 34%</w:t>
      </w:r>
    </w:p>
    <w:p w14:paraId="0258AEEE" w14:textId="77777777" w:rsidR="007327EB" w:rsidRPr="00D34A4F" w:rsidRDefault="007327EB" w:rsidP="007327EB">
      <w:pPr>
        <w:rPr>
          <w:sz w:val="14"/>
        </w:rPr>
      </w:pPr>
      <w:r w:rsidRPr="00D34A4F">
        <w:rPr>
          <w:rStyle w:val="StyleUnderline"/>
        </w:rPr>
        <w:t>As the small companies fall to the wayside</w:t>
      </w:r>
      <w:r w:rsidRPr="00D34A4F">
        <w:rPr>
          <w:sz w:val="14"/>
        </w:rPr>
        <w:t xml:space="preserve">, </w:t>
      </w:r>
      <w:r w:rsidRPr="00D34A4F">
        <w:rPr>
          <w:rStyle w:val="StyleUnderline"/>
        </w:rPr>
        <w:t>so too do</w:t>
      </w:r>
      <w:r w:rsidRPr="00D34A4F">
        <w:rPr>
          <w:sz w:val="14"/>
        </w:rPr>
        <w:t xml:space="preserve"> jobs, public services, and </w:t>
      </w:r>
      <w:r w:rsidRPr="00D34A4F">
        <w:rPr>
          <w:rStyle w:val="StyleUnderline"/>
        </w:rPr>
        <w:t>entire communities</w:t>
      </w:r>
      <w:r w:rsidRPr="00D34A4F">
        <w:rPr>
          <w:sz w:val="14"/>
        </w:rPr>
        <w:t xml:space="preserve">.  Further, since </w:t>
      </w:r>
      <w:proofErr w:type="gramStart"/>
      <w:r w:rsidRPr="00D34A4F">
        <w:rPr>
          <w:sz w:val="14"/>
        </w:rPr>
        <w:t>the majority of</w:t>
      </w:r>
      <w:proofErr w:type="gramEnd"/>
      <w:r w:rsidRPr="00D34A4F">
        <w:rPr>
          <w:sz w:val="14"/>
        </w:rPr>
        <w:t xml:space="preserve"> farmers rely on these highly consolidated industries to buy their farm products, there exists an unfair and asymmetrical market system whereby farmers are forced to compete fiercely with each other to sell at the lowest price to the few companies in the field.  </w:t>
      </w:r>
      <w:r w:rsidRPr="00D34A4F">
        <w:rPr>
          <w:rStyle w:val="StyleUnderline"/>
        </w:rPr>
        <w:t>Although farmers are thus forced to drive their prices lower because of the lack of choice in ag</w:t>
      </w:r>
      <w:r w:rsidRPr="00D34A4F">
        <w:rPr>
          <w:sz w:val="14"/>
        </w:rPr>
        <w:t>ricultural</w:t>
      </w:r>
      <w:r w:rsidRPr="00D34A4F">
        <w:rPr>
          <w:rStyle w:val="StyleUnderline"/>
        </w:rPr>
        <w:t xml:space="preserve"> buyers, the companies in these heavily consolidated industries benefit enormously from an effective lack of competition because of the overconcentration of products in these markets</w:t>
      </w:r>
      <w:r w:rsidRPr="00D34A4F">
        <w:rPr>
          <w:sz w:val="14"/>
        </w:rPr>
        <w:t xml:space="preserve">.  By encouraging oligopolies in these farm-based industries, the Farm Bill’s </w:t>
      </w:r>
      <w:r w:rsidRPr="00D34A4F">
        <w:rPr>
          <w:rStyle w:val="StyleUnderline"/>
        </w:rPr>
        <w:t>commodity subsidies have torn apart rural communities</w:t>
      </w:r>
      <w:r w:rsidRPr="00D34A4F">
        <w:rPr>
          <w:sz w:val="14"/>
        </w:rPr>
        <w:t xml:space="preserve"> </w:t>
      </w:r>
      <w:r w:rsidRPr="00D34A4F">
        <w:rPr>
          <w:rStyle w:val="StyleUnderline"/>
        </w:rPr>
        <w:t xml:space="preserve">and </w:t>
      </w:r>
      <w:r w:rsidRPr="00D34A4F">
        <w:rPr>
          <w:sz w:val="14"/>
        </w:rPr>
        <w:t xml:space="preserve">have </w:t>
      </w:r>
      <w:r w:rsidRPr="00D34A4F">
        <w:rPr>
          <w:rStyle w:val="StyleUnderline"/>
        </w:rPr>
        <w:t>given select corporations a stranglehold on both financial viability in the farming market and political access to peddle their supposedly “pro-agriculture” initiatives</w:t>
      </w:r>
      <w:r w:rsidRPr="00D34A4F">
        <w:rPr>
          <w:sz w:val="14"/>
        </w:rPr>
        <w:t xml:space="preserve"> before state and national legislatures.</w:t>
      </w:r>
    </w:p>
    <w:p w14:paraId="1F3B8C12" w14:textId="77777777" w:rsidR="007327EB" w:rsidRPr="00D34A4F" w:rsidRDefault="007327EB" w:rsidP="007327EB">
      <w:pPr>
        <w:pStyle w:val="Heading4"/>
        <w:rPr>
          <w:rFonts w:cs="Arial"/>
        </w:rPr>
      </w:pPr>
      <w:r>
        <w:rPr>
          <w:rFonts w:cs="Arial"/>
        </w:rPr>
        <w:t>Consistent U.S. ag production and r</w:t>
      </w:r>
      <w:r w:rsidRPr="00D34A4F">
        <w:rPr>
          <w:rFonts w:cs="Arial"/>
        </w:rPr>
        <w:t xml:space="preserve">ural economic strength prevents nuclear escalation in multiple </w:t>
      </w:r>
      <w:proofErr w:type="gramStart"/>
      <w:r w:rsidRPr="00D34A4F">
        <w:rPr>
          <w:rFonts w:cs="Arial"/>
        </w:rPr>
        <w:t>hotspots</w:t>
      </w:r>
      <w:proofErr w:type="gramEnd"/>
    </w:p>
    <w:p w14:paraId="4A795D71" w14:textId="77777777" w:rsidR="007327EB" w:rsidRPr="00D34A4F" w:rsidRDefault="007327EB" w:rsidP="007327EB"/>
    <w:p w14:paraId="2D028CCC" w14:textId="77777777" w:rsidR="007327EB" w:rsidRPr="00D34A4F" w:rsidRDefault="007327EB" w:rsidP="007327EB">
      <w:r w:rsidRPr="00D34A4F">
        <w:rPr>
          <w:b/>
        </w:rPr>
        <w:t>Castellaw, 17</w:t>
      </w:r>
      <w:r w:rsidRPr="00D34A4F">
        <w:t xml:space="preserve">—Lieutenant General, former President of the non-profit Crockett Policy Institute (John, “Opinion: Food Security Strategy Is Essential to Our National Security,” </w:t>
      </w:r>
      <w:hyperlink r:id="rId11" w:history="1">
        <w:r w:rsidRPr="00D34A4F">
          <w:rPr>
            <w:rStyle w:val="Hyperlink"/>
          </w:rPr>
          <w:t>https://www.agri-pulse.com/articles/9203-opinion-food-security-strategy-is-essential-to-our-national-security</w:t>
        </w:r>
      </w:hyperlink>
      <w:r w:rsidRPr="00D34A4F">
        <w:t xml:space="preserve">, </w:t>
      </w:r>
      <w:proofErr w:type="spellStart"/>
      <w:r w:rsidRPr="00D34A4F">
        <w:t>dml</w:t>
      </w:r>
      <w:proofErr w:type="spellEnd"/>
      <w:r w:rsidRPr="00D34A4F">
        <w:t>)</w:t>
      </w:r>
    </w:p>
    <w:p w14:paraId="55E0324B" w14:textId="77777777" w:rsidR="007327EB" w:rsidRPr="00D34A4F" w:rsidRDefault="007327EB" w:rsidP="007327EB">
      <w:r w:rsidRPr="00D34A4F">
        <w:rPr>
          <w:rStyle w:val="StyleUnderline"/>
        </w:rPr>
        <w:t>The U</w:t>
      </w:r>
      <w:r w:rsidRPr="00D34A4F">
        <w:t xml:space="preserve">nited </w:t>
      </w:r>
      <w:r w:rsidRPr="00D34A4F">
        <w:rPr>
          <w:rStyle w:val="StyleUnderline"/>
        </w:rPr>
        <w:t>S</w:t>
      </w:r>
      <w:r w:rsidRPr="00D34A4F">
        <w:t xml:space="preserve">tates </w:t>
      </w:r>
      <w:r w:rsidRPr="00D34A4F">
        <w:rPr>
          <w:rStyle w:val="StyleUnderline"/>
        </w:rPr>
        <w:t>faces many threats</w:t>
      </w:r>
      <w:r w:rsidRPr="00D34A4F">
        <w:t xml:space="preserve"> to our National Security. </w:t>
      </w:r>
      <w:r w:rsidRPr="00D34A4F">
        <w:rPr>
          <w:rStyle w:val="StyleUnderline"/>
        </w:rPr>
        <w:t>These</w:t>
      </w:r>
      <w:r w:rsidRPr="00D34A4F">
        <w:t xml:space="preserve"> threats </w:t>
      </w:r>
      <w:r w:rsidRPr="00D34A4F">
        <w:rPr>
          <w:rStyle w:val="StyleUnderline"/>
        </w:rPr>
        <w:t xml:space="preserve">include </w:t>
      </w:r>
      <w:r w:rsidRPr="00D34A4F">
        <w:rPr>
          <w:rStyle w:val="Emphasis"/>
        </w:rPr>
        <w:t>continuing wars</w:t>
      </w:r>
      <w:r w:rsidRPr="00D34A4F">
        <w:rPr>
          <w:rStyle w:val="StyleUnderline"/>
        </w:rPr>
        <w:t xml:space="preserve"> with extremist elements such as </w:t>
      </w:r>
      <w:r w:rsidRPr="00D34A4F">
        <w:rPr>
          <w:rStyle w:val="Emphasis"/>
        </w:rPr>
        <w:t>ISIS</w:t>
      </w:r>
      <w:r w:rsidRPr="00D34A4F">
        <w:rPr>
          <w:rStyle w:val="StyleUnderline"/>
        </w:rPr>
        <w:t xml:space="preserve"> and </w:t>
      </w:r>
      <w:r w:rsidRPr="00D34A4F">
        <w:rPr>
          <w:rStyle w:val="Emphasis"/>
        </w:rPr>
        <w:t>potential wars</w:t>
      </w:r>
      <w:r w:rsidRPr="00D34A4F">
        <w:rPr>
          <w:rStyle w:val="StyleUnderline"/>
        </w:rPr>
        <w:t xml:space="preserve"> with</w:t>
      </w:r>
      <w:r w:rsidRPr="00D34A4F">
        <w:t xml:space="preserve"> rogue state </w:t>
      </w:r>
      <w:r w:rsidRPr="00D34A4F">
        <w:rPr>
          <w:rStyle w:val="Emphasis"/>
        </w:rPr>
        <w:t>North Korea</w:t>
      </w:r>
      <w:r w:rsidRPr="00D34A4F">
        <w:rPr>
          <w:rStyle w:val="StyleUnderline"/>
        </w:rPr>
        <w:t xml:space="preserve"> or regional nuclear power </w:t>
      </w:r>
      <w:r w:rsidRPr="00D34A4F">
        <w:rPr>
          <w:rStyle w:val="Emphasis"/>
        </w:rPr>
        <w:t>Iran</w:t>
      </w:r>
      <w:r w:rsidRPr="00D34A4F">
        <w:t xml:space="preserve">. The heated economic and diplomatic </w:t>
      </w:r>
      <w:r w:rsidRPr="00D34A4F">
        <w:rPr>
          <w:rStyle w:val="Emphasis"/>
        </w:rPr>
        <w:t>competition with Russia</w:t>
      </w:r>
      <w:r w:rsidRPr="00D34A4F">
        <w:rPr>
          <w:rStyle w:val="StyleUnderline"/>
        </w:rPr>
        <w:t xml:space="preserve"> and a </w:t>
      </w:r>
      <w:r w:rsidRPr="00D34A4F">
        <w:rPr>
          <w:rStyle w:val="Emphasis"/>
        </w:rPr>
        <w:t>surging China</w:t>
      </w:r>
      <w:r w:rsidRPr="00D34A4F">
        <w:rPr>
          <w:rStyle w:val="StyleUnderline"/>
        </w:rPr>
        <w:t xml:space="preserve"> could </w:t>
      </w:r>
      <w:r w:rsidRPr="00D34A4F">
        <w:rPr>
          <w:rStyle w:val="Emphasis"/>
        </w:rPr>
        <w:t>spiral out of control</w:t>
      </w:r>
      <w:r w:rsidRPr="00D34A4F">
        <w:t xml:space="preserve">. Concurrently, </w:t>
      </w:r>
      <w:r w:rsidRPr="00B75AE9">
        <w:rPr>
          <w:rStyle w:val="StyleUnderline"/>
          <w:highlight w:val="cyan"/>
        </w:rPr>
        <w:t>we face threats</w:t>
      </w:r>
      <w:r w:rsidRPr="00D34A4F">
        <w:rPr>
          <w:rStyle w:val="StyleUnderline"/>
        </w:rPr>
        <w:t xml:space="preserve"> to our future security </w:t>
      </w:r>
      <w:r w:rsidRPr="00B75AE9">
        <w:rPr>
          <w:rStyle w:val="StyleUnderline"/>
          <w:highlight w:val="cyan"/>
        </w:rPr>
        <w:t>posed by</w:t>
      </w:r>
      <w:r w:rsidRPr="00D34A4F">
        <w:rPr>
          <w:rStyle w:val="StyleUnderline"/>
        </w:rPr>
        <w:t xml:space="preserve"> </w:t>
      </w:r>
      <w:r w:rsidRPr="00D34A4F">
        <w:rPr>
          <w:rStyle w:val="Emphasis"/>
        </w:rPr>
        <w:t xml:space="preserve">growing </w:t>
      </w:r>
      <w:r w:rsidRPr="00B75AE9">
        <w:rPr>
          <w:rStyle w:val="Emphasis"/>
          <w:highlight w:val="cyan"/>
        </w:rPr>
        <w:t>civil strife</w:t>
      </w:r>
      <w:r w:rsidRPr="00D34A4F">
        <w:rPr>
          <w:rStyle w:val="StyleUnderline"/>
        </w:rPr>
        <w:t xml:space="preserve">, </w:t>
      </w:r>
      <w:r w:rsidRPr="00B75AE9">
        <w:rPr>
          <w:rStyle w:val="Emphasis"/>
          <w:highlight w:val="cyan"/>
        </w:rPr>
        <w:t>famine</w:t>
      </w:r>
      <w:r w:rsidRPr="00D34A4F">
        <w:rPr>
          <w:rStyle w:val="StyleUnderline"/>
        </w:rPr>
        <w:t xml:space="preserve">, </w:t>
      </w:r>
      <w:r w:rsidRPr="00B75AE9">
        <w:rPr>
          <w:rStyle w:val="StyleUnderline"/>
          <w:highlight w:val="cyan"/>
        </w:rPr>
        <w:t xml:space="preserve">and </w:t>
      </w:r>
      <w:r w:rsidRPr="00B75AE9">
        <w:rPr>
          <w:rStyle w:val="Emphasis"/>
          <w:highlight w:val="cyan"/>
        </w:rPr>
        <w:t>refugee</w:t>
      </w:r>
      <w:r w:rsidRPr="00D34A4F">
        <w:rPr>
          <w:rStyle w:val="StyleUnderline"/>
        </w:rPr>
        <w:t xml:space="preserve"> and </w:t>
      </w:r>
      <w:r w:rsidRPr="00D34A4F">
        <w:rPr>
          <w:rStyle w:val="Emphasis"/>
        </w:rPr>
        <w:t xml:space="preserve">migration </w:t>
      </w:r>
      <w:r w:rsidRPr="00B75AE9">
        <w:rPr>
          <w:rStyle w:val="Emphasis"/>
          <w:highlight w:val="cyan"/>
        </w:rPr>
        <w:t>challenges</w:t>
      </w:r>
      <w:r w:rsidRPr="00B75AE9">
        <w:rPr>
          <w:rStyle w:val="StyleUnderline"/>
          <w:highlight w:val="cyan"/>
        </w:rPr>
        <w:t xml:space="preserve"> which create </w:t>
      </w:r>
      <w:r w:rsidRPr="00B75AE9">
        <w:rPr>
          <w:rStyle w:val="Emphasis"/>
          <w:highlight w:val="cyan"/>
        </w:rPr>
        <w:t>incubators for extremist</w:t>
      </w:r>
      <w:r w:rsidRPr="00D34A4F">
        <w:rPr>
          <w:rStyle w:val="StyleUnderline"/>
        </w:rPr>
        <w:t xml:space="preserve"> and </w:t>
      </w:r>
      <w:r w:rsidRPr="00D34A4F">
        <w:rPr>
          <w:rStyle w:val="Emphasis"/>
        </w:rPr>
        <w:t xml:space="preserve">anti-American government </w:t>
      </w:r>
      <w:r w:rsidRPr="00B75AE9">
        <w:rPr>
          <w:rStyle w:val="Emphasis"/>
          <w:highlight w:val="cyan"/>
        </w:rPr>
        <w:t>factions</w:t>
      </w:r>
      <w:r w:rsidRPr="00D34A4F">
        <w:rPr>
          <w:rStyle w:val="StyleUnderline"/>
        </w:rPr>
        <w:t>. Our response cannot be one dimensional but instead must</w:t>
      </w:r>
      <w:r w:rsidRPr="00D34A4F">
        <w:t xml:space="preserve"> be a nuanced and comprehensive National Security Strategy combining all elements of National Power </w:t>
      </w:r>
      <w:r w:rsidRPr="00D34A4F">
        <w:rPr>
          <w:rStyle w:val="StyleUnderline"/>
        </w:rPr>
        <w:t>includ</w:t>
      </w:r>
      <w:r w:rsidRPr="00D34A4F">
        <w:t xml:space="preserve">ing </w:t>
      </w:r>
      <w:r w:rsidRPr="00D34A4F">
        <w:rPr>
          <w:rStyle w:val="StyleUnderline"/>
        </w:rPr>
        <w:t xml:space="preserve">a </w:t>
      </w:r>
      <w:r w:rsidRPr="00D34A4F">
        <w:rPr>
          <w:rStyle w:val="Emphasis"/>
        </w:rPr>
        <w:t>Food Security Strategy</w:t>
      </w:r>
      <w:r w:rsidRPr="00D34A4F">
        <w:t>.</w:t>
      </w:r>
    </w:p>
    <w:p w14:paraId="14F64C54" w14:textId="77777777" w:rsidR="007327EB" w:rsidRPr="00D34A4F" w:rsidRDefault="007327EB" w:rsidP="007327EB">
      <w:pPr>
        <w:rPr>
          <w:rStyle w:val="StyleUnderline"/>
        </w:rPr>
      </w:pPr>
      <w:r w:rsidRPr="00D34A4F">
        <w:rPr>
          <w:rStyle w:val="StyleUnderline"/>
        </w:rPr>
        <w:t xml:space="preserve">An American </w:t>
      </w:r>
      <w:r w:rsidRPr="00B75AE9">
        <w:rPr>
          <w:rStyle w:val="StyleUnderline"/>
          <w:highlight w:val="cyan"/>
        </w:rPr>
        <w:t>Food Security</w:t>
      </w:r>
      <w:r w:rsidRPr="00D34A4F">
        <w:rPr>
          <w:rStyle w:val="StyleUnderline"/>
        </w:rPr>
        <w:t xml:space="preserve"> Strategy </w:t>
      </w:r>
      <w:r w:rsidRPr="00B75AE9">
        <w:rPr>
          <w:rStyle w:val="StyleUnderline"/>
          <w:highlight w:val="cyan"/>
        </w:rPr>
        <w:t>is</w:t>
      </w:r>
      <w:r w:rsidRPr="00D34A4F">
        <w:rPr>
          <w:rStyle w:val="StyleUnderline"/>
        </w:rPr>
        <w:t xml:space="preserve"> an </w:t>
      </w:r>
      <w:r w:rsidRPr="00B75AE9">
        <w:rPr>
          <w:rStyle w:val="Emphasis"/>
          <w:highlight w:val="cyan"/>
        </w:rPr>
        <w:t>imperative</w:t>
      </w:r>
      <w:r w:rsidRPr="00D34A4F">
        <w:rPr>
          <w:rStyle w:val="Emphasis"/>
        </w:rPr>
        <w:t xml:space="preserve"> factor</w:t>
      </w:r>
      <w:r w:rsidRPr="00D34A4F">
        <w:rPr>
          <w:rStyle w:val="StyleUnderline"/>
        </w:rPr>
        <w:t xml:space="preserve"> in </w:t>
      </w:r>
      <w:r w:rsidRPr="00D34A4F">
        <w:rPr>
          <w:rStyle w:val="Emphasis"/>
        </w:rPr>
        <w:t>reducing the multiple threats</w:t>
      </w:r>
      <w:r w:rsidRPr="00D34A4F">
        <w:t xml:space="preserve"> impacting our </w:t>
      </w:r>
      <w:proofErr w:type="gramStart"/>
      <w:r w:rsidRPr="00D34A4F">
        <w:t>National</w:t>
      </w:r>
      <w:proofErr w:type="gramEnd"/>
      <w:r w:rsidRPr="00D34A4F">
        <w:t xml:space="preserve"> wellbeing. </w:t>
      </w:r>
      <w:r w:rsidRPr="00D34A4F">
        <w:rPr>
          <w:rStyle w:val="Emphasis"/>
        </w:rPr>
        <w:t>Recent history</w:t>
      </w:r>
      <w:r w:rsidRPr="00D34A4F">
        <w:rPr>
          <w:rStyle w:val="StyleUnderline"/>
        </w:rPr>
        <w:t xml:space="preserve"> has shown that </w:t>
      </w:r>
      <w:r w:rsidRPr="00D34A4F">
        <w:rPr>
          <w:rStyle w:val="Emphasis"/>
        </w:rPr>
        <w:t>reliable food supplies</w:t>
      </w:r>
      <w:r w:rsidRPr="00D34A4F">
        <w:rPr>
          <w:rStyle w:val="StyleUnderline"/>
        </w:rPr>
        <w:t xml:space="preserve"> and </w:t>
      </w:r>
      <w:r w:rsidRPr="00B75AE9">
        <w:rPr>
          <w:rStyle w:val="Emphasis"/>
          <w:highlight w:val="cyan"/>
        </w:rPr>
        <w:t>stable prices produce more stable</w:t>
      </w:r>
      <w:r w:rsidRPr="00D34A4F">
        <w:rPr>
          <w:rStyle w:val="StyleUnderline"/>
        </w:rPr>
        <w:t xml:space="preserve"> and </w:t>
      </w:r>
      <w:r w:rsidRPr="00D34A4F">
        <w:rPr>
          <w:rStyle w:val="Emphasis"/>
        </w:rPr>
        <w:t xml:space="preserve">secure </w:t>
      </w:r>
      <w:r w:rsidRPr="00B75AE9">
        <w:rPr>
          <w:rStyle w:val="Emphasis"/>
          <w:highlight w:val="cyan"/>
        </w:rPr>
        <w:t>countries</w:t>
      </w:r>
      <w:r w:rsidRPr="00D34A4F">
        <w:rPr>
          <w:rStyle w:val="StyleUnderline"/>
        </w:rPr>
        <w:t xml:space="preserve">. Conversely, </w:t>
      </w:r>
      <w:r w:rsidRPr="00D34A4F">
        <w:rPr>
          <w:rStyle w:val="Emphasis"/>
        </w:rPr>
        <w:t>food insecurity</w:t>
      </w:r>
      <w:r w:rsidRPr="00D34A4F">
        <w:rPr>
          <w:rStyle w:val="StyleUnderline"/>
        </w:rPr>
        <w:t xml:space="preserve">, particularly in poorer countries, can lead to </w:t>
      </w:r>
      <w:r w:rsidRPr="00D34A4F">
        <w:rPr>
          <w:rStyle w:val="Emphasis"/>
        </w:rPr>
        <w:t>instability</w:t>
      </w:r>
      <w:r w:rsidRPr="00D34A4F">
        <w:rPr>
          <w:rStyle w:val="StyleUnderline"/>
        </w:rPr>
        <w:t xml:space="preserve">, </w:t>
      </w:r>
      <w:r w:rsidRPr="00D34A4F">
        <w:rPr>
          <w:rStyle w:val="Emphasis"/>
        </w:rPr>
        <w:t>unrest</w:t>
      </w:r>
      <w:r w:rsidRPr="00D34A4F">
        <w:rPr>
          <w:rStyle w:val="StyleUnderline"/>
        </w:rPr>
        <w:t xml:space="preserve">, and </w:t>
      </w:r>
      <w:r w:rsidRPr="00D34A4F">
        <w:rPr>
          <w:rStyle w:val="Emphasis"/>
        </w:rPr>
        <w:t>violence</w:t>
      </w:r>
      <w:r w:rsidRPr="00D34A4F">
        <w:rPr>
          <w:rStyle w:val="StyleUnderline"/>
        </w:rPr>
        <w:t>.</w:t>
      </w:r>
    </w:p>
    <w:p w14:paraId="47DAE744" w14:textId="77777777" w:rsidR="007327EB" w:rsidRPr="00D34A4F" w:rsidRDefault="007327EB" w:rsidP="007327EB">
      <w:pPr>
        <w:rPr>
          <w:rStyle w:val="StyleUnderline"/>
        </w:rPr>
      </w:pPr>
      <w:r w:rsidRPr="00D34A4F">
        <w:rPr>
          <w:rStyle w:val="StyleUnderline"/>
        </w:rPr>
        <w:t xml:space="preserve">Food </w:t>
      </w:r>
      <w:r w:rsidRPr="00B75AE9">
        <w:rPr>
          <w:rStyle w:val="StyleUnderline"/>
          <w:highlight w:val="cyan"/>
        </w:rPr>
        <w:t xml:space="preserve">insecurity </w:t>
      </w:r>
      <w:r w:rsidRPr="00B75AE9">
        <w:rPr>
          <w:rStyle w:val="Emphasis"/>
          <w:highlight w:val="cyan"/>
        </w:rPr>
        <w:t>drives mass migration</w:t>
      </w:r>
      <w:r w:rsidRPr="00D34A4F">
        <w:rPr>
          <w:rStyle w:val="Emphasis"/>
        </w:rPr>
        <w:t xml:space="preserve"> around the world</w:t>
      </w:r>
      <w:r w:rsidRPr="00D34A4F">
        <w:t xml:space="preserve"> from the Middle East, to Africa, to Southeast Asia, </w:t>
      </w:r>
      <w:r w:rsidRPr="00B75AE9">
        <w:rPr>
          <w:rStyle w:val="Emphasis"/>
          <w:highlight w:val="cyan"/>
        </w:rPr>
        <w:t>destabilizing</w:t>
      </w:r>
      <w:r w:rsidRPr="00D34A4F">
        <w:rPr>
          <w:rStyle w:val="Emphasis"/>
        </w:rPr>
        <w:t xml:space="preserve"> neighboring </w:t>
      </w:r>
      <w:r w:rsidRPr="00B75AE9">
        <w:rPr>
          <w:rStyle w:val="Emphasis"/>
          <w:highlight w:val="cyan"/>
        </w:rPr>
        <w:t>populations</w:t>
      </w:r>
      <w:r w:rsidRPr="00B75AE9">
        <w:rPr>
          <w:rStyle w:val="StyleUnderline"/>
          <w:highlight w:val="cyan"/>
        </w:rPr>
        <w:t xml:space="preserve">, </w:t>
      </w:r>
      <w:r w:rsidRPr="00B75AE9">
        <w:rPr>
          <w:rStyle w:val="Emphasis"/>
          <w:highlight w:val="cyan"/>
        </w:rPr>
        <w:t>generating conflicts</w:t>
      </w:r>
      <w:r w:rsidRPr="00B75AE9">
        <w:rPr>
          <w:rStyle w:val="StyleUnderline"/>
          <w:highlight w:val="cyan"/>
        </w:rPr>
        <w:t>,</w:t>
      </w:r>
      <w:r w:rsidRPr="00D34A4F">
        <w:rPr>
          <w:rStyle w:val="StyleUnderline"/>
        </w:rPr>
        <w:t xml:space="preserve"> and </w:t>
      </w:r>
      <w:r w:rsidRPr="00D34A4F">
        <w:rPr>
          <w:rStyle w:val="Emphasis"/>
        </w:rPr>
        <w:t>threatening our own security</w:t>
      </w:r>
      <w:r w:rsidRPr="00D34A4F">
        <w:rPr>
          <w:rStyle w:val="StyleUnderline"/>
        </w:rPr>
        <w:t xml:space="preserve"> by disrupting our economic, military, and diplomatic relationships. </w:t>
      </w:r>
      <w:r w:rsidRPr="00B75AE9">
        <w:rPr>
          <w:rStyle w:val="StyleUnderline"/>
          <w:highlight w:val="cyan"/>
        </w:rPr>
        <w:t>Food system shocks from</w:t>
      </w:r>
      <w:r w:rsidRPr="00D34A4F">
        <w:rPr>
          <w:rStyle w:val="StyleUnderline"/>
        </w:rPr>
        <w:t xml:space="preserve"> extreme food-</w:t>
      </w:r>
      <w:r w:rsidRPr="00B75AE9">
        <w:rPr>
          <w:rStyle w:val="StyleUnderline"/>
          <w:highlight w:val="cyan"/>
        </w:rPr>
        <w:t>price volatility can be</w:t>
      </w:r>
      <w:r w:rsidRPr="00D34A4F">
        <w:rPr>
          <w:rStyle w:val="StyleUnderline"/>
        </w:rPr>
        <w:t xml:space="preserve"> </w:t>
      </w:r>
      <w:r w:rsidRPr="00B75AE9">
        <w:rPr>
          <w:rStyle w:val="Emphasis"/>
          <w:highlight w:val="cyan"/>
        </w:rPr>
        <w:t>correlated with</w:t>
      </w:r>
      <w:r w:rsidRPr="00D34A4F">
        <w:rPr>
          <w:rStyle w:val="Emphasis"/>
        </w:rPr>
        <w:t xml:space="preserve"> protests</w:t>
      </w:r>
      <w:r w:rsidRPr="00D34A4F">
        <w:rPr>
          <w:rStyle w:val="StyleUnderline"/>
        </w:rPr>
        <w:t xml:space="preserve"> and </w:t>
      </w:r>
      <w:r w:rsidRPr="00B75AE9">
        <w:rPr>
          <w:rStyle w:val="Emphasis"/>
          <w:highlight w:val="cyan"/>
        </w:rPr>
        <w:t>riots</w:t>
      </w:r>
      <w:r w:rsidRPr="00D34A4F">
        <w:rPr>
          <w:rStyle w:val="StyleUnderline"/>
        </w:rPr>
        <w:t xml:space="preserve">. Food price related protests </w:t>
      </w:r>
      <w:r w:rsidRPr="00B75AE9">
        <w:rPr>
          <w:rStyle w:val="Emphasis"/>
          <w:highlight w:val="cyan"/>
        </w:rPr>
        <w:t>toppled governments</w:t>
      </w:r>
      <w:r w:rsidRPr="00D34A4F">
        <w:rPr>
          <w:rStyle w:val="StyleUnderline"/>
        </w:rPr>
        <w:t xml:space="preserve"> in Haiti and Madagascar</w:t>
      </w:r>
      <w:r w:rsidRPr="00D34A4F">
        <w:t xml:space="preserve"> in 2007 and 2008. In 2010 and in 2011, </w:t>
      </w:r>
      <w:r w:rsidRPr="00D34A4F">
        <w:rPr>
          <w:rStyle w:val="StyleUnderline"/>
        </w:rPr>
        <w:t>food prices</w:t>
      </w:r>
      <w:r w:rsidRPr="00D34A4F">
        <w:t xml:space="preserve"> and grievances related to food policy </w:t>
      </w:r>
      <w:r w:rsidRPr="00D34A4F">
        <w:rPr>
          <w:rStyle w:val="StyleUnderline"/>
        </w:rPr>
        <w:t xml:space="preserve">were one of the </w:t>
      </w:r>
      <w:r w:rsidRPr="00D34A4F">
        <w:rPr>
          <w:rStyle w:val="Emphasis"/>
        </w:rPr>
        <w:t>major drivers</w:t>
      </w:r>
      <w:r w:rsidRPr="00D34A4F">
        <w:rPr>
          <w:rStyle w:val="StyleUnderline"/>
        </w:rPr>
        <w:t xml:space="preserve"> of the Arab Spring uprisings. </w:t>
      </w:r>
      <w:r w:rsidRPr="00D34A4F">
        <w:rPr>
          <w:rStyle w:val="Emphasis"/>
        </w:rPr>
        <w:t>Repeatedly</w:t>
      </w:r>
      <w:r w:rsidRPr="00D34A4F">
        <w:rPr>
          <w:rStyle w:val="StyleUnderline"/>
        </w:rPr>
        <w:t xml:space="preserve">, history has taught us that a </w:t>
      </w:r>
      <w:r w:rsidRPr="00B75AE9">
        <w:rPr>
          <w:rStyle w:val="Emphasis"/>
          <w:highlight w:val="cyan"/>
        </w:rPr>
        <w:t>strong ag</w:t>
      </w:r>
      <w:r w:rsidRPr="00D34A4F">
        <w:rPr>
          <w:rStyle w:val="Emphasis"/>
        </w:rPr>
        <w:t>ricultural sector</w:t>
      </w:r>
      <w:r w:rsidRPr="00D34A4F">
        <w:rPr>
          <w:rStyle w:val="StyleUnderline"/>
        </w:rPr>
        <w:t xml:space="preserve"> </w:t>
      </w:r>
      <w:r w:rsidRPr="00B75AE9">
        <w:rPr>
          <w:rStyle w:val="StyleUnderline"/>
          <w:highlight w:val="cyan"/>
        </w:rPr>
        <w:t>is an</w:t>
      </w:r>
      <w:r w:rsidRPr="00D34A4F">
        <w:rPr>
          <w:rStyle w:val="StyleUnderline"/>
        </w:rPr>
        <w:t xml:space="preserve"> </w:t>
      </w:r>
      <w:r w:rsidRPr="00B75AE9">
        <w:rPr>
          <w:rStyle w:val="Emphasis"/>
          <w:highlight w:val="cyan"/>
        </w:rPr>
        <w:t>unquestionable requirement</w:t>
      </w:r>
      <w:r w:rsidRPr="00B75AE9">
        <w:rPr>
          <w:rStyle w:val="StyleUnderline"/>
          <w:highlight w:val="cyan"/>
        </w:rPr>
        <w:t xml:space="preserve"> for</w:t>
      </w:r>
      <w:r w:rsidRPr="00D34A4F">
        <w:t xml:space="preserve"> inclusive and sustainable growth, broad-based development progress, and </w:t>
      </w:r>
      <w:r w:rsidRPr="00D34A4F">
        <w:rPr>
          <w:rStyle w:val="Emphasis"/>
        </w:rPr>
        <w:t xml:space="preserve">long-term </w:t>
      </w:r>
      <w:r w:rsidRPr="00B75AE9">
        <w:rPr>
          <w:rStyle w:val="Emphasis"/>
          <w:highlight w:val="cyan"/>
        </w:rPr>
        <w:t>stability</w:t>
      </w:r>
      <w:r w:rsidRPr="00D34A4F">
        <w:rPr>
          <w:rStyle w:val="StyleUnderline"/>
        </w:rPr>
        <w:t>.</w:t>
      </w:r>
    </w:p>
    <w:p w14:paraId="33E6F0BF" w14:textId="77777777" w:rsidR="007327EB" w:rsidRPr="00D34A4F" w:rsidRDefault="007327EB" w:rsidP="007327EB">
      <w:r w:rsidRPr="00D34A4F">
        <w:rPr>
          <w:rStyle w:val="StyleUnderline"/>
        </w:rPr>
        <w:t xml:space="preserve">The impact can be </w:t>
      </w:r>
      <w:r w:rsidRPr="00D34A4F">
        <w:rPr>
          <w:rStyle w:val="Emphasis"/>
        </w:rPr>
        <w:t>remarkable</w:t>
      </w:r>
      <w:r w:rsidRPr="00D34A4F">
        <w:rPr>
          <w:rStyle w:val="StyleUnderline"/>
        </w:rPr>
        <w:t xml:space="preserve"> and </w:t>
      </w:r>
      <w:r w:rsidRPr="00D34A4F">
        <w:rPr>
          <w:rStyle w:val="Emphasis"/>
        </w:rPr>
        <w:t>far reaching</w:t>
      </w:r>
      <w:r w:rsidRPr="00D34A4F">
        <w:rPr>
          <w:rStyle w:val="StyleUnderline"/>
        </w:rPr>
        <w:t xml:space="preserve">. Rising income, in addition to </w:t>
      </w:r>
      <w:r w:rsidRPr="00B75AE9">
        <w:rPr>
          <w:rStyle w:val="Emphasis"/>
          <w:highlight w:val="cyan"/>
        </w:rPr>
        <w:t>reducing</w:t>
      </w:r>
      <w:r w:rsidRPr="00D34A4F">
        <w:t xml:space="preserve"> the opportunities for an upsurge in </w:t>
      </w:r>
      <w:r w:rsidRPr="00B75AE9">
        <w:rPr>
          <w:rStyle w:val="Emphasis"/>
          <w:highlight w:val="cyan"/>
        </w:rPr>
        <w:t>extremism</w:t>
      </w:r>
      <w:r w:rsidRPr="00D34A4F">
        <w:rPr>
          <w:rStyle w:val="StyleUnderline"/>
        </w:rPr>
        <w:t xml:space="preserve">, leads to changes in diet, </w:t>
      </w:r>
      <w:r w:rsidRPr="00B75AE9">
        <w:rPr>
          <w:rStyle w:val="Emphasis"/>
          <w:highlight w:val="cyan"/>
        </w:rPr>
        <w:t>producing</w:t>
      </w:r>
      <w:r w:rsidRPr="00D34A4F">
        <w:rPr>
          <w:rStyle w:val="Emphasis"/>
        </w:rPr>
        <w:t xml:space="preserve"> </w:t>
      </w:r>
      <w:r w:rsidRPr="00B75AE9">
        <w:rPr>
          <w:rStyle w:val="Emphasis"/>
          <w:highlight w:val="cyan"/>
        </w:rPr>
        <w:t>demand</w:t>
      </w:r>
      <w:r w:rsidRPr="00D34A4F">
        <w:rPr>
          <w:rStyle w:val="StyleUnderline"/>
        </w:rPr>
        <w:t xml:space="preserve"> for more diverse and nutritious foods </w:t>
      </w:r>
      <w:r w:rsidRPr="00D34A4F">
        <w:rPr>
          <w:rStyle w:val="Emphasis"/>
        </w:rPr>
        <w:t>provided</w:t>
      </w:r>
      <w:r w:rsidRPr="00D34A4F">
        <w:t xml:space="preserve">, in many cases, </w:t>
      </w:r>
      <w:r w:rsidRPr="00B75AE9">
        <w:rPr>
          <w:rStyle w:val="Emphasis"/>
          <w:highlight w:val="cyan"/>
        </w:rPr>
        <w:t>from American farmers</w:t>
      </w:r>
      <w:r w:rsidRPr="00D34A4F">
        <w:rPr>
          <w:rStyle w:val="StyleUnderline"/>
        </w:rPr>
        <w:t xml:space="preserve"> and </w:t>
      </w:r>
      <w:r w:rsidRPr="00D34A4F">
        <w:rPr>
          <w:rStyle w:val="Emphasis"/>
        </w:rPr>
        <w:t>ranchers</w:t>
      </w:r>
      <w:r w:rsidRPr="00D34A4F">
        <w:rPr>
          <w:rStyle w:val="StyleUnderline"/>
        </w:rPr>
        <w:t xml:space="preserve">. </w:t>
      </w:r>
      <w:r w:rsidRPr="00B75AE9">
        <w:rPr>
          <w:rStyle w:val="StyleUnderline"/>
          <w:highlight w:val="cyan"/>
        </w:rPr>
        <w:t>Emerging markets</w:t>
      </w:r>
      <w:r w:rsidRPr="00D34A4F">
        <w:rPr>
          <w:rStyle w:val="StyleUnderline"/>
        </w:rPr>
        <w:t xml:space="preserve"> currently </w:t>
      </w:r>
      <w:r w:rsidRPr="00B75AE9">
        <w:rPr>
          <w:rStyle w:val="StyleUnderline"/>
          <w:highlight w:val="cyan"/>
        </w:rPr>
        <w:t xml:space="preserve">purchase </w:t>
      </w:r>
      <w:r w:rsidRPr="00B75AE9">
        <w:rPr>
          <w:rStyle w:val="Emphasis"/>
          <w:highlight w:val="cyan"/>
        </w:rPr>
        <w:t>20 percent of U.S.</w:t>
      </w:r>
      <w:r w:rsidRPr="00D34A4F">
        <w:rPr>
          <w:rStyle w:val="Emphasis"/>
        </w:rPr>
        <w:t xml:space="preserve"> </w:t>
      </w:r>
      <w:r w:rsidRPr="00B75AE9">
        <w:rPr>
          <w:rStyle w:val="Emphasis"/>
          <w:highlight w:val="cyan"/>
        </w:rPr>
        <w:t>agr</w:t>
      </w:r>
      <w:r w:rsidRPr="00D34A4F">
        <w:rPr>
          <w:rStyle w:val="Emphasis"/>
        </w:rPr>
        <w:t>iculture</w:t>
      </w:r>
      <w:r w:rsidRPr="00B75AE9">
        <w:rPr>
          <w:rStyle w:val="Emphasis"/>
          <w:highlight w:val="cyan"/>
        </w:rPr>
        <w:t xml:space="preserve"> </w:t>
      </w:r>
      <w:proofErr w:type="gramStart"/>
      <w:r w:rsidRPr="00B75AE9">
        <w:rPr>
          <w:rStyle w:val="Emphasis"/>
          <w:highlight w:val="cyan"/>
        </w:rPr>
        <w:t>exports</w:t>
      </w:r>
      <w:proofErr w:type="gramEnd"/>
      <w:r w:rsidRPr="00B75AE9">
        <w:rPr>
          <w:rStyle w:val="StyleUnderline"/>
          <w:highlight w:val="cyan"/>
        </w:rPr>
        <w:t xml:space="preserve"> and</w:t>
      </w:r>
      <w:r w:rsidRPr="00D34A4F">
        <w:rPr>
          <w:rStyle w:val="StyleUnderline"/>
        </w:rPr>
        <w:t xml:space="preserve"> that figure </w:t>
      </w:r>
      <w:r w:rsidRPr="00B75AE9">
        <w:rPr>
          <w:rStyle w:val="StyleUnderline"/>
          <w:highlight w:val="cyan"/>
        </w:rPr>
        <w:t xml:space="preserve">is </w:t>
      </w:r>
      <w:r w:rsidRPr="00B75AE9">
        <w:rPr>
          <w:rStyle w:val="Emphasis"/>
          <w:highlight w:val="cyan"/>
        </w:rPr>
        <w:t>expected to grow</w:t>
      </w:r>
      <w:r w:rsidRPr="00D34A4F">
        <w:rPr>
          <w:rStyle w:val="StyleUnderline"/>
        </w:rPr>
        <w:t xml:space="preserve"> as populations boom</w:t>
      </w:r>
      <w:r w:rsidRPr="00D34A4F">
        <w:t>.</w:t>
      </w:r>
    </w:p>
    <w:p w14:paraId="3DAEAF72" w14:textId="77777777" w:rsidR="007327EB" w:rsidRPr="00D34A4F" w:rsidRDefault="007327EB" w:rsidP="007327EB">
      <w:r w:rsidRPr="00D34A4F">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w:t>
      </w:r>
      <w:r w:rsidRPr="00D34A4F">
        <w:rPr>
          <w:rStyle w:val="StyleUnderline"/>
        </w:rPr>
        <w:t xml:space="preserve">The </w:t>
      </w:r>
      <w:r w:rsidRPr="00D34A4F">
        <w:rPr>
          <w:rStyle w:val="Emphasis"/>
        </w:rPr>
        <w:t>best means to prevent future chaos</w:t>
      </w:r>
      <w:r w:rsidRPr="00D34A4F">
        <w:rPr>
          <w:rStyle w:val="StyleUnderline"/>
        </w:rPr>
        <w:t xml:space="preserve"> and the </w:t>
      </w:r>
      <w:r w:rsidRPr="00D34A4F">
        <w:rPr>
          <w:rStyle w:val="Emphasis"/>
        </w:rPr>
        <w:t>resulting instability</w:t>
      </w:r>
      <w:r w:rsidRPr="00D34A4F">
        <w:rPr>
          <w:rStyle w:val="StyleUnderline"/>
        </w:rPr>
        <w:t xml:space="preserve"> is positive engagement </w:t>
      </w:r>
      <w:r w:rsidRPr="00D34A4F">
        <w:rPr>
          <w:rStyle w:val="Emphasis"/>
        </w:rPr>
        <w:t>addressing the causes of instability before it occurs</w:t>
      </w:r>
      <w:r w:rsidRPr="00D34A4F">
        <w:t>.</w:t>
      </w:r>
    </w:p>
    <w:p w14:paraId="718D7D01" w14:textId="77777777" w:rsidR="007327EB" w:rsidRPr="00D34A4F" w:rsidRDefault="007327EB" w:rsidP="007327EB">
      <w:r w:rsidRPr="00D34A4F">
        <w:rPr>
          <w:rStyle w:val="StyleUnderline"/>
        </w:rPr>
        <w:t xml:space="preserve">This is </w:t>
      </w:r>
      <w:r w:rsidRPr="00D34A4F">
        <w:rPr>
          <w:rStyle w:val="Emphasis"/>
        </w:rPr>
        <w:t>not rocket science</w:t>
      </w:r>
      <w:r w:rsidRPr="00D34A4F">
        <w:rPr>
          <w:rStyle w:val="StyleUnderline"/>
        </w:rPr>
        <w:t xml:space="preserve">. We know where the instability is </w:t>
      </w:r>
      <w:r w:rsidRPr="00D34A4F">
        <w:rPr>
          <w:rStyle w:val="Emphasis"/>
        </w:rPr>
        <w:t>most likely to occur</w:t>
      </w:r>
      <w:r w:rsidRPr="00D34A4F">
        <w:rPr>
          <w:rStyle w:val="StyleUnderline"/>
        </w:rPr>
        <w:t>. The world population will grow by 2.5 billion people by 2050</w:t>
      </w:r>
      <w:r w:rsidRPr="00D34A4F">
        <w:t xml:space="preserve">. Unfortunately, </w:t>
      </w:r>
      <w:r w:rsidRPr="00D34A4F">
        <w:rPr>
          <w:rStyle w:val="StyleUnderline"/>
        </w:rPr>
        <w:t xml:space="preserve">this massive </w:t>
      </w:r>
      <w:r w:rsidRPr="00B75AE9">
        <w:rPr>
          <w:rStyle w:val="StyleUnderline"/>
          <w:highlight w:val="cyan"/>
        </w:rPr>
        <w:t>population boom is projected</w:t>
      </w:r>
      <w:r w:rsidRPr="00D34A4F">
        <w:rPr>
          <w:rStyle w:val="StyleUnderline"/>
        </w:rPr>
        <w:t xml:space="preserve"> to occur </w:t>
      </w:r>
      <w:r w:rsidRPr="00D34A4F">
        <w:rPr>
          <w:rStyle w:val="Emphasis"/>
        </w:rPr>
        <w:t xml:space="preserve">primarily in </w:t>
      </w:r>
      <w:r w:rsidRPr="00B75AE9">
        <w:rPr>
          <w:rStyle w:val="Emphasis"/>
          <w:highlight w:val="cyan"/>
        </w:rPr>
        <w:t xml:space="preserve">the most </w:t>
      </w:r>
      <w:r w:rsidRPr="00D34A4F">
        <w:rPr>
          <w:rStyle w:val="Emphasis"/>
        </w:rPr>
        <w:t>fragile</w:t>
      </w:r>
      <w:r w:rsidRPr="00D34A4F">
        <w:rPr>
          <w:rStyle w:val="StyleUnderline"/>
        </w:rPr>
        <w:t xml:space="preserve"> and </w:t>
      </w:r>
      <w:r w:rsidRPr="00B75AE9">
        <w:rPr>
          <w:rStyle w:val="Emphasis"/>
          <w:highlight w:val="cyan"/>
        </w:rPr>
        <w:t>food insecure countries</w:t>
      </w:r>
      <w:r w:rsidRPr="00D34A4F">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p>
    <w:p w14:paraId="5C019256" w14:textId="77777777" w:rsidR="007327EB" w:rsidRPr="00D34A4F" w:rsidRDefault="007327EB" w:rsidP="007327EB">
      <w:r w:rsidRPr="00D34A4F">
        <w:rPr>
          <w:rStyle w:val="StyleUnderline"/>
        </w:rPr>
        <w:t xml:space="preserve">Too often </w:t>
      </w:r>
      <w:r w:rsidRPr="00B75AE9">
        <w:rPr>
          <w:rStyle w:val="StyleUnderline"/>
          <w:highlight w:val="cyan"/>
        </w:rPr>
        <w:t>these</w:t>
      </w:r>
      <w:r w:rsidRPr="00D34A4F">
        <w:rPr>
          <w:rStyle w:val="StyleUnderline"/>
        </w:rPr>
        <w:t xml:space="preserve"> situations </w:t>
      </w:r>
      <w:r w:rsidRPr="00B75AE9">
        <w:rPr>
          <w:rStyle w:val="Emphasis"/>
          <w:highlight w:val="cyan"/>
        </w:rPr>
        <w:t>deteriorate into shooting wars</w:t>
      </w:r>
      <w:r w:rsidRPr="00D34A4F">
        <w:rPr>
          <w:rStyle w:val="StyleUnderline"/>
        </w:rPr>
        <w:t xml:space="preserve"> requiring the deployment of our military forces</w:t>
      </w:r>
      <w:r w:rsidRPr="00D34A4F">
        <w:t xml:space="preserve">. We should be continually mindful that the price we pay for committing military forces is measured in our most precious national resource, the blood of those who serve. </w:t>
      </w:r>
      <w:r w:rsidRPr="00B75AE9">
        <w:rPr>
          <w:rStyle w:val="StyleUnderline"/>
          <w:highlight w:val="cyan"/>
        </w:rPr>
        <w:t>For</w:t>
      </w:r>
      <w:r w:rsidRPr="00D34A4F">
        <w:t xml:space="preserve"> those who live in </w:t>
      </w:r>
      <w:r w:rsidRPr="00B75AE9">
        <w:rPr>
          <w:rStyle w:val="Emphasis"/>
          <w:highlight w:val="cyan"/>
        </w:rPr>
        <w:t>rural America</w:t>
      </w:r>
      <w:r w:rsidRPr="00D34A4F">
        <w:t xml:space="preserve">, this has a disproportionate impact. Fully 40% of those who serve in our military come from the farms, ranches, and non-urban communities that make up only 16% of our population. </w:t>
      </w:r>
    </w:p>
    <w:p w14:paraId="4357DA90" w14:textId="77777777" w:rsidR="007327EB" w:rsidRPr="00D34A4F" w:rsidRDefault="007327EB" w:rsidP="007327EB">
      <w:pPr>
        <w:rPr>
          <w:rStyle w:val="StyleUnderline"/>
        </w:rPr>
      </w:pPr>
      <w:r w:rsidRPr="00D34A4F">
        <w:t xml:space="preserve">Actions taken now to increase </w:t>
      </w:r>
      <w:r w:rsidRPr="00B75AE9">
        <w:rPr>
          <w:rStyle w:val="Emphasis"/>
          <w:highlight w:val="cyan"/>
        </w:rPr>
        <w:t>ag</w:t>
      </w:r>
      <w:r w:rsidRPr="00D34A4F">
        <w:rPr>
          <w:rStyle w:val="Emphasis"/>
        </w:rPr>
        <w:t xml:space="preserve">ricultural sector </w:t>
      </w:r>
      <w:r w:rsidRPr="00B75AE9">
        <w:rPr>
          <w:rStyle w:val="Emphasis"/>
          <w:highlight w:val="cyan"/>
        </w:rPr>
        <w:t>jobs</w:t>
      </w:r>
      <w:r w:rsidRPr="00D34A4F">
        <w:rPr>
          <w:rStyle w:val="StyleUnderline"/>
        </w:rPr>
        <w:t xml:space="preserve"> can </w:t>
      </w:r>
      <w:r w:rsidRPr="00B75AE9">
        <w:rPr>
          <w:rStyle w:val="StyleUnderline"/>
          <w:highlight w:val="cyan"/>
        </w:rPr>
        <w:t>provide</w:t>
      </w:r>
      <w:r w:rsidRPr="00D34A4F">
        <w:rPr>
          <w:rStyle w:val="StyleUnderline"/>
        </w:rPr>
        <w:t xml:space="preserve"> </w:t>
      </w:r>
      <w:r w:rsidRPr="00D34A4F">
        <w:rPr>
          <w:rStyle w:val="Emphasis"/>
        </w:rPr>
        <w:t xml:space="preserve">economic </w:t>
      </w:r>
      <w:r w:rsidRPr="00B75AE9">
        <w:rPr>
          <w:rStyle w:val="Emphasis"/>
          <w:highlight w:val="cyan"/>
        </w:rPr>
        <w:t>opportunity</w:t>
      </w:r>
      <w:r w:rsidRPr="00D34A4F">
        <w:rPr>
          <w:rStyle w:val="StyleUnderline"/>
        </w:rPr>
        <w:t xml:space="preserve"> and </w:t>
      </w:r>
      <w:r w:rsidRPr="00D34A4F">
        <w:rPr>
          <w:rStyle w:val="Emphasis"/>
        </w:rPr>
        <w:t>stability</w:t>
      </w:r>
      <w:r w:rsidRPr="00D34A4F">
        <w:rPr>
          <w:rStyle w:val="StyleUnderline"/>
        </w:rPr>
        <w:t xml:space="preserve"> </w:t>
      </w:r>
      <w:r w:rsidRPr="00D34A4F">
        <w:t xml:space="preserve">for those unemployed youths while helping to feed people. </w:t>
      </w:r>
      <w:r w:rsidRPr="00D34A4F">
        <w:rPr>
          <w:rStyle w:val="StyleUnderline"/>
        </w:rPr>
        <w:t xml:space="preserve">A </w:t>
      </w:r>
      <w:r w:rsidRPr="00D34A4F">
        <w:rPr>
          <w:rStyle w:val="Emphasis"/>
        </w:rPr>
        <w:t>recent report</w:t>
      </w:r>
      <w:r w:rsidRPr="00D34A4F">
        <w:t xml:space="preserve"> by the Chicago Council on Global Affairs </w:t>
      </w:r>
      <w:r w:rsidRPr="00D34A4F">
        <w:rPr>
          <w:rStyle w:val="StyleUnderline"/>
        </w:rPr>
        <w:t xml:space="preserve">identifies </w:t>
      </w:r>
      <w:r w:rsidRPr="00D34A4F">
        <w:rPr>
          <w:rStyle w:val="Emphasis"/>
        </w:rPr>
        <w:t>agriculture development</w:t>
      </w:r>
      <w:r w:rsidRPr="00D34A4F">
        <w:rPr>
          <w:rStyle w:val="StyleUnderline"/>
        </w:rPr>
        <w:t xml:space="preserve"> as </w:t>
      </w:r>
      <w:r w:rsidRPr="00B75AE9">
        <w:rPr>
          <w:rStyle w:val="StyleUnderline"/>
          <w:highlight w:val="cyan"/>
        </w:rPr>
        <w:t xml:space="preserve">the </w:t>
      </w:r>
      <w:r w:rsidRPr="00B75AE9">
        <w:rPr>
          <w:rStyle w:val="Emphasis"/>
          <w:highlight w:val="cyan"/>
        </w:rPr>
        <w:t>core essential</w:t>
      </w:r>
      <w:r w:rsidRPr="00B75AE9">
        <w:rPr>
          <w:rStyle w:val="StyleUnderline"/>
          <w:highlight w:val="cyan"/>
        </w:rPr>
        <w:t xml:space="preserve"> for</w:t>
      </w:r>
      <w:r w:rsidRPr="00D34A4F">
        <w:rPr>
          <w:rStyle w:val="StyleUnderline"/>
        </w:rPr>
        <w:t xml:space="preserve"> </w:t>
      </w:r>
      <w:r w:rsidRPr="00D34A4F">
        <w:rPr>
          <w:rStyle w:val="Emphasis"/>
        </w:rPr>
        <w:t xml:space="preserve">providing greater </w:t>
      </w:r>
      <w:r w:rsidRPr="00B75AE9">
        <w:rPr>
          <w:rStyle w:val="Emphasis"/>
          <w:highlight w:val="cyan"/>
        </w:rPr>
        <w:t>food security</w:t>
      </w:r>
      <w:r w:rsidRPr="00D34A4F">
        <w:rPr>
          <w:rStyle w:val="StyleUnderline"/>
        </w:rPr>
        <w:t xml:space="preserve">, </w:t>
      </w:r>
      <w:r w:rsidRPr="00D34A4F">
        <w:rPr>
          <w:rStyle w:val="Emphasis"/>
        </w:rPr>
        <w:t>economic growth</w:t>
      </w:r>
      <w:r w:rsidRPr="00D34A4F">
        <w:rPr>
          <w:rStyle w:val="StyleUnderline"/>
        </w:rPr>
        <w:t xml:space="preserve">, and </w:t>
      </w:r>
      <w:r w:rsidRPr="00D34A4F">
        <w:rPr>
          <w:rStyle w:val="Emphasis"/>
        </w:rPr>
        <w:t>population well-being</w:t>
      </w:r>
      <w:r w:rsidRPr="00D34A4F">
        <w:rPr>
          <w:rStyle w:val="StyleUnderline"/>
        </w:rPr>
        <w:t>.</w:t>
      </w:r>
    </w:p>
    <w:p w14:paraId="1C68A0AE" w14:textId="77777777" w:rsidR="007327EB" w:rsidRDefault="007327EB" w:rsidP="007327EB">
      <w:r w:rsidRPr="00D34A4F">
        <w:rPr>
          <w:rStyle w:val="StyleUnderline"/>
        </w:rPr>
        <w:t xml:space="preserve">Our </w:t>
      </w:r>
      <w:r w:rsidRPr="00B75AE9">
        <w:rPr>
          <w:rStyle w:val="Emphasis"/>
          <w:highlight w:val="cyan"/>
        </w:rPr>
        <w:t>active support for food security</w:t>
      </w:r>
      <w:r w:rsidRPr="00D34A4F">
        <w:rPr>
          <w:rStyle w:val="StyleUnderline"/>
        </w:rPr>
        <w:t xml:space="preserve">, including agriculture development, has </w:t>
      </w:r>
      <w:r w:rsidRPr="00B75AE9">
        <w:rPr>
          <w:rStyle w:val="Emphasis"/>
          <w:highlight w:val="cyan"/>
        </w:rPr>
        <w:t>helped stabilize key regions</w:t>
      </w:r>
      <w:r w:rsidRPr="00D34A4F">
        <w:rPr>
          <w:rStyle w:val="StyleUnderline"/>
        </w:rPr>
        <w:t xml:space="preserve"> over the past 60 years. A robust food security strategy</w:t>
      </w:r>
      <w:r w:rsidRPr="00D34A4F">
        <w:t xml:space="preserve">, as a part of our overall security strategy, </w:t>
      </w:r>
      <w:r w:rsidRPr="00B75AE9">
        <w:rPr>
          <w:rStyle w:val="StyleUnderline"/>
          <w:highlight w:val="cyan"/>
        </w:rPr>
        <w:t xml:space="preserve">can </w:t>
      </w:r>
      <w:r w:rsidRPr="00B75AE9">
        <w:rPr>
          <w:rStyle w:val="Emphasis"/>
          <w:highlight w:val="cyan"/>
        </w:rPr>
        <w:t>mitigate</w:t>
      </w:r>
      <w:r w:rsidRPr="00D34A4F">
        <w:rPr>
          <w:rStyle w:val="Emphasis"/>
        </w:rPr>
        <w:t xml:space="preserve"> the growth of </w:t>
      </w:r>
      <w:r w:rsidRPr="00B75AE9">
        <w:rPr>
          <w:rStyle w:val="Emphasis"/>
          <w:highlight w:val="cyan"/>
        </w:rPr>
        <w:t>terrorism</w:t>
      </w:r>
      <w:r w:rsidRPr="00D34A4F">
        <w:rPr>
          <w:rStyle w:val="StyleUnderline"/>
        </w:rPr>
        <w:t xml:space="preserve">, </w:t>
      </w:r>
      <w:r w:rsidRPr="00D34A4F">
        <w:rPr>
          <w:rStyle w:val="Emphasis"/>
        </w:rPr>
        <w:t>build important relationships</w:t>
      </w:r>
      <w:r w:rsidRPr="00D34A4F">
        <w:rPr>
          <w:rStyle w:val="StyleUnderline"/>
        </w:rPr>
        <w:t xml:space="preserve">, and </w:t>
      </w:r>
      <w:r w:rsidRPr="00D34A4F">
        <w:rPr>
          <w:rStyle w:val="Emphasis"/>
        </w:rPr>
        <w:t>support continued American</w:t>
      </w:r>
      <w:r w:rsidRPr="00D34A4F">
        <w:t xml:space="preserve"> economic and </w:t>
      </w:r>
      <w:r w:rsidRPr="00D34A4F">
        <w:rPr>
          <w:rStyle w:val="Emphasis"/>
        </w:rPr>
        <w:t>agricultural prosperity</w:t>
      </w:r>
      <w:r w:rsidRPr="00D34A4F">
        <w:rPr>
          <w:rStyle w:val="StyleUnderline"/>
        </w:rPr>
        <w:t xml:space="preserve"> while materially contributing to our Nation’s and the world’s security</w:t>
      </w:r>
      <w:r w:rsidRPr="00D34A4F">
        <w:t>.</w:t>
      </w:r>
    </w:p>
    <w:p w14:paraId="74E8E8EE" w14:textId="77777777" w:rsidR="007327EB" w:rsidRPr="00245A0A" w:rsidRDefault="007327EB" w:rsidP="007327EB">
      <w:pPr>
        <w:pStyle w:val="Heading4"/>
        <w:rPr>
          <w:rStyle w:val="Style13ptBold"/>
          <w:rFonts w:cs="Arial"/>
          <w:b/>
          <w:bCs w:val="0"/>
        </w:rPr>
      </w:pPr>
      <w:proofErr w:type="gramStart"/>
      <w:r>
        <w:rPr>
          <w:rFonts w:cs="Arial"/>
        </w:rPr>
        <w:t>And,</w:t>
      </w:r>
      <w:proofErr w:type="gramEnd"/>
      <w:r>
        <w:rPr>
          <w:rFonts w:cs="Arial"/>
        </w:rPr>
        <w:t xml:space="preserve"> t</w:t>
      </w:r>
      <w:r w:rsidRPr="00867A8E">
        <w:rPr>
          <w:rFonts w:cs="Arial"/>
        </w:rPr>
        <w:t xml:space="preserve">ech innovations in ag are critical to meld sustainable and high-yield ag necessary for human survival </w:t>
      </w:r>
    </w:p>
    <w:p w14:paraId="263CFBBB" w14:textId="77777777" w:rsidR="007327EB" w:rsidRPr="00867A8E" w:rsidRDefault="007327EB" w:rsidP="007327EB">
      <w:pPr>
        <w:rPr>
          <w:rStyle w:val="Style13ptBold"/>
        </w:rPr>
      </w:pPr>
      <w:r w:rsidRPr="00867A8E">
        <w:rPr>
          <w:rStyle w:val="Style13ptBold"/>
        </w:rPr>
        <w:t>Dr. Hutchins 2k6</w:t>
      </w:r>
    </w:p>
    <w:p w14:paraId="0C9205C9" w14:textId="77777777" w:rsidR="007327EB" w:rsidRPr="00867A8E" w:rsidRDefault="007327EB" w:rsidP="007327EB">
      <w:r w:rsidRPr="00867A8E">
        <w:t xml:space="preserve">(Faculty - Dr. Scott H. Hutchins Global Director, Crop Protection R&amp;D, University of Nebraska, The Role of Technology in Sustainable Agriculture,” </w:t>
      </w:r>
      <w:proofErr w:type="spellStart"/>
      <w:r w:rsidRPr="00867A8E">
        <w:t>pg</w:t>
      </w:r>
      <w:proofErr w:type="spellEnd"/>
      <w:r w:rsidRPr="00867A8E">
        <w:t xml:space="preserve"> online @ </w:t>
      </w:r>
      <w:hyperlink r:id="rId12" w:history="1">
        <w:r w:rsidRPr="00867A8E">
          <w:rPr>
            <w:rStyle w:val="Hyperlink"/>
          </w:rPr>
          <w:t>http://ipmworld.umn.edu/chapters/hutchins3.htm</w:t>
        </w:r>
      </w:hyperlink>
      <w:r w:rsidRPr="00867A8E">
        <w:t xml:space="preserve"> //</w:t>
      </w:r>
      <w:r>
        <w:t>um</w:t>
      </w:r>
      <w:r w:rsidRPr="00867A8E">
        <w:t>-</w:t>
      </w:r>
      <w:proofErr w:type="spellStart"/>
      <w:r w:rsidRPr="00867A8E">
        <w:t>ef</w:t>
      </w:r>
      <w:proofErr w:type="spellEnd"/>
      <w:r w:rsidRPr="00867A8E">
        <w:t>)</w:t>
      </w:r>
    </w:p>
    <w:p w14:paraId="58F4A31F" w14:textId="77777777" w:rsidR="007327EB" w:rsidRDefault="007327EB" w:rsidP="007327EB">
      <w:r w:rsidRPr="00867A8E">
        <w:rPr>
          <w:rStyle w:val="StyleUnderline"/>
        </w:rPr>
        <w:t xml:space="preserve">The notion that agriculture, as a global practice, has been exploiting resources faster than they could be renewed has been a topic of discussion and debate for decades, perhaps centuries. Symptoms of imbalance have been seen in the form of pollution, soil erosion/loss, wildlife population decline/shifts, and general alteration of a "natural" flora/fauna </w:t>
      </w:r>
      <w:proofErr w:type="gramStart"/>
      <w:r w:rsidRPr="00867A8E">
        <w:rPr>
          <w:rStyle w:val="StyleUnderline"/>
        </w:rPr>
        <w:t>as a result of</w:t>
      </w:r>
      <w:proofErr w:type="gramEnd"/>
      <w:r w:rsidRPr="00867A8E">
        <w:rPr>
          <w:rStyle w:val="StyleUnderline"/>
        </w:rPr>
        <w:t xml:space="preserve"> human intervention.</w:t>
      </w:r>
      <w:r w:rsidRPr="00867A8E">
        <w:rPr>
          <w:sz w:val="16"/>
        </w:rPr>
        <w:t xml:space="preserve"> Indeed, agricultural practices are undeniably "unnatural", regardless of whether the production is a one square meter vegetable garden in Tokyo or a </w:t>
      </w:r>
      <w:proofErr w:type="gramStart"/>
      <w:r w:rsidRPr="00867A8E">
        <w:rPr>
          <w:sz w:val="16"/>
        </w:rPr>
        <w:t>one million hectare</w:t>
      </w:r>
      <w:proofErr w:type="gramEnd"/>
      <w:r w:rsidRPr="00867A8E">
        <w:rPr>
          <w:sz w:val="16"/>
        </w:rPr>
        <w:t xml:space="preserve"> rubber tree plantation in Malaysia. Of course, an equally unnatural and parallel phenomenon has been the exponential growth in human population, with associated demands for both food and shelter, which have often exceeded the "natural" carrying capacity of land. Based upon the premise that human population growth will not be constrained </w:t>
      </w:r>
      <w:proofErr w:type="gramStart"/>
      <w:r w:rsidRPr="00867A8E">
        <w:rPr>
          <w:sz w:val="16"/>
        </w:rPr>
        <w:t>as a result of</w:t>
      </w:r>
      <w:proofErr w:type="gramEnd"/>
      <w:r w:rsidRPr="00867A8E">
        <w:rPr>
          <w:sz w:val="16"/>
        </w:rPr>
        <w:t xml:space="preserve"> food shortages due to overriding social values, this article makes three assertions regarding the role technology in sustainable agriculture: </w:t>
      </w:r>
      <w:r w:rsidRPr="00867A8E">
        <w:rPr>
          <w:rStyle w:val="StyleUnderline"/>
        </w:rPr>
        <w:t xml:space="preserve">Technology has/will increase agricultural productivity Technology development has-been/will-be sustainable </w:t>
      </w:r>
      <w:r w:rsidRPr="00867A8E">
        <w:rPr>
          <w:rStyle w:val="StyleUnderline"/>
          <w:highlight w:val="cyan"/>
        </w:rPr>
        <w:t>Tech</w:t>
      </w:r>
      <w:r w:rsidRPr="00867A8E">
        <w:rPr>
          <w:sz w:val="16"/>
        </w:rPr>
        <w:t>nology</w:t>
      </w:r>
      <w:r w:rsidRPr="00867A8E">
        <w:rPr>
          <w:rStyle w:val="StyleUnderline"/>
          <w:highlight w:val="cyan"/>
        </w:rPr>
        <w:t xml:space="preserve"> is,</w:t>
      </w:r>
      <w:r w:rsidRPr="00867A8E">
        <w:rPr>
          <w:sz w:val="16"/>
        </w:rPr>
        <w:t xml:space="preserve"> therefore, </w:t>
      </w:r>
      <w:r w:rsidRPr="00867A8E">
        <w:rPr>
          <w:rStyle w:val="StyleUnderline"/>
          <w:highlight w:val="cyan"/>
        </w:rPr>
        <w:t>the basis for Sustainable Agriculture</w:t>
      </w:r>
      <w:r w:rsidRPr="00867A8E">
        <w:rPr>
          <w:sz w:val="16"/>
        </w:rPr>
        <w:t xml:space="preserve"> </w:t>
      </w:r>
      <w:r w:rsidRPr="006079D3">
        <w:rPr>
          <w:b/>
          <w:bCs/>
          <w:highlight w:val="cyan"/>
          <w:u w:val="single"/>
        </w:rPr>
        <w:t>Food is subject to</w:t>
      </w:r>
      <w:r w:rsidRPr="006079D3">
        <w:rPr>
          <w:b/>
          <w:bCs/>
          <w:u w:val="single"/>
        </w:rPr>
        <w:t xml:space="preserve"> the economic principles of </w:t>
      </w:r>
      <w:r w:rsidRPr="006079D3">
        <w:rPr>
          <w:b/>
          <w:bCs/>
          <w:highlight w:val="cyan"/>
          <w:u w:val="single"/>
        </w:rPr>
        <w:t>scarcity</w:t>
      </w:r>
      <w:r w:rsidRPr="00867A8E">
        <w:rPr>
          <w:sz w:val="16"/>
        </w:rPr>
        <w:t xml:space="preserve">. Unlike the artificial value of scarce items such as gold, </w:t>
      </w:r>
      <w:r w:rsidRPr="006079D3">
        <w:rPr>
          <w:b/>
          <w:bCs/>
          <w:u w:val="single"/>
        </w:rPr>
        <w:t xml:space="preserve">an </w:t>
      </w:r>
      <w:r w:rsidRPr="006079D3">
        <w:rPr>
          <w:b/>
          <w:bCs/>
          <w:highlight w:val="cyan"/>
          <w:u w:val="single"/>
        </w:rPr>
        <w:t>adequate</w:t>
      </w:r>
      <w:r w:rsidRPr="006079D3">
        <w:rPr>
          <w:b/>
          <w:bCs/>
          <w:u w:val="single"/>
        </w:rPr>
        <w:t xml:space="preserve"> supply of </w:t>
      </w:r>
      <w:r w:rsidRPr="006079D3">
        <w:rPr>
          <w:b/>
          <w:bCs/>
          <w:highlight w:val="cyan"/>
          <w:u w:val="single"/>
        </w:rPr>
        <w:t>food is paramount to population survival</w:t>
      </w:r>
      <w:r w:rsidRPr="00867A8E">
        <w:rPr>
          <w:sz w:val="16"/>
        </w:rPr>
        <w:t xml:space="preserve"> and skill diversification, making agriculture a first level priority. </w:t>
      </w:r>
      <w:r w:rsidRPr="006079D3">
        <w:rPr>
          <w:b/>
          <w:bCs/>
          <w:u w:val="single"/>
        </w:rPr>
        <w:t>Technology has enabled human civilization to leave the "Hunter / Gatherer" paradigm of existence</w:t>
      </w:r>
      <w:r w:rsidRPr="00867A8E">
        <w:rPr>
          <w:sz w:val="16"/>
        </w:rPr>
        <w:t xml:space="preserve"> and concentrate labor and land to the sole purpose of food production on an ever-increasing scale. </w:t>
      </w:r>
      <w:r w:rsidRPr="006079D3">
        <w:rPr>
          <w:b/>
          <w:bCs/>
          <w:u w:val="single"/>
        </w:rPr>
        <w:t>The concept of "</w:t>
      </w:r>
      <w:r w:rsidRPr="006079D3">
        <w:rPr>
          <w:b/>
          <w:bCs/>
          <w:highlight w:val="cyan"/>
          <w:u w:val="single"/>
        </w:rPr>
        <w:t>scientific agriculture</w:t>
      </w:r>
      <w:r w:rsidRPr="006079D3">
        <w:rPr>
          <w:b/>
          <w:bCs/>
          <w:u w:val="single"/>
        </w:rPr>
        <w:t>" dates to</w:t>
      </w:r>
      <w:r w:rsidRPr="00867A8E">
        <w:rPr>
          <w:sz w:val="16"/>
        </w:rPr>
        <w:t xml:space="preserve"> publications by Liebig in </w:t>
      </w:r>
      <w:r w:rsidRPr="006079D3">
        <w:rPr>
          <w:b/>
          <w:bCs/>
          <w:u w:val="single"/>
        </w:rPr>
        <w:t>1840</w:t>
      </w:r>
      <w:r w:rsidRPr="00867A8E">
        <w:rPr>
          <w:sz w:val="16"/>
        </w:rPr>
        <w:t xml:space="preserve"> and Johnston in 1842</w:t>
      </w:r>
      <w:r w:rsidRPr="00867A8E">
        <w:rPr>
          <w:rStyle w:val="Emphasis"/>
        </w:rPr>
        <w:t xml:space="preserve">, which </w:t>
      </w:r>
      <w:r w:rsidRPr="00867A8E">
        <w:rPr>
          <w:rStyle w:val="Emphasis"/>
          <w:highlight w:val="cyan"/>
        </w:rPr>
        <w:t>speculated about the role of chemistry in agriculture</w:t>
      </w:r>
      <w:r w:rsidRPr="00867A8E">
        <w:rPr>
          <w:sz w:val="16"/>
        </w:rPr>
        <w:t xml:space="preserve"> (</w:t>
      </w:r>
      <w:proofErr w:type="spellStart"/>
      <w:r w:rsidRPr="00867A8E">
        <w:rPr>
          <w:sz w:val="16"/>
        </w:rPr>
        <w:t>Pesek</w:t>
      </w:r>
      <w:proofErr w:type="spellEnd"/>
      <w:r w:rsidRPr="00867A8E">
        <w:rPr>
          <w:sz w:val="16"/>
        </w:rPr>
        <w:t xml:space="preserve">, 1993). The concepts of inheritance and Mendelian genetics were soon to follow in 1865 </w:t>
      </w:r>
      <w:r w:rsidRPr="006079D3">
        <w:rPr>
          <w:b/>
          <w:bCs/>
          <w:u w:val="single"/>
        </w:rPr>
        <w:t>and subsequently stimulated the biological basis for modern agriculture</w:t>
      </w:r>
      <w:r w:rsidRPr="00867A8E">
        <w:rPr>
          <w:sz w:val="16"/>
        </w:rPr>
        <w:t xml:space="preserve">. Soon, science-based institutions in Europe and North America eagerly expanded the application of biological and chemical sciences to agriculture, </w:t>
      </w:r>
      <w:r w:rsidRPr="006079D3">
        <w:rPr>
          <w:b/>
          <w:bCs/>
          <w:highlight w:val="cyan"/>
          <w:u w:val="single"/>
        </w:rPr>
        <w:t>spawning new technologies and approaches</w:t>
      </w:r>
      <w:r w:rsidRPr="00867A8E">
        <w:rPr>
          <w:sz w:val="16"/>
        </w:rPr>
        <w:t xml:space="preserve">. These early applications of technology have not only increased food production in real </w:t>
      </w:r>
      <w:proofErr w:type="gramStart"/>
      <w:r w:rsidRPr="00867A8E">
        <w:rPr>
          <w:sz w:val="16"/>
        </w:rPr>
        <w:t>terms, but</w:t>
      </w:r>
      <w:proofErr w:type="gramEnd"/>
      <w:r w:rsidRPr="00867A8E">
        <w:rPr>
          <w:sz w:val="16"/>
        </w:rPr>
        <w:t xml:space="preserve"> have dramatically reduced the number of individuals directly involved in food production/processing – enabling the diversification of society to address social issues not directly related to "survival", but generally seen to increase the quality of life.</w:t>
      </w:r>
      <w:r w:rsidRPr="006079D3">
        <w:rPr>
          <w:b/>
          <w:bCs/>
          <w:u w:val="single"/>
        </w:rPr>
        <w:t xml:space="preserve"> To deny the role that biological and chemical technology</w:t>
      </w:r>
      <w:r w:rsidRPr="00867A8E">
        <w:rPr>
          <w:sz w:val="16"/>
        </w:rPr>
        <w:t xml:space="preserve"> have played, continue to play, and </w:t>
      </w:r>
      <w:r w:rsidRPr="006079D3">
        <w:rPr>
          <w:b/>
          <w:bCs/>
          <w:u w:val="single"/>
        </w:rPr>
        <w:t>will play in the future development of agriculture is to deny natural history itself</w:t>
      </w:r>
      <w:r w:rsidRPr="00867A8E">
        <w:rPr>
          <w:sz w:val="16"/>
        </w:rPr>
        <w:t xml:space="preserve">. The indiscriminate or inappropriate use of chemical and biological technology, however, can clearly produce negative consequences to the ecosystem and threaten the long-term viability of the enterprise. The central issue of sustainability, therefore, is preservation of nonrenewable resources. Food production, habitat preservation, resource conservation, and farm business management are not mutually exclusive objectives. </w:t>
      </w:r>
      <w:r w:rsidRPr="006079D3">
        <w:rPr>
          <w:b/>
          <w:bCs/>
          <w:highlight w:val="cyan"/>
          <w:u w:val="single"/>
        </w:rPr>
        <w:t>Credible arguments</w:t>
      </w:r>
      <w:r w:rsidRPr="006079D3">
        <w:rPr>
          <w:b/>
          <w:bCs/>
          <w:u w:val="single"/>
        </w:rPr>
        <w:t xml:space="preserve"> have been advanced to </w:t>
      </w:r>
      <w:r w:rsidRPr="006079D3">
        <w:rPr>
          <w:b/>
          <w:bCs/>
          <w:highlight w:val="cyan"/>
          <w:u w:val="single"/>
        </w:rPr>
        <w:t>suggest that production of food via high-yield agriculture</w:t>
      </w:r>
      <w:r w:rsidRPr="006079D3">
        <w:rPr>
          <w:b/>
          <w:bCs/>
          <w:u w:val="single"/>
        </w:rPr>
        <w:t xml:space="preserve"> techniques </w:t>
      </w:r>
      <w:r w:rsidRPr="006079D3">
        <w:rPr>
          <w:b/>
          <w:bCs/>
          <w:highlight w:val="cyan"/>
          <w:u w:val="single"/>
        </w:rPr>
        <w:t>can meet the nutrition requirements</w:t>
      </w:r>
      <w:r w:rsidRPr="006079D3">
        <w:rPr>
          <w:b/>
          <w:bCs/>
          <w:u w:val="single"/>
        </w:rPr>
        <w:t xml:space="preserve"> of the global population</w:t>
      </w:r>
      <w:r w:rsidRPr="00867A8E">
        <w:rPr>
          <w:sz w:val="16"/>
        </w:rPr>
        <w:t xml:space="preserve"> (Avery, 1995). </w:t>
      </w:r>
      <w:r w:rsidRPr="006079D3">
        <w:rPr>
          <w:b/>
          <w:bCs/>
          <w:highlight w:val="cyan"/>
          <w:u w:val="single"/>
        </w:rPr>
        <w:t>The balance can be achieved through planning land use – with a considerate analysis of what parcels of land to employ for high-yield ag</w:t>
      </w:r>
      <w:r w:rsidRPr="006079D3">
        <w:rPr>
          <w:b/>
          <w:bCs/>
          <w:u w:val="single"/>
        </w:rPr>
        <w:t>riculture while retaining marginal or poor land for non-agricultural activities or wildlife habitat preserves</w:t>
      </w:r>
      <w:r w:rsidRPr="00867A8E">
        <w:rPr>
          <w:sz w:val="16"/>
        </w:rPr>
        <w:t xml:space="preserve"> (Anonymous, 1999). Studies to quantify the impact on production of reducing or limiting inputs to agriculture have suggested that yields/hectare would decrease from 35% to 80% depending upon the crop (Smith et al.). </w:t>
      </w:r>
      <w:r w:rsidRPr="006079D3">
        <w:rPr>
          <w:b/>
          <w:bCs/>
          <w:u w:val="single"/>
        </w:rPr>
        <w:t>Without a concurrent decrease in demand, the amount of land that must be utilized would increase dramatically</w:t>
      </w:r>
      <w:r w:rsidRPr="00867A8E">
        <w:rPr>
          <w:sz w:val="16"/>
        </w:rPr>
        <w:t xml:space="preserve">. In fact, global land in production today, which is roughly the size of South America, would need to be the size of South America and North America if the high yield benefits of technology were not employed (Richards, 1990). </w:t>
      </w:r>
      <w:r w:rsidRPr="006079D3">
        <w:rPr>
          <w:b/>
          <w:bCs/>
          <w:u w:val="single"/>
        </w:rPr>
        <w:t>If the motivation of sustainability is optimization of production and resource conservation objectives, then progress can clearly be achieved</w:t>
      </w:r>
      <w:r w:rsidRPr="00867A8E">
        <w:rPr>
          <w:sz w:val="16"/>
        </w:rPr>
        <w:t xml:space="preserve">. Sustainability in agriculture relates to the capacity of an agroecosystem to predictably maintain production through time. A key concept of sustainability, therefore, is stability under a given set of environmental and economic circumstances that can only be managed on a site-specific basis. </w:t>
      </w:r>
      <w:r w:rsidRPr="00867A8E">
        <w:rPr>
          <w:rStyle w:val="Emphasis"/>
          <w:highlight w:val="cyan"/>
        </w:rPr>
        <w:t>If the perspective of sustainability is one of bias against the use of</w:t>
      </w:r>
      <w:r w:rsidRPr="00867A8E">
        <w:rPr>
          <w:rStyle w:val="Emphasis"/>
        </w:rPr>
        <w:t xml:space="preserve"> biological and chemical </w:t>
      </w:r>
      <w:r w:rsidRPr="00867A8E">
        <w:rPr>
          <w:rStyle w:val="Emphasis"/>
          <w:highlight w:val="cyan"/>
        </w:rPr>
        <w:t>technology</w:t>
      </w:r>
      <w:r w:rsidRPr="00867A8E">
        <w:rPr>
          <w:rStyle w:val="Emphasis"/>
        </w:rPr>
        <w:t xml:space="preserve">, and espouses a totally natural ecosystem, </w:t>
      </w:r>
      <w:r w:rsidRPr="00867A8E">
        <w:rPr>
          <w:rStyle w:val="Emphasis"/>
          <w:highlight w:val="cyan"/>
        </w:rPr>
        <w:t>then agriculture as a practice is already excluded</w:t>
      </w:r>
      <w:r w:rsidRPr="00867A8E">
        <w:rPr>
          <w:sz w:val="16"/>
        </w:rPr>
        <w:t>. If, on the other hand, the perspective of sustainability is one of preservation of non-renewable resources within the scope of the agricultural enterprise, then the objective is not only achievable, but good business practice and good environmental management.</w:t>
      </w:r>
      <w:r w:rsidRPr="006079D3">
        <w:rPr>
          <w:b/>
          <w:bCs/>
          <w:u w:val="single"/>
        </w:rPr>
        <w:t xml:space="preserve"> </w:t>
      </w:r>
      <w:r w:rsidRPr="00867A8E">
        <w:rPr>
          <w:sz w:val="16"/>
        </w:rPr>
        <w:t xml:space="preserve">To a large extent, </w:t>
      </w:r>
      <w:r w:rsidRPr="00867A8E">
        <w:rPr>
          <w:rStyle w:val="Emphasis"/>
          <w:highlight w:val="cyan"/>
        </w:rPr>
        <w:t>the rate of technology development and the degree of innovation in future technologies will greatly influence the</w:t>
      </w:r>
      <w:r w:rsidRPr="00867A8E">
        <w:rPr>
          <w:rStyle w:val="Emphasis"/>
        </w:rPr>
        <w:t xml:space="preserve"> stability, and certainly the </w:t>
      </w:r>
      <w:r w:rsidRPr="00867A8E">
        <w:rPr>
          <w:rStyle w:val="Emphasis"/>
          <w:highlight w:val="cyan"/>
        </w:rPr>
        <w:t>productivity, of agriculture</w:t>
      </w:r>
      <w:r w:rsidRPr="00867A8E">
        <w:rPr>
          <w:sz w:val="16"/>
        </w:rPr>
        <w:t xml:space="preserve"> (Hutchins and Gehring, 1993). </w:t>
      </w:r>
      <w:r w:rsidRPr="006079D3">
        <w:rPr>
          <w:b/>
          <w:bCs/>
          <w:highlight w:val="cyan"/>
          <w:u w:val="single"/>
        </w:rPr>
        <w:t>Technology</w:t>
      </w:r>
      <w:r w:rsidRPr="006079D3">
        <w:rPr>
          <w:b/>
          <w:bCs/>
          <w:u w:val="single"/>
        </w:rPr>
        <w:t>,</w:t>
      </w:r>
      <w:r w:rsidRPr="00867A8E">
        <w:rPr>
          <w:sz w:val="16"/>
        </w:rPr>
        <w:t xml:space="preserve"> in the classical sense, </w:t>
      </w:r>
      <w:r w:rsidRPr="006079D3">
        <w:rPr>
          <w:b/>
          <w:bCs/>
          <w:highlight w:val="cyan"/>
          <w:u w:val="single"/>
        </w:rPr>
        <w:t>includes</w:t>
      </w:r>
      <w:r w:rsidRPr="006079D3">
        <w:rPr>
          <w:b/>
          <w:bCs/>
          <w:u w:val="single"/>
        </w:rPr>
        <w:t xml:space="preserve"> the development and use of </w:t>
      </w:r>
      <w:r w:rsidRPr="006079D3">
        <w:rPr>
          <w:b/>
          <w:bCs/>
          <w:highlight w:val="cyan"/>
          <w:u w:val="single"/>
        </w:rPr>
        <w:t>nutrients, pest control</w:t>
      </w:r>
      <w:r w:rsidRPr="006079D3">
        <w:rPr>
          <w:b/>
          <w:bCs/>
          <w:u w:val="single"/>
        </w:rPr>
        <w:t xml:space="preserve"> products, crop cultivars, and farm </w:t>
      </w:r>
      <w:r w:rsidRPr="006079D3">
        <w:rPr>
          <w:b/>
          <w:bCs/>
          <w:highlight w:val="cyan"/>
          <w:u w:val="single"/>
        </w:rPr>
        <w:t xml:space="preserve">equipment; </w:t>
      </w:r>
      <w:r w:rsidRPr="006079D3">
        <w:rPr>
          <w:b/>
          <w:bCs/>
          <w:u w:val="single"/>
        </w:rPr>
        <w:t xml:space="preserve">but it also includes the vision of </w:t>
      </w:r>
      <w:r w:rsidRPr="006079D3">
        <w:rPr>
          <w:b/>
          <w:bCs/>
          <w:highlight w:val="cyan"/>
          <w:u w:val="single"/>
        </w:rPr>
        <w:t>genetically modified crops</w:t>
      </w:r>
      <w:r w:rsidRPr="006079D3">
        <w:rPr>
          <w:b/>
          <w:bCs/>
          <w:u w:val="single"/>
        </w:rPr>
        <w:t xml:space="preserve"> providing greater nutritional efficiency</w:t>
      </w:r>
      <w:r w:rsidRPr="00867A8E">
        <w:rPr>
          <w:sz w:val="16"/>
        </w:rPr>
        <w:t xml:space="preserve"> (more calories per yield, or more yield), </w:t>
      </w:r>
      <w:r w:rsidRPr="006079D3">
        <w:rPr>
          <w:b/>
          <w:bCs/>
          <w:u w:val="single"/>
        </w:rPr>
        <w:t xml:space="preserve">manipulation of natural pest control agents, </w:t>
      </w:r>
      <w:r w:rsidRPr="006079D3">
        <w:rPr>
          <w:b/>
          <w:bCs/>
          <w:highlight w:val="cyan"/>
          <w:u w:val="single"/>
        </w:rPr>
        <w:t>and</w:t>
      </w:r>
      <w:r w:rsidRPr="006079D3">
        <w:rPr>
          <w:b/>
          <w:bCs/>
          <w:u w:val="single"/>
        </w:rPr>
        <w:t xml:space="preserve"> use of farm </w:t>
      </w:r>
      <w:r w:rsidRPr="006079D3">
        <w:rPr>
          <w:b/>
          <w:bCs/>
          <w:highlight w:val="cyan"/>
          <w:u w:val="single"/>
        </w:rPr>
        <w:t>management techniques</w:t>
      </w:r>
      <w:r w:rsidRPr="00867A8E">
        <w:rPr>
          <w:sz w:val="16"/>
        </w:rPr>
        <w:t xml:space="preserve"> that focus on whole-farm productivity over time, not just annual production per hectare. Consider the basic premise of biotechnology: the least expensive and most renewable source of energy on Earth is the sun and the most abundant and predictable mechanism to convert the energy from the sun to useable energy is photosynthesis -- biotechnology has enabled methods to direct abundant natural energy to new more efficient or unique food products. The imagination is literally the limit to the opportunities. Short term objectives will of course focus on yield, quality, and input reduction. Long term, however, the </w:t>
      </w:r>
      <w:proofErr w:type="gramStart"/>
      <w:r w:rsidRPr="00867A8E">
        <w:rPr>
          <w:sz w:val="16"/>
        </w:rPr>
        <w:t>genetically-created</w:t>
      </w:r>
      <w:proofErr w:type="gramEnd"/>
      <w:r w:rsidRPr="00867A8E">
        <w:rPr>
          <w:sz w:val="16"/>
        </w:rPr>
        <w:t xml:space="preserve"> "transmissions" will focus on creating super-nutritious feed for animals, plants that outproduce the subtractive influence of pests (making "tolerance" a key pest management tactic), physiological adaptation to out-compete adjacent species (e.g., weeds), drought stress tolerance, and overall improvement in the rate of photosynthesis (leading to any number of industrial applications).</w:t>
      </w:r>
      <w:r w:rsidRPr="006079D3">
        <w:rPr>
          <w:b/>
          <w:bCs/>
          <w:u w:val="single"/>
        </w:rPr>
        <w:t xml:space="preserve"> </w:t>
      </w:r>
      <w:r w:rsidRPr="00867A8E">
        <w:rPr>
          <w:rStyle w:val="Emphasis"/>
        </w:rPr>
        <w:t xml:space="preserve">The development and use of agricultural technology </w:t>
      </w:r>
      <w:proofErr w:type="gramStart"/>
      <w:r w:rsidRPr="00867A8E">
        <w:rPr>
          <w:rStyle w:val="Emphasis"/>
        </w:rPr>
        <w:t>is</w:t>
      </w:r>
      <w:proofErr w:type="gramEnd"/>
      <w:r w:rsidRPr="00867A8E">
        <w:rPr>
          <w:rStyle w:val="Emphasis"/>
        </w:rPr>
        <w:t xml:space="preserve"> not, however, limited to genetic wizardry</w:t>
      </w:r>
      <w:r w:rsidRPr="00867A8E">
        <w:rPr>
          <w:sz w:val="16"/>
        </w:rPr>
        <w:t xml:space="preserve">. Indeed, </w:t>
      </w:r>
      <w:r w:rsidRPr="00867A8E">
        <w:rPr>
          <w:rStyle w:val="Emphasis"/>
          <w:highlight w:val="cyan"/>
        </w:rPr>
        <w:t>the use of computational technology, combined with geographical location devices and remote sensing advancements, promise to radically change the way all crops will be managed</w:t>
      </w:r>
      <w:r w:rsidRPr="00867A8E">
        <w:rPr>
          <w:sz w:val="16"/>
        </w:rPr>
        <w:t>. Commonly referred to as "</w:t>
      </w:r>
      <w:r w:rsidRPr="00867A8E">
        <w:rPr>
          <w:rStyle w:val="Emphasis"/>
          <w:highlight w:val="cyan"/>
        </w:rPr>
        <w:t>Precision Agriculture</w:t>
      </w:r>
      <w:r w:rsidRPr="00867A8E">
        <w:rPr>
          <w:rStyle w:val="Emphasis"/>
        </w:rPr>
        <w:t xml:space="preserve">", the underlying theme is integration of information to create management knowledge </w:t>
      </w:r>
      <w:proofErr w:type="gramStart"/>
      <w:r w:rsidRPr="00867A8E">
        <w:rPr>
          <w:rStyle w:val="Emphasis"/>
        </w:rPr>
        <w:t xml:space="preserve">as a </w:t>
      </w:r>
      <w:r w:rsidRPr="00867A8E">
        <w:rPr>
          <w:rStyle w:val="Emphasis"/>
          <w:highlight w:val="cyan"/>
        </w:rPr>
        <w:t>means</w:t>
      </w:r>
      <w:r w:rsidRPr="00867A8E">
        <w:rPr>
          <w:rStyle w:val="Emphasis"/>
        </w:rPr>
        <w:t xml:space="preserve"> to</w:t>
      </w:r>
      <w:proofErr w:type="gramEnd"/>
      <w:r w:rsidRPr="00867A8E">
        <w:rPr>
          <w:rStyle w:val="Emphasis"/>
        </w:rPr>
        <w:t xml:space="preserve"> address </w:t>
      </w:r>
      <w:r w:rsidRPr="00867A8E">
        <w:rPr>
          <w:rStyle w:val="Emphasis"/>
          <w:highlight w:val="cyan"/>
        </w:rPr>
        <w:t>site-specific production goals</w:t>
      </w:r>
      <w:r w:rsidRPr="00867A8E">
        <w:rPr>
          <w:sz w:val="16"/>
        </w:rPr>
        <w:t xml:space="preserve">. </w:t>
      </w:r>
      <w:r w:rsidRPr="006079D3">
        <w:rPr>
          <w:b/>
          <w:bCs/>
          <w:u w:val="single"/>
        </w:rPr>
        <w:t xml:space="preserve">Uncertainty with the environment will always be a key issue with agriculture, but </w:t>
      </w:r>
      <w:r w:rsidRPr="006079D3">
        <w:rPr>
          <w:b/>
          <w:bCs/>
          <w:highlight w:val="cyan"/>
          <w:u w:val="single"/>
        </w:rPr>
        <w:t>this</w:t>
      </w:r>
      <w:r w:rsidRPr="006079D3">
        <w:rPr>
          <w:b/>
          <w:bCs/>
          <w:u w:val="single"/>
        </w:rPr>
        <w:t xml:space="preserve"> too will be managed as environmental modeling, combined with risk management algorithms, </w:t>
      </w:r>
      <w:r w:rsidRPr="006079D3">
        <w:rPr>
          <w:b/>
          <w:bCs/>
          <w:highlight w:val="cyan"/>
          <w:u w:val="single"/>
        </w:rPr>
        <w:t>will lead to the optimal use of</w:t>
      </w:r>
      <w:r w:rsidRPr="006079D3">
        <w:rPr>
          <w:b/>
          <w:bCs/>
          <w:u w:val="single"/>
        </w:rPr>
        <w:t xml:space="preserve"> genetics on </w:t>
      </w:r>
      <w:r w:rsidRPr="006079D3">
        <w:rPr>
          <w:b/>
          <w:bCs/>
          <w:highlight w:val="cyan"/>
          <w:u w:val="single"/>
        </w:rPr>
        <w:t>specific soils within known weather profiles</w:t>
      </w:r>
      <w:r w:rsidRPr="00867A8E">
        <w:rPr>
          <w:sz w:val="16"/>
        </w:rPr>
        <w:t xml:space="preserve">. </w:t>
      </w:r>
      <w:proofErr w:type="gramStart"/>
      <w:r w:rsidRPr="00867A8E">
        <w:rPr>
          <w:sz w:val="16"/>
        </w:rPr>
        <w:t>And,</w:t>
      </w:r>
      <w:proofErr w:type="gramEnd"/>
      <w:r w:rsidRPr="00867A8E">
        <w:rPr>
          <w:sz w:val="16"/>
        </w:rPr>
        <w:t xml:space="preserve"> </w:t>
      </w:r>
      <w:r w:rsidRPr="006079D3">
        <w:rPr>
          <w:b/>
          <w:bCs/>
          <w:u w:val="single"/>
        </w:rPr>
        <w:t>breakthroughs will continue to be seen in the "classical" technologies that have exponentially increased world food production since the advent of "scientific agriculture" in the late 1800’s</w:t>
      </w:r>
      <w:r w:rsidRPr="00867A8E">
        <w:rPr>
          <w:sz w:val="16"/>
        </w:rPr>
        <w:t xml:space="preserve">. In addition to advances in productivity, </w:t>
      </w:r>
      <w:r w:rsidRPr="00867A8E">
        <w:rPr>
          <w:rStyle w:val="Emphasis"/>
          <w:highlight w:val="cyan"/>
        </w:rPr>
        <w:t>technology will be used to remediate land that has been overused</w:t>
      </w:r>
      <w:r w:rsidRPr="00867A8E">
        <w:rPr>
          <w:rStyle w:val="Emphasis"/>
        </w:rPr>
        <w:t xml:space="preserve"> or misused through poor agricultural practices. </w:t>
      </w:r>
      <w:r w:rsidRPr="00867A8E">
        <w:rPr>
          <w:sz w:val="16"/>
        </w:rPr>
        <w:t xml:space="preserve">The concept of Best Management Practices will continue to be a key focus, regardless of the current state of technological offerings. Strategies, such as Integrated Pest Management (IPM) consider the site-specific circumstances, but also the values and business considerations of the agricultural producers. IPM has been essential in describing the role and rationale for responsibly managing pests, pointing scientists and practitioners alike to identify future needs in biological information, and placing pest control in perspective with production goals. To this end, the concept of pest Economic-injury Levels has been central to dismiss the notion that pests must be controlled at all </w:t>
      </w:r>
      <w:proofErr w:type="gramStart"/>
      <w:r w:rsidRPr="00867A8E">
        <w:rPr>
          <w:sz w:val="16"/>
        </w:rPr>
        <w:t>cost</w:t>
      </w:r>
      <w:proofErr w:type="gramEnd"/>
      <w:r w:rsidRPr="00867A8E">
        <w:rPr>
          <w:sz w:val="16"/>
        </w:rPr>
        <w:t xml:space="preserve"> in favor of break-even analysis (i.e., Gain Threshold; Stone and </w:t>
      </w:r>
      <w:proofErr w:type="spellStart"/>
      <w:r w:rsidRPr="00867A8E">
        <w:rPr>
          <w:sz w:val="16"/>
        </w:rPr>
        <w:t>Pedigo</w:t>
      </w:r>
      <w:proofErr w:type="spellEnd"/>
      <w:r w:rsidRPr="00867A8E">
        <w:rPr>
          <w:sz w:val="16"/>
        </w:rPr>
        <w:t>, 1972).</w:t>
      </w:r>
      <w:r w:rsidRPr="006079D3">
        <w:rPr>
          <w:b/>
          <w:bCs/>
          <w:u w:val="single"/>
        </w:rPr>
        <w:t xml:space="preserve"> </w:t>
      </w:r>
      <w:r w:rsidRPr="00867A8E">
        <w:rPr>
          <w:rStyle w:val="Emphasis"/>
          <w:highlight w:val="cyan"/>
        </w:rPr>
        <w:t>Sustainability is</w:t>
      </w:r>
      <w:r w:rsidRPr="00867A8E">
        <w:rPr>
          <w:rStyle w:val="Emphasis"/>
        </w:rPr>
        <w:t xml:space="preserve"> indeed </w:t>
      </w:r>
      <w:r w:rsidRPr="00867A8E">
        <w:rPr>
          <w:rStyle w:val="Emphasis"/>
          <w:highlight w:val="cyan"/>
        </w:rPr>
        <w:t xml:space="preserve">an issue of </w:t>
      </w:r>
      <w:proofErr w:type="gramStart"/>
      <w:r w:rsidRPr="00867A8E">
        <w:rPr>
          <w:rStyle w:val="Emphasis"/>
          <w:highlight w:val="cyan"/>
        </w:rPr>
        <w:t>survival</w:t>
      </w:r>
      <w:r w:rsidRPr="00867A8E">
        <w:rPr>
          <w:sz w:val="16"/>
        </w:rPr>
        <w:t xml:space="preserve">, </w:t>
      </w:r>
      <w:r w:rsidRPr="006079D3">
        <w:rPr>
          <w:b/>
          <w:bCs/>
          <w:highlight w:val="cyan"/>
          <w:u w:val="single"/>
        </w:rPr>
        <w:t>but</w:t>
      </w:r>
      <w:proofErr w:type="gramEnd"/>
      <w:r w:rsidRPr="006079D3">
        <w:rPr>
          <w:b/>
          <w:bCs/>
          <w:highlight w:val="cyan"/>
          <w:u w:val="single"/>
        </w:rPr>
        <w:t xml:space="preserve"> is far broader than</w:t>
      </w:r>
      <w:r w:rsidRPr="006079D3">
        <w:rPr>
          <w:b/>
          <w:bCs/>
          <w:u w:val="single"/>
        </w:rPr>
        <w:t xml:space="preserve"> the concept of habitat destruction and </w:t>
      </w:r>
      <w:r w:rsidRPr="006079D3">
        <w:rPr>
          <w:b/>
          <w:bCs/>
          <w:highlight w:val="cyan"/>
          <w:u w:val="single"/>
        </w:rPr>
        <w:t>soil erosion. Sustainability includes the goal of food production,</w:t>
      </w:r>
      <w:r w:rsidRPr="006079D3">
        <w:rPr>
          <w:b/>
          <w:bCs/>
          <w:u w:val="single"/>
        </w:rPr>
        <w:t xml:space="preserve"> welfare of the food producers, </w:t>
      </w:r>
      <w:r w:rsidRPr="006079D3">
        <w:rPr>
          <w:b/>
          <w:bCs/>
          <w:highlight w:val="cyan"/>
          <w:u w:val="single"/>
        </w:rPr>
        <w:t>and preservation of</w:t>
      </w:r>
      <w:r w:rsidRPr="006079D3">
        <w:rPr>
          <w:b/>
          <w:bCs/>
          <w:u w:val="single"/>
        </w:rPr>
        <w:t xml:space="preserve"> nonrenewable </w:t>
      </w:r>
      <w:r w:rsidRPr="006079D3">
        <w:rPr>
          <w:b/>
          <w:bCs/>
          <w:highlight w:val="cyan"/>
          <w:u w:val="single"/>
        </w:rPr>
        <w:t>resources</w:t>
      </w:r>
      <w:r w:rsidRPr="00867A8E">
        <w:rPr>
          <w:sz w:val="16"/>
        </w:rPr>
        <w:t xml:space="preserve">. </w:t>
      </w:r>
      <w:r w:rsidRPr="00867A8E">
        <w:rPr>
          <w:rStyle w:val="Emphasis"/>
        </w:rPr>
        <w:t xml:space="preserve">To that end, </w:t>
      </w:r>
      <w:r w:rsidRPr="00867A8E">
        <w:rPr>
          <w:rStyle w:val="Emphasis"/>
          <w:highlight w:val="cyan"/>
        </w:rPr>
        <w:t>technology</w:t>
      </w:r>
      <w:r w:rsidRPr="00867A8E">
        <w:rPr>
          <w:rStyle w:val="Emphasis"/>
        </w:rPr>
        <w:t xml:space="preserve"> of all types has been and </w:t>
      </w:r>
      <w:r w:rsidRPr="00867A8E">
        <w:rPr>
          <w:rStyle w:val="Emphasis"/>
          <w:highlight w:val="cyan"/>
        </w:rPr>
        <w:t>will be the enabling man-made component that will link these two overriding objectives</w:t>
      </w:r>
      <w:r w:rsidRPr="00867A8E">
        <w:rPr>
          <w:rStyle w:val="Emphasis"/>
        </w:rPr>
        <w:t>.</w:t>
      </w:r>
      <w:r w:rsidRPr="00867A8E">
        <w:rPr>
          <w:sz w:val="16"/>
        </w:rPr>
        <w:t xml:space="preserve"> Indeed, history confirms that </w:t>
      </w:r>
      <w:r w:rsidRPr="006079D3">
        <w:rPr>
          <w:b/>
          <w:bCs/>
          <w:u w:val="single"/>
        </w:rPr>
        <w:t xml:space="preserve">technology has been essential to agricultural productivity/stability, current breakthroughs in technology confirm that the discovery and development of new technologies is a sustainable endeavor, and common sense directs us to the conclusion that technology will enable Sustainable </w:t>
      </w:r>
      <w:proofErr w:type="gramStart"/>
      <w:r w:rsidRPr="006079D3">
        <w:rPr>
          <w:b/>
          <w:bCs/>
          <w:u w:val="single"/>
        </w:rPr>
        <w:t>Agriculture</w:t>
      </w:r>
      <w:proofErr w:type="gramEnd"/>
    </w:p>
    <w:p w14:paraId="3C22B175" w14:textId="77777777" w:rsidR="007327EB" w:rsidRPr="00D34A4F" w:rsidRDefault="007327EB" w:rsidP="007327EB">
      <w:pPr>
        <w:keepNext/>
        <w:keepLines/>
        <w:spacing w:before="200" w:line="240" w:lineRule="auto"/>
        <w:outlineLvl w:val="3"/>
        <w:rPr>
          <w:rFonts w:eastAsia="MS Gothic"/>
          <w:b/>
          <w:bCs/>
          <w:iCs/>
          <w:sz w:val="26"/>
        </w:rPr>
      </w:pPr>
      <w:r>
        <w:rPr>
          <w:rFonts w:eastAsia="MS Gothic"/>
          <w:b/>
          <w:bCs/>
          <w:iCs/>
          <w:sz w:val="26"/>
        </w:rPr>
        <w:t xml:space="preserve">And that solves multiple scenarios for </w:t>
      </w:r>
      <w:proofErr w:type="gramStart"/>
      <w:r>
        <w:rPr>
          <w:rFonts w:eastAsia="MS Gothic"/>
          <w:b/>
          <w:bCs/>
          <w:iCs/>
          <w:sz w:val="26"/>
        </w:rPr>
        <w:t>extinction</w:t>
      </w:r>
      <w:proofErr w:type="gramEnd"/>
    </w:p>
    <w:p w14:paraId="19FE9D23" w14:textId="77777777" w:rsidR="007327EB" w:rsidRPr="00D34A4F" w:rsidRDefault="007327EB" w:rsidP="007327EB">
      <w:pPr>
        <w:spacing w:line="240" w:lineRule="auto"/>
        <w:rPr>
          <w:rFonts w:eastAsia="Cambria"/>
          <w:b/>
          <w:bCs/>
          <w:sz w:val="26"/>
        </w:rPr>
      </w:pPr>
      <w:proofErr w:type="spellStart"/>
      <w:r w:rsidRPr="00D34A4F">
        <w:rPr>
          <w:rFonts w:eastAsia="Cambria"/>
          <w:b/>
          <w:bCs/>
          <w:sz w:val="26"/>
        </w:rPr>
        <w:t>Trewavas</w:t>
      </w:r>
      <w:proofErr w:type="spellEnd"/>
      <w:r w:rsidRPr="00D34A4F">
        <w:rPr>
          <w:rFonts w:eastAsia="Cambria"/>
          <w:b/>
          <w:bCs/>
          <w:sz w:val="26"/>
        </w:rPr>
        <w:t xml:space="preserve"> ‘00</w:t>
      </w:r>
    </w:p>
    <w:p w14:paraId="57DF1411" w14:textId="77777777" w:rsidR="007327EB" w:rsidRPr="00D34A4F" w:rsidRDefault="007327EB" w:rsidP="007327EB">
      <w:r w:rsidRPr="00D34A4F">
        <w:t xml:space="preserve">(Anthony, Institute of Cell and Molecular Biology – University of Edinburgh, “GM Is the Best Option We Have”, </w:t>
      </w:r>
      <w:proofErr w:type="spellStart"/>
      <w:r w:rsidRPr="00D34A4F">
        <w:t>AgBioWorld</w:t>
      </w:r>
      <w:proofErr w:type="spellEnd"/>
      <w:r w:rsidRPr="00D34A4F">
        <w:t xml:space="preserve">, 6-5, </w:t>
      </w:r>
      <w:hyperlink r:id="rId13" w:history="1">
        <w:r w:rsidRPr="00D34A4F">
          <w:t>http://www.agbioworld.org/biotech-info/articles/biotech-art/best_option.html</w:t>
        </w:r>
      </w:hyperlink>
      <w:r w:rsidRPr="00D34A4F">
        <w:t xml:space="preserve">) </w:t>
      </w:r>
    </w:p>
    <w:p w14:paraId="2411AD8A" w14:textId="77777777" w:rsidR="007327EB" w:rsidRPr="00D34A4F" w:rsidRDefault="007327EB" w:rsidP="007327EB">
      <w:pPr>
        <w:rPr>
          <w:rFonts w:eastAsia="Cambria"/>
          <w:sz w:val="8"/>
        </w:rPr>
      </w:pPr>
      <w:r w:rsidRPr="00D34A4F">
        <w:rPr>
          <w:rFonts w:eastAsia="Cambria"/>
          <w:sz w:val="8"/>
        </w:rPr>
        <w:t xml:space="preserve">There are some Western critics who oppose any solution to world problems involving technological progress. They denigrate this remarkable achievement. These luddite individuals found in some Aid </w:t>
      </w:r>
      <w:proofErr w:type="spellStart"/>
      <w:r w:rsidRPr="00D34A4F">
        <w:rPr>
          <w:rFonts w:eastAsia="Cambria"/>
          <w:sz w:val="8"/>
        </w:rPr>
        <w:t>organisations</w:t>
      </w:r>
      <w:proofErr w:type="spellEnd"/>
      <w:r w:rsidRPr="00D34A4F">
        <w:rPr>
          <w:rFonts w:eastAsia="Cambria"/>
          <w:sz w:val="8"/>
        </w:rPr>
        <w:t xml:space="preserve"> instead attempt to impose their primitivist western views on those countries where blindness and child death are common. This new form of Western cultural domination or neo-colonialism, because such it is, should be repelled by all those of good will. Those who stand to benefit in the third world will then be enabled to make their own choice freely about what they want for their own children. But these are foreign examples; </w:t>
      </w:r>
      <w:r w:rsidRPr="00D34A4F">
        <w:rPr>
          <w:rFonts w:eastAsia="Cambria"/>
          <w:b/>
          <w:bCs/>
          <w:u w:val="single"/>
        </w:rPr>
        <w:t>global warming is the problem that requires the</w:t>
      </w:r>
      <w:r w:rsidRPr="00D34A4F">
        <w:rPr>
          <w:rFonts w:eastAsia="Cambria"/>
          <w:sz w:val="8"/>
        </w:rPr>
        <w:t xml:space="preserve"> UK to </w:t>
      </w:r>
      <w:r w:rsidRPr="00D34A4F">
        <w:rPr>
          <w:rFonts w:eastAsia="Cambria"/>
          <w:b/>
          <w:bCs/>
          <w:u w:val="single"/>
        </w:rPr>
        <w:t>develop GM technology</w:t>
      </w:r>
      <w:r w:rsidRPr="00D34A4F">
        <w:rPr>
          <w:rFonts w:eastAsia="Cambria"/>
          <w:sz w:val="8"/>
        </w:rPr>
        <w:t xml:space="preserve">. 1998 was the warmest year in the last one thousand years. Many think global warming will simply lead to a wetter climate and be benign. I do not. Excess rainfall in northern seas has been predicted to halt the Gulf Stream. In this situation, average UK temperatures would fall by 5 degrees centigrade and give us Moscow-like winters. </w:t>
      </w:r>
      <w:r w:rsidRPr="00D34A4F">
        <w:rPr>
          <w:rFonts w:eastAsia="Cambria"/>
          <w:b/>
          <w:bCs/>
          <w:u w:val="single"/>
        </w:rPr>
        <w:t xml:space="preserve">There are already worrying signs of </w:t>
      </w:r>
      <w:r w:rsidRPr="00B75AE9">
        <w:rPr>
          <w:rFonts w:eastAsia="Cambria"/>
          <w:b/>
          <w:bCs/>
          <w:highlight w:val="cyan"/>
          <w:u w:val="single"/>
        </w:rPr>
        <w:t xml:space="preserve">salinity changes in the </w:t>
      </w:r>
      <w:r w:rsidRPr="00D34A4F">
        <w:rPr>
          <w:rFonts w:eastAsia="Cambria"/>
          <w:b/>
          <w:bCs/>
          <w:u w:val="single"/>
        </w:rPr>
        <w:t xml:space="preserve">deep </w:t>
      </w:r>
      <w:r w:rsidRPr="00B75AE9">
        <w:rPr>
          <w:rFonts w:eastAsia="Cambria"/>
          <w:b/>
          <w:bCs/>
          <w:highlight w:val="cyan"/>
          <w:u w:val="single"/>
        </w:rPr>
        <w:t xml:space="preserve">oceans. </w:t>
      </w:r>
      <w:r w:rsidRPr="00D34A4F">
        <w:rPr>
          <w:rFonts w:eastAsia="Cambria"/>
          <w:b/>
          <w:bCs/>
          <w:u w:val="single"/>
        </w:rPr>
        <w:t xml:space="preserve">Agriculture </w:t>
      </w:r>
      <w:r w:rsidRPr="00B75AE9">
        <w:rPr>
          <w:rFonts w:eastAsia="Cambria"/>
          <w:b/>
          <w:bCs/>
          <w:highlight w:val="cyan"/>
          <w:u w:val="single"/>
        </w:rPr>
        <w:t xml:space="preserve">would </w:t>
      </w:r>
      <w:r w:rsidRPr="00D34A4F">
        <w:rPr>
          <w:rFonts w:eastAsia="Cambria"/>
          <w:b/>
          <w:bCs/>
          <w:u w:val="single"/>
        </w:rPr>
        <w:t xml:space="preserve">be seriously </w:t>
      </w:r>
      <w:r w:rsidRPr="00B75AE9">
        <w:rPr>
          <w:rFonts w:eastAsia="Cambria"/>
          <w:b/>
          <w:bCs/>
          <w:highlight w:val="cyan"/>
          <w:u w:val="single"/>
        </w:rPr>
        <w:t>damage</w:t>
      </w:r>
      <w:r w:rsidRPr="00D34A4F">
        <w:rPr>
          <w:rFonts w:eastAsia="Cambria"/>
          <w:b/>
          <w:bCs/>
          <w:u w:val="single"/>
        </w:rPr>
        <w:t>d and necessitate the rapid development of</w:t>
      </w:r>
      <w:r w:rsidRPr="00B75AE9">
        <w:rPr>
          <w:rFonts w:eastAsia="Cambria"/>
          <w:b/>
          <w:bCs/>
          <w:highlight w:val="cyan"/>
          <w:u w:val="single"/>
        </w:rPr>
        <w:t xml:space="preserve"> new crop varieties to secure our food supply</w:t>
      </w:r>
      <w:r w:rsidRPr="00D34A4F">
        <w:rPr>
          <w:rFonts w:eastAsia="Cambria"/>
          <w:b/>
          <w:bCs/>
          <w:u w:val="single"/>
        </w:rPr>
        <w:t xml:space="preserve">. We would not have much warning. </w:t>
      </w:r>
      <w:r w:rsidRPr="00D34A4F">
        <w:rPr>
          <w:rFonts w:eastAsia="Cambria"/>
          <w:sz w:val="8"/>
        </w:rPr>
        <w:t xml:space="preserve">Recent detailed analyses of arctic ice cores </w:t>
      </w:r>
      <w:proofErr w:type="gramStart"/>
      <w:r w:rsidRPr="00D34A4F">
        <w:rPr>
          <w:rFonts w:eastAsia="Cambria"/>
          <w:sz w:val="8"/>
        </w:rPr>
        <w:t>has</w:t>
      </w:r>
      <w:proofErr w:type="gramEnd"/>
      <w:r w:rsidRPr="00D34A4F">
        <w:rPr>
          <w:rFonts w:eastAsia="Cambria"/>
          <w:sz w:val="8"/>
        </w:rPr>
        <w:t xml:space="preserve"> shown that the climate can switch between stable states in fractions of a decade.</w:t>
      </w:r>
      <w:r w:rsidRPr="00D34A4F">
        <w:rPr>
          <w:rFonts w:eastAsia="Cambria"/>
          <w:b/>
          <w:bCs/>
          <w:u w:val="single"/>
        </w:rPr>
        <w:t xml:space="preserve"> Even if the climate is only wetter and warmer </w:t>
      </w:r>
      <w:r w:rsidRPr="00B75AE9">
        <w:rPr>
          <w:rFonts w:eastAsia="Cambria"/>
          <w:b/>
          <w:bCs/>
          <w:highlight w:val="cyan"/>
          <w:u w:val="single"/>
        </w:rPr>
        <w:t>new crop pests and rampant disease will be the consequence</w:t>
      </w:r>
      <w:r w:rsidRPr="00D34A4F">
        <w:rPr>
          <w:rFonts w:eastAsia="Cambria"/>
          <w:b/>
          <w:bCs/>
          <w:u w:val="single"/>
        </w:rPr>
        <w:t xml:space="preserve">. </w:t>
      </w:r>
      <w:r w:rsidRPr="00B75AE9">
        <w:rPr>
          <w:rFonts w:eastAsia="Cambria"/>
          <w:b/>
          <w:bCs/>
          <w:highlight w:val="cyan"/>
          <w:u w:val="single"/>
        </w:rPr>
        <w:t>GM technology can enable new crops to be constructed in months</w:t>
      </w:r>
      <w:r w:rsidRPr="00D34A4F">
        <w:rPr>
          <w:rFonts w:eastAsia="Cambria"/>
          <w:b/>
          <w:bCs/>
          <w:u w:val="single"/>
        </w:rPr>
        <w:t xml:space="preserve"> and to be in the fields within a few years. This is the unique benefit GM offers</w:t>
      </w:r>
      <w:r w:rsidRPr="00D34A4F">
        <w:rPr>
          <w:rFonts w:eastAsia="Cambria"/>
          <w:sz w:val="8"/>
        </w:rPr>
        <w:t xml:space="preserve">. The UK populace needs to much more positive about GM or we may pay a very heavy price. In 535A.D. </w:t>
      </w:r>
      <w:r w:rsidRPr="00D34A4F">
        <w:rPr>
          <w:rFonts w:eastAsia="Cambria"/>
          <w:b/>
          <w:bCs/>
          <w:u w:val="single"/>
        </w:rPr>
        <w:t>a volcano near the present Krakatoa exploded with the force of 200 million Hiroshima A bombs</w:t>
      </w:r>
      <w:r w:rsidRPr="00D34A4F">
        <w:rPr>
          <w:rFonts w:eastAsia="Cambria"/>
          <w:sz w:val="8"/>
        </w:rPr>
        <w:t xml:space="preserve">. </w:t>
      </w:r>
      <w:r w:rsidRPr="00D34A4F">
        <w:rPr>
          <w:rFonts w:eastAsia="Cambria"/>
          <w:b/>
          <w:bCs/>
          <w:u w:val="single"/>
        </w:rPr>
        <w:t xml:space="preserve">The </w:t>
      </w:r>
      <w:r w:rsidRPr="00B75AE9">
        <w:rPr>
          <w:rFonts w:eastAsia="Cambria"/>
          <w:b/>
          <w:bCs/>
          <w:highlight w:val="cyan"/>
          <w:u w:val="single"/>
        </w:rPr>
        <w:t>dense cloud of dust</w:t>
      </w:r>
      <w:r w:rsidRPr="00D34A4F">
        <w:rPr>
          <w:rFonts w:eastAsia="Cambria"/>
          <w:b/>
          <w:bCs/>
          <w:u w:val="single"/>
        </w:rPr>
        <w:t xml:space="preserve"> so </w:t>
      </w:r>
      <w:r w:rsidRPr="00B75AE9">
        <w:rPr>
          <w:rFonts w:eastAsia="Cambria"/>
          <w:b/>
          <w:bCs/>
          <w:highlight w:val="cyan"/>
          <w:u w:val="single"/>
        </w:rPr>
        <w:t>reduced</w:t>
      </w:r>
      <w:r w:rsidRPr="00D34A4F">
        <w:rPr>
          <w:rFonts w:eastAsia="Cambria"/>
          <w:b/>
          <w:bCs/>
          <w:u w:val="single"/>
        </w:rPr>
        <w:t xml:space="preserve"> the intensity of the sun that for at least two years thereafter, </w:t>
      </w:r>
      <w:r w:rsidRPr="00B75AE9">
        <w:rPr>
          <w:rFonts w:eastAsia="Cambria"/>
          <w:b/>
          <w:bCs/>
          <w:highlight w:val="cyan"/>
          <w:u w:val="single"/>
        </w:rPr>
        <w:t>summer turned to winter a</w:t>
      </w:r>
      <w:r w:rsidRPr="00D34A4F">
        <w:rPr>
          <w:rFonts w:eastAsia="Cambria"/>
          <w:b/>
          <w:bCs/>
          <w:u w:val="single"/>
        </w:rPr>
        <w:t>nd</w:t>
      </w:r>
      <w:r w:rsidRPr="00B75AE9">
        <w:rPr>
          <w:rFonts w:eastAsia="Cambria"/>
          <w:b/>
          <w:bCs/>
          <w:highlight w:val="cyan"/>
          <w:u w:val="single"/>
        </w:rPr>
        <w:t xml:space="preserve"> crops</w:t>
      </w:r>
      <w:r w:rsidRPr="00B75AE9">
        <w:rPr>
          <w:rFonts w:eastAsia="Cambria"/>
          <w:sz w:val="8"/>
          <w:highlight w:val="cyan"/>
        </w:rPr>
        <w:t xml:space="preserve"> </w:t>
      </w:r>
      <w:r w:rsidRPr="00D34A4F">
        <w:rPr>
          <w:rFonts w:eastAsia="Cambria"/>
          <w:sz w:val="8"/>
        </w:rPr>
        <w:t xml:space="preserve">here and elsewhere </w:t>
      </w:r>
      <w:r w:rsidRPr="00D34A4F">
        <w:rPr>
          <w:rFonts w:eastAsia="Cambria"/>
          <w:b/>
          <w:bCs/>
          <w:u w:val="single"/>
        </w:rPr>
        <w:t xml:space="preserve">in the Northern hemisphere </w:t>
      </w:r>
      <w:r w:rsidRPr="00B75AE9">
        <w:rPr>
          <w:rFonts w:eastAsia="Cambria"/>
          <w:b/>
          <w:bCs/>
          <w:highlight w:val="cyan"/>
          <w:u w:val="single"/>
        </w:rPr>
        <w:t>failed</w:t>
      </w:r>
      <w:r w:rsidRPr="00D34A4F">
        <w:rPr>
          <w:rFonts w:eastAsia="Cambria"/>
          <w:b/>
          <w:bCs/>
          <w:u w:val="single"/>
        </w:rPr>
        <w:t xml:space="preserve"> completely.</w:t>
      </w:r>
      <w:r w:rsidRPr="00D34A4F">
        <w:rPr>
          <w:rFonts w:eastAsia="Cambria"/>
          <w:sz w:val="8"/>
        </w:rPr>
        <w:t xml:space="preserve"> </w:t>
      </w:r>
      <w:r w:rsidRPr="00D34A4F">
        <w:rPr>
          <w:rFonts w:eastAsia="Cambria"/>
          <w:b/>
          <w:bCs/>
          <w:u w:val="single"/>
        </w:rPr>
        <w:t>The population survived by hunting a rapidly vanishing population of edible animals</w:t>
      </w:r>
      <w:r w:rsidRPr="00D34A4F">
        <w:rPr>
          <w:rFonts w:eastAsia="Cambria"/>
          <w:sz w:val="8"/>
        </w:rPr>
        <w:t xml:space="preserve">. The after-effects continued for a decade and human history was changed irreversibly. But </w:t>
      </w:r>
      <w:r w:rsidRPr="00D34A4F">
        <w:rPr>
          <w:rFonts w:eastAsia="Cambria"/>
          <w:b/>
          <w:bCs/>
          <w:u w:val="single"/>
        </w:rPr>
        <w:t>the planet recovered</w:t>
      </w:r>
      <w:r w:rsidRPr="00D34A4F">
        <w:rPr>
          <w:rFonts w:eastAsia="Cambria"/>
          <w:sz w:val="8"/>
        </w:rPr>
        <w:t xml:space="preserve">. </w:t>
      </w:r>
      <w:r w:rsidRPr="00D34A4F">
        <w:rPr>
          <w:rFonts w:eastAsia="Cambria"/>
          <w:b/>
          <w:bCs/>
          <w:u w:val="single"/>
        </w:rPr>
        <w:t>Such examples of benign nature's wisdom</w:t>
      </w:r>
      <w:r w:rsidRPr="00D34A4F">
        <w:rPr>
          <w:rFonts w:eastAsia="Cambria"/>
          <w:sz w:val="8"/>
        </w:rPr>
        <w:t>, in full flood as it were</w:t>
      </w:r>
      <w:r w:rsidRPr="00D34A4F">
        <w:rPr>
          <w:rFonts w:eastAsia="Cambria"/>
          <w:b/>
          <w:bCs/>
          <w:u w:val="single"/>
        </w:rPr>
        <w:t>, dwarf and make miniscule the tiny modifications we make upon our environment</w:t>
      </w:r>
      <w:r w:rsidRPr="00D34A4F">
        <w:rPr>
          <w:rFonts w:eastAsia="Cambria"/>
          <w:sz w:val="8"/>
        </w:rPr>
        <w:t xml:space="preserve">. </w:t>
      </w:r>
      <w:r w:rsidRPr="00D34A4F">
        <w:rPr>
          <w:rFonts w:eastAsia="Cambria"/>
          <w:b/>
          <w:bCs/>
          <w:u w:val="single"/>
        </w:rPr>
        <w:t>There are</w:t>
      </w:r>
      <w:r w:rsidRPr="00D34A4F">
        <w:rPr>
          <w:rFonts w:eastAsia="Cambria"/>
          <w:sz w:val="8"/>
        </w:rPr>
        <w:t xml:space="preserve"> apparently </w:t>
      </w:r>
      <w:r w:rsidRPr="00D34A4F">
        <w:rPr>
          <w:rFonts w:eastAsia="Cambria"/>
          <w:b/>
          <w:bCs/>
          <w:u w:val="single"/>
        </w:rPr>
        <w:t xml:space="preserve">100 such </w:t>
      </w:r>
      <w:r w:rsidRPr="00B75AE9">
        <w:rPr>
          <w:rFonts w:eastAsia="Cambria"/>
          <w:b/>
          <w:bCs/>
          <w:highlight w:val="cyan"/>
          <w:u w:val="single"/>
        </w:rPr>
        <w:t xml:space="preserve">volcanoes round the world </w:t>
      </w:r>
      <w:r w:rsidRPr="00D34A4F">
        <w:rPr>
          <w:rFonts w:eastAsia="Cambria"/>
          <w:b/>
          <w:bCs/>
          <w:u w:val="single"/>
        </w:rPr>
        <w:t xml:space="preserve">that </w:t>
      </w:r>
      <w:r w:rsidRPr="00B75AE9">
        <w:rPr>
          <w:rFonts w:eastAsia="Cambria"/>
          <w:b/>
          <w:bCs/>
          <w:highlight w:val="cyan"/>
          <w:u w:val="single"/>
        </w:rPr>
        <w:t xml:space="preserve">could at any time unleash </w:t>
      </w:r>
      <w:r w:rsidRPr="00D34A4F">
        <w:rPr>
          <w:rFonts w:eastAsia="Cambria"/>
          <w:b/>
          <w:bCs/>
          <w:u w:val="single"/>
        </w:rPr>
        <w:t>forces as great.</w:t>
      </w:r>
      <w:r w:rsidRPr="00D34A4F">
        <w:rPr>
          <w:rFonts w:eastAsia="Cambria"/>
          <w:sz w:val="8"/>
        </w:rPr>
        <w:t xml:space="preserve"> And </w:t>
      </w:r>
      <w:r w:rsidRPr="00D34A4F">
        <w:rPr>
          <w:rFonts w:eastAsia="Cambria"/>
          <w:b/>
          <w:bCs/>
          <w:u w:val="single"/>
        </w:rPr>
        <w:t>even smaller volcanic explosions change our climate and can easily threaten the security of our food supply</w:t>
      </w:r>
      <w:r w:rsidRPr="00D34A4F">
        <w:rPr>
          <w:rFonts w:eastAsia="Cambria"/>
          <w:sz w:val="8"/>
        </w:rPr>
        <w:t xml:space="preserve">. Our hold on this planet is tenuous. In the present </w:t>
      </w:r>
      <w:proofErr w:type="gramStart"/>
      <w:r w:rsidRPr="00D34A4F">
        <w:rPr>
          <w:rFonts w:eastAsia="Cambria"/>
          <w:sz w:val="8"/>
        </w:rPr>
        <w:t>day</w:t>
      </w:r>
      <w:proofErr w:type="gramEnd"/>
      <w:r w:rsidRPr="00D34A4F">
        <w:rPr>
          <w:rFonts w:eastAsia="Cambria"/>
          <w:sz w:val="8"/>
        </w:rPr>
        <w:t xml:space="preserve"> an equivalent 535A.D. explosion would destroy much of our </w:t>
      </w:r>
      <w:proofErr w:type="spellStart"/>
      <w:r w:rsidRPr="00D34A4F">
        <w:rPr>
          <w:rFonts w:eastAsia="Cambria"/>
          <w:sz w:val="8"/>
        </w:rPr>
        <w:t>civilisation</w:t>
      </w:r>
      <w:proofErr w:type="spellEnd"/>
      <w:r w:rsidRPr="00D34A4F">
        <w:rPr>
          <w:rFonts w:eastAsia="Cambria"/>
          <w:sz w:val="8"/>
        </w:rPr>
        <w:t xml:space="preserve">. </w:t>
      </w:r>
      <w:r w:rsidRPr="00B75AE9">
        <w:rPr>
          <w:rFonts w:eastAsia="Cambria"/>
          <w:b/>
          <w:iCs/>
          <w:highlight w:val="cyan"/>
          <w:u w:val="single"/>
          <w:bdr w:val="single" w:sz="18" w:space="0" w:color="auto" w:frame="1"/>
        </w:rPr>
        <w:t>Only those</w:t>
      </w:r>
      <w:r w:rsidRPr="00D34A4F">
        <w:rPr>
          <w:rFonts w:eastAsia="Cambria"/>
          <w:b/>
          <w:iCs/>
          <w:u w:val="single"/>
          <w:bdr w:val="single" w:sz="18" w:space="0" w:color="auto" w:frame="1"/>
        </w:rPr>
        <w:t xml:space="preserve"> </w:t>
      </w:r>
      <w:r w:rsidRPr="00B75AE9">
        <w:rPr>
          <w:rFonts w:eastAsia="Cambria"/>
          <w:b/>
          <w:iCs/>
          <w:highlight w:val="cyan"/>
          <w:u w:val="single"/>
          <w:bdr w:val="single" w:sz="18" w:space="0" w:color="auto" w:frame="1"/>
        </w:rPr>
        <w:t>with</w:t>
      </w:r>
      <w:r w:rsidRPr="00D34A4F">
        <w:rPr>
          <w:rFonts w:eastAsia="Cambria"/>
          <w:b/>
          <w:iCs/>
          <w:u w:val="single"/>
          <w:bdr w:val="single" w:sz="18" w:space="0" w:color="auto" w:frame="1"/>
        </w:rPr>
        <w:t xml:space="preserve"> </w:t>
      </w:r>
      <w:r w:rsidRPr="00B75AE9">
        <w:rPr>
          <w:rFonts w:eastAsia="Cambria"/>
          <w:b/>
          <w:iCs/>
          <w:highlight w:val="cyan"/>
          <w:u w:val="single"/>
          <w:bdr w:val="single" w:sz="18" w:space="0" w:color="auto" w:frame="1"/>
        </w:rPr>
        <w:t>ag</w:t>
      </w:r>
      <w:r w:rsidRPr="00D34A4F">
        <w:rPr>
          <w:rFonts w:eastAsia="Cambria"/>
          <w:b/>
          <w:iCs/>
          <w:u w:val="single"/>
          <w:bdr w:val="single" w:sz="18" w:space="0" w:color="auto" w:frame="1"/>
        </w:rPr>
        <w:t>ricultural</w:t>
      </w:r>
      <w:r w:rsidRPr="00B75AE9">
        <w:rPr>
          <w:rFonts w:eastAsia="Cambria"/>
          <w:b/>
          <w:iCs/>
          <w:highlight w:val="cyan"/>
          <w:u w:val="single"/>
          <w:bdr w:val="single" w:sz="18" w:space="0" w:color="auto" w:frame="1"/>
        </w:rPr>
        <w:t xml:space="preserve"> tech</w:t>
      </w:r>
      <w:r w:rsidRPr="00D34A4F">
        <w:rPr>
          <w:rFonts w:eastAsia="Cambria"/>
          <w:b/>
          <w:iCs/>
          <w:u w:val="single"/>
          <w:bdr w:val="single" w:sz="18" w:space="0" w:color="auto" w:frame="1"/>
        </w:rPr>
        <w:t>nology</w:t>
      </w:r>
      <w:r w:rsidRPr="00B75AE9">
        <w:rPr>
          <w:rFonts w:eastAsia="Cambria"/>
          <w:b/>
          <w:iCs/>
          <w:highlight w:val="cyan"/>
          <w:u w:val="single"/>
          <w:bdr w:val="single" w:sz="18" w:space="0" w:color="auto" w:frame="1"/>
        </w:rPr>
        <w:t xml:space="preserve"> </w:t>
      </w:r>
      <w:r w:rsidRPr="00D34A4F">
        <w:rPr>
          <w:rFonts w:eastAsia="Cambria"/>
          <w:b/>
          <w:iCs/>
          <w:u w:val="single"/>
          <w:bdr w:val="single" w:sz="18" w:space="0" w:color="auto" w:frame="1"/>
        </w:rPr>
        <w:t xml:space="preserve">sufficiently advanced </w:t>
      </w:r>
      <w:r w:rsidRPr="00B75AE9">
        <w:rPr>
          <w:rFonts w:eastAsia="Cambria"/>
          <w:b/>
          <w:iCs/>
          <w:highlight w:val="cyan"/>
          <w:u w:val="single"/>
          <w:bdr w:val="single" w:sz="18" w:space="0" w:color="auto" w:frame="1"/>
        </w:rPr>
        <w:t>would have a chance at survival</w:t>
      </w:r>
      <w:r w:rsidRPr="00B75AE9">
        <w:rPr>
          <w:rFonts w:eastAsia="Cambria"/>
          <w:b/>
          <w:bCs/>
          <w:highlight w:val="cyan"/>
          <w:u w:val="single"/>
        </w:rPr>
        <w:t>.</w:t>
      </w:r>
      <w:r w:rsidRPr="00B75AE9">
        <w:rPr>
          <w:rFonts w:eastAsia="Cambria"/>
          <w:sz w:val="8"/>
          <w:highlight w:val="cyan"/>
        </w:rPr>
        <w:t xml:space="preserve"> </w:t>
      </w:r>
      <w:r w:rsidRPr="00D34A4F">
        <w:rPr>
          <w:rFonts w:eastAsia="Cambria"/>
          <w:b/>
          <w:bCs/>
          <w:u w:val="single"/>
        </w:rPr>
        <w:t xml:space="preserve">Colliding </w:t>
      </w:r>
      <w:r w:rsidRPr="00B75AE9">
        <w:rPr>
          <w:rFonts w:eastAsia="Cambria"/>
          <w:b/>
          <w:iCs/>
          <w:highlight w:val="cyan"/>
          <w:u w:val="single"/>
          <w:bdr w:val="single" w:sz="18" w:space="0" w:color="auto" w:frame="1"/>
        </w:rPr>
        <w:t>asteroids</w:t>
      </w:r>
      <w:r w:rsidRPr="00B75AE9">
        <w:rPr>
          <w:rFonts w:eastAsia="Cambria"/>
          <w:b/>
          <w:bCs/>
          <w:highlight w:val="cyan"/>
          <w:u w:val="single"/>
        </w:rPr>
        <w:t xml:space="preserve"> are another problem</w:t>
      </w:r>
      <w:r w:rsidRPr="00D34A4F">
        <w:rPr>
          <w:rFonts w:eastAsia="Cambria"/>
          <w:b/>
          <w:bCs/>
          <w:u w:val="single"/>
        </w:rPr>
        <w:t xml:space="preserve"> that requires us to be forward-looking accepting that </w:t>
      </w:r>
      <w:r w:rsidRPr="00B75AE9">
        <w:rPr>
          <w:rFonts w:eastAsia="Cambria"/>
          <w:b/>
          <w:iCs/>
          <w:highlight w:val="cyan"/>
          <w:u w:val="single"/>
          <w:bdr w:val="single" w:sz="18" w:space="0" w:color="auto" w:frame="1"/>
        </w:rPr>
        <w:t>techn</w:t>
      </w:r>
      <w:r w:rsidRPr="00D34A4F">
        <w:rPr>
          <w:rFonts w:eastAsia="Cambria"/>
          <w:b/>
          <w:iCs/>
          <w:u w:val="single"/>
          <w:bdr w:val="single" w:sz="18" w:space="0" w:color="auto" w:frame="1"/>
        </w:rPr>
        <w:t xml:space="preserve">ological advance </w:t>
      </w:r>
      <w:r w:rsidRPr="00B75AE9">
        <w:rPr>
          <w:rFonts w:eastAsia="Cambria"/>
          <w:b/>
          <w:iCs/>
          <w:highlight w:val="cyan"/>
          <w:u w:val="single"/>
          <w:bdr w:val="single" w:sz="18" w:space="0" w:color="auto" w:frame="1"/>
        </w:rPr>
        <w:t>may be the only buffer between us and annihilation</w:t>
      </w:r>
      <w:r w:rsidRPr="00D34A4F">
        <w:rPr>
          <w:rFonts w:eastAsia="Cambria"/>
          <w:sz w:val="8"/>
        </w:rPr>
        <w:t xml:space="preserve">. When people say to </w:t>
      </w:r>
      <w:proofErr w:type="gramStart"/>
      <w:r w:rsidRPr="00D34A4F">
        <w:rPr>
          <w:rFonts w:eastAsia="Cambria"/>
          <w:sz w:val="8"/>
        </w:rPr>
        <w:t>me</w:t>
      </w:r>
      <w:proofErr w:type="gramEnd"/>
      <w:r w:rsidRPr="00D34A4F">
        <w:rPr>
          <w:rFonts w:eastAsia="Cambria"/>
          <w:sz w:val="8"/>
        </w:rPr>
        <w:t xml:space="preserve"> they do not need GM, I am astonished at their prescience, their ability to read a benign future in a crystal ball that I cannot. Now is the time to experiment; not when a holocaust is upon </w:t>
      </w:r>
      <w:proofErr w:type="gramStart"/>
      <w:r w:rsidRPr="00D34A4F">
        <w:rPr>
          <w:rFonts w:eastAsia="Cambria"/>
          <w:sz w:val="8"/>
        </w:rPr>
        <w:t>us</w:t>
      </w:r>
      <w:proofErr w:type="gramEnd"/>
      <w:r w:rsidRPr="00D34A4F">
        <w:rPr>
          <w:rFonts w:eastAsia="Cambria"/>
          <w:sz w:val="8"/>
        </w:rPr>
        <w:t xml:space="preserve"> and it is too late. </w:t>
      </w:r>
      <w:r w:rsidRPr="00D34A4F">
        <w:rPr>
          <w:rFonts w:eastAsia="Cambria"/>
          <w:b/>
          <w:bCs/>
          <w:u w:val="single"/>
        </w:rPr>
        <w:t>GM is a technology whose time has come and just in the nick of time.</w:t>
      </w:r>
      <w:r w:rsidRPr="00D34A4F">
        <w:rPr>
          <w:rFonts w:eastAsia="Cambria"/>
          <w:sz w:val="8"/>
        </w:rPr>
        <w:t xml:space="preserve"> </w:t>
      </w:r>
      <w:r w:rsidRPr="00B75AE9">
        <w:rPr>
          <w:rFonts w:eastAsia="Cambria"/>
          <w:b/>
          <w:bCs/>
          <w:highlight w:val="cyan"/>
          <w:u w:val="single"/>
        </w:rPr>
        <w:t>With each billion that mankind has added to the planet have come technological advances to increase food suppl</w:t>
      </w:r>
      <w:r w:rsidRPr="00D34A4F">
        <w:rPr>
          <w:rFonts w:eastAsia="Cambria"/>
          <w:b/>
          <w:bCs/>
          <w:u w:val="single"/>
        </w:rPr>
        <w:t>y</w:t>
      </w:r>
      <w:r w:rsidRPr="00D34A4F">
        <w:rPr>
          <w:rFonts w:eastAsia="Cambria"/>
          <w:sz w:val="8"/>
        </w:rPr>
        <w:t xml:space="preserve">. In the 18th century, the start of agricultural </w:t>
      </w:r>
      <w:proofErr w:type="spellStart"/>
      <w:r w:rsidRPr="00D34A4F">
        <w:rPr>
          <w:rFonts w:eastAsia="Cambria"/>
          <w:sz w:val="8"/>
        </w:rPr>
        <w:t>mechanisation</w:t>
      </w:r>
      <w:proofErr w:type="spellEnd"/>
      <w:r w:rsidRPr="00D34A4F">
        <w:rPr>
          <w:rFonts w:eastAsia="Cambria"/>
          <w:sz w:val="8"/>
        </w:rPr>
        <w:t xml:space="preserve">; in the 19th century knowledge of crop mineral requirements, the eventual Haber Bosch process for nitrogen reduction. In the 20th century plant genetics and breeding, and later the green revolution. Each time population growth has been sustained without enormous loss of life through starvation even though crisis often beckoned. For the 21st century, </w:t>
      </w:r>
      <w:r w:rsidRPr="00B75AE9">
        <w:rPr>
          <w:rFonts w:eastAsia="Cambria"/>
          <w:b/>
          <w:bCs/>
          <w:highlight w:val="cyan"/>
          <w:u w:val="single"/>
        </w:rPr>
        <w:t>g</w:t>
      </w:r>
      <w:r w:rsidRPr="00D34A4F">
        <w:rPr>
          <w:rFonts w:eastAsia="Cambria"/>
          <w:sz w:val="8"/>
        </w:rPr>
        <w:t>enetic</w:t>
      </w:r>
      <w:r w:rsidRPr="00B75AE9">
        <w:rPr>
          <w:rFonts w:eastAsia="Cambria"/>
          <w:b/>
          <w:bCs/>
          <w:highlight w:val="cyan"/>
          <w:u w:val="single"/>
        </w:rPr>
        <w:t xml:space="preserve"> m</w:t>
      </w:r>
      <w:r w:rsidRPr="00D34A4F">
        <w:rPr>
          <w:rFonts w:eastAsia="Cambria"/>
          <w:sz w:val="8"/>
        </w:rPr>
        <w:t>anipulation</w:t>
      </w:r>
      <w:r w:rsidRPr="00D34A4F">
        <w:rPr>
          <w:rFonts w:eastAsia="Cambria"/>
          <w:b/>
          <w:bCs/>
          <w:u w:val="single"/>
        </w:rPr>
        <w:t xml:space="preserve"> </w:t>
      </w:r>
      <w:r w:rsidRPr="00B75AE9">
        <w:rPr>
          <w:rFonts w:eastAsia="Cambria"/>
          <w:b/>
          <w:bCs/>
          <w:highlight w:val="cyan"/>
          <w:u w:val="single"/>
        </w:rPr>
        <w:t>is</w:t>
      </w:r>
      <w:r w:rsidRPr="00D34A4F">
        <w:rPr>
          <w:rFonts w:eastAsia="Cambria"/>
          <w:b/>
          <w:bCs/>
          <w:u w:val="single"/>
        </w:rPr>
        <w:t xml:space="preserve"> </w:t>
      </w:r>
      <w:r w:rsidRPr="00B75AE9">
        <w:rPr>
          <w:rFonts w:eastAsia="Cambria"/>
          <w:b/>
          <w:bCs/>
          <w:highlight w:val="cyan"/>
          <w:u w:val="single"/>
        </w:rPr>
        <w:t>our</w:t>
      </w:r>
      <w:r w:rsidRPr="00D34A4F">
        <w:rPr>
          <w:rFonts w:eastAsia="Cambria"/>
          <w:b/>
          <w:bCs/>
          <w:u w:val="single"/>
        </w:rPr>
        <w:t xml:space="preserve"> </w:t>
      </w:r>
      <w:r w:rsidRPr="00B75AE9">
        <w:rPr>
          <w:rFonts w:eastAsia="Cambria"/>
          <w:b/>
          <w:bCs/>
          <w:highlight w:val="cyan"/>
          <w:u w:val="single"/>
        </w:rPr>
        <w:t>primary hope to maintain</w:t>
      </w:r>
      <w:r w:rsidRPr="00D34A4F">
        <w:rPr>
          <w:rFonts w:eastAsia="Cambria"/>
          <w:b/>
          <w:bCs/>
          <w:u w:val="single"/>
        </w:rPr>
        <w:t xml:space="preserve"> developing and complex technological </w:t>
      </w:r>
      <w:proofErr w:type="spellStart"/>
      <w:r w:rsidRPr="00B75AE9">
        <w:rPr>
          <w:rFonts w:eastAsia="Cambria"/>
          <w:b/>
          <w:bCs/>
          <w:highlight w:val="cyan"/>
          <w:u w:val="single"/>
        </w:rPr>
        <w:t>civilisation</w:t>
      </w:r>
      <w:r w:rsidRPr="00D34A4F">
        <w:rPr>
          <w:rFonts w:eastAsia="Cambria"/>
          <w:b/>
          <w:bCs/>
          <w:u w:val="single"/>
        </w:rPr>
        <w:t>s</w:t>
      </w:r>
      <w:proofErr w:type="spellEnd"/>
      <w:r w:rsidRPr="00D34A4F">
        <w:rPr>
          <w:rFonts w:eastAsia="Cambria"/>
          <w:sz w:val="8"/>
        </w:rPr>
        <w:t xml:space="preserve">. </w:t>
      </w:r>
      <w:r w:rsidRPr="00D34A4F">
        <w:rPr>
          <w:rFonts w:eastAsia="Cambria"/>
          <w:b/>
          <w:bCs/>
          <w:u w:val="single"/>
        </w:rPr>
        <w:t>When the climate is changing in unpredictable ways, diversity in agricultural technology is a strength and a necessity not a luxury</w:t>
      </w:r>
      <w:r w:rsidRPr="00D34A4F">
        <w:rPr>
          <w:rFonts w:eastAsia="Cambria"/>
          <w:sz w:val="8"/>
        </w:rPr>
        <w:t>. Diversity helps secure our food supply. We have heard much of the precautionary principle in recent years; my version of it is "be prepared".</w:t>
      </w:r>
    </w:p>
    <w:p w14:paraId="553B470C" w14:textId="77777777" w:rsidR="007327EB" w:rsidRPr="00D34A4F" w:rsidRDefault="007327EB" w:rsidP="007327EB">
      <w:pPr>
        <w:pStyle w:val="Heading4"/>
        <w:rPr>
          <w:rFonts w:cs="Arial"/>
        </w:rPr>
      </w:pPr>
      <w:proofErr w:type="gramStart"/>
      <w:r w:rsidRPr="00D34A4F">
        <w:rPr>
          <w:rFonts w:cs="Arial"/>
        </w:rPr>
        <w:t>And,</w:t>
      </w:r>
      <w:proofErr w:type="gramEnd"/>
      <w:r w:rsidRPr="00D34A4F">
        <w:rPr>
          <w:rFonts w:cs="Arial"/>
        </w:rPr>
        <w:t xml:space="preserve"> it solves ag disease – extinction</w:t>
      </w:r>
    </w:p>
    <w:p w14:paraId="5E216EE0" w14:textId="77777777" w:rsidR="007327EB" w:rsidRDefault="007327EB" w:rsidP="007327EB"/>
    <w:p w14:paraId="43A76735" w14:textId="77777777" w:rsidR="007327EB" w:rsidRPr="00D34A4F" w:rsidRDefault="007327EB" w:rsidP="007327EB">
      <w:r>
        <w:t xml:space="preserve">Can be eliminated for </w:t>
      </w:r>
      <w:proofErr w:type="gramStart"/>
      <w:r>
        <w:t>time</w:t>
      </w:r>
      <w:proofErr w:type="gramEnd"/>
    </w:p>
    <w:p w14:paraId="082F424F" w14:textId="77777777" w:rsidR="007327EB" w:rsidRPr="00D34A4F" w:rsidRDefault="007327EB" w:rsidP="007327EB">
      <w:proofErr w:type="spellStart"/>
      <w:r w:rsidRPr="00D34A4F">
        <w:rPr>
          <w:rStyle w:val="Style13ptBold"/>
        </w:rPr>
        <w:t>Carr</w:t>
      </w:r>
      <w:proofErr w:type="spellEnd"/>
      <w:r w:rsidRPr="00D34A4F">
        <w:rPr>
          <w:rStyle w:val="Style13ptBold"/>
        </w:rPr>
        <w:t xml:space="preserve"> 10 –</w:t>
      </w:r>
      <w:r w:rsidRPr="00D34A4F">
        <w:t xml:space="preserve"> Gad </w:t>
      </w:r>
      <w:proofErr w:type="spellStart"/>
      <w:r w:rsidRPr="00D34A4F">
        <w:t>Loebenstein</w:t>
      </w:r>
      <w:proofErr w:type="spellEnd"/>
      <w:r w:rsidRPr="00D34A4F">
        <w:t xml:space="preserve">, Professor of Plant Pathology at the Agricultural Research Organization and John P. </w:t>
      </w:r>
      <w:proofErr w:type="spellStart"/>
      <w:r w:rsidRPr="00D34A4F">
        <w:t>Carr</w:t>
      </w:r>
      <w:proofErr w:type="spellEnd"/>
      <w:r w:rsidRPr="00D34A4F">
        <w:t>, Head of the Department of Plant Sciences at the University of Cambridge, Advances in Virus Research, Volume 75, 2009, Pages ix–x, Science Direct</w:t>
      </w:r>
    </w:p>
    <w:p w14:paraId="711F3C08" w14:textId="6E8BC5DD" w:rsidR="007327EB" w:rsidRPr="007327EB" w:rsidRDefault="007327EB" w:rsidP="007327EB">
      <w:pPr>
        <w:rPr>
          <w:sz w:val="12"/>
        </w:rPr>
      </w:pPr>
      <w:r w:rsidRPr="00D34A4F">
        <w:rPr>
          <w:sz w:val="12"/>
        </w:rPr>
        <w:t xml:space="preserve">Since the very earliest developments in agriculture, and probably even before then, </w:t>
      </w:r>
      <w:r w:rsidRPr="00B75AE9">
        <w:rPr>
          <w:rStyle w:val="StyleUnderline"/>
          <w:highlight w:val="cyan"/>
        </w:rPr>
        <w:t>diseases affecting</w:t>
      </w:r>
      <w:r w:rsidRPr="00D34A4F">
        <w:rPr>
          <w:rStyle w:val="StyleUnderline"/>
        </w:rPr>
        <w:t xml:space="preserve"> crop </w:t>
      </w:r>
      <w:r w:rsidRPr="00B75AE9">
        <w:rPr>
          <w:rStyle w:val="StyleUnderline"/>
          <w:highlight w:val="cyan"/>
        </w:rPr>
        <w:t>plants</w:t>
      </w:r>
      <w:r w:rsidRPr="00D34A4F">
        <w:rPr>
          <w:rStyle w:val="StyleUnderline"/>
        </w:rPr>
        <w:t xml:space="preserve"> have </w:t>
      </w:r>
      <w:r w:rsidRPr="00B75AE9">
        <w:rPr>
          <w:rStyle w:val="StyleUnderline"/>
          <w:highlight w:val="cyan"/>
        </w:rPr>
        <w:t>pose</w:t>
      </w:r>
      <w:r w:rsidRPr="00D34A4F">
        <w:rPr>
          <w:rStyle w:val="StyleUnderline"/>
        </w:rPr>
        <w:t xml:space="preserve">d an ever-present, yet ever changing, </w:t>
      </w:r>
      <w:r w:rsidRPr="00B75AE9">
        <w:rPr>
          <w:rStyle w:val="StyleUnderline"/>
          <w:highlight w:val="cyan"/>
        </w:rPr>
        <w:t xml:space="preserve">threat to </w:t>
      </w:r>
      <w:r w:rsidRPr="00B75AE9">
        <w:rPr>
          <w:rStyle w:val="Emphasis"/>
          <w:highlight w:val="cyan"/>
        </w:rPr>
        <w:t>human survival</w:t>
      </w:r>
      <w:r w:rsidRPr="00D34A4F">
        <w:rPr>
          <w:sz w:val="12"/>
        </w:rPr>
        <w:t xml:space="preserve">. The Bible, for example, explicitly mentions blights, blasts, and mildew diseases of wheat. Not surprisingly, </w:t>
      </w:r>
      <w:r w:rsidRPr="00B75AE9">
        <w:rPr>
          <w:rStyle w:val="StyleUnderline"/>
          <w:highlight w:val="cyan"/>
        </w:rPr>
        <w:t>people sought to</w:t>
      </w:r>
      <w:r w:rsidRPr="00D34A4F">
        <w:rPr>
          <w:rStyle w:val="StyleUnderline"/>
        </w:rPr>
        <w:t xml:space="preserve"> </w:t>
      </w:r>
      <w:r w:rsidRPr="00D34A4F">
        <w:rPr>
          <w:rStyle w:val="Emphasis"/>
        </w:rPr>
        <w:t>understand</w:t>
      </w:r>
      <w:r w:rsidRPr="00D34A4F">
        <w:rPr>
          <w:rStyle w:val="StyleUnderline"/>
        </w:rPr>
        <w:t xml:space="preserve"> and </w:t>
      </w:r>
      <w:r w:rsidRPr="00B75AE9">
        <w:rPr>
          <w:rStyle w:val="Emphasis"/>
          <w:highlight w:val="cyan"/>
        </w:rPr>
        <w:t>mitigate</w:t>
      </w:r>
      <w:r w:rsidRPr="00D34A4F">
        <w:rPr>
          <w:rStyle w:val="StyleUnderline"/>
        </w:rPr>
        <w:t xml:space="preserve"> the </w:t>
      </w:r>
      <w:r w:rsidRPr="00B75AE9">
        <w:rPr>
          <w:rStyle w:val="StyleUnderline"/>
          <w:highlight w:val="cyan"/>
        </w:rPr>
        <w:t>effects of disease on</w:t>
      </w:r>
      <w:r w:rsidRPr="00D34A4F">
        <w:rPr>
          <w:rStyle w:val="StyleUnderline"/>
        </w:rPr>
        <w:t xml:space="preserve"> crop </w:t>
      </w:r>
      <w:r w:rsidRPr="00B75AE9">
        <w:rPr>
          <w:rStyle w:val="StyleUnderline"/>
          <w:highlight w:val="cyan"/>
        </w:rPr>
        <w:t>productivity</w:t>
      </w:r>
      <w:r w:rsidRPr="00D34A4F">
        <w:rPr>
          <w:sz w:val="12"/>
        </w:rPr>
        <w:t xml:space="preserve">, and many earlier cultures have sought divine aid in the fight against crop disease. The Romans, according to some historians, celebrated the festival of </w:t>
      </w:r>
      <w:proofErr w:type="spellStart"/>
      <w:r w:rsidRPr="00D34A4F">
        <w:rPr>
          <w:sz w:val="12"/>
        </w:rPr>
        <w:t>Robigalia</w:t>
      </w:r>
      <w:proofErr w:type="spellEnd"/>
      <w:r w:rsidRPr="00D34A4F">
        <w:rPr>
          <w:sz w:val="12"/>
        </w:rPr>
        <w:t xml:space="preserve">: an attempt to mollify </w:t>
      </w:r>
      <w:proofErr w:type="spellStart"/>
      <w:r w:rsidRPr="00D34A4F">
        <w:rPr>
          <w:sz w:val="12"/>
        </w:rPr>
        <w:t>Robigus</w:t>
      </w:r>
      <w:proofErr w:type="spellEnd"/>
      <w:r w:rsidRPr="00D34A4F">
        <w:rPr>
          <w:sz w:val="12"/>
        </w:rPr>
        <w:t xml:space="preserve">, the god thought to protect crops from disease, and his less benign sister </w:t>
      </w:r>
      <w:proofErr w:type="spellStart"/>
      <w:r w:rsidRPr="00D34A4F">
        <w:rPr>
          <w:sz w:val="12"/>
        </w:rPr>
        <w:t>Robiga</w:t>
      </w:r>
      <w:proofErr w:type="spellEnd"/>
      <w:r w:rsidRPr="00D34A4F">
        <w:rPr>
          <w:sz w:val="12"/>
        </w:rPr>
        <w:t xml:space="preserve"> (or </w:t>
      </w:r>
      <w:proofErr w:type="spellStart"/>
      <w:r w:rsidRPr="00D34A4F">
        <w:rPr>
          <w:sz w:val="12"/>
        </w:rPr>
        <w:t>Robigo</w:t>
      </w:r>
      <w:proofErr w:type="spellEnd"/>
      <w:r w:rsidRPr="00D34A4F">
        <w:rPr>
          <w:sz w:val="12"/>
        </w:rPr>
        <w:t xml:space="preserve">), a primary goddess of Roman farmers, known as the spirit of mildews and rusts. However, even during this period there were attempts to understand plant diseases through the application of reason: an approach exemplified in the writings of Theophrastus (372–287 BC), who theorized about the nature of the diseases of cereals and other plants. Meanwhile, over many centuries farmers all over the world practiced domestication of plants from wild populations and selected the best and hardiest plants grown under agricultural conditions, thereby incidentally breeding plants resistant to disease. In the modern world </w:t>
      </w:r>
      <w:r w:rsidRPr="00D34A4F">
        <w:rPr>
          <w:rStyle w:val="StyleUnderline"/>
        </w:rPr>
        <w:t xml:space="preserve">the </w:t>
      </w:r>
      <w:r w:rsidRPr="00B75AE9">
        <w:rPr>
          <w:rStyle w:val="StyleUnderline"/>
          <w:highlight w:val="cyan"/>
        </w:rPr>
        <w:t>deployment of</w:t>
      </w:r>
      <w:r w:rsidRPr="00D34A4F">
        <w:rPr>
          <w:rStyle w:val="StyleUnderline"/>
        </w:rPr>
        <w:t xml:space="preserve"> crops possessing </w:t>
      </w:r>
      <w:r w:rsidRPr="00B75AE9">
        <w:rPr>
          <w:rStyle w:val="StyleUnderline"/>
          <w:highlight w:val="cyan"/>
        </w:rPr>
        <w:t>genetic</w:t>
      </w:r>
      <w:r w:rsidRPr="00D34A4F">
        <w:rPr>
          <w:rStyle w:val="StyleUnderline"/>
        </w:rPr>
        <w:t xml:space="preserve">ally based </w:t>
      </w:r>
      <w:r w:rsidRPr="00B75AE9">
        <w:rPr>
          <w:rStyle w:val="StyleUnderline"/>
          <w:highlight w:val="cyan"/>
        </w:rPr>
        <w:t>resistance is</w:t>
      </w:r>
      <w:r w:rsidRPr="00D34A4F">
        <w:rPr>
          <w:rStyle w:val="StyleUnderline"/>
        </w:rPr>
        <w:t xml:space="preserve"> generally considered </w:t>
      </w:r>
      <w:r w:rsidRPr="00B75AE9">
        <w:rPr>
          <w:rStyle w:val="StyleUnderline"/>
          <w:highlight w:val="cyan"/>
        </w:rPr>
        <w:t>the best</w:t>
      </w:r>
      <w:r w:rsidRPr="00D34A4F">
        <w:rPr>
          <w:rStyle w:val="StyleUnderline"/>
        </w:rPr>
        <w:t xml:space="preserve"> and most economical </w:t>
      </w:r>
      <w:r w:rsidRPr="00B75AE9">
        <w:rPr>
          <w:rStyle w:val="StyleUnderline"/>
          <w:highlight w:val="cyan"/>
        </w:rPr>
        <w:t>approach</w:t>
      </w:r>
      <w:r w:rsidRPr="00D34A4F">
        <w:rPr>
          <w:rStyle w:val="StyleUnderline"/>
        </w:rPr>
        <w:t xml:space="preserve"> for disease control</w:t>
      </w:r>
      <w:r w:rsidRPr="00D34A4F">
        <w:rPr>
          <w:sz w:val="12"/>
        </w:rPr>
        <w:t xml:space="preserve">. This is </w:t>
      </w:r>
      <w:r w:rsidRPr="00B75AE9">
        <w:rPr>
          <w:rStyle w:val="StyleUnderline"/>
          <w:highlight w:val="cyan"/>
        </w:rPr>
        <w:t>especially</w:t>
      </w:r>
      <w:r w:rsidRPr="00D34A4F">
        <w:rPr>
          <w:sz w:val="12"/>
        </w:rPr>
        <w:t xml:space="preserve"> true for protection </w:t>
      </w:r>
      <w:r w:rsidRPr="00B75AE9">
        <w:rPr>
          <w:rStyle w:val="StyleUnderline"/>
          <w:highlight w:val="cyan"/>
        </w:rPr>
        <w:t>against viruses</w:t>
      </w:r>
      <w:r w:rsidRPr="00D34A4F">
        <w:rPr>
          <w:rStyle w:val="StyleUnderline"/>
        </w:rPr>
        <w:t xml:space="preserve"> because</w:t>
      </w:r>
      <w:r w:rsidRPr="00D34A4F">
        <w:rPr>
          <w:sz w:val="12"/>
        </w:rPr>
        <w:t xml:space="preserve">, so far at least, </w:t>
      </w:r>
      <w:r w:rsidRPr="00D34A4F">
        <w:rPr>
          <w:rStyle w:val="StyleUnderline"/>
        </w:rPr>
        <w:t>no chemicals</w:t>
      </w:r>
      <w:r w:rsidRPr="00D34A4F">
        <w:rPr>
          <w:sz w:val="12"/>
        </w:rPr>
        <w:t xml:space="preserve"> are available that </w:t>
      </w:r>
      <w:r w:rsidRPr="00D34A4F">
        <w:rPr>
          <w:rStyle w:val="StyleUnderline"/>
        </w:rPr>
        <w:t>could provide the same</w:t>
      </w:r>
      <w:r w:rsidRPr="00D34A4F">
        <w:rPr>
          <w:sz w:val="12"/>
        </w:rPr>
        <w:t xml:space="preserve"> degree of </w:t>
      </w:r>
      <w:r w:rsidRPr="00D34A4F">
        <w:rPr>
          <w:rStyle w:val="StyleUnderline"/>
        </w:rPr>
        <w:t>protection</w:t>
      </w:r>
      <w:r w:rsidRPr="00D34A4F">
        <w:rPr>
          <w:sz w:val="12"/>
        </w:rPr>
        <w:t xml:space="preserve"> in the field against these pathogens, as fungicides do against fungi and oomycetes. The transfer by breeding of naturally occurring resistance genes from wild plants or land races to cultivated lines is still an ongoing </w:t>
      </w:r>
      <w:proofErr w:type="gramStart"/>
      <w:r w:rsidRPr="00D34A4F">
        <w:rPr>
          <w:sz w:val="12"/>
        </w:rPr>
        <w:t>process, and</w:t>
      </w:r>
      <w:proofErr w:type="gramEnd"/>
      <w:r w:rsidRPr="00D34A4F">
        <w:rPr>
          <w:sz w:val="12"/>
        </w:rPr>
        <w:t xml:space="preserve"> has been supplemented with other methods such as mutation, polyploidy breeding, and the generation of haploids. </w:t>
      </w:r>
      <w:r w:rsidRPr="00D34A4F">
        <w:rPr>
          <w:rStyle w:val="StyleUnderline"/>
        </w:rPr>
        <w:t xml:space="preserve">Genetic </w:t>
      </w:r>
      <w:r w:rsidRPr="00B75AE9">
        <w:rPr>
          <w:rStyle w:val="StyleUnderline"/>
          <w:highlight w:val="cyan"/>
        </w:rPr>
        <w:t>resistance</w:t>
      </w:r>
      <w:r w:rsidRPr="00D34A4F">
        <w:rPr>
          <w:rStyle w:val="StyleUnderline"/>
        </w:rPr>
        <w:t xml:space="preserve"> against virus diseases </w:t>
      </w:r>
      <w:r w:rsidRPr="00B75AE9">
        <w:rPr>
          <w:rStyle w:val="StyleUnderline"/>
          <w:highlight w:val="cyan"/>
        </w:rPr>
        <w:t>can be</w:t>
      </w:r>
      <w:r w:rsidRPr="00D34A4F">
        <w:rPr>
          <w:rStyle w:val="StyleUnderline"/>
        </w:rPr>
        <w:t xml:space="preserve"> </w:t>
      </w:r>
      <w:r w:rsidRPr="00D34A4F">
        <w:rPr>
          <w:rStyle w:val="Emphasis"/>
        </w:rPr>
        <w:t xml:space="preserve">surprisingly </w:t>
      </w:r>
      <w:r w:rsidRPr="00B75AE9">
        <w:rPr>
          <w:rStyle w:val="Emphasis"/>
          <w:highlight w:val="cyan"/>
        </w:rPr>
        <w:t>durable</w:t>
      </w:r>
      <w:r w:rsidRPr="00D34A4F">
        <w:rPr>
          <w:sz w:val="12"/>
        </w:rPr>
        <w:t xml:space="preserve">. A good example is that of cucumbers bred for resistance to Cucumber mosaic virus. This resistance, which depends on several genes, was found to be stable for many decades against different strains of this virus. Even though </w:t>
      </w:r>
      <w:proofErr w:type="gramStart"/>
      <w:r w:rsidRPr="00D34A4F">
        <w:rPr>
          <w:sz w:val="12"/>
        </w:rPr>
        <w:t>the majority of</w:t>
      </w:r>
      <w:proofErr w:type="gramEnd"/>
      <w:r w:rsidRPr="00D34A4F">
        <w:rPr>
          <w:sz w:val="12"/>
        </w:rPr>
        <w:t xml:space="preserve"> plants are resistant to most viruses (the phenomenon of non-host or basal resistance), when viruses are able to infect a crop plant, obtaining durable resistance by breeding is not always possible. In certain cases, new virus strains overcome the resistance and once again may cause severe crop losses. In addition, for some crops and viruses, no suitable sources of resistance can be identified among the wild relatives of a crop plant. Hence the need for greater understanding of natural resistance, and for the insights its study can provide for the development of novel crop protection approaches. In the last few years, much has been learned concerning the mechanisms underlying several natural resistance mechanisms including inter alia RNA silencing, induced resistance, and resistance conferred by recessive and dominant genes, which will be discussed in this and the following volume of the Advances. In addition, research over the last two decades has made it possible to move resistance–conferring gene sequences between plants from different botanical genera, or into plants from other organisms, and even from the viruses themselves (pathogen-derived resistance). This work opened a new vista for plant virus control, and if combined with engineering for insect resistance could potentially provide protection not only against the viruses themselves, but also against their vectors. The work on pathogen-derived resistance also led directly to the discovery of a natural resistance and gene regulation mechanism, RNA silencing, that has ramifications throughout the whole of biomedicine. Nevertheless, these technologies face technical and sociological challenges, which are also addressed in these volumes. </w:t>
      </w:r>
      <w:r w:rsidRPr="00B75AE9">
        <w:rPr>
          <w:rStyle w:val="StyleUnderline"/>
          <w:highlight w:val="cyan"/>
        </w:rPr>
        <w:t>In all parts of the world</w:t>
      </w:r>
      <w:r w:rsidRPr="00D34A4F">
        <w:rPr>
          <w:rStyle w:val="StyleUnderline"/>
        </w:rPr>
        <w:t xml:space="preserve">, but especially among the developing nations, </w:t>
      </w:r>
      <w:r w:rsidRPr="00B75AE9">
        <w:rPr>
          <w:rStyle w:val="StyleUnderline"/>
          <w:highlight w:val="cyan"/>
        </w:rPr>
        <w:t>agriculture faces</w:t>
      </w:r>
      <w:r w:rsidRPr="00D34A4F">
        <w:rPr>
          <w:rStyle w:val="StyleUnderline"/>
        </w:rPr>
        <w:t xml:space="preserve"> the </w:t>
      </w:r>
      <w:r w:rsidRPr="00B75AE9">
        <w:rPr>
          <w:rStyle w:val="Emphasis"/>
          <w:highlight w:val="cyan"/>
        </w:rPr>
        <w:t>looming problems</w:t>
      </w:r>
      <w:r w:rsidRPr="00B75AE9">
        <w:rPr>
          <w:rStyle w:val="StyleUnderline"/>
          <w:highlight w:val="cyan"/>
        </w:rPr>
        <w:t xml:space="preserve"> of </w:t>
      </w:r>
      <w:r w:rsidRPr="00B75AE9">
        <w:rPr>
          <w:rStyle w:val="Emphasis"/>
          <w:highlight w:val="cyan"/>
        </w:rPr>
        <w:t>emerging</w:t>
      </w:r>
      <w:r w:rsidRPr="00D34A4F">
        <w:rPr>
          <w:rStyle w:val="Emphasis"/>
        </w:rPr>
        <w:t xml:space="preserve"> virus </w:t>
      </w:r>
      <w:r w:rsidRPr="00B75AE9">
        <w:rPr>
          <w:rStyle w:val="Emphasis"/>
          <w:highlight w:val="cyan"/>
        </w:rPr>
        <w:t>diseases</w:t>
      </w:r>
      <w:r w:rsidRPr="00D34A4F">
        <w:rPr>
          <w:rStyle w:val="StyleUnderline"/>
        </w:rPr>
        <w:t>, population growth, and ecological change</w:t>
      </w:r>
      <w:r w:rsidRPr="00D34A4F">
        <w:rPr>
          <w:sz w:val="12"/>
        </w:rPr>
        <w:t>. We hope that the articles in this volume and the following one will inform and stimulate research on natural and engineered resistance, and thereby contribute to the development of new approaches to disease control and the creation of new resistant varieties that are desperately needed.</w:t>
      </w:r>
    </w:p>
    <w:p w14:paraId="564EE089" w14:textId="77777777" w:rsidR="007327EB" w:rsidRPr="00D34A4F" w:rsidRDefault="007327EB" w:rsidP="007327EB">
      <w:pPr>
        <w:pStyle w:val="Heading4"/>
        <w:rPr>
          <w:rFonts w:cs="Arial"/>
        </w:rPr>
      </w:pPr>
      <w:r w:rsidRPr="00D34A4F">
        <w:rPr>
          <w:rFonts w:cs="Arial"/>
        </w:rPr>
        <w:t xml:space="preserve">Advantage 2 --- Regenerative Agriculture </w:t>
      </w:r>
    </w:p>
    <w:p w14:paraId="2B08DBAF" w14:textId="77777777" w:rsidR="007327EB" w:rsidRPr="00D34A4F" w:rsidRDefault="007327EB" w:rsidP="007327EB"/>
    <w:p w14:paraId="0DE0A257" w14:textId="77777777" w:rsidR="007327EB" w:rsidRPr="00D34A4F" w:rsidRDefault="007327EB" w:rsidP="007327EB">
      <w:pPr>
        <w:pStyle w:val="Heading4"/>
        <w:rPr>
          <w:rFonts w:cs="Arial"/>
        </w:rPr>
      </w:pPr>
      <w:r w:rsidRPr="00D34A4F">
        <w:rPr>
          <w:rFonts w:cs="Arial"/>
        </w:rPr>
        <w:t xml:space="preserve">First, federal ag subsidies impede the transition to regenerative agriculture and destroy soil health --- undermines efforts at carbon </w:t>
      </w:r>
      <w:proofErr w:type="gramStart"/>
      <w:r w:rsidRPr="00D34A4F">
        <w:rPr>
          <w:rFonts w:cs="Arial"/>
        </w:rPr>
        <w:t>sequestration</w:t>
      </w:r>
      <w:proofErr w:type="gramEnd"/>
    </w:p>
    <w:p w14:paraId="7DC0AE4E" w14:textId="77777777" w:rsidR="007327EB" w:rsidRPr="00D34A4F" w:rsidRDefault="007327EB" w:rsidP="007327EB"/>
    <w:p w14:paraId="63EBEA35" w14:textId="77777777" w:rsidR="007327EB" w:rsidRPr="00D34A4F" w:rsidRDefault="007327EB" w:rsidP="007327EB">
      <w:proofErr w:type="spellStart"/>
      <w:r w:rsidRPr="00D34A4F">
        <w:t>Arohi</w:t>
      </w:r>
      <w:proofErr w:type="spellEnd"/>
      <w:r w:rsidRPr="00D34A4F">
        <w:t xml:space="preserve"> </w:t>
      </w:r>
      <w:r w:rsidRPr="00D34A4F">
        <w:rPr>
          <w:rStyle w:val="Style13ptBold"/>
        </w:rPr>
        <w:t>Sharma 19</w:t>
      </w:r>
      <w:r w:rsidRPr="00D34A4F">
        <w:t xml:space="preserve">, policy analyst at the National Resource Defense Council, MA from Harvard University, July, 2019, "How U.S. Agricultural Subsidies Degrade Land and Soil," Food Tank, </w:t>
      </w:r>
      <w:hyperlink r:id="rId14" w:history="1">
        <w:r w:rsidRPr="00D34A4F">
          <w:rPr>
            <w:rStyle w:val="Hyperlink"/>
          </w:rPr>
          <w:t>https://foodtank.com/news/2019/07/opinion-how-us-agricultural-subsidies-degrade-land-and-soil/</w:t>
        </w:r>
      </w:hyperlink>
      <w:r w:rsidRPr="00D34A4F">
        <w:t xml:space="preserve"> - MBA AM</w:t>
      </w:r>
    </w:p>
    <w:p w14:paraId="6C84E777" w14:textId="77777777" w:rsidR="007327EB" w:rsidRPr="00D34A4F" w:rsidRDefault="007327EB" w:rsidP="007327EB">
      <w:pPr>
        <w:rPr>
          <w:rStyle w:val="StyleUnderline"/>
        </w:rPr>
      </w:pPr>
      <w:r w:rsidRPr="00D34A4F">
        <w:rPr>
          <w:sz w:val="14"/>
        </w:rPr>
        <w:t xml:space="preserve">On May 6th, </w:t>
      </w:r>
      <w:r w:rsidRPr="00D34A4F">
        <w:rPr>
          <w:rStyle w:val="StyleUnderline"/>
        </w:rPr>
        <w:t>the U</w:t>
      </w:r>
      <w:r w:rsidRPr="00D34A4F">
        <w:rPr>
          <w:sz w:val="14"/>
        </w:rPr>
        <w:t xml:space="preserve">nited </w:t>
      </w:r>
      <w:r w:rsidRPr="00D34A4F">
        <w:rPr>
          <w:rStyle w:val="StyleUnderline"/>
        </w:rPr>
        <w:t>N</w:t>
      </w:r>
      <w:r w:rsidRPr="00D34A4F">
        <w:rPr>
          <w:sz w:val="14"/>
        </w:rPr>
        <w:t xml:space="preserve">ations released a summary of its Global Assessment on Biodiversity. The </w:t>
      </w:r>
      <w:r w:rsidRPr="00D34A4F">
        <w:rPr>
          <w:rStyle w:val="StyleUnderline"/>
        </w:rPr>
        <w:t>report finds that 23 percent of the world’s agricultural lands are less productive than five years ago</w:t>
      </w:r>
      <w:r w:rsidRPr="00D34A4F">
        <w:rPr>
          <w:sz w:val="14"/>
        </w:rPr>
        <w:t xml:space="preserve">, even though global food production has increased. How is that possible? In refreshingly bold language, </w:t>
      </w:r>
      <w:r w:rsidRPr="00D34A4F">
        <w:rPr>
          <w:rStyle w:val="StyleUnderline"/>
        </w:rPr>
        <w:t xml:space="preserve">the report comments on how </w:t>
      </w:r>
      <w:r w:rsidRPr="00D34A4F">
        <w:rPr>
          <w:rStyle w:val="Emphasis"/>
        </w:rPr>
        <w:t>agricultural subsidies</w:t>
      </w:r>
      <w:r w:rsidRPr="00D34A4F">
        <w:rPr>
          <w:rStyle w:val="StyleUnderline"/>
        </w:rPr>
        <w:t xml:space="preserve"> catalyze land degradation and </w:t>
      </w:r>
      <w:r w:rsidRPr="00D34A4F">
        <w:rPr>
          <w:rStyle w:val="Emphasis"/>
        </w:rPr>
        <w:t>biodiversity loss</w:t>
      </w:r>
      <w:r w:rsidRPr="00D34A4F">
        <w:rPr>
          <w:rStyle w:val="StyleUnderline"/>
        </w:rPr>
        <w:t>.</w:t>
      </w:r>
      <w:r w:rsidRPr="00D34A4F">
        <w:rPr>
          <w:sz w:val="14"/>
        </w:rPr>
        <w:t xml:space="preserve"> </w:t>
      </w:r>
      <w:r w:rsidRPr="00D34A4F">
        <w:rPr>
          <w:rStyle w:val="StyleUnderline"/>
        </w:rPr>
        <w:t xml:space="preserve">Policy makers need to consider how </w:t>
      </w:r>
      <w:r w:rsidRPr="00D34A4F">
        <w:rPr>
          <w:rStyle w:val="Emphasis"/>
        </w:rPr>
        <w:t>agricultural subsidy</w:t>
      </w:r>
      <w:r w:rsidRPr="00D34A4F">
        <w:rPr>
          <w:rStyle w:val="StyleUnderline"/>
        </w:rPr>
        <w:t xml:space="preserve"> policies incentivize agricultural practices that harm </w:t>
      </w:r>
      <w:r w:rsidRPr="00D34A4F">
        <w:rPr>
          <w:rStyle w:val="Emphasis"/>
        </w:rPr>
        <w:t>species</w:t>
      </w:r>
      <w:r w:rsidRPr="00D34A4F">
        <w:rPr>
          <w:rStyle w:val="StyleUnderline"/>
        </w:rPr>
        <w:t xml:space="preserve"> and </w:t>
      </w:r>
      <w:r w:rsidRPr="00D34A4F">
        <w:rPr>
          <w:rStyle w:val="Emphasis"/>
        </w:rPr>
        <w:t>ecosystem health</w:t>
      </w:r>
      <w:r w:rsidRPr="00D34A4F">
        <w:rPr>
          <w:rStyle w:val="StyleUnderline"/>
        </w:rPr>
        <w:t>.</w:t>
      </w:r>
      <w:r w:rsidRPr="00D34A4F">
        <w:rPr>
          <w:sz w:val="14"/>
        </w:rPr>
        <w:t xml:space="preserve"> </w:t>
      </w:r>
      <w:r w:rsidRPr="00D34A4F">
        <w:rPr>
          <w:rStyle w:val="StyleUnderline"/>
        </w:rPr>
        <w:t xml:space="preserve">This is the case </w:t>
      </w:r>
      <w:r w:rsidRPr="00B75AE9">
        <w:rPr>
          <w:rStyle w:val="StyleUnderline"/>
          <w:highlight w:val="cyan"/>
        </w:rPr>
        <w:t>in the U</w:t>
      </w:r>
      <w:r w:rsidRPr="00B75AE9">
        <w:rPr>
          <w:sz w:val="14"/>
          <w:highlight w:val="cyan"/>
        </w:rPr>
        <w:t xml:space="preserve">nited </w:t>
      </w:r>
      <w:r w:rsidRPr="00B75AE9">
        <w:rPr>
          <w:rStyle w:val="StyleUnderline"/>
          <w:highlight w:val="cyan"/>
        </w:rPr>
        <w:t>S</w:t>
      </w:r>
      <w:r w:rsidRPr="00D34A4F">
        <w:rPr>
          <w:sz w:val="14"/>
        </w:rPr>
        <w:t xml:space="preserve">tates, </w:t>
      </w:r>
      <w:r w:rsidRPr="00D34A4F">
        <w:rPr>
          <w:rStyle w:val="StyleUnderline"/>
        </w:rPr>
        <w:t xml:space="preserve">where </w:t>
      </w:r>
      <w:r w:rsidRPr="00B75AE9">
        <w:rPr>
          <w:rStyle w:val="StyleUnderline"/>
          <w:highlight w:val="cyan"/>
        </w:rPr>
        <w:t>the federal government spends billions on ag</w:t>
      </w:r>
      <w:r w:rsidRPr="00D34A4F">
        <w:rPr>
          <w:rStyle w:val="StyleUnderline"/>
        </w:rPr>
        <w:t xml:space="preserve">ricultural </w:t>
      </w:r>
      <w:r w:rsidRPr="00B75AE9">
        <w:rPr>
          <w:rStyle w:val="StyleUnderline"/>
          <w:highlight w:val="cyan"/>
        </w:rPr>
        <w:t>subsidies</w:t>
      </w:r>
      <w:r w:rsidRPr="00D34A4F">
        <w:rPr>
          <w:sz w:val="14"/>
        </w:rPr>
        <w:t xml:space="preserve"> through the Federal Crop Insurance Program (FCIP). </w:t>
      </w:r>
      <w:r w:rsidRPr="00B75AE9">
        <w:rPr>
          <w:rStyle w:val="StyleUnderline"/>
          <w:highlight w:val="cyan"/>
        </w:rPr>
        <w:t xml:space="preserve">The </w:t>
      </w:r>
      <w:r w:rsidRPr="00B75AE9">
        <w:rPr>
          <w:rStyle w:val="Emphasis"/>
          <w:highlight w:val="cyan"/>
        </w:rPr>
        <w:t>current structure</w:t>
      </w:r>
      <w:r w:rsidRPr="00D34A4F">
        <w:rPr>
          <w:sz w:val="14"/>
        </w:rPr>
        <w:t xml:space="preserve"> of the FCIP </w:t>
      </w:r>
      <w:r w:rsidRPr="00D34A4F">
        <w:rPr>
          <w:rStyle w:val="StyleUnderline"/>
        </w:rPr>
        <w:t xml:space="preserve">fails to address the </w:t>
      </w:r>
      <w:r w:rsidRPr="00D34A4F">
        <w:rPr>
          <w:rStyle w:val="Emphasis"/>
        </w:rPr>
        <w:t>environmental</w:t>
      </w:r>
      <w:r w:rsidRPr="00D34A4F">
        <w:rPr>
          <w:rStyle w:val="StyleUnderline"/>
        </w:rPr>
        <w:t xml:space="preserve"> and </w:t>
      </w:r>
      <w:r w:rsidRPr="00D34A4F">
        <w:rPr>
          <w:rStyle w:val="Emphasis"/>
        </w:rPr>
        <w:t>public health</w:t>
      </w:r>
      <w:r w:rsidRPr="00D34A4F">
        <w:rPr>
          <w:rStyle w:val="StyleUnderline"/>
        </w:rPr>
        <w:t xml:space="preserve"> effects of producing commodity crops intensively.</w:t>
      </w:r>
      <w:r w:rsidRPr="00D34A4F">
        <w:rPr>
          <w:sz w:val="14"/>
        </w:rPr>
        <w:t xml:space="preserve"> Furthermore, </w:t>
      </w:r>
      <w:r w:rsidRPr="00D34A4F">
        <w:rPr>
          <w:rStyle w:val="StyleUnderline"/>
        </w:rPr>
        <w:t xml:space="preserve">the current structure of the FCIP </w:t>
      </w:r>
      <w:r w:rsidRPr="00B75AE9">
        <w:rPr>
          <w:rStyle w:val="StyleUnderline"/>
          <w:highlight w:val="cyan"/>
        </w:rPr>
        <w:t>does not incentivize farmers to change their farming practices to more regenerative, soil building methods</w:t>
      </w:r>
      <w:r w:rsidRPr="00D34A4F">
        <w:rPr>
          <w:sz w:val="14"/>
        </w:rPr>
        <w:t xml:space="preserve">. Instead of subsidizing degenerative agricultural practices through the FCIP, </w:t>
      </w:r>
      <w:r w:rsidRPr="00B75AE9">
        <w:rPr>
          <w:rStyle w:val="StyleUnderline"/>
          <w:highlight w:val="cyan"/>
        </w:rPr>
        <w:t>the f</w:t>
      </w:r>
      <w:r w:rsidRPr="00D34A4F">
        <w:rPr>
          <w:rStyle w:val="StyleUnderline"/>
        </w:rPr>
        <w:t xml:space="preserve">ederal </w:t>
      </w:r>
      <w:r w:rsidRPr="00B75AE9">
        <w:rPr>
          <w:rStyle w:val="StyleUnderline"/>
          <w:highlight w:val="cyan"/>
        </w:rPr>
        <w:t>g</w:t>
      </w:r>
      <w:r w:rsidRPr="00D34A4F">
        <w:rPr>
          <w:rStyle w:val="StyleUnderline"/>
        </w:rPr>
        <w:t xml:space="preserve">overnment </w:t>
      </w:r>
      <w:r w:rsidRPr="00B75AE9">
        <w:rPr>
          <w:rStyle w:val="StyleUnderline"/>
          <w:highlight w:val="cyan"/>
        </w:rPr>
        <w:t>should financially reward farmers who employ farming techniques that build soil health</w:t>
      </w:r>
      <w:r w:rsidRPr="00D34A4F">
        <w:rPr>
          <w:rStyle w:val="StyleUnderline"/>
        </w:rPr>
        <w:t>.</w:t>
      </w:r>
    </w:p>
    <w:p w14:paraId="41B0B5DE" w14:textId="77777777" w:rsidR="007327EB" w:rsidRPr="00D34A4F" w:rsidRDefault="007327EB" w:rsidP="007327EB">
      <w:pPr>
        <w:rPr>
          <w:sz w:val="14"/>
          <w:szCs w:val="14"/>
        </w:rPr>
      </w:pPr>
      <w:r w:rsidRPr="00D34A4F">
        <w:rPr>
          <w:sz w:val="14"/>
          <w:szCs w:val="14"/>
        </w:rPr>
        <w:t>The Global Assessment states, “Harmful economic incentives…associated with unsustainable practices of fisheries, aquaculture, agriculture (including fertilizer and pesticide use) …are often associated with [the] overexploitation of natural resources.”</w:t>
      </w:r>
    </w:p>
    <w:p w14:paraId="333DE662" w14:textId="77777777" w:rsidR="007327EB" w:rsidRPr="00D34A4F" w:rsidRDefault="007327EB" w:rsidP="007327EB">
      <w:pPr>
        <w:rPr>
          <w:sz w:val="14"/>
        </w:rPr>
      </w:pPr>
      <w:r w:rsidRPr="00D34A4F">
        <w:rPr>
          <w:sz w:val="14"/>
        </w:rPr>
        <w:t xml:space="preserve">Healthy soil is alive. One teaspoon of healthy soil has more life than there are people on the earth! The soil supports life like microorganisms, bacteria, fungi, algae, and earthworms, and these microbes are critical because they provide nutrients, carbon, and water to plants. When the microbes in our soil are well-fed and supported, our soil and our plants are healthier. </w:t>
      </w:r>
      <w:r w:rsidRPr="00D34A4F">
        <w:rPr>
          <w:rStyle w:val="StyleUnderline"/>
        </w:rPr>
        <w:t xml:space="preserve">Our soil ecosystem is the greatest concentration of biomass anywhere on the planet, and </w:t>
      </w:r>
      <w:r w:rsidRPr="00B75AE9">
        <w:rPr>
          <w:rStyle w:val="StyleUnderline"/>
          <w:highlight w:val="cyan"/>
        </w:rPr>
        <w:t>when the federal government pays crop insurance subsidies without considering the practices that are used</w:t>
      </w:r>
      <w:r w:rsidRPr="00D34A4F">
        <w:rPr>
          <w:rStyle w:val="StyleUnderline"/>
        </w:rPr>
        <w:t xml:space="preserve"> to grow those crops, </w:t>
      </w:r>
      <w:r w:rsidRPr="00B75AE9">
        <w:rPr>
          <w:rStyle w:val="StyleUnderline"/>
          <w:highlight w:val="cyan"/>
        </w:rPr>
        <w:t>our soil microbiome pays the ultimate price</w:t>
      </w:r>
      <w:r w:rsidRPr="00D34A4F">
        <w:rPr>
          <w:rStyle w:val="StyleUnderline"/>
        </w:rPr>
        <w:t>.</w:t>
      </w:r>
      <w:r w:rsidRPr="00D34A4F">
        <w:rPr>
          <w:sz w:val="14"/>
        </w:rPr>
        <w:t xml:space="preserve"> </w:t>
      </w:r>
      <w:r w:rsidRPr="00D34A4F">
        <w:rPr>
          <w:rStyle w:val="StyleUnderline"/>
        </w:rPr>
        <w:t xml:space="preserve">Our soil </w:t>
      </w:r>
      <w:proofErr w:type="gramStart"/>
      <w:r w:rsidRPr="00D34A4F">
        <w:rPr>
          <w:rStyle w:val="StyleUnderline"/>
        </w:rPr>
        <w:t>microbes</w:t>
      </w:r>
      <w:proofErr w:type="gramEnd"/>
      <w:r w:rsidRPr="00D34A4F">
        <w:rPr>
          <w:rStyle w:val="StyleUnderline"/>
        </w:rPr>
        <w:t xml:space="preserve"> matter because they:</w:t>
      </w:r>
    </w:p>
    <w:p w14:paraId="68BC042F" w14:textId="77777777" w:rsidR="007327EB" w:rsidRPr="00D34A4F" w:rsidRDefault="007327EB" w:rsidP="007327EB">
      <w:pPr>
        <w:rPr>
          <w:sz w:val="14"/>
        </w:rPr>
      </w:pPr>
      <w:r w:rsidRPr="00D34A4F">
        <w:rPr>
          <w:rStyle w:val="Emphasis"/>
        </w:rPr>
        <w:t>Sequester Carbon</w:t>
      </w:r>
      <w:r w:rsidRPr="00D34A4F">
        <w:rPr>
          <w:rStyle w:val="StyleUnderline"/>
        </w:rPr>
        <w:t>: The microbes in our soil all need one thing to live: carbon. Our plants pump excess carbon from the atmosphere into the soil</w:t>
      </w:r>
      <w:r w:rsidRPr="00D34A4F">
        <w:rPr>
          <w:sz w:val="14"/>
        </w:rPr>
        <w:t xml:space="preserve"> to support microbial health and biodiversity. All the microbes in the soil consume carbon, but </w:t>
      </w:r>
      <w:r w:rsidRPr="00D34A4F">
        <w:rPr>
          <w:rStyle w:val="StyleUnderline"/>
        </w:rPr>
        <w:t>when soil is contaminated by toxic pesticides, fungicides, and insecticides, the harsh chemicals, microbes cannot thrive.</w:t>
      </w:r>
      <w:r w:rsidRPr="00D34A4F">
        <w:rPr>
          <w:sz w:val="14"/>
        </w:rPr>
        <w:t xml:space="preserve"> Fewer microbes in the soil mean fewer organisms to consume and sequester carbon in the soil. By spraying crops with harmful chemicals, we reduce the soil’s capacity to act as a carbon sink.</w:t>
      </w:r>
    </w:p>
    <w:p w14:paraId="0FF95CF6" w14:textId="77777777" w:rsidR="007327EB" w:rsidRPr="00D34A4F" w:rsidRDefault="007327EB" w:rsidP="007327EB">
      <w:pPr>
        <w:rPr>
          <w:sz w:val="14"/>
        </w:rPr>
      </w:pPr>
      <w:r w:rsidRPr="00D34A4F">
        <w:rPr>
          <w:rStyle w:val="StyleUnderline"/>
        </w:rPr>
        <w:t>Retain Water and Use it more Efficiently:</w:t>
      </w:r>
      <w:r w:rsidRPr="00D34A4F">
        <w:rPr>
          <w:sz w:val="14"/>
        </w:rPr>
        <w:t xml:space="preserve"> Mycorrhizal fungi, a critical component of the soil microbiome, provides nutrients and water to plant roots. </w:t>
      </w:r>
      <w:r w:rsidRPr="00D34A4F">
        <w:rPr>
          <w:rStyle w:val="StyleUnderline"/>
        </w:rPr>
        <w:t>Mycorrhizal fungi</w:t>
      </w:r>
      <w:r w:rsidRPr="00D34A4F">
        <w:rPr>
          <w:sz w:val="14"/>
        </w:rPr>
        <w:t xml:space="preserve">, only found on living plant roots, </w:t>
      </w:r>
      <w:r w:rsidRPr="00D34A4F">
        <w:rPr>
          <w:rStyle w:val="StyleUnderline"/>
        </w:rPr>
        <w:t xml:space="preserve">build intricate highways through soil so plants can access nutrients and water from faraway places, providing </w:t>
      </w:r>
      <w:r w:rsidRPr="00D34A4F">
        <w:rPr>
          <w:rStyle w:val="Emphasis"/>
        </w:rPr>
        <w:t>water security</w:t>
      </w:r>
      <w:r w:rsidRPr="00D34A4F">
        <w:rPr>
          <w:rStyle w:val="StyleUnderline"/>
        </w:rPr>
        <w:t xml:space="preserve"> during droughts.</w:t>
      </w:r>
      <w:r w:rsidRPr="00D34A4F">
        <w:rPr>
          <w:sz w:val="14"/>
        </w:rPr>
        <w:t xml:space="preserve"> Impressively, healthy soil can hold up to 20 times its weight in water. </w:t>
      </w:r>
      <w:r w:rsidRPr="00B75AE9">
        <w:rPr>
          <w:rStyle w:val="StyleUnderline"/>
          <w:highlight w:val="cyan"/>
        </w:rPr>
        <w:t>When industrial ag</w:t>
      </w:r>
      <w:r w:rsidRPr="00D34A4F">
        <w:rPr>
          <w:rStyle w:val="StyleUnderline"/>
        </w:rPr>
        <w:t xml:space="preserve">ricultural </w:t>
      </w:r>
      <w:r w:rsidRPr="00B75AE9">
        <w:rPr>
          <w:rStyle w:val="StyleUnderline"/>
          <w:highlight w:val="cyan"/>
        </w:rPr>
        <w:t>practices encourage farmers to till</w:t>
      </w:r>
      <w:r w:rsidRPr="00D34A4F">
        <w:rPr>
          <w:sz w:val="14"/>
        </w:rPr>
        <w:t xml:space="preserve">, to rip living roots out from the soil so their crop rows look “clean,” </w:t>
      </w:r>
      <w:r w:rsidRPr="00D34A4F">
        <w:rPr>
          <w:rStyle w:val="StyleUnderline"/>
        </w:rPr>
        <w:t xml:space="preserve">or to fallow their fields and skip a growing season, </w:t>
      </w:r>
      <w:r w:rsidRPr="00B75AE9">
        <w:rPr>
          <w:rStyle w:val="StyleUnderline"/>
          <w:highlight w:val="cyan"/>
        </w:rPr>
        <w:t>mycorrhizal fungi populations are not supported</w:t>
      </w:r>
      <w:r w:rsidRPr="00D34A4F">
        <w:rPr>
          <w:rStyle w:val="StyleUnderline"/>
        </w:rPr>
        <w:t>.</w:t>
      </w:r>
      <w:r w:rsidRPr="00D34A4F">
        <w:rPr>
          <w:sz w:val="14"/>
        </w:rPr>
        <w:t xml:space="preserve"> When mycorrhizal fungi populations are not supported, soil cannot sequester as much water, and our crops are less resilient during drought.</w:t>
      </w:r>
    </w:p>
    <w:p w14:paraId="6C7013B2" w14:textId="77777777" w:rsidR="007327EB" w:rsidRPr="00D34A4F" w:rsidRDefault="007327EB" w:rsidP="007327EB">
      <w:pPr>
        <w:rPr>
          <w:sz w:val="14"/>
          <w:szCs w:val="14"/>
        </w:rPr>
      </w:pPr>
      <w:r w:rsidRPr="00D34A4F">
        <w:rPr>
          <w:sz w:val="14"/>
          <w:szCs w:val="14"/>
        </w:rPr>
        <w:t xml:space="preserve">Keep Our Food Healthy: When plants photosynthesize, they break down water and convert the energy from the sun to form sugars. Whatever sugars the plant </w:t>
      </w:r>
      <w:proofErr w:type="gramStart"/>
      <w:r w:rsidRPr="00D34A4F">
        <w:rPr>
          <w:sz w:val="14"/>
          <w:szCs w:val="14"/>
        </w:rPr>
        <w:t>doesn’t</w:t>
      </w:r>
      <w:proofErr w:type="gramEnd"/>
      <w:r w:rsidRPr="00D34A4F">
        <w:rPr>
          <w:sz w:val="14"/>
          <w:szCs w:val="14"/>
        </w:rPr>
        <w:t xml:space="preserve"> use, it pumps into the soil to feed the microbes and fungi. In return, the fungi provide nutrients like organic nitrogen, phosphorous, calcium, and zinc to the plant. Diverse fungi species help plants access a variety of nutrients, and this nutrient exchange keeps our plants healthy and </w:t>
      </w:r>
      <w:proofErr w:type="gramStart"/>
      <w:r w:rsidRPr="00D34A4F">
        <w:rPr>
          <w:sz w:val="14"/>
          <w:szCs w:val="14"/>
        </w:rPr>
        <w:t>nutrient-rich</w:t>
      </w:r>
      <w:proofErr w:type="gramEnd"/>
      <w:r w:rsidRPr="00D34A4F">
        <w:rPr>
          <w:sz w:val="14"/>
          <w:szCs w:val="14"/>
        </w:rPr>
        <w:t>. Monocropping, an industrial agriculture practice supported by agricultural subsidies, does not support mycorrhizal fungi diversity, so the nutrient density of our fruits and vegetables suffers. The lack of biodiversity above ground affects the biodiversity below ground.</w:t>
      </w:r>
    </w:p>
    <w:p w14:paraId="22B074B3" w14:textId="77777777" w:rsidR="007327EB" w:rsidRPr="00D34A4F" w:rsidRDefault="007327EB" w:rsidP="007327EB">
      <w:pPr>
        <w:rPr>
          <w:sz w:val="14"/>
        </w:rPr>
      </w:pPr>
      <w:r w:rsidRPr="00D34A4F">
        <w:rPr>
          <w:rStyle w:val="StyleUnderline"/>
        </w:rPr>
        <w:t xml:space="preserve">Unfortunately, the U.S.’ </w:t>
      </w:r>
      <w:r w:rsidRPr="00B75AE9">
        <w:rPr>
          <w:rStyle w:val="Emphasis"/>
          <w:highlight w:val="cyan"/>
        </w:rPr>
        <w:t>subsidized cropping systems</w:t>
      </w:r>
      <w:r w:rsidRPr="00B75AE9">
        <w:rPr>
          <w:rStyle w:val="StyleUnderline"/>
          <w:highlight w:val="cyan"/>
        </w:rPr>
        <w:t xml:space="preserve"> do not support microbial health</w:t>
      </w:r>
      <w:r w:rsidRPr="00D34A4F">
        <w:rPr>
          <w:rStyle w:val="StyleUnderline"/>
        </w:rPr>
        <w:t>. Almost one-third of</w:t>
      </w:r>
      <w:r w:rsidRPr="00D34A4F">
        <w:rPr>
          <w:sz w:val="14"/>
        </w:rPr>
        <w:t xml:space="preserve"> the 320 million acres of </w:t>
      </w:r>
      <w:r w:rsidRPr="00D34A4F">
        <w:rPr>
          <w:rStyle w:val="StyleUnderline"/>
        </w:rPr>
        <w:t>harvested cropland</w:t>
      </w:r>
      <w:r w:rsidRPr="00D34A4F">
        <w:rPr>
          <w:sz w:val="14"/>
        </w:rPr>
        <w:t xml:space="preserve"> in the U.S. </w:t>
      </w:r>
      <w:r w:rsidRPr="00D34A4F">
        <w:rPr>
          <w:rStyle w:val="StyleUnderline"/>
        </w:rPr>
        <w:t xml:space="preserve">is </w:t>
      </w:r>
      <w:r w:rsidRPr="00B75AE9">
        <w:rPr>
          <w:rStyle w:val="StyleUnderline"/>
          <w:highlight w:val="cyan"/>
        </w:rPr>
        <w:t>used to produce corn, and</w:t>
      </w:r>
      <w:r w:rsidRPr="00D34A4F">
        <w:rPr>
          <w:rStyle w:val="StyleUnderline"/>
        </w:rPr>
        <w:t xml:space="preserve"> another one-third is used to produce </w:t>
      </w:r>
      <w:r w:rsidRPr="00B75AE9">
        <w:rPr>
          <w:rStyle w:val="StyleUnderline"/>
          <w:highlight w:val="cyan"/>
        </w:rPr>
        <w:t>soybeans.</w:t>
      </w:r>
      <w:r w:rsidRPr="00D34A4F">
        <w:rPr>
          <w:rStyle w:val="StyleUnderline"/>
        </w:rPr>
        <w:t xml:space="preserve"> Most of the corn and soybean</w:t>
      </w:r>
      <w:r w:rsidRPr="00D34A4F">
        <w:rPr>
          <w:sz w:val="14"/>
        </w:rPr>
        <w:t xml:space="preserve"> crops are not grown for human consumption—they </w:t>
      </w:r>
      <w:r w:rsidRPr="00D34A4F">
        <w:rPr>
          <w:rStyle w:val="StyleUnderline"/>
        </w:rPr>
        <w:t>are exported or used as feedstock for livestock production—but they constitute two of the most heavily subsidized crops in the US.</w:t>
      </w:r>
      <w:r w:rsidRPr="00D34A4F">
        <w:rPr>
          <w:sz w:val="14"/>
        </w:rPr>
        <w:t xml:space="preserve"> The table below breaks down the types of degenerative practices that are supported by federal government subsidies. These degenerative practices do not support healthy soil, and in fact, destroy the soil microbiome. The percentages represent the percentages of total corn or soy acres that employ specific degenerative practices. For example, 97 percent of all corn acres in production apply synthetic fertilizers.</w:t>
      </w:r>
    </w:p>
    <w:p w14:paraId="6679B331" w14:textId="77777777" w:rsidR="007327EB" w:rsidRPr="00D34A4F" w:rsidRDefault="007327EB" w:rsidP="007327EB">
      <w:pPr>
        <w:rPr>
          <w:sz w:val="14"/>
        </w:rPr>
      </w:pPr>
      <w:r w:rsidRPr="00D34A4F">
        <w:rPr>
          <w:sz w:val="14"/>
        </w:rPr>
        <w:t xml:space="preserve">Chemicals and synthetic fertilizers promise short-term boosts in crop yields, but </w:t>
      </w:r>
      <w:r w:rsidRPr="00B75AE9">
        <w:rPr>
          <w:rStyle w:val="StyleUnderline"/>
          <w:highlight w:val="cyan"/>
        </w:rPr>
        <w:t xml:space="preserve">the overapplication and reliance on </w:t>
      </w:r>
      <w:r w:rsidRPr="00B75AE9">
        <w:rPr>
          <w:rStyle w:val="Emphasis"/>
          <w:highlight w:val="cyan"/>
        </w:rPr>
        <w:t>chemicals</w:t>
      </w:r>
      <w:r w:rsidRPr="00B75AE9">
        <w:rPr>
          <w:rStyle w:val="StyleUnderline"/>
          <w:highlight w:val="cyan"/>
        </w:rPr>
        <w:t xml:space="preserve"> and synthetic </w:t>
      </w:r>
      <w:r w:rsidRPr="00B75AE9">
        <w:rPr>
          <w:rStyle w:val="Emphasis"/>
          <w:highlight w:val="cyan"/>
        </w:rPr>
        <w:t>fertilizers</w:t>
      </w:r>
      <w:r w:rsidRPr="00B75AE9">
        <w:rPr>
          <w:rStyle w:val="StyleUnderline"/>
          <w:highlight w:val="cyan"/>
        </w:rPr>
        <w:t xml:space="preserve"> for commodity farms create inhospitable soil conditions for soil microbes</w:t>
      </w:r>
      <w:r w:rsidRPr="00D34A4F">
        <w:rPr>
          <w:sz w:val="14"/>
        </w:rPr>
        <w:t>. Tillage rips apart the plant roots that feed our soil microbes. When soil is directly exposed to the sun, moisture evaporates faster and soil temperatures increase, reducing microbial activity.</w:t>
      </w:r>
    </w:p>
    <w:p w14:paraId="65DC5988" w14:textId="77777777" w:rsidR="007327EB" w:rsidRPr="00D34A4F" w:rsidRDefault="007327EB" w:rsidP="007327EB">
      <w:pPr>
        <w:rPr>
          <w:sz w:val="14"/>
        </w:rPr>
      </w:pPr>
      <w:r w:rsidRPr="00D34A4F">
        <w:rPr>
          <w:rStyle w:val="StyleUnderline"/>
        </w:rPr>
        <w:t>The Natural Resources Defense Council</w:t>
      </w:r>
      <w:r w:rsidRPr="00D34A4F">
        <w:rPr>
          <w:sz w:val="14"/>
        </w:rPr>
        <w:t xml:space="preserve"> (NRDC) advocates for regenerative agricultural systems that support microbial biodiversity and soil health. The organization</w:t>
      </w:r>
      <w:r w:rsidRPr="00D34A4F">
        <w:rPr>
          <w:rStyle w:val="StyleUnderline"/>
        </w:rPr>
        <w:t>’s campaign to reform the FCIP aims to make it easier for farmers who practice soil-building techniques</w:t>
      </w:r>
      <w:r w:rsidRPr="00D34A4F">
        <w:rPr>
          <w:sz w:val="14"/>
        </w:rPr>
        <w:t xml:space="preserve"> to access the FCIP. States are also stepping up to the challenge and implementing innovative crop insurance programs that reward farmers for adopting regenerative agricultural practices like cover cropping. NRDC also worked with a diverse coalition of agricultural and business groups to successfully pass the Soil Health Demonstration Trial provision in the last Farm Bill. The provision will reward farmers for adopting soil-building practices that sequester carbon in the soil. These efforts exemplify how governments should flip the status quo and reward stewardship.</w:t>
      </w:r>
    </w:p>
    <w:p w14:paraId="5163A47A" w14:textId="77777777" w:rsidR="007327EB" w:rsidRPr="00D34A4F" w:rsidRDefault="007327EB" w:rsidP="007327EB">
      <w:pPr>
        <w:rPr>
          <w:sz w:val="14"/>
        </w:rPr>
      </w:pPr>
      <w:r w:rsidRPr="00D34A4F">
        <w:rPr>
          <w:rStyle w:val="StyleUnderline"/>
        </w:rPr>
        <w:t xml:space="preserve">The Global Biodiversity Assessment is clear: Governments </w:t>
      </w:r>
      <w:r w:rsidRPr="00D34A4F">
        <w:rPr>
          <w:rStyle w:val="Emphasis"/>
        </w:rPr>
        <w:t>must reconsider</w:t>
      </w:r>
      <w:r w:rsidRPr="00D34A4F">
        <w:rPr>
          <w:rStyle w:val="StyleUnderline"/>
        </w:rPr>
        <w:t xml:space="preserve"> the types of agricultural systems that are supported by taxpayer dollars.</w:t>
      </w:r>
      <w:r w:rsidRPr="00D34A4F">
        <w:rPr>
          <w:sz w:val="14"/>
        </w:rPr>
        <w:t xml:space="preserve"> For the last five years, the U.S. government spent an average of US$9 billion in crop insurance subsidies through the FCIP</w:t>
      </w:r>
      <w:r w:rsidRPr="00D34A4F">
        <w:rPr>
          <w:rStyle w:val="StyleUnderline"/>
        </w:rPr>
        <w:t xml:space="preserve">. </w:t>
      </w:r>
      <w:r w:rsidRPr="00B75AE9">
        <w:rPr>
          <w:rStyle w:val="StyleUnderline"/>
          <w:highlight w:val="cyan"/>
        </w:rPr>
        <w:t>A significant portion of these federal subsidies goes to commodity farms that employ agricultural practices that degrade soil health</w:t>
      </w:r>
      <w:r w:rsidRPr="00D34A4F">
        <w:rPr>
          <w:sz w:val="14"/>
        </w:rPr>
        <w:t xml:space="preserve">, like nondiverse crop rotations, heavy fertilizer and pesticide use, and tillage. </w:t>
      </w:r>
      <w:r w:rsidRPr="00D34A4F">
        <w:rPr>
          <w:rStyle w:val="StyleUnderline"/>
        </w:rPr>
        <w:t>The billions of dollars of subsidies paid by the federal government should not support degenerative agricultural practices.</w:t>
      </w:r>
      <w:r w:rsidRPr="00D34A4F">
        <w:rPr>
          <w:sz w:val="14"/>
        </w:rPr>
        <w:t xml:space="preserve"> For the sake of soil health, </w:t>
      </w:r>
      <w:r w:rsidRPr="00D34A4F">
        <w:rPr>
          <w:rStyle w:val="StyleUnderline"/>
        </w:rPr>
        <w:t xml:space="preserve">farmers should be rewarded for treating their farms as biodiverse, microbe-rich ecosystems. </w:t>
      </w:r>
      <w:r w:rsidRPr="00D34A4F">
        <w:rPr>
          <w:sz w:val="14"/>
        </w:rPr>
        <w:t>Policy should incentivize soil building practices like crop diversity, cover crops, crop rotations, integrated livestock management, and no-till.</w:t>
      </w:r>
    </w:p>
    <w:p w14:paraId="76A9AFA3" w14:textId="77777777" w:rsidR="007327EB" w:rsidRPr="00D34A4F" w:rsidRDefault="007327EB" w:rsidP="007327EB">
      <w:pPr>
        <w:rPr>
          <w:sz w:val="14"/>
          <w:szCs w:val="14"/>
        </w:rPr>
      </w:pPr>
      <w:r w:rsidRPr="00D34A4F">
        <w:rPr>
          <w:sz w:val="14"/>
          <w:szCs w:val="14"/>
        </w:rPr>
        <w:t xml:space="preserve">The Global Biodiversity Assessment calls out the dangerous trajectory of current agricultural subsidies. </w:t>
      </w:r>
      <w:proofErr w:type="gramStart"/>
      <w:r w:rsidRPr="00D34A4F">
        <w:rPr>
          <w:sz w:val="14"/>
          <w:szCs w:val="14"/>
        </w:rPr>
        <w:t>We’ve</w:t>
      </w:r>
      <w:proofErr w:type="gramEnd"/>
      <w:r w:rsidRPr="00D34A4F">
        <w:rPr>
          <w:sz w:val="14"/>
          <w:szCs w:val="14"/>
        </w:rPr>
        <w:t xml:space="preserve"> hit the snooze button too many times on subsidy reform, and it’s time for our policymakers to wake up to biodiversity losses perpetuated by this broken system.</w:t>
      </w:r>
    </w:p>
    <w:p w14:paraId="66C3FFD1" w14:textId="77777777" w:rsidR="007327EB" w:rsidRPr="00D34A4F" w:rsidRDefault="007327EB" w:rsidP="007327EB">
      <w:pPr>
        <w:pStyle w:val="Heading4"/>
        <w:rPr>
          <w:rFonts w:cs="Arial"/>
        </w:rPr>
      </w:pPr>
      <w:r w:rsidRPr="00D34A4F">
        <w:rPr>
          <w:rFonts w:cs="Arial"/>
        </w:rPr>
        <w:t>Extinction</w:t>
      </w:r>
    </w:p>
    <w:p w14:paraId="0839DBA8" w14:textId="77777777" w:rsidR="007327EB" w:rsidRPr="00D34A4F" w:rsidRDefault="007327EB" w:rsidP="007327EB">
      <w:r w:rsidRPr="00D34A4F">
        <w:rPr>
          <w:rStyle w:val="Style13ptBold"/>
        </w:rPr>
        <w:t>Lu, 17</w:t>
      </w:r>
      <w:r w:rsidRPr="00D34A4F">
        <w:t>—Energy and Environmental Laboratories, Industrial Technology Research Institute (</w:t>
      </w:r>
      <w:proofErr w:type="spellStart"/>
      <w:r w:rsidRPr="00D34A4F">
        <w:t>Shyi</w:t>
      </w:r>
      <w:proofErr w:type="spellEnd"/>
      <w:r w:rsidRPr="00D34A4F">
        <w:t xml:space="preserve">-Min, “Soil and Forest: The Key Factors for Human Survival,” Journal of Sustainable Development; Vol. 10, No. 3; 2017, </w:t>
      </w:r>
      <w:proofErr w:type="spellStart"/>
      <w:r w:rsidRPr="00D34A4F">
        <w:t>dml</w:t>
      </w:r>
      <w:proofErr w:type="spellEnd"/>
      <w:r w:rsidRPr="00D34A4F">
        <w:t>) [gendered language modifications denoted by brackets]</w:t>
      </w:r>
    </w:p>
    <w:p w14:paraId="2EAC70A2" w14:textId="77777777" w:rsidR="007327EB" w:rsidRPr="00D34A4F" w:rsidRDefault="007327EB" w:rsidP="007327EB">
      <w:pPr>
        <w:rPr>
          <w:sz w:val="16"/>
        </w:rPr>
      </w:pPr>
      <w:r w:rsidRPr="00B75AE9">
        <w:rPr>
          <w:rStyle w:val="StyleUnderline"/>
          <w:highlight w:val="cyan"/>
        </w:rPr>
        <w:t>Soil erosion in ag</w:t>
      </w:r>
      <w:r w:rsidRPr="00D34A4F">
        <w:rPr>
          <w:rStyle w:val="StyleUnderline"/>
        </w:rPr>
        <w:t>riculture</w:t>
      </w:r>
      <w:r w:rsidRPr="00B75AE9">
        <w:rPr>
          <w:rStyle w:val="StyleUnderline"/>
          <w:highlight w:val="cyan"/>
        </w:rPr>
        <w:t xml:space="preserve"> is</w:t>
      </w:r>
      <w:r w:rsidRPr="00D34A4F">
        <w:rPr>
          <w:rStyle w:val="StyleUnderline"/>
        </w:rPr>
        <w:t xml:space="preserve"> arguably </w:t>
      </w:r>
      <w:r w:rsidRPr="00B75AE9">
        <w:rPr>
          <w:rStyle w:val="StyleUnderline"/>
          <w:highlight w:val="cyan"/>
        </w:rPr>
        <w:t xml:space="preserve">one of the </w:t>
      </w:r>
      <w:r w:rsidRPr="00B75AE9">
        <w:rPr>
          <w:rStyle w:val="Emphasis"/>
          <w:highlight w:val="cyan"/>
        </w:rPr>
        <w:t>most devastating human activities</w:t>
      </w:r>
      <w:r w:rsidRPr="00D34A4F">
        <w:rPr>
          <w:rStyle w:val="StyleUnderline"/>
        </w:rPr>
        <w:t xml:space="preserve"> or </w:t>
      </w:r>
      <w:r w:rsidRPr="00D34A4F">
        <w:rPr>
          <w:rStyle w:val="Emphasis"/>
        </w:rPr>
        <w:t>behaviors</w:t>
      </w:r>
      <w:r w:rsidRPr="00D34A4F">
        <w:rPr>
          <w:sz w:val="16"/>
        </w:rPr>
        <w:t xml:space="preserve"> for sustainable soil development. </w:t>
      </w:r>
      <w:r w:rsidRPr="00D34A4F">
        <w:rPr>
          <w:rStyle w:val="StyleUnderline"/>
        </w:rPr>
        <w:t xml:space="preserve">In the foreseeable future, there is almost no chance or incentive to expand the scale of agriculture, so our existing </w:t>
      </w:r>
      <w:r w:rsidRPr="00B75AE9">
        <w:rPr>
          <w:rStyle w:val="StyleUnderline"/>
          <w:highlight w:val="cyan"/>
        </w:rPr>
        <w:t xml:space="preserve">soil management </w:t>
      </w:r>
      <w:r w:rsidRPr="00D34A4F">
        <w:rPr>
          <w:rStyle w:val="StyleUnderline"/>
        </w:rPr>
        <w:t xml:space="preserve">of arable land is </w:t>
      </w:r>
      <w:r w:rsidRPr="00B75AE9">
        <w:rPr>
          <w:rStyle w:val="Emphasis"/>
          <w:highlight w:val="cyan"/>
        </w:rPr>
        <w:t>essential to the continued prosperity of [hu]mankind</w:t>
      </w:r>
      <w:r w:rsidRPr="00D34A4F">
        <w:rPr>
          <w:sz w:val="16"/>
        </w:rPr>
        <w:t xml:space="preserve">. However, although the importance of soil and water conservation has been stressed, the implementation of measures to reduce soil erosion has not ever caught up with the deepening of the problem. The most common phenomenon of soil erosion is caused by water. Before the native plant’s growth is replaced by farming and cultivation of the mankind, the geological mechanism of </w:t>
      </w:r>
      <w:proofErr w:type="gramStart"/>
      <w:r w:rsidRPr="00D34A4F">
        <w:rPr>
          <w:sz w:val="16"/>
        </w:rPr>
        <w:t>the vast majority of</w:t>
      </w:r>
      <w:proofErr w:type="gramEnd"/>
      <w:r w:rsidRPr="00D34A4F">
        <w:rPr>
          <w:sz w:val="16"/>
        </w:rPr>
        <w:t xml:space="preserve"> mountain soil and water losses is slow; basically, it is mainly a biologically driven creep (</w:t>
      </w:r>
      <w:proofErr w:type="spellStart"/>
      <w:r w:rsidRPr="00D34A4F">
        <w:rPr>
          <w:sz w:val="16"/>
        </w:rPr>
        <w:t>Kirkby</w:t>
      </w:r>
      <w:proofErr w:type="spellEnd"/>
      <w:r w:rsidRPr="00D34A4F">
        <w:rPr>
          <w:sz w:val="16"/>
        </w:rPr>
        <w:t xml:space="preserve">, 1967). However, </w:t>
      </w:r>
      <w:proofErr w:type="gramStart"/>
      <w:r w:rsidRPr="00D34A4F">
        <w:t>as a result of</w:t>
      </w:r>
      <w:proofErr w:type="gramEnd"/>
      <w:r w:rsidRPr="00D34A4F">
        <w:t xml:space="preserve"> human reclamation and abusive construction, a large number of plant covers are removed. The natural loss mechanism of the soil is changed, allowing the raindrops to displace the soil particles and then to remove them by the slope flow, which is a more rapid soil loss process</w:t>
      </w:r>
      <w:r w:rsidRPr="00D34A4F">
        <w:rPr>
          <w:sz w:val="16"/>
        </w:rPr>
        <w:t xml:space="preserve">. In the absence of agriculture, soil loss is only about 21 meters per million years (Wilkinson &amp; McElroy, 2007). Today, </w:t>
      </w:r>
      <w:r w:rsidRPr="00D34A4F">
        <w:rPr>
          <w:rStyle w:val="StyleUnderline"/>
        </w:rPr>
        <w:t xml:space="preserve">the rate of soil erosion in the United States can be </w:t>
      </w:r>
      <w:r w:rsidRPr="00D34A4F">
        <w:rPr>
          <w:rStyle w:val="Emphasis"/>
        </w:rPr>
        <w:t>more than 2,000 meters per million years</w:t>
      </w:r>
      <w:r w:rsidRPr="00D34A4F">
        <w:rPr>
          <w:sz w:val="16"/>
        </w:rPr>
        <w:t xml:space="preserve">, while in the Chinese Loess Plateau, in part of which the soil loss rate is as high as 10,000 meters per million years (Sun et al., 2014). Basically, </w:t>
      </w:r>
      <w:r w:rsidRPr="00D34A4F">
        <w:rPr>
          <w:rStyle w:val="StyleUnderline"/>
        </w:rPr>
        <w:t>these lost sediments will eventually be replaced by underlying sediments or rocks, biological mechanisms, and newly converted soils with added organic matter and nutrients. However, little has been known about the pace of this alternative process over the last decade</w:t>
      </w:r>
      <w:r w:rsidRPr="00D34A4F">
        <w:rPr>
          <w:sz w:val="16"/>
        </w:rPr>
        <w:t xml:space="preserve">. Overall, the rate of soil erosion is currently around 400 meters per million years (Montgomery, 2007). In many analyzes, the rate of soil production in the natural environment is between 50 and 200 meters per million years, and these data clearly indicate that </w:t>
      </w:r>
      <w:r w:rsidRPr="00D34A4F">
        <w:rPr>
          <w:rStyle w:val="StyleUnderline"/>
        </w:rPr>
        <w:t xml:space="preserve">soil erosion in many agricultural areas has </w:t>
      </w:r>
      <w:r w:rsidRPr="00D34A4F">
        <w:rPr>
          <w:rStyle w:val="Emphasis"/>
        </w:rPr>
        <w:t>so far not been sustainable</w:t>
      </w:r>
      <w:r w:rsidRPr="00D34A4F">
        <w:rPr>
          <w:rStyle w:val="StyleUnderline"/>
        </w:rPr>
        <w:t xml:space="preserve">. </w:t>
      </w:r>
      <w:r w:rsidRPr="00B75AE9">
        <w:rPr>
          <w:rStyle w:val="StyleUnderline"/>
          <w:highlight w:val="cyan"/>
        </w:rPr>
        <w:t>Not only does soil erosion in ag</w:t>
      </w:r>
      <w:r w:rsidRPr="00D34A4F">
        <w:rPr>
          <w:rStyle w:val="StyleUnderline"/>
        </w:rPr>
        <w:t>ricultural</w:t>
      </w:r>
      <w:r w:rsidRPr="00B75AE9">
        <w:rPr>
          <w:rStyle w:val="StyleUnderline"/>
          <w:highlight w:val="cyan"/>
        </w:rPr>
        <w:t xml:space="preserve"> areas </w:t>
      </w:r>
      <w:r w:rsidRPr="00B75AE9">
        <w:rPr>
          <w:rStyle w:val="Emphasis"/>
          <w:highlight w:val="cyan"/>
        </w:rPr>
        <w:t>lose the nutrients necessary for grain growth</w:t>
      </w:r>
      <w:r w:rsidRPr="00B75AE9">
        <w:rPr>
          <w:rStyle w:val="StyleUnderline"/>
          <w:highlight w:val="cyan"/>
        </w:rPr>
        <w:t xml:space="preserve">, but unfavorable sedimentation also </w:t>
      </w:r>
      <w:r w:rsidRPr="00B75AE9">
        <w:rPr>
          <w:rStyle w:val="Emphasis"/>
          <w:highlight w:val="cyan"/>
        </w:rPr>
        <w:t>affects the local aquatic ecosystems</w:t>
      </w:r>
      <w:r w:rsidRPr="00B75AE9">
        <w:rPr>
          <w:rStyle w:val="StyleUnderline"/>
          <w:highlight w:val="cyan"/>
        </w:rPr>
        <w:t xml:space="preserve">, </w:t>
      </w:r>
      <w:r w:rsidRPr="00B75AE9">
        <w:rPr>
          <w:rStyle w:val="Emphasis"/>
          <w:highlight w:val="cyan"/>
        </w:rPr>
        <w:t>water bodies</w:t>
      </w:r>
      <w:r w:rsidRPr="00B75AE9">
        <w:rPr>
          <w:rStyle w:val="StyleUnderline"/>
          <w:highlight w:val="cyan"/>
        </w:rPr>
        <w:t xml:space="preserve">, and </w:t>
      </w:r>
      <w:r w:rsidRPr="00B75AE9">
        <w:rPr>
          <w:rStyle w:val="Emphasis"/>
          <w:highlight w:val="cyan"/>
        </w:rPr>
        <w:t>aquatic ecosystems</w:t>
      </w:r>
      <w:r w:rsidRPr="00D34A4F">
        <w:rPr>
          <w:sz w:val="16"/>
        </w:rPr>
        <w:t xml:space="preserve"> (Figure 5) (Janisch &amp; Harmon, 2002). Finally, in the face of accelerated soil erosion, maintaining or even increasing agricultural production will increase the use of energy. Although plant microbial symbiosis can fix nitrogen in the atmosphere into bioavailable forms or by means of human substitution like the Haber-Bosch process, but there is no biological process or atmospheric resource to produce earth-derived or rock-derived nutrients (such as phosphorus, potassium, and calcium). This issue is sufficient for the current agricultural </w:t>
      </w:r>
      <w:proofErr w:type="gramStart"/>
      <w:r w:rsidRPr="00D34A4F">
        <w:rPr>
          <w:sz w:val="16"/>
        </w:rPr>
        <w:t>policy-makers</w:t>
      </w:r>
      <w:proofErr w:type="gramEnd"/>
      <w:r w:rsidRPr="00D34A4F">
        <w:rPr>
          <w:sz w:val="16"/>
        </w:rPr>
        <w:t xml:space="preserve"> alerted. </w:t>
      </w:r>
    </w:p>
    <w:p w14:paraId="2869BDF6" w14:textId="77777777" w:rsidR="007327EB" w:rsidRPr="00D34A4F" w:rsidRDefault="007327EB" w:rsidP="007327EB">
      <w:pPr>
        <w:rPr>
          <w:sz w:val="16"/>
        </w:rPr>
      </w:pPr>
      <w:r w:rsidRPr="00D34A4F">
        <w:rPr>
          <w:sz w:val="16"/>
        </w:rPr>
        <w:t xml:space="preserve">Although soil can be produced, replaced or release nutrients naturally, the pace of these natural processes is still slow relatively to the rate at which people use the land (Figure 6). When crops are transported from production sites to other sites, </w:t>
      </w:r>
      <w:r w:rsidRPr="00D34A4F">
        <w:rPr>
          <w:rStyle w:val="StyleUnderline"/>
        </w:rPr>
        <w:t xml:space="preserve">the </w:t>
      </w:r>
      <w:r w:rsidRPr="00B75AE9">
        <w:rPr>
          <w:rStyle w:val="StyleUnderline"/>
          <w:highlight w:val="cyan"/>
        </w:rPr>
        <w:t>nutrients provided</w:t>
      </w:r>
      <w:r w:rsidRPr="00D34A4F">
        <w:rPr>
          <w:rStyle w:val="StyleUnderline"/>
        </w:rPr>
        <w:t xml:space="preserve"> by the soil </w:t>
      </w:r>
      <w:r w:rsidRPr="00B75AE9">
        <w:rPr>
          <w:rStyle w:val="StyleUnderline"/>
          <w:highlight w:val="cyan"/>
        </w:rPr>
        <w:t xml:space="preserve">for </w:t>
      </w:r>
      <w:r w:rsidRPr="00D34A4F">
        <w:rPr>
          <w:rStyle w:val="StyleUnderline"/>
        </w:rPr>
        <w:t xml:space="preserve">the need of </w:t>
      </w:r>
      <w:r w:rsidRPr="00B75AE9">
        <w:rPr>
          <w:rStyle w:val="StyleUnderline"/>
          <w:highlight w:val="cyan"/>
        </w:rPr>
        <w:t xml:space="preserve">plant growth will be </w:t>
      </w:r>
      <w:r w:rsidRPr="00B75AE9">
        <w:rPr>
          <w:rStyle w:val="Emphasis"/>
          <w:highlight w:val="cyan"/>
        </w:rPr>
        <w:t>reduced</w:t>
      </w:r>
      <w:r w:rsidRPr="00B75AE9">
        <w:rPr>
          <w:rStyle w:val="StyleUnderline"/>
          <w:highlight w:val="cyan"/>
        </w:rPr>
        <w:t xml:space="preserve">, leading to a </w:t>
      </w:r>
      <w:r w:rsidRPr="00B75AE9">
        <w:rPr>
          <w:rStyle w:val="Emphasis"/>
          <w:highlight w:val="cyan"/>
        </w:rPr>
        <w:t>fall in production levels</w:t>
      </w:r>
      <w:r w:rsidRPr="00D34A4F">
        <w:rPr>
          <w:rStyle w:val="StyleUnderline"/>
        </w:rPr>
        <w:t xml:space="preserve"> </w:t>
      </w:r>
      <w:r w:rsidRPr="00D34A4F">
        <w:rPr>
          <w:sz w:val="16"/>
        </w:rPr>
        <w:t xml:space="preserve">potentially (Jones et al., 2013; </w:t>
      </w:r>
      <w:proofErr w:type="spellStart"/>
      <w:r w:rsidRPr="00D34A4F">
        <w:rPr>
          <w:sz w:val="16"/>
        </w:rPr>
        <w:t>Levick</w:t>
      </w:r>
      <w:proofErr w:type="spellEnd"/>
      <w:r w:rsidRPr="00D34A4F">
        <w:rPr>
          <w:sz w:val="16"/>
        </w:rPr>
        <w:t xml:space="preserve"> &amp; Asner, 2013), </w:t>
      </w:r>
      <w:r w:rsidRPr="00B75AE9">
        <w:rPr>
          <w:rStyle w:val="StyleUnderline"/>
          <w:highlight w:val="cyan"/>
        </w:rPr>
        <w:t>further deepening reliance on the exploitation of geological resources</w:t>
      </w:r>
      <w:r w:rsidRPr="00D34A4F">
        <w:rPr>
          <w:rStyle w:val="StyleUnderline"/>
        </w:rPr>
        <w:t xml:space="preserve"> and the distribution of large amounts of nutrients, </w:t>
      </w:r>
      <w:r w:rsidRPr="00B75AE9">
        <w:rPr>
          <w:rStyle w:val="StyleUnderline"/>
          <w:highlight w:val="cyan"/>
        </w:rPr>
        <w:t xml:space="preserve">finally resulting in </w:t>
      </w:r>
      <w:r w:rsidRPr="00B75AE9">
        <w:rPr>
          <w:rStyle w:val="Emphasis"/>
          <w:highlight w:val="cyan"/>
        </w:rPr>
        <w:t>national economic</w:t>
      </w:r>
      <w:r w:rsidRPr="00B75AE9">
        <w:rPr>
          <w:rStyle w:val="StyleUnderline"/>
          <w:highlight w:val="cyan"/>
        </w:rPr>
        <w:t xml:space="preserve"> and </w:t>
      </w:r>
      <w:r w:rsidRPr="00B75AE9">
        <w:rPr>
          <w:rStyle w:val="Emphasis"/>
          <w:highlight w:val="cyan"/>
        </w:rPr>
        <w:t xml:space="preserve">geo-political </w:t>
      </w:r>
      <w:proofErr w:type="gramStart"/>
      <w:r w:rsidRPr="00B75AE9">
        <w:rPr>
          <w:rStyle w:val="Emphasis"/>
          <w:highlight w:val="cyan"/>
        </w:rPr>
        <w:t>conflicts</w:t>
      </w:r>
      <w:proofErr w:type="gramEnd"/>
      <w:r w:rsidRPr="00D34A4F">
        <w:rPr>
          <w:sz w:val="16"/>
        </w:rPr>
        <w:t xml:space="preserve"> </w:t>
      </w:r>
    </w:p>
    <w:p w14:paraId="7BA9484D" w14:textId="77777777" w:rsidR="007327EB" w:rsidRPr="00D34A4F" w:rsidRDefault="007327EB" w:rsidP="007327EB">
      <w:pPr>
        <w:rPr>
          <w:sz w:val="16"/>
        </w:rPr>
      </w:pPr>
      <w:r w:rsidRPr="00D34A4F">
        <w:rPr>
          <w:sz w:val="16"/>
        </w:rPr>
        <w:t xml:space="preserve">(Cordell et al., 2009). The recent increase in the demand for phosphorus has led to a surge in the cost of phosphate rock, from $80 per </w:t>
      </w:r>
      <w:proofErr w:type="spellStart"/>
      <w:r w:rsidRPr="00D34A4F">
        <w:rPr>
          <w:sz w:val="16"/>
        </w:rPr>
        <w:t>tonne</w:t>
      </w:r>
      <w:proofErr w:type="spellEnd"/>
      <w:r w:rsidRPr="00D34A4F">
        <w:rPr>
          <w:sz w:val="16"/>
        </w:rPr>
        <w:t xml:space="preserve"> in 1961 to $450 per </w:t>
      </w:r>
      <w:proofErr w:type="spellStart"/>
      <w:r w:rsidRPr="00D34A4F">
        <w:rPr>
          <w:sz w:val="16"/>
        </w:rPr>
        <w:t>tonne</w:t>
      </w:r>
      <w:proofErr w:type="spellEnd"/>
      <w:r w:rsidRPr="00D34A4F">
        <w:rPr>
          <w:sz w:val="16"/>
        </w:rPr>
        <w:t xml:space="preserve"> in 2008. Prices have been fluctuating since then, now around $700 per </w:t>
      </w:r>
      <w:proofErr w:type="spellStart"/>
      <w:r w:rsidRPr="00D34A4F">
        <w:rPr>
          <w:sz w:val="16"/>
        </w:rPr>
        <w:t>tonne</w:t>
      </w:r>
      <w:proofErr w:type="spellEnd"/>
      <w:r w:rsidRPr="00D34A4F">
        <w:rPr>
          <w:sz w:val="16"/>
        </w:rPr>
        <w:t xml:space="preserve">. In addition to the cost increases, mining is also a difficult problem. According to estimated data, Morocco has the world's largest phosphorus geological reserves, but most of them </w:t>
      </w:r>
      <w:proofErr w:type="gramStart"/>
      <w:r w:rsidRPr="00D34A4F">
        <w:rPr>
          <w:sz w:val="16"/>
        </w:rPr>
        <w:t>are located in</w:t>
      </w:r>
      <w:proofErr w:type="gramEnd"/>
      <w:r w:rsidRPr="00D34A4F">
        <w:rPr>
          <w:sz w:val="16"/>
        </w:rPr>
        <w:t xml:space="preserve"> disputed areas. On the other hand, the United States contains only about 2% of the world's phosphate rock resources. According to current mining rate, </w:t>
      </w:r>
      <w:r w:rsidRPr="00D34A4F">
        <w:rPr>
          <w:rStyle w:val="StyleUnderline"/>
        </w:rPr>
        <w:t xml:space="preserve">the most productive phosphate sources in the United States will be </w:t>
      </w:r>
      <w:r w:rsidRPr="00D34A4F">
        <w:rPr>
          <w:rStyle w:val="Emphasis"/>
        </w:rPr>
        <w:t>depleted in 20 years</w:t>
      </w:r>
      <w:r w:rsidRPr="00D34A4F">
        <w:rPr>
          <w:rStyle w:val="StyleUnderline"/>
        </w:rPr>
        <w:t>, forcing imports of phosphorus</w:t>
      </w:r>
      <w:r w:rsidRPr="00D34A4F">
        <w:rPr>
          <w:sz w:val="16"/>
        </w:rPr>
        <w:t xml:space="preserve"> increasingly dependent, </w:t>
      </w:r>
      <w:proofErr w:type="gramStart"/>
      <w:r w:rsidRPr="00D34A4F">
        <w:rPr>
          <w:sz w:val="16"/>
        </w:rPr>
        <w:t>thus</w:t>
      </w:r>
      <w:proofErr w:type="gramEnd"/>
      <w:r w:rsidRPr="00D34A4F">
        <w:rPr>
          <w:sz w:val="16"/>
        </w:rPr>
        <w:t xml:space="preserve"> to maintain the demands from agriculture and industry sectors.</w:t>
      </w:r>
    </w:p>
    <w:p w14:paraId="2847AC2F" w14:textId="77777777" w:rsidR="007327EB" w:rsidRPr="00D34A4F" w:rsidRDefault="007327EB" w:rsidP="007327EB">
      <w:pPr>
        <w:rPr>
          <w:sz w:val="16"/>
        </w:rPr>
      </w:pPr>
      <w:r w:rsidRPr="00D34A4F">
        <w:rPr>
          <w:sz w:val="16"/>
        </w:rPr>
        <w:t xml:space="preserve">The major phosphorus-dependent countries lack the relative geological resources. </w:t>
      </w:r>
      <w:proofErr w:type="gramStart"/>
      <w:r w:rsidRPr="00D34A4F">
        <w:rPr>
          <w:sz w:val="16"/>
        </w:rPr>
        <w:t>In order to</w:t>
      </w:r>
      <w:proofErr w:type="gramEnd"/>
      <w:r w:rsidRPr="00D34A4F">
        <w:rPr>
          <w:sz w:val="16"/>
        </w:rPr>
        <w:t xml:space="preserve"> maintain their current use indefinitely, besides the shift from production to import, the only means to maintain stocks is the establishment of consistency and integrated recycling systems for phosphorus and other nutrients. In human society, </w:t>
      </w:r>
      <w:r w:rsidRPr="00D34A4F">
        <w:rPr>
          <w:rStyle w:val="StyleUnderline"/>
        </w:rPr>
        <w:t xml:space="preserve">the </w:t>
      </w:r>
      <w:r w:rsidRPr="00B75AE9">
        <w:rPr>
          <w:rStyle w:val="StyleUnderline"/>
          <w:highlight w:val="cyan"/>
        </w:rPr>
        <w:t xml:space="preserve">soil nutrient loss and animal waste are regarded as a </w:t>
      </w:r>
      <w:r w:rsidRPr="00B75AE9">
        <w:rPr>
          <w:rStyle w:val="Emphasis"/>
          <w:highlight w:val="cyan"/>
        </w:rPr>
        <w:t>major problem</w:t>
      </w:r>
      <w:r w:rsidRPr="00B75AE9">
        <w:rPr>
          <w:rStyle w:val="StyleUnderline"/>
          <w:highlight w:val="cyan"/>
        </w:rPr>
        <w:t xml:space="preserve"> of environmental and economic damage</w:t>
      </w:r>
      <w:r w:rsidRPr="00D34A4F">
        <w:rPr>
          <w:rStyle w:val="StyleUnderline"/>
        </w:rPr>
        <w:t>.</w:t>
      </w:r>
      <w:r w:rsidRPr="00D34A4F">
        <w:rPr>
          <w:sz w:val="16"/>
        </w:rPr>
        <w:t xml:space="preserve"> Now, from the basic consensus in society, the waste recycling and resource control are very helpful for the reduction of imports and other resource needs (</w:t>
      </w:r>
      <w:proofErr w:type="spellStart"/>
      <w:r w:rsidRPr="00D34A4F">
        <w:rPr>
          <w:sz w:val="16"/>
        </w:rPr>
        <w:t>Elser</w:t>
      </w:r>
      <w:proofErr w:type="spellEnd"/>
      <w:r w:rsidRPr="00D34A4F">
        <w:rPr>
          <w:sz w:val="16"/>
        </w:rPr>
        <w:t xml:space="preserve"> &amp; Bennett, 2011). </w:t>
      </w:r>
      <w:r w:rsidRPr="00D34A4F">
        <w:rPr>
          <w:rStyle w:val="StyleUnderline"/>
        </w:rPr>
        <w:t xml:space="preserve">In addition to phosphorus, other soil nutrients appear to have entered a </w:t>
      </w:r>
      <w:r w:rsidRPr="00D34A4F">
        <w:rPr>
          <w:rStyle w:val="Emphasis"/>
        </w:rPr>
        <w:t>restricted</w:t>
      </w:r>
      <w:r w:rsidRPr="00D34A4F">
        <w:rPr>
          <w:rStyle w:val="StyleUnderline"/>
        </w:rPr>
        <w:t xml:space="preserve"> or </w:t>
      </w:r>
      <w:r w:rsidRPr="00D34A4F">
        <w:rPr>
          <w:rStyle w:val="Emphasis"/>
        </w:rPr>
        <w:t>high demand era</w:t>
      </w:r>
      <w:r w:rsidRPr="00D34A4F">
        <w:rPr>
          <w:rStyle w:val="StyleUnderline"/>
        </w:rPr>
        <w:t>. Potash prices, for example, are expected to rise</w:t>
      </w:r>
      <w:r w:rsidRPr="00D34A4F">
        <w:rPr>
          <w:sz w:val="16"/>
        </w:rPr>
        <w:t xml:space="preserve"> from about $875 per </w:t>
      </w:r>
      <w:proofErr w:type="spellStart"/>
      <w:r w:rsidRPr="00D34A4F">
        <w:rPr>
          <w:sz w:val="16"/>
        </w:rPr>
        <w:t>tonne</w:t>
      </w:r>
      <w:proofErr w:type="spellEnd"/>
      <w:r w:rsidRPr="00D34A4F">
        <w:rPr>
          <w:sz w:val="16"/>
        </w:rPr>
        <w:t xml:space="preserve"> in 2009 to $1,500 per </w:t>
      </w:r>
      <w:proofErr w:type="spellStart"/>
      <w:r w:rsidRPr="00D34A4F">
        <w:rPr>
          <w:sz w:val="16"/>
        </w:rPr>
        <w:t>tonne</w:t>
      </w:r>
      <w:proofErr w:type="spellEnd"/>
      <w:r w:rsidRPr="00D34A4F">
        <w:rPr>
          <w:sz w:val="16"/>
        </w:rPr>
        <w:t xml:space="preserve"> in 2020. </w:t>
      </w:r>
    </w:p>
    <w:p w14:paraId="60A54470" w14:textId="77777777" w:rsidR="007327EB" w:rsidRPr="00D34A4F" w:rsidRDefault="007327EB" w:rsidP="007327EB">
      <w:pPr>
        <w:rPr>
          <w:sz w:val="16"/>
        </w:rPr>
      </w:pPr>
      <w:r w:rsidRPr="00D34A4F">
        <w:rPr>
          <w:sz w:val="16"/>
        </w:rPr>
        <w:t xml:space="preserve">5. Challenges of the 21st Century </w:t>
      </w:r>
    </w:p>
    <w:p w14:paraId="3F3F73D3" w14:textId="77777777" w:rsidR="007327EB" w:rsidRPr="00D34A4F" w:rsidRDefault="007327EB" w:rsidP="007327EB">
      <w:pPr>
        <w:rPr>
          <w:sz w:val="16"/>
        </w:rPr>
      </w:pPr>
      <w:r w:rsidRPr="00D34A4F">
        <w:rPr>
          <w:sz w:val="16"/>
        </w:rPr>
        <w:t xml:space="preserve">The results of human reclamation of the earth's soil resources cause </w:t>
      </w:r>
      <w:proofErr w:type="gramStart"/>
      <w:r w:rsidRPr="00D34A4F">
        <w:rPr>
          <w:sz w:val="16"/>
        </w:rPr>
        <w:t>a number of</w:t>
      </w:r>
      <w:proofErr w:type="gramEnd"/>
      <w:r w:rsidRPr="00D34A4F">
        <w:rPr>
          <w:sz w:val="16"/>
        </w:rPr>
        <w:t xml:space="preserve"> </w:t>
      </w:r>
      <w:r w:rsidRPr="00B75AE9">
        <w:rPr>
          <w:rStyle w:val="StyleUnderline"/>
          <w:highlight w:val="cyan"/>
        </w:rPr>
        <w:t>soil cycles perturbation</w:t>
      </w:r>
      <w:r w:rsidRPr="00D34A4F">
        <w:rPr>
          <w:sz w:val="16"/>
        </w:rPr>
        <w:t xml:space="preserve">, so they are no longer in equilibrium. The imbalance changes the nature of the soil and </w:t>
      </w:r>
      <w:r w:rsidRPr="00B75AE9">
        <w:rPr>
          <w:rStyle w:val="Emphasis"/>
          <w:highlight w:val="cyan"/>
        </w:rPr>
        <w:t>indirectly</w:t>
      </w:r>
      <w:r w:rsidRPr="00B75AE9">
        <w:rPr>
          <w:rStyle w:val="StyleUnderline"/>
          <w:highlight w:val="cyan"/>
        </w:rPr>
        <w:t xml:space="preserve"> or </w:t>
      </w:r>
      <w:r w:rsidRPr="00B75AE9">
        <w:rPr>
          <w:rStyle w:val="Emphasis"/>
          <w:highlight w:val="cyan"/>
        </w:rPr>
        <w:t>directly affects the survival of future generations</w:t>
      </w:r>
      <w:r w:rsidRPr="00D34A4F">
        <w:rPr>
          <w:sz w:val="16"/>
        </w:rPr>
        <w:t xml:space="preserve">, due to the Earth's climate change. Basically, the major principle of our soil management is to restore the disrupted soil resource system back to the original regenerative function. The strategy to restore the balance of soil should include following three soil elements: (1) organic carbon; (2) soil itself; and (3) nutrient. The </w:t>
      </w:r>
      <w:proofErr w:type="gramStart"/>
      <w:r w:rsidRPr="00D34A4F">
        <w:rPr>
          <w:sz w:val="16"/>
        </w:rPr>
        <w:t>ultimate goal</w:t>
      </w:r>
      <w:proofErr w:type="gramEnd"/>
      <w:r w:rsidRPr="00D34A4F">
        <w:rPr>
          <w:sz w:val="16"/>
        </w:rPr>
        <w:t xml:space="preserve"> of soil sustainability is to manage the global soil resources and to promote the implementation of relevant programs and research projects, such as the fixed nutrient quantity and the measurement of above-mentioned three elements of soil balance. </w:t>
      </w:r>
    </w:p>
    <w:p w14:paraId="004B3827" w14:textId="77777777" w:rsidR="007327EB" w:rsidRPr="00D34A4F" w:rsidRDefault="007327EB" w:rsidP="007327EB">
      <w:pPr>
        <w:rPr>
          <w:sz w:val="16"/>
        </w:rPr>
      </w:pPr>
      <w:r w:rsidRPr="00D34A4F">
        <w:rPr>
          <w:sz w:val="16"/>
        </w:rPr>
        <w:t xml:space="preserve">These goals are challenging and difficult to achieve. They need solutions to invest considerable human and material resources, because the existing problem is too large. First, to achieve an effective solution for soil sustainability, innovative mechanisms or institutions including highly cross-cutting research are needed, as are the models required to combat global climate change. Second, the ultimate requirement for any innovation is the establishment of a dialogue and communication channel with policymakers and public institutions, as the ultimate "decision-making" will involve large-scale social change. These interlocking efforts will depend on the acquisition and delivery of innovative knowledge, as well as the continuous expansion, pursuit, and input of different conceptual approaches to solve the problem. </w:t>
      </w:r>
      <w:r w:rsidRPr="00D34A4F">
        <w:rPr>
          <w:rStyle w:val="StyleUnderline"/>
        </w:rPr>
        <w:t>Our current mission is to make the future of the Earth's soil resources sustainable under our control</w:t>
      </w:r>
      <w:r w:rsidRPr="00D34A4F">
        <w:rPr>
          <w:sz w:val="16"/>
        </w:rPr>
        <w:t xml:space="preserve"> in lifetime or within ability. In this critical twenty-first century, </w:t>
      </w:r>
      <w:r w:rsidRPr="00D34A4F">
        <w:rPr>
          <w:rStyle w:val="StyleUnderline"/>
        </w:rPr>
        <w:t xml:space="preserve">we will witness the </w:t>
      </w:r>
      <w:r w:rsidRPr="00D34A4F">
        <w:rPr>
          <w:rStyle w:val="Emphasis"/>
        </w:rPr>
        <w:t>struggle course for</w:t>
      </w:r>
      <w:r w:rsidRPr="00D34A4F">
        <w:rPr>
          <w:sz w:val="16"/>
        </w:rPr>
        <w:t xml:space="preserve"> mankind </w:t>
      </w:r>
      <w:r w:rsidRPr="00D34A4F">
        <w:rPr>
          <w:rStyle w:val="Emphasis"/>
        </w:rPr>
        <w:t>survival</w:t>
      </w:r>
      <w:r w:rsidRPr="00D34A4F">
        <w:rPr>
          <w:sz w:val="16"/>
        </w:rPr>
        <w:t>.</w:t>
      </w:r>
    </w:p>
    <w:p w14:paraId="60B5E31E" w14:textId="77777777" w:rsidR="007327EB" w:rsidRPr="00D34A4F" w:rsidRDefault="007327EB" w:rsidP="007327EB">
      <w:pPr>
        <w:pStyle w:val="Heading4"/>
        <w:rPr>
          <w:rFonts w:cs="Arial"/>
        </w:rPr>
      </w:pPr>
      <w:r w:rsidRPr="00D34A4F">
        <w:rPr>
          <w:rFonts w:cs="Arial"/>
        </w:rPr>
        <w:t>Regenerative ag facilitates a transition away from corn monocultures.</w:t>
      </w:r>
    </w:p>
    <w:p w14:paraId="3CD6E385" w14:textId="77777777" w:rsidR="007327EB" w:rsidRPr="00D34A4F" w:rsidRDefault="007327EB" w:rsidP="007327EB">
      <w:r w:rsidRPr="00D34A4F">
        <w:t xml:space="preserve">Rebecca </w:t>
      </w:r>
      <w:r w:rsidRPr="00D34A4F">
        <w:rPr>
          <w:rStyle w:val="Style13ptBold"/>
        </w:rPr>
        <w:t>Graham 21</w:t>
      </w:r>
      <w:r w:rsidRPr="00D34A4F">
        <w:t xml:space="preserve">, a BA candidate in International Studies, May 2021, "Restoration Through Regeneration: An Analysis of Agriculture in the United States," Arcadia University, </w:t>
      </w:r>
      <w:hyperlink r:id="rId15" w:history="1">
        <w:r w:rsidRPr="00D34A4F">
          <w:rPr>
            <w:rStyle w:val="Hyperlink"/>
          </w:rPr>
          <w:t>https://scholarworks.arcadia.edu/cgi/viewcontent.cgi?article=1403&amp;context=showcase</w:t>
        </w:r>
      </w:hyperlink>
      <w:r w:rsidRPr="00D34A4F">
        <w:t xml:space="preserve"> – MBA AM</w:t>
      </w:r>
    </w:p>
    <w:p w14:paraId="1AE34394" w14:textId="77777777" w:rsidR="007327EB" w:rsidRPr="00D34A4F" w:rsidRDefault="007327EB" w:rsidP="007327EB">
      <w:pPr>
        <w:rPr>
          <w:sz w:val="14"/>
        </w:rPr>
      </w:pPr>
      <w:r w:rsidRPr="00D34A4F">
        <w:rPr>
          <w:sz w:val="14"/>
        </w:rPr>
        <w:t xml:space="preserve">For some farms, more control over livestock grazing is necessary and can be accomplished through rotational grazing practices. Rotational grazing allows livestock to graze in specific areas of pasturelands, allowing unoccupied sections time to regrow stronger and healthier plant matter for future grazing. </w:t>
      </w:r>
      <w:r w:rsidRPr="00D34A4F">
        <w:rPr>
          <w:rStyle w:val="StyleUnderline"/>
        </w:rPr>
        <w:t xml:space="preserve">The use of </w:t>
      </w:r>
      <w:r w:rsidRPr="00B75AE9">
        <w:rPr>
          <w:rStyle w:val="StyleUnderline"/>
          <w:highlight w:val="cyan"/>
        </w:rPr>
        <w:t>rotational grazing restores the microbial balance of soil</w:t>
      </w:r>
      <w:r w:rsidRPr="00D34A4F">
        <w:rPr>
          <w:sz w:val="14"/>
        </w:rPr>
        <w:t xml:space="preserve">. Rotational grazing as a practice of </w:t>
      </w:r>
      <w:r w:rsidRPr="00D34A4F">
        <w:rPr>
          <w:rStyle w:val="StyleUnderline"/>
        </w:rPr>
        <w:t xml:space="preserve">regenerative animal agriculture </w:t>
      </w:r>
      <w:r w:rsidRPr="00B75AE9">
        <w:rPr>
          <w:rStyle w:val="StyleUnderline"/>
          <w:highlight w:val="cyan"/>
        </w:rPr>
        <w:t>stimulates healthy soil</w:t>
      </w:r>
      <w:r w:rsidRPr="00D34A4F">
        <w:rPr>
          <w:rStyle w:val="StyleUnderline"/>
        </w:rPr>
        <w:t>, which promotes resilient plant and grass regrowth, which in turn becomes a nutritious and sustainable food source</w:t>
      </w:r>
      <w:r w:rsidRPr="00D34A4F">
        <w:rPr>
          <w:sz w:val="14"/>
        </w:rPr>
        <w:t xml:space="preserve"> for livestock (Regeneration International, 2017). </w:t>
      </w:r>
      <w:proofErr w:type="gramStart"/>
      <w:r w:rsidRPr="00D34A4F">
        <w:rPr>
          <w:sz w:val="14"/>
        </w:rPr>
        <w:t>Through the use of</w:t>
      </w:r>
      <w:proofErr w:type="gramEnd"/>
      <w:r w:rsidRPr="00D34A4F">
        <w:rPr>
          <w:sz w:val="14"/>
        </w:rPr>
        <w:t xml:space="preserve"> rotational grazing, </w:t>
      </w:r>
      <w:r w:rsidRPr="00B75AE9">
        <w:rPr>
          <w:rStyle w:val="StyleUnderline"/>
          <w:highlight w:val="cyan"/>
        </w:rPr>
        <w:t xml:space="preserve">farmers </w:t>
      </w:r>
      <w:r w:rsidRPr="00B75AE9">
        <w:rPr>
          <w:rStyle w:val="Emphasis"/>
          <w:highlight w:val="cyan"/>
        </w:rPr>
        <w:t>do not need to grow corn</w:t>
      </w:r>
      <w:r w:rsidRPr="00D34A4F">
        <w:rPr>
          <w:rStyle w:val="StyleUnderline"/>
        </w:rPr>
        <w:t xml:space="preserve"> and other livestock-specific feed crops, as the livestock in a sense become responsible for the growing and consumption of their own food. </w:t>
      </w:r>
      <w:r w:rsidRPr="00B75AE9">
        <w:rPr>
          <w:rStyle w:val="StyleUnderline"/>
          <w:highlight w:val="cyan"/>
        </w:rPr>
        <w:t xml:space="preserve">This allows for arable croplands to </w:t>
      </w:r>
      <w:r w:rsidRPr="00B75AE9">
        <w:rPr>
          <w:rStyle w:val="Emphasis"/>
          <w:highlight w:val="cyan"/>
        </w:rPr>
        <w:t>become diversified</w:t>
      </w:r>
      <w:r w:rsidRPr="00D34A4F">
        <w:rPr>
          <w:rStyle w:val="StyleUnderline"/>
        </w:rPr>
        <w:t xml:space="preserve"> in their production of plant foods</w:t>
      </w:r>
      <w:r w:rsidRPr="00D34A4F">
        <w:rPr>
          <w:sz w:val="14"/>
        </w:rPr>
        <w:t xml:space="preserve"> for human consumption, </w:t>
      </w:r>
      <w:r w:rsidRPr="00B75AE9">
        <w:rPr>
          <w:rStyle w:val="StyleUnderline"/>
          <w:highlight w:val="cyan"/>
        </w:rPr>
        <w:t xml:space="preserve">creating an </w:t>
      </w:r>
      <w:r w:rsidRPr="00B75AE9">
        <w:rPr>
          <w:rStyle w:val="Emphasis"/>
          <w:highlight w:val="cyan"/>
        </w:rPr>
        <w:t>increase in food security</w:t>
      </w:r>
      <w:r w:rsidRPr="00D34A4F">
        <w:rPr>
          <w:rStyle w:val="Emphasis"/>
        </w:rPr>
        <w:t>.</w:t>
      </w:r>
      <w:r w:rsidRPr="00D34A4F">
        <w:rPr>
          <w:rStyle w:val="StyleUnderline"/>
        </w:rPr>
        <w:t xml:space="preserve"> </w:t>
      </w:r>
      <w:r w:rsidRPr="00D34A4F">
        <w:rPr>
          <w:sz w:val="14"/>
        </w:rPr>
        <w:t xml:space="preserve">Promoting the natural relationship that exists between animal and plant life cycles is essential in achieving a balanced and sustainable food system. For some livestock farmers, this involves the use of adaptive multi-paddock (AMP) grazing management. Adaptive multi-paddock grazing techniques build </w:t>
      </w:r>
      <w:proofErr w:type="gramStart"/>
      <w:r w:rsidRPr="00D34A4F">
        <w:rPr>
          <w:sz w:val="14"/>
        </w:rPr>
        <w:t>off of</w:t>
      </w:r>
      <w:proofErr w:type="gramEnd"/>
      <w:r w:rsidRPr="00D34A4F">
        <w:rPr>
          <w:sz w:val="14"/>
        </w:rPr>
        <w:t xml:space="preserve"> rotational grazing, while adding strategically sectioned zones for livestock to graze within. By concentrating livestock into smaller sections of pasturelands, the animals are forced to graze within the bounds of that zone, allowing plants to grow stronger roots. This promotes resilient and bountiful regrowth of grasses in the unoccupied sections (Teague, 2017). Cattle rotate through these areas, grazing on the healthy grass regrowth while allowing the previously grazed areas time to regenerate. </w:t>
      </w:r>
      <w:r w:rsidRPr="00D34A4F">
        <w:rPr>
          <w:rStyle w:val="StyleUnderline"/>
        </w:rPr>
        <w:t>The utilization of AMP grazing management allows farmers to sustain their cattle on naturally growing grasslands, making this regenerative farming technique both cost effective and sustainable.</w:t>
      </w:r>
      <w:r w:rsidRPr="00D34A4F">
        <w:rPr>
          <w:sz w:val="14"/>
        </w:rPr>
        <w:t xml:space="preserve"> Ultimately, these strategic grazing techniques supply livestock with food while promoting a healthy balance within the agroecosystem.</w:t>
      </w:r>
    </w:p>
    <w:p w14:paraId="1BA44B93" w14:textId="77777777" w:rsidR="007327EB" w:rsidRPr="00D34A4F" w:rsidRDefault="007327EB" w:rsidP="007327EB">
      <w:pPr>
        <w:rPr>
          <w:sz w:val="14"/>
        </w:rPr>
      </w:pPr>
      <w:r w:rsidRPr="00D34A4F">
        <w:rPr>
          <w:sz w:val="14"/>
        </w:rPr>
        <w:t xml:space="preserve">The use of these grazing techniques creates healthy and bountiful </w:t>
      </w:r>
      <w:proofErr w:type="spellStart"/>
      <w:r w:rsidRPr="00D34A4F">
        <w:rPr>
          <w:sz w:val="14"/>
        </w:rPr>
        <w:t>plantlife</w:t>
      </w:r>
      <w:proofErr w:type="spellEnd"/>
      <w:r w:rsidRPr="00D34A4F">
        <w:rPr>
          <w:sz w:val="14"/>
        </w:rPr>
        <w:t xml:space="preserve"> on livestock farms. </w:t>
      </w:r>
      <w:r w:rsidRPr="00D34A4F">
        <w:rPr>
          <w:rStyle w:val="StyleUnderline"/>
        </w:rPr>
        <w:t>Healthy plant life in grazing fields promotes water retention as well as carbon sequestration</w:t>
      </w:r>
      <w:r w:rsidRPr="00D34A4F">
        <w:rPr>
          <w:sz w:val="14"/>
        </w:rPr>
        <w:t xml:space="preserve">, decreasing the amount of carbon dioxide in the atmosphere (Teague, 2017). Soil and plants </w:t>
      </w:r>
      <w:proofErr w:type="gramStart"/>
      <w:r w:rsidRPr="00D34A4F">
        <w:rPr>
          <w:sz w:val="14"/>
        </w:rPr>
        <w:t>have the ability to</w:t>
      </w:r>
      <w:proofErr w:type="gramEnd"/>
      <w:r w:rsidRPr="00D34A4F">
        <w:rPr>
          <w:sz w:val="14"/>
        </w:rPr>
        <w:t xml:space="preserve"> store carbon, redirecting it from the atmosphere into the Earth in what is known as a “carbon sink” (Payne, 2019). Currently in the United States, there are 762 million metric tons of greenhouse gases stored in the soil (</w:t>
      </w:r>
      <w:proofErr w:type="spellStart"/>
      <w:r w:rsidRPr="00D34A4F">
        <w:rPr>
          <w:sz w:val="14"/>
        </w:rPr>
        <w:t>Delonge</w:t>
      </w:r>
      <w:proofErr w:type="spellEnd"/>
      <w:r w:rsidRPr="00D34A4F">
        <w:rPr>
          <w:sz w:val="14"/>
        </w:rPr>
        <w:t>, 2016). While this offsets 11% of greenhouse gas emissions, it does not sequester enough carbon to prevent rising global temperatures (</w:t>
      </w:r>
      <w:proofErr w:type="spellStart"/>
      <w:r w:rsidRPr="00D34A4F">
        <w:rPr>
          <w:sz w:val="14"/>
        </w:rPr>
        <w:t>Delonge</w:t>
      </w:r>
      <w:proofErr w:type="spellEnd"/>
      <w:r w:rsidRPr="00D34A4F">
        <w:rPr>
          <w:sz w:val="14"/>
        </w:rPr>
        <w:t>, 2016). While it is still unknown to scientists exactly how much carbon can be absorbed into the soil, as these tests have only been conducted on small-scale regenerative farms, regenerative agricultural practices lead the way in such discoveries (</w:t>
      </w:r>
      <w:proofErr w:type="spellStart"/>
      <w:r w:rsidRPr="00D34A4F">
        <w:rPr>
          <w:sz w:val="14"/>
        </w:rPr>
        <w:t>Delonge</w:t>
      </w:r>
      <w:proofErr w:type="spellEnd"/>
      <w:r w:rsidRPr="00D34A4F">
        <w:rPr>
          <w:sz w:val="14"/>
        </w:rPr>
        <w:t xml:space="preserve">, 2016). Carbon sequestration through regenerative farming practices actively reverses the environmental destruction caused by industrialized agriculture. </w:t>
      </w:r>
      <w:r w:rsidRPr="00B75AE9">
        <w:rPr>
          <w:rStyle w:val="StyleUnderline"/>
          <w:highlight w:val="cyan"/>
        </w:rPr>
        <w:t>The ability of regenerative ag</w:t>
      </w:r>
      <w:r w:rsidRPr="00D34A4F">
        <w:rPr>
          <w:rStyle w:val="StyleUnderline"/>
        </w:rPr>
        <w:t xml:space="preserve">riculture </w:t>
      </w:r>
      <w:r w:rsidRPr="00B75AE9">
        <w:rPr>
          <w:rStyle w:val="StyleUnderline"/>
          <w:highlight w:val="cyan"/>
        </w:rPr>
        <w:t>to restore the Earth’s natural ecological balance while yielding enough food to sustain the global population proves this approach to be the most effective solution</w:t>
      </w:r>
      <w:r w:rsidRPr="00D34A4F">
        <w:rPr>
          <w:rStyle w:val="StyleUnderline"/>
        </w:rPr>
        <w:t xml:space="preserve"> to the negative impacts of industrialized agriculture.</w:t>
      </w:r>
      <w:r w:rsidRPr="00D34A4F">
        <w:rPr>
          <w:sz w:val="14"/>
        </w:rPr>
        <w:t xml:space="preserve"> While these regenerative methods of livestock production offer environmentally sustainable solutions to the production of animal products, they must also be able to sustain the growing human population and the increasingly large demand for meat. As the global demand for meat and dairy continues to rise, agricultural practices must be able to fulfill nutritional needs for the growing population of the world.</w:t>
      </w:r>
    </w:p>
    <w:p w14:paraId="08F412D5" w14:textId="77777777" w:rsidR="007327EB" w:rsidRPr="00D34A4F" w:rsidRDefault="007327EB" w:rsidP="007327EB">
      <w:pPr>
        <w:pStyle w:val="Heading4"/>
        <w:rPr>
          <w:rFonts w:cs="Arial"/>
        </w:rPr>
      </w:pPr>
      <w:r w:rsidRPr="00D34A4F">
        <w:rPr>
          <w:rFonts w:cs="Arial"/>
        </w:rPr>
        <w:t xml:space="preserve">Monocropping causes </w:t>
      </w:r>
      <w:proofErr w:type="gramStart"/>
      <w:r w:rsidRPr="00D34A4F">
        <w:rPr>
          <w:rFonts w:cs="Arial"/>
        </w:rPr>
        <w:t>extinction</w:t>
      </w:r>
      <w:proofErr w:type="gramEnd"/>
      <w:r w:rsidRPr="00D34A4F">
        <w:rPr>
          <w:rFonts w:cs="Arial"/>
        </w:rPr>
        <w:t xml:space="preserve"> </w:t>
      </w:r>
    </w:p>
    <w:p w14:paraId="16833359" w14:textId="77777777" w:rsidR="007327EB" w:rsidRPr="00D34A4F" w:rsidRDefault="007327EB" w:rsidP="007327EB">
      <w:r w:rsidRPr="00D34A4F">
        <w:rPr>
          <w:rStyle w:val="Style13ptBold"/>
        </w:rPr>
        <w:t>Jacques &amp; Jacques 12</w:t>
      </w:r>
      <w:r w:rsidRPr="00D34A4F">
        <w:t xml:space="preserve">—Peter J, Assistant Professor, Department of Political Science, University of Central Florida // Jessica Racine, MA, UCF department of sociology [“Monocropping Cultures into Ruin: The Loss of Food Varieties and Cultural Diversity,” </w:t>
      </w:r>
      <w:r w:rsidRPr="00D34A4F">
        <w:rPr>
          <w:i/>
        </w:rPr>
        <w:t>Sustainability</w:t>
      </w:r>
      <w:r w:rsidRPr="00D34A4F">
        <w:t>, Vol. 4, p. 2970-2997, Emory Libraries]</w:t>
      </w:r>
    </w:p>
    <w:p w14:paraId="42559920" w14:textId="77777777" w:rsidR="007327EB" w:rsidRPr="00D34A4F" w:rsidRDefault="007327EB" w:rsidP="007327EB">
      <w:pPr>
        <w:rPr>
          <w:sz w:val="16"/>
        </w:rPr>
      </w:pPr>
      <w:r w:rsidRPr="00D34A4F">
        <w:rPr>
          <w:rStyle w:val="IntenseEmphasis"/>
          <w:rFonts w:ascii="Arial" w:hAnsi="Arial" w:cs="Arial"/>
          <w:sz w:val="22"/>
        </w:rPr>
        <w:t>The loss of genetic diversity of thousands of plants and crops has been well documented</w:t>
      </w:r>
      <w:r w:rsidRPr="00D34A4F">
        <w:rPr>
          <w:sz w:val="16"/>
        </w:rPr>
        <w:t xml:space="preserve"> at least since the </w:t>
      </w:r>
      <w:proofErr w:type="gramStart"/>
      <w:r w:rsidRPr="00D34A4F">
        <w:rPr>
          <w:sz w:val="16"/>
        </w:rPr>
        <w:t>1970s, and</w:t>
      </w:r>
      <w:proofErr w:type="gramEnd"/>
      <w:r w:rsidRPr="00D34A4F">
        <w:rPr>
          <w:sz w:val="16"/>
        </w:rPr>
        <w:t xml:space="preserve"> has been understood as a result of epistemological and political economic conditions of the Green Revolution. The political economic arrangement of the Green Revolution, alongside a post-war focus on economies of scale and export-oriented growth, replace high-yield single varieties of crops for a diverse array of varieties that may not have the same yield, but may be able to resist pests, disease, and changing climatic conditions. Also, the harvest does not flow in all directions equally: </w:t>
      </w:r>
      <w:r w:rsidRPr="00D34A4F">
        <w:rPr>
          <w:rStyle w:val="IntenseEmphasis"/>
          <w:rFonts w:ascii="Arial" w:hAnsi="Arial" w:cs="Arial"/>
          <w:sz w:val="22"/>
        </w:rPr>
        <w:t>Whereas small holder subsistence farming uses a large variety of crops</w:t>
      </w:r>
      <w:r w:rsidRPr="00D34A4F">
        <w:rPr>
          <w:sz w:val="16"/>
        </w:rPr>
        <w:t xml:space="preserve"> as a food source and small-scale trade, </w:t>
      </w:r>
      <w:r w:rsidRPr="00B75AE9">
        <w:rPr>
          <w:rStyle w:val="IntenseEmphasis"/>
          <w:rFonts w:ascii="Arial" w:hAnsi="Arial" w:cs="Arial"/>
          <w:sz w:val="22"/>
          <w:highlight w:val="cyan"/>
        </w:rPr>
        <w:t>the</w:t>
      </w:r>
      <w:r w:rsidRPr="00D34A4F">
        <w:rPr>
          <w:rStyle w:val="IntenseEmphasis"/>
          <w:rFonts w:ascii="Arial" w:hAnsi="Arial" w:cs="Arial"/>
          <w:sz w:val="22"/>
        </w:rPr>
        <w:t xml:space="preserve"> </w:t>
      </w:r>
      <w:r w:rsidRPr="00B75AE9">
        <w:rPr>
          <w:rStyle w:val="IntenseEmphasis"/>
          <w:rFonts w:ascii="Arial" w:hAnsi="Arial" w:cs="Arial"/>
          <w:sz w:val="22"/>
          <w:highlight w:val="cyan"/>
        </w:rPr>
        <w:t>industrial economic system requires</w:t>
      </w:r>
      <w:r w:rsidRPr="00D34A4F">
        <w:rPr>
          <w:rStyle w:val="IntenseEmphasis"/>
          <w:rFonts w:ascii="Arial" w:hAnsi="Arial" w:cs="Arial"/>
          <w:sz w:val="22"/>
        </w:rPr>
        <w:t xml:space="preserve"> simplified, </w:t>
      </w:r>
      <w:r w:rsidRPr="00B75AE9">
        <w:rPr>
          <w:rStyle w:val="IntenseEmphasis"/>
          <w:rFonts w:ascii="Arial" w:hAnsi="Arial" w:cs="Arial"/>
          <w:sz w:val="22"/>
          <w:highlight w:val="cyan"/>
        </w:rPr>
        <w:t>machine harvested</w:t>
      </w:r>
      <w:r w:rsidRPr="00D34A4F">
        <w:rPr>
          <w:rStyle w:val="IntenseEmphasis"/>
          <w:rFonts w:ascii="Arial" w:hAnsi="Arial" w:cs="Arial"/>
          <w:sz w:val="22"/>
        </w:rPr>
        <w:t xml:space="preserve"> </w:t>
      </w:r>
      <w:proofErr w:type="gramStart"/>
      <w:r w:rsidRPr="00D34A4F">
        <w:rPr>
          <w:rStyle w:val="IntenseEmphasis"/>
          <w:rFonts w:ascii="Arial" w:hAnsi="Arial" w:cs="Arial"/>
          <w:sz w:val="22"/>
        </w:rPr>
        <w:t>ship-</w:t>
      </w:r>
      <w:r w:rsidRPr="00B75AE9">
        <w:rPr>
          <w:rStyle w:val="IntenseEmphasis"/>
          <w:rFonts w:ascii="Arial" w:hAnsi="Arial" w:cs="Arial"/>
          <w:sz w:val="22"/>
          <w:highlight w:val="cyan"/>
        </w:rPr>
        <w:t>loads</w:t>
      </w:r>
      <w:proofErr w:type="gramEnd"/>
      <w:r w:rsidRPr="00B75AE9">
        <w:rPr>
          <w:rStyle w:val="IntenseEmphasis"/>
          <w:rFonts w:ascii="Arial" w:hAnsi="Arial" w:cs="Arial"/>
          <w:sz w:val="22"/>
          <w:highlight w:val="cyan"/>
        </w:rPr>
        <w:t xml:space="preserve"> of one variety</w:t>
      </w:r>
      <w:r w:rsidRPr="00D34A4F">
        <w:rPr>
          <w:sz w:val="16"/>
        </w:rPr>
        <w:t xml:space="preserve"> of maize, for example. Diverse varieties of different crops confound the machines, whereas one variety of wheat can be harvested with one setting on a machine. However, none of this is new. The purpose of this article is to analyze how the twin concerns of lost varietals and lost cultures are bound together in the socio-political process of standardization, and to explain some areas of resistance. 1. Introduction In the 1940s, Carl O. Sauer, a consultant to the instrumental Rockefeller Foundation, warned against the basic design of what would become industrialized agriculture, a.k.a., the Green Revolution: A good aggressive bunch of American </w:t>
      </w:r>
      <w:r w:rsidRPr="00D34A4F">
        <w:rPr>
          <w:rStyle w:val="IntenseEmphasis"/>
          <w:rFonts w:ascii="Arial" w:hAnsi="Arial" w:cs="Arial"/>
          <w:sz w:val="22"/>
        </w:rPr>
        <w:t>agronomists</w:t>
      </w:r>
      <w:r w:rsidRPr="00D34A4F">
        <w:rPr>
          <w:sz w:val="16"/>
        </w:rPr>
        <w:t xml:space="preserve"> and plant breeders </w:t>
      </w:r>
      <w:r w:rsidRPr="00D34A4F">
        <w:rPr>
          <w:rStyle w:val="IntenseEmphasis"/>
          <w:rFonts w:ascii="Arial" w:hAnsi="Arial" w:cs="Arial"/>
          <w:sz w:val="22"/>
        </w:rPr>
        <w:t>could ruin the native resources for good</w:t>
      </w:r>
      <w:r w:rsidRPr="00D34A4F">
        <w:rPr>
          <w:sz w:val="16"/>
        </w:rPr>
        <w:t xml:space="preserve"> and all </w:t>
      </w:r>
      <w:r w:rsidRPr="00D34A4F">
        <w:rPr>
          <w:rStyle w:val="IntenseEmphasis"/>
          <w:rFonts w:ascii="Arial" w:hAnsi="Arial" w:cs="Arial"/>
          <w:sz w:val="22"/>
        </w:rPr>
        <w:t>by pushing</w:t>
      </w:r>
      <w:r w:rsidRPr="00D34A4F">
        <w:rPr>
          <w:sz w:val="16"/>
        </w:rPr>
        <w:t xml:space="preserve"> their American </w:t>
      </w:r>
      <w:r w:rsidRPr="00D34A4F">
        <w:rPr>
          <w:rStyle w:val="IntenseEmphasis"/>
          <w:rFonts w:ascii="Arial" w:hAnsi="Arial" w:cs="Arial"/>
          <w:sz w:val="22"/>
        </w:rPr>
        <w:t>commercial stocks</w:t>
      </w:r>
      <w:r w:rsidRPr="00D34A4F">
        <w:rPr>
          <w:sz w:val="16"/>
        </w:rPr>
        <w:t xml:space="preserve">. The little agricultural work that has been done by experiment stations here [in Mexico] has been making that very mistake, by introducing U.S. forms instead of working on the selection of ecologically adjusted native items. </w:t>
      </w:r>
      <w:r w:rsidRPr="00D34A4F">
        <w:rPr>
          <w:rStyle w:val="IntenseEmphasis"/>
          <w:rFonts w:ascii="Arial" w:hAnsi="Arial" w:cs="Arial"/>
          <w:sz w:val="22"/>
        </w:rPr>
        <w:t>The possibilities of disastrous destruction of local genes are great</w:t>
      </w:r>
      <w:r w:rsidRPr="00D34A4F">
        <w:rPr>
          <w:sz w:val="16"/>
        </w:rPr>
        <w:t xml:space="preserve"> (…). Mexican agriculture cannot be pointed toward standardization on a few commercial types without upsetting native economy and culture hopelessly. (Letter from Sauer to Joseph Willits, director of the Rockefeller Foundation's Division of Social Science quoted in [1], p. 82, emphasis added). Sauer’s concern for both the social and ecological distress is remarkably prescient. Since the warnings of Sauer, the field of “biocultural” studies, which explores the “ultimate” link between biological diversity and cultural diversity, emerged in the 1990s; </w:t>
      </w:r>
      <w:proofErr w:type="gramStart"/>
      <w:r w:rsidRPr="00D34A4F">
        <w:rPr>
          <w:sz w:val="16"/>
        </w:rPr>
        <w:t>and,</w:t>
      </w:r>
      <w:proofErr w:type="gramEnd"/>
      <w:r w:rsidRPr="00D34A4F">
        <w:rPr>
          <w:sz w:val="16"/>
        </w:rPr>
        <w:t xml:space="preserve"> this field has discovered critical links between cultural and biological richness, indicating Sauer’s suspicions were only the beginning [2]. The study of biocultural diversity has shown that the richest areas of language, ethnicities, and other cultural indicators, correlate and indeed coevolve with areas of both flora and fauna diversity [3,4]. There is a now an incontrovertible link between plants, animals, and lands that people gain material and non-material welfare from, and the knowledge systems, linguistic development, and cultural identity that grows with and within these ecological niches. </w:t>
      </w:r>
      <w:r w:rsidRPr="00D34A4F">
        <w:rPr>
          <w:rStyle w:val="IntenseEmphasis"/>
          <w:rFonts w:ascii="Arial" w:hAnsi="Arial" w:cs="Arial"/>
          <w:sz w:val="22"/>
        </w:rPr>
        <w:t>Biological diversity refers to the overall number of individual species regardless of frequency</w:t>
      </w:r>
      <w:r w:rsidRPr="00D34A4F">
        <w:rPr>
          <w:sz w:val="16"/>
        </w:rPr>
        <w:t xml:space="preserve">, while evenness refers to “how similar the frequencies of the different variants are” ([5] p. 5326). Low evenness indicates variations are dominated by a single or few varieties and is a biological measure for homogenization of direct concern to our proposition. </w:t>
      </w:r>
      <w:r w:rsidRPr="00D34A4F">
        <w:rPr>
          <w:rStyle w:val="IntenseEmphasis"/>
          <w:rFonts w:ascii="Arial" w:hAnsi="Arial" w:cs="Arial"/>
          <w:sz w:val="22"/>
        </w:rPr>
        <w:t xml:space="preserve">The threats to biological diversity are </w:t>
      </w:r>
      <w:proofErr w:type="gramStart"/>
      <w:r w:rsidRPr="00D34A4F">
        <w:rPr>
          <w:rStyle w:val="IntenseEmphasis"/>
          <w:rFonts w:ascii="Arial" w:hAnsi="Arial" w:cs="Arial"/>
          <w:sz w:val="22"/>
        </w:rPr>
        <w:t>fairly well</w:t>
      </w:r>
      <w:proofErr w:type="gramEnd"/>
      <w:r w:rsidRPr="00D34A4F">
        <w:rPr>
          <w:rStyle w:val="IntenseEmphasis"/>
          <w:rFonts w:ascii="Arial" w:hAnsi="Arial" w:cs="Arial"/>
          <w:sz w:val="22"/>
        </w:rPr>
        <w:t xml:space="preserve"> understood, if complex: loss of habitat, invasive forces that supplant endemic species subsistence, predation, and introduced diseases [6–9]. </w:t>
      </w:r>
      <w:r w:rsidRPr="00B75AE9">
        <w:rPr>
          <w:rStyle w:val="IntenseEmphasis"/>
          <w:rFonts w:ascii="Arial" w:hAnsi="Arial" w:cs="Arial"/>
          <w:sz w:val="22"/>
          <w:highlight w:val="cyan"/>
        </w:rPr>
        <w:t>The forces that threaten biological diversity</w:t>
      </w:r>
      <w:r w:rsidRPr="00D34A4F">
        <w:rPr>
          <w:rStyle w:val="IntenseEmphasis"/>
          <w:rFonts w:ascii="Arial" w:hAnsi="Arial" w:cs="Arial"/>
          <w:sz w:val="22"/>
        </w:rPr>
        <w:t xml:space="preserve"> often </w:t>
      </w:r>
      <w:r w:rsidRPr="00B75AE9">
        <w:rPr>
          <w:rStyle w:val="IntenseEmphasis"/>
          <w:rFonts w:ascii="Arial" w:hAnsi="Arial" w:cs="Arial"/>
          <w:sz w:val="22"/>
          <w:highlight w:val="cyan"/>
        </w:rPr>
        <w:t>threaten</w:t>
      </w:r>
      <w:r w:rsidRPr="00D34A4F">
        <w:rPr>
          <w:rStyle w:val="IntenseEmphasis"/>
          <w:rFonts w:ascii="Arial" w:hAnsi="Arial" w:cs="Arial"/>
          <w:sz w:val="22"/>
        </w:rPr>
        <w:t xml:space="preserve"> cultural diversity</w:t>
      </w:r>
      <w:r w:rsidRPr="00D34A4F">
        <w:rPr>
          <w:sz w:val="16"/>
        </w:rPr>
        <w:t xml:space="preserve"> directly and indirectly, “(…) </w:t>
      </w:r>
      <w:r w:rsidRPr="00D34A4F">
        <w:rPr>
          <w:rStyle w:val="IntenseEmphasis"/>
          <w:rFonts w:ascii="Arial" w:hAnsi="Arial" w:cs="Arial"/>
          <w:sz w:val="22"/>
        </w:rPr>
        <w:t>placing the world’s diversity</w:t>
      </w:r>
      <w:r w:rsidRPr="00D34A4F">
        <w:rPr>
          <w:sz w:val="16"/>
        </w:rPr>
        <w:t xml:space="preserve"> in both nature and culture increasingly </w:t>
      </w:r>
      <w:r w:rsidRPr="00D34A4F">
        <w:rPr>
          <w:rStyle w:val="IntenseEmphasis"/>
          <w:rFonts w:ascii="Arial" w:hAnsi="Arial" w:cs="Arial"/>
          <w:sz w:val="22"/>
        </w:rPr>
        <w:t>at risk</w:t>
      </w:r>
      <w:r w:rsidRPr="00D34A4F">
        <w:rPr>
          <w:sz w:val="16"/>
        </w:rPr>
        <w:t xml:space="preserve">. </w:t>
      </w:r>
      <w:r w:rsidRPr="00D34A4F">
        <w:rPr>
          <w:rStyle w:val="IntenseEmphasis"/>
          <w:rFonts w:ascii="Arial" w:hAnsi="Arial" w:cs="Arial"/>
          <w:sz w:val="22"/>
        </w:rPr>
        <w:t xml:space="preserve">This means no less than placing at risk </w:t>
      </w:r>
      <w:r w:rsidRPr="00B75AE9">
        <w:rPr>
          <w:rStyle w:val="IntenseEmphasis"/>
          <w:rFonts w:ascii="Arial" w:hAnsi="Arial" w:cs="Arial"/>
          <w:sz w:val="22"/>
          <w:highlight w:val="cyan"/>
        </w:rPr>
        <w:t xml:space="preserve">the </w:t>
      </w:r>
      <w:r w:rsidRPr="00B75AE9">
        <w:rPr>
          <w:rStyle w:val="Emphasis"/>
          <w:highlight w:val="cyan"/>
        </w:rPr>
        <w:t>very basis of life on Earth</w:t>
      </w:r>
      <w:r w:rsidRPr="00D34A4F">
        <w:rPr>
          <w:sz w:val="16"/>
        </w:rPr>
        <w:t xml:space="preserve"> as we know it: </w:t>
      </w:r>
      <w:r w:rsidRPr="00D34A4F">
        <w:rPr>
          <w:rStyle w:val="IntenseEmphasis"/>
          <w:rFonts w:ascii="Arial" w:hAnsi="Arial" w:cs="Arial"/>
          <w:sz w:val="22"/>
        </w:rPr>
        <w:t>the natural life-supporting systems that have evolved on the planet, and their cultural counterparts</w:t>
      </w:r>
      <w:r w:rsidRPr="00D34A4F">
        <w:rPr>
          <w:sz w:val="16"/>
        </w:rPr>
        <w:t xml:space="preserve"> have dynamically coevolved with them since the appearance of Homo sapiens” ([10], p. 56, see also [11,12]). Areas of rich biodiversity and cultural diversity show “parallel extinction risk” (indeed higher extinction risk than birds and mammals) [13], in part caused by “dramatic loss of livestock breeds and agricultural varieties as well as traditions for raising them, and erosion or obliteration of regional cuisines and foodways;” and, as diversity is being lost to homogeneity “almost everywhere” “forces promoting homogeneity are playing an endgame on a global scale” ([14], p. 317). Further, Jarvis, et al., have shown that there is </w:t>
      </w:r>
      <w:proofErr w:type="gramStart"/>
      <w:r w:rsidRPr="00D34A4F">
        <w:rPr>
          <w:sz w:val="16"/>
        </w:rPr>
        <w:t>a,</w:t>
      </w:r>
      <w:proofErr w:type="gramEnd"/>
      <w:r w:rsidRPr="00D34A4F">
        <w:rPr>
          <w:sz w:val="16"/>
        </w:rPr>
        <w:t xml:space="preserve"> “close linear relationship between traditional variety richness and evenness” where high evenness is supported by traditional farming communities [5]. Likewise, </w:t>
      </w:r>
      <w:proofErr w:type="spellStart"/>
      <w:r w:rsidRPr="00D34A4F">
        <w:rPr>
          <w:sz w:val="16"/>
        </w:rPr>
        <w:t>Lyson</w:t>
      </w:r>
      <w:proofErr w:type="spellEnd"/>
      <w:r w:rsidRPr="00D34A4F">
        <w:rPr>
          <w:sz w:val="16"/>
        </w:rPr>
        <w:t xml:space="preserve"> and Welsh, found that </w:t>
      </w:r>
      <w:r w:rsidRPr="00D34A4F">
        <w:rPr>
          <w:rStyle w:val="IntenseEmphasis"/>
          <w:rFonts w:ascii="Arial" w:hAnsi="Arial" w:cs="Arial"/>
          <w:sz w:val="22"/>
        </w:rPr>
        <w:t>industrial agriculture</w:t>
      </w:r>
      <w:r w:rsidRPr="00D34A4F">
        <w:rPr>
          <w:sz w:val="16"/>
        </w:rPr>
        <w:t xml:space="preserve"> in the U.S. </w:t>
      </w:r>
      <w:r w:rsidRPr="00D34A4F">
        <w:rPr>
          <w:rStyle w:val="IntenseEmphasis"/>
          <w:rFonts w:ascii="Arial" w:hAnsi="Arial" w:cs="Arial"/>
          <w:sz w:val="22"/>
        </w:rPr>
        <w:t>suppresses biodiversity</w:t>
      </w:r>
      <w:r w:rsidRPr="00D34A4F">
        <w:rPr>
          <w:sz w:val="16"/>
        </w:rPr>
        <w:t xml:space="preserve"> ([15], see also [16]). Provided that </w:t>
      </w:r>
      <w:r w:rsidRPr="00B75AE9">
        <w:rPr>
          <w:rStyle w:val="IntenseEmphasis"/>
          <w:rFonts w:ascii="Arial" w:hAnsi="Arial" w:cs="Arial"/>
          <w:sz w:val="22"/>
          <w:highlight w:val="cyan"/>
        </w:rPr>
        <w:t>decades of empirical</w:t>
      </w:r>
      <w:r w:rsidRPr="00D34A4F">
        <w:rPr>
          <w:rStyle w:val="IntenseEmphasis"/>
          <w:rFonts w:ascii="Arial" w:hAnsi="Arial" w:cs="Arial"/>
          <w:sz w:val="22"/>
        </w:rPr>
        <w:t xml:space="preserve"> </w:t>
      </w:r>
      <w:r w:rsidRPr="00B75AE9">
        <w:rPr>
          <w:rStyle w:val="IntenseEmphasis"/>
          <w:rFonts w:ascii="Arial" w:hAnsi="Arial" w:cs="Arial"/>
          <w:sz w:val="22"/>
          <w:highlight w:val="cyan"/>
        </w:rPr>
        <w:t>work</w:t>
      </w:r>
      <w:r w:rsidRPr="00D34A4F">
        <w:rPr>
          <w:sz w:val="16"/>
        </w:rPr>
        <w:t xml:space="preserve"> noted above </w:t>
      </w:r>
      <w:r w:rsidRPr="00B75AE9">
        <w:rPr>
          <w:rStyle w:val="IntenseEmphasis"/>
          <w:rFonts w:ascii="Arial" w:hAnsi="Arial" w:cs="Arial"/>
          <w:sz w:val="22"/>
          <w:highlight w:val="cyan"/>
        </w:rPr>
        <w:t xml:space="preserve">conclusively demonstrate that industrial agriculture reduces </w:t>
      </w:r>
      <w:proofErr w:type="spellStart"/>
      <w:r w:rsidRPr="00B75AE9">
        <w:rPr>
          <w:rStyle w:val="IntenseEmphasis"/>
          <w:rFonts w:ascii="Arial" w:hAnsi="Arial" w:cs="Arial"/>
          <w:sz w:val="22"/>
          <w:highlight w:val="cyan"/>
        </w:rPr>
        <w:t>bioculture</w:t>
      </w:r>
      <w:proofErr w:type="spellEnd"/>
      <w:r w:rsidRPr="00D34A4F">
        <w:rPr>
          <w:sz w:val="16"/>
        </w:rPr>
        <w:t xml:space="preserve">, this article develops a </w:t>
      </w:r>
      <w:proofErr w:type="gramStart"/>
      <w:r w:rsidRPr="00D34A4F">
        <w:rPr>
          <w:sz w:val="16"/>
        </w:rPr>
        <w:t>political-sociology</w:t>
      </w:r>
      <w:proofErr w:type="gramEnd"/>
      <w:r w:rsidRPr="00D34A4F">
        <w:rPr>
          <w:sz w:val="16"/>
        </w:rPr>
        <w:t xml:space="preserve"> to explain how and why this relationship exists. Cultural and biological diversity co-evolve in complex and constitutive feedbacks, and their losses are also complex. However, our argument is </w:t>
      </w:r>
      <w:proofErr w:type="gramStart"/>
      <w:r w:rsidRPr="00D34A4F">
        <w:rPr>
          <w:sz w:val="16"/>
        </w:rPr>
        <w:t>fairly simple</w:t>
      </w:r>
      <w:proofErr w:type="gramEnd"/>
      <w:r w:rsidRPr="00D34A4F">
        <w:rPr>
          <w:sz w:val="16"/>
        </w:rPr>
        <w:t xml:space="preserve">: </w:t>
      </w:r>
      <w:r w:rsidRPr="00D34A4F">
        <w:rPr>
          <w:rStyle w:val="IntenseEmphasis"/>
          <w:rFonts w:ascii="Arial" w:hAnsi="Arial" w:cs="Arial"/>
          <w:sz w:val="22"/>
        </w:rPr>
        <w:t xml:space="preserve">industrial agriculture </w:t>
      </w:r>
      <w:r w:rsidRPr="00B75AE9">
        <w:rPr>
          <w:rStyle w:val="IntenseEmphasis"/>
          <w:rFonts w:ascii="Arial" w:hAnsi="Arial" w:cs="Arial"/>
          <w:sz w:val="22"/>
          <w:highlight w:val="cyan"/>
        </w:rPr>
        <w:t>selects only a few varieties</w:t>
      </w:r>
      <w:r w:rsidRPr="00D34A4F">
        <w:rPr>
          <w:rStyle w:val="IntenseEmphasis"/>
          <w:rFonts w:ascii="Arial" w:hAnsi="Arial" w:cs="Arial"/>
          <w:sz w:val="22"/>
        </w:rPr>
        <w:t xml:space="preserve"> for high yield, reducing evenness of both biological diversity and cultural variations</w:t>
      </w:r>
      <w:r w:rsidRPr="00D34A4F">
        <w:rPr>
          <w:sz w:val="16"/>
        </w:rPr>
        <w:t xml:space="preserve"> through several long-standing patterns of </w:t>
      </w:r>
      <w:proofErr w:type="spellStart"/>
      <w:r w:rsidRPr="00D34A4F">
        <w:rPr>
          <w:sz w:val="16"/>
        </w:rPr>
        <w:t>bioculture</w:t>
      </w:r>
      <w:proofErr w:type="spellEnd"/>
      <w:r w:rsidRPr="00D34A4F">
        <w:rPr>
          <w:sz w:val="16"/>
        </w:rPr>
        <w:t xml:space="preserve">. “Crops are the direct product of human selection on wild plant diversity” ([17], p. 450). </w:t>
      </w:r>
      <w:r w:rsidRPr="00D34A4F">
        <w:rPr>
          <w:rStyle w:val="IntenseEmphasis"/>
          <w:rFonts w:ascii="Arial" w:hAnsi="Arial" w:cs="Arial"/>
          <w:sz w:val="22"/>
        </w:rPr>
        <w:t xml:space="preserve">In traditional farms, there is </w:t>
      </w:r>
      <w:proofErr w:type="gramStart"/>
      <w:r w:rsidRPr="00D34A4F">
        <w:rPr>
          <w:rStyle w:val="IntenseEmphasis"/>
          <w:rFonts w:ascii="Arial" w:hAnsi="Arial" w:cs="Arial"/>
          <w:sz w:val="22"/>
        </w:rPr>
        <w:t>actually more</w:t>
      </w:r>
      <w:proofErr w:type="gramEnd"/>
      <w:r w:rsidRPr="00D34A4F">
        <w:rPr>
          <w:rStyle w:val="IntenseEmphasis"/>
          <w:rFonts w:ascii="Arial" w:hAnsi="Arial" w:cs="Arial"/>
          <w:sz w:val="22"/>
        </w:rPr>
        <w:t xml:space="preserve"> diversity of staple varieties than non-staples, indicating traditional agriculture cultivates variation and difference at the farm and community levels</w:t>
      </w:r>
      <w:r w:rsidRPr="00D34A4F">
        <w:rPr>
          <w:sz w:val="16"/>
        </w:rPr>
        <w:t xml:space="preserve"> [5]. If there are fewer cultures and knowledge to select a narrowing range of crops, diversity in crops falls alongside the loss of culture. Indeed, between the wild relatives and the industrial high-yield varieties, there has been a successive reduction of diversity. Initial selection of maize, for example, maintained only 57% of the wild DNA diversity [17]. Of these varieties, </w:t>
      </w:r>
      <w:r w:rsidRPr="00B75AE9">
        <w:rPr>
          <w:rStyle w:val="IntenseEmphasis"/>
          <w:rFonts w:ascii="Arial" w:hAnsi="Arial" w:cs="Arial"/>
          <w:sz w:val="22"/>
          <w:highlight w:val="cyan"/>
        </w:rPr>
        <w:t>industrial ag</w:t>
      </w:r>
      <w:r w:rsidRPr="00D34A4F">
        <w:rPr>
          <w:rStyle w:val="IntenseEmphasis"/>
          <w:rFonts w:ascii="Arial" w:hAnsi="Arial" w:cs="Arial"/>
          <w:sz w:val="22"/>
        </w:rPr>
        <w:t xml:space="preserve">riculture has </w:t>
      </w:r>
      <w:r w:rsidRPr="00B75AE9">
        <w:rPr>
          <w:rStyle w:val="IntenseEmphasis"/>
          <w:rFonts w:ascii="Arial" w:hAnsi="Arial" w:cs="Arial"/>
          <w:sz w:val="22"/>
          <w:highlight w:val="cyan"/>
        </w:rPr>
        <w:t>selected</w:t>
      </w:r>
      <w:r w:rsidRPr="00D34A4F">
        <w:rPr>
          <w:rStyle w:val="IntenseEmphasis"/>
          <w:rFonts w:ascii="Arial" w:hAnsi="Arial" w:cs="Arial"/>
          <w:sz w:val="22"/>
        </w:rPr>
        <w:t xml:space="preserve"> only </w:t>
      </w:r>
      <w:r w:rsidRPr="00B75AE9">
        <w:rPr>
          <w:rStyle w:val="IntenseEmphasis"/>
          <w:rFonts w:ascii="Arial" w:hAnsi="Arial" w:cs="Arial"/>
          <w:sz w:val="22"/>
          <w:highlight w:val="cyan"/>
        </w:rPr>
        <w:t>five varieties of the initial “tens of thousands</w:t>
      </w:r>
      <w:r w:rsidRPr="00D34A4F">
        <w:rPr>
          <w:rStyle w:val="IntenseEmphasis"/>
          <w:rFonts w:ascii="Arial" w:hAnsi="Arial" w:cs="Arial"/>
          <w:sz w:val="22"/>
        </w:rPr>
        <w:t xml:space="preserve"> of open-pollinated cultivars of corn</w:t>
      </w:r>
      <w:r w:rsidRPr="00D34A4F">
        <w:rPr>
          <w:sz w:val="16"/>
        </w:rPr>
        <w:t xml:space="preserve">” ([17,18], p. 80). Food varieties come from diverse ecological systems, and these ecological systems are the environments within which knowledge is molded and encoded through language and culture as an adaptive response; therefore, homogenizing ecosystems through industrial agriculture selects adaptive features of language and culture, while this same process inhibits and obstructs the cultivation and freedom for </w:t>
      </w:r>
      <w:proofErr w:type="gramStart"/>
      <w:r w:rsidRPr="00D34A4F">
        <w:rPr>
          <w:sz w:val="16"/>
        </w:rPr>
        <w:t>the majority of</w:t>
      </w:r>
      <w:proofErr w:type="gramEnd"/>
      <w:r w:rsidRPr="00D34A4F">
        <w:rPr>
          <w:sz w:val="16"/>
        </w:rPr>
        <w:t xml:space="preserve"> biological organisms and cultures. Our purpose in this essay is to organize and propose a specific political sociology that explains these concomitant efforts of homogenization which clearly threaten social and ecological sustainability. Indeed, </w:t>
      </w:r>
      <w:r w:rsidRPr="00D34A4F">
        <w:rPr>
          <w:rStyle w:val="IntenseEmphasis"/>
          <w:rFonts w:ascii="Arial" w:hAnsi="Arial" w:cs="Arial"/>
          <w:sz w:val="22"/>
        </w:rPr>
        <w:t>as</w:t>
      </w:r>
      <w:r w:rsidRPr="00D34A4F">
        <w:rPr>
          <w:sz w:val="16"/>
        </w:rPr>
        <w:t xml:space="preserve"> </w:t>
      </w:r>
      <w:r w:rsidRPr="00D34A4F">
        <w:rPr>
          <w:rStyle w:val="IntenseEmphasis"/>
          <w:rFonts w:ascii="Arial" w:hAnsi="Arial" w:cs="Arial"/>
          <w:sz w:val="22"/>
        </w:rPr>
        <w:t>cultures and biodiversity are lost to a more powerful and homogenizing set of forces, we do not need to wait for civilization collapse to occur, because</w:t>
      </w:r>
      <w:r w:rsidRPr="00D34A4F">
        <w:rPr>
          <w:sz w:val="16"/>
        </w:rPr>
        <w:t xml:space="preserve"> these inter-dependent communities are not being sustained, and </w:t>
      </w:r>
      <w:r w:rsidRPr="00B75AE9">
        <w:rPr>
          <w:rStyle w:val="IntenseEmphasis"/>
          <w:rFonts w:ascii="Arial" w:hAnsi="Arial" w:cs="Arial"/>
          <w:sz w:val="22"/>
          <w:highlight w:val="cyan"/>
        </w:rPr>
        <w:t>collapse</w:t>
      </w:r>
      <w:r w:rsidRPr="00D34A4F">
        <w:rPr>
          <w:sz w:val="16"/>
        </w:rPr>
        <w:t xml:space="preserve">, in this way, </w:t>
      </w:r>
      <w:r w:rsidRPr="00B75AE9">
        <w:rPr>
          <w:rStyle w:val="IntenseEmphasis"/>
          <w:rFonts w:ascii="Arial" w:hAnsi="Arial" w:cs="Arial"/>
          <w:sz w:val="22"/>
          <w:highlight w:val="cyan"/>
        </w:rPr>
        <w:t>is already upon us</w:t>
      </w:r>
      <w:r w:rsidRPr="00B75AE9">
        <w:rPr>
          <w:b/>
          <w:sz w:val="16"/>
          <w:highlight w:val="cyan"/>
        </w:rPr>
        <w:t>.</w:t>
      </w:r>
    </w:p>
    <w:p w14:paraId="68E03884" w14:textId="77777777" w:rsidR="007327EB" w:rsidRPr="00D34A4F" w:rsidRDefault="007327EB" w:rsidP="007327EB">
      <w:pPr>
        <w:pStyle w:val="Heading4"/>
        <w:rPr>
          <w:rFonts w:cs="Arial"/>
        </w:rPr>
      </w:pPr>
      <w:proofErr w:type="gramStart"/>
      <w:r w:rsidRPr="00D34A4F">
        <w:rPr>
          <w:rFonts w:cs="Arial"/>
        </w:rPr>
        <w:t>And,</w:t>
      </w:r>
      <w:proofErr w:type="gramEnd"/>
      <w:r w:rsidRPr="00D34A4F">
        <w:rPr>
          <w:rFonts w:cs="Arial"/>
        </w:rPr>
        <w:t xml:space="preserve"> those ag practices ensure phosphorus will run out and lead to </w:t>
      </w:r>
      <w:r w:rsidRPr="00D34A4F">
        <w:rPr>
          <w:rFonts w:cs="Arial"/>
          <w:u w:val="single"/>
        </w:rPr>
        <w:t>food insecurity</w:t>
      </w:r>
      <w:r w:rsidRPr="00D34A4F">
        <w:rPr>
          <w:rFonts w:cs="Arial"/>
        </w:rPr>
        <w:t xml:space="preserve"> and </w:t>
      </w:r>
      <w:r w:rsidRPr="00D34A4F">
        <w:rPr>
          <w:rFonts w:cs="Arial"/>
          <w:u w:val="single"/>
        </w:rPr>
        <w:t>global crises</w:t>
      </w:r>
      <w:r w:rsidRPr="00D34A4F">
        <w:rPr>
          <w:rFonts w:cs="Arial"/>
        </w:rPr>
        <w:t xml:space="preserve"> </w:t>
      </w:r>
    </w:p>
    <w:p w14:paraId="7CE4FC43" w14:textId="77777777" w:rsidR="007327EB" w:rsidRPr="00D34A4F" w:rsidRDefault="007327EB" w:rsidP="007327EB"/>
    <w:p w14:paraId="77AE8E26" w14:textId="77777777" w:rsidR="007327EB" w:rsidRPr="00D34A4F" w:rsidRDefault="007327EB" w:rsidP="007327EB">
      <w:pPr>
        <w:rPr>
          <w:rStyle w:val="Style13ptBold"/>
          <w:b w:val="0"/>
          <w:sz w:val="18"/>
        </w:rPr>
      </w:pPr>
      <w:proofErr w:type="spellStart"/>
      <w:r w:rsidRPr="00D34A4F">
        <w:rPr>
          <w:rStyle w:val="Style13ptBold"/>
        </w:rPr>
        <w:t>Olukayode</w:t>
      </w:r>
      <w:proofErr w:type="spellEnd"/>
      <w:r w:rsidRPr="00D34A4F">
        <w:rPr>
          <w:rStyle w:val="Style13ptBold"/>
        </w:rPr>
        <w:t xml:space="preserve"> 19</w:t>
      </w:r>
      <w:r w:rsidRPr="00D34A4F">
        <w:rPr>
          <w:rStyle w:val="Style13ptBold"/>
          <w:b w:val="0"/>
          <w:sz w:val="18"/>
        </w:rPr>
        <w:t xml:space="preserve"> (</w:t>
      </w:r>
      <w:proofErr w:type="spellStart"/>
      <w:r w:rsidRPr="00D34A4F">
        <w:rPr>
          <w:rStyle w:val="Style13ptBold"/>
          <w:b w:val="0"/>
          <w:sz w:val="18"/>
        </w:rPr>
        <w:t>Toluwase</w:t>
      </w:r>
      <w:proofErr w:type="spellEnd"/>
      <w:r w:rsidRPr="00D34A4F">
        <w:rPr>
          <w:rStyle w:val="Style13ptBold"/>
          <w:b w:val="0"/>
          <w:sz w:val="18"/>
        </w:rPr>
        <w:t xml:space="preserve"> </w:t>
      </w:r>
      <w:proofErr w:type="spellStart"/>
      <w:r w:rsidRPr="00D34A4F">
        <w:rPr>
          <w:rStyle w:val="Style13ptBold"/>
          <w:b w:val="0"/>
          <w:sz w:val="18"/>
        </w:rPr>
        <w:t>Olukayode</w:t>
      </w:r>
      <w:proofErr w:type="spellEnd"/>
      <w:r w:rsidRPr="00D34A4F">
        <w:rPr>
          <w:rStyle w:val="Style13ptBold"/>
          <w:b w:val="0"/>
          <w:sz w:val="18"/>
        </w:rPr>
        <w:t xml:space="preserve"> is a PhD Student at the Global Institute for Food Security, University of Saskatchewan. Current interest is on how mRNA serve as </w:t>
      </w:r>
      <w:proofErr w:type="spellStart"/>
      <w:r w:rsidRPr="00D34A4F">
        <w:rPr>
          <w:rStyle w:val="Style13ptBold"/>
          <w:b w:val="0"/>
          <w:sz w:val="18"/>
        </w:rPr>
        <w:t>signalling</w:t>
      </w:r>
      <w:proofErr w:type="spellEnd"/>
      <w:r w:rsidRPr="00D34A4F">
        <w:rPr>
          <w:rStyle w:val="Style13ptBold"/>
          <w:b w:val="0"/>
          <w:sz w:val="18"/>
        </w:rPr>
        <w:t xml:space="preserve"> molecule communicating nutrient stress between different organs in plant.; “Phosphate shortage: The dwindling resource required to grow food”; Phys.Org; July 23, 2019; </w:t>
      </w:r>
      <w:hyperlink r:id="rId16" w:history="1">
        <w:r w:rsidRPr="00D34A4F">
          <w:rPr>
            <w:rStyle w:val="Style13ptBold"/>
            <w:b w:val="0"/>
            <w:sz w:val="18"/>
          </w:rPr>
          <w:t>https://phys.org/news/2019-07-phosphate-shortage-dwindling-resource-required.html</w:t>
        </w:r>
      </w:hyperlink>
      <w:r w:rsidRPr="00D34A4F">
        <w:rPr>
          <w:rStyle w:val="Style13ptBold"/>
          <w:b w:val="0"/>
          <w:sz w:val="18"/>
        </w:rPr>
        <w:t>) Accessed 7/8/21//</w:t>
      </w:r>
      <w:proofErr w:type="spellStart"/>
      <w:r w:rsidRPr="00D34A4F">
        <w:rPr>
          <w:rStyle w:val="Style13ptBold"/>
          <w:b w:val="0"/>
          <w:sz w:val="18"/>
        </w:rPr>
        <w:t>eleanor</w:t>
      </w:r>
      <w:proofErr w:type="spellEnd"/>
    </w:p>
    <w:p w14:paraId="7E9032B9" w14:textId="77777777" w:rsidR="007327EB" w:rsidRPr="00D34A4F" w:rsidRDefault="007327EB" w:rsidP="007327EB">
      <w:pPr>
        <w:rPr>
          <w:b/>
          <w:u w:val="single"/>
        </w:rPr>
      </w:pPr>
      <w:r w:rsidRPr="00D34A4F">
        <w:rPr>
          <w:rStyle w:val="StyleUnderline"/>
        </w:rPr>
        <w:t xml:space="preserve">By 2030, the world's population is projected to be about 8.5 billion people. </w:t>
      </w:r>
      <w:r w:rsidRPr="00B75AE9">
        <w:rPr>
          <w:rStyle w:val="Emphasis"/>
          <w:highlight w:val="cyan"/>
        </w:rPr>
        <w:t>Global food security is a major concern</w:t>
      </w:r>
      <w:r w:rsidRPr="00D34A4F">
        <w:rPr>
          <w:rStyle w:val="StyleUnderline"/>
        </w:rPr>
        <w:t xml:space="preserve"> for governments</w:t>
      </w:r>
      <w:r w:rsidRPr="00D34A4F">
        <w:rPr>
          <w:sz w:val="16"/>
        </w:rPr>
        <w:t xml:space="preserve">—zero hunger is the second most important of the United Nations Sustainable Development Goals. However, </w:t>
      </w:r>
      <w:r w:rsidRPr="00B75AE9">
        <w:rPr>
          <w:rStyle w:val="StyleUnderline"/>
          <w:highlight w:val="cyan"/>
        </w:rPr>
        <w:t xml:space="preserve">there is a </w:t>
      </w:r>
      <w:r w:rsidRPr="00B75AE9">
        <w:rPr>
          <w:rStyle w:val="Emphasis"/>
          <w:highlight w:val="cyan"/>
        </w:rPr>
        <w:t>severe conflict</w:t>
      </w:r>
      <w:r w:rsidRPr="00B75AE9">
        <w:rPr>
          <w:rStyle w:val="StyleUnderline"/>
          <w:highlight w:val="cyan"/>
        </w:rPr>
        <w:t xml:space="preserve"> between </w:t>
      </w:r>
      <w:r w:rsidRPr="00B75AE9">
        <w:rPr>
          <w:rStyle w:val="Emphasis"/>
          <w:highlight w:val="cyan"/>
        </w:rPr>
        <w:t>sustainable food production</w:t>
      </w:r>
      <w:r w:rsidRPr="00D34A4F">
        <w:rPr>
          <w:rStyle w:val="StyleUnderline"/>
        </w:rPr>
        <w:t xml:space="preserve"> </w:t>
      </w:r>
      <w:r w:rsidRPr="00B75AE9">
        <w:rPr>
          <w:rStyle w:val="StyleUnderline"/>
          <w:highlight w:val="cyan"/>
        </w:rPr>
        <w:t>and</w:t>
      </w:r>
      <w:r w:rsidRPr="00D34A4F">
        <w:rPr>
          <w:rStyle w:val="StyleUnderline"/>
        </w:rPr>
        <w:t xml:space="preserve"> the use of n</w:t>
      </w:r>
      <w:r w:rsidRPr="00B75AE9">
        <w:rPr>
          <w:rStyle w:val="StyleUnderline"/>
          <w:highlight w:val="cyan"/>
        </w:rPr>
        <w:t>onrenewable resources in ag</w:t>
      </w:r>
      <w:r w:rsidRPr="00D34A4F">
        <w:rPr>
          <w:rStyle w:val="StyleUnderline"/>
        </w:rPr>
        <w:t xml:space="preserve">ricultural </w:t>
      </w:r>
      <w:r w:rsidRPr="00B75AE9">
        <w:rPr>
          <w:rStyle w:val="StyleUnderline"/>
          <w:highlight w:val="cyan"/>
        </w:rPr>
        <w:t>systems</w:t>
      </w:r>
      <w:r w:rsidRPr="00D34A4F">
        <w:rPr>
          <w:rStyle w:val="StyleUnderline"/>
        </w:rPr>
        <w:t xml:space="preserve">, </w:t>
      </w:r>
      <w:r w:rsidRPr="00B75AE9">
        <w:rPr>
          <w:rStyle w:val="Emphasis"/>
          <w:highlight w:val="cyan"/>
        </w:rPr>
        <w:t>particularly phosphate</w:t>
      </w:r>
      <w:r w:rsidRPr="00B75AE9">
        <w:rPr>
          <w:sz w:val="16"/>
          <w:highlight w:val="cyan"/>
        </w:rPr>
        <w:t xml:space="preserve">. </w:t>
      </w:r>
      <w:r w:rsidRPr="00B75AE9">
        <w:rPr>
          <w:rStyle w:val="StyleUnderline"/>
          <w:highlight w:val="cyan"/>
        </w:rPr>
        <w:t>Phosphorous is a major mineral nutrient required by crop plants for optimal growth and productivity</w:t>
      </w:r>
      <w:r w:rsidRPr="00D34A4F">
        <w:rPr>
          <w:rStyle w:val="StyleUnderline"/>
        </w:rPr>
        <w:t xml:space="preserve">. Phosphate is the only form of phosphorous that plants can absorb—it is often </w:t>
      </w:r>
      <w:r w:rsidRPr="00B75AE9">
        <w:rPr>
          <w:rStyle w:val="StyleUnderline"/>
          <w:highlight w:val="cyan"/>
        </w:rPr>
        <w:t>applied to crops as phosphate fertilizer</w:t>
      </w:r>
      <w:r w:rsidRPr="00D34A4F">
        <w:rPr>
          <w:sz w:val="16"/>
        </w:rPr>
        <w:t xml:space="preserve">. </w:t>
      </w:r>
      <w:r w:rsidRPr="00D34A4F">
        <w:rPr>
          <w:rStyle w:val="StyleUnderline"/>
        </w:rPr>
        <w:t>Phosphate is obtained through rock mining.</w:t>
      </w:r>
      <w:r w:rsidRPr="00D34A4F">
        <w:rPr>
          <w:sz w:val="16"/>
        </w:rPr>
        <w:t xml:space="preserve"> Seventy percent of the world's phosphate reserves </w:t>
      </w:r>
      <w:proofErr w:type="gramStart"/>
      <w:r w:rsidRPr="00D34A4F">
        <w:rPr>
          <w:sz w:val="16"/>
        </w:rPr>
        <w:t>are located in</w:t>
      </w:r>
      <w:proofErr w:type="gramEnd"/>
      <w:r w:rsidRPr="00D34A4F">
        <w:rPr>
          <w:sz w:val="16"/>
        </w:rPr>
        <w:t xml:space="preserve"> North Africa. </w:t>
      </w:r>
      <w:r w:rsidRPr="00D34A4F">
        <w:rPr>
          <w:rStyle w:val="StyleUnderline"/>
        </w:rPr>
        <w:t xml:space="preserve">China, Russia, South </w:t>
      </w:r>
      <w:proofErr w:type="gramStart"/>
      <w:r w:rsidRPr="00D34A4F">
        <w:rPr>
          <w:rStyle w:val="StyleUnderline"/>
        </w:rPr>
        <w:t>Africa</w:t>
      </w:r>
      <w:proofErr w:type="gramEnd"/>
      <w:r w:rsidRPr="00D34A4F">
        <w:rPr>
          <w:rStyle w:val="StyleUnderline"/>
        </w:rPr>
        <w:t xml:space="preserve"> and the United States all have limited quantities of the mineral rock. </w:t>
      </w:r>
      <w:r w:rsidRPr="00B75AE9">
        <w:rPr>
          <w:rStyle w:val="Emphasis"/>
          <w:highlight w:val="cyan"/>
        </w:rPr>
        <w:t>Finite resources</w:t>
      </w:r>
      <w:r w:rsidRPr="00D34A4F">
        <w:rPr>
          <w:rStyle w:val="Emphasis"/>
        </w:rPr>
        <w:t xml:space="preserve"> </w:t>
      </w:r>
      <w:r w:rsidRPr="00D34A4F">
        <w:rPr>
          <w:sz w:val="16"/>
        </w:rPr>
        <w:t xml:space="preserve">Scientists have reported </w:t>
      </w:r>
      <w:r w:rsidRPr="00D34A4F">
        <w:rPr>
          <w:rStyle w:val="StyleUnderline"/>
        </w:rPr>
        <w:t xml:space="preserve">that </w:t>
      </w:r>
      <w:r w:rsidRPr="00B75AE9">
        <w:rPr>
          <w:rStyle w:val="StyleUnderline"/>
          <w:highlight w:val="cyan"/>
        </w:rPr>
        <w:t>global phosphate production would peak around 2030</w:t>
      </w:r>
      <w:r w:rsidRPr="00D34A4F">
        <w:rPr>
          <w:rStyle w:val="StyleUnderline"/>
        </w:rPr>
        <w:t>, at the same time the global population will reach 8.5 billion people</w:t>
      </w:r>
      <w:r w:rsidRPr="00D34A4F">
        <w:rPr>
          <w:sz w:val="16"/>
        </w:rPr>
        <w:t xml:space="preserve">. Several reports have also warned that </w:t>
      </w:r>
      <w:r w:rsidRPr="00D34A4F">
        <w:rPr>
          <w:rStyle w:val="StyleUnderline"/>
        </w:rPr>
        <w:t xml:space="preserve">the </w:t>
      </w:r>
      <w:r w:rsidRPr="00B75AE9">
        <w:rPr>
          <w:rStyle w:val="StyleUnderline"/>
          <w:highlight w:val="cyan"/>
        </w:rPr>
        <w:t>global reserve would be depleted within the next 50 to 100 years.</w:t>
      </w:r>
      <w:r w:rsidRPr="00B75AE9">
        <w:rPr>
          <w:sz w:val="16"/>
          <w:highlight w:val="cyan"/>
        </w:rPr>
        <w:t xml:space="preserve"> </w:t>
      </w:r>
      <w:r w:rsidRPr="00B75AE9">
        <w:rPr>
          <w:rStyle w:val="Emphasis"/>
          <w:highlight w:val="cyan"/>
        </w:rPr>
        <w:t>Current ag</w:t>
      </w:r>
      <w:r w:rsidRPr="00D34A4F">
        <w:rPr>
          <w:rStyle w:val="Emphasis"/>
        </w:rPr>
        <w:t xml:space="preserve">ricultural </w:t>
      </w:r>
      <w:r w:rsidRPr="00B75AE9">
        <w:rPr>
          <w:rStyle w:val="Emphasis"/>
          <w:highlight w:val="cyan"/>
        </w:rPr>
        <w:t>practice involves the use of a high amount of phosphate fertilizer</w:t>
      </w:r>
      <w:r w:rsidRPr="00D34A4F">
        <w:rPr>
          <w:rStyle w:val="StyleUnderline"/>
        </w:rPr>
        <w:t xml:space="preserve"> </w:t>
      </w:r>
      <w:proofErr w:type="gramStart"/>
      <w:r w:rsidRPr="00D34A4F">
        <w:rPr>
          <w:rStyle w:val="StyleUnderline"/>
        </w:rPr>
        <w:t>in order to</w:t>
      </w:r>
      <w:proofErr w:type="gramEnd"/>
      <w:r w:rsidRPr="00D34A4F">
        <w:rPr>
          <w:rStyle w:val="StyleUnderline"/>
        </w:rPr>
        <w:t xml:space="preserve"> achieve optimal plant yield. This is because of the chemical properties of phosphate, which interacts with soil particles in a way that makes it difficult for the plant to acquire, </w:t>
      </w:r>
      <w:r w:rsidRPr="00D34A4F">
        <w:rPr>
          <w:rStyle w:val="Emphasis"/>
        </w:rPr>
        <w:t>leaving a large portion of the element in the soil surface</w:t>
      </w:r>
      <w:r w:rsidRPr="00D34A4F">
        <w:rPr>
          <w:rStyle w:val="StyleUnderline"/>
        </w:rPr>
        <w:t xml:space="preserve">. </w:t>
      </w:r>
      <w:r w:rsidRPr="00D34A4F">
        <w:rPr>
          <w:sz w:val="16"/>
        </w:rPr>
        <w:t>Because plants can only uptake small amounts of phosphate</w:t>
      </w:r>
      <w:r w:rsidRPr="00D34A4F">
        <w:rPr>
          <w:rStyle w:val="StyleUnderline"/>
        </w:rPr>
        <w:t xml:space="preserve">, </w:t>
      </w:r>
      <w:r w:rsidRPr="00B75AE9">
        <w:rPr>
          <w:rStyle w:val="StyleUnderline"/>
          <w:highlight w:val="cyan"/>
        </w:rPr>
        <w:t xml:space="preserve">a </w:t>
      </w:r>
      <w:r w:rsidRPr="00B75AE9">
        <w:rPr>
          <w:rStyle w:val="Emphasis"/>
          <w:highlight w:val="cyan"/>
        </w:rPr>
        <w:t>large majority of fertilizer ends up in unwanted places,</w:t>
      </w:r>
      <w:r w:rsidRPr="00B75AE9">
        <w:rPr>
          <w:rStyle w:val="StyleUnderline"/>
          <w:highlight w:val="cyan"/>
        </w:rPr>
        <w:t xml:space="preserve"> like </w:t>
      </w:r>
      <w:r w:rsidRPr="00B75AE9">
        <w:rPr>
          <w:rStyle w:val="Emphasis"/>
          <w:highlight w:val="cyan"/>
        </w:rPr>
        <w:t>bodies of water</w:t>
      </w:r>
      <w:r w:rsidRPr="00D34A4F">
        <w:rPr>
          <w:rStyle w:val="StyleUnderline"/>
        </w:rPr>
        <w:t xml:space="preserve">, </w:t>
      </w:r>
      <w:r w:rsidRPr="00B75AE9">
        <w:rPr>
          <w:rStyle w:val="StyleUnderline"/>
          <w:highlight w:val="cyan"/>
        </w:rPr>
        <w:t>making these practices</w:t>
      </w:r>
      <w:r w:rsidRPr="00D34A4F">
        <w:rPr>
          <w:rStyle w:val="StyleUnderline"/>
        </w:rPr>
        <w:t xml:space="preserve"> </w:t>
      </w:r>
      <w:r w:rsidRPr="00D34A4F">
        <w:rPr>
          <w:rStyle w:val="Emphasis"/>
        </w:rPr>
        <w:t xml:space="preserve">ecologically and financially </w:t>
      </w:r>
      <w:r w:rsidRPr="00B75AE9">
        <w:rPr>
          <w:rStyle w:val="Emphasis"/>
          <w:highlight w:val="cyan"/>
        </w:rPr>
        <w:t>unsustainable</w:t>
      </w:r>
      <w:r w:rsidRPr="00D34A4F">
        <w:rPr>
          <w:rStyle w:val="Emphasis"/>
        </w:rPr>
        <w:t>.</w:t>
      </w:r>
      <w:r w:rsidRPr="00D34A4F">
        <w:rPr>
          <w:sz w:val="16"/>
        </w:rPr>
        <w:t xml:space="preserve"> </w:t>
      </w:r>
      <w:r w:rsidRPr="00D34A4F">
        <w:rPr>
          <w:rStyle w:val="StyleUnderline"/>
        </w:rPr>
        <w:t xml:space="preserve">It is </w:t>
      </w:r>
      <w:r w:rsidRPr="00D34A4F">
        <w:rPr>
          <w:rStyle w:val="Emphasis"/>
        </w:rPr>
        <w:t>only reasonable</w:t>
      </w:r>
      <w:r w:rsidRPr="00D34A4F">
        <w:rPr>
          <w:rStyle w:val="StyleUnderline"/>
        </w:rPr>
        <w:t xml:space="preserve"> to fathom that </w:t>
      </w:r>
      <w:r w:rsidRPr="00D34A4F">
        <w:rPr>
          <w:rStyle w:val="Emphasis"/>
        </w:rPr>
        <w:t>as phosphate becomes more expensive and may eventually run out,</w:t>
      </w:r>
      <w:r w:rsidRPr="00D34A4F">
        <w:rPr>
          <w:rStyle w:val="StyleUnderline"/>
        </w:rPr>
        <w:t xml:space="preserve"> it not only </w:t>
      </w:r>
      <w:r w:rsidRPr="00D34A4F">
        <w:rPr>
          <w:rStyle w:val="Emphasis"/>
        </w:rPr>
        <w:t>poses a food security threat</w:t>
      </w:r>
      <w:r w:rsidRPr="00D34A4F">
        <w:rPr>
          <w:rStyle w:val="StyleUnderline"/>
        </w:rPr>
        <w:t xml:space="preserve">, but may also </w:t>
      </w:r>
      <w:r w:rsidRPr="00D34A4F">
        <w:rPr>
          <w:rStyle w:val="Emphasis"/>
        </w:rPr>
        <w:t>pose political crisis</w:t>
      </w:r>
      <w:r w:rsidRPr="00D34A4F">
        <w:rPr>
          <w:rStyle w:val="StyleUnderline"/>
        </w:rPr>
        <w:t xml:space="preserve"> between phosphate rich countries and importing countries. </w:t>
      </w:r>
    </w:p>
    <w:p w14:paraId="7CF6EB33" w14:textId="77777777" w:rsidR="007327EB" w:rsidRPr="00D34A4F" w:rsidRDefault="007327EB" w:rsidP="007327EB">
      <w:pPr>
        <w:pStyle w:val="Heading4"/>
        <w:rPr>
          <w:rFonts w:cs="Arial"/>
        </w:rPr>
      </w:pPr>
      <w:r w:rsidRPr="00D34A4F">
        <w:rPr>
          <w:rFonts w:cs="Arial"/>
        </w:rPr>
        <w:t xml:space="preserve">The impact is </w:t>
      </w:r>
      <w:proofErr w:type="gramStart"/>
      <w:r w:rsidRPr="00D34A4F">
        <w:rPr>
          <w:rFonts w:cs="Arial"/>
        </w:rPr>
        <w:t>extinction</w:t>
      </w:r>
      <w:proofErr w:type="gramEnd"/>
      <w:r w:rsidRPr="00D34A4F">
        <w:rPr>
          <w:rFonts w:cs="Arial"/>
        </w:rPr>
        <w:t xml:space="preserve"> and the risk outweighs climate change because there are no solutions coming and peak will hit in 2030</w:t>
      </w:r>
    </w:p>
    <w:p w14:paraId="27A9F771" w14:textId="77777777" w:rsidR="007327EB" w:rsidRPr="00D34A4F" w:rsidRDefault="007327EB" w:rsidP="007327EB">
      <w:pPr>
        <w:rPr>
          <w:rStyle w:val="Style13ptBold"/>
        </w:rPr>
      </w:pPr>
      <w:r w:rsidRPr="00D34A4F">
        <w:rPr>
          <w:rStyle w:val="Style13ptBold"/>
        </w:rPr>
        <w:t>Cox ‘21</w:t>
      </w:r>
    </w:p>
    <w:p w14:paraId="3E8683E4" w14:textId="77777777" w:rsidR="007327EB" w:rsidRPr="00D34A4F" w:rsidRDefault="007327EB" w:rsidP="007327EB">
      <w:r w:rsidRPr="00D34A4F">
        <w:t xml:space="preserve">(MA in English, words in The Ascent, PSILU, The Writing Cooperative, “Peak Phosphorus May Be More Alarming Than Climate Change,” </w:t>
      </w:r>
      <w:proofErr w:type="spellStart"/>
      <w:r w:rsidRPr="00D34A4F">
        <w:t>pg</w:t>
      </w:r>
      <w:proofErr w:type="spellEnd"/>
      <w:r w:rsidRPr="00D34A4F">
        <w:t xml:space="preserve"> online @ </w:t>
      </w:r>
      <w:hyperlink r:id="rId17" w:history="1">
        <w:r w:rsidRPr="00D34A4F">
          <w:rPr>
            <w:rStyle w:val="Hyperlink"/>
          </w:rPr>
          <w:t>https://medium.com/climate-conscious/peak-phosphorus-may-be-more-alarming-than-climate-change-c6fd0fc69414</w:t>
        </w:r>
      </w:hyperlink>
      <w:r w:rsidRPr="00D34A4F">
        <w:t xml:space="preserve"> //um-</w:t>
      </w:r>
      <w:proofErr w:type="spellStart"/>
      <w:r w:rsidRPr="00D34A4F">
        <w:t>ef</w:t>
      </w:r>
      <w:proofErr w:type="spellEnd"/>
      <w:r w:rsidRPr="00D34A4F">
        <w:t>)</w:t>
      </w:r>
    </w:p>
    <w:p w14:paraId="497E9380" w14:textId="77777777" w:rsidR="007327EB" w:rsidRPr="00D34A4F" w:rsidRDefault="007327EB" w:rsidP="007327EB">
      <w:pPr>
        <w:rPr>
          <w:i/>
          <w:iCs/>
          <w:sz w:val="18"/>
          <w:szCs w:val="18"/>
        </w:rPr>
      </w:pPr>
      <w:r w:rsidRPr="00D34A4F">
        <w:rPr>
          <w:i/>
          <w:iCs/>
          <w:sz w:val="18"/>
          <w:szCs w:val="18"/>
        </w:rPr>
        <w:t>Quotes crop scientist for ADAS</w:t>
      </w:r>
    </w:p>
    <w:p w14:paraId="17ED6EE4" w14:textId="77777777" w:rsidR="007327EB" w:rsidRPr="00D34A4F" w:rsidRDefault="007327EB" w:rsidP="007327EB">
      <w:pPr>
        <w:rPr>
          <w:sz w:val="14"/>
        </w:rPr>
      </w:pPr>
      <w:r w:rsidRPr="00D34A4F">
        <w:rPr>
          <w:sz w:val="14"/>
        </w:rPr>
        <w:t xml:space="preserve">Roger Sylvester-Bradley is on a mission. </w:t>
      </w:r>
      <w:proofErr w:type="gramStart"/>
      <w:r w:rsidRPr="00D34A4F">
        <w:rPr>
          <w:sz w:val="14"/>
        </w:rPr>
        <w:t>He’s</w:t>
      </w:r>
      <w:proofErr w:type="gramEnd"/>
      <w:r w:rsidRPr="00D34A4F">
        <w:rPr>
          <w:sz w:val="14"/>
        </w:rPr>
        <w:t xml:space="preserve"> </w:t>
      </w:r>
      <w:r w:rsidRPr="00D34A4F">
        <w:rPr>
          <w:rStyle w:val="StyleUnderline"/>
        </w:rPr>
        <w:t>a crop scientist for ADAS</w:t>
      </w:r>
      <w:r w:rsidRPr="00D34A4F">
        <w:rPr>
          <w:sz w:val="14"/>
        </w:rPr>
        <w:t>, “</w:t>
      </w:r>
      <w:r w:rsidRPr="00D34A4F">
        <w:rPr>
          <w:rStyle w:val="StyleUnderline"/>
        </w:rPr>
        <w:t>the UK’s largest independent provider of agricultural and environmental consultancy</w:t>
      </w:r>
      <w:r w:rsidRPr="00D34A4F">
        <w:rPr>
          <w:sz w:val="14"/>
        </w:rPr>
        <w:t xml:space="preserve">.” </w:t>
      </w:r>
      <w:proofErr w:type="gramStart"/>
      <w:r w:rsidRPr="00D34A4F">
        <w:rPr>
          <w:sz w:val="14"/>
        </w:rPr>
        <w:t>He’s</w:t>
      </w:r>
      <w:proofErr w:type="gramEnd"/>
      <w:r w:rsidRPr="00D34A4F">
        <w:rPr>
          <w:sz w:val="14"/>
        </w:rPr>
        <w:t xml:space="preserve"> growing barley and other crops using “legacy phosphorus” from previous harvests instead of industrial fertilizers rich with mined phosphate. He hopes to develop farming techniques that can meet increasing global demand for food while reducing the use of phosphorus reserves. So far, </w:t>
      </w:r>
      <w:proofErr w:type="gramStart"/>
      <w:r w:rsidRPr="00D34A4F">
        <w:rPr>
          <w:sz w:val="14"/>
        </w:rPr>
        <w:t>he’s</w:t>
      </w:r>
      <w:proofErr w:type="gramEnd"/>
      <w:r w:rsidRPr="00D34A4F">
        <w:rPr>
          <w:sz w:val="14"/>
        </w:rPr>
        <w:t xml:space="preserve"> met with promising results; he continues to raise healthy crops in defiance of expectations without adding a single new particle of phosphorus to his soil. Unfortunately, however, Sylvester-Bradley’s </w:t>
      </w:r>
      <w:r w:rsidRPr="00D34A4F">
        <w:rPr>
          <w:rStyle w:val="StyleUnderline"/>
        </w:rPr>
        <w:t>experiments have not stopped business as usual on American industrial farms</w:t>
      </w:r>
      <w:r w:rsidRPr="00D34A4F">
        <w:rPr>
          <w:sz w:val="14"/>
        </w:rPr>
        <w:t xml:space="preserve"> or their counterparts around the world. </w:t>
      </w:r>
      <w:r w:rsidRPr="00B75AE9">
        <w:rPr>
          <w:rStyle w:val="Emphasis"/>
          <w:highlight w:val="cyan"/>
        </w:rPr>
        <w:t xml:space="preserve">Phosphorous is </w:t>
      </w:r>
      <w:r w:rsidRPr="00D34A4F">
        <w:rPr>
          <w:rStyle w:val="Emphasis"/>
        </w:rPr>
        <w:t xml:space="preserve">a nutrient that is </w:t>
      </w:r>
      <w:r w:rsidRPr="00B75AE9">
        <w:rPr>
          <w:rStyle w:val="Emphasis"/>
          <w:highlight w:val="cyan"/>
        </w:rPr>
        <w:t>key to life</w:t>
      </w:r>
      <w:r w:rsidRPr="00D34A4F">
        <w:rPr>
          <w:sz w:val="14"/>
        </w:rPr>
        <w:t xml:space="preserve">, </w:t>
      </w:r>
      <w:r w:rsidRPr="00B75AE9">
        <w:rPr>
          <w:rStyle w:val="StyleUnderline"/>
          <w:highlight w:val="cyan"/>
        </w:rPr>
        <w:t>but the world has a finite supply,</w:t>
      </w:r>
      <w:r w:rsidRPr="00D34A4F">
        <w:rPr>
          <w:sz w:val="14"/>
        </w:rPr>
        <w:t xml:space="preserve"> and </w:t>
      </w:r>
      <w:r w:rsidRPr="00B75AE9">
        <w:rPr>
          <w:rStyle w:val="StyleUnderline"/>
          <w:highlight w:val="cyan"/>
        </w:rPr>
        <w:t>that</w:t>
      </w:r>
      <w:r w:rsidRPr="00D34A4F">
        <w:rPr>
          <w:sz w:val="14"/>
        </w:rPr>
        <w:t xml:space="preserve"> supply </w:t>
      </w:r>
      <w:r w:rsidRPr="00B75AE9">
        <w:rPr>
          <w:rStyle w:val="Emphasis"/>
          <w:highlight w:val="cyan"/>
        </w:rPr>
        <w:t>is running perilously short</w:t>
      </w:r>
      <w:r w:rsidRPr="00D34A4F">
        <w:rPr>
          <w:sz w:val="14"/>
        </w:rPr>
        <w:t xml:space="preserve">. Some </w:t>
      </w:r>
      <w:r w:rsidRPr="00D34A4F">
        <w:rPr>
          <w:rStyle w:val="Emphasis"/>
        </w:rPr>
        <w:t xml:space="preserve">studies estimate that </w:t>
      </w:r>
      <w:r w:rsidRPr="00B75AE9">
        <w:rPr>
          <w:rStyle w:val="Emphasis"/>
          <w:highlight w:val="cyan"/>
        </w:rPr>
        <w:t>global phosphorus reserves will run out within 50–100 years</w:t>
      </w:r>
      <w:r w:rsidRPr="00D34A4F">
        <w:rPr>
          <w:sz w:val="14"/>
        </w:rPr>
        <w:t xml:space="preserve">. And, </w:t>
      </w:r>
      <w:r w:rsidRPr="00B75AE9">
        <w:rPr>
          <w:rStyle w:val="Emphasis"/>
          <w:highlight w:val="cyan"/>
        </w:rPr>
        <w:t>as early as 2030</w:t>
      </w:r>
      <w:r w:rsidRPr="00B75AE9">
        <w:rPr>
          <w:rStyle w:val="StyleUnderline"/>
          <w:highlight w:val="cyan"/>
        </w:rPr>
        <w:t xml:space="preserve">, world phosphorus production will </w:t>
      </w:r>
      <w:r w:rsidRPr="00D34A4F">
        <w:rPr>
          <w:sz w:val="14"/>
        </w:rPr>
        <w:t xml:space="preserve">likely </w:t>
      </w:r>
      <w:r w:rsidRPr="00D34A4F">
        <w:rPr>
          <w:rStyle w:val="StyleUnderline"/>
        </w:rPr>
        <w:t xml:space="preserve">reach its </w:t>
      </w:r>
      <w:r w:rsidRPr="00B75AE9">
        <w:rPr>
          <w:rStyle w:val="StyleUnderline"/>
          <w:highlight w:val="cyan"/>
        </w:rPr>
        <w:t>peak</w:t>
      </w:r>
      <w:r w:rsidRPr="00D34A4F">
        <w:rPr>
          <w:sz w:val="14"/>
        </w:rPr>
        <w:t xml:space="preserve">. When that happens, </w:t>
      </w:r>
      <w:r w:rsidRPr="00D34A4F">
        <w:rPr>
          <w:rStyle w:val="StyleUnderline"/>
        </w:rPr>
        <w:t>food prices will steadily climb in conjunction with rising fertilizer costs</w:t>
      </w:r>
      <w:r w:rsidRPr="00D34A4F">
        <w:rPr>
          <w:sz w:val="14"/>
        </w:rPr>
        <w:t xml:space="preserve">. </w:t>
      </w:r>
      <w:r w:rsidRPr="00D34A4F">
        <w:rPr>
          <w:rStyle w:val="StyleUnderline"/>
        </w:rPr>
        <w:t>When the supply runs out,</w:t>
      </w:r>
      <w:r w:rsidRPr="00D34A4F">
        <w:rPr>
          <w:rStyle w:val="Emphasis"/>
        </w:rPr>
        <w:t xml:space="preserve"> </w:t>
      </w:r>
      <w:r w:rsidRPr="00B75AE9">
        <w:rPr>
          <w:rStyle w:val="Emphasis"/>
          <w:highlight w:val="cyan"/>
        </w:rPr>
        <w:t xml:space="preserve">crops will </w:t>
      </w:r>
      <w:proofErr w:type="gramStart"/>
      <w:r w:rsidRPr="00B75AE9">
        <w:rPr>
          <w:rStyle w:val="Emphasis"/>
          <w:highlight w:val="cyan"/>
        </w:rPr>
        <w:t>fail</w:t>
      </w:r>
      <w:proofErr w:type="gramEnd"/>
      <w:r w:rsidRPr="00B75AE9">
        <w:rPr>
          <w:rStyle w:val="Emphasis"/>
          <w:highlight w:val="cyan"/>
        </w:rPr>
        <w:t xml:space="preserve"> and the food web will collapse</w:t>
      </w:r>
      <w:r w:rsidRPr="00D34A4F">
        <w:rPr>
          <w:sz w:val="14"/>
        </w:rPr>
        <w:t xml:space="preserve">. </w:t>
      </w:r>
      <w:r w:rsidRPr="00B75AE9">
        <w:rPr>
          <w:rStyle w:val="StyleUnderline"/>
          <w:highlight w:val="cyan"/>
        </w:rPr>
        <w:t>Phosphorus depletion is,</w:t>
      </w:r>
      <w:r w:rsidRPr="00D34A4F">
        <w:rPr>
          <w:sz w:val="14"/>
        </w:rPr>
        <w:t xml:space="preserve"> therefore, </w:t>
      </w:r>
      <w:r w:rsidRPr="00B75AE9">
        <w:rPr>
          <w:rStyle w:val="Emphasis"/>
          <w:highlight w:val="cyan"/>
        </w:rPr>
        <w:t xml:space="preserve">an extinction level emergency more pressing than </w:t>
      </w:r>
      <w:r w:rsidRPr="00D34A4F">
        <w:rPr>
          <w:rStyle w:val="Emphasis"/>
        </w:rPr>
        <w:t>even</w:t>
      </w:r>
      <w:r w:rsidRPr="00B75AE9">
        <w:rPr>
          <w:rStyle w:val="Emphasis"/>
          <w:highlight w:val="cyan"/>
        </w:rPr>
        <w:t xml:space="preserve"> global warming</w:t>
      </w:r>
      <w:r w:rsidRPr="00D34A4F">
        <w:rPr>
          <w:sz w:val="14"/>
        </w:rPr>
        <w:t xml:space="preserve">. Geopolitical Concerns </w:t>
      </w:r>
      <w:r w:rsidRPr="00B75AE9">
        <w:rPr>
          <w:rStyle w:val="StyleUnderline"/>
          <w:highlight w:val="cyan"/>
        </w:rPr>
        <w:t>Seven nations control 90% of the world’s phosphorous supply</w:t>
      </w:r>
      <w:r w:rsidRPr="00D34A4F">
        <w:rPr>
          <w:sz w:val="14"/>
        </w:rPr>
        <w:t xml:space="preserve">. Morocco alone controls 75%, while the U.S., China, and a handful of other nations each have considerable reserves. The </w:t>
      </w:r>
      <w:r w:rsidRPr="00D34A4F">
        <w:rPr>
          <w:rStyle w:val="StyleUnderline"/>
        </w:rPr>
        <w:t>price of phosphorous has increased dramatically</w:t>
      </w:r>
      <w:r w:rsidRPr="00D34A4F">
        <w:rPr>
          <w:sz w:val="14"/>
        </w:rPr>
        <w:t xml:space="preserve"> in the last sixty years, rising from $80 per ton in 1961 to over $700 per ton in 2015. </w:t>
      </w:r>
      <w:r w:rsidRPr="00B75AE9">
        <w:rPr>
          <w:rStyle w:val="Emphasis"/>
          <w:highlight w:val="cyan"/>
        </w:rPr>
        <w:t xml:space="preserve">Given the uneven distribution of phosphorous </w:t>
      </w:r>
      <w:r w:rsidRPr="00D34A4F">
        <w:rPr>
          <w:rStyle w:val="StyleUnderline"/>
        </w:rPr>
        <w:t>throughout the world,</w:t>
      </w:r>
      <w:r w:rsidRPr="00B75AE9">
        <w:rPr>
          <w:rStyle w:val="Emphasis"/>
          <w:highlight w:val="cyan"/>
        </w:rPr>
        <w:t xml:space="preserve"> wealthy nations will likely starve last</w:t>
      </w:r>
      <w:r w:rsidRPr="00D34A4F">
        <w:rPr>
          <w:sz w:val="14"/>
        </w:rPr>
        <w:t>,</w:t>
      </w:r>
      <w:r w:rsidRPr="00D34A4F">
        <w:rPr>
          <w:rStyle w:val="StyleUnderline"/>
        </w:rPr>
        <w:t xml:space="preserve"> though</w:t>
      </w:r>
      <w:r w:rsidRPr="00B75AE9">
        <w:rPr>
          <w:rStyle w:val="Emphasis"/>
          <w:highlight w:val="cyan"/>
        </w:rPr>
        <w:t xml:space="preserve"> political strife and wars for food could imperil even the most insulated countries</w:t>
      </w:r>
      <w:r w:rsidRPr="00D34A4F">
        <w:rPr>
          <w:sz w:val="14"/>
        </w:rPr>
        <w:t xml:space="preserve">. </w:t>
      </w:r>
      <w:r w:rsidRPr="00B75AE9">
        <w:rPr>
          <w:rStyle w:val="StyleUnderline"/>
          <w:highlight w:val="cyan"/>
        </w:rPr>
        <w:t>PRIO</w:t>
      </w:r>
      <w:r w:rsidRPr="00D34A4F">
        <w:rPr>
          <w:rStyle w:val="StyleUnderline"/>
        </w:rPr>
        <w:t xml:space="preserve"> </w:t>
      </w:r>
      <w:r w:rsidRPr="00D34A4F">
        <w:rPr>
          <w:sz w:val="14"/>
        </w:rPr>
        <w:t>(</w:t>
      </w:r>
      <w:r w:rsidRPr="00D34A4F">
        <w:rPr>
          <w:rStyle w:val="StyleUnderline"/>
        </w:rPr>
        <w:t xml:space="preserve">Peace Research Institute </w:t>
      </w:r>
      <w:proofErr w:type="spellStart"/>
      <w:r w:rsidRPr="00D34A4F">
        <w:rPr>
          <w:rStyle w:val="StyleUnderline"/>
        </w:rPr>
        <w:t>Olso</w:t>
      </w:r>
      <w:proofErr w:type="spellEnd"/>
      <w:r w:rsidRPr="00D34A4F">
        <w:rPr>
          <w:sz w:val="14"/>
        </w:rPr>
        <w:t xml:space="preserve">) </w:t>
      </w:r>
      <w:r w:rsidRPr="00B75AE9">
        <w:rPr>
          <w:rStyle w:val="StyleUnderline"/>
          <w:highlight w:val="cyan"/>
        </w:rPr>
        <w:t>rates hunger as one of the most “reliable predictors of civil war.”</w:t>
      </w:r>
      <w:r w:rsidRPr="00D34A4F">
        <w:rPr>
          <w:sz w:val="14"/>
        </w:rPr>
        <w:t xml:space="preserve"> If that is true, then </w:t>
      </w:r>
      <w:r w:rsidRPr="00B75AE9">
        <w:rPr>
          <w:rStyle w:val="StyleUnderline"/>
          <w:highlight w:val="cyan"/>
        </w:rPr>
        <w:t>even relatively stable nations, like the U.S., can expect</w:t>
      </w:r>
      <w:r w:rsidRPr="00D34A4F">
        <w:rPr>
          <w:sz w:val="14"/>
        </w:rPr>
        <w:t xml:space="preserve"> their citizens </w:t>
      </w:r>
      <w:r w:rsidRPr="00B75AE9">
        <w:rPr>
          <w:rStyle w:val="StyleUnderline"/>
          <w:highlight w:val="cyan"/>
        </w:rPr>
        <w:t>to</w:t>
      </w:r>
      <w:r w:rsidRPr="00D34A4F">
        <w:rPr>
          <w:sz w:val="14"/>
        </w:rPr>
        <w:t xml:space="preserve"> one day </w:t>
      </w:r>
      <w:r w:rsidRPr="00B75AE9">
        <w:rPr>
          <w:rStyle w:val="StyleUnderline"/>
          <w:highlight w:val="cyan"/>
        </w:rPr>
        <w:t>fight for</w:t>
      </w:r>
      <w:r w:rsidRPr="00D34A4F">
        <w:rPr>
          <w:rStyle w:val="StyleUnderline"/>
        </w:rPr>
        <w:t xml:space="preserve"> their </w:t>
      </w:r>
      <w:r w:rsidRPr="00B75AE9">
        <w:rPr>
          <w:rStyle w:val="StyleUnderline"/>
          <w:highlight w:val="cyan"/>
        </w:rPr>
        <w:t>food</w:t>
      </w:r>
      <w:r w:rsidRPr="00D34A4F">
        <w:rPr>
          <w:sz w:val="14"/>
        </w:rPr>
        <w:t xml:space="preserve">. </w:t>
      </w:r>
      <w:r w:rsidRPr="00D34A4F">
        <w:rPr>
          <w:rStyle w:val="StyleUnderline"/>
        </w:rPr>
        <w:t>The recent civil war in Sudan is a prime example of what can happen in a starving nation; cattle raids, systematic food theft, and farm sabotage were all consequences of vastly overpriced food in Sudan</w:t>
      </w:r>
      <w:r w:rsidRPr="00D34A4F">
        <w:rPr>
          <w:sz w:val="14"/>
        </w:rPr>
        <w:t xml:space="preserve">. Syria and Yemen have also recently grappled with epidemic hunger; according to the U.N.’s World Food </w:t>
      </w:r>
      <w:proofErr w:type="spellStart"/>
      <w:r w:rsidRPr="00D34A4F">
        <w:rPr>
          <w:sz w:val="14"/>
        </w:rPr>
        <w:t>Programme</w:t>
      </w:r>
      <w:proofErr w:type="spellEnd"/>
      <w:r w:rsidRPr="00D34A4F">
        <w:rPr>
          <w:sz w:val="14"/>
        </w:rPr>
        <w:t xml:space="preserve">, the brutal conflicts over food in those nations “starkly demonstrate the unequivocal link between hunger and conflict.” Since </w:t>
      </w:r>
      <w:r w:rsidRPr="00B75AE9">
        <w:rPr>
          <w:rStyle w:val="StyleUnderline"/>
          <w:highlight w:val="cyan"/>
        </w:rPr>
        <w:t xml:space="preserve">phosphorus shortages </w:t>
      </w:r>
      <w:r w:rsidRPr="00B75AE9">
        <w:rPr>
          <w:rStyle w:val="Emphasis"/>
          <w:highlight w:val="cyan"/>
        </w:rPr>
        <w:t>will affect every nation on earth</w:t>
      </w:r>
      <w:r w:rsidRPr="00B75AE9">
        <w:rPr>
          <w:rStyle w:val="StyleUnderline"/>
          <w:highlight w:val="cyan"/>
        </w:rPr>
        <w:t xml:space="preserve">, no one will be exempt from hunger </w:t>
      </w:r>
      <w:r w:rsidRPr="00D34A4F">
        <w:rPr>
          <w:rStyle w:val="StyleUnderline"/>
        </w:rPr>
        <w:t xml:space="preserve">or the </w:t>
      </w:r>
      <w:r w:rsidRPr="00B75AE9">
        <w:rPr>
          <w:rStyle w:val="StyleUnderline"/>
          <w:highlight w:val="cyan"/>
        </w:rPr>
        <w:t xml:space="preserve">bloodshed </w:t>
      </w:r>
      <w:r w:rsidRPr="00D34A4F">
        <w:rPr>
          <w:rStyle w:val="StyleUnderline"/>
        </w:rPr>
        <w:t>it motivates</w:t>
      </w:r>
      <w:r w:rsidRPr="00D34A4F">
        <w:rPr>
          <w:sz w:val="14"/>
        </w:rPr>
        <w:t xml:space="preserve">. Resistance to Change </w:t>
      </w:r>
      <w:r w:rsidRPr="00D34A4F">
        <w:rPr>
          <w:rStyle w:val="StyleUnderline"/>
        </w:rPr>
        <w:t>Corn is big business in America</w:t>
      </w:r>
      <w:r w:rsidRPr="00D34A4F">
        <w:rPr>
          <w:sz w:val="14"/>
        </w:rPr>
        <w:t xml:space="preserve">. According to Norman J. </w:t>
      </w:r>
      <w:proofErr w:type="spellStart"/>
      <w:r w:rsidRPr="00D34A4F">
        <w:rPr>
          <w:sz w:val="14"/>
        </w:rPr>
        <w:t>Vig</w:t>
      </w:r>
      <w:proofErr w:type="spellEnd"/>
      <w:r w:rsidRPr="00D34A4F">
        <w:rPr>
          <w:sz w:val="14"/>
        </w:rPr>
        <w:t xml:space="preserve"> and Michael E. Kraft (Environmental Policy 2019), the United States produces enough corn to supply all 7.4 billion people on Earth with over two bushels per year. Only 20% of the yield goes to human consumption, however; 40% is used in animal feed, while the remaining 40% is used to produce ethanol. And </w:t>
      </w:r>
      <w:r w:rsidRPr="00B75AE9">
        <w:rPr>
          <w:rStyle w:val="StyleUnderline"/>
          <w:highlight w:val="cyan"/>
        </w:rPr>
        <w:t>all 94 million acres of American corn crops are fertilized with phosphorus</w:t>
      </w:r>
      <w:r w:rsidRPr="00D34A4F">
        <w:rPr>
          <w:sz w:val="14"/>
        </w:rPr>
        <w:t xml:space="preserve">. Furthermore, </w:t>
      </w:r>
      <w:r w:rsidRPr="00B75AE9">
        <w:rPr>
          <w:rStyle w:val="StyleUnderline"/>
          <w:highlight w:val="cyan"/>
        </w:rPr>
        <w:t xml:space="preserve">each crop is reared through </w:t>
      </w:r>
      <w:r w:rsidRPr="00D34A4F">
        <w:rPr>
          <w:rStyle w:val="StyleUnderline"/>
        </w:rPr>
        <w:t>“</w:t>
      </w:r>
      <w:proofErr w:type="gramStart"/>
      <w:r w:rsidRPr="00D34A4F">
        <w:rPr>
          <w:rStyle w:val="StyleUnderline"/>
        </w:rPr>
        <w:t>insurance based</w:t>
      </w:r>
      <w:proofErr w:type="gramEnd"/>
      <w:r w:rsidRPr="00D34A4F">
        <w:rPr>
          <w:rStyle w:val="StyleUnderline"/>
        </w:rPr>
        <w:t xml:space="preserve"> farming” — the practice of </w:t>
      </w:r>
      <w:r w:rsidRPr="00B75AE9">
        <w:rPr>
          <w:rStyle w:val="StyleUnderline"/>
          <w:highlight w:val="cyan"/>
        </w:rPr>
        <w:t xml:space="preserve">“heaping on” phosphorus at a rate 9 times greater than </w:t>
      </w:r>
      <w:r w:rsidRPr="00D34A4F">
        <w:rPr>
          <w:rStyle w:val="StyleUnderline"/>
        </w:rPr>
        <w:t xml:space="preserve">what we consume </w:t>
      </w:r>
      <w:r w:rsidRPr="00B75AE9">
        <w:rPr>
          <w:rStyle w:val="StyleUnderline"/>
          <w:highlight w:val="cyan"/>
        </w:rPr>
        <w:t>in food</w:t>
      </w:r>
      <w:r w:rsidRPr="00D34A4F">
        <w:rPr>
          <w:sz w:val="14"/>
        </w:rPr>
        <w:t xml:space="preserve">. The </w:t>
      </w:r>
      <w:proofErr w:type="gramStart"/>
      <w:r w:rsidRPr="00B75AE9">
        <w:rPr>
          <w:rStyle w:val="StyleUnderline"/>
          <w:highlight w:val="cyan"/>
        </w:rPr>
        <w:t>left over</w:t>
      </w:r>
      <w:proofErr w:type="gramEnd"/>
      <w:r w:rsidRPr="00B75AE9">
        <w:rPr>
          <w:rStyle w:val="StyleUnderline"/>
          <w:highlight w:val="cyan"/>
        </w:rPr>
        <w:t xml:space="preserve"> phosphorus</w:t>
      </w:r>
      <w:r w:rsidRPr="00D34A4F">
        <w:rPr>
          <w:sz w:val="14"/>
        </w:rPr>
        <w:t xml:space="preserve">, </w:t>
      </w:r>
      <w:r w:rsidRPr="00D34A4F">
        <w:rPr>
          <w:rStyle w:val="StyleUnderline"/>
        </w:rPr>
        <w:t>rather than finding its way to innovative phosphorus capture systems</w:t>
      </w:r>
      <w:r w:rsidRPr="00D34A4F">
        <w:rPr>
          <w:sz w:val="14"/>
        </w:rPr>
        <w:t xml:space="preserve"> in American sewage processing facilities, remains in the soil, washes to the sea, and </w:t>
      </w:r>
      <w:r w:rsidRPr="00B75AE9">
        <w:rPr>
          <w:rStyle w:val="Emphasis"/>
          <w:highlight w:val="cyan"/>
        </w:rPr>
        <w:t>pollutes rivers, lakes, and streams</w:t>
      </w:r>
      <w:r w:rsidRPr="00D34A4F">
        <w:rPr>
          <w:sz w:val="14"/>
        </w:rPr>
        <w:t xml:space="preserve">. While corn is a staple food for both humans and livestock, federal mandates for ethanol in gasoline are political expediencies designed to win favor in the corn belt. Fermenting corn into ethanol requires massive amounts of energy and water — more energy than ethanol yields — and the process that produces it emits greenhouse gases on par with combustion engines. Ethanol, therefore, is not a solution to global warming. Furthermore, because corn is its source, ethanol production is a leading cause of phosphorus depletion. Paradoxically, the more corn we grow now, the less food </w:t>
      </w:r>
      <w:proofErr w:type="gramStart"/>
      <w:r w:rsidRPr="00D34A4F">
        <w:rPr>
          <w:sz w:val="14"/>
        </w:rPr>
        <w:t>we’ll</w:t>
      </w:r>
      <w:proofErr w:type="gramEnd"/>
      <w:r w:rsidRPr="00D34A4F">
        <w:rPr>
          <w:sz w:val="14"/>
        </w:rPr>
        <w:t xml:space="preserve"> have in the future. Nevertheless, the corn belt wields considerable influence in Washington and is adamantly opposed to any proposed curbs to ethanol production. America is, therefore, wasting precious phosphorus reserves for a cause that benefits a handful of industrial farmers whose produce is burned almost as often as it is eaten. Why No One is Sounding the Alarm While the science of climate change is settled, estimates for phosphorus demand in the coming decades are widely debated and projections for fresh discoveries of phosphorus ore frequently override concerns that our known supply is running short. Particularly worrisome is the USGS’s (United States Geological Survey) affirmation of the International Fertilizer Development Center’s assessment that phosphorus reserves are bountiful enough to meet human needs for another 260 years. The IFDC represents a vast financial stake in inorganic fertilizers and is, therefore, not a credible source for phosphorus studies. A 2014 review of the IFDC report, conducted by The University of Amsterdam, concluded that the IFDC estimate of global phosphorus stocks “presents an inflated picture of global reserves, in particular those of Morocco, where largely hypothetical and inferred resources have simply been relabeled ‘reserves.’” Still, phosphorus depletion has no visibility in American culture and no traction as an issue on Capitol Hill. Despite The University of Amsterdam’s findings, the USGS stands behind the IFDC’s assessment that phosphorus will remain readily available for centuries to come. Since the USGS is the United States government’s most trusted advisor on environmental matters, its apathy toward peak phosphorus is reflected in official policy and in American life. All We Can Do Is Raise Awareness </w:t>
      </w:r>
      <w:r w:rsidRPr="00B75AE9">
        <w:rPr>
          <w:rStyle w:val="StyleUnderline"/>
          <w:highlight w:val="cyan"/>
        </w:rPr>
        <w:t xml:space="preserve">While personal boycotts </w:t>
      </w:r>
      <w:r w:rsidRPr="00D34A4F">
        <w:rPr>
          <w:rStyle w:val="StyleUnderline"/>
        </w:rPr>
        <w:t xml:space="preserve">of industrial farm produce </w:t>
      </w:r>
      <w:r w:rsidRPr="00B75AE9">
        <w:rPr>
          <w:rStyle w:val="StyleUnderline"/>
          <w:highlight w:val="cyan"/>
        </w:rPr>
        <w:t xml:space="preserve">might help us sleep at night, they will have </w:t>
      </w:r>
      <w:r w:rsidRPr="00B75AE9">
        <w:rPr>
          <w:rStyle w:val="Emphasis"/>
          <w:highlight w:val="cyan"/>
        </w:rPr>
        <w:t>little effect</w:t>
      </w:r>
      <w:r w:rsidRPr="00B75AE9">
        <w:rPr>
          <w:rStyle w:val="StyleUnderline"/>
          <w:highlight w:val="cyan"/>
        </w:rPr>
        <w:t xml:space="preserve"> on phosphorus </w:t>
      </w:r>
      <w:r w:rsidRPr="00D34A4F">
        <w:rPr>
          <w:rStyle w:val="StyleUnderline"/>
        </w:rPr>
        <w:t>consumption.</w:t>
      </w:r>
      <w:r w:rsidRPr="00D34A4F">
        <w:rPr>
          <w:sz w:val="14"/>
        </w:rPr>
        <w:t xml:space="preserve"> We must write about peak phosphorus, talk about it with our friends, neighbors, and coworkers, and raise the issue with our representatives in </w:t>
      </w:r>
      <w:r w:rsidRPr="00B75AE9">
        <w:rPr>
          <w:rStyle w:val="StyleUnderline"/>
          <w:highlight w:val="cyan"/>
        </w:rPr>
        <w:t>government</w:t>
      </w:r>
      <w:r w:rsidRPr="00D34A4F">
        <w:rPr>
          <w:sz w:val="14"/>
        </w:rPr>
        <w:t xml:space="preserve"> and climate advocacy groups around the world. Researchers like Roger Sylvester-Bradley are scrambling for </w:t>
      </w:r>
      <w:r w:rsidRPr="00B75AE9">
        <w:rPr>
          <w:rStyle w:val="StyleUnderline"/>
          <w:highlight w:val="cyan"/>
        </w:rPr>
        <w:t>solutions</w:t>
      </w:r>
      <w:r w:rsidRPr="00D34A4F">
        <w:rPr>
          <w:sz w:val="14"/>
        </w:rPr>
        <w:t xml:space="preserve">, but collective effort is </w:t>
      </w:r>
      <w:r w:rsidRPr="00B75AE9">
        <w:rPr>
          <w:rStyle w:val="StyleUnderline"/>
          <w:highlight w:val="cyan"/>
        </w:rPr>
        <w:t xml:space="preserve">required to meet </w:t>
      </w:r>
      <w:r w:rsidRPr="00D34A4F">
        <w:rPr>
          <w:rStyle w:val="StyleUnderline"/>
        </w:rPr>
        <w:t xml:space="preserve">the challenge of </w:t>
      </w:r>
      <w:r w:rsidRPr="00B75AE9">
        <w:rPr>
          <w:rStyle w:val="StyleUnderline"/>
          <w:highlight w:val="cyan"/>
        </w:rPr>
        <w:t>phosphorus depletion</w:t>
      </w:r>
      <w:r w:rsidRPr="00D34A4F">
        <w:rPr>
          <w:sz w:val="14"/>
        </w:rPr>
        <w:t xml:space="preserve"> </w:t>
      </w:r>
      <w:r w:rsidRPr="00B75AE9">
        <w:rPr>
          <w:rStyle w:val="StyleUnderline"/>
          <w:highlight w:val="cyan"/>
        </w:rPr>
        <w:t xml:space="preserve">and ensure the </w:t>
      </w:r>
      <w:r w:rsidRPr="00B75AE9">
        <w:rPr>
          <w:rStyle w:val="Emphasis"/>
          <w:highlight w:val="cyan"/>
        </w:rPr>
        <w:t>survival of life on Earth</w:t>
      </w:r>
      <w:r w:rsidRPr="00B75AE9">
        <w:rPr>
          <w:rStyle w:val="StyleUnderline"/>
          <w:highlight w:val="cyan"/>
        </w:rPr>
        <w:t xml:space="preserve"> </w:t>
      </w:r>
      <w:r w:rsidRPr="00D34A4F">
        <w:rPr>
          <w:rStyle w:val="StyleUnderline"/>
        </w:rPr>
        <w:t>for centuries to come.</w:t>
      </w:r>
    </w:p>
    <w:p w14:paraId="0AC3EF0F" w14:textId="77777777" w:rsidR="007327EB" w:rsidRPr="00D34A4F" w:rsidRDefault="007327EB" w:rsidP="007327EB">
      <w:pPr>
        <w:pStyle w:val="Heading4"/>
        <w:rPr>
          <w:rFonts w:cs="Arial"/>
        </w:rPr>
      </w:pPr>
      <w:proofErr w:type="gramStart"/>
      <w:r w:rsidRPr="00D34A4F">
        <w:rPr>
          <w:rFonts w:cs="Arial"/>
        </w:rPr>
        <w:t>And,</w:t>
      </w:r>
      <w:proofErr w:type="gramEnd"/>
      <w:r w:rsidRPr="00D34A4F">
        <w:rPr>
          <w:rFonts w:cs="Arial"/>
        </w:rPr>
        <w:t xml:space="preserve"> a minimum of 9 billion will die without transitions in the U.S. to more effective agricultural practices --- shifts can still stave-off peak phosphorus</w:t>
      </w:r>
    </w:p>
    <w:p w14:paraId="19B6B7D7" w14:textId="77777777" w:rsidR="007327EB" w:rsidRPr="00D34A4F" w:rsidRDefault="007327EB" w:rsidP="007327EB">
      <w:pPr>
        <w:rPr>
          <w:rStyle w:val="Style13ptBold"/>
        </w:rPr>
      </w:pPr>
      <w:r w:rsidRPr="00D34A4F">
        <w:rPr>
          <w:rStyle w:val="Style13ptBold"/>
        </w:rPr>
        <w:t>Dolan ‘13</w:t>
      </w:r>
    </w:p>
    <w:p w14:paraId="11B77F16" w14:textId="77777777" w:rsidR="007327EB" w:rsidRPr="00D34A4F" w:rsidRDefault="007327EB" w:rsidP="007327EB">
      <w:r w:rsidRPr="00D34A4F">
        <w:t xml:space="preserve">(Ed, Ph.D. in economics from Yale University. Early in his career, he was a member of the economics faculty at Dartmouth “Doomsday: Will Peak Phosphate Get us Before Global Warming?,” </w:t>
      </w:r>
      <w:proofErr w:type="spellStart"/>
      <w:r w:rsidRPr="00D34A4F">
        <w:t>pg</w:t>
      </w:r>
      <w:proofErr w:type="spellEnd"/>
      <w:r w:rsidRPr="00D34A4F">
        <w:t xml:space="preserve"> online @ </w:t>
      </w:r>
      <w:hyperlink r:id="rId18" w:history="1">
        <w:r w:rsidRPr="00D34A4F">
          <w:rPr>
            <w:rStyle w:val="Hyperlink"/>
          </w:rPr>
          <w:t>https://oilprice.com/Metals/Commodities/Doomsday-Will-Peak-Phosphate-Get-us-Before-Global-Warming.html</w:t>
        </w:r>
      </w:hyperlink>
      <w:r w:rsidRPr="00D34A4F">
        <w:t xml:space="preserve"> //um-</w:t>
      </w:r>
      <w:proofErr w:type="spellStart"/>
      <w:r w:rsidRPr="00D34A4F">
        <w:t>ef</w:t>
      </w:r>
      <w:proofErr w:type="spellEnd"/>
      <w:r w:rsidRPr="00D34A4F">
        <w:t>)</w:t>
      </w:r>
    </w:p>
    <w:p w14:paraId="47932983" w14:textId="77777777" w:rsidR="007327EB" w:rsidRPr="00D34A4F" w:rsidRDefault="007327EB" w:rsidP="007327EB">
      <w:pPr>
        <w:rPr>
          <w:sz w:val="12"/>
        </w:rPr>
      </w:pPr>
      <w:r w:rsidRPr="00D34A4F">
        <w:rPr>
          <w:sz w:val="12"/>
        </w:rPr>
        <w:t xml:space="preserve">Although </w:t>
      </w:r>
      <w:r w:rsidRPr="00D34A4F">
        <w:rPr>
          <w:rStyle w:val="StyleUnderline"/>
        </w:rPr>
        <w:t xml:space="preserve">climate change catches the headlines, it is not </w:t>
      </w:r>
      <w:r w:rsidRPr="00B75AE9">
        <w:rPr>
          <w:rStyle w:val="StyleUnderline"/>
          <w:highlight w:val="cyan"/>
        </w:rPr>
        <w:t xml:space="preserve">the </w:t>
      </w:r>
      <w:r w:rsidRPr="00D34A4F">
        <w:rPr>
          <w:rStyle w:val="StyleUnderline"/>
        </w:rPr>
        <w:t xml:space="preserve">only </w:t>
      </w:r>
      <w:r w:rsidRPr="00B75AE9">
        <w:rPr>
          <w:rStyle w:val="StyleUnderline"/>
          <w:highlight w:val="cyan"/>
        </w:rPr>
        <w:t>doomsday scenario</w:t>
      </w:r>
      <w:r w:rsidRPr="00D34A4F">
        <w:rPr>
          <w:sz w:val="12"/>
        </w:rPr>
        <w:t xml:space="preserve"> out there. A smaller but no less fervent band of worriers think that </w:t>
      </w:r>
      <w:r w:rsidRPr="00B75AE9">
        <w:rPr>
          <w:rStyle w:val="StyleUnderline"/>
          <w:highlight w:val="cyan"/>
        </w:rPr>
        <w:t>peak phosphate—a catastrophic decline in output of an essential fertilizer—will get us</w:t>
      </w:r>
      <w:r w:rsidRPr="00D34A4F">
        <w:rPr>
          <w:sz w:val="12"/>
        </w:rPr>
        <w:t xml:space="preserve"> first. One of the worriers is Jeremy </w:t>
      </w:r>
      <w:r w:rsidRPr="00B75AE9">
        <w:rPr>
          <w:rStyle w:val="StyleUnderline"/>
          <w:highlight w:val="cyan"/>
        </w:rPr>
        <w:t>Grantham</w:t>
      </w:r>
      <w:r w:rsidRPr="00D34A4F">
        <w:rPr>
          <w:sz w:val="12"/>
        </w:rPr>
        <w:t xml:space="preserve"> of the global investment management firm GMO. Grantham </w:t>
      </w:r>
      <w:r w:rsidRPr="00B75AE9">
        <w:rPr>
          <w:rStyle w:val="StyleUnderline"/>
          <w:highlight w:val="cyan"/>
        </w:rPr>
        <w:t xml:space="preserve">foresees a coming crash of the earth’s population from </w:t>
      </w:r>
      <w:r w:rsidRPr="00D34A4F">
        <w:rPr>
          <w:rStyle w:val="StyleUnderline"/>
        </w:rPr>
        <w:t xml:space="preserve">a projected </w:t>
      </w:r>
      <w:r w:rsidRPr="00B75AE9">
        <w:rPr>
          <w:rStyle w:val="StyleUnderline"/>
          <w:highlight w:val="cyan"/>
        </w:rPr>
        <w:t xml:space="preserve">10 billion to </w:t>
      </w:r>
      <w:r w:rsidRPr="00D34A4F">
        <w:rPr>
          <w:rStyle w:val="StyleUnderline"/>
        </w:rPr>
        <w:t xml:space="preserve">no more than </w:t>
      </w:r>
      <w:r w:rsidRPr="00B75AE9">
        <w:rPr>
          <w:rStyle w:val="StyleUnderline"/>
          <w:highlight w:val="cyan"/>
        </w:rPr>
        <w:t xml:space="preserve">1.5 billion. </w:t>
      </w:r>
      <w:r w:rsidRPr="00D34A4F">
        <w:rPr>
          <w:sz w:val="12"/>
        </w:rPr>
        <w:t>He thinks</w:t>
      </w:r>
      <w:r w:rsidRPr="00B75AE9">
        <w:rPr>
          <w:rStyle w:val="StyleUnderline"/>
          <w:highlight w:val="cyan"/>
        </w:rPr>
        <w:t xml:space="preserve"> the </w:t>
      </w:r>
      <w:r w:rsidRPr="00B75AE9">
        <w:rPr>
          <w:rStyle w:val="Emphasis"/>
          <w:highlight w:val="cyan"/>
        </w:rPr>
        <w:t>rest of humanity will starve to death</w:t>
      </w:r>
      <w:r w:rsidRPr="00B75AE9">
        <w:rPr>
          <w:rStyle w:val="StyleUnderline"/>
          <w:highlight w:val="cyan"/>
        </w:rPr>
        <w:t xml:space="preserve"> because we are running out of phosphate fertilizer</w:t>
      </w:r>
      <w:r w:rsidRPr="00D34A4F">
        <w:rPr>
          <w:sz w:val="12"/>
        </w:rPr>
        <w:t xml:space="preserve">. </w:t>
      </w:r>
      <w:hyperlink r:id="rId19" w:anchor="ixzz2Zba1wSXC" w:tgtFrame="_blank" w:history="1">
        <w:r w:rsidRPr="00D34A4F">
          <w:rPr>
            <w:rStyle w:val="Hyperlink"/>
            <w:sz w:val="12"/>
          </w:rPr>
          <w:t>This post</w:t>
        </w:r>
      </w:hyperlink>
      <w:r w:rsidRPr="00D34A4F">
        <w:rPr>
          <w:sz w:val="12"/>
        </w:rPr>
        <w:t xml:space="preserve"> on Business Insider from late last year provides an array of alarming charts to back up his warning. </w:t>
      </w:r>
      <w:hyperlink r:id="rId20" w:tgtFrame="_blank" w:history="1">
        <w:r w:rsidRPr="00D34A4F">
          <w:rPr>
            <w:rStyle w:val="Hyperlink"/>
            <w:sz w:val="12"/>
          </w:rPr>
          <w:t>Foreign Policy</w:t>
        </w:r>
      </w:hyperlink>
      <w:r w:rsidRPr="00D34A4F">
        <w:rPr>
          <w:sz w:val="12"/>
        </w:rPr>
        <w:t xml:space="preserve"> agrees that</w:t>
      </w:r>
      <w:r w:rsidRPr="00D34A4F">
        <w:rPr>
          <w:rStyle w:val="StyleUnderline"/>
        </w:rPr>
        <w:t xml:space="preserve"> phosphate shortages are a potential threat</w:t>
      </w:r>
      <w:r w:rsidRPr="00D34A4F">
        <w:rPr>
          <w:sz w:val="12"/>
        </w:rPr>
        <w:t xml:space="preserve">. “If we fail to meet this challenge,” write contributors James </w:t>
      </w:r>
      <w:proofErr w:type="spellStart"/>
      <w:r w:rsidRPr="00D34A4F">
        <w:rPr>
          <w:sz w:val="12"/>
        </w:rPr>
        <w:t>Elser</w:t>
      </w:r>
      <w:proofErr w:type="spellEnd"/>
      <w:r w:rsidRPr="00D34A4F">
        <w:rPr>
          <w:sz w:val="12"/>
        </w:rPr>
        <w:t xml:space="preserve"> and Stuart White, </w:t>
      </w:r>
      <w:r w:rsidRPr="00B75AE9">
        <w:rPr>
          <w:rStyle w:val="StyleUnderline"/>
          <w:highlight w:val="cyan"/>
        </w:rPr>
        <w:t>“humanity faces a Malthusian trap of widespread famine on a scale that we have not yet experienced</w:t>
      </w:r>
      <w:r w:rsidRPr="00D34A4F">
        <w:rPr>
          <w:sz w:val="12"/>
        </w:rPr>
        <w:t xml:space="preserve">. The </w:t>
      </w:r>
      <w:r w:rsidRPr="00B75AE9">
        <w:rPr>
          <w:rStyle w:val="StyleUnderline"/>
          <w:highlight w:val="cyan"/>
        </w:rPr>
        <w:t>geopolitical impacts of such disruptions will be severe</w:t>
      </w:r>
      <w:r w:rsidRPr="00D34A4F">
        <w:rPr>
          <w:sz w:val="12"/>
        </w:rPr>
        <w:t xml:space="preserve">, as an increasing number of states fail to provide their citizens with a sufficient food supply.” What is going on here? Is this really “the biggest problem we’ve never heard of,” as </w:t>
      </w:r>
      <w:proofErr w:type="spellStart"/>
      <w:r w:rsidRPr="00D34A4F">
        <w:rPr>
          <w:sz w:val="12"/>
        </w:rPr>
        <w:t>Elser</w:t>
      </w:r>
      <w:proofErr w:type="spellEnd"/>
      <w:r w:rsidRPr="00D34A4F">
        <w:rPr>
          <w:sz w:val="12"/>
        </w:rPr>
        <w:t xml:space="preserve"> puts it? Or are phosphate shortages something that global markets can cope with? </w:t>
      </w:r>
      <w:proofErr w:type="gramStart"/>
      <w:r w:rsidRPr="00D34A4F">
        <w:rPr>
          <w:sz w:val="12"/>
        </w:rPr>
        <w:t>Let’s</w:t>
      </w:r>
      <w:proofErr w:type="gramEnd"/>
      <w:r w:rsidRPr="00D34A4F">
        <w:rPr>
          <w:sz w:val="12"/>
        </w:rPr>
        <w:t xml:space="preserve"> take a closer look. Why we need phosphates and why we are trouble if they run out </w:t>
      </w:r>
      <w:proofErr w:type="gramStart"/>
      <w:r w:rsidRPr="00D34A4F">
        <w:rPr>
          <w:sz w:val="12"/>
        </w:rPr>
        <w:t>The</w:t>
      </w:r>
      <w:proofErr w:type="gramEnd"/>
      <w:r w:rsidRPr="00D34A4F">
        <w:rPr>
          <w:sz w:val="12"/>
        </w:rPr>
        <w:t xml:space="preserve"> element phosphorus is as essential to life as carbon or oxygen. It forms part of the structure of cell walls and DNA without which no plant or animal can exist. Phosphates are phosphorus in chemical forms that are available to plants. Some phosphates occur naturally in the soil as the result of weathering of rocks, but since the dawn of agriculture, farmers have added phosphate fertilizers to increase crop production. Manure, the traditional source, still accounts for about 15 percent of all phosphates used in agriculture, but since mid- twentieth century, most such fertilizer has come from phosphate rock. What </w:t>
      </w:r>
      <w:r w:rsidRPr="00B75AE9">
        <w:rPr>
          <w:rStyle w:val="StyleUnderline"/>
          <w:highlight w:val="cyan"/>
        </w:rPr>
        <w:t xml:space="preserve">we appear to be running out of </w:t>
      </w:r>
      <w:r w:rsidRPr="00D34A4F">
        <w:rPr>
          <w:sz w:val="12"/>
        </w:rPr>
        <w:t xml:space="preserve">are </w:t>
      </w:r>
      <w:r w:rsidRPr="00D34A4F">
        <w:rPr>
          <w:rStyle w:val="StyleUnderline"/>
        </w:rPr>
        <w:t xml:space="preserve">deposits of </w:t>
      </w:r>
      <w:r w:rsidRPr="00B75AE9">
        <w:rPr>
          <w:rStyle w:val="StyleUnderline"/>
          <w:highlight w:val="cyan"/>
        </w:rPr>
        <w:t xml:space="preserve">phosphate rock that can be mined </w:t>
      </w:r>
      <w:r w:rsidRPr="00D34A4F">
        <w:rPr>
          <w:rStyle w:val="StyleUnderline"/>
        </w:rPr>
        <w:t>at reasonable cost with today’s technology</w:t>
      </w:r>
      <w:r w:rsidRPr="00D34A4F">
        <w:rPr>
          <w:sz w:val="12"/>
        </w:rPr>
        <w:t xml:space="preserve">. Up to now, the United States has been a big producer, but its reserves are declining. China has a lot, but its domestic use is </w:t>
      </w:r>
      <w:proofErr w:type="gramStart"/>
      <w:r w:rsidRPr="00D34A4F">
        <w:rPr>
          <w:sz w:val="12"/>
        </w:rPr>
        <w:t>soaring</w:t>
      </w:r>
      <w:proofErr w:type="gramEnd"/>
      <w:r w:rsidRPr="00D34A4F">
        <w:rPr>
          <w:sz w:val="12"/>
        </w:rPr>
        <w:t xml:space="preserve"> and it is not a big exporter. North Africa has the biggest reserves, but some of them are in politically unstable regions like the Western Sahara. The following widely reproduced diagram from a 2009 paper in </w:t>
      </w:r>
      <w:hyperlink r:id="rId21" w:tgtFrame="_blank" w:history="1">
        <w:r w:rsidRPr="00D34A4F">
          <w:rPr>
            <w:rStyle w:val="Hyperlink"/>
            <w:sz w:val="12"/>
          </w:rPr>
          <w:t>Global Environmental Change</w:t>
        </w:r>
      </w:hyperlink>
      <w:r w:rsidRPr="00D34A4F">
        <w:rPr>
          <w:sz w:val="12"/>
        </w:rPr>
        <w:t xml:space="preserve"> depicts the </w:t>
      </w:r>
      <w:r w:rsidRPr="00B75AE9">
        <w:rPr>
          <w:rStyle w:val="StyleUnderline"/>
          <w:highlight w:val="cyan"/>
        </w:rPr>
        <w:t>peak phosphorus</w:t>
      </w:r>
      <w:r w:rsidRPr="00D34A4F">
        <w:rPr>
          <w:sz w:val="12"/>
        </w:rPr>
        <w:t xml:space="preserve"> hypothesis in the form of a “Hubbert curve” that shows production declining at an accelerating rate after </w:t>
      </w:r>
      <w:r w:rsidRPr="00B75AE9">
        <w:rPr>
          <w:rStyle w:val="StyleUnderline"/>
          <w:highlight w:val="cyan"/>
        </w:rPr>
        <w:t>hitting a maximum around 2035</w:t>
      </w:r>
      <w:r w:rsidRPr="00D34A4F">
        <w:rPr>
          <w:sz w:val="12"/>
        </w:rPr>
        <w:t xml:space="preserve">. </w:t>
      </w:r>
      <w:r w:rsidRPr="00B75AE9">
        <w:rPr>
          <w:rStyle w:val="StyleUnderline"/>
          <w:highlight w:val="cyan"/>
        </w:rPr>
        <w:t>After that</w:t>
      </w:r>
      <w:r w:rsidRPr="00D34A4F">
        <w:rPr>
          <w:sz w:val="12"/>
        </w:rPr>
        <w:t xml:space="preserve">, say peak phosphate proponents, </w:t>
      </w:r>
      <w:r w:rsidRPr="00B75AE9">
        <w:rPr>
          <w:rStyle w:val="Emphasis"/>
          <w:highlight w:val="cyan"/>
        </w:rPr>
        <w:t>we are in big trouble</w:t>
      </w:r>
      <w:r w:rsidRPr="00D34A4F">
        <w:rPr>
          <w:sz w:val="12"/>
        </w:rPr>
        <w:t>.</w:t>
      </w:r>
    </w:p>
    <w:p w14:paraId="73AC5B1B" w14:textId="77777777" w:rsidR="007327EB" w:rsidRPr="00D34A4F" w:rsidRDefault="007327EB" w:rsidP="007327EB">
      <w:pPr>
        <w:pStyle w:val="NormalWeb"/>
        <w:shd w:val="clear" w:color="auto" w:fill="FFFFFF"/>
        <w:spacing w:before="0" w:beforeAutospacing="0" w:after="0" w:afterAutospacing="0"/>
        <w:textAlignment w:val="baseline"/>
        <w:rPr>
          <w:rFonts w:ascii="Arial" w:hAnsi="Arial" w:cs="Arial"/>
          <w:color w:val="000000"/>
        </w:rPr>
      </w:pPr>
      <w:r w:rsidRPr="00D34A4F">
        <w:rPr>
          <w:rFonts w:ascii="Arial" w:hAnsi="Arial" w:cs="Arial"/>
          <w:noProof/>
          <w:color w:val="0000EE"/>
          <w:bdr w:val="none" w:sz="0" w:space="0" w:color="auto" w:frame="1"/>
        </w:rPr>
        <w:drawing>
          <wp:inline distT="0" distB="0" distL="0" distR="0" wp14:anchorId="1C801D54" wp14:editId="79F1F1C9">
            <wp:extent cx="4800600" cy="3638550"/>
            <wp:effectExtent l="0" t="0" r="0" b="0"/>
            <wp:docPr id="7" name="Picture 7" descr="Peak Phosphorus">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ak Phosphorus">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00600" cy="3638550"/>
                    </a:xfrm>
                    <a:prstGeom prst="rect">
                      <a:avLst/>
                    </a:prstGeom>
                    <a:noFill/>
                    <a:ln>
                      <a:noFill/>
                    </a:ln>
                  </pic:spPr>
                </pic:pic>
              </a:graphicData>
            </a:graphic>
          </wp:inline>
        </w:drawing>
      </w:r>
    </w:p>
    <w:p w14:paraId="363016D1" w14:textId="77777777" w:rsidR="007327EB" w:rsidRPr="00D34A4F" w:rsidRDefault="007327EB" w:rsidP="007327EB">
      <w:pPr>
        <w:rPr>
          <w:sz w:val="14"/>
        </w:rPr>
      </w:pPr>
      <w:r w:rsidRPr="00D34A4F">
        <w:rPr>
          <w:sz w:val="14"/>
        </w:rPr>
        <w:t xml:space="preserve">Can the market save us? Yes, a shortage of phosphates could spell trouble, but </w:t>
      </w:r>
      <w:proofErr w:type="gramStart"/>
      <w:r w:rsidRPr="00D34A4F">
        <w:rPr>
          <w:sz w:val="14"/>
        </w:rPr>
        <w:t>don’t</w:t>
      </w:r>
      <w:proofErr w:type="gramEnd"/>
      <w:r w:rsidRPr="00D34A4F">
        <w:rPr>
          <w:sz w:val="14"/>
        </w:rPr>
        <w:t xml:space="preserve"> forget about markets. Adjusting to shortages is just what markets are for. As economists see it, depleting a resource like phosphate rock is supposed to cause its price to rise. As the price rises, two things are supposed to happen. First, users are supposed to figure out ways to get by with less, and second, producers are supposed to find new sources of supply. Will this happen in the case of phosphates, or do they have unique properties that will prevent markets from working their magic? Some think the latter. For example, the authors of the peak phosphorus diagram write that </w:t>
      </w:r>
      <w:r w:rsidRPr="00D34A4F">
        <w:rPr>
          <w:rStyle w:val="StyleUnderline"/>
        </w:rPr>
        <w:t xml:space="preserve">a key difference between peak oil and peak phosphorus, is that oil can be replaced with other forms of energy once it becomes too scarce. But </w:t>
      </w:r>
      <w:r w:rsidRPr="00B75AE9">
        <w:rPr>
          <w:rStyle w:val="StyleUnderline"/>
          <w:highlight w:val="cyan"/>
        </w:rPr>
        <w:t>there is no substitute for phosphorus in food production. It cannot be produced or synthesized in a lab</w:t>
      </w:r>
      <w:r w:rsidRPr="00D34A4F">
        <w:rPr>
          <w:sz w:val="14"/>
        </w:rPr>
        <w:t xml:space="preserve">oratory. Quite simply, </w:t>
      </w:r>
      <w:r w:rsidRPr="00B75AE9">
        <w:rPr>
          <w:rStyle w:val="Emphasis"/>
          <w:highlight w:val="cyan"/>
        </w:rPr>
        <w:t>without phosphorus, we cannot produce food.</w:t>
      </w:r>
      <w:r w:rsidRPr="00D34A4F">
        <w:rPr>
          <w:sz w:val="14"/>
        </w:rPr>
        <w:t xml:space="preserve"> Fortunately, the biological impossibility of substituting some other element for phosphorus in food production is not enough to thwart the operation of supply and demand in the phosphate market. One sign that the market is working is that phosphate prices are already rising. As the following chart shows, the U.S. prices of two of the </w:t>
      </w:r>
      <w:proofErr w:type="gramStart"/>
      <w:r w:rsidRPr="00D34A4F">
        <w:rPr>
          <w:sz w:val="14"/>
        </w:rPr>
        <w:t>most commonly used</w:t>
      </w:r>
      <w:proofErr w:type="gramEnd"/>
      <w:r w:rsidRPr="00D34A4F">
        <w:rPr>
          <w:sz w:val="14"/>
        </w:rPr>
        <w:t xml:space="preserve"> phosphate fertilizers soared in the early 2000s. Along with the prices of many other commodities, they dropped back from their peaks after the global financial crisis, but they are heading up again as the economy recovers.</w:t>
      </w:r>
    </w:p>
    <w:p w14:paraId="6DE81B14" w14:textId="77777777" w:rsidR="007327EB" w:rsidRPr="00D34A4F" w:rsidRDefault="007327EB" w:rsidP="007327EB">
      <w:pPr>
        <w:pStyle w:val="NormalWeb"/>
        <w:shd w:val="clear" w:color="auto" w:fill="FFFFFF"/>
        <w:spacing w:before="0" w:beforeAutospacing="0" w:after="0" w:afterAutospacing="0"/>
        <w:textAlignment w:val="baseline"/>
        <w:rPr>
          <w:rFonts w:ascii="Arial" w:hAnsi="Arial" w:cs="Arial"/>
          <w:color w:val="000000"/>
        </w:rPr>
      </w:pPr>
      <w:r w:rsidRPr="00D34A4F">
        <w:rPr>
          <w:rFonts w:ascii="Arial" w:hAnsi="Arial" w:cs="Arial"/>
          <w:noProof/>
          <w:color w:val="0000EE"/>
          <w:bdr w:val="none" w:sz="0" w:space="0" w:color="auto" w:frame="1"/>
        </w:rPr>
        <w:drawing>
          <wp:inline distT="0" distB="0" distL="0" distR="0" wp14:anchorId="51D596CB" wp14:editId="0A06BD72">
            <wp:extent cx="4838700" cy="3152775"/>
            <wp:effectExtent l="0" t="0" r="0" b="9525"/>
            <wp:docPr id="8" name="Picture 8" descr="Phosphate Fertilizers">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hosphate Fertilizers">
                      <a:hlinkClick r:id="rId22"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38700" cy="3152775"/>
                    </a:xfrm>
                    <a:prstGeom prst="rect">
                      <a:avLst/>
                    </a:prstGeom>
                    <a:noFill/>
                    <a:ln>
                      <a:noFill/>
                    </a:ln>
                  </pic:spPr>
                </pic:pic>
              </a:graphicData>
            </a:graphic>
          </wp:inline>
        </w:drawing>
      </w:r>
    </w:p>
    <w:p w14:paraId="7C63AF38" w14:textId="77777777" w:rsidR="007327EB" w:rsidRPr="00D34A4F" w:rsidRDefault="007327EB" w:rsidP="007327EB">
      <w:pPr>
        <w:rPr>
          <w:sz w:val="16"/>
        </w:rPr>
      </w:pPr>
      <w:r w:rsidRPr="00D34A4F">
        <w:rPr>
          <w:sz w:val="16"/>
        </w:rPr>
        <w:t xml:space="preserve">The price increases have already had an impact on phosphate use. As the next chart shows, despite rising farm output, the growth rate of phosphate fertilizer use has slowed over time. </w:t>
      </w:r>
      <w:r w:rsidRPr="00B75AE9">
        <w:rPr>
          <w:rStyle w:val="StyleUnderline"/>
          <w:highlight w:val="cyan"/>
        </w:rPr>
        <w:t xml:space="preserve">The question for the future is whether it is technically feasible to increase food output further while </w:t>
      </w:r>
      <w:proofErr w:type="gramStart"/>
      <w:r w:rsidRPr="00D34A4F">
        <w:rPr>
          <w:rStyle w:val="StyleUnderline"/>
        </w:rPr>
        <w:t xml:space="preserve">actually </w:t>
      </w:r>
      <w:r w:rsidRPr="00B75AE9">
        <w:rPr>
          <w:rStyle w:val="StyleUnderline"/>
          <w:highlight w:val="cyan"/>
        </w:rPr>
        <w:t>reducing</w:t>
      </w:r>
      <w:proofErr w:type="gramEnd"/>
      <w:r w:rsidRPr="00B75AE9">
        <w:rPr>
          <w:rStyle w:val="StyleUnderline"/>
          <w:highlight w:val="cyan"/>
        </w:rPr>
        <w:t xml:space="preserve"> phosphate use</w:t>
      </w:r>
      <w:r w:rsidRPr="00D34A4F">
        <w:rPr>
          <w:sz w:val="16"/>
        </w:rPr>
        <w:t>.</w:t>
      </w:r>
    </w:p>
    <w:p w14:paraId="1745F959" w14:textId="77777777" w:rsidR="007327EB" w:rsidRPr="00D34A4F" w:rsidRDefault="007327EB" w:rsidP="007327EB">
      <w:pPr>
        <w:pStyle w:val="NormalWeb"/>
        <w:shd w:val="clear" w:color="auto" w:fill="FFFFFF"/>
        <w:spacing w:before="0" w:beforeAutospacing="0" w:after="0" w:afterAutospacing="0"/>
        <w:textAlignment w:val="baseline"/>
        <w:rPr>
          <w:rFonts w:ascii="Arial" w:hAnsi="Arial" w:cs="Arial"/>
          <w:color w:val="000000"/>
        </w:rPr>
      </w:pPr>
      <w:r w:rsidRPr="00D34A4F">
        <w:rPr>
          <w:rFonts w:ascii="Arial" w:hAnsi="Arial" w:cs="Arial"/>
          <w:noProof/>
          <w:color w:val="0000EE"/>
          <w:bdr w:val="none" w:sz="0" w:space="0" w:color="auto" w:frame="1"/>
        </w:rPr>
        <w:drawing>
          <wp:inline distT="0" distB="0" distL="0" distR="0" wp14:anchorId="3F9E6DC5" wp14:editId="3BE5F09D">
            <wp:extent cx="4905375" cy="2971800"/>
            <wp:effectExtent l="0" t="0" r="9525" b="0"/>
            <wp:docPr id="9" name="Picture 9" descr="Phosphate Use">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hosphate Use">
                      <a:hlinkClick r:id="rId22"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05375" cy="2971800"/>
                    </a:xfrm>
                    <a:prstGeom prst="rect">
                      <a:avLst/>
                    </a:prstGeom>
                    <a:noFill/>
                    <a:ln>
                      <a:noFill/>
                    </a:ln>
                  </pic:spPr>
                </pic:pic>
              </a:graphicData>
            </a:graphic>
          </wp:inline>
        </w:drawing>
      </w:r>
    </w:p>
    <w:p w14:paraId="727B8480" w14:textId="77777777" w:rsidR="007327EB" w:rsidRPr="00D34A4F" w:rsidRDefault="007327EB" w:rsidP="007327EB">
      <w:pPr>
        <w:rPr>
          <w:sz w:val="16"/>
        </w:rPr>
      </w:pPr>
      <w:r w:rsidRPr="00B75AE9">
        <w:rPr>
          <w:rStyle w:val="Emphasis"/>
          <w:highlight w:val="cyan"/>
        </w:rPr>
        <w:t>Experts</w:t>
      </w:r>
      <w:r w:rsidRPr="00D34A4F">
        <w:rPr>
          <w:sz w:val="16"/>
        </w:rPr>
        <w:t xml:space="preserve"> appear to </w:t>
      </w:r>
      <w:r w:rsidRPr="00B75AE9">
        <w:rPr>
          <w:rStyle w:val="StyleUnderline"/>
          <w:highlight w:val="cyan"/>
        </w:rPr>
        <w:t xml:space="preserve">think </w:t>
      </w:r>
      <w:r w:rsidRPr="00D34A4F">
        <w:rPr>
          <w:rStyle w:val="StyleUnderline"/>
        </w:rPr>
        <w:t xml:space="preserve">the answer is </w:t>
      </w:r>
      <w:r w:rsidRPr="00B75AE9">
        <w:rPr>
          <w:rStyle w:val="StyleUnderline"/>
          <w:highlight w:val="cyan"/>
        </w:rPr>
        <w:t>yes</w:t>
      </w:r>
      <w:r w:rsidRPr="00D34A4F">
        <w:rPr>
          <w:sz w:val="16"/>
        </w:rPr>
        <w:t xml:space="preserve">. </w:t>
      </w:r>
      <w:r w:rsidRPr="00D34A4F">
        <w:rPr>
          <w:rStyle w:val="StyleUnderline"/>
        </w:rPr>
        <w:t>A report</w:t>
      </w:r>
      <w:r w:rsidRPr="00D34A4F">
        <w:rPr>
          <w:sz w:val="16"/>
        </w:rPr>
        <w:t xml:space="preserve"> </w:t>
      </w:r>
      <w:r w:rsidRPr="00D34A4F">
        <w:rPr>
          <w:rStyle w:val="StyleUnderline"/>
        </w:rPr>
        <w:t>published in </w:t>
      </w:r>
      <w:hyperlink r:id="rId26" w:tgtFrame="_blank" w:history="1">
        <w:r w:rsidRPr="00D34A4F">
          <w:rPr>
            <w:rStyle w:val="StyleUnderline"/>
          </w:rPr>
          <w:t>Environmental Research Letters</w:t>
        </w:r>
      </w:hyperlink>
      <w:r w:rsidRPr="00D34A4F">
        <w:rPr>
          <w:sz w:val="16"/>
        </w:rPr>
        <w:t> </w:t>
      </w:r>
      <w:r w:rsidRPr="00D34A4F">
        <w:rPr>
          <w:rStyle w:val="StyleUnderline"/>
        </w:rPr>
        <w:t xml:space="preserve">estimates that </w:t>
      </w:r>
      <w:r w:rsidRPr="00B75AE9">
        <w:rPr>
          <w:rStyle w:val="StyleUnderline"/>
          <w:highlight w:val="cyan"/>
        </w:rPr>
        <w:t xml:space="preserve">improvements in farm </w:t>
      </w:r>
      <w:r w:rsidRPr="00D34A4F">
        <w:rPr>
          <w:rStyle w:val="StyleUnderline"/>
        </w:rPr>
        <w:t xml:space="preserve">management </w:t>
      </w:r>
      <w:r w:rsidRPr="00B75AE9">
        <w:rPr>
          <w:rStyle w:val="StyleUnderline"/>
          <w:highlight w:val="cyan"/>
        </w:rPr>
        <w:t>practices</w:t>
      </w:r>
      <w:r w:rsidRPr="00D34A4F">
        <w:rPr>
          <w:sz w:val="16"/>
        </w:rPr>
        <w:t xml:space="preserve"> and consumer waste </w:t>
      </w:r>
      <w:r w:rsidRPr="00B75AE9">
        <w:rPr>
          <w:rStyle w:val="StyleUnderline"/>
          <w:highlight w:val="cyan"/>
        </w:rPr>
        <w:t>could cut</w:t>
      </w:r>
      <w:r w:rsidRPr="00D34A4F">
        <w:rPr>
          <w:rStyle w:val="StyleUnderline"/>
        </w:rPr>
        <w:t xml:space="preserve"> the </w:t>
      </w:r>
      <w:r w:rsidRPr="00B75AE9">
        <w:rPr>
          <w:rStyle w:val="StyleUnderline"/>
          <w:highlight w:val="cyan"/>
        </w:rPr>
        <w:t xml:space="preserve">phosphates needed to produce </w:t>
      </w:r>
      <w:r w:rsidRPr="00D34A4F">
        <w:rPr>
          <w:rStyle w:val="StyleUnderline"/>
        </w:rPr>
        <w:t xml:space="preserve">the present </w:t>
      </w:r>
      <w:r w:rsidRPr="00B75AE9">
        <w:rPr>
          <w:rStyle w:val="StyleUnderline"/>
          <w:highlight w:val="cyan"/>
        </w:rPr>
        <w:t>U.S. farm output by half</w:t>
      </w:r>
      <w:r w:rsidRPr="00D34A4F">
        <w:rPr>
          <w:sz w:val="16"/>
        </w:rPr>
        <w:t xml:space="preserve">, </w:t>
      </w:r>
      <w:r w:rsidRPr="00D34A4F">
        <w:rPr>
          <w:rStyle w:val="Emphasis"/>
        </w:rPr>
        <w:t>even with today’s tech</w:t>
      </w:r>
      <w:r w:rsidRPr="00D34A4F">
        <w:rPr>
          <w:rStyle w:val="StyleUnderline"/>
        </w:rPr>
        <w:t>nologies</w:t>
      </w:r>
      <w:r w:rsidRPr="00D34A4F">
        <w:rPr>
          <w:sz w:val="16"/>
        </w:rPr>
        <w:t>. In the future, even greater reductions may be possible. According to </w:t>
      </w:r>
      <w:hyperlink r:id="rId27" w:tgtFrame="_blank" w:history="1">
        <w:r w:rsidRPr="00D34A4F">
          <w:rPr>
            <w:rStyle w:val="Hyperlink"/>
            <w:sz w:val="16"/>
          </w:rPr>
          <w:t xml:space="preserve">Roberto </w:t>
        </w:r>
        <w:proofErr w:type="spellStart"/>
        <w:r w:rsidRPr="00D34A4F">
          <w:rPr>
            <w:rStyle w:val="Hyperlink"/>
            <w:sz w:val="16"/>
          </w:rPr>
          <w:t>Gaxiola</w:t>
        </w:r>
        <w:proofErr w:type="spellEnd"/>
        <w:r w:rsidRPr="00D34A4F">
          <w:rPr>
            <w:rStyle w:val="Hyperlink"/>
            <w:sz w:val="16"/>
          </w:rPr>
          <w:t> </w:t>
        </w:r>
      </w:hyperlink>
      <w:r w:rsidRPr="00D34A4F">
        <w:rPr>
          <w:sz w:val="16"/>
        </w:rPr>
        <w:t>of Arizona State University, generations of phosphate fertilizer use have reduced the efficiency of phosphorus uptake by domesticated crop plants. His experiments indicate that selective breeding and genetic engineering can produce plants that can flourish with much lower phosphorus use.</w:t>
      </w:r>
    </w:p>
    <w:p w14:paraId="0797130C" w14:textId="77777777" w:rsidR="007327EB" w:rsidRPr="00D34A4F" w:rsidRDefault="007327EB" w:rsidP="007327EB">
      <w:pPr>
        <w:pStyle w:val="Heading4"/>
        <w:rPr>
          <w:rFonts w:cs="Arial"/>
        </w:rPr>
      </w:pPr>
      <w:r w:rsidRPr="00D34A4F">
        <w:rPr>
          <w:rFonts w:cs="Arial"/>
        </w:rPr>
        <w:t xml:space="preserve">US subsidy policy exports </w:t>
      </w:r>
      <w:r w:rsidRPr="00D34A4F">
        <w:rPr>
          <w:rFonts w:cs="Arial"/>
          <w:u w:val="single"/>
        </w:rPr>
        <w:t>industrial ag</w:t>
      </w:r>
      <w:r w:rsidRPr="00D34A4F">
        <w:rPr>
          <w:rFonts w:cs="Arial"/>
        </w:rPr>
        <w:t xml:space="preserve"> globally---that causes </w:t>
      </w:r>
      <w:r w:rsidRPr="00D34A4F">
        <w:rPr>
          <w:rFonts w:cs="Arial"/>
          <w:u w:val="single"/>
        </w:rPr>
        <w:t>extinction</w:t>
      </w:r>
      <w:r w:rsidRPr="00D34A4F">
        <w:rPr>
          <w:rFonts w:cs="Arial"/>
        </w:rPr>
        <w:t xml:space="preserve"> via </w:t>
      </w:r>
      <w:r w:rsidRPr="00D34A4F">
        <w:rPr>
          <w:rFonts w:cs="Arial"/>
          <w:u w:val="single"/>
        </w:rPr>
        <w:t>ecological collapse</w:t>
      </w:r>
      <w:r w:rsidRPr="00D34A4F">
        <w:rPr>
          <w:rFonts w:cs="Arial"/>
        </w:rPr>
        <w:t xml:space="preserve">. The plan solves by facilitating a </w:t>
      </w:r>
      <w:r w:rsidRPr="00D34A4F">
        <w:rPr>
          <w:rFonts w:cs="Arial"/>
          <w:u w:val="single"/>
        </w:rPr>
        <w:t>global transition</w:t>
      </w:r>
      <w:r w:rsidRPr="00D34A4F">
        <w:rPr>
          <w:rFonts w:cs="Arial"/>
        </w:rPr>
        <w:t xml:space="preserve"> to sustainability.</w:t>
      </w:r>
    </w:p>
    <w:p w14:paraId="49C2603E" w14:textId="77777777" w:rsidR="007327EB" w:rsidRPr="00D34A4F" w:rsidRDefault="007327EB" w:rsidP="007327EB">
      <w:r w:rsidRPr="00D34A4F">
        <w:t xml:space="preserve">Matthew R. </w:t>
      </w:r>
      <w:r w:rsidRPr="00D34A4F">
        <w:rPr>
          <w:rStyle w:val="Style13ptBold"/>
        </w:rPr>
        <w:t>Sanderson 21</w:t>
      </w:r>
      <w:r w:rsidRPr="00D34A4F">
        <w:t xml:space="preserve">, a social scientist at Kansas State University, Stan Cox, a research scholar in ecosphere studies at The Land Institute, 5-17-2021, "Big Agriculture Is Leading to Ecological Collapse," Foreign Policy, </w:t>
      </w:r>
      <w:hyperlink r:id="rId28" w:history="1">
        <w:r w:rsidRPr="00D34A4F">
          <w:rPr>
            <w:rStyle w:val="Hyperlink"/>
          </w:rPr>
          <w:t>https://foreignpolicy.com/2021/05/17/big-industrialized-agriculture-climate-change-earth-systems-ecological-collapse-policy/</w:t>
        </w:r>
      </w:hyperlink>
      <w:r w:rsidRPr="00D34A4F">
        <w:t xml:space="preserve"> - MBA AM</w:t>
      </w:r>
    </w:p>
    <w:p w14:paraId="40F2FCCC" w14:textId="77777777" w:rsidR="007327EB" w:rsidRPr="00D34A4F" w:rsidRDefault="007327EB" w:rsidP="007327EB">
      <w:pPr>
        <w:rPr>
          <w:sz w:val="14"/>
          <w:szCs w:val="14"/>
        </w:rPr>
      </w:pPr>
      <w:r w:rsidRPr="00D34A4F">
        <w:rPr>
          <w:sz w:val="14"/>
          <w:szCs w:val="14"/>
        </w:rPr>
        <w:t xml:space="preserve">Today, there is more carbon dioxide in the atmosphere than at any point in the past 3.6 million years. On April 5, atmospheric carbon dioxide exceeded 420 parts per million—marking nearly the halfway point toward doubling the carbon dioxide levels measured prior to the Industrial Revolution, a mere 171 years ago. Even amid a pandemic-induced economic shutdown—during which global annual emissions dropped 7 percent—carbon dioxide and methane levels set records in 2020. The last time Earth held this much carbon dioxide in its atmosphere, sea levels were nearly 80 feet </w:t>
      </w:r>
      <w:proofErr w:type="gramStart"/>
      <w:r w:rsidRPr="00D34A4F">
        <w:rPr>
          <w:sz w:val="14"/>
          <w:szCs w:val="14"/>
        </w:rPr>
        <w:t>higher</w:t>
      </w:r>
      <w:proofErr w:type="gramEnd"/>
      <w:r w:rsidRPr="00D34A4F">
        <w:rPr>
          <w:sz w:val="14"/>
          <w:szCs w:val="14"/>
        </w:rPr>
        <w:t xml:space="preserve"> and the planet was 7 degrees Fahrenheit warmer. The catch: Homo sapiens did not yet exist.</w:t>
      </w:r>
    </w:p>
    <w:p w14:paraId="44D8E285" w14:textId="77777777" w:rsidR="007327EB" w:rsidRPr="00D34A4F" w:rsidRDefault="007327EB" w:rsidP="007327EB">
      <w:pPr>
        <w:rPr>
          <w:sz w:val="14"/>
          <w:szCs w:val="14"/>
        </w:rPr>
      </w:pPr>
      <w:r w:rsidRPr="00D34A4F">
        <w:rPr>
          <w:sz w:val="14"/>
          <w:szCs w:val="14"/>
        </w:rPr>
        <w:t>Change is in the air. U.S. Director of National Intelligence Avril Haines announced climate change is “at the center of the country’s national security and foreign policy.” Business-as-usual is no longer a viable strategy as more institutions consider a future that will look and feel much different. In this context, it is striking to read a recent piece in Foreign Policy arguing “big agriculture is best.”</w:t>
      </w:r>
    </w:p>
    <w:p w14:paraId="4F76DBF0" w14:textId="77777777" w:rsidR="007327EB" w:rsidRPr="00D34A4F" w:rsidRDefault="007327EB" w:rsidP="007327EB">
      <w:pPr>
        <w:rPr>
          <w:rStyle w:val="StyleUnderline"/>
        </w:rPr>
      </w:pPr>
      <w:r w:rsidRPr="00B75AE9">
        <w:rPr>
          <w:rStyle w:val="StyleUnderline"/>
          <w:highlight w:val="cyan"/>
        </w:rPr>
        <w:t>“Big ag</w:t>
      </w:r>
      <w:r w:rsidRPr="00D34A4F">
        <w:rPr>
          <w:rStyle w:val="StyleUnderline"/>
        </w:rPr>
        <w:t xml:space="preserve">riculture is best” </w:t>
      </w:r>
      <w:r w:rsidRPr="00B75AE9">
        <w:rPr>
          <w:rStyle w:val="StyleUnderline"/>
          <w:highlight w:val="cyan"/>
        </w:rPr>
        <w:t>cannot be</w:t>
      </w:r>
      <w:r w:rsidRPr="00D34A4F">
        <w:rPr>
          <w:rStyle w:val="StyleUnderline"/>
        </w:rPr>
        <w:t xml:space="preserve"> an argument </w:t>
      </w:r>
      <w:r w:rsidRPr="00B75AE9">
        <w:rPr>
          <w:rStyle w:val="StyleUnderline"/>
          <w:highlight w:val="cyan"/>
        </w:rPr>
        <w:t xml:space="preserve">supported by </w:t>
      </w:r>
      <w:r w:rsidRPr="00B75AE9">
        <w:rPr>
          <w:rStyle w:val="Emphasis"/>
          <w:highlight w:val="cyan"/>
        </w:rPr>
        <w:t>empirical e</w:t>
      </w:r>
      <w:r w:rsidRPr="00D34A4F">
        <w:rPr>
          <w:rStyle w:val="Emphasis"/>
        </w:rPr>
        <w:t>vidence</w:t>
      </w:r>
      <w:r w:rsidRPr="00D34A4F">
        <w:rPr>
          <w:rStyle w:val="StyleUnderline"/>
        </w:rPr>
        <w:t>.</w:t>
      </w:r>
      <w:r w:rsidRPr="00D34A4F">
        <w:rPr>
          <w:sz w:val="14"/>
        </w:rPr>
        <w:t xml:space="preserve"> By now, </w:t>
      </w:r>
      <w:r w:rsidRPr="00B75AE9">
        <w:rPr>
          <w:rStyle w:val="StyleUnderline"/>
          <w:highlight w:val="cyan"/>
        </w:rPr>
        <w:t>it is</w:t>
      </w:r>
      <w:r w:rsidRPr="00D34A4F">
        <w:rPr>
          <w:rStyle w:val="StyleUnderline"/>
        </w:rPr>
        <w:t xml:space="preserve"> vitally </w:t>
      </w:r>
      <w:r w:rsidRPr="00B75AE9">
        <w:rPr>
          <w:rStyle w:val="StyleUnderline"/>
          <w:highlight w:val="cyan"/>
        </w:rPr>
        <w:t>clear</w:t>
      </w:r>
      <w:r w:rsidRPr="00D34A4F">
        <w:rPr>
          <w:rStyle w:val="StyleUnderline"/>
        </w:rPr>
        <w:t xml:space="preserve"> that </w:t>
      </w:r>
      <w:r w:rsidRPr="00B75AE9">
        <w:rPr>
          <w:rStyle w:val="Emphasis"/>
          <w:highlight w:val="cyan"/>
        </w:rPr>
        <w:t>Earth systems</w:t>
      </w:r>
      <w:r w:rsidRPr="00D34A4F">
        <w:rPr>
          <w:sz w:val="14"/>
        </w:rPr>
        <w:t>—the atmosphere, oceans, soils, and biosphere—</w:t>
      </w:r>
      <w:r w:rsidRPr="00B75AE9">
        <w:rPr>
          <w:rStyle w:val="StyleUnderline"/>
          <w:highlight w:val="cyan"/>
        </w:rPr>
        <w:t>are in</w:t>
      </w:r>
      <w:r w:rsidRPr="00D34A4F">
        <w:rPr>
          <w:rStyle w:val="StyleUnderline"/>
        </w:rPr>
        <w:t xml:space="preserve"> various </w:t>
      </w:r>
      <w:r w:rsidRPr="00B75AE9">
        <w:rPr>
          <w:rStyle w:val="Emphasis"/>
          <w:highlight w:val="cyan"/>
        </w:rPr>
        <w:t>phases of collapse</w:t>
      </w:r>
      <w:r w:rsidRPr="00D34A4F">
        <w:rPr>
          <w:rStyle w:val="StyleUnderline"/>
        </w:rPr>
        <w:t>, putting</w:t>
      </w:r>
      <w:r w:rsidRPr="00D34A4F">
        <w:rPr>
          <w:sz w:val="14"/>
        </w:rPr>
        <w:t xml:space="preserve"> nearly </w:t>
      </w:r>
      <w:r w:rsidRPr="00D34A4F">
        <w:rPr>
          <w:rStyle w:val="StyleUnderline"/>
        </w:rPr>
        <w:t>one-half of the world’s g</w:t>
      </w:r>
      <w:r w:rsidRPr="00D34A4F">
        <w:rPr>
          <w:sz w:val="14"/>
        </w:rPr>
        <w:t xml:space="preserve">ross </w:t>
      </w:r>
      <w:r w:rsidRPr="00D34A4F">
        <w:rPr>
          <w:rStyle w:val="StyleUnderline"/>
        </w:rPr>
        <w:t>d</w:t>
      </w:r>
      <w:r w:rsidRPr="00D34A4F">
        <w:rPr>
          <w:sz w:val="14"/>
        </w:rPr>
        <w:t xml:space="preserve">omestic </w:t>
      </w:r>
      <w:r w:rsidRPr="00D34A4F">
        <w:rPr>
          <w:rStyle w:val="StyleUnderline"/>
        </w:rPr>
        <w:t>p</w:t>
      </w:r>
      <w:r w:rsidRPr="00D34A4F">
        <w:rPr>
          <w:sz w:val="14"/>
        </w:rPr>
        <w:t xml:space="preserve">roduct </w:t>
      </w:r>
      <w:r w:rsidRPr="00D34A4F">
        <w:rPr>
          <w:rStyle w:val="StyleUnderline"/>
        </w:rPr>
        <w:t>at risk and</w:t>
      </w:r>
      <w:r w:rsidRPr="00D34A4F">
        <w:rPr>
          <w:sz w:val="14"/>
        </w:rPr>
        <w:t xml:space="preserve"> </w:t>
      </w:r>
      <w:r w:rsidRPr="00B75AE9">
        <w:rPr>
          <w:rStyle w:val="StyleUnderline"/>
          <w:highlight w:val="cyan"/>
        </w:rPr>
        <w:t>undermining</w:t>
      </w:r>
      <w:r w:rsidRPr="00D34A4F">
        <w:rPr>
          <w:rStyle w:val="StyleUnderline"/>
        </w:rPr>
        <w:t xml:space="preserve"> the planet’s </w:t>
      </w:r>
      <w:r w:rsidRPr="00D34A4F">
        <w:rPr>
          <w:rStyle w:val="Emphasis"/>
        </w:rPr>
        <w:t xml:space="preserve">ability to support </w:t>
      </w:r>
      <w:r w:rsidRPr="00B75AE9">
        <w:rPr>
          <w:rStyle w:val="Emphasis"/>
          <w:highlight w:val="cyan"/>
        </w:rPr>
        <w:t>life</w:t>
      </w:r>
      <w:r w:rsidRPr="00D34A4F">
        <w:rPr>
          <w:rStyle w:val="StyleUnderline"/>
        </w:rPr>
        <w:t xml:space="preserve">. </w:t>
      </w:r>
      <w:r w:rsidRPr="00B75AE9">
        <w:rPr>
          <w:rStyle w:val="StyleUnderline"/>
          <w:highlight w:val="cyan"/>
        </w:rPr>
        <w:t xml:space="preserve">And </w:t>
      </w:r>
      <w:r w:rsidRPr="00B75AE9">
        <w:rPr>
          <w:rStyle w:val="Emphasis"/>
          <w:highlight w:val="cyan"/>
        </w:rPr>
        <w:t>big</w:t>
      </w:r>
      <w:r w:rsidRPr="00D34A4F">
        <w:rPr>
          <w:rStyle w:val="StyleUnderline"/>
        </w:rPr>
        <w:t xml:space="preserve">, </w:t>
      </w:r>
      <w:r w:rsidRPr="00D34A4F">
        <w:rPr>
          <w:rStyle w:val="Emphasis"/>
        </w:rPr>
        <w:t xml:space="preserve">industrialized </w:t>
      </w:r>
      <w:r w:rsidRPr="00B75AE9">
        <w:rPr>
          <w:rStyle w:val="Emphasis"/>
          <w:highlight w:val="cyan"/>
        </w:rPr>
        <w:t>ag</w:t>
      </w:r>
      <w:r w:rsidRPr="00D34A4F">
        <w:rPr>
          <w:sz w:val="14"/>
        </w:rPr>
        <w:t>riculture—</w:t>
      </w:r>
      <w:r w:rsidRPr="00B75AE9">
        <w:rPr>
          <w:rStyle w:val="Emphasis"/>
          <w:highlight w:val="cyan"/>
        </w:rPr>
        <w:t>promoted by U.S.</w:t>
      </w:r>
      <w:r w:rsidRPr="00D34A4F">
        <w:rPr>
          <w:rStyle w:val="StyleUnderline"/>
        </w:rPr>
        <w:t xml:space="preserve"> foreign and domestic </w:t>
      </w:r>
      <w:r w:rsidRPr="00B75AE9">
        <w:rPr>
          <w:rStyle w:val="StyleUnderline"/>
          <w:highlight w:val="cyan"/>
        </w:rPr>
        <w:t>policy</w:t>
      </w:r>
      <w:r w:rsidRPr="00B75AE9">
        <w:rPr>
          <w:sz w:val="14"/>
          <w:highlight w:val="cyan"/>
        </w:rPr>
        <w:t>—</w:t>
      </w:r>
      <w:r w:rsidRPr="00B75AE9">
        <w:rPr>
          <w:rStyle w:val="Emphasis"/>
          <w:highlight w:val="cyan"/>
        </w:rPr>
        <w:t>lies at the heart</w:t>
      </w:r>
      <w:r w:rsidRPr="00B75AE9">
        <w:rPr>
          <w:rStyle w:val="StyleUnderline"/>
          <w:highlight w:val="cyan"/>
        </w:rPr>
        <w:t xml:space="preserve"> of the</w:t>
      </w:r>
      <w:r w:rsidRPr="00D34A4F">
        <w:rPr>
          <w:rStyle w:val="StyleUnderline"/>
        </w:rPr>
        <w:t xml:space="preserve"> multiple connected </w:t>
      </w:r>
      <w:r w:rsidRPr="00B75AE9">
        <w:rPr>
          <w:rStyle w:val="StyleUnderline"/>
          <w:highlight w:val="cyan"/>
        </w:rPr>
        <w:t>crises</w:t>
      </w:r>
      <w:r w:rsidRPr="00D34A4F">
        <w:rPr>
          <w:rStyle w:val="StyleUnderline"/>
        </w:rPr>
        <w:t xml:space="preserve"> we are confronting as a species.</w:t>
      </w:r>
    </w:p>
    <w:p w14:paraId="1DE054F1" w14:textId="77777777" w:rsidR="007327EB" w:rsidRPr="00D34A4F" w:rsidRDefault="007327EB" w:rsidP="007327EB">
      <w:pPr>
        <w:rPr>
          <w:rStyle w:val="StyleUnderline"/>
        </w:rPr>
      </w:pPr>
      <w:r w:rsidRPr="00D34A4F">
        <w:rPr>
          <w:rStyle w:val="StyleUnderline"/>
        </w:rPr>
        <w:t xml:space="preserve">The litany of </w:t>
      </w:r>
      <w:r w:rsidRPr="00B75AE9">
        <w:rPr>
          <w:rStyle w:val="StyleUnderline"/>
          <w:highlight w:val="cyan"/>
        </w:rPr>
        <w:t>industrial ag</w:t>
      </w:r>
      <w:r w:rsidRPr="00D34A4F">
        <w:rPr>
          <w:rStyle w:val="StyleUnderline"/>
        </w:rPr>
        <w:t xml:space="preserve">riculture’s toll is </w:t>
      </w:r>
      <w:r w:rsidRPr="00D34A4F">
        <w:rPr>
          <w:rStyle w:val="Emphasis"/>
        </w:rPr>
        <w:t>long</w:t>
      </w:r>
      <w:r w:rsidRPr="00D34A4F">
        <w:rPr>
          <w:rStyle w:val="StyleUnderline"/>
        </w:rPr>
        <w:t xml:space="preserve"> and </w:t>
      </w:r>
      <w:r w:rsidRPr="00D34A4F">
        <w:rPr>
          <w:rStyle w:val="Emphasis"/>
        </w:rPr>
        <w:t>diverse</w:t>
      </w:r>
      <w:r w:rsidRPr="00D34A4F">
        <w:rPr>
          <w:rStyle w:val="StyleUnderline"/>
        </w:rPr>
        <w:t xml:space="preserve">. </w:t>
      </w:r>
      <w:r w:rsidRPr="00D34A4F">
        <w:rPr>
          <w:sz w:val="14"/>
        </w:rPr>
        <w:t xml:space="preserve">Consider the effects of industrial animal agriculture, for example. As of this writing, </w:t>
      </w:r>
      <w:r w:rsidRPr="00D34A4F">
        <w:rPr>
          <w:rStyle w:val="StyleUnderline"/>
        </w:rPr>
        <w:t>animal agriculture</w:t>
      </w:r>
      <w:r w:rsidRPr="00D34A4F">
        <w:rPr>
          <w:sz w:val="14"/>
        </w:rPr>
        <w:t xml:space="preserve"> accounts for 14.5 percent of total anthropogenic greenhouse gas emissions annually. It </w:t>
      </w:r>
      <w:r w:rsidRPr="00B75AE9">
        <w:rPr>
          <w:rStyle w:val="StyleUnderline"/>
          <w:highlight w:val="cyan"/>
        </w:rPr>
        <w:t>is</w:t>
      </w:r>
      <w:r w:rsidRPr="00D34A4F">
        <w:rPr>
          <w:sz w:val="14"/>
        </w:rPr>
        <w:t xml:space="preserve"> also </w:t>
      </w:r>
      <w:r w:rsidRPr="00B75AE9">
        <w:rPr>
          <w:rStyle w:val="StyleUnderline"/>
          <w:highlight w:val="cyan"/>
        </w:rPr>
        <w:t xml:space="preserve">the source of </w:t>
      </w:r>
      <w:r w:rsidRPr="00D34A4F">
        <w:rPr>
          <w:rStyle w:val="StyleUnderline"/>
        </w:rPr>
        <w:t xml:space="preserve">60 percent of all nitrous oxide and </w:t>
      </w:r>
      <w:r w:rsidRPr="00B75AE9">
        <w:rPr>
          <w:rStyle w:val="Emphasis"/>
          <w:highlight w:val="cyan"/>
        </w:rPr>
        <w:t>50 percent of</w:t>
      </w:r>
      <w:r w:rsidRPr="00D34A4F">
        <w:rPr>
          <w:rStyle w:val="Emphasis"/>
        </w:rPr>
        <w:t xml:space="preserve"> all </w:t>
      </w:r>
      <w:r w:rsidRPr="00B75AE9">
        <w:rPr>
          <w:rStyle w:val="Emphasis"/>
          <w:highlight w:val="cyan"/>
        </w:rPr>
        <w:t>methane emissions</w:t>
      </w:r>
      <w:r w:rsidRPr="00B75AE9">
        <w:rPr>
          <w:sz w:val="14"/>
          <w:highlight w:val="cyan"/>
        </w:rPr>
        <w:t xml:space="preserve">, </w:t>
      </w:r>
      <w:r w:rsidRPr="00B75AE9">
        <w:rPr>
          <w:rStyle w:val="StyleUnderline"/>
          <w:highlight w:val="cyan"/>
        </w:rPr>
        <w:t>which</w:t>
      </w:r>
      <w:r w:rsidRPr="00D34A4F">
        <w:rPr>
          <w:rStyle w:val="StyleUnderline"/>
        </w:rPr>
        <w:t xml:space="preserve"> </w:t>
      </w:r>
      <w:r w:rsidRPr="00B75AE9">
        <w:rPr>
          <w:rStyle w:val="StyleUnderline"/>
          <w:highlight w:val="cyan"/>
        </w:rPr>
        <w:t>have</w:t>
      </w:r>
      <w:r w:rsidRPr="00D34A4F">
        <w:rPr>
          <w:rStyle w:val="StyleUnderline"/>
        </w:rPr>
        <w:t xml:space="preserve"> </w:t>
      </w:r>
      <w:r w:rsidRPr="00D34A4F">
        <w:rPr>
          <w:rStyle w:val="Emphasis"/>
        </w:rPr>
        <w:t>36 times</w:t>
      </w:r>
      <w:r w:rsidRPr="00D34A4F">
        <w:rPr>
          <w:rStyle w:val="StyleUnderline"/>
        </w:rPr>
        <w:t xml:space="preserve"> and </w:t>
      </w:r>
      <w:r w:rsidRPr="00B75AE9">
        <w:rPr>
          <w:rStyle w:val="Emphasis"/>
          <w:highlight w:val="cyan"/>
        </w:rPr>
        <w:t>298 times</w:t>
      </w:r>
      <w:r w:rsidRPr="00D34A4F">
        <w:rPr>
          <w:sz w:val="14"/>
        </w:rPr>
        <w:t>, respectively</w:t>
      </w:r>
      <w:r w:rsidRPr="00D34A4F">
        <w:rPr>
          <w:rStyle w:val="StyleUnderline"/>
        </w:rPr>
        <w:t xml:space="preserve">, </w:t>
      </w:r>
      <w:r w:rsidRPr="00B75AE9">
        <w:rPr>
          <w:rStyle w:val="StyleUnderline"/>
          <w:highlight w:val="cyan"/>
        </w:rPr>
        <w:t>the warming potential of carbon</w:t>
      </w:r>
      <w:r w:rsidRPr="00D34A4F">
        <w:rPr>
          <w:rStyle w:val="StyleUnderline"/>
        </w:rPr>
        <w:t xml:space="preserve"> dioxide. </w:t>
      </w:r>
      <w:r w:rsidRPr="00B75AE9">
        <w:rPr>
          <w:rStyle w:val="StyleUnderline"/>
          <w:highlight w:val="cyan"/>
        </w:rPr>
        <w:t>As industrial</w:t>
      </w:r>
      <w:r w:rsidRPr="00D34A4F">
        <w:rPr>
          <w:rStyle w:val="StyleUnderline"/>
        </w:rPr>
        <w:t xml:space="preserve"> animal </w:t>
      </w:r>
      <w:r w:rsidRPr="00B75AE9">
        <w:rPr>
          <w:rStyle w:val="StyleUnderline"/>
          <w:highlight w:val="cyan"/>
        </w:rPr>
        <w:t>ag</w:t>
      </w:r>
      <w:r w:rsidRPr="00D34A4F">
        <w:rPr>
          <w:rStyle w:val="StyleUnderline"/>
        </w:rPr>
        <w:t xml:space="preserve">riculture has </w:t>
      </w:r>
      <w:r w:rsidRPr="00B75AE9">
        <w:rPr>
          <w:rStyle w:val="Emphasis"/>
          <w:highlight w:val="cyan"/>
        </w:rPr>
        <w:t>scaled u</w:t>
      </w:r>
      <w:r w:rsidRPr="00D34A4F">
        <w:rPr>
          <w:rStyle w:val="Emphasis"/>
        </w:rPr>
        <w:t>p</w:t>
      </w:r>
      <w:r w:rsidRPr="00D34A4F">
        <w:rPr>
          <w:rStyle w:val="StyleUnderline"/>
        </w:rPr>
        <w:t xml:space="preserve">, agricultural </w:t>
      </w:r>
      <w:r w:rsidRPr="00B75AE9">
        <w:rPr>
          <w:rStyle w:val="StyleUnderline"/>
          <w:highlight w:val="cyan"/>
        </w:rPr>
        <w:t>emissions of methane and nitrous oxide have been going</w:t>
      </w:r>
      <w:r w:rsidRPr="00D34A4F">
        <w:rPr>
          <w:rStyle w:val="StyleUnderline"/>
        </w:rPr>
        <w:t xml:space="preserve"> in one direction only: </w:t>
      </w:r>
      <w:r w:rsidRPr="00B75AE9">
        <w:rPr>
          <w:rStyle w:val="Emphasis"/>
          <w:highlight w:val="cyan"/>
        </w:rPr>
        <w:t>up</w:t>
      </w:r>
      <w:r w:rsidRPr="00D34A4F">
        <w:rPr>
          <w:rStyle w:val="StyleUnderline"/>
        </w:rPr>
        <w:t>.</w:t>
      </w:r>
    </w:p>
    <w:p w14:paraId="4227515B" w14:textId="77777777" w:rsidR="007327EB" w:rsidRPr="00D34A4F" w:rsidRDefault="007327EB" w:rsidP="007327EB">
      <w:pPr>
        <w:rPr>
          <w:sz w:val="14"/>
          <w:szCs w:val="14"/>
        </w:rPr>
      </w:pPr>
      <w:r w:rsidRPr="00D34A4F">
        <w:rPr>
          <w:sz w:val="14"/>
          <w:szCs w:val="14"/>
        </w:rPr>
        <w:t xml:space="preserve">Efforts to scale </w:t>
      </w:r>
      <w:r w:rsidRPr="00D34A4F">
        <w:rPr>
          <w:rStyle w:val="StyleUnderline"/>
        </w:rPr>
        <w:t xml:space="preserve">industrial agriculture are undermining the planet’s </w:t>
      </w:r>
      <w:r w:rsidRPr="00D34A4F">
        <w:rPr>
          <w:rStyle w:val="Emphasis"/>
        </w:rPr>
        <w:t>capacity to support life</w:t>
      </w:r>
      <w:r w:rsidRPr="00D34A4F">
        <w:rPr>
          <w:sz w:val="14"/>
          <w:szCs w:val="14"/>
        </w:rPr>
        <w:t xml:space="preserve"> at more local scales too. Consider Brazil, home to </w:t>
      </w:r>
      <w:r w:rsidRPr="00D34A4F">
        <w:rPr>
          <w:rStyle w:val="StyleUnderline"/>
        </w:rPr>
        <w:t>the Amazon Rainforest</w:t>
      </w:r>
      <w:r w:rsidRPr="00D34A4F">
        <w:rPr>
          <w:sz w:val="14"/>
          <w:szCs w:val="14"/>
        </w:rPr>
        <w:t xml:space="preserve">, which </w:t>
      </w:r>
      <w:r w:rsidRPr="00D34A4F">
        <w:rPr>
          <w:rStyle w:val="StyleUnderline"/>
        </w:rPr>
        <w:t>makes up 40 percent of all remaining rainforest and 25 percent of all terrestrial biodiversity</w:t>
      </w:r>
      <w:r w:rsidRPr="00D34A4F">
        <w:rPr>
          <w:sz w:val="14"/>
          <w:szCs w:val="14"/>
        </w:rPr>
        <w:t xml:space="preserve"> on Earth. </w:t>
      </w:r>
      <w:r w:rsidRPr="00D34A4F">
        <w:rPr>
          <w:rStyle w:val="StyleUnderline"/>
        </w:rPr>
        <w:t>Forest loss and species extinctions have only increased as industrial agriculture has scaled up</w:t>
      </w:r>
      <w:r w:rsidRPr="00D34A4F">
        <w:rPr>
          <w:sz w:val="14"/>
          <w:szCs w:val="14"/>
        </w:rPr>
        <w:t xml:space="preserve"> in Brazil. </w:t>
      </w:r>
      <w:r w:rsidRPr="00D34A4F">
        <w:rPr>
          <w:rStyle w:val="StyleUnderline"/>
        </w:rPr>
        <w:t xml:space="preserve">Farmers are burning </w:t>
      </w:r>
      <w:r w:rsidRPr="00D34A4F">
        <w:rPr>
          <w:sz w:val="14"/>
          <w:szCs w:val="14"/>
        </w:rPr>
        <w:t xml:space="preserve">unprecedented amounts of </w:t>
      </w:r>
      <w:r w:rsidRPr="00D34A4F">
        <w:rPr>
          <w:rStyle w:val="StyleUnderline"/>
        </w:rPr>
        <w:t>forest to expand their operations</w:t>
      </w:r>
      <w:r w:rsidRPr="00D34A4F">
        <w:rPr>
          <w:sz w:val="14"/>
          <w:szCs w:val="14"/>
        </w:rPr>
        <w:t xml:space="preserve"> in pursuit of an industrial model. In August 2019, smoke blocked the sun in São Paulo, Brazil, 2,000 miles away from the fires in the state of Amazonas.</w:t>
      </w:r>
    </w:p>
    <w:p w14:paraId="7968E58C" w14:textId="77777777" w:rsidR="007327EB" w:rsidRPr="00D34A4F" w:rsidRDefault="007327EB" w:rsidP="007327EB">
      <w:pPr>
        <w:rPr>
          <w:sz w:val="14"/>
          <w:szCs w:val="14"/>
        </w:rPr>
      </w:pPr>
      <w:r w:rsidRPr="00D34A4F">
        <w:rPr>
          <w:sz w:val="14"/>
          <w:szCs w:val="14"/>
        </w:rPr>
        <w:t>In India, the pace of agricultural industrialization is hastening as indicated by rising agricultural production and declining employment in agriculture, which now accounts for less than one-half of India’s workforce. Agriculture has been scaled with all the tools of the Green Revolution: a high-input farming system comprised of genetically modified seeds and accompanying synthetic fertilizers and pesticides. As agriculture has industrialized in India, the use of pesticides and fertilizers has risen as well.</w:t>
      </w:r>
    </w:p>
    <w:p w14:paraId="483B35BA" w14:textId="77777777" w:rsidR="007327EB" w:rsidRPr="00D34A4F" w:rsidRDefault="007327EB" w:rsidP="007327EB">
      <w:pPr>
        <w:rPr>
          <w:sz w:val="14"/>
          <w:szCs w:val="14"/>
        </w:rPr>
      </w:pPr>
      <w:r w:rsidRPr="00D34A4F">
        <w:rPr>
          <w:sz w:val="14"/>
          <w:szCs w:val="14"/>
        </w:rPr>
        <w:t>Although it has become more difficult to breathe the air in Brazil, it has become harder to find clean freshwater in India, where pesticide contamination is rising. There, the costs of the industrial agriculture model are plainly ecological and human: Unable to drink the water or pay back the loans they took out to finance their transition to industrial farming, an alarming number of Indian farmers are drinking pesticides instead. Almost a quarter-million Indian farmers have died by suicide since 2000, and 10,281 farmers and farm laborers killed themselves in 2019 alone. In Punjab, the country’s breadbasket, environmental destruction coexists with a raging opioid epidemic ensnaring nearly two-thirds of households in the state.</w:t>
      </w:r>
    </w:p>
    <w:p w14:paraId="228902CE" w14:textId="77777777" w:rsidR="007327EB" w:rsidRPr="00D34A4F" w:rsidRDefault="007327EB" w:rsidP="007327EB">
      <w:pPr>
        <w:rPr>
          <w:sz w:val="14"/>
        </w:rPr>
      </w:pPr>
      <w:r w:rsidRPr="00D34A4F">
        <w:rPr>
          <w:sz w:val="14"/>
        </w:rPr>
        <w:t xml:space="preserve">If the events in Brazil and India sound familiar to U.S. readers, it is because </w:t>
      </w:r>
      <w:r w:rsidRPr="00D34A4F">
        <w:rPr>
          <w:rStyle w:val="StyleUnderline"/>
        </w:rPr>
        <w:t>there are analogous stories in the U</w:t>
      </w:r>
      <w:r w:rsidRPr="00D34A4F">
        <w:rPr>
          <w:sz w:val="14"/>
        </w:rPr>
        <w:t>nited</w:t>
      </w:r>
      <w:r w:rsidRPr="00D34A4F">
        <w:rPr>
          <w:rStyle w:val="StyleUnderline"/>
        </w:rPr>
        <w:t xml:space="preserve"> S</w:t>
      </w:r>
      <w:r w:rsidRPr="00D34A4F">
        <w:rPr>
          <w:sz w:val="14"/>
        </w:rPr>
        <w:t>tates—</w:t>
      </w:r>
      <w:r w:rsidRPr="00D34A4F">
        <w:rPr>
          <w:rStyle w:val="StyleUnderline"/>
        </w:rPr>
        <w:t>where industrial agriculture is rendering entire landscapes uninhabitable. The U.S. Corn Belt</w:t>
      </w:r>
      <w:r w:rsidRPr="00D34A4F">
        <w:rPr>
          <w:sz w:val="14"/>
        </w:rPr>
        <w:t xml:space="preserve">, which spans the region from Ohio to Nebraska, produces 75 percent of the country’s corn, but around </w:t>
      </w:r>
      <w:r w:rsidRPr="00D34A4F">
        <w:rPr>
          <w:rStyle w:val="StyleUnderline"/>
        </w:rPr>
        <w:t>35 percent of the region has completely lost its topsoil.</w:t>
      </w:r>
      <w:r w:rsidRPr="00D34A4F">
        <w:rPr>
          <w:sz w:val="14"/>
        </w:rPr>
        <w:t xml:space="preserve"> Industrial agriculture has been pursued with special zeal in Iowa, where there are 25 million hogs and 3 million people. There, water from the Raccoon River enters the state capital of Des Moines—home to 550,000 people—with nitrates, phosphorus, and bacteria that have exceeded federal safe water drinking standards.</w:t>
      </w:r>
    </w:p>
    <w:p w14:paraId="7D3D5154" w14:textId="77777777" w:rsidR="007327EB" w:rsidRPr="00D34A4F" w:rsidRDefault="007327EB" w:rsidP="007327EB">
      <w:pPr>
        <w:rPr>
          <w:sz w:val="14"/>
        </w:rPr>
      </w:pPr>
      <w:r w:rsidRPr="00D34A4F">
        <w:rPr>
          <w:sz w:val="14"/>
        </w:rPr>
        <w:t xml:space="preserve">At a larger scale, </w:t>
      </w:r>
      <w:r w:rsidRPr="00B75AE9">
        <w:rPr>
          <w:rStyle w:val="StyleUnderline"/>
          <w:highlight w:val="cyan"/>
        </w:rPr>
        <w:t>nutrient runoff</w:t>
      </w:r>
      <w:r w:rsidRPr="00D34A4F">
        <w:rPr>
          <w:rStyle w:val="StyleUnderline"/>
        </w:rPr>
        <w:t xml:space="preserve"> from industrial agriculture in the U.S. Midwest has </w:t>
      </w:r>
      <w:r w:rsidRPr="00B75AE9">
        <w:rPr>
          <w:rStyle w:val="StyleUnderline"/>
          <w:highlight w:val="cyan"/>
        </w:rPr>
        <w:t xml:space="preserve">created </w:t>
      </w:r>
      <w:r w:rsidRPr="00B75AE9">
        <w:rPr>
          <w:rStyle w:val="Emphasis"/>
          <w:highlight w:val="cyan"/>
        </w:rPr>
        <w:t>a</w:t>
      </w:r>
      <w:r w:rsidRPr="00D34A4F">
        <w:rPr>
          <w:rStyle w:val="Emphasis"/>
        </w:rPr>
        <w:t xml:space="preserve">n annual </w:t>
      </w:r>
      <w:r w:rsidRPr="00B75AE9">
        <w:rPr>
          <w:rStyle w:val="Emphasis"/>
          <w:highlight w:val="cyan"/>
        </w:rPr>
        <w:t>dead zone</w:t>
      </w:r>
      <w:r w:rsidRPr="00D34A4F">
        <w:rPr>
          <w:sz w:val="14"/>
        </w:rPr>
        <w:t xml:space="preserve">—a hypoxic area low in or devoid of oxygen—that is the size of Massachusetts. </w:t>
      </w:r>
      <w:r w:rsidRPr="00D34A4F">
        <w:rPr>
          <w:rStyle w:val="StyleUnderline"/>
        </w:rPr>
        <w:t>The ecological consequences of industrial agriculture manifest alongside a growing human toll.</w:t>
      </w:r>
      <w:r w:rsidRPr="00D34A4F">
        <w:rPr>
          <w:sz w:val="14"/>
        </w:rPr>
        <w:t xml:space="preserve"> Rural communities are experiencing rising suicide rates, especially among young people, along with increases in “deaths of despair” from alcohol and drugs—an expanding human dead zone.</w:t>
      </w:r>
    </w:p>
    <w:p w14:paraId="34660212" w14:textId="77777777" w:rsidR="007327EB" w:rsidRPr="00D34A4F" w:rsidRDefault="007327EB" w:rsidP="007327EB">
      <w:pPr>
        <w:rPr>
          <w:rStyle w:val="StyleUnderline"/>
        </w:rPr>
      </w:pPr>
      <w:r w:rsidRPr="00D34A4F">
        <w:rPr>
          <w:sz w:val="14"/>
        </w:rPr>
        <w:t xml:space="preserve">Although tragic, </w:t>
      </w:r>
      <w:r w:rsidRPr="00B75AE9">
        <w:rPr>
          <w:rStyle w:val="StyleUnderline"/>
          <w:highlight w:val="cyan"/>
        </w:rPr>
        <w:t>these</w:t>
      </w:r>
      <w:r w:rsidRPr="00D34A4F">
        <w:rPr>
          <w:rStyle w:val="StyleUnderline"/>
        </w:rPr>
        <w:t xml:space="preserve"> outcomes are neither inevitable nor natural. They </w:t>
      </w:r>
      <w:r w:rsidRPr="00B75AE9">
        <w:rPr>
          <w:rStyle w:val="StyleUnderline"/>
          <w:highlight w:val="cyan"/>
        </w:rPr>
        <w:t xml:space="preserve">are </w:t>
      </w:r>
      <w:r w:rsidRPr="00B75AE9">
        <w:rPr>
          <w:rStyle w:val="Emphasis"/>
          <w:highlight w:val="cyan"/>
        </w:rPr>
        <w:t>outcomes of U.S. policy choices.</w:t>
      </w:r>
      <w:r w:rsidRPr="00D34A4F">
        <w:rPr>
          <w:rStyle w:val="StyleUnderline"/>
        </w:rPr>
        <w:t xml:space="preserve"> Industrialized agriculture has been a hallmark of U.S. foreign policy</w:t>
      </w:r>
      <w:r w:rsidRPr="00D34A4F">
        <w:rPr>
          <w:sz w:val="14"/>
        </w:rPr>
        <w:t xml:space="preserve"> in the post-World War II era. Under the guise of development for all and the mantra of “feed the world,” </w:t>
      </w:r>
      <w:r w:rsidRPr="00D34A4F">
        <w:rPr>
          <w:rStyle w:val="StyleUnderline"/>
        </w:rPr>
        <w:t>the U</w:t>
      </w:r>
      <w:r w:rsidRPr="00D34A4F">
        <w:rPr>
          <w:sz w:val="14"/>
        </w:rPr>
        <w:t xml:space="preserve">nited </w:t>
      </w:r>
      <w:r w:rsidRPr="00D34A4F">
        <w:rPr>
          <w:rStyle w:val="StyleUnderline"/>
        </w:rPr>
        <w:t>S</w:t>
      </w:r>
      <w:r w:rsidRPr="00D34A4F">
        <w:rPr>
          <w:sz w:val="14"/>
        </w:rPr>
        <w:t xml:space="preserve">tates </w:t>
      </w:r>
      <w:r w:rsidRPr="00D34A4F">
        <w:rPr>
          <w:rStyle w:val="StyleUnderline"/>
        </w:rPr>
        <w:t>has used policy to dump surplus grain in low-income countries</w:t>
      </w:r>
      <w:r w:rsidRPr="00D34A4F">
        <w:rPr>
          <w:sz w:val="14"/>
        </w:rPr>
        <w:t xml:space="preserve">—undermining markets for smallholder farmers—and </w:t>
      </w:r>
      <w:r w:rsidRPr="00D34A4F">
        <w:rPr>
          <w:rStyle w:val="StyleUnderline"/>
        </w:rPr>
        <w:t xml:space="preserve">cultivate foreign markets as importers of high-input, industrial agriculture technologies to scale agriculture. At home, </w:t>
      </w:r>
      <w:r w:rsidRPr="00B75AE9">
        <w:rPr>
          <w:rStyle w:val="StyleUnderline"/>
          <w:highlight w:val="cyan"/>
        </w:rPr>
        <w:t>federal policy</w:t>
      </w:r>
      <w:r w:rsidRPr="00D34A4F">
        <w:rPr>
          <w:sz w:val="14"/>
        </w:rPr>
        <w:t xml:space="preserve"> since the 1970s </w:t>
      </w:r>
      <w:r w:rsidRPr="00B75AE9">
        <w:rPr>
          <w:rStyle w:val="StyleUnderline"/>
          <w:highlight w:val="cyan"/>
        </w:rPr>
        <w:t>has</w:t>
      </w:r>
      <w:r w:rsidRPr="00D34A4F">
        <w:rPr>
          <w:sz w:val="14"/>
        </w:rPr>
        <w:t xml:space="preserve"> explicitly </w:t>
      </w:r>
      <w:r w:rsidRPr="00B75AE9">
        <w:rPr>
          <w:rStyle w:val="StyleUnderline"/>
          <w:highlight w:val="cyan"/>
        </w:rPr>
        <w:t>promoted scaling industrial ag</w:t>
      </w:r>
      <w:r w:rsidRPr="00D34A4F">
        <w:rPr>
          <w:rStyle w:val="StyleUnderline"/>
        </w:rPr>
        <w:t>riculture through the “get big or get out” imperative.</w:t>
      </w:r>
    </w:p>
    <w:p w14:paraId="486A3E6F" w14:textId="77777777" w:rsidR="007327EB" w:rsidRPr="00D34A4F" w:rsidRDefault="007327EB" w:rsidP="007327EB">
      <w:pPr>
        <w:rPr>
          <w:sz w:val="14"/>
        </w:rPr>
      </w:pPr>
      <w:r w:rsidRPr="00D34A4F">
        <w:rPr>
          <w:sz w:val="14"/>
        </w:rPr>
        <w:t xml:space="preserve">Society did not arrive at this precipice because agriculture was too small or because industrialized agriculture respected the laws of physics. Instead, </w:t>
      </w:r>
      <w:r w:rsidRPr="00B75AE9">
        <w:rPr>
          <w:rStyle w:val="StyleUnderline"/>
          <w:highlight w:val="cyan"/>
        </w:rPr>
        <w:t>we are peering into</w:t>
      </w:r>
      <w:r w:rsidRPr="00D34A4F">
        <w:rPr>
          <w:rStyle w:val="StyleUnderline"/>
        </w:rPr>
        <w:t xml:space="preserve"> an abyss of </w:t>
      </w:r>
      <w:r w:rsidRPr="00B75AE9">
        <w:rPr>
          <w:rStyle w:val="Emphasis"/>
          <w:highlight w:val="cyan"/>
        </w:rPr>
        <w:t>systemic socioecological collapse</w:t>
      </w:r>
      <w:r w:rsidRPr="00D34A4F">
        <w:rPr>
          <w:rStyle w:val="Emphasis"/>
        </w:rPr>
        <w:t xml:space="preserve"> </w:t>
      </w:r>
      <w:r w:rsidRPr="00D34A4F">
        <w:rPr>
          <w:rStyle w:val="StyleUnderline"/>
        </w:rPr>
        <w:t>because every effort has been made to use industrialization</w:t>
      </w:r>
      <w:r w:rsidRPr="00D34A4F">
        <w:rPr>
          <w:sz w:val="14"/>
        </w:rPr>
        <w:t xml:space="preserve"> to break through all known ecological and human limitations to scaling agriculture.</w:t>
      </w:r>
    </w:p>
    <w:p w14:paraId="2EEA169F" w14:textId="77777777" w:rsidR="007327EB" w:rsidRPr="00D34A4F" w:rsidRDefault="007327EB" w:rsidP="007327EB">
      <w:pPr>
        <w:rPr>
          <w:rStyle w:val="StyleUnderline"/>
        </w:rPr>
      </w:pPr>
      <w:r w:rsidRPr="00B75AE9">
        <w:rPr>
          <w:rStyle w:val="StyleUnderline"/>
          <w:highlight w:val="cyan"/>
        </w:rPr>
        <w:t>Industrial ag</w:t>
      </w:r>
      <w:r w:rsidRPr="00D34A4F">
        <w:rPr>
          <w:rStyle w:val="StyleUnderline"/>
        </w:rPr>
        <w:t xml:space="preserve">riculture </w:t>
      </w:r>
      <w:r w:rsidRPr="00B75AE9">
        <w:rPr>
          <w:rStyle w:val="Emphasis"/>
          <w:highlight w:val="cyan"/>
        </w:rPr>
        <w:t>simplifies ecosystems</w:t>
      </w:r>
      <w:r w:rsidRPr="00D34A4F">
        <w:rPr>
          <w:rStyle w:val="StyleUnderline"/>
        </w:rPr>
        <w:t xml:space="preserve">, rendering us more vulnerable to threats. </w:t>
      </w:r>
      <w:r w:rsidRPr="00B75AE9">
        <w:rPr>
          <w:rStyle w:val="StyleUnderline"/>
          <w:highlight w:val="cyan"/>
        </w:rPr>
        <w:t>Transformative policies will</w:t>
      </w:r>
      <w:r w:rsidRPr="00D34A4F">
        <w:rPr>
          <w:rStyle w:val="StyleUnderline"/>
        </w:rPr>
        <w:t xml:space="preserve"> be required to </w:t>
      </w:r>
      <w:r w:rsidRPr="00B75AE9">
        <w:rPr>
          <w:rStyle w:val="StyleUnderline"/>
          <w:highlight w:val="cyan"/>
        </w:rPr>
        <w:t>pull us back</w:t>
      </w:r>
      <w:r w:rsidRPr="00D34A4F">
        <w:rPr>
          <w:rStyle w:val="StyleUnderline"/>
        </w:rPr>
        <w:t xml:space="preserve"> from the edge. As a start, </w:t>
      </w:r>
      <w:r w:rsidRPr="00B75AE9">
        <w:rPr>
          <w:rStyle w:val="StyleUnderline"/>
          <w:highlight w:val="cyan"/>
        </w:rPr>
        <w:t>the U</w:t>
      </w:r>
      <w:r w:rsidRPr="00D34A4F">
        <w:rPr>
          <w:sz w:val="14"/>
          <w:szCs w:val="14"/>
        </w:rPr>
        <w:t>n</w:t>
      </w:r>
      <w:r w:rsidRPr="00D34A4F">
        <w:rPr>
          <w:sz w:val="14"/>
        </w:rPr>
        <w:t xml:space="preserve">ited </w:t>
      </w:r>
      <w:r w:rsidRPr="00B75AE9">
        <w:rPr>
          <w:rStyle w:val="StyleUnderline"/>
          <w:highlight w:val="cyan"/>
        </w:rPr>
        <w:t>S</w:t>
      </w:r>
      <w:r w:rsidRPr="00D34A4F">
        <w:rPr>
          <w:sz w:val="14"/>
        </w:rPr>
        <w:t xml:space="preserve">tates </w:t>
      </w:r>
      <w:r w:rsidRPr="00B75AE9">
        <w:rPr>
          <w:rStyle w:val="Emphasis"/>
          <w:highlight w:val="cyan"/>
        </w:rPr>
        <w:t>could set an example</w:t>
      </w:r>
      <w:r w:rsidRPr="00D34A4F">
        <w:rPr>
          <w:rStyle w:val="StyleUnderline"/>
        </w:rPr>
        <w:t xml:space="preserve"> for the Global North with a</w:t>
      </w:r>
      <w:r w:rsidRPr="00D34A4F">
        <w:rPr>
          <w:sz w:val="14"/>
        </w:rPr>
        <w:t xml:space="preserve"> 50-year </w:t>
      </w:r>
      <w:r w:rsidRPr="00D34A4F">
        <w:rPr>
          <w:rStyle w:val="StyleUnderline"/>
        </w:rPr>
        <w:t>farm bill.</w:t>
      </w:r>
    </w:p>
    <w:p w14:paraId="6572939F" w14:textId="77777777" w:rsidR="007327EB" w:rsidRPr="00D34A4F" w:rsidRDefault="007327EB" w:rsidP="007327EB">
      <w:pPr>
        <w:rPr>
          <w:sz w:val="14"/>
        </w:rPr>
      </w:pPr>
      <w:r w:rsidRPr="00D34A4F">
        <w:rPr>
          <w:sz w:val="14"/>
        </w:rPr>
        <w:t xml:space="preserve">The bill would promote ecosystem diversification and increased resilience by reducing acreage of annual grain crops from 70 percent to 10 percent or less of all </w:t>
      </w:r>
      <w:proofErr w:type="gramStart"/>
      <w:r w:rsidRPr="00D34A4F">
        <w:rPr>
          <w:sz w:val="14"/>
        </w:rPr>
        <w:t>cropland</w:t>
      </w:r>
      <w:proofErr w:type="gramEnd"/>
      <w:r w:rsidRPr="00D34A4F">
        <w:rPr>
          <w:sz w:val="14"/>
        </w:rPr>
        <w:t xml:space="preserve"> while scaling up perennial crops to 80 percent of farmland. The remaining 10 percent would be allocated to other crops, including a diverse array of locally produced vegetables and fruits. Soil and water-conserving perennial varieties of rice, wheat, legumes, and other food-grain crops—which are now being developed—could serve as components of diverse, perennial, multispecies communities of food crops that replicate how nature functions. </w:t>
      </w:r>
      <w:r w:rsidRPr="00D34A4F">
        <w:rPr>
          <w:rStyle w:val="StyleUnderline"/>
        </w:rPr>
        <w:t xml:space="preserve">The bill would promote </w:t>
      </w:r>
      <w:r w:rsidRPr="00B75AE9">
        <w:rPr>
          <w:rStyle w:val="StyleUnderline"/>
          <w:highlight w:val="cyan"/>
        </w:rPr>
        <w:t>a transition to small</w:t>
      </w:r>
      <w:r w:rsidRPr="00D34A4F">
        <w:rPr>
          <w:rStyle w:val="StyleUnderline"/>
        </w:rPr>
        <w:t xml:space="preserve">er, more </w:t>
      </w:r>
      <w:r w:rsidRPr="00B75AE9">
        <w:rPr>
          <w:rStyle w:val="StyleUnderline"/>
          <w:highlight w:val="cyan"/>
        </w:rPr>
        <w:t>diverse</w:t>
      </w:r>
      <w:r w:rsidRPr="00D34A4F">
        <w:rPr>
          <w:rStyle w:val="StyleUnderline"/>
        </w:rPr>
        <w:t xml:space="preserve"> farm </w:t>
      </w:r>
      <w:r w:rsidRPr="00B75AE9">
        <w:rPr>
          <w:rStyle w:val="StyleUnderline"/>
          <w:highlight w:val="cyan"/>
        </w:rPr>
        <w:t>operations</w:t>
      </w:r>
      <w:r w:rsidRPr="00D34A4F">
        <w:rPr>
          <w:sz w:val="14"/>
        </w:rPr>
        <w:t xml:space="preserve"> as agricultural diversification will work most effectively not on vast, uniform acreages but as mosaics made up of many modest-sized farms.</w:t>
      </w:r>
    </w:p>
    <w:p w14:paraId="77962E00" w14:textId="77777777" w:rsidR="007327EB" w:rsidRPr="00D34A4F" w:rsidRDefault="007327EB" w:rsidP="007327EB">
      <w:pPr>
        <w:rPr>
          <w:rStyle w:val="Emphasis"/>
        </w:rPr>
      </w:pPr>
      <w:r w:rsidRPr="00D34A4F">
        <w:rPr>
          <w:rStyle w:val="StyleUnderline"/>
        </w:rPr>
        <w:t xml:space="preserve">The bill </w:t>
      </w:r>
      <w:r w:rsidRPr="00B75AE9">
        <w:rPr>
          <w:rStyle w:val="StyleUnderline"/>
          <w:highlight w:val="cyan"/>
        </w:rPr>
        <w:t>would</w:t>
      </w:r>
      <w:r w:rsidRPr="00D34A4F">
        <w:rPr>
          <w:rStyle w:val="StyleUnderline"/>
        </w:rPr>
        <w:t xml:space="preserve"> be an important step toward </w:t>
      </w:r>
      <w:r w:rsidRPr="00B75AE9">
        <w:rPr>
          <w:rStyle w:val="StyleUnderline"/>
          <w:highlight w:val="cyan"/>
        </w:rPr>
        <w:t>return</w:t>
      </w:r>
      <w:r w:rsidRPr="00D34A4F">
        <w:rPr>
          <w:rStyle w:val="StyleUnderline"/>
        </w:rPr>
        <w:t xml:space="preserve">ing home as a </w:t>
      </w:r>
      <w:r w:rsidRPr="00B75AE9">
        <w:rPr>
          <w:rStyle w:val="StyleUnderline"/>
          <w:highlight w:val="cyan"/>
        </w:rPr>
        <w:t>species</w:t>
      </w:r>
      <w:r w:rsidRPr="00D34A4F">
        <w:rPr>
          <w:rStyle w:val="StyleUnderline"/>
        </w:rPr>
        <w:t xml:space="preserve"> that once again lives within context—</w:t>
      </w:r>
      <w:r w:rsidRPr="00B75AE9">
        <w:rPr>
          <w:rStyle w:val="StyleUnderline"/>
          <w:highlight w:val="cyan"/>
        </w:rPr>
        <w:t>within limits</w:t>
      </w:r>
      <w:r w:rsidRPr="00D34A4F">
        <w:t xml:space="preserve">, perennially. </w:t>
      </w:r>
      <w:r w:rsidRPr="00D34A4F">
        <w:rPr>
          <w:rStyle w:val="StyleUnderline"/>
        </w:rPr>
        <w:t xml:space="preserve">Our collective pursuit of </w:t>
      </w:r>
      <w:r w:rsidRPr="00B75AE9">
        <w:rPr>
          <w:rStyle w:val="StyleUnderline"/>
          <w:highlight w:val="cyan"/>
        </w:rPr>
        <w:t>“big is best” led</w:t>
      </w:r>
      <w:r w:rsidRPr="00D34A4F">
        <w:rPr>
          <w:rStyle w:val="StyleUnderline"/>
        </w:rPr>
        <w:t xml:space="preserve"> us out of context </w:t>
      </w:r>
      <w:r w:rsidRPr="00B75AE9">
        <w:rPr>
          <w:rStyle w:val="StyleUnderline"/>
          <w:highlight w:val="cyan"/>
        </w:rPr>
        <w:t xml:space="preserve">to </w:t>
      </w:r>
      <w:r w:rsidRPr="00B75AE9">
        <w:rPr>
          <w:rStyle w:val="Emphasis"/>
          <w:highlight w:val="cyan"/>
        </w:rPr>
        <w:t>our peril.</w:t>
      </w:r>
    </w:p>
    <w:p w14:paraId="576F9DC6" w14:textId="77777777" w:rsidR="007327EB" w:rsidRPr="00D34A4F" w:rsidRDefault="007327EB" w:rsidP="007327EB">
      <w:pPr>
        <w:rPr>
          <w:sz w:val="14"/>
          <w:szCs w:val="14"/>
        </w:rPr>
      </w:pPr>
      <w:r w:rsidRPr="00D34A4F">
        <w:rPr>
          <w:sz w:val="14"/>
          <w:szCs w:val="14"/>
        </w:rPr>
        <w:t>In the face of multiple cascading socioecological crises, Candide, published by the French writer Voltaire in 1759, shows us a way forward. Candide, the book’s protagonist, is mentored by Pangloss, a professor who holds a Leibnizian optimism about the world that justifies the status quo as being “all for the best” in the “best of all possible worlds.”</w:t>
      </w:r>
    </w:p>
    <w:p w14:paraId="7004A4CC" w14:textId="77777777" w:rsidR="007327EB" w:rsidRPr="00D34A4F" w:rsidRDefault="007327EB" w:rsidP="007327EB">
      <w:pPr>
        <w:rPr>
          <w:sz w:val="14"/>
          <w:szCs w:val="14"/>
        </w:rPr>
      </w:pPr>
      <w:r w:rsidRPr="00D34A4F">
        <w:rPr>
          <w:sz w:val="14"/>
          <w:szCs w:val="14"/>
        </w:rPr>
        <w:t>At the end of Candide and Pangloss’s travels, which laid all forms of disaster on them, the two encounter an old farmer who is casually taking in the fresh air at his home. The farmer invites them into his house, where they eat and drink well. “You must have a vast and magnificent estate,” Candide said to the farmer. “I have only twenty acres,” replied the farmer. “I and my children cultivate them; our labor preserves us from three great evils—weariness, vice, and want.” Candide and the professor return to a small farm, and when the professor begins to philosophize again about how “all is for the best” in the “best of all possible worlds,” Candide responds, “All that is very well, but let us cultivate our garden.”</w:t>
      </w:r>
    </w:p>
    <w:p w14:paraId="7D330737" w14:textId="77777777" w:rsidR="007327EB" w:rsidRPr="00D34A4F" w:rsidRDefault="007327EB" w:rsidP="007327EB">
      <w:pPr>
        <w:rPr>
          <w:sz w:val="14"/>
        </w:rPr>
      </w:pPr>
      <w:r w:rsidRPr="00D34A4F">
        <w:rPr>
          <w:sz w:val="14"/>
        </w:rPr>
        <w:t xml:space="preserve">As Candide stresses, </w:t>
      </w:r>
      <w:r w:rsidRPr="00B75AE9">
        <w:rPr>
          <w:rStyle w:val="StyleUnderline"/>
          <w:highlight w:val="cyan"/>
        </w:rPr>
        <w:t xml:space="preserve">it is </w:t>
      </w:r>
      <w:r w:rsidRPr="00B75AE9">
        <w:rPr>
          <w:rStyle w:val="Emphasis"/>
          <w:highlight w:val="cyan"/>
        </w:rPr>
        <w:t>vital</w:t>
      </w:r>
      <w:r w:rsidRPr="00B75AE9">
        <w:rPr>
          <w:rStyle w:val="StyleUnderline"/>
          <w:highlight w:val="cyan"/>
        </w:rPr>
        <w:t xml:space="preserve"> to move away from</w:t>
      </w:r>
      <w:r w:rsidRPr="00D34A4F">
        <w:rPr>
          <w:rStyle w:val="StyleUnderline"/>
        </w:rPr>
        <w:t xml:space="preserve"> abstract, </w:t>
      </w:r>
      <w:r w:rsidRPr="00B75AE9">
        <w:rPr>
          <w:rStyle w:val="StyleUnderline"/>
          <w:highlight w:val="cyan"/>
        </w:rPr>
        <w:t>monocultural</w:t>
      </w:r>
      <w:r w:rsidRPr="00D34A4F">
        <w:rPr>
          <w:rStyle w:val="StyleUnderline"/>
        </w:rPr>
        <w:t xml:space="preserve"> arguments proposing </w:t>
      </w:r>
      <w:r w:rsidRPr="00B75AE9">
        <w:rPr>
          <w:rStyle w:val="StyleUnderline"/>
          <w:highlight w:val="cyan"/>
        </w:rPr>
        <w:t>business-as-usual</w:t>
      </w:r>
      <w:r w:rsidRPr="00D34A4F">
        <w:rPr>
          <w:sz w:val="14"/>
        </w:rPr>
        <w:t xml:space="preserve"> as the best practice for all </w:t>
      </w:r>
      <w:r w:rsidRPr="00B75AE9">
        <w:rPr>
          <w:rStyle w:val="StyleUnderline"/>
          <w:highlight w:val="cyan"/>
        </w:rPr>
        <w:t>toward</w:t>
      </w:r>
      <w:r w:rsidRPr="00D34A4F">
        <w:rPr>
          <w:sz w:val="14"/>
        </w:rPr>
        <w:t xml:space="preserve"> more practical work in more locally </w:t>
      </w:r>
      <w:r w:rsidRPr="00D34A4F">
        <w:rPr>
          <w:rStyle w:val="StyleUnderline"/>
        </w:rPr>
        <w:t xml:space="preserve">attuned, </w:t>
      </w:r>
      <w:r w:rsidRPr="00B75AE9">
        <w:rPr>
          <w:rStyle w:val="StyleUnderline"/>
          <w:highlight w:val="cyan"/>
        </w:rPr>
        <w:t>diversified ag</w:t>
      </w:r>
      <w:r w:rsidRPr="00D34A4F">
        <w:rPr>
          <w:rStyle w:val="StyleUnderline"/>
        </w:rPr>
        <w:t>ricultures that respect limits—both ecological and human.</w:t>
      </w:r>
      <w:r w:rsidRPr="00D34A4F">
        <w:rPr>
          <w:sz w:val="14"/>
        </w:rPr>
        <w:t xml:space="preserve"> It is time to scale down agriculture and enhance our resilience to coming disruptions. The transitions will not be easy. We do not yet live in the best of all worlds, but things can be otherwise than as they are. </w:t>
      </w:r>
      <w:r w:rsidRPr="00B75AE9">
        <w:rPr>
          <w:rStyle w:val="StyleUnderline"/>
          <w:highlight w:val="cyan"/>
        </w:rPr>
        <w:t xml:space="preserve">We will need </w:t>
      </w:r>
      <w:r w:rsidRPr="00D34A4F">
        <w:rPr>
          <w:rStyle w:val="StyleUnderline"/>
        </w:rPr>
        <w:t xml:space="preserve">new agricultures and </w:t>
      </w:r>
      <w:r w:rsidRPr="00B75AE9">
        <w:rPr>
          <w:rStyle w:val="StyleUnderline"/>
          <w:highlight w:val="cyan"/>
        </w:rPr>
        <w:t>new policies</w:t>
      </w:r>
      <w:r w:rsidRPr="00D34A4F">
        <w:rPr>
          <w:rStyle w:val="StyleUnderline"/>
        </w:rPr>
        <w:t xml:space="preserve"> to support them abroad and </w:t>
      </w:r>
      <w:r w:rsidRPr="00B75AE9">
        <w:rPr>
          <w:rStyle w:val="StyleUnderline"/>
          <w:highlight w:val="cyan"/>
        </w:rPr>
        <w:t>at home</w:t>
      </w:r>
      <w:r w:rsidRPr="00D34A4F">
        <w:rPr>
          <w:rStyle w:val="StyleUnderline"/>
        </w:rPr>
        <w:t>.</w:t>
      </w:r>
      <w:r w:rsidRPr="00D34A4F">
        <w:rPr>
          <w:sz w:val="14"/>
        </w:rPr>
        <w:t xml:space="preserve"> Let us cultivate our gardens.</w:t>
      </w:r>
    </w:p>
    <w:p w14:paraId="29A8B268" w14:textId="77777777" w:rsidR="007327EB" w:rsidRPr="00D34A4F" w:rsidRDefault="007327EB" w:rsidP="007327EB">
      <w:pPr>
        <w:pStyle w:val="Heading4"/>
        <w:rPr>
          <w:rFonts w:cs="Arial"/>
        </w:rPr>
      </w:pPr>
      <w:r w:rsidRPr="00D34A4F">
        <w:rPr>
          <w:rFonts w:cs="Arial"/>
        </w:rPr>
        <w:t xml:space="preserve">Only a federal shift in subsidies solves --- farmers wont shift if crop insurance exists --- shifting the subsidies causes farm down-sizing and regenerative ag </w:t>
      </w:r>
      <w:proofErr w:type="gramStart"/>
      <w:r w:rsidRPr="00D34A4F">
        <w:rPr>
          <w:rFonts w:cs="Arial"/>
        </w:rPr>
        <w:t>approaches</w:t>
      </w:r>
      <w:proofErr w:type="gramEnd"/>
    </w:p>
    <w:p w14:paraId="47D10923" w14:textId="77777777" w:rsidR="007327EB" w:rsidRPr="00D34A4F" w:rsidRDefault="007327EB" w:rsidP="007327EB">
      <w:pPr>
        <w:rPr>
          <w:rStyle w:val="Style13ptBold"/>
        </w:rPr>
      </w:pPr>
      <w:r w:rsidRPr="00D34A4F">
        <w:rPr>
          <w:rStyle w:val="Style13ptBold"/>
        </w:rPr>
        <w:t>McKenzie ‘19</w:t>
      </w:r>
    </w:p>
    <w:p w14:paraId="395856E3" w14:textId="77777777" w:rsidR="007327EB" w:rsidRPr="00D34A4F" w:rsidRDefault="007327EB" w:rsidP="007327EB">
      <w:r w:rsidRPr="00D34A4F">
        <w:t xml:space="preserve">(Jessica McKenzie Jessica McKenzie is a freelance journalist in Brooklyn, NY. Previously, she was the managing editor of the civic technology news site </w:t>
      </w:r>
      <w:proofErr w:type="spellStart"/>
      <w:r w:rsidRPr="00D34A4F">
        <w:t>Civicist</w:t>
      </w:r>
      <w:proofErr w:type="spellEnd"/>
      <w:r w:rsidRPr="00D34A4F">
        <w:t xml:space="preserve"> and interned at The Nation magazine, “What happens if we eliminate crop insurance altogether?,” </w:t>
      </w:r>
      <w:proofErr w:type="spellStart"/>
      <w:r w:rsidRPr="00D34A4F">
        <w:t>pg</w:t>
      </w:r>
      <w:proofErr w:type="spellEnd"/>
      <w:r w:rsidRPr="00D34A4F">
        <w:t xml:space="preserve"> online @ </w:t>
      </w:r>
      <w:hyperlink r:id="rId29" w:history="1">
        <w:r w:rsidRPr="00D34A4F">
          <w:rPr>
            <w:rStyle w:val="Hyperlink"/>
          </w:rPr>
          <w:t>https://thecounter.org/eliminate-crop-insurance-subsidies-regenerative-ag/</w:t>
        </w:r>
      </w:hyperlink>
      <w:r w:rsidRPr="00D34A4F">
        <w:t xml:space="preserve"> //um-</w:t>
      </w:r>
      <w:proofErr w:type="spellStart"/>
      <w:r w:rsidRPr="00D34A4F">
        <w:t>ef</w:t>
      </w:r>
      <w:proofErr w:type="spellEnd"/>
      <w:r w:rsidRPr="00D34A4F">
        <w:t>)</w:t>
      </w:r>
    </w:p>
    <w:p w14:paraId="7C3C4652" w14:textId="6D14D076" w:rsidR="007327EB" w:rsidRPr="00A73ABA" w:rsidRDefault="007327EB" w:rsidP="00ED5AC0">
      <w:pPr>
        <w:rPr>
          <w:b/>
          <w:u w:val="single"/>
        </w:rPr>
      </w:pPr>
      <w:r w:rsidRPr="00B75AE9">
        <w:rPr>
          <w:rStyle w:val="StyleUnderline"/>
          <w:highlight w:val="cyan"/>
        </w:rPr>
        <w:t>Imagine</w:t>
      </w:r>
      <w:r w:rsidRPr="00D34A4F">
        <w:rPr>
          <w:rStyle w:val="StyleUnderline"/>
        </w:rPr>
        <w:t xml:space="preserve"> </w:t>
      </w:r>
      <w:r w:rsidRPr="00D34A4F">
        <w:rPr>
          <w:sz w:val="12"/>
        </w:rPr>
        <w:t xml:space="preserve">for a moment, a possible future, some years ahead: Across the plains, acres that were once plowed up and planted to corn or wheat go back to native grass. Marginal, flood-prone land is left to return to wetlands, improving water quality downstream. Farmers diversify their operations </w:t>
      </w:r>
      <w:proofErr w:type="gramStart"/>
      <w:r w:rsidRPr="00D34A4F">
        <w:rPr>
          <w:sz w:val="12"/>
        </w:rPr>
        <w:t>in order to</w:t>
      </w:r>
      <w:proofErr w:type="gramEnd"/>
      <w:r w:rsidRPr="00D34A4F">
        <w:rPr>
          <w:sz w:val="12"/>
        </w:rPr>
        <w:t xml:space="preserve"> effectively manage risk in a changing climate. Monocropping is a thing of the past. Or this scenario, not so long from now: </w:t>
      </w:r>
      <w:r w:rsidRPr="00B75AE9">
        <w:rPr>
          <w:rStyle w:val="StyleUnderline"/>
          <w:highlight w:val="cyan"/>
        </w:rPr>
        <w:t xml:space="preserve">Growers adopt </w:t>
      </w:r>
      <w:r w:rsidRPr="00D34A4F">
        <w:rPr>
          <w:rStyle w:val="StyleUnderline"/>
        </w:rPr>
        <w:t xml:space="preserve">practices like </w:t>
      </w:r>
      <w:r w:rsidRPr="00B75AE9">
        <w:rPr>
          <w:rStyle w:val="StyleUnderline"/>
          <w:highlight w:val="cyan"/>
        </w:rPr>
        <w:t>no-till and cover cropping</w:t>
      </w:r>
      <w:r w:rsidRPr="00D34A4F">
        <w:rPr>
          <w:sz w:val="12"/>
        </w:rPr>
        <w:t xml:space="preserve">, </w:t>
      </w:r>
      <w:r w:rsidRPr="00B75AE9">
        <w:rPr>
          <w:rStyle w:val="StyleUnderline"/>
          <w:highlight w:val="cyan"/>
        </w:rPr>
        <w:t xml:space="preserve">which </w:t>
      </w:r>
      <w:r w:rsidRPr="00D34A4F">
        <w:rPr>
          <w:rStyle w:val="StyleUnderline"/>
        </w:rPr>
        <w:t>helps</w:t>
      </w:r>
      <w:r w:rsidRPr="00B75AE9">
        <w:rPr>
          <w:rStyle w:val="StyleUnderline"/>
          <w:highlight w:val="cyan"/>
        </w:rPr>
        <w:t xml:space="preserve"> lower </w:t>
      </w:r>
      <w:r w:rsidRPr="00D34A4F">
        <w:rPr>
          <w:rStyle w:val="StyleUnderline"/>
        </w:rPr>
        <w:t xml:space="preserve">their inputs—the </w:t>
      </w:r>
      <w:r w:rsidRPr="00B75AE9">
        <w:rPr>
          <w:rStyle w:val="StyleUnderline"/>
          <w:highlight w:val="cyan"/>
        </w:rPr>
        <w:t>money spent on fertilizer, pesticides, seed</w:t>
      </w:r>
      <w:r w:rsidRPr="00D34A4F">
        <w:rPr>
          <w:sz w:val="12"/>
        </w:rPr>
        <w:t xml:space="preserve">, and anything else they need to get a crop in the ground. They turn a profit with ease. They may even switch to cheaper, non-GMO seeds and see profit margins swell. In this future tableau, cattle are turned out to pasture on land that was once intensively farmed. </w:t>
      </w:r>
      <w:r w:rsidRPr="00D34A4F">
        <w:rPr>
          <w:rStyle w:val="StyleUnderline"/>
        </w:rPr>
        <w:t>Land managers plant low-cost grasses and other silage</w:t>
      </w:r>
      <w:r w:rsidRPr="00D34A4F">
        <w:rPr>
          <w:sz w:val="12"/>
        </w:rPr>
        <w:t xml:space="preserve">, and graze livestock on a portion of the land while the remaining acres are allowed to rest and regenerate. </w:t>
      </w:r>
      <w:proofErr w:type="gramStart"/>
      <w:r w:rsidRPr="00B75AE9">
        <w:rPr>
          <w:rStyle w:val="StyleUnderline"/>
          <w:highlight w:val="cyan"/>
        </w:rPr>
        <w:t>There’s</w:t>
      </w:r>
      <w:proofErr w:type="gramEnd"/>
      <w:r w:rsidRPr="00B75AE9">
        <w:rPr>
          <w:rStyle w:val="StyleUnderline"/>
          <w:highlight w:val="cyan"/>
        </w:rPr>
        <w:t xml:space="preserve"> </w:t>
      </w:r>
      <w:r w:rsidRPr="00D34A4F">
        <w:rPr>
          <w:rStyle w:val="StyleUnderline"/>
        </w:rPr>
        <w:t xml:space="preserve">always something </w:t>
      </w:r>
      <w:r w:rsidRPr="00B75AE9">
        <w:rPr>
          <w:rStyle w:val="StyleUnderline"/>
          <w:highlight w:val="cyan"/>
        </w:rPr>
        <w:t>growing</w:t>
      </w:r>
      <w:r w:rsidRPr="00D34A4F">
        <w:rPr>
          <w:rStyle w:val="StyleUnderline"/>
        </w:rPr>
        <w:t xml:space="preserve"> in the soil, </w:t>
      </w:r>
      <w:r w:rsidRPr="00B75AE9">
        <w:rPr>
          <w:rStyle w:val="StyleUnderline"/>
          <w:highlight w:val="cyan"/>
        </w:rPr>
        <w:t>anchoring nitrogen, helping retain rainwater, and sequestering carbon</w:t>
      </w:r>
      <w:r w:rsidRPr="00D34A4F">
        <w:rPr>
          <w:sz w:val="12"/>
        </w:rPr>
        <w:t xml:space="preserve">. </w:t>
      </w:r>
      <w:r w:rsidRPr="00B75AE9">
        <w:rPr>
          <w:rStyle w:val="StyleUnderline"/>
          <w:highlight w:val="cyan"/>
        </w:rPr>
        <w:t xml:space="preserve">This is what American </w:t>
      </w:r>
      <w:r w:rsidRPr="00B75AE9">
        <w:rPr>
          <w:rStyle w:val="Emphasis"/>
          <w:highlight w:val="cyan"/>
        </w:rPr>
        <w:t>ag</w:t>
      </w:r>
      <w:r w:rsidRPr="00D34A4F">
        <w:rPr>
          <w:rStyle w:val="StyleUnderline"/>
        </w:rPr>
        <w:t>riculture</w:t>
      </w:r>
      <w:r w:rsidRPr="00B75AE9">
        <w:rPr>
          <w:rStyle w:val="StyleUnderline"/>
          <w:highlight w:val="cyan"/>
        </w:rPr>
        <w:t xml:space="preserve"> could </w:t>
      </w:r>
      <w:r w:rsidRPr="00D34A4F">
        <w:rPr>
          <w:rStyle w:val="StyleUnderline"/>
        </w:rPr>
        <w:t xml:space="preserve">one day </w:t>
      </w:r>
      <w:r w:rsidRPr="00B75AE9">
        <w:rPr>
          <w:rStyle w:val="StyleUnderline"/>
          <w:highlight w:val="cyan"/>
        </w:rPr>
        <w:t>look like</w:t>
      </w:r>
      <w:r w:rsidRPr="00D34A4F">
        <w:rPr>
          <w:sz w:val="12"/>
        </w:rPr>
        <w:t xml:space="preserve">, according to farmers, environmentalists, and economists. </w:t>
      </w:r>
      <w:r w:rsidRPr="00D34A4F">
        <w:rPr>
          <w:rStyle w:val="StyleUnderline"/>
        </w:rPr>
        <w:t xml:space="preserve">But </w:t>
      </w:r>
      <w:r w:rsidRPr="00B75AE9">
        <w:rPr>
          <w:rStyle w:val="StyleUnderline"/>
          <w:highlight w:val="cyan"/>
        </w:rPr>
        <w:t xml:space="preserve">first </w:t>
      </w:r>
      <w:proofErr w:type="gramStart"/>
      <w:r w:rsidRPr="00B75AE9">
        <w:rPr>
          <w:rStyle w:val="StyleUnderline"/>
          <w:highlight w:val="cyan"/>
        </w:rPr>
        <w:t>we’d</w:t>
      </w:r>
      <w:proofErr w:type="gramEnd"/>
      <w:r w:rsidRPr="00B75AE9">
        <w:rPr>
          <w:rStyle w:val="StyleUnderline"/>
          <w:highlight w:val="cyan"/>
        </w:rPr>
        <w:t xml:space="preserve"> have to get rid of federal</w:t>
      </w:r>
      <w:r w:rsidRPr="00D34A4F">
        <w:rPr>
          <w:sz w:val="12"/>
        </w:rPr>
        <w:t xml:space="preserve">ly subsidized </w:t>
      </w:r>
      <w:r w:rsidRPr="00B75AE9">
        <w:rPr>
          <w:rStyle w:val="StyleUnderline"/>
          <w:highlight w:val="cyan"/>
        </w:rPr>
        <w:t>crop insurance</w:t>
      </w:r>
      <w:r w:rsidRPr="00D34A4F">
        <w:rPr>
          <w:sz w:val="12"/>
        </w:rPr>
        <w:t xml:space="preserve">. </w:t>
      </w:r>
      <w:r w:rsidRPr="00D34A4F">
        <w:rPr>
          <w:rStyle w:val="StyleUnderline"/>
        </w:rPr>
        <w:t>More than 300 million acres of cropland in the U</w:t>
      </w:r>
      <w:r w:rsidRPr="00D34A4F">
        <w:rPr>
          <w:sz w:val="12"/>
        </w:rPr>
        <w:t xml:space="preserve">nited </w:t>
      </w:r>
      <w:r w:rsidRPr="00D34A4F">
        <w:rPr>
          <w:rStyle w:val="StyleUnderline"/>
        </w:rPr>
        <w:t>S</w:t>
      </w:r>
      <w:r w:rsidRPr="00D34A4F">
        <w:rPr>
          <w:sz w:val="12"/>
        </w:rPr>
        <w:t>tates</w:t>
      </w:r>
      <w:r w:rsidRPr="00D34A4F">
        <w:rPr>
          <w:rStyle w:val="StyleUnderline"/>
        </w:rPr>
        <w:t xml:space="preserve"> are covered by crop insurance</w:t>
      </w:r>
      <w:r w:rsidRPr="00D34A4F">
        <w:rPr>
          <w:sz w:val="12"/>
        </w:rPr>
        <w:t xml:space="preserve">. </w:t>
      </w:r>
      <w:proofErr w:type="gramStart"/>
      <w:r w:rsidRPr="00D34A4F">
        <w:rPr>
          <w:sz w:val="12"/>
        </w:rPr>
        <w:t>It’s</w:t>
      </w:r>
      <w:proofErr w:type="gramEnd"/>
      <w:r w:rsidRPr="00D34A4F">
        <w:rPr>
          <w:sz w:val="12"/>
        </w:rPr>
        <w:t xml:space="preserve"> absolutely essential to the success of American farmers and ranchers, at least according to the industry group, National Crop Insurance Services. It protects farmers from yield or revenue losses caused by natural disasters like drought, flooding, pests, or disease—even market volatility. Although administered by private insurance companies, this “essential” safety net is heavily subsidized. </w:t>
      </w:r>
      <w:r w:rsidRPr="00D34A4F">
        <w:rPr>
          <w:rStyle w:val="StyleUnderline"/>
        </w:rPr>
        <w:t>The</w:t>
      </w:r>
      <w:r w:rsidRPr="00B75AE9">
        <w:rPr>
          <w:rStyle w:val="StyleUnderline"/>
          <w:highlight w:val="cyan"/>
        </w:rPr>
        <w:t xml:space="preserve"> </w:t>
      </w:r>
      <w:r w:rsidRPr="00B75AE9">
        <w:rPr>
          <w:rStyle w:val="Emphasis"/>
          <w:highlight w:val="cyan"/>
        </w:rPr>
        <w:t>f</w:t>
      </w:r>
      <w:r w:rsidRPr="00D34A4F">
        <w:rPr>
          <w:rStyle w:val="StyleUnderline"/>
        </w:rPr>
        <w:t xml:space="preserve">ederal </w:t>
      </w:r>
      <w:r w:rsidRPr="00B75AE9">
        <w:rPr>
          <w:rStyle w:val="Emphasis"/>
          <w:highlight w:val="cyan"/>
        </w:rPr>
        <w:t>g</w:t>
      </w:r>
      <w:r w:rsidRPr="00D34A4F">
        <w:rPr>
          <w:rStyle w:val="StyleUnderline"/>
        </w:rPr>
        <w:t>overnment</w:t>
      </w:r>
      <w:r w:rsidRPr="00D34A4F">
        <w:rPr>
          <w:sz w:val="12"/>
        </w:rPr>
        <w:t>—the taxpayer, ultimately—</w:t>
      </w:r>
      <w:r w:rsidRPr="00B75AE9">
        <w:rPr>
          <w:rStyle w:val="StyleUnderline"/>
          <w:highlight w:val="cyan"/>
        </w:rPr>
        <w:t>chips in more than 60 percent of the premium</w:t>
      </w:r>
      <w:r w:rsidRPr="00D34A4F">
        <w:rPr>
          <w:sz w:val="12"/>
        </w:rPr>
        <w:t xml:space="preserve">, with farmers paying, on average, less than 40 percent of the cost of coverage. </w:t>
      </w:r>
      <w:r w:rsidRPr="00B75AE9">
        <w:rPr>
          <w:rStyle w:val="StyleUnderline"/>
          <w:highlight w:val="cyan"/>
        </w:rPr>
        <w:t xml:space="preserve">That financial shield is a </w:t>
      </w:r>
      <w:r w:rsidRPr="00B75AE9">
        <w:rPr>
          <w:rStyle w:val="Emphasis"/>
          <w:highlight w:val="cyan"/>
        </w:rPr>
        <w:t>major factor</w:t>
      </w:r>
      <w:r w:rsidRPr="00B75AE9">
        <w:rPr>
          <w:rStyle w:val="StyleUnderline"/>
          <w:highlight w:val="cyan"/>
        </w:rPr>
        <w:t xml:space="preserve"> for farmers in deciding </w:t>
      </w:r>
      <w:r w:rsidRPr="00B75AE9">
        <w:rPr>
          <w:rStyle w:val="Emphasis"/>
          <w:highlight w:val="cyan"/>
        </w:rPr>
        <w:t>what to plant where</w:t>
      </w:r>
      <w:r w:rsidRPr="00B75AE9">
        <w:rPr>
          <w:rStyle w:val="StyleUnderline"/>
          <w:highlight w:val="cyan"/>
        </w:rPr>
        <w:t xml:space="preserve">, and </w:t>
      </w:r>
      <w:r w:rsidRPr="00B75AE9">
        <w:rPr>
          <w:rStyle w:val="Emphasis"/>
          <w:highlight w:val="cyan"/>
        </w:rPr>
        <w:t>how much to spend on fertilizer and pesticides</w:t>
      </w:r>
      <w:r w:rsidRPr="00B75AE9">
        <w:rPr>
          <w:rStyle w:val="StyleUnderline"/>
          <w:highlight w:val="cyan"/>
        </w:rPr>
        <w:t xml:space="preserve">, because it </w:t>
      </w:r>
      <w:r w:rsidRPr="00D34A4F">
        <w:rPr>
          <w:sz w:val="12"/>
        </w:rPr>
        <w:t xml:space="preserve">essentially </w:t>
      </w:r>
      <w:r w:rsidRPr="00B75AE9">
        <w:rPr>
          <w:rStyle w:val="StyleUnderline"/>
          <w:highlight w:val="cyan"/>
        </w:rPr>
        <w:t>guarantees a minimum income on</w:t>
      </w:r>
      <w:r w:rsidRPr="00D34A4F">
        <w:rPr>
          <w:rStyle w:val="StyleUnderline"/>
        </w:rPr>
        <w:t xml:space="preserve"> that </w:t>
      </w:r>
      <w:r w:rsidRPr="00B75AE9">
        <w:rPr>
          <w:rStyle w:val="StyleUnderline"/>
          <w:highlight w:val="cyan"/>
        </w:rPr>
        <w:t>land</w:t>
      </w:r>
      <w:r w:rsidRPr="00D34A4F">
        <w:rPr>
          <w:sz w:val="12"/>
        </w:rPr>
        <w:t xml:space="preserve">. But </w:t>
      </w:r>
      <w:r w:rsidRPr="00D34A4F">
        <w:rPr>
          <w:rStyle w:val="StyleUnderline"/>
        </w:rPr>
        <w:t xml:space="preserve">there have also been </w:t>
      </w:r>
      <w:r w:rsidRPr="00B75AE9">
        <w:rPr>
          <w:rStyle w:val="StyleUnderline"/>
          <w:highlight w:val="cyan"/>
        </w:rPr>
        <w:t xml:space="preserve">some </w:t>
      </w:r>
      <w:r w:rsidRPr="00D34A4F">
        <w:rPr>
          <w:rStyle w:val="StyleUnderline"/>
        </w:rPr>
        <w:t>mostly</w:t>
      </w:r>
      <w:r w:rsidRPr="00B75AE9">
        <w:rPr>
          <w:rStyle w:val="StyleUnderline"/>
          <w:highlight w:val="cyan"/>
        </w:rPr>
        <w:t xml:space="preserve"> unintended consequences</w:t>
      </w:r>
      <w:r w:rsidRPr="00D34A4F">
        <w:rPr>
          <w:sz w:val="12"/>
        </w:rPr>
        <w:t xml:space="preserve">. This includes </w:t>
      </w:r>
      <w:r w:rsidRPr="00B75AE9">
        <w:rPr>
          <w:rStyle w:val="StyleUnderline"/>
          <w:highlight w:val="cyan"/>
        </w:rPr>
        <w:t xml:space="preserve">confusing guidelines that </w:t>
      </w:r>
      <w:r w:rsidRPr="00D34A4F">
        <w:rPr>
          <w:rStyle w:val="StyleUnderline"/>
        </w:rPr>
        <w:t>have,</w:t>
      </w:r>
      <w:r w:rsidRPr="00D34A4F">
        <w:rPr>
          <w:sz w:val="12"/>
        </w:rPr>
        <w:t xml:space="preserve"> over time, </w:t>
      </w:r>
      <w:r w:rsidRPr="00B75AE9">
        <w:rPr>
          <w:rStyle w:val="StyleUnderline"/>
          <w:highlight w:val="cyan"/>
        </w:rPr>
        <w:t xml:space="preserve">discouraged farmers from planting cover crops </w:t>
      </w:r>
      <w:r w:rsidRPr="00D34A4F">
        <w:rPr>
          <w:rStyle w:val="StyleUnderline"/>
        </w:rPr>
        <w:t>like</w:t>
      </w:r>
      <w:r w:rsidRPr="00B75AE9">
        <w:rPr>
          <w:rStyle w:val="StyleUnderline"/>
          <w:highlight w:val="cyan"/>
        </w:rPr>
        <w:t xml:space="preserve"> </w:t>
      </w:r>
      <w:r w:rsidRPr="00D34A4F">
        <w:rPr>
          <w:rStyle w:val="StyleUnderline"/>
        </w:rPr>
        <w:t xml:space="preserve">rye or clover, </w:t>
      </w:r>
      <w:r w:rsidRPr="00B75AE9">
        <w:rPr>
          <w:rStyle w:val="StyleUnderline"/>
          <w:highlight w:val="cyan"/>
        </w:rPr>
        <w:t xml:space="preserve">which anchor soil and nutrients </w:t>
      </w:r>
      <w:r w:rsidRPr="00D34A4F">
        <w:rPr>
          <w:rStyle w:val="StyleUnderline"/>
        </w:rPr>
        <w:t xml:space="preserve">during the off-season, </w:t>
      </w:r>
      <w:r w:rsidRPr="00B75AE9">
        <w:rPr>
          <w:rStyle w:val="StyleUnderline"/>
          <w:highlight w:val="cyan"/>
        </w:rPr>
        <w:t xml:space="preserve">and </w:t>
      </w:r>
      <w:r w:rsidRPr="00D34A4F">
        <w:rPr>
          <w:rStyle w:val="StyleUnderline"/>
        </w:rPr>
        <w:t xml:space="preserve">help </w:t>
      </w:r>
      <w:r w:rsidRPr="00B75AE9">
        <w:rPr>
          <w:rStyle w:val="StyleUnderline"/>
          <w:highlight w:val="cyan"/>
        </w:rPr>
        <w:t>stabilize yields</w:t>
      </w:r>
      <w:r w:rsidRPr="00D34A4F">
        <w:rPr>
          <w:sz w:val="12"/>
        </w:rPr>
        <w:t xml:space="preserve"> through years both dry and wet. Practices, in other words, that could protect farmers from the very losses they end up needing crop insurance to recoup. </w:t>
      </w:r>
      <w:r w:rsidRPr="00D34A4F">
        <w:rPr>
          <w:rStyle w:val="StyleUnderline"/>
        </w:rPr>
        <w:t>This conundrum has prompted calls for reform</w:t>
      </w:r>
      <w:r w:rsidRPr="00D34A4F">
        <w:rPr>
          <w:sz w:val="12"/>
        </w:rPr>
        <w:t xml:space="preserve">. Earlier this summer, I wrote about a time-consuming and costly effort to create crop insurance products that would reward farmers for adopting regenerative agriculture practices that are restorative, maintain natural systems, and rebuild the topsoil, thereby defending land against the inevitable ravages of a warming climate. Not long after my piece was published, someone popped into my Twitter mentions to make a case for what would be the most revolutionary reform of all: Toss out the federally subsidized crop insurance program altogether. *** I followed up with some of the farmers who reached out to ask why </w:t>
      </w:r>
      <w:proofErr w:type="gramStart"/>
      <w:r w:rsidRPr="00D34A4F">
        <w:rPr>
          <w:sz w:val="12"/>
        </w:rPr>
        <w:t>they’d</w:t>
      </w:r>
      <w:proofErr w:type="gramEnd"/>
      <w:r w:rsidRPr="00D34A4F">
        <w:rPr>
          <w:sz w:val="12"/>
        </w:rPr>
        <w:t xml:space="preserve"> want to get rid of crop insurance and what a world without it might look like. One of them happens to know the program inside and out. Scott Dudek grows open-pollinated seed corn on 120 acres in Michigan, less than 15 minutes from the Canadian border; he also works as a crop insurance adjuster. “I would like to see the subsidy part of it phased out,” Dudek says. “Let it become a private product completely.” In his view, </w:t>
      </w:r>
      <w:r w:rsidRPr="00B75AE9">
        <w:rPr>
          <w:rStyle w:val="Emphasis"/>
          <w:highlight w:val="cyan"/>
        </w:rPr>
        <w:t>farmers are</w:t>
      </w:r>
      <w:r w:rsidRPr="00D34A4F">
        <w:rPr>
          <w:rStyle w:val="Emphasis"/>
        </w:rPr>
        <w:t xml:space="preserve"> entirely </w:t>
      </w:r>
      <w:r w:rsidRPr="00B75AE9">
        <w:rPr>
          <w:rStyle w:val="Emphasis"/>
          <w:highlight w:val="cyan"/>
        </w:rPr>
        <w:t>too reliant on crop insurance</w:t>
      </w:r>
      <w:r w:rsidRPr="00D34A4F">
        <w:rPr>
          <w:sz w:val="12"/>
        </w:rPr>
        <w:t xml:space="preserve">. “We’ll end up not being able to feed ourselves or be a productive society because we’ve become reliant upon subsidies,” he says. While part of Dudek’s objection to subsidized </w:t>
      </w:r>
      <w:proofErr w:type="gramStart"/>
      <w:r w:rsidRPr="00D34A4F">
        <w:rPr>
          <w:sz w:val="12"/>
        </w:rPr>
        <w:t>crop</w:t>
      </w:r>
      <w:proofErr w:type="gramEnd"/>
      <w:r w:rsidRPr="00D34A4F">
        <w:rPr>
          <w:sz w:val="12"/>
        </w:rPr>
        <w:t xml:space="preserve"> insurance is rooted in his libertarian politics and preference for small government, he also says that getting rid of the subsidy completely would force farmers to adopt more conservation practices. As it is </w:t>
      </w:r>
      <w:r w:rsidRPr="00D34A4F">
        <w:rPr>
          <w:rStyle w:val="StyleUnderline"/>
        </w:rPr>
        <w:t xml:space="preserve">now, </w:t>
      </w:r>
      <w:r w:rsidRPr="00B75AE9">
        <w:rPr>
          <w:rStyle w:val="StyleUnderline"/>
          <w:highlight w:val="cyan"/>
        </w:rPr>
        <w:t xml:space="preserve">farmers </w:t>
      </w:r>
      <w:proofErr w:type="gramStart"/>
      <w:r w:rsidRPr="00B75AE9">
        <w:rPr>
          <w:rStyle w:val="StyleUnderline"/>
          <w:highlight w:val="cyan"/>
        </w:rPr>
        <w:t>don’t</w:t>
      </w:r>
      <w:proofErr w:type="gramEnd"/>
      <w:r w:rsidRPr="00B75AE9">
        <w:rPr>
          <w:rStyle w:val="StyleUnderline"/>
          <w:highlight w:val="cyan"/>
        </w:rPr>
        <w:t xml:space="preserve"> need to ensure </w:t>
      </w:r>
      <w:r w:rsidRPr="00D34A4F">
        <w:rPr>
          <w:rStyle w:val="StyleUnderline"/>
        </w:rPr>
        <w:t xml:space="preserve">that their </w:t>
      </w:r>
      <w:r w:rsidRPr="00B75AE9">
        <w:rPr>
          <w:rStyle w:val="StyleUnderline"/>
          <w:highlight w:val="cyan"/>
        </w:rPr>
        <w:t xml:space="preserve">soil is rich enough to sustain a crop even in dry years because they </w:t>
      </w:r>
      <w:r w:rsidRPr="00D34A4F">
        <w:rPr>
          <w:rStyle w:val="StyleUnderline"/>
        </w:rPr>
        <w:t>can</w:t>
      </w:r>
      <w:r w:rsidRPr="00B75AE9">
        <w:rPr>
          <w:rStyle w:val="StyleUnderline"/>
          <w:highlight w:val="cyan"/>
        </w:rPr>
        <w:t xml:space="preserve"> just get </w:t>
      </w:r>
      <w:r w:rsidRPr="00D34A4F">
        <w:rPr>
          <w:rStyle w:val="StyleUnderline"/>
        </w:rPr>
        <w:t xml:space="preserve">an </w:t>
      </w:r>
      <w:r w:rsidRPr="00B75AE9">
        <w:rPr>
          <w:rStyle w:val="StyleUnderline"/>
          <w:highlight w:val="cyan"/>
        </w:rPr>
        <w:t xml:space="preserve">insurance </w:t>
      </w:r>
      <w:r w:rsidRPr="00D34A4F">
        <w:rPr>
          <w:rStyle w:val="StyleUnderline"/>
        </w:rPr>
        <w:t>payout</w:t>
      </w:r>
      <w:r w:rsidRPr="00B75AE9">
        <w:rPr>
          <w:rStyle w:val="StyleUnderline"/>
          <w:highlight w:val="cyan"/>
        </w:rPr>
        <w:t xml:space="preserve"> if their yields are sub-par</w:t>
      </w:r>
      <w:r w:rsidRPr="00D34A4F">
        <w:rPr>
          <w:sz w:val="12"/>
        </w:rPr>
        <w:t xml:space="preserve">. </w:t>
      </w:r>
      <w:r w:rsidRPr="00B75AE9">
        <w:rPr>
          <w:rStyle w:val="StyleUnderline"/>
          <w:highlight w:val="cyan"/>
        </w:rPr>
        <w:t>Although</w:t>
      </w:r>
      <w:r w:rsidRPr="00D34A4F">
        <w:rPr>
          <w:sz w:val="12"/>
        </w:rPr>
        <w:t xml:space="preserve"> </w:t>
      </w:r>
      <w:r w:rsidRPr="00B75AE9">
        <w:rPr>
          <w:rStyle w:val="StyleUnderline"/>
          <w:highlight w:val="cyan"/>
        </w:rPr>
        <w:t>there are</w:t>
      </w:r>
      <w:r w:rsidRPr="00D34A4F">
        <w:rPr>
          <w:sz w:val="12"/>
        </w:rPr>
        <w:t xml:space="preserve"> </w:t>
      </w:r>
      <w:proofErr w:type="gramStart"/>
      <w:r w:rsidRPr="00D34A4F">
        <w:rPr>
          <w:sz w:val="12"/>
        </w:rPr>
        <w:t>a number of</w:t>
      </w:r>
      <w:proofErr w:type="gramEnd"/>
      <w:r w:rsidRPr="00D34A4F">
        <w:rPr>
          <w:sz w:val="12"/>
        </w:rPr>
        <w:t xml:space="preserve"> </w:t>
      </w:r>
      <w:r w:rsidRPr="00B75AE9">
        <w:rPr>
          <w:rStyle w:val="Emphasis"/>
          <w:highlight w:val="cyan"/>
        </w:rPr>
        <w:t>incentive programs</w:t>
      </w:r>
      <w:r w:rsidRPr="00D34A4F">
        <w:rPr>
          <w:rStyle w:val="StyleUnderline"/>
        </w:rPr>
        <w:t xml:space="preserve"> </w:t>
      </w:r>
      <w:r w:rsidRPr="00B75AE9">
        <w:rPr>
          <w:rStyle w:val="StyleUnderline"/>
          <w:highlight w:val="cyan"/>
        </w:rPr>
        <w:t xml:space="preserve">to </w:t>
      </w:r>
      <w:r w:rsidRPr="00D34A4F">
        <w:rPr>
          <w:rStyle w:val="StyleUnderline"/>
        </w:rPr>
        <w:t xml:space="preserve">nudge farmers to </w:t>
      </w:r>
      <w:r w:rsidRPr="00D34A4F">
        <w:rPr>
          <w:sz w:val="12"/>
        </w:rPr>
        <w:t xml:space="preserve">start </w:t>
      </w:r>
      <w:r w:rsidRPr="00B75AE9">
        <w:rPr>
          <w:rStyle w:val="StyleUnderline"/>
          <w:highlight w:val="cyan"/>
        </w:rPr>
        <w:t>grow</w:t>
      </w:r>
      <w:r w:rsidRPr="00D34A4F">
        <w:rPr>
          <w:sz w:val="12"/>
        </w:rPr>
        <w:t xml:space="preserve">ing </w:t>
      </w:r>
      <w:r w:rsidRPr="00B75AE9">
        <w:rPr>
          <w:rStyle w:val="StyleUnderline"/>
          <w:highlight w:val="cyan"/>
        </w:rPr>
        <w:t>cover crops</w:t>
      </w:r>
      <w:r w:rsidRPr="00D34A4F">
        <w:rPr>
          <w:sz w:val="12"/>
        </w:rPr>
        <w:t xml:space="preserve">, </w:t>
      </w:r>
      <w:r w:rsidRPr="00B75AE9">
        <w:rPr>
          <w:rStyle w:val="Emphasis"/>
          <w:highlight w:val="cyan"/>
        </w:rPr>
        <w:t>at both state and federal levels</w:t>
      </w:r>
      <w:r w:rsidRPr="00D34A4F">
        <w:rPr>
          <w:sz w:val="12"/>
        </w:rPr>
        <w:t xml:space="preserve">, </w:t>
      </w:r>
      <w:r w:rsidRPr="00D34A4F">
        <w:rPr>
          <w:rStyle w:val="StyleUnderline"/>
        </w:rPr>
        <w:t>they</w:t>
      </w:r>
      <w:r w:rsidRPr="00B75AE9">
        <w:rPr>
          <w:rStyle w:val="Emphasis"/>
          <w:highlight w:val="cyan"/>
        </w:rPr>
        <w:t xml:space="preserve"> haven’t spurred widespread adoption</w:t>
      </w:r>
      <w:r w:rsidRPr="00D34A4F">
        <w:rPr>
          <w:sz w:val="12"/>
        </w:rPr>
        <w:t xml:space="preserve">. “We’re going to have to become better stewards of the land going forward if we’re to remain profitable,” Dudek says. </w:t>
      </w:r>
      <w:proofErr w:type="gramStart"/>
      <w:r w:rsidRPr="00D34A4F">
        <w:rPr>
          <w:sz w:val="12"/>
        </w:rPr>
        <w:t>It’s</w:t>
      </w:r>
      <w:proofErr w:type="gramEnd"/>
      <w:r w:rsidRPr="00D34A4F">
        <w:rPr>
          <w:sz w:val="12"/>
        </w:rPr>
        <w:t xml:space="preserve"> not just farmers who take issue with crop insurance. The non-profit, non-partisan Environmental Working Group (EWG) published a report in 2017, arguing that crop insurance policy as it exists now could lead us into another Dust Bowl. The report singles out a particularly egregious provision, the Actual Production History Yield Exclusion, which was slipped into the 2014 farm bill and is exacerbating the inherent problems with crop insurance. Here’s how crop insurance coverage is normally determined: Adjusters calculate the average yield of a crop in a specific area over many years, which gives a reasonable estimate of what those acres might yield in the future. But the yield exclusion changes that equation, allowing farmers in some counties to exclude bad years from that estimate. And not just one or two bad years, but up to 12. This essentially means farmers can rewrite </w:t>
      </w:r>
      <w:proofErr w:type="gramStart"/>
      <w:r w:rsidRPr="00D34A4F">
        <w:rPr>
          <w:sz w:val="12"/>
        </w:rPr>
        <w:t>history, and</w:t>
      </w:r>
      <w:proofErr w:type="gramEnd"/>
      <w:r w:rsidRPr="00D34A4F">
        <w:rPr>
          <w:sz w:val="12"/>
        </w:rPr>
        <w:t xml:space="preserve"> pretend that the region isn’t as arid or bad for crops as it really is. “Even if bad years occur more often than good years, the bad years are treated as aberrations and the good years as normal,” the authors of the report write. “</w:t>
      </w:r>
      <w:r w:rsidRPr="00D34A4F">
        <w:rPr>
          <w:rStyle w:val="StyleUnderline"/>
        </w:rPr>
        <w:t>Crop insurance becomes a form of annual income support that encourages farmers to keep planting crops that fail more often than they succeed</w:t>
      </w:r>
      <w:r w:rsidRPr="00D34A4F">
        <w:rPr>
          <w:sz w:val="12"/>
        </w:rPr>
        <w:t xml:space="preserve">.” This not only drives up the cost of subsidizing crop insurance for taxpayers, </w:t>
      </w:r>
      <w:proofErr w:type="gramStart"/>
      <w:r w:rsidRPr="00D34A4F">
        <w:rPr>
          <w:sz w:val="12"/>
        </w:rPr>
        <w:t>it’s</w:t>
      </w:r>
      <w:proofErr w:type="gramEnd"/>
      <w:r w:rsidRPr="00D34A4F">
        <w:rPr>
          <w:sz w:val="12"/>
        </w:rPr>
        <w:t xml:space="preserve"> causing long-term damage to the environment and the American landscape. High crop insurance payouts discourage farmers from adapting to the changing climate, and that could prompt another man-made environmental disaster like the Dust Bowl. Anne Weir </w:t>
      </w:r>
      <w:proofErr w:type="spellStart"/>
      <w:r w:rsidRPr="00D34A4F">
        <w:rPr>
          <w:sz w:val="12"/>
        </w:rPr>
        <w:t>Schechinger</w:t>
      </w:r>
      <w:proofErr w:type="spellEnd"/>
      <w:r w:rsidRPr="00D34A4F">
        <w:rPr>
          <w:sz w:val="12"/>
        </w:rPr>
        <w:t xml:space="preserve">, a senior analyst at EWG and co-author of the 2017 report, says the problems with crop insurance </w:t>
      </w:r>
      <w:proofErr w:type="gramStart"/>
      <w:r w:rsidRPr="00D34A4F">
        <w:rPr>
          <w:sz w:val="12"/>
        </w:rPr>
        <w:t>aren’t</w:t>
      </w:r>
      <w:proofErr w:type="gramEnd"/>
      <w:r w:rsidRPr="00D34A4F">
        <w:rPr>
          <w:sz w:val="12"/>
        </w:rPr>
        <w:t xml:space="preserve"> limited to the yield exclusion. “</w:t>
      </w:r>
      <w:r w:rsidRPr="00D34A4F">
        <w:rPr>
          <w:rStyle w:val="StyleUnderline"/>
        </w:rPr>
        <w:t xml:space="preserve">When you’re subsidizing crop insurance, </w:t>
      </w:r>
      <w:r w:rsidRPr="00B75AE9">
        <w:rPr>
          <w:rStyle w:val="StyleUnderline"/>
          <w:highlight w:val="cyan"/>
        </w:rPr>
        <w:t>you have farmers planting riskier crops</w:t>
      </w:r>
      <w:r w:rsidRPr="00D34A4F">
        <w:rPr>
          <w:rStyle w:val="StyleUnderline"/>
        </w:rPr>
        <w:t xml:space="preserve"> </w:t>
      </w:r>
      <w:r w:rsidRPr="00D34A4F">
        <w:rPr>
          <w:sz w:val="12"/>
        </w:rPr>
        <w:t xml:space="preserve">or bringing riskier acres into production,” </w:t>
      </w:r>
      <w:proofErr w:type="spellStart"/>
      <w:r w:rsidRPr="00D34A4F">
        <w:rPr>
          <w:sz w:val="12"/>
        </w:rPr>
        <w:t>Schechinger</w:t>
      </w:r>
      <w:proofErr w:type="spellEnd"/>
      <w:r w:rsidRPr="00D34A4F">
        <w:rPr>
          <w:sz w:val="12"/>
        </w:rPr>
        <w:t xml:space="preserve"> says. </w:t>
      </w:r>
      <w:r w:rsidRPr="00D34A4F">
        <w:rPr>
          <w:rStyle w:val="StyleUnderline"/>
        </w:rPr>
        <w:t>Studies show that</w:t>
      </w:r>
      <w:r w:rsidRPr="00D34A4F">
        <w:rPr>
          <w:sz w:val="12"/>
        </w:rPr>
        <w:t xml:space="preserve"> </w:t>
      </w:r>
      <w:r w:rsidRPr="00B75AE9">
        <w:rPr>
          <w:rStyle w:val="StyleUnderline"/>
          <w:highlight w:val="cyan"/>
        </w:rPr>
        <w:t xml:space="preserve">crop insurance encourages more farmers to plant corn, because it is subsidized at a higher rate </w:t>
      </w:r>
      <w:r w:rsidRPr="00D34A4F">
        <w:rPr>
          <w:rStyle w:val="StyleUnderline"/>
        </w:rPr>
        <w:t>than other commodity crops, like soybeans</w:t>
      </w:r>
      <w:r w:rsidRPr="00D34A4F">
        <w:rPr>
          <w:sz w:val="12"/>
        </w:rPr>
        <w:t xml:space="preserve">. That may seem </w:t>
      </w:r>
      <w:proofErr w:type="gramStart"/>
      <w:r w:rsidRPr="00D34A4F">
        <w:rPr>
          <w:sz w:val="12"/>
        </w:rPr>
        <w:t>pretty innocuous</w:t>
      </w:r>
      <w:proofErr w:type="gramEnd"/>
      <w:r w:rsidRPr="00D34A4F">
        <w:rPr>
          <w:sz w:val="12"/>
        </w:rPr>
        <w:t xml:space="preserve">, says </w:t>
      </w:r>
      <w:proofErr w:type="spellStart"/>
      <w:r w:rsidRPr="00D34A4F">
        <w:rPr>
          <w:sz w:val="12"/>
        </w:rPr>
        <w:t>Schechinger</w:t>
      </w:r>
      <w:proofErr w:type="spellEnd"/>
      <w:r w:rsidRPr="00D34A4F">
        <w:rPr>
          <w:sz w:val="12"/>
        </w:rPr>
        <w:t xml:space="preserve">, until you consider that </w:t>
      </w:r>
      <w:r w:rsidRPr="00B75AE9">
        <w:rPr>
          <w:rStyle w:val="StyleUnderline"/>
          <w:highlight w:val="cyan"/>
        </w:rPr>
        <w:t>corn is</w:t>
      </w:r>
      <w:r w:rsidRPr="00D34A4F">
        <w:rPr>
          <w:rStyle w:val="StyleUnderline"/>
        </w:rPr>
        <w:t xml:space="preserve"> often </w:t>
      </w:r>
      <w:r w:rsidRPr="00B75AE9">
        <w:rPr>
          <w:rStyle w:val="StyleUnderline"/>
          <w:highlight w:val="cyan"/>
        </w:rPr>
        <w:t xml:space="preserve">planted in lieu of winter wheat, which holds </w:t>
      </w:r>
      <w:r w:rsidRPr="00D34A4F">
        <w:rPr>
          <w:rStyle w:val="StyleUnderline"/>
        </w:rPr>
        <w:t xml:space="preserve">the </w:t>
      </w:r>
      <w:r w:rsidRPr="00B75AE9">
        <w:rPr>
          <w:rStyle w:val="StyleUnderline"/>
          <w:highlight w:val="cyan"/>
        </w:rPr>
        <w:t xml:space="preserve">soil in place </w:t>
      </w:r>
      <w:r w:rsidRPr="00D34A4F">
        <w:rPr>
          <w:rStyle w:val="StyleUnderline"/>
        </w:rPr>
        <w:t>during the colder months</w:t>
      </w:r>
      <w:r w:rsidRPr="00D34A4F">
        <w:rPr>
          <w:sz w:val="12"/>
        </w:rPr>
        <w:t xml:space="preserve">. </w:t>
      </w:r>
      <w:proofErr w:type="gramStart"/>
      <w:r w:rsidRPr="00D34A4F">
        <w:rPr>
          <w:rStyle w:val="StyleUnderline"/>
        </w:rPr>
        <w:t>So</w:t>
      </w:r>
      <w:proofErr w:type="gramEnd"/>
      <w:r w:rsidRPr="00D34A4F">
        <w:rPr>
          <w:rStyle w:val="StyleUnderline"/>
        </w:rPr>
        <w:t xml:space="preserve"> </w:t>
      </w:r>
      <w:r w:rsidRPr="00B75AE9">
        <w:rPr>
          <w:rStyle w:val="StyleUnderline"/>
          <w:highlight w:val="cyan"/>
        </w:rPr>
        <w:t>without</w:t>
      </w:r>
      <w:r w:rsidRPr="00D34A4F">
        <w:rPr>
          <w:rStyle w:val="StyleUnderline"/>
        </w:rPr>
        <w:t xml:space="preserve"> </w:t>
      </w:r>
      <w:r w:rsidRPr="00B75AE9">
        <w:rPr>
          <w:rStyle w:val="StyleUnderline"/>
          <w:highlight w:val="cyan"/>
        </w:rPr>
        <w:t>winter wheat</w:t>
      </w:r>
      <w:r w:rsidRPr="00D34A4F">
        <w:rPr>
          <w:rStyle w:val="StyleUnderline"/>
        </w:rPr>
        <w:t xml:space="preserve"> in the ground (</w:t>
      </w:r>
      <w:r w:rsidRPr="00B75AE9">
        <w:rPr>
          <w:rStyle w:val="StyleUnderline"/>
          <w:highlight w:val="cyan"/>
        </w:rPr>
        <w:t>or a cover crop</w:t>
      </w:r>
      <w:r w:rsidRPr="00D34A4F">
        <w:rPr>
          <w:rStyle w:val="StyleUnderline"/>
        </w:rPr>
        <w:t xml:space="preserve"> like buckwheat or clover</w:t>
      </w:r>
      <w:r w:rsidRPr="00D34A4F">
        <w:rPr>
          <w:sz w:val="12"/>
        </w:rPr>
        <w:t xml:space="preserve">, which are still rare) </w:t>
      </w:r>
      <w:r w:rsidRPr="00B75AE9">
        <w:rPr>
          <w:rStyle w:val="StyleUnderline"/>
          <w:highlight w:val="cyan"/>
        </w:rPr>
        <w:t xml:space="preserve">there is </w:t>
      </w:r>
      <w:r w:rsidRPr="00D34A4F">
        <w:rPr>
          <w:rStyle w:val="StyleUnderline"/>
        </w:rPr>
        <w:t xml:space="preserve">going to be more </w:t>
      </w:r>
      <w:r w:rsidRPr="00B75AE9">
        <w:rPr>
          <w:rStyle w:val="StyleUnderline"/>
          <w:highlight w:val="cyan"/>
        </w:rPr>
        <w:t xml:space="preserve">erosion, and </w:t>
      </w:r>
      <w:r w:rsidRPr="00D34A4F">
        <w:rPr>
          <w:rStyle w:val="StyleUnderline"/>
        </w:rPr>
        <w:t xml:space="preserve">more </w:t>
      </w:r>
      <w:r w:rsidRPr="00B75AE9">
        <w:rPr>
          <w:rStyle w:val="StyleUnderline"/>
          <w:highlight w:val="cyan"/>
        </w:rPr>
        <w:t>nutrient runoff.</w:t>
      </w:r>
      <w:r w:rsidRPr="00D34A4F">
        <w:rPr>
          <w:sz w:val="12"/>
        </w:rPr>
        <w:t xml:space="preserve"> </w:t>
      </w:r>
      <w:proofErr w:type="spellStart"/>
      <w:r w:rsidRPr="00D34A4F">
        <w:rPr>
          <w:sz w:val="12"/>
        </w:rPr>
        <w:t>Schechinger</w:t>
      </w:r>
      <w:proofErr w:type="spellEnd"/>
      <w:r w:rsidRPr="00D34A4F">
        <w:rPr>
          <w:sz w:val="12"/>
        </w:rPr>
        <w:t xml:space="preserve"> says that </w:t>
      </w:r>
      <w:r w:rsidRPr="00D34A4F">
        <w:rPr>
          <w:rStyle w:val="StyleUnderline"/>
        </w:rPr>
        <w:t>marginal land, or land prone to drought or flooding, is more likely to be brought into production because of subsidized crop insurance</w:t>
      </w:r>
      <w:r w:rsidRPr="00D34A4F">
        <w:rPr>
          <w:sz w:val="12"/>
        </w:rPr>
        <w:t xml:space="preserve">. Although they might be riskier acres (read: more likely to fail) with drastically different yields from one year to the next, farmers </w:t>
      </w:r>
      <w:proofErr w:type="gramStart"/>
      <w:r w:rsidRPr="00D34A4F">
        <w:rPr>
          <w:sz w:val="12"/>
        </w:rPr>
        <w:t>don’t</w:t>
      </w:r>
      <w:proofErr w:type="gramEnd"/>
      <w:r w:rsidRPr="00D34A4F">
        <w:rPr>
          <w:sz w:val="12"/>
        </w:rPr>
        <w:t xml:space="preserve"> pay the full premiums that account for that risk, so it’s still worth it to them to plant and take a chance. This has environmental consequences: Because </w:t>
      </w:r>
      <w:r w:rsidRPr="00D34A4F">
        <w:rPr>
          <w:rStyle w:val="StyleUnderline"/>
        </w:rPr>
        <w:t xml:space="preserve">the land is prone to drought or flooding, </w:t>
      </w:r>
      <w:proofErr w:type="gramStart"/>
      <w:r w:rsidRPr="00D34A4F">
        <w:rPr>
          <w:rStyle w:val="StyleUnderline"/>
        </w:rPr>
        <w:t>it’s</w:t>
      </w:r>
      <w:proofErr w:type="gramEnd"/>
      <w:r w:rsidRPr="00D34A4F">
        <w:rPr>
          <w:rStyle w:val="StyleUnderline"/>
        </w:rPr>
        <w:t xml:space="preserve"> also prone to soil erosion and nutrient runoff</w:t>
      </w:r>
      <w:r w:rsidRPr="00D34A4F">
        <w:rPr>
          <w:sz w:val="12"/>
        </w:rPr>
        <w:t xml:space="preserve">, which degrade local water quality and can have serious consequences downstream, </w:t>
      </w:r>
      <w:r w:rsidRPr="00D34A4F">
        <w:rPr>
          <w:rStyle w:val="StyleUnderline"/>
        </w:rPr>
        <w:t>causing toxic algal blooms in all types of water bodies and hypoxic dead zones in the ocean</w:t>
      </w:r>
      <w:r w:rsidRPr="00D34A4F">
        <w:rPr>
          <w:sz w:val="12"/>
        </w:rPr>
        <w:t xml:space="preserve">. “There was a period where you could, as long as you planted corn, you were guaranteed a profit,” says Loran </w:t>
      </w:r>
      <w:proofErr w:type="spellStart"/>
      <w:r w:rsidRPr="00D34A4F">
        <w:rPr>
          <w:sz w:val="12"/>
        </w:rPr>
        <w:t>Steinlage</w:t>
      </w:r>
      <w:proofErr w:type="spellEnd"/>
      <w:r w:rsidRPr="00D34A4F">
        <w:rPr>
          <w:sz w:val="12"/>
        </w:rPr>
        <w:t xml:space="preserve">, who farms 750 acres in Iowa. Although it used to be almost all corn, </w:t>
      </w:r>
      <w:proofErr w:type="spellStart"/>
      <w:r w:rsidRPr="00D34A4F">
        <w:rPr>
          <w:sz w:val="12"/>
        </w:rPr>
        <w:t>Steinlage</w:t>
      </w:r>
      <w:proofErr w:type="spellEnd"/>
      <w:r w:rsidRPr="00D34A4F">
        <w:rPr>
          <w:sz w:val="12"/>
        </w:rPr>
        <w:t xml:space="preserve"> now grows corn, soybeans, buckwheat, rye, barley, and sunflowers, “a little bit of everything.” </w:t>
      </w:r>
      <w:proofErr w:type="spellStart"/>
      <w:r w:rsidRPr="00D34A4F">
        <w:rPr>
          <w:sz w:val="12"/>
        </w:rPr>
        <w:t>Steinlage</w:t>
      </w:r>
      <w:proofErr w:type="spellEnd"/>
      <w:r w:rsidRPr="00D34A4F">
        <w:rPr>
          <w:sz w:val="12"/>
        </w:rPr>
        <w:t xml:space="preserve"> says as soon as people figured out that planting corn virtually guaranteed a profit, they started buying more land, raising </w:t>
      </w:r>
      <w:proofErr w:type="gramStart"/>
      <w:r w:rsidRPr="00D34A4F">
        <w:rPr>
          <w:sz w:val="12"/>
        </w:rPr>
        <w:t>rents</w:t>
      </w:r>
      <w:proofErr w:type="gramEnd"/>
      <w:r w:rsidRPr="00D34A4F">
        <w:rPr>
          <w:sz w:val="12"/>
        </w:rPr>
        <w:t xml:space="preserve"> and forcing out smaller operators. Sandra Kay Miller has also seen problems in Pennsylvania, where she raises meat goats, lambs, and poultry on a 75-acre farm. “</w:t>
      </w:r>
      <w:r w:rsidRPr="00D34A4F">
        <w:rPr>
          <w:rStyle w:val="StyleUnderline"/>
        </w:rPr>
        <w:t>I have watched, for the last 20 years, so many abuses of the crop insurance program</w:t>
      </w:r>
      <w:r w:rsidRPr="00D34A4F">
        <w:rPr>
          <w:sz w:val="12"/>
        </w:rPr>
        <w:t xml:space="preserve">,” Miller says. “I’m so frustrated that this is what agriculture has come to.” Miller says she has seen wetlands that have never been farmed before plowed up and planted. And year after year, the acres flood, and year after year, the crop insurance adjuster shows up. *** In theory, producers should not be allowed to farm converted wetlands at all, or even highly erodible land, without a conservation system in place. But Seth Watkins says that enforcement of those rules is nearly nonexistent. (It is left up to states to monitor and hold farmers accountable, and they have limited resources to do so.) Watkins is a fourth-generation farmer from southwest Iowa. He runs a diversified operation on 3,000 acres, grazes around 600 cows, and grows a mix of alfalfa, hay, oats, and corn for silage. “What breaks my heart is that, without some significant policy change, someone would buy it all up and turn it all into crops,” Watkins says. This possibility bothered him so much that he recently put his land into a conservation trust to ensure that will never happen. Watkins </w:t>
      </w:r>
      <w:proofErr w:type="gramStart"/>
      <w:r w:rsidRPr="00D34A4F">
        <w:rPr>
          <w:sz w:val="12"/>
        </w:rPr>
        <w:t>doesn’t</w:t>
      </w:r>
      <w:proofErr w:type="gramEnd"/>
      <w:r w:rsidRPr="00D34A4F">
        <w:rPr>
          <w:sz w:val="12"/>
        </w:rPr>
        <w:t xml:space="preserve"> actually want to get rid of crop insurance, or at least, he doesn’t want to deprive farmers of a safety net. “Our food system is pretty complex,” Watkins says. “I think the idea of </w:t>
      </w:r>
      <w:r w:rsidRPr="00D34A4F">
        <w:rPr>
          <w:rStyle w:val="StyleUnderline"/>
        </w:rPr>
        <w:t>revenue protection is great, as long as it’s supporting appropriate land use</w:t>
      </w:r>
      <w:r w:rsidRPr="00D34A4F">
        <w:rPr>
          <w:sz w:val="12"/>
        </w:rPr>
        <w:t xml:space="preserve">. What bothers me with federal crop insurance is it’s created an incentive to </w:t>
      </w:r>
      <w:proofErr w:type="gramStart"/>
      <w:r w:rsidRPr="00D34A4F">
        <w:rPr>
          <w:sz w:val="12"/>
        </w:rPr>
        <w:t>farm land</w:t>
      </w:r>
      <w:proofErr w:type="gramEnd"/>
      <w:r w:rsidRPr="00D34A4F">
        <w:rPr>
          <w:sz w:val="12"/>
        </w:rPr>
        <w:t xml:space="preserve"> that shouldn’t be farmed.” The problems with crop insurance have united </w:t>
      </w:r>
      <w:proofErr w:type="gramStart"/>
      <w:r w:rsidRPr="00D34A4F">
        <w:rPr>
          <w:sz w:val="12"/>
        </w:rPr>
        <w:t>a number of</w:t>
      </w:r>
      <w:proofErr w:type="gramEnd"/>
      <w:r w:rsidRPr="00D34A4F">
        <w:rPr>
          <w:sz w:val="12"/>
        </w:rPr>
        <w:t xml:space="preserve"> unlikely allies. On one side, you have environmental groups advocating for significant reforms to the federal program. This includes EWG and the Union of Concerned Scientists. On the other, you have conservative think tanks like the Heritage Foundation and the Cato Institute arguing for outright elimination (or, barring that possibility, significant reforms). In a hefty 2016 report, the Heritage Foundation called the crop insurance program a “complete failure” and argued that it should have been eliminated decades ago. “Federal coddling of the agriculture industry is deep and comprehensive,” Chris Edwards, director of tax policy studies at Cato, wrote in 2018. “Farm subsidies are costly to taxpayers, but they also harm the economy and the environment.” Some of the problems that these conservative think tanks identify are issues that might just as likely be championed by progressive organizations. For example: Farm subsidies, including crop insurance, further concentrate wealth among the already-wealthy. Edwards notes that, in 2016, the average income of farm households was 42 percent higher than the average American household. And the benefits may not actually be going to the growers; the authors of the Heritage report wryly observe that “reviews of agricultural programs have repeatedly found tens of millions of dollars in agricultural subsidies annually going to residents of such agriculture powerhouses as New York City and Washington, D.C.” Then </w:t>
      </w:r>
      <w:proofErr w:type="gramStart"/>
      <w:r w:rsidRPr="00D34A4F">
        <w:rPr>
          <w:sz w:val="12"/>
        </w:rPr>
        <w:t>there’s</w:t>
      </w:r>
      <w:proofErr w:type="gramEnd"/>
      <w:r w:rsidRPr="00D34A4F">
        <w:rPr>
          <w:sz w:val="12"/>
        </w:rPr>
        <w:t xml:space="preserve"> the fact that </w:t>
      </w:r>
      <w:r w:rsidRPr="00D34A4F">
        <w:rPr>
          <w:rStyle w:val="StyleUnderline"/>
        </w:rPr>
        <w:t>the majority of crop insurance benefits go to producers of cash crops, like soybeans, rather than fruit and vegetable growers</w:t>
      </w:r>
      <w:r w:rsidRPr="00D34A4F">
        <w:rPr>
          <w:sz w:val="12"/>
        </w:rPr>
        <w:t xml:space="preserve">, or the people who epitomize our very idea of “farmer.” </w:t>
      </w:r>
      <w:r w:rsidRPr="00B75AE9">
        <w:rPr>
          <w:rStyle w:val="StyleUnderline"/>
          <w:highlight w:val="cyan"/>
        </w:rPr>
        <w:t xml:space="preserve">Eliminating crop insurance would force every grower </w:t>
      </w:r>
      <w:r w:rsidRPr="00D34A4F">
        <w:rPr>
          <w:rStyle w:val="StyleUnderline"/>
        </w:rPr>
        <w:t>to be more creative, and more careful</w:t>
      </w:r>
      <w:r w:rsidRPr="00D34A4F">
        <w:rPr>
          <w:sz w:val="12"/>
        </w:rPr>
        <w:t xml:space="preserve">. Suddenly, </w:t>
      </w:r>
      <w:r w:rsidRPr="00D34A4F">
        <w:rPr>
          <w:rStyle w:val="StyleUnderline"/>
        </w:rPr>
        <w:t xml:space="preserve">they would have </w:t>
      </w:r>
      <w:r w:rsidRPr="00B75AE9">
        <w:rPr>
          <w:rStyle w:val="StyleUnderline"/>
          <w:highlight w:val="cyan"/>
        </w:rPr>
        <w:t xml:space="preserve">to manage </w:t>
      </w:r>
      <w:proofErr w:type="gramStart"/>
      <w:r w:rsidRPr="00D34A4F">
        <w:rPr>
          <w:rStyle w:val="StyleUnderline"/>
        </w:rPr>
        <w:t>all of</w:t>
      </w:r>
      <w:proofErr w:type="gramEnd"/>
      <w:r w:rsidRPr="00D34A4F">
        <w:rPr>
          <w:rStyle w:val="StyleUnderline"/>
        </w:rPr>
        <w:t xml:space="preserve"> the </w:t>
      </w:r>
      <w:r w:rsidRPr="00B75AE9">
        <w:rPr>
          <w:rStyle w:val="StyleUnderline"/>
          <w:highlight w:val="cyan"/>
        </w:rPr>
        <w:t xml:space="preserve">risks of farming </w:t>
      </w:r>
      <w:r w:rsidRPr="00D34A4F">
        <w:rPr>
          <w:rStyle w:val="StyleUnderline"/>
        </w:rPr>
        <w:t>themselves</w:t>
      </w:r>
      <w:r w:rsidRPr="00D34A4F">
        <w:rPr>
          <w:sz w:val="12"/>
        </w:rPr>
        <w:t xml:space="preserve">. Conservative economists like Edwards argue that farmers are more than up to it. Business risk is not unique to farming, and other business owners and operators figure out ways to manage it, he says. They save during good </w:t>
      </w:r>
      <w:proofErr w:type="gramStart"/>
      <w:r w:rsidRPr="00D34A4F">
        <w:rPr>
          <w:sz w:val="12"/>
        </w:rPr>
        <w:t>years, and</w:t>
      </w:r>
      <w:proofErr w:type="gramEnd"/>
      <w:r w:rsidRPr="00D34A4F">
        <w:rPr>
          <w:sz w:val="12"/>
        </w:rPr>
        <w:t xml:space="preserve"> borrow during bad. </w:t>
      </w:r>
      <w:r w:rsidRPr="00B75AE9">
        <w:rPr>
          <w:rStyle w:val="StyleUnderline"/>
          <w:highlight w:val="cyan"/>
        </w:rPr>
        <w:t>If the</w:t>
      </w:r>
      <w:r w:rsidRPr="00D34A4F">
        <w:rPr>
          <w:rStyle w:val="StyleUnderline"/>
        </w:rPr>
        <w:t xml:space="preserve"> government-subsidized </w:t>
      </w:r>
      <w:r w:rsidRPr="00B75AE9">
        <w:rPr>
          <w:rStyle w:val="StyleUnderline"/>
          <w:highlight w:val="cyan"/>
        </w:rPr>
        <w:t xml:space="preserve">program disappeared, private insurance </w:t>
      </w:r>
      <w:r w:rsidRPr="00D34A4F">
        <w:rPr>
          <w:rStyle w:val="StyleUnderline"/>
        </w:rPr>
        <w:t xml:space="preserve">companies </w:t>
      </w:r>
      <w:r w:rsidRPr="00B75AE9">
        <w:rPr>
          <w:rStyle w:val="StyleUnderline"/>
          <w:highlight w:val="cyan"/>
        </w:rPr>
        <w:t xml:space="preserve">would create </w:t>
      </w:r>
      <w:r w:rsidRPr="00D34A4F">
        <w:rPr>
          <w:rStyle w:val="StyleUnderline"/>
        </w:rPr>
        <w:t xml:space="preserve">a range of </w:t>
      </w:r>
      <w:r w:rsidRPr="00B75AE9">
        <w:rPr>
          <w:rStyle w:val="StyleUnderline"/>
          <w:highlight w:val="cyan"/>
        </w:rPr>
        <w:t xml:space="preserve">crop insurance </w:t>
      </w:r>
      <w:r w:rsidRPr="00D34A4F">
        <w:rPr>
          <w:rStyle w:val="StyleUnderline"/>
        </w:rPr>
        <w:t xml:space="preserve">products that </w:t>
      </w:r>
      <w:r w:rsidRPr="00B75AE9">
        <w:rPr>
          <w:rStyle w:val="StyleUnderline"/>
          <w:highlight w:val="cyan"/>
        </w:rPr>
        <w:t>farmers could choose from</w:t>
      </w:r>
      <w:r w:rsidRPr="00D34A4F">
        <w:rPr>
          <w:sz w:val="12"/>
        </w:rPr>
        <w:t xml:space="preserve">. Edwards adds that </w:t>
      </w:r>
      <w:r w:rsidRPr="00D34A4F">
        <w:rPr>
          <w:rStyle w:val="StyleUnderline"/>
        </w:rPr>
        <w:t>farmers could diversify their planting to protect themselves</w:t>
      </w:r>
      <w:r w:rsidRPr="00D34A4F">
        <w:rPr>
          <w:sz w:val="12"/>
        </w:rPr>
        <w:t xml:space="preserve"> from volatile markets or fluctuating yields, something many of the farmers I spoke with for this story have already done. More farmers might pursue secondary or part-time work to supplement their farming income (again many, like Dudek, already do). Dudek says that some </w:t>
      </w:r>
      <w:r w:rsidRPr="00B75AE9">
        <w:rPr>
          <w:rStyle w:val="Emphasis"/>
          <w:highlight w:val="cyan"/>
        </w:rPr>
        <w:t>larger operations would be forced to downsize</w:t>
      </w:r>
      <w:r w:rsidRPr="00D34A4F">
        <w:rPr>
          <w:sz w:val="12"/>
        </w:rPr>
        <w:t xml:space="preserve">, </w:t>
      </w:r>
      <w:r w:rsidRPr="00B75AE9">
        <w:rPr>
          <w:rStyle w:val="StyleUnderline"/>
          <w:highlight w:val="cyan"/>
        </w:rPr>
        <w:t xml:space="preserve">which could make </w:t>
      </w:r>
      <w:r w:rsidRPr="00D34A4F">
        <w:rPr>
          <w:rStyle w:val="StyleUnderline"/>
        </w:rPr>
        <w:t xml:space="preserve">those </w:t>
      </w:r>
      <w:r w:rsidRPr="00B75AE9">
        <w:rPr>
          <w:rStyle w:val="StyleUnderline"/>
          <w:highlight w:val="cyan"/>
        </w:rPr>
        <w:t>acres available to a greater number of farmers</w:t>
      </w:r>
      <w:r w:rsidRPr="00D34A4F">
        <w:rPr>
          <w:sz w:val="12"/>
        </w:rPr>
        <w:t xml:space="preserve">. The Heritage Foundation also says that </w:t>
      </w:r>
      <w:r w:rsidRPr="00D34A4F">
        <w:rPr>
          <w:rStyle w:val="StyleUnderline"/>
        </w:rPr>
        <w:t>crop insurance artificially inflates the value of land, which can make it harder than it already is for new, beginner farmers to enter the profession.</w:t>
      </w:r>
    </w:p>
    <w:p w14:paraId="759BE6F2" w14:textId="766A74EE" w:rsidR="007327EB" w:rsidRDefault="00A73ABA" w:rsidP="00A73ABA">
      <w:pPr>
        <w:pStyle w:val="Heading4"/>
      </w:pPr>
      <w:proofErr w:type="gramStart"/>
      <w:r>
        <w:t>Thus</w:t>
      </w:r>
      <w:proofErr w:type="gramEnd"/>
      <w:r>
        <w:t xml:space="preserve"> the following plan: The United States federal government should substantially increase its protection of water resources in the United States by directing substantial U.S. agricultural subsidies toward meeting water quality goals.  </w:t>
      </w:r>
    </w:p>
    <w:p w14:paraId="6F1463EE" w14:textId="6FF17504" w:rsidR="007327EB" w:rsidRDefault="007327EB" w:rsidP="007327EB"/>
    <w:p w14:paraId="1D2301C8" w14:textId="5D43B882" w:rsidR="00D17E4F" w:rsidRDefault="00D17E4F" w:rsidP="00D17E4F">
      <w:pPr>
        <w:pStyle w:val="Heading4"/>
      </w:pPr>
      <w:r>
        <w:t>Solvency</w:t>
      </w:r>
    </w:p>
    <w:p w14:paraId="0A0A413A" w14:textId="77777777" w:rsidR="00D17E4F" w:rsidRPr="00D17E4F" w:rsidRDefault="00D17E4F" w:rsidP="00D17E4F"/>
    <w:p w14:paraId="7C4AA196" w14:textId="77777777" w:rsidR="007327EB" w:rsidRPr="00D34A4F" w:rsidRDefault="007327EB" w:rsidP="007327EB">
      <w:pPr>
        <w:pStyle w:val="Heading4"/>
        <w:rPr>
          <w:rFonts w:cs="Arial"/>
        </w:rPr>
      </w:pPr>
      <w:r w:rsidRPr="00D34A4F">
        <w:rPr>
          <w:rFonts w:cs="Arial"/>
        </w:rPr>
        <w:t xml:space="preserve">The </w:t>
      </w:r>
      <w:proofErr w:type="spellStart"/>
      <w:r w:rsidRPr="00D34A4F">
        <w:rPr>
          <w:rFonts w:cs="Arial"/>
        </w:rPr>
        <w:t>aff’s</w:t>
      </w:r>
      <w:proofErr w:type="spellEnd"/>
      <w:r w:rsidRPr="00D34A4F">
        <w:rPr>
          <w:rFonts w:cs="Arial"/>
        </w:rPr>
        <w:t xml:space="preserve"> reverse auction process incentivizes effective agricultural practices that shifts land use away from inefficient and destructive </w:t>
      </w:r>
      <w:proofErr w:type="gramStart"/>
      <w:r w:rsidRPr="00D34A4F">
        <w:rPr>
          <w:rFonts w:cs="Arial"/>
        </w:rPr>
        <w:t>agriculture</w:t>
      </w:r>
      <w:proofErr w:type="gramEnd"/>
    </w:p>
    <w:p w14:paraId="5625E8B5" w14:textId="77777777" w:rsidR="007327EB" w:rsidRPr="00D34A4F" w:rsidRDefault="007327EB" w:rsidP="007327EB"/>
    <w:p w14:paraId="075D5348" w14:textId="77777777" w:rsidR="007327EB" w:rsidRPr="00D34A4F" w:rsidRDefault="007327EB" w:rsidP="007327EB">
      <w:pPr>
        <w:rPr>
          <w:rStyle w:val="Style13ptBold"/>
        </w:rPr>
      </w:pPr>
      <w:r w:rsidRPr="00D34A4F">
        <w:rPr>
          <w:rStyle w:val="Style13ptBold"/>
        </w:rPr>
        <w:t>Adler ‘13</w:t>
      </w:r>
    </w:p>
    <w:p w14:paraId="2250975F" w14:textId="77777777" w:rsidR="007327EB" w:rsidRPr="00D34A4F" w:rsidRDefault="007327EB" w:rsidP="007327EB">
      <w:r w:rsidRPr="00D34A4F">
        <w:t xml:space="preserve">(Robert, Interim Dean, James I. Farr Chair, and Professor of Law, University of Utah, S.J. Quinney College of Law, “Agriculture And Water Quality: A Climate-Integrated Perspective ,” </w:t>
      </w:r>
      <w:proofErr w:type="spellStart"/>
      <w:r w:rsidRPr="00D34A4F">
        <w:t>pg</w:t>
      </w:r>
      <w:proofErr w:type="spellEnd"/>
      <w:r w:rsidRPr="00D34A4F">
        <w:t xml:space="preserve"> online @ </w:t>
      </w:r>
      <w:hyperlink r:id="rId30" w:history="1">
        <w:r w:rsidRPr="00D34A4F">
          <w:rPr>
            <w:rStyle w:val="Hyperlink"/>
          </w:rPr>
          <w:t>https://lawreview.vermontlaw.edu/wp-content/uploads/2013/08/8-Adler.pdf</w:t>
        </w:r>
      </w:hyperlink>
      <w:r w:rsidRPr="00D34A4F">
        <w:t xml:space="preserve"> //um-</w:t>
      </w:r>
      <w:proofErr w:type="spellStart"/>
      <w:r w:rsidRPr="00D34A4F">
        <w:t>ef</w:t>
      </w:r>
      <w:proofErr w:type="spellEnd"/>
      <w:r w:rsidRPr="00D34A4F">
        <w:t>)</w:t>
      </w:r>
    </w:p>
    <w:p w14:paraId="08CBE36B" w14:textId="77777777" w:rsidR="007327EB" w:rsidRPr="00D34A4F" w:rsidRDefault="007327EB" w:rsidP="007327EB">
      <w:pPr>
        <w:rPr>
          <w:sz w:val="10"/>
        </w:rPr>
      </w:pPr>
      <w:r w:rsidRPr="00D34A4F">
        <w:rPr>
          <w:sz w:val="10"/>
        </w:rPr>
        <w:t xml:space="preserve">2. Aligning Multiple Interests Simply reframing the question, of course, at best only takes us in a new direction with the potential to generate more promising solutions. Moving from the reframed question to one or more </w:t>
      </w:r>
      <w:r w:rsidRPr="00D34A4F">
        <w:rPr>
          <w:rStyle w:val="StyleUnderline"/>
        </w:rPr>
        <w:t>solution</w:t>
      </w:r>
      <w:r w:rsidRPr="00D34A4F">
        <w:rPr>
          <w:sz w:val="10"/>
        </w:rPr>
        <w:t xml:space="preserve">s also </w:t>
      </w:r>
      <w:r w:rsidRPr="00D34A4F">
        <w:rPr>
          <w:rStyle w:val="StyleUnderline"/>
        </w:rPr>
        <w:t>requires</w:t>
      </w:r>
      <w:r w:rsidRPr="00D34A4F">
        <w:rPr>
          <w:sz w:val="10"/>
        </w:rPr>
        <w:t xml:space="preserve"> both </w:t>
      </w:r>
      <w:r w:rsidRPr="00D34A4F">
        <w:rPr>
          <w:rStyle w:val="StyleUnderline"/>
        </w:rPr>
        <w:t>a mechanism to match public and private interests</w:t>
      </w:r>
      <w:r w:rsidRPr="00D34A4F">
        <w:rPr>
          <w:sz w:val="10"/>
        </w:rPr>
        <w:t xml:space="preserve"> and successful ideas on how those interests should be aligned to achieve mutually beneficial goals. In previous work, I proposed a potential mechanism designed in part to achieve a better alignment of public and private interests in the context of the massive public expenditures that have been devoted to agricultural water pollution control in recent decades. Without suggesting that this is the only possible approach to achieve this pairing of interests—and indeed, I hope many more might be proposed—it can serve as an illustration of how this might be achieved. In Priceline for Pollution: Auctions to Allocate Public Pollution Control Dollars, 189 I critiqued our decades-old policy, under both Clean Water Act and Farm Bill programs, of </w:t>
      </w:r>
      <w:r w:rsidRPr="00B75AE9">
        <w:rPr>
          <w:rStyle w:val="StyleUnderline"/>
          <w:highlight w:val="cyan"/>
        </w:rPr>
        <w:t>throwing huge amounts of public dollars at ag</w:t>
      </w:r>
      <w:r w:rsidRPr="00D34A4F">
        <w:rPr>
          <w:sz w:val="10"/>
        </w:rPr>
        <w:t xml:space="preserve">ricultural </w:t>
      </w:r>
      <w:r w:rsidRPr="00B75AE9">
        <w:rPr>
          <w:rStyle w:val="StyleUnderline"/>
          <w:highlight w:val="cyan"/>
        </w:rPr>
        <w:t xml:space="preserve">water pollution control programs without adequate accountability </w:t>
      </w:r>
      <w:r w:rsidRPr="00D34A4F">
        <w:rPr>
          <w:rStyle w:val="StyleUnderline"/>
        </w:rPr>
        <w:t>or success measures</w:t>
      </w:r>
      <w:r w:rsidRPr="00D34A4F">
        <w:rPr>
          <w:sz w:val="10"/>
        </w:rPr>
        <w:t>. None of</w:t>
      </w:r>
      <w:r w:rsidRPr="00B75AE9">
        <w:rPr>
          <w:rStyle w:val="StyleUnderline"/>
          <w:highlight w:val="cyan"/>
        </w:rPr>
        <w:t xml:space="preserve"> those funding sources</w:t>
      </w:r>
      <w:r w:rsidRPr="00D34A4F">
        <w:rPr>
          <w:sz w:val="10"/>
        </w:rPr>
        <w:t xml:space="preserve">, of course, </w:t>
      </w:r>
      <w:r w:rsidRPr="00B75AE9">
        <w:rPr>
          <w:rStyle w:val="StyleUnderline"/>
          <w:highlight w:val="cyan"/>
        </w:rPr>
        <w:t xml:space="preserve">are </w:t>
      </w:r>
      <w:r w:rsidRPr="00D34A4F">
        <w:rPr>
          <w:rStyle w:val="StyleUnderline"/>
        </w:rPr>
        <w:t xml:space="preserve">free of guiding criteria or standards, but others have critiqued them </w:t>
      </w:r>
      <w:r w:rsidRPr="00B75AE9">
        <w:rPr>
          <w:rStyle w:val="StyleUnderline"/>
          <w:highlight w:val="cyan"/>
        </w:rPr>
        <w:t>as inadequate and ineffective</w:t>
      </w:r>
      <w:r w:rsidRPr="00D34A4F">
        <w:rPr>
          <w:sz w:val="10"/>
        </w:rPr>
        <w:t xml:space="preserve">.190 It is possible, then, that </w:t>
      </w:r>
      <w:r w:rsidRPr="00D34A4F">
        <w:rPr>
          <w:rStyle w:val="StyleUnderline"/>
        </w:rPr>
        <w:t>the primary flaw in our previous approaches to agricultural pollution is not that we have chosen to subsidize private pollution control with public dollars rather than regulating farmers, but that we have subsidized in an inefficient way with little or no effective means of measuring or even requiring effective use of those funds</w:t>
      </w:r>
      <w:r w:rsidRPr="00D34A4F">
        <w:rPr>
          <w:sz w:val="10"/>
        </w:rPr>
        <w:t xml:space="preserve">. </w:t>
      </w:r>
      <w:r w:rsidRPr="00B75AE9">
        <w:rPr>
          <w:rStyle w:val="StyleUnderline"/>
          <w:highlight w:val="cyan"/>
        </w:rPr>
        <w:t>An alternative is</w:t>
      </w:r>
      <w:r w:rsidRPr="00D34A4F">
        <w:rPr>
          <w:sz w:val="10"/>
        </w:rPr>
        <w:t xml:space="preserve"> to borrow a concept from the Colorado River Salinity Control Program, which also devotes significant </w:t>
      </w:r>
      <w:r w:rsidRPr="00B75AE9">
        <w:rPr>
          <w:rStyle w:val="StyleUnderline"/>
          <w:highlight w:val="cyan"/>
        </w:rPr>
        <w:t xml:space="preserve">public funding to </w:t>
      </w:r>
      <w:r w:rsidRPr="00D34A4F">
        <w:rPr>
          <w:sz w:val="10"/>
        </w:rPr>
        <w:t xml:space="preserve">the </w:t>
      </w:r>
      <w:r w:rsidRPr="00B75AE9">
        <w:rPr>
          <w:rStyle w:val="StyleUnderline"/>
          <w:highlight w:val="cyan"/>
        </w:rPr>
        <w:t xml:space="preserve">control </w:t>
      </w:r>
      <w:r w:rsidRPr="00D34A4F">
        <w:rPr>
          <w:sz w:val="10"/>
        </w:rPr>
        <w:t xml:space="preserve">of </w:t>
      </w:r>
      <w:r w:rsidRPr="00B75AE9">
        <w:rPr>
          <w:rStyle w:val="StyleUnderline"/>
          <w:highlight w:val="cyan"/>
        </w:rPr>
        <w:t xml:space="preserve">both point and nonpoint </w:t>
      </w:r>
      <w:r w:rsidRPr="00D34A4F">
        <w:rPr>
          <w:rStyle w:val="StyleUnderline"/>
        </w:rPr>
        <w:t>source</w:t>
      </w:r>
      <w:r w:rsidRPr="00B75AE9">
        <w:rPr>
          <w:rStyle w:val="StyleUnderline"/>
          <w:highlight w:val="cyan"/>
        </w:rPr>
        <w:t xml:space="preserve"> salinity pollution</w:t>
      </w:r>
      <w:r w:rsidRPr="00D34A4F">
        <w:rPr>
          <w:sz w:val="10"/>
        </w:rPr>
        <w:t xml:space="preserve"> in the Colorado River Basin.191 In the early years of the salinity program, following the traditional methods it had used for decades for dams and other water projects, the Bureau of Reclamation (</w:t>
      </w:r>
      <w:proofErr w:type="spellStart"/>
      <w:r w:rsidRPr="00D34A4F">
        <w:rPr>
          <w:sz w:val="10"/>
        </w:rPr>
        <w:t>BoR</w:t>
      </w:r>
      <w:proofErr w:type="spellEnd"/>
      <w:r w:rsidRPr="00D34A4F">
        <w:rPr>
          <w:sz w:val="10"/>
        </w:rPr>
        <w:t>) selected salinity reduction projects using a traditional public works model.192 Later, the USDA added its traditional federal assistance approach to subsidize farmers to reduce their salinity inputs into the system.193 Both internal and external reviewers critiqued the cost-effectiveness of this strategy, and Congress adopted legislative reforms194 suggesting a “</w:t>
      </w:r>
      <w:proofErr w:type="spellStart"/>
      <w:r w:rsidRPr="00D34A4F">
        <w:rPr>
          <w:sz w:val="10"/>
        </w:rPr>
        <w:t>basinwide</w:t>
      </w:r>
      <w:proofErr w:type="spellEnd"/>
      <w:r w:rsidRPr="00D34A4F">
        <w:rPr>
          <w:sz w:val="10"/>
        </w:rPr>
        <w:t xml:space="preserve">” approach to the salinity problem.195 As a result, </w:t>
      </w:r>
      <w:r w:rsidRPr="00D34A4F">
        <w:rPr>
          <w:rStyle w:val="StyleUnderline"/>
        </w:rPr>
        <w:t xml:space="preserve">the </w:t>
      </w:r>
      <w:proofErr w:type="spellStart"/>
      <w:r w:rsidRPr="00D34A4F">
        <w:rPr>
          <w:rStyle w:val="StyleUnderline"/>
        </w:rPr>
        <w:t>BoR</w:t>
      </w:r>
      <w:proofErr w:type="spellEnd"/>
      <w:r w:rsidRPr="00D34A4F">
        <w:rPr>
          <w:rStyle w:val="StyleUnderline"/>
        </w:rPr>
        <w:t>, in coop</w:t>
      </w:r>
      <w:r w:rsidRPr="00D34A4F">
        <w:rPr>
          <w:sz w:val="10"/>
        </w:rPr>
        <w:t xml:space="preserve">eration </w:t>
      </w:r>
      <w:r w:rsidRPr="00D34A4F">
        <w:rPr>
          <w:rStyle w:val="StyleUnderline"/>
        </w:rPr>
        <w:t xml:space="preserve">with the Colorado River Basin states, shifted to </w:t>
      </w:r>
      <w:r w:rsidRPr="00B75AE9">
        <w:rPr>
          <w:rStyle w:val="StyleUnderline"/>
          <w:highlight w:val="cyan"/>
        </w:rPr>
        <w:t xml:space="preserve">a </w:t>
      </w:r>
      <w:r w:rsidRPr="00B75AE9">
        <w:rPr>
          <w:rStyle w:val="Emphasis"/>
          <w:highlight w:val="cyan"/>
        </w:rPr>
        <w:t>public auction approach</w:t>
      </w:r>
      <w:r w:rsidRPr="00D34A4F">
        <w:rPr>
          <w:sz w:val="10"/>
        </w:rPr>
        <w:t xml:space="preserve">. </w:t>
      </w:r>
      <w:r w:rsidRPr="00D34A4F">
        <w:rPr>
          <w:rStyle w:val="StyleUnderline"/>
        </w:rPr>
        <w:t>Program funds are now allocated to those who can demonstrate that they can reduce salt loadings to the river most cost-effectively, measured in cost per ton of salt removed from the river</w:t>
      </w:r>
      <w:r w:rsidRPr="00D34A4F">
        <w:rPr>
          <w:sz w:val="10"/>
        </w:rPr>
        <w:t xml:space="preserve">, regardless of the source, after accounting for any risk that the project will not be implemented effectively.196 In the roughly decade and a half since </w:t>
      </w:r>
      <w:proofErr w:type="spellStart"/>
      <w:r w:rsidRPr="00D34A4F">
        <w:rPr>
          <w:sz w:val="10"/>
        </w:rPr>
        <w:t>BoR</w:t>
      </w:r>
      <w:proofErr w:type="spellEnd"/>
      <w:r w:rsidRPr="00D34A4F">
        <w:rPr>
          <w:sz w:val="10"/>
        </w:rPr>
        <w:t xml:space="preserve"> adopted the auction approach, the cost-effectiveness of salinity reduction measures in the basin has improved dramatically.197 In my earlier analysis, </w:t>
      </w:r>
      <w:r w:rsidRPr="00D34A4F">
        <w:rPr>
          <w:rStyle w:val="StyleUnderline"/>
        </w:rPr>
        <w:t>I suggest</w:t>
      </w:r>
      <w:r w:rsidRPr="00D34A4F">
        <w:rPr>
          <w:sz w:val="10"/>
        </w:rPr>
        <w:t xml:space="preserve">ed </w:t>
      </w:r>
      <w:r w:rsidRPr="00B75AE9">
        <w:rPr>
          <w:rStyle w:val="StyleUnderline"/>
          <w:highlight w:val="cyan"/>
        </w:rPr>
        <w:t xml:space="preserve">using nutrient and sediment pollution of </w:t>
      </w:r>
      <w:r w:rsidRPr="00D34A4F">
        <w:rPr>
          <w:sz w:val="10"/>
        </w:rPr>
        <w:t>the</w:t>
      </w:r>
      <w:r w:rsidRPr="00B75AE9">
        <w:rPr>
          <w:rStyle w:val="StyleUnderline"/>
          <w:highlight w:val="cyan"/>
        </w:rPr>
        <w:t xml:space="preserve"> Chesapeake Bay as a</w:t>
      </w:r>
      <w:r w:rsidRPr="00D34A4F">
        <w:rPr>
          <w:sz w:val="10"/>
        </w:rPr>
        <w:t>n experimental</w:t>
      </w:r>
      <w:r w:rsidRPr="00B75AE9">
        <w:rPr>
          <w:rStyle w:val="StyleUnderline"/>
          <w:highlight w:val="cyan"/>
        </w:rPr>
        <w:t xml:space="preserve"> model for </w:t>
      </w:r>
      <w:r w:rsidRPr="00D34A4F">
        <w:rPr>
          <w:rStyle w:val="StyleUnderline"/>
        </w:rPr>
        <w:t xml:space="preserve">using the </w:t>
      </w:r>
      <w:r w:rsidRPr="00B75AE9">
        <w:rPr>
          <w:rStyle w:val="StyleUnderline"/>
          <w:highlight w:val="cyan"/>
        </w:rPr>
        <w:t xml:space="preserve">reverse auction </w:t>
      </w:r>
      <w:r w:rsidRPr="00D34A4F">
        <w:rPr>
          <w:rStyle w:val="StyleUnderline"/>
        </w:rPr>
        <w:t>approach</w:t>
      </w:r>
      <w:r w:rsidRPr="00B75AE9">
        <w:rPr>
          <w:rStyle w:val="StyleUnderline"/>
          <w:highlight w:val="cyan"/>
        </w:rPr>
        <w:t xml:space="preserve"> to tackle </w:t>
      </w:r>
      <w:r w:rsidRPr="00D34A4F">
        <w:rPr>
          <w:sz w:val="10"/>
        </w:rPr>
        <w:t>a more traditional but longstanding and intractable</w:t>
      </w:r>
      <w:r w:rsidRPr="00B75AE9">
        <w:rPr>
          <w:rStyle w:val="StyleUnderline"/>
          <w:highlight w:val="cyan"/>
        </w:rPr>
        <w:t xml:space="preserve"> ag</w:t>
      </w:r>
      <w:r w:rsidRPr="00D34A4F">
        <w:rPr>
          <w:sz w:val="10"/>
        </w:rPr>
        <w:t>ricultural</w:t>
      </w:r>
      <w:r w:rsidRPr="00B75AE9">
        <w:rPr>
          <w:rStyle w:val="StyleUnderline"/>
          <w:highlight w:val="cyan"/>
        </w:rPr>
        <w:t xml:space="preserve"> pollution </w:t>
      </w:r>
      <w:r w:rsidRPr="00D34A4F">
        <w:rPr>
          <w:sz w:val="10"/>
        </w:rPr>
        <w:t xml:space="preserve">problem.198 Rather than throwing public money at anyone who can meet generic program criteria independent of cost-effectiveness or any other measure of accountability, </w:t>
      </w:r>
      <w:r w:rsidRPr="00D34A4F">
        <w:rPr>
          <w:rStyle w:val="StyleUnderline"/>
        </w:rPr>
        <w:t xml:space="preserve">under this approach </w:t>
      </w:r>
      <w:r w:rsidRPr="00B75AE9">
        <w:rPr>
          <w:rStyle w:val="StyleUnderline"/>
          <w:highlight w:val="cyan"/>
        </w:rPr>
        <w:t xml:space="preserve">agency officials would solicit bids based on who can reduce more </w:t>
      </w:r>
      <w:r w:rsidRPr="00D34A4F">
        <w:rPr>
          <w:rStyle w:val="StyleUnderline"/>
        </w:rPr>
        <w:t xml:space="preserve">pounds of </w:t>
      </w:r>
      <w:r w:rsidRPr="00B75AE9">
        <w:rPr>
          <w:rStyle w:val="StyleUnderline"/>
          <w:highlight w:val="cyan"/>
        </w:rPr>
        <w:t>nitrogen, phosphorus, or sediment loadings at</w:t>
      </w:r>
      <w:r w:rsidRPr="00D34A4F">
        <w:rPr>
          <w:rStyle w:val="StyleUnderline"/>
        </w:rPr>
        <w:t xml:space="preserve"> the </w:t>
      </w:r>
      <w:r w:rsidRPr="00B75AE9">
        <w:rPr>
          <w:rStyle w:val="StyleUnderline"/>
          <w:highlight w:val="cyan"/>
        </w:rPr>
        <w:t>lowest costs</w:t>
      </w:r>
      <w:r w:rsidRPr="00D34A4F">
        <w:rPr>
          <w:sz w:val="10"/>
        </w:rPr>
        <w:t xml:space="preserve">, again accounting for project risk.199 My intent in that analysis was not to argue that public funding is necessarily the best approach to agricultural pollution control, but if we are going to continue to spend large amounts of public funds in that effort—particularly during a time of federal fiscal crisis—we certainly should do so more effectively and with more accountability. There is some indication that </w:t>
      </w:r>
      <w:r w:rsidRPr="00D34A4F">
        <w:rPr>
          <w:rStyle w:val="StyleUnderline"/>
        </w:rPr>
        <w:t>interest in the public auction approach is building</w:t>
      </w:r>
      <w:r w:rsidRPr="00D34A4F">
        <w:rPr>
          <w:sz w:val="10"/>
        </w:rPr>
        <w:t xml:space="preserve">, as Pennsylvania is considering legislation to adopt an auction model200 as part of its implementation of the EPA’s interstate Chesapeake Bay TMDL discussed above.201 </w:t>
      </w:r>
      <w:r w:rsidRPr="00D34A4F">
        <w:rPr>
          <w:rStyle w:val="StyleUnderline"/>
        </w:rPr>
        <w:t>This</w:t>
      </w:r>
      <w:r w:rsidRPr="00D34A4F">
        <w:rPr>
          <w:sz w:val="10"/>
        </w:rPr>
        <w:t xml:space="preserve"> same strategy </w:t>
      </w:r>
      <w:r w:rsidRPr="00D34A4F">
        <w:rPr>
          <w:rStyle w:val="StyleUnderline"/>
        </w:rPr>
        <w:t>might</w:t>
      </w:r>
      <w:r w:rsidRPr="00D34A4F">
        <w:rPr>
          <w:sz w:val="10"/>
        </w:rPr>
        <w:t xml:space="preserve"> also </w:t>
      </w:r>
      <w:r w:rsidRPr="00D34A4F">
        <w:rPr>
          <w:rStyle w:val="StyleUnderline"/>
        </w:rPr>
        <w:t>help</w:t>
      </w:r>
      <w:r w:rsidRPr="00D34A4F">
        <w:rPr>
          <w:sz w:val="10"/>
        </w:rPr>
        <w:t xml:space="preserve"> us to identify and </w:t>
      </w:r>
      <w:r w:rsidRPr="00D34A4F">
        <w:rPr>
          <w:rStyle w:val="StyleUnderline"/>
        </w:rPr>
        <w:t>prioritize funding for solutions to ag</w:t>
      </w:r>
      <w:r w:rsidRPr="00D34A4F">
        <w:rPr>
          <w:sz w:val="10"/>
        </w:rPr>
        <w:t>ricultural</w:t>
      </w:r>
      <w:r w:rsidRPr="00D34A4F">
        <w:rPr>
          <w:rStyle w:val="StyleUnderline"/>
        </w:rPr>
        <w:t xml:space="preserve"> water pollution in ways that also help ag</w:t>
      </w:r>
      <w:r w:rsidRPr="00D34A4F">
        <w:rPr>
          <w:sz w:val="10"/>
        </w:rPr>
        <w:t xml:space="preserve">ricultural </w:t>
      </w:r>
      <w:r w:rsidRPr="00D34A4F">
        <w:rPr>
          <w:rStyle w:val="StyleUnderline"/>
        </w:rPr>
        <w:t>producers adapt to the disruptive effects of climate change</w:t>
      </w:r>
      <w:r w:rsidRPr="00D34A4F">
        <w:rPr>
          <w:sz w:val="10"/>
        </w:rPr>
        <w:t xml:space="preserve">. One thing seems reasonably clear in this effort: Neither farmers nor governments can solve the reframed problems laid out earlier on their own. It needs to be a partnership. And it is equally clear that, </w:t>
      </w:r>
      <w:r w:rsidRPr="00D34A4F">
        <w:rPr>
          <w:rStyle w:val="StyleUnderline"/>
        </w:rPr>
        <w:t xml:space="preserve">despite rhetorical claims about the independent nature of small rural farmers, agriculture has been a </w:t>
      </w:r>
      <w:proofErr w:type="spellStart"/>
      <w:r w:rsidRPr="00D34A4F">
        <w:rPr>
          <w:rStyle w:val="StyleUnderline"/>
        </w:rPr>
        <w:t>privatepublic</w:t>
      </w:r>
      <w:proofErr w:type="spellEnd"/>
      <w:r w:rsidRPr="00D34A4F">
        <w:rPr>
          <w:rStyle w:val="StyleUnderline"/>
        </w:rPr>
        <w:t xml:space="preserve"> partnership in the United States since at least the 1930s</w:t>
      </w:r>
      <w:r w:rsidRPr="00D34A4F">
        <w:rPr>
          <w:sz w:val="10"/>
        </w:rPr>
        <w:t xml:space="preserve">. The </w:t>
      </w:r>
      <w:r w:rsidRPr="00B75AE9">
        <w:rPr>
          <w:rStyle w:val="Emphasis"/>
          <w:highlight w:val="cyan"/>
        </w:rPr>
        <w:t>f</w:t>
      </w:r>
      <w:r w:rsidRPr="00D34A4F">
        <w:rPr>
          <w:rStyle w:val="StyleUnderline"/>
        </w:rPr>
        <w:t xml:space="preserve">ederal </w:t>
      </w:r>
      <w:r w:rsidRPr="00B75AE9">
        <w:rPr>
          <w:rStyle w:val="Emphasis"/>
          <w:highlight w:val="cyan"/>
        </w:rPr>
        <w:t>g</w:t>
      </w:r>
      <w:r w:rsidRPr="00D34A4F">
        <w:rPr>
          <w:rStyle w:val="StyleUnderline"/>
        </w:rPr>
        <w:t>overnment</w:t>
      </w:r>
      <w:r w:rsidRPr="00B75AE9">
        <w:rPr>
          <w:rStyle w:val="StyleUnderline"/>
          <w:highlight w:val="cyan"/>
        </w:rPr>
        <w:t xml:space="preserve"> has assisted farmers through direct subsidies, price supports, subsidized crop insurance, </w:t>
      </w:r>
      <w:r w:rsidRPr="00D34A4F">
        <w:rPr>
          <w:rStyle w:val="StyleUnderline"/>
        </w:rPr>
        <w:t>international trade policies, and otherwise</w:t>
      </w:r>
      <w:r w:rsidRPr="00D34A4F">
        <w:rPr>
          <w:sz w:val="10"/>
        </w:rPr>
        <w:t xml:space="preserve">. Since Congress adopted the original New Deal agricultural programs, the real question has been about the specific nature and terms of the public-private partnership, which has evolved considerably throughout its history,202 as opposed to whether it should exist at all. Although certainly not the only option, </w:t>
      </w:r>
      <w:r w:rsidRPr="00B75AE9">
        <w:rPr>
          <w:rStyle w:val="StyleUnderline"/>
          <w:highlight w:val="cyan"/>
        </w:rPr>
        <w:t xml:space="preserve">a reverse auction </w:t>
      </w:r>
      <w:r w:rsidRPr="00D34A4F">
        <w:rPr>
          <w:rStyle w:val="StyleUnderline"/>
        </w:rPr>
        <w:t xml:space="preserve">approach </w:t>
      </w:r>
      <w:r w:rsidRPr="00B75AE9">
        <w:rPr>
          <w:rStyle w:val="StyleUnderline"/>
          <w:highlight w:val="cyan"/>
        </w:rPr>
        <w:t xml:space="preserve">might help </w:t>
      </w:r>
      <w:r w:rsidRPr="00D34A4F">
        <w:rPr>
          <w:sz w:val="10"/>
        </w:rPr>
        <w:t xml:space="preserve">us to use climate change as an (admittedly counter-intuitive) opportunity </w:t>
      </w:r>
      <w:r w:rsidRPr="00D34A4F">
        <w:rPr>
          <w:rStyle w:val="StyleUnderline"/>
        </w:rPr>
        <w:t xml:space="preserve">to make this </w:t>
      </w:r>
      <w:r w:rsidRPr="00D34A4F">
        <w:rPr>
          <w:sz w:val="10"/>
        </w:rPr>
        <w:t>public-private</w:t>
      </w:r>
      <w:r w:rsidRPr="00D34A4F">
        <w:rPr>
          <w:rStyle w:val="StyleUnderline"/>
        </w:rPr>
        <w:t xml:space="preserve"> partnership work more effectively to </w:t>
      </w:r>
      <w:r w:rsidRPr="00B75AE9">
        <w:rPr>
          <w:rStyle w:val="StyleUnderline"/>
          <w:highlight w:val="cyan"/>
        </w:rPr>
        <w:t xml:space="preserve">reduce the water quality </w:t>
      </w:r>
      <w:r w:rsidRPr="00D34A4F">
        <w:rPr>
          <w:sz w:val="10"/>
        </w:rPr>
        <w:t>and other adverse environmental</w:t>
      </w:r>
      <w:r w:rsidRPr="00B75AE9">
        <w:rPr>
          <w:rStyle w:val="StyleUnderline"/>
          <w:highlight w:val="cyan"/>
        </w:rPr>
        <w:t xml:space="preserve"> effects of ag</w:t>
      </w:r>
      <w:r w:rsidRPr="00D34A4F">
        <w:rPr>
          <w:sz w:val="10"/>
        </w:rPr>
        <w:t>riculture</w:t>
      </w:r>
      <w:r w:rsidRPr="00B75AE9">
        <w:rPr>
          <w:rStyle w:val="StyleUnderline"/>
          <w:highlight w:val="cyan"/>
        </w:rPr>
        <w:t xml:space="preserve"> while </w:t>
      </w:r>
      <w:r w:rsidRPr="00D34A4F">
        <w:rPr>
          <w:rStyle w:val="StyleUnderline"/>
        </w:rPr>
        <w:t xml:space="preserve">also </w:t>
      </w:r>
      <w:r w:rsidRPr="00B75AE9">
        <w:rPr>
          <w:rStyle w:val="StyleUnderline"/>
          <w:highlight w:val="cyan"/>
        </w:rPr>
        <w:t xml:space="preserve">helping with climate </w:t>
      </w:r>
      <w:r w:rsidRPr="00D34A4F">
        <w:rPr>
          <w:rStyle w:val="StyleUnderline"/>
        </w:rPr>
        <w:t xml:space="preserve">change </w:t>
      </w:r>
      <w:r w:rsidRPr="00B75AE9">
        <w:rPr>
          <w:rStyle w:val="StyleUnderline"/>
          <w:highlight w:val="cyan"/>
        </w:rPr>
        <w:t>adaptation</w:t>
      </w:r>
      <w:r w:rsidRPr="00D34A4F">
        <w:rPr>
          <w:sz w:val="10"/>
        </w:rPr>
        <w:t xml:space="preserve">. To explore that option, we first need to consider accountability metrics equivalent to dollars per ton of salt (or nitrogen or phosphorus) that address multiple, hopefully consistent, goals. Although more difficult and more complex than programs designed to address individual pollutants like salt or nutrients, it is quite possible to conceive of metrics that might be suitable. The following examples are presented simply as preliminary possibilities to </w:t>
      </w:r>
      <w:proofErr w:type="spellStart"/>
      <w:r w:rsidRPr="00D34A4F">
        <w:rPr>
          <w:sz w:val="10"/>
        </w:rPr>
        <w:t>llustrate</w:t>
      </w:r>
      <w:proofErr w:type="spellEnd"/>
      <w:r w:rsidRPr="00D34A4F">
        <w:rPr>
          <w:sz w:val="10"/>
        </w:rPr>
        <w:t xml:space="preserve"> the idea. All would require considerably more refinement and are in no way intended to be exclusive. In a region facing expected reductions in precipitation and runoff, we might rank public investments based on predicted crop production per unit of water used (e.g., tons of wheat per acre-foot of water applied). In this case, the mutually aligned goals would be to increase production efficiency while preserving scarce water resources in increasingly arid areas. The accountability metric would provide incentives to develop more </w:t>
      </w:r>
      <w:proofErr w:type="spellStart"/>
      <w:r w:rsidRPr="00D34A4F">
        <w:rPr>
          <w:sz w:val="10"/>
        </w:rPr>
        <w:t>waterefficient</w:t>
      </w:r>
      <w:proofErr w:type="spellEnd"/>
      <w:r w:rsidRPr="00D34A4F">
        <w:rPr>
          <w:sz w:val="10"/>
        </w:rPr>
        <w:t xml:space="preserve"> production methods, while making public funds available to make the necessary investments in the most cost-effective irrigation methods, crop changes, or other innovations. Similarly, in a region facing increasing weed growth or increased risks from insects or other pests, we could rank public investments by crop production per unit of herbicide or pesticide use, perhaps weighted by the toxicity and mobility of each chemical in the environment. The mutually aligned goals would be to maintain production while reducing input costs and reducing adverse effects on water quality and human health. Producers would have incentives to innovate weed control and pest control methods that either used lower quantities of chemicals, or chemicals that were either less toxic or less likely to contaminate surface water, ground water, or other resources. Last, in a region in which crops are facing natural temperature limits, we might rank investments based on which new crops or varieties can produce best in that region with lowest water quality or other environmental impacts. The mutually aligned goals would be to promote and support crop shifts that maintain or improve production levels with lower environmental impacts, even if that means that different crops would be produced in different regions. Producers would have incentives either to develop or change to crops or crop varieties better suited to changing weather conditions, or even to change production locations. Some of those solutions could be expensive, making the partnership and public funding approach particularly desirable. One interesting advantage of using accountability metrics based on production relative to some relevant measure of environmental harm, as opposed to dollars per unit of pollution reduction, as is used for the salinity control program and proposed for the Chesapeake Bay TMDL, is that it potentially </w:t>
      </w:r>
      <w:proofErr w:type="gramStart"/>
      <w:r w:rsidRPr="00D34A4F">
        <w:rPr>
          <w:sz w:val="10"/>
        </w:rPr>
        <w:t>opens up</w:t>
      </w:r>
      <w:proofErr w:type="gramEnd"/>
      <w:r w:rsidRPr="00D34A4F">
        <w:rPr>
          <w:sz w:val="10"/>
        </w:rPr>
        <w:t xml:space="preserve"> a wider scope of federal funding mechanisms. </w:t>
      </w:r>
      <w:r w:rsidRPr="00D34A4F">
        <w:rPr>
          <w:rStyle w:val="StyleUnderline"/>
        </w:rPr>
        <w:t xml:space="preserve">As a matter of basic domestic farm policy, </w:t>
      </w:r>
      <w:r w:rsidRPr="00B75AE9">
        <w:rPr>
          <w:rStyle w:val="StyleUnderline"/>
          <w:highlight w:val="cyan"/>
        </w:rPr>
        <w:t xml:space="preserve">it may no longer be feasible </w:t>
      </w:r>
      <w:r w:rsidRPr="00D34A4F">
        <w:rPr>
          <w:rStyle w:val="StyleUnderline"/>
        </w:rPr>
        <w:t xml:space="preserve">from a fiscal, food supply, or environmental perspective to continue </w:t>
      </w:r>
      <w:r w:rsidRPr="00B75AE9">
        <w:rPr>
          <w:rStyle w:val="StyleUnderline"/>
          <w:highlight w:val="cyan"/>
        </w:rPr>
        <w:t xml:space="preserve">to subsidize </w:t>
      </w:r>
      <w:r w:rsidRPr="00D34A4F">
        <w:rPr>
          <w:rStyle w:val="StyleUnderline"/>
        </w:rPr>
        <w:t xml:space="preserve">inefficient production of large amounts of </w:t>
      </w:r>
      <w:r w:rsidRPr="00B75AE9">
        <w:rPr>
          <w:rStyle w:val="StyleUnderline"/>
          <w:highlight w:val="cyan"/>
        </w:rPr>
        <w:t>commodity crops</w:t>
      </w:r>
      <w:r w:rsidRPr="00D34A4F">
        <w:rPr>
          <w:sz w:val="10"/>
        </w:rPr>
        <w:t xml:space="preserve">, either for domestic consumption or for export. </w:t>
      </w:r>
      <w:r w:rsidRPr="00B75AE9">
        <w:rPr>
          <w:rStyle w:val="StyleUnderline"/>
          <w:highlight w:val="cyan"/>
        </w:rPr>
        <w:t xml:space="preserve">Rather than basing only certain targeted provisions of the Farm Bill on water quality and </w:t>
      </w:r>
      <w:r w:rsidRPr="00D34A4F">
        <w:rPr>
          <w:sz w:val="10"/>
        </w:rPr>
        <w:t xml:space="preserve">other </w:t>
      </w:r>
      <w:r w:rsidRPr="00B75AE9">
        <w:rPr>
          <w:rStyle w:val="Emphasis"/>
          <w:highlight w:val="cyan"/>
        </w:rPr>
        <w:t>resource protection</w:t>
      </w:r>
      <w:r w:rsidRPr="00B75AE9">
        <w:rPr>
          <w:rStyle w:val="StyleUnderline"/>
          <w:highlight w:val="cyan"/>
        </w:rPr>
        <w:t xml:space="preserve"> </w:t>
      </w:r>
      <w:r w:rsidRPr="00D34A4F">
        <w:rPr>
          <w:rStyle w:val="StyleUnderline"/>
        </w:rPr>
        <w:t xml:space="preserve">goals, as well as any </w:t>
      </w:r>
      <w:r w:rsidRPr="00B75AE9">
        <w:rPr>
          <w:rStyle w:val="StyleUnderline"/>
          <w:highlight w:val="cyan"/>
        </w:rPr>
        <w:t xml:space="preserve">funding under the CWA or other federal </w:t>
      </w:r>
      <w:r w:rsidRPr="00D34A4F">
        <w:rPr>
          <w:sz w:val="10"/>
        </w:rPr>
        <w:t>and state environmental</w:t>
      </w:r>
      <w:r w:rsidRPr="00B75AE9">
        <w:rPr>
          <w:rStyle w:val="StyleUnderline"/>
          <w:highlight w:val="cyan"/>
        </w:rPr>
        <w:t xml:space="preserve"> programs, this strategy could </w:t>
      </w:r>
      <w:r w:rsidRPr="00D34A4F">
        <w:rPr>
          <w:sz w:val="10"/>
        </w:rPr>
        <w:t>be used to</w:t>
      </w:r>
      <w:r w:rsidRPr="00B75AE9">
        <w:rPr>
          <w:rStyle w:val="StyleUnderline"/>
          <w:highlight w:val="cyan"/>
        </w:rPr>
        <w:t xml:space="preserve"> </w:t>
      </w:r>
      <w:r w:rsidRPr="00B75AE9">
        <w:rPr>
          <w:rStyle w:val="Emphasis"/>
          <w:highlight w:val="cyan"/>
        </w:rPr>
        <w:t>direct all</w:t>
      </w:r>
      <w:r w:rsidRPr="00B75AE9">
        <w:rPr>
          <w:rStyle w:val="StyleUnderline"/>
          <w:highlight w:val="cyan"/>
        </w:rPr>
        <w:t xml:space="preserve"> </w:t>
      </w:r>
      <w:r w:rsidRPr="00B75AE9">
        <w:rPr>
          <w:rStyle w:val="Emphasis"/>
          <w:highlight w:val="cyan"/>
        </w:rPr>
        <w:t>ag</w:t>
      </w:r>
      <w:r w:rsidRPr="00D34A4F">
        <w:rPr>
          <w:sz w:val="10"/>
        </w:rPr>
        <w:t>ricultural</w:t>
      </w:r>
      <w:r w:rsidRPr="00D34A4F">
        <w:rPr>
          <w:rStyle w:val="Emphasis"/>
        </w:rPr>
        <w:t xml:space="preserve"> </w:t>
      </w:r>
      <w:r w:rsidRPr="00B75AE9">
        <w:rPr>
          <w:rStyle w:val="Emphasis"/>
          <w:highlight w:val="cyan"/>
        </w:rPr>
        <w:t>subsidies</w:t>
      </w:r>
      <w:r w:rsidRPr="00D34A4F">
        <w:rPr>
          <w:sz w:val="10"/>
        </w:rPr>
        <w:t xml:space="preserve">, </w:t>
      </w:r>
      <w:r w:rsidRPr="005D1673">
        <w:rPr>
          <w:rStyle w:val="StyleUnderline"/>
        </w:rPr>
        <w:t>or at least a larger percentage of them</w:t>
      </w:r>
      <w:r w:rsidRPr="00D34A4F">
        <w:rPr>
          <w:sz w:val="10"/>
        </w:rPr>
        <w:t xml:space="preserve">, </w:t>
      </w:r>
      <w:r w:rsidRPr="00B75AE9">
        <w:rPr>
          <w:rStyle w:val="Emphasis"/>
          <w:highlight w:val="cyan"/>
        </w:rPr>
        <w:t>to production changes designed</w:t>
      </w:r>
      <w:r w:rsidRPr="00D34A4F">
        <w:rPr>
          <w:rStyle w:val="Emphasis"/>
        </w:rPr>
        <w:t xml:space="preserve"> simultaneously </w:t>
      </w:r>
      <w:r w:rsidRPr="00B75AE9">
        <w:rPr>
          <w:rStyle w:val="Emphasis"/>
          <w:highlight w:val="cyan"/>
        </w:rPr>
        <w:t xml:space="preserve">to help farmers adapt to climate change and </w:t>
      </w:r>
      <w:r w:rsidRPr="00D34A4F">
        <w:rPr>
          <w:sz w:val="10"/>
        </w:rPr>
        <w:t xml:space="preserve">to </w:t>
      </w:r>
      <w:r w:rsidRPr="00B75AE9">
        <w:rPr>
          <w:rStyle w:val="Emphasis"/>
          <w:highlight w:val="cyan"/>
        </w:rPr>
        <w:t xml:space="preserve">meet water quality </w:t>
      </w:r>
      <w:r w:rsidRPr="00D34A4F">
        <w:rPr>
          <w:sz w:val="10"/>
        </w:rPr>
        <w:t>and other environmental</w:t>
      </w:r>
      <w:r w:rsidRPr="00B75AE9">
        <w:rPr>
          <w:rStyle w:val="Emphasis"/>
          <w:highlight w:val="cyan"/>
        </w:rPr>
        <w:t xml:space="preserve"> goals</w:t>
      </w:r>
      <w:r w:rsidRPr="00D34A4F">
        <w:rPr>
          <w:sz w:val="10"/>
        </w:rPr>
        <w:t xml:space="preserve">. A particularly challenging problem inherent in this approach, however, is that so many different accountability metrics might be relevant in determining the sustainability of agricultural production in the face of climate change, and some of those metrics might be internally inconsistent and subject to different value preferences or policy judgments. As just one example, </w:t>
      </w:r>
      <w:r w:rsidRPr="00B75AE9">
        <w:rPr>
          <w:rStyle w:val="StyleUnderline"/>
          <w:highlight w:val="cyan"/>
        </w:rPr>
        <w:t xml:space="preserve">if one measures production relative to pesticide use </w:t>
      </w:r>
      <w:proofErr w:type="gramStart"/>
      <w:r w:rsidRPr="00B75AE9">
        <w:rPr>
          <w:rStyle w:val="StyleUnderline"/>
          <w:highlight w:val="cyan"/>
        </w:rPr>
        <w:t>as a way to</w:t>
      </w:r>
      <w:proofErr w:type="gramEnd"/>
      <w:r w:rsidRPr="00B75AE9">
        <w:rPr>
          <w:rStyle w:val="StyleUnderline"/>
          <w:highlight w:val="cyan"/>
        </w:rPr>
        <w:t xml:space="preserve"> avoid or reduce the likelihood that farmers will adapt to increased pest risks by using more, or more toxic, pesticides, that might provide </w:t>
      </w:r>
      <w:r w:rsidRPr="00B75AE9">
        <w:rPr>
          <w:rStyle w:val="Emphasis"/>
          <w:highlight w:val="cyan"/>
        </w:rPr>
        <w:t>an incentive to shift to</w:t>
      </w:r>
      <w:r w:rsidRPr="00D34A4F">
        <w:rPr>
          <w:sz w:val="10"/>
        </w:rPr>
        <w:t xml:space="preserve"> </w:t>
      </w:r>
      <w:r w:rsidRPr="00B75AE9">
        <w:rPr>
          <w:rStyle w:val="Emphasis"/>
          <w:highlight w:val="cyan"/>
        </w:rPr>
        <w:t>g</w:t>
      </w:r>
      <w:r w:rsidRPr="00D34A4F">
        <w:rPr>
          <w:rStyle w:val="StyleUnderline"/>
        </w:rPr>
        <w:t>enetically</w:t>
      </w:r>
      <w:r w:rsidRPr="00D34A4F">
        <w:rPr>
          <w:sz w:val="10"/>
        </w:rPr>
        <w:t xml:space="preserve"> </w:t>
      </w:r>
      <w:r w:rsidRPr="00B75AE9">
        <w:rPr>
          <w:rStyle w:val="Emphasis"/>
          <w:highlight w:val="cyan"/>
        </w:rPr>
        <w:t>m</w:t>
      </w:r>
      <w:r w:rsidRPr="00D34A4F">
        <w:rPr>
          <w:rStyle w:val="StyleUnderline"/>
        </w:rPr>
        <w:t>odified</w:t>
      </w:r>
      <w:r w:rsidRPr="00D34A4F">
        <w:rPr>
          <w:sz w:val="10"/>
        </w:rPr>
        <w:t xml:space="preserve"> </w:t>
      </w:r>
      <w:r w:rsidRPr="00B75AE9">
        <w:rPr>
          <w:rStyle w:val="Emphasis"/>
          <w:highlight w:val="cyan"/>
        </w:rPr>
        <w:t>o</w:t>
      </w:r>
      <w:r w:rsidRPr="00D34A4F">
        <w:rPr>
          <w:rStyle w:val="StyleUnderline"/>
        </w:rPr>
        <w:t>rganism</w:t>
      </w:r>
      <w:r w:rsidRPr="00B75AE9">
        <w:rPr>
          <w:rStyle w:val="Emphasis"/>
          <w:highlight w:val="cyan"/>
        </w:rPr>
        <w:t>s</w:t>
      </w:r>
      <w:r w:rsidRPr="00D34A4F">
        <w:rPr>
          <w:sz w:val="10"/>
        </w:rPr>
        <w:t xml:space="preserve">. Some may believe that to be a positive trend, while others may fear that it exposes humans, or the environment, to currently unknown or poorly understood risks. On the other hand, </w:t>
      </w:r>
      <w:r w:rsidRPr="00B75AE9">
        <w:rPr>
          <w:rStyle w:val="StyleUnderline"/>
          <w:highlight w:val="cyan"/>
        </w:rPr>
        <w:t xml:space="preserve">framing the question in this way may force us to make the choices among competing values </w:t>
      </w:r>
      <w:r w:rsidRPr="00D34A4F">
        <w:rPr>
          <w:rStyle w:val="StyleUnderline"/>
        </w:rPr>
        <w:t xml:space="preserve">that will be inevitable </w:t>
      </w:r>
      <w:r w:rsidRPr="00D34A4F">
        <w:rPr>
          <w:sz w:val="10"/>
        </w:rPr>
        <w:t xml:space="preserve">in deciding how </w:t>
      </w:r>
      <w:r w:rsidRPr="00B75AE9">
        <w:rPr>
          <w:rStyle w:val="StyleUnderline"/>
          <w:highlight w:val="cyan"/>
        </w:rPr>
        <w:t>to maintain or increase ag</w:t>
      </w:r>
      <w:r w:rsidRPr="00D34A4F">
        <w:rPr>
          <w:sz w:val="10"/>
        </w:rPr>
        <w:t xml:space="preserve">ricultural </w:t>
      </w:r>
      <w:r w:rsidRPr="00B75AE9">
        <w:rPr>
          <w:rStyle w:val="StyleUnderline"/>
          <w:highlight w:val="cyan"/>
        </w:rPr>
        <w:t xml:space="preserve">productivity in the face of climate </w:t>
      </w:r>
      <w:r w:rsidRPr="00D34A4F">
        <w:rPr>
          <w:rStyle w:val="StyleUnderline"/>
        </w:rPr>
        <w:t>change</w:t>
      </w:r>
      <w:r w:rsidRPr="00D34A4F">
        <w:rPr>
          <w:sz w:val="10"/>
        </w:rPr>
        <w:t xml:space="preserve"> </w:t>
      </w:r>
      <w:r w:rsidRPr="00B75AE9">
        <w:rPr>
          <w:rStyle w:val="Emphasis"/>
          <w:highlight w:val="cyan"/>
        </w:rPr>
        <w:t>without aggravating</w:t>
      </w:r>
      <w:r w:rsidRPr="00D34A4F">
        <w:rPr>
          <w:sz w:val="10"/>
        </w:rPr>
        <w:t xml:space="preserve"> already serious </w:t>
      </w:r>
      <w:r w:rsidRPr="00B75AE9">
        <w:rPr>
          <w:rStyle w:val="Emphasis"/>
          <w:highlight w:val="cyan"/>
        </w:rPr>
        <w:t xml:space="preserve">water quality </w:t>
      </w:r>
      <w:r w:rsidRPr="00D34A4F">
        <w:rPr>
          <w:sz w:val="10"/>
        </w:rPr>
        <w:t xml:space="preserve">and other environmental </w:t>
      </w:r>
      <w:r w:rsidRPr="00D34A4F">
        <w:rPr>
          <w:rStyle w:val="Emphasis"/>
        </w:rPr>
        <w:t>problems</w:t>
      </w:r>
      <w:r w:rsidRPr="00D34A4F">
        <w:rPr>
          <w:sz w:val="10"/>
        </w:rPr>
        <w:t xml:space="preserve">. </w:t>
      </w:r>
      <w:r w:rsidRPr="00D34A4F">
        <w:rPr>
          <w:rStyle w:val="StyleUnderline"/>
        </w:rPr>
        <w:t>Ag</w:t>
      </w:r>
      <w:r w:rsidRPr="00D34A4F">
        <w:rPr>
          <w:sz w:val="10"/>
        </w:rPr>
        <w:t>ricultural</w:t>
      </w:r>
      <w:r w:rsidRPr="00D34A4F">
        <w:rPr>
          <w:rStyle w:val="StyleUnderline"/>
        </w:rPr>
        <w:t xml:space="preserve"> water pollution remains a serious problem</w:t>
      </w:r>
      <w:r w:rsidRPr="00D34A4F">
        <w:rPr>
          <w:sz w:val="10"/>
        </w:rPr>
        <w:t xml:space="preserve"> that has not been mitigated on a nationwide scale despite four decades or more of effort. It has also been an intractable problem, </w:t>
      </w:r>
      <w:r w:rsidRPr="00D34A4F">
        <w:rPr>
          <w:rStyle w:val="StyleUnderline"/>
        </w:rPr>
        <w:t xml:space="preserve">in part due to the longstanding policy impasse about whether the best approach to the problem is to regulate farming practices </w:t>
      </w:r>
      <w:r w:rsidRPr="00D34A4F">
        <w:rPr>
          <w:sz w:val="10"/>
        </w:rPr>
        <w:t xml:space="preserve">more rigorously or to continue to encourage farmers to minimize their environmental impacts through education, public funding, and other voluntary programs. Climate change is likely to exacerbate the water quality effects of a range of agricultural practices and to increase other associated environmental problems as well. At the same time, </w:t>
      </w:r>
      <w:r w:rsidRPr="00D34A4F">
        <w:rPr>
          <w:rStyle w:val="StyleUnderline"/>
        </w:rPr>
        <w:t>climate change is likely to hurt U.S. ag</w:t>
      </w:r>
      <w:r w:rsidRPr="00D34A4F">
        <w:rPr>
          <w:sz w:val="10"/>
        </w:rPr>
        <w:t xml:space="preserve">riculture </w:t>
      </w:r>
      <w:r w:rsidRPr="00D34A4F">
        <w:rPr>
          <w:rStyle w:val="StyleUnderline"/>
        </w:rPr>
        <w:t>itself,</w:t>
      </w:r>
      <w:r w:rsidRPr="00D34A4F">
        <w:rPr>
          <w:sz w:val="10"/>
        </w:rPr>
        <w:t xml:space="preserve"> in ways both related to and entirely independent of environmental issues. As unsettling as those dual realizations may be, </w:t>
      </w:r>
      <w:r w:rsidRPr="00D34A4F">
        <w:rPr>
          <w:rStyle w:val="StyleUnderline"/>
        </w:rPr>
        <w:t>if we integrate the two issues, they provide an interesting opportunity to reframe the ag</w:t>
      </w:r>
      <w:r w:rsidRPr="00D34A4F">
        <w:rPr>
          <w:sz w:val="10"/>
        </w:rPr>
        <w:t>ricultural</w:t>
      </w:r>
      <w:r w:rsidRPr="00D34A4F">
        <w:rPr>
          <w:rStyle w:val="StyleUnderline"/>
        </w:rPr>
        <w:t xml:space="preserve"> water pollution problem in a way that brings about an alignment of—rather than a conflict between—traditional agricultural and environmental interests</w:t>
      </w:r>
      <w:r w:rsidRPr="00D34A4F">
        <w:rPr>
          <w:sz w:val="10"/>
        </w:rPr>
        <w:t xml:space="preserve">. Some of the same strategies that will help farmers to withstand the production challenges presented by climate change, such as better pest management techniques, simultaneously could reduce the water pollution effects of those activities. Accordingly, reframing the agricultural water pollution issue from a climate-integrated perspective may increase our chance of finding viable solutions and overcoming the longstanding policy impasse in this area. </w:t>
      </w:r>
    </w:p>
    <w:p w14:paraId="04218EE1" w14:textId="77777777" w:rsidR="007327EB" w:rsidRPr="00D34A4F" w:rsidRDefault="007327EB" w:rsidP="007327EB">
      <w:pPr>
        <w:pStyle w:val="Heading4"/>
        <w:rPr>
          <w:rFonts w:cs="Arial"/>
        </w:rPr>
      </w:pPr>
      <w:r w:rsidRPr="00D34A4F">
        <w:rPr>
          <w:rFonts w:cs="Arial"/>
        </w:rPr>
        <w:t>Status quo subsidies lock agriculture into industrial, destructive practices---but the plan solves by incentivizing the transition to regenerative practices.</w:t>
      </w:r>
    </w:p>
    <w:p w14:paraId="1672FCA5" w14:textId="77777777" w:rsidR="007327EB" w:rsidRPr="00D34A4F" w:rsidRDefault="007327EB" w:rsidP="007327EB">
      <w:r w:rsidRPr="00D34A4F">
        <w:t xml:space="preserve">Fiona </w:t>
      </w:r>
      <w:r w:rsidRPr="00D34A4F">
        <w:rPr>
          <w:rStyle w:val="Style13ptBold"/>
        </w:rPr>
        <w:t>McBride 20</w:t>
      </w:r>
      <w:r w:rsidRPr="00D34A4F">
        <w:t xml:space="preserve">, Research Fellow at the Berkley Food Institute and Center for Law, Energy, and the Environment, December 2020, "Redefining Value and Risk in Agriculture: Policy and Investment Solutions to Scale the Transition to Regenerative Agriculture," Center for Law, Energy, and the Environment at UC Berkley Law School, </w:t>
      </w:r>
      <w:hyperlink r:id="rId31" w:history="1">
        <w:r w:rsidRPr="00D34A4F">
          <w:rPr>
            <w:rStyle w:val="Hyperlink"/>
          </w:rPr>
          <w:t>https://food.berkeley.edu/wp-content/uploads/2020/12/BFI_ValueRisk_in_Ag_120920_Digital.pdf</w:t>
        </w:r>
      </w:hyperlink>
      <w:r w:rsidRPr="00D34A4F">
        <w:t xml:space="preserve"> - MBA AM</w:t>
      </w:r>
    </w:p>
    <w:p w14:paraId="5453148A" w14:textId="77777777" w:rsidR="007327EB" w:rsidRPr="00D34A4F" w:rsidRDefault="007327EB" w:rsidP="007327EB">
      <w:pPr>
        <w:rPr>
          <w:sz w:val="14"/>
          <w:szCs w:val="14"/>
        </w:rPr>
      </w:pPr>
      <w:r w:rsidRPr="00D34A4F">
        <w:rPr>
          <w:sz w:val="14"/>
          <w:szCs w:val="14"/>
        </w:rPr>
        <w:t>II. Reform Crop Insurance</w:t>
      </w:r>
    </w:p>
    <w:p w14:paraId="1247E0BB" w14:textId="77777777" w:rsidR="007327EB" w:rsidRPr="00D34A4F" w:rsidRDefault="007327EB" w:rsidP="007327EB">
      <w:pPr>
        <w:rPr>
          <w:rStyle w:val="StyleUnderline"/>
        </w:rPr>
      </w:pPr>
      <w:r w:rsidRPr="00D34A4F">
        <w:rPr>
          <w:rStyle w:val="StyleUnderline"/>
        </w:rPr>
        <w:t xml:space="preserve">Growers looking to implement regenerative practices face </w:t>
      </w:r>
      <w:r w:rsidRPr="00D34A4F">
        <w:rPr>
          <w:rStyle w:val="Emphasis"/>
        </w:rPr>
        <w:t>high up-front costs</w:t>
      </w:r>
      <w:r w:rsidRPr="00D34A4F">
        <w:rPr>
          <w:rStyle w:val="StyleUnderline"/>
        </w:rPr>
        <w:t xml:space="preserve"> and often shoulder </w:t>
      </w:r>
      <w:r w:rsidRPr="00D34A4F">
        <w:rPr>
          <w:rStyle w:val="Emphasis"/>
        </w:rPr>
        <w:t>the full risk of this transition</w:t>
      </w:r>
      <w:r w:rsidRPr="00D34A4F">
        <w:rPr>
          <w:rStyle w:val="StyleUnderline"/>
        </w:rPr>
        <w:t xml:space="preserve">. When it comes to </w:t>
      </w:r>
      <w:r w:rsidRPr="00D34A4F">
        <w:rPr>
          <w:rStyle w:val="Emphasis"/>
        </w:rPr>
        <w:t>encouraging this shift</w:t>
      </w:r>
      <w:r w:rsidRPr="00D34A4F">
        <w:rPr>
          <w:rStyle w:val="StyleUnderline"/>
        </w:rPr>
        <w:t>,</w:t>
      </w:r>
      <w:r w:rsidRPr="00D34A4F">
        <w:rPr>
          <w:sz w:val="14"/>
        </w:rPr>
        <w:t xml:space="preserve"> federal reform efforts have most often focused on the Conservation Title in the Farm Bill, which rewards farmers for practicing conservation activities. </w:t>
      </w:r>
      <w:r w:rsidRPr="00D34A4F">
        <w:rPr>
          <w:rStyle w:val="Emphasis"/>
        </w:rPr>
        <w:t>Crop insurance</w:t>
      </w:r>
      <w:r w:rsidRPr="00D34A4F">
        <w:rPr>
          <w:rStyle w:val="StyleUnderline"/>
        </w:rPr>
        <w:t xml:space="preserve"> has been overlooked</w:t>
      </w:r>
      <w:r w:rsidRPr="00D34A4F">
        <w:rPr>
          <w:sz w:val="14"/>
        </w:rPr>
        <w:t xml:space="preserve"> in this context. To some degree, this policy choice is understandable: </w:t>
      </w:r>
      <w:r w:rsidRPr="00D34A4F">
        <w:rPr>
          <w:sz w:val="14"/>
          <w:szCs w:val="14"/>
        </w:rPr>
        <w:t>reform is difficult because any changes to the risk model require formal proposals that are costly, work-intensive, and depend on robust actuarial data. But</w:t>
      </w:r>
      <w:r w:rsidRPr="00D34A4F">
        <w:rPr>
          <w:rStyle w:val="StyleUnderline"/>
        </w:rPr>
        <w:t xml:space="preserve"> it remains </w:t>
      </w:r>
      <w:r w:rsidRPr="00D34A4F">
        <w:rPr>
          <w:rStyle w:val="Emphasis"/>
        </w:rPr>
        <w:t>a significant opportunity</w:t>
      </w:r>
      <w:r w:rsidRPr="00D34A4F">
        <w:rPr>
          <w:rStyle w:val="StyleUnderline"/>
        </w:rPr>
        <w:t>. Federal crop insurance</w:t>
      </w:r>
      <w:r w:rsidRPr="00D34A4F">
        <w:rPr>
          <w:sz w:val="14"/>
        </w:rPr>
        <w:t xml:space="preserve"> is a $9 billion per annum program that </w:t>
      </w:r>
      <w:r w:rsidRPr="00D34A4F">
        <w:rPr>
          <w:rStyle w:val="StyleUnderline"/>
        </w:rPr>
        <w:t>covers over 350 million acres of agricultural lands in the U</w:t>
      </w:r>
      <w:r w:rsidRPr="00D34A4F">
        <w:rPr>
          <w:sz w:val="14"/>
        </w:rPr>
        <w:t xml:space="preserve">nited </w:t>
      </w:r>
      <w:r w:rsidRPr="00D34A4F">
        <w:rPr>
          <w:rStyle w:val="StyleUnderline"/>
        </w:rPr>
        <w:t>S</w:t>
      </w:r>
      <w:r w:rsidRPr="00D34A4F">
        <w:rPr>
          <w:sz w:val="14"/>
        </w:rPr>
        <w:t xml:space="preserve">tates, or 80 percent of arable acreage.22 </w:t>
      </w:r>
      <w:r w:rsidRPr="00D34A4F">
        <w:rPr>
          <w:rStyle w:val="StyleUnderline"/>
        </w:rPr>
        <w:t xml:space="preserve">If the RMA were to recognize the lowered risk associated with regenerative farming, they could </w:t>
      </w:r>
      <w:r w:rsidRPr="00D34A4F">
        <w:rPr>
          <w:rStyle w:val="Emphasis"/>
        </w:rPr>
        <w:t>incentivize</w:t>
      </w:r>
      <w:r w:rsidRPr="00D34A4F">
        <w:rPr>
          <w:rStyle w:val="StyleUnderline"/>
        </w:rPr>
        <w:t xml:space="preserve"> more insured farmers</w:t>
      </w:r>
      <w:r w:rsidRPr="00D34A4F">
        <w:rPr>
          <w:rStyle w:val="Emphasis"/>
        </w:rPr>
        <w:t xml:space="preserve"> to transition to regenerative farming</w:t>
      </w:r>
      <w:r w:rsidRPr="00D34A4F">
        <w:rPr>
          <w:rStyle w:val="StyleUnderline"/>
        </w:rPr>
        <w:t>, while widening eligibility for regenerative growers who are not yet insured.</w:t>
      </w:r>
    </w:p>
    <w:p w14:paraId="6A851D4E" w14:textId="77777777" w:rsidR="007327EB" w:rsidRPr="00D34A4F" w:rsidRDefault="007327EB" w:rsidP="007327EB">
      <w:pPr>
        <w:rPr>
          <w:sz w:val="14"/>
        </w:rPr>
      </w:pPr>
      <w:r w:rsidRPr="00D34A4F">
        <w:rPr>
          <w:rStyle w:val="StyleUnderline"/>
        </w:rPr>
        <w:t xml:space="preserve">Existing crop insurance programs tend to favor </w:t>
      </w:r>
      <w:r w:rsidRPr="00D34A4F">
        <w:rPr>
          <w:rStyle w:val="Emphasis"/>
        </w:rPr>
        <w:t>largescale conventional growers</w:t>
      </w:r>
      <w:r w:rsidRPr="00D34A4F">
        <w:rPr>
          <w:rStyle w:val="StyleUnderline"/>
        </w:rPr>
        <w:t xml:space="preserve"> </w:t>
      </w:r>
      <w:r w:rsidRPr="00D34A4F">
        <w:rPr>
          <w:sz w:val="14"/>
        </w:rPr>
        <w:t xml:space="preserve">cultivating commodity crops like corn and soy. Conversely, </w:t>
      </w:r>
      <w:r w:rsidRPr="00D34A4F">
        <w:rPr>
          <w:rStyle w:val="StyleUnderline"/>
        </w:rPr>
        <w:t xml:space="preserve">lack of access to this insurance puts </w:t>
      </w:r>
      <w:r w:rsidRPr="00D34A4F">
        <w:rPr>
          <w:rStyle w:val="Emphasis"/>
        </w:rPr>
        <w:t>smaller</w:t>
      </w:r>
      <w:r w:rsidRPr="00D34A4F">
        <w:rPr>
          <w:rStyle w:val="StyleUnderline"/>
        </w:rPr>
        <w:t xml:space="preserve">, </w:t>
      </w:r>
      <w:r w:rsidRPr="00D34A4F">
        <w:rPr>
          <w:rStyle w:val="Emphasis"/>
        </w:rPr>
        <w:t>diversified</w:t>
      </w:r>
      <w:r w:rsidRPr="00D34A4F">
        <w:rPr>
          <w:rStyle w:val="StyleUnderline"/>
        </w:rPr>
        <w:t xml:space="preserve">, and </w:t>
      </w:r>
      <w:r w:rsidRPr="00D34A4F">
        <w:rPr>
          <w:rStyle w:val="Emphasis"/>
        </w:rPr>
        <w:t xml:space="preserve">regenerative </w:t>
      </w:r>
      <w:r w:rsidRPr="00D34A4F">
        <w:rPr>
          <w:rStyle w:val="StyleUnderline"/>
        </w:rPr>
        <w:t xml:space="preserve">growers at a disadvantage—and </w:t>
      </w:r>
      <w:r w:rsidRPr="00D34A4F">
        <w:rPr>
          <w:rStyle w:val="Emphasis"/>
        </w:rPr>
        <w:t xml:space="preserve">locks </w:t>
      </w:r>
      <w:r w:rsidRPr="00D34A4F">
        <w:rPr>
          <w:rStyle w:val="StyleUnderline"/>
        </w:rPr>
        <w:t xml:space="preserve">conventional farmers </w:t>
      </w:r>
      <w:r w:rsidRPr="00D34A4F">
        <w:rPr>
          <w:rStyle w:val="Emphasis"/>
        </w:rPr>
        <w:t>into their current cropping patterns</w:t>
      </w:r>
      <w:r w:rsidRPr="00D34A4F">
        <w:rPr>
          <w:rStyle w:val="StyleUnderline"/>
        </w:rPr>
        <w:t xml:space="preserve"> and practices that can be insured. The federal crop insurance program can recognize the reduced risk of regenerative practices by </w:t>
      </w:r>
      <w:r w:rsidRPr="00D34A4F">
        <w:rPr>
          <w:rStyle w:val="Emphasis"/>
        </w:rPr>
        <w:t>adjusting their insurance model</w:t>
      </w:r>
      <w:r w:rsidRPr="00D34A4F">
        <w:rPr>
          <w:rStyle w:val="StyleUnderline"/>
        </w:rPr>
        <w:t xml:space="preserve"> to promote them.</w:t>
      </w:r>
      <w:r w:rsidRPr="00D34A4F">
        <w:rPr>
          <w:sz w:val="14"/>
        </w:rPr>
        <w:t xml:space="preserve"> More specifically, the RMA could account for the greater yield stability and increase in crop value23 of regenerative farms by expanding crop insurance access and lowering rates. Over the last five years, groups including the </w:t>
      </w:r>
      <w:proofErr w:type="spellStart"/>
      <w:r w:rsidRPr="00D34A4F">
        <w:rPr>
          <w:sz w:val="14"/>
        </w:rPr>
        <w:t>AGree</w:t>
      </w:r>
      <w:proofErr w:type="spellEnd"/>
      <w:r w:rsidRPr="00D34A4F">
        <w:rPr>
          <w:sz w:val="14"/>
        </w:rPr>
        <w:t xml:space="preserve"> Economic and Environmental Risk Coalition and the NRDC have worked to reform crop insurance to drive broader adoption of agricultural conservation.24 The National Sustainable Agriculture Coalition has also successfully achieved adjustments to the crop insurance program. They have strengthened the recently established Whole-Farm Revenue Protection program, which allows diversified growers to insure their entire farm rather than just individual commodity crops. They also worked within the US Department of Agriculture’s Farm Production and Conservation mission area (which includes NRCS, RMA, the Farm Service Agency, and the Farm Production and Conservation Business Center) to refine the cover cropping termination guidelines. Finally, they successfully advocated for the inclusion of cover crops in the crop insurance program’s “Good Farming Practices,” making it easier for producers to use this practice without fear of jeopardizing their insurance coverage.25 The nonprofit Land Core has been working with actuarially sound data on yield variability and recovery rates to create an independent modeling tool to determine risk for crop insurers and lenders. To be effective, future efforts should occur in collaboration with existing coalitions spearheaded by </w:t>
      </w:r>
      <w:proofErr w:type="spellStart"/>
      <w:r w:rsidRPr="00D34A4F">
        <w:rPr>
          <w:sz w:val="14"/>
        </w:rPr>
        <w:t>AGree</w:t>
      </w:r>
      <w:proofErr w:type="spellEnd"/>
      <w:r w:rsidRPr="00D34A4F">
        <w:rPr>
          <w:sz w:val="14"/>
        </w:rPr>
        <w:t xml:space="preserve"> and other advocacy groups. Greater advocacy from state legislators and governors to federal policymakers would be particularly effective at driving more rapid reform.</w:t>
      </w:r>
    </w:p>
    <w:p w14:paraId="0FC21C18" w14:textId="77777777" w:rsidR="007327EB" w:rsidRPr="00D34A4F" w:rsidRDefault="007327EB" w:rsidP="007327EB">
      <w:pPr>
        <w:pStyle w:val="Heading4"/>
        <w:rPr>
          <w:rFonts w:cs="Arial"/>
        </w:rPr>
      </w:pPr>
      <w:r w:rsidRPr="00D34A4F">
        <w:rPr>
          <w:rFonts w:cs="Arial"/>
        </w:rPr>
        <w:t>Current ag subsidies lock-in farmers into destructive practices and financially forbid the transition to regenerative ag.</w:t>
      </w:r>
    </w:p>
    <w:p w14:paraId="24BC87A2" w14:textId="77777777" w:rsidR="007327EB" w:rsidRPr="00D34A4F" w:rsidRDefault="007327EB" w:rsidP="007327EB">
      <w:r w:rsidRPr="00D34A4F">
        <w:t xml:space="preserve">Jessica </w:t>
      </w:r>
      <w:proofErr w:type="spellStart"/>
      <w:r w:rsidRPr="00D34A4F">
        <w:rPr>
          <w:rStyle w:val="Style13ptBold"/>
        </w:rPr>
        <w:t>Mckenzie</w:t>
      </w:r>
      <w:proofErr w:type="spellEnd"/>
      <w:r w:rsidRPr="00D34A4F">
        <w:rPr>
          <w:rStyle w:val="Style13ptBold"/>
        </w:rPr>
        <w:t xml:space="preserve"> 19</w:t>
      </w:r>
      <w:r w:rsidRPr="00D34A4F">
        <w:t xml:space="preserve">, a freelance journalist, formerly the managing editor of </w:t>
      </w:r>
      <w:proofErr w:type="spellStart"/>
      <w:r w:rsidRPr="00D34A4F">
        <w:t>Civicist</w:t>
      </w:r>
      <w:proofErr w:type="spellEnd"/>
      <w:r w:rsidRPr="00D34A4F">
        <w:t xml:space="preserve">, 3-14-2019, "Regenerative agriculture saves soil, water, and the climate. The government actively discourages it.," Counter, </w:t>
      </w:r>
      <w:hyperlink r:id="rId32" w:history="1">
        <w:r w:rsidRPr="00D34A4F">
          <w:rPr>
            <w:rStyle w:val="Hyperlink"/>
          </w:rPr>
          <w:t>https://thecounter.org/regenerative-agriculture-cover-crops-no-till-usda/</w:t>
        </w:r>
      </w:hyperlink>
      <w:r w:rsidRPr="00D34A4F">
        <w:t xml:space="preserve"> - MBA </w:t>
      </w:r>
      <w:proofErr w:type="gramStart"/>
      <w:r w:rsidRPr="00D34A4F">
        <w:t>AM</w:t>
      </w:r>
      <w:proofErr w:type="gramEnd"/>
    </w:p>
    <w:p w14:paraId="6FAC0D31" w14:textId="77777777" w:rsidR="007327EB" w:rsidRPr="00D34A4F" w:rsidRDefault="007327EB" w:rsidP="007327EB">
      <w:pPr>
        <w:rPr>
          <w:rStyle w:val="StyleUnderline"/>
        </w:rPr>
      </w:pPr>
      <w:r w:rsidRPr="00D34A4F">
        <w:t xml:space="preserve">Cover crops and other </w:t>
      </w:r>
      <w:r w:rsidRPr="00B75AE9">
        <w:rPr>
          <w:rStyle w:val="StyleUnderline"/>
          <w:highlight w:val="cyan"/>
        </w:rPr>
        <w:t>regenerative ag</w:t>
      </w:r>
      <w:r w:rsidRPr="00D34A4F">
        <w:rPr>
          <w:rStyle w:val="StyleUnderline"/>
        </w:rPr>
        <w:t xml:space="preserve">riculture </w:t>
      </w:r>
      <w:r w:rsidRPr="00B75AE9">
        <w:rPr>
          <w:rStyle w:val="StyleUnderline"/>
          <w:highlight w:val="cyan"/>
        </w:rPr>
        <w:t>practices are still pigeonholed as conservation practices, not as good farming practices. But</w:t>
      </w:r>
      <w:r w:rsidRPr="00D34A4F">
        <w:rPr>
          <w:rStyle w:val="StyleUnderline"/>
        </w:rPr>
        <w:t xml:space="preserve"> </w:t>
      </w:r>
      <w:r w:rsidRPr="00B75AE9">
        <w:rPr>
          <w:rStyle w:val="StyleUnderline"/>
          <w:highlight w:val="cyan"/>
        </w:rPr>
        <w:t>if farmers want crop insurance</w:t>
      </w:r>
      <w:r w:rsidRPr="00D34A4F">
        <w:rPr>
          <w:rStyle w:val="StyleUnderline"/>
        </w:rPr>
        <w:t xml:space="preserve">, </w:t>
      </w:r>
      <w:r w:rsidRPr="00B75AE9">
        <w:rPr>
          <w:rStyle w:val="Emphasis"/>
          <w:highlight w:val="cyan"/>
        </w:rPr>
        <w:t xml:space="preserve">they </w:t>
      </w:r>
      <w:proofErr w:type="gramStart"/>
      <w:r w:rsidRPr="00B75AE9">
        <w:rPr>
          <w:rStyle w:val="Emphasis"/>
          <w:highlight w:val="cyan"/>
        </w:rPr>
        <w:t>have to</w:t>
      </w:r>
      <w:proofErr w:type="gramEnd"/>
      <w:r w:rsidRPr="00B75AE9">
        <w:rPr>
          <w:rStyle w:val="Emphasis"/>
          <w:highlight w:val="cyan"/>
        </w:rPr>
        <w:t xml:space="preserve"> play by the rules</w:t>
      </w:r>
      <w:r w:rsidRPr="00D34A4F">
        <w:rPr>
          <w:rStyle w:val="StyleUnderline"/>
        </w:rPr>
        <w:t>.</w:t>
      </w:r>
    </w:p>
    <w:p w14:paraId="36830B9C" w14:textId="77777777" w:rsidR="007327EB" w:rsidRPr="00D34A4F" w:rsidRDefault="007327EB" w:rsidP="007327EB">
      <w:r w:rsidRPr="00D34A4F">
        <w:t xml:space="preserve">Last year, a few days before Christmas, Gail Fuller drove me out to the middle of a wind-whipped field just north of Emporia, Kansas. “This is really where it started for me,” he said as he climbed out of the truck, spade in hand. With a </w:t>
      </w:r>
      <w:proofErr w:type="spellStart"/>
      <w:r w:rsidRPr="00D34A4F">
        <w:t>thunk</w:t>
      </w:r>
      <w:proofErr w:type="spellEnd"/>
      <w:r w:rsidRPr="00D34A4F">
        <w:t>, he drove the spade into the ground and pulled out a hunk of earth, holding it up so I could see the texture, which he described as like “chocolate cake” and “black cottage cheese.”</w:t>
      </w:r>
    </w:p>
    <w:p w14:paraId="5C612E6C" w14:textId="77777777" w:rsidR="007327EB" w:rsidRPr="00D34A4F" w:rsidRDefault="007327EB" w:rsidP="007327EB">
      <w:r w:rsidRPr="00D34A4F">
        <w:t>Pointing to a wriggling earthworm, a sign of good soil health, Fuller explained that conventional, tilled fields would be too cold for earthworms to be that close to the surface. Tilling rips up and compacts soil, compressing the air pockets that would otherwise insulate earthworms from temperature extremes. But because Fuller never tills and maintains a continuous living root system, which provides additional insulation, his field has earthworms year-round.</w:t>
      </w:r>
    </w:p>
    <w:p w14:paraId="173EBB68" w14:textId="77777777" w:rsidR="007327EB" w:rsidRPr="00D34A4F" w:rsidRDefault="007327EB" w:rsidP="007327EB">
      <w:r w:rsidRPr="00D34A4F">
        <w:t>Fuller’s approach is part of the broader “</w:t>
      </w:r>
      <w:r w:rsidRPr="00D34A4F">
        <w:rPr>
          <w:rStyle w:val="StyleUnderline"/>
        </w:rPr>
        <w:t xml:space="preserve">regenerative </w:t>
      </w:r>
      <w:r w:rsidRPr="00D34A4F">
        <w:t xml:space="preserve">agriculture” movement, a way of farming that </w:t>
      </w:r>
      <w:r w:rsidRPr="00D34A4F">
        <w:rPr>
          <w:rStyle w:val="StyleUnderline"/>
        </w:rPr>
        <w:t>prioritizes soil health and has a host of other benefits</w:t>
      </w:r>
      <w:r w:rsidRPr="00D34A4F">
        <w:t xml:space="preserve">, from carbon sequestration to reducing nutrient runoff. In the mid-1990s, </w:t>
      </w:r>
      <w:r w:rsidRPr="00D34A4F">
        <w:rPr>
          <w:rStyle w:val="StyleUnderline"/>
        </w:rPr>
        <w:t xml:space="preserve">he stopped tilling his fields to </w:t>
      </w:r>
      <w:r w:rsidRPr="00D34A4F">
        <w:rPr>
          <w:rStyle w:val="Emphasis"/>
        </w:rPr>
        <w:t>improve water retention</w:t>
      </w:r>
      <w:r w:rsidRPr="00D34A4F">
        <w:t>, increase soil nutrients, and help counter erosion. In 2002, he began planting cover crops, grains and legumes that cover land through the winter, and can help control weeds, increase biodiversity, and capture carbon. Fuller also drastically cut down on his use of herbicides, pesticides, and fertilizer.</w:t>
      </w:r>
    </w:p>
    <w:p w14:paraId="5CA833E9" w14:textId="77777777" w:rsidR="007327EB" w:rsidRPr="00D34A4F" w:rsidRDefault="007327EB" w:rsidP="007327EB">
      <w:r w:rsidRPr="00D34A4F">
        <w:rPr>
          <w:rStyle w:val="StyleUnderline"/>
        </w:rPr>
        <w:t xml:space="preserve">This long evolution has improved his farm’s </w:t>
      </w:r>
      <w:r w:rsidRPr="00D34A4F">
        <w:rPr>
          <w:rStyle w:val="Emphasis"/>
        </w:rPr>
        <w:t>health</w:t>
      </w:r>
      <w:r w:rsidRPr="00D34A4F">
        <w:rPr>
          <w:rStyle w:val="StyleUnderline"/>
        </w:rPr>
        <w:t xml:space="preserve"> and </w:t>
      </w:r>
      <w:r w:rsidRPr="00D34A4F">
        <w:rPr>
          <w:rStyle w:val="Emphasis"/>
        </w:rPr>
        <w:t>profitability</w:t>
      </w:r>
      <w:r w:rsidRPr="00D34A4F">
        <w:rPr>
          <w:rStyle w:val="StyleUnderline"/>
        </w:rPr>
        <w:t xml:space="preserve">. </w:t>
      </w:r>
      <w:r w:rsidRPr="00D34A4F">
        <w:t xml:space="preserve">But Fuller is one of </w:t>
      </w:r>
      <w:r w:rsidRPr="00D34A4F">
        <w:rPr>
          <w:rStyle w:val="StyleUnderline"/>
        </w:rPr>
        <w:t>many regenerative farmers</w:t>
      </w:r>
      <w:r w:rsidRPr="00D34A4F">
        <w:t xml:space="preserve"> who </w:t>
      </w:r>
      <w:r w:rsidRPr="00D34A4F">
        <w:rPr>
          <w:rStyle w:val="StyleUnderline"/>
        </w:rPr>
        <w:t>feel</w:t>
      </w:r>
      <w:r w:rsidRPr="00D34A4F">
        <w:t>s</w:t>
      </w:r>
      <w:r w:rsidRPr="00D34A4F">
        <w:rPr>
          <w:rStyle w:val="StyleUnderline"/>
        </w:rPr>
        <w:t xml:space="preserve"> that government policies have </w:t>
      </w:r>
      <w:r w:rsidRPr="00D34A4F">
        <w:rPr>
          <w:rStyle w:val="Emphasis"/>
        </w:rPr>
        <w:t>actively</w:t>
      </w:r>
      <w:r w:rsidRPr="00D34A4F">
        <w:rPr>
          <w:rStyle w:val="StyleUnderline"/>
        </w:rPr>
        <w:t xml:space="preserve"> worked </w:t>
      </w:r>
      <w:r w:rsidRPr="00D34A4F">
        <w:rPr>
          <w:rStyle w:val="Emphasis"/>
        </w:rPr>
        <w:t>against them</w:t>
      </w:r>
      <w:r w:rsidRPr="00D34A4F">
        <w:rPr>
          <w:rStyle w:val="StyleUnderline"/>
        </w:rPr>
        <w:t>.</w:t>
      </w:r>
    </w:p>
    <w:p w14:paraId="3BDC5526" w14:textId="77777777" w:rsidR="007327EB" w:rsidRPr="00D34A4F" w:rsidRDefault="007327EB" w:rsidP="007327EB">
      <w:r w:rsidRPr="00D34A4F">
        <w:t>In 2012, a historic drought year, Fuller’s approach to farming cost him a crucial crop insurance payout: His insurance company denied his claim because days of harsh, dry winds prevented him from terminating his crops in line with the government’s strict timeline. He spent almost two years fighting for the money, and though he eventually won his case, he lost his operating line of credit at the bank while he waited—and subsequently lost much of his land.</w:t>
      </w:r>
    </w:p>
    <w:p w14:paraId="0EBB750A" w14:textId="77777777" w:rsidR="007327EB" w:rsidRPr="00D34A4F" w:rsidRDefault="007327EB" w:rsidP="007327EB">
      <w:pPr>
        <w:rPr>
          <w:rStyle w:val="StyleUnderline"/>
        </w:rPr>
      </w:pPr>
      <w:r w:rsidRPr="00D34A4F">
        <w:t>The United States Department of Agriculture (</w:t>
      </w:r>
      <w:r w:rsidRPr="00B75AE9">
        <w:rPr>
          <w:rStyle w:val="StyleUnderline"/>
          <w:highlight w:val="cyan"/>
        </w:rPr>
        <w:t>USDA</w:t>
      </w:r>
      <w:r w:rsidRPr="00D34A4F">
        <w:t xml:space="preserve">) has delivered perfunctory messages about the benefits of cover crops and other regenerative agricultural practices. But, for years, the agency </w:t>
      </w:r>
      <w:r w:rsidRPr="00B75AE9">
        <w:rPr>
          <w:rStyle w:val="StyleUnderline"/>
          <w:highlight w:val="cyan"/>
        </w:rPr>
        <w:t>has effectively discouraged farmers from planting cover crops through confusing and overly restrictive rules</w:t>
      </w:r>
      <w:r w:rsidRPr="00D34A4F">
        <w:rPr>
          <w:rStyle w:val="StyleUnderline"/>
        </w:rPr>
        <w:t xml:space="preserve"> </w:t>
      </w:r>
      <w:r w:rsidRPr="00D34A4F">
        <w:t xml:space="preserve">set by the Risk Management Agency (RMA), an agency under USDA that determines crop insurance eligibility, a lifeline for many farmers. Fuller and other </w:t>
      </w:r>
      <w:r w:rsidRPr="00D34A4F">
        <w:rPr>
          <w:rStyle w:val="StyleUnderline"/>
        </w:rPr>
        <w:t>producers have fought for those rules to be lifted</w:t>
      </w:r>
      <w:r w:rsidRPr="00D34A4F">
        <w:t xml:space="preserve">, and the most recent farm bill finally does away with the worst and most restrictive rules. Now, </w:t>
      </w:r>
      <w:proofErr w:type="gramStart"/>
      <w:r w:rsidRPr="00D34A4F">
        <w:t>as long as</w:t>
      </w:r>
      <w:proofErr w:type="gramEnd"/>
      <w:r w:rsidRPr="00D34A4F">
        <w:t xml:space="preserve"> farmers make a good faith effort to terminate their crops according to USDA guidelines, they cannot be denied a payout if drought or floods or other acts of Mother Nature impede their work. However, </w:t>
      </w:r>
      <w:r w:rsidRPr="00B75AE9">
        <w:rPr>
          <w:rStyle w:val="StyleUnderline"/>
          <w:highlight w:val="cyan"/>
        </w:rPr>
        <w:t xml:space="preserve">until cover crops and other </w:t>
      </w:r>
      <w:r w:rsidRPr="00B75AE9">
        <w:rPr>
          <w:rStyle w:val="Emphasis"/>
          <w:highlight w:val="cyan"/>
        </w:rPr>
        <w:t>regenerative practices</w:t>
      </w:r>
      <w:r w:rsidRPr="00B75AE9">
        <w:rPr>
          <w:rStyle w:val="StyleUnderline"/>
          <w:highlight w:val="cyan"/>
        </w:rPr>
        <w:t xml:space="preserve"> are branded by the government as </w:t>
      </w:r>
      <w:r w:rsidRPr="00B75AE9">
        <w:rPr>
          <w:rStyle w:val="Emphasis"/>
          <w:highlight w:val="cyan"/>
        </w:rPr>
        <w:t>good farming</w:t>
      </w:r>
      <w:r w:rsidRPr="00D34A4F">
        <w:t xml:space="preserve">, instead of merely good environmental stewardship, </w:t>
      </w:r>
      <w:r w:rsidRPr="00B75AE9">
        <w:rPr>
          <w:rStyle w:val="StyleUnderline"/>
          <w:highlight w:val="cyan"/>
        </w:rPr>
        <w:t xml:space="preserve">adoption will never reach a </w:t>
      </w:r>
      <w:r w:rsidRPr="00B75AE9">
        <w:rPr>
          <w:rStyle w:val="Emphasis"/>
          <w:highlight w:val="cyan"/>
        </w:rPr>
        <w:t>critical mass.</w:t>
      </w:r>
    </w:p>
    <w:p w14:paraId="4885B921" w14:textId="77777777" w:rsidR="007327EB" w:rsidRPr="00D34A4F" w:rsidRDefault="007327EB" w:rsidP="007327EB">
      <w:r w:rsidRPr="00D34A4F">
        <w:t xml:space="preserve">In theory, the RMA is an independent government agency, a neutral arbiter of rules and regulations. But multiple sources told me on background that </w:t>
      </w:r>
      <w:r w:rsidRPr="00D34A4F">
        <w:rPr>
          <w:rStyle w:val="StyleUnderline"/>
        </w:rPr>
        <w:t xml:space="preserve">they believe </w:t>
      </w:r>
      <w:r w:rsidRPr="00B75AE9">
        <w:rPr>
          <w:rStyle w:val="StyleUnderline"/>
          <w:highlight w:val="cyan"/>
        </w:rPr>
        <w:t>the agency</w:t>
      </w:r>
      <w:r w:rsidRPr="00D34A4F">
        <w:rPr>
          <w:rStyle w:val="StyleUnderline"/>
        </w:rPr>
        <w:t xml:space="preserve"> essentially </w:t>
      </w:r>
      <w:r w:rsidRPr="00B75AE9">
        <w:rPr>
          <w:rStyle w:val="StyleUnderline"/>
          <w:highlight w:val="cyan"/>
        </w:rPr>
        <w:t>publishes rules that the agribusiness industry supplies</w:t>
      </w:r>
      <w:r w:rsidRPr="00D34A4F">
        <w:rPr>
          <w:rStyle w:val="StyleUnderline"/>
        </w:rPr>
        <w:t xml:space="preserve">. And the industry </w:t>
      </w:r>
      <w:proofErr w:type="gramStart"/>
      <w:r w:rsidRPr="00D34A4F">
        <w:rPr>
          <w:rStyle w:val="StyleUnderline"/>
        </w:rPr>
        <w:t>doesn’t</w:t>
      </w:r>
      <w:proofErr w:type="gramEnd"/>
      <w:r w:rsidRPr="00D34A4F">
        <w:rPr>
          <w:rStyle w:val="StyleUnderline"/>
        </w:rPr>
        <w:t xml:space="preserve"> want cover crops.</w:t>
      </w:r>
      <w:r w:rsidRPr="00D34A4F">
        <w:t xml:space="preserve"> Crop insurance companies are reluctant to introduce variables they </w:t>
      </w:r>
      <w:proofErr w:type="gramStart"/>
      <w:r w:rsidRPr="00D34A4F">
        <w:t>don’t</w:t>
      </w:r>
      <w:proofErr w:type="gramEnd"/>
      <w:r w:rsidRPr="00D34A4F">
        <w:t xml:space="preserve"> understand and that might come with new risks; the broader agricultural industry has a vested interest in farmers needing to buy its pesticides, herbicides, and fertilizers in ever-increasing quantities. The use of cover crops threatens that demand.</w:t>
      </w:r>
    </w:p>
    <w:p w14:paraId="4D1BFF2E" w14:textId="77777777" w:rsidR="007327EB" w:rsidRPr="00D34A4F" w:rsidRDefault="007327EB" w:rsidP="007327EB">
      <w:r w:rsidRPr="00D34A4F">
        <w:t xml:space="preserve">The year Fuller’s insurance provider denied his claim, based on the RMA’s cover crop rules, the country-wide drought was so bad that a crop insurance industry group has dedicated a web page to it. Fuller began the long process of challenging the denial, but in the years that followed, landlords gave his acres to farmers who could afford to put seed in, and who </w:t>
      </w:r>
      <w:proofErr w:type="gramStart"/>
      <w:r w:rsidRPr="00D34A4F">
        <w:t>wouldn’t</w:t>
      </w:r>
      <w:proofErr w:type="gramEnd"/>
      <w:r w:rsidRPr="00D34A4F">
        <w:t xml:space="preserve"> rock the boat so much. Others sold off the land he had been farming and he </w:t>
      </w:r>
      <w:proofErr w:type="gramStart"/>
      <w:r w:rsidRPr="00D34A4F">
        <w:t>didn’t</w:t>
      </w:r>
      <w:proofErr w:type="gramEnd"/>
      <w:r w:rsidRPr="00D34A4F">
        <w:t xml:space="preserve"> have the money to buy it back. Fuller struggled to afford the seed and fertilizer for the acres he still had.</w:t>
      </w:r>
    </w:p>
    <w:p w14:paraId="46195988" w14:textId="77777777" w:rsidR="007327EB" w:rsidRPr="00D34A4F" w:rsidRDefault="007327EB" w:rsidP="007327EB">
      <w:r w:rsidRPr="00D34A4F">
        <w:t>“The upside is they pushed us to this, which is where we really wanted to be anyway,” Fuller said. “</w:t>
      </w:r>
      <w:proofErr w:type="gramStart"/>
      <w:r w:rsidRPr="00D34A4F">
        <w:t>So</w:t>
      </w:r>
      <w:proofErr w:type="gramEnd"/>
      <w:r w:rsidRPr="00D34A4F">
        <w:t xml:space="preserve"> there’s really a lot of good to come out of it. We wouldn’t have had the courage to do this without being broke and not having an option.”</w:t>
      </w:r>
    </w:p>
    <w:p w14:paraId="558C9DBB" w14:textId="77777777" w:rsidR="007327EB" w:rsidRPr="00D34A4F" w:rsidRDefault="007327EB" w:rsidP="007327EB">
      <w:r w:rsidRPr="00D34A4F">
        <w:rPr>
          <w:rStyle w:val="StyleUnderline"/>
        </w:rPr>
        <w:t>“</w:t>
      </w:r>
      <w:r w:rsidRPr="00B75AE9">
        <w:rPr>
          <w:rStyle w:val="StyleUnderline"/>
          <w:highlight w:val="cyan"/>
        </w:rPr>
        <w:t>This” means pivoting away from commodity crops and moving toward a more diversified approach to ag</w:t>
      </w:r>
      <w:r w:rsidRPr="00D34A4F">
        <w:rPr>
          <w:rStyle w:val="StyleUnderline"/>
        </w:rPr>
        <w:t>riculture</w:t>
      </w:r>
      <w:r w:rsidRPr="00D34A4F">
        <w:t xml:space="preserve">: a system where grass-fed cows, sheep, heirloom pig breeds, and chickens rove a more biodiverse landscape. Many of Fuller’s fields are planted with perennial plants and native grasses that he has let go to seed, which the ruminants graze on a rotational basis. Fuller went from farming 3,200 acres of corn and soybeans in 2000, to just 400 acres in 2018, very few of them planted with commodity grains. And this way, for reasons </w:t>
      </w:r>
      <w:proofErr w:type="gramStart"/>
      <w:r w:rsidRPr="00D34A4F">
        <w:t>I’ll</w:t>
      </w:r>
      <w:proofErr w:type="gramEnd"/>
      <w:r w:rsidRPr="00D34A4F">
        <w:t xml:space="preserve"> explain, he doesn’t need crop insurance in the first place.</w:t>
      </w:r>
    </w:p>
    <w:p w14:paraId="0E8BFB49" w14:textId="77777777" w:rsidR="007327EB" w:rsidRPr="00D34A4F" w:rsidRDefault="007327EB" w:rsidP="007327EB">
      <w:r w:rsidRPr="00D34A4F">
        <w:t>“If you want crop insurance, you have to play by their rules.”</w:t>
      </w:r>
    </w:p>
    <w:p w14:paraId="2B33C5A9" w14:textId="77777777" w:rsidR="007327EB" w:rsidRPr="00D34A4F" w:rsidRDefault="007327EB" w:rsidP="007327EB">
      <w:r w:rsidRPr="00D34A4F">
        <w:t xml:space="preserve">Farmers have been experimenting with different regenerative agricultural practices since the late 1980s, although they might not have used that term back then. Steve </w:t>
      </w:r>
      <w:proofErr w:type="spellStart"/>
      <w:r w:rsidRPr="00D34A4F">
        <w:t>Swaffar</w:t>
      </w:r>
      <w:proofErr w:type="spellEnd"/>
      <w:r w:rsidRPr="00D34A4F">
        <w:t>, executive director of No-Till on the Plains, said that soil erosion was a major factor. Even though farmers were following standard best practices, topsoil was still running off their fields. They began looking for solutions. A few people pulled together a conference on alternative farming methods in 1995, and soon the Kansas Crop Residue Management Alliance was established as a nonprofit. The organization was later renamed No-Till on the Plains, a catchier rebrand that still belies the broad scope of its mission, which is a systems-based approach to agriculture that includes no-till, cover crops, crop rotation, and livestock integration.</w:t>
      </w:r>
    </w:p>
    <w:p w14:paraId="7C32A953" w14:textId="77777777" w:rsidR="007327EB" w:rsidRPr="00D34A4F" w:rsidRDefault="007327EB" w:rsidP="007327EB">
      <w:r w:rsidRPr="00D34A4F">
        <w:t xml:space="preserve">“When you put it all together, that’s when you get </w:t>
      </w:r>
      <w:r w:rsidRPr="00D34A4F">
        <w:rPr>
          <w:rStyle w:val="StyleUnderline"/>
        </w:rPr>
        <w:t>a complete farming approach</w:t>
      </w:r>
      <w:r w:rsidRPr="00D34A4F">
        <w:t xml:space="preserve"> that I think </w:t>
      </w:r>
      <w:r w:rsidRPr="00D34A4F">
        <w:rPr>
          <w:rStyle w:val="StyleUnderline"/>
        </w:rPr>
        <w:t>is certainly superior from an environmental standpoint</w:t>
      </w:r>
      <w:r w:rsidRPr="00D34A4F">
        <w:t xml:space="preserve">,” said </w:t>
      </w:r>
      <w:proofErr w:type="spellStart"/>
      <w:r w:rsidRPr="00D34A4F">
        <w:t>Swaffar</w:t>
      </w:r>
      <w:proofErr w:type="spellEnd"/>
      <w:r w:rsidRPr="00D34A4F">
        <w:t xml:space="preserve">. “And we’re seeing more </w:t>
      </w:r>
      <w:r w:rsidRPr="00D34A4F">
        <w:rPr>
          <w:rStyle w:val="StyleUnderline"/>
        </w:rPr>
        <w:t>and more evidence that it’s superior from an economic standpoint.”</w:t>
      </w:r>
    </w:p>
    <w:p w14:paraId="3E96D98D" w14:textId="77777777" w:rsidR="007327EB" w:rsidRPr="00D34A4F" w:rsidRDefault="007327EB" w:rsidP="007327EB">
      <w:r w:rsidRPr="00D34A4F">
        <w:t>Darin Williams, a Kansas farmer who grows a mix of corn, soybeans, and cereal crops on 2,000 acres, and incorporates practices like no-till and cover crops, says his input costs are significantly lower than his peers. He needs less fertilizer and half as much herbicide; when herbicides can cost anywhere between $20 to $40 per acre, the savings add up quick.</w:t>
      </w:r>
    </w:p>
    <w:p w14:paraId="3C24CE90" w14:textId="77777777" w:rsidR="007327EB" w:rsidRPr="00D34A4F" w:rsidRDefault="007327EB" w:rsidP="007327EB">
      <w:r w:rsidRPr="00D34A4F">
        <w:rPr>
          <w:rStyle w:val="StyleUnderline"/>
        </w:rPr>
        <w:t>Even as evidence of the benefits of cover crops mounted, the government held onto rules that discouraged their use.</w:t>
      </w:r>
      <w:r w:rsidRPr="00D34A4F">
        <w:t xml:space="preserve"> Although crop insurance is administered by private companies, </w:t>
      </w:r>
      <w:r w:rsidRPr="00B75AE9">
        <w:rPr>
          <w:rStyle w:val="StyleUnderline"/>
          <w:highlight w:val="cyan"/>
        </w:rPr>
        <w:t xml:space="preserve">the </w:t>
      </w:r>
      <w:r w:rsidRPr="00B75AE9">
        <w:rPr>
          <w:rStyle w:val="Emphasis"/>
          <w:highlight w:val="cyan"/>
        </w:rPr>
        <w:t>federal government</w:t>
      </w:r>
      <w:r w:rsidRPr="00B75AE9">
        <w:rPr>
          <w:rStyle w:val="StyleUnderline"/>
          <w:highlight w:val="cyan"/>
        </w:rPr>
        <w:t xml:space="preserve"> manages and </w:t>
      </w:r>
      <w:r w:rsidRPr="00B75AE9">
        <w:rPr>
          <w:rStyle w:val="Emphasis"/>
          <w:highlight w:val="cyan"/>
        </w:rPr>
        <w:t>subsidizes the industry</w:t>
      </w:r>
      <w:r w:rsidRPr="00D34A4F">
        <w:t xml:space="preserve">, </w:t>
      </w:r>
      <w:r w:rsidRPr="00B75AE9">
        <w:rPr>
          <w:rStyle w:val="Emphasis"/>
          <w:highlight w:val="cyan"/>
        </w:rPr>
        <w:t>and sets the rules that determine crop insurance eligibility</w:t>
      </w:r>
      <w:r w:rsidRPr="00D34A4F">
        <w:t xml:space="preserve">. Most of those rules allow farmers to farm the way they see fit, </w:t>
      </w:r>
      <w:proofErr w:type="gramStart"/>
      <w:r w:rsidRPr="00D34A4F">
        <w:t>as long as</w:t>
      </w:r>
      <w:proofErr w:type="gramEnd"/>
      <w:r w:rsidRPr="00D34A4F">
        <w:t xml:space="preserve"> that is within a fairly broad range of good farming practices; fertilizer, pesticide, and herbicide use are all left to farmer discretion. But for years, </w:t>
      </w:r>
      <w:r w:rsidRPr="00D34A4F">
        <w:rPr>
          <w:rStyle w:val="StyleUnderline"/>
        </w:rPr>
        <w:t>the RMA dictated how farmers could use cover crops by setting strict termination dates</w:t>
      </w:r>
      <w:r w:rsidRPr="00D34A4F">
        <w:t xml:space="preserve">—dates that may not make sense in a particular location or </w:t>
      </w:r>
      <w:proofErr w:type="gramStart"/>
      <w:r w:rsidRPr="00D34A4F">
        <w:t>in a given year</w:t>
      </w:r>
      <w:proofErr w:type="gramEnd"/>
      <w:r w:rsidRPr="00D34A4F">
        <w:t>.</w:t>
      </w:r>
    </w:p>
    <w:p w14:paraId="6B154A12" w14:textId="77777777" w:rsidR="007327EB" w:rsidRPr="00D34A4F" w:rsidRDefault="007327EB" w:rsidP="007327EB">
      <w:r w:rsidRPr="00D34A4F">
        <w:t xml:space="preserve">“If you want crop insurance, you have to play by their rules,” </w:t>
      </w:r>
      <w:proofErr w:type="spellStart"/>
      <w:r w:rsidRPr="00D34A4F">
        <w:t>Swaffar</w:t>
      </w:r>
      <w:proofErr w:type="spellEnd"/>
      <w:r w:rsidRPr="00D34A4F">
        <w:t xml:space="preserve"> said. “Many of the </w:t>
      </w:r>
      <w:r w:rsidRPr="00B75AE9">
        <w:rPr>
          <w:rStyle w:val="StyleUnderline"/>
          <w:highlight w:val="cyan"/>
        </w:rPr>
        <w:t xml:space="preserve">farmers that come to our events would tell you, ‘If I didn’t have to follow those rules, I could be a lot </w:t>
      </w:r>
      <w:r w:rsidRPr="00B75AE9">
        <w:rPr>
          <w:rStyle w:val="Emphasis"/>
          <w:highlight w:val="cyan"/>
        </w:rPr>
        <w:t>more productive</w:t>
      </w:r>
      <w:r w:rsidRPr="00B75AE9">
        <w:rPr>
          <w:rStyle w:val="StyleUnderline"/>
          <w:highlight w:val="cyan"/>
        </w:rPr>
        <w:t xml:space="preserve"> and a lot </w:t>
      </w:r>
      <w:r w:rsidRPr="00B75AE9">
        <w:rPr>
          <w:rStyle w:val="Emphasis"/>
          <w:highlight w:val="cyan"/>
        </w:rPr>
        <w:t>more effective</w:t>
      </w:r>
      <w:r w:rsidRPr="00B75AE9">
        <w:rPr>
          <w:rStyle w:val="StyleUnderline"/>
          <w:highlight w:val="cyan"/>
        </w:rPr>
        <w:t xml:space="preserve"> as a farmer</w:t>
      </w:r>
      <w:r w:rsidRPr="00B75AE9">
        <w:rPr>
          <w:highlight w:val="cyan"/>
        </w:rPr>
        <w:t xml:space="preserve">,’ </w:t>
      </w:r>
      <w:r w:rsidRPr="00B75AE9">
        <w:rPr>
          <w:rStyle w:val="StyleUnderline"/>
          <w:highlight w:val="cyan"/>
        </w:rPr>
        <w:t xml:space="preserve">but because crop prices only offer very slim profit margins for producers, they’re almost </w:t>
      </w:r>
      <w:r w:rsidRPr="00B75AE9">
        <w:rPr>
          <w:rStyle w:val="Emphasis"/>
          <w:highlight w:val="cyan"/>
        </w:rPr>
        <w:t>financially obligated</w:t>
      </w:r>
      <w:r w:rsidRPr="00D34A4F">
        <w:rPr>
          <w:rStyle w:val="StyleUnderline"/>
        </w:rPr>
        <w:t xml:space="preserve"> </w:t>
      </w:r>
      <w:r w:rsidRPr="00D34A4F">
        <w:t>to carry crop insurance.”</w:t>
      </w:r>
    </w:p>
    <w:p w14:paraId="2AC773A0" w14:textId="77777777" w:rsidR="007327EB" w:rsidRPr="00D34A4F" w:rsidRDefault="007327EB" w:rsidP="007327EB">
      <w:r w:rsidRPr="00D34A4F">
        <w:t>For example: Last spring was unusually cold in Iowa. Sarah Carlson, the director of Strategic Initiatives for Practical Farmers of Iowa, said that when it came time to plant soybeans, cover crops across the state were barely two inches high. “Agronomically, they should have planted soybeans as early as possible and let the cover crop grow until it reached about knee-height to get weed control benefits from it,” Carlson said. But that would have been “off label” and against RMA policy. Practical Farmers won a deviation for two farmers that allowed them to go off book without jeopardizing their crop insurance. All that effort, Carlson said, was “a waste of time.”</w:t>
      </w:r>
    </w:p>
    <w:p w14:paraId="40AB87EF" w14:textId="77777777" w:rsidR="007327EB" w:rsidRPr="00D34A4F" w:rsidRDefault="007327EB" w:rsidP="007327EB">
      <w:r w:rsidRPr="00D34A4F">
        <w:t>“Farmers should be allowed to farm the way they feel is best,” Carlson said. “RMA should get out of the agronomy business.”</w:t>
      </w:r>
    </w:p>
    <w:p w14:paraId="0F8AA841" w14:textId="77777777" w:rsidR="007327EB" w:rsidRPr="00D34A4F" w:rsidRDefault="007327EB" w:rsidP="007327EB">
      <w:r w:rsidRPr="00D34A4F">
        <w:t xml:space="preserve">In addition to </w:t>
      </w:r>
      <w:proofErr w:type="gramStart"/>
      <w:r w:rsidRPr="00D34A4F">
        <w:t>making</w:t>
      </w:r>
      <w:proofErr w:type="gramEnd"/>
      <w:r w:rsidRPr="00D34A4F">
        <w:t xml:space="preserve"> it overly onerous for farmers to implement cover crops in a way that works for them, </w:t>
      </w:r>
      <w:r w:rsidRPr="00D34A4F">
        <w:rPr>
          <w:rStyle w:val="StyleUnderline"/>
        </w:rPr>
        <w:t>RMA policies have had the effect of scaring off farmers who might otherwise be interested in cover crops.</w:t>
      </w:r>
    </w:p>
    <w:p w14:paraId="55658394" w14:textId="77777777" w:rsidR="007327EB" w:rsidRPr="00D34A4F" w:rsidRDefault="007327EB" w:rsidP="007327EB">
      <w:r w:rsidRPr="00D34A4F">
        <w:rPr>
          <w:rStyle w:val="StyleUnderline"/>
        </w:rPr>
        <w:t>Approximately 90 percent of the insurable farm acreage in the U.S. is protected by crop insurance.</w:t>
      </w:r>
      <w:r w:rsidRPr="00D34A4F">
        <w:t xml:space="preserve"> Many farmers </w:t>
      </w:r>
      <w:proofErr w:type="gramStart"/>
      <w:r w:rsidRPr="00D34A4F">
        <w:t>have to</w:t>
      </w:r>
      <w:proofErr w:type="gramEnd"/>
      <w:r w:rsidRPr="00D34A4F">
        <w:t xml:space="preserve"> have it in order to qualify for operating loans from the bank. </w:t>
      </w:r>
      <w:r w:rsidRPr="00B75AE9">
        <w:rPr>
          <w:rStyle w:val="Emphasis"/>
          <w:highlight w:val="cyan"/>
        </w:rPr>
        <w:t>Simply knowing that cover crops could impact eligibility has been enough to scare some farmers away.</w:t>
      </w:r>
    </w:p>
    <w:p w14:paraId="3275A6EC" w14:textId="77777777" w:rsidR="007327EB" w:rsidRPr="00D34A4F" w:rsidRDefault="007327EB" w:rsidP="007327EB">
      <w:r w:rsidRPr="00D34A4F">
        <w:t xml:space="preserve">After Fuller was denied his crop insurance payout, he said farmers would come up to him during events that he attended or spoke at, and say, “I’m not </w:t>
      </w:r>
      <w:proofErr w:type="spellStart"/>
      <w:r w:rsidRPr="00D34A4F">
        <w:t>gonna</w:t>
      </w:r>
      <w:proofErr w:type="spellEnd"/>
      <w:r w:rsidRPr="00D34A4F">
        <w:t xml:space="preserve"> do cover crops now,” or “I was doing cover crops and I quit, because I can’t afford to lose my insurance.”</w:t>
      </w:r>
    </w:p>
    <w:p w14:paraId="669183A0" w14:textId="77777777" w:rsidR="007327EB" w:rsidRPr="00D34A4F" w:rsidRDefault="007327EB" w:rsidP="007327EB">
      <w:r w:rsidRPr="00D34A4F">
        <w:t>“</w:t>
      </w:r>
      <w:proofErr w:type="gramStart"/>
      <w:r w:rsidRPr="00D34A4F">
        <w:t>So</w:t>
      </w:r>
      <w:proofErr w:type="gramEnd"/>
      <w:r w:rsidRPr="00D34A4F">
        <w:t xml:space="preserve"> it did set the movement back, for a few years,” Fuller said.</w:t>
      </w:r>
    </w:p>
    <w:p w14:paraId="77736D6F" w14:textId="77777777" w:rsidR="007327EB" w:rsidRPr="00D34A4F" w:rsidRDefault="007327EB" w:rsidP="007327EB">
      <w:r w:rsidRPr="00D34A4F">
        <w:t>While financial concerns can keep farmers from experimenting with cover crops and other regenerative practices, some farmers try them when they fall on hard times, as a last resort.</w:t>
      </w:r>
    </w:p>
    <w:p w14:paraId="223A3323" w14:textId="77777777" w:rsidR="007327EB" w:rsidRPr="00D34A4F" w:rsidRDefault="007327EB" w:rsidP="007327EB">
      <w:r w:rsidRPr="00D34A4F">
        <w:t>“I don’t think you find many who actively said, ‘I just want to do this for the benefit of the climate or the environment,'” said Mike Lavender, who works on food and environmental issues for the Union of Concerned Scientists. “You typically find that people, for whatever circumstance, were forced into and have found a way to make it work.”</w:t>
      </w:r>
    </w:p>
    <w:p w14:paraId="2DC88A47" w14:textId="77777777" w:rsidR="007327EB" w:rsidRPr="00D34A4F" w:rsidRDefault="007327EB" w:rsidP="007327EB">
      <w:r w:rsidRPr="00D34A4F">
        <w:t xml:space="preserve">Many of the farmers practicing regenerative agriculture, including cover crops, have begun to self-insure; </w:t>
      </w:r>
      <w:proofErr w:type="gramStart"/>
      <w:r w:rsidRPr="00D34A4F">
        <w:t>it’s</w:t>
      </w:r>
      <w:proofErr w:type="gramEnd"/>
      <w:r w:rsidRPr="00D34A4F">
        <w:t xml:space="preserve"> not ideal, but the way the crop insurance industry works leaves them little choice. What they have found is that cover crops and other regenerative practices have made them less susceptible to yield variations from year to year.</w:t>
      </w:r>
    </w:p>
    <w:p w14:paraId="016D80FE" w14:textId="77777777" w:rsidR="007327EB" w:rsidRPr="00D34A4F" w:rsidRDefault="007327EB" w:rsidP="007327EB">
      <w:r w:rsidRPr="00D34A4F">
        <w:t xml:space="preserve">Ryan </w:t>
      </w:r>
      <w:proofErr w:type="spellStart"/>
      <w:r w:rsidRPr="00D34A4F">
        <w:t>Stockwell</w:t>
      </w:r>
      <w:proofErr w:type="spellEnd"/>
      <w:r w:rsidRPr="00D34A4F">
        <w:t xml:space="preserve"> is the director of sustainable agriculture at the National Wildlife Federation and helped Fuller win his crop insurance claim; he also farms 110 acres in </w:t>
      </w:r>
      <w:proofErr w:type="gramStart"/>
      <w:r w:rsidRPr="00D34A4F">
        <w:t>Wisconsin, and</w:t>
      </w:r>
      <w:proofErr w:type="gramEnd"/>
      <w:r w:rsidRPr="00D34A4F">
        <w:t xml:space="preserve"> forgoes crop insurance entirely.</w:t>
      </w:r>
    </w:p>
    <w:p w14:paraId="60FA306A" w14:textId="77777777" w:rsidR="007327EB" w:rsidRPr="00D34A4F" w:rsidRDefault="007327EB" w:rsidP="007327EB">
      <w:r w:rsidRPr="00D34A4F">
        <w:t xml:space="preserve">“As a farmer, I’ve been doing no-till, cover crops, and a diverse crop rotation for eight years now, and I’m getting to the point where I’m not seeing any major yield variation that my neighbors are experiencing,” </w:t>
      </w:r>
      <w:proofErr w:type="spellStart"/>
      <w:r w:rsidRPr="00D34A4F">
        <w:t>Stockwell</w:t>
      </w:r>
      <w:proofErr w:type="spellEnd"/>
      <w:r w:rsidRPr="00D34A4F">
        <w:t xml:space="preserve"> said. “So why should I pay $15 an acre for no return?”</w:t>
      </w:r>
    </w:p>
    <w:p w14:paraId="79204FC9" w14:textId="77777777" w:rsidR="007327EB" w:rsidRPr="00D34A4F" w:rsidRDefault="007327EB" w:rsidP="007327EB">
      <w:r w:rsidRPr="00D34A4F">
        <w:t xml:space="preserve">Right now, crop insurance is based entirely on the county in which you live. The RMA calculates risk that way because weather across a single county is </w:t>
      </w:r>
      <w:proofErr w:type="gramStart"/>
      <w:r w:rsidRPr="00D34A4F">
        <w:t>fairly consistent</w:t>
      </w:r>
      <w:proofErr w:type="gramEnd"/>
      <w:r w:rsidRPr="00D34A4F">
        <w:t xml:space="preserve">, and weather is a huge factor in farm yields from one year to the next. The comparison I heard </w:t>
      </w:r>
      <w:proofErr w:type="gramStart"/>
      <w:r w:rsidRPr="00D34A4F">
        <w:t>over and over again</w:t>
      </w:r>
      <w:proofErr w:type="gramEnd"/>
      <w:r w:rsidRPr="00D34A4F">
        <w:t xml:space="preserve"> was that it’s like giving everyone who lives in the same neighborhood the same car insurance rate, without a “good driver” discount.</w:t>
      </w:r>
    </w:p>
    <w:p w14:paraId="67A1D24B" w14:textId="77777777" w:rsidR="007327EB" w:rsidRPr="00D34A4F" w:rsidRDefault="007327EB" w:rsidP="007327EB">
      <w:pPr>
        <w:rPr>
          <w:rStyle w:val="StyleUnderline"/>
        </w:rPr>
      </w:pPr>
      <w:proofErr w:type="spellStart"/>
      <w:r w:rsidRPr="00D34A4F">
        <w:t>Stockwell</w:t>
      </w:r>
      <w:proofErr w:type="spellEnd"/>
      <w:r w:rsidRPr="00D34A4F">
        <w:t xml:space="preserve"> and others want the crop insurance industry to be restructured </w:t>
      </w:r>
      <w:proofErr w:type="gramStart"/>
      <w:r w:rsidRPr="00D34A4F">
        <w:t>in order to</w:t>
      </w:r>
      <w:proofErr w:type="gramEnd"/>
      <w:r w:rsidRPr="00D34A4F">
        <w:t xml:space="preserve"> take practices that decrease yield variability—and therefore lessen risk for the insurance company—into account. </w:t>
      </w:r>
      <w:r w:rsidRPr="00D34A4F">
        <w:rPr>
          <w:rStyle w:val="StyleUnderline"/>
        </w:rPr>
        <w:t xml:space="preserve">They want a “good farmer” discount for farmers who use practices that stabilize yields, but that also have broader environmental benefits. By that logic, </w:t>
      </w:r>
      <w:r w:rsidRPr="00D34A4F">
        <w:rPr>
          <w:rStyle w:val="Emphasis"/>
        </w:rPr>
        <w:t>regenerative farmers</w:t>
      </w:r>
      <w:r w:rsidRPr="00D34A4F">
        <w:rPr>
          <w:rStyle w:val="StyleUnderline"/>
        </w:rPr>
        <w:t xml:space="preserve"> should be cheaper to insure.</w:t>
      </w:r>
    </w:p>
    <w:p w14:paraId="460D8640" w14:textId="77777777" w:rsidR="007327EB" w:rsidRPr="00D34A4F" w:rsidRDefault="007327EB" w:rsidP="007327EB">
      <w:r w:rsidRPr="00D34A4F">
        <w:t xml:space="preserve">“Instead of having a county average that defines your risk, regardless of practices that you use in that county, instead we may see a larger geographic pool that they put people in, but there would be a number of different pools within that geography,” said </w:t>
      </w:r>
      <w:proofErr w:type="spellStart"/>
      <w:r w:rsidRPr="00D34A4F">
        <w:t>Stockwell</w:t>
      </w:r>
      <w:proofErr w:type="spellEnd"/>
      <w:r w:rsidRPr="00D34A4F">
        <w:t>. “So, it could be a four, six, or eight county area, and they pool the farmers who have a two-crop rotation, or they pool the farmers who have a three-crop rotation plus cover crops plus no-till.”</w:t>
      </w:r>
    </w:p>
    <w:p w14:paraId="0A55CE27" w14:textId="77777777" w:rsidR="0047389E" w:rsidRDefault="0047389E" w:rsidP="0047389E">
      <w:pPr>
        <w:pStyle w:val="Heading4"/>
      </w:pPr>
      <w:r>
        <w:t xml:space="preserve">Only the plan’s incentive solves --- farmers wont switch as long as subsidies force monocropping and unsustainable farming --- a switch in the incentive structure ensures sustainable farming </w:t>
      </w:r>
      <w:proofErr w:type="gramStart"/>
      <w:r>
        <w:t>strategies</w:t>
      </w:r>
      <w:proofErr w:type="gramEnd"/>
    </w:p>
    <w:p w14:paraId="18D26FBC" w14:textId="77777777" w:rsidR="0047389E" w:rsidRDefault="0047389E" w:rsidP="0047389E">
      <w:pPr>
        <w:rPr>
          <w:rStyle w:val="Style13ptBold"/>
        </w:rPr>
      </w:pPr>
      <w:r>
        <w:rPr>
          <w:rStyle w:val="Style13ptBold"/>
        </w:rPr>
        <w:t>Eubanks ‘13</w:t>
      </w:r>
    </w:p>
    <w:p w14:paraId="5C15304C" w14:textId="77777777" w:rsidR="0047389E" w:rsidRDefault="0047389E" w:rsidP="0047389E">
      <w:r w:rsidRPr="00C53858">
        <w:t xml:space="preserve">(William, Summer Faculty Member, Vermont Law School; Adjunct Associate Professor of Law, American University Washington College of Law; Partner, Meyer </w:t>
      </w:r>
      <w:proofErr w:type="spellStart"/>
      <w:r w:rsidRPr="00C53858">
        <w:t>Glitzenstein</w:t>
      </w:r>
      <w:proofErr w:type="spellEnd"/>
      <w:r w:rsidRPr="00C53858">
        <w:t xml:space="preserve"> &amp; Crystal, “THE FUTURE OF FEDERAL FARM POLICY: STEPS FOR ACHIEVING A MORE SUSTAINABLE FOOD SYSTEM,” </w:t>
      </w:r>
      <w:proofErr w:type="spellStart"/>
      <w:r w:rsidRPr="00C53858">
        <w:t>pg</w:t>
      </w:r>
      <w:proofErr w:type="spellEnd"/>
      <w:r w:rsidRPr="00C53858">
        <w:t xml:space="preserve"> online @ </w:t>
      </w:r>
      <w:hyperlink r:id="rId33" w:history="1">
        <w:r w:rsidRPr="00C53858">
          <w:rPr>
            <w:rStyle w:val="Hyperlink"/>
          </w:rPr>
          <w:t>https://lawreview.vermontlaw.edu/wp-content/uploads/2013/08/11-Eubanks.pdf</w:t>
        </w:r>
      </w:hyperlink>
      <w:r w:rsidRPr="00C53858">
        <w:t xml:space="preserve"> //um-</w:t>
      </w:r>
      <w:proofErr w:type="spellStart"/>
      <w:r w:rsidRPr="00C53858">
        <w:t>ef</w:t>
      </w:r>
      <w:proofErr w:type="spellEnd"/>
      <w:r w:rsidRPr="00C53858">
        <w:t>)</w:t>
      </w:r>
    </w:p>
    <w:p w14:paraId="33EACBDF" w14:textId="77777777" w:rsidR="0047389E" w:rsidRDefault="0047389E" w:rsidP="0047389E">
      <w:r>
        <w:t xml:space="preserve">B. Scaling up Sustainable Agriculture with Significant Reform of Farm Bill Commodity Subsidies </w:t>
      </w:r>
      <w:r w:rsidRPr="0047389E">
        <w:rPr>
          <w:rStyle w:val="StyleUnderline"/>
        </w:rPr>
        <w:t>As seen with our nation’s massive corn production tied solely to</w:t>
      </w:r>
      <w:r>
        <w:rPr>
          <w:rStyle w:val="StyleUnderline"/>
        </w:rPr>
        <w:t xml:space="preserve"> </w:t>
      </w:r>
      <w:r w:rsidRPr="0047389E">
        <w:rPr>
          <w:rStyle w:val="StyleUnderline"/>
        </w:rPr>
        <w:t>subsidies</w:t>
      </w:r>
      <w:r>
        <w:t xml:space="preserve">, </w:t>
      </w:r>
      <w:r w:rsidRPr="0047389E">
        <w:rPr>
          <w:rStyle w:val="Emphasis"/>
        </w:rPr>
        <w:t>farmers will farm wherever the money is</w:t>
      </w:r>
      <w:r>
        <w:t xml:space="preserve">. </w:t>
      </w:r>
      <w:r w:rsidRPr="0047389E">
        <w:rPr>
          <w:rStyle w:val="StyleUnderline"/>
        </w:rPr>
        <w:t>If subsidies were</w:t>
      </w:r>
      <w:r>
        <w:rPr>
          <w:rStyle w:val="StyleUnderline"/>
        </w:rPr>
        <w:t xml:space="preserve"> </w:t>
      </w:r>
      <w:r w:rsidRPr="0047389E">
        <w:rPr>
          <w:rStyle w:val="StyleUnderline"/>
        </w:rPr>
        <w:t>available for sustainable agriculture, regardless of the crop produced, data</w:t>
      </w:r>
      <w:r>
        <w:rPr>
          <w:rStyle w:val="StyleUnderline"/>
        </w:rPr>
        <w:t xml:space="preserve"> </w:t>
      </w:r>
      <w:r w:rsidRPr="0047389E">
        <w:rPr>
          <w:rStyle w:val="StyleUnderline"/>
        </w:rPr>
        <w:t xml:space="preserve">suggests that farmers would undertake sustainable agricultural practices </w:t>
      </w:r>
      <w:proofErr w:type="gramStart"/>
      <w:r w:rsidRPr="0047389E">
        <w:rPr>
          <w:rStyle w:val="StyleUnderline"/>
        </w:rPr>
        <w:t>in</w:t>
      </w:r>
      <w:r>
        <w:rPr>
          <w:rStyle w:val="StyleUnderline"/>
        </w:rPr>
        <w:t xml:space="preserve"> </w:t>
      </w:r>
      <w:r w:rsidRPr="0047389E">
        <w:rPr>
          <w:rStyle w:val="StyleUnderline"/>
        </w:rPr>
        <w:t>order to</w:t>
      </w:r>
      <w:proofErr w:type="gramEnd"/>
      <w:r w:rsidRPr="0047389E">
        <w:rPr>
          <w:rStyle w:val="StyleUnderline"/>
        </w:rPr>
        <w:t xml:space="preserve"> survive</w:t>
      </w:r>
      <w:r>
        <w:t xml:space="preserve">. Further, </w:t>
      </w:r>
      <w:r w:rsidRPr="0047389E">
        <w:rPr>
          <w:rStyle w:val="StyleUnderline"/>
        </w:rPr>
        <w:t>all available data indicates that many farmers</w:t>
      </w:r>
      <w:r>
        <w:rPr>
          <w:rStyle w:val="StyleUnderline"/>
        </w:rPr>
        <w:t xml:space="preserve"> </w:t>
      </w:r>
      <w:r w:rsidRPr="0047389E">
        <w:rPr>
          <w:rStyle w:val="StyleUnderline"/>
        </w:rPr>
        <w:t>genuinely want to grow healthier foods, maintain their communities, and</w:t>
      </w:r>
      <w:r>
        <w:rPr>
          <w:rStyle w:val="StyleUnderline"/>
        </w:rPr>
        <w:t xml:space="preserve"> </w:t>
      </w:r>
      <w:r w:rsidRPr="0047389E">
        <w:rPr>
          <w:rStyle w:val="StyleUnderline"/>
        </w:rPr>
        <w:t>conserve their natural ecosystems, but they are pressured to farm corn and</w:t>
      </w:r>
      <w:r>
        <w:rPr>
          <w:rStyle w:val="StyleUnderline"/>
        </w:rPr>
        <w:t xml:space="preserve"> </w:t>
      </w:r>
      <w:r w:rsidRPr="0047389E">
        <w:rPr>
          <w:rStyle w:val="StyleUnderline"/>
        </w:rPr>
        <w:t>other commodity crops at the expense of those values because that is where</w:t>
      </w:r>
      <w:r>
        <w:rPr>
          <w:rStyle w:val="StyleUnderline"/>
        </w:rPr>
        <w:t xml:space="preserve"> </w:t>
      </w:r>
      <w:r w:rsidRPr="0047389E">
        <w:rPr>
          <w:rStyle w:val="StyleUnderline"/>
        </w:rPr>
        <w:t xml:space="preserve">profits are garnered </w:t>
      </w:r>
      <w:r w:rsidRPr="0047389E">
        <w:rPr>
          <w:rStyle w:val="Emphasis"/>
        </w:rPr>
        <w:t>under the existing subsidy framework</w:t>
      </w:r>
      <w:r>
        <w:t xml:space="preserve">.46 Although most farmers in the United States do not want farm bill subsidies eliminated or phased out,47 farmers “show[] strong support for programs focused on conservation” and seem very concerned about the status of the natural environment.48 This is not surprising considering the interdependent relationship between healthy farms and a healthy environment: Long-term farm health requires a functioning local ecosystem that can sufficiently supply all of a farm’s needs. To prevent degradation of this important ecosystem, which suffers from a classic “tragedy of the commons”49 problem under the current farm bill subsidy regime, the proposed sustainable agriculture subsidy system would pay farmers to protect this common pool resource for society and for the farmers themselves for future crop years, to avoid passing on environmental externalities as has typically been the case under federal farm policies. </w:t>
      </w:r>
      <w:r w:rsidRPr="0047389E">
        <w:rPr>
          <w:rStyle w:val="StyleUnderline"/>
        </w:rPr>
        <w:t>A related question</w:t>
      </w:r>
      <w:r>
        <w:t xml:space="preserve"> that </w:t>
      </w:r>
      <w:r w:rsidRPr="0047389E">
        <w:rPr>
          <w:rStyle w:val="StyleUnderline"/>
        </w:rPr>
        <w:t>is</w:t>
      </w:r>
      <w:r>
        <w:t xml:space="preserve"> often asked is </w:t>
      </w:r>
      <w:r w:rsidRPr="0047389E">
        <w:rPr>
          <w:rStyle w:val="Emphasis"/>
        </w:rPr>
        <w:t>whether farmers are willing to</w:t>
      </w:r>
      <w:r>
        <w:rPr>
          <w:rStyle w:val="Emphasis"/>
        </w:rPr>
        <w:t xml:space="preserve"> </w:t>
      </w:r>
      <w:r w:rsidRPr="0047389E">
        <w:rPr>
          <w:rStyle w:val="Emphasis"/>
        </w:rPr>
        <w:t>make the transition from solely growing corn or other commodity crops to</w:t>
      </w:r>
      <w:r>
        <w:rPr>
          <w:rStyle w:val="Emphasis"/>
        </w:rPr>
        <w:t xml:space="preserve"> </w:t>
      </w:r>
      <w:r w:rsidRPr="0047389E">
        <w:rPr>
          <w:rStyle w:val="Emphasis"/>
        </w:rPr>
        <w:t>planting a diversity of fruits and vegetables under a sustainable agriculture</w:t>
      </w:r>
      <w:r>
        <w:rPr>
          <w:rStyle w:val="Emphasis"/>
        </w:rPr>
        <w:t xml:space="preserve"> </w:t>
      </w:r>
      <w:r w:rsidRPr="0047389E">
        <w:rPr>
          <w:rStyle w:val="Emphasis"/>
        </w:rPr>
        <w:t>subsidy program</w:t>
      </w:r>
      <w:r>
        <w:t xml:space="preserve">. </w:t>
      </w:r>
      <w:r w:rsidRPr="0047389E">
        <w:rPr>
          <w:rStyle w:val="StyleUnderline"/>
        </w:rPr>
        <w:t>Based on available research,</w:t>
      </w:r>
      <w:r>
        <w:t xml:space="preserve"> </w:t>
      </w:r>
      <w:r w:rsidRPr="0047389E">
        <w:rPr>
          <w:rStyle w:val="Emphasis"/>
        </w:rPr>
        <w:t>it seems that farmers would</w:t>
      </w:r>
      <w:r>
        <w:rPr>
          <w:rStyle w:val="Emphasis"/>
        </w:rPr>
        <w:t xml:space="preserve"> </w:t>
      </w:r>
      <w:r w:rsidRPr="0047389E">
        <w:rPr>
          <w:rStyle w:val="Emphasis"/>
        </w:rPr>
        <w:t>be willing to do so both financially and for the viability of their farms and</w:t>
      </w:r>
      <w:r>
        <w:rPr>
          <w:rStyle w:val="Emphasis"/>
        </w:rPr>
        <w:t xml:space="preserve"> </w:t>
      </w:r>
      <w:r w:rsidRPr="0047389E">
        <w:rPr>
          <w:rStyle w:val="Emphasis"/>
        </w:rPr>
        <w:t>families</w:t>
      </w:r>
      <w:r>
        <w:t xml:space="preserve">. Financially speaking, a farmer receives only four cents out of every consumer dollar spent on a corn-based product in the supermarket because of the large number of middlemen such as Cargill, ADM, </w:t>
      </w:r>
      <w:proofErr w:type="spellStart"/>
      <w:r>
        <w:t>CocaCola</w:t>
      </w:r>
      <w:proofErr w:type="spellEnd"/>
      <w:r>
        <w:t xml:space="preserve">, and PepsiCo.50 The return is starkly different for whole foods such as green vegetables, fruits, and eggs, where the respective farmer receives forty cents for every supermarket dollar spent, or ten times the amount of return on investment.51 Thus, </w:t>
      </w:r>
      <w:r w:rsidRPr="0047389E">
        <w:rPr>
          <w:rStyle w:val="StyleUnderline"/>
        </w:rPr>
        <w:t>it makes financial sense for farmers to indulge</w:t>
      </w:r>
      <w:r>
        <w:rPr>
          <w:rStyle w:val="StyleUnderline"/>
        </w:rPr>
        <w:t xml:space="preserve"> </w:t>
      </w:r>
      <w:r w:rsidRPr="0047389E">
        <w:rPr>
          <w:rStyle w:val="StyleUnderline"/>
        </w:rPr>
        <w:t>in the cultivation of healthier produce and unprocessed whole foods once</w:t>
      </w:r>
      <w:r>
        <w:rPr>
          <w:rStyle w:val="StyleUnderline"/>
        </w:rPr>
        <w:t xml:space="preserve"> </w:t>
      </w:r>
      <w:r w:rsidRPr="0047389E">
        <w:rPr>
          <w:rStyle w:val="StyleUnderline"/>
        </w:rPr>
        <w:t>sustainable agriculture subsidies are put into place</w:t>
      </w:r>
      <w:r>
        <w:t xml:space="preserve">, not to mention the ability to feed one’s family with the farm’s diverse crops rather than purchasing food at the supermarket that was produced and processed hundreds, if not thousands, of miles away. With respect to anticipated environmental impacts, sustainable agriculture will greatly help to repair local ecosystems, boost farmers’ yields as the ecology and soil improves, and mitigate the degradation caused by decades of mechanized agriculture under the farm bill. As farmers well know, sustainable agriculture includes polycultures and crop rotations that are essential to protect soils from erosion and streambeds from sedimentation.52 </w:t>
      </w:r>
      <w:r w:rsidRPr="0047389E">
        <w:rPr>
          <w:rStyle w:val="StyleUnderline"/>
        </w:rPr>
        <w:t>Farmers have long recognized the need for better</w:t>
      </w:r>
      <w:r>
        <w:rPr>
          <w:rStyle w:val="StyleUnderline"/>
        </w:rPr>
        <w:t xml:space="preserve"> </w:t>
      </w:r>
      <w:r w:rsidRPr="0047389E">
        <w:rPr>
          <w:rStyle w:val="StyleUnderline"/>
        </w:rPr>
        <w:t>farming practices to enhance environmental protection</w:t>
      </w:r>
      <w:r>
        <w:t xml:space="preserve">.53 </w:t>
      </w:r>
      <w:r w:rsidRPr="0047389E">
        <w:rPr>
          <w:rStyle w:val="StyleUnderline"/>
        </w:rPr>
        <w:t>When the USDA</w:t>
      </w:r>
      <w:r>
        <w:rPr>
          <w:rStyle w:val="StyleUnderline"/>
        </w:rPr>
        <w:t xml:space="preserve"> </w:t>
      </w:r>
      <w:r w:rsidRPr="0047389E">
        <w:rPr>
          <w:rStyle w:val="StyleUnderline"/>
        </w:rPr>
        <w:t>has given farmers the flexibility to diversify their crops into polycultures</w:t>
      </w:r>
      <w:r>
        <w:rPr>
          <w:rStyle w:val="StyleUnderline"/>
        </w:rPr>
        <w:t xml:space="preserve"> </w:t>
      </w:r>
      <w:r w:rsidRPr="0047389E">
        <w:rPr>
          <w:rStyle w:val="StyleUnderline"/>
        </w:rPr>
        <w:t>and yet retain their full direct payment of commodity subsidies, many</w:t>
      </w:r>
      <w:r>
        <w:rPr>
          <w:rStyle w:val="StyleUnderline"/>
        </w:rPr>
        <w:t xml:space="preserve"> </w:t>
      </w:r>
      <w:r w:rsidRPr="0047389E">
        <w:rPr>
          <w:rStyle w:val="StyleUnderline"/>
        </w:rPr>
        <w:t xml:space="preserve">farmers have taken advantage of this flexibility and planted </w:t>
      </w:r>
      <w:proofErr w:type="spellStart"/>
      <w:r w:rsidRPr="0047389E">
        <w:rPr>
          <w:rStyle w:val="StyleUnderline"/>
        </w:rPr>
        <w:t>noncommodity</w:t>
      </w:r>
      <w:proofErr w:type="spellEnd"/>
      <w:r>
        <w:rPr>
          <w:rStyle w:val="StyleUnderline"/>
        </w:rPr>
        <w:t xml:space="preserve"> </w:t>
      </w:r>
      <w:r w:rsidRPr="0047389E">
        <w:rPr>
          <w:rStyle w:val="StyleUnderline"/>
        </w:rPr>
        <w:t>crops on nearly half of the land available for diversification</w:t>
      </w:r>
      <w:r>
        <w:t xml:space="preserve">.54 </w:t>
      </w:r>
      <w:r w:rsidRPr="0047389E">
        <w:rPr>
          <w:rStyle w:val="StyleUnderline"/>
        </w:rPr>
        <w:t>This choice</w:t>
      </w:r>
      <w:r>
        <w:rPr>
          <w:rStyle w:val="StyleUnderline"/>
        </w:rPr>
        <w:t xml:space="preserve"> </w:t>
      </w:r>
      <w:r w:rsidRPr="0047389E">
        <w:rPr>
          <w:rStyle w:val="StyleUnderline"/>
        </w:rPr>
        <w:t>indicates a desire to move towards a more ecologically protective</w:t>
      </w:r>
      <w:r>
        <w:rPr>
          <w:rStyle w:val="StyleUnderline"/>
        </w:rPr>
        <w:t xml:space="preserve"> </w:t>
      </w:r>
      <w:r w:rsidRPr="0047389E">
        <w:rPr>
          <w:rStyle w:val="StyleUnderline"/>
        </w:rPr>
        <w:t>cultivation scheme within the parameters of the farm bill’s commodity</w:t>
      </w:r>
      <w:r>
        <w:rPr>
          <w:rStyle w:val="StyleUnderline"/>
        </w:rPr>
        <w:t xml:space="preserve"> </w:t>
      </w:r>
      <w:r w:rsidRPr="0047389E">
        <w:rPr>
          <w:rStyle w:val="StyleUnderline"/>
        </w:rPr>
        <w:t>title.</w:t>
      </w:r>
      <w:r>
        <w:t xml:space="preserve">55 Additionally, </w:t>
      </w:r>
      <w:r w:rsidRPr="0047389E">
        <w:rPr>
          <w:rStyle w:val="Emphasis"/>
        </w:rPr>
        <w:t>sustainable agricultural systems do not rely on harmful</w:t>
      </w:r>
      <w:r>
        <w:rPr>
          <w:rStyle w:val="Emphasis"/>
        </w:rPr>
        <w:t xml:space="preserve"> </w:t>
      </w:r>
      <w:r w:rsidRPr="0047389E">
        <w:rPr>
          <w:rStyle w:val="Emphasis"/>
        </w:rPr>
        <w:t>chemical inputs of synthetic fertilizers or pesticides that pose serious threats</w:t>
      </w:r>
      <w:r>
        <w:rPr>
          <w:rStyle w:val="Emphasis"/>
        </w:rPr>
        <w:t xml:space="preserve"> </w:t>
      </w:r>
      <w:r w:rsidRPr="0047389E">
        <w:rPr>
          <w:rStyle w:val="Emphasis"/>
        </w:rPr>
        <w:t>to humans and wildlife</w:t>
      </w:r>
      <w:r>
        <w:t xml:space="preserve">.56 Studies indicate that </w:t>
      </w:r>
      <w:r w:rsidRPr="0047389E">
        <w:rPr>
          <w:rStyle w:val="StyleUnderline"/>
        </w:rPr>
        <w:t>sustainable farming systems</w:t>
      </w:r>
      <w:r>
        <w:rPr>
          <w:rStyle w:val="StyleUnderline"/>
        </w:rPr>
        <w:t xml:space="preserve"> </w:t>
      </w:r>
      <w:r w:rsidRPr="0047389E">
        <w:rPr>
          <w:rStyle w:val="StyleUnderline"/>
        </w:rPr>
        <w:t>“use 30 to 70 percent less energy per unit of land than conventional</w:t>
      </w:r>
      <w:r>
        <w:rPr>
          <w:rStyle w:val="StyleUnderline"/>
        </w:rPr>
        <w:t xml:space="preserve"> </w:t>
      </w:r>
      <w:r w:rsidRPr="0047389E">
        <w:rPr>
          <w:rStyle w:val="StyleUnderline"/>
        </w:rPr>
        <w:t>systems, a critical factor in terms of global warming and eventual fossil fuel</w:t>
      </w:r>
      <w:r>
        <w:rPr>
          <w:rStyle w:val="StyleUnderline"/>
        </w:rPr>
        <w:t xml:space="preserve"> </w:t>
      </w:r>
      <w:r w:rsidRPr="0047389E">
        <w:rPr>
          <w:rStyle w:val="StyleUnderline"/>
        </w:rPr>
        <w:t>shortages</w:t>
      </w:r>
      <w:r>
        <w:t xml:space="preserve">.”57 </w:t>
      </w:r>
      <w:r w:rsidRPr="0047389E">
        <w:rPr>
          <w:rStyle w:val="StyleUnderline"/>
        </w:rPr>
        <w:t>Since subsidizing sustainable agriculture will result in more</w:t>
      </w:r>
      <w:r>
        <w:rPr>
          <w:rStyle w:val="StyleUnderline"/>
        </w:rPr>
        <w:t xml:space="preserve"> </w:t>
      </w:r>
      <w:r w:rsidRPr="0047389E">
        <w:rPr>
          <w:rStyle w:val="StyleUnderline"/>
        </w:rPr>
        <w:t>polycultures and thus more robust and diverse local food supplies, less</w:t>
      </w:r>
      <w:r>
        <w:rPr>
          <w:rStyle w:val="StyleUnderline"/>
        </w:rPr>
        <w:t xml:space="preserve"> </w:t>
      </w:r>
      <w:r w:rsidRPr="0047389E">
        <w:rPr>
          <w:rStyle w:val="StyleUnderline"/>
        </w:rPr>
        <w:t>transportation will be needed, and the result will be “reduced energy</w:t>
      </w:r>
      <w:r>
        <w:rPr>
          <w:rStyle w:val="StyleUnderline"/>
        </w:rPr>
        <w:t xml:space="preserve"> </w:t>
      </w:r>
      <w:r w:rsidRPr="0047389E">
        <w:rPr>
          <w:rStyle w:val="StyleUnderline"/>
        </w:rPr>
        <w:t>consumption, less processing and packaging, and higher nutritional values”</w:t>
      </w:r>
      <w:r>
        <w:rPr>
          <w:rStyle w:val="StyleUnderline"/>
        </w:rPr>
        <w:t xml:space="preserve"> </w:t>
      </w:r>
      <w:r w:rsidRPr="0047389E">
        <w:rPr>
          <w:rStyle w:val="StyleUnderline"/>
        </w:rPr>
        <w:t>lost during storage and transportation</w:t>
      </w:r>
      <w:r>
        <w:t xml:space="preserve">.58 </w:t>
      </w:r>
    </w:p>
    <w:p w14:paraId="0FE41A86" w14:textId="77777777" w:rsidR="007327EB" w:rsidRPr="00D34A4F" w:rsidRDefault="007327EB" w:rsidP="007327EB"/>
    <w:p w14:paraId="3CDA2EEB" w14:textId="77777777" w:rsidR="007327EB" w:rsidRPr="00D34A4F" w:rsidRDefault="007327EB" w:rsidP="007327EB">
      <w:pPr>
        <w:rPr>
          <w:sz w:val="12"/>
        </w:rPr>
      </w:pPr>
    </w:p>
    <w:p w14:paraId="528485D7" w14:textId="77777777" w:rsidR="007327EB" w:rsidRPr="00D34A4F" w:rsidRDefault="007327EB" w:rsidP="00ED5AC0"/>
    <w:p w14:paraId="353109F6" w14:textId="51694941" w:rsidR="00E41B77" w:rsidRPr="00D34A4F" w:rsidRDefault="00CB57D8" w:rsidP="00CB57D8">
      <w:pPr>
        <w:pStyle w:val="Heading1"/>
        <w:rPr>
          <w:rFonts w:cs="Arial"/>
        </w:rPr>
      </w:pPr>
      <w:r w:rsidRPr="00D34A4F">
        <w:rPr>
          <w:rFonts w:cs="Arial"/>
        </w:rPr>
        <w:t>Agriculture Industry Advantage</w:t>
      </w:r>
    </w:p>
    <w:p w14:paraId="4F2C2E82" w14:textId="6D0120A4" w:rsidR="00976144" w:rsidRPr="00D34A4F" w:rsidRDefault="00976144" w:rsidP="00976144"/>
    <w:p w14:paraId="5F4E379A" w14:textId="272AE1DD" w:rsidR="00976144" w:rsidRPr="00D34A4F" w:rsidRDefault="00976144" w:rsidP="00976144">
      <w:pPr>
        <w:pStyle w:val="Heading3"/>
        <w:rPr>
          <w:rFonts w:cs="Arial"/>
        </w:rPr>
      </w:pPr>
      <w:r w:rsidRPr="00D34A4F">
        <w:rPr>
          <w:rFonts w:cs="Arial"/>
        </w:rPr>
        <w:t xml:space="preserve">1AC </w:t>
      </w:r>
      <w:r w:rsidR="00CC0295">
        <w:rPr>
          <w:rFonts w:cs="Arial"/>
        </w:rPr>
        <w:t>Ag Industry A</w:t>
      </w:r>
      <w:r w:rsidR="0099393D">
        <w:rPr>
          <w:rFonts w:cs="Arial"/>
        </w:rPr>
        <w:t>dvantage</w:t>
      </w:r>
    </w:p>
    <w:p w14:paraId="3D401244" w14:textId="484F80D4" w:rsidR="00976144" w:rsidRDefault="00976144" w:rsidP="00976144"/>
    <w:p w14:paraId="384209A5" w14:textId="4189F283" w:rsidR="00B500B1" w:rsidRPr="00D34A4F" w:rsidRDefault="00B500B1" w:rsidP="00284998">
      <w:pPr>
        <w:pStyle w:val="Heading4"/>
        <w:rPr>
          <w:rFonts w:cs="Arial"/>
        </w:rPr>
      </w:pPr>
      <w:r w:rsidRPr="00D34A4F">
        <w:rPr>
          <w:rFonts w:cs="Arial"/>
        </w:rPr>
        <w:t xml:space="preserve">A need for massive expansion of ag is coming --- by 2050 we will run out of food if we don’t find new strategies for sustainable </w:t>
      </w:r>
      <w:proofErr w:type="gramStart"/>
      <w:r w:rsidRPr="00D34A4F">
        <w:rPr>
          <w:rFonts w:cs="Arial"/>
        </w:rPr>
        <w:t>farming</w:t>
      </w:r>
      <w:proofErr w:type="gramEnd"/>
    </w:p>
    <w:p w14:paraId="5878DCD3" w14:textId="77777777" w:rsidR="00B500B1" w:rsidRPr="00D34A4F" w:rsidRDefault="00B500B1" w:rsidP="00B500B1">
      <w:pPr>
        <w:rPr>
          <w:rStyle w:val="Style13ptBold"/>
        </w:rPr>
      </w:pPr>
      <w:proofErr w:type="spellStart"/>
      <w:r w:rsidRPr="00D34A4F">
        <w:rPr>
          <w:rStyle w:val="Style13ptBold"/>
        </w:rPr>
        <w:t>Elferink</w:t>
      </w:r>
      <w:proofErr w:type="spellEnd"/>
      <w:r w:rsidRPr="00D34A4F">
        <w:rPr>
          <w:rStyle w:val="Style13ptBold"/>
        </w:rPr>
        <w:t xml:space="preserve"> et al ‘16</w:t>
      </w:r>
    </w:p>
    <w:p w14:paraId="2FBC7B59" w14:textId="77777777" w:rsidR="00B500B1" w:rsidRPr="00D34A4F" w:rsidRDefault="00B500B1" w:rsidP="00B500B1">
      <w:r w:rsidRPr="00D34A4F">
        <w:t xml:space="preserve">(Maarten </w:t>
      </w:r>
      <w:proofErr w:type="spellStart"/>
      <w:r w:rsidRPr="00D34A4F">
        <w:t>Elferink</w:t>
      </w:r>
      <w:proofErr w:type="spellEnd"/>
      <w:r w:rsidRPr="00D34A4F">
        <w:t xml:space="preserve"> is the founder and Managing Director of </w:t>
      </w:r>
      <w:proofErr w:type="spellStart"/>
      <w:r w:rsidRPr="00D34A4F">
        <w:t>Vosbor</w:t>
      </w:r>
      <w:proofErr w:type="spellEnd"/>
      <w:r w:rsidRPr="00D34A4F">
        <w:t xml:space="preserve">, an Amsterdam based commodity service and solutions provider dedicated to sustainability, originating soft commodities and derivative products selectively in Eastern Europe and the FSU for distribution in the Asia-Pacific region, Florian </w:t>
      </w:r>
      <w:proofErr w:type="spellStart"/>
      <w:r w:rsidRPr="00D34A4F">
        <w:t>Schierhorn</w:t>
      </w:r>
      <w:proofErr w:type="spellEnd"/>
      <w:r w:rsidRPr="00D34A4F">
        <w:t xml:space="preserve"> is a post-doctoral researcher at the Leibniz Institute of Agricultural Development in Transition Economies in Halle, Germany and was selected for participation in the Lindau Nobel Laureate Meeting on Economic Sciences in 2014. His overall research relates to the question of how to meet global food security without increasing pressure on land, “Global Demand for Food Is Rising. Can We Meet </w:t>
      </w:r>
      <w:proofErr w:type="gramStart"/>
      <w:r w:rsidRPr="00D34A4F">
        <w:t>It?,</w:t>
      </w:r>
      <w:proofErr w:type="gramEnd"/>
      <w:r w:rsidRPr="00D34A4F">
        <w:t xml:space="preserve">” </w:t>
      </w:r>
      <w:proofErr w:type="spellStart"/>
      <w:r w:rsidRPr="00D34A4F">
        <w:t>pg</w:t>
      </w:r>
      <w:proofErr w:type="spellEnd"/>
      <w:r w:rsidRPr="00D34A4F">
        <w:t xml:space="preserve"> online @ </w:t>
      </w:r>
      <w:hyperlink r:id="rId34" w:history="1">
        <w:r w:rsidRPr="00D34A4F">
          <w:rPr>
            <w:rStyle w:val="Hyperlink"/>
          </w:rPr>
          <w:t>https://hbr.org/2016/04/global-demand-for-food-is-rising-can-we-meet-it</w:t>
        </w:r>
      </w:hyperlink>
      <w:r w:rsidRPr="00D34A4F">
        <w:t xml:space="preserve"> //um-</w:t>
      </w:r>
      <w:proofErr w:type="spellStart"/>
      <w:r w:rsidRPr="00D34A4F">
        <w:t>ef</w:t>
      </w:r>
      <w:proofErr w:type="spellEnd"/>
      <w:r w:rsidRPr="00D34A4F">
        <w:t>)</w:t>
      </w:r>
    </w:p>
    <w:p w14:paraId="2D0E12A5" w14:textId="38D6A275" w:rsidR="00B500B1" w:rsidRPr="00B500B1" w:rsidRDefault="00B500B1" w:rsidP="00976144">
      <w:pPr>
        <w:rPr>
          <w:sz w:val="10"/>
        </w:rPr>
      </w:pPr>
      <w:r w:rsidRPr="00D34A4F">
        <w:rPr>
          <w:sz w:val="10"/>
        </w:rPr>
        <w:t xml:space="preserve">Over the last century, </w:t>
      </w:r>
      <w:r w:rsidRPr="00502CB5">
        <w:rPr>
          <w:rStyle w:val="StyleUnderline"/>
        </w:rPr>
        <w:t xml:space="preserve">the </w:t>
      </w:r>
      <w:r w:rsidRPr="00B75AE9">
        <w:rPr>
          <w:rStyle w:val="StyleUnderline"/>
          <w:highlight w:val="cyan"/>
        </w:rPr>
        <w:t>global population has quadrupled</w:t>
      </w:r>
      <w:r w:rsidRPr="00D34A4F">
        <w:rPr>
          <w:sz w:val="10"/>
        </w:rPr>
        <w:t xml:space="preserve">. In 1915, there were 1.8 billion people in the world. Today, according to the most recent estimate by the UN, there are 7.3 billion people — and </w:t>
      </w:r>
      <w:r w:rsidRPr="00502CB5">
        <w:rPr>
          <w:rStyle w:val="StyleUnderline"/>
        </w:rPr>
        <w:t xml:space="preserve">we </w:t>
      </w:r>
      <w:r w:rsidRPr="00B75AE9">
        <w:rPr>
          <w:rStyle w:val="StyleUnderline"/>
          <w:highlight w:val="cyan"/>
        </w:rPr>
        <w:t>may reach 9.7 billion by 2050</w:t>
      </w:r>
      <w:r w:rsidRPr="00D34A4F">
        <w:rPr>
          <w:sz w:val="10"/>
        </w:rPr>
        <w:t xml:space="preserve">. </w:t>
      </w:r>
      <w:r w:rsidRPr="00502CB5">
        <w:rPr>
          <w:rStyle w:val="StyleUnderline"/>
        </w:rPr>
        <w:t>This growth</w:t>
      </w:r>
      <w:r w:rsidRPr="00D34A4F">
        <w:rPr>
          <w:sz w:val="10"/>
        </w:rPr>
        <w:t xml:space="preserve">, along with rising incomes in developing countries (which cause dietary changes such as eating more protein and meat) are </w:t>
      </w:r>
      <w:r w:rsidRPr="00B75AE9">
        <w:rPr>
          <w:rStyle w:val="StyleUnderline"/>
          <w:highlight w:val="cyan"/>
        </w:rPr>
        <w:t>driving up global food demand</w:t>
      </w:r>
      <w:r w:rsidRPr="00D34A4F">
        <w:rPr>
          <w:sz w:val="10"/>
        </w:rPr>
        <w:t xml:space="preserve">. </w:t>
      </w:r>
      <w:r w:rsidRPr="00502CB5">
        <w:rPr>
          <w:rStyle w:val="StyleUnderline"/>
        </w:rPr>
        <w:t xml:space="preserve">Food demand </w:t>
      </w:r>
      <w:r w:rsidRPr="00D34A4F">
        <w:rPr>
          <w:rStyle w:val="StyleUnderline"/>
        </w:rPr>
        <w:t xml:space="preserve">is </w:t>
      </w:r>
      <w:r w:rsidRPr="00B75AE9">
        <w:rPr>
          <w:rStyle w:val="StyleUnderline"/>
          <w:highlight w:val="cyan"/>
        </w:rPr>
        <w:t>expected to increase</w:t>
      </w:r>
      <w:r w:rsidRPr="00D34A4F">
        <w:rPr>
          <w:sz w:val="10"/>
        </w:rPr>
        <w:t xml:space="preserve"> anywhere between </w:t>
      </w:r>
      <w:r w:rsidRPr="00502CB5">
        <w:rPr>
          <w:rStyle w:val="StyleUnderline"/>
        </w:rPr>
        <w:t xml:space="preserve">59% to </w:t>
      </w:r>
      <w:r w:rsidRPr="00B75AE9">
        <w:rPr>
          <w:rStyle w:val="StyleUnderline"/>
          <w:highlight w:val="cyan"/>
        </w:rPr>
        <w:t>98% by 2050</w:t>
      </w:r>
      <w:r w:rsidRPr="00D34A4F">
        <w:rPr>
          <w:sz w:val="10"/>
        </w:rPr>
        <w:t xml:space="preserve">. </w:t>
      </w:r>
      <w:r w:rsidRPr="00B75AE9">
        <w:rPr>
          <w:rStyle w:val="StyleUnderline"/>
          <w:highlight w:val="cyan"/>
        </w:rPr>
        <w:t>This will shape ag</w:t>
      </w:r>
      <w:r w:rsidRPr="00B500B1">
        <w:rPr>
          <w:rStyle w:val="StyleUnderline"/>
        </w:rPr>
        <w:t>ricultura</w:t>
      </w:r>
      <w:r w:rsidRPr="00B75AE9">
        <w:rPr>
          <w:rStyle w:val="StyleUnderline"/>
          <w:highlight w:val="cyan"/>
        </w:rPr>
        <w:t>l markets</w:t>
      </w:r>
      <w:r w:rsidRPr="00D34A4F">
        <w:rPr>
          <w:sz w:val="10"/>
        </w:rPr>
        <w:t xml:space="preserve"> in ways we have not seen before. </w:t>
      </w:r>
      <w:r w:rsidRPr="00B75AE9">
        <w:rPr>
          <w:rStyle w:val="StyleUnderline"/>
          <w:highlight w:val="cyan"/>
        </w:rPr>
        <w:t xml:space="preserve">Farmers </w:t>
      </w:r>
      <w:r w:rsidRPr="00502CB5">
        <w:rPr>
          <w:rStyle w:val="StyleUnderline"/>
        </w:rPr>
        <w:t>worldwide</w:t>
      </w:r>
      <w:r w:rsidRPr="00B75AE9">
        <w:rPr>
          <w:rStyle w:val="StyleUnderline"/>
          <w:highlight w:val="cyan"/>
        </w:rPr>
        <w:t xml:space="preserve"> will need to increase crop production</w:t>
      </w:r>
      <w:r w:rsidRPr="00D34A4F">
        <w:rPr>
          <w:sz w:val="10"/>
        </w:rPr>
        <w:t xml:space="preserve">, either by increasing the amount of agricultural land to grow crops or by </w:t>
      </w:r>
      <w:r w:rsidRPr="00B75AE9">
        <w:rPr>
          <w:rStyle w:val="StyleUnderline"/>
          <w:highlight w:val="cyan"/>
        </w:rPr>
        <w:t>enhancing productivity</w:t>
      </w:r>
      <w:r w:rsidRPr="00D34A4F">
        <w:rPr>
          <w:sz w:val="10"/>
        </w:rPr>
        <w:t xml:space="preserve"> on existing agricultural lands through fertilizer and irrigation and adopting new methods like precision farming. Howeve</w:t>
      </w:r>
      <w:r w:rsidRPr="00502CB5">
        <w:rPr>
          <w:sz w:val="10"/>
          <w:highlight w:val="cyan"/>
        </w:rPr>
        <w:t xml:space="preserve">r, </w:t>
      </w:r>
      <w:r w:rsidRPr="00502CB5">
        <w:rPr>
          <w:rStyle w:val="StyleUnderline"/>
          <w:highlight w:val="cyan"/>
        </w:rPr>
        <w:t xml:space="preserve">the </w:t>
      </w:r>
      <w:r w:rsidRPr="00B75AE9">
        <w:rPr>
          <w:rStyle w:val="StyleUnderline"/>
          <w:highlight w:val="cyan"/>
        </w:rPr>
        <w:t>ecological and social trade-offs</w:t>
      </w:r>
      <w:r w:rsidRPr="00D34A4F">
        <w:rPr>
          <w:sz w:val="10"/>
        </w:rPr>
        <w:t xml:space="preserve"> of clearing more land for agriculture </w:t>
      </w:r>
      <w:r w:rsidRPr="00B75AE9">
        <w:rPr>
          <w:rStyle w:val="StyleUnderline"/>
          <w:highlight w:val="cyan"/>
        </w:rPr>
        <w:t xml:space="preserve">are </w:t>
      </w:r>
      <w:r w:rsidRPr="00B500B1">
        <w:rPr>
          <w:rStyle w:val="StyleUnderline"/>
        </w:rPr>
        <w:t xml:space="preserve">often </w:t>
      </w:r>
      <w:r w:rsidRPr="00B75AE9">
        <w:rPr>
          <w:rStyle w:val="StyleUnderline"/>
          <w:highlight w:val="cyan"/>
        </w:rPr>
        <w:t>high</w:t>
      </w:r>
      <w:r w:rsidRPr="00D34A4F">
        <w:rPr>
          <w:sz w:val="10"/>
        </w:rPr>
        <w:t xml:space="preserve">, particularly in the tropics. And right now, crop </w:t>
      </w:r>
      <w:r w:rsidRPr="00B75AE9">
        <w:rPr>
          <w:rStyle w:val="StyleUnderline"/>
          <w:highlight w:val="cyan"/>
        </w:rPr>
        <w:t>yields</w:t>
      </w:r>
      <w:r w:rsidRPr="00D34A4F">
        <w:rPr>
          <w:sz w:val="10"/>
        </w:rPr>
        <w:t xml:space="preserve"> — the </w:t>
      </w:r>
      <w:proofErr w:type="gramStart"/>
      <w:r w:rsidRPr="00D34A4F">
        <w:rPr>
          <w:sz w:val="10"/>
        </w:rPr>
        <w:t>amount</w:t>
      </w:r>
      <w:proofErr w:type="gramEnd"/>
      <w:r w:rsidRPr="00D34A4F">
        <w:rPr>
          <w:sz w:val="10"/>
        </w:rPr>
        <w:t xml:space="preserve"> of crops harvested per unit of land cultivated — </w:t>
      </w:r>
      <w:r w:rsidRPr="00502CB5">
        <w:rPr>
          <w:rStyle w:val="StyleUnderline"/>
        </w:rPr>
        <w:t xml:space="preserve">are </w:t>
      </w:r>
      <w:r w:rsidRPr="00B75AE9">
        <w:rPr>
          <w:rStyle w:val="StyleUnderline"/>
          <w:highlight w:val="cyan"/>
        </w:rPr>
        <w:t xml:space="preserve">growing </w:t>
      </w:r>
      <w:r w:rsidRPr="00B75AE9">
        <w:rPr>
          <w:rStyle w:val="Emphasis"/>
          <w:highlight w:val="cyan"/>
        </w:rPr>
        <w:t>too slowly</w:t>
      </w:r>
      <w:r w:rsidRPr="00B75AE9">
        <w:rPr>
          <w:rStyle w:val="StyleUnderline"/>
          <w:highlight w:val="cyan"/>
        </w:rPr>
        <w:t xml:space="preserve"> to meet </w:t>
      </w:r>
      <w:r w:rsidRPr="00502CB5">
        <w:rPr>
          <w:rStyle w:val="StyleUnderline"/>
        </w:rPr>
        <w:t xml:space="preserve">the forecasted </w:t>
      </w:r>
      <w:r w:rsidRPr="00B75AE9">
        <w:rPr>
          <w:rStyle w:val="StyleUnderline"/>
          <w:highlight w:val="cyan"/>
        </w:rPr>
        <w:t xml:space="preserve">demand </w:t>
      </w:r>
      <w:r w:rsidRPr="00502CB5">
        <w:rPr>
          <w:rStyle w:val="StyleUnderline"/>
        </w:rPr>
        <w:t>for food</w:t>
      </w:r>
      <w:r w:rsidRPr="00D34A4F">
        <w:rPr>
          <w:sz w:val="10"/>
        </w:rPr>
        <w:t xml:space="preserve">. Many other factors, from climate change to urbanization to a lack of investment, will also make it challenging to produce enough food. There is strong academic consensus that climate change–driven water scarcity, rising global temperatures, and extreme weather will have severe long-term effects on crop yields. These are expected to impact many major agricultural regions, especially those close to the Equator. For example, the Brazilian state of Mato Grosso, one of the most important agricultural regions worldwide, may face an 18% to 23% reduction in soy and corn output by 2050, due to climate change. The Midwestern U.S. and Eastern Australia — two other globally important regions — may also see a substantial decline in agricultural output due to extreme heat. Yet some places are expected to (initially) benefit from climate change. Countries stretching over northern latitudes — mainly China, Canada, and Russia — are forecasted to experience longer and warmer growing seasons in certain areas. Russia, which is already a major grain exporter, has huge untapped production potential because of large crop yield gaps (the difference between current and potential yields under current conditions) and widespread abandoned farmland (more than 40 million hectares, an area larger than Germany) following the dissolution of the Soviet Union, in 1991. The country arguably has the most agricultural opportunity in the world, but institutional reform and significant investments in agriculture and rural infrastructure will be needed to realize it. Advanced logistics, transportation, storage, and processing are also crucial for making sure that food goes from where it grows in abundance to where it </w:t>
      </w:r>
      <w:proofErr w:type="gramStart"/>
      <w:r w:rsidRPr="00D34A4F">
        <w:rPr>
          <w:sz w:val="10"/>
        </w:rPr>
        <w:t>doesn’t</w:t>
      </w:r>
      <w:proofErr w:type="gramEnd"/>
      <w:r w:rsidRPr="00D34A4F">
        <w:rPr>
          <w:sz w:val="10"/>
        </w:rPr>
        <w:t xml:space="preserve">. This is where soft commodity trading companies, such as Cargill, Louis Dreyfus, or COFCO, come in. While Big Food companies such as General Mills or Unilever have tremendous global influence on what people eat, trading companies have a much greater impact on food security, because they source and distribute our staple foods and the ingredients used by Big Food, from rice, wheat, corn, and sugar to soybean and oil palm. They also store periodically produced grains and oilseeds so that they can be consumed all year, and they process soft commodities so that they can be used further down the value chain. For example, wheat needs to be milled into flour to produce bread or noodles, and soybeans must be crushed to produce oil or feed for livestock. Nonetheless, </w:t>
      </w:r>
      <w:r w:rsidRPr="00D34A4F">
        <w:rPr>
          <w:rStyle w:val="StyleUnderline"/>
        </w:rPr>
        <w:t>even if some regions increase their output and traders reduce the mismatch between supply and demand, doubling food production by 2050 will undeniably be a major challenge</w:t>
      </w:r>
      <w:r w:rsidRPr="00D34A4F">
        <w:rPr>
          <w:sz w:val="10"/>
        </w:rPr>
        <w:t xml:space="preserve">. Businesses and governments will have to work together to increase productivity, encourage innovation, and improve integration in supply chains toward a sustainable global food balance. First and foremost, farmers, trading companies, and other processing groups (Big Food in particular) need to commit to deforestation-free supply chains. Deforestation causes rapid and irreversible losses of biodiversity, is the second largest source of carbon dioxide emissions after fossil </w:t>
      </w:r>
      <w:proofErr w:type="gramStart"/>
      <w:r w:rsidRPr="00D34A4F">
        <w:rPr>
          <w:sz w:val="10"/>
        </w:rPr>
        <w:t>fuels, and</w:t>
      </w:r>
      <w:proofErr w:type="gramEnd"/>
      <w:r w:rsidRPr="00D34A4F">
        <w:rPr>
          <w:sz w:val="10"/>
        </w:rPr>
        <w:t xml:space="preserve"> has contributed greatly to global warming—adding to the negative pressure on agriculture production for which these forests were cleared in the first place. </w:t>
      </w:r>
      <w:r w:rsidRPr="00B75AE9">
        <w:rPr>
          <w:rStyle w:val="StyleUnderline"/>
          <w:highlight w:val="cyan"/>
        </w:rPr>
        <w:t xml:space="preserve">Farmers must </w:t>
      </w:r>
      <w:r w:rsidRPr="00D34A4F">
        <w:rPr>
          <w:sz w:val="10"/>
        </w:rPr>
        <w:t>also</w:t>
      </w:r>
      <w:r w:rsidRPr="00B75AE9">
        <w:rPr>
          <w:rStyle w:val="StyleUnderline"/>
          <w:highlight w:val="cyan"/>
        </w:rPr>
        <w:t xml:space="preserve"> grow more on the land they currently operate </w:t>
      </w:r>
      <w:r w:rsidRPr="00D34A4F">
        <w:rPr>
          <w:rStyle w:val="StyleUnderline"/>
        </w:rPr>
        <w:t>through what is called “sustainable intensification.”</w:t>
      </w:r>
      <w:r w:rsidRPr="00D34A4F">
        <w:rPr>
          <w:sz w:val="10"/>
        </w:rPr>
        <w:t xml:space="preserve"> </w:t>
      </w:r>
      <w:r w:rsidRPr="00D34A4F">
        <w:rPr>
          <w:rStyle w:val="StyleUnderline"/>
        </w:rPr>
        <w:t xml:space="preserve">This means </w:t>
      </w:r>
      <w:r w:rsidRPr="00502CB5">
        <w:rPr>
          <w:rStyle w:val="Emphasis"/>
          <w:highlight w:val="cyan"/>
        </w:rPr>
        <w:t>using precision farming tools</w:t>
      </w:r>
      <w:r w:rsidRPr="00D34A4F">
        <w:rPr>
          <w:sz w:val="10"/>
        </w:rPr>
        <w:t xml:space="preserve">, such as GPS fertilizer dispersion, advanced irrigation systems, and environmentally optimized crop rotations. </w:t>
      </w:r>
      <w:r w:rsidRPr="00D34A4F">
        <w:rPr>
          <w:rStyle w:val="StyleUnderline"/>
        </w:rPr>
        <w:t xml:space="preserve">These methods </w:t>
      </w:r>
      <w:r w:rsidRPr="00B75AE9">
        <w:rPr>
          <w:rStyle w:val="StyleUnderline"/>
          <w:highlight w:val="cyan"/>
        </w:rPr>
        <w:t>can help produce more crops</w:t>
      </w:r>
      <w:r w:rsidRPr="00D34A4F">
        <w:rPr>
          <w:sz w:val="10"/>
        </w:rPr>
        <w:t xml:space="preserve">, especially in parts of Africa, Latin America, and Eastern Europe with large yield gaps. </w:t>
      </w:r>
      <w:r w:rsidRPr="00502CB5">
        <w:rPr>
          <w:rStyle w:val="StyleUnderline"/>
        </w:rPr>
        <w:t xml:space="preserve">They </w:t>
      </w:r>
      <w:r w:rsidRPr="00B75AE9">
        <w:rPr>
          <w:rStyle w:val="StyleUnderline"/>
          <w:highlight w:val="cyan"/>
        </w:rPr>
        <w:t xml:space="preserve">can also reduce </w:t>
      </w:r>
      <w:r w:rsidRPr="00D34A4F">
        <w:rPr>
          <w:rStyle w:val="StyleUnderline"/>
        </w:rPr>
        <w:t xml:space="preserve">the </w:t>
      </w:r>
      <w:r w:rsidRPr="00B75AE9">
        <w:rPr>
          <w:rStyle w:val="StyleUnderline"/>
          <w:highlight w:val="cyan"/>
        </w:rPr>
        <w:t>negative environmental impacts from over-stressing resources–preventing groundwater depletion</w:t>
      </w:r>
      <w:r w:rsidRPr="00D34A4F">
        <w:rPr>
          <w:sz w:val="10"/>
        </w:rPr>
        <w:t xml:space="preserve"> </w:t>
      </w:r>
      <w:r w:rsidRPr="00B75AE9">
        <w:rPr>
          <w:rStyle w:val="StyleUnderline"/>
          <w:highlight w:val="cyan"/>
        </w:rPr>
        <w:t xml:space="preserve">and </w:t>
      </w:r>
      <w:r w:rsidRPr="00D34A4F">
        <w:rPr>
          <w:rStyle w:val="StyleUnderline"/>
        </w:rPr>
        <w:t xml:space="preserve">the </w:t>
      </w:r>
      <w:r w:rsidRPr="00B75AE9">
        <w:rPr>
          <w:rStyle w:val="StyleUnderline"/>
          <w:highlight w:val="cyan"/>
        </w:rPr>
        <w:t xml:space="preserve">destruction of fertile lands through </w:t>
      </w:r>
      <w:r w:rsidRPr="00B75AE9">
        <w:rPr>
          <w:rStyle w:val="Emphasis"/>
          <w:highlight w:val="cyan"/>
        </w:rPr>
        <w:t>over-use of fertilizer</w:t>
      </w:r>
      <w:r w:rsidRPr="00D34A4F">
        <w:rPr>
          <w:sz w:val="10"/>
        </w:rPr>
        <w:t xml:space="preserve">. The agricultural sector also needs significant long-term private investment and public spending. Many large institutional investors, including pension funds and sovereign wealth funds, have already made major commitments to support global agricultural production and trading in recent years—not least because agricultural (land) investments have historically delivered strong returns, increased diversification, and outpaced inflation. Still, investment in agriculture in most developing countries has declined over the last 30 years and much less is spent on R&amp;D compared to developed countries—resulting in low productivity and stagnant production. And because banking sectors in developing countries give fewer loans to farmers (compared to the share of agriculture in GDP), investments by both farmers and large corporations are still limited. To attract more financing and investment in agriculture, the risks need to be reduced by governments. </w:t>
      </w:r>
      <w:r w:rsidRPr="00B75AE9">
        <w:rPr>
          <w:rStyle w:val="StyleUnderline"/>
          <w:highlight w:val="cyan"/>
        </w:rPr>
        <w:t>Regulators need to overhaul policies that limit inclusion of small, rural farmers</w:t>
      </w:r>
      <w:r w:rsidRPr="00D34A4F">
        <w:rPr>
          <w:sz w:val="10"/>
        </w:rPr>
        <w:t xml:space="preserve"> into the financial system— for example, soft loans (i.e., lending that is more generous than market lending) and interest rate caps discourage bank lending. More supportive policies, laws, and public spending on infrastructure would help create a favorable investment climate for agriculture.</w:t>
      </w:r>
    </w:p>
    <w:p w14:paraId="7368DECA" w14:textId="1A15632A" w:rsidR="00C72DFD" w:rsidRPr="00D34A4F" w:rsidRDefault="00C72DFD" w:rsidP="00284998">
      <w:pPr>
        <w:pStyle w:val="Heading4"/>
        <w:rPr>
          <w:rFonts w:cs="Arial"/>
        </w:rPr>
      </w:pPr>
      <w:r w:rsidRPr="00D34A4F">
        <w:rPr>
          <w:rFonts w:cs="Arial"/>
        </w:rPr>
        <w:t>U.S. ag subsidies and regulatory exemptions undermine ag innovations and tech development</w:t>
      </w:r>
      <w:r w:rsidR="004D2055">
        <w:rPr>
          <w:rFonts w:cs="Arial"/>
        </w:rPr>
        <w:t xml:space="preserve"> --- pricing-in the cost of water pollution is </w:t>
      </w:r>
      <w:proofErr w:type="gramStart"/>
      <w:r w:rsidR="004D2055" w:rsidRPr="004D2055">
        <w:rPr>
          <w:rFonts w:cs="Arial"/>
          <w:i/>
          <w:iCs w:val="0"/>
          <w:u w:val="single"/>
        </w:rPr>
        <w:t>ESSENTIAL</w:t>
      </w:r>
      <w:proofErr w:type="gramEnd"/>
    </w:p>
    <w:p w14:paraId="1937E465" w14:textId="77777777" w:rsidR="00C72DFD" w:rsidRPr="00D34A4F" w:rsidRDefault="00C72DFD" w:rsidP="00C72DFD">
      <w:pPr>
        <w:rPr>
          <w:rStyle w:val="Style13ptBold"/>
        </w:rPr>
      </w:pPr>
      <w:r w:rsidRPr="00D34A4F">
        <w:rPr>
          <w:rStyle w:val="Style13ptBold"/>
        </w:rPr>
        <w:t>Finney ‘21</w:t>
      </w:r>
    </w:p>
    <w:p w14:paraId="1041B7A8" w14:textId="77777777" w:rsidR="00C72DFD" w:rsidRPr="00D34A4F" w:rsidRDefault="00C72DFD" w:rsidP="00C72DFD">
      <w:r w:rsidRPr="00D34A4F">
        <w:t xml:space="preserve">(Bradley, federal law clerk for the United States District Court for the Western District of Tennessee. Prior to becoming a clerk, he was an associate in the Houston office of Norton Rose Fulbright, “Agricultural Law Stifles Innovation </w:t>
      </w:r>
      <w:proofErr w:type="gramStart"/>
      <w:r w:rsidRPr="00D34A4F">
        <w:t>And</w:t>
      </w:r>
      <w:proofErr w:type="gramEnd"/>
      <w:r w:rsidRPr="00D34A4F">
        <w:t xml:space="preserve"> Competition,” </w:t>
      </w:r>
      <w:proofErr w:type="spellStart"/>
      <w:r w:rsidRPr="00D34A4F">
        <w:t>pg</w:t>
      </w:r>
      <w:proofErr w:type="spellEnd"/>
      <w:r w:rsidRPr="00D34A4F">
        <w:t xml:space="preserve"> online @ https://www.law.ua.edu/lawreview/files/2021/05/3-Finney-785-838.pdf //um-</w:t>
      </w:r>
      <w:proofErr w:type="spellStart"/>
      <w:r w:rsidRPr="00D34A4F">
        <w:t>ef</w:t>
      </w:r>
      <w:proofErr w:type="spellEnd"/>
      <w:r w:rsidRPr="00D34A4F">
        <w:t>)</w:t>
      </w:r>
    </w:p>
    <w:p w14:paraId="55AC390E" w14:textId="499895A9" w:rsidR="00FA09CF" w:rsidRPr="004D2055" w:rsidRDefault="00C72DFD" w:rsidP="00FA09CF">
      <w:pPr>
        <w:rPr>
          <w:sz w:val="8"/>
        </w:rPr>
      </w:pPr>
      <w:r w:rsidRPr="004D2055">
        <w:rPr>
          <w:sz w:val="8"/>
        </w:rPr>
        <w:t xml:space="preserve">2. Innovation Complacency within Agriculture </w:t>
      </w:r>
      <w:r w:rsidRPr="00D34A4F">
        <w:rPr>
          <w:rStyle w:val="StyleUnderline"/>
        </w:rPr>
        <w:t>Innovation in ag</w:t>
      </w:r>
      <w:r w:rsidRPr="004D2055">
        <w:rPr>
          <w:sz w:val="8"/>
        </w:rPr>
        <w:t xml:space="preserve">riculture </w:t>
      </w:r>
      <w:r w:rsidRPr="00D34A4F">
        <w:rPr>
          <w:rStyle w:val="StyleUnderline"/>
        </w:rPr>
        <w:t>is imperative for the future physical and financial health of the nation</w:t>
      </w:r>
      <w:r w:rsidRPr="004D2055">
        <w:rPr>
          <w:sz w:val="8"/>
        </w:rPr>
        <w:t xml:space="preserve">. </w:t>
      </w:r>
      <w:r w:rsidRPr="009708B7">
        <w:rPr>
          <w:rStyle w:val="StyleUnderline"/>
        </w:rPr>
        <w:t>Currently</w:t>
      </w:r>
      <w:r w:rsidRPr="00B75AE9">
        <w:rPr>
          <w:rStyle w:val="StyleUnderline"/>
          <w:highlight w:val="cyan"/>
        </w:rPr>
        <w:t>, conventional ag</w:t>
      </w:r>
      <w:r w:rsidRPr="004D2055">
        <w:rPr>
          <w:sz w:val="8"/>
        </w:rPr>
        <w:t xml:space="preserve">riculture </w:t>
      </w:r>
      <w:r w:rsidRPr="00D34A4F">
        <w:rPr>
          <w:rStyle w:val="StyleUnderline"/>
        </w:rPr>
        <w:t>lacks incentive to innovate</w:t>
      </w:r>
      <w:r w:rsidRPr="004D2055">
        <w:rPr>
          <w:sz w:val="8"/>
        </w:rPr>
        <w:t xml:space="preserve"> for three reasons.401 First, </w:t>
      </w:r>
      <w:r w:rsidRPr="00B75AE9">
        <w:rPr>
          <w:rStyle w:val="StyleUnderline"/>
          <w:highlight w:val="cyan"/>
        </w:rPr>
        <w:t>reg</w:t>
      </w:r>
      <w:r w:rsidRPr="004D2055">
        <w:rPr>
          <w:sz w:val="8"/>
        </w:rPr>
        <w:t>ulation</w:t>
      </w:r>
      <w:r w:rsidRPr="00B75AE9">
        <w:rPr>
          <w:rStyle w:val="StyleUnderline"/>
          <w:highlight w:val="cyan"/>
        </w:rPr>
        <w:t>s</w:t>
      </w:r>
      <w:r w:rsidRPr="00D34A4F">
        <w:rPr>
          <w:rStyle w:val="StyleUnderline"/>
        </w:rPr>
        <w:t xml:space="preserve"> </w:t>
      </w:r>
      <w:r w:rsidRPr="004D2055">
        <w:rPr>
          <w:sz w:val="8"/>
        </w:rPr>
        <w:t xml:space="preserve">specifically </w:t>
      </w:r>
      <w:r w:rsidRPr="00B75AE9">
        <w:rPr>
          <w:rStyle w:val="StyleUnderline"/>
          <w:highlight w:val="cyan"/>
        </w:rPr>
        <w:t>carve out exceptions for</w:t>
      </w:r>
      <w:r w:rsidRPr="00D34A4F">
        <w:rPr>
          <w:rStyle w:val="StyleUnderline"/>
        </w:rPr>
        <w:t xml:space="preserve"> the </w:t>
      </w:r>
      <w:r w:rsidRPr="00B75AE9">
        <w:rPr>
          <w:rStyle w:val="StyleUnderline"/>
          <w:highlight w:val="cyan"/>
        </w:rPr>
        <w:t xml:space="preserve">industry that </w:t>
      </w:r>
      <w:r w:rsidRPr="00F06DCE">
        <w:rPr>
          <w:rStyle w:val="StyleUnderline"/>
        </w:rPr>
        <w:t xml:space="preserve">allow it to </w:t>
      </w:r>
      <w:r w:rsidRPr="00B75AE9">
        <w:rPr>
          <w:rStyle w:val="StyleUnderline"/>
          <w:highlight w:val="cyan"/>
        </w:rPr>
        <w:t>pollute water</w:t>
      </w:r>
      <w:r w:rsidRPr="004D2055">
        <w:rPr>
          <w:sz w:val="8"/>
        </w:rPr>
        <w:t xml:space="preserve">.402 Thus, </w:t>
      </w:r>
      <w:r w:rsidRPr="00B75AE9">
        <w:rPr>
          <w:rStyle w:val="StyleUnderline"/>
          <w:highlight w:val="cyan"/>
        </w:rPr>
        <w:t xml:space="preserve">there is little financial incentive for </w:t>
      </w:r>
      <w:r w:rsidRPr="009708B7">
        <w:rPr>
          <w:rStyle w:val="StyleUnderline"/>
        </w:rPr>
        <w:t>the</w:t>
      </w:r>
      <w:r w:rsidRPr="00B75AE9">
        <w:rPr>
          <w:rStyle w:val="StyleUnderline"/>
          <w:highlight w:val="cyan"/>
        </w:rPr>
        <w:t xml:space="preserve"> industry to invest </w:t>
      </w:r>
      <w:r w:rsidRPr="009708B7">
        <w:rPr>
          <w:rStyle w:val="StyleUnderline"/>
        </w:rPr>
        <w:t>resources</w:t>
      </w:r>
      <w:r w:rsidRPr="00B75AE9">
        <w:rPr>
          <w:rStyle w:val="StyleUnderline"/>
          <w:highlight w:val="cyan"/>
        </w:rPr>
        <w:t xml:space="preserve"> in innovation</w:t>
      </w:r>
      <w:r w:rsidRPr="004D2055">
        <w:rPr>
          <w:sz w:val="8"/>
        </w:rPr>
        <w:t xml:space="preserve"> </w:t>
      </w:r>
      <w:r w:rsidRPr="00D34A4F">
        <w:rPr>
          <w:rStyle w:val="StyleUnderline"/>
        </w:rPr>
        <w:t>to comply with regulations</w:t>
      </w:r>
      <w:r w:rsidRPr="004D2055">
        <w:rPr>
          <w:sz w:val="8"/>
        </w:rPr>
        <w:t xml:space="preserve"> from which it is exempt. Second, </w:t>
      </w:r>
      <w:r w:rsidRPr="00B75AE9">
        <w:rPr>
          <w:rStyle w:val="StyleUnderline"/>
          <w:highlight w:val="cyan"/>
        </w:rPr>
        <w:t>“[</w:t>
      </w:r>
      <w:r w:rsidRPr="00F06DCE">
        <w:rPr>
          <w:rStyle w:val="StyleUnderline"/>
        </w:rPr>
        <w:t>f]armers do not bear the total costs of off-farm pollution and erosion</w:t>
      </w:r>
      <w:r w:rsidRPr="004D2055">
        <w:rPr>
          <w:sz w:val="8"/>
        </w:rPr>
        <w:t xml:space="preserve">. Most costs are borne by other users of the polluted water. Therefore[,] pollution offers an inexpensive method of waste product disposal for farmers and an opportunity to shift the costs of that waste on to others.”403 Given these financial benefits, conventional agriculture is incentivized to continue to pollute because others must bear the attendant costs.404 This externalization of costs does not spur conventional agriculture to invest time and money in developing, or acquiring, new technology that reduces water pollution and its costs.405 Finally, </w:t>
      </w:r>
      <w:r w:rsidRPr="009708B7">
        <w:rPr>
          <w:rStyle w:val="StyleUnderline"/>
          <w:highlight w:val="cyan"/>
        </w:rPr>
        <w:t>there is</w:t>
      </w:r>
      <w:r w:rsidRPr="00F06DCE">
        <w:rPr>
          <w:rStyle w:val="StyleUnderline"/>
        </w:rPr>
        <w:t xml:space="preserve"> </w:t>
      </w:r>
      <w:r w:rsidRPr="00D34A4F">
        <w:rPr>
          <w:rStyle w:val="StyleUnderline"/>
        </w:rPr>
        <w:t xml:space="preserve">also a general </w:t>
      </w:r>
      <w:r w:rsidRPr="00B75AE9">
        <w:rPr>
          <w:rStyle w:val="StyleUnderline"/>
          <w:highlight w:val="cyan"/>
        </w:rPr>
        <w:t xml:space="preserve">lack of pressure to innovate </w:t>
      </w:r>
      <w:r w:rsidRPr="009708B7">
        <w:rPr>
          <w:rStyle w:val="StyleUnderline"/>
        </w:rPr>
        <w:t xml:space="preserve">from consumers, policymakers, </w:t>
      </w:r>
      <w:r w:rsidRPr="00D34A4F">
        <w:rPr>
          <w:rStyle w:val="StyleUnderline"/>
        </w:rPr>
        <w:t xml:space="preserve">and other outside forces </w:t>
      </w:r>
      <w:r w:rsidRPr="00B75AE9">
        <w:rPr>
          <w:rStyle w:val="StyleUnderline"/>
          <w:highlight w:val="cyan"/>
        </w:rPr>
        <w:t>because food is</w:t>
      </w:r>
      <w:r w:rsidRPr="00D34A4F">
        <w:rPr>
          <w:rStyle w:val="StyleUnderline"/>
        </w:rPr>
        <w:t xml:space="preserve"> ostensibly</w:t>
      </w:r>
      <w:r w:rsidRPr="00B75AE9">
        <w:rPr>
          <w:rStyle w:val="StyleUnderline"/>
          <w:highlight w:val="cyan"/>
        </w:rPr>
        <w:t xml:space="preserve"> inexpensive</w:t>
      </w:r>
      <w:r w:rsidRPr="004D2055">
        <w:rPr>
          <w:sz w:val="8"/>
        </w:rPr>
        <w:t xml:space="preserve">.406 But food prices at the store do not reflect the true costs of its production.407 Thus, the consequences of agricultural exceptionalism “are easily ignored by consumers and policymakers who support the production and availability of ‘cheap’ food.”408 At the same time, policymakers likely ignore negative consequences of agricultural exceptionalism due to the industry’s substantial lobbying efforts.409 In 2018, agriculture spent $134.8 million to lobby U.S. policymakers.410 This put agriculture among the top ten spenders in the United States.411 </w:t>
      </w:r>
      <w:r w:rsidRPr="00B75AE9">
        <w:rPr>
          <w:rStyle w:val="StyleUnderline"/>
          <w:highlight w:val="cyan"/>
        </w:rPr>
        <w:t>An analysis</w:t>
      </w:r>
      <w:r w:rsidRPr="009708B7">
        <w:rPr>
          <w:rStyle w:val="StyleUnderline"/>
        </w:rPr>
        <w:t xml:space="preserve"> of </w:t>
      </w:r>
      <w:r w:rsidRPr="00F06DCE">
        <w:rPr>
          <w:rStyle w:val="StyleUnderline"/>
        </w:rPr>
        <w:t>conventional ag</w:t>
      </w:r>
      <w:r w:rsidRPr="004D2055">
        <w:rPr>
          <w:sz w:val="8"/>
        </w:rPr>
        <w:t>riculture</w:t>
      </w:r>
      <w:r w:rsidRPr="00F06DCE">
        <w:rPr>
          <w:rStyle w:val="StyleUnderline"/>
        </w:rPr>
        <w:t xml:space="preserve">’s recent history of developing and implementing new innovations </w:t>
      </w:r>
      <w:r w:rsidRPr="004D2055">
        <w:rPr>
          <w:sz w:val="8"/>
        </w:rPr>
        <w:t xml:space="preserve">plainly </w:t>
      </w:r>
      <w:r w:rsidRPr="00B75AE9">
        <w:rPr>
          <w:rStyle w:val="StyleUnderline"/>
          <w:highlight w:val="cyan"/>
        </w:rPr>
        <w:t xml:space="preserve">reveals </w:t>
      </w:r>
      <w:r w:rsidRPr="004D2055">
        <w:rPr>
          <w:sz w:val="8"/>
        </w:rPr>
        <w:t xml:space="preserve">that </w:t>
      </w:r>
      <w:r w:rsidRPr="00B75AE9">
        <w:rPr>
          <w:rStyle w:val="StyleUnderline"/>
          <w:highlight w:val="cyan"/>
        </w:rPr>
        <w:t xml:space="preserve">the industry is suffering from </w:t>
      </w:r>
      <w:r w:rsidRPr="00B75AE9">
        <w:rPr>
          <w:rStyle w:val="Emphasis"/>
          <w:highlight w:val="cyan"/>
        </w:rPr>
        <w:t>innovation complacency</w:t>
      </w:r>
      <w:r w:rsidRPr="004D2055">
        <w:rPr>
          <w:sz w:val="8"/>
        </w:rPr>
        <w:t xml:space="preserve">.412 For example, recent studies have shown that the </w:t>
      </w:r>
      <w:r w:rsidRPr="009708B7">
        <w:rPr>
          <w:rStyle w:val="StyleUnderline"/>
        </w:rPr>
        <w:t xml:space="preserve">utilization of prairie plants could reduce pollution runoff from crop fields and </w:t>
      </w:r>
      <w:r w:rsidRPr="004D2055">
        <w:rPr>
          <w:sz w:val="8"/>
        </w:rPr>
        <w:t xml:space="preserve">ultimately reduce </w:t>
      </w:r>
      <w:r w:rsidRPr="009708B7">
        <w:rPr>
          <w:rStyle w:val="StyleUnderline"/>
        </w:rPr>
        <w:t>water pollution</w:t>
      </w:r>
      <w:r w:rsidRPr="004D2055">
        <w:rPr>
          <w:sz w:val="8"/>
        </w:rPr>
        <w:t xml:space="preserve"> from conventional agriculture.413 By strategically planting this mix of plants on sloping areas of the field, “water flowing by will be slowed and will prevent soil and nutrients from washing away.”414 This innovation is not technologically advanced, so conventional agriculture did not need to wait for the technological capability to implement this change. Yet, it took a study funded largely by state government agencies–– Iowa State University, Iowa Department of Agriculture and Land Stewardship, and Iowa Flood Center––to make it known that such a change could drastically reduce pollution.415 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Because of technological innovation, phosphorus now can be recovered from water and converted into a more environmentally friendly fertilizer.417 Although this helps to reduce the harmful effects of conventional agriculture’s pollution, the Madison Metropolitan Sewage District implemented this technology, not conventional agriculture.418 Rather than conventional agriculture developing and paying for a solution, a city water utility sought out and implemented a solution,419 and the citizens of Madison, Wisconsin, are paying for it through taxes and increased water bills.420 Similarly, the city of Boise, Idaho, implemented a new system at its water renewal facility to “manage nuisance struvite deposits and recover phosphorous.”421 </w:t>
      </w:r>
      <w:r w:rsidRPr="00B75AE9">
        <w:rPr>
          <w:rStyle w:val="StyleUnderline"/>
          <w:highlight w:val="cyan"/>
        </w:rPr>
        <w:t>Conventional ag</w:t>
      </w:r>
      <w:r w:rsidRPr="004D2055">
        <w:rPr>
          <w:sz w:val="8"/>
        </w:rPr>
        <w:t xml:space="preserve">riculture </w:t>
      </w:r>
      <w:r w:rsidRPr="00D34A4F">
        <w:rPr>
          <w:rStyle w:val="StyleUnderline"/>
        </w:rPr>
        <w:t xml:space="preserve">often </w:t>
      </w:r>
      <w:r w:rsidRPr="00B75AE9">
        <w:rPr>
          <w:rStyle w:val="StyleUnderline"/>
          <w:highlight w:val="cyan"/>
        </w:rPr>
        <w:t>allows others to pay for new tech</w:t>
      </w:r>
      <w:r w:rsidRPr="00D34A4F">
        <w:rPr>
          <w:rStyle w:val="StyleUnderline"/>
        </w:rPr>
        <w:t xml:space="preserve">nologies </w:t>
      </w:r>
      <w:r w:rsidRPr="004D2055">
        <w:rPr>
          <w:sz w:val="8"/>
        </w:rPr>
        <w:t xml:space="preserve">that reduce the harms the industry creates, </w:t>
      </w:r>
      <w:r w:rsidRPr="00B75AE9">
        <w:rPr>
          <w:rStyle w:val="StyleUnderline"/>
          <w:highlight w:val="cyan"/>
        </w:rPr>
        <w:t>but conventional ag</w:t>
      </w:r>
      <w:r w:rsidRPr="004D2055">
        <w:rPr>
          <w:sz w:val="8"/>
        </w:rPr>
        <w:t xml:space="preserve">riculture </w:t>
      </w:r>
      <w:r w:rsidRPr="00D34A4F">
        <w:rPr>
          <w:rStyle w:val="StyleUnderline"/>
        </w:rPr>
        <w:t>has</w:t>
      </w:r>
      <w:r w:rsidRPr="00B75AE9">
        <w:rPr>
          <w:rStyle w:val="StyleUnderline"/>
          <w:highlight w:val="cyan"/>
        </w:rPr>
        <w:t xml:space="preserve"> shown </w:t>
      </w:r>
      <w:r w:rsidRPr="00D34A4F">
        <w:rPr>
          <w:rStyle w:val="StyleUnderline"/>
        </w:rPr>
        <w:t xml:space="preserve">the </w:t>
      </w:r>
      <w:r w:rsidRPr="00B75AE9">
        <w:rPr>
          <w:rStyle w:val="StyleUnderline"/>
          <w:highlight w:val="cyan"/>
        </w:rPr>
        <w:t xml:space="preserve">ability to innovate when it makes financial sense </w:t>
      </w:r>
      <w:r w:rsidRPr="00D34A4F">
        <w:rPr>
          <w:rStyle w:val="StyleUnderline"/>
        </w:rPr>
        <w:t>for the industry</w:t>
      </w:r>
      <w:r w:rsidRPr="00B75AE9">
        <w:rPr>
          <w:rStyle w:val="StyleUnderline"/>
          <w:highlight w:val="cyan"/>
        </w:rPr>
        <w:t>.</w:t>
      </w:r>
      <w:r w:rsidRPr="004D2055">
        <w:rPr>
          <w:sz w:val="8"/>
        </w:rPr>
        <w:t xml:space="preserve">422 </w:t>
      </w:r>
      <w:r w:rsidRPr="00B75AE9">
        <w:rPr>
          <w:rStyle w:val="StyleUnderline"/>
          <w:highlight w:val="cyan"/>
        </w:rPr>
        <w:t>For example</w:t>
      </w:r>
      <w:r w:rsidRPr="004D2055">
        <w:rPr>
          <w:sz w:val="8"/>
        </w:rPr>
        <w:t xml:space="preserve">, many farmers have implemented the use of “data gathered from sensors, tractors and satellites . . . to track crop health, make planting decisions and guide fertilizer use to improve the efficiency of their businesses like never before.”423 Farmers have utilized this style of farming, known as </w:t>
      </w:r>
      <w:r w:rsidRPr="00B75AE9">
        <w:rPr>
          <w:rStyle w:val="Emphasis"/>
          <w:highlight w:val="cyan"/>
        </w:rPr>
        <w:t>precision ag</w:t>
      </w:r>
      <w:r w:rsidRPr="00D34A4F">
        <w:rPr>
          <w:rStyle w:val="StyleUnderline"/>
        </w:rPr>
        <w:t xml:space="preserve">riculture, </w:t>
      </w:r>
      <w:r w:rsidRPr="004D2055">
        <w:rPr>
          <w:sz w:val="8"/>
        </w:rPr>
        <w:t xml:space="preserve">because it is particularly </w:t>
      </w:r>
      <w:r w:rsidRPr="00D34A4F">
        <w:rPr>
          <w:rStyle w:val="StyleUnderline"/>
        </w:rPr>
        <w:t>helpful in reducing fertilizer loss</w:t>
      </w:r>
      <w:r w:rsidRPr="004D2055">
        <w:rPr>
          <w:sz w:val="8"/>
        </w:rPr>
        <w:t xml:space="preserve">.424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 </w:t>
      </w:r>
      <w:r w:rsidRPr="00B75AE9">
        <w:rPr>
          <w:rStyle w:val="StyleUnderline"/>
          <w:highlight w:val="cyan"/>
        </w:rPr>
        <w:t>If</w:t>
      </w:r>
      <w:r w:rsidRPr="00D34A4F">
        <w:rPr>
          <w:rStyle w:val="StyleUnderline"/>
        </w:rPr>
        <w:t xml:space="preserve"> the </w:t>
      </w:r>
      <w:r w:rsidRPr="00B75AE9">
        <w:rPr>
          <w:rStyle w:val="StyleUnderline"/>
          <w:highlight w:val="cyan"/>
        </w:rPr>
        <w:t>reg</w:t>
      </w:r>
      <w:r w:rsidRPr="00F06DCE">
        <w:rPr>
          <w:rStyle w:val="StyleUnderline"/>
        </w:rPr>
        <w:t xml:space="preserve">ulatory </w:t>
      </w:r>
      <w:r w:rsidRPr="00B75AE9">
        <w:rPr>
          <w:rStyle w:val="StyleUnderline"/>
          <w:highlight w:val="cyan"/>
        </w:rPr>
        <w:t xml:space="preserve">structure changed to </w:t>
      </w:r>
      <w:r w:rsidRPr="00D34A4F">
        <w:rPr>
          <w:rStyle w:val="StyleUnderline"/>
        </w:rPr>
        <w:t xml:space="preserve">more accurately </w:t>
      </w:r>
      <w:r w:rsidRPr="00B75AE9">
        <w:rPr>
          <w:rStyle w:val="StyleUnderline"/>
          <w:highlight w:val="cyan"/>
        </w:rPr>
        <w:t>reflect</w:t>
      </w:r>
      <w:r w:rsidRPr="00D34A4F">
        <w:rPr>
          <w:rStyle w:val="StyleUnderline"/>
        </w:rPr>
        <w:t xml:space="preserve"> the </w:t>
      </w:r>
      <w:r w:rsidRPr="00B75AE9">
        <w:rPr>
          <w:rStyle w:val="StyleUnderline"/>
          <w:highlight w:val="cyan"/>
        </w:rPr>
        <w:t xml:space="preserve">costs of </w:t>
      </w:r>
      <w:r w:rsidRPr="009708B7">
        <w:rPr>
          <w:rStyle w:val="StyleUnderline"/>
        </w:rPr>
        <w:t>conventional ag</w:t>
      </w:r>
      <w:r w:rsidRPr="004D2055">
        <w:rPr>
          <w:sz w:val="8"/>
        </w:rPr>
        <w:t>riculture</w:t>
      </w:r>
      <w:r w:rsidRPr="009708B7">
        <w:rPr>
          <w:rStyle w:val="StyleUnderline"/>
        </w:rPr>
        <w:t>’s</w:t>
      </w:r>
      <w:r w:rsidRPr="004D2055">
        <w:rPr>
          <w:sz w:val="8"/>
        </w:rPr>
        <w:t xml:space="preserve"> </w:t>
      </w:r>
      <w:r w:rsidRPr="00B75AE9">
        <w:rPr>
          <w:rStyle w:val="StyleUnderline"/>
          <w:highlight w:val="cyan"/>
        </w:rPr>
        <w:t>water pollution, conventional ag</w:t>
      </w:r>
      <w:r w:rsidRPr="00D34A4F">
        <w:rPr>
          <w:rStyle w:val="StyleUnderline"/>
        </w:rPr>
        <w:t>riculture</w:t>
      </w:r>
      <w:r w:rsidRPr="00B75AE9">
        <w:rPr>
          <w:rStyle w:val="StyleUnderline"/>
          <w:highlight w:val="cyan"/>
        </w:rPr>
        <w:t xml:space="preserve">’s incentive to increase profit would </w:t>
      </w:r>
      <w:r w:rsidRPr="00D34A4F">
        <w:rPr>
          <w:rStyle w:val="StyleUnderline"/>
        </w:rPr>
        <w:t>then</w:t>
      </w:r>
      <w:r w:rsidRPr="00B75AE9">
        <w:rPr>
          <w:rStyle w:val="StyleUnderline"/>
          <w:highlight w:val="cyan"/>
        </w:rPr>
        <w:t xml:space="preserve"> align with reducing </w:t>
      </w:r>
      <w:r w:rsidRPr="00D34A4F">
        <w:rPr>
          <w:rStyle w:val="StyleUnderline"/>
        </w:rPr>
        <w:t xml:space="preserve">environmental degradation and the harmful </w:t>
      </w:r>
      <w:r w:rsidRPr="00B75AE9">
        <w:rPr>
          <w:rStyle w:val="StyleUnderline"/>
          <w:highlight w:val="cyan"/>
        </w:rPr>
        <w:t>financial effects of water pollution</w:t>
      </w:r>
      <w:r w:rsidRPr="004D2055">
        <w:rPr>
          <w:sz w:val="8"/>
        </w:rPr>
        <w:t>. As the above example illustrates,430 conventional agriculture can develop and implement technological innovations so long as those innovations improve profit.431</w:t>
      </w:r>
    </w:p>
    <w:p w14:paraId="715BE59E" w14:textId="64296487" w:rsidR="00C72DFD" w:rsidRPr="00D34A4F" w:rsidRDefault="00FA09CF" w:rsidP="00284998">
      <w:pPr>
        <w:pStyle w:val="Heading4"/>
        <w:rPr>
          <w:rFonts w:cs="Arial"/>
        </w:rPr>
      </w:pPr>
      <w:r w:rsidRPr="00D34A4F">
        <w:rPr>
          <w:rFonts w:cs="Arial"/>
        </w:rPr>
        <w:t>U.S. advances in tech and sustainability strategies lead the way --- they’ll be modeled internationally and re-build alliance relationships</w:t>
      </w:r>
      <w:r w:rsidR="004D2055">
        <w:rPr>
          <w:rFonts w:cs="Arial"/>
        </w:rPr>
        <w:t xml:space="preserve"> if we shift focus to increase regenerative ag </w:t>
      </w:r>
      <w:proofErr w:type="gramStart"/>
      <w:r w:rsidR="004D2055">
        <w:rPr>
          <w:rFonts w:cs="Arial"/>
        </w:rPr>
        <w:t>innovation</w:t>
      </w:r>
      <w:proofErr w:type="gramEnd"/>
    </w:p>
    <w:p w14:paraId="1C2339DE" w14:textId="5C9ED11A" w:rsidR="00C72DFD" w:rsidRPr="00D34A4F" w:rsidRDefault="001B6A37" w:rsidP="00C72DFD">
      <w:pPr>
        <w:rPr>
          <w:rStyle w:val="Style13ptBold"/>
        </w:rPr>
      </w:pPr>
      <w:r w:rsidRPr="00D34A4F">
        <w:rPr>
          <w:rStyle w:val="Style13ptBold"/>
        </w:rPr>
        <w:t xml:space="preserve">Goldstein and </w:t>
      </w:r>
      <w:proofErr w:type="spellStart"/>
      <w:r w:rsidRPr="00D34A4F">
        <w:rPr>
          <w:rStyle w:val="Style13ptBold"/>
        </w:rPr>
        <w:t>Oken</w:t>
      </w:r>
      <w:proofErr w:type="spellEnd"/>
      <w:r w:rsidRPr="00D34A4F">
        <w:rPr>
          <w:rStyle w:val="Style13ptBold"/>
        </w:rPr>
        <w:t xml:space="preserve"> 4/22/21</w:t>
      </w:r>
    </w:p>
    <w:p w14:paraId="53C8B726" w14:textId="4B6DC853" w:rsidR="001B6A37" w:rsidRPr="00D34A4F" w:rsidRDefault="001B6A37" w:rsidP="001B6A37">
      <w:r w:rsidRPr="00D34A4F">
        <w:t xml:space="preserve">(Gordon M. Goldstein is an adjunct senior fellow at the Council on Foreign Relations (CFR). From 2010 to 2018, he was also a managing director at Silver Lake, the world’s largest investment firm in the global technology </w:t>
      </w:r>
      <w:proofErr w:type="spellStart"/>
      <w:r w:rsidRPr="00D34A4F">
        <w:t>industry.“America’s</w:t>
      </w:r>
      <w:proofErr w:type="spellEnd"/>
      <w:r w:rsidRPr="00D34A4F">
        <w:t xml:space="preserve"> New Challenge: Confronting the Crisis in Food Security,” </w:t>
      </w:r>
      <w:proofErr w:type="spellStart"/>
      <w:r w:rsidRPr="00D34A4F">
        <w:t>pg</w:t>
      </w:r>
      <w:proofErr w:type="spellEnd"/>
      <w:r w:rsidRPr="00D34A4F">
        <w:t xml:space="preserve"> online @ </w:t>
      </w:r>
      <w:hyperlink r:id="rId35" w:history="1">
        <w:r w:rsidRPr="00D34A4F">
          <w:rPr>
            <w:rStyle w:val="Hyperlink"/>
          </w:rPr>
          <w:t>https://www.cfr.org/blog/americas-new-challenge-confronting-crisis-food-security</w:t>
        </w:r>
      </w:hyperlink>
      <w:r w:rsidRPr="00D34A4F">
        <w:t xml:space="preserve"> //um-</w:t>
      </w:r>
      <w:proofErr w:type="spellStart"/>
      <w:r w:rsidRPr="00D34A4F">
        <w:t>ef</w:t>
      </w:r>
      <w:proofErr w:type="spellEnd"/>
      <w:r w:rsidRPr="00D34A4F">
        <w:t>)</w:t>
      </w:r>
    </w:p>
    <w:p w14:paraId="682C0FC9" w14:textId="7ACAF7A8" w:rsidR="00C72DFD" w:rsidRPr="004D2055" w:rsidRDefault="00A577EA" w:rsidP="00A577EA">
      <w:pPr>
        <w:rPr>
          <w:sz w:val="14"/>
        </w:rPr>
      </w:pPr>
      <w:r w:rsidRPr="004D2055">
        <w:rPr>
          <w:sz w:val="14"/>
        </w:rPr>
        <w:t xml:space="preserve">The Biden administration has encouraged the world with its renewed commitment to the Paris accord and the goal of combatting the existential challenge of global climate change. But that bold objective will not be achieved without a comprehensive parallel American exercise of leadership to confront the crisis in food security. Such a strategy is imperative on a global basis and critical to U.S. domestic policy. The challenge of </w:t>
      </w:r>
      <w:r w:rsidRPr="00B75AE9">
        <w:rPr>
          <w:rStyle w:val="StyleUnderline"/>
          <w:highlight w:val="cyan"/>
        </w:rPr>
        <w:t xml:space="preserve">food security will require leveraging </w:t>
      </w:r>
      <w:r w:rsidRPr="00B75AE9">
        <w:rPr>
          <w:rStyle w:val="Emphasis"/>
          <w:highlight w:val="cyan"/>
        </w:rPr>
        <w:t>advances in tech</w:t>
      </w:r>
      <w:r w:rsidRPr="004D2055">
        <w:rPr>
          <w:sz w:val="14"/>
        </w:rPr>
        <w:t xml:space="preserve">nology </w:t>
      </w:r>
      <w:r w:rsidRPr="00B75AE9">
        <w:rPr>
          <w:rStyle w:val="StyleUnderline"/>
          <w:highlight w:val="cyan"/>
        </w:rPr>
        <w:t xml:space="preserve">and demand policy innovation within </w:t>
      </w:r>
      <w:r w:rsidRPr="004D2055">
        <w:rPr>
          <w:rStyle w:val="StyleUnderline"/>
        </w:rPr>
        <w:t xml:space="preserve">the </w:t>
      </w:r>
      <w:r w:rsidRPr="00B75AE9">
        <w:rPr>
          <w:rStyle w:val="StyleUnderline"/>
          <w:highlight w:val="cyan"/>
        </w:rPr>
        <w:t>U.S. g</w:t>
      </w:r>
      <w:r w:rsidRPr="004D2055">
        <w:rPr>
          <w:rStyle w:val="StyleUnderline"/>
        </w:rPr>
        <w:t>overnment</w:t>
      </w:r>
      <w:r w:rsidRPr="004D2055">
        <w:rPr>
          <w:sz w:val="14"/>
        </w:rPr>
        <w:t xml:space="preserve"> and deep cooperation between the public and private sectors. If not tackled comprehensively and effectively, failure to mitigate the crisis in the sustainability of our global food supply chain will devastate the multilateral effort to arrest climate change.</w:t>
      </w:r>
      <w:r w:rsidR="009D3418" w:rsidRPr="004D2055">
        <w:rPr>
          <w:sz w:val="14"/>
        </w:rPr>
        <w:t xml:space="preserve"> </w:t>
      </w:r>
      <w:r w:rsidRPr="004D2055">
        <w:rPr>
          <w:sz w:val="14"/>
        </w:rPr>
        <w:t xml:space="preserve">The global dimensions of food instability are staggering. </w:t>
      </w:r>
      <w:r w:rsidRPr="00B75AE9">
        <w:rPr>
          <w:rStyle w:val="StyleUnderline"/>
          <w:highlight w:val="cyan"/>
        </w:rPr>
        <w:t xml:space="preserve">As </w:t>
      </w:r>
      <w:r w:rsidRPr="004D2055">
        <w:rPr>
          <w:rStyle w:val="StyleUnderline"/>
        </w:rPr>
        <w:t xml:space="preserve">the global </w:t>
      </w:r>
      <w:r w:rsidRPr="00B75AE9">
        <w:rPr>
          <w:rStyle w:val="StyleUnderline"/>
          <w:highlight w:val="cyan"/>
        </w:rPr>
        <w:t xml:space="preserve">population grows </w:t>
      </w:r>
      <w:r w:rsidRPr="004D2055">
        <w:rPr>
          <w:rStyle w:val="StyleUnderline"/>
        </w:rPr>
        <w:t>to a projected 10 billion in 2050</w:t>
      </w:r>
      <w:r w:rsidRPr="004D2055">
        <w:rPr>
          <w:sz w:val="14"/>
        </w:rPr>
        <w:t xml:space="preserve">, with a concurrent growth in income, </w:t>
      </w:r>
      <w:r w:rsidRPr="004D2055">
        <w:rPr>
          <w:rStyle w:val="StyleUnderline"/>
        </w:rPr>
        <w:t>overall</w:t>
      </w:r>
      <w:r w:rsidRPr="00B75AE9">
        <w:rPr>
          <w:rStyle w:val="StyleUnderline"/>
          <w:highlight w:val="cyan"/>
        </w:rPr>
        <w:t xml:space="preserve"> food requirements </w:t>
      </w:r>
      <w:r w:rsidRPr="004D2055">
        <w:rPr>
          <w:rStyle w:val="StyleUnderline"/>
        </w:rPr>
        <w:t xml:space="preserve">are forecast to </w:t>
      </w:r>
      <w:r w:rsidRPr="00B75AE9">
        <w:rPr>
          <w:rStyle w:val="StyleUnderline"/>
          <w:highlight w:val="cyan"/>
        </w:rPr>
        <w:t>increase</w:t>
      </w:r>
      <w:r w:rsidRPr="004D2055">
        <w:rPr>
          <w:sz w:val="14"/>
        </w:rPr>
        <w:t xml:space="preserve"> [PDF] </w:t>
      </w:r>
      <w:r w:rsidRPr="00B75AE9">
        <w:rPr>
          <w:rStyle w:val="StyleUnderline"/>
          <w:highlight w:val="cyan"/>
        </w:rPr>
        <w:t>by more than 50 percent</w:t>
      </w:r>
      <w:r w:rsidRPr="004D2055">
        <w:rPr>
          <w:sz w:val="14"/>
        </w:rPr>
        <w:t>. The demand for resource-intensive foods like meat and dairy is projected to grow by 70 percent.</w:t>
      </w:r>
      <w:r w:rsidR="009D3418" w:rsidRPr="004D2055">
        <w:rPr>
          <w:sz w:val="14"/>
        </w:rPr>
        <w:t xml:space="preserve"> </w:t>
      </w:r>
      <w:r w:rsidR="00C72DFD" w:rsidRPr="004D2055">
        <w:rPr>
          <w:sz w:val="14"/>
        </w:rPr>
        <w:t>The crisis in food sustainability displays a disturbing daily cadence. The world has lost 1,000 football fields worth of forest every hour, almost 30 million acres annually. According to a recent scientific study, climate change has diminished global food productivity by more than 20 percent over the past 60 years. If crop and pasture yields continue to grow as projected, by 2050 agricultural land will need to increase by an area nearly twice the size of India.</w:t>
      </w:r>
      <w:r w:rsidR="009D3418" w:rsidRPr="004D2055">
        <w:rPr>
          <w:sz w:val="14"/>
        </w:rPr>
        <w:t xml:space="preserve"> </w:t>
      </w:r>
      <w:r w:rsidR="00C72DFD" w:rsidRPr="004D2055">
        <w:rPr>
          <w:sz w:val="14"/>
        </w:rPr>
        <w:t xml:space="preserve">Not surprisingly, </w:t>
      </w:r>
      <w:r w:rsidR="00C72DFD" w:rsidRPr="004D2055">
        <w:rPr>
          <w:rStyle w:val="StyleUnderline"/>
        </w:rPr>
        <w:t>the world’s most populous and wealthy countries contribute the most to the crisis in food sustainability</w:t>
      </w:r>
      <w:r w:rsidR="00C72DFD" w:rsidRPr="004D2055">
        <w:rPr>
          <w:sz w:val="14"/>
        </w:rPr>
        <w:t xml:space="preserve">. Roughly 40 percent of greenhouse gas emissions from agriculture are clustered in four countries—the United States, China, </w:t>
      </w:r>
      <w:proofErr w:type="gramStart"/>
      <w:r w:rsidR="00C72DFD" w:rsidRPr="004D2055">
        <w:rPr>
          <w:sz w:val="14"/>
        </w:rPr>
        <w:t>India</w:t>
      </w:r>
      <w:proofErr w:type="gramEnd"/>
      <w:r w:rsidR="00C72DFD" w:rsidRPr="004D2055">
        <w:rPr>
          <w:sz w:val="14"/>
        </w:rPr>
        <w:t xml:space="preserve"> and Brazil. Since 1990, roughly 24 percent of global Greenhouse Gas Emissions can be attributed to the food system and our disproportionate reliance on livestock. Further exacerbating the problem is the methane produced in the agriculture industry, which is ~30 to ~80 times as deleterious to the environment as carbon dioxide.</w:t>
      </w:r>
      <w:r w:rsidR="009D3418" w:rsidRPr="004D2055">
        <w:rPr>
          <w:sz w:val="14"/>
        </w:rPr>
        <w:t xml:space="preserve"> </w:t>
      </w:r>
      <w:r w:rsidR="00C72DFD" w:rsidRPr="004D2055">
        <w:rPr>
          <w:sz w:val="14"/>
        </w:rPr>
        <w:t xml:space="preserve">The </w:t>
      </w:r>
      <w:r w:rsidR="00C72DFD" w:rsidRPr="004D2055">
        <w:rPr>
          <w:rStyle w:val="StyleUnderline"/>
        </w:rPr>
        <w:t>U</w:t>
      </w:r>
      <w:r w:rsidR="00C72DFD" w:rsidRPr="004D2055">
        <w:rPr>
          <w:sz w:val="14"/>
        </w:rPr>
        <w:t xml:space="preserve">nited </w:t>
      </w:r>
      <w:r w:rsidR="00C72DFD" w:rsidRPr="004D2055">
        <w:rPr>
          <w:rStyle w:val="StyleUnderline"/>
        </w:rPr>
        <w:t>S</w:t>
      </w:r>
      <w:r w:rsidR="00C72DFD" w:rsidRPr="004D2055">
        <w:rPr>
          <w:sz w:val="14"/>
        </w:rPr>
        <w:t xml:space="preserve">tates suffers from its own acute national challenges. Estimates suggest </w:t>
      </w:r>
      <w:r w:rsidR="00C72DFD" w:rsidRPr="004D2055">
        <w:rPr>
          <w:rStyle w:val="StyleUnderline"/>
        </w:rPr>
        <w:t>23 million people live in so-called “food deserts”</w:t>
      </w:r>
      <w:r w:rsidR="00C72DFD" w:rsidRPr="004D2055">
        <w:rPr>
          <w:sz w:val="14"/>
        </w:rPr>
        <w:t>—low-income areas with poor access to healthy food. The pandemic, which has led to over 50 million Americans facing food insecurity, has illustrated the weakness in our food system and supply chain resiliency. Americans in lower income segments spend 30-40 percent of their income on food. The food security crisis in the United States has recently prompted the Biden administration to propose tens of billions of dollars of new federal assistance to American families at risk.</w:t>
      </w:r>
      <w:r w:rsidR="009D3418" w:rsidRPr="004D2055">
        <w:rPr>
          <w:sz w:val="14"/>
        </w:rPr>
        <w:t xml:space="preserve"> </w:t>
      </w:r>
      <w:r w:rsidR="00C72DFD" w:rsidRPr="004D2055">
        <w:rPr>
          <w:sz w:val="14"/>
        </w:rPr>
        <w:t xml:space="preserve">The </w:t>
      </w:r>
      <w:r w:rsidR="00C72DFD" w:rsidRPr="00B75AE9">
        <w:rPr>
          <w:rStyle w:val="StyleUnderline"/>
          <w:highlight w:val="cyan"/>
        </w:rPr>
        <w:t>U</w:t>
      </w:r>
      <w:r w:rsidR="00C72DFD" w:rsidRPr="004D2055">
        <w:rPr>
          <w:sz w:val="14"/>
        </w:rPr>
        <w:t xml:space="preserve">nited </w:t>
      </w:r>
      <w:r w:rsidR="00C72DFD" w:rsidRPr="00B75AE9">
        <w:rPr>
          <w:rStyle w:val="StyleUnderline"/>
          <w:highlight w:val="cyan"/>
        </w:rPr>
        <w:t>S</w:t>
      </w:r>
      <w:r w:rsidR="00C72DFD" w:rsidRPr="004D2055">
        <w:rPr>
          <w:sz w:val="14"/>
        </w:rPr>
        <w:t xml:space="preserve">tates </w:t>
      </w:r>
      <w:r w:rsidR="00C72DFD" w:rsidRPr="00B75AE9">
        <w:rPr>
          <w:rStyle w:val="StyleUnderline"/>
          <w:highlight w:val="cyan"/>
        </w:rPr>
        <w:t xml:space="preserve">has </w:t>
      </w:r>
      <w:r w:rsidR="00C72DFD" w:rsidRPr="00D34A4F">
        <w:rPr>
          <w:rStyle w:val="StyleUnderline"/>
        </w:rPr>
        <w:t>historically</w:t>
      </w:r>
      <w:r w:rsidR="00C72DFD" w:rsidRPr="00B75AE9">
        <w:rPr>
          <w:rStyle w:val="StyleUnderline"/>
          <w:highlight w:val="cyan"/>
        </w:rPr>
        <w:t xml:space="preserve"> used food</w:t>
      </w:r>
      <w:r w:rsidR="00C72DFD" w:rsidRPr="00D34A4F">
        <w:rPr>
          <w:rStyle w:val="StyleUnderline"/>
        </w:rPr>
        <w:t xml:space="preserve"> policy </w:t>
      </w:r>
      <w:r w:rsidR="00C72DFD" w:rsidRPr="00B75AE9">
        <w:rPr>
          <w:rStyle w:val="StyleUnderline"/>
          <w:highlight w:val="cyan"/>
        </w:rPr>
        <w:t xml:space="preserve">to strengthen its relationship with </w:t>
      </w:r>
      <w:r w:rsidR="00C72DFD" w:rsidRPr="004D2055">
        <w:rPr>
          <w:sz w:val="14"/>
        </w:rPr>
        <w:t xml:space="preserve">friends and </w:t>
      </w:r>
      <w:r w:rsidR="00C72DFD" w:rsidRPr="00B75AE9">
        <w:rPr>
          <w:rStyle w:val="StyleUnderline"/>
          <w:highlight w:val="cyan"/>
        </w:rPr>
        <w:t>allies</w:t>
      </w:r>
      <w:r w:rsidR="00C72DFD" w:rsidRPr="004D2055">
        <w:rPr>
          <w:sz w:val="14"/>
        </w:rPr>
        <w:t xml:space="preserve"> through initiatives such as the U.S. Food for Peace Program, the 1960’s “Green Revolution” or the so-called “Third Agricultural Revolution” which featured research and technology transfers that significantly increased agricultural production globally while feeding millions and </w:t>
      </w:r>
      <w:r w:rsidR="00C72DFD" w:rsidRPr="00B75AE9">
        <w:rPr>
          <w:rStyle w:val="StyleUnderline"/>
          <w:highlight w:val="cyan"/>
        </w:rPr>
        <w:t>increasing U.S. influence worldwide</w:t>
      </w:r>
      <w:r w:rsidR="00C72DFD" w:rsidRPr="004D2055">
        <w:rPr>
          <w:sz w:val="14"/>
        </w:rPr>
        <w:t>.</w:t>
      </w:r>
      <w:r w:rsidR="009D3418" w:rsidRPr="004D2055">
        <w:rPr>
          <w:sz w:val="14"/>
        </w:rPr>
        <w:t xml:space="preserve"> </w:t>
      </w:r>
      <w:r w:rsidR="00C72DFD" w:rsidRPr="00B75AE9">
        <w:rPr>
          <w:rStyle w:val="StyleUnderline"/>
          <w:highlight w:val="cyan"/>
        </w:rPr>
        <w:t>The U</w:t>
      </w:r>
      <w:r w:rsidR="00C72DFD" w:rsidRPr="004D2055">
        <w:rPr>
          <w:sz w:val="14"/>
        </w:rPr>
        <w:t>nited</w:t>
      </w:r>
      <w:r w:rsidR="00C72DFD" w:rsidRPr="00B75AE9">
        <w:rPr>
          <w:rStyle w:val="StyleUnderline"/>
          <w:highlight w:val="cyan"/>
        </w:rPr>
        <w:t xml:space="preserve"> S</w:t>
      </w:r>
      <w:r w:rsidR="00C72DFD" w:rsidRPr="004D2055">
        <w:rPr>
          <w:sz w:val="14"/>
        </w:rPr>
        <w:t>tates</w:t>
      </w:r>
      <w:r w:rsidR="00C72DFD" w:rsidRPr="00B75AE9">
        <w:rPr>
          <w:rStyle w:val="StyleUnderline"/>
          <w:highlight w:val="cyan"/>
        </w:rPr>
        <w:t xml:space="preserve"> is </w:t>
      </w:r>
      <w:r w:rsidR="00C72DFD" w:rsidRPr="004D2055">
        <w:rPr>
          <w:rStyle w:val="StyleUnderline"/>
        </w:rPr>
        <w:t xml:space="preserve">once again </w:t>
      </w:r>
      <w:r w:rsidR="00C72DFD" w:rsidRPr="00B75AE9">
        <w:rPr>
          <w:rStyle w:val="StyleUnderline"/>
          <w:highlight w:val="cyan"/>
        </w:rPr>
        <w:t xml:space="preserve">poised to use </w:t>
      </w:r>
      <w:r w:rsidR="00C72DFD" w:rsidRPr="00D34A4F">
        <w:rPr>
          <w:rStyle w:val="StyleUnderline"/>
        </w:rPr>
        <w:t xml:space="preserve">its rich history of </w:t>
      </w:r>
      <w:r w:rsidR="00C72DFD" w:rsidRPr="00B75AE9">
        <w:rPr>
          <w:rStyle w:val="StyleUnderline"/>
          <w:highlight w:val="cyan"/>
        </w:rPr>
        <w:t xml:space="preserve">innovation in </w:t>
      </w:r>
      <w:r w:rsidR="00C72DFD" w:rsidRPr="004D2055">
        <w:rPr>
          <w:sz w:val="14"/>
        </w:rPr>
        <w:t>foreign</w:t>
      </w:r>
      <w:r w:rsidR="00C72DFD" w:rsidRPr="00B75AE9">
        <w:rPr>
          <w:rStyle w:val="StyleUnderline"/>
          <w:highlight w:val="cyan"/>
        </w:rPr>
        <w:t xml:space="preserve"> ag</w:t>
      </w:r>
      <w:r w:rsidR="00C72DFD" w:rsidRPr="004D2055">
        <w:rPr>
          <w:sz w:val="14"/>
        </w:rPr>
        <w:t xml:space="preserve">ricultural </w:t>
      </w:r>
      <w:r w:rsidR="00C72DFD" w:rsidRPr="00B75AE9">
        <w:rPr>
          <w:rStyle w:val="StyleUnderline"/>
          <w:highlight w:val="cyan"/>
        </w:rPr>
        <w:t xml:space="preserve">policy to </w:t>
      </w:r>
      <w:r w:rsidR="00C72DFD" w:rsidRPr="00D34A4F">
        <w:rPr>
          <w:rStyle w:val="StyleUnderline"/>
        </w:rPr>
        <w:t xml:space="preserve">both </w:t>
      </w:r>
      <w:r w:rsidR="00C72DFD" w:rsidRPr="00B75AE9">
        <w:rPr>
          <w:rStyle w:val="StyleUnderline"/>
          <w:highlight w:val="cyan"/>
        </w:rPr>
        <w:t>enhance</w:t>
      </w:r>
      <w:r w:rsidR="00C72DFD" w:rsidRPr="004D2055">
        <w:rPr>
          <w:rStyle w:val="StyleUnderline"/>
        </w:rPr>
        <w:t xml:space="preserve"> its </w:t>
      </w:r>
      <w:r w:rsidR="00C72DFD" w:rsidRPr="00B75AE9">
        <w:rPr>
          <w:rStyle w:val="StyleUnderline"/>
          <w:highlight w:val="cyan"/>
        </w:rPr>
        <w:t xml:space="preserve">influence with </w:t>
      </w:r>
      <w:r w:rsidR="00C72DFD" w:rsidRPr="004D2055">
        <w:rPr>
          <w:rStyle w:val="StyleUnderline"/>
        </w:rPr>
        <w:t xml:space="preserve">friends and </w:t>
      </w:r>
      <w:r w:rsidR="00C72DFD" w:rsidRPr="00B75AE9">
        <w:rPr>
          <w:rStyle w:val="StyleUnderline"/>
          <w:highlight w:val="cyan"/>
        </w:rPr>
        <w:t>allies where food insecurity is a major issue</w:t>
      </w:r>
      <w:r w:rsidR="00C72DFD" w:rsidRPr="004D2055">
        <w:rPr>
          <w:sz w:val="14"/>
        </w:rPr>
        <w:t xml:space="preserve">—the Middle East, Africa, and emerging economies in Asia. </w:t>
      </w:r>
      <w:r w:rsidR="00C72DFD" w:rsidRPr="00D34A4F">
        <w:rPr>
          <w:rStyle w:val="StyleUnderline"/>
        </w:rPr>
        <w:t>These include some of the same countries that China is courting</w:t>
      </w:r>
      <w:r w:rsidR="00C72DFD" w:rsidRPr="004D2055">
        <w:rPr>
          <w:sz w:val="14"/>
        </w:rPr>
        <w:t xml:space="preserve"> through its “Belt and Road” initiative, which seeks to construct a massive infrastructure network around the world.</w:t>
      </w:r>
      <w:r w:rsidR="009D3418" w:rsidRPr="004D2055">
        <w:rPr>
          <w:sz w:val="14"/>
        </w:rPr>
        <w:t xml:space="preserve"> </w:t>
      </w:r>
      <w:r w:rsidR="00C72DFD" w:rsidRPr="00D34A4F">
        <w:rPr>
          <w:rStyle w:val="StyleUnderline"/>
        </w:rPr>
        <w:t xml:space="preserve">The </w:t>
      </w:r>
      <w:r w:rsidR="00C72DFD" w:rsidRPr="00B75AE9">
        <w:rPr>
          <w:rStyle w:val="StyleUnderline"/>
          <w:highlight w:val="cyan"/>
        </w:rPr>
        <w:t>U</w:t>
      </w:r>
      <w:r w:rsidR="00C72DFD" w:rsidRPr="00D34A4F">
        <w:rPr>
          <w:rStyle w:val="StyleUnderline"/>
        </w:rPr>
        <w:t xml:space="preserve">nited </w:t>
      </w:r>
      <w:r w:rsidR="00C72DFD" w:rsidRPr="00B75AE9">
        <w:rPr>
          <w:rStyle w:val="StyleUnderline"/>
          <w:highlight w:val="cyan"/>
        </w:rPr>
        <w:t>S</w:t>
      </w:r>
      <w:r w:rsidR="00C72DFD" w:rsidRPr="00D34A4F">
        <w:rPr>
          <w:rStyle w:val="StyleUnderline"/>
        </w:rPr>
        <w:t xml:space="preserve">tates </w:t>
      </w:r>
      <w:r w:rsidR="00C72DFD" w:rsidRPr="00B75AE9">
        <w:rPr>
          <w:rStyle w:val="StyleUnderline"/>
          <w:highlight w:val="cyan"/>
        </w:rPr>
        <w:t>should leverage its</w:t>
      </w:r>
      <w:r w:rsidR="00C72DFD" w:rsidRPr="004D2055">
        <w:rPr>
          <w:sz w:val="14"/>
        </w:rPr>
        <w:t xml:space="preserve"> private and public sources of </w:t>
      </w:r>
      <w:r w:rsidR="00C72DFD" w:rsidRPr="00B75AE9">
        <w:rPr>
          <w:rStyle w:val="StyleUnderline"/>
          <w:highlight w:val="cyan"/>
        </w:rPr>
        <w:t>capital and innovation</w:t>
      </w:r>
      <w:r w:rsidR="00C72DFD" w:rsidRPr="004D2055">
        <w:rPr>
          <w:sz w:val="14"/>
        </w:rPr>
        <w:t xml:space="preserve">, in partnership with new and incumbent players in the corporate community, </w:t>
      </w:r>
      <w:r w:rsidR="00C72DFD" w:rsidRPr="00B75AE9">
        <w:rPr>
          <w:rStyle w:val="StyleUnderline"/>
          <w:highlight w:val="cyan"/>
        </w:rPr>
        <w:t>to accelerate</w:t>
      </w:r>
      <w:r w:rsidR="00C72DFD" w:rsidRPr="004D2055">
        <w:rPr>
          <w:rStyle w:val="StyleUnderline"/>
        </w:rPr>
        <w:t xml:space="preserve"> the </w:t>
      </w:r>
      <w:r w:rsidR="00C72DFD" w:rsidRPr="00B75AE9">
        <w:rPr>
          <w:rStyle w:val="StyleUnderline"/>
          <w:highlight w:val="cyan"/>
        </w:rPr>
        <w:t xml:space="preserve">transition to </w:t>
      </w:r>
      <w:r w:rsidR="00C72DFD" w:rsidRPr="004D2055">
        <w:rPr>
          <w:rStyle w:val="StyleUnderline"/>
        </w:rPr>
        <w:t xml:space="preserve">global </w:t>
      </w:r>
      <w:r w:rsidR="00C72DFD" w:rsidRPr="00B75AE9">
        <w:rPr>
          <w:rStyle w:val="StyleUnderline"/>
          <w:highlight w:val="cyan"/>
        </w:rPr>
        <w:t>food sustainability</w:t>
      </w:r>
      <w:r w:rsidR="00C72DFD" w:rsidRPr="004D2055">
        <w:rPr>
          <w:sz w:val="14"/>
        </w:rPr>
        <w:t>.</w:t>
      </w:r>
      <w:r w:rsidR="009D3418" w:rsidRPr="004D2055">
        <w:rPr>
          <w:sz w:val="14"/>
        </w:rPr>
        <w:t xml:space="preserve"> </w:t>
      </w:r>
      <w:r w:rsidR="00C72DFD" w:rsidRPr="00B75AE9">
        <w:rPr>
          <w:rStyle w:val="StyleUnderline"/>
          <w:highlight w:val="cyan"/>
        </w:rPr>
        <w:t>Advances in emerging tech</w:t>
      </w:r>
      <w:r w:rsidR="00C72DFD" w:rsidRPr="004D2055">
        <w:rPr>
          <w:sz w:val="14"/>
        </w:rPr>
        <w:t xml:space="preserve">nologies </w:t>
      </w:r>
      <w:r w:rsidR="00C72DFD" w:rsidRPr="00B75AE9">
        <w:rPr>
          <w:rStyle w:val="StyleUnderline"/>
          <w:highlight w:val="cyan"/>
        </w:rPr>
        <w:t xml:space="preserve">hold the promise to </w:t>
      </w:r>
      <w:r w:rsidR="00C72DFD" w:rsidRPr="00D34A4F">
        <w:rPr>
          <w:rStyle w:val="StyleUnderline"/>
        </w:rPr>
        <w:t>both</w:t>
      </w:r>
      <w:r w:rsidR="00C72DFD" w:rsidRPr="00B75AE9">
        <w:rPr>
          <w:rStyle w:val="StyleUnderline"/>
          <w:highlight w:val="cyan"/>
        </w:rPr>
        <w:t xml:space="preserve"> alleviate </w:t>
      </w:r>
      <w:r w:rsidR="00C72DFD" w:rsidRPr="004D2055">
        <w:rPr>
          <w:sz w:val="14"/>
        </w:rPr>
        <w:t>the</w:t>
      </w:r>
      <w:r w:rsidR="00C72DFD" w:rsidRPr="00B75AE9">
        <w:rPr>
          <w:rStyle w:val="StyleUnderline"/>
          <w:highlight w:val="cyan"/>
        </w:rPr>
        <w:t xml:space="preserve"> food crisis and </w:t>
      </w:r>
      <w:r w:rsidR="00C72DFD" w:rsidRPr="00B75AE9">
        <w:rPr>
          <w:rStyle w:val="Emphasis"/>
          <w:highlight w:val="cyan"/>
        </w:rPr>
        <w:t>amplify American influence</w:t>
      </w:r>
      <w:r w:rsidR="00C72DFD" w:rsidRPr="00B75AE9">
        <w:rPr>
          <w:rStyle w:val="StyleUnderline"/>
          <w:highlight w:val="cyan"/>
        </w:rPr>
        <w:t xml:space="preserve"> abroad</w:t>
      </w:r>
      <w:r w:rsidR="00C72DFD" w:rsidRPr="004D2055">
        <w:rPr>
          <w:sz w:val="14"/>
        </w:rPr>
        <w:t xml:space="preserve">. </w:t>
      </w:r>
      <w:r w:rsidR="00C72DFD" w:rsidRPr="00B75AE9">
        <w:rPr>
          <w:rStyle w:val="StyleUnderline"/>
          <w:highlight w:val="cyan"/>
        </w:rPr>
        <w:t xml:space="preserve">The next era of food sustainability </w:t>
      </w:r>
      <w:r w:rsidR="00C72DFD" w:rsidRPr="004D2055">
        <w:rPr>
          <w:rStyle w:val="StyleUnderline"/>
        </w:rPr>
        <w:t xml:space="preserve">will be </w:t>
      </w:r>
      <w:r w:rsidR="00C72DFD" w:rsidRPr="00B75AE9">
        <w:rPr>
          <w:rStyle w:val="StyleUnderline"/>
          <w:highlight w:val="cyan"/>
        </w:rPr>
        <w:t>influenced by breakthroughs in global tech</w:t>
      </w:r>
      <w:r w:rsidR="00C72DFD" w:rsidRPr="004D2055">
        <w:rPr>
          <w:sz w:val="14"/>
        </w:rPr>
        <w:t xml:space="preserve">nology such as fifth generation telecommunications, robotics, artificial intelligence, and nanotechnology. Specific areas of </w:t>
      </w:r>
      <w:r w:rsidR="00C72DFD" w:rsidRPr="00B75AE9">
        <w:rPr>
          <w:rStyle w:val="StyleUnderline"/>
          <w:highlight w:val="cyan"/>
        </w:rPr>
        <w:t>t</w:t>
      </w:r>
      <w:r w:rsidR="00C72DFD" w:rsidRPr="004D2055">
        <w:rPr>
          <w:rStyle w:val="StyleUnderline"/>
        </w:rPr>
        <w:t>ech</w:t>
      </w:r>
      <w:r w:rsidR="00C72DFD" w:rsidRPr="004D2055">
        <w:rPr>
          <w:sz w:val="14"/>
        </w:rPr>
        <w:t xml:space="preserve">nology investment that </w:t>
      </w:r>
      <w:r w:rsidR="00C72DFD" w:rsidRPr="004D2055">
        <w:rPr>
          <w:rStyle w:val="StyleUnderline"/>
        </w:rPr>
        <w:t xml:space="preserve">will contribute to </w:t>
      </w:r>
      <w:r w:rsidR="00C72DFD" w:rsidRPr="00D34A4F">
        <w:rPr>
          <w:rStyle w:val="StyleUnderline"/>
        </w:rPr>
        <w:t xml:space="preserve">higher levels of </w:t>
      </w:r>
      <w:r w:rsidR="00C72DFD" w:rsidRPr="00B75AE9">
        <w:rPr>
          <w:rStyle w:val="StyleUnderline"/>
          <w:highlight w:val="cyan"/>
        </w:rPr>
        <w:t xml:space="preserve">productivity and efficiency </w:t>
      </w:r>
      <w:r w:rsidR="00C72DFD" w:rsidRPr="004D2055">
        <w:rPr>
          <w:rStyle w:val="StyleUnderline"/>
        </w:rPr>
        <w:t xml:space="preserve">in food generation </w:t>
      </w:r>
      <w:r w:rsidR="00C72DFD" w:rsidRPr="00B75AE9">
        <w:rPr>
          <w:rStyle w:val="StyleUnderline"/>
          <w:highlight w:val="cyan"/>
        </w:rPr>
        <w:t>with</w:t>
      </w:r>
      <w:r w:rsidR="00C72DFD" w:rsidRPr="004D2055">
        <w:rPr>
          <w:rStyle w:val="StyleUnderline"/>
        </w:rPr>
        <w:t xml:space="preserve"> a </w:t>
      </w:r>
      <w:r w:rsidR="00C72DFD" w:rsidRPr="00B75AE9">
        <w:rPr>
          <w:rStyle w:val="StyleUnderline"/>
          <w:highlight w:val="cyan"/>
        </w:rPr>
        <w:t xml:space="preserve">decreased impact on the environment </w:t>
      </w:r>
      <w:r w:rsidR="00C72DFD" w:rsidRPr="00D34A4F">
        <w:rPr>
          <w:rStyle w:val="StyleUnderline"/>
        </w:rPr>
        <w:t>encompass initiatives in</w:t>
      </w:r>
      <w:r w:rsidR="00C72DFD" w:rsidRPr="00B75AE9">
        <w:rPr>
          <w:rStyle w:val="StyleUnderline"/>
          <w:highlight w:val="cyan"/>
        </w:rPr>
        <w:t xml:space="preserve"> ag</w:t>
      </w:r>
      <w:r w:rsidR="00C72DFD" w:rsidRPr="00D34A4F">
        <w:rPr>
          <w:rStyle w:val="StyleUnderline"/>
        </w:rPr>
        <w:t>ricultural</w:t>
      </w:r>
      <w:r w:rsidR="00C72DFD" w:rsidRPr="00B75AE9">
        <w:rPr>
          <w:rStyle w:val="StyleUnderline"/>
          <w:highlight w:val="cyan"/>
        </w:rPr>
        <w:t xml:space="preserve"> biotech</w:t>
      </w:r>
      <w:r w:rsidR="00C72DFD" w:rsidRPr="004D2055">
        <w:rPr>
          <w:sz w:val="14"/>
        </w:rPr>
        <w:t xml:space="preserve">nology, such as genetics, microbiome, breeding and animal health; alternative food products, including plant-based forms of alternative protein, which are surging in popularity and adoption; </w:t>
      </w:r>
      <w:r w:rsidR="00C72DFD" w:rsidRPr="00B75AE9">
        <w:rPr>
          <w:rStyle w:val="StyleUnderline"/>
          <w:highlight w:val="cyan"/>
        </w:rPr>
        <w:t>farm management systems</w:t>
      </w:r>
      <w:r w:rsidR="00C72DFD" w:rsidRPr="004D2055">
        <w:rPr>
          <w:sz w:val="14"/>
        </w:rPr>
        <w:t xml:space="preserve">, including sensing and data analytics software; farm robotics, including automation and drone based monitoring; </w:t>
      </w:r>
      <w:r w:rsidR="00C72DFD" w:rsidRPr="00B75AE9">
        <w:rPr>
          <w:rStyle w:val="StyleUnderline"/>
          <w:highlight w:val="cyan"/>
        </w:rPr>
        <w:t>and new farming structures</w:t>
      </w:r>
      <w:r w:rsidR="00C72DFD" w:rsidRPr="004D2055">
        <w:rPr>
          <w:sz w:val="14"/>
        </w:rPr>
        <w:t>, such as indoor farming and aquaculture.</w:t>
      </w:r>
      <w:r w:rsidR="009D3418" w:rsidRPr="004D2055">
        <w:rPr>
          <w:sz w:val="14"/>
        </w:rPr>
        <w:t xml:space="preserve"> </w:t>
      </w:r>
      <w:r w:rsidR="00C72DFD" w:rsidRPr="004D2055">
        <w:rPr>
          <w:sz w:val="14"/>
        </w:rPr>
        <w:t xml:space="preserve">In addition, the </w:t>
      </w:r>
      <w:r w:rsidR="00C72DFD" w:rsidRPr="00B75AE9">
        <w:rPr>
          <w:rStyle w:val="StyleUnderline"/>
          <w:highlight w:val="cyan"/>
        </w:rPr>
        <w:t>Biden</w:t>
      </w:r>
      <w:r w:rsidR="00C72DFD" w:rsidRPr="004D2055">
        <w:rPr>
          <w:sz w:val="14"/>
        </w:rPr>
        <w:t xml:space="preserve"> administration </w:t>
      </w:r>
      <w:r w:rsidR="00C72DFD" w:rsidRPr="004D2055">
        <w:rPr>
          <w:rStyle w:val="Emphasis"/>
          <w:highlight w:val="cyan"/>
        </w:rPr>
        <w:t>needs to drive</w:t>
      </w:r>
      <w:r w:rsidR="00C72DFD" w:rsidRPr="004D2055">
        <w:rPr>
          <w:sz w:val="14"/>
        </w:rPr>
        <w:t xml:space="preserve"> tax, investment, </w:t>
      </w:r>
      <w:r w:rsidR="00C72DFD" w:rsidRPr="004D2055">
        <w:rPr>
          <w:rStyle w:val="Emphasis"/>
          <w:highlight w:val="cyan"/>
        </w:rPr>
        <w:t>regulatory and subsidy policies</w:t>
      </w:r>
      <w:r w:rsidR="00C72DFD" w:rsidRPr="00B75AE9">
        <w:rPr>
          <w:rStyle w:val="StyleUnderline"/>
          <w:highlight w:val="cyan"/>
        </w:rPr>
        <w:t xml:space="preserve"> that encourage </w:t>
      </w:r>
      <w:r w:rsidR="00C72DFD" w:rsidRPr="00D34A4F">
        <w:rPr>
          <w:rStyle w:val="StyleUnderline"/>
        </w:rPr>
        <w:t xml:space="preserve">the increased flow of capital into the </w:t>
      </w:r>
      <w:r w:rsidR="00C72DFD" w:rsidRPr="00B75AE9">
        <w:rPr>
          <w:rStyle w:val="StyleUnderline"/>
          <w:highlight w:val="cyan"/>
        </w:rPr>
        <w:t>transition to viable food sustainability strategies</w:t>
      </w:r>
      <w:r w:rsidR="00C72DFD" w:rsidRPr="004D2055">
        <w:rPr>
          <w:sz w:val="14"/>
        </w:rPr>
        <w:t xml:space="preserve">, </w:t>
      </w:r>
      <w:r w:rsidR="00C72DFD" w:rsidRPr="00B75AE9">
        <w:rPr>
          <w:rStyle w:val="StyleUnderline"/>
          <w:highlight w:val="cyan"/>
        </w:rPr>
        <w:t>including</w:t>
      </w:r>
      <w:r w:rsidR="00C72DFD" w:rsidRPr="004D2055">
        <w:rPr>
          <w:sz w:val="14"/>
        </w:rPr>
        <w:t xml:space="preserve"> investment into cell-based and plant-based meats; the </w:t>
      </w:r>
      <w:r w:rsidR="00C72DFD" w:rsidRPr="00D34A4F">
        <w:rPr>
          <w:rStyle w:val="Emphasis"/>
        </w:rPr>
        <w:t xml:space="preserve">wider implementation of </w:t>
      </w:r>
      <w:r w:rsidR="00C72DFD" w:rsidRPr="00B75AE9">
        <w:rPr>
          <w:rStyle w:val="Emphasis"/>
          <w:highlight w:val="cyan"/>
        </w:rPr>
        <w:t>regenerative</w:t>
      </w:r>
      <w:r w:rsidR="00C72DFD" w:rsidRPr="004D2055">
        <w:rPr>
          <w:sz w:val="14"/>
        </w:rPr>
        <w:t xml:space="preserve"> </w:t>
      </w:r>
      <w:r w:rsidR="00C72DFD" w:rsidRPr="00B75AE9">
        <w:rPr>
          <w:rStyle w:val="Emphasis"/>
          <w:highlight w:val="cyan"/>
        </w:rPr>
        <w:t>ag</w:t>
      </w:r>
      <w:r w:rsidR="00C72DFD" w:rsidRPr="00D34A4F">
        <w:rPr>
          <w:rStyle w:val="StyleUnderline"/>
        </w:rPr>
        <w:t>riculture</w:t>
      </w:r>
      <w:r w:rsidR="00C72DFD" w:rsidRPr="00B75AE9">
        <w:rPr>
          <w:rStyle w:val="Emphasis"/>
          <w:highlight w:val="cyan"/>
        </w:rPr>
        <w:t xml:space="preserve"> practices</w:t>
      </w:r>
      <w:r w:rsidR="00C72DFD" w:rsidRPr="004D2055">
        <w:rPr>
          <w:sz w:val="14"/>
        </w:rPr>
        <w:t xml:space="preserve">, including agribusiness marketplaces and farm robotics, </w:t>
      </w:r>
      <w:proofErr w:type="gramStart"/>
      <w:r w:rsidR="00C72DFD" w:rsidRPr="004D2055">
        <w:rPr>
          <w:sz w:val="14"/>
        </w:rPr>
        <w:t>mechanization</w:t>
      </w:r>
      <w:proofErr w:type="gramEnd"/>
      <w:r w:rsidR="00C72DFD" w:rsidRPr="004D2055">
        <w:rPr>
          <w:sz w:val="14"/>
        </w:rPr>
        <w:t xml:space="preserve"> and equipment; and, finally, the reduction of waste throughout the food value chain. </w:t>
      </w:r>
      <w:r w:rsidR="00C72DFD" w:rsidRPr="00D34A4F">
        <w:rPr>
          <w:rStyle w:val="StyleUnderline"/>
        </w:rPr>
        <w:t xml:space="preserve">The companies and countries that are the leaders in these areas of innovation will not only </w:t>
      </w:r>
      <w:r w:rsidR="00C72DFD" w:rsidRPr="00D34A4F">
        <w:rPr>
          <w:rStyle w:val="Emphasis"/>
        </w:rPr>
        <w:t>strengthen global food supply</w:t>
      </w:r>
      <w:r w:rsidR="00C72DFD" w:rsidRPr="00D34A4F">
        <w:rPr>
          <w:rStyle w:val="StyleUnderline"/>
        </w:rPr>
        <w:t xml:space="preserve"> but also capture the intellectual property, information and data that is embedded in the global food supply chain</w:t>
      </w:r>
      <w:r w:rsidR="00C72DFD" w:rsidRPr="004D2055">
        <w:rPr>
          <w:sz w:val="14"/>
        </w:rPr>
        <w:t xml:space="preserve">. In addition to addressing an urgent global challenge, </w:t>
      </w:r>
      <w:r w:rsidR="00C72DFD" w:rsidRPr="00B75AE9">
        <w:rPr>
          <w:rStyle w:val="StyleUnderline"/>
          <w:highlight w:val="cyan"/>
        </w:rPr>
        <w:t xml:space="preserve">American innovation </w:t>
      </w:r>
      <w:r w:rsidR="00C72DFD" w:rsidRPr="004D2055">
        <w:rPr>
          <w:rStyle w:val="StyleUnderline"/>
        </w:rPr>
        <w:t xml:space="preserve">in food security </w:t>
      </w:r>
      <w:r w:rsidR="00C72DFD" w:rsidRPr="00B75AE9">
        <w:rPr>
          <w:rStyle w:val="StyleUnderline"/>
          <w:highlight w:val="cyan"/>
        </w:rPr>
        <w:t>would</w:t>
      </w:r>
      <w:r w:rsidR="00C72DFD" w:rsidRPr="004D2055">
        <w:rPr>
          <w:sz w:val="14"/>
        </w:rPr>
        <w:t xml:space="preserve"> support the goals of the Strategic Competition Act of 2021, bipartisan legislation crafted by the Senate Foreign Relations Committee that seeks to </w:t>
      </w:r>
      <w:r w:rsidR="00C72DFD" w:rsidRPr="00B75AE9">
        <w:rPr>
          <w:rStyle w:val="StyleUnderline"/>
          <w:highlight w:val="cyan"/>
        </w:rPr>
        <w:t>counter China’s growing economic and geopolitical and tech</w:t>
      </w:r>
      <w:r w:rsidR="00C72DFD" w:rsidRPr="004D2055">
        <w:rPr>
          <w:sz w:val="14"/>
        </w:rPr>
        <w:t xml:space="preserve">nology </w:t>
      </w:r>
      <w:r w:rsidR="00C72DFD" w:rsidRPr="00B75AE9">
        <w:rPr>
          <w:rStyle w:val="StyleUnderline"/>
          <w:highlight w:val="cyan"/>
        </w:rPr>
        <w:t>competition</w:t>
      </w:r>
      <w:r w:rsidR="00C72DFD" w:rsidRPr="004D2055">
        <w:rPr>
          <w:sz w:val="14"/>
        </w:rPr>
        <w:t xml:space="preserve"> with the United States.</w:t>
      </w:r>
    </w:p>
    <w:p w14:paraId="2C2E24FF" w14:textId="77777777" w:rsidR="00245A0A" w:rsidRPr="00245A0A" w:rsidRDefault="00245A0A" w:rsidP="00245A0A">
      <w:pPr>
        <w:pStyle w:val="Heading4"/>
        <w:rPr>
          <w:rFonts w:cs="Arial"/>
        </w:rPr>
      </w:pPr>
      <w:r w:rsidRPr="00245A0A">
        <w:rPr>
          <w:rFonts w:cs="Arial"/>
        </w:rPr>
        <w:t xml:space="preserve">Alliances stop </w:t>
      </w:r>
      <w:r w:rsidRPr="00245A0A">
        <w:rPr>
          <w:rFonts w:cs="Arial"/>
          <w:u w:val="single"/>
        </w:rPr>
        <w:t>global nuclear war</w:t>
      </w:r>
      <w:r w:rsidRPr="00245A0A">
        <w:rPr>
          <w:rFonts w:cs="Arial"/>
        </w:rPr>
        <w:t xml:space="preserve">, </w:t>
      </w:r>
      <w:r w:rsidRPr="00245A0A">
        <w:rPr>
          <w:rFonts w:cs="Arial"/>
          <w:u w:val="single"/>
        </w:rPr>
        <w:t xml:space="preserve">wildfire </w:t>
      </w:r>
      <w:proofErr w:type="spellStart"/>
      <w:r w:rsidRPr="00245A0A">
        <w:rPr>
          <w:rFonts w:cs="Arial"/>
          <w:u w:val="single"/>
        </w:rPr>
        <w:t>prolif</w:t>
      </w:r>
      <w:proofErr w:type="spellEnd"/>
      <w:r w:rsidRPr="00245A0A">
        <w:rPr>
          <w:rFonts w:cs="Arial"/>
        </w:rPr>
        <w:t xml:space="preserve">, and </w:t>
      </w:r>
      <w:r w:rsidRPr="00245A0A">
        <w:rPr>
          <w:rFonts w:cs="Arial"/>
          <w:u w:val="single"/>
        </w:rPr>
        <w:t>adventurism</w:t>
      </w:r>
      <w:r w:rsidRPr="00245A0A">
        <w:rPr>
          <w:rFonts w:cs="Arial"/>
        </w:rPr>
        <w:t xml:space="preserve">. </w:t>
      </w:r>
    </w:p>
    <w:p w14:paraId="014E0B3B" w14:textId="77777777" w:rsidR="00245A0A" w:rsidRPr="00245A0A" w:rsidRDefault="00245A0A" w:rsidP="00245A0A">
      <w:r w:rsidRPr="00245A0A">
        <w:rPr>
          <w:rStyle w:val="Style13ptBold"/>
        </w:rPr>
        <w:t xml:space="preserve">Brands and </w:t>
      </w:r>
      <w:proofErr w:type="spellStart"/>
      <w:r w:rsidRPr="00245A0A">
        <w:rPr>
          <w:rStyle w:val="Style13ptBold"/>
        </w:rPr>
        <w:t>Feaver</w:t>
      </w:r>
      <w:proofErr w:type="spellEnd"/>
      <w:r w:rsidRPr="00245A0A">
        <w:rPr>
          <w:rStyle w:val="Style13ptBold"/>
        </w:rPr>
        <w:t xml:space="preserve"> ’17 </w:t>
      </w:r>
      <w:r w:rsidRPr="00245A0A">
        <w:t xml:space="preserve">[Hal and Peter; Summer 2017; Professor of Global Affairs at Johns Hopkins University’s School of Advanced International Studies, Senior Fellow at the Center for Strategic and Budgetary Assessments; Professor of Political Science and Public Policy at Duke University, Director of the Triangle Institute for Security Studies, Director of the Duke Program in American Grand Strategy; The U.S. Army War College Quarterly Parameters, “What Are America’s Alliances Good For?” </w:t>
      </w:r>
      <w:hyperlink r:id="rId36" w:history="1">
        <w:r w:rsidRPr="00245A0A">
          <w:rPr>
            <w:rStyle w:val="Hyperlink"/>
          </w:rPr>
          <w:t>https://www.hsdl.org/?view&amp;did=803998</w:t>
        </w:r>
      </w:hyperlink>
      <w:r w:rsidRPr="00245A0A">
        <w:t>]</w:t>
      </w:r>
    </w:p>
    <w:p w14:paraId="2A117994" w14:textId="77777777" w:rsidR="00245A0A" w:rsidRPr="00245A0A" w:rsidRDefault="00245A0A" w:rsidP="00245A0A">
      <w:pPr>
        <w:rPr>
          <w:sz w:val="16"/>
        </w:rPr>
      </w:pPr>
      <w:r w:rsidRPr="00245A0A">
        <w:rPr>
          <w:sz w:val="16"/>
        </w:rPr>
        <w:t>Geostrategic Influence and Global Stability</w:t>
      </w:r>
    </w:p>
    <w:p w14:paraId="7B71DD82" w14:textId="77777777" w:rsidR="00245A0A" w:rsidRPr="00245A0A" w:rsidRDefault="00245A0A" w:rsidP="00245A0A">
      <w:pPr>
        <w:rPr>
          <w:sz w:val="16"/>
        </w:rPr>
      </w:pPr>
      <w:r w:rsidRPr="00245A0A">
        <w:rPr>
          <w:sz w:val="16"/>
        </w:rPr>
        <w:t xml:space="preserve">If </w:t>
      </w:r>
      <w:r w:rsidRPr="00284998">
        <w:rPr>
          <w:rStyle w:val="Emphasis"/>
          <w:highlight w:val="cyan"/>
        </w:rPr>
        <w:t>alliances</w:t>
      </w:r>
      <w:r w:rsidRPr="00245A0A">
        <w:rPr>
          <w:sz w:val="16"/>
        </w:rPr>
        <w:t xml:space="preserve"> are thus helpful in terms of the conflicts America wages, they </w:t>
      </w:r>
      <w:r w:rsidRPr="00284998">
        <w:rPr>
          <w:rStyle w:val="Emphasis"/>
          <w:highlight w:val="cyan"/>
        </w:rPr>
        <w:t>are</w:t>
      </w:r>
      <w:r w:rsidRPr="00245A0A">
        <w:rPr>
          <w:sz w:val="16"/>
        </w:rPr>
        <w:t xml:space="preserve"> </w:t>
      </w:r>
      <w:r w:rsidRPr="00284998">
        <w:rPr>
          <w:rStyle w:val="Emphasis"/>
        </w:rPr>
        <w:t xml:space="preserve">more </w:t>
      </w:r>
      <w:r w:rsidRPr="00284998">
        <w:rPr>
          <w:rStyle w:val="Emphasis"/>
          <w:highlight w:val="cyan"/>
        </w:rPr>
        <w:t>helpful</w:t>
      </w:r>
      <w:r w:rsidRPr="00284998">
        <w:rPr>
          <w:rStyle w:val="Emphasis"/>
        </w:rPr>
        <w:t xml:space="preserve"> still </w:t>
      </w:r>
      <w:r w:rsidRPr="00284998">
        <w:rPr>
          <w:rStyle w:val="Emphasis"/>
          <w:highlight w:val="cyan"/>
        </w:rPr>
        <w:t xml:space="preserve">in </w:t>
      </w:r>
      <w:r w:rsidRPr="00245A0A">
        <w:rPr>
          <w:rStyle w:val="StyleUnderline"/>
          <w:highlight w:val="cyan"/>
        </w:rPr>
        <w:t xml:space="preserve">terms of the </w:t>
      </w:r>
      <w:r w:rsidRPr="00245A0A">
        <w:rPr>
          <w:rStyle w:val="Emphasis"/>
          <w:highlight w:val="cyan"/>
        </w:rPr>
        <w:t>conflicts they prevent</w:t>
      </w:r>
      <w:r w:rsidRPr="00245A0A">
        <w:rPr>
          <w:sz w:val="16"/>
        </w:rPr>
        <w:t xml:space="preserve"> </w:t>
      </w:r>
      <w:r w:rsidRPr="00284998">
        <w:rPr>
          <w:rStyle w:val="Emphasis"/>
        </w:rPr>
        <w:t>and the</w:t>
      </w:r>
      <w:r w:rsidRPr="00245A0A">
        <w:rPr>
          <w:sz w:val="16"/>
        </w:rPr>
        <w:t xml:space="preserve"> </w:t>
      </w:r>
      <w:r w:rsidRPr="00245A0A">
        <w:rPr>
          <w:rStyle w:val="Emphasis"/>
        </w:rPr>
        <w:t>broader geostrategic influence</w:t>
      </w:r>
      <w:r w:rsidRPr="00245A0A">
        <w:rPr>
          <w:sz w:val="16"/>
        </w:rPr>
        <w:t xml:space="preserve"> </w:t>
      </w:r>
      <w:r w:rsidRPr="00284998">
        <w:rPr>
          <w:rStyle w:val="Emphasis"/>
        </w:rPr>
        <w:t>they confer</w:t>
      </w:r>
      <w:r w:rsidRPr="00245A0A">
        <w:rPr>
          <w:sz w:val="16"/>
        </w:rPr>
        <w:t xml:space="preserve">. Indeed, although the ultimate test of America’s alliances lies in their efficacy as warfighting coalitions, </w:t>
      </w:r>
      <w:r w:rsidRPr="00284998">
        <w:rPr>
          <w:rStyle w:val="Emphasis"/>
        </w:rPr>
        <w:t>the most powerful benefits</w:t>
      </w:r>
      <w:r w:rsidRPr="00245A0A">
        <w:rPr>
          <w:sz w:val="16"/>
        </w:rPr>
        <w:t xml:space="preserve"> </w:t>
      </w:r>
      <w:r w:rsidRPr="00284998">
        <w:rPr>
          <w:rStyle w:val="Emphasis"/>
        </w:rPr>
        <w:t>they provide come in the</w:t>
      </w:r>
      <w:r w:rsidRPr="00245A0A">
        <w:rPr>
          <w:sz w:val="16"/>
        </w:rPr>
        <w:t xml:space="preserve"> </w:t>
      </w:r>
      <w:r w:rsidRPr="00284998">
        <w:rPr>
          <w:rStyle w:val="Emphasis"/>
        </w:rPr>
        <w:t>normal course of</w:t>
      </w:r>
      <w:r w:rsidRPr="00245A0A">
        <w:rPr>
          <w:sz w:val="16"/>
        </w:rPr>
        <w:t xml:space="preserve"> </w:t>
      </w:r>
      <w:r w:rsidRPr="00245A0A">
        <w:rPr>
          <w:rStyle w:val="Emphasis"/>
        </w:rPr>
        <w:t>peacetime geostrategic management</w:t>
      </w:r>
      <w:r w:rsidRPr="00245A0A">
        <w:rPr>
          <w:sz w:val="16"/>
        </w:rPr>
        <w:t xml:space="preserve"> </w:t>
      </w:r>
      <w:r w:rsidRPr="00284998">
        <w:rPr>
          <w:rStyle w:val="Emphasis"/>
        </w:rPr>
        <w:t>and competition</w:t>
      </w:r>
      <w:r w:rsidRPr="00245A0A">
        <w:rPr>
          <w:sz w:val="16"/>
        </w:rPr>
        <w:t>.</w:t>
      </w:r>
    </w:p>
    <w:p w14:paraId="5A4BB927" w14:textId="77777777" w:rsidR="00245A0A" w:rsidRPr="00245A0A" w:rsidRDefault="00245A0A" w:rsidP="00245A0A">
      <w:pPr>
        <w:rPr>
          <w:sz w:val="16"/>
        </w:rPr>
      </w:pPr>
      <w:r w:rsidRPr="00245A0A">
        <w:rPr>
          <w:sz w:val="16"/>
        </w:rPr>
        <w:t xml:space="preserve">First, </w:t>
      </w:r>
      <w:r w:rsidRPr="00284998">
        <w:rPr>
          <w:rStyle w:val="Emphasis"/>
        </w:rPr>
        <w:t>US alliances bind many of the</w:t>
      </w:r>
      <w:r w:rsidRPr="00245A0A">
        <w:rPr>
          <w:sz w:val="16"/>
        </w:rPr>
        <w:t xml:space="preserve"> </w:t>
      </w:r>
      <w:r w:rsidRPr="00284998">
        <w:rPr>
          <w:rStyle w:val="Emphasis"/>
        </w:rPr>
        <w:t>richest and most militarily capable countries in the world to</w:t>
      </w:r>
      <w:r w:rsidRPr="00245A0A">
        <w:rPr>
          <w:sz w:val="16"/>
        </w:rPr>
        <w:t xml:space="preserve"> </w:t>
      </w:r>
      <w:r w:rsidRPr="00284998">
        <w:rPr>
          <w:rStyle w:val="Emphasis"/>
        </w:rPr>
        <w:t>Washington</w:t>
      </w:r>
      <w:r w:rsidRPr="00245A0A">
        <w:rPr>
          <w:sz w:val="16"/>
        </w:rPr>
        <w:t xml:space="preserve"> </w:t>
      </w:r>
      <w:r w:rsidRPr="00284998">
        <w:rPr>
          <w:rStyle w:val="Emphasis"/>
        </w:rPr>
        <w:t>through</w:t>
      </w:r>
      <w:r w:rsidRPr="00245A0A">
        <w:rPr>
          <w:sz w:val="16"/>
        </w:rPr>
        <w:t xml:space="preserve"> </w:t>
      </w:r>
      <w:r w:rsidRPr="00245A0A">
        <w:rPr>
          <w:rStyle w:val="Emphasis"/>
        </w:rPr>
        <w:t>enduring relationships of deep cooperation</w:t>
      </w:r>
      <w:r w:rsidRPr="00245A0A">
        <w:rPr>
          <w:sz w:val="16"/>
        </w:rPr>
        <w:t xml:space="preserve">. </w:t>
      </w:r>
      <w:r w:rsidRPr="00284998">
        <w:rPr>
          <w:rStyle w:val="Emphasis"/>
        </w:rPr>
        <w:t>Alliances reflect</w:t>
      </w:r>
      <w:r w:rsidRPr="00245A0A">
        <w:rPr>
          <w:sz w:val="16"/>
        </w:rPr>
        <w:t xml:space="preserve"> </w:t>
      </w:r>
      <w:r w:rsidRPr="00284998">
        <w:rPr>
          <w:rStyle w:val="Emphasis"/>
        </w:rPr>
        <w:t>shared interests</w:t>
      </w:r>
      <w:r w:rsidRPr="00245A0A">
        <w:rPr>
          <w:sz w:val="16"/>
        </w:rPr>
        <w:t xml:space="preserve"> rather than creating them, of course, </w:t>
      </w:r>
      <w:r w:rsidRPr="00284998">
        <w:rPr>
          <w:rStyle w:val="Emphasis"/>
        </w:rPr>
        <w:t>and</w:t>
      </w:r>
      <w:r w:rsidRPr="00245A0A">
        <w:rPr>
          <w:sz w:val="16"/>
        </w:rPr>
        <w:t xml:space="preserve"> </w:t>
      </w:r>
      <w:r w:rsidRPr="00284998">
        <w:rPr>
          <w:rStyle w:val="Emphasis"/>
        </w:rPr>
        <w:t>the</w:t>
      </w:r>
      <w:r w:rsidRPr="00245A0A">
        <w:rPr>
          <w:sz w:val="16"/>
        </w:rPr>
        <w:t xml:space="preserve"> </w:t>
      </w:r>
      <w:r w:rsidRPr="00245A0A">
        <w:rPr>
          <w:rStyle w:val="Emphasis"/>
        </w:rPr>
        <w:t>U</w:t>
      </w:r>
      <w:r w:rsidRPr="00245A0A">
        <w:rPr>
          <w:sz w:val="16"/>
        </w:rPr>
        <w:t xml:space="preserve">nited </w:t>
      </w:r>
      <w:r w:rsidRPr="00245A0A">
        <w:rPr>
          <w:rStyle w:val="Emphasis"/>
        </w:rPr>
        <w:t>S</w:t>
      </w:r>
      <w:r w:rsidRPr="00245A0A">
        <w:rPr>
          <w:sz w:val="16"/>
        </w:rPr>
        <w:t xml:space="preserve">tates </w:t>
      </w:r>
      <w:r w:rsidRPr="00284998">
        <w:rPr>
          <w:rStyle w:val="Emphasis"/>
        </w:rPr>
        <w:t>would</w:t>
      </w:r>
      <w:r w:rsidRPr="00245A0A">
        <w:rPr>
          <w:sz w:val="16"/>
        </w:rPr>
        <w:t xml:space="preserve"> presumably </w:t>
      </w:r>
      <w:r w:rsidRPr="00284998">
        <w:rPr>
          <w:rStyle w:val="Emphasis"/>
        </w:rPr>
        <w:t>have close ties to</w:t>
      </w:r>
      <w:r w:rsidRPr="00245A0A">
        <w:rPr>
          <w:sz w:val="16"/>
        </w:rPr>
        <w:t xml:space="preserve"> </w:t>
      </w:r>
      <w:r w:rsidRPr="00284998">
        <w:rPr>
          <w:rStyle w:val="Emphasis"/>
        </w:rPr>
        <w:t>countries such as</w:t>
      </w:r>
      <w:r w:rsidRPr="00245A0A">
        <w:rPr>
          <w:sz w:val="16"/>
        </w:rPr>
        <w:t xml:space="preserve"> </w:t>
      </w:r>
      <w:r w:rsidRPr="00284998">
        <w:rPr>
          <w:rStyle w:val="Emphasis"/>
        </w:rPr>
        <w:t>the</w:t>
      </w:r>
      <w:r w:rsidRPr="00245A0A">
        <w:rPr>
          <w:sz w:val="16"/>
        </w:rPr>
        <w:t xml:space="preserve"> </w:t>
      </w:r>
      <w:r w:rsidRPr="00245A0A">
        <w:rPr>
          <w:rStyle w:val="Emphasis"/>
        </w:rPr>
        <w:t>U</w:t>
      </w:r>
      <w:r w:rsidRPr="00245A0A">
        <w:rPr>
          <w:sz w:val="16"/>
        </w:rPr>
        <w:t xml:space="preserve">nited </w:t>
      </w:r>
      <w:r w:rsidRPr="00245A0A">
        <w:rPr>
          <w:rStyle w:val="Emphasis"/>
        </w:rPr>
        <w:t>K</w:t>
      </w:r>
      <w:r w:rsidRPr="00245A0A">
        <w:rPr>
          <w:sz w:val="16"/>
        </w:rPr>
        <w:t xml:space="preserve">ingdom </w:t>
      </w:r>
      <w:r w:rsidRPr="00284998">
        <w:rPr>
          <w:rStyle w:val="Emphasis"/>
        </w:rPr>
        <w:t>even without formal alliances</w:t>
      </w:r>
      <w:r w:rsidRPr="00245A0A">
        <w:rPr>
          <w:sz w:val="16"/>
        </w:rPr>
        <w:t xml:space="preserve">. </w:t>
      </w:r>
      <w:r w:rsidRPr="00245A0A">
        <w:rPr>
          <w:rStyle w:val="Emphasis"/>
        </w:rPr>
        <w:t>But</w:t>
      </w:r>
      <w:r w:rsidRPr="00245A0A">
        <w:rPr>
          <w:sz w:val="16"/>
        </w:rPr>
        <w:t xml:space="preserve"> </w:t>
      </w:r>
      <w:r w:rsidRPr="00284998">
        <w:rPr>
          <w:rStyle w:val="Emphasis"/>
          <w:highlight w:val="cyan"/>
        </w:rPr>
        <w:t>alliances</w:t>
      </w:r>
      <w:r w:rsidRPr="00245A0A">
        <w:rPr>
          <w:sz w:val="16"/>
        </w:rPr>
        <w:t xml:space="preserve"> nonetheless </w:t>
      </w:r>
      <w:r w:rsidRPr="00284998">
        <w:rPr>
          <w:rStyle w:val="Emphasis"/>
          <w:highlight w:val="cyan"/>
        </w:rPr>
        <w:t>serve</w:t>
      </w:r>
      <w:r w:rsidRPr="00245A0A">
        <w:rPr>
          <w:rStyle w:val="StyleUnderline"/>
          <w:highlight w:val="cyan"/>
        </w:rPr>
        <w:t xml:space="preserve"> </w:t>
      </w:r>
      <w:r w:rsidRPr="00284998">
        <w:rPr>
          <w:rStyle w:val="Emphasis"/>
          <w:highlight w:val="cyan"/>
        </w:rPr>
        <w:t>as</w:t>
      </w:r>
      <w:r w:rsidRPr="00245A0A">
        <w:rPr>
          <w:rStyle w:val="StyleUnderline"/>
          <w:highlight w:val="cyan"/>
        </w:rPr>
        <w:t xml:space="preserve"> </w:t>
      </w:r>
      <w:r w:rsidRPr="00245A0A">
        <w:rPr>
          <w:rStyle w:val="Emphasis"/>
          <w:highlight w:val="cyan"/>
        </w:rPr>
        <w:t>“hoops of steel.”</w:t>
      </w:r>
      <w:r w:rsidRPr="00245A0A">
        <w:rPr>
          <w:sz w:val="16"/>
        </w:rPr>
        <w:t xml:space="preserve"> </w:t>
      </w:r>
      <w:r w:rsidRPr="00284998">
        <w:rPr>
          <w:rStyle w:val="Emphasis"/>
        </w:rPr>
        <w:t>They</w:t>
      </w:r>
      <w:r w:rsidRPr="00245A0A">
        <w:rPr>
          <w:sz w:val="16"/>
        </w:rPr>
        <w:t xml:space="preserve"> </w:t>
      </w:r>
      <w:r w:rsidRPr="00284998">
        <w:rPr>
          <w:rStyle w:val="Emphasis"/>
        </w:rPr>
        <w:t xml:space="preserve">help </w:t>
      </w:r>
      <w:r w:rsidRPr="00284998">
        <w:rPr>
          <w:rStyle w:val="Emphasis"/>
          <w:highlight w:val="cyan"/>
        </w:rPr>
        <w:t>create</w:t>
      </w:r>
      <w:r w:rsidRPr="00245A0A">
        <w:rPr>
          <w:sz w:val="16"/>
        </w:rPr>
        <w:t xml:space="preserve"> a sense of </w:t>
      </w:r>
      <w:r w:rsidRPr="00245A0A">
        <w:rPr>
          <w:rStyle w:val="Emphasis"/>
          <w:highlight w:val="cyan"/>
        </w:rPr>
        <w:t>permanence</w:t>
      </w:r>
      <w:r w:rsidRPr="00245A0A">
        <w:rPr>
          <w:sz w:val="16"/>
        </w:rPr>
        <w:t xml:space="preserve"> and shared purpose in key relationships; they </w:t>
      </w:r>
      <w:r w:rsidRPr="00284998">
        <w:rPr>
          <w:rStyle w:val="Emphasis"/>
          <w:highlight w:val="cyan"/>
        </w:rPr>
        <w:t>provide forums for</w:t>
      </w:r>
      <w:r w:rsidRPr="00245A0A">
        <w:rPr>
          <w:sz w:val="16"/>
        </w:rPr>
        <w:t xml:space="preserve"> regular interaction and </w:t>
      </w:r>
      <w:r w:rsidRPr="00245A0A">
        <w:rPr>
          <w:rStyle w:val="Emphasis"/>
          <w:highlight w:val="cyan"/>
        </w:rPr>
        <w:t>cooperation</w:t>
      </w:r>
      <w:r w:rsidRPr="00245A0A">
        <w:rPr>
          <w:sz w:val="16"/>
        </w:rPr>
        <w:t xml:space="preserve">; they </w:t>
      </w:r>
      <w:r w:rsidRPr="00284998">
        <w:rPr>
          <w:rStyle w:val="Emphasis"/>
          <w:highlight w:val="cyan"/>
        </w:rPr>
        <w:t>conduce to</w:t>
      </w:r>
      <w:r w:rsidRPr="00245A0A">
        <w:rPr>
          <w:rStyle w:val="StyleUnderline"/>
        </w:rPr>
        <w:t xml:space="preserve"> </w:t>
      </w:r>
      <w:r w:rsidRPr="00245A0A">
        <w:rPr>
          <w:rStyle w:val="Emphasis"/>
        </w:rPr>
        <w:t xml:space="preserve">deeply </w:t>
      </w:r>
      <w:r w:rsidRPr="00245A0A">
        <w:rPr>
          <w:rStyle w:val="Emphasis"/>
          <w:highlight w:val="cyan"/>
        </w:rPr>
        <w:t>institutionalized exchanges</w:t>
      </w:r>
      <w:r w:rsidRPr="00245A0A">
        <w:rPr>
          <w:sz w:val="16"/>
        </w:rPr>
        <w:t xml:space="preserve"> (of intelligence, personnel, and other assets) </w:t>
      </w:r>
      <w:r w:rsidRPr="00284998">
        <w:rPr>
          <w:rStyle w:val="Emphasis"/>
        </w:rPr>
        <w:t>that</w:t>
      </w:r>
      <w:r w:rsidRPr="00245A0A">
        <w:rPr>
          <w:sz w:val="16"/>
        </w:rPr>
        <w:t xml:space="preserve"> </w:t>
      </w:r>
      <w:r w:rsidRPr="00284998">
        <w:rPr>
          <w:rStyle w:val="Emphasis"/>
        </w:rPr>
        <w:t>insulate and perpetuate friendly associations</w:t>
      </w:r>
      <w:r w:rsidRPr="00245A0A">
        <w:rPr>
          <w:sz w:val="16"/>
        </w:rPr>
        <w:t xml:space="preserve"> </w:t>
      </w:r>
      <w:r w:rsidRPr="00245A0A">
        <w:rPr>
          <w:rStyle w:val="Emphasis"/>
          <w:highlight w:val="cyan"/>
        </w:rPr>
        <w:t>even when</w:t>
      </w:r>
      <w:r w:rsidRPr="00245A0A">
        <w:rPr>
          <w:rStyle w:val="Emphasis"/>
        </w:rPr>
        <w:t xml:space="preserve"> political </w:t>
      </w:r>
      <w:r w:rsidRPr="00245A0A">
        <w:rPr>
          <w:rStyle w:val="Emphasis"/>
          <w:highlight w:val="cyan"/>
        </w:rPr>
        <w:t>leaders clash</w:t>
      </w:r>
      <w:r w:rsidRPr="00245A0A">
        <w:rPr>
          <w:sz w:val="16"/>
        </w:rPr>
        <w:t xml:space="preserve">.38 </w:t>
      </w:r>
      <w:r w:rsidRPr="00284998">
        <w:rPr>
          <w:rStyle w:val="Emphasis"/>
        </w:rPr>
        <w:t>And</w:t>
      </w:r>
      <w:r w:rsidRPr="00245A0A">
        <w:rPr>
          <w:sz w:val="16"/>
        </w:rPr>
        <w:t xml:space="preserve"> </w:t>
      </w:r>
      <w:r w:rsidRPr="00284998">
        <w:rPr>
          <w:rStyle w:val="Emphasis"/>
        </w:rPr>
        <w:t>insofar as US alliances serve these purposes with respect to</w:t>
      </w:r>
      <w:r w:rsidRPr="00245A0A">
        <w:rPr>
          <w:sz w:val="16"/>
        </w:rPr>
        <w:t xml:space="preserve"> immensely influential countries in </w:t>
      </w:r>
      <w:r w:rsidRPr="00284998">
        <w:rPr>
          <w:rStyle w:val="Emphasis"/>
        </w:rPr>
        <w:t>Europe and the Asia-Pacific</w:t>
      </w:r>
      <w:r w:rsidRPr="00245A0A">
        <w:rPr>
          <w:sz w:val="16"/>
        </w:rPr>
        <w:t xml:space="preserve">, </w:t>
      </w:r>
      <w:r w:rsidRPr="00284998">
        <w:rPr>
          <w:rStyle w:val="Emphasis"/>
        </w:rPr>
        <w:t>they help Washington preserve a significant</w:t>
      </w:r>
      <w:r w:rsidRPr="00245A0A">
        <w:rPr>
          <w:sz w:val="16"/>
        </w:rPr>
        <w:t xml:space="preserve"> </w:t>
      </w:r>
      <w:r w:rsidRPr="00245A0A">
        <w:rPr>
          <w:rStyle w:val="Emphasis"/>
        </w:rPr>
        <w:t>overbalance of power</w:t>
      </w:r>
      <w:r w:rsidRPr="00245A0A">
        <w:rPr>
          <w:sz w:val="16"/>
        </w:rPr>
        <w:t xml:space="preserve"> </w:t>
      </w:r>
      <w:r w:rsidRPr="00284998">
        <w:rPr>
          <w:rStyle w:val="Emphasis"/>
        </w:rPr>
        <w:t>vis-à-vis any competitor</w:t>
      </w:r>
      <w:r w:rsidRPr="00245A0A">
        <w:rPr>
          <w:sz w:val="16"/>
        </w:rPr>
        <w:t>.</w:t>
      </w:r>
    </w:p>
    <w:p w14:paraId="260AE536" w14:textId="77777777" w:rsidR="00245A0A" w:rsidRPr="00245A0A" w:rsidRDefault="00245A0A" w:rsidP="00245A0A">
      <w:pPr>
        <w:rPr>
          <w:sz w:val="16"/>
        </w:rPr>
      </w:pPr>
      <w:r w:rsidRPr="00245A0A">
        <w:rPr>
          <w:sz w:val="16"/>
        </w:rPr>
        <w:t xml:space="preserve">Second, </w:t>
      </w:r>
      <w:r w:rsidRPr="00284998">
        <w:rPr>
          <w:rStyle w:val="Emphasis"/>
          <w:highlight w:val="cyan"/>
        </w:rPr>
        <w:t>alliances</w:t>
      </w:r>
      <w:r w:rsidRPr="00245A0A">
        <w:rPr>
          <w:rStyle w:val="StyleUnderline"/>
          <w:highlight w:val="cyan"/>
        </w:rPr>
        <w:t xml:space="preserve"> </w:t>
      </w:r>
      <w:r w:rsidRPr="00284998">
        <w:rPr>
          <w:rStyle w:val="Emphasis"/>
          <w:highlight w:val="cyan"/>
        </w:rPr>
        <w:t>have a</w:t>
      </w:r>
      <w:r w:rsidRPr="00245A0A">
        <w:rPr>
          <w:rStyle w:val="StyleUnderline"/>
        </w:rPr>
        <w:t xml:space="preserve"> </w:t>
      </w:r>
      <w:r w:rsidRPr="00245A0A">
        <w:rPr>
          <w:rStyle w:val="Emphasis"/>
        </w:rPr>
        <w:t xml:space="preserve">strong </w:t>
      </w:r>
      <w:r w:rsidRPr="00245A0A">
        <w:rPr>
          <w:rStyle w:val="Emphasis"/>
          <w:highlight w:val="cyan"/>
        </w:rPr>
        <w:t>deterrent effect</w:t>
      </w:r>
      <w:r w:rsidRPr="00245A0A">
        <w:rPr>
          <w:rStyle w:val="StyleUnderline"/>
          <w:highlight w:val="cyan"/>
        </w:rPr>
        <w:t xml:space="preserve"> on</w:t>
      </w:r>
      <w:r w:rsidRPr="00245A0A">
        <w:rPr>
          <w:rStyle w:val="StyleUnderline"/>
        </w:rPr>
        <w:t xml:space="preserve"> would</w:t>
      </w:r>
      <w:r w:rsidRPr="00284998">
        <w:rPr>
          <w:rStyle w:val="Emphasis"/>
        </w:rPr>
        <w:t xml:space="preserve">-be </w:t>
      </w:r>
      <w:r w:rsidRPr="00284998">
        <w:rPr>
          <w:rStyle w:val="Emphasis"/>
          <w:highlight w:val="cyan"/>
        </w:rPr>
        <w:t>aggressors</w:t>
      </w:r>
      <w:r w:rsidRPr="00245A0A">
        <w:rPr>
          <w:sz w:val="16"/>
        </w:rPr>
        <w:t xml:space="preserve">. </w:t>
      </w:r>
      <w:r w:rsidRPr="00284998">
        <w:rPr>
          <w:rStyle w:val="Emphasis"/>
        </w:rPr>
        <w:t>American alliances</w:t>
      </w:r>
      <w:r w:rsidRPr="00245A0A">
        <w:rPr>
          <w:rStyle w:val="StyleUnderline"/>
        </w:rPr>
        <w:t xml:space="preserve"> </w:t>
      </w:r>
      <w:r w:rsidRPr="00245A0A">
        <w:rPr>
          <w:rStyle w:val="Emphasis"/>
          <w:highlight w:val="cyan"/>
        </w:rPr>
        <w:t>lay down “redlines”</w:t>
      </w:r>
      <w:r w:rsidRPr="00245A0A">
        <w:rPr>
          <w:sz w:val="16"/>
        </w:rPr>
        <w:t xml:space="preserve"> </w:t>
      </w:r>
      <w:r w:rsidRPr="00284998">
        <w:rPr>
          <w:rStyle w:val="Emphasis"/>
        </w:rPr>
        <w:t xml:space="preserve">regarding areas </w:t>
      </w:r>
      <w:r w:rsidRPr="00284998">
        <w:rPr>
          <w:rStyle w:val="Emphasis"/>
          <w:highlight w:val="cyan"/>
        </w:rPr>
        <w:t>in which territorial aggression is impermissible</w:t>
      </w:r>
      <w:r w:rsidRPr="00245A0A">
        <w:rPr>
          <w:rStyle w:val="StyleUnderline"/>
        </w:rPr>
        <w:t>; they</w:t>
      </w:r>
      <w:r w:rsidRPr="00284998">
        <w:rPr>
          <w:rStyle w:val="Emphasis"/>
        </w:rPr>
        <w:t xml:space="preserve"> complicate the calculus of</w:t>
      </w:r>
      <w:r w:rsidRPr="00245A0A">
        <w:rPr>
          <w:sz w:val="16"/>
        </w:rPr>
        <w:t xml:space="preserve"> </w:t>
      </w:r>
      <w:r w:rsidRPr="00284998">
        <w:rPr>
          <w:rStyle w:val="Emphasis"/>
        </w:rPr>
        <w:t>any potential aggressor</w:t>
      </w:r>
      <w:r w:rsidRPr="00245A0A">
        <w:rPr>
          <w:sz w:val="16"/>
        </w:rPr>
        <w:t xml:space="preserve"> </w:t>
      </w:r>
      <w:r w:rsidRPr="00284998">
        <w:rPr>
          <w:rStyle w:val="Emphasis"/>
        </w:rPr>
        <w:t>by</w:t>
      </w:r>
      <w:r w:rsidRPr="00245A0A">
        <w:rPr>
          <w:sz w:val="16"/>
        </w:rPr>
        <w:t xml:space="preserve"> </w:t>
      </w:r>
      <w:r w:rsidRPr="00284998">
        <w:rPr>
          <w:rStyle w:val="Emphasis"/>
        </w:rPr>
        <w:t>raising</w:t>
      </w:r>
      <w:r w:rsidRPr="00245A0A">
        <w:rPr>
          <w:sz w:val="16"/>
        </w:rPr>
        <w:t xml:space="preserve"> </w:t>
      </w:r>
      <w:r w:rsidRPr="00284998">
        <w:rPr>
          <w:rStyle w:val="Emphasis"/>
        </w:rPr>
        <w:t>the</w:t>
      </w:r>
      <w:r w:rsidRPr="00245A0A">
        <w:rPr>
          <w:sz w:val="16"/>
        </w:rPr>
        <w:t xml:space="preserve"> strong </w:t>
      </w:r>
      <w:r w:rsidRPr="00284998">
        <w:rPr>
          <w:rStyle w:val="Emphasis"/>
        </w:rPr>
        <w:t>possibility that an attack on a US ally</w:t>
      </w:r>
      <w:r w:rsidRPr="00245A0A">
        <w:rPr>
          <w:sz w:val="16"/>
        </w:rPr>
        <w:t xml:space="preserve"> </w:t>
      </w:r>
      <w:r w:rsidRPr="00284998">
        <w:rPr>
          <w:rStyle w:val="Emphasis"/>
        </w:rPr>
        <w:t>will</w:t>
      </w:r>
      <w:r w:rsidRPr="00245A0A">
        <w:rPr>
          <w:sz w:val="16"/>
        </w:rPr>
        <w:t xml:space="preserve"> </w:t>
      </w:r>
      <w:r w:rsidRPr="00284998">
        <w:rPr>
          <w:rStyle w:val="Emphasis"/>
        </w:rPr>
        <w:t>mean a fight with the world’s most formidable military</w:t>
      </w:r>
      <w:r w:rsidRPr="00245A0A">
        <w:rPr>
          <w:sz w:val="16"/>
        </w:rPr>
        <w:t xml:space="preserve">. </w:t>
      </w:r>
      <w:r w:rsidRPr="00284998">
        <w:rPr>
          <w:rStyle w:val="Emphasis"/>
        </w:rPr>
        <w:t>The proposition that</w:t>
      </w:r>
      <w:r w:rsidRPr="00245A0A">
        <w:rPr>
          <w:sz w:val="16"/>
        </w:rPr>
        <w:t xml:space="preserve"> “</w:t>
      </w:r>
      <w:r w:rsidRPr="00245A0A">
        <w:rPr>
          <w:rStyle w:val="Emphasis"/>
        </w:rPr>
        <w:t xml:space="preserve">defensive alliances </w:t>
      </w:r>
      <w:r w:rsidRPr="00245A0A">
        <w:rPr>
          <w:rStyle w:val="Emphasis"/>
          <w:highlight w:val="cyan"/>
        </w:rPr>
        <w:t>deter the initiation of disputes</w:t>
      </w:r>
      <w:r w:rsidRPr="00245A0A">
        <w:rPr>
          <w:rStyle w:val="StyleUnderline"/>
          <w:highlight w:val="cyan"/>
        </w:rPr>
        <w:t xml:space="preserve">” </w:t>
      </w:r>
      <w:r w:rsidRPr="00284998">
        <w:rPr>
          <w:rStyle w:val="Emphasis"/>
          <w:highlight w:val="cyan"/>
        </w:rPr>
        <w:t>is</w:t>
      </w:r>
      <w:r w:rsidRPr="00245A0A">
        <w:rPr>
          <w:sz w:val="16"/>
        </w:rPr>
        <w:t xml:space="preserve">, in fact, </w:t>
      </w:r>
      <w:r w:rsidRPr="00245A0A">
        <w:rPr>
          <w:rStyle w:val="Emphasis"/>
          <w:highlight w:val="cyan"/>
        </w:rPr>
        <w:t>supported by empirical evidence</w:t>
      </w:r>
      <w:r w:rsidRPr="00245A0A">
        <w:rPr>
          <w:sz w:val="16"/>
        </w:rPr>
        <w:t>, and the forward deployment of troops strengthens this deterrence further still.39</w:t>
      </w:r>
    </w:p>
    <w:p w14:paraId="0B080C81" w14:textId="77777777" w:rsidR="00245A0A" w:rsidRPr="00245A0A" w:rsidRDefault="00245A0A" w:rsidP="00245A0A">
      <w:pPr>
        <w:rPr>
          <w:sz w:val="16"/>
        </w:rPr>
      </w:pPr>
      <w:r w:rsidRPr="00284998">
        <w:rPr>
          <w:rStyle w:val="Emphasis"/>
        </w:rPr>
        <w:t>NATO</w:t>
      </w:r>
      <w:r w:rsidRPr="00245A0A">
        <w:rPr>
          <w:sz w:val="16"/>
        </w:rPr>
        <w:t xml:space="preserve"> clearly </w:t>
      </w:r>
      <w:r w:rsidRPr="00284998">
        <w:rPr>
          <w:rStyle w:val="Emphasis"/>
        </w:rPr>
        <w:t>had an important deterrent effect on Soviet calculations</w:t>
      </w:r>
      <w:r w:rsidRPr="00245A0A">
        <w:rPr>
          <w:sz w:val="16"/>
        </w:rPr>
        <w:t xml:space="preserve"> </w:t>
      </w:r>
      <w:r w:rsidRPr="00284998">
        <w:rPr>
          <w:rStyle w:val="Emphasis"/>
        </w:rPr>
        <w:t>during the Cold War</w:t>
      </w:r>
      <w:r w:rsidRPr="00245A0A">
        <w:rPr>
          <w:sz w:val="16"/>
        </w:rPr>
        <w:t xml:space="preserve">, for instance; </w:t>
      </w:r>
      <w:r w:rsidRPr="00284998">
        <w:rPr>
          <w:rStyle w:val="Emphasis"/>
        </w:rPr>
        <w:t>more recently</w:t>
      </w:r>
      <w:r w:rsidRPr="00245A0A">
        <w:rPr>
          <w:sz w:val="16"/>
        </w:rPr>
        <w:t xml:space="preserve">, </w:t>
      </w:r>
      <w:r w:rsidRPr="00284998">
        <w:rPr>
          <w:rStyle w:val="Emphasis"/>
        </w:rPr>
        <w:t>Russia</w:t>
      </w:r>
      <w:r w:rsidRPr="00245A0A">
        <w:rPr>
          <w:sz w:val="16"/>
        </w:rPr>
        <w:t xml:space="preserve"> has </w:t>
      </w:r>
      <w:r w:rsidRPr="00284998">
        <w:rPr>
          <w:rStyle w:val="Emphasis"/>
        </w:rPr>
        <w:t>behaved most aggressively toward</w:t>
      </w:r>
      <w:r w:rsidRPr="00245A0A">
        <w:rPr>
          <w:sz w:val="16"/>
        </w:rPr>
        <w:t xml:space="preserve"> </w:t>
      </w:r>
      <w:r w:rsidRPr="00284998">
        <w:rPr>
          <w:rStyle w:val="Emphasis"/>
        </w:rPr>
        <w:t>countries</w:t>
      </w:r>
      <w:r w:rsidRPr="00245A0A">
        <w:rPr>
          <w:sz w:val="16"/>
        </w:rPr>
        <w:t xml:space="preserve"> </w:t>
      </w:r>
      <w:r w:rsidRPr="00284998">
        <w:rPr>
          <w:rStyle w:val="Emphasis"/>
        </w:rPr>
        <w:t>lacking US alliance guarantee</w:t>
      </w:r>
      <w:r w:rsidRPr="00245A0A">
        <w:rPr>
          <w:sz w:val="16"/>
        </w:rPr>
        <w:t xml:space="preserve">s (Georgia and Ukraine), </w:t>
      </w:r>
      <w:r w:rsidRPr="00284998">
        <w:rPr>
          <w:rStyle w:val="Emphasis"/>
        </w:rPr>
        <w:t>rather than toward those countries possessing them</w:t>
      </w:r>
      <w:r w:rsidRPr="00245A0A">
        <w:rPr>
          <w:sz w:val="16"/>
        </w:rPr>
        <w:t xml:space="preserve"> (the Baltic states or Poland). In other words, </w:t>
      </w:r>
      <w:r w:rsidRPr="00284998">
        <w:rPr>
          <w:rStyle w:val="Emphasis"/>
        </w:rPr>
        <w:t>alliances make the geostrategic status quo</w:t>
      </w:r>
      <w:r w:rsidRPr="00245A0A">
        <w:rPr>
          <w:sz w:val="16"/>
        </w:rPr>
        <w:t>—</w:t>
      </w:r>
      <w:r w:rsidRPr="00284998">
        <w:rPr>
          <w:rStyle w:val="Emphasis"/>
        </w:rPr>
        <w:t xml:space="preserve">which is enormously favorable to the </w:t>
      </w:r>
      <w:r w:rsidRPr="00245A0A">
        <w:rPr>
          <w:rStyle w:val="Emphasis"/>
        </w:rPr>
        <w:t>U</w:t>
      </w:r>
      <w:r w:rsidRPr="00245A0A">
        <w:rPr>
          <w:sz w:val="16"/>
        </w:rPr>
        <w:t xml:space="preserve">nited </w:t>
      </w:r>
      <w:r w:rsidRPr="00245A0A">
        <w:rPr>
          <w:rStyle w:val="Emphasis"/>
        </w:rPr>
        <w:t>S</w:t>
      </w:r>
      <w:r w:rsidRPr="00245A0A">
        <w:rPr>
          <w:sz w:val="16"/>
        </w:rPr>
        <w:t>tates—</w:t>
      </w:r>
      <w:r w:rsidRPr="00284998">
        <w:rPr>
          <w:rStyle w:val="Emphasis"/>
        </w:rPr>
        <w:t>far</w:t>
      </w:r>
      <w:r w:rsidRPr="00245A0A">
        <w:rPr>
          <w:sz w:val="16"/>
        </w:rPr>
        <w:t xml:space="preserve"> </w:t>
      </w:r>
      <w:r w:rsidRPr="00245A0A">
        <w:rPr>
          <w:rStyle w:val="Emphasis"/>
        </w:rPr>
        <w:t>“stickier”</w:t>
      </w:r>
      <w:r w:rsidRPr="00245A0A">
        <w:rPr>
          <w:sz w:val="16"/>
        </w:rPr>
        <w:t xml:space="preserve"> </w:t>
      </w:r>
      <w:r w:rsidRPr="00284998">
        <w:rPr>
          <w:rStyle w:val="Emphasis"/>
        </w:rPr>
        <w:t>than it might otherwise be</w:t>
      </w:r>
      <w:r w:rsidRPr="00245A0A">
        <w:rPr>
          <w:sz w:val="16"/>
        </w:rPr>
        <w:t>.</w:t>
      </w:r>
    </w:p>
    <w:p w14:paraId="4ED47A11" w14:textId="77777777" w:rsidR="00245A0A" w:rsidRPr="00245A0A" w:rsidRDefault="00245A0A" w:rsidP="00245A0A">
      <w:pPr>
        <w:rPr>
          <w:sz w:val="16"/>
        </w:rPr>
      </w:pPr>
      <w:r w:rsidRPr="00245A0A">
        <w:rPr>
          <w:sz w:val="16"/>
        </w:rPr>
        <w:t xml:space="preserve">Third, and related to this second benefit, </w:t>
      </w:r>
      <w:r w:rsidRPr="00284998">
        <w:rPr>
          <w:rStyle w:val="Emphasis"/>
          <w:highlight w:val="cyan"/>
        </w:rPr>
        <w:t>alliances</w:t>
      </w:r>
      <w:r w:rsidRPr="00245A0A">
        <w:rPr>
          <w:sz w:val="16"/>
        </w:rPr>
        <w:t xml:space="preserve"> </w:t>
      </w:r>
      <w:r w:rsidRPr="00245A0A">
        <w:rPr>
          <w:rStyle w:val="Emphasis"/>
        </w:rPr>
        <w:t>tamp down international instability</w:t>
      </w:r>
      <w:r w:rsidRPr="00245A0A">
        <w:rPr>
          <w:rStyle w:val="StyleUnderline"/>
        </w:rPr>
        <w:t xml:space="preserve"> </w:t>
      </w:r>
      <w:r w:rsidRPr="00284998">
        <w:rPr>
          <w:rStyle w:val="Emphasis"/>
        </w:rPr>
        <w:t>more broadly</w:t>
      </w:r>
      <w:r w:rsidRPr="00245A0A">
        <w:rPr>
          <w:sz w:val="16"/>
        </w:rPr>
        <w:t xml:space="preserve">. </w:t>
      </w:r>
      <w:r w:rsidRPr="00284998">
        <w:rPr>
          <w:rStyle w:val="Emphasis"/>
        </w:rPr>
        <w:t>American security guarantees</w:t>
      </w:r>
      <w:r w:rsidRPr="00245A0A">
        <w:rPr>
          <w:rStyle w:val="StyleUnderline"/>
        </w:rPr>
        <w:t xml:space="preserve"> </w:t>
      </w:r>
      <w:r w:rsidRPr="00284998">
        <w:rPr>
          <w:rStyle w:val="Emphasis"/>
          <w:highlight w:val="cyan"/>
        </w:rPr>
        <w:t>allow</w:t>
      </w:r>
      <w:r w:rsidRPr="00284998">
        <w:rPr>
          <w:rStyle w:val="Emphasis"/>
        </w:rPr>
        <w:t xml:space="preserve"> US </w:t>
      </w:r>
      <w:r w:rsidRPr="00284998">
        <w:rPr>
          <w:rStyle w:val="Emphasis"/>
          <w:highlight w:val="cyan"/>
        </w:rPr>
        <w:t>allies to</w:t>
      </w:r>
      <w:r w:rsidRPr="00245A0A">
        <w:rPr>
          <w:sz w:val="16"/>
        </w:rPr>
        <w:t xml:space="preserve"> </w:t>
      </w:r>
      <w:proofErr w:type="spellStart"/>
      <w:r w:rsidRPr="00245A0A">
        <w:rPr>
          <w:rStyle w:val="Emphasis"/>
          <w:highlight w:val="cyan"/>
        </w:rPr>
        <w:t>underbuild</w:t>
      </w:r>
      <w:proofErr w:type="spellEnd"/>
      <w:r w:rsidRPr="00245A0A">
        <w:rPr>
          <w:rStyle w:val="Emphasis"/>
          <w:highlight w:val="cyan"/>
        </w:rPr>
        <w:t xml:space="preserve"> their</w:t>
      </w:r>
      <w:r w:rsidRPr="00245A0A">
        <w:rPr>
          <w:rStyle w:val="Emphasis"/>
        </w:rPr>
        <w:t xml:space="preserve"> own </w:t>
      </w:r>
      <w:r w:rsidRPr="00245A0A">
        <w:rPr>
          <w:rStyle w:val="Emphasis"/>
          <w:highlight w:val="cyan"/>
        </w:rPr>
        <w:t>militaries</w:t>
      </w:r>
      <w:r w:rsidRPr="00245A0A">
        <w:rPr>
          <w:sz w:val="16"/>
        </w:rPr>
        <w:t xml:space="preserve">; while always annoying and problematic when taken to extremes, </w:t>
      </w:r>
      <w:r w:rsidRPr="00284998">
        <w:rPr>
          <w:rStyle w:val="Emphasis"/>
          <w:highlight w:val="cyan"/>
        </w:rPr>
        <w:t>this</w:t>
      </w:r>
      <w:r w:rsidRPr="00245A0A">
        <w:rPr>
          <w:rStyle w:val="StyleUnderline"/>
        </w:rPr>
        <w:t xml:space="preserve"> phenomenon</w:t>
      </w:r>
      <w:r w:rsidRPr="00284998">
        <w:rPr>
          <w:rStyle w:val="Emphasis"/>
        </w:rPr>
        <w:t xml:space="preserve"> also</w:t>
      </w:r>
      <w:r w:rsidRPr="00245A0A">
        <w:rPr>
          <w:rStyle w:val="StyleUnderline"/>
        </w:rPr>
        <w:t xml:space="preserve"> </w:t>
      </w:r>
      <w:r w:rsidRPr="00245A0A">
        <w:rPr>
          <w:rStyle w:val="Emphasis"/>
          <w:highlight w:val="cyan"/>
        </w:rPr>
        <w:t>helps avert the arms races</w:t>
      </w:r>
      <w:r w:rsidRPr="00245A0A">
        <w:rPr>
          <w:sz w:val="16"/>
        </w:rPr>
        <w:t xml:space="preserve"> </w:t>
      </w:r>
      <w:r w:rsidRPr="00284998">
        <w:rPr>
          <w:rStyle w:val="Emphasis"/>
        </w:rPr>
        <w:t>and</w:t>
      </w:r>
      <w:r w:rsidRPr="00245A0A">
        <w:rPr>
          <w:sz w:val="16"/>
        </w:rPr>
        <w:t xml:space="preserve"> </w:t>
      </w:r>
      <w:r w:rsidRPr="00245A0A">
        <w:rPr>
          <w:rStyle w:val="Emphasis"/>
        </w:rPr>
        <w:t>febrile security competitions</w:t>
      </w:r>
      <w:r w:rsidRPr="00245A0A">
        <w:rPr>
          <w:sz w:val="16"/>
        </w:rPr>
        <w:t xml:space="preserve"> </w:t>
      </w:r>
      <w:r w:rsidRPr="00284998">
        <w:rPr>
          <w:rStyle w:val="Emphasis"/>
        </w:rPr>
        <w:t>that plagued Europe and East Asia in earlier eras</w:t>
      </w:r>
      <w:r w:rsidRPr="00245A0A">
        <w:rPr>
          <w:sz w:val="16"/>
        </w:rPr>
        <w:t xml:space="preserve">. In fact, </w:t>
      </w:r>
      <w:r w:rsidRPr="00284998">
        <w:rPr>
          <w:rStyle w:val="Emphasis"/>
        </w:rPr>
        <w:t>US alliances are as useful in managing tensions among America’s allies as they are in constraining America’s adversaries</w:t>
      </w:r>
      <w:r w:rsidRPr="00245A0A">
        <w:rPr>
          <w:sz w:val="16"/>
        </w:rPr>
        <w:t>.</w:t>
      </w:r>
    </w:p>
    <w:p w14:paraId="485BC9C6" w14:textId="77777777" w:rsidR="00245A0A" w:rsidRPr="00245A0A" w:rsidRDefault="00245A0A" w:rsidP="00245A0A">
      <w:pPr>
        <w:rPr>
          <w:sz w:val="16"/>
        </w:rPr>
      </w:pPr>
      <w:r w:rsidRPr="00245A0A">
        <w:rPr>
          <w:sz w:val="16"/>
        </w:rPr>
        <w:t xml:space="preserve">NATO was always intended to keep the “Americans in” and the “Germans down” as well as the “Russians out”; </w:t>
      </w:r>
      <w:r w:rsidRPr="00284998">
        <w:rPr>
          <w:rStyle w:val="Emphasis"/>
        </w:rPr>
        <w:t>US presence</w:t>
      </w:r>
      <w:r w:rsidRPr="00245A0A">
        <w:rPr>
          <w:sz w:val="16"/>
        </w:rPr>
        <w:t xml:space="preserve">, along with the creation of a framework in which France and Germany were incentivized to cooperate rather than compete with one another, </w:t>
      </w:r>
      <w:r w:rsidRPr="00284998">
        <w:rPr>
          <w:rStyle w:val="Emphasis"/>
        </w:rPr>
        <w:t>would help stifle any resurgence of tensions between these historical rivals</w:t>
      </w:r>
      <w:r w:rsidRPr="00245A0A">
        <w:rPr>
          <w:sz w:val="16"/>
        </w:rPr>
        <w:t xml:space="preserve">.40 Similarly, </w:t>
      </w:r>
      <w:r w:rsidRPr="00284998">
        <w:rPr>
          <w:rStyle w:val="Emphasis"/>
        </w:rPr>
        <w:t>US alliance guarantees in the Asia-Pacific</w:t>
      </w:r>
      <w:r w:rsidRPr="00245A0A">
        <w:rPr>
          <w:sz w:val="16"/>
        </w:rPr>
        <w:t xml:space="preserve"> </w:t>
      </w:r>
      <w:r w:rsidRPr="00284998">
        <w:rPr>
          <w:rStyle w:val="Emphasis"/>
        </w:rPr>
        <w:t>were designed</w:t>
      </w:r>
      <w:r w:rsidRPr="00245A0A">
        <w:rPr>
          <w:sz w:val="16"/>
        </w:rPr>
        <w:t xml:space="preserve">, in part, </w:t>
      </w:r>
      <w:r w:rsidRPr="00284998">
        <w:rPr>
          <w:rStyle w:val="Emphasis"/>
        </w:rPr>
        <w:t>to create a</w:t>
      </w:r>
      <w:r w:rsidRPr="00245A0A">
        <w:rPr>
          <w:rStyle w:val="StyleUnderline"/>
        </w:rPr>
        <w:t xml:space="preserve"> </w:t>
      </w:r>
      <w:r w:rsidRPr="00245A0A">
        <w:rPr>
          <w:rStyle w:val="Emphasis"/>
        </w:rPr>
        <w:t>climate of security</w:t>
      </w:r>
      <w:r w:rsidRPr="00245A0A">
        <w:rPr>
          <w:sz w:val="16"/>
        </w:rPr>
        <w:t xml:space="preserve"> </w:t>
      </w:r>
      <w:r w:rsidRPr="00284998">
        <w:rPr>
          <w:rStyle w:val="Emphasis"/>
        </w:rPr>
        <w:t>in which Japan could be revived economically</w:t>
      </w:r>
      <w:r w:rsidRPr="00245A0A">
        <w:rPr>
          <w:sz w:val="16"/>
        </w:rPr>
        <w:t xml:space="preserve"> </w:t>
      </w:r>
      <w:r w:rsidRPr="00284998">
        <w:rPr>
          <w:rStyle w:val="Emphasis"/>
        </w:rPr>
        <w:t>without threatening its neighbors</w:t>
      </w:r>
      <w:r w:rsidRPr="00245A0A">
        <w:rPr>
          <w:sz w:val="16"/>
        </w:rPr>
        <w:t xml:space="preserve">, </w:t>
      </w:r>
      <w:r w:rsidRPr="00284998">
        <w:rPr>
          <w:rStyle w:val="Emphasis"/>
        </w:rPr>
        <w:t>just as</w:t>
      </w:r>
      <w:r w:rsidRPr="00245A0A">
        <w:rPr>
          <w:sz w:val="16"/>
        </w:rPr>
        <w:t xml:space="preserve"> the expansion of </w:t>
      </w:r>
      <w:r w:rsidRPr="00284998">
        <w:rPr>
          <w:rStyle w:val="Emphasis"/>
        </w:rPr>
        <w:t>NATO</w:t>
      </w:r>
      <w:r w:rsidRPr="00245A0A">
        <w:rPr>
          <w:sz w:val="16"/>
        </w:rPr>
        <w:t xml:space="preserve"> after the Cold War </w:t>
      </w:r>
      <w:r w:rsidRPr="00284998">
        <w:rPr>
          <w:rStyle w:val="Emphasis"/>
        </w:rPr>
        <w:t>helped prevent incipient rivalries and territorial irredentism</w:t>
      </w:r>
      <w:r w:rsidRPr="00245A0A">
        <w:rPr>
          <w:sz w:val="16"/>
        </w:rPr>
        <w:t xml:space="preserve"> among former members of the Warsaw Pact.41 </w:t>
      </w:r>
      <w:r w:rsidRPr="00284998">
        <w:rPr>
          <w:rStyle w:val="Emphasis"/>
        </w:rPr>
        <w:t>US alliances</w:t>
      </w:r>
      <w:r w:rsidRPr="00245A0A">
        <w:rPr>
          <w:sz w:val="16"/>
        </w:rPr>
        <w:t xml:space="preserve"> </w:t>
      </w:r>
      <w:r w:rsidRPr="00245A0A">
        <w:rPr>
          <w:rStyle w:val="Emphasis"/>
        </w:rPr>
        <w:t>keep things quiet</w:t>
      </w:r>
      <w:r w:rsidRPr="00245A0A">
        <w:rPr>
          <w:rStyle w:val="StyleUnderline"/>
        </w:rPr>
        <w:t xml:space="preserve"> </w:t>
      </w:r>
      <w:r w:rsidRPr="00284998">
        <w:rPr>
          <w:rStyle w:val="Emphasis"/>
        </w:rPr>
        <w:t>in regions Washington cannot ignore</w:t>
      </w:r>
      <w:r w:rsidRPr="00245A0A">
        <w:rPr>
          <w:sz w:val="16"/>
        </w:rPr>
        <w:t xml:space="preserve">, thereby </w:t>
      </w:r>
      <w:r w:rsidRPr="00284998">
        <w:rPr>
          <w:rStyle w:val="Emphasis"/>
        </w:rPr>
        <w:t>fostering a</w:t>
      </w:r>
      <w:r w:rsidRPr="00245A0A">
        <w:rPr>
          <w:sz w:val="16"/>
        </w:rPr>
        <w:t xml:space="preserve"> </w:t>
      </w:r>
      <w:r w:rsidRPr="00245A0A">
        <w:rPr>
          <w:rStyle w:val="Emphasis"/>
        </w:rPr>
        <w:t>climate of peace</w:t>
      </w:r>
      <w:r w:rsidRPr="00245A0A">
        <w:rPr>
          <w:sz w:val="16"/>
        </w:rPr>
        <w:t xml:space="preserve"> in which America and its partners can flourish.</w:t>
      </w:r>
    </w:p>
    <w:p w14:paraId="0458847B" w14:textId="77777777" w:rsidR="00245A0A" w:rsidRPr="00245A0A" w:rsidRDefault="00245A0A" w:rsidP="00245A0A">
      <w:pPr>
        <w:rPr>
          <w:sz w:val="16"/>
        </w:rPr>
      </w:pPr>
      <w:r w:rsidRPr="00245A0A">
        <w:rPr>
          <w:sz w:val="16"/>
        </w:rPr>
        <w:t xml:space="preserve">Fourth, </w:t>
      </w:r>
      <w:r w:rsidRPr="00284998">
        <w:rPr>
          <w:rStyle w:val="Emphasis"/>
        </w:rPr>
        <w:t xml:space="preserve">US </w:t>
      </w:r>
      <w:r w:rsidRPr="00284998">
        <w:rPr>
          <w:rStyle w:val="Emphasis"/>
          <w:highlight w:val="cyan"/>
        </w:rPr>
        <w:t>alliances</w:t>
      </w:r>
      <w:r w:rsidRPr="00245A0A">
        <w:rPr>
          <w:sz w:val="16"/>
          <w:highlight w:val="cyan"/>
        </w:rPr>
        <w:t xml:space="preserve"> </w:t>
      </w:r>
      <w:r w:rsidRPr="00284998">
        <w:rPr>
          <w:rStyle w:val="Emphasis"/>
          <w:highlight w:val="cyan"/>
        </w:rPr>
        <w:t>impede</w:t>
      </w:r>
      <w:r w:rsidRPr="00245A0A">
        <w:rPr>
          <w:rStyle w:val="StyleUnderline"/>
        </w:rPr>
        <w:t xml:space="preserve"> </w:t>
      </w:r>
      <w:r w:rsidRPr="00245A0A">
        <w:rPr>
          <w:rStyle w:val="Emphasis"/>
        </w:rPr>
        <w:t>dangerous geostrategic phenomena</w:t>
      </w:r>
      <w:r w:rsidRPr="00245A0A">
        <w:rPr>
          <w:sz w:val="16"/>
        </w:rPr>
        <w:t xml:space="preserve"> </w:t>
      </w:r>
      <w:r w:rsidRPr="00284998">
        <w:rPr>
          <w:rStyle w:val="Emphasis"/>
        </w:rPr>
        <w:t>such as</w:t>
      </w:r>
      <w:r w:rsidRPr="00245A0A">
        <w:rPr>
          <w:sz w:val="16"/>
        </w:rPr>
        <w:t xml:space="preserve"> </w:t>
      </w:r>
      <w:r w:rsidRPr="00245A0A">
        <w:rPr>
          <w:rStyle w:val="Emphasis"/>
          <w:highlight w:val="cyan"/>
        </w:rPr>
        <w:t>nuclear proliferation</w:t>
      </w:r>
      <w:r w:rsidRPr="00245A0A">
        <w:rPr>
          <w:sz w:val="16"/>
        </w:rPr>
        <w:t xml:space="preserve">. As scholars such as Francis Gavin have emphasized, </w:t>
      </w:r>
      <w:r w:rsidRPr="00284998">
        <w:rPr>
          <w:rStyle w:val="Emphasis"/>
        </w:rPr>
        <w:t xml:space="preserve">US </w:t>
      </w:r>
      <w:r w:rsidRPr="00284998">
        <w:rPr>
          <w:rStyle w:val="Emphasis"/>
          <w:highlight w:val="cyan"/>
        </w:rPr>
        <w:t>security guarantees</w:t>
      </w:r>
      <w:r w:rsidRPr="00245A0A">
        <w:rPr>
          <w:sz w:val="16"/>
        </w:rPr>
        <w:t xml:space="preserve"> and forward deployments </w:t>
      </w:r>
      <w:r w:rsidRPr="00284998">
        <w:rPr>
          <w:rStyle w:val="Emphasis"/>
        </w:rPr>
        <w:t xml:space="preserve">have </w:t>
      </w:r>
      <w:r w:rsidRPr="00284998">
        <w:rPr>
          <w:rStyle w:val="Emphasis"/>
          <w:highlight w:val="cyan"/>
        </w:rPr>
        <w:t>played a</w:t>
      </w:r>
      <w:r w:rsidRPr="00245A0A">
        <w:rPr>
          <w:rStyle w:val="StyleUnderline"/>
          <w:highlight w:val="cyan"/>
        </w:rPr>
        <w:t xml:space="preserve"> </w:t>
      </w:r>
      <w:r w:rsidRPr="00245A0A">
        <w:rPr>
          <w:rStyle w:val="Emphasis"/>
          <w:highlight w:val="cyan"/>
        </w:rPr>
        <w:t>critical role</w:t>
      </w:r>
      <w:r w:rsidRPr="00245A0A">
        <w:rPr>
          <w:rStyle w:val="StyleUnderline"/>
          <w:highlight w:val="cyan"/>
        </w:rPr>
        <w:t xml:space="preserve"> </w:t>
      </w:r>
      <w:r w:rsidRPr="00284998">
        <w:rPr>
          <w:rStyle w:val="Emphasis"/>
          <w:highlight w:val="cyan"/>
        </w:rPr>
        <w:t>in convincing</w:t>
      </w:r>
      <w:r w:rsidRPr="00245A0A">
        <w:rPr>
          <w:sz w:val="16"/>
        </w:rPr>
        <w:t xml:space="preserve"> </w:t>
      </w:r>
      <w:r w:rsidRPr="00284998">
        <w:rPr>
          <w:rStyle w:val="Emphasis"/>
        </w:rPr>
        <w:t>historically insecure, technologically advanced countries</w:t>
      </w:r>
      <w:r w:rsidRPr="00245A0A">
        <w:rPr>
          <w:sz w:val="16"/>
        </w:rPr>
        <w:t>—</w:t>
      </w:r>
      <w:r w:rsidRPr="00245A0A">
        <w:rPr>
          <w:rStyle w:val="Emphasis"/>
          <w:highlight w:val="cyan"/>
        </w:rPr>
        <w:t>Germany</w:t>
      </w:r>
      <w:r w:rsidRPr="00245A0A">
        <w:rPr>
          <w:sz w:val="16"/>
        </w:rPr>
        <w:t xml:space="preserve">, </w:t>
      </w:r>
      <w:r w:rsidRPr="00245A0A">
        <w:rPr>
          <w:rStyle w:val="Emphasis"/>
          <w:highlight w:val="cyan"/>
        </w:rPr>
        <w:t>Japan</w:t>
      </w:r>
      <w:r w:rsidRPr="00245A0A">
        <w:rPr>
          <w:rStyle w:val="StyleUnderline"/>
        </w:rPr>
        <w:t xml:space="preserve">, </w:t>
      </w:r>
      <w:r w:rsidRPr="00245A0A">
        <w:rPr>
          <w:rStyle w:val="Emphasis"/>
          <w:highlight w:val="cyan"/>
        </w:rPr>
        <w:t>Taiwan</w:t>
      </w:r>
      <w:r w:rsidRPr="00245A0A">
        <w:rPr>
          <w:rStyle w:val="StyleUnderline"/>
        </w:rPr>
        <w:t xml:space="preserve">, </w:t>
      </w:r>
      <w:r w:rsidRPr="00245A0A">
        <w:rPr>
          <w:rStyle w:val="Emphasis"/>
          <w:highlight w:val="cyan"/>
        </w:rPr>
        <w:t>South Korea</w:t>
      </w:r>
      <w:r w:rsidRPr="00245A0A">
        <w:rPr>
          <w:sz w:val="16"/>
        </w:rPr>
        <w:t>, among others—</w:t>
      </w:r>
      <w:r w:rsidRPr="00284998">
        <w:rPr>
          <w:rStyle w:val="Emphasis"/>
          <w:highlight w:val="cyan"/>
        </w:rPr>
        <w:t>to</w:t>
      </w:r>
      <w:r w:rsidRPr="00245A0A">
        <w:rPr>
          <w:rStyle w:val="StyleUnderline"/>
          <w:highlight w:val="cyan"/>
        </w:rPr>
        <w:t xml:space="preserve"> </w:t>
      </w:r>
      <w:r w:rsidRPr="00245A0A">
        <w:rPr>
          <w:rStyle w:val="Emphasis"/>
          <w:highlight w:val="cyan"/>
        </w:rPr>
        <w:t>forego possession</w:t>
      </w:r>
      <w:r w:rsidRPr="00245A0A">
        <w:rPr>
          <w:sz w:val="16"/>
        </w:rPr>
        <w:t xml:space="preserve"> </w:t>
      </w:r>
      <w:r w:rsidRPr="00284998">
        <w:rPr>
          <w:rStyle w:val="Emphasis"/>
        </w:rPr>
        <w:t>of the world’s absolute weapon</w:t>
      </w:r>
      <w:r w:rsidRPr="00245A0A">
        <w:rPr>
          <w:sz w:val="16"/>
        </w:rPr>
        <w:t xml:space="preserve">. In several of these cases, moreover, </w:t>
      </w:r>
      <w:r w:rsidRPr="00284998">
        <w:rPr>
          <w:rStyle w:val="Emphasis"/>
        </w:rPr>
        <w:t>the</w:t>
      </w:r>
      <w:r w:rsidRPr="00245A0A">
        <w:rPr>
          <w:sz w:val="16"/>
        </w:rPr>
        <w:t xml:space="preserve"> </w:t>
      </w:r>
      <w:r w:rsidRPr="00245A0A">
        <w:rPr>
          <w:rStyle w:val="Emphasis"/>
        </w:rPr>
        <w:t>U</w:t>
      </w:r>
      <w:r w:rsidRPr="00245A0A">
        <w:rPr>
          <w:sz w:val="16"/>
        </w:rPr>
        <w:t xml:space="preserve">nited </w:t>
      </w:r>
      <w:r w:rsidRPr="00245A0A">
        <w:rPr>
          <w:rStyle w:val="Emphasis"/>
        </w:rPr>
        <w:t>S</w:t>
      </w:r>
      <w:r w:rsidRPr="00245A0A">
        <w:rPr>
          <w:sz w:val="16"/>
        </w:rPr>
        <w:t xml:space="preserve">tates </w:t>
      </w:r>
      <w:r w:rsidRPr="00284998">
        <w:rPr>
          <w:rStyle w:val="Emphasis"/>
        </w:rPr>
        <w:t xml:space="preserve">has used the security leverage provided by </w:t>
      </w:r>
      <w:r w:rsidRPr="00284998">
        <w:rPr>
          <w:rStyle w:val="Emphasis"/>
          <w:highlight w:val="cyan"/>
        </w:rPr>
        <w:t>alliance guarantees</w:t>
      </w:r>
      <w:r w:rsidRPr="00245A0A">
        <w:rPr>
          <w:rStyle w:val="StyleUnderline"/>
        </w:rPr>
        <w:t xml:space="preserve"> </w:t>
      </w:r>
      <w:r w:rsidRPr="00284998">
        <w:rPr>
          <w:rStyle w:val="Emphasis"/>
        </w:rPr>
        <w:t>to</w:t>
      </w:r>
      <w:r w:rsidRPr="00245A0A">
        <w:rPr>
          <w:rStyle w:val="StyleUnderline"/>
        </w:rPr>
        <w:t xml:space="preserve"> </w:t>
      </w:r>
      <w:r w:rsidRPr="00245A0A">
        <w:rPr>
          <w:rStyle w:val="Emphasis"/>
          <w:highlight w:val="cyan"/>
        </w:rPr>
        <w:t>dissuade allies from</w:t>
      </w:r>
      <w:r w:rsidRPr="00245A0A">
        <w:rPr>
          <w:rStyle w:val="Emphasis"/>
        </w:rPr>
        <w:t xml:space="preserve"> pursuing </w:t>
      </w:r>
      <w:r w:rsidRPr="00245A0A">
        <w:rPr>
          <w:rStyle w:val="Emphasis"/>
          <w:highlight w:val="cyan"/>
        </w:rPr>
        <w:t>the bomb</w:t>
      </w:r>
      <w:r w:rsidRPr="00245A0A">
        <w:rPr>
          <w:rStyle w:val="StyleUnderline"/>
          <w:highlight w:val="cyan"/>
        </w:rPr>
        <w:t xml:space="preserve"> </w:t>
      </w:r>
      <w:r w:rsidRPr="00284998">
        <w:rPr>
          <w:rStyle w:val="Emphasis"/>
          <w:highlight w:val="cyan"/>
        </w:rPr>
        <w:t>after they</w:t>
      </w:r>
      <w:r w:rsidRPr="00284998">
        <w:rPr>
          <w:rStyle w:val="Emphasis"/>
        </w:rPr>
        <w:t xml:space="preserve"> had given indications of their intent to </w:t>
      </w:r>
      <w:r w:rsidRPr="00284998">
        <w:rPr>
          <w:rStyle w:val="Emphasis"/>
          <w:highlight w:val="cyan"/>
        </w:rPr>
        <w:t>start</w:t>
      </w:r>
      <w:r w:rsidRPr="00284998">
        <w:rPr>
          <w:rStyle w:val="Emphasis"/>
        </w:rPr>
        <w:t xml:space="preserve"> down that path</w:t>
      </w:r>
      <w:r w:rsidRPr="00245A0A">
        <w:rPr>
          <w:sz w:val="16"/>
        </w:rPr>
        <w:t xml:space="preserve">.42 </w:t>
      </w:r>
      <w:r w:rsidRPr="00284998">
        <w:rPr>
          <w:rStyle w:val="Emphasis"/>
        </w:rPr>
        <w:t>If</w:t>
      </w:r>
      <w:r w:rsidRPr="00245A0A">
        <w:rPr>
          <w:sz w:val="16"/>
        </w:rPr>
        <w:t xml:space="preserve">, as seems likely, </w:t>
      </w:r>
      <w:r w:rsidRPr="00284998">
        <w:rPr>
          <w:rStyle w:val="Emphasis"/>
        </w:rPr>
        <w:t>a world with more nuclear powers is likely to be a more dangerous world</w:t>
      </w:r>
      <w:r w:rsidRPr="00245A0A">
        <w:rPr>
          <w:sz w:val="16"/>
        </w:rPr>
        <w:t xml:space="preserve"> </w:t>
      </w:r>
      <w:r w:rsidRPr="00284998">
        <w:rPr>
          <w:rStyle w:val="Emphasis"/>
        </w:rPr>
        <w:t>in which</w:t>
      </w:r>
      <w:r w:rsidRPr="00245A0A">
        <w:rPr>
          <w:sz w:val="16"/>
        </w:rPr>
        <w:t xml:space="preserve"> </w:t>
      </w:r>
      <w:r w:rsidRPr="00245A0A">
        <w:rPr>
          <w:rStyle w:val="Emphasis"/>
        </w:rPr>
        <w:t>crises more frequently take on a nuclear dimension</w:t>
      </w:r>
      <w:r w:rsidRPr="00245A0A">
        <w:rPr>
          <w:rStyle w:val="StyleUnderline"/>
        </w:rPr>
        <w:t xml:space="preserve"> </w:t>
      </w:r>
      <w:r w:rsidRPr="00284998">
        <w:rPr>
          <w:rStyle w:val="Emphasis"/>
        </w:rPr>
        <w:t>and</w:t>
      </w:r>
      <w:r w:rsidRPr="00245A0A">
        <w:rPr>
          <w:rStyle w:val="StyleUnderline"/>
        </w:rPr>
        <w:t xml:space="preserve"> </w:t>
      </w:r>
      <w:r w:rsidRPr="00245A0A">
        <w:rPr>
          <w:rStyle w:val="Emphasis"/>
        </w:rPr>
        <w:t xml:space="preserve">the </w:t>
      </w:r>
      <w:r w:rsidRPr="00245A0A">
        <w:rPr>
          <w:rStyle w:val="Emphasis"/>
          <w:highlight w:val="cyan"/>
        </w:rPr>
        <w:t>risk of nuclear conflict is higher</w:t>
      </w:r>
      <w:r w:rsidRPr="00245A0A">
        <w:rPr>
          <w:rStyle w:val="StyleUnderline"/>
        </w:rPr>
        <w:t xml:space="preserve">, </w:t>
      </w:r>
      <w:r w:rsidRPr="00284998">
        <w:rPr>
          <w:rStyle w:val="Emphasis"/>
        </w:rPr>
        <w:t xml:space="preserve">then </w:t>
      </w:r>
      <w:r w:rsidRPr="00284998">
        <w:rPr>
          <w:rStyle w:val="Emphasis"/>
          <w:highlight w:val="cyan"/>
        </w:rPr>
        <w:t>the</w:t>
      </w:r>
      <w:r w:rsidRPr="00245A0A">
        <w:rPr>
          <w:sz w:val="16"/>
          <w:highlight w:val="cyan"/>
        </w:rPr>
        <w:t xml:space="preserve"> </w:t>
      </w:r>
      <w:r w:rsidRPr="00284998">
        <w:rPr>
          <w:rStyle w:val="Emphasis"/>
          <w:highlight w:val="cyan"/>
        </w:rPr>
        <w:t>value of</w:t>
      </w:r>
      <w:r w:rsidRPr="00284998">
        <w:rPr>
          <w:rStyle w:val="Emphasis"/>
        </w:rPr>
        <w:t xml:space="preserve"> American </w:t>
      </w:r>
      <w:r w:rsidRPr="00284998">
        <w:rPr>
          <w:rStyle w:val="Emphasis"/>
          <w:highlight w:val="cyan"/>
        </w:rPr>
        <w:t>alliances looms large</w:t>
      </w:r>
      <w:r w:rsidRPr="00284998">
        <w:rPr>
          <w:rStyle w:val="Emphasis"/>
        </w:rPr>
        <w:t xml:space="preserve"> indeed</w:t>
      </w:r>
      <w:r w:rsidRPr="00245A0A">
        <w:rPr>
          <w:sz w:val="16"/>
        </w:rPr>
        <w:t>.</w:t>
      </w:r>
    </w:p>
    <w:p w14:paraId="25016DB7" w14:textId="50AD33BC" w:rsidR="00245A0A" w:rsidRPr="00D34A4F" w:rsidRDefault="00245A0A" w:rsidP="00A577EA">
      <w:pPr>
        <w:rPr>
          <w:sz w:val="16"/>
        </w:rPr>
      </w:pPr>
      <w:r w:rsidRPr="00245A0A">
        <w:rPr>
          <w:sz w:val="16"/>
        </w:rPr>
        <w:t xml:space="preserve">In sum, </w:t>
      </w:r>
      <w:r w:rsidRPr="00284998">
        <w:rPr>
          <w:rStyle w:val="Emphasis"/>
        </w:rPr>
        <w:t xml:space="preserve">as the framers of </w:t>
      </w:r>
      <w:r w:rsidRPr="00245A0A">
        <w:rPr>
          <w:rStyle w:val="StyleUnderline"/>
        </w:rPr>
        <w:t>the post</w:t>
      </w:r>
      <w:r w:rsidRPr="00284998">
        <w:rPr>
          <w:rStyle w:val="Emphasis"/>
        </w:rPr>
        <w:t xml:space="preserve">-World War II order </w:t>
      </w:r>
      <w:r w:rsidRPr="00245A0A">
        <w:rPr>
          <w:rStyle w:val="StyleUnderline"/>
        </w:rPr>
        <w:t>understood, phenomena</w:t>
      </w:r>
      <w:r w:rsidRPr="00284998">
        <w:rPr>
          <w:rStyle w:val="Emphasis"/>
        </w:rPr>
        <w:t xml:space="preserve"> such as</w:t>
      </w:r>
      <w:r w:rsidRPr="00245A0A">
        <w:rPr>
          <w:sz w:val="16"/>
        </w:rPr>
        <w:t xml:space="preserve"> </w:t>
      </w:r>
      <w:r w:rsidRPr="00245A0A">
        <w:rPr>
          <w:rStyle w:val="Emphasis"/>
        </w:rPr>
        <w:t>massive instability</w:t>
      </w:r>
      <w:r w:rsidRPr="00245A0A">
        <w:rPr>
          <w:rStyle w:val="StyleUnderline"/>
        </w:rPr>
        <w:t xml:space="preserve">, </w:t>
      </w:r>
      <w:r w:rsidRPr="00245A0A">
        <w:rPr>
          <w:rStyle w:val="Emphasis"/>
        </w:rPr>
        <w:t>arms racing</w:t>
      </w:r>
      <w:r w:rsidRPr="00245A0A">
        <w:rPr>
          <w:rStyle w:val="StyleUnderline"/>
        </w:rPr>
        <w:t xml:space="preserve">, </w:t>
      </w:r>
      <w:r w:rsidRPr="00284998">
        <w:rPr>
          <w:rStyle w:val="Emphasis"/>
        </w:rPr>
        <w:t>and</w:t>
      </w:r>
      <w:r w:rsidRPr="00245A0A">
        <w:rPr>
          <w:rStyle w:val="StyleUnderline"/>
        </w:rPr>
        <w:t xml:space="preserve"> </w:t>
      </w:r>
      <w:r w:rsidRPr="00245A0A">
        <w:rPr>
          <w:rStyle w:val="Emphasis"/>
        </w:rPr>
        <w:t>violence</w:t>
      </w:r>
      <w:r w:rsidRPr="00245A0A">
        <w:rPr>
          <w:sz w:val="16"/>
        </w:rPr>
        <w:t xml:space="preserve"> in key regions </w:t>
      </w:r>
      <w:r w:rsidRPr="00284998">
        <w:rPr>
          <w:rStyle w:val="Emphasis"/>
        </w:rPr>
        <w:t>would eventually imperil the</w:t>
      </w:r>
      <w:r w:rsidRPr="00245A0A">
        <w:rPr>
          <w:sz w:val="16"/>
        </w:rPr>
        <w:t xml:space="preserve"> </w:t>
      </w:r>
      <w:r w:rsidRPr="00245A0A">
        <w:rPr>
          <w:rStyle w:val="Emphasis"/>
        </w:rPr>
        <w:t>U</w:t>
      </w:r>
      <w:r w:rsidRPr="00245A0A">
        <w:rPr>
          <w:sz w:val="16"/>
        </w:rPr>
        <w:t xml:space="preserve">nited </w:t>
      </w:r>
      <w:r w:rsidRPr="00245A0A">
        <w:rPr>
          <w:rStyle w:val="Emphasis"/>
        </w:rPr>
        <w:t>S</w:t>
      </w:r>
      <w:r w:rsidRPr="00245A0A">
        <w:rPr>
          <w:sz w:val="16"/>
        </w:rPr>
        <w:t xml:space="preserve">tates </w:t>
      </w:r>
      <w:r w:rsidRPr="00284998">
        <w:rPr>
          <w:rStyle w:val="Emphasis"/>
        </w:rPr>
        <w:t>itself</w:t>
      </w:r>
      <w:r w:rsidRPr="00245A0A">
        <w:rPr>
          <w:sz w:val="16"/>
        </w:rPr>
        <w:t xml:space="preserve">.43 Whatever modest reduction in short-term costs might come from pursuing a “free hand” or isolationist strategy was thus more than lost by the expense of fighting and winning a major war to restore order. </w:t>
      </w:r>
      <w:r w:rsidRPr="00284998">
        <w:rPr>
          <w:rStyle w:val="Emphasis"/>
        </w:rPr>
        <w:t>Accordingly</w:t>
      </w:r>
      <w:r w:rsidRPr="00245A0A">
        <w:rPr>
          <w:sz w:val="16"/>
        </w:rPr>
        <w:t xml:space="preserve">, </w:t>
      </w:r>
      <w:r w:rsidRPr="00284998">
        <w:rPr>
          <w:rStyle w:val="Emphasis"/>
        </w:rPr>
        <w:t>America’s peacetime alliance system represents a</w:t>
      </w:r>
      <w:r w:rsidRPr="00245A0A">
        <w:rPr>
          <w:sz w:val="16"/>
        </w:rPr>
        <w:t xml:space="preserve"> cheaper, more prudent </w:t>
      </w:r>
      <w:r w:rsidRPr="00284998">
        <w:rPr>
          <w:rStyle w:val="Emphasis"/>
        </w:rPr>
        <w:t>alternative for maximizing US influence while</w:t>
      </w:r>
      <w:r w:rsidRPr="00245A0A">
        <w:rPr>
          <w:sz w:val="16"/>
        </w:rPr>
        <w:t xml:space="preserve"> also </w:t>
      </w:r>
      <w:r w:rsidRPr="00245A0A">
        <w:rPr>
          <w:rStyle w:val="Emphasis"/>
        </w:rPr>
        <w:t>preventing raging instability</w:t>
      </w:r>
      <w:r w:rsidRPr="00245A0A">
        <w:rPr>
          <w:rStyle w:val="StyleUnderline"/>
        </w:rPr>
        <w:t xml:space="preserve"> </w:t>
      </w:r>
      <w:r w:rsidRPr="00284998">
        <w:rPr>
          <w:rStyle w:val="Emphasis"/>
        </w:rPr>
        <w:t>by</w:t>
      </w:r>
      <w:r w:rsidRPr="00245A0A">
        <w:rPr>
          <w:rStyle w:val="StyleUnderline"/>
        </w:rPr>
        <w:t xml:space="preserve"> </w:t>
      </w:r>
      <w:r w:rsidRPr="00245A0A">
        <w:rPr>
          <w:rStyle w:val="Emphasis"/>
        </w:rPr>
        <w:t>deterring aggression</w:t>
      </w:r>
      <w:r w:rsidRPr="00245A0A">
        <w:rPr>
          <w:rStyle w:val="StyleUnderline"/>
        </w:rPr>
        <w:t xml:space="preserve"> </w:t>
      </w:r>
      <w:r w:rsidRPr="00284998">
        <w:rPr>
          <w:rStyle w:val="Emphasis"/>
        </w:rPr>
        <w:t>and</w:t>
      </w:r>
      <w:r w:rsidRPr="00245A0A">
        <w:rPr>
          <w:rStyle w:val="StyleUnderline"/>
        </w:rPr>
        <w:t xml:space="preserve"> </w:t>
      </w:r>
      <w:r w:rsidRPr="00245A0A">
        <w:rPr>
          <w:rStyle w:val="Emphasis"/>
        </w:rPr>
        <w:t>managing rivalries</w:t>
      </w:r>
      <w:r w:rsidRPr="00245A0A">
        <w:rPr>
          <w:sz w:val="16"/>
        </w:rPr>
        <w:t xml:space="preserve"> </w:t>
      </w:r>
      <w:r w:rsidRPr="00284998">
        <w:rPr>
          <w:rStyle w:val="Emphasis"/>
        </w:rPr>
        <w:t>among friends</w:t>
      </w:r>
      <w:r w:rsidRPr="00245A0A">
        <w:rPr>
          <w:sz w:val="16"/>
        </w:rPr>
        <w:t xml:space="preserve">. The fact that so many observers seem to have forgotten why, precisely, America has alliances in the first place is an ironic testament to just how well the system has </w:t>
      </w:r>
      <w:proofErr w:type="gramStart"/>
      <w:r w:rsidRPr="00245A0A">
        <w:rPr>
          <w:sz w:val="16"/>
        </w:rPr>
        <w:t>succeeded</w:t>
      </w:r>
      <w:proofErr w:type="gramEnd"/>
    </w:p>
    <w:p w14:paraId="23946127" w14:textId="23028030" w:rsidR="003B70EF" w:rsidRPr="00D34A4F" w:rsidRDefault="009B601D" w:rsidP="003B70EF">
      <w:pPr>
        <w:pStyle w:val="Heading4"/>
        <w:rPr>
          <w:rFonts w:cs="Arial"/>
        </w:rPr>
      </w:pPr>
      <w:r w:rsidRPr="00D34A4F">
        <w:rPr>
          <w:rFonts w:cs="Arial"/>
        </w:rPr>
        <w:t>Moreover, subsidies</w:t>
      </w:r>
      <w:r w:rsidR="003B70EF" w:rsidRPr="00D34A4F">
        <w:rPr>
          <w:rFonts w:cs="Arial"/>
        </w:rPr>
        <w:t xml:space="preserve"> hollo</w:t>
      </w:r>
      <w:r w:rsidRPr="00D34A4F">
        <w:rPr>
          <w:rFonts w:cs="Arial"/>
        </w:rPr>
        <w:t>w</w:t>
      </w:r>
      <w:r w:rsidR="003B70EF" w:rsidRPr="00D34A4F">
        <w:rPr>
          <w:rFonts w:cs="Arial"/>
        </w:rPr>
        <w:t xml:space="preserve">-out rural farming communities --- collapses the ability of small farms to compete and guts important ag knowledge that makes Ag Industry </w:t>
      </w:r>
      <w:r w:rsidRPr="00D34A4F">
        <w:rPr>
          <w:rFonts w:cs="Arial"/>
        </w:rPr>
        <w:t>unsustainable</w:t>
      </w:r>
    </w:p>
    <w:p w14:paraId="0E5FCDD1" w14:textId="77777777" w:rsidR="003B70EF" w:rsidRPr="00D34A4F" w:rsidRDefault="003B70EF" w:rsidP="003B70EF">
      <w:pPr>
        <w:rPr>
          <w:rStyle w:val="Style13ptBold"/>
        </w:rPr>
      </w:pPr>
      <w:r w:rsidRPr="00D34A4F">
        <w:rPr>
          <w:rStyle w:val="Style13ptBold"/>
        </w:rPr>
        <w:t>Eubanks ‘9</w:t>
      </w:r>
    </w:p>
    <w:p w14:paraId="0C678AB1" w14:textId="77777777" w:rsidR="003B70EF" w:rsidRPr="00D34A4F" w:rsidRDefault="003B70EF" w:rsidP="003B70EF">
      <w:r w:rsidRPr="00D34A4F">
        <w:t xml:space="preserve">(William S. Eubanks II, Associate Attorney at Meyer </w:t>
      </w:r>
      <w:proofErr w:type="spellStart"/>
      <w:r w:rsidRPr="00D34A4F">
        <w:t>Glitzenstein</w:t>
      </w:r>
      <w:proofErr w:type="spellEnd"/>
      <w:r w:rsidRPr="00D34A4F">
        <w:t xml:space="preserve"> &amp; Crystal, a Washington, D.C. public interest environmental law firm. LL.M. in Environmental Law, summa cum laude, Vermont Law School (2008); J.D., magna cum laude, North Carolina Central University School of Law (2007); B.A., University of North Carolina at Chapel Hill, “A Rotten System: Subsidizing Environmental Degradation and Poor Public Health with Our Nation’s Tax Dollars,” </w:t>
      </w:r>
      <w:proofErr w:type="spellStart"/>
      <w:r w:rsidRPr="00D34A4F">
        <w:t>pg</w:t>
      </w:r>
      <w:proofErr w:type="spellEnd"/>
      <w:r w:rsidRPr="00D34A4F">
        <w:t xml:space="preserve"> online @ </w:t>
      </w:r>
      <w:hyperlink r:id="rId37" w:history="1">
        <w:r w:rsidRPr="00D34A4F">
          <w:rPr>
            <w:rStyle w:val="Hyperlink"/>
          </w:rPr>
          <w:t>https://papers.ssrn.com/sol3/papers.cfm?abstract_id=1287408</w:t>
        </w:r>
      </w:hyperlink>
      <w:r w:rsidRPr="00D34A4F">
        <w:t xml:space="preserve"> //um-</w:t>
      </w:r>
      <w:proofErr w:type="spellStart"/>
      <w:r w:rsidRPr="00D34A4F">
        <w:t>ef</w:t>
      </w:r>
      <w:proofErr w:type="spellEnd"/>
      <w:r w:rsidRPr="00D34A4F">
        <w:t>)</w:t>
      </w:r>
    </w:p>
    <w:p w14:paraId="7B4071E1" w14:textId="77777777" w:rsidR="003B70EF" w:rsidRPr="00D34A4F" w:rsidRDefault="003B70EF" w:rsidP="003B70EF">
      <w:pPr>
        <w:rPr>
          <w:sz w:val="14"/>
        </w:rPr>
      </w:pPr>
      <w:r w:rsidRPr="00D34A4F">
        <w:rPr>
          <w:sz w:val="14"/>
        </w:rPr>
        <w:t xml:space="preserve">One disturbing trend demonstrated by this table is that the </w:t>
      </w:r>
      <w:r w:rsidRPr="00D34A4F">
        <w:rPr>
          <w:rStyle w:val="StyleUnderline"/>
        </w:rPr>
        <w:t>total number of farms in Iowa only decreased 10% between 1900 and 1950, but the total number of farms decreased more than 55% between 1950 and 1997</w:t>
      </w:r>
      <w:r w:rsidRPr="00D34A4F">
        <w:rPr>
          <w:sz w:val="14"/>
        </w:rPr>
        <w:t xml:space="preserve">. This means that in </w:t>
      </w:r>
      <w:r w:rsidRPr="00D34A4F">
        <w:rPr>
          <w:rStyle w:val="StyleUnderline"/>
        </w:rPr>
        <w:t>the</w:t>
      </w:r>
      <w:r w:rsidRPr="00B75AE9">
        <w:rPr>
          <w:rStyle w:val="StyleUnderline"/>
          <w:highlight w:val="cyan"/>
        </w:rPr>
        <w:t xml:space="preserve"> pre-Farm Bill era </w:t>
      </w:r>
      <w:r w:rsidRPr="00D34A4F">
        <w:rPr>
          <w:rStyle w:val="StyleUnderline"/>
        </w:rPr>
        <w:t xml:space="preserve">and in the first seventeen years of the Farm Bill </w:t>
      </w:r>
      <w:r w:rsidRPr="00B75AE9">
        <w:rPr>
          <w:rStyle w:val="StyleUnderline"/>
          <w:highlight w:val="cyan"/>
        </w:rPr>
        <w:t xml:space="preserve">when small farm protection was a key goal, </w:t>
      </w:r>
      <w:r w:rsidRPr="00D34A4F">
        <w:rPr>
          <w:rStyle w:val="StyleUnderline"/>
        </w:rPr>
        <w:t xml:space="preserve">overall </w:t>
      </w:r>
      <w:r w:rsidRPr="00B75AE9">
        <w:rPr>
          <w:rStyle w:val="StyleUnderline"/>
          <w:highlight w:val="cyan"/>
        </w:rPr>
        <w:t>farm loss was</w:t>
      </w:r>
      <w:r w:rsidRPr="00D34A4F">
        <w:rPr>
          <w:rStyle w:val="StyleUnderline"/>
        </w:rPr>
        <w:t xml:space="preserve"> quite </w:t>
      </w:r>
      <w:r w:rsidRPr="00B75AE9">
        <w:rPr>
          <w:rStyle w:val="StyleUnderline"/>
          <w:highlight w:val="cyan"/>
        </w:rPr>
        <w:t>minimal</w:t>
      </w:r>
      <w:r w:rsidRPr="00D34A4F">
        <w:rPr>
          <w:sz w:val="14"/>
        </w:rPr>
        <w:t xml:space="preserve">. However, </w:t>
      </w:r>
      <w:r w:rsidRPr="007327EB">
        <w:rPr>
          <w:rStyle w:val="Emphasis"/>
        </w:rPr>
        <w:t xml:space="preserve">in the </w:t>
      </w:r>
      <w:r w:rsidRPr="00B75AE9">
        <w:rPr>
          <w:rStyle w:val="Emphasis"/>
          <w:highlight w:val="cyan"/>
        </w:rPr>
        <w:t xml:space="preserve">agribusiness-dominated </w:t>
      </w:r>
      <w:r w:rsidRPr="007327EB">
        <w:rPr>
          <w:rStyle w:val="Emphasis"/>
        </w:rPr>
        <w:t xml:space="preserve">second half of the </w:t>
      </w:r>
      <w:r w:rsidRPr="00B75AE9">
        <w:rPr>
          <w:rStyle w:val="Emphasis"/>
          <w:highlight w:val="cyan"/>
        </w:rPr>
        <w:t>twentieth century</w:t>
      </w:r>
      <w:r w:rsidRPr="00D34A4F">
        <w:rPr>
          <w:rStyle w:val="Emphasis"/>
        </w:rPr>
        <w:t xml:space="preserve">, the overall </w:t>
      </w:r>
      <w:r w:rsidRPr="00B75AE9">
        <w:rPr>
          <w:rStyle w:val="Emphasis"/>
          <w:highlight w:val="cyan"/>
        </w:rPr>
        <w:t xml:space="preserve">number of farms plummeted </w:t>
      </w:r>
      <w:r w:rsidRPr="00D34A4F">
        <w:rPr>
          <w:rStyle w:val="Emphasis"/>
        </w:rPr>
        <w:t>in the face of poor agricultural policies</w:t>
      </w:r>
      <w:r w:rsidRPr="00D34A4F">
        <w:rPr>
          <w:sz w:val="14"/>
        </w:rPr>
        <w:t xml:space="preserve">. </w:t>
      </w:r>
      <w:r w:rsidRPr="00D34A4F">
        <w:rPr>
          <w:rStyle w:val="StyleUnderline"/>
        </w:rPr>
        <w:t xml:space="preserve">This </w:t>
      </w:r>
      <w:r w:rsidRPr="00B75AE9">
        <w:rPr>
          <w:rStyle w:val="StyleUnderline"/>
          <w:highlight w:val="cyan"/>
        </w:rPr>
        <w:t>severe drop-off can be attributed to</w:t>
      </w:r>
      <w:r w:rsidRPr="00D34A4F">
        <w:rPr>
          <w:sz w:val="14"/>
        </w:rPr>
        <w:t xml:space="preserve"> the </w:t>
      </w:r>
      <w:r w:rsidRPr="00B75AE9">
        <w:rPr>
          <w:rStyle w:val="Emphasis"/>
          <w:highlight w:val="cyan"/>
        </w:rPr>
        <w:t>commodity subsidy</w:t>
      </w:r>
      <w:r w:rsidRPr="00D34A4F">
        <w:rPr>
          <w:sz w:val="14"/>
        </w:rPr>
        <w:t xml:space="preserve"> program that grew rapidly during this period. The respective Farm Bills during this time were commandeered by Cargill and ADM, among others, to benefit large farmers and processors, and Figure 1 confirms that the companies accomplished their goal, in Iowa and beyond. Another alarming trend illustrated by Figure 1 is the </w:t>
      </w:r>
      <w:r w:rsidRPr="00B75AE9">
        <w:rPr>
          <w:rStyle w:val="StyleUnderline"/>
          <w:highlight w:val="cyan"/>
        </w:rPr>
        <w:t xml:space="preserve">increase in large farms </w:t>
      </w:r>
      <w:r w:rsidRPr="007327EB">
        <w:rPr>
          <w:rStyle w:val="StyleUnderline"/>
        </w:rPr>
        <w:t xml:space="preserve">of more than 1000 acres </w:t>
      </w:r>
      <w:r w:rsidRPr="00B75AE9">
        <w:rPr>
          <w:rStyle w:val="StyleUnderline"/>
          <w:highlight w:val="cyan"/>
        </w:rPr>
        <w:t xml:space="preserve">by 2000% </w:t>
      </w:r>
      <w:r w:rsidRPr="00D34A4F">
        <w:rPr>
          <w:rStyle w:val="StyleUnderline"/>
        </w:rPr>
        <w:t>between 1950 and 1997</w:t>
      </w:r>
      <w:r w:rsidRPr="00D34A4F">
        <w:rPr>
          <w:sz w:val="14"/>
        </w:rPr>
        <w:t xml:space="preserve"> after </w:t>
      </w:r>
      <w:proofErr w:type="gramStart"/>
      <w:r w:rsidRPr="00D34A4F">
        <w:rPr>
          <w:sz w:val="14"/>
        </w:rPr>
        <w:t>actually decreasing</w:t>
      </w:r>
      <w:proofErr w:type="gramEnd"/>
      <w:r w:rsidRPr="00D34A4F">
        <w:rPr>
          <w:sz w:val="14"/>
        </w:rPr>
        <w:t xml:space="preserve"> between 1900 and 1950. In contrast, </w:t>
      </w:r>
      <w:r w:rsidRPr="00B75AE9">
        <w:rPr>
          <w:rStyle w:val="StyleUnderline"/>
          <w:highlight w:val="cyan"/>
        </w:rPr>
        <w:t>mid-sized farms</w:t>
      </w:r>
      <w:r w:rsidRPr="00D34A4F">
        <w:rPr>
          <w:sz w:val="14"/>
        </w:rPr>
        <w:t xml:space="preserve"> between 50 and 500 acres, which are small and mid-sized farms seeking to make a living solely from farming, </w:t>
      </w:r>
      <w:r w:rsidRPr="00B75AE9">
        <w:rPr>
          <w:rStyle w:val="StyleUnderline"/>
          <w:highlight w:val="cyan"/>
        </w:rPr>
        <w:t>saw a</w:t>
      </w:r>
      <w:r w:rsidRPr="00D34A4F">
        <w:rPr>
          <w:rStyle w:val="StyleUnderline"/>
        </w:rPr>
        <w:t xml:space="preserve"> sharp </w:t>
      </w:r>
      <w:r w:rsidRPr="00B75AE9">
        <w:rPr>
          <w:rStyle w:val="StyleUnderline"/>
          <w:highlight w:val="cyan"/>
        </w:rPr>
        <w:t xml:space="preserve">decline of </w:t>
      </w:r>
      <w:r w:rsidRPr="00D34A4F">
        <w:rPr>
          <w:rStyle w:val="StyleUnderline"/>
        </w:rPr>
        <w:t xml:space="preserve">nearly </w:t>
      </w:r>
      <w:r w:rsidRPr="00B75AE9">
        <w:rPr>
          <w:rStyle w:val="StyleUnderline"/>
          <w:highlight w:val="cyan"/>
        </w:rPr>
        <w:t>70%</w:t>
      </w:r>
      <w:r w:rsidRPr="00D34A4F">
        <w:rPr>
          <w:sz w:val="14"/>
        </w:rPr>
        <w:t xml:space="preserve"> between 1950 and 1997 after only a 10% drop between 1900 and 1950. As unsettling as these trends are, the </w:t>
      </w:r>
      <w:r w:rsidRPr="00D34A4F">
        <w:rPr>
          <w:rStyle w:val="StyleUnderline"/>
        </w:rPr>
        <w:t>wealthy corporations have been adept at utilizing their financial resources to deceive the public by keeping these trends out of the popular media and by claiming to advocate for policies favoring small American farmers</w:t>
      </w:r>
      <w:r w:rsidRPr="00D34A4F">
        <w:rPr>
          <w:sz w:val="14"/>
        </w:rPr>
        <w:t xml:space="preserve">. </w:t>
      </w:r>
      <w:proofErr w:type="gramStart"/>
      <w:r w:rsidRPr="00D34A4F">
        <w:rPr>
          <w:sz w:val="14"/>
        </w:rPr>
        <w:t xml:space="preserve">In reality, </w:t>
      </w:r>
      <w:r w:rsidRPr="00B75AE9">
        <w:rPr>
          <w:rStyle w:val="StyleUnderline"/>
          <w:highlight w:val="cyan"/>
        </w:rPr>
        <w:t>small</w:t>
      </w:r>
      <w:proofErr w:type="gramEnd"/>
      <w:r w:rsidRPr="00B75AE9">
        <w:rPr>
          <w:rStyle w:val="StyleUnderline"/>
          <w:highlight w:val="cyan"/>
        </w:rPr>
        <w:t xml:space="preserve"> farmers </w:t>
      </w:r>
      <w:r w:rsidRPr="00D34A4F">
        <w:rPr>
          <w:rStyle w:val="StyleUnderline"/>
        </w:rPr>
        <w:t xml:space="preserve">have been </w:t>
      </w:r>
      <w:r w:rsidRPr="00B75AE9">
        <w:rPr>
          <w:rStyle w:val="StyleUnderline"/>
          <w:highlight w:val="cyan"/>
        </w:rPr>
        <w:t xml:space="preserve">frequently displaced </w:t>
      </w:r>
      <w:r w:rsidRPr="007327EB">
        <w:rPr>
          <w:rStyle w:val="StyleUnderline"/>
        </w:rPr>
        <w:t xml:space="preserve">by these polices </w:t>
      </w:r>
      <w:r w:rsidRPr="00D34A4F">
        <w:rPr>
          <w:rStyle w:val="StyleUnderline"/>
        </w:rPr>
        <w:t>and have twice voiced their opinions to Congress on how to change domestic agricultural policy to realign the Farm Bill with its New Deal roots aimed at protecting family farms</w:t>
      </w:r>
      <w:r w:rsidRPr="00D34A4F">
        <w:rPr>
          <w:sz w:val="14"/>
        </w:rPr>
        <w:t xml:space="preserve">. In both situations, their advice and pleas became distant memories as Congress chose instead to appease Cargill, ADM, and other large campaign contributors. First, the 1996 Farm Bill, colloquially named the “Freedom to Farm” Act was enacted to eliminate agricultural subsidies. Nonetheless, the Freedom to Farm Act “triggered the largest government payouts in history, the opposite of its policy objective” because Congress “reneged on [its subsidy] phase-out plan.” Then, in 2002, President George W. Bush signed the “Farm Security and Rural Investment Act” Farm Bill, which he hailed as legislation that “preserves the farm way of life for generations.” Despite Bush’s claim that the bill would protect family farming, knowledgeable critics quickly labeled the bill as “a 10-year, $173.5 billion bucket of slop” and “a gravy-train for mega farms and corporations.” Therefore, it has become clear that </w:t>
      </w:r>
      <w:r w:rsidRPr="00D34A4F">
        <w:rPr>
          <w:rStyle w:val="StyleUnderline"/>
        </w:rPr>
        <w:t>small farmers alone, without public support, do not have the political voice needed to overcome the financial and political firepower that agribusiness and corporations constantly wield to protect and increase their profits</w:t>
      </w:r>
      <w:r w:rsidRPr="00D34A4F">
        <w:rPr>
          <w:sz w:val="14"/>
        </w:rPr>
        <w:t xml:space="preserve">. This </w:t>
      </w:r>
      <w:r w:rsidRPr="00D34A4F">
        <w:rPr>
          <w:rStyle w:val="Emphasis"/>
        </w:rPr>
        <w:t xml:space="preserve">stagnation and lack of progress in fixing the nation’s </w:t>
      </w:r>
      <w:r w:rsidRPr="00B75AE9">
        <w:rPr>
          <w:rStyle w:val="StyleUnderline"/>
          <w:highlight w:val="cyan"/>
        </w:rPr>
        <w:t>subsidy program has caused</w:t>
      </w:r>
      <w:r w:rsidRPr="00B75AE9">
        <w:rPr>
          <w:rStyle w:val="Emphasis"/>
          <w:highlight w:val="cyan"/>
        </w:rPr>
        <w:t xml:space="preserve"> a rural exodus </w:t>
      </w:r>
      <w:r w:rsidRPr="00B75AE9">
        <w:rPr>
          <w:rStyle w:val="StyleUnderline"/>
          <w:highlight w:val="cyan"/>
        </w:rPr>
        <w:t xml:space="preserve">that </w:t>
      </w:r>
      <w:r w:rsidRPr="00D34A4F">
        <w:rPr>
          <w:rStyle w:val="StyleUnderline"/>
        </w:rPr>
        <w:t>has</w:t>
      </w:r>
      <w:r w:rsidRPr="00B75AE9">
        <w:rPr>
          <w:rStyle w:val="Emphasis"/>
          <w:highlight w:val="cyan"/>
        </w:rPr>
        <w:t xml:space="preserve"> devastated small-town communities and </w:t>
      </w:r>
      <w:r w:rsidRPr="00D34A4F">
        <w:rPr>
          <w:rStyle w:val="StyleUnderline"/>
        </w:rPr>
        <w:t xml:space="preserve">has </w:t>
      </w:r>
      <w:r w:rsidRPr="00B75AE9">
        <w:rPr>
          <w:rStyle w:val="Emphasis"/>
          <w:highlight w:val="cyan"/>
        </w:rPr>
        <w:t>resulted in a loss of invaluable ag</w:t>
      </w:r>
      <w:r w:rsidRPr="00D34A4F">
        <w:rPr>
          <w:sz w:val="14"/>
        </w:rPr>
        <w:t xml:space="preserve">ricultural </w:t>
      </w:r>
      <w:r w:rsidRPr="00B75AE9">
        <w:rPr>
          <w:rStyle w:val="Emphasis"/>
          <w:highlight w:val="cyan"/>
        </w:rPr>
        <w:t xml:space="preserve">knowledge </w:t>
      </w:r>
      <w:r w:rsidRPr="00D34A4F">
        <w:rPr>
          <w:rStyle w:val="StyleUnderline"/>
        </w:rPr>
        <w:t>and cultural resources</w:t>
      </w:r>
      <w:r w:rsidRPr="00D34A4F">
        <w:rPr>
          <w:sz w:val="14"/>
        </w:rPr>
        <w:t xml:space="preserve">. For example, the </w:t>
      </w:r>
      <w:r w:rsidRPr="007327EB">
        <w:rPr>
          <w:rStyle w:val="StyleUnderline"/>
        </w:rPr>
        <w:t xml:space="preserve">disappearance of large portions of a rural town’s population </w:t>
      </w:r>
      <w:r w:rsidRPr="00B75AE9">
        <w:rPr>
          <w:rStyle w:val="StyleUnderline"/>
          <w:highlight w:val="cyan"/>
        </w:rPr>
        <w:t xml:space="preserve">negatively affects all aspects of the community’s functionality by eliminating </w:t>
      </w:r>
      <w:r w:rsidRPr="007327EB">
        <w:rPr>
          <w:rStyle w:val="StyleUnderline"/>
        </w:rPr>
        <w:t>diverse employment opportunities,</w:t>
      </w:r>
      <w:r w:rsidRPr="00B75AE9">
        <w:rPr>
          <w:rStyle w:val="StyleUnderline"/>
          <w:highlight w:val="cyan"/>
        </w:rPr>
        <w:t xml:space="preserve"> threatening rural economic health, </w:t>
      </w:r>
      <w:r w:rsidRPr="00D34A4F">
        <w:rPr>
          <w:rStyle w:val="StyleUnderline"/>
        </w:rPr>
        <w:t xml:space="preserve">and depleting the local tax base and related public services that are </w:t>
      </w:r>
      <w:r w:rsidRPr="00B75AE9">
        <w:rPr>
          <w:rStyle w:val="StyleUnderline"/>
          <w:highlight w:val="cyan"/>
        </w:rPr>
        <w:t xml:space="preserve">essential to </w:t>
      </w:r>
      <w:r w:rsidRPr="00D34A4F">
        <w:rPr>
          <w:rStyle w:val="StyleUnderline"/>
        </w:rPr>
        <w:t xml:space="preserve">a community’s </w:t>
      </w:r>
      <w:r w:rsidRPr="00B75AE9">
        <w:rPr>
          <w:rStyle w:val="StyleUnderline"/>
          <w:highlight w:val="cyan"/>
        </w:rPr>
        <w:t>continued existence</w:t>
      </w:r>
      <w:r w:rsidRPr="00D34A4F">
        <w:rPr>
          <w:sz w:val="14"/>
        </w:rPr>
        <w:t xml:space="preserve">. The correlation between the growth of large industrial megafarms and this rural exodus is very strong: As these graphs depict, </w:t>
      </w:r>
      <w:r w:rsidRPr="00D34A4F">
        <w:rPr>
          <w:rStyle w:val="StyleUnderline"/>
        </w:rPr>
        <w:t xml:space="preserve">the percentages of </w:t>
      </w:r>
      <w:r w:rsidRPr="00B75AE9">
        <w:rPr>
          <w:rStyle w:val="StyleUnderline"/>
          <w:highlight w:val="cyan"/>
        </w:rPr>
        <w:t>small and medium-sized farms are shrinking quickly as</w:t>
      </w:r>
      <w:r w:rsidRPr="00D34A4F">
        <w:rPr>
          <w:rStyle w:val="StyleUnderline"/>
        </w:rPr>
        <w:t xml:space="preserve"> the </w:t>
      </w:r>
      <w:r w:rsidRPr="007327EB">
        <w:rPr>
          <w:rStyle w:val="StyleUnderline"/>
        </w:rPr>
        <w:t xml:space="preserve">percentage of </w:t>
      </w:r>
      <w:r w:rsidRPr="00B75AE9">
        <w:rPr>
          <w:rStyle w:val="StyleUnderline"/>
          <w:highlight w:val="cyan"/>
        </w:rPr>
        <w:t>large megafarms swells</w:t>
      </w:r>
      <w:r w:rsidRPr="00D34A4F">
        <w:rPr>
          <w:sz w:val="14"/>
        </w:rPr>
        <w:t xml:space="preserve">. The megafarms are rapidly becoming corporate, nonfamily farms, </w:t>
      </w:r>
      <w:r w:rsidRPr="00B75AE9">
        <w:rPr>
          <w:rStyle w:val="Emphasis"/>
          <w:highlight w:val="cyan"/>
        </w:rPr>
        <w:t>leading to the disintegration of rural communities</w:t>
      </w:r>
      <w:r w:rsidRPr="00D34A4F">
        <w:rPr>
          <w:sz w:val="14"/>
        </w:rPr>
        <w:t xml:space="preserve">. Although the percentage of Americans living in rural areas declined steadily throughout the twentieth century, the percentage of the population devoted to agriculture declined much more precipitously. In addition to the loss of rural communities, </w:t>
      </w:r>
      <w:r w:rsidRPr="00D34A4F">
        <w:rPr>
          <w:rStyle w:val="StyleUnderline"/>
        </w:rPr>
        <w:t>this transition to commercialized farming has resulted in the loss of important agricultural knowledge</w:t>
      </w:r>
      <w:r w:rsidRPr="00D34A4F">
        <w:rPr>
          <w:sz w:val="14"/>
        </w:rPr>
        <w:t xml:space="preserve">: “[t]he </w:t>
      </w:r>
      <w:r w:rsidRPr="00B75AE9">
        <w:rPr>
          <w:rStyle w:val="StyleUnderline"/>
          <w:highlight w:val="cyan"/>
        </w:rPr>
        <w:t>farmer replacement rate has fallen below 50% as younger generations flee the Corn Belt</w:t>
      </w:r>
      <w:r w:rsidRPr="00D34A4F">
        <w:rPr>
          <w:sz w:val="14"/>
        </w:rPr>
        <w:t xml:space="preserve">” and other traditional farming communities. Due to this phenomenon, </w:t>
      </w:r>
      <w:r w:rsidRPr="00D34A4F">
        <w:rPr>
          <w:rStyle w:val="StyleUnderline"/>
        </w:rPr>
        <w:t>there are currently twice as many farmers over the age of sixty-five as there are under the age of thirty-five,</w:t>
      </w:r>
      <w:r w:rsidRPr="00B75AE9">
        <w:rPr>
          <w:rStyle w:val="StyleUnderline"/>
          <w:highlight w:val="cyan"/>
        </w:rPr>
        <w:t xml:space="preserve"> </w:t>
      </w:r>
      <w:r w:rsidRPr="00D34A4F">
        <w:rPr>
          <w:rStyle w:val="StyleUnderline"/>
        </w:rPr>
        <w:t xml:space="preserve">which is </w:t>
      </w:r>
      <w:r w:rsidRPr="00B75AE9">
        <w:rPr>
          <w:rStyle w:val="Emphasis"/>
          <w:highlight w:val="cyan"/>
        </w:rPr>
        <w:t>a perilous situation</w:t>
      </w:r>
      <w:r w:rsidRPr="00B75AE9">
        <w:rPr>
          <w:rStyle w:val="StyleUnderline"/>
          <w:highlight w:val="cyan"/>
        </w:rPr>
        <w:t xml:space="preserve"> as the U</w:t>
      </w:r>
      <w:r w:rsidRPr="00D34A4F">
        <w:rPr>
          <w:sz w:val="14"/>
        </w:rPr>
        <w:t xml:space="preserve">nited </w:t>
      </w:r>
      <w:r w:rsidRPr="00B75AE9">
        <w:rPr>
          <w:rStyle w:val="StyleUnderline"/>
          <w:highlight w:val="cyan"/>
        </w:rPr>
        <w:t>S</w:t>
      </w:r>
      <w:r w:rsidRPr="00D34A4F">
        <w:rPr>
          <w:sz w:val="14"/>
        </w:rPr>
        <w:t xml:space="preserve">tates </w:t>
      </w:r>
      <w:r w:rsidRPr="00B75AE9">
        <w:rPr>
          <w:rStyle w:val="StyleUnderline"/>
          <w:highlight w:val="cyan"/>
        </w:rPr>
        <w:t>edges closer to becoming a net importer of food</w:t>
      </w:r>
      <w:r w:rsidRPr="00D34A4F">
        <w:rPr>
          <w:sz w:val="14"/>
        </w:rPr>
        <w:t xml:space="preserve">. Thus, </w:t>
      </w:r>
      <w:r w:rsidRPr="007327EB">
        <w:rPr>
          <w:rStyle w:val="Emphasis"/>
        </w:rPr>
        <w:t xml:space="preserve">our nation </w:t>
      </w:r>
      <w:r w:rsidRPr="00B75AE9">
        <w:rPr>
          <w:rStyle w:val="Emphasis"/>
          <w:highlight w:val="cyan"/>
        </w:rPr>
        <w:t>faces a substantial gap in our ag</w:t>
      </w:r>
      <w:r w:rsidRPr="00D34A4F">
        <w:rPr>
          <w:rStyle w:val="StyleUnderline"/>
        </w:rPr>
        <w:t>ricultural</w:t>
      </w:r>
      <w:r w:rsidRPr="00B75AE9">
        <w:rPr>
          <w:rStyle w:val="Emphasis"/>
          <w:highlight w:val="cyan"/>
        </w:rPr>
        <w:t xml:space="preserve"> knowledge because the best farming practices are </w:t>
      </w:r>
      <w:r w:rsidRPr="007327EB">
        <w:rPr>
          <w:rStyle w:val="Emphasis"/>
        </w:rPr>
        <w:t xml:space="preserve">being </w:t>
      </w:r>
      <w:r w:rsidRPr="00B75AE9">
        <w:rPr>
          <w:rStyle w:val="Emphasis"/>
          <w:highlight w:val="cyan"/>
        </w:rPr>
        <w:t xml:space="preserve">phased out over time by megafarm-favorable commodity subsidies </w:t>
      </w:r>
      <w:r w:rsidRPr="00D34A4F">
        <w:rPr>
          <w:rStyle w:val="StyleUnderline"/>
        </w:rPr>
        <w:t xml:space="preserve">and concerning trends show that </w:t>
      </w:r>
      <w:r w:rsidRPr="00B75AE9">
        <w:rPr>
          <w:rStyle w:val="Emphasis"/>
          <w:highlight w:val="cyan"/>
        </w:rPr>
        <w:t xml:space="preserve">there soon </w:t>
      </w:r>
      <w:r w:rsidRPr="007327EB">
        <w:rPr>
          <w:rStyle w:val="Emphasis"/>
        </w:rPr>
        <w:t>might</w:t>
      </w:r>
      <w:r w:rsidRPr="00B75AE9">
        <w:rPr>
          <w:rStyle w:val="Emphasis"/>
          <w:highlight w:val="cyan"/>
        </w:rPr>
        <w:t xml:space="preserve"> be too few remaining farmers to fill</w:t>
      </w:r>
      <w:r w:rsidRPr="007327EB">
        <w:rPr>
          <w:rStyle w:val="StyleUnderline"/>
        </w:rPr>
        <w:t xml:space="preserve"> those</w:t>
      </w:r>
      <w:r w:rsidRPr="00B75AE9">
        <w:rPr>
          <w:rStyle w:val="Emphasis"/>
          <w:highlight w:val="cyan"/>
        </w:rPr>
        <w:t xml:space="preserve"> gaps in knowledge</w:t>
      </w:r>
      <w:r w:rsidRPr="00D34A4F">
        <w:rPr>
          <w:sz w:val="14"/>
        </w:rPr>
        <w:t xml:space="preserve">. </w:t>
      </w:r>
      <w:r w:rsidRPr="00D34A4F">
        <w:rPr>
          <w:rStyle w:val="StyleUnderline"/>
        </w:rPr>
        <w:t>The rural economic fallout from bolstering megafarms and corporations through commodity subsidies is not unique to farmers</w:t>
      </w:r>
      <w:r w:rsidRPr="00D34A4F">
        <w:rPr>
          <w:sz w:val="14"/>
        </w:rPr>
        <w:t xml:space="preserve">. </w:t>
      </w:r>
      <w:r w:rsidRPr="00D34A4F">
        <w:rPr>
          <w:rStyle w:val="StyleUnderline"/>
        </w:rPr>
        <w:t>Industries that rely on subsidized crops, which provide jobs and are typically located in the heart of farm country, have increasingly become monopolized by a few large companies in each respective industry and are now typically located outside of rural America</w:t>
      </w:r>
      <w:r w:rsidRPr="00D34A4F">
        <w:rPr>
          <w:sz w:val="14"/>
        </w:rPr>
        <w:t xml:space="preserve">. Economists consider a market “concentrated” if the market share of the top four producers exceeds 20% and “very highly concentrated” if this market share approaches or exceeds 50%.  Figure 4 depicts one of the primary problems of a subsidy system in commercialized agriculture: </w:t>
      </w:r>
      <w:r w:rsidRPr="00D34A4F">
        <w:rPr>
          <w:rStyle w:val="StyleUnderline"/>
        </w:rPr>
        <w:t>since the wealthiest corporations receive double compensation by both securing the largest profits through sales and acquiring the largest governmental subsidies based on their yields, they are apt to monopolize the market and push smaller competitors to the wayside</w:t>
      </w:r>
      <w:r w:rsidRPr="00D34A4F">
        <w:rPr>
          <w:sz w:val="14"/>
        </w:rPr>
        <w:t>.</w:t>
      </w:r>
    </w:p>
    <w:p w14:paraId="725DACD0" w14:textId="77777777" w:rsidR="003B70EF" w:rsidRPr="00D34A4F" w:rsidRDefault="003B70EF" w:rsidP="003B70EF">
      <w:r w:rsidRPr="00D34A4F">
        <w:t xml:space="preserve">Figure 4  </w:t>
      </w:r>
    </w:p>
    <w:p w14:paraId="0EBB8CF2" w14:textId="77777777" w:rsidR="003B70EF" w:rsidRPr="00D34A4F" w:rsidRDefault="003B70EF" w:rsidP="003B70EF">
      <w:r w:rsidRPr="00D34A4F">
        <w:t>MARKET SHARE CONTROLLED BY TOP FOUR PRODUCERS</w:t>
      </w:r>
    </w:p>
    <w:p w14:paraId="4C1ACA40" w14:textId="77777777" w:rsidR="003B70EF" w:rsidRPr="00D34A4F" w:rsidRDefault="003B70EF" w:rsidP="003B70EF">
      <w:r w:rsidRPr="00D34A4F">
        <w:t xml:space="preserve">Very Highly Concentrated </w:t>
      </w:r>
    </w:p>
    <w:p w14:paraId="3ACDC4C7" w14:textId="77777777" w:rsidR="003B70EF" w:rsidRPr="00D34A4F" w:rsidRDefault="003B70EF" w:rsidP="003B70EF">
      <w:r w:rsidRPr="00D34A4F">
        <w:t xml:space="preserve">Beef Packers 84%                                 </w:t>
      </w:r>
    </w:p>
    <w:p w14:paraId="0302E3BC" w14:textId="77777777" w:rsidR="003B70EF" w:rsidRPr="00D34A4F" w:rsidRDefault="003B70EF" w:rsidP="003B70EF">
      <w:r w:rsidRPr="00D34A4F">
        <w:t xml:space="preserve">Pork Packers 64%                                </w:t>
      </w:r>
    </w:p>
    <w:p w14:paraId="20E743D1" w14:textId="77777777" w:rsidR="003B70EF" w:rsidRPr="00D34A4F" w:rsidRDefault="003B70EF" w:rsidP="003B70EF">
      <w:r w:rsidRPr="00D34A4F">
        <w:t>Broiler Production 56%</w:t>
      </w:r>
    </w:p>
    <w:p w14:paraId="63217C52" w14:textId="77777777" w:rsidR="003B70EF" w:rsidRPr="00D34A4F" w:rsidRDefault="003B70EF" w:rsidP="003B70EF">
      <w:r w:rsidRPr="00D34A4F">
        <w:t>Turkey Production 51%</w:t>
      </w:r>
    </w:p>
    <w:p w14:paraId="16AB4D01" w14:textId="77777777" w:rsidR="003B70EF" w:rsidRPr="00D34A4F" w:rsidRDefault="003B70EF" w:rsidP="003B70EF">
      <w:r w:rsidRPr="00D34A4F">
        <w:t>Flour Milling 63%</w:t>
      </w:r>
    </w:p>
    <w:p w14:paraId="44B5D277" w14:textId="77777777" w:rsidR="003B70EF" w:rsidRPr="00D34A4F" w:rsidRDefault="003B70EF" w:rsidP="003B70EF">
      <w:r w:rsidRPr="00D34A4F">
        <w:t>Soybean Crushing 71%</w:t>
      </w:r>
      <w:r w:rsidRPr="00D34A4F">
        <w:tab/>
        <w:t>Concentrated</w:t>
      </w:r>
    </w:p>
    <w:p w14:paraId="0E57F46D" w14:textId="77777777" w:rsidR="003B70EF" w:rsidRPr="00D34A4F" w:rsidRDefault="003B70EF" w:rsidP="003B70EF">
      <w:r w:rsidRPr="00D34A4F">
        <w:t xml:space="preserve">Pork Production 49% </w:t>
      </w:r>
    </w:p>
    <w:p w14:paraId="5F48C13A" w14:textId="77777777" w:rsidR="003B70EF" w:rsidRPr="00D34A4F" w:rsidRDefault="003B70EF" w:rsidP="003B70EF">
      <w:r w:rsidRPr="00D34A4F">
        <w:t>Animal Feed Processing 34%</w:t>
      </w:r>
    </w:p>
    <w:p w14:paraId="70A14ED0" w14:textId="0DF6E4B4" w:rsidR="009B601D" w:rsidRPr="00D34A4F" w:rsidRDefault="003B70EF" w:rsidP="009B601D">
      <w:pPr>
        <w:rPr>
          <w:sz w:val="14"/>
        </w:rPr>
      </w:pPr>
      <w:r w:rsidRPr="00D34A4F">
        <w:rPr>
          <w:rStyle w:val="StyleUnderline"/>
        </w:rPr>
        <w:t>As the small companies fall to the wayside</w:t>
      </w:r>
      <w:r w:rsidRPr="00D34A4F">
        <w:rPr>
          <w:sz w:val="14"/>
        </w:rPr>
        <w:t xml:space="preserve">, </w:t>
      </w:r>
      <w:r w:rsidRPr="00D34A4F">
        <w:rPr>
          <w:rStyle w:val="StyleUnderline"/>
        </w:rPr>
        <w:t>so too do</w:t>
      </w:r>
      <w:r w:rsidRPr="00D34A4F">
        <w:rPr>
          <w:sz w:val="14"/>
        </w:rPr>
        <w:t xml:space="preserve"> jobs, public services, and </w:t>
      </w:r>
      <w:r w:rsidRPr="00D34A4F">
        <w:rPr>
          <w:rStyle w:val="StyleUnderline"/>
        </w:rPr>
        <w:t>entire communities</w:t>
      </w:r>
      <w:r w:rsidRPr="00D34A4F">
        <w:rPr>
          <w:sz w:val="14"/>
        </w:rPr>
        <w:t xml:space="preserve">.  Further, since </w:t>
      </w:r>
      <w:proofErr w:type="gramStart"/>
      <w:r w:rsidRPr="00D34A4F">
        <w:rPr>
          <w:sz w:val="14"/>
        </w:rPr>
        <w:t>the majority of</w:t>
      </w:r>
      <w:proofErr w:type="gramEnd"/>
      <w:r w:rsidRPr="00D34A4F">
        <w:rPr>
          <w:sz w:val="14"/>
        </w:rPr>
        <w:t xml:space="preserve"> farmers rely on these highly consolidated industries to buy their farm products, there exists an unfair and asymmetrical market system whereby farmers are forced to compete fiercely with each other to sell at the lowest price to the few companies in the field.  </w:t>
      </w:r>
      <w:r w:rsidRPr="00D34A4F">
        <w:rPr>
          <w:rStyle w:val="StyleUnderline"/>
        </w:rPr>
        <w:t>Although farmers are thus forced to drive their prices lower because of the lack of choice in ag</w:t>
      </w:r>
      <w:r w:rsidRPr="00D34A4F">
        <w:rPr>
          <w:sz w:val="14"/>
        </w:rPr>
        <w:t>ricultural</w:t>
      </w:r>
      <w:r w:rsidRPr="00D34A4F">
        <w:rPr>
          <w:rStyle w:val="StyleUnderline"/>
        </w:rPr>
        <w:t xml:space="preserve"> buyers, the companies in these heavily consolidated industries benefit enormously from an effective lack of competition because of the overconcentration of products in these markets</w:t>
      </w:r>
      <w:r w:rsidRPr="00D34A4F">
        <w:rPr>
          <w:sz w:val="14"/>
        </w:rPr>
        <w:t xml:space="preserve">.  By encouraging oligopolies in these farm-based industries, the Farm Bill’s </w:t>
      </w:r>
      <w:r w:rsidRPr="00D34A4F">
        <w:rPr>
          <w:rStyle w:val="StyleUnderline"/>
        </w:rPr>
        <w:t>commodity subsidies have torn apart rural communities</w:t>
      </w:r>
      <w:r w:rsidRPr="00D34A4F">
        <w:rPr>
          <w:sz w:val="14"/>
        </w:rPr>
        <w:t xml:space="preserve"> </w:t>
      </w:r>
      <w:r w:rsidRPr="00D34A4F">
        <w:rPr>
          <w:rStyle w:val="StyleUnderline"/>
        </w:rPr>
        <w:t xml:space="preserve">and </w:t>
      </w:r>
      <w:r w:rsidRPr="00D34A4F">
        <w:rPr>
          <w:sz w:val="14"/>
        </w:rPr>
        <w:t xml:space="preserve">have </w:t>
      </w:r>
      <w:r w:rsidRPr="00D34A4F">
        <w:rPr>
          <w:rStyle w:val="StyleUnderline"/>
        </w:rPr>
        <w:t>given select corporations a stranglehold on both financial viability in the farming market and political access to peddle their supposedly “pro-agriculture” initiatives</w:t>
      </w:r>
      <w:r w:rsidRPr="00D34A4F">
        <w:rPr>
          <w:sz w:val="14"/>
        </w:rPr>
        <w:t xml:space="preserve"> before state and national legislatures.</w:t>
      </w:r>
    </w:p>
    <w:p w14:paraId="775972ED" w14:textId="16AFFD09" w:rsidR="009B601D" w:rsidRPr="00D34A4F" w:rsidRDefault="00277412" w:rsidP="009B601D">
      <w:pPr>
        <w:pStyle w:val="Heading4"/>
        <w:rPr>
          <w:rFonts w:cs="Arial"/>
        </w:rPr>
      </w:pPr>
      <w:r>
        <w:rPr>
          <w:rFonts w:cs="Arial"/>
        </w:rPr>
        <w:t>Consistent U.S. ag production and r</w:t>
      </w:r>
      <w:r w:rsidR="009B601D" w:rsidRPr="00D34A4F">
        <w:rPr>
          <w:rFonts w:cs="Arial"/>
        </w:rPr>
        <w:t xml:space="preserve">ural economic strength prevents nuclear escalation in multiple </w:t>
      </w:r>
      <w:proofErr w:type="gramStart"/>
      <w:r w:rsidR="009B601D" w:rsidRPr="00D34A4F">
        <w:rPr>
          <w:rFonts w:cs="Arial"/>
        </w:rPr>
        <w:t>hotspots</w:t>
      </w:r>
      <w:proofErr w:type="gramEnd"/>
    </w:p>
    <w:p w14:paraId="37EA5830" w14:textId="77777777" w:rsidR="009B601D" w:rsidRPr="00D34A4F" w:rsidRDefault="009B601D" w:rsidP="009B601D"/>
    <w:p w14:paraId="7AB21D5B" w14:textId="5EC02FCE" w:rsidR="009B601D" w:rsidRPr="00D34A4F" w:rsidRDefault="009B601D" w:rsidP="009B601D">
      <w:r w:rsidRPr="00D34A4F">
        <w:rPr>
          <w:b/>
        </w:rPr>
        <w:t>Castellaw, 17</w:t>
      </w:r>
      <w:r w:rsidRPr="00D34A4F">
        <w:t xml:space="preserve">—Lieutenant General, former President of the non-profit Crockett Policy Institute (John, “Opinion: Food Security Strategy Is Essential to Our National Security,” </w:t>
      </w:r>
      <w:hyperlink r:id="rId38" w:history="1">
        <w:r w:rsidRPr="00D34A4F">
          <w:rPr>
            <w:rStyle w:val="Hyperlink"/>
          </w:rPr>
          <w:t>https://www.agri-pulse.com/articles/9203-opinion-food-security-strategy-is-essential-to-our-national-security</w:t>
        </w:r>
      </w:hyperlink>
      <w:r w:rsidRPr="00D34A4F">
        <w:t xml:space="preserve">, </w:t>
      </w:r>
      <w:proofErr w:type="spellStart"/>
      <w:r w:rsidRPr="00D34A4F">
        <w:t>dml</w:t>
      </w:r>
      <w:proofErr w:type="spellEnd"/>
      <w:r w:rsidRPr="00D34A4F">
        <w:t>)</w:t>
      </w:r>
    </w:p>
    <w:p w14:paraId="1E1D260B" w14:textId="77777777" w:rsidR="009B601D" w:rsidRPr="00D34A4F" w:rsidRDefault="009B601D" w:rsidP="009B601D">
      <w:r w:rsidRPr="00D34A4F">
        <w:rPr>
          <w:rStyle w:val="StyleUnderline"/>
        </w:rPr>
        <w:t>The U</w:t>
      </w:r>
      <w:r w:rsidRPr="00D34A4F">
        <w:t xml:space="preserve">nited </w:t>
      </w:r>
      <w:r w:rsidRPr="00D34A4F">
        <w:rPr>
          <w:rStyle w:val="StyleUnderline"/>
        </w:rPr>
        <w:t>S</w:t>
      </w:r>
      <w:r w:rsidRPr="00D34A4F">
        <w:t xml:space="preserve">tates </w:t>
      </w:r>
      <w:r w:rsidRPr="00D34A4F">
        <w:rPr>
          <w:rStyle w:val="StyleUnderline"/>
        </w:rPr>
        <w:t>faces many threats</w:t>
      </w:r>
      <w:r w:rsidRPr="00D34A4F">
        <w:t xml:space="preserve"> to our National Security. </w:t>
      </w:r>
      <w:r w:rsidRPr="00D34A4F">
        <w:rPr>
          <w:rStyle w:val="StyleUnderline"/>
        </w:rPr>
        <w:t>These</w:t>
      </w:r>
      <w:r w:rsidRPr="00D34A4F">
        <w:t xml:space="preserve"> threats </w:t>
      </w:r>
      <w:r w:rsidRPr="00D34A4F">
        <w:rPr>
          <w:rStyle w:val="StyleUnderline"/>
        </w:rPr>
        <w:t xml:space="preserve">include </w:t>
      </w:r>
      <w:r w:rsidRPr="00D34A4F">
        <w:rPr>
          <w:rStyle w:val="Emphasis"/>
        </w:rPr>
        <w:t>continuing wars</w:t>
      </w:r>
      <w:r w:rsidRPr="00D34A4F">
        <w:rPr>
          <w:rStyle w:val="StyleUnderline"/>
        </w:rPr>
        <w:t xml:space="preserve"> with extremist elements such as </w:t>
      </w:r>
      <w:r w:rsidRPr="00D34A4F">
        <w:rPr>
          <w:rStyle w:val="Emphasis"/>
        </w:rPr>
        <w:t>ISIS</w:t>
      </w:r>
      <w:r w:rsidRPr="00D34A4F">
        <w:rPr>
          <w:rStyle w:val="StyleUnderline"/>
        </w:rPr>
        <w:t xml:space="preserve"> and </w:t>
      </w:r>
      <w:r w:rsidRPr="00D34A4F">
        <w:rPr>
          <w:rStyle w:val="Emphasis"/>
        </w:rPr>
        <w:t>potential wars</w:t>
      </w:r>
      <w:r w:rsidRPr="00D34A4F">
        <w:rPr>
          <w:rStyle w:val="StyleUnderline"/>
        </w:rPr>
        <w:t xml:space="preserve"> with</w:t>
      </w:r>
      <w:r w:rsidRPr="00D34A4F">
        <w:t xml:space="preserve"> rogue state </w:t>
      </w:r>
      <w:r w:rsidRPr="00D34A4F">
        <w:rPr>
          <w:rStyle w:val="Emphasis"/>
        </w:rPr>
        <w:t>North Korea</w:t>
      </w:r>
      <w:r w:rsidRPr="00D34A4F">
        <w:rPr>
          <w:rStyle w:val="StyleUnderline"/>
        </w:rPr>
        <w:t xml:space="preserve"> or regional nuclear power </w:t>
      </w:r>
      <w:r w:rsidRPr="00D34A4F">
        <w:rPr>
          <w:rStyle w:val="Emphasis"/>
        </w:rPr>
        <w:t>Iran</w:t>
      </w:r>
      <w:r w:rsidRPr="00D34A4F">
        <w:t xml:space="preserve">. The heated economic and diplomatic </w:t>
      </w:r>
      <w:r w:rsidRPr="00D34A4F">
        <w:rPr>
          <w:rStyle w:val="Emphasis"/>
        </w:rPr>
        <w:t>competition with Russia</w:t>
      </w:r>
      <w:r w:rsidRPr="00D34A4F">
        <w:rPr>
          <w:rStyle w:val="StyleUnderline"/>
        </w:rPr>
        <w:t xml:space="preserve"> and a </w:t>
      </w:r>
      <w:r w:rsidRPr="00D34A4F">
        <w:rPr>
          <w:rStyle w:val="Emphasis"/>
        </w:rPr>
        <w:t>surging China</w:t>
      </w:r>
      <w:r w:rsidRPr="00D34A4F">
        <w:rPr>
          <w:rStyle w:val="StyleUnderline"/>
        </w:rPr>
        <w:t xml:space="preserve"> could </w:t>
      </w:r>
      <w:r w:rsidRPr="00D34A4F">
        <w:rPr>
          <w:rStyle w:val="Emphasis"/>
        </w:rPr>
        <w:t>spiral out of control</w:t>
      </w:r>
      <w:r w:rsidRPr="00D34A4F">
        <w:t xml:space="preserve">. Concurrently, </w:t>
      </w:r>
      <w:r w:rsidRPr="00B75AE9">
        <w:rPr>
          <w:rStyle w:val="StyleUnderline"/>
          <w:highlight w:val="cyan"/>
        </w:rPr>
        <w:t>we face threats</w:t>
      </w:r>
      <w:r w:rsidRPr="00D34A4F">
        <w:rPr>
          <w:rStyle w:val="StyleUnderline"/>
        </w:rPr>
        <w:t xml:space="preserve"> to our future security </w:t>
      </w:r>
      <w:r w:rsidRPr="00B75AE9">
        <w:rPr>
          <w:rStyle w:val="StyleUnderline"/>
          <w:highlight w:val="cyan"/>
        </w:rPr>
        <w:t>posed by</w:t>
      </w:r>
      <w:r w:rsidRPr="00D34A4F">
        <w:rPr>
          <w:rStyle w:val="StyleUnderline"/>
        </w:rPr>
        <w:t xml:space="preserve"> </w:t>
      </w:r>
      <w:r w:rsidRPr="00D34A4F">
        <w:rPr>
          <w:rStyle w:val="Emphasis"/>
        </w:rPr>
        <w:t xml:space="preserve">growing </w:t>
      </w:r>
      <w:r w:rsidRPr="00B75AE9">
        <w:rPr>
          <w:rStyle w:val="Emphasis"/>
          <w:highlight w:val="cyan"/>
        </w:rPr>
        <w:t>civil strife</w:t>
      </w:r>
      <w:r w:rsidRPr="00D34A4F">
        <w:rPr>
          <w:rStyle w:val="StyleUnderline"/>
        </w:rPr>
        <w:t xml:space="preserve">, </w:t>
      </w:r>
      <w:r w:rsidRPr="00B75AE9">
        <w:rPr>
          <w:rStyle w:val="Emphasis"/>
          <w:highlight w:val="cyan"/>
        </w:rPr>
        <w:t>famine</w:t>
      </w:r>
      <w:r w:rsidRPr="00D34A4F">
        <w:rPr>
          <w:rStyle w:val="StyleUnderline"/>
        </w:rPr>
        <w:t xml:space="preserve">, </w:t>
      </w:r>
      <w:r w:rsidRPr="00B75AE9">
        <w:rPr>
          <w:rStyle w:val="StyleUnderline"/>
          <w:highlight w:val="cyan"/>
        </w:rPr>
        <w:t xml:space="preserve">and </w:t>
      </w:r>
      <w:r w:rsidRPr="00B75AE9">
        <w:rPr>
          <w:rStyle w:val="Emphasis"/>
          <w:highlight w:val="cyan"/>
        </w:rPr>
        <w:t>refugee</w:t>
      </w:r>
      <w:r w:rsidRPr="00D34A4F">
        <w:rPr>
          <w:rStyle w:val="StyleUnderline"/>
        </w:rPr>
        <w:t xml:space="preserve"> and </w:t>
      </w:r>
      <w:r w:rsidRPr="00D34A4F">
        <w:rPr>
          <w:rStyle w:val="Emphasis"/>
        </w:rPr>
        <w:t xml:space="preserve">migration </w:t>
      </w:r>
      <w:r w:rsidRPr="00B75AE9">
        <w:rPr>
          <w:rStyle w:val="Emphasis"/>
          <w:highlight w:val="cyan"/>
        </w:rPr>
        <w:t>challenges</w:t>
      </w:r>
      <w:r w:rsidRPr="00B75AE9">
        <w:rPr>
          <w:rStyle w:val="StyleUnderline"/>
          <w:highlight w:val="cyan"/>
        </w:rPr>
        <w:t xml:space="preserve"> which create </w:t>
      </w:r>
      <w:r w:rsidRPr="00B75AE9">
        <w:rPr>
          <w:rStyle w:val="Emphasis"/>
          <w:highlight w:val="cyan"/>
        </w:rPr>
        <w:t>incubators for extremist</w:t>
      </w:r>
      <w:r w:rsidRPr="00D34A4F">
        <w:rPr>
          <w:rStyle w:val="StyleUnderline"/>
        </w:rPr>
        <w:t xml:space="preserve"> and </w:t>
      </w:r>
      <w:r w:rsidRPr="00D34A4F">
        <w:rPr>
          <w:rStyle w:val="Emphasis"/>
        </w:rPr>
        <w:t xml:space="preserve">anti-American government </w:t>
      </w:r>
      <w:r w:rsidRPr="00B75AE9">
        <w:rPr>
          <w:rStyle w:val="Emphasis"/>
          <w:highlight w:val="cyan"/>
        </w:rPr>
        <w:t>factions</w:t>
      </w:r>
      <w:r w:rsidRPr="00D34A4F">
        <w:rPr>
          <w:rStyle w:val="StyleUnderline"/>
        </w:rPr>
        <w:t>. Our response cannot be one dimensional but instead must</w:t>
      </w:r>
      <w:r w:rsidRPr="00D34A4F">
        <w:t xml:space="preserve"> be a nuanced and comprehensive National Security Strategy combining all elements of National Power </w:t>
      </w:r>
      <w:r w:rsidRPr="00D34A4F">
        <w:rPr>
          <w:rStyle w:val="StyleUnderline"/>
        </w:rPr>
        <w:t>includ</w:t>
      </w:r>
      <w:r w:rsidRPr="00D34A4F">
        <w:t xml:space="preserve">ing </w:t>
      </w:r>
      <w:r w:rsidRPr="00D34A4F">
        <w:rPr>
          <w:rStyle w:val="StyleUnderline"/>
        </w:rPr>
        <w:t xml:space="preserve">a </w:t>
      </w:r>
      <w:r w:rsidRPr="00D34A4F">
        <w:rPr>
          <w:rStyle w:val="Emphasis"/>
        </w:rPr>
        <w:t>Food Security Strategy</w:t>
      </w:r>
      <w:r w:rsidRPr="00D34A4F">
        <w:t>.</w:t>
      </w:r>
    </w:p>
    <w:p w14:paraId="5F4942BF" w14:textId="77777777" w:rsidR="009B601D" w:rsidRPr="00D34A4F" w:rsidRDefault="009B601D" w:rsidP="009B601D">
      <w:pPr>
        <w:rPr>
          <w:rStyle w:val="StyleUnderline"/>
        </w:rPr>
      </w:pPr>
      <w:r w:rsidRPr="00D34A4F">
        <w:rPr>
          <w:rStyle w:val="StyleUnderline"/>
        </w:rPr>
        <w:t xml:space="preserve">An American </w:t>
      </w:r>
      <w:r w:rsidRPr="00B75AE9">
        <w:rPr>
          <w:rStyle w:val="StyleUnderline"/>
          <w:highlight w:val="cyan"/>
        </w:rPr>
        <w:t>Food Security</w:t>
      </w:r>
      <w:r w:rsidRPr="00D34A4F">
        <w:rPr>
          <w:rStyle w:val="StyleUnderline"/>
        </w:rPr>
        <w:t xml:space="preserve"> Strategy </w:t>
      </w:r>
      <w:r w:rsidRPr="00B75AE9">
        <w:rPr>
          <w:rStyle w:val="StyleUnderline"/>
          <w:highlight w:val="cyan"/>
        </w:rPr>
        <w:t>is</w:t>
      </w:r>
      <w:r w:rsidRPr="00D34A4F">
        <w:rPr>
          <w:rStyle w:val="StyleUnderline"/>
        </w:rPr>
        <w:t xml:space="preserve"> an </w:t>
      </w:r>
      <w:r w:rsidRPr="00B75AE9">
        <w:rPr>
          <w:rStyle w:val="Emphasis"/>
          <w:highlight w:val="cyan"/>
        </w:rPr>
        <w:t>imperative</w:t>
      </w:r>
      <w:r w:rsidRPr="00D34A4F">
        <w:rPr>
          <w:rStyle w:val="Emphasis"/>
        </w:rPr>
        <w:t xml:space="preserve"> factor</w:t>
      </w:r>
      <w:r w:rsidRPr="00D34A4F">
        <w:rPr>
          <w:rStyle w:val="StyleUnderline"/>
        </w:rPr>
        <w:t xml:space="preserve"> in </w:t>
      </w:r>
      <w:r w:rsidRPr="00D34A4F">
        <w:rPr>
          <w:rStyle w:val="Emphasis"/>
        </w:rPr>
        <w:t>reducing the multiple threats</w:t>
      </w:r>
      <w:r w:rsidRPr="00D34A4F">
        <w:t xml:space="preserve"> impacting our </w:t>
      </w:r>
      <w:proofErr w:type="gramStart"/>
      <w:r w:rsidRPr="00D34A4F">
        <w:t>National</w:t>
      </w:r>
      <w:proofErr w:type="gramEnd"/>
      <w:r w:rsidRPr="00D34A4F">
        <w:t xml:space="preserve"> wellbeing. </w:t>
      </w:r>
      <w:r w:rsidRPr="00D34A4F">
        <w:rPr>
          <w:rStyle w:val="Emphasis"/>
        </w:rPr>
        <w:t>Recent history</w:t>
      </w:r>
      <w:r w:rsidRPr="00D34A4F">
        <w:rPr>
          <w:rStyle w:val="StyleUnderline"/>
        </w:rPr>
        <w:t xml:space="preserve"> has shown that </w:t>
      </w:r>
      <w:r w:rsidRPr="00D34A4F">
        <w:rPr>
          <w:rStyle w:val="Emphasis"/>
        </w:rPr>
        <w:t>reliable food supplies</w:t>
      </w:r>
      <w:r w:rsidRPr="00D34A4F">
        <w:rPr>
          <w:rStyle w:val="StyleUnderline"/>
        </w:rPr>
        <w:t xml:space="preserve"> and </w:t>
      </w:r>
      <w:r w:rsidRPr="00B75AE9">
        <w:rPr>
          <w:rStyle w:val="Emphasis"/>
          <w:highlight w:val="cyan"/>
        </w:rPr>
        <w:t>stable prices produce more stable</w:t>
      </w:r>
      <w:r w:rsidRPr="00D34A4F">
        <w:rPr>
          <w:rStyle w:val="StyleUnderline"/>
        </w:rPr>
        <w:t xml:space="preserve"> and </w:t>
      </w:r>
      <w:r w:rsidRPr="00D34A4F">
        <w:rPr>
          <w:rStyle w:val="Emphasis"/>
        </w:rPr>
        <w:t xml:space="preserve">secure </w:t>
      </w:r>
      <w:r w:rsidRPr="00B75AE9">
        <w:rPr>
          <w:rStyle w:val="Emphasis"/>
          <w:highlight w:val="cyan"/>
        </w:rPr>
        <w:t>countries</w:t>
      </w:r>
      <w:r w:rsidRPr="00D34A4F">
        <w:rPr>
          <w:rStyle w:val="StyleUnderline"/>
        </w:rPr>
        <w:t xml:space="preserve">. Conversely, </w:t>
      </w:r>
      <w:r w:rsidRPr="00D34A4F">
        <w:rPr>
          <w:rStyle w:val="Emphasis"/>
        </w:rPr>
        <w:t>food insecurity</w:t>
      </w:r>
      <w:r w:rsidRPr="00D34A4F">
        <w:rPr>
          <w:rStyle w:val="StyleUnderline"/>
        </w:rPr>
        <w:t xml:space="preserve">, particularly in poorer countries, can lead to </w:t>
      </w:r>
      <w:r w:rsidRPr="00D34A4F">
        <w:rPr>
          <w:rStyle w:val="Emphasis"/>
        </w:rPr>
        <w:t>instability</w:t>
      </w:r>
      <w:r w:rsidRPr="00D34A4F">
        <w:rPr>
          <w:rStyle w:val="StyleUnderline"/>
        </w:rPr>
        <w:t xml:space="preserve">, </w:t>
      </w:r>
      <w:r w:rsidRPr="00D34A4F">
        <w:rPr>
          <w:rStyle w:val="Emphasis"/>
        </w:rPr>
        <w:t>unrest</w:t>
      </w:r>
      <w:r w:rsidRPr="00D34A4F">
        <w:rPr>
          <w:rStyle w:val="StyleUnderline"/>
        </w:rPr>
        <w:t xml:space="preserve">, and </w:t>
      </w:r>
      <w:r w:rsidRPr="00D34A4F">
        <w:rPr>
          <w:rStyle w:val="Emphasis"/>
        </w:rPr>
        <w:t>violence</w:t>
      </w:r>
      <w:r w:rsidRPr="00D34A4F">
        <w:rPr>
          <w:rStyle w:val="StyleUnderline"/>
        </w:rPr>
        <w:t>.</w:t>
      </w:r>
    </w:p>
    <w:p w14:paraId="18926F8F" w14:textId="77777777" w:rsidR="009B601D" w:rsidRPr="00D34A4F" w:rsidRDefault="009B601D" w:rsidP="009B601D">
      <w:pPr>
        <w:rPr>
          <w:rStyle w:val="StyleUnderline"/>
        </w:rPr>
      </w:pPr>
      <w:r w:rsidRPr="00D34A4F">
        <w:rPr>
          <w:rStyle w:val="StyleUnderline"/>
        </w:rPr>
        <w:t xml:space="preserve">Food </w:t>
      </w:r>
      <w:r w:rsidRPr="00B75AE9">
        <w:rPr>
          <w:rStyle w:val="StyleUnderline"/>
          <w:highlight w:val="cyan"/>
        </w:rPr>
        <w:t xml:space="preserve">insecurity </w:t>
      </w:r>
      <w:r w:rsidRPr="00B75AE9">
        <w:rPr>
          <w:rStyle w:val="Emphasis"/>
          <w:highlight w:val="cyan"/>
        </w:rPr>
        <w:t>drives mass migration</w:t>
      </w:r>
      <w:r w:rsidRPr="00D34A4F">
        <w:rPr>
          <w:rStyle w:val="Emphasis"/>
        </w:rPr>
        <w:t xml:space="preserve"> around the world</w:t>
      </w:r>
      <w:r w:rsidRPr="00D34A4F">
        <w:t xml:space="preserve"> from the Middle East, to Africa, to Southeast Asia, </w:t>
      </w:r>
      <w:r w:rsidRPr="00B75AE9">
        <w:rPr>
          <w:rStyle w:val="Emphasis"/>
          <w:highlight w:val="cyan"/>
        </w:rPr>
        <w:t>destabilizing</w:t>
      </w:r>
      <w:r w:rsidRPr="00D34A4F">
        <w:rPr>
          <w:rStyle w:val="Emphasis"/>
        </w:rPr>
        <w:t xml:space="preserve"> neighboring </w:t>
      </w:r>
      <w:r w:rsidRPr="00B75AE9">
        <w:rPr>
          <w:rStyle w:val="Emphasis"/>
          <w:highlight w:val="cyan"/>
        </w:rPr>
        <w:t>populations</w:t>
      </w:r>
      <w:r w:rsidRPr="00B75AE9">
        <w:rPr>
          <w:rStyle w:val="StyleUnderline"/>
          <w:highlight w:val="cyan"/>
        </w:rPr>
        <w:t xml:space="preserve">, </w:t>
      </w:r>
      <w:r w:rsidRPr="00B75AE9">
        <w:rPr>
          <w:rStyle w:val="Emphasis"/>
          <w:highlight w:val="cyan"/>
        </w:rPr>
        <w:t>generating conflicts</w:t>
      </w:r>
      <w:r w:rsidRPr="00B75AE9">
        <w:rPr>
          <w:rStyle w:val="StyleUnderline"/>
          <w:highlight w:val="cyan"/>
        </w:rPr>
        <w:t>,</w:t>
      </w:r>
      <w:r w:rsidRPr="00D34A4F">
        <w:rPr>
          <w:rStyle w:val="StyleUnderline"/>
        </w:rPr>
        <w:t xml:space="preserve"> and </w:t>
      </w:r>
      <w:r w:rsidRPr="00D34A4F">
        <w:rPr>
          <w:rStyle w:val="Emphasis"/>
        </w:rPr>
        <w:t>threatening our own security</w:t>
      </w:r>
      <w:r w:rsidRPr="00D34A4F">
        <w:rPr>
          <w:rStyle w:val="StyleUnderline"/>
        </w:rPr>
        <w:t xml:space="preserve"> by disrupting our economic, military, and diplomatic relationships. </w:t>
      </w:r>
      <w:r w:rsidRPr="00B75AE9">
        <w:rPr>
          <w:rStyle w:val="StyleUnderline"/>
          <w:highlight w:val="cyan"/>
        </w:rPr>
        <w:t>Food system shocks from</w:t>
      </w:r>
      <w:r w:rsidRPr="00D34A4F">
        <w:rPr>
          <w:rStyle w:val="StyleUnderline"/>
        </w:rPr>
        <w:t xml:space="preserve"> extreme food-</w:t>
      </w:r>
      <w:r w:rsidRPr="00B75AE9">
        <w:rPr>
          <w:rStyle w:val="StyleUnderline"/>
          <w:highlight w:val="cyan"/>
        </w:rPr>
        <w:t>price volatility can be</w:t>
      </w:r>
      <w:r w:rsidRPr="00D34A4F">
        <w:rPr>
          <w:rStyle w:val="StyleUnderline"/>
        </w:rPr>
        <w:t xml:space="preserve"> </w:t>
      </w:r>
      <w:r w:rsidRPr="00B75AE9">
        <w:rPr>
          <w:rStyle w:val="Emphasis"/>
          <w:highlight w:val="cyan"/>
        </w:rPr>
        <w:t>correlated with</w:t>
      </w:r>
      <w:r w:rsidRPr="00D34A4F">
        <w:rPr>
          <w:rStyle w:val="Emphasis"/>
        </w:rPr>
        <w:t xml:space="preserve"> protests</w:t>
      </w:r>
      <w:r w:rsidRPr="00D34A4F">
        <w:rPr>
          <w:rStyle w:val="StyleUnderline"/>
        </w:rPr>
        <w:t xml:space="preserve"> and </w:t>
      </w:r>
      <w:r w:rsidRPr="00B75AE9">
        <w:rPr>
          <w:rStyle w:val="Emphasis"/>
          <w:highlight w:val="cyan"/>
        </w:rPr>
        <w:t>riots</w:t>
      </w:r>
      <w:r w:rsidRPr="00D34A4F">
        <w:rPr>
          <w:rStyle w:val="StyleUnderline"/>
        </w:rPr>
        <w:t xml:space="preserve">. Food price related protests </w:t>
      </w:r>
      <w:r w:rsidRPr="00B75AE9">
        <w:rPr>
          <w:rStyle w:val="Emphasis"/>
          <w:highlight w:val="cyan"/>
        </w:rPr>
        <w:t>toppled governments</w:t>
      </w:r>
      <w:r w:rsidRPr="00D34A4F">
        <w:rPr>
          <w:rStyle w:val="StyleUnderline"/>
        </w:rPr>
        <w:t xml:space="preserve"> in Haiti and Madagascar</w:t>
      </w:r>
      <w:r w:rsidRPr="00D34A4F">
        <w:t xml:space="preserve"> in 2007 and 2008. In 2010 and in 2011, </w:t>
      </w:r>
      <w:r w:rsidRPr="00D34A4F">
        <w:rPr>
          <w:rStyle w:val="StyleUnderline"/>
        </w:rPr>
        <w:t>food prices</w:t>
      </w:r>
      <w:r w:rsidRPr="00D34A4F">
        <w:t xml:space="preserve"> and grievances related to food policy </w:t>
      </w:r>
      <w:r w:rsidRPr="00D34A4F">
        <w:rPr>
          <w:rStyle w:val="StyleUnderline"/>
        </w:rPr>
        <w:t xml:space="preserve">were one of the </w:t>
      </w:r>
      <w:r w:rsidRPr="00D34A4F">
        <w:rPr>
          <w:rStyle w:val="Emphasis"/>
        </w:rPr>
        <w:t>major drivers</w:t>
      </w:r>
      <w:r w:rsidRPr="00D34A4F">
        <w:rPr>
          <w:rStyle w:val="StyleUnderline"/>
        </w:rPr>
        <w:t xml:space="preserve"> of the Arab Spring uprisings. </w:t>
      </w:r>
      <w:r w:rsidRPr="00D34A4F">
        <w:rPr>
          <w:rStyle w:val="Emphasis"/>
        </w:rPr>
        <w:t>Repeatedly</w:t>
      </w:r>
      <w:r w:rsidRPr="00D34A4F">
        <w:rPr>
          <w:rStyle w:val="StyleUnderline"/>
        </w:rPr>
        <w:t xml:space="preserve">, history has taught us that a </w:t>
      </w:r>
      <w:r w:rsidRPr="00B75AE9">
        <w:rPr>
          <w:rStyle w:val="Emphasis"/>
          <w:highlight w:val="cyan"/>
        </w:rPr>
        <w:t>strong ag</w:t>
      </w:r>
      <w:r w:rsidRPr="00D34A4F">
        <w:rPr>
          <w:rStyle w:val="Emphasis"/>
        </w:rPr>
        <w:t>ricultural sector</w:t>
      </w:r>
      <w:r w:rsidRPr="00D34A4F">
        <w:rPr>
          <w:rStyle w:val="StyleUnderline"/>
        </w:rPr>
        <w:t xml:space="preserve"> </w:t>
      </w:r>
      <w:r w:rsidRPr="00B75AE9">
        <w:rPr>
          <w:rStyle w:val="StyleUnderline"/>
          <w:highlight w:val="cyan"/>
        </w:rPr>
        <w:t>is an</w:t>
      </w:r>
      <w:r w:rsidRPr="00D34A4F">
        <w:rPr>
          <w:rStyle w:val="StyleUnderline"/>
        </w:rPr>
        <w:t xml:space="preserve"> </w:t>
      </w:r>
      <w:r w:rsidRPr="00B75AE9">
        <w:rPr>
          <w:rStyle w:val="Emphasis"/>
          <w:highlight w:val="cyan"/>
        </w:rPr>
        <w:t>unquestionable requirement</w:t>
      </w:r>
      <w:r w:rsidRPr="00B75AE9">
        <w:rPr>
          <w:rStyle w:val="StyleUnderline"/>
          <w:highlight w:val="cyan"/>
        </w:rPr>
        <w:t xml:space="preserve"> for</w:t>
      </w:r>
      <w:r w:rsidRPr="00D34A4F">
        <w:t xml:space="preserve"> inclusive and sustainable growth, broad-based development progress, and </w:t>
      </w:r>
      <w:r w:rsidRPr="00D34A4F">
        <w:rPr>
          <w:rStyle w:val="Emphasis"/>
        </w:rPr>
        <w:t xml:space="preserve">long-term </w:t>
      </w:r>
      <w:r w:rsidRPr="00B75AE9">
        <w:rPr>
          <w:rStyle w:val="Emphasis"/>
          <w:highlight w:val="cyan"/>
        </w:rPr>
        <w:t>stability</w:t>
      </w:r>
      <w:r w:rsidRPr="00D34A4F">
        <w:rPr>
          <w:rStyle w:val="StyleUnderline"/>
        </w:rPr>
        <w:t>.</w:t>
      </w:r>
    </w:p>
    <w:p w14:paraId="44CE7014" w14:textId="77777777" w:rsidR="009B601D" w:rsidRPr="00D34A4F" w:rsidRDefault="009B601D" w:rsidP="009B601D">
      <w:r w:rsidRPr="00D34A4F">
        <w:rPr>
          <w:rStyle w:val="StyleUnderline"/>
        </w:rPr>
        <w:t xml:space="preserve">The impact can be </w:t>
      </w:r>
      <w:r w:rsidRPr="00D34A4F">
        <w:rPr>
          <w:rStyle w:val="Emphasis"/>
        </w:rPr>
        <w:t>remarkable</w:t>
      </w:r>
      <w:r w:rsidRPr="00D34A4F">
        <w:rPr>
          <w:rStyle w:val="StyleUnderline"/>
        </w:rPr>
        <w:t xml:space="preserve"> and </w:t>
      </w:r>
      <w:r w:rsidRPr="00D34A4F">
        <w:rPr>
          <w:rStyle w:val="Emphasis"/>
        </w:rPr>
        <w:t>far reaching</w:t>
      </w:r>
      <w:r w:rsidRPr="00D34A4F">
        <w:rPr>
          <w:rStyle w:val="StyleUnderline"/>
        </w:rPr>
        <w:t xml:space="preserve">. Rising income, in addition to </w:t>
      </w:r>
      <w:r w:rsidRPr="00B75AE9">
        <w:rPr>
          <w:rStyle w:val="Emphasis"/>
          <w:highlight w:val="cyan"/>
        </w:rPr>
        <w:t>reducing</w:t>
      </w:r>
      <w:r w:rsidRPr="00D34A4F">
        <w:t xml:space="preserve"> the opportunities for an upsurge in </w:t>
      </w:r>
      <w:r w:rsidRPr="00B75AE9">
        <w:rPr>
          <w:rStyle w:val="Emphasis"/>
          <w:highlight w:val="cyan"/>
        </w:rPr>
        <w:t>extremism</w:t>
      </w:r>
      <w:r w:rsidRPr="00D34A4F">
        <w:rPr>
          <w:rStyle w:val="StyleUnderline"/>
        </w:rPr>
        <w:t xml:space="preserve">, leads to changes in diet, </w:t>
      </w:r>
      <w:r w:rsidRPr="00B75AE9">
        <w:rPr>
          <w:rStyle w:val="Emphasis"/>
          <w:highlight w:val="cyan"/>
        </w:rPr>
        <w:t>producing</w:t>
      </w:r>
      <w:r w:rsidRPr="00D34A4F">
        <w:rPr>
          <w:rStyle w:val="Emphasis"/>
        </w:rPr>
        <w:t xml:space="preserve"> </w:t>
      </w:r>
      <w:r w:rsidRPr="00B75AE9">
        <w:rPr>
          <w:rStyle w:val="Emphasis"/>
          <w:highlight w:val="cyan"/>
        </w:rPr>
        <w:t>demand</w:t>
      </w:r>
      <w:r w:rsidRPr="00D34A4F">
        <w:rPr>
          <w:rStyle w:val="StyleUnderline"/>
        </w:rPr>
        <w:t xml:space="preserve"> for more diverse and nutritious foods </w:t>
      </w:r>
      <w:r w:rsidRPr="00D34A4F">
        <w:rPr>
          <w:rStyle w:val="Emphasis"/>
        </w:rPr>
        <w:t>provided</w:t>
      </w:r>
      <w:r w:rsidRPr="00D34A4F">
        <w:t xml:space="preserve">, in many cases, </w:t>
      </w:r>
      <w:r w:rsidRPr="00B75AE9">
        <w:rPr>
          <w:rStyle w:val="Emphasis"/>
          <w:highlight w:val="cyan"/>
        </w:rPr>
        <w:t>from American farmers</w:t>
      </w:r>
      <w:r w:rsidRPr="00D34A4F">
        <w:rPr>
          <w:rStyle w:val="StyleUnderline"/>
        </w:rPr>
        <w:t xml:space="preserve"> and </w:t>
      </w:r>
      <w:r w:rsidRPr="00D34A4F">
        <w:rPr>
          <w:rStyle w:val="Emphasis"/>
        </w:rPr>
        <w:t>ranchers</w:t>
      </w:r>
      <w:r w:rsidRPr="00D34A4F">
        <w:rPr>
          <w:rStyle w:val="StyleUnderline"/>
        </w:rPr>
        <w:t xml:space="preserve">. </w:t>
      </w:r>
      <w:r w:rsidRPr="00B75AE9">
        <w:rPr>
          <w:rStyle w:val="StyleUnderline"/>
          <w:highlight w:val="cyan"/>
        </w:rPr>
        <w:t>Emerging markets</w:t>
      </w:r>
      <w:r w:rsidRPr="00D34A4F">
        <w:rPr>
          <w:rStyle w:val="StyleUnderline"/>
        </w:rPr>
        <w:t xml:space="preserve"> currently </w:t>
      </w:r>
      <w:r w:rsidRPr="00B75AE9">
        <w:rPr>
          <w:rStyle w:val="StyleUnderline"/>
          <w:highlight w:val="cyan"/>
        </w:rPr>
        <w:t xml:space="preserve">purchase </w:t>
      </w:r>
      <w:r w:rsidRPr="00B75AE9">
        <w:rPr>
          <w:rStyle w:val="Emphasis"/>
          <w:highlight w:val="cyan"/>
        </w:rPr>
        <w:t>20 percent of U.S.</w:t>
      </w:r>
      <w:r w:rsidRPr="00D34A4F">
        <w:rPr>
          <w:rStyle w:val="Emphasis"/>
        </w:rPr>
        <w:t xml:space="preserve"> </w:t>
      </w:r>
      <w:r w:rsidRPr="00B75AE9">
        <w:rPr>
          <w:rStyle w:val="Emphasis"/>
          <w:highlight w:val="cyan"/>
        </w:rPr>
        <w:t>agr</w:t>
      </w:r>
      <w:r w:rsidRPr="00D34A4F">
        <w:rPr>
          <w:rStyle w:val="Emphasis"/>
        </w:rPr>
        <w:t>iculture</w:t>
      </w:r>
      <w:r w:rsidRPr="00B75AE9">
        <w:rPr>
          <w:rStyle w:val="Emphasis"/>
          <w:highlight w:val="cyan"/>
        </w:rPr>
        <w:t xml:space="preserve"> </w:t>
      </w:r>
      <w:proofErr w:type="gramStart"/>
      <w:r w:rsidRPr="00B75AE9">
        <w:rPr>
          <w:rStyle w:val="Emphasis"/>
          <w:highlight w:val="cyan"/>
        </w:rPr>
        <w:t>exports</w:t>
      </w:r>
      <w:proofErr w:type="gramEnd"/>
      <w:r w:rsidRPr="00B75AE9">
        <w:rPr>
          <w:rStyle w:val="StyleUnderline"/>
          <w:highlight w:val="cyan"/>
        </w:rPr>
        <w:t xml:space="preserve"> and</w:t>
      </w:r>
      <w:r w:rsidRPr="00D34A4F">
        <w:rPr>
          <w:rStyle w:val="StyleUnderline"/>
        </w:rPr>
        <w:t xml:space="preserve"> that figure </w:t>
      </w:r>
      <w:r w:rsidRPr="00B75AE9">
        <w:rPr>
          <w:rStyle w:val="StyleUnderline"/>
          <w:highlight w:val="cyan"/>
        </w:rPr>
        <w:t xml:space="preserve">is </w:t>
      </w:r>
      <w:r w:rsidRPr="00B75AE9">
        <w:rPr>
          <w:rStyle w:val="Emphasis"/>
          <w:highlight w:val="cyan"/>
        </w:rPr>
        <w:t>expected to grow</w:t>
      </w:r>
      <w:r w:rsidRPr="00D34A4F">
        <w:rPr>
          <w:rStyle w:val="StyleUnderline"/>
        </w:rPr>
        <w:t xml:space="preserve"> as populations boom</w:t>
      </w:r>
      <w:r w:rsidRPr="00D34A4F">
        <w:t>.</w:t>
      </w:r>
    </w:p>
    <w:p w14:paraId="3EAE92C5" w14:textId="77777777" w:rsidR="009B601D" w:rsidRPr="00D34A4F" w:rsidRDefault="009B601D" w:rsidP="009B601D">
      <w:r w:rsidRPr="00D34A4F">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w:t>
      </w:r>
      <w:r w:rsidRPr="00D34A4F">
        <w:rPr>
          <w:rStyle w:val="StyleUnderline"/>
        </w:rPr>
        <w:t xml:space="preserve">The </w:t>
      </w:r>
      <w:r w:rsidRPr="00D34A4F">
        <w:rPr>
          <w:rStyle w:val="Emphasis"/>
        </w:rPr>
        <w:t>best means to prevent future chaos</w:t>
      </w:r>
      <w:r w:rsidRPr="00D34A4F">
        <w:rPr>
          <w:rStyle w:val="StyleUnderline"/>
        </w:rPr>
        <w:t xml:space="preserve"> and the </w:t>
      </w:r>
      <w:r w:rsidRPr="00D34A4F">
        <w:rPr>
          <w:rStyle w:val="Emphasis"/>
        </w:rPr>
        <w:t>resulting instability</w:t>
      </w:r>
      <w:r w:rsidRPr="00D34A4F">
        <w:rPr>
          <w:rStyle w:val="StyleUnderline"/>
        </w:rPr>
        <w:t xml:space="preserve"> is positive engagement </w:t>
      </w:r>
      <w:r w:rsidRPr="00D34A4F">
        <w:rPr>
          <w:rStyle w:val="Emphasis"/>
        </w:rPr>
        <w:t>addressing the causes of instability before it occurs</w:t>
      </w:r>
      <w:r w:rsidRPr="00D34A4F">
        <w:t>.</w:t>
      </w:r>
    </w:p>
    <w:p w14:paraId="4A4171CC" w14:textId="77777777" w:rsidR="009B601D" w:rsidRPr="00D34A4F" w:rsidRDefault="009B601D" w:rsidP="009B601D">
      <w:r w:rsidRPr="00D34A4F">
        <w:rPr>
          <w:rStyle w:val="StyleUnderline"/>
        </w:rPr>
        <w:t xml:space="preserve">This is </w:t>
      </w:r>
      <w:r w:rsidRPr="00D34A4F">
        <w:rPr>
          <w:rStyle w:val="Emphasis"/>
        </w:rPr>
        <w:t>not rocket science</w:t>
      </w:r>
      <w:r w:rsidRPr="00D34A4F">
        <w:rPr>
          <w:rStyle w:val="StyleUnderline"/>
        </w:rPr>
        <w:t xml:space="preserve">. We know where the instability is </w:t>
      </w:r>
      <w:r w:rsidRPr="00D34A4F">
        <w:rPr>
          <w:rStyle w:val="Emphasis"/>
        </w:rPr>
        <w:t>most likely to occur</w:t>
      </w:r>
      <w:r w:rsidRPr="00D34A4F">
        <w:rPr>
          <w:rStyle w:val="StyleUnderline"/>
        </w:rPr>
        <w:t>. The world population will grow by 2.5 billion people by 2050</w:t>
      </w:r>
      <w:r w:rsidRPr="00D34A4F">
        <w:t xml:space="preserve">. Unfortunately, </w:t>
      </w:r>
      <w:r w:rsidRPr="00D34A4F">
        <w:rPr>
          <w:rStyle w:val="StyleUnderline"/>
        </w:rPr>
        <w:t xml:space="preserve">this massive </w:t>
      </w:r>
      <w:r w:rsidRPr="00B75AE9">
        <w:rPr>
          <w:rStyle w:val="StyleUnderline"/>
          <w:highlight w:val="cyan"/>
        </w:rPr>
        <w:t>population boom is projected</w:t>
      </w:r>
      <w:r w:rsidRPr="00D34A4F">
        <w:rPr>
          <w:rStyle w:val="StyleUnderline"/>
        </w:rPr>
        <w:t xml:space="preserve"> to occur </w:t>
      </w:r>
      <w:r w:rsidRPr="00D34A4F">
        <w:rPr>
          <w:rStyle w:val="Emphasis"/>
        </w:rPr>
        <w:t xml:space="preserve">primarily in </w:t>
      </w:r>
      <w:r w:rsidRPr="00B75AE9">
        <w:rPr>
          <w:rStyle w:val="Emphasis"/>
          <w:highlight w:val="cyan"/>
        </w:rPr>
        <w:t xml:space="preserve">the most </w:t>
      </w:r>
      <w:r w:rsidRPr="00D34A4F">
        <w:rPr>
          <w:rStyle w:val="Emphasis"/>
        </w:rPr>
        <w:t>fragile</w:t>
      </w:r>
      <w:r w:rsidRPr="00D34A4F">
        <w:rPr>
          <w:rStyle w:val="StyleUnderline"/>
        </w:rPr>
        <w:t xml:space="preserve"> and </w:t>
      </w:r>
      <w:r w:rsidRPr="00B75AE9">
        <w:rPr>
          <w:rStyle w:val="Emphasis"/>
          <w:highlight w:val="cyan"/>
        </w:rPr>
        <w:t>food insecure countries</w:t>
      </w:r>
      <w:r w:rsidRPr="00D34A4F">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p>
    <w:p w14:paraId="4BB77DF8" w14:textId="77777777" w:rsidR="009B601D" w:rsidRPr="00D34A4F" w:rsidRDefault="009B601D" w:rsidP="009B601D">
      <w:r w:rsidRPr="00D34A4F">
        <w:rPr>
          <w:rStyle w:val="StyleUnderline"/>
        </w:rPr>
        <w:t xml:space="preserve">Too often </w:t>
      </w:r>
      <w:r w:rsidRPr="00B75AE9">
        <w:rPr>
          <w:rStyle w:val="StyleUnderline"/>
          <w:highlight w:val="cyan"/>
        </w:rPr>
        <w:t>these</w:t>
      </w:r>
      <w:r w:rsidRPr="00D34A4F">
        <w:rPr>
          <w:rStyle w:val="StyleUnderline"/>
        </w:rPr>
        <w:t xml:space="preserve"> situations </w:t>
      </w:r>
      <w:r w:rsidRPr="00B75AE9">
        <w:rPr>
          <w:rStyle w:val="Emphasis"/>
          <w:highlight w:val="cyan"/>
        </w:rPr>
        <w:t>deteriorate into shooting wars</w:t>
      </w:r>
      <w:r w:rsidRPr="00D34A4F">
        <w:rPr>
          <w:rStyle w:val="StyleUnderline"/>
        </w:rPr>
        <w:t xml:space="preserve"> requiring the deployment of our military forces</w:t>
      </w:r>
      <w:r w:rsidRPr="00D34A4F">
        <w:t xml:space="preserve">. We should be continually mindful that the price we pay for committing military forces is measured in our most precious national resource, the blood of those who serve. </w:t>
      </w:r>
      <w:r w:rsidRPr="00B75AE9">
        <w:rPr>
          <w:rStyle w:val="StyleUnderline"/>
          <w:highlight w:val="cyan"/>
        </w:rPr>
        <w:t>For</w:t>
      </w:r>
      <w:r w:rsidRPr="00D34A4F">
        <w:t xml:space="preserve"> those who live in </w:t>
      </w:r>
      <w:r w:rsidRPr="00B75AE9">
        <w:rPr>
          <w:rStyle w:val="Emphasis"/>
          <w:highlight w:val="cyan"/>
        </w:rPr>
        <w:t>rural America</w:t>
      </w:r>
      <w:r w:rsidRPr="00D34A4F">
        <w:t xml:space="preserve">, this has a disproportionate impact. Fully 40% of those who serve in our military come from the farms, ranches, and non-urban communities that make up only 16% of our population. </w:t>
      </w:r>
    </w:p>
    <w:p w14:paraId="59686B48" w14:textId="77777777" w:rsidR="009B601D" w:rsidRPr="00D34A4F" w:rsidRDefault="009B601D" w:rsidP="009B601D">
      <w:pPr>
        <w:rPr>
          <w:rStyle w:val="StyleUnderline"/>
        </w:rPr>
      </w:pPr>
      <w:r w:rsidRPr="00D34A4F">
        <w:t xml:space="preserve">Actions taken now to increase </w:t>
      </w:r>
      <w:r w:rsidRPr="00B75AE9">
        <w:rPr>
          <w:rStyle w:val="Emphasis"/>
          <w:highlight w:val="cyan"/>
        </w:rPr>
        <w:t>ag</w:t>
      </w:r>
      <w:r w:rsidRPr="00D34A4F">
        <w:rPr>
          <w:rStyle w:val="Emphasis"/>
        </w:rPr>
        <w:t xml:space="preserve">ricultural sector </w:t>
      </w:r>
      <w:r w:rsidRPr="00B75AE9">
        <w:rPr>
          <w:rStyle w:val="Emphasis"/>
          <w:highlight w:val="cyan"/>
        </w:rPr>
        <w:t>jobs</w:t>
      </w:r>
      <w:r w:rsidRPr="00D34A4F">
        <w:rPr>
          <w:rStyle w:val="StyleUnderline"/>
        </w:rPr>
        <w:t xml:space="preserve"> can </w:t>
      </w:r>
      <w:r w:rsidRPr="00B75AE9">
        <w:rPr>
          <w:rStyle w:val="StyleUnderline"/>
          <w:highlight w:val="cyan"/>
        </w:rPr>
        <w:t>provide</w:t>
      </w:r>
      <w:r w:rsidRPr="00D34A4F">
        <w:rPr>
          <w:rStyle w:val="StyleUnderline"/>
        </w:rPr>
        <w:t xml:space="preserve"> </w:t>
      </w:r>
      <w:r w:rsidRPr="00D34A4F">
        <w:rPr>
          <w:rStyle w:val="Emphasis"/>
        </w:rPr>
        <w:t xml:space="preserve">economic </w:t>
      </w:r>
      <w:r w:rsidRPr="00B75AE9">
        <w:rPr>
          <w:rStyle w:val="Emphasis"/>
          <w:highlight w:val="cyan"/>
        </w:rPr>
        <w:t>opportunity</w:t>
      </w:r>
      <w:r w:rsidRPr="00D34A4F">
        <w:rPr>
          <w:rStyle w:val="StyleUnderline"/>
        </w:rPr>
        <w:t xml:space="preserve"> and </w:t>
      </w:r>
      <w:r w:rsidRPr="00D34A4F">
        <w:rPr>
          <w:rStyle w:val="Emphasis"/>
        </w:rPr>
        <w:t>stability</w:t>
      </w:r>
      <w:r w:rsidRPr="00D34A4F">
        <w:rPr>
          <w:rStyle w:val="StyleUnderline"/>
        </w:rPr>
        <w:t xml:space="preserve"> </w:t>
      </w:r>
      <w:r w:rsidRPr="00D34A4F">
        <w:t xml:space="preserve">for those unemployed youths while helping to feed people. </w:t>
      </w:r>
      <w:r w:rsidRPr="00D34A4F">
        <w:rPr>
          <w:rStyle w:val="StyleUnderline"/>
        </w:rPr>
        <w:t xml:space="preserve">A </w:t>
      </w:r>
      <w:r w:rsidRPr="00D34A4F">
        <w:rPr>
          <w:rStyle w:val="Emphasis"/>
        </w:rPr>
        <w:t>recent report</w:t>
      </w:r>
      <w:r w:rsidRPr="00D34A4F">
        <w:t xml:space="preserve"> by the Chicago Council on Global Affairs </w:t>
      </w:r>
      <w:r w:rsidRPr="00D34A4F">
        <w:rPr>
          <w:rStyle w:val="StyleUnderline"/>
        </w:rPr>
        <w:t xml:space="preserve">identifies </w:t>
      </w:r>
      <w:r w:rsidRPr="00D34A4F">
        <w:rPr>
          <w:rStyle w:val="Emphasis"/>
        </w:rPr>
        <w:t>agriculture development</w:t>
      </w:r>
      <w:r w:rsidRPr="00D34A4F">
        <w:rPr>
          <w:rStyle w:val="StyleUnderline"/>
        </w:rPr>
        <w:t xml:space="preserve"> as </w:t>
      </w:r>
      <w:r w:rsidRPr="00B75AE9">
        <w:rPr>
          <w:rStyle w:val="StyleUnderline"/>
          <w:highlight w:val="cyan"/>
        </w:rPr>
        <w:t xml:space="preserve">the </w:t>
      </w:r>
      <w:r w:rsidRPr="00B75AE9">
        <w:rPr>
          <w:rStyle w:val="Emphasis"/>
          <w:highlight w:val="cyan"/>
        </w:rPr>
        <w:t>core essential</w:t>
      </w:r>
      <w:r w:rsidRPr="00B75AE9">
        <w:rPr>
          <w:rStyle w:val="StyleUnderline"/>
          <w:highlight w:val="cyan"/>
        </w:rPr>
        <w:t xml:space="preserve"> for</w:t>
      </w:r>
      <w:r w:rsidRPr="00D34A4F">
        <w:rPr>
          <w:rStyle w:val="StyleUnderline"/>
        </w:rPr>
        <w:t xml:space="preserve"> </w:t>
      </w:r>
      <w:r w:rsidRPr="00D34A4F">
        <w:rPr>
          <w:rStyle w:val="Emphasis"/>
        </w:rPr>
        <w:t xml:space="preserve">providing greater </w:t>
      </w:r>
      <w:r w:rsidRPr="00B75AE9">
        <w:rPr>
          <w:rStyle w:val="Emphasis"/>
          <w:highlight w:val="cyan"/>
        </w:rPr>
        <w:t>food security</w:t>
      </w:r>
      <w:r w:rsidRPr="00D34A4F">
        <w:rPr>
          <w:rStyle w:val="StyleUnderline"/>
        </w:rPr>
        <w:t xml:space="preserve">, </w:t>
      </w:r>
      <w:r w:rsidRPr="00D34A4F">
        <w:rPr>
          <w:rStyle w:val="Emphasis"/>
        </w:rPr>
        <w:t>economic growth</w:t>
      </w:r>
      <w:r w:rsidRPr="00D34A4F">
        <w:rPr>
          <w:rStyle w:val="StyleUnderline"/>
        </w:rPr>
        <w:t xml:space="preserve">, and </w:t>
      </w:r>
      <w:r w:rsidRPr="00D34A4F">
        <w:rPr>
          <w:rStyle w:val="Emphasis"/>
        </w:rPr>
        <w:t>population well-being</w:t>
      </w:r>
      <w:r w:rsidRPr="00D34A4F">
        <w:rPr>
          <w:rStyle w:val="StyleUnderline"/>
        </w:rPr>
        <w:t>.</w:t>
      </w:r>
    </w:p>
    <w:p w14:paraId="3F47FD9C" w14:textId="4D87067E" w:rsidR="009970B3" w:rsidRDefault="009B601D" w:rsidP="009970B3">
      <w:r w:rsidRPr="00D34A4F">
        <w:rPr>
          <w:rStyle w:val="StyleUnderline"/>
        </w:rPr>
        <w:t xml:space="preserve">Our </w:t>
      </w:r>
      <w:r w:rsidRPr="00B75AE9">
        <w:rPr>
          <w:rStyle w:val="Emphasis"/>
          <w:highlight w:val="cyan"/>
        </w:rPr>
        <w:t>active support for food security</w:t>
      </w:r>
      <w:r w:rsidRPr="00D34A4F">
        <w:rPr>
          <w:rStyle w:val="StyleUnderline"/>
        </w:rPr>
        <w:t xml:space="preserve">, including agriculture development, has </w:t>
      </w:r>
      <w:r w:rsidRPr="00B75AE9">
        <w:rPr>
          <w:rStyle w:val="Emphasis"/>
          <w:highlight w:val="cyan"/>
        </w:rPr>
        <w:t>helped stabilize key regions</w:t>
      </w:r>
      <w:r w:rsidRPr="00D34A4F">
        <w:rPr>
          <w:rStyle w:val="StyleUnderline"/>
        </w:rPr>
        <w:t xml:space="preserve"> over the past 60 years. A robust food security strategy</w:t>
      </w:r>
      <w:r w:rsidRPr="00D34A4F">
        <w:t xml:space="preserve">, as a part of our overall security strategy, </w:t>
      </w:r>
      <w:r w:rsidRPr="00B75AE9">
        <w:rPr>
          <w:rStyle w:val="StyleUnderline"/>
          <w:highlight w:val="cyan"/>
        </w:rPr>
        <w:t xml:space="preserve">can </w:t>
      </w:r>
      <w:r w:rsidRPr="00B75AE9">
        <w:rPr>
          <w:rStyle w:val="Emphasis"/>
          <w:highlight w:val="cyan"/>
        </w:rPr>
        <w:t>mitigate</w:t>
      </w:r>
      <w:r w:rsidRPr="00D34A4F">
        <w:rPr>
          <w:rStyle w:val="Emphasis"/>
        </w:rPr>
        <w:t xml:space="preserve"> the growth of </w:t>
      </w:r>
      <w:r w:rsidRPr="00B75AE9">
        <w:rPr>
          <w:rStyle w:val="Emphasis"/>
          <w:highlight w:val="cyan"/>
        </w:rPr>
        <w:t>terrorism</w:t>
      </w:r>
      <w:r w:rsidRPr="00D34A4F">
        <w:rPr>
          <w:rStyle w:val="StyleUnderline"/>
        </w:rPr>
        <w:t xml:space="preserve">, </w:t>
      </w:r>
      <w:r w:rsidRPr="00D34A4F">
        <w:rPr>
          <w:rStyle w:val="Emphasis"/>
        </w:rPr>
        <w:t>build important relationships</w:t>
      </w:r>
      <w:r w:rsidRPr="00D34A4F">
        <w:rPr>
          <w:rStyle w:val="StyleUnderline"/>
        </w:rPr>
        <w:t xml:space="preserve">, and </w:t>
      </w:r>
      <w:r w:rsidRPr="00D34A4F">
        <w:rPr>
          <w:rStyle w:val="Emphasis"/>
        </w:rPr>
        <w:t>support continued American</w:t>
      </w:r>
      <w:r w:rsidRPr="00D34A4F">
        <w:t xml:space="preserve"> economic and </w:t>
      </w:r>
      <w:r w:rsidRPr="00D34A4F">
        <w:rPr>
          <w:rStyle w:val="Emphasis"/>
        </w:rPr>
        <w:t>agricultural prosperity</w:t>
      </w:r>
      <w:r w:rsidRPr="00D34A4F">
        <w:rPr>
          <w:rStyle w:val="StyleUnderline"/>
        </w:rPr>
        <w:t xml:space="preserve"> while materially contributing to our Nation’s and the world’s security</w:t>
      </w:r>
      <w:r w:rsidRPr="00D34A4F">
        <w:t>.</w:t>
      </w:r>
    </w:p>
    <w:p w14:paraId="4325607C" w14:textId="298F1BEC" w:rsidR="009970B3" w:rsidRPr="00245A0A" w:rsidRDefault="007327EB" w:rsidP="00245A0A">
      <w:pPr>
        <w:pStyle w:val="Heading4"/>
        <w:rPr>
          <w:rStyle w:val="Style13ptBold"/>
          <w:rFonts w:cs="Arial"/>
          <w:b/>
          <w:bCs w:val="0"/>
        </w:rPr>
      </w:pPr>
      <w:proofErr w:type="gramStart"/>
      <w:r>
        <w:rPr>
          <w:rFonts w:cs="Arial"/>
        </w:rPr>
        <w:t>And,</w:t>
      </w:r>
      <w:proofErr w:type="gramEnd"/>
      <w:r>
        <w:rPr>
          <w:rFonts w:cs="Arial"/>
        </w:rPr>
        <w:t xml:space="preserve"> t</w:t>
      </w:r>
      <w:r w:rsidR="009970B3" w:rsidRPr="00867A8E">
        <w:rPr>
          <w:rFonts w:cs="Arial"/>
        </w:rPr>
        <w:t xml:space="preserve">ech innovations in ag are critical to meld sustainable and high-yield ag necessary for human survival </w:t>
      </w:r>
    </w:p>
    <w:p w14:paraId="0BF34047" w14:textId="77777777" w:rsidR="009970B3" w:rsidRPr="00867A8E" w:rsidRDefault="009970B3" w:rsidP="009970B3">
      <w:pPr>
        <w:rPr>
          <w:rStyle w:val="Style13ptBold"/>
        </w:rPr>
      </w:pPr>
      <w:r w:rsidRPr="00867A8E">
        <w:rPr>
          <w:rStyle w:val="Style13ptBold"/>
        </w:rPr>
        <w:t>Dr. Hutchins 2k6</w:t>
      </w:r>
    </w:p>
    <w:p w14:paraId="0DF5A55C" w14:textId="12D792DC" w:rsidR="009970B3" w:rsidRPr="00867A8E" w:rsidRDefault="009970B3" w:rsidP="009970B3">
      <w:r w:rsidRPr="00867A8E">
        <w:t xml:space="preserve">(Faculty - Dr. Scott H. Hutchins Global Director, Crop Protection R&amp;D, University of Nebraska, The Role of Technology in Sustainable Agriculture,” </w:t>
      </w:r>
      <w:proofErr w:type="spellStart"/>
      <w:r w:rsidRPr="00867A8E">
        <w:t>pg</w:t>
      </w:r>
      <w:proofErr w:type="spellEnd"/>
      <w:r w:rsidRPr="00867A8E">
        <w:t xml:space="preserve"> online @ </w:t>
      </w:r>
      <w:hyperlink r:id="rId39" w:history="1">
        <w:r w:rsidRPr="00867A8E">
          <w:rPr>
            <w:rStyle w:val="Hyperlink"/>
          </w:rPr>
          <w:t>http://ipmworld.umn.edu/chapters/hutchins3.htm</w:t>
        </w:r>
      </w:hyperlink>
      <w:r w:rsidRPr="00867A8E">
        <w:t xml:space="preserve"> //</w:t>
      </w:r>
      <w:r w:rsidR="004A683B">
        <w:t>um</w:t>
      </w:r>
      <w:r w:rsidRPr="00867A8E">
        <w:t>-</w:t>
      </w:r>
      <w:proofErr w:type="spellStart"/>
      <w:r w:rsidRPr="00867A8E">
        <w:t>ef</w:t>
      </w:r>
      <w:proofErr w:type="spellEnd"/>
      <w:r w:rsidRPr="00867A8E">
        <w:t>)</w:t>
      </w:r>
    </w:p>
    <w:p w14:paraId="620EE619" w14:textId="23D56B6D" w:rsidR="009970B3" w:rsidRDefault="009970B3" w:rsidP="009970B3">
      <w:r w:rsidRPr="00867A8E">
        <w:rPr>
          <w:rStyle w:val="StyleUnderline"/>
        </w:rPr>
        <w:t xml:space="preserve">The notion that agriculture, as a global practice, has been exploiting resources faster than they could be renewed has been a topic of discussion and debate for decades, perhaps centuries. Symptoms of imbalance have been seen in the form of pollution, soil erosion/loss, wildlife population decline/shifts, and general alteration of a "natural" flora/fauna </w:t>
      </w:r>
      <w:proofErr w:type="gramStart"/>
      <w:r w:rsidRPr="00867A8E">
        <w:rPr>
          <w:rStyle w:val="StyleUnderline"/>
        </w:rPr>
        <w:t>as a result of</w:t>
      </w:r>
      <w:proofErr w:type="gramEnd"/>
      <w:r w:rsidRPr="00867A8E">
        <w:rPr>
          <w:rStyle w:val="StyleUnderline"/>
        </w:rPr>
        <w:t xml:space="preserve"> human intervention.</w:t>
      </w:r>
      <w:r w:rsidRPr="00867A8E">
        <w:rPr>
          <w:sz w:val="16"/>
        </w:rPr>
        <w:t xml:space="preserve"> Indeed, agricultural practices are undeniably "unnatural", regardless of whether the production is a one square meter vegetable garden in Tokyo or a </w:t>
      </w:r>
      <w:proofErr w:type="gramStart"/>
      <w:r w:rsidRPr="00867A8E">
        <w:rPr>
          <w:sz w:val="16"/>
        </w:rPr>
        <w:t>one million hectare</w:t>
      </w:r>
      <w:proofErr w:type="gramEnd"/>
      <w:r w:rsidRPr="00867A8E">
        <w:rPr>
          <w:sz w:val="16"/>
        </w:rPr>
        <w:t xml:space="preserve"> rubber tree plantation in Malaysia. Of course, an equally unnatural and parallel phenomenon has been the exponential growth in human population, with associated demands for both food and shelter, which have often exceeded the "natural" carrying capacity of land. Based upon the premise that human population growth will not be constrained </w:t>
      </w:r>
      <w:proofErr w:type="gramStart"/>
      <w:r w:rsidRPr="00867A8E">
        <w:rPr>
          <w:sz w:val="16"/>
        </w:rPr>
        <w:t>as a result of</w:t>
      </w:r>
      <w:proofErr w:type="gramEnd"/>
      <w:r w:rsidRPr="00867A8E">
        <w:rPr>
          <w:sz w:val="16"/>
        </w:rPr>
        <w:t xml:space="preserve"> food shortages due to overriding social values, this article makes three assertions regarding the role technology in sustainable agriculture: </w:t>
      </w:r>
      <w:r w:rsidRPr="00867A8E">
        <w:rPr>
          <w:rStyle w:val="StyleUnderline"/>
        </w:rPr>
        <w:t xml:space="preserve">Technology has/will increase agricultural productivity Technology development has-been/will-be sustainable </w:t>
      </w:r>
      <w:r w:rsidRPr="00867A8E">
        <w:rPr>
          <w:rStyle w:val="StyleUnderline"/>
          <w:highlight w:val="cyan"/>
        </w:rPr>
        <w:t>Tech</w:t>
      </w:r>
      <w:r w:rsidRPr="00867A8E">
        <w:rPr>
          <w:sz w:val="16"/>
        </w:rPr>
        <w:t>nology</w:t>
      </w:r>
      <w:r w:rsidRPr="00867A8E">
        <w:rPr>
          <w:rStyle w:val="StyleUnderline"/>
          <w:highlight w:val="cyan"/>
        </w:rPr>
        <w:t xml:space="preserve"> is,</w:t>
      </w:r>
      <w:r w:rsidRPr="00867A8E">
        <w:rPr>
          <w:sz w:val="16"/>
        </w:rPr>
        <w:t xml:space="preserve"> therefore, </w:t>
      </w:r>
      <w:r w:rsidRPr="00867A8E">
        <w:rPr>
          <w:rStyle w:val="StyleUnderline"/>
          <w:highlight w:val="cyan"/>
        </w:rPr>
        <w:t>the basis for Sustainable Agriculture</w:t>
      </w:r>
      <w:r w:rsidRPr="00867A8E">
        <w:rPr>
          <w:sz w:val="16"/>
        </w:rPr>
        <w:t xml:space="preserve"> </w:t>
      </w:r>
      <w:r w:rsidRPr="006079D3">
        <w:rPr>
          <w:b/>
          <w:bCs/>
          <w:highlight w:val="cyan"/>
          <w:u w:val="single"/>
        </w:rPr>
        <w:t>Food is subject to</w:t>
      </w:r>
      <w:r w:rsidRPr="006079D3">
        <w:rPr>
          <w:b/>
          <w:bCs/>
          <w:u w:val="single"/>
        </w:rPr>
        <w:t xml:space="preserve"> the economic principles of </w:t>
      </w:r>
      <w:r w:rsidRPr="006079D3">
        <w:rPr>
          <w:b/>
          <w:bCs/>
          <w:highlight w:val="cyan"/>
          <w:u w:val="single"/>
        </w:rPr>
        <w:t>scarcity</w:t>
      </w:r>
      <w:r w:rsidRPr="00867A8E">
        <w:rPr>
          <w:sz w:val="16"/>
        </w:rPr>
        <w:t xml:space="preserve">. Unlike the artificial value of scarce items such as gold, </w:t>
      </w:r>
      <w:r w:rsidRPr="006079D3">
        <w:rPr>
          <w:b/>
          <w:bCs/>
          <w:u w:val="single"/>
        </w:rPr>
        <w:t xml:space="preserve">an </w:t>
      </w:r>
      <w:r w:rsidRPr="006079D3">
        <w:rPr>
          <w:b/>
          <w:bCs/>
          <w:highlight w:val="cyan"/>
          <w:u w:val="single"/>
        </w:rPr>
        <w:t>adequate</w:t>
      </w:r>
      <w:r w:rsidRPr="006079D3">
        <w:rPr>
          <w:b/>
          <w:bCs/>
          <w:u w:val="single"/>
        </w:rPr>
        <w:t xml:space="preserve"> supply of </w:t>
      </w:r>
      <w:r w:rsidRPr="006079D3">
        <w:rPr>
          <w:b/>
          <w:bCs/>
          <w:highlight w:val="cyan"/>
          <w:u w:val="single"/>
        </w:rPr>
        <w:t>food is paramount to population survival</w:t>
      </w:r>
      <w:r w:rsidRPr="00867A8E">
        <w:rPr>
          <w:sz w:val="16"/>
        </w:rPr>
        <w:t xml:space="preserve"> and skill diversification, making agriculture a first level priority. </w:t>
      </w:r>
      <w:r w:rsidRPr="006079D3">
        <w:rPr>
          <w:b/>
          <w:bCs/>
          <w:u w:val="single"/>
        </w:rPr>
        <w:t>Technology has enabled human civilization to leave the "Hunter / Gatherer" paradigm of existence</w:t>
      </w:r>
      <w:r w:rsidRPr="00867A8E">
        <w:rPr>
          <w:sz w:val="16"/>
        </w:rPr>
        <w:t xml:space="preserve"> and concentrate labor and land to the sole purpose of food production on an ever-increasing scale. </w:t>
      </w:r>
      <w:r w:rsidRPr="006079D3">
        <w:rPr>
          <w:b/>
          <w:bCs/>
          <w:u w:val="single"/>
        </w:rPr>
        <w:t>The concept of "</w:t>
      </w:r>
      <w:r w:rsidRPr="006079D3">
        <w:rPr>
          <w:b/>
          <w:bCs/>
          <w:highlight w:val="cyan"/>
          <w:u w:val="single"/>
        </w:rPr>
        <w:t>scientific agriculture</w:t>
      </w:r>
      <w:r w:rsidRPr="006079D3">
        <w:rPr>
          <w:b/>
          <w:bCs/>
          <w:u w:val="single"/>
        </w:rPr>
        <w:t>" dates to</w:t>
      </w:r>
      <w:r w:rsidRPr="00867A8E">
        <w:rPr>
          <w:sz w:val="16"/>
        </w:rPr>
        <w:t xml:space="preserve"> publications by Liebig in </w:t>
      </w:r>
      <w:r w:rsidRPr="006079D3">
        <w:rPr>
          <w:b/>
          <w:bCs/>
          <w:u w:val="single"/>
        </w:rPr>
        <w:t>1840</w:t>
      </w:r>
      <w:r w:rsidRPr="00867A8E">
        <w:rPr>
          <w:sz w:val="16"/>
        </w:rPr>
        <w:t xml:space="preserve"> and Johnston in 1842</w:t>
      </w:r>
      <w:r w:rsidRPr="00867A8E">
        <w:rPr>
          <w:rStyle w:val="Emphasis"/>
        </w:rPr>
        <w:t xml:space="preserve">, which </w:t>
      </w:r>
      <w:r w:rsidRPr="00867A8E">
        <w:rPr>
          <w:rStyle w:val="Emphasis"/>
          <w:highlight w:val="cyan"/>
        </w:rPr>
        <w:t>speculated about the role of chemistry in agriculture</w:t>
      </w:r>
      <w:r w:rsidRPr="00867A8E">
        <w:rPr>
          <w:sz w:val="16"/>
        </w:rPr>
        <w:t xml:space="preserve"> (</w:t>
      </w:r>
      <w:proofErr w:type="spellStart"/>
      <w:r w:rsidRPr="00867A8E">
        <w:rPr>
          <w:sz w:val="16"/>
        </w:rPr>
        <w:t>Pesek</w:t>
      </w:r>
      <w:proofErr w:type="spellEnd"/>
      <w:r w:rsidRPr="00867A8E">
        <w:rPr>
          <w:sz w:val="16"/>
        </w:rPr>
        <w:t xml:space="preserve">, 1993). The concepts of inheritance and Mendelian genetics were soon to follow in 1865 </w:t>
      </w:r>
      <w:r w:rsidRPr="006079D3">
        <w:rPr>
          <w:b/>
          <w:bCs/>
          <w:u w:val="single"/>
        </w:rPr>
        <w:t>and subsequently stimulated the biological basis for modern agriculture</w:t>
      </w:r>
      <w:r w:rsidRPr="00867A8E">
        <w:rPr>
          <w:sz w:val="16"/>
        </w:rPr>
        <w:t xml:space="preserve">. Soon, science-based institutions in Europe and North America eagerly expanded the application of biological and chemical sciences to agriculture, </w:t>
      </w:r>
      <w:r w:rsidRPr="006079D3">
        <w:rPr>
          <w:b/>
          <w:bCs/>
          <w:highlight w:val="cyan"/>
          <w:u w:val="single"/>
        </w:rPr>
        <w:t>spawning new technologies and approaches</w:t>
      </w:r>
      <w:r w:rsidRPr="00867A8E">
        <w:rPr>
          <w:sz w:val="16"/>
        </w:rPr>
        <w:t xml:space="preserve">. These early applications of technology have not only increased food production in real </w:t>
      </w:r>
      <w:proofErr w:type="gramStart"/>
      <w:r w:rsidRPr="00867A8E">
        <w:rPr>
          <w:sz w:val="16"/>
        </w:rPr>
        <w:t>terms, but</w:t>
      </w:r>
      <w:proofErr w:type="gramEnd"/>
      <w:r w:rsidRPr="00867A8E">
        <w:rPr>
          <w:sz w:val="16"/>
        </w:rPr>
        <w:t xml:space="preserve"> have dramatically reduced the number of individuals directly involved in food production/processing – enabling the diversification of society to address social issues not directly related to "survival", but generally seen to increase the quality of life.</w:t>
      </w:r>
      <w:r w:rsidRPr="006079D3">
        <w:rPr>
          <w:b/>
          <w:bCs/>
          <w:u w:val="single"/>
        </w:rPr>
        <w:t xml:space="preserve"> To deny the role that biological and chemical technology</w:t>
      </w:r>
      <w:r w:rsidRPr="00867A8E">
        <w:rPr>
          <w:sz w:val="16"/>
        </w:rPr>
        <w:t xml:space="preserve"> have played, continue to play, and </w:t>
      </w:r>
      <w:r w:rsidRPr="006079D3">
        <w:rPr>
          <w:b/>
          <w:bCs/>
          <w:u w:val="single"/>
        </w:rPr>
        <w:t>will play in the future development of agriculture is to deny natural history itself</w:t>
      </w:r>
      <w:r w:rsidRPr="00867A8E">
        <w:rPr>
          <w:sz w:val="16"/>
        </w:rPr>
        <w:t xml:space="preserve">. The indiscriminate or inappropriate use of chemical and biological technology, however, can clearly produce negative consequences to the ecosystem and threaten the long-term viability of the enterprise. The central issue of sustainability, therefore, is preservation of nonrenewable resources. Food production, habitat preservation, resource conservation, and farm business management are not mutually exclusive objectives. </w:t>
      </w:r>
      <w:r w:rsidRPr="006079D3">
        <w:rPr>
          <w:b/>
          <w:bCs/>
          <w:highlight w:val="cyan"/>
          <w:u w:val="single"/>
        </w:rPr>
        <w:t>Credible arguments</w:t>
      </w:r>
      <w:r w:rsidRPr="006079D3">
        <w:rPr>
          <w:b/>
          <w:bCs/>
          <w:u w:val="single"/>
        </w:rPr>
        <w:t xml:space="preserve"> have been advanced to </w:t>
      </w:r>
      <w:r w:rsidRPr="006079D3">
        <w:rPr>
          <w:b/>
          <w:bCs/>
          <w:highlight w:val="cyan"/>
          <w:u w:val="single"/>
        </w:rPr>
        <w:t>suggest that production of food via high-yield agriculture</w:t>
      </w:r>
      <w:r w:rsidRPr="006079D3">
        <w:rPr>
          <w:b/>
          <w:bCs/>
          <w:u w:val="single"/>
        </w:rPr>
        <w:t xml:space="preserve"> techniques </w:t>
      </w:r>
      <w:r w:rsidRPr="006079D3">
        <w:rPr>
          <w:b/>
          <w:bCs/>
          <w:highlight w:val="cyan"/>
          <w:u w:val="single"/>
        </w:rPr>
        <w:t>can meet the nutrition requirements</w:t>
      </w:r>
      <w:r w:rsidRPr="006079D3">
        <w:rPr>
          <w:b/>
          <w:bCs/>
          <w:u w:val="single"/>
        </w:rPr>
        <w:t xml:space="preserve"> of the global population</w:t>
      </w:r>
      <w:r w:rsidRPr="00867A8E">
        <w:rPr>
          <w:sz w:val="16"/>
        </w:rPr>
        <w:t xml:space="preserve"> (Avery, 1995). </w:t>
      </w:r>
      <w:r w:rsidRPr="006079D3">
        <w:rPr>
          <w:b/>
          <w:bCs/>
          <w:highlight w:val="cyan"/>
          <w:u w:val="single"/>
        </w:rPr>
        <w:t>The balance can be achieved through planning land use – with a considerate analysis of what parcels of land to employ for high-yield ag</w:t>
      </w:r>
      <w:r w:rsidRPr="006079D3">
        <w:rPr>
          <w:b/>
          <w:bCs/>
          <w:u w:val="single"/>
        </w:rPr>
        <w:t>riculture while retaining marginal or poor land for non-agricultural activities or wildlife habitat preserves</w:t>
      </w:r>
      <w:r w:rsidRPr="00867A8E">
        <w:rPr>
          <w:sz w:val="16"/>
        </w:rPr>
        <w:t xml:space="preserve"> (Anonymous, 1999). Studies to quantify the impact on production of reducing or limiting inputs to agriculture have suggested that yields/hectare would decrease from 35% to 80% depending upon the crop (Smith et al.). </w:t>
      </w:r>
      <w:r w:rsidRPr="006079D3">
        <w:rPr>
          <w:b/>
          <w:bCs/>
          <w:u w:val="single"/>
        </w:rPr>
        <w:t>Without a concurrent decrease in demand, the amount of land that must be utilized would increase dramatically</w:t>
      </w:r>
      <w:r w:rsidRPr="00867A8E">
        <w:rPr>
          <w:sz w:val="16"/>
        </w:rPr>
        <w:t xml:space="preserve">. In fact, global land in production today, which is roughly the size of South America, would need to be the size of South America and North America if the high yield benefits of technology were not employed (Richards, 1990). </w:t>
      </w:r>
      <w:r w:rsidRPr="006079D3">
        <w:rPr>
          <w:b/>
          <w:bCs/>
          <w:u w:val="single"/>
        </w:rPr>
        <w:t>If the motivation of sustainability is optimization of production and resource conservation objectives, then progress can clearly be achieved</w:t>
      </w:r>
      <w:r w:rsidRPr="00867A8E">
        <w:rPr>
          <w:sz w:val="16"/>
        </w:rPr>
        <w:t xml:space="preserve">. Sustainability in agriculture relates to the capacity of an agroecosystem to predictably maintain production through time. A key concept of sustainability, therefore, is stability under a given set of environmental and economic circumstances that can only be managed on a site-specific basis. </w:t>
      </w:r>
      <w:r w:rsidRPr="00867A8E">
        <w:rPr>
          <w:rStyle w:val="Emphasis"/>
          <w:highlight w:val="cyan"/>
        </w:rPr>
        <w:t>If the perspective of sustainability is one of bias against the use of</w:t>
      </w:r>
      <w:r w:rsidRPr="00867A8E">
        <w:rPr>
          <w:rStyle w:val="Emphasis"/>
        </w:rPr>
        <w:t xml:space="preserve"> biological and chemical </w:t>
      </w:r>
      <w:r w:rsidRPr="00867A8E">
        <w:rPr>
          <w:rStyle w:val="Emphasis"/>
          <w:highlight w:val="cyan"/>
        </w:rPr>
        <w:t>technology</w:t>
      </w:r>
      <w:r w:rsidRPr="00867A8E">
        <w:rPr>
          <w:rStyle w:val="Emphasis"/>
        </w:rPr>
        <w:t xml:space="preserve">, and espouses a totally natural ecosystem, </w:t>
      </w:r>
      <w:r w:rsidRPr="00867A8E">
        <w:rPr>
          <w:rStyle w:val="Emphasis"/>
          <w:highlight w:val="cyan"/>
        </w:rPr>
        <w:t>then agriculture as a practice is already excluded</w:t>
      </w:r>
      <w:r w:rsidRPr="00867A8E">
        <w:rPr>
          <w:sz w:val="16"/>
        </w:rPr>
        <w:t>. If, on the other hand, the perspective of sustainability is one of preservation of non-renewable resources within the scope of the agricultural enterprise, then the objective is not only achievable, but good business practice and good environmental management.</w:t>
      </w:r>
      <w:r w:rsidRPr="006079D3">
        <w:rPr>
          <w:b/>
          <w:bCs/>
          <w:u w:val="single"/>
        </w:rPr>
        <w:t xml:space="preserve"> </w:t>
      </w:r>
      <w:r w:rsidRPr="00867A8E">
        <w:rPr>
          <w:sz w:val="16"/>
        </w:rPr>
        <w:t xml:space="preserve">To a large extent, </w:t>
      </w:r>
      <w:r w:rsidRPr="00867A8E">
        <w:rPr>
          <w:rStyle w:val="Emphasis"/>
          <w:highlight w:val="cyan"/>
        </w:rPr>
        <w:t>the rate of technology development and the degree of innovation in future technologies will greatly influence the</w:t>
      </w:r>
      <w:r w:rsidRPr="00867A8E">
        <w:rPr>
          <w:rStyle w:val="Emphasis"/>
        </w:rPr>
        <w:t xml:space="preserve"> stability, and certainly the </w:t>
      </w:r>
      <w:r w:rsidRPr="00867A8E">
        <w:rPr>
          <w:rStyle w:val="Emphasis"/>
          <w:highlight w:val="cyan"/>
        </w:rPr>
        <w:t>productivity, of agriculture</w:t>
      </w:r>
      <w:r w:rsidRPr="00867A8E">
        <w:rPr>
          <w:sz w:val="16"/>
        </w:rPr>
        <w:t xml:space="preserve"> (Hutchins and Gehring, 1993). </w:t>
      </w:r>
      <w:r w:rsidRPr="006079D3">
        <w:rPr>
          <w:b/>
          <w:bCs/>
          <w:highlight w:val="cyan"/>
          <w:u w:val="single"/>
        </w:rPr>
        <w:t>Technology</w:t>
      </w:r>
      <w:r w:rsidRPr="006079D3">
        <w:rPr>
          <w:b/>
          <w:bCs/>
          <w:u w:val="single"/>
        </w:rPr>
        <w:t>,</w:t>
      </w:r>
      <w:r w:rsidRPr="00867A8E">
        <w:rPr>
          <w:sz w:val="16"/>
        </w:rPr>
        <w:t xml:space="preserve"> in the classical sense, </w:t>
      </w:r>
      <w:r w:rsidRPr="006079D3">
        <w:rPr>
          <w:b/>
          <w:bCs/>
          <w:highlight w:val="cyan"/>
          <w:u w:val="single"/>
        </w:rPr>
        <w:t>includes</w:t>
      </w:r>
      <w:r w:rsidRPr="006079D3">
        <w:rPr>
          <w:b/>
          <w:bCs/>
          <w:u w:val="single"/>
        </w:rPr>
        <w:t xml:space="preserve"> the development and use of </w:t>
      </w:r>
      <w:r w:rsidRPr="006079D3">
        <w:rPr>
          <w:b/>
          <w:bCs/>
          <w:highlight w:val="cyan"/>
          <w:u w:val="single"/>
        </w:rPr>
        <w:t>nutrients, pest control</w:t>
      </w:r>
      <w:r w:rsidRPr="006079D3">
        <w:rPr>
          <w:b/>
          <w:bCs/>
          <w:u w:val="single"/>
        </w:rPr>
        <w:t xml:space="preserve"> products, crop cultivars, and farm </w:t>
      </w:r>
      <w:r w:rsidRPr="006079D3">
        <w:rPr>
          <w:b/>
          <w:bCs/>
          <w:highlight w:val="cyan"/>
          <w:u w:val="single"/>
        </w:rPr>
        <w:t xml:space="preserve">equipment; </w:t>
      </w:r>
      <w:r w:rsidRPr="006079D3">
        <w:rPr>
          <w:b/>
          <w:bCs/>
          <w:u w:val="single"/>
        </w:rPr>
        <w:t xml:space="preserve">but it also includes the vision of </w:t>
      </w:r>
      <w:r w:rsidRPr="006079D3">
        <w:rPr>
          <w:b/>
          <w:bCs/>
          <w:highlight w:val="cyan"/>
          <w:u w:val="single"/>
        </w:rPr>
        <w:t>genetically modified crops</w:t>
      </w:r>
      <w:r w:rsidRPr="006079D3">
        <w:rPr>
          <w:b/>
          <w:bCs/>
          <w:u w:val="single"/>
        </w:rPr>
        <w:t xml:space="preserve"> providing greater nutritional efficiency</w:t>
      </w:r>
      <w:r w:rsidRPr="00867A8E">
        <w:rPr>
          <w:sz w:val="16"/>
        </w:rPr>
        <w:t xml:space="preserve"> (more calories per yield, or more yield), </w:t>
      </w:r>
      <w:r w:rsidRPr="006079D3">
        <w:rPr>
          <w:b/>
          <w:bCs/>
          <w:u w:val="single"/>
        </w:rPr>
        <w:t xml:space="preserve">manipulation of natural pest control agents, </w:t>
      </w:r>
      <w:r w:rsidRPr="006079D3">
        <w:rPr>
          <w:b/>
          <w:bCs/>
          <w:highlight w:val="cyan"/>
          <w:u w:val="single"/>
        </w:rPr>
        <w:t>and</w:t>
      </w:r>
      <w:r w:rsidRPr="006079D3">
        <w:rPr>
          <w:b/>
          <w:bCs/>
          <w:u w:val="single"/>
        </w:rPr>
        <w:t xml:space="preserve"> use of farm </w:t>
      </w:r>
      <w:r w:rsidRPr="006079D3">
        <w:rPr>
          <w:b/>
          <w:bCs/>
          <w:highlight w:val="cyan"/>
          <w:u w:val="single"/>
        </w:rPr>
        <w:t>management techniques</w:t>
      </w:r>
      <w:r w:rsidRPr="00867A8E">
        <w:rPr>
          <w:sz w:val="16"/>
        </w:rPr>
        <w:t xml:space="preserve"> that focus on whole-farm productivity over time, not just annual production per hectare. Consider the basic premise of biotechnology: the least expensive and most renewable source of energy on Earth is the sun and the most abundant and predictable mechanism to convert the energy from the sun to useable energy is photosynthesis -- biotechnology has enabled methods to direct abundant natural energy to new more efficient or unique food products. The imagination is literally the limit to the opportunities. Short term objectives will of course focus on yield, quality, and input reduction. Long term, however, the </w:t>
      </w:r>
      <w:proofErr w:type="gramStart"/>
      <w:r w:rsidRPr="00867A8E">
        <w:rPr>
          <w:sz w:val="16"/>
        </w:rPr>
        <w:t>genetically-created</w:t>
      </w:r>
      <w:proofErr w:type="gramEnd"/>
      <w:r w:rsidRPr="00867A8E">
        <w:rPr>
          <w:sz w:val="16"/>
        </w:rPr>
        <w:t xml:space="preserve"> "transmissions" will focus on creating super-nutritious feed for animals, plants that outproduce the subtractive influence of pests (making "tolerance" a key pest management tactic), physiological adaptation to out-compete adjacent species (e.g., weeds), drought stress tolerance, and overall improvement in the rate of photosynthesis (leading to any number of industrial applications).</w:t>
      </w:r>
      <w:r w:rsidRPr="006079D3">
        <w:rPr>
          <w:b/>
          <w:bCs/>
          <w:u w:val="single"/>
        </w:rPr>
        <w:t xml:space="preserve"> </w:t>
      </w:r>
      <w:r w:rsidRPr="00867A8E">
        <w:rPr>
          <w:rStyle w:val="Emphasis"/>
        </w:rPr>
        <w:t xml:space="preserve">The development and use of agricultural technology </w:t>
      </w:r>
      <w:proofErr w:type="gramStart"/>
      <w:r w:rsidRPr="00867A8E">
        <w:rPr>
          <w:rStyle w:val="Emphasis"/>
        </w:rPr>
        <w:t>is</w:t>
      </w:r>
      <w:proofErr w:type="gramEnd"/>
      <w:r w:rsidRPr="00867A8E">
        <w:rPr>
          <w:rStyle w:val="Emphasis"/>
        </w:rPr>
        <w:t xml:space="preserve"> not, however, limited to genetic wizardry</w:t>
      </w:r>
      <w:r w:rsidRPr="00867A8E">
        <w:rPr>
          <w:sz w:val="16"/>
        </w:rPr>
        <w:t xml:space="preserve">. Indeed, </w:t>
      </w:r>
      <w:r w:rsidRPr="00867A8E">
        <w:rPr>
          <w:rStyle w:val="Emphasis"/>
          <w:highlight w:val="cyan"/>
        </w:rPr>
        <w:t>the use of computational technology, combined with geographical location devices and remote sensing advancements, promise to radically change the way all crops will be managed</w:t>
      </w:r>
      <w:r w:rsidRPr="00867A8E">
        <w:rPr>
          <w:sz w:val="16"/>
        </w:rPr>
        <w:t>. Commonly referred to as "</w:t>
      </w:r>
      <w:r w:rsidRPr="00867A8E">
        <w:rPr>
          <w:rStyle w:val="Emphasis"/>
          <w:highlight w:val="cyan"/>
        </w:rPr>
        <w:t>Precision Agriculture</w:t>
      </w:r>
      <w:r w:rsidRPr="00867A8E">
        <w:rPr>
          <w:rStyle w:val="Emphasis"/>
        </w:rPr>
        <w:t xml:space="preserve">", the underlying theme is integration of information to create management knowledge </w:t>
      </w:r>
      <w:proofErr w:type="gramStart"/>
      <w:r w:rsidRPr="00867A8E">
        <w:rPr>
          <w:rStyle w:val="Emphasis"/>
        </w:rPr>
        <w:t xml:space="preserve">as a </w:t>
      </w:r>
      <w:r w:rsidRPr="00867A8E">
        <w:rPr>
          <w:rStyle w:val="Emphasis"/>
          <w:highlight w:val="cyan"/>
        </w:rPr>
        <w:t>means</w:t>
      </w:r>
      <w:r w:rsidRPr="00867A8E">
        <w:rPr>
          <w:rStyle w:val="Emphasis"/>
        </w:rPr>
        <w:t xml:space="preserve"> to</w:t>
      </w:r>
      <w:proofErr w:type="gramEnd"/>
      <w:r w:rsidRPr="00867A8E">
        <w:rPr>
          <w:rStyle w:val="Emphasis"/>
        </w:rPr>
        <w:t xml:space="preserve"> address </w:t>
      </w:r>
      <w:r w:rsidRPr="00867A8E">
        <w:rPr>
          <w:rStyle w:val="Emphasis"/>
          <w:highlight w:val="cyan"/>
        </w:rPr>
        <w:t>site-specific production goals</w:t>
      </w:r>
      <w:r w:rsidRPr="00867A8E">
        <w:rPr>
          <w:sz w:val="16"/>
        </w:rPr>
        <w:t xml:space="preserve">. </w:t>
      </w:r>
      <w:r w:rsidRPr="006079D3">
        <w:rPr>
          <w:b/>
          <w:bCs/>
          <w:u w:val="single"/>
        </w:rPr>
        <w:t xml:space="preserve">Uncertainty with the environment will always be a key issue with agriculture, but </w:t>
      </w:r>
      <w:r w:rsidRPr="006079D3">
        <w:rPr>
          <w:b/>
          <w:bCs/>
          <w:highlight w:val="cyan"/>
          <w:u w:val="single"/>
        </w:rPr>
        <w:t>this</w:t>
      </w:r>
      <w:r w:rsidRPr="006079D3">
        <w:rPr>
          <w:b/>
          <w:bCs/>
          <w:u w:val="single"/>
        </w:rPr>
        <w:t xml:space="preserve"> too will be managed as environmental modeling, combined with risk management algorithms, </w:t>
      </w:r>
      <w:r w:rsidRPr="006079D3">
        <w:rPr>
          <w:b/>
          <w:bCs/>
          <w:highlight w:val="cyan"/>
          <w:u w:val="single"/>
        </w:rPr>
        <w:t>will lead to the optimal use of</w:t>
      </w:r>
      <w:r w:rsidRPr="006079D3">
        <w:rPr>
          <w:b/>
          <w:bCs/>
          <w:u w:val="single"/>
        </w:rPr>
        <w:t xml:space="preserve"> genetics on </w:t>
      </w:r>
      <w:r w:rsidRPr="006079D3">
        <w:rPr>
          <w:b/>
          <w:bCs/>
          <w:highlight w:val="cyan"/>
          <w:u w:val="single"/>
        </w:rPr>
        <w:t>specific soils within known weather profiles</w:t>
      </w:r>
      <w:r w:rsidRPr="00867A8E">
        <w:rPr>
          <w:sz w:val="16"/>
        </w:rPr>
        <w:t xml:space="preserve">. </w:t>
      </w:r>
      <w:proofErr w:type="gramStart"/>
      <w:r w:rsidRPr="00867A8E">
        <w:rPr>
          <w:sz w:val="16"/>
        </w:rPr>
        <w:t>And,</w:t>
      </w:r>
      <w:proofErr w:type="gramEnd"/>
      <w:r w:rsidRPr="00867A8E">
        <w:rPr>
          <w:sz w:val="16"/>
        </w:rPr>
        <w:t xml:space="preserve"> </w:t>
      </w:r>
      <w:r w:rsidRPr="006079D3">
        <w:rPr>
          <w:b/>
          <w:bCs/>
          <w:u w:val="single"/>
        </w:rPr>
        <w:t>breakthroughs will continue to be seen in the "classical" technologies that have exponentially increased world food production since the advent of "scientific agriculture" in the late 1800’s</w:t>
      </w:r>
      <w:r w:rsidRPr="00867A8E">
        <w:rPr>
          <w:sz w:val="16"/>
        </w:rPr>
        <w:t xml:space="preserve">. In addition to advances in productivity, </w:t>
      </w:r>
      <w:r w:rsidRPr="00867A8E">
        <w:rPr>
          <w:rStyle w:val="Emphasis"/>
          <w:highlight w:val="cyan"/>
        </w:rPr>
        <w:t>technology will be used to remediate land that has been overused</w:t>
      </w:r>
      <w:r w:rsidRPr="00867A8E">
        <w:rPr>
          <w:rStyle w:val="Emphasis"/>
        </w:rPr>
        <w:t xml:space="preserve"> or misused through poor agricultural practices. </w:t>
      </w:r>
      <w:r w:rsidRPr="00867A8E">
        <w:rPr>
          <w:sz w:val="16"/>
        </w:rPr>
        <w:t xml:space="preserve">The concept of Best Management Practices will continue to be a key focus, regardless of the current state of technological offerings. Strategies, such as Integrated Pest Management (IPM) consider the site-specific circumstances, but also the values and business considerations of the agricultural producers. IPM has been essential in describing the role and rationale for responsibly managing pests, pointing scientists and practitioners alike to identify future needs in biological information, and placing pest control in perspective with production goals. To this end, the concept of pest Economic-injury Levels has been central to dismiss the notion that pests must be controlled at all </w:t>
      </w:r>
      <w:proofErr w:type="gramStart"/>
      <w:r w:rsidRPr="00867A8E">
        <w:rPr>
          <w:sz w:val="16"/>
        </w:rPr>
        <w:t>cost</w:t>
      </w:r>
      <w:proofErr w:type="gramEnd"/>
      <w:r w:rsidRPr="00867A8E">
        <w:rPr>
          <w:sz w:val="16"/>
        </w:rPr>
        <w:t xml:space="preserve"> in favor of break-even analysis (i.e., Gain Threshold; Stone and </w:t>
      </w:r>
      <w:proofErr w:type="spellStart"/>
      <w:r w:rsidRPr="00867A8E">
        <w:rPr>
          <w:sz w:val="16"/>
        </w:rPr>
        <w:t>Pedigo</w:t>
      </w:r>
      <w:proofErr w:type="spellEnd"/>
      <w:r w:rsidRPr="00867A8E">
        <w:rPr>
          <w:sz w:val="16"/>
        </w:rPr>
        <w:t>, 1972).</w:t>
      </w:r>
      <w:r w:rsidRPr="006079D3">
        <w:rPr>
          <w:b/>
          <w:bCs/>
          <w:u w:val="single"/>
        </w:rPr>
        <w:t xml:space="preserve"> </w:t>
      </w:r>
      <w:r w:rsidRPr="00867A8E">
        <w:rPr>
          <w:rStyle w:val="Emphasis"/>
          <w:highlight w:val="cyan"/>
        </w:rPr>
        <w:t>Sustainability is</w:t>
      </w:r>
      <w:r w:rsidRPr="00867A8E">
        <w:rPr>
          <w:rStyle w:val="Emphasis"/>
        </w:rPr>
        <w:t xml:space="preserve"> indeed </w:t>
      </w:r>
      <w:r w:rsidRPr="00867A8E">
        <w:rPr>
          <w:rStyle w:val="Emphasis"/>
          <w:highlight w:val="cyan"/>
        </w:rPr>
        <w:t xml:space="preserve">an issue of </w:t>
      </w:r>
      <w:proofErr w:type="gramStart"/>
      <w:r w:rsidRPr="00867A8E">
        <w:rPr>
          <w:rStyle w:val="Emphasis"/>
          <w:highlight w:val="cyan"/>
        </w:rPr>
        <w:t>survival</w:t>
      </w:r>
      <w:r w:rsidRPr="00867A8E">
        <w:rPr>
          <w:sz w:val="16"/>
        </w:rPr>
        <w:t xml:space="preserve">, </w:t>
      </w:r>
      <w:r w:rsidRPr="006079D3">
        <w:rPr>
          <w:b/>
          <w:bCs/>
          <w:highlight w:val="cyan"/>
          <w:u w:val="single"/>
        </w:rPr>
        <w:t>but</w:t>
      </w:r>
      <w:proofErr w:type="gramEnd"/>
      <w:r w:rsidRPr="006079D3">
        <w:rPr>
          <w:b/>
          <w:bCs/>
          <w:highlight w:val="cyan"/>
          <w:u w:val="single"/>
        </w:rPr>
        <w:t xml:space="preserve"> is far broader than</w:t>
      </w:r>
      <w:r w:rsidRPr="006079D3">
        <w:rPr>
          <w:b/>
          <w:bCs/>
          <w:u w:val="single"/>
        </w:rPr>
        <w:t xml:space="preserve"> the concept of habitat destruction and </w:t>
      </w:r>
      <w:r w:rsidRPr="006079D3">
        <w:rPr>
          <w:b/>
          <w:bCs/>
          <w:highlight w:val="cyan"/>
          <w:u w:val="single"/>
        </w:rPr>
        <w:t>soil erosion. Sustainability includes the goal of food production,</w:t>
      </w:r>
      <w:r w:rsidRPr="006079D3">
        <w:rPr>
          <w:b/>
          <w:bCs/>
          <w:u w:val="single"/>
        </w:rPr>
        <w:t xml:space="preserve"> welfare of the food producers, </w:t>
      </w:r>
      <w:r w:rsidRPr="006079D3">
        <w:rPr>
          <w:b/>
          <w:bCs/>
          <w:highlight w:val="cyan"/>
          <w:u w:val="single"/>
        </w:rPr>
        <w:t>and preservation of</w:t>
      </w:r>
      <w:r w:rsidRPr="006079D3">
        <w:rPr>
          <w:b/>
          <w:bCs/>
          <w:u w:val="single"/>
        </w:rPr>
        <w:t xml:space="preserve"> nonrenewable </w:t>
      </w:r>
      <w:r w:rsidRPr="006079D3">
        <w:rPr>
          <w:b/>
          <w:bCs/>
          <w:highlight w:val="cyan"/>
          <w:u w:val="single"/>
        </w:rPr>
        <w:t>resources</w:t>
      </w:r>
      <w:r w:rsidRPr="00867A8E">
        <w:rPr>
          <w:sz w:val="16"/>
        </w:rPr>
        <w:t xml:space="preserve">. </w:t>
      </w:r>
      <w:r w:rsidRPr="00867A8E">
        <w:rPr>
          <w:rStyle w:val="Emphasis"/>
        </w:rPr>
        <w:t xml:space="preserve">To that end, </w:t>
      </w:r>
      <w:r w:rsidRPr="00867A8E">
        <w:rPr>
          <w:rStyle w:val="Emphasis"/>
          <w:highlight w:val="cyan"/>
        </w:rPr>
        <w:t>technology</w:t>
      </w:r>
      <w:r w:rsidRPr="00867A8E">
        <w:rPr>
          <w:rStyle w:val="Emphasis"/>
        </w:rPr>
        <w:t xml:space="preserve"> of all types has been and </w:t>
      </w:r>
      <w:r w:rsidRPr="00867A8E">
        <w:rPr>
          <w:rStyle w:val="Emphasis"/>
          <w:highlight w:val="cyan"/>
        </w:rPr>
        <w:t>will be the enabling man-made component that will link these two overriding objectives</w:t>
      </w:r>
      <w:r w:rsidRPr="00867A8E">
        <w:rPr>
          <w:rStyle w:val="Emphasis"/>
        </w:rPr>
        <w:t>.</w:t>
      </w:r>
      <w:r w:rsidRPr="00867A8E">
        <w:rPr>
          <w:sz w:val="16"/>
        </w:rPr>
        <w:t xml:space="preserve"> Indeed, history confirms that </w:t>
      </w:r>
      <w:r w:rsidRPr="006079D3">
        <w:rPr>
          <w:b/>
          <w:bCs/>
          <w:u w:val="single"/>
        </w:rPr>
        <w:t xml:space="preserve">technology has been essential to agricultural productivity/stability, current breakthroughs in technology confirm that the discovery and development of new technologies is a sustainable endeavor, and common sense directs us to the conclusion that technology will enable Sustainable </w:t>
      </w:r>
      <w:proofErr w:type="gramStart"/>
      <w:r w:rsidRPr="006079D3">
        <w:rPr>
          <w:b/>
          <w:bCs/>
          <w:u w:val="single"/>
        </w:rPr>
        <w:t>Agriculture</w:t>
      </w:r>
      <w:proofErr w:type="gramEnd"/>
    </w:p>
    <w:p w14:paraId="714DBADC" w14:textId="5B0F36DE" w:rsidR="00507A61" w:rsidRPr="00D34A4F" w:rsidRDefault="009970B3" w:rsidP="00507A61">
      <w:pPr>
        <w:keepNext/>
        <w:keepLines/>
        <w:spacing w:before="200" w:line="240" w:lineRule="auto"/>
        <w:outlineLvl w:val="3"/>
        <w:rPr>
          <w:rFonts w:eastAsia="MS Gothic"/>
          <w:b/>
          <w:bCs/>
          <w:iCs/>
          <w:sz w:val="26"/>
        </w:rPr>
      </w:pPr>
      <w:r>
        <w:rPr>
          <w:rFonts w:eastAsia="MS Gothic"/>
          <w:b/>
          <w:bCs/>
          <w:iCs/>
          <w:sz w:val="26"/>
        </w:rPr>
        <w:t xml:space="preserve">And that solves multiple scenarios for </w:t>
      </w:r>
      <w:proofErr w:type="gramStart"/>
      <w:r>
        <w:rPr>
          <w:rFonts w:eastAsia="MS Gothic"/>
          <w:b/>
          <w:bCs/>
          <w:iCs/>
          <w:sz w:val="26"/>
        </w:rPr>
        <w:t>extinction</w:t>
      </w:r>
      <w:proofErr w:type="gramEnd"/>
    </w:p>
    <w:p w14:paraId="4E066C14" w14:textId="77777777" w:rsidR="00507A61" w:rsidRPr="00D34A4F" w:rsidRDefault="00507A61" w:rsidP="00507A61">
      <w:pPr>
        <w:spacing w:line="240" w:lineRule="auto"/>
        <w:rPr>
          <w:rFonts w:eastAsia="Cambria"/>
          <w:b/>
          <w:bCs/>
          <w:sz w:val="26"/>
        </w:rPr>
      </w:pPr>
      <w:proofErr w:type="spellStart"/>
      <w:r w:rsidRPr="00D34A4F">
        <w:rPr>
          <w:rFonts w:eastAsia="Cambria"/>
          <w:b/>
          <w:bCs/>
          <w:sz w:val="26"/>
        </w:rPr>
        <w:t>Trewavas</w:t>
      </w:r>
      <w:proofErr w:type="spellEnd"/>
      <w:r w:rsidRPr="00D34A4F">
        <w:rPr>
          <w:rFonts w:eastAsia="Cambria"/>
          <w:b/>
          <w:bCs/>
          <w:sz w:val="26"/>
        </w:rPr>
        <w:t xml:space="preserve"> ‘00</w:t>
      </w:r>
    </w:p>
    <w:p w14:paraId="676D134E" w14:textId="77777777" w:rsidR="00507A61" w:rsidRPr="00D34A4F" w:rsidRDefault="00507A61" w:rsidP="00507A61">
      <w:r w:rsidRPr="00D34A4F">
        <w:t xml:space="preserve">(Anthony, Institute of Cell and Molecular Biology – University of Edinburgh, “GM Is the Best Option We Have”, </w:t>
      </w:r>
      <w:proofErr w:type="spellStart"/>
      <w:r w:rsidRPr="00D34A4F">
        <w:t>AgBioWorld</w:t>
      </w:r>
      <w:proofErr w:type="spellEnd"/>
      <w:r w:rsidRPr="00D34A4F">
        <w:t xml:space="preserve">, 6-5, </w:t>
      </w:r>
      <w:hyperlink r:id="rId40" w:history="1">
        <w:r w:rsidRPr="00D34A4F">
          <w:t>http://www.agbioworld.org/biotech-info/articles/biotech-art/best_option.html</w:t>
        </w:r>
      </w:hyperlink>
      <w:r w:rsidRPr="00D34A4F">
        <w:t xml:space="preserve">) </w:t>
      </w:r>
    </w:p>
    <w:p w14:paraId="5E8A8195" w14:textId="77777777" w:rsidR="00507A61" w:rsidRPr="00D34A4F" w:rsidRDefault="00507A61" w:rsidP="00507A61">
      <w:pPr>
        <w:rPr>
          <w:rFonts w:eastAsia="Cambria"/>
          <w:sz w:val="8"/>
        </w:rPr>
      </w:pPr>
      <w:r w:rsidRPr="00D34A4F">
        <w:rPr>
          <w:rFonts w:eastAsia="Cambria"/>
          <w:sz w:val="8"/>
        </w:rPr>
        <w:t xml:space="preserve">There are some Western critics who oppose any solution to world problems involving technological progress. They denigrate this remarkable achievement. These luddite individuals found in some Aid </w:t>
      </w:r>
      <w:proofErr w:type="spellStart"/>
      <w:r w:rsidRPr="00D34A4F">
        <w:rPr>
          <w:rFonts w:eastAsia="Cambria"/>
          <w:sz w:val="8"/>
        </w:rPr>
        <w:t>organisations</w:t>
      </w:r>
      <w:proofErr w:type="spellEnd"/>
      <w:r w:rsidRPr="00D34A4F">
        <w:rPr>
          <w:rFonts w:eastAsia="Cambria"/>
          <w:sz w:val="8"/>
        </w:rPr>
        <w:t xml:space="preserve"> instead attempt to impose their primitivist western views on those countries where blindness and child death are common. This new form of Western cultural domination or neo-colonialism, because such it is, should be repelled by all those of good will. Those who stand to benefit in the third world will then be enabled to make their own choice freely about what they want for their own children. But these are foreign examples; </w:t>
      </w:r>
      <w:r w:rsidRPr="00D34A4F">
        <w:rPr>
          <w:rFonts w:eastAsia="Cambria"/>
          <w:b/>
          <w:bCs/>
          <w:u w:val="single"/>
        </w:rPr>
        <w:t>global warming is the problem that requires the</w:t>
      </w:r>
      <w:r w:rsidRPr="00D34A4F">
        <w:rPr>
          <w:rFonts w:eastAsia="Cambria"/>
          <w:sz w:val="8"/>
        </w:rPr>
        <w:t xml:space="preserve"> UK to </w:t>
      </w:r>
      <w:r w:rsidRPr="00D34A4F">
        <w:rPr>
          <w:rFonts w:eastAsia="Cambria"/>
          <w:b/>
          <w:bCs/>
          <w:u w:val="single"/>
        </w:rPr>
        <w:t>develop GM technology</w:t>
      </w:r>
      <w:r w:rsidRPr="00D34A4F">
        <w:rPr>
          <w:rFonts w:eastAsia="Cambria"/>
          <w:sz w:val="8"/>
        </w:rPr>
        <w:t xml:space="preserve">. 1998 was the warmest year in the last one thousand years. Many think global warming will simply lead to a wetter climate and be benign. I do not. Excess rainfall in northern seas has been predicted to halt the Gulf Stream. In this situation, average UK temperatures would fall by 5 degrees centigrade and give us Moscow-like winters. </w:t>
      </w:r>
      <w:r w:rsidRPr="00D34A4F">
        <w:rPr>
          <w:rFonts w:eastAsia="Cambria"/>
          <w:b/>
          <w:bCs/>
          <w:u w:val="single"/>
        </w:rPr>
        <w:t xml:space="preserve">There are already worrying signs of </w:t>
      </w:r>
      <w:r w:rsidRPr="00B75AE9">
        <w:rPr>
          <w:rFonts w:eastAsia="Cambria"/>
          <w:b/>
          <w:bCs/>
          <w:highlight w:val="cyan"/>
          <w:u w:val="single"/>
        </w:rPr>
        <w:t xml:space="preserve">salinity changes in the </w:t>
      </w:r>
      <w:r w:rsidRPr="00D34A4F">
        <w:rPr>
          <w:rFonts w:eastAsia="Cambria"/>
          <w:b/>
          <w:bCs/>
          <w:u w:val="single"/>
        </w:rPr>
        <w:t xml:space="preserve">deep </w:t>
      </w:r>
      <w:r w:rsidRPr="00B75AE9">
        <w:rPr>
          <w:rFonts w:eastAsia="Cambria"/>
          <w:b/>
          <w:bCs/>
          <w:highlight w:val="cyan"/>
          <w:u w:val="single"/>
        </w:rPr>
        <w:t xml:space="preserve">oceans. </w:t>
      </w:r>
      <w:r w:rsidRPr="00D34A4F">
        <w:rPr>
          <w:rFonts w:eastAsia="Cambria"/>
          <w:b/>
          <w:bCs/>
          <w:u w:val="single"/>
        </w:rPr>
        <w:t xml:space="preserve">Agriculture </w:t>
      </w:r>
      <w:r w:rsidRPr="00B75AE9">
        <w:rPr>
          <w:rFonts w:eastAsia="Cambria"/>
          <w:b/>
          <w:bCs/>
          <w:highlight w:val="cyan"/>
          <w:u w:val="single"/>
        </w:rPr>
        <w:t xml:space="preserve">would </w:t>
      </w:r>
      <w:r w:rsidRPr="00D34A4F">
        <w:rPr>
          <w:rFonts w:eastAsia="Cambria"/>
          <w:b/>
          <w:bCs/>
          <w:u w:val="single"/>
        </w:rPr>
        <w:t xml:space="preserve">be seriously </w:t>
      </w:r>
      <w:r w:rsidRPr="00B75AE9">
        <w:rPr>
          <w:rFonts w:eastAsia="Cambria"/>
          <w:b/>
          <w:bCs/>
          <w:highlight w:val="cyan"/>
          <w:u w:val="single"/>
        </w:rPr>
        <w:t>damage</w:t>
      </w:r>
      <w:r w:rsidRPr="00D34A4F">
        <w:rPr>
          <w:rFonts w:eastAsia="Cambria"/>
          <w:b/>
          <w:bCs/>
          <w:u w:val="single"/>
        </w:rPr>
        <w:t>d and necessitate the rapid development of</w:t>
      </w:r>
      <w:r w:rsidRPr="00B75AE9">
        <w:rPr>
          <w:rFonts w:eastAsia="Cambria"/>
          <w:b/>
          <w:bCs/>
          <w:highlight w:val="cyan"/>
          <w:u w:val="single"/>
        </w:rPr>
        <w:t xml:space="preserve"> new crop varieties to secure our food supply</w:t>
      </w:r>
      <w:r w:rsidRPr="00D34A4F">
        <w:rPr>
          <w:rFonts w:eastAsia="Cambria"/>
          <w:b/>
          <w:bCs/>
          <w:u w:val="single"/>
        </w:rPr>
        <w:t xml:space="preserve">. We would not have much warning. </w:t>
      </w:r>
      <w:r w:rsidRPr="00D34A4F">
        <w:rPr>
          <w:rFonts w:eastAsia="Cambria"/>
          <w:sz w:val="8"/>
        </w:rPr>
        <w:t xml:space="preserve">Recent detailed analyses of arctic ice cores </w:t>
      </w:r>
      <w:proofErr w:type="gramStart"/>
      <w:r w:rsidRPr="00D34A4F">
        <w:rPr>
          <w:rFonts w:eastAsia="Cambria"/>
          <w:sz w:val="8"/>
        </w:rPr>
        <w:t>has</w:t>
      </w:r>
      <w:proofErr w:type="gramEnd"/>
      <w:r w:rsidRPr="00D34A4F">
        <w:rPr>
          <w:rFonts w:eastAsia="Cambria"/>
          <w:sz w:val="8"/>
        </w:rPr>
        <w:t xml:space="preserve"> shown that the climate can switch between stable states in fractions of a decade.</w:t>
      </w:r>
      <w:r w:rsidRPr="00D34A4F">
        <w:rPr>
          <w:rFonts w:eastAsia="Cambria"/>
          <w:b/>
          <w:bCs/>
          <w:u w:val="single"/>
        </w:rPr>
        <w:t xml:space="preserve"> Even if the climate is only wetter and warmer </w:t>
      </w:r>
      <w:r w:rsidRPr="00B75AE9">
        <w:rPr>
          <w:rFonts w:eastAsia="Cambria"/>
          <w:b/>
          <w:bCs/>
          <w:highlight w:val="cyan"/>
          <w:u w:val="single"/>
        </w:rPr>
        <w:t>new crop pests and rampant disease will be the consequence</w:t>
      </w:r>
      <w:r w:rsidRPr="00D34A4F">
        <w:rPr>
          <w:rFonts w:eastAsia="Cambria"/>
          <w:b/>
          <w:bCs/>
          <w:u w:val="single"/>
        </w:rPr>
        <w:t xml:space="preserve">. </w:t>
      </w:r>
      <w:r w:rsidRPr="00B75AE9">
        <w:rPr>
          <w:rFonts w:eastAsia="Cambria"/>
          <w:b/>
          <w:bCs/>
          <w:highlight w:val="cyan"/>
          <w:u w:val="single"/>
        </w:rPr>
        <w:t>GM technology can enable new crops to be constructed in months</w:t>
      </w:r>
      <w:r w:rsidRPr="00D34A4F">
        <w:rPr>
          <w:rFonts w:eastAsia="Cambria"/>
          <w:b/>
          <w:bCs/>
          <w:u w:val="single"/>
        </w:rPr>
        <w:t xml:space="preserve"> and to be in the fields within a few years. This is the unique benefit GM offers</w:t>
      </w:r>
      <w:r w:rsidRPr="00D34A4F">
        <w:rPr>
          <w:rFonts w:eastAsia="Cambria"/>
          <w:sz w:val="8"/>
        </w:rPr>
        <w:t xml:space="preserve">. The UK populace needs to much more positive about GM or we may pay a very heavy price. In 535A.D. </w:t>
      </w:r>
      <w:r w:rsidRPr="00D34A4F">
        <w:rPr>
          <w:rFonts w:eastAsia="Cambria"/>
          <w:b/>
          <w:bCs/>
          <w:u w:val="single"/>
        </w:rPr>
        <w:t>a volcano near the present Krakatoa exploded with the force of 200 million Hiroshima A bombs</w:t>
      </w:r>
      <w:r w:rsidRPr="00D34A4F">
        <w:rPr>
          <w:rFonts w:eastAsia="Cambria"/>
          <w:sz w:val="8"/>
        </w:rPr>
        <w:t xml:space="preserve">. </w:t>
      </w:r>
      <w:r w:rsidRPr="00D34A4F">
        <w:rPr>
          <w:rFonts w:eastAsia="Cambria"/>
          <w:b/>
          <w:bCs/>
          <w:u w:val="single"/>
        </w:rPr>
        <w:t xml:space="preserve">The </w:t>
      </w:r>
      <w:r w:rsidRPr="00B75AE9">
        <w:rPr>
          <w:rFonts w:eastAsia="Cambria"/>
          <w:b/>
          <w:bCs/>
          <w:highlight w:val="cyan"/>
          <w:u w:val="single"/>
        </w:rPr>
        <w:t>dense cloud of dust</w:t>
      </w:r>
      <w:r w:rsidRPr="00D34A4F">
        <w:rPr>
          <w:rFonts w:eastAsia="Cambria"/>
          <w:b/>
          <w:bCs/>
          <w:u w:val="single"/>
        </w:rPr>
        <w:t xml:space="preserve"> so </w:t>
      </w:r>
      <w:r w:rsidRPr="00B75AE9">
        <w:rPr>
          <w:rFonts w:eastAsia="Cambria"/>
          <w:b/>
          <w:bCs/>
          <w:highlight w:val="cyan"/>
          <w:u w:val="single"/>
        </w:rPr>
        <w:t>reduced</w:t>
      </w:r>
      <w:r w:rsidRPr="00D34A4F">
        <w:rPr>
          <w:rFonts w:eastAsia="Cambria"/>
          <w:b/>
          <w:bCs/>
          <w:u w:val="single"/>
        </w:rPr>
        <w:t xml:space="preserve"> the intensity of the sun that for at least two years thereafter, </w:t>
      </w:r>
      <w:r w:rsidRPr="00B75AE9">
        <w:rPr>
          <w:rFonts w:eastAsia="Cambria"/>
          <w:b/>
          <w:bCs/>
          <w:highlight w:val="cyan"/>
          <w:u w:val="single"/>
        </w:rPr>
        <w:t>summer turned to winter a</w:t>
      </w:r>
      <w:r w:rsidRPr="00D34A4F">
        <w:rPr>
          <w:rFonts w:eastAsia="Cambria"/>
          <w:b/>
          <w:bCs/>
          <w:u w:val="single"/>
        </w:rPr>
        <w:t>nd</w:t>
      </w:r>
      <w:r w:rsidRPr="00B75AE9">
        <w:rPr>
          <w:rFonts w:eastAsia="Cambria"/>
          <w:b/>
          <w:bCs/>
          <w:highlight w:val="cyan"/>
          <w:u w:val="single"/>
        </w:rPr>
        <w:t xml:space="preserve"> crops</w:t>
      </w:r>
      <w:r w:rsidRPr="00B75AE9">
        <w:rPr>
          <w:rFonts w:eastAsia="Cambria"/>
          <w:sz w:val="8"/>
          <w:highlight w:val="cyan"/>
        </w:rPr>
        <w:t xml:space="preserve"> </w:t>
      </w:r>
      <w:r w:rsidRPr="00D34A4F">
        <w:rPr>
          <w:rFonts w:eastAsia="Cambria"/>
          <w:sz w:val="8"/>
        </w:rPr>
        <w:t xml:space="preserve">here and elsewhere </w:t>
      </w:r>
      <w:r w:rsidRPr="00D34A4F">
        <w:rPr>
          <w:rFonts w:eastAsia="Cambria"/>
          <w:b/>
          <w:bCs/>
          <w:u w:val="single"/>
        </w:rPr>
        <w:t xml:space="preserve">in the Northern hemisphere </w:t>
      </w:r>
      <w:r w:rsidRPr="00B75AE9">
        <w:rPr>
          <w:rFonts w:eastAsia="Cambria"/>
          <w:b/>
          <w:bCs/>
          <w:highlight w:val="cyan"/>
          <w:u w:val="single"/>
        </w:rPr>
        <w:t>failed</w:t>
      </w:r>
      <w:r w:rsidRPr="00D34A4F">
        <w:rPr>
          <w:rFonts w:eastAsia="Cambria"/>
          <w:b/>
          <w:bCs/>
          <w:u w:val="single"/>
        </w:rPr>
        <w:t xml:space="preserve"> completely.</w:t>
      </w:r>
      <w:r w:rsidRPr="00D34A4F">
        <w:rPr>
          <w:rFonts w:eastAsia="Cambria"/>
          <w:sz w:val="8"/>
        </w:rPr>
        <w:t xml:space="preserve"> </w:t>
      </w:r>
      <w:r w:rsidRPr="00D34A4F">
        <w:rPr>
          <w:rFonts w:eastAsia="Cambria"/>
          <w:b/>
          <w:bCs/>
          <w:u w:val="single"/>
        </w:rPr>
        <w:t>The population survived by hunting a rapidly vanishing population of edible animals</w:t>
      </w:r>
      <w:r w:rsidRPr="00D34A4F">
        <w:rPr>
          <w:rFonts w:eastAsia="Cambria"/>
          <w:sz w:val="8"/>
        </w:rPr>
        <w:t xml:space="preserve">. The after-effects continued for a decade and human history was changed irreversibly. But </w:t>
      </w:r>
      <w:r w:rsidRPr="00D34A4F">
        <w:rPr>
          <w:rFonts w:eastAsia="Cambria"/>
          <w:b/>
          <w:bCs/>
          <w:u w:val="single"/>
        </w:rPr>
        <w:t>the planet recovered</w:t>
      </w:r>
      <w:r w:rsidRPr="00D34A4F">
        <w:rPr>
          <w:rFonts w:eastAsia="Cambria"/>
          <w:sz w:val="8"/>
        </w:rPr>
        <w:t xml:space="preserve">. </w:t>
      </w:r>
      <w:r w:rsidRPr="00D34A4F">
        <w:rPr>
          <w:rFonts w:eastAsia="Cambria"/>
          <w:b/>
          <w:bCs/>
          <w:u w:val="single"/>
        </w:rPr>
        <w:t>Such examples of benign nature's wisdom</w:t>
      </w:r>
      <w:r w:rsidRPr="00D34A4F">
        <w:rPr>
          <w:rFonts w:eastAsia="Cambria"/>
          <w:sz w:val="8"/>
        </w:rPr>
        <w:t>, in full flood as it were</w:t>
      </w:r>
      <w:r w:rsidRPr="00D34A4F">
        <w:rPr>
          <w:rFonts w:eastAsia="Cambria"/>
          <w:b/>
          <w:bCs/>
          <w:u w:val="single"/>
        </w:rPr>
        <w:t>, dwarf and make miniscule the tiny modifications we make upon our environment</w:t>
      </w:r>
      <w:r w:rsidRPr="00D34A4F">
        <w:rPr>
          <w:rFonts w:eastAsia="Cambria"/>
          <w:sz w:val="8"/>
        </w:rPr>
        <w:t xml:space="preserve">. </w:t>
      </w:r>
      <w:r w:rsidRPr="00D34A4F">
        <w:rPr>
          <w:rFonts w:eastAsia="Cambria"/>
          <w:b/>
          <w:bCs/>
          <w:u w:val="single"/>
        </w:rPr>
        <w:t>There are</w:t>
      </w:r>
      <w:r w:rsidRPr="00D34A4F">
        <w:rPr>
          <w:rFonts w:eastAsia="Cambria"/>
          <w:sz w:val="8"/>
        </w:rPr>
        <w:t xml:space="preserve"> apparently </w:t>
      </w:r>
      <w:r w:rsidRPr="00D34A4F">
        <w:rPr>
          <w:rFonts w:eastAsia="Cambria"/>
          <w:b/>
          <w:bCs/>
          <w:u w:val="single"/>
        </w:rPr>
        <w:t xml:space="preserve">100 such </w:t>
      </w:r>
      <w:r w:rsidRPr="00B75AE9">
        <w:rPr>
          <w:rFonts w:eastAsia="Cambria"/>
          <w:b/>
          <w:bCs/>
          <w:highlight w:val="cyan"/>
          <w:u w:val="single"/>
        </w:rPr>
        <w:t xml:space="preserve">volcanoes round the world </w:t>
      </w:r>
      <w:r w:rsidRPr="00D34A4F">
        <w:rPr>
          <w:rFonts w:eastAsia="Cambria"/>
          <w:b/>
          <w:bCs/>
          <w:u w:val="single"/>
        </w:rPr>
        <w:t xml:space="preserve">that </w:t>
      </w:r>
      <w:r w:rsidRPr="00B75AE9">
        <w:rPr>
          <w:rFonts w:eastAsia="Cambria"/>
          <w:b/>
          <w:bCs/>
          <w:highlight w:val="cyan"/>
          <w:u w:val="single"/>
        </w:rPr>
        <w:t xml:space="preserve">could at any time unleash </w:t>
      </w:r>
      <w:r w:rsidRPr="00D34A4F">
        <w:rPr>
          <w:rFonts w:eastAsia="Cambria"/>
          <w:b/>
          <w:bCs/>
          <w:u w:val="single"/>
        </w:rPr>
        <w:t>forces as great.</w:t>
      </w:r>
      <w:r w:rsidRPr="00D34A4F">
        <w:rPr>
          <w:rFonts w:eastAsia="Cambria"/>
          <w:sz w:val="8"/>
        </w:rPr>
        <w:t xml:space="preserve"> And </w:t>
      </w:r>
      <w:r w:rsidRPr="00D34A4F">
        <w:rPr>
          <w:rFonts w:eastAsia="Cambria"/>
          <w:b/>
          <w:bCs/>
          <w:u w:val="single"/>
        </w:rPr>
        <w:t>even smaller volcanic explosions change our climate and can easily threaten the security of our food supply</w:t>
      </w:r>
      <w:r w:rsidRPr="00D34A4F">
        <w:rPr>
          <w:rFonts w:eastAsia="Cambria"/>
          <w:sz w:val="8"/>
        </w:rPr>
        <w:t xml:space="preserve">. Our hold on this planet is tenuous. In the present </w:t>
      </w:r>
      <w:proofErr w:type="gramStart"/>
      <w:r w:rsidRPr="00D34A4F">
        <w:rPr>
          <w:rFonts w:eastAsia="Cambria"/>
          <w:sz w:val="8"/>
        </w:rPr>
        <w:t>day</w:t>
      </w:r>
      <w:proofErr w:type="gramEnd"/>
      <w:r w:rsidRPr="00D34A4F">
        <w:rPr>
          <w:rFonts w:eastAsia="Cambria"/>
          <w:sz w:val="8"/>
        </w:rPr>
        <w:t xml:space="preserve"> an equivalent 535A.D. explosion would destroy much of our </w:t>
      </w:r>
      <w:proofErr w:type="spellStart"/>
      <w:r w:rsidRPr="00D34A4F">
        <w:rPr>
          <w:rFonts w:eastAsia="Cambria"/>
          <w:sz w:val="8"/>
        </w:rPr>
        <w:t>civilisation</w:t>
      </w:r>
      <w:proofErr w:type="spellEnd"/>
      <w:r w:rsidRPr="00D34A4F">
        <w:rPr>
          <w:rFonts w:eastAsia="Cambria"/>
          <w:sz w:val="8"/>
        </w:rPr>
        <w:t xml:space="preserve">. </w:t>
      </w:r>
      <w:r w:rsidRPr="00B75AE9">
        <w:rPr>
          <w:rFonts w:eastAsia="Cambria"/>
          <w:b/>
          <w:iCs/>
          <w:highlight w:val="cyan"/>
          <w:u w:val="single"/>
          <w:bdr w:val="single" w:sz="18" w:space="0" w:color="auto" w:frame="1"/>
        </w:rPr>
        <w:t>Only those</w:t>
      </w:r>
      <w:r w:rsidRPr="00D34A4F">
        <w:rPr>
          <w:rFonts w:eastAsia="Cambria"/>
          <w:b/>
          <w:iCs/>
          <w:u w:val="single"/>
          <w:bdr w:val="single" w:sz="18" w:space="0" w:color="auto" w:frame="1"/>
        </w:rPr>
        <w:t xml:space="preserve"> </w:t>
      </w:r>
      <w:r w:rsidRPr="00B75AE9">
        <w:rPr>
          <w:rFonts w:eastAsia="Cambria"/>
          <w:b/>
          <w:iCs/>
          <w:highlight w:val="cyan"/>
          <w:u w:val="single"/>
          <w:bdr w:val="single" w:sz="18" w:space="0" w:color="auto" w:frame="1"/>
        </w:rPr>
        <w:t>with</w:t>
      </w:r>
      <w:r w:rsidRPr="00D34A4F">
        <w:rPr>
          <w:rFonts w:eastAsia="Cambria"/>
          <w:b/>
          <w:iCs/>
          <w:u w:val="single"/>
          <w:bdr w:val="single" w:sz="18" w:space="0" w:color="auto" w:frame="1"/>
        </w:rPr>
        <w:t xml:space="preserve"> </w:t>
      </w:r>
      <w:r w:rsidRPr="00B75AE9">
        <w:rPr>
          <w:rFonts w:eastAsia="Cambria"/>
          <w:b/>
          <w:iCs/>
          <w:highlight w:val="cyan"/>
          <w:u w:val="single"/>
          <w:bdr w:val="single" w:sz="18" w:space="0" w:color="auto" w:frame="1"/>
        </w:rPr>
        <w:t>ag</w:t>
      </w:r>
      <w:r w:rsidRPr="00D34A4F">
        <w:rPr>
          <w:rFonts w:eastAsia="Cambria"/>
          <w:b/>
          <w:iCs/>
          <w:u w:val="single"/>
          <w:bdr w:val="single" w:sz="18" w:space="0" w:color="auto" w:frame="1"/>
        </w:rPr>
        <w:t>ricultural</w:t>
      </w:r>
      <w:r w:rsidRPr="00B75AE9">
        <w:rPr>
          <w:rFonts w:eastAsia="Cambria"/>
          <w:b/>
          <w:iCs/>
          <w:highlight w:val="cyan"/>
          <w:u w:val="single"/>
          <w:bdr w:val="single" w:sz="18" w:space="0" w:color="auto" w:frame="1"/>
        </w:rPr>
        <w:t xml:space="preserve"> tech</w:t>
      </w:r>
      <w:r w:rsidRPr="00D34A4F">
        <w:rPr>
          <w:rFonts w:eastAsia="Cambria"/>
          <w:b/>
          <w:iCs/>
          <w:u w:val="single"/>
          <w:bdr w:val="single" w:sz="18" w:space="0" w:color="auto" w:frame="1"/>
        </w:rPr>
        <w:t>nology</w:t>
      </w:r>
      <w:r w:rsidRPr="00B75AE9">
        <w:rPr>
          <w:rFonts w:eastAsia="Cambria"/>
          <w:b/>
          <w:iCs/>
          <w:highlight w:val="cyan"/>
          <w:u w:val="single"/>
          <w:bdr w:val="single" w:sz="18" w:space="0" w:color="auto" w:frame="1"/>
        </w:rPr>
        <w:t xml:space="preserve"> </w:t>
      </w:r>
      <w:r w:rsidRPr="00D34A4F">
        <w:rPr>
          <w:rFonts w:eastAsia="Cambria"/>
          <w:b/>
          <w:iCs/>
          <w:u w:val="single"/>
          <w:bdr w:val="single" w:sz="18" w:space="0" w:color="auto" w:frame="1"/>
        </w:rPr>
        <w:t xml:space="preserve">sufficiently advanced </w:t>
      </w:r>
      <w:r w:rsidRPr="00B75AE9">
        <w:rPr>
          <w:rFonts w:eastAsia="Cambria"/>
          <w:b/>
          <w:iCs/>
          <w:highlight w:val="cyan"/>
          <w:u w:val="single"/>
          <w:bdr w:val="single" w:sz="18" w:space="0" w:color="auto" w:frame="1"/>
        </w:rPr>
        <w:t>would have a chance at survival</w:t>
      </w:r>
      <w:r w:rsidRPr="00B75AE9">
        <w:rPr>
          <w:rFonts w:eastAsia="Cambria"/>
          <w:b/>
          <w:bCs/>
          <w:highlight w:val="cyan"/>
          <w:u w:val="single"/>
        </w:rPr>
        <w:t>.</w:t>
      </w:r>
      <w:r w:rsidRPr="00B75AE9">
        <w:rPr>
          <w:rFonts w:eastAsia="Cambria"/>
          <w:sz w:val="8"/>
          <w:highlight w:val="cyan"/>
        </w:rPr>
        <w:t xml:space="preserve"> </w:t>
      </w:r>
      <w:r w:rsidRPr="00D34A4F">
        <w:rPr>
          <w:rFonts w:eastAsia="Cambria"/>
          <w:b/>
          <w:bCs/>
          <w:u w:val="single"/>
        </w:rPr>
        <w:t xml:space="preserve">Colliding </w:t>
      </w:r>
      <w:r w:rsidRPr="00B75AE9">
        <w:rPr>
          <w:rFonts w:eastAsia="Cambria"/>
          <w:b/>
          <w:iCs/>
          <w:highlight w:val="cyan"/>
          <w:u w:val="single"/>
          <w:bdr w:val="single" w:sz="18" w:space="0" w:color="auto" w:frame="1"/>
        </w:rPr>
        <w:t>asteroids</w:t>
      </w:r>
      <w:r w:rsidRPr="00B75AE9">
        <w:rPr>
          <w:rFonts w:eastAsia="Cambria"/>
          <w:b/>
          <w:bCs/>
          <w:highlight w:val="cyan"/>
          <w:u w:val="single"/>
        </w:rPr>
        <w:t xml:space="preserve"> are another problem</w:t>
      </w:r>
      <w:r w:rsidRPr="00D34A4F">
        <w:rPr>
          <w:rFonts w:eastAsia="Cambria"/>
          <w:b/>
          <w:bCs/>
          <w:u w:val="single"/>
        </w:rPr>
        <w:t xml:space="preserve"> that requires us to be forward-looking accepting that </w:t>
      </w:r>
      <w:r w:rsidRPr="00B75AE9">
        <w:rPr>
          <w:rFonts w:eastAsia="Cambria"/>
          <w:b/>
          <w:iCs/>
          <w:highlight w:val="cyan"/>
          <w:u w:val="single"/>
          <w:bdr w:val="single" w:sz="18" w:space="0" w:color="auto" w:frame="1"/>
        </w:rPr>
        <w:t>techn</w:t>
      </w:r>
      <w:r w:rsidRPr="00D34A4F">
        <w:rPr>
          <w:rFonts w:eastAsia="Cambria"/>
          <w:b/>
          <w:iCs/>
          <w:u w:val="single"/>
          <w:bdr w:val="single" w:sz="18" w:space="0" w:color="auto" w:frame="1"/>
        </w:rPr>
        <w:t xml:space="preserve">ological advance </w:t>
      </w:r>
      <w:r w:rsidRPr="00B75AE9">
        <w:rPr>
          <w:rFonts w:eastAsia="Cambria"/>
          <w:b/>
          <w:iCs/>
          <w:highlight w:val="cyan"/>
          <w:u w:val="single"/>
          <w:bdr w:val="single" w:sz="18" w:space="0" w:color="auto" w:frame="1"/>
        </w:rPr>
        <w:t>may be the only buffer between us and annihilation</w:t>
      </w:r>
      <w:r w:rsidRPr="00D34A4F">
        <w:rPr>
          <w:rFonts w:eastAsia="Cambria"/>
          <w:sz w:val="8"/>
        </w:rPr>
        <w:t xml:space="preserve">. When people say to </w:t>
      </w:r>
      <w:proofErr w:type="gramStart"/>
      <w:r w:rsidRPr="00D34A4F">
        <w:rPr>
          <w:rFonts w:eastAsia="Cambria"/>
          <w:sz w:val="8"/>
        </w:rPr>
        <w:t>me</w:t>
      </w:r>
      <w:proofErr w:type="gramEnd"/>
      <w:r w:rsidRPr="00D34A4F">
        <w:rPr>
          <w:rFonts w:eastAsia="Cambria"/>
          <w:sz w:val="8"/>
        </w:rPr>
        <w:t xml:space="preserve"> they do not need GM, I am astonished at their prescience, their ability to read a benign future in a crystal ball that I cannot. Now is the time to experiment; not when a holocaust is upon </w:t>
      </w:r>
      <w:proofErr w:type="gramStart"/>
      <w:r w:rsidRPr="00D34A4F">
        <w:rPr>
          <w:rFonts w:eastAsia="Cambria"/>
          <w:sz w:val="8"/>
        </w:rPr>
        <w:t>us</w:t>
      </w:r>
      <w:proofErr w:type="gramEnd"/>
      <w:r w:rsidRPr="00D34A4F">
        <w:rPr>
          <w:rFonts w:eastAsia="Cambria"/>
          <w:sz w:val="8"/>
        </w:rPr>
        <w:t xml:space="preserve"> and it is too late. </w:t>
      </w:r>
      <w:r w:rsidRPr="00D34A4F">
        <w:rPr>
          <w:rFonts w:eastAsia="Cambria"/>
          <w:b/>
          <w:bCs/>
          <w:u w:val="single"/>
        </w:rPr>
        <w:t>GM is a technology whose time has come and just in the nick of time.</w:t>
      </w:r>
      <w:r w:rsidRPr="00D34A4F">
        <w:rPr>
          <w:rFonts w:eastAsia="Cambria"/>
          <w:sz w:val="8"/>
        </w:rPr>
        <w:t xml:space="preserve"> </w:t>
      </w:r>
      <w:r w:rsidRPr="00B75AE9">
        <w:rPr>
          <w:rFonts w:eastAsia="Cambria"/>
          <w:b/>
          <w:bCs/>
          <w:highlight w:val="cyan"/>
          <w:u w:val="single"/>
        </w:rPr>
        <w:t>With each billion that mankind has added to the planet have come technological advances to increase food suppl</w:t>
      </w:r>
      <w:r w:rsidRPr="00D34A4F">
        <w:rPr>
          <w:rFonts w:eastAsia="Cambria"/>
          <w:b/>
          <w:bCs/>
          <w:u w:val="single"/>
        </w:rPr>
        <w:t>y</w:t>
      </w:r>
      <w:r w:rsidRPr="00D34A4F">
        <w:rPr>
          <w:rFonts w:eastAsia="Cambria"/>
          <w:sz w:val="8"/>
        </w:rPr>
        <w:t xml:space="preserve">. In the 18th century, the start of agricultural </w:t>
      </w:r>
      <w:proofErr w:type="spellStart"/>
      <w:r w:rsidRPr="00D34A4F">
        <w:rPr>
          <w:rFonts w:eastAsia="Cambria"/>
          <w:sz w:val="8"/>
        </w:rPr>
        <w:t>mechanisation</w:t>
      </w:r>
      <w:proofErr w:type="spellEnd"/>
      <w:r w:rsidRPr="00D34A4F">
        <w:rPr>
          <w:rFonts w:eastAsia="Cambria"/>
          <w:sz w:val="8"/>
        </w:rPr>
        <w:t xml:space="preserve">; in the 19th century knowledge of crop mineral requirements, the eventual Haber Bosch process for nitrogen reduction. In the 20th century plant genetics and breeding, and later the green revolution. Each time population growth has been sustained without enormous loss of life through starvation even though crisis often beckoned. For the 21st century, </w:t>
      </w:r>
      <w:r w:rsidRPr="00B75AE9">
        <w:rPr>
          <w:rFonts w:eastAsia="Cambria"/>
          <w:b/>
          <w:bCs/>
          <w:highlight w:val="cyan"/>
          <w:u w:val="single"/>
        </w:rPr>
        <w:t>g</w:t>
      </w:r>
      <w:r w:rsidRPr="00D34A4F">
        <w:rPr>
          <w:rFonts w:eastAsia="Cambria"/>
          <w:sz w:val="8"/>
        </w:rPr>
        <w:t>enetic</w:t>
      </w:r>
      <w:r w:rsidRPr="00B75AE9">
        <w:rPr>
          <w:rFonts w:eastAsia="Cambria"/>
          <w:b/>
          <w:bCs/>
          <w:highlight w:val="cyan"/>
          <w:u w:val="single"/>
        </w:rPr>
        <w:t xml:space="preserve"> m</w:t>
      </w:r>
      <w:r w:rsidRPr="00D34A4F">
        <w:rPr>
          <w:rFonts w:eastAsia="Cambria"/>
          <w:sz w:val="8"/>
        </w:rPr>
        <w:t>anipulation</w:t>
      </w:r>
      <w:r w:rsidRPr="00D34A4F">
        <w:rPr>
          <w:rFonts w:eastAsia="Cambria"/>
          <w:b/>
          <w:bCs/>
          <w:u w:val="single"/>
        </w:rPr>
        <w:t xml:space="preserve"> </w:t>
      </w:r>
      <w:r w:rsidRPr="00B75AE9">
        <w:rPr>
          <w:rFonts w:eastAsia="Cambria"/>
          <w:b/>
          <w:bCs/>
          <w:highlight w:val="cyan"/>
          <w:u w:val="single"/>
        </w:rPr>
        <w:t>is</w:t>
      </w:r>
      <w:r w:rsidRPr="00D34A4F">
        <w:rPr>
          <w:rFonts w:eastAsia="Cambria"/>
          <w:b/>
          <w:bCs/>
          <w:u w:val="single"/>
        </w:rPr>
        <w:t xml:space="preserve"> </w:t>
      </w:r>
      <w:r w:rsidRPr="00B75AE9">
        <w:rPr>
          <w:rFonts w:eastAsia="Cambria"/>
          <w:b/>
          <w:bCs/>
          <w:highlight w:val="cyan"/>
          <w:u w:val="single"/>
        </w:rPr>
        <w:t>our</w:t>
      </w:r>
      <w:r w:rsidRPr="00D34A4F">
        <w:rPr>
          <w:rFonts w:eastAsia="Cambria"/>
          <w:b/>
          <w:bCs/>
          <w:u w:val="single"/>
        </w:rPr>
        <w:t xml:space="preserve"> </w:t>
      </w:r>
      <w:r w:rsidRPr="00B75AE9">
        <w:rPr>
          <w:rFonts w:eastAsia="Cambria"/>
          <w:b/>
          <w:bCs/>
          <w:highlight w:val="cyan"/>
          <w:u w:val="single"/>
        </w:rPr>
        <w:t>primary hope to maintain</w:t>
      </w:r>
      <w:r w:rsidRPr="00D34A4F">
        <w:rPr>
          <w:rFonts w:eastAsia="Cambria"/>
          <w:b/>
          <w:bCs/>
          <w:u w:val="single"/>
        </w:rPr>
        <w:t xml:space="preserve"> developing and complex technological </w:t>
      </w:r>
      <w:proofErr w:type="spellStart"/>
      <w:r w:rsidRPr="00B75AE9">
        <w:rPr>
          <w:rFonts w:eastAsia="Cambria"/>
          <w:b/>
          <w:bCs/>
          <w:highlight w:val="cyan"/>
          <w:u w:val="single"/>
        </w:rPr>
        <w:t>civilisation</w:t>
      </w:r>
      <w:r w:rsidRPr="00D34A4F">
        <w:rPr>
          <w:rFonts w:eastAsia="Cambria"/>
          <w:b/>
          <w:bCs/>
          <w:u w:val="single"/>
        </w:rPr>
        <w:t>s</w:t>
      </w:r>
      <w:proofErr w:type="spellEnd"/>
      <w:r w:rsidRPr="00D34A4F">
        <w:rPr>
          <w:rFonts w:eastAsia="Cambria"/>
          <w:sz w:val="8"/>
        </w:rPr>
        <w:t xml:space="preserve">. </w:t>
      </w:r>
      <w:r w:rsidRPr="00D34A4F">
        <w:rPr>
          <w:rFonts w:eastAsia="Cambria"/>
          <w:b/>
          <w:bCs/>
          <w:u w:val="single"/>
        </w:rPr>
        <w:t>When the climate is changing in unpredictable ways, diversity in agricultural technology is a strength and a necessity not a luxury</w:t>
      </w:r>
      <w:r w:rsidRPr="00D34A4F">
        <w:rPr>
          <w:rFonts w:eastAsia="Cambria"/>
          <w:sz w:val="8"/>
        </w:rPr>
        <w:t>. Diversity helps secure our food supply. We have heard much of the precautionary principle in recent years; my version of it is "be prepared".</w:t>
      </w:r>
    </w:p>
    <w:p w14:paraId="029A20B4" w14:textId="4255D596" w:rsidR="00507A61" w:rsidRPr="00D34A4F" w:rsidRDefault="00507A61" w:rsidP="00507A61">
      <w:pPr>
        <w:pStyle w:val="Heading4"/>
        <w:rPr>
          <w:rFonts w:cs="Arial"/>
        </w:rPr>
      </w:pPr>
      <w:proofErr w:type="gramStart"/>
      <w:r w:rsidRPr="00D34A4F">
        <w:rPr>
          <w:rFonts w:cs="Arial"/>
        </w:rPr>
        <w:t>And,</w:t>
      </w:r>
      <w:proofErr w:type="gramEnd"/>
      <w:r w:rsidRPr="00D34A4F">
        <w:rPr>
          <w:rFonts w:cs="Arial"/>
        </w:rPr>
        <w:t xml:space="preserve"> it solves ag disease – extinction</w:t>
      </w:r>
    </w:p>
    <w:p w14:paraId="71EFB315" w14:textId="722EE634" w:rsidR="003A23FC" w:rsidRDefault="003A23FC" w:rsidP="003A23FC"/>
    <w:p w14:paraId="0C423EF2" w14:textId="0C93D2D3" w:rsidR="007327EB" w:rsidRPr="00D34A4F" w:rsidRDefault="007327EB" w:rsidP="003A23FC">
      <w:r>
        <w:t xml:space="preserve">Can be eliminated for </w:t>
      </w:r>
      <w:proofErr w:type="gramStart"/>
      <w:r>
        <w:t>time</w:t>
      </w:r>
      <w:proofErr w:type="gramEnd"/>
    </w:p>
    <w:p w14:paraId="6DE53842" w14:textId="77777777" w:rsidR="00507A61" w:rsidRPr="00D34A4F" w:rsidRDefault="00507A61" w:rsidP="00507A61">
      <w:proofErr w:type="spellStart"/>
      <w:r w:rsidRPr="00D34A4F">
        <w:rPr>
          <w:rStyle w:val="Style13ptBold"/>
        </w:rPr>
        <w:t>Carr</w:t>
      </w:r>
      <w:proofErr w:type="spellEnd"/>
      <w:r w:rsidRPr="00D34A4F">
        <w:rPr>
          <w:rStyle w:val="Style13ptBold"/>
        </w:rPr>
        <w:t xml:space="preserve"> 10 –</w:t>
      </w:r>
      <w:r w:rsidRPr="00D34A4F">
        <w:t xml:space="preserve"> Gad </w:t>
      </w:r>
      <w:proofErr w:type="spellStart"/>
      <w:r w:rsidRPr="00D34A4F">
        <w:t>Loebenstein</w:t>
      </w:r>
      <w:proofErr w:type="spellEnd"/>
      <w:r w:rsidRPr="00D34A4F">
        <w:t xml:space="preserve">, Professor of Plant Pathology at the Agricultural Research Organization and John P. </w:t>
      </w:r>
      <w:proofErr w:type="spellStart"/>
      <w:r w:rsidRPr="00D34A4F">
        <w:t>Carr</w:t>
      </w:r>
      <w:proofErr w:type="spellEnd"/>
      <w:r w:rsidRPr="00D34A4F">
        <w:t>, Head of the Department of Plant Sciences at the University of Cambridge, Advances in Virus Research, Volume 75, 2009, Pages ix–x, Science Direct</w:t>
      </w:r>
    </w:p>
    <w:p w14:paraId="0DAC35E4" w14:textId="77777777" w:rsidR="00507A61" w:rsidRPr="00D34A4F" w:rsidRDefault="00507A61" w:rsidP="00507A61">
      <w:pPr>
        <w:rPr>
          <w:sz w:val="12"/>
        </w:rPr>
      </w:pPr>
      <w:r w:rsidRPr="00D34A4F">
        <w:rPr>
          <w:sz w:val="12"/>
        </w:rPr>
        <w:t xml:space="preserve">Since the very earliest developments in agriculture, and probably even before then, </w:t>
      </w:r>
      <w:r w:rsidRPr="00B75AE9">
        <w:rPr>
          <w:rStyle w:val="StyleUnderline"/>
          <w:highlight w:val="cyan"/>
        </w:rPr>
        <w:t>diseases affecting</w:t>
      </w:r>
      <w:r w:rsidRPr="00D34A4F">
        <w:rPr>
          <w:rStyle w:val="StyleUnderline"/>
        </w:rPr>
        <w:t xml:space="preserve"> crop </w:t>
      </w:r>
      <w:r w:rsidRPr="00B75AE9">
        <w:rPr>
          <w:rStyle w:val="StyleUnderline"/>
          <w:highlight w:val="cyan"/>
        </w:rPr>
        <w:t>plants</w:t>
      </w:r>
      <w:r w:rsidRPr="00D34A4F">
        <w:rPr>
          <w:rStyle w:val="StyleUnderline"/>
        </w:rPr>
        <w:t xml:space="preserve"> have </w:t>
      </w:r>
      <w:r w:rsidRPr="00B75AE9">
        <w:rPr>
          <w:rStyle w:val="StyleUnderline"/>
          <w:highlight w:val="cyan"/>
        </w:rPr>
        <w:t>pose</w:t>
      </w:r>
      <w:r w:rsidRPr="00D34A4F">
        <w:rPr>
          <w:rStyle w:val="StyleUnderline"/>
        </w:rPr>
        <w:t xml:space="preserve">d an ever-present, yet ever changing, </w:t>
      </w:r>
      <w:r w:rsidRPr="00B75AE9">
        <w:rPr>
          <w:rStyle w:val="StyleUnderline"/>
          <w:highlight w:val="cyan"/>
        </w:rPr>
        <w:t xml:space="preserve">threat to </w:t>
      </w:r>
      <w:r w:rsidRPr="00B75AE9">
        <w:rPr>
          <w:rStyle w:val="Emphasis"/>
          <w:highlight w:val="cyan"/>
        </w:rPr>
        <w:t>human survival</w:t>
      </w:r>
      <w:r w:rsidRPr="00D34A4F">
        <w:rPr>
          <w:sz w:val="12"/>
        </w:rPr>
        <w:t xml:space="preserve">. The Bible, for example, explicitly mentions blights, blasts, and mildew diseases of wheat. Not surprisingly, </w:t>
      </w:r>
      <w:r w:rsidRPr="00B75AE9">
        <w:rPr>
          <w:rStyle w:val="StyleUnderline"/>
          <w:highlight w:val="cyan"/>
        </w:rPr>
        <w:t>people sought to</w:t>
      </w:r>
      <w:r w:rsidRPr="00D34A4F">
        <w:rPr>
          <w:rStyle w:val="StyleUnderline"/>
        </w:rPr>
        <w:t xml:space="preserve"> </w:t>
      </w:r>
      <w:r w:rsidRPr="00D34A4F">
        <w:rPr>
          <w:rStyle w:val="Emphasis"/>
        </w:rPr>
        <w:t>understand</w:t>
      </w:r>
      <w:r w:rsidRPr="00D34A4F">
        <w:rPr>
          <w:rStyle w:val="StyleUnderline"/>
        </w:rPr>
        <w:t xml:space="preserve"> and </w:t>
      </w:r>
      <w:r w:rsidRPr="00B75AE9">
        <w:rPr>
          <w:rStyle w:val="Emphasis"/>
          <w:highlight w:val="cyan"/>
        </w:rPr>
        <w:t>mitigate</w:t>
      </w:r>
      <w:r w:rsidRPr="00D34A4F">
        <w:rPr>
          <w:rStyle w:val="StyleUnderline"/>
        </w:rPr>
        <w:t xml:space="preserve"> the </w:t>
      </w:r>
      <w:r w:rsidRPr="00B75AE9">
        <w:rPr>
          <w:rStyle w:val="StyleUnderline"/>
          <w:highlight w:val="cyan"/>
        </w:rPr>
        <w:t>effects of disease on</w:t>
      </w:r>
      <w:r w:rsidRPr="00D34A4F">
        <w:rPr>
          <w:rStyle w:val="StyleUnderline"/>
        </w:rPr>
        <w:t xml:space="preserve"> crop </w:t>
      </w:r>
      <w:r w:rsidRPr="00B75AE9">
        <w:rPr>
          <w:rStyle w:val="StyleUnderline"/>
          <w:highlight w:val="cyan"/>
        </w:rPr>
        <w:t>productivity</w:t>
      </w:r>
      <w:r w:rsidRPr="00D34A4F">
        <w:rPr>
          <w:sz w:val="12"/>
        </w:rPr>
        <w:t xml:space="preserve">, and many earlier cultures have sought divine aid in the fight against crop disease. The Romans, according to some historians, celebrated the festival of </w:t>
      </w:r>
      <w:proofErr w:type="spellStart"/>
      <w:r w:rsidRPr="00D34A4F">
        <w:rPr>
          <w:sz w:val="12"/>
        </w:rPr>
        <w:t>Robigalia</w:t>
      </w:r>
      <w:proofErr w:type="spellEnd"/>
      <w:r w:rsidRPr="00D34A4F">
        <w:rPr>
          <w:sz w:val="12"/>
        </w:rPr>
        <w:t xml:space="preserve">: an attempt to mollify </w:t>
      </w:r>
      <w:proofErr w:type="spellStart"/>
      <w:r w:rsidRPr="00D34A4F">
        <w:rPr>
          <w:sz w:val="12"/>
        </w:rPr>
        <w:t>Robigus</w:t>
      </w:r>
      <w:proofErr w:type="spellEnd"/>
      <w:r w:rsidRPr="00D34A4F">
        <w:rPr>
          <w:sz w:val="12"/>
        </w:rPr>
        <w:t xml:space="preserve">, the god thought to protect crops from disease, and his less benign sister </w:t>
      </w:r>
      <w:proofErr w:type="spellStart"/>
      <w:r w:rsidRPr="00D34A4F">
        <w:rPr>
          <w:sz w:val="12"/>
        </w:rPr>
        <w:t>Robiga</w:t>
      </w:r>
      <w:proofErr w:type="spellEnd"/>
      <w:r w:rsidRPr="00D34A4F">
        <w:rPr>
          <w:sz w:val="12"/>
        </w:rPr>
        <w:t xml:space="preserve"> (or </w:t>
      </w:r>
      <w:proofErr w:type="spellStart"/>
      <w:r w:rsidRPr="00D34A4F">
        <w:rPr>
          <w:sz w:val="12"/>
        </w:rPr>
        <w:t>Robigo</w:t>
      </w:r>
      <w:proofErr w:type="spellEnd"/>
      <w:r w:rsidRPr="00D34A4F">
        <w:rPr>
          <w:sz w:val="12"/>
        </w:rPr>
        <w:t xml:space="preserve">), a primary goddess of Roman farmers, known as the spirit of mildews and rusts. However, even during this period there were attempts to understand plant diseases through the application of reason: an approach exemplified in the writings of Theophrastus (372–287 BC), who theorized about the nature of the diseases of cereals and other plants. Meanwhile, over many centuries farmers all over the world practiced domestication of plants from wild populations and selected the best and hardiest plants grown under agricultural conditions, thereby incidentally breeding plants resistant to disease. In the modern world </w:t>
      </w:r>
      <w:r w:rsidRPr="00D34A4F">
        <w:rPr>
          <w:rStyle w:val="StyleUnderline"/>
        </w:rPr>
        <w:t xml:space="preserve">the </w:t>
      </w:r>
      <w:r w:rsidRPr="00B75AE9">
        <w:rPr>
          <w:rStyle w:val="StyleUnderline"/>
          <w:highlight w:val="cyan"/>
        </w:rPr>
        <w:t>deployment of</w:t>
      </w:r>
      <w:r w:rsidRPr="00D34A4F">
        <w:rPr>
          <w:rStyle w:val="StyleUnderline"/>
        </w:rPr>
        <w:t xml:space="preserve"> crops possessing </w:t>
      </w:r>
      <w:r w:rsidRPr="00B75AE9">
        <w:rPr>
          <w:rStyle w:val="StyleUnderline"/>
          <w:highlight w:val="cyan"/>
        </w:rPr>
        <w:t>genetic</w:t>
      </w:r>
      <w:r w:rsidRPr="00D34A4F">
        <w:rPr>
          <w:rStyle w:val="StyleUnderline"/>
        </w:rPr>
        <w:t xml:space="preserve">ally based </w:t>
      </w:r>
      <w:r w:rsidRPr="00B75AE9">
        <w:rPr>
          <w:rStyle w:val="StyleUnderline"/>
          <w:highlight w:val="cyan"/>
        </w:rPr>
        <w:t>resistance is</w:t>
      </w:r>
      <w:r w:rsidRPr="00D34A4F">
        <w:rPr>
          <w:rStyle w:val="StyleUnderline"/>
        </w:rPr>
        <w:t xml:space="preserve"> generally considered </w:t>
      </w:r>
      <w:r w:rsidRPr="00B75AE9">
        <w:rPr>
          <w:rStyle w:val="StyleUnderline"/>
          <w:highlight w:val="cyan"/>
        </w:rPr>
        <w:t>the best</w:t>
      </w:r>
      <w:r w:rsidRPr="00D34A4F">
        <w:rPr>
          <w:rStyle w:val="StyleUnderline"/>
        </w:rPr>
        <w:t xml:space="preserve"> and most economical </w:t>
      </w:r>
      <w:r w:rsidRPr="00B75AE9">
        <w:rPr>
          <w:rStyle w:val="StyleUnderline"/>
          <w:highlight w:val="cyan"/>
        </w:rPr>
        <w:t>approach</w:t>
      </w:r>
      <w:r w:rsidRPr="00D34A4F">
        <w:rPr>
          <w:rStyle w:val="StyleUnderline"/>
        </w:rPr>
        <w:t xml:space="preserve"> for disease control</w:t>
      </w:r>
      <w:r w:rsidRPr="00D34A4F">
        <w:rPr>
          <w:sz w:val="12"/>
        </w:rPr>
        <w:t xml:space="preserve">. This is </w:t>
      </w:r>
      <w:r w:rsidRPr="00B75AE9">
        <w:rPr>
          <w:rStyle w:val="StyleUnderline"/>
          <w:highlight w:val="cyan"/>
        </w:rPr>
        <w:t>especially</w:t>
      </w:r>
      <w:r w:rsidRPr="00D34A4F">
        <w:rPr>
          <w:sz w:val="12"/>
        </w:rPr>
        <w:t xml:space="preserve"> true for protection </w:t>
      </w:r>
      <w:r w:rsidRPr="00B75AE9">
        <w:rPr>
          <w:rStyle w:val="StyleUnderline"/>
          <w:highlight w:val="cyan"/>
        </w:rPr>
        <w:t>against viruses</w:t>
      </w:r>
      <w:r w:rsidRPr="00D34A4F">
        <w:rPr>
          <w:rStyle w:val="StyleUnderline"/>
        </w:rPr>
        <w:t xml:space="preserve"> because</w:t>
      </w:r>
      <w:r w:rsidRPr="00D34A4F">
        <w:rPr>
          <w:sz w:val="12"/>
        </w:rPr>
        <w:t xml:space="preserve">, so far at least, </w:t>
      </w:r>
      <w:r w:rsidRPr="00D34A4F">
        <w:rPr>
          <w:rStyle w:val="StyleUnderline"/>
        </w:rPr>
        <w:t>no chemicals</w:t>
      </w:r>
      <w:r w:rsidRPr="00D34A4F">
        <w:rPr>
          <w:sz w:val="12"/>
        </w:rPr>
        <w:t xml:space="preserve"> are available that </w:t>
      </w:r>
      <w:r w:rsidRPr="00D34A4F">
        <w:rPr>
          <w:rStyle w:val="StyleUnderline"/>
        </w:rPr>
        <w:t>could provide the same</w:t>
      </w:r>
      <w:r w:rsidRPr="00D34A4F">
        <w:rPr>
          <w:sz w:val="12"/>
        </w:rPr>
        <w:t xml:space="preserve"> degree of </w:t>
      </w:r>
      <w:r w:rsidRPr="00D34A4F">
        <w:rPr>
          <w:rStyle w:val="StyleUnderline"/>
        </w:rPr>
        <w:t>protection</w:t>
      </w:r>
      <w:r w:rsidRPr="00D34A4F">
        <w:rPr>
          <w:sz w:val="12"/>
        </w:rPr>
        <w:t xml:space="preserve"> in the field against these pathogens, as fungicides do against fungi and oomycetes. The transfer by breeding of naturally occurring resistance genes from wild plants or land races to cultivated lines is still an ongoing </w:t>
      </w:r>
      <w:proofErr w:type="gramStart"/>
      <w:r w:rsidRPr="00D34A4F">
        <w:rPr>
          <w:sz w:val="12"/>
        </w:rPr>
        <w:t>process, and</w:t>
      </w:r>
      <w:proofErr w:type="gramEnd"/>
      <w:r w:rsidRPr="00D34A4F">
        <w:rPr>
          <w:sz w:val="12"/>
        </w:rPr>
        <w:t xml:space="preserve"> has been supplemented with other methods such as mutation, polyploidy breeding, and the generation of haploids. </w:t>
      </w:r>
      <w:r w:rsidRPr="00D34A4F">
        <w:rPr>
          <w:rStyle w:val="StyleUnderline"/>
        </w:rPr>
        <w:t xml:space="preserve">Genetic </w:t>
      </w:r>
      <w:r w:rsidRPr="00B75AE9">
        <w:rPr>
          <w:rStyle w:val="StyleUnderline"/>
          <w:highlight w:val="cyan"/>
        </w:rPr>
        <w:t>resistance</w:t>
      </w:r>
      <w:r w:rsidRPr="00D34A4F">
        <w:rPr>
          <w:rStyle w:val="StyleUnderline"/>
        </w:rPr>
        <w:t xml:space="preserve"> against virus diseases </w:t>
      </w:r>
      <w:r w:rsidRPr="00B75AE9">
        <w:rPr>
          <w:rStyle w:val="StyleUnderline"/>
          <w:highlight w:val="cyan"/>
        </w:rPr>
        <w:t>can be</w:t>
      </w:r>
      <w:r w:rsidRPr="00D34A4F">
        <w:rPr>
          <w:rStyle w:val="StyleUnderline"/>
        </w:rPr>
        <w:t xml:space="preserve"> </w:t>
      </w:r>
      <w:r w:rsidRPr="00D34A4F">
        <w:rPr>
          <w:rStyle w:val="Emphasis"/>
        </w:rPr>
        <w:t xml:space="preserve">surprisingly </w:t>
      </w:r>
      <w:r w:rsidRPr="00B75AE9">
        <w:rPr>
          <w:rStyle w:val="Emphasis"/>
          <w:highlight w:val="cyan"/>
        </w:rPr>
        <w:t>durable</w:t>
      </w:r>
      <w:r w:rsidRPr="00D34A4F">
        <w:rPr>
          <w:sz w:val="12"/>
        </w:rPr>
        <w:t xml:space="preserve">. A good example is that of cucumbers bred for resistance to Cucumber mosaic virus. This resistance, which depends on several genes, was found to be stable for many decades against different strains of this virus. Even though </w:t>
      </w:r>
      <w:proofErr w:type="gramStart"/>
      <w:r w:rsidRPr="00D34A4F">
        <w:rPr>
          <w:sz w:val="12"/>
        </w:rPr>
        <w:t>the majority of</w:t>
      </w:r>
      <w:proofErr w:type="gramEnd"/>
      <w:r w:rsidRPr="00D34A4F">
        <w:rPr>
          <w:sz w:val="12"/>
        </w:rPr>
        <w:t xml:space="preserve"> plants are resistant to most viruses (the phenomenon of non-host or basal resistance), when viruses are able to infect a crop plant, obtaining durable resistance by breeding is not always possible. In certain cases, new virus strains overcome the resistance and once again may cause severe crop losses. In addition, for some crops and viruses, no suitable sources of resistance can be identified among the wild relatives of a crop plant. Hence the need for greater understanding of natural resistance, and for the insights its study can provide for the development of novel crop protection approaches. In the last few years, much has been learned concerning the mechanisms underlying several natural resistance mechanisms including inter alia RNA silencing, induced resistance, and resistance conferred by recessive and dominant genes, which will be discussed in this and the following volume of the Advances. In addition, research over the last two decades has made it possible to move resistance–conferring gene sequences between plants from different botanical genera, or into plants from other organisms, and even from the viruses themselves (pathogen-derived resistance). This work opened a new vista for plant virus control, and if combined with engineering for insect resistance could potentially provide protection not only against the viruses themselves, but also against their vectors. The work on pathogen-derived resistance also led directly to the discovery of a natural resistance and gene regulation mechanism, RNA silencing, that has ramifications throughout the whole of biomedicine. Nevertheless, these technologies face technical and sociological challenges, which are also addressed in these volumes. </w:t>
      </w:r>
      <w:r w:rsidRPr="00B75AE9">
        <w:rPr>
          <w:rStyle w:val="StyleUnderline"/>
          <w:highlight w:val="cyan"/>
        </w:rPr>
        <w:t>In all parts of the world</w:t>
      </w:r>
      <w:r w:rsidRPr="00D34A4F">
        <w:rPr>
          <w:rStyle w:val="StyleUnderline"/>
        </w:rPr>
        <w:t xml:space="preserve">, but especially among the developing nations, </w:t>
      </w:r>
      <w:r w:rsidRPr="00B75AE9">
        <w:rPr>
          <w:rStyle w:val="StyleUnderline"/>
          <w:highlight w:val="cyan"/>
        </w:rPr>
        <w:t>agriculture faces</w:t>
      </w:r>
      <w:r w:rsidRPr="00D34A4F">
        <w:rPr>
          <w:rStyle w:val="StyleUnderline"/>
        </w:rPr>
        <w:t xml:space="preserve"> the </w:t>
      </w:r>
      <w:r w:rsidRPr="00B75AE9">
        <w:rPr>
          <w:rStyle w:val="Emphasis"/>
          <w:highlight w:val="cyan"/>
        </w:rPr>
        <w:t>looming problems</w:t>
      </w:r>
      <w:r w:rsidRPr="00B75AE9">
        <w:rPr>
          <w:rStyle w:val="StyleUnderline"/>
          <w:highlight w:val="cyan"/>
        </w:rPr>
        <w:t xml:space="preserve"> of </w:t>
      </w:r>
      <w:r w:rsidRPr="00B75AE9">
        <w:rPr>
          <w:rStyle w:val="Emphasis"/>
          <w:highlight w:val="cyan"/>
        </w:rPr>
        <w:t>emerging</w:t>
      </w:r>
      <w:r w:rsidRPr="00D34A4F">
        <w:rPr>
          <w:rStyle w:val="Emphasis"/>
        </w:rPr>
        <w:t xml:space="preserve"> virus </w:t>
      </w:r>
      <w:r w:rsidRPr="00B75AE9">
        <w:rPr>
          <w:rStyle w:val="Emphasis"/>
          <w:highlight w:val="cyan"/>
        </w:rPr>
        <w:t>diseases</w:t>
      </w:r>
      <w:r w:rsidRPr="00D34A4F">
        <w:rPr>
          <w:rStyle w:val="StyleUnderline"/>
        </w:rPr>
        <w:t>, population growth, and ecological change</w:t>
      </w:r>
      <w:r w:rsidRPr="00D34A4F">
        <w:rPr>
          <w:sz w:val="12"/>
        </w:rPr>
        <w:t>. We hope that the articles in this volume and the following one will inform and stimulate research on natural and engineered resistance, and thereby contribute to the development of new approaches to disease control and the creation of new resistant varieties that are desperately needed.</w:t>
      </w:r>
    </w:p>
    <w:p w14:paraId="393BC3EA" w14:textId="0848DAC6" w:rsidR="00F64EE0" w:rsidRPr="00D34A4F" w:rsidRDefault="00E0082D" w:rsidP="00F64EE0">
      <w:pPr>
        <w:pStyle w:val="Heading2"/>
        <w:rPr>
          <w:rFonts w:cs="Arial"/>
        </w:rPr>
      </w:pPr>
      <w:r w:rsidRPr="00D34A4F">
        <w:rPr>
          <w:rFonts w:cs="Arial"/>
        </w:rPr>
        <w:t>Ag Innovation</w:t>
      </w:r>
      <w:r w:rsidR="00882D12" w:rsidRPr="00D34A4F">
        <w:rPr>
          <w:rFonts w:cs="Arial"/>
        </w:rPr>
        <w:t xml:space="preserve"> Scenario</w:t>
      </w:r>
    </w:p>
    <w:p w14:paraId="229C2440" w14:textId="5A8EF437" w:rsidR="00507A61" w:rsidRPr="00D34A4F" w:rsidRDefault="00091BA5" w:rsidP="00091BA5">
      <w:pPr>
        <w:pStyle w:val="Heading3"/>
        <w:rPr>
          <w:rFonts w:cs="Arial"/>
        </w:rPr>
      </w:pPr>
      <w:proofErr w:type="spellStart"/>
      <w:r w:rsidRPr="00D34A4F">
        <w:rPr>
          <w:rFonts w:cs="Arial"/>
        </w:rPr>
        <w:t>Uniq</w:t>
      </w:r>
      <w:proofErr w:type="spellEnd"/>
      <w:r w:rsidRPr="00D34A4F">
        <w:rPr>
          <w:rFonts w:cs="Arial"/>
        </w:rPr>
        <w:t>: Subsidies Distort</w:t>
      </w:r>
    </w:p>
    <w:p w14:paraId="4DA340D9" w14:textId="77777777" w:rsidR="00A577EA" w:rsidRPr="00D34A4F" w:rsidRDefault="00A577EA" w:rsidP="00976144"/>
    <w:p w14:paraId="2CFDFCE5" w14:textId="6CC826A1" w:rsidR="00450551" w:rsidRPr="00D34A4F" w:rsidRDefault="00450551" w:rsidP="00450551">
      <w:pPr>
        <w:pStyle w:val="Heading4"/>
        <w:rPr>
          <w:rFonts w:cs="Arial"/>
        </w:rPr>
      </w:pPr>
      <w:r w:rsidRPr="00D34A4F">
        <w:rPr>
          <w:rFonts w:cs="Arial"/>
        </w:rPr>
        <w:t xml:space="preserve">U.S. agricultural policy ensures widespread water pollution while distorting the market and undercutting innovation and technology --- farmers have no incentives to </w:t>
      </w:r>
      <w:proofErr w:type="gramStart"/>
      <w:r w:rsidRPr="00D34A4F">
        <w:rPr>
          <w:rFonts w:cs="Arial"/>
        </w:rPr>
        <w:t>invest</w:t>
      </w:r>
      <w:proofErr w:type="gramEnd"/>
    </w:p>
    <w:p w14:paraId="022E92DF" w14:textId="77777777" w:rsidR="00450551" w:rsidRPr="00D34A4F" w:rsidRDefault="00450551" w:rsidP="00450551"/>
    <w:p w14:paraId="02C9B28D" w14:textId="77777777" w:rsidR="00705351" w:rsidRPr="00D34A4F" w:rsidRDefault="00705351" w:rsidP="00705351">
      <w:pPr>
        <w:rPr>
          <w:rStyle w:val="Style13ptBold"/>
        </w:rPr>
      </w:pPr>
      <w:r w:rsidRPr="00D34A4F">
        <w:rPr>
          <w:rStyle w:val="Style13ptBold"/>
        </w:rPr>
        <w:t>Finney ‘21</w:t>
      </w:r>
    </w:p>
    <w:p w14:paraId="2D3FF332" w14:textId="5FB0ED3B" w:rsidR="00BB2A0F" w:rsidRPr="00D34A4F" w:rsidRDefault="00705351" w:rsidP="00976144">
      <w:r w:rsidRPr="00D34A4F">
        <w:t xml:space="preserve">(Bradley, federal law clerk for the United States District Court for the Western District of Tennessee. Prior to becoming a clerk, he was an associate in the Houston office of Norton Rose Fulbright, “Agricultural Law Stifles Innovation And Competition,” </w:t>
      </w:r>
      <w:proofErr w:type="spellStart"/>
      <w:r w:rsidRPr="00D34A4F">
        <w:t>pg</w:t>
      </w:r>
      <w:proofErr w:type="spellEnd"/>
      <w:r w:rsidRPr="00D34A4F">
        <w:t xml:space="preserve"> online @ </w:t>
      </w:r>
      <w:hyperlink r:id="rId41" w:history="1">
        <w:r w:rsidRPr="00D34A4F">
          <w:rPr>
            <w:rStyle w:val="Hyperlink"/>
          </w:rPr>
          <w:t>https://www.law.ua.edu/lawreview/files/2021/05/3-Finney-785-838.pdf</w:t>
        </w:r>
      </w:hyperlink>
      <w:r w:rsidRPr="00D34A4F">
        <w:t xml:space="preserve"> //um-</w:t>
      </w:r>
      <w:proofErr w:type="spellStart"/>
      <w:r w:rsidRPr="00D34A4F">
        <w:t>ef</w:t>
      </w:r>
      <w:proofErr w:type="spellEnd"/>
      <w:r w:rsidRPr="00D34A4F">
        <w:t>)</w:t>
      </w:r>
    </w:p>
    <w:p w14:paraId="3A1C51F5" w14:textId="45A47D6D" w:rsidR="00BB2A0F" w:rsidRPr="00D34A4F" w:rsidRDefault="00BB2A0F" w:rsidP="00976144">
      <w:pPr>
        <w:rPr>
          <w:sz w:val="12"/>
        </w:rPr>
      </w:pPr>
      <w:r w:rsidRPr="00B75AE9">
        <w:rPr>
          <w:rStyle w:val="StyleUnderline"/>
          <w:highlight w:val="cyan"/>
        </w:rPr>
        <w:t>Ag</w:t>
      </w:r>
      <w:r w:rsidRPr="00D34A4F">
        <w:rPr>
          <w:sz w:val="12"/>
        </w:rPr>
        <w:t xml:space="preserve">ricultural policy and </w:t>
      </w:r>
      <w:r w:rsidRPr="00B75AE9">
        <w:rPr>
          <w:rStyle w:val="StyleUnderline"/>
          <w:highlight w:val="cyan"/>
        </w:rPr>
        <w:t>subsidies influence</w:t>
      </w:r>
      <w:r w:rsidRPr="00D34A4F">
        <w:rPr>
          <w:rStyle w:val="StyleUnderline"/>
        </w:rPr>
        <w:t xml:space="preserve"> the </w:t>
      </w:r>
      <w:r w:rsidRPr="00B75AE9">
        <w:rPr>
          <w:rStyle w:val="StyleUnderline"/>
          <w:highlight w:val="cyan"/>
        </w:rPr>
        <w:t>crops farmers choose to</w:t>
      </w:r>
      <w:r w:rsidR="00450551" w:rsidRPr="00B75AE9">
        <w:rPr>
          <w:rStyle w:val="StyleUnderline"/>
          <w:highlight w:val="cyan"/>
        </w:rPr>
        <w:t xml:space="preserve"> </w:t>
      </w:r>
      <w:r w:rsidRPr="00B75AE9">
        <w:rPr>
          <w:rStyle w:val="StyleUnderline"/>
          <w:highlight w:val="cyan"/>
        </w:rPr>
        <w:t>grow with little consideration for</w:t>
      </w:r>
      <w:r w:rsidRPr="00D34A4F">
        <w:rPr>
          <w:rStyle w:val="StyleUnderline"/>
        </w:rPr>
        <w:t xml:space="preserve"> consumer </w:t>
      </w:r>
      <w:r w:rsidRPr="00B75AE9">
        <w:rPr>
          <w:rStyle w:val="StyleUnderline"/>
          <w:highlight w:val="cyan"/>
        </w:rPr>
        <w:t>demand</w:t>
      </w:r>
      <w:r w:rsidRPr="00D34A4F">
        <w:rPr>
          <w:sz w:val="12"/>
        </w:rPr>
        <w:t xml:space="preserve">.11 </w:t>
      </w:r>
      <w:r w:rsidRPr="004D2055">
        <w:rPr>
          <w:rStyle w:val="StyleUnderline"/>
        </w:rPr>
        <w:t>These policies also</w:t>
      </w:r>
      <w:r w:rsidR="00450551" w:rsidRPr="00B75AE9">
        <w:rPr>
          <w:rStyle w:val="Emphasis"/>
          <w:highlight w:val="cyan"/>
        </w:rPr>
        <w:t xml:space="preserve"> </w:t>
      </w:r>
      <w:r w:rsidRPr="00B75AE9">
        <w:rPr>
          <w:rStyle w:val="Emphasis"/>
          <w:highlight w:val="cyan"/>
        </w:rPr>
        <w:t>restrict healthy competition within the industry</w:t>
      </w:r>
      <w:r w:rsidRPr="00D34A4F">
        <w:rPr>
          <w:sz w:val="12"/>
        </w:rPr>
        <w:t>.12 Additionally, agriculture</w:t>
      </w:r>
      <w:r w:rsidR="00450551" w:rsidRPr="00D34A4F">
        <w:rPr>
          <w:sz w:val="12"/>
        </w:rPr>
        <w:t xml:space="preserve"> </w:t>
      </w:r>
      <w:r w:rsidRPr="00D34A4F">
        <w:rPr>
          <w:sz w:val="12"/>
        </w:rPr>
        <w:t>causes serious environmental harm, and many of the policies meant to prop up</w:t>
      </w:r>
      <w:r w:rsidR="00450551" w:rsidRPr="00D34A4F">
        <w:rPr>
          <w:sz w:val="12"/>
        </w:rPr>
        <w:t xml:space="preserve"> </w:t>
      </w:r>
      <w:r w:rsidRPr="00D34A4F">
        <w:rPr>
          <w:sz w:val="12"/>
        </w:rPr>
        <w:t>the industry also encourage and exacerbate this harm.13 Agricultural</w:t>
      </w:r>
      <w:r w:rsidR="00450551" w:rsidRPr="00D34A4F">
        <w:rPr>
          <w:sz w:val="12"/>
        </w:rPr>
        <w:t xml:space="preserve"> </w:t>
      </w:r>
      <w:r w:rsidRPr="00D34A4F">
        <w:rPr>
          <w:sz w:val="12"/>
        </w:rPr>
        <w:t>exceptionalism represented understandable and arguably necessary policy</w:t>
      </w:r>
      <w:r w:rsidR="00450551" w:rsidRPr="00D34A4F">
        <w:rPr>
          <w:sz w:val="12"/>
        </w:rPr>
        <w:t xml:space="preserve"> </w:t>
      </w:r>
      <w:r w:rsidRPr="00D34A4F">
        <w:rPr>
          <w:sz w:val="12"/>
        </w:rPr>
        <w:t>choices in the 1930s.14 Today, however, agricultural exceptionalism results in</w:t>
      </w:r>
      <w:r w:rsidR="00450551" w:rsidRPr="00D34A4F">
        <w:rPr>
          <w:sz w:val="12"/>
        </w:rPr>
        <w:t xml:space="preserve"> </w:t>
      </w:r>
      <w:r w:rsidRPr="00D34A4F">
        <w:rPr>
          <w:sz w:val="12"/>
        </w:rPr>
        <w:t>significant consequences without that same need.</w:t>
      </w:r>
      <w:r w:rsidR="00450551" w:rsidRPr="00D34A4F">
        <w:rPr>
          <w:sz w:val="12"/>
        </w:rPr>
        <w:t xml:space="preserve"> </w:t>
      </w:r>
      <w:r w:rsidRPr="00D34A4F">
        <w:rPr>
          <w:sz w:val="12"/>
        </w:rPr>
        <w:t xml:space="preserve">The primary claim of this Article is that agricultural exceptionalism </w:t>
      </w:r>
      <w:r w:rsidRPr="00B75AE9">
        <w:rPr>
          <w:rStyle w:val="StyleUnderline"/>
          <w:highlight w:val="cyan"/>
        </w:rPr>
        <w:t>stifles</w:t>
      </w:r>
      <w:r w:rsidR="00450551" w:rsidRPr="00B75AE9">
        <w:rPr>
          <w:rStyle w:val="StyleUnderline"/>
          <w:highlight w:val="cyan"/>
        </w:rPr>
        <w:t xml:space="preserve"> </w:t>
      </w:r>
      <w:r w:rsidRPr="00B75AE9">
        <w:rPr>
          <w:rStyle w:val="StyleUnderline"/>
          <w:highlight w:val="cyan"/>
        </w:rPr>
        <w:t>innovation of tech</w:t>
      </w:r>
      <w:r w:rsidRPr="00D34A4F">
        <w:rPr>
          <w:sz w:val="12"/>
        </w:rPr>
        <w:t xml:space="preserve">nological </w:t>
      </w:r>
      <w:r w:rsidRPr="00B75AE9">
        <w:rPr>
          <w:rStyle w:val="StyleUnderline"/>
          <w:highlight w:val="cyan"/>
        </w:rPr>
        <w:t xml:space="preserve">developments that </w:t>
      </w:r>
      <w:r w:rsidRPr="00B75AE9">
        <w:rPr>
          <w:rStyle w:val="Emphasis"/>
          <w:highlight w:val="cyan"/>
        </w:rPr>
        <w:t>reduce water pollution</w:t>
      </w:r>
      <w:r w:rsidRPr="00B75AE9">
        <w:rPr>
          <w:rStyle w:val="StyleUnderline"/>
          <w:highlight w:val="cyan"/>
        </w:rPr>
        <w:t xml:space="preserve"> while</w:t>
      </w:r>
      <w:r w:rsidR="00450551" w:rsidRPr="00D34A4F">
        <w:rPr>
          <w:rStyle w:val="StyleUnderline"/>
        </w:rPr>
        <w:t xml:space="preserve"> </w:t>
      </w:r>
      <w:r w:rsidRPr="00D34A4F">
        <w:rPr>
          <w:rStyle w:val="StyleUnderline"/>
        </w:rPr>
        <w:t xml:space="preserve">also </w:t>
      </w:r>
      <w:r w:rsidRPr="00B75AE9">
        <w:rPr>
          <w:rStyle w:val="StyleUnderline"/>
          <w:highlight w:val="cyan"/>
        </w:rPr>
        <w:t xml:space="preserve">hindering competition within </w:t>
      </w:r>
      <w:r w:rsidRPr="004D2055">
        <w:rPr>
          <w:rStyle w:val="StyleUnderline"/>
        </w:rPr>
        <w:t>the ag</w:t>
      </w:r>
      <w:r w:rsidRPr="004D2055">
        <w:rPr>
          <w:sz w:val="12"/>
        </w:rPr>
        <w:t xml:space="preserve">riculture </w:t>
      </w:r>
      <w:r w:rsidRPr="004D2055">
        <w:rPr>
          <w:rStyle w:val="StyleUnderline"/>
        </w:rPr>
        <w:t>industry</w:t>
      </w:r>
      <w:r w:rsidRPr="00B75AE9">
        <w:rPr>
          <w:rStyle w:val="StyleUnderline"/>
          <w:highlight w:val="cyan"/>
        </w:rPr>
        <w:t xml:space="preserve">. </w:t>
      </w:r>
      <w:r w:rsidRPr="00D34A4F">
        <w:rPr>
          <w:rStyle w:val="StyleUnderline"/>
        </w:rPr>
        <w:t xml:space="preserve">The </w:t>
      </w:r>
      <w:r w:rsidRPr="00B75AE9">
        <w:rPr>
          <w:rStyle w:val="StyleUnderline"/>
          <w:highlight w:val="cyan"/>
        </w:rPr>
        <w:t>lack of</w:t>
      </w:r>
      <w:r w:rsidR="00450551" w:rsidRPr="00B75AE9">
        <w:rPr>
          <w:rStyle w:val="StyleUnderline"/>
          <w:highlight w:val="cyan"/>
        </w:rPr>
        <w:t xml:space="preserve"> </w:t>
      </w:r>
      <w:r w:rsidRPr="00B75AE9">
        <w:rPr>
          <w:rStyle w:val="StyleUnderline"/>
          <w:highlight w:val="cyan"/>
        </w:rPr>
        <w:t xml:space="preserve">innovation and competition causes </w:t>
      </w:r>
      <w:r w:rsidRPr="00B75AE9">
        <w:rPr>
          <w:rStyle w:val="Emphasis"/>
          <w:highlight w:val="cyan"/>
        </w:rPr>
        <w:t>significant harm to the industry</w:t>
      </w:r>
      <w:r w:rsidRPr="00D34A4F">
        <w:rPr>
          <w:sz w:val="12"/>
        </w:rPr>
        <w:t>. Agricultural</w:t>
      </w:r>
      <w:r w:rsidR="00450551" w:rsidRPr="00D34A4F">
        <w:rPr>
          <w:sz w:val="12"/>
        </w:rPr>
        <w:t xml:space="preserve"> </w:t>
      </w:r>
      <w:r w:rsidRPr="00D34A4F">
        <w:rPr>
          <w:sz w:val="12"/>
        </w:rPr>
        <w:t xml:space="preserve">exceptionalism </w:t>
      </w:r>
      <w:r w:rsidRPr="00B75AE9">
        <w:rPr>
          <w:rStyle w:val="StyleUnderline"/>
          <w:highlight w:val="cyan"/>
        </w:rPr>
        <w:t xml:space="preserve">also results in </w:t>
      </w:r>
      <w:r w:rsidRPr="00D34A4F">
        <w:rPr>
          <w:sz w:val="12"/>
        </w:rPr>
        <w:t>an inequitable assignment of many of</w:t>
      </w:r>
      <w:r w:rsidRPr="00B75AE9">
        <w:rPr>
          <w:rStyle w:val="StyleUnderline"/>
          <w:highlight w:val="cyan"/>
        </w:rPr>
        <w:t xml:space="preserve"> ag</w:t>
      </w:r>
      <w:r w:rsidRPr="00D34A4F">
        <w:rPr>
          <w:sz w:val="12"/>
        </w:rPr>
        <w:t>riculture’s</w:t>
      </w:r>
      <w:r w:rsidR="00450551" w:rsidRPr="00D34A4F">
        <w:rPr>
          <w:sz w:val="12"/>
        </w:rPr>
        <w:t xml:space="preserve"> </w:t>
      </w:r>
      <w:r w:rsidRPr="00D34A4F">
        <w:rPr>
          <w:sz w:val="12"/>
        </w:rPr>
        <w:t xml:space="preserve">burdensome </w:t>
      </w:r>
      <w:r w:rsidRPr="00B75AE9">
        <w:rPr>
          <w:rStyle w:val="StyleUnderline"/>
          <w:highlight w:val="cyan"/>
        </w:rPr>
        <w:t xml:space="preserve">pollution </w:t>
      </w:r>
      <w:r w:rsidRPr="00D34A4F">
        <w:rPr>
          <w:sz w:val="12"/>
        </w:rPr>
        <w:t>costs to society. This Article calls for a shift toward</w:t>
      </w:r>
      <w:r w:rsidR="00450551" w:rsidRPr="00D34A4F">
        <w:rPr>
          <w:sz w:val="12"/>
        </w:rPr>
        <w:t xml:space="preserve"> </w:t>
      </w:r>
      <w:r w:rsidRPr="00D34A4F">
        <w:rPr>
          <w:sz w:val="12"/>
        </w:rPr>
        <w:t xml:space="preserve">placing limits on agricultural exceptionalism to </w:t>
      </w:r>
      <w:proofErr w:type="gramStart"/>
      <w:r w:rsidRPr="00D34A4F">
        <w:rPr>
          <w:sz w:val="12"/>
        </w:rPr>
        <w:t>more fairly apportion the</w:t>
      </w:r>
      <w:r w:rsidR="00450551" w:rsidRPr="00D34A4F">
        <w:rPr>
          <w:sz w:val="12"/>
        </w:rPr>
        <w:t xml:space="preserve"> </w:t>
      </w:r>
      <w:r w:rsidRPr="00D34A4F">
        <w:rPr>
          <w:sz w:val="12"/>
        </w:rPr>
        <w:t>industry’s liability</w:t>
      </w:r>
      <w:proofErr w:type="gramEnd"/>
      <w:r w:rsidRPr="00D34A4F">
        <w:rPr>
          <w:sz w:val="12"/>
        </w:rPr>
        <w:t xml:space="preserve"> for the costs of its actions and thus encourage it to adapt its</w:t>
      </w:r>
      <w:r w:rsidR="00450551" w:rsidRPr="00D34A4F">
        <w:rPr>
          <w:sz w:val="12"/>
        </w:rPr>
        <w:t xml:space="preserve"> </w:t>
      </w:r>
      <w:r w:rsidRPr="00D34A4F">
        <w:rPr>
          <w:sz w:val="12"/>
        </w:rPr>
        <w:t>operations while also spurring competition.</w:t>
      </w:r>
      <w:r w:rsidR="00450551" w:rsidRPr="00D34A4F">
        <w:rPr>
          <w:sz w:val="12"/>
        </w:rPr>
        <w:t xml:space="preserve"> </w:t>
      </w:r>
      <w:r w:rsidRPr="00D34A4F">
        <w:rPr>
          <w:sz w:val="12"/>
        </w:rPr>
        <w:t xml:space="preserve">Agricultural exceptionalism </w:t>
      </w:r>
      <w:r w:rsidRPr="00B75AE9">
        <w:rPr>
          <w:rStyle w:val="StyleUnderline"/>
          <w:highlight w:val="cyan"/>
        </w:rPr>
        <w:t>suppresses innovation</w:t>
      </w:r>
      <w:r w:rsidRPr="00D34A4F">
        <w:rPr>
          <w:sz w:val="12"/>
        </w:rPr>
        <w:t>. Regulatory exemption</w:t>
      </w:r>
      <w:r w:rsidR="00450551" w:rsidRPr="00D34A4F">
        <w:rPr>
          <w:sz w:val="12"/>
        </w:rPr>
        <w:t xml:space="preserve"> </w:t>
      </w:r>
      <w:r w:rsidRPr="00B75AE9">
        <w:rPr>
          <w:rStyle w:val="StyleUnderline"/>
          <w:highlight w:val="cyan"/>
        </w:rPr>
        <w:t xml:space="preserve">allows the industry to dispose of </w:t>
      </w:r>
      <w:r w:rsidRPr="00D34A4F">
        <w:rPr>
          <w:sz w:val="12"/>
        </w:rPr>
        <w:t xml:space="preserve">its </w:t>
      </w:r>
      <w:r w:rsidRPr="00B75AE9">
        <w:rPr>
          <w:rStyle w:val="StyleUnderline"/>
          <w:highlight w:val="cyan"/>
        </w:rPr>
        <w:t xml:space="preserve">pollution in water </w:t>
      </w:r>
      <w:r w:rsidRPr="00D34A4F">
        <w:rPr>
          <w:rStyle w:val="StyleUnderline"/>
        </w:rPr>
        <w:t>sources</w:t>
      </w:r>
      <w:r w:rsidRPr="00B75AE9">
        <w:rPr>
          <w:rStyle w:val="StyleUnderline"/>
          <w:highlight w:val="cyan"/>
        </w:rPr>
        <w:t xml:space="preserve"> because</w:t>
      </w:r>
      <w:r w:rsidR="00450551" w:rsidRPr="00B75AE9">
        <w:rPr>
          <w:rStyle w:val="StyleUnderline"/>
          <w:highlight w:val="cyan"/>
        </w:rPr>
        <w:t xml:space="preserve"> </w:t>
      </w:r>
      <w:r w:rsidRPr="00B75AE9">
        <w:rPr>
          <w:rStyle w:val="StyleUnderline"/>
          <w:highlight w:val="cyan"/>
        </w:rPr>
        <w:t>ag</w:t>
      </w:r>
      <w:r w:rsidRPr="00D34A4F">
        <w:rPr>
          <w:sz w:val="12"/>
        </w:rPr>
        <w:t xml:space="preserve">riculture largely </w:t>
      </w:r>
      <w:r w:rsidRPr="00B75AE9">
        <w:rPr>
          <w:rStyle w:val="StyleUnderline"/>
          <w:highlight w:val="cyan"/>
        </w:rPr>
        <w:t xml:space="preserve">does not have to comply with the CWA and </w:t>
      </w:r>
      <w:r w:rsidRPr="00D34A4F">
        <w:rPr>
          <w:rStyle w:val="StyleUnderline"/>
        </w:rPr>
        <w:t>other</w:t>
      </w:r>
      <w:r w:rsidR="00450551" w:rsidRPr="00D34A4F">
        <w:rPr>
          <w:rStyle w:val="StyleUnderline"/>
        </w:rPr>
        <w:t xml:space="preserve"> </w:t>
      </w:r>
      <w:r w:rsidRPr="00D34A4F">
        <w:rPr>
          <w:rStyle w:val="StyleUnderline"/>
        </w:rPr>
        <w:t xml:space="preserve">water-related </w:t>
      </w:r>
      <w:r w:rsidRPr="00B75AE9">
        <w:rPr>
          <w:rStyle w:val="StyleUnderline"/>
          <w:highlight w:val="cyan"/>
        </w:rPr>
        <w:t>environmental statutes</w:t>
      </w:r>
      <w:r w:rsidRPr="00D34A4F">
        <w:rPr>
          <w:sz w:val="12"/>
        </w:rPr>
        <w:t>.15 Thus, agriculture externalizes the</w:t>
      </w:r>
      <w:r w:rsidR="00450551" w:rsidRPr="00D34A4F">
        <w:rPr>
          <w:sz w:val="12"/>
        </w:rPr>
        <w:t xml:space="preserve"> </w:t>
      </w:r>
      <w:r w:rsidRPr="00D34A4F">
        <w:rPr>
          <w:sz w:val="12"/>
        </w:rPr>
        <w:t>expansive costs of its water pollution by assigning them to society, which must</w:t>
      </w:r>
      <w:r w:rsidR="00450551" w:rsidRPr="00D34A4F">
        <w:rPr>
          <w:sz w:val="12"/>
        </w:rPr>
        <w:t xml:space="preserve"> </w:t>
      </w:r>
      <w:r w:rsidRPr="00D34A4F">
        <w:rPr>
          <w:sz w:val="12"/>
        </w:rPr>
        <w:t>filter and treat water, pay for increased medical care, and suffer the reduced</w:t>
      </w:r>
      <w:r w:rsidR="00450551" w:rsidRPr="00D34A4F">
        <w:rPr>
          <w:sz w:val="12"/>
        </w:rPr>
        <w:t xml:space="preserve"> </w:t>
      </w:r>
      <w:r w:rsidRPr="00D34A4F">
        <w:rPr>
          <w:sz w:val="12"/>
        </w:rPr>
        <w:t>profitability of clean, water-reliant economies.16 Because of cost externalization,</w:t>
      </w:r>
      <w:r w:rsidR="00450551" w:rsidRPr="00D34A4F">
        <w:rPr>
          <w:sz w:val="12"/>
        </w:rPr>
        <w:t xml:space="preserve"> </w:t>
      </w:r>
      <w:r w:rsidRPr="00D34A4F">
        <w:rPr>
          <w:sz w:val="12"/>
        </w:rPr>
        <w:t xml:space="preserve">the </w:t>
      </w:r>
      <w:r w:rsidRPr="00B75AE9">
        <w:rPr>
          <w:rStyle w:val="StyleUnderline"/>
          <w:highlight w:val="cyan"/>
        </w:rPr>
        <w:t xml:space="preserve">disposal of </w:t>
      </w:r>
      <w:r w:rsidRPr="00D34A4F">
        <w:rPr>
          <w:sz w:val="12"/>
        </w:rPr>
        <w:t>these</w:t>
      </w:r>
      <w:r w:rsidRPr="00B75AE9">
        <w:rPr>
          <w:rStyle w:val="StyleUnderline"/>
          <w:highlight w:val="cyan"/>
        </w:rPr>
        <w:t xml:space="preserve"> harmful pollutants is cheap for the industry</w:t>
      </w:r>
      <w:r w:rsidRPr="00D34A4F">
        <w:rPr>
          <w:sz w:val="12"/>
        </w:rPr>
        <w:t>.17 There are</w:t>
      </w:r>
      <w:r w:rsidR="00450551" w:rsidRPr="00D34A4F">
        <w:rPr>
          <w:sz w:val="12"/>
        </w:rPr>
        <w:t xml:space="preserve"> </w:t>
      </w:r>
      <w:r w:rsidRPr="00D34A4F">
        <w:rPr>
          <w:sz w:val="12"/>
        </w:rPr>
        <w:t>expansive costs to agriculture’s water pollution, but society is assigned those</w:t>
      </w:r>
      <w:r w:rsidR="00450551" w:rsidRPr="00D34A4F">
        <w:rPr>
          <w:sz w:val="12"/>
        </w:rPr>
        <w:t xml:space="preserve"> </w:t>
      </w:r>
      <w:r w:rsidRPr="00D34A4F">
        <w:rPr>
          <w:sz w:val="12"/>
        </w:rPr>
        <w:t xml:space="preserve">costs.18 Given this special treatment, </w:t>
      </w:r>
      <w:r w:rsidRPr="00B75AE9">
        <w:rPr>
          <w:rStyle w:val="Emphasis"/>
          <w:highlight w:val="cyan"/>
        </w:rPr>
        <w:t>ag</w:t>
      </w:r>
      <w:r w:rsidRPr="00D34A4F">
        <w:rPr>
          <w:sz w:val="12"/>
        </w:rPr>
        <w:t xml:space="preserve">riculture </w:t>
      </w:r>
      <w:r w:rsidRPr="00B75AE9">
        <w:rPr>
          <w:rStyle w:val="Emphasis"/>
          <w:highlight w:val="cyan"/>
        </w:rPr>
        <w:t>has little incentive to create</w:t>
      </w:r>
      <w:r w:rsidR="00450551" w:rsidRPr="00B75AE9">
        <w:rPr>
          <w:rStyle w:val="Emphasis"/>
          <w:highlight w:val="cyan"/>
        </w:rPr>
        <w:t xml:space="preserve"> </w:t>
      </w:r>
      <w:r w:rsidRPr="00B75AE9">
        <w:rPr>
          <w:rStyle w:val="Emphasis"/>
          <w:highlight w:val="cyan"/>
        </w:rPr>
        <w:t>new pollution-reducing tech</w:t>
      </w:r>
      <w:r w:rsidRPr="00D34A4F">
        <w:rPr>
          <w:sz w:val="12"/>
        </w:rPr>
        <w:t xml:space="preserve">nology.19 </w:t>
      </w:r>
      <w:r w:rsidRPr="00B75AE9">
        <w:rPr>
          <w:rStyle w:val="StyleUnderline"/>
          <w:highlight w:val="cyan"/>
        </w:rPr>
        <w:t xml:space="preserve">It does not make financial sense </w:t>
      </w:r>
      <w:r w:rsidRPr="00D34A4F">
        <w:rPr>
          <w:rStyle w:val="StyleUnderline"/>
        </w:rPr>
        <w:t>for a</w:t>
      </w:r>
      <w:r w:rsidR="00450551" w:rsidRPr="00D34A4F">
        <w:rPr>
          <w:rStyle w:val="StyleUnderline"/>
        </w:rPr>
        <w:t xml:space="preserve"> </w:t>
      </w:r>
      <w:r w:rsidRPr="00D34A4F">
        <w:rPr>
          <w:rStyle w:val="StyleUnderline"/>
        </w:rPr>
        <w:t>farmer to invest money developing and implementing tech</w:t>
      </w:r>
      <w:r w:rsidRPr="00D34A4F">
        <w:rPr>
          <w:sz w:val="12"/>
        </w:rPr>
        <w:t xml:space="preserve">nology </w:t>
      </w:r>
      <w:r w:rsidRPr="00D34A4F">
        <w:rPr>
          <w:rStyle w:val="StyleUnderline"/>
        </w:rPr>
        <w:t>to reduce</w:t>
      </w:r>
      <w:r w:rsidR="00450551" w:rsidRPr="00D34A4F">
        <w:rPr>
          <w:rStyle w:val="StyleUnderline"/>
        </w:rPr>
        <w:t xml:space="preserve"> </w:t>
      </w:r>
      <w:r w:rsidRPr="00D34A4F">
        <w:rPr>
          <w:rStyle w:val="StyleUnderline"/>
        </w:rPr>
        <w:t>costs that are paid by others</w:t>
      </w:r>
      <w:r w:rsidRPr="00D34A4F">
        <w:rPr>
          <w:sz w:val="12"/>
        </w:rPr>
        <w:t>.20</w:t>
      </w:r>
      <w:r w:rsidR="00450551" w:rsidRPr="00D34A4F">
        <w:rPr>
          <w:sz w:val="12"/>
        </w:rPr>
        <w:t xml:space="preserve"> </w:t>
      </w:r>
      <w:r w:rsidRPr="00D34A4F">
        <w:rPr>
          <w:sz w:val="12"/>
        </w:rPr>
        <w:t xml:space="preserve">Agricultural exceptionalism </w:t>
      </w:r>
      <w:r w:rsidRPr="004D2055">
        <w:rPr>
          <w:rStyle w:val="StyleUnderline"/>
        </w:rPr>
        <w:t>also</w:t>
      </w:r>
      <w:r w:rsidRPr="00B75AE9">
        <w:rPr>
          <w:rStyle w:val="StyleUnderline"/>
          <w:highlight w:val="cyan"/>
        </w:rPr>
        <w:t xml:space="preserve"> limits competition </w:t>
      </w:r>
      <w:r w:rsidRPr="004D2055">
        <w:rPr>
          <w:rStyle w:val="StyleUnderline"/>
        </w:rPr>
        <w:t>within the industry</w:t>
      </w:r>
      <w:r w:rsidRPr="00D34A4F">
        <w:rPr>
          <w:sz w:val="12"/>
        </w:rPr>
        <w:t>.21</w:t>
      </w:r>
      <w:r w:rsidR="00450551" w:rsidRPr="00D34A4F">
        <w:rPr>
          <w:sz w:val="12"/>
        </w:rPr>
        <w:t xml:space="preserve"> </w:t>
      </w:r>
      <w:r w:rsidRPr="00B75AE9">
        <w:rPr>
          <w:rStyle w:val="StyleUnderline"/>
          <w:highlight w:val="cyan"/>
        </w:rPr>
        <w:t>Subsidies distort the industry’s reliance on market signals to make strategic</w:t>
      </w:r>
      <w:r w:rsidR="00450551" w:rsidRPr="00B75AE9">
        <w:rPr>
          <w:rStyle w:val="StyleUnderline"/>
          <w:highlight w:val="cyan"/>
        </w:rPr>
        <w:t xml:space="preserve"> </w:t>
      </w:r>
      <w:r w:rsidRPr="00B75AE9">
        <w:rPr>
          <w:rStyle w:val="StyleUnderline"/>
          <w:highlight w:val="cyan"/>
        </w:rPr>
        <w:t>decisions that align with consumer demands</w:t>
      </w:r>
      <w:r w:rsidRPr="00D34A4F">
        <w:rPr>
          <w:sz w:val="12"/>
        </w:rPr>
        <w:t xml:space="preserve">.22 The </w:t>
      </w:r>
      <w:r w:rsidRPr="00B75AE9">
        <w:rPr>
          <w:rStyle w:val="StyleUnderline"/>
          <w:highlight w:val="cyan"/>
        </w:rPr>
        <w:t>industry’s focus is</w:t>
      </w:r>
      <w:r w:rsidRPr="00D34A4F">
        <w:rPr>
          <w:sz w:val="12"/>
        </w:rPr>
        <w:t xml:space="preserve"> often </w:t>
      </w:r>
      <w:r w:rsidRPr="00B75AE9">
        <w:rPr>
          <w:rStyle w:val="StyleUnderline"/>
          <w:highlight w:val="cyan"/>
        </w:rPr>
        <w:t>on</w:t>
      </w:r>
      <w:r w:rsidR="00450551" w:rsidRPr="00B75AE9">
        <w:rPr>
          <w:rStyle w:val="StyleUnderline"/>
          <w:highlight w:val="cyan"/>
        </w:rPr>
        <w:t xml:space="preserve"> </w:t>
      </w:r>
      <w:r w:rsidRPr="00B75AE9">
        <w:rPr>
          <w:rStyle w:val="StyleUnderline"/>
          <w:highlight w:val="cyan"/>
        </w:rPr>
        <w:t xml:space="preserve">receiving subsidies rather than </w:t>
      </w:r>
      <w:r w:rsidRPr="00D34A4F">
        <w:rPr>
          <w:rStyle w:val="StyleUnderline"/>
        </w:rPr>
        <w:t xml:space="preserve">delivering a product that satisfies </w:t>
      </w:r>
      <w:r w:rsidRPr="00B75AE9">
        <w:rPr>
          <w:rStyle w:val="StyleUnderline"/>
          <w:highlight w:val="cyan"/>
        </w:rPr>
        <w:t>demand</w:t>
      </w:r>
      <w:r w:rsidRPr="00D34A4F">
        <w:rPr>
          <w:sz w:val="12"/>
        </w:rPr>
        <w:t>.23</w:t>
      </w:r>
      <w:r w:rsidR="00450551" w:rsidRPr="00D34A4F">
        <w:rPr>
          <w:sz w:val="12"/>
        </w:rPr>
        <w:t xml:space="preserve"> </w:t>
      </w:r>
      <w:r w:rsidRPr="00D34A4F">
        <w:rPr>
          <w:sz w:val="12"/>
        </w:rPr>
        <w:t xml:space="preserve">Thus, </w:t>
      </w:r>
      <w:r w:rsidRPr="00B75AE9">
        <w:rPr>
          <w:rStyle w:val="StyleUnderline"/>
          <w:highlight w:val="cyan"/>
        </w:rPr>
        <w:t xml:space="preserve">players in the industry compete to receive subsidies, </w:t>
      </w:r>
      <w:r w:rsidRPr="004D2055">
        <w:rPr>
          <w:rStyle w:val="StyleUnderline"/>
        </w:rPr>
        <w:t>not to satisfy</w:t>
      </w:r>
      <w:r w:rsidR="00450551" w:rsidRPr="004D2055">
        <w:rPr>
          <w:rStyle w:val="StyleUnderline"/>
        </w:rPr>
        <w:t xml:space="preserve"> </w:t>
      </w:r>
      <w:r w:rsidRPr="004D2055">
        <w:rPr>
          <w:rStyle w:val="StyleUnderline"/>
        </w:rPr>
        <w:t>consumer preferences</w:t>
      </w:r>
      <w:r w:rsidRPr="004D2055">
        <w:rPr>
          <w:sz w:val="12"/>
        </w:rPr>
        <w:t>.</w:t>
      </w:r>
      <w:r w:rsidRPr="00D34A4F">
        <w:rPr>
          <w:sz w:val="12"/>
        </w:rPr>
        <w:t xml:space="preserve">24 Additionally, </w:t>
      </w:r>
      <w:r w:rsidRPr="00D34A4F">
        <w:rPr>
          <w:rStyle w:val="StyleUnderline"/>
        </w:rPr>
        <w:t>because of the regulatory exemptions</w:t>
      </w:r>
      <w:r w:rsidR="00450551" w:rsidRPr="00D34A4F">
        <w:rPr>
          <w:sz w:val="12"/>
        </w:rPr>
        <w:t xml:space="preserve"> </w:t>
      </w:r>
      <w:r w:rsidRPr="00D34A4F">
        <w:rPr>
          <w:sz w:val="12"/>
        </w:rPr>
        <w:t xml:space="preserve">and cost externalization, </w:t>
      </w:r>
      <w:r w:rsidRPr="00B75AE9">
        <w:rPr>
          <w:rStyle w:val="StyleUnderline"/>
          <w:highlight w:val="cyan"/>
        </w:rPr>
        <w:t xml:space="preserve">there is a lack of </w:t>
      </w:r>
      <w:r w:rsidRPr="00D34A4F">
        <w:rPr>
          <w:rStyle w:val="StyleUnderline"/>
        </w:rPr>
        <w:t>competition focused on developing</w:t>
      </w:r>
      <w:r w:rsidR="00450551" w:rsidRPr="00D34A4F">
        <w:rPr>
          <w:rStyle w:val="StyleUnderline"/>
        </w:rPr>
        <w:t xml:space="preserve"> </w:t>
      </w:r>
      <w:r w:rsidRPr="00B75AE9">
        <w:rPr>
          <w:rStyle w:val="StyleUnderline"/>
          <w:highlight w:val="cyan"/>
        </w:rPr>
        <w:t>new innovations to limit pollution</w:t>
      </w:r>
      <w:r w:rsidRPr="00D34A4F">
        <w:rPr>
          <w:sz w:val="12"/>
        </w:rPr>
        <w:t xml:space="preserve"> and reduce attendant costs.25 As a result of</w:t>
      </w:r>
      <w:r w:rsidR="00450551" w:rsidRPr="00D34A4F">
        <w:rPr>
          <w:sz w:val="12"/>
        </w:rPr>
        <w:t xml:space="preserve"> </w:t>
      </w:r>
      <w:r w:rsidRPr="00D34A4F">
        <w:rPr>
          <w:sz w:val="12"/>
        </w:rPr>
        <w:t>this lack of competition, society bears more costs.26 If agriculture was not</w:t>
      </w:r>
      <w:r w:rsidR="00450551" w:rsidRPr="00D34A4F">
        <w:rPr>
          <w:sz w:val="12"/>
        </w:rPr>
        <w:t xml:space="preserve"> </w:t>
      </w:r>
      <w:r w:rsidRPr="00D34A4F">
        <w:rPr>
          <w:sz w:val="12"/>
        </w:rPr>
        <w:t>exempt and was assigned more responsibility for its pollution, the industry</w:t>
      </w:r>
      <w:r w:rsidR="00450551" w:rsidRPr="00D34A4F">
        <w:rPr>
          <w:sz w:val="12"/>
        </w:rPr>
        <w:t xml:space="preserve"> </w:t>
      </w:r>
      <w:r w:rsidRPr="00D34A4F">
        <w:rPr>
          <w:sz w:val="12"/>
        </w:rPr>
        <w:t>would compete to reduce pollution and the costs of that pollution.27</w:t>
      </w:r>
    </w:p>
    <w:p w14:paraId="3FA721C3" w14:textId="77777777" w:rsidR="00850888" w:rsidRPr="00D34A4F" w:rsidRDefault="00850888" w:rsidP="00850888">
      <w:pPr>
        <w:pStyle w:val="Heading3"/>
        <w:rPr>
          <w:rFonts w:cs="Arial"/>
        </w:rPr>
      </w:pPr>
      <w:proofErr w:type="spellStart"/>
      <w:r w:rsidRPr="00D34A4F">
        <w:rPr>
          <w:rFonts w:cs="Arial"/>
        </w:rPr>
        <w:t>Uniq</w:t>
      </w:r>
      <w:proofErr w:type="spellEnd"/>
      <w:r w:rsidRPr="00D34A4F">
        <w:rPr>
          <w:rFonts w:cs="Arial"/>
        </w:rPr>
        <w:t>: Ag Shortages Coming</w:t>
      </w:r>
    </w:p>
    <w:p w14:paraId="09C708F0" w14:textId="77777777" w:rsidR="00850888" w:rsidRPr="00D34A4F" w:rsidRDefault="00850888" w:rsidP="00850888"/>
    <w:p w14:paraId="33AEA386" w14:textId="77777777" w:rsidR="00850888" w:rsidRPr="00D34A4F" w:rsidRDefault="00850888" w:rsidP="00850888">
      <w:pPr>
        <w:pStyle w:val="Heading4"/>
        <w:rPr>
          <w:rFonts w:cs="Arial"/>
        </w:rPr>
      </w:pPr>
      <w:r w:rsidRPr="00D34A4F">
        <w:rPr>
          <w:rFonts w:cs="Arial"/>
        </w:rPr>
        <w:t xml:space="preserve">A need for massive expansion of agriculture is coming --- by 2050 we will run out of food if we don’t find new strategies for sustainable </w:t>
      </w:r>
      <w:proofErr w:type="gramStart"/>
      <w:r w:rsidRPr="00D34A4F">
        <w:rPr>
          <w:rFonts w:cs="Arial"/>
        </w:rPr>
        <w:t>farming</w:t>
      </w:r>
      <w:proofErr w:type="gramEnd"/>
    </w:p>
    <w:p w14:paraId="4DC41855" w14:textId="77777777" w:rsidR="00850888" w:rsidRPr="00D34A4F" w:rsidRDefault="00850888" w:rsidP="00850888"/>
    <w:p w14:paraId="76E647BF" w14:textId="77777777" w:rsidR="00850888" w:rsidRPr="00D34A4F" w:rsidRDefault="00850888" w:rsidP="00850888">
      <w:pPr>
        <w:rPr>
          <w:rStyle w:val="Style13ptBold"/>
        </w:rPr>
      </w:pPr>
      <w:proofErr w:type="spellStart"/>
      <w:r w:rsidRPr="00D34A4F">
        <w:rPr>
          <w:rStyle w:val="Style13ptBold"/>
        </w:rPr>
        <w:t>Elferink</w:t>
      </w:r>
      <w:proofErr w:type="spellEnd"/>
      <w:r w:rsidRPr="00D34A4F">
        <w:rPr>
          <w:rStyle w:val="Style13ptBold"/>
        </w:rPr>
        <w:t xml:space="preserve"> et al ‘16</w:t>
      </w:r>
    </w:p>
    <w:p w14:paraId="7B5B668A" w14:textId="77777777" w:rsidR="00850888" w:rsidRPr="00D34A4F" w:rsidRDefault="00850888" w:rsidP="00850888">
      <w:r w:rsidRPr="00D34A4F">
        <w:t xml:space="preserve">(Maarten </w:t>
      </w:r>
      <w:proofErr w:type="spellStart"/>
      <w:r w:rsidRPr="00D34A4F">
        <w:t>Elferink</w:t>
      </w:r>
      <w:proofErr w:type="spellEnd"/>
      <w:r w:rsidRPr="00D34A4F">
        <w:t xml:space="preserve"> is the founder and Managing Director of </w:t>
      </w:r>
      <w:proofErr w:type="spellStart"/>
      <w:r w:rsidRPr="00D34A4F">
        <w:t>Vosbor</w:t>
      </w:r>
      <w:proofErr w:type="spellEnd"/>
      <w:r w:rsidRPr="00D34A4F">
        <w:t xml:space="preserve">, an Amsterdam based commodity service and solutions provider dedicated to sustainability, originating soft commodities and derivative products selectively in Eastern Europe and the FSU for distribution in the Asia-Pacific region, Florian </w:t>
      </w:r>
      <w:proofErr w:type="spellStart"/>
      <w:r w:rsidRPr="00D34A4F">
        <w:t>Schierhorn</w:t>
      </w:r>
      <w:proofErr w:type="spellEnd"/>
      <w:r w:rsidRPr="00D34A4F">
        <w:t xml:space="preserve"> is a post-doctoral researcher at the Leibniz Institute of Agricultural Development in Transition Economies in Halle, Germany and was selected for participation in the Lindau Nobel Laureate Meeting on Economic Sciences in 2014. His overall research relates to the question of how to meet global food security without increasing pressure on land, “Global Demand for Food Is Rising. Can We Meet </w:t>
      </w:r>
      <w:proofErr w:type="gramStart"/>
      <w:r w:rsidRPr="00D34A4F">
        <w:t>It?,</w:t>
      </w:r>
      <w:proofErr w:type="gramEnd"/>
      <w:r w:rsidRPr="00D34A4F">
        <w:t xml:space="preserve">” </w:t>
      </w:r>
      <w:proofErr w:type="spellStart"/>
      <w:r w:rsidRPr="00D34A4F">
        <w:t>pg</w:t>
      </w:r>
      <w:proofErr w:type="spellEnd"/>
      <w:r w:rsidRPr="00D34A4F">
        <w:t xml:space="preserve"> online @ </w:t>
      </w:r>
      <w:hyperlink r:id="rId42" w:history="1">
        <w:r w:rsidRPr="00D34A4F">
          <w:rPr>
            <w:rStyle w:val="Hyperlink"/>
          </w:rPr>
          <w:t>https://hbr.org/2016/04/global-demand-for-food-is-rising-can-we-meet-it</w:t>
        </w:r>
      </w:hyperlink>
      <w:r w:rsidRPr="00D34A4F">
        <w:t xml:space="preserve"> //um-</w:t>
      </w:r>
      <w:proofErr w:type="spellStart"/>
      <w:r w:rsidRPr="00D34A4F">
        <w:t>ef</w:t>
      </w:r>
      <w:proofErr w:type="spellEnd"/>
      <w:r w:rsidRPr="00D34A4F">
        <w:t>)</w:t>
      </w:r>
    </w:p>
    <w:p w14:paraId="7C79BB95" w14:textId="77777777" w:rsidR="00850888" w:rsidRPr="00D34A4F" w:rsidRDefault="00850888" w:rsidP="00850888">
      <w:pPr>
        <w:rPr>
          <w:sz w:val="10"/>
        </w:rPr>
      </w:pPr>
      <w:r w:rsidRPr="00D34A4F">
        <w:rPr>
          <w:sz w:val="10"/>
        </w:rPr>
        <w:t xml:space="preserve">Over the last century, </w:t>
      </w:r>
      <w:r w:rsidRPr="00B75AE9">
        <w:rPr>
          <w:rStyle w:val="StyleUnderline"/>
          <w:highlight w:val="cyan"/>
        </w:rPr>
        <w:t>the global population has quadrupled</w:t>
      </w:r>
      <w:r w:rsidRPr="00D34A4F">
        <w:rPr>
          <w:sz w:val="10"/>
        </w:rPr>
        <w:t xml:space="preserve">. In 1915, there were 1.8 billion people in the world. Today, according to the most recent estimate by the UN, there are 7.3 billion people — and </w:t>
      </w:r>
      <w:r w:rsidRPr="00B75AE9">
        <w:rPr>
          <w:rStyle w:val="StyleUnderline"/>
          <w:highlight w:val="cyan"/>
        </w:rPr>
        <w:t>we may reach 9.7 billion by 2050</w:t>
      </w:r>
      <w:r w:rsidRPr="00D34A4F">
        <w:rPr>
          <w:sz w:val="10"/>
        </w:rPr>
        <w:t xml:space="preserve">. </w:t>
      </w:r>
      <w:r w:rsidRPr="00B75AE9">
        <w:rPr>
          <w:rStyle w:val="StyleUnderline"/>
          <w:highlight w:val="cyan"/>
        </w:rPr>
        <w:t>This growth</w:t>
      </w:r>
      <w:r w:rsidRPr="00D34A4F">
        <w:rPr>
          <w:sz w:val="10"/>
        </w:rPr>
        <w:t xml:space="preserve">, along with rising incomes in developing countries (which cause dietary changes such as eating more protein and meat) are </w:t>
      </w:r>
      <w:r w:rsidRPr="00B75AE9">
        <w:rPr>
          <w:rStyle w:val="StyleUnderline"/>
          <w:highlight w:val="cyan"/>
        </w:rPr>
        <w:t>driving up global food demand</w:t>
      </w:r>
      <w:r w:rsidRPr="00D34A4F">
        <w:rPr>
          <w:sz w:val="10"/>
        </w:rPr>
        <w:t xml:space="preserve">. </w:t>
      </w:r>
      <w:r w:rsidRPr="00B75AE9">
        <w:rPr>
          <w:rStyle w:val="StyleUnderline"/>
          <w:highlight w:val="cyan"/>
        </w:rPr>
        <w:t xml:space="preserve">Food demand </w:t>
      </w:r>
      <w:r w:rsidRPr="00D34A4F">
        <w:rPr>
          <w:rStyle w:val="StyleUnderline"/>
        </w:rPr>
        <w:t xml:space="preserve">is </w:t>
      </w:r>
      <w:r w:rsidRPr="00B75AE9">
        <w:rPr>
          <w:rStyle w:val="StyleUnderline"/>
          <w:highlight w:val="cyan"/>
        </w:rPr>
        <w:t>expected to increase</w:t>
      </w:r>
      <w:r w:rsidRPr="00D34A4F">
        <w:rPr>
          <w:sz w:val="10"/>
        </w:rPr>
        <w:t xml:space="preserve"> anywhere between </w:t>
      </w:r>
      <w:r w:rsidRPr="00B75AE9">
        <w:rPr>
          <w:rStyle w:val="StyleUnderline"/>
          <w:highlight w:val="cyan"/>
        </w:rPr>
        <w:t>59% to 98% by 2050</w:t>
      </w:r>
      <w:r w:rsidRPr="00D34A4F">
        <w:rPr>
          <w:sz w:val="10"/>
        </w:rPr>
        <w:t xml:space="preserve">. </w:t>
      </w:r>
      <w:r w:rsidRPr="00B75AE9">
        <w:rPr>
          <w:rStyle w:val="StyleUnderline"/>
          <w:highlight w:val="cyan"/>
        </w:rPr>
        <w:t>This will shape ag</w:t>
      </w:r>
      <w:r w:rsidRPr="00B500B1">
        <w:rPr>
          <w:rStyle w:val="StyleUnderline"/>
        </w:rPr>
        <w:t>ricultura</w:t>
      </w:r>
      <w:r w:rsidRPr="00B75AE9">
        <w:rPr>
          <w:rStyle w:val="StyleUnderline"/>
          <w:highlight w:val="cyan"/>
        </w:rPr>
        <w:t>l markets</w:t>
      </w:r>
      <w:r w:rsidRPr="00D34A4F">
        <w:rPr>
          <w:sz w:val="10"/>
        </w:rPr>
        <w:t xml:space="preserve"> in ways we have not seen before. </w:t>
      </w:r>
      <w:r w:rsidRPr="00B75AE9">
        <w:rPr>
          <w:rStyle w:val="StyleUnderline"/>
          <w:highlight w:val="cyan"/>
        </w:rPr>
        <w:t>Farmers worldwide will need to increase crop production</w:t>
      </w:r>
      <w:r w:rsidRPr="00D34A4F">
        <w:rPr>
          <w:sz w:val="10"/>
        </w:rPr>
        <w:t xml:space="preserve">, either by increasing the amount of agricultural land to grow crops or by </w:t>
      </w:r>
      <w:r w:rsidRPr="00B75AE9">
        <w:rPr>
          <w:rStyle w:val="StyleUnderline"/>
          <w:highlight w:val="cyan"/>
        </w:rPr>
        <w:t>enhancing productivity</w:t>
      </w:r>
      <w:r w:rsidRPr="00D34A4F">
        <w:rPr>
          <w:sz w:val="10"/>
        </w:rPr>
        <w:t xml:space="preserve"> on existing agricultural lands through fertilizer and irrigation and adopting new methods like precision farming. However, </w:t>
      </w:r>
      <w:r w:rsidRPr="00B75AE9">
        <w:rPr>
          <w:rStyle w:val="StyleUnderline"/>
          <w:highlight w:val="cyan"/>
        </w:rPr>
        <w:t>the ecological and social trade-offs</w:t>
      </w:r>
      <w:r w:rsidRPr="00D34A4F">
        <w:rPr>
          <w:sz w:val="10"/>
        </w:rPr>
        <w:t xml:space="preserve"> of clearing more land for agriculture </w:t>
      </w:r>
      <w:r w:rsidRPr="00B75AE9">
        <w:rPr>
          <w:rStyle w:val="StyleUnderline"/>
          <w:highlight w:val="cyan"/>
        </w:rPr>
        <w:t xml:space="preserve">are </w:t>
      </w:r>
      <w:r w:rsidRPr="00B500B1">
        <w:rPr>
          <w:rStyle w:val="StyleUnderline"/>
        </w:rPr>
        <w:t xml:space="preserve">often </w:t>
      </w:r>
      <w:r w:rsidRPr="00B75AE9">
        <w:rPr>
          <w:rStyle w:val="StyleUnderline"/>
          <w:highlight w:val="cyan"/>
        </w:rPr>
        <w:t>high</w:t>
      </w:r>
      <w:r w:rsidRPr="00D34A4F">
        <w:rPr>
          <w:sz w:val="10"/>
        </w:rPr>
        <w:t xml:space="preserve">, particularly in the tropics. And right now, crop </w:t>
      </w:r>
      <w:r w:rsidRPr="00B75AE9">
        <w:rPr>
          <w:rStyle w:val="StyleUnderline"/>
          <w:highlight w:val="cyan"/>
        </w:rPr>
        <w:t>yields</w:t>
      </w:r>
      <w:r w:rsidRPr="00D34A4F">
        <w:rPr>
          <w:sz w:val="10"/>
        </w:rPr>
        <w:t xml:space="preserve"> — the </w:t>
      </w:r>
      <w:proofErr w:type="gramStart"/>
      <w:r w:rsidRPr="00D34A4F">
        <w:rPr>
          <w:sz w:val="10"/>
        </w:rPr>
        <w:t>amount</w:t>
      </w:r>
      <w:proofErr w:type="gramEnd"/>
      <w:r w:rsidRPr="00D34A4F">
        <w:rPr>
          <w:sz w:val="10"/>
        </w:rPr>
        <w:t xml:space="preserve"> of crops harvested per unit of land cultivated — </w:t>
      </w:r>
      <w:r w:rsidRPr="00B75AE9">
        <w:rPr>
          <w:rStyle w:val="StyleUnderline"/>
          <w:highlight w:val="cyan"/>
        </w:rPr>
        <w:t xml:space="preserve">are growing </w:t>
      </w:r>
      <w:r w:rsidRPr="00B75AE9">
        <w:rPr>
          <w:rStyle w:val="Emphasis"/>
          <w:highlight w:val="cyan"/>
        </w:rPr>
        <w:t>too slowly</w:t>
      </w:r>
      <w:r w:rsidRPr="00B75AE9">
        <w:rPr>
          <w:rStyle w:val="StyleUnderline"/>
          <w:highlight w:val="cyan"/>
        </w:rPr>
        <w:t xml:space="preserve"> to meet the forecasted demand for food</w:t>
      </w:r>
      <w:r w:rsidRPr="00D34A4F">
        <w:rPr>
          <w:sz w:val="10"/>
        </w:rPr>
        <w:t xml:space="preserve">. Many other factors, from climate change to urbanization to a lack of investment, will also make it challenging to produce enough food. There is strong academic consensus that climate change–driven water scarcity, rising global temperatures, and extreme weather will have severe long-term effects on crop yields. These are expected to impact many major agricultural regions, especially those close to the Equator. For example, the Brazilian state of Mato Grosso, one of the most important agricultural regions worldwide, may face an 18% to 23% reduction in soy and corn output by 2050, due to climate change. The Midwestern U.S. and Eastern Australia — two other globally important regions — may also see a substantial decline in agricultural output due to extreme heat. Yet some places are expected to (initially) benefit from climate change. Countries stretching over northern latitudes — mainly China, Canada, and Russia — are forecasted to experience longer and warmer growing seasons in certain areas. Russia, which is already a major grain exporter, has huge untapped production potential because of large crop yield gaps (the difference between current and potential yields under current conditions) and widespread abandoned farmland (more than 40 million hectares, an area larger than Germany) following the dissolution of the Soviet Union, in 1991. The country arguably has the most agricultural opportunity in the world, but institutional reform and significant investments in agriculture and rural infrastructure will be needed to realize it. Advanced logistics, transportation, storage, and processing are also crucial for making sure that food goes from where it grows in abundance to where it </w:t>
      </w:r>
      <w:proofErr w:type="gramStart"/>
      <w:r w:rsidRPr="00D34A4F">
        <w:rPr>
          <w:sz w:val="10"/>
        </w:rPr>
        <w:t>doesn’t</w:t>
      </w:r>
      <w:proofErr w:type="gramEnd"/>
      <w:r w:rsidRPr="00D34A4F">
        <w:rPr>
          <w:sz w:val="10"/>
        </w:rPr>
        <w:t xml:space="preserve">. This is where soft commodity trading companies, such as Cargill, Louis Dreyfus, or COFCO, come in. While Big Food companies such as General Mills or Unilever have tremendous global influence on what people eat, trading companies have a much greater impact on food security, because they source and distribute our staple foods and the ingredients used by Big Food, from rice, wheat, corn, and sugar to soybean and oil palm. They also store periodically produced grains and oilseeds so that they can be consumed all year, and they process soft commodities so that they can be used further down the value chain. For example, wheat needs to be milled into flour to produce bread or noodles, and soybeans must be crushed to produce oil or feed for livestock. Nonetheless, </w:t>
      </w:r>
      <w:r w:rsidRPr="00D34A4F">
        <w:rPr>
          <w:rStyle w:val="StyleUnderline"/>
        </w:rPr>
        <w:t>even if some regions increase their output and traders reduce the mismatch between supply and demand, doubling food production by 2050 will undeniably be a major challenge</w:t>
      </w:r>
      <w:r w:rsidRPr="00D34A4F">
        <w:rPr>
          <w:sz w:val="10"/>
        </w:rPr>
        <w:t xml:space="preserve">. Businesses and governments will have to work together to increase productivity, encourage innovation, and improve integration in supply chains toward a sustainable global food balance. First and foremost, farmers, trading companies, and other processing groups (Big Food in particular) need to commit to deforestation-free supply chains. Deforestation causes rapid and irreversible losses of biodiversity, is the second largest source of carbon dioxide emissions after fossil </w:t>
      </w:r>
      <w:proofErr w:type="gramStart"/>
      <w:r w:rsidRPr="00D34A4F">
        <w:rPr>
          <w:sz w:val="10"/>
        </w:rPr>
        <w:t>fuels, and</w:t>
      </w:r>
      <w:proofErr w:type="gramEnd"/>
      <w:r w:rsidRPr="00D34A4F">
        <w:rPr>
          <w:sz w:val="10"/>
        </w:rPr>
        <w:t xml:space="preserve"> has contributed greatly to global warming—adding to the negative pressure on agriculture production for which these forests were cleared in the first place. </w:t>
      </w:r>
      <w:r w:rsidRPr="00B75AE9">
        <w:rPr>
          <w:rStyle w:val="StyleUnderline"/>
          <w:highlight w:val="cyan"/>
        </w:rPr>
        <w:t xml:space="preserve">Farmers must </w:t>
      </w:r>
      <w:r w:rsidRPr="00D34A4F">
        <w:rPr>
          <w:sz w:val="10"/>
        </w:rPr>
        <w:t>also</w:t>
      </w:r>
      <w:r w:rsidRPr="00B75AE9">
        <w:rPr>
          <w:rStyle w:val="StyleUnderline"/>
          <w:highlight w:val="cyan"/>
        </w:rPr>
        <w:t xml:space="preserve"> grow more on the land they currently operate </w:t>
      </w:r>
      <w:r w:rsidRPr="00D34A4F">
        <w:rPr>
          <w:rStyle w:val="StyleUnderline"/>
        </w:rPr>
        <w:t>through what is called “sustainable intensification.”</w:t>
      </w:r>
      <w:r w:rsidRPr="00D34A4F">
        <w:rPr>
          <w:sz w:val="10"/>
        </w:rPr>
        <w:t xml:space="preserve"> </w:t>
      </w:r>
      <w:r w:rsidRPr="00D34A4F">
        <w:rPr>
          <w:rStyle w:val="StyleUnderline"/>
        </w:rPr>
        <w:t xml:space="preserve">This means </w:t>
      </w:r>
      <w:r w:rsidRPr="00B75AE9">
        <w:rPr>
          <w:rStyle w:val="StyleUnderline"/>
          <w:highlight w:val="cyan"/>
        </w:rPr>
        <w:t>using precision farming tools</w:t>
      </w:r>
      <w:r w:rsidRPr="00D34A4F">
        <w:rPr>
          <w:sz w:val="10"/>
        </w:rPr>
        <w:t xml:space="preserve">, such as GPS fertilizer dispersion, advanced irrigation systems, and environmentally optimized crop rotations. </w:t>
      </w:r>
      <w:r w:rsidRPr="00D34A4F">
        <w:rPr>
          <w:rStyle w:val="StyleUnderline"/>
        </w:rPr>
        <w:t xml:space="preserve">These methods </w:t>
      </w:r>
      <w:r w:rsidRPr="00B75AE9">
        <w:rPr>
          <w:rStyle w:val="StyleUnderline"/>
          <w:highlight w:val="cyan"/>
        </w:rPr>
        <w:t>can help produce more crops</w:t>
      </w:r>
      <w:r w:rsidRPr="00D34A4F">
        <w:rPr>
          <w:sz w:val="10"/>
        </w:rPr>
        <w:t xml:space="preserve">, especially in parts of Africa, Latin America, and Eastern Europe with large yield gaps. </w:t>
      </w:r>
      <w:r w:rsidRPr="00B75AE9">
        <w:rPr>
          <w:rStyle w:val="StyleUnderline"/>
          <w:highlight w:val="cyan"/>
        </w:rPr>
        <w:t xml:space="preserve">They can also reduce </w:t>
      </w:r>
      <w:r w:rsidRPr="00D34A4F">
        <w:rPr>
          <w:rStyle w:val="StyleUnderline"/>
        </w:rPr>
        <w:t xml:space="preserve">the </w:t>
      </w:r>
      <w:r w:rsidRPr="00B75AE9">
        <w:rPr>
          <w:rStyle w:val="StyleUnderline"/>
          <w:highlight w:val="cyan"/>
        </w:rPr>
        <w:t>negative environmental impacts from over-stressing resources–preventing groundwater depletion</w:t>
      </w:r>
      <w:r w:rsidRPr="00D34A4F">
        <w:rPr>
          <w:sz w:val="10"/>
        </w:rPr>
        <w:t xml:space="preserve"> </w:t>
      </w:r>
      <w:r w:rsidRPr="00B75AE9">
        <w:rPr>
          <w:rStyle w:val="StyleUnderline"/>
          <w:highlight w:val="cyan"/>
        </w:rPr>
        <w:t xml:space="preserve">and </w:t>
      </w:r>
      <w:r w:rsidRPr="00D34A4F">
        <w:rPr>
          <w:rStyle w:val="StyleUnderline"/>
        </w:rPr>
        <w:t xml:space="preserve">the </w:t>
      </w:r>
      <w:r w:rsidRPr="00B75AE9">
        <w:rPr>
          <w:rStyle w:val="StyleUnderline"/>
          <w:highlight w:val="cyan"/>
        </w:rPr>
        <w:t xml:space="preserve">destruction of fertile lands through </w:t>
      </w:r>
      <w:r w:rsidRPr="00B75AE9">
        <w:rPr>
          <w:rStyle w:val="Emphasis"/>
          <w:highlight w:val="cyan"/>
        </w:rPr>
        <w:t>over-use of fertilizer</w:t>
      </w:r>
      <w:r w:rsidRPr="00D34A4F">
        <w:rPr>
          <w:sz w:val="10"/>
        </w:rPr>
        <w:t xml:space="preserve">. The agricultural sector also needs significant long-term private investment and public spending. Many large institutional investors, including pension funds and sovereign wealth funds, have already made major commitments to support global agricultural production and trading in recent years—not least because agricultural (land) investments have historically delivered strong returns, increased diversification, and outpaced inflation. Still, investment in agriculture in most developing countries has declined over the last 30 years and much less is spent on R&amp;D compared to developed countries—resulting in low productivity and stagnant production. And because banking sectors in developing countries give fewer loans to farmers (compared to the share of agriculture in GDP), investments by both farmers and large corporations are still limited. To attract more financing and investment in agriculture, the risks need to be reduced by governments. </w:t>
      </w:r>
      <w:r w:rsidRPr="00B75AE9">
        <w:rPr>
          <w:rStyle w:val="StyleUnderline"/>
          <w:highlight w:val="cyan"/>
        </w:rPr>
        <w:t>Regulators need to overhaul policies that limit inclusion of small, rural farmers</w:t>
      </w:r>
      <w:r w:rsidRPr="00D34A4F">
        <w:rPr>
          <w:sz w:val="10"/>
        </w:rPr>
        <w:t xml:space="preserve"> into the financial system— for example, soft loans (i.e., lending that is more generous than market lending) and interest rate caps discourage bank lending. More supportive policies, laws, and public spending on infrastructure would help create a favorable investment climate for agriculture.</w:t>
      </w:r>
    </w:p>
    <w:p w14:paraId="651E4248" w14:textId="77777777" w:rsidR="00850888" w:rsidRPr="00D34A4F" w:rsidRDefault="00850888" w:rsidP="00850888"/>
    <w:p w14:paraId="34F87ED5" w14:textId="4D8D3916" w:rsidR="00E0082D" w:rsidRPr="00D34A4F" w:rsidRDefault="00850888" w:rsidP="00850888">
      <w:pPr>
        <w:pStyle w:val="Heading4"/>
        <w:rPr>
          <w:rFonts w:cs="Arial"/>
        </w:rPr>
      </w:pPr>
      <w:r w:rsidRPr="00D34A4F">
        <w:rPr>
          <w:rFonts w:cs="Arial"/>
        </w:rPr>
        <w:t xml:space="preserve">Collapse coming --- innovations and tech </w:t>
      </w:r>
      <w:proofErr w:type="gramStart"/>
      <w:r w:rsidRPr="00D34A4F">
        <w:rPr>
          <w:rFonts w:cs="Arial"/>
        </w:rPr>
        <w:t>key</w:t>
      </w:r>
      <w:proofErr w:type="gramEnd"/>
    </w:p>
    <w:p w14:paraId="3C268C7E" w14:textId="77777777" w:rsidR="00E0082D" w:rsidRPr="00D34A4F" w:rsidRDefault="00E0082D" w:rsidP="00E0082D">
      <w:pPr>
        <w:rPr>
          <w:rStyle w:val="Style13ptBold"/>
        </w:rPr>
      </w:pPr>
      <w:r w:rsidRPr="00D34A4F">
        <w:rPr>
          <w:rStyle w:val="Style13ptBold"/>
        </w:rPr>
        <w:t>AOF ‘21</w:t>
      </w:r>
    </w:p>
    <w:p w14:paraId="2DE892D2" w14:textId="77777777" w:rsidR="00E0082D" w:rsidRPr="00D34A4F" w:rsidRDefault="00E0082D" w:rsidP="00E0082D">
      <w:r w:rsidRPr="00D34A4F">
        <w:t xml:space="preserve">(American Ostrich Farms, “What Does The Future Of The Agriculture Industry Look Like? ,” </w:t>
      </w:r>
      <w:proofErr w:type="spellStart"/>
      <w:r w:rsidRPr="00D34A4F">
        <w:t>pg</w:t>
      </w:r>
      <w:proofErr w:type="spellEnd"/>
      <w:r w:rsidRPr="00D34A4F">
        <w:t xml:space="preserve"> online @ </w:t>
      </w:r>
      <w:hyperlink r:id="rId43" w:history="1">
        <w:r w:rsidRPr="00D34A4F">
          <w:rPr>
            <w:rStyle w:val="Hyperlink"/>
          </w:rPr>
          <w:t>https://www.americanostrichfarms.com/blogs/news/what-does-the-future-of-the-agriculture-industry-look-like</w:t>
        </w:r>
      </w:hyperlink>
      <w:r w:rsidRPr="00D34A4F">
        <w:t xml:space="preserve"> //um-</w:t>
      </w:r>
      <w:proofErr w:type="spellStart"/>
      <w:r w:rsidRPr="00D34A4F">
        <w:t>ef</w:t>
      </w:r>
      <w:proofErr w:type="spellEnd"/>
      <w:r w:rsidRPr="00D34A4F">
        <w:t>)</w:t>
      </w:r>
    </w:p>
    <w:p w14:paraId="7925312F" w14:textId="58050957" w:rsidR="00E0082D" w:rsidRPr="004A4E7F" w:rsidRDefault="00E0082D" w:rsidP="00E0082D">
      <w:pPr>
        <w:rPr>
          <w:rStyle w:val="StyleUnderline"/>
        </w:rPr>
      </w:pPr>
      <w:r w:rsidRPr="004A4E7F">
        <w:rPr>
          <w:rStyle w:val="StyleUnderline"/>
        </w:rPr>
        <w:t>THE FUTURE OF THE AGRICULTURE INDUSTRY</w:t>
      </w:r>
      <w:r w:rsidR="004A4E7F">
        <w:rPr>
          <w:rStyle w:val="StyleUnderline"/>
        </w:rPr>
        <w:t xml:space="preserve"> </w:t>
      </w:r>
      <w:r w:rsidRPr="004A4E7F">
        <w:rPr>
          <w:rStyle w:val="StyleUnderline"/>
        </w:rPr>
        <w:t>As the world’s population continues to grow, so does the demand for food</w:t>
      </w:r>
      <w:r w:rsidRPr="004A4E7F">
        <w:rPr>
          <w:sz w:val="12"/>
        </w:rPr>
        <w:t>.</w:t>
      </w:r>
      <w:r w:rsidR="004A4E7F" w:rsidRPr="004A4E7F">
        <w:rPr>
          <w:sz w:val="12"/>
        </w:rPr>
        <w:t xml:space="preserve"> </w:t>
      </w:r>
      <w:r w:rsidRPr="004A4E7F">
        <w:rPr>
          <w:rStyle w:val="StyleUnderline"/>
        </w:rPr>
        <w:t>Food needs are expected to nearly double by 2050</w:t>
      </w:r>
      <w:r w:rsidRPr="004A4E7F">
        <w:rPr>
          <w:sz w:val="12"/>
        </w:rPr>
        <w:t>, according to a study published in Agricultural Economics.</w:t>
      </w:r>
      <w:r w:rsidR="004A4E7F" w:rsidRPr="004A4E7F">
        <w:rPr>
          <w:sz w:val="12"/>
        </w:rPr>
        <w:t xml:space="preserve"> </w:t>
      </w:r>
      <w:r w:rsidRPr="004A4E7F">
        <w:rPr>
          <w:sz w:val="12"/>
        </w:rPr>
        <w:t xml:space="preserve">This dramatic increase in food demand </w:t>
      </w:r>
      <w:r w:rsidRPr="004A4E7F">
        <w:rPr>
          <w:rStyle w:val="StyleUnderline"/>
        </w:rPr>
        <w:t>puts tremendous pressure on the agricultural industry to develop sustainable and efficient strategies to increase output</w:t>
      </w:r>
      <w:r w:rsidRPr="004A4E7F">
        <w:rPr>
          <w:sz w:val="12"/>
        </w:rPr>
        <w:t>.</w:t>
      </w:r>
      <w:r w:rsidR="004A4E7F" w:rsidRPr="004A4E7F">
        <w:rPr>
          <w:sz w:val="12"/>
        </w:rPr>
        <w:t xml:space="preserve"> </w:t>
      </w:r>
      <w:r w:rsidRPr="004A4E7F">
        <w:rPr>
          <w:rStyle w:val="StyleUnderline"/>
        </w:rPr>
        <w:t>Rising food demand and changes in technology, policies, planning, and consumer habits continuously shape the future of the agriculture industry</w:t>
      </w:r>
      <w:r w:rsidRPr="004A4E7F">
        <w:rPr>
          <w:sz w:val="12"/>
        </w:rPr>
        <w:t>.</w:t>
      </w:r>
      <w:r w:rsidR="004A4E7F" w:rsidRPr="004A4E7F">
        <w:rPr>
          <w:sz w:val="12"/>
        </w:rPr>
        <w:t xml:space="preserve"> </w:t>
      </w:r>
      <w:r w:rsidRPr="004A4E7F">
        <w:rPr>
          <w:sz w:val="12"/>
        </w:rPr>
        <w:t>Review the information below to learn more about how these changes may force the industry to evolve and what agriculture could look like in the future.</w:t>
      </w:r>
      <w:r w:rsidR="004A4E7F" w:rsidRPr="004A4E7F">
        <w:rPr>
          <w:sz w:val="12"/>
        </w:rPr>
        <w:t xml:space="preserve"> </w:t>
      </w:r>
      <w:r w:rsidRPr="004A4E7F">
        <w:rPr>
          <w:sz w:val="12"/>
        </w:rPr>
        <w:t>TECHNOLOGICAL INNOVATIONS</w:t>
      </w:r>
      <w:r w:rsidR="004A4E7F" w:rsidRPr="004A4E7F">
        <w:rPr>
          <w:sz w:val="12"/>
        </w:rPr>
        <w:t xml:space="preserve"> </w:t>
      </w:r>
      <w:r w:rsidRPr="004A4E7F">
        <w:rPr>
          <w:rStyle w:val="StyleUnderline"/>
        </w:rPr>
        <w:t>Technological advancement affects all industries, including agriculture</w:t>
      </w:r>
      <w:r w:rsidRPr="004A4E7F">
        <w:rPr>
          <w:sz w:val="12"/>
        </w:rPr>
        <w:t>.</w:t>
      </w:r>
      <w:r w:rsidR="004A4E7F" w:rsidRPr="004A4E7F">
        <w:rPr>
          <w:sz w:val="12"/>
        </w:rPr>
        <w:t xml:space="preserve"> </w:t>
      </w:r>
      <w:r w:rsidRPr="004A4E7F">
        <w:rPr>
          <w:rStyle w:val="StyleUnderline"/>
        </w:rPr>
        <w:t>The future of the agriculture industry is being molded by advancements in technology that allow farmers to do their job more quickly, efficiently, and with calculated results</w:t>
      </w:r>
      <w:r w:rsidRPr="004A4E7F">
        <w:rPr>
          <w:sz w:val="12"/>
        </w:rPr>
        <w:t>.</w:t>
      </w:r>
      <w:r w:rsidR="004A4E7F" w:rsidRPr="004A4E7F">
        <w:rPr>
          <w:sz w:val="12"/>
        </w:rPr>
        <w:t xml:space="preserve"> </w:t>
      </w:r>
      <w:r w:rsidRPr="004A4E7F">
        <w:rPr>
          <w:rStyle w:val="Emphasis"/>
        </w:rPr>
        <w:t>The most revolutionary innovations include smart farming and GMOs.</w:t>
      </w:r>
      <w:r w:rsidR="004A4E7F" w:rsidRPr="004A4E7F">
        <w:rPr>
          <w:sz w:val="12"/>
        </w:rPr>
        <w:t xml:space="preserve"> </w:t>
      </w:r>
      <w:r w:rsidRPr="004A4E7F">
        <w:rPr>
          <w:sz w:val="12"/>
        </w:rPr>
        <w:t>SMART FARMING</w:t>
      </w:r>
      <w:r w:rsidR="004A4E7F" w:rsidRPr="004A4E7F">
        <w:rPr>
          <w:sz w:val="12"/>
        </w:rPr>
        <w:t xml:space="preserve"> </w:t>
      </w:r>
      <w:r w:rsidRPr="004A4E7F">
        <w:rPr>
          <w:sz w:val="12"/>
        </w:rPr>
        <w:t>Gone are the days when farmers simply used a till and an almanac to plan and plant their crops.</w:t>
      </w:r>
      <w:r w:rsidR="004A4E7F" w:rsidRPr="004A4E7F">
        <w:rPr>
          <w:sz w:val="12"/>
        </w:rPr>
        <w:t xml:space="preserve"> </w:t>
      </w:r>
      <w:r w:rsidRPr="004A4E7F">
        <w:rPr>
          <w:sz w:val="12"/>
        </w:rPr>
        <w:t>Smart farming has become a way that most agricultural businesses plan, plant, and harvest.</w:t>
      </w:r>
      <w:r w:rsidR="004A4E7F" w:rsidRPr="004A4E7F">
        <w:rPr>
          <w:sz w:val="12"/>
        </w:rPr>
        <w:t xml:space="preserve"> </w:t>
      </w:r>
      <w:r w:rsidRPr="004A4E7F">
        <w:rPr>
          <w:sz w:val="12"/>
        </w:rPr>
        <w:t>This type of farming allows workers to use data, sensors, computers, and other technologies to make informed business decisions based on accurate information and recorded patterns.</w:t>
      </w:r>
      <w:r w:rsidR="004A4E7F" w:rsidRPr="004A4E7F">
        <w:rPr>
          <w:sz w:val="12"/>
        </w:rPr>
        <w:t xml:space="preserve"> </w:t>
      </w:r>
      <w:r w:rsidRPr="004A4E7F">
        <w:rPr>
          <w:sz w:val="12"/>
        </w:rPr>
        <w:t>Different agricultural businesses adapt their own systems and integrate technology to make their processes more streamlined and predictable.</w:t>
      </w:r>
      <w:r w:rsidR="004A4E7F" w:rsidRPr="004A4E7F">
        <w:rPr>
          <w:sz w:val="12"/>
        </w:rPr>
        <w:t xml:space="preserve"> </w:t>
      </w:r>
      <w:r w:rsidRPr="004A4E7F">
        <w:rPr>
          <w:sz w:val="12"/>
        </w:rPr>
        <w:t xml:space="preserve">Some of the technological advancements that smart farmers use </w:t>
      </w:r>
      <w:proofErr w:type="gramStart"/>
      <w:r w:rsidRPr="004A4E7F">
        <w:rPr>
          <w:sz w:val="12"/>
        </w:rPr>
        <w:t>include:</w:t>
      </w:r>
      <w:proofErr w:type="gramEnd"/>
      <w:r w:rsidR="004A4E7F" w:rsidRPr="004A4E7F">
        <w:rPr>
          <w:sz w:val="12"/>
        </w:rPr>
        <w:t xml:space="preserve"> </w:t>
      </w:r>
      <w:r w:rsidRPr="004A4E7F">
        <w:rPr>
          <w:sz w:val="12"/>
        </w:rPr>
        <w:t>GPS tracking: Farmers use GPS devices to track the movements of their equipment, animals, and crop planting.</w:t>
      </w:r>
      <w:r w:rsidR="004A4E7F" w:rsidRPr="004A4E7F">
        <w:rPr>
          <w:sz w:val="12"/>
        </w:rPr>
        <w:t xml:space="preserve"> </w:t>
      </w:r>
      <w:r w:rsidRPr="004A4E7F">
        <w:rPr>
          <w:sz w:val="12"/>
        </w:rPr>
        <w:t>This allows them to make informed decisions on when animals or crops need attention or are ready for harvest.</w:t>
      </w:r>
      <w:r w:rsidR="004A4E7F" w:rsidRPr="004A4E7F">
        <w:rPr>
          <w:sz w:val="12"/>
        </w:rPr>
        <w:t xml:space="preserve"> </w:t>
      </w:r>
      <w:r w:rsidRPr="004A4E7F">
        <w:rPr>
          <w:sz w:val="12"/>
        </w:rPr>
        <w:t>Drones: With aerial views of their land provided by drones, farmers find it easier to plan their crops, keep track of herd movement, and analyze the health of their harvest.</w:t>
      </w:r>
      <w:r w:rsidR="004A4E7F" w:rsidRPr="004A4E7F">
        <w:rPr>
          <w:sz w:val="12"/>
        </w:rPr>
        <w:t xml:space="preserve"> </w:t>
      </w:r>
      <w:r w:rsidRPr="004A4E7F">
        <w:rPr>
          <w:sz w:val="12"/>
        </w:rPr>
        <w:t>The Internet of Things (IoT): The IoT refers to several technological devices that communicate with each other to record data.</w:t>
      </w:r>
      <w:r w:rsidR="004A4E7F" w:rsidRPr="004A4E7F">
        <w:rPr>
          <w:sz w:val="12"/>
        </w:rPr>
        <w:t xml:space="preserve"> </w:t>
      </w:r>
      <w:r w:rsidRPr="004A4E7F">
        <w:rPr>
          <w:sz w:val="12"/>
        </w:rPr>
        <w:t>With accurate and comprehensive data, farmers have access to updated information on the health and longevity of their crops, profits, and losses.</w:t>
      </w:r>
      <w:r w:rsidR="004A4E7F" w:rsidRPr="004A4E7F">
        <w:rPr>
          <w:sz w:val="12"/>
        </w:rPr>
        <w:t xml:space="preserve"> </w:t>
      </w:r>
      <w:r w:rsidRPr="004A4E7F">
        <w:rPr>
          <w:sz w:val="12"/>
        </w:rPr>
        <w:t>IoT sensors can monitor the use of resources like water, fertilizer, or even patterns of sun exposure and weather to precision-tune production techniques and minimize waste.</w:t>
      </w:r>
      <w:r w:rsidR="004A4E7F" w:rsidRPr="004A4E7F">
        <w:rPr>
          <w:sz w:val="12"/>
        </w:rPr>
        <w:t xml:space="preserve"> </w:t>
      </w:r>
      <w:r w:rsidRPr="004A4E7F">
        <w:rPr>
          <w:sz w:val="12"/>
        </w:rPr>
        <w:t>Robotics: Simple, repetitive processes including weeding, planting, and harvesting, can be automated with the help of robotics, helping farmers save time and money on staffing needs.</w:t>
      </w:r>
      <w:r w:rsidR="004A4E7F" w:rsidRPr="004A4E7F">
        <w:rPr>
          <w:sz w:val="12"/>
        </w:rPr>
        <w:t xml:space="preserve"> </w:t>
      </w:r>
      <w:r w:rsidRPr="004A4E7F">
        <w:rPr>
          <w:sz w:val="12"/>
        </w:rPr>
        <w:t>These procedures are also completed more uniformly and efficiently.</w:t>
      </w:r>
      <w:r w:rsidR="004A4E7F" w:rsidRPr="004A4E7F">
        <w:rPr>
          <w:sz w:val="12"/>
        </w:rPr>
        <w:t xml:space="preserve"> </w:t>
      </w:r>
      <w:r w:rsidRPr="004A4E7F">
        <w:rPr>
          <w:sz w:val="12"/>
        </w:rPr>
        <w:t>Where tasks cannot be fully automated, robotics may augment human workers to improve efficiency or to integrate IoT systems for better monitoring and coordination.</w:t>
      </w:r>
      <w:r w:rsidR="004A4E7F" w:rsidRPr="004A4E7F">
        <w:rPr>
          <w:sz w:val="12"/>
        </w:rPr>
        <w:t xml:space="preserve"> </w:t>
      </w:r>
      <w:r w:rsidRPr="004A4E7F">
        <w:rPr>
          <w:sz w:val="12"/>
        </w:rPr>
        <w:t>GMOS</w:t>
      </w:r>
      <w:r w:rsidR="004A4E7F" w:rsidRPr="004A4E7F">
        <w:rPr>
          <w:sz w:val="12"/>
        </w:rPr>
        <w:t xml:space="preserve"> </w:t>
      </w:r>
      <w:r w:rsidRPr="004A4E7F">
        <w:rPr>
          <w:sz w:val="12"/>
        </w:rPr>
        <w:t>Farmers in the agricultural industry are turning to genetically modified organisms (GMOs) to create a more reliable and inexpensive crop.</w:t>
      </w:r>
      <w:r w:rsidR="004A4E7F" w:rsidRPr="004A4E7F">
        <w:rPr>
          <w:sz w:val="12"/>
        </w:rPr>
        <w:t xml:space="preserve"> </w:t>
      </w:r>
      <w:r w:rsidRPr="004A4E7F">
        <w:rPr>
          <w:sz w:val="12"/>
        </w:rPr>
        <w:t>Plants that have been genetically modified are bred with specific goals in mind.</w:t>
      </w:r>
      <w:r w:rsidR="004A4E7F" w:rsidRPr="004A4E7F">
        <w:rPr>
          <w:sz w:val="12"/>
        </w:rPr>
        <w:t xml:space="preserve"> </w:t>
      </w:r>
      <w:r w:rsidRPr="004A4E7F">
        <w:rPr>
          <w:sz w:val="12"/>
        </w:rPr>
        <w:t>These seeds may have been modified to produce:</w:t>
      </w:r>
      <w:r w:rsidR="004A4E7F" w:rsidRPr="004A4E7F">
        <w:rPr>
          <w:sz w:val="12"/>
        </w:rPr>
        <w:t xml:space="preserve"> </w:t>
      </w:r>
      <w:r w:rsidRPr="004A4E7F">
        <w:rPr>
          <w:sz w:val="12"/>
        </w:rPr>
        <w:t>Bigger or heartier crop.</w:t>
      </w:r>
      <w:r w:rsidR="004A4E7F" w:rsidRPr="004A4E7F">
        <w:rPr>
          <w:sz w:val="12"/>
        </w:rPr>
        <w:t xml:space="preserve"> </w:t>
      </w:r>
      <w:r w:rsidRPr="004A4E7F">
        <w:rPr>
          <w:sz w:val="12"/>
        </w:rPr>
        <w:t>More flavorful crop.</w:t>
      </w:r>
      <w:r w:rsidR="004A4E7F" w:rsidRPr="004A4E7F">
        <w:rPr>
          <w:sz w:val="12"/>
        </w:rPr>
        <w:t xml:space="preserve"> </w:t>
      </w:r>
      <w:r w:rsidRPr="004A4E7F">
        <w:rPr>
          <w:sz w:val="12"/>
        </w:rPr>
        <w:t>A crop that will automatically reproduce.</w:t>
      </w:r>
      <w:r w:rsidR="004A4E7F" w:rsidRPr="004A4E7F">
        <w:rPr>
          <w:sz w:val="12"/>
        </w:rPr>
        <w:t xml:space="preserve"> </w:t>
      </w:r>
      <w:r w:rsidRPr="004A4E7F">
        <w:rPr>
          <w:sz w:val="12"/>
        </w:rPr>
        <w:t>A crop that is resistant to insects and pests.</w:t>
      </w:r>
      <w:r w:rsidR="004A4E7F" w:rsidRPr="004A4E7F">
        <w:rPr>
          <w:sz w:val="12"/>
        </w:rPr>
        <w:t xml:space="preserve"> </w:t>
      </w:r>
      <w:r w:rsidRPr="004A4E7F">
        <w:rPr>
          <w:rStyle w:val="StyleUnderline"/>
        </w:rPr>
        <w:t>With GMOs, farmers may not have to invest in additional seed or may be able to completely skip planting for a season while still maintaining their harvest.</w:t>
      </w:r>
      <w:r w:rsidR="004A4E7F">
        <w:rPr>
          <w:rStyle w:val="StyleUnderline"/>
        </w:rPr>
        <w:t xml:space="preserve"> </w:t>
      </w:r>
      <w:r w:rsidRPr="004A4E7F">
        <w:rPr>
          <w:rStyle w:val="StyleUnderline"/>
        </w:rPr>
        <w:t>Since some GMO plants are bred to resist pests, farmers using this modified seed may be able to reduce the number of pesticides they use, saving them time and money. There is also research that indicates some GMO plants may require less water</w:t>
      </w:r>
      <w:r w:rsidRPr="004A4E7F">
        <w:rPr>
          <w:sz w:val="12"/>
        </w:rPr>
        <w:t>. As the population grows and increases demands on the food supply, GMO crops may prove essential to providing global food security.</w:t>
      </w:r>
      <w:r w:rsidR="004A4E7F" w:rsidRPr="004A4E7F">
        <w:rPr>
          <w:sz w:val="12"/>
        </w:rPr>
        <w:t xml:space="preserve"> </w:t>
      </w:r>
      <w:r w:rsidRPr="004A4E7F">
        <w:rPr>
          <w:sz w:val="12"/>
        </w:rPr>
        <w:t>Unfortunately, some GMOs can present serious hazards, many of which are not yet fully understood.</w:t>
      </w:r>
      <w:r w:rsidR="004A4E7F" w:rsidRPr="004A4E7F">
        <w:rPr>
          <w:sz w:val="12"/>
        </w:rPr>
        <w:t xml:space="preserve"> </w:t>
      </w:r>
      <w:r w:rsidRPr="004A4E7F">
        <w:rPr>
          <w:sz w:val="12"/>
        </w:rPr>
        <w:t xml:space="preserve">Along with breeding crops that require less </w:t>
      </w:r>
      <w:proofErr w:type="gramStart"/>
      <w:r w:rsidRPr="004A4E7F">
        <w:rPr>
          <w:sz w:val="12"/>
        </w:rPr>
        <w:t>water</w:t>
      </w:r>
      <w:proofErr w:type="gramEnd"/>
      <w:r w:rsidRPr="004A4E7F">
        <w:rPr>
          <w:sz w:val="12"/>
        </w:rPr>
        <w:t xml:space="preserve"> or which are naturally disease and pest-resistant, some GMO crops are instead being created specifically to be resistant to common herbicides or more tolerant of heavy pesticide use — resulting in the increased use of these chemical treatments in the food supply.</w:t>
      </w:r>
      <w:r w:rsidR="004A4E7F" w:rsidRPr="004A4E7F">
        <w:rPr>
          <w:sz w:val="12"/>
        </w:rPr>
        <w:t xml:space="preserve"> </w:t>
      </w:r>
      <w:r w:rsidRPr="004A4E7F">
        <w:rPr>
          <w:sz w:val="12"/>
        </w:rPr>
        <w:t xml:space="preserve">While research into the full impact of these trends is ongoing, the future of clean and sustainable agriculture must account for more responsible use of </w:t>
      </w:r>
      <w:proofErr w:type="gramStart"/>
      <w:r w:rsidRPr="004A4E7F">
        <w:rPr>
          <w:sz w:val="12"/>
        </w:rPr>
        <w:t>chemicals, and</w:t>
      </w:r>
      <w:proofErr w:type="gramEnd"/>
      <w:r w:rsidRPr="004A4E7F">
        <w:rPr>
          <w:sz w:val="12"/>
        </w:rPr>
        <w:t xml:space="preserve"> prioritizing natural solutions or alternatives where possible to protect the integrity of the food supply.</w:t>
      </w:r>
      <w:r w:rsidR="004A4E7F" w:rsidRPr="004A4E7F">
        <w:rPr>
          <w:sz w:val="12"/>
        </w:rPr>
        <w:t xml:space="preserve"> </w:t>
      </w:r>
      <w:r w:rsidRPr="004A4E7F">
        <w:rPr>
          <w:sz w:val="12"/>
        </w:rPr>
        <w:t>AGROECOLOGICAL AND SUSTAINABLE AGRICULTURE</w:t>
      </w:r>
      <w:r w:rsidR="004A4E7F" w:rsidRPr="004A4E7F">
        <w:rPr>
          <w:sz w:val="12"/>
        </w:rPr>
        <w:t xml:space="preserve"> </w:t>
      </w:r>
      <w:r w:rsidRPr="004A4E7F">
        <w:rPr>
          <w:sz w:val="12"/>
        </w:rPr>
        <w:t>Agroecology farmers practice sustainable farming tactics that focus on protecting natural resources and land while yielding as much crop as possible.</w:t>
      </w:r>
      <w:r w:rsidR="004A4E7F" w:rsidRPr="004A4E7F">
        <w:rPr>
          <w:sz w:val="12"/>
        </w:rPr>
        <w:t xml:space="preserve"> </w:t>
      </w:r>
      <w:r w:rsidRPr="004A4E7F">
        <w:rPr>
          <w:sz w:val="12"/>
        </w:rPr>
        <w:t>Small and local farms generally use agroecological practices to ensure they protect their land and the environment while producing natural, organic, and sustainable crops.</w:t>
      </w:r>
      <w:r w:rsidR="004A4E7F" w:rsidRPr="004A4E7F">
        <w:rPr>
          <w:sz w:val="12"/>
        </w:rPr>
        <w:t xml:space="preserve"> </w:t>
      </w:r>
      <w:r w:rsidRPr="004A4E7F">
        <w:rPr>
          <w:sz w:val="12"/>
        </w:rPr>
        <w:t xml:space="preserve">Consumers are becoming more concerned with the meats </w:t>
      </w:r>
      <w:proofErr w:type="gramStart"/>
      <w:r w:rsidRPr="004A4E7F">
        <w:rPr>
          <w:sz w:val="12"/>
        </w:rPr>
        <w:t>they’re</w:t>
      </w:r>
      <w:proofErr w:type="gramEnd"/>
      <w:r w:rsidRPr="004A4E7F">
        <w:rPr>
          <w:sz w:val="12"/>
        </w:rPr>
        <w:t xml:space="preserve"> eating and how they’re raised.</w:t>
      </w:r>
      <w:r w:rsidR="004A4E7F" w:rsidRPr="004A4E7F">
        <w:rPr>
          <w:sz w:val="12"/>
        </w:rPr>
        <w:t xml:space="preserve"> </w:t>
      </w:r>
      <w:r w:rsidRPr="004A4E7F">
        <w:rPr>
          <w:sz w:val="12"/>
        </w:rPr>
        <w:t>Farmers who are focused on agroecology and sustainable agriculture will attract more consumers when they practice humane and healthy practices.</w:t>
      </w:r>
      <w:r w:rsidR="004A4E7F" w:rsidRPr="004A4E7F">
        <w:rPr>
          <w:sz w:val="12"/>
        </w:rPr>
        <w:t xml:space="preserve"> </w:t>
      </w:r>
      <w:r w:rsidRPr="004A4E7F">
        <w:rPr>
          <w:sz w:val="12"/>
        </w:rPr>
        <w:t>The emphasis many consumers place on sustainability forces farmers to evaluate their practices.</w:t>
      </w:r>
      <w:r w:rsidR="004A4E7F" w:rsidRPr="004A4E7F">
        <w:rPr>
          <w:sz w:val="12"/>
        </w:rPr>
        <w:t xml:space="preserve"> </w:t>
      </w:r>
      <w:r w:rsidRPr="004A4E7F">
        <w:rPr>
          <w:sz w:val="12"/>
        </w:rPr>
        <w:t>Consumers are also paying close attention to how their food choices impact the environment.</w:t>
      </w:r>
      <w:r w:rsidR="004A4E7F" w:rsidRPr="004A4E7F">
        <w:rPr>
          <w:sz w:val="12"/>
        </w:rPr>
        <w:t xml:space="preserve"> </w:t>
      </w:r>
      <w:r w:rsidRPr="004A4E7F">
        <w:rPr>
          <w:sz w:val="12"/>
        </w:rPr>
        <w:t xml:space="preserve">For example, ostrich meat is starting to become more mainstream because it can be raised humanely and </w:t>
      </w:r>
      <w:proofErr w:type="gramStart"/>
      <w:r w:rsidRPr="004A4E7F">
        <w:rPr>
          <w:sz w:val="12"/>
        </w:rPr>
        <w:t>doesn’t</w:t>
      </w:r>
      <w:proofErr w:type="gramEnd"/>
      <w:r w:rsidRPr="004A4E7F">
        <w:rPr>
          <w:sz w:val="12"/>
        </w:rPr>
        <w:t xml:space="preserve"> result in nearly as many carbon emissions as other meats, such as beef.</w:t>
      </w:r>
      <w:r w:rsidR="004A4E7F" w:rsidRPr="004A4E7F">
        <w:rPr>
          <w:sz w:val="12"/>
        </w:rPr>
        <w:t xml:space="preserve"> </w:t>
      </w:r>
      <w:r w:rsidRPr="004A4E7F">
        <w:rPr>
          <w:sz w:val="12"/>
        </w:rPr>
        <w:t xml:space="preserve">The two primary things that enable this low carbon footprint are: 1) ostriches </w:t>
      </w:r>
      <w:proofErr w:type="gramStart"/>
      <w:r w:rsidRPr="004A4E7F">
        <w:rPr>
          <w:sz w:val="12"/>
        </w:rPr>
        <w:t>don't</w:t>
      </w:r>
      <w:proofErr w:type="gramEnd"/>
      <w:r w:rsidRPr="004A4E7F">
        <w:rPr>
          <w:sz w:val="12"/>
        </w:rPr>
        <w:t xml:space="preserve"> burp or flatulate toxic methane gas; and 2) the amount of feed an animal consumes is the largest contributor to their environmental footprint, and ostriches - like all birds, due simply to their biology - are much more efficient converters of feed into weight gain.</w:t>
      </w:r>
      <w:r w:rsidR="004A4E7F" w:rsidRPr="004A4E7F">
        <w:rPr>
          <w:sz w:val="12"/>
        </w:rPr>
        <w:t xml:space="preserve"> </w:t>
      </w:r>
      <w:r w:rsidRPr="004A4E7F">
        <w:rPr>
          <w:sz w:val="12"/>
        </w:rPr>
        <w:t>Like all birds, ostriches lay eggs, which, when effectively grown, enable significantly higher rates of reproduction than mammalian livestock, like cows.</w:t>
      </w:r>
      <w:r w:rsidR="004A4E7F" w:rsidRPr="004A4E7F">
        <w:rPr>
          <w:sz w:val="12"/>
        </w:rPr>
        <w:t xml:space="preserve"> </w:t>
      </w:r>
      <w:r w:rsidRPr="004A4E7F">
        <w:rPr>
          <w:sz w:val="12"/>
        </w:rPr>
        <w:t>Beyond the red meat, Ostrich oil is a valuable byproduct and a critical ingredient in premium cosmetics and soaps, allowing a single farm to produce diverse food products as well as beauty care products.</w:t>
      </w:r>
      <w:r w:rsidR="004A4E7F" w:rsidRPr="004A4E7F">
        <w:rPr>
          <w:sz w:val="12"/>
        </w:rPr>
        <w:t xml:space="preserve"> </w:t>
      </w:r>
      <w:r w:rsidRPr="004A4E7F">
        <w:rPr>
          <w:sz w:val="12"/>
        </w:rPr>
        <w:t>DISTRIBUTED FOOD PRODUCTION</w:t>
      </w:r>
      <w:r w:rsidR="004A4E7F" w:rsidRPr="004A4E7F">
        <w:rPr>
          <w:sz w:val="12"/>
        </w:rPr>
        <w:t xml:space="preserve"> </w:t>
      </w:r>
      <w:r w:rsidRPr="004A4E7F">
        <w:rPr>
          <w:sz w:val="12"/>
        </w:rPr>
        <w:t>An increasing number of consumers are beginning to see the value in purchasing ethically and sustainably sourced food.</w:t>
      </w:r>
      <w:r w:rsidR="004A4E7F" w:rsidRPr="004A4E7F">
        <w:rPr>
          <w:sz w:val="12"/>
        </w:rPr>
        <w:t xml:space="preserve"> </w:t>
      </w:r>
      <w:r w:rsidRPr="004A4E7F">
        <w:rPr>
          <w:sz w:val="12"/>
        </w:rPr>
        <w:t>This is supported by decentralizing centralized production centers and increasing distributed, small farms, and integrating more producers into the supply chain in more locations.</w:t>
      </w:r>
      <w:r w:rsidR="004A4E7F" w:rsidRPr="004A4E7F">
        <w:rPr>
          <w:sz w:val="12"/>
        </w:rPr>
        <w:t xml:space="preserve"> </w:t>
      </w:r>
      <w:r w:rsidRPr="004A4E7F">
        <w:rPr>
          <w:sz w:val="12"/>
        </w:rPr>
        <w:t>As diversity and overall interest in the food production system grows, consumers gain more opportunities to learn about producers and feel a closer connection to their food, something more and more consumers are looking for.</w:t>
      </w:r>
      <w:r w:rsidR="004A4E7F" w:rsidRPr="004A4E7F">
        <w:rPr>
          <w:sz w:val="12"/>
        </w:rPr>
        <w:t xml:space="preserve"> </w:t>
      </w:r>
      <w:r w:rsidRPr="004A4E7F">
        <w:rPr>
          <w:sz w:val="12"/>
        </w:rPr>
        <w:t>In December 2018, 46% of consumers polled in a Nielsen rating were socially aware of the importance of buying local.</w:t>
      </w:r>
      <w:r w:rsidR="004A4E7F" w:rsidRPr="004A4E7F">
        <w:rPr>
          <w:sz w:val="12"/>
        </w:rPr>
        <w:t xml:space="preserve"> </w:t>
      </w:r>
      <w:r w:rsidRPr="004A4E7F">
        <w:rPr>
          <w:sz w:val="12"/>
        </w:rPr>
        <w:t>Other growing food production issues of importance to consumers include suspect agricultural techniques (pesticide and herbicide use on crops; and treatment, handling, and antibiotic use on animals), and concerns about waste along the many links of the food production and distribution value chain.</w:t>
      </w:r>
      <w:r w:rsidR="004A4E7F" w:rsidRPr="004A4E7F">
        <w:rPr>
          <w:sz w:val="12"/>
        </w:rPr>
        <w:t xml:space="preserve"> </w:t>
      </w:r>
      <w:r w:rsidRPr="004A4E7F">
        <w:rPr>
          <w:sz w:val="12"/>
        </w:rPr>
        <w:t>The farm-to-table connection is strengthened when consumers — either in restaurants, at grocery stores, or perusing the local farmers market — know where their food came from.</w:t>
      </w:r>
      <w:r w:rsidR="004A4E7F" w:rsidRPr="004A4E7F">
        <w:rPr>
          <w:sz w:val="12"/>
        </w:rPr>
        <w:t xml:space="preserve"> </w:t>
      </w:r>
      <w:r w:rsidRPr="004A4E7F">
        <w:rPr>
          <w:sz w:val="12"/>
        </w:rPr>
        <w:t>Distributed food production — especially due to the COVID-19 pandemic — has also become an important practice in the agriculture industry.</w:t>
      </w:r>
      <w:r w:rsidR="004A4E7F" w:rsidRPr="004A4E7F">
        <w:rPr>
          <w:sz w:val="12"/>
        </w:rPr>
        <w:t xml:space="preserve"> </w:t>
      </w:r>
      <w:r w:rsidRPr="004A4E7F">
        <w:rPr>
          <w:sz w:val="12"/>
        </w:rPr>
        <w:t>With stronger hurricanes, flooding, and natural disasters threatening many areas of the country, agricultural production must become more geographically diverse.</w:t>
      </w:r>
      <w:r w:rsidR="004A4E7F" w:rsidRPr="004A4E7F">
        <w:rPr>
          <w:sz w:val="12"/>
        </w:rPr>
        <w:t xml:space="preserve"> </w:t>
      </w:r>
      <w:r w:rsidRPr="004A4E7F">
        <w:rPr>
          <w:sz w:val="12"/>
        </w:rPr>
        <w:t xml:space="preserve">The concentration of food production and processing into a handful of giant corporations has been exposed as a major national security problem and we need to make changes to our food system to ensure that our food supply </w:t>
      </w:r>
      <w:proofErr w:type="gramStart"/>
      <w:r w:rsidRPr="004A4E7F">
        <w:rPr>
          <w:sz w:val="12"/>
        </w:rPr>
        <w:t>isn’t</w:t>
      </w:r>
      <w:proofErr w:type="gramEnd"/>
      <w:r w:rsidRPr="004A4E7F">
        <w:rPr>
          <w:sz w:val="12"/>
        </w:rPr>
        <w:t xml:space="preserve"> threatened or halted due to a singular catastrophic event.</w:t>
      </w:r>
      <w:r w:rsidR="004A4E7F" w:rsidRPr="004A4E7F">
        <w:rPr>
          <w:sz w:val="12"/>
        </w:rPr>
        <w:t xml:space="preserve"> </w:t>
      </w:r>
      <w:r w:rsidRPr="004A4E7F">
        <w:rPr>
          <w:sz w:val="12"/>
        </w:rPr>
        <w:t>POLICIES AND PLANNING</w:t>
      </w:r>
      <w:r w:rsidR="004A4E7F" w:rsidRPr="004A4E7F">
        <w:rPr>
          <w:sz w:val="12"/>
        </w:rPr>
        <w:t xml:space="preserve"> </w:t>
      </w:r>
      <w:r w:rsidRPr="004A4E7F">
        <w:rPr>
          <w:sz w:val="12"/>
        </w:rPr>
        <w:t>The future of the agricultural industry is changing rapidly, like many other modern industries.</w:t>
      </w:r>
      <w:r w:rsidR="004A4E7F" w:rsidRPr="004A4E7F">
        <w:rPr>
          <w:sz w:val="12"/>
        </w:rPr>
        <w:t xml:space="preserve"> </w:t>
      </w:r>
      <w:r w:rsidRPr="004A4E7F">
        <w:rPr>
          <w:sz w:val="12"/>
        </w:rPr>
        <w:t>To implement these progressive changes fairly and justly, new policies must be implemented as the result of extensive planning.</w:t>
      </w:r>
      <w:r w:rsidR="004A4E7F" w:rsidRPr="004A4E7F">
        <w:rPr>
          <w:sz w:val="12"/>
        </w:rPr>
        <w:t xml:space="preserve"> </w:t>
      </w:r>
      <w:r w:rsidRPr="004A4E7F">
        <w:rPr>
          <w:sz w:val="12"/>
        </w:rPr>
        <w:t>RISING GLOBAL DEMAND FOR FOOD</w:t>
      </w:r>
      <w:r w:rsidR="004A4E7F" w:rsidRPr="004A4E7F">
        <w:rPr>
          <w:sz w:val="12"/>
        </w:rPr>
        <w:t xml:space="preserve"> </w:t>
      </w:r>
      <w:r w:rsidRPr="004A4E7F">
        <w:rPr>
          <w:sz w:val="12"/>
        </w:rPr>
        <w:t>The rising demand for food has made it essential for the agricultural industry to increase production.</w:t>
      </w:r>
      <w:r w:rsidR="004A4E7F" w:rsidRPr="004A4E7F">
        <w:rPr>
          <w:sz w:val="12"/>
        </w:rPr>
        <w:t xml:space="preserve"> </w:t>
      </w:r>
      <w:r w:rsidRPr="004A4E7F">
        <w:rPr>
          <w:sz w:val="12"/>
        </w:rPr>
        <w:t>With this increasing demand, many agricultural businesses have cut corners — such as adopting inhumane livestock practices and unhealthy farming habits — to increase production and efficiency.</w:t>
      </w:r>
      <w:r w:rsidR="004A4E7F" w:rsidRPr="004A4E7F">
        <w:rPr>
          <w:sz w:val="12"/>
        </w:rPr>
        <w:t xml:space="preserve"> </w:t>
      </w:r>
      <w:r w:rsidRPr="004A4E7F">
        <w:rPr>
          <w:sz w:val="12"/>
        </w:rPr>
        <w:t>To say nothing of the animals and the farmers, this undoubtedly has negative effects on consumers and the environment.</w:t>
      </w:r>
      <w:r w:rsidR="004A4E7F" w:rsidRPr="004A4E7F">
        <w:rPr>
          <w:sz w:val="12"/>
        </w:rPr>
        <w:t xml:space="preserve"> </w:t>
      </w:r>
      <w:r w:rsidRPr="004A4E7F">
        <w:rPr>
          <w:sz w:val="12"/>
        </w:rPr>
        <w:t xml:space="preserve">Small scale farmers have traditionally been generally more focused on sustainability and humane </w:t>
      </w:r>
      <w:proofErr w:type="gramStart"/>
      <w:r w:rsidRPr="004A4E7F">
        <w:rPr>
          <w:sz w:val="12"/>
        </w:rPr>
        <w:t>practices</w:t>
      </w:r>
      <w:proofErr w:type="gramEnd"/>
      <w:r w:rsidRPr="004A4E7F">
        <w:rPr>
          <w:sz w:val="12"/>
        </w:rPr>
        <w:t xml:space="preserve"> but larger agricultural businesses are steamrolling these small farms and taking over the industry with ever larger facilities in the never-ending pursuit of efficiency gains.</w:t>
      </w:r>
      <w:r w:rsidR="004A4E7F" w:rsidRPr="004A4E7F">
        <w:rPr>
          <w:sz w:val="12"/>
        </w:rPr>
        <w:t xml:space="preserve"> </w:t>
      </w:r>
      <w:r w:rsidRPr="004A4E7F">
        <w:rPr>
          <w:sz w:val="12"/>
        </w:rPr>
        <w:t>Farm bankruptcies in the Northwest increased by 50% from July 2018 to June 2019 and increased by 12% in the Midwest, according to Time Magazine.</w:t>
      </w:r>
      <w:r w:rsidR="004A4E7F" w:rsidRPr="004A4E7F">
        <w:rPr>
          <w:sz w:val="12"/>
        </w:rPr>
        <w:t xml:space="preserve"> </w:t>
      </w:r>
      <w:r w:rsidRPr="004A4E7F">
        <w:rPr>
          <w:sz w:val="12"/>
        </w:rPr>
        <w:t>Small farmers desperately seek out loans to save their family businesses, only to be met with unfair repayment plans and high interest rates.</w:t>
      </w:r>
      <w:r w:rsidR="004A4E7F" w:rsidRPr="004A4E7F">
        <w:rPr>
          <w:sz w:val="12"/>
        </w:rPr>
        <w:t xml:space="preserve"> </w:t>
      </w:r>
      <w:r w:rsidRPr="004A4E7F">
        <w:rPr>
          <w:sz w:val="12"/>
        </w:rPr>
        <w:t>Government policies punish these small farms with taxes and other policies that make it ever more difficult to survive in a modernizing agriculture sector.</w:t>
      </w:r>
      <w:r w:rsidR="004A4E7F" w:rsidRPr="004A4E7F">
        <w:rPr>
          <w:sz w:val="12"/>
        </w:rPr>
        <w:t xml:space="preserve"> </w:t>
      </w:r>
      <w:r w:rsidRPr="004A4E7F">
        <w:rPr>
          <w:sz w:val="12"/>
        </w:rPr>
        <w:t xml:space="preserve">ENSURING FOOD </w:t>
      </w:r>
      <w:proofErr w:type="gramStart"/>
      <w:r w:rsidRPr="004A4E7F">
        <w:rPr>
          <w:sz w:val="12"/>
        </w:rPr>
        <w:t>SECURITY</w:t>
      </w:r>
      <w:proofErr w:type="gramEnd"/>
      <w:r w:rsidR="004A4E7F" w:rsidRPr="004A4E7F">
        <w:rPr>
          <w:sz w:val="12"/>
        </w:rPr>
        <w:t xml:space="preserve"> </w:t>
      </w:r>
      <w:r w:rsidRPr="004A4E7F">
        <w:rPr>
          <w:sz w:val="12"/>
        </w:rPr>
        <w:t>The rising population, increased demand for food (protein, in particular), and unsustainable practices of large agricultural businesses also threaten global food security.</w:t>
      </w:r>
      <w:r w:rsidR="004A4E7F" w:rsidRPr="004A4E7F">
        <w:rPr>
          <w:sz w:val="12"/>
        </w:rPr>
        <w:t xml:space="preserve"> </w:t>
      </w:r>
      <w:r w:rsidRPr="004A4E7F">
        <w:rPr>
          <w:sz w:val="12"/>
        </w:rPr>
        <w:t>Most food insecure citizens reside in Sub-Saharan African countries, according to the USDA’s Economic Research Service.</w:t>
      </w:r>
      <w:r w:rsidR="004A4E7F" w:rsidRPr="004A4E7F">
        <w:rPr>
          <w:sz w:val="12"/>
        </w:rPr>
        <w:t xml:space="preserve"> </w:t>
      </w:r>
      <w:r w:rsidRPr="004A4E7F">
        <w:rPr>
          <w:sz w:val="12"/>
        </w:rPr>
        <w:t>However, many households around the world struggle to afford enough food for their families.</w:t>
      </w:r>
      <w:r w:rsidR="004A4E7F" w:rsidRPr="004A4E7F">
        <w:rPr>
          <w:sz w:val="12"/>
        </w:rPr>
        <w:t xml:space="preserve"> </w:t>
      </w:r>
      <w:r w:rsidRPr="004A4E7F">
        <w:rPr>
          <w:rStyle w:val="StyleUnderline"/>
        </w:rPr>
        <w:t xml:space="preserve">Consumers are becoming more attracted to small, local farmers who focus on sustainability and humane practices. However, recent government policies and an increase in food demand may offer the right environment for agricultural corporations to thrive. By focusing on how to grow and evolve with consumer demands, the agricultural industry can help secure a firm place in the future of our food systems while adapting the progressive changes necessary to remain essential. </w:t>
      </w:r>
    </w:p>
    <w:p w14:paraId="557115A8" w14:textId="6E58AA7E" w:rsidR="00E0721D" w:rsidRPr="00D34A4F" w:rsidRDefault="00E0721D" w:rsidP="00E0082D"/>
    <w:p w14:paraId="5A918328" w14:textId="63129060" w:rsidR="00E0721D" w:rsidRPr="00D34A4F" w:rsidRDefault="00E0721D" w:rsidP="00E0721D">
      <w:pPr>
        <w:pStyle w:val="Heading3"/>
        <w:rPr>
          <w:rFonts w:cs="Arial"/>
        </w:rPr>
      </w:pPr>
      <w:proofErr w:type="spellStart"/>
      <w:r w:rsidRPr="00D34A4F">
        <w:rPr>
          <w:rFonts w:cs="Arial"/>
        </w:rPr>
        <w:t>Uniq</w:t>
      </w:r>
      <w:proofErr w:type="spellEnd"/>
      <w:r w:rsidRPr="00D34A4F">
        <w:rPr>
          <w:rFonts w:cs="Arial"/>
        </w:rPr>
        <w:t>: U.S. Farm Collapse Inevitable</w:t>
      </w:r>
    </w:p>
    <w:p w14:paraId="5A39A883" w14:textId="04151E25" w:rsidR="00E0721D" w:rsidRPr="00D34A4F" w:rsidRDefault="00E0721D" w:rsidP="00E0721D"/>
    <w:p w14:paraId="393219D4" w14:textId="1CDA3D49" w:rsidR="00E0721D" w:rsidRPr="00D34A4F" w:rsidRDefault="00E0721D" w:rsidP="00E0721D">
      <w:pPr>
        <w:pStyle w:val="Heading4"/>
        <w:rPr>
          <w:rFonts w:cs="Arial"/>
        </w:rPr>
      </w:pPr>
      <w:r w:rsidRPr="00D34A4F">
        <w:rPr>
          <w:rFonts w:cs="Arial"/>
        </w:rPr>
        <w:t xml:space="preserve">Collapse of U.S. ag inevitable --- water use </w:t>
      </w:r>
    </w:p>
    <w:p w14:paraId="7B6DDCA7" w14:textId="77777777" w:rsidR="00E0721D" w:rsidRPr="00D34A4F" w:rsidRDefault="00E0721D" w:rsidP="00E0721D"/>
    <w:p w14:paraId="097B98FF" w14:textId="46DEFB03" w:rsidR="00E0721D" w:rsidRPr="00D34A4F" w:rsidRDefault="00E0721D" w:rsidP="00E0721D">
      <w:pPr>
        <w:rPr>
          <w:rStyle w:val="Style13ptBold"/>
        </w:rPr>
      </w:pPr>
      <w:r w:rsidRPr="00D34A4F">
        <w:rPr>
          <w:rStyle w:val="Style13ptBold"/>
        </w:rPr>
        <w:t xml:space="preserve">Dr. </w:t>
      </w:r>
      <w:proofErr w:type="spellStart"/>
      <w:r w:rsidRPr="00D34A4F">
        <w:rPr>
          <w:rStyle w:val="Style13ptBold"/>
        </w:rPr>
        <w:t>Foldvary</w:t>
      </w:r>
      <w:proofErr w:type="spellEnd"/>
      <w:r w:rsidRPr="00D34A4F">
        <w:rPr>
          <w:rStyle w:val="Style13ptBold"/>
        </w:rPr>
        <w:t xml:space="preserve"> ‘14</w:t>
      </w:r>
    </w:p>
    <w:p w14:paraId="73506E4A" w14:textId="4B292249" w:rsidR="00E0721D" w:rsidRPr="00D34A4F" w:rsidRDefault="00E0721D" w:rsidP="00E0721D">
      <w:r w:rsidRPr="00D34A4F">
        <w:t xml:space="preserve">(Fred, PhD economics, “US Agriculture Will Collapse,” </w:t>
      </w:r>
      <w:proofErr w:type="spellStart"/>
      <w:r w:rsidRPr="00D34A4F">
        <w:t>pg</w:t>
      </w:r>
      <w:proofErr w:type="spellEnd"/>
      <w:r w:rsidRPr="00D34A4F">
        <w:t xml:space="preserve"> online @ </w:t>
      </w:r>
      <w:hyperlink r:id="rId44" w:history="1">
        <w:r w:rsidRPr="00D34A4F">
          <w:rPr>
            <w:rStyle w:val="Hyperlink"/>
          </w:rPr>
          <w:t>https://www.progress.org/articles/us-agriculture-will-collapse</w:t>
        </w:r>
      </w:hyperlink>
      <w:r w:rsidRPr="00D34A4F">
        <w:t xml:space="preserve"> //um-</w:t>
      </w:r>
      <w:proofErr w:type="spellStart"/>
      <w:r w:rsidRPr="00D34A4F">
        <w:t>ef</w:t>
      </w:r>
      <w:proofErr w:type="spellEnd"/>
      <w:r w:rsidRPr="00D34A4F">
        <w:t>)</w:t>
      </w:r>
    </w:p>
    <w:p w14:paraId="0EC284CF" w14:textId="77394EAE" w:rsidR="00E0721D" w:rsidRPr="00D34A4F" w:rsidRDefault="00E0721D" w:rsidP="00E0721D">
      <w:r w:rsidRPr="004A4E7F">
        <w:rPr>
          <w:rStyle w:val="StyleUnderline"/>
        </w:rPr>
        <w:t>Ag</w:t>
      </w:r>
      <w:r w:rsidRPr="00D34A4F">
        <w:t xml:space="preserve">riculture </w:t>
      </w:r>
      <w:r w:rsidRPr="004A4E7F">
        <w:rPr>
          <w:rStyle w:val="StyleUnderline"/>
        </w:rPr>
        <w:t>has always been a major strength of the American economy</w:t>
      </w:r>
      <w:r w:rsidRPr="00D34A4F">
        <w:t xml:space="preserve">. </w:t>
      </w:r>
      <w:r w:rsidRPr="004A4E7F">
        <w:rPr>
          <w:rStyle w:val="Emphasis"/>
        </w:rPr>
        <w:t>However, now American farming is headed towards a collapse</w:t>
      </w:r>
      <w:r w:rsidRPr="00D34A4F">
        <w:t>.</w:t>
      </w:r>
      <w:r w:rsidR="004A4E7F">
        <w:t xml:space="preserve"> </w:t>
      </w:r>
      <w:r w:rsidRPr="004A4E7F">
        <w:rPr>
          <w:rStyle w:val="StyleUnderline"/>
        </w:rPr>
        <w:t>US farming is unsustainable</w:t>
      </w:r>
      <w:r w:rsidRPr="00D34A4F">
        <w:t xml:space="preserve">, </w:t>
      </w:r>
      <w:r w:rsidRPr="004A4E7F">
        <w:rPr>
          <w:rStyle w:val="StyleUnderline"/>
        </w:rPr>
        <w:t>as farmers are mining the water rather than harvesting it</w:t>
      </w:r>
      <w:r w:rsidRPr="00D34A4F">
        <w:t>. In California’s Central Valley, farmers are extracting twice as much water than is being added. Not only is the water table falling, but the ceilings of empty aquifers are falling in. The water caves are physically collapsing, and once the space gets filled, there is no more room for the water to fill in. The underground water is lost forever.</w:t>
      </w:r>
      <w:r w:rsidR="004A4E7F">
        <w:t xml:space="preserve"> </w:t>
      </w:r>
      <w:r w:rsidRPr="00D34A4F">
        <w:t>Farmers in the Central Valley keep digging deeper to get water. When the deepest water is all taken, then the farms will be dry.</w:t>
      </w:r>
      <w:r w:rsidR="004A4E7F">
        <w:t xml:space="preserve"> </w:t>
      </w:r>
      <w:r w:rsidRPr="004A4E7F">
        <w:rPr>
          <w:rStyle w:val="StyleUnderline"/>
        </w:rPr>
        <w:t>Water has a common pool problem. When the landowners can extract the water without limit, each farmer has an incentive to draw out as much as possible.</w:t>
      </w:r>
      <w:r w:rsidRPr="00D34A4F">
        <w:t xml:space="preserve"> Then the water gets used up that much faster. </w:t>
      </w:r>
      <w:r w:rsidRPr="004A4E7F">
        <w:rPr>
          <w:rStyle w:val="StyleUnderline"/>
        </w:rPr>
        <w:t>California has failed to require payments high enough for water extraction to induce sustainable use</w:t>
      </w:r>
      <w:r w:rsidRPr="00D34A4F">
        <w:t>.</w:t>
      </w:r>
      <w:r w:rsidR="004A4E7F">
        <w:t xml:space="preserve"> </w:t>
      </w:r>
      <w:r w:rsidRPr="00D34A4F">
        <w:t>Over-pumping is an old problem, and much of the San Juaquin Valley in California has already sunk from previous over-consumption. Now the Valley is sinking some more. As the ground falls, infrastructure - canals, roads, and bridges - will crack and break. Another problem is well failure: as the underground water gets used up, the pumps draw out sand, which wears out the pumps.</w:t>
      </w:r>
      <w:r w:rsidR="004A4E7F">
        <w:t xml:space="preserve"> </w:t>
      </w:r>
      <w:r w:rsidRPr="00D34A4F">
        <w:t>The basic moral question is, who is the proper owner of natural water</w:t>
      </w:r>
      <w:r w:rsidRPr="004A4E7F">
        <w:rPr>
          <w:rStyle w:val="StyleUnderline"/>
        </w:rPr>
        <w:t>? Water is ultimately a common pool that should belong to everyone in a region, including persons who will be here in the future</w:t>
      </w:r>
      <w:r w:rsidRPr="00D34A4F">
        <w:t>. Equal benefits can be implemented by having the users pay the price that keeps the quantity demanded equal to the average annual quantity supplied from rain and snow.</w:t>
      </w:r>
      <w:r w:rsidR="004A4E7F">
        <w:t xml:space="preserve"> </w:t>
      </w:r>
      <w:r w:rsidRPr="00D34A4F">
        <w:t xml:space="preserve">It takes a gallon of water to produce one almond. The true cost of that gallon of water is not the pumping costs but the market price of water when the quantity obtained is sustainable. This is economically </w:t>
      </w:r>
      <w:proofErr w:type="gramStart"/>
      <w:r w:rsidRPr="00D34A4F">
        <w:t>similar to</w:t>
      </w:r>
      <w:proofErr w:type="gramEnd"/>
      <w:r w:rsidRPr="00D34A4F">
        <w:t xml:space="preserve"> a toll road charge just high enough to prevent congestion. When the price is water is too low, the usage is congested.</w:t>
      </w:r>
      <w:r w:rsidR="004A4E7F">
        <w:t xml:space="preserve"> </w:t>
      </w:r>
      <w:r w:rsidRPr="004A4E7F">
        <w:rPr>
          <w:rStyle w:val="StyleUnderline"/>
        </w:rPr>
        <w:t>A similar problem is occurring in the Ogallala Aquifer in the US Midwest, from South Dakota to Texas</w:t>
      </w:r>
      <w:r w:rsidRPr="00D34A4F">
        <w:t>, with an area of 225,000 square miles, where the water has fallen by over 300 billion gallons per year during the past half century. About 30 percent of the Kansas portion has already been pumped out. It will take thousands of years for the underground water to recharge.</w:t>
      </w:r>
      <w:r w:rsidR="004A4E7F">
        <w:t xml:space="preserve"> </w:t>
      </w:r>
      <w:r w:rsidRPr="00D34A4F">
        <w:t xml:space="preserve">The farmers are stuck in a previous-investment problem. If from the beginning, farmers had to pay the sustainable price for water, </w:t>
      </w:r>
      <w:r w:rsidRPr="004A4E7F">
        <w:rPr>
          <w:rStyle w:val="StyleUnderline"/>
        </w:rPr>
        <w:t>they would have invested accordingly. Instead, in effect, farmers and consumers have been subsidizes by not paying the full social cost for water.</w:t>
      </w:r>
      <w:r w:rsidR="004A4E7F">
        <w:rPr>
          <w:rStyle w:val="StyleUnderline"/>
        </w:rPr>
        <w:t xml:space="preserve"> </w:t>
      </w:r>
      <w:r w:rsidRPr="004A4E7F">
        <w:rPr>
          <w:rStyle w:val="StyleUnderline"/>
        </w:rPr>
        <w:t>A higher price for water would now require major changes in farming practices and crops, with large losses</w:t>
      </w:r>
      <w:r w:rsidRPr="00D34A4F">
        <w:t>. If farmers and ranchers paid the true cost of water, it would be more expensive to feed cattle, and beef prices would rise sharply. There would be less domestic production and more imports.</w:t>
      </w:r>
    </w:p>
    <w:p w14:paraId="2A7C684A" w14:textId="77777777" w:rsidR="00B3776F" w:rsidRDefault="00B3776F" w:rsidP="00B3776F">
      <w:pPr>
        <w:pStyle w:val="Heading3"/>
      </w:pPr>
      <w:proofErr w:type="spellStart"/>
      <w:r>
        <w:t>Uniq</w:t>
      </w:r>
      <w:proofErr w:type="spellEnd"/>
      <w:r>
        <w:t>: US Ag Leadership at risk</w:t>
      </w:r>
    </w:p>
    <w:p w14:paraId="01B99D74" w14:textId="77777777" w:rsidR="00B3776F" w:rsidRDefault="00B3776F" w:rsidP="00B3776F">
      <w:pPr>
        <w:pStyle w:val="Heading4"/>
      </w:pPr>
      <w:r>
        <w:t xml:space="preserve">US leadership in agriculture is </w:t>
      </w:r>
      <w:r w:rsidRPr="006C2136">
        <w:rPr>
          <w:u w:val="single"/>
        </w:rPr>
        <w:t>being questioned</w:t>
      </w:r>
      <w:r>
        <w:t xml:space="preserve"> now---only </w:t>
      </w:r>
      <w:r w:rsidRPr="006C2136">
        <w:rPr>
          <w:u w:val="single"/>
        </w:rPr>
        <w:t>federal intervention</w:t>
      </w:r>
      <w:r>
        <w:t xml:space="preserve"> restores credibility and </w:t>
      </w:r>
      <w:r w:rsidRPr="006C2136">
        <w:rPr>
          <w:u w:val="single"/>
        </w:rPr>
        <w:t>spreads regenerative ag</w:t>
      </w:r>
      <w:r w:rsidRPr="006C2136">
        <w:t xml:space="preserve"> </w:t>
      </w:r>
      <w:r>
        <w:t>globally.</w:t>
      </w:r>
    </w:p>
    <w:p w14:paraId="48DA11F4" w14:textId="77777777" w:rsidR="00B3776F" w:rsidRPr="006C2136" w:rsidRDefault="00B3776F" w:rsidP="00B3776F">
      <w:r>
        <w:t xml:space="preserve">Chase </w:t>
      </w:r>
      <w:r w:rsidRPr="006C2136">
        <w:rPr>
          <w:rStyle w:val="Style13ptBold"/>
        </w:rPr>
        <w:t>Sova 19</w:t>
      </w:r>
      <w:r w:rsidRPr="006C2136">
        <w:t xml:space="preserve">, </w:t>
      </w:r>
      <w:r>
        <w:t xml:space="preserve">Senior Associate (Non-resident) in the Global Food Security Program; Kimberly Flowers, Senior Associate (Non-resident) in the Humanitarian Agenda and Global Food Security Program; Christian Man, Adjunct Fellow (Non-resident) in the Global Food Security Program; 10-15-2019, "Climate Change and Food Security: A Test of U.S. Leadership in a Fragile World," Center for Strategic and International Studies, </w:t>
      </w:r>
      <w:hyperlink r:id="rId45" w:history="1">
        <w:r w:rsidRPr="001768D5">
          <w:rPr>
            <w:rStyle w:val="Hyperlink"/>
          </w:rPr>
          <w:t>https://www.csis.org/analysis/climate-change-and-food-security-test-us-leadership-fragile-world</w:t>
        </w:r>
      </w:hyperlink>
      <w:r>
        <w:t xml:space="preserve"> - MBA AM</w:t>
      </w:r>
    </w:p>
    <w:p w14:paraId="70EF9AED" w14:textId="77777777" w:rsidR="00B3776F" w:rsidRPr="006C2136" w:rsidRDefault="00B3776F" w:rsidP="00B3776F">
      <w:pPr>
        <w:rPr>
          <w:sz w:val="14"/>
        </w:rPr>
      </w:pPr>
      <w:r w:rsidRPr="006C2136">
        <w:rPr>
          <w:sz w:val="14"/>
        </w:rPr>
        <w:t xml:space="preserve">Support domestic efforts to promote climate resilience in food systems: </w:t>
      </w:r>
      <w:r w:rsidRPr="006C2136">
        <w:rPr>
          <w:rStyle w:val="StyleUnderline"/>
        </w:rPr>
        <w:t xml:space="preserve">The </w:t>
      </w:r>
      <w:r w:rsidRPr="006C2136">
        <w:rPr>
          <w:rStyle w:val="Emphasis"/>
        </w:rPr>
        <w:t>credibility</w:t>
      </w:r>
      <w:r w:rsidRPr="006C2136">
        <w:rPr>
          <w:rStyle w:val="StyleUnderline"/>
        </w:rPr>
        <w:t xml:space="preserve"> and </w:t>
      </w:r>
      <w:r w:rsidRPr="006C2136">
        <w:rPr>
          <w:rStyle w:val="Emphasis"/>
        </w:rPr>
        <w:t>potency</w:t>
      </w:r>
      <w:r w:rsidRPr="006C2136">
        <w:rPr>
          <w:rStyle w:val="StyleUnderline"/>
        </w:rPr>
        <w:t xml:space="preserve"> of our leadership at global levels begins with our commitment to change and improve our own priorities.</w:t>
      </w:r>
      <w:r w:rsidRPr="006C2136">
        <w:rPr>
          <w:sz w:val="14"/>
        </w:rPr>
        <w:t xml:space="preserve"> Very </w:t>
      </w:r>
      <w:r w:rsidRPr="006C2136">
        <w:rPr>
          <w:rStyle w:val="StyleUnderline"/>
        </w:rPr>
        <w:t>public controversies around the alleged suppression of research</w:t>
      </w:r>
      <w:r w:rsidRPr="006C2136">
        <w:rPr>
          <w:sz w:val="14"/>
        </w:rPr>
        <w:t xml:space="preserve"> regarding the impact of climate change on food production from the Agricultural Research Service at the U.S. Department of Agriculture (USDA) </w:t>
      </w:r>
      <w:r w:rsidRPr="006C2136">
        <w:rPr>
          <w:rStyle w:val="StyleUnderline"/>
        </w:rPr>
        <w:t xml:space="preserve">has </w:t>
      </w:r>
      <w:r w:rsidRPr="006C2136">
        <w:rPr>
          <w:rStyle w:val="Emphasis"/>
        </w:rPr>
        <w:t>brought into question</w:t>
      </w:r>
      <w:r w:rsidRPr="006C2136">
        <w:rPr>
          <w:rStyle w:val="StyleUnderline"/>
        </w:rPr>
        <w:t xml:space="preserve"> the administration’s ability to lead by example. </w:t>
      </w:r>
      <w:r w:rsidRPr="006C2136">
        <w:rPr>
          <w:rStyle w:val="Emphasis"/>
        </w:rPr>
        <w:t>For continued progress</w:t>
      </w:r>
      <w:r w:rsidRPr="006C2136">
        <w:rPr>
          <w:rStyle w:val="StyleUnderline"/>
        </w:rPr>
        <w:t xml:space="preserve"> in reducing agriculture’s global greenhouse gas footprint and improving adoption of climate-smart agricultural practices, the U</w:t>
      </w:r>
      <w:r w:rsidRPr="006C2136">
        <w:rPr>
          <w:sz w:val="14"/>
        </w:rPr>
        <w:t xml:space="preserve">nited </w:t>
      </w:r>
      <w:r w:rsidRPr="006C2136">
        <w:rPr>
          <w:rStyle w:val="StyleUnderline"/>
        </w:rPr>
        <w:t>S</w:t>
      </w:r>
      <w:r w:rsidRPr="006C2136">
        <w:rPr>
          <w:sz w:val="14"/>
        </w:rPr>
        <w:t xml:space="preserve">tates </w:t>
      </w:r>
      <w:r w:rsidRPr="006C2136">
        <w:rPr>
          <w:rStyle w:val="StyleUnderline"/>
        </w:rPr>
        <w:t xml:space="preserve">must </w:t>
      </w:r>
      <w:r w:rsidRPr="006C2136">
        <w:rPr>
          <w:rStyle w:val="Emphasis"/>
        </w:rPr>
        <w:t>walk the walk here at home</w:t>
      </w:r>
      <w:r w:rsidRPr="006C2136">
        <w:rPr>
          <w:rStyle w:val="StyleUnderline"/>
        </w:rPr>
        <w:t>.</w:t>
      </w:r>
      <w:r w:rsidRPr="006C2136">
        <w:rPr>
          <w:sz w:val="14"/>
        </w:rPr>
        <w:t xml:space="preserve"> Climate-smart interventions are not limited to developing country contexts. </w:t>
      </w:r>
      <w:r w:rsidRPr="006C2136">
        <w:rPr>
          <w:rStyle w:val="StyleUnderline"/>
        </w:rPr>
        <w:t>In the U</w:t>
      </w:r>
      <w:r w:rsidRPr="006C2136">
        <w:rPr>
          <w:sz w:val="14"/>
        </w:rPr>
        <w:t xml:space="preserve">nited </w:t>
      </w:r>
      <w:r w:rsidRPr="006C2136">
        <w:rPr>
          <w:rStyle w:val="StyleUnderline"/>
        </w:rPr>
        <w:t>S</w:t>
      </w:r>
      <w:r w:rsidRPr="006C2136">
        <w:rPr>
          <w:sz w:val="14"/>
        </w:rPr>
        <w:t xml:space="preserve">tates, </w:t>
      </w:r>
      <w:r w:rsidRPr="006C2136">
        <w:rPr>
          <w:rStyle w:val="StyleUnderline"/>
        </w:rPr>
        <w:t>cover cropping</w:t>
      </w:r>
      <w:r w:rsidRPr="006C2136">
        <w:rPr>
          <w:sz w:val="14"/>
        </w:rPr>
        <w:t xml:space="preserve">, for example, </w:t>
      </w:r>
      <w:r w:rsidRPr="006C2136">
        <w:rPr>
          <w:rStyle w:val="StyleUnderline"/>
        </w:rPr>
        <w:t xml:space="preserve">has increased </w:t>
      </w:r>
      <w:r w:rsidRPr="006C2136">
        <w:rPr>
          <w:sz w:val="14"/>
        </w:rPr>
        <w:t xml:space="preserve">considerably, </w:t>
      </w:r>
      <w:r w:rsidRPr="006C2136">
        <w:rPr>
          <w:rStyle w:val="StyleUnderline"/>
        </w:rPr>
        <w:t>but the practice still represents only a small percentage of planted area. These</w:t>
      </w:r>
      <w:r w:rsidRPr="006C2136">
        <w:rPr>
          <w:sz w:val="14"/>
        </w:rPr>
        <w:t xml:space="preserve"> and other </w:t>
      </w:r>
      <w:r w:rsidRPr="006C2136">
        <w:rPr>
          <w:rStyle w:val="StyleUnderline"/>
        </w:rPr>
        <w:t>regenerative practices are being rolled out</w:t>
      </w:r>
      <w:r w:rsidRPr="006C2136">
        <w:rPr>
          <w:sz w:val="14"/>
        </w:rPr>
        <w:t xml:space="preserve"> in the United States thanks, in part, to USDA’s 10 regional Climate Hubs, led by the Agricultural Research Service and the Forest Service. In this same spirit, </w:t>
      </w:r>
      <w:r w:rsidRPr="006C2136">
        <w:rPr>
          <w:rStyle w:val="StyleUnderline"/>
        </w:rPr>
        <w:t>the U</w:t>
      </w:r>
      <w:r w:rsidRPr="006C2136">
        <w:rPr>
          <w:sz w:val="14"/>
        </w:rPr>
        <w:t xml:space="preserve">nited </w:t>
      </w:r>
      <w:r w:rsidRPr="006C2136">
        <w:rPr>
          <w:rStyle w:val="StyleUnderline"/>
        </w:rPr>
        <w:t>S</w:t>
      </w:r>
      <w:r w:rsidRPr="006C2136">
        <w:rPr>
          <w:sz w:val="14"/>
        </w:rPr>
        <w:t xml:space="preserve">tates </w:t>
      </w:r>
      <w:r w:rsidRPr="006C2136">
        <w:rPr>
          <w:rStyle w:val="StyleUnderline"/>
        </w:rPr>
        <w:t xml:space="preserve">should continue and expand </w:t>
      </w:r>
      <w:r w:rsidRPr="006C2136">
        <w:rPr>
          <w:sz w:val="14"/>
        </w:rPr>
        <w:t xml:space="preserve">its leveraging of domestic university research programs for developing global </w:t>
      </w:r>
      <w:r w:rsidRPr="006C2136">
        <w:rPr>
          <w:rStyle w:val="StyleUnderline"/>
        </w:rPr>
        <w:t>climate solutions in agriculture.</w:t>
      </w:r>
      <w:r w:rsidRPr="006C2136">
        <w:rPr>
          <w:sz w:val="14"/>
        </w:rPr>
        <w:t xml:space="preserve"> U.S. universities, through the Feed the Future Innovation Labs, are currently involved in research on climate resilient sorghum, wheat, millet, cowpea, chickpea, and beans.64 Finally, recent years have seen the emergence of several mechanisms that compensate U.S. farmers for storing carbon in their agricultural soils, including in California and several non-profit and private sector initiatives. </w:t>
      </w:r>
      <w:r w:rsidRPr="006C2136">
        <w:rPr>
          <w:rStyle w:val="StyleUnderline"/>
        </w:rPr>
        <w:t xml:space="preserve">These initiatives </w:t>
      </w:r>
      <w:r w:rsidRPr="006C2136">
        <w:rPr>
          <w:rStyle w:val="Emphasis"/>
        </w:rPr>
        <w:t>require federal support</w:t>
      </w:r>
      <w:r w:rsidRPr="006C2136">
        <w:rPr>
          <w:rStyle w:val="StyleUnderline"/>
        </w:rPr>
        <w:t xml:space="preserve"> to be sustainable in the long run</w:t>
      </w:r>
      <w:r w:rsidRPr="006C2136">
        <w:rPr>
          <w:sz w:val="14"/>
        </w:rPr>
        <w:t>, a step that should be explored within USDA’s existing authorities or in the next Farm Bill cycle.</w:t>
      </w:r>
    </w:p>
    <w:p w14:paraId="33176C69" w14:textId="77777777" w:rsidR="00B3776F" w:rsidRDefault="00B3776F" w:rsidP="00B3776F"/>
    <w:p w14:paraId="24A6CACB" w14:textId="77777777" w:rsidR="00B3776F" w:rsidRPr="00D34A4F" w:rsidRDefault="00B3776F" w:rsidP="00B3776F"/>
    <w:p w14:paraId="2DBE8EA3" w14:textId="77777777" w:rsidR="00B3776F" w:rsidRPr="00D34A4F" w:rsidRDefault="00B3776F" w:rsidP="00B3776F"/>
    <w:p w14:paraId="0555BFA6" w14:textId="57444C87" w:rsidR="00A00A12" w:rsidRPr="00D34A4F" w:rsidRDefault="009867EF" w:rsidP="009867EF">
      <w:pPr>
        <w:pStyle w:val="Heading3"/>
        <w:rPr>
          <w:rFonts w:cs="Arial"/>
        </w:rPr>
      </w:pPr>
      <w:r w:rsidRPr="00D34A4F">
        <w:rPr>
          <w:rFonts w:cs="Arial"/>
        </w:rPr>
        <w:t>Internals: Rural Econ/Farming Knowledge</w:t>
      </w:r>
    </w:p>
    <w:p w14:paraId="7238C662" w14:textId="77777777" w:rsidR="005740A2" w:rsidRPr="00D34A4F" w:rsidRDefault="005740A2" w:rsidP="005740A2"/>
    <w:p w14:paraId="315C5EB5" w14:textId="653AD11C" w:rsidR="009867EF" w:rsidRPr="00D34A4F" w:rsidRDefault="00D2547B" w:rsidP="00D2547B">
      <w:pPr>
        <w:pStyle w:val="Heading4"/>
        <w:rPr>
          <w:rFonts w:cs="Arial"/>
        </w:rPr>
      </w:pPr>
      <w:r w:rsidRPr="00D34A4F">
        <w:rPr>
          <w:rFonts w:cs="Arial"/>
        </w:rPr>
        <w:t xml:space="preserve">The commodity subsidy is hollowing-out rural farming communities --- collapses the ability of small farms to compete and </w:t>
      </w:r>
      <w:r w:rsidR="00FE7F8C" w:rsidRPr="00D34A4F">
        <w:rPr>
          <w:rFonts w:cs="Arial"/>
        </w:rPr>
        <w:t xml:space="preserve">guts important ag knowledge that makes Ag Industry collapse </w:t>
      </w:r>
    </w:p>
    <w:p w14:paraId="7D1D754B" w14:textId="77777777" w:rsidR="009867EF" w:rsidRPr="00D34A4F" w:rsidRDefault="009867EF" w:rsidP="009867EF">
      <w:pPr>
        <w:pStyle w:val="Heading4"/>
        <w:rPr>
          <w:rFonts w:cs="Arial"/>
        </w:rPr>
      </w:pPr>
    </w:p>
    <w:p w14:paraId="45A5F5A8" w14:textId="4973D428" w:rsidR="00A00A12" w:rsidRPr="00D34A4F" w:rsidRDefault="00D875FD" w:rsidP="00A00A12">
      <w:pPr>
        <w:rPr>
          <w:rStyle w:val="Style13ptBold"/>
        </w:rPr>
      </w:pPr>
      <w:r w:rsidRPr="00D34A4F">
        <w:rPr>
          <w:rStyle w:val="Style13ptBold"/>
        </w:rPr>
        <w:t>Eubanks ‘9</w:t>
      </w:r>
    </w:p>
    <w:p w14:paraId="7B9EE9DB" w14:textId="47B09783" w:rsidR="00D875FD" w:rsidRPr="00D34A4F" w:rsidRDefault="00D875FD" w:rsidP="00D875FD">
      <w:r w:rsidRPr="00D34A4F">
        <w:t xml:space="preserve">(William S. Eubanks II, </w:t>
      </w:r>
      <w:r w:rsidR="00CB2145" w:rsidRPr="00D34A4F">
        <w:t xml:space="preserve">Associate Attorney at Meyer </w:t>
      </w:r>
      <w:proofErr w:type="spellStart"/>
      <w:r w:rsidR="00CB2145" w:rsidRPr="00D34A4F">
        <w:t>Glitzenstein</w:t>
      </w:r>
      <w:proofErr w:type="spellEnd"/>
      <w:r w:rsidR="00CB2145" w:rsidRPr="00D34A4F">
        <w:t xml:space="preserve"> &amp; Crystal, a Washington, D.C. public interest environmental law firm. LL.M. in Environmental Law, summa cum laude, Vermont Law School (2008); J.D., magna cum laude, North Carolina Central University School of Law (2007); B.A., University of North Carolina at Chapel Hill</w:t>
      </w:r>
      <w:r w:rsidR="00D32C31" w:rsidRPr="00D34A4F">
        <w:t xml:space="preserve">, </w:t>
      </w:r>
      <w:r w:rsidRPr="00D34A4F">
        <w:t xml:space="preserve">“A Rotten System: Subsidizing Environmental Degradation and Poor Public Health with Our Nation’s Tax Dollars,” </w:t>
      </w:r>
      <w:proofErr w:type="spellStart"/>
      <w:r w:rsidRPr="00D34A4F">
        <w:t>pg</w:t>
      </w:r>
      <w:proofErr w:type="spellEnd"/>
      <w:r w:rsidRPr="00D34A4F">
        <w:t xml:space="preserve"> online @ </w:t>
      </w:r>
      <w:hyperlink r:id="rId46" w:history="1">
        <w:r w:rsidRPr="00D34A4F">
          <w:rPr>
            <w:rStyle w:val="Hyperlink"/>
          </w:rPr>
          <w:t>https://papers.ssrn.com/sol3/papers.cfm?abstract_id=1287408</w:t>
        </w:r>
      </w:hyperlink>
      <w:r w:rsidRPr="00D34A4F">
        <w:t xml:space="preserve"> //um-</w:t>
      </w:r>
      <w:proofErr w:type="spellStart"/>
      <w:r w:rsidRPr="00D34A4F">
        <w:t>ef</w:t>
      </w:r>
      <w:proofErr w:type="spellEnd"/>
      <w:r w:rsidRPr="00D34A4F">
        <w:t>)</w:t>
      </w:r>
    </w:p>
    <w:p w14:paraId="54D63BBB" w14:textId="3E11E305" w:rsidR="00D875FD" w:rsidRPr="00D34A4F" w:rsidRDefault="00D875FD" w:rsidP="00A00A12">
      <w:r w:rsidRPr="00D34A4F">
        <w:t xml:space="preserve">One disturbing trend demonstrated by this table is that the </w:t>
      </w:r>
      <w:r w:rsidRPr="00D34A4F">
        <w:rPr>
          <w:rStyle w:val="StyleUnderline"/>
        </w:rPr>
        <w:t>total number of farms in Iowa only decreased 10% between 1900 and 1950, but the total number of farms decreased more than 55% between 1950 and 1997</w:t>
      </w:r>
      <w:r w:rsidRPr="00D34A4F">
        <w:t xml:space="preserve">. This means that in </w:t>
      </w:r>
      <w:r w:rsidRPr="00D34A4F">
        <w:rPr>
          <w:rStyle w:val="StyleUnderline"/>
        </w:rPr>
        <w:t>the</w:t>
      </w:r>
      <w:r w:rsidRPr="00B75AE9">
        <w:rPr>
          <w:rStyle w:val="StyleUnderline"/>
          <w:highlight w:val="cyan"/>
        </w:rPr>
        <w:t xml:space="preserve"> pre-Farm Bill era </w:t>
      </w:r>
      <w:r w:rsidRPr="00D34A4F">
        <w:rPr>
          <w:rStyle w:val="StyleUnderline"/>
        </w:rPr>
        <w:t xml:space="preserve">and in the first seventeen years of the Farm Bill </w:t>
      </w:r>
      <w:r w:rsidRPr="00B75AE9">
        <w:rPr>
          <w:rStyle w:val="StyleUnderline"/>
          <w:highlight w:val="cyan"/>
        </w:rPr>
        <w:t xml:space="preserve">when small farm protection was a key goal, </w:t>
      </w:r>
      <w:r w:rsidRPr="00D34A4F">
        <w:rPr>
          <w:rStyle w:val="StyleUnderline"/>
        </w:rPr>
        <w:t xml:space="preserve">overall </w:t>
      </w:r>
      <w:r w:rsidRPr="00B75AE9">
        <w:rPr>
          <w:rStyle w:val="StyleUnderline"/>
          <w:highlight w:val="cyan"/>
        </w:rPr>
        <w:t>farm loss was</w:t>
      </w:r>
      <w:r w:rsidRPr="00D34A4F">
        <w:rPr>
          <w:rStyle w:val="StyleUnderline"/>
        </w:rPr>
        <w:t xml:space="preserve"> quite </w:t>
      </w:r>
      <w:r w:rsidRPr="00B75AE9">
        <w:rPr>
          <w:rStyle w:val="StyleUnderline"/>
          <w:highlight w:val="cyan"/>
        </w:rPr>
        <w:t>minimal</w:t>
      </w:r>
      <w:r w:rsidRPr="00D34A4F">
        <w:t xml:space="preserve">. However, </w:t>
      </w:r>
      <w:r w:rsidRPr="00B75AE9">
        <w:rPr>
          <w:rStyle w:val="Emphasis"/>
          <w:highlight w:val="cyan"/>
        </w:rPr>
        <w:t>in the agribusiness-dominated second half of the twentieth century</w:t>
      </w:r>
      <w:r w:rsidRPr="00D34A4F">
        <w:rPr>
          <w:rStyle w:val="Emphasis"/>
        </w:rPr>
        <w:t xml:space="preserve">, the overall </w:t>
      </w:r>
      <w:r w:rsidRPr="00B75AE9">
        <w:rPr>
          <w:rStyle w:val="Emphasis"/>
          <w:highlight w:val="cyan"/>
        </w:rPr>
        <w:t xml:space="preserve">number of farms plummeted </w:t>
      </w:r>
      <w:r w:rsidRPr="00D34A4F">
        <w:rPr>
          <w:rStyle w:val="Emphasis"/>
        </w:rPr>
        <w:t>in the face of poor agricultural policies</w:t>
      </w:r>
      <w:r w:rsidRPr="00D34A4F">
        <w:t xml:space="preserve">. </w:t>
      </w:r>
      <w:r w:rsidRPr="00D34A4F">
        <w:rPr>
          <w:rStyle w:val="StyleUnderline"/>
        </w:rPr>
        <w:t xml:space="preserve">This </w:t>
      </w:r>
      <w:r w:rsidRPr="00B75AE9">
        <w:rPr>
          <w:rStyle w:val="StyleUnderline"/>
          <w:highlight w:val="cyan"/>
        </w:rPr>
        <w:t>severe drop-off can be attributed to</w:t>
      </w:r>
      <w:r w:rsidRPr="00D34A4F">
        <w:t xml:space="preserve"> the </w:t>
      </w:r>
      <w:r w:rsidRPr="00B75AE9">
        <w:rPr>
          <w:rStyle w:val="Emphasis"/>
          <w:highlight w:val="cyan"/>
        </w:rPr>
        <w:t>commodity subsidy</w:t>
      </w:r>
      <w:r w:rsidRPr="00D34A4F">
        <w:t xml:space="preserve"> program that grew rapidly during this period. The respective Farm Bills during this time were commandeered by Cargill and ADM, among others, to benefit large farmers and processors, and Figure 1 confirms that the companies accomplished their goal, in Iowa and beyond.</w:t>
      </w:r>
      <w:r w:rsidR="00D2547B" w:rsidRPr="00D34A4F">
        <w:t xml:space="preserve"> </w:t>
      </w:r>
      <w:r w:rsidRPr="00D34A4F">
        <w:t xml:space="preserve">Another alarming trend illustrated by Figure 1 is the </w:t>
      </w:r>
      <w:r w:rsidRPr="00B75AE9">
        <w:rPr>
          <w:rStyle w:val="StyleUnderline"/>
          <w:highlight w:val="cyan"/>
        </w:rPr>
        <w:t xml:space="preserve">increase in large farms of more than 1000 acres by 2000% </w:t>
      </w:r>
      <w:r w:rsidRPr="00D34A4F">
        <w:rPr>
          <w:rStyle w:val="StyleUnderline"/>
        </w:rPr>
        <w:t>between 1950 and 1997</w:t>
      </w:r>
      <w:r w:rsidRPr="00D34A4F">
        <w:t xml:space="preserve"> after </w:t>
      </w:r>
      <w:proofErr w:type="gramStart"/>
      <w:r w:rsidRPr="00D34A4F">
        <w:t>actually decreasing</w:t>
      </w:r>
      <w:proofErr w:type="gramEnd"/>
      <w:r w:rsidRPr="00D34A4F">
        <w:t xml:space="preserve"> between 1900 and 1950. In contrast, </w:t>
      </w:r>
      <w:r w:rsidRPr="00B75AE9">
        <w:rPr>
          <w:rStyle w:val="StyleUnderline"/>
          <w:highlight w:val="cyan"/>
        </w:rPr>
        <w:t>mid-sized farms</w:t>
      </w:r>
      <w:r w:rsidRPr="00D34A4F">
        <w:t xml:space="preserve"> between 50 and 500 acres, which are small and mid-sized farms seeking to make a living solely from farming,</w:t>
      </w:r>
      <w:r w:rsidR="00D2547B" w:rsidRPr="00D34A4F">
        <w:t xml:space="preserve"> </w:t>
      </w:r>
      <w:r w:rsidRPr="00B75AE9">
        <w:rPr>
          <w:rStyle w:val="StyleUnderline"/>
          <w:highlight w:val="cyan"/>
        </w:rPr>
        <w:t>saw a</w:t>
      </w:r>
      <w:r w:rsidRPr="00D34A4F">
        <w:rPr>
          <w:rStyle w:val="StyleUnderline"/>
        </w:rPr>
        <w:t xml:space="preserve"> sharp </w:t>
      </w:r>
      <w:r w:rsidRPr="00B75AE9">
        <w:rPr>
          <w:rStyle w:val="StyleUnderline"/>
          <w:highlight w:val="cyan"/>
        </w:rPr>
        <w:t xml:space="preserve">decline of </w:t>
      </w:r>
      <w:r w:rsidRPr="00D34A4F">
        <w:rPr>
          <w:rStyle w:val="StyleUnderline"/>
        </w:rPr>
        <w:t xml:space="preserve">nearly </w:t>
      </w:r>
      <w:r w:rsidRPr="00B75AE9">
        <w:rPr>
          <w:rStyle w:val="StyleUnderline"/>
          <w:highlight w:val="cyan"/>
        </w:rPr>
        <w:t>70%</w:t>
      </w:r>
      <w:r w:rsidRPr="00D34A4F">
        <w:t xml:space="preserve"> between 1950 and 1997 after only a 10% drop between 1900 and 1950. As unsettling as these trends are, the </w:t>
      </w:r>
      <w:r w:rsidRPr="00D34A4F">
        <w:rPr>
          <w:rStyle w:val="StyleUnderline"/>
        </w:rPr>
        <w:t>wealthy corporations have been adept at utilizing their financial resources to deceive the public by keeping these trends out of the popular media and by claiming to advocate for policies favoring small American farmers</w:t>
      </w:r>
      <w:r w:rsidRPr="00D34A4F">
        <w:t xml:space="preserve">. </w:t>
      </w:r>
      <w:proofErr w:type="gramStart"/>
      <w:r w:rsidRPr="00D34A4F">
        <w:t xml:space="preserve">In reality, </w:t>
      </w:r>
      <w:r w:rsidRPr="00B75AE9">
        <w:rPr>
          <w:rStyle w:val="StyleUnderline"/>
          <w:highlight w:val="cyan"/>
        </w:rPr>
        <w:t>small</w:t>
      </w:r>
      <w:proofErr w:type="gramEnd"/>
      <w:r w:rsidRPr="00B75AE9">
        <w:rPr>
          <w:rStyle w:val="StyleUnderline"/>
          <w:highlight w:val="cyan"/>
        </w:rPr>
        <w:t xml:space="preserve"> farmers </w:t>
      </w:r>
      <w:r w:rsidRPr="00D34A4F">
        <w:rPr>
          <w:rStyle w:val="StyleUnderline"/>
        </w:rPr>
        <w:t xml:space="preserve">have been </w:t>
      </w:r>
      <w:r w:rsidRPr="00B75AE9">
        <w:rPr>
          <w:rStyle w:val="StyleUnderline"/>
          <w:highlight w:val="cyan"/>
        </w:rPr>
        <w:t xml:space="preserve">frequently displaced by these polices </w:t>
      </w:r>
      <w:r w:rsidRPr="00D34A4F">
        <w:rPr>
          <w:rStyle w:val="StyleUnderline"/>
        </w:rPr>
        <w:t>and have twice voiced their opinions to Congress on how to change domestic agricultural policy to realign the Farm Bill with its New Deal roots aimed at protecting family farms</w:t>
      </w:r>
      <w:r w:rsidRPr="00D34A4F">
        <w:t>.</w:t>
      </w:r>
      <w:r w:rsidR="00D2547B" w:rsidRPr="00D34A4F">
        <w:t xml:space="preserve"> </w:t>
      </w:r>
      <w:r w:rsidRPr="00D34A4F">
        <w:t>In both situations, their advice and pleas became distant memories as Congress chose instead to appease Cargill, ADM, and other large campaign contributors. First, the 1996 Farm Bill, colloquially named the “Freedom to Farm” Act was enacted to eliminate agricultural subsidies.</w:t>
      </w:r>
      <w:r w:rsidR="00D2547B" w:rsidRPr="00D34A4F">
        <w:t xml:space="preserve"> </w:t>
      </w:r>
      <w:r w:rsidRPr="00D34A4F">
        <w:t>Nonetheless, the Freedom to Farm Act “triggered the largest government payouts in history, the opposite of its policy objective” because Congress “reneged on [its subsidy] phase-out plan.”</w:t>
      </w:r>
      <w:r w:rsidR="00D2547B" w:rsidRPr="00D34A4F">
        <w:t xml:space="preserve"> </w:t>
      </w:r>
      <w:r w:rsidRPr="00D34A4F">
        <w:t>Then, in 2002, President George W. Bush signed the “Farm Security and Rural Investment Act” Farm Bill, which he hailed as legislation that “preserves the farm way of life for generations.”</w:t>
      </w:r>
      <w:r w:rsidR="00D2547B" w:rsidRPr="00D34A4F">
        <w:t xml:space="preserve"> </w:t>
      </w:r>
      <w:r w:rsidRPr="00D34A4F">
        <w:t>Despite Bush’s claim that the bill would protect family farming, knowledgeable critics quickly labeled the bill as “a 10-year, $173.5 billion bucket of slop”</w:t>
      </w:r>
      <w:r w:rsidR="00D2547B" w:rsidRPr="00D34A4F">
        <w:t xml:space="preserve"> </w:t>
      </w:r>
      <w:r w:rsidRPr="00D34A4F">
        <w:t>and “a gravy-train for mega farms and corporations.”</w:t>
      </w:r>
      <w:r w:rsidR="00D2547B" w:rsidRPr="00D34A4F">
        <w:t xml:space="preserve"> </w:t>
      </w:r>
      <w:r w:rsidRPr="00D34A4F">
        <w:t xml:space="preserve">Therefore, it has become clear that </w:t>
      </w:r>
      <w:r w:rsidRPr="00D34A4F">
        <w:rPr>
          <w:rStyle w:val="StyleUnderline"/>
        </w:rPr>
        <w:t>small farmers alone, without public support, do not have the political voice needed to overcome the financial and political firepower that agribusiness and corporations constantly wield to protect and increase their profits</w:t>
      </w:r>
      <w:r w:rsidRPr="00D34A4F">
        <w:t>.</w:t>
      </w:r>
      <w:r w:rsidR="00D2547B" w:rsidRPr="00D34A4F">
        <w:t xml:space="preserve"> </w:t>
      </w:r>
      <w:r w:rsidRPr="00D34A4F">
        <w:t xml:space="preserve">This </w:t>
      </w:r>
      <w:r w:rsidRPr="00D34A4F">
        <w:rPr>
          <w:rStyle w:val="Emphasis"/>
        </w:rPr>
        <w:t xml:space="preserve">stagnation and lack of progress in fixing the nation’s </w:t>
      </w:r>
      <w:r w:rsidRPr="00B75AE9">
        <w:rPr>
          <w:rStyle w:val="StyleUnderline"/>
          <w:highlight w:val="cyan"/>
        </w:rPr>
        <w:t>subsidy program has caused</w:t>
      </w:r>
      <w:r w:rsidRPr="00B75AE9">
        <w:rPr>
          <w:rStyle w:val="Emphasis"/>
          <w:highlight w:val="cyan"/>
        </w:rPr>
        <w:t xml:space="preserve"> a rural exodus </w:t>
      </w:r>
      <w:r w:rsidRPr="00B75AE9">
        <w:rPr>
          <w:rStyle w:val="StyleUnderline"/>
          <w:highlight w:val="cyan"/>
        </w:rPr>
        <w:t xml:space="preserve">that </w:t>
      </w:r>
      <w:r w:rsidRPr="00D34A4F">
        <w:rPr>
          <w:rStyle w:val="StyleUnderline"/>
        </w:rPr>
        <w:t>has</w:t>
      </w:r>
      <w:r w:rsidRPr="00B75AE9">
        <w:rPr>
          <w:rStyle w:val="Emphasis"/>
          <w:highlight w:val="cyan"/>
        </w:rPr>
        <w:t xml:space="preserve"> devastated small-town communities and </w:t>
      </w:r>
      <w:r w:rsidRPr="00D34A4F">
        <w:rPr>
          <w:rStyle w:val="StyleUnderline"/>
        </w:rPr>
        <w:t xml:space="preserve">has </w:t>
      </w:r>
      <w:r w:rsidRPr="00B75AE9">
        <w:rPr>
          <w:rStyle w:val="Emphasis"/>
          <w:highlight w:val="cyan"/>
        </w:rPr>
        <w:t>resulted in a loss of invaluable ag</w:t>
      </w:r>
      <w:r w:rsidRPr="00D34A4F">
        <w:t xml:space="preserve">ricultural </w:t>
      </w:r>
      <w:r w:rsidRPr="00B75AE9">
        <w:rPr>
          <w:rStyle w:val="Emphasis"/>
          <w:highlight w:val="cyan"/>
        </w:rPr>
        <w:t xml:space="preserve">knowledge </w:t>
      </w:r>
      <w:r w:rsidRPr="00D34A4F">
        <w:rPr>
          <w:rStyle w:val="StyleUnderline"/>
        </w:rPr>
        <w:t>and cultural resources</w:t>
      </w:r>
      <w:r w:rsidRPr="00D34A4F">
        <w:t xml:space="preserve">. For example, the </w:t>
      </w:r>
      <w:r w:rsidRPr="00B75AE9">
        <w:rPr>
          <w:rStyle w:val="StyleUnderline"/>
          <w:highlight w:val="cyan"/>
        </w:rPr>
        <w:t xml:space="preserve">disappearance of large portions of a rural town’s population negatively affects all aspects of the community’s functionality by eliminating diverse employment opportunities, threatening rural economic health, </w:t>
      </w:r>
      <w:r w:rsidRPr="00D34A4F">
        <w:rPr>
          <w:rStyle w:val="StyleUnderline"/>
        </w:rPr>
        <w:t xml:space="preserve">and depleting the local tax base and related public services that are </w:t>
      </w:r>
      <w:r w:rsidRPr="00B75AE9">
        <w:rPr>
          <w:rStyle w:val="StyleUnderline"/>
          <w:highlight w:val="cyan"/>
        </w:rPr>
        <w:t xml:space="preserve">essential to </w:t>
      </w:r>
      <w:r w:rsidRPr="00D34A4F">
        <w:rPr>
          <w:rStyle w:val="StyleUnderline"/>
        </w:rPr>
        <w:t xml:space="preserve">a community’s </w:t>
      </w:r>
      <w:r w:rsidRPr="00B75AE9">
        <w:rPr>
          <w:rStyle w:val="StyleUnderline"/>
          <w:highlight w:val="cyan"/>
        </w:rPr>
        <w:t>continued existence</w:t>
      </w:r>
      <w:r w:rsidRPr="00D34A4F">
        <w:t>.</w:t>
      </w:r>
      <w:r w:rsidR="00D2547B" w:rsidRPr="00D34A4F">
        <w:t xml:space="preserve"> </w:t>
      </w:r>
      <w:r w:rsidRPr="00D34A4F">
        <w:t>The correlation between the growth of large industrial megafarms and this rural exodus is very strong:</w:t>
      </w:r>
      <w:r w:rsidR="00D2547B" w:rsidRPr="00D34A4F">
        <w:t xml:space="preserve"> </w:t>
      </w:r>
      <w:r w:rsidRPr="00D34A4F">
        <w:t xml:space="preserve">As these graphs depict, </w:t>
      </w:r>
      <w:r w:rsidRPr="00D34A4F">
        <w:rPr>
          <w:rStyle w:val="StyleUnderline"/>
        </w:rPr>
        <w:t xml:space="preserve">the percentages of </w:t>
      </w:r>
      <w:r w:rsidRPr="00B75AE9">
        <w:rPr>
          <w:rStyle w:val="StyleUnderline"/>
          <w:highlight w:val="cyan"/>
        </w:rPr>
        <w:t>small and medium-sized farms are shrinking quickly as</w:t>
      </w:r>
      <w:r w:rsidRPr="00D34A4F">
        <w:rPr>
          <w:rStyle w:val="StyleUnderline"/>
        </w:rPr>
        <w:t xml:space="preserve"> the </w:t>
      </w:r>
      <w:r w:rsidRPr="00B75AE9">
        <w:rPr>
          <w:rStyle w:val="StyleUnderline"/>
          <w:highlight w:val="cyan"/>
        </w:rPr>
        <w:t>percentage of large megafarms swells</w:t>
      </w:r>
      <w:r w:rsidRPr="00D34A4F">
        <w:t xml:space="preserve">. The megafarms are rapidly becoming corporate, nonfamily farms, </w:t>
      </w:r>
      <w:r w:rsidRPr="00B75AE9">
        <w:rPr>
          <w:rStyle w:val="Emphasis"/>
          <w:highlight w:val="cyan"/>
        </w:rPr>
        <w:t>leading to the disintegration of rural communities</w:t>
      </w:r>
      <w:r w:rsidRPr="00D34A4F">
        <w:t xml:space="preserve">. Although the percentage of Americans living in rural areas declined steadily throughout the twentieth century, the percentage of the population devoted to agriculture declined much more precipitously. In addition to the loss of rural communities, </w:t>
      </w:r>
      <w:r w:rsidRPr="00D34A4F">
        <w:rPr>
          <w:rStyle w:val="StyleUnderline"/>
        </w:rPr>
        <w:t>this transition to commercialized farming has resulted in the loss of important agricultural knowledge</w:t>
      </w:r>
      <w:r w:rsidRPr="00D34A4F">
        <w:t xml:space="preserve">: “[t]he </w:t>
      </w:r>
      <w:r w:rsidRPr="00B75AE9">
        <w:rPr>
          <w:rStyle w:val="StyleUnderline"/>
          <w:highlight w:val="cyan"/>
        </w:rPr>
        <w:t>farmer replacement rate has fallen below 50% as younger generations flee the Corn Belt</w:t>
      </w:r>
      <w:r w:rsidRPr="00D34A4F">
        <w:t>” and other traditional farming communities.</w:t>
      </w:r>
      <w:r w:rsidR="00D2547B" w:rsidRPr="00D34A4F">
        <w:t xml:space="preserve"> </w:t>
      </w:r>
      <w:r w:rsidRPr="00D34A4F">
        <w:t xml:space="preserve">Due to this phenomenon, </w:t>
      </w:r>
      <w:r w:rsidRPr="00B75AE9">
        <w:rPr>
          <w:rStyle w:val="StyleUnderline"/>
          <w:highlight w:val="cyan"/>
        </w:rPr>
        <w:t xml:space="preserve">there are </w:t>
      </w:r>
      <w:r w:rsidRPr="00D34A4F">
        <w:rPr>
          <w:rStyle w:val="StyleUnderline"/>
        </w:rPr>
        <w:t>currently</w:t>
      </w:r>
      <w:r w:rsidRPr="00B75AE9">
        <w:rPr>
          <w:rStyle w:val="StyleUnderline"/>
          <w:highlight w:val="cyan"/>
        </w:rPr>
        <w:t xml:space="preserve"> twice as many farmers over </w:t>
      </w:r>
      <w:r w:rsidRPr="00D34A4F">
        <w:rPr>
          <w:rStyle w:val="StyleUnderline"/>
        </w:rPr>
        <w:t xml:space="preserve">the age of </w:t>
      </w:r>
      <w:r w:rsidRPr="00B75AE9">
        <w:rPr>
          <w:rStyle w:val="StyleUnderline"/>
          <w:highlight w:val="cyan"/>
        </w:rPr>
        <w:t xml:space="preserve">sixty-five as there are under </w:t>
      </w:r>
      <w:r w:rsidRPr="00D34A4F">
        <w:rPr>
          <w:rStyle w:val="StyleUnderline"/>
        </w:rPr>
        <w:t xml:space="preserve">the age of </w:t>
      </w:r>
      <w:r w:rsidRPr="00B75AE9">
        <w:rPr>
          <w:rStyle w:val="StyleUnderline"/>
          <w:highlight w:val="cyan"/>
        </w:rPr>
        <w:t xml:space="preserve">thirty-five, </w:t>
      </w:r>
      <w:r w:rsidRPr="00D34A4F">
        <w:rPr>
          <w:rStyle w:val="StyleUnderline"/>
        </w:rPr>
        <w:t xml:space="preserve">which is </w:t>
      </w:r>
      <w:r w:rsidRPr="00B75AE9">
        <w:rPr>
          <w:rStyle w:val="Emphasis"/>
          <w:highlight w:val="cyan"/>
        </w:rPr>
        <w:t>a perilous situation</w:t>
      </w:r>
      <w:r w:rsidRPr="00B75AE9">
        <w:rPr>
          <w:rStyle w:val="StyleUnderline"/>
          <w:highlight w:val="cyan"/>
        </w:rPr>
        <w:t xml:space="preserve"> as the U</w:t>
      </w:r>
      <w:r w:rsidRPr="00D34A4F">
        <w:t xml:space="preserve">nited </w:t>
      </w:r>
      <w:r w:rsidRPr="00B75AE9">
        <w:rPr>
          <w:rStyle w:val="StyleUnderline"/>
          <w:highlight w:val="cyan"/>
        </w:rPr>
        <w:t>S</w:t>
      </w:r>
      <w:r w:rsidRPr="00D34A4F">
        <w:t xml:space="preserve">tates </w:t>
      </w:r>
      <w:r w:rsidRPr="00B75AE9">
        <w:rPr>
          <w:rStyle w:val="StyleUnderline"/>
          <w:highlight w:val="cyan"/>
        </w:rPr>
        <w:t>edges closer to becoming a net importer of food</w:t>
      </w:r>
      <w:r w:rsidRPr="00D34A4F">
        <w:t>.</w:t>
      </w:r>
      <w:r w:rsidR="00D2547B" w:rsidRPr="00D34A4F">
        <w:t xml:space="preserve"> </w:t>
      </w:r>
      <w:r w:rsidRPr="00D34A4F">
        <w:t xml:space="preserve">Thus, </w:t>
      </w:r>
      <w:r w:rsidRPr="00B75AE9">
        <w:rPr>
          <w:rStyle w:val="Emphasis"/>
          <w:highlight w:val="cyan"/>
        </w:rPr>
        <w:t>our nation faces a substantial gap in our ag</w:t>
      </w:r>
      <w:r w:rsidRPr="00D34A4F">
        <w:rPr>
          <w:rStyle w:val="StyleUnderline"/>
        </w:rPr>
        <w:t>ricultural</w:t>
      </w:r>
      <w:r w:rsidRPr="00B75AE9">
        <w:rPr>
          <w:rStyle w:val="Emphasis"/>
          <w:highlight w:val="cyan"/>
        </w:rPr>
        <w:t xml:space="preserve"> knowledge because the best farming practices are being phased out over time by megafarm-favorable commodity subsidies </w:t>
      </w:r>
      <w:r w:rsidRPr="00D34A4F">
        <w:rPr>
          <w:rStyle w:val="StyleUnderline"/>
        </w:rPr>
        <w:t xml:space="preserve">and concerning trends show that </w:t>
      </w:r>
      <w:r w:rsidRPr="00B75AE9">
        <w:rPr>
          <w:rStyle w:val="Emphasis"/>
          <w:highlight w:val="cyan"/>
        </w:rPr>
        <w:t>there soon might be too few remaining farmers to fill those gaps in knowledge</w:t>
      </w:r>
      <w:r w:rsidRPr="00D34A4F">
        <w:t>.</w:t>
      </w:r>
      <w:r w:rsidR="00D2547B" w:rsidRPr="00D34A4F">
        <w:t xml:space="preserve"> </w:t>
      </w:r>
      <w:r w:rsidRPr="00B75AE9">
        <w:rPr>
          <w:rStyle w:val="StyleUnderline"/>
          <w:highlight w:val="cyan"/>
        </w:rPr>
        <w:t>The rural economic fallout from bolstering megafarms and corporations through commodity subsidies is not unique to farmers</w:t>
      </w:r>
      <w:r w:rsidRPr="00D34A4F">
        <w:t xml:space="preserve">. </w:t>
      </w:r>
      <w:r w:rsidRPr="00B75AE9">
        <w:rPr>
          <w:rStyle w:val="StyleUnderline"/>
          <w:highlight w:val="cyan"/>
        </w:rPr>
        <w:t>Industries that rely on subsidized crops, which provide jobs and are typically located in the heart of farm country, have increasingly become monopolized by a few large companies in each respective industry and are now typically located outside of rural America</w:t>
      </w:r>
      <w:r w:rsidRPr="00D34A4F">
        <w:t>.</w:t>
      </w:r>
      <w:r w:rsidR="00D2547B" w:rsidRPr="00D34A4F">
        <w:t xml:space="preserve"> </w:t>
      </w:r>
      <w:r w:rsidRPr="00D34A4F">
        <w:t xml:space="preserve">Economists consider a market “concentrated” if the market share of the top four producers exceeds 20% and “very highly concentrated” if this market share approaches or exceeds 50%.  Figure 4 depicts one of the primary problems of a subsidy system in commercialized agriculture: </w:t>
      </w:r>
      <w:r w:rsidRPr="00B75AE9">
        <w:rPr>
          <w:rStyle w:val="StyleUnderline"/>
          <w:highlight w:val="cyan"/>
        </w:rPr>
        <w:t>since the wealthiest corporations receive double compensation by both securing the largest profits through sales and acquiring the largest governmental subsidies based on their yields, they are apt to monopolize the market and push smaller competitors to the wayside</w:t>
      </w:r>
      <w:r w:rsidRPr="00D34A4F">
        <w:t>.</w:t>
      </w:r>
    </w:p>
    <w:p w14:paraId="1ACC48F4" w14:textId="1C751D34" w:rsidR="00D875FD" w:rsidRPr="00D34A4F" w:rsidRDefault="00D875FD" w:rsidP="00A00A12">
      <w:r w:rsidRPr="00D34A4F">
        <w:t xml:space="preserve">Figure 4  </w:t>
      </w:r>
    </w:p>
    <w:p w14:paraId="62E006EF" w14:textId="77777777" w:rsidR="00D875FD" w:rsidRPr="00D34A4F" w:rsidRDefault="00D875FD" w:rsidP="00A00A12">
      <w:r w:rsidRPr="00D34A4F">
        <w:t>MARKET SHARE CONTROLLED BY TOP FOUR PRODUCERS</w:t>
      </w:r>
    </w:p>
    <w:p w14:paraId="3992F331" w14:textId="77777777" w:rsidR="00D875FD" w:rsidRPr="00D34A4F" w:rsidRDefault="00D875FD" w:rsidP="00A00A12">
      <w:r w:rsidRPr="00D34A4F">
        <w:t xml:space="preserve">Very Highly Concentrated </w:t>
      </w:r>
    </w:p>
    <w:p w14:paraId="6F13228D" w14:textId="77777777" w:rsidR="00D875FD" w:rsidRPr="00D34A4F" w:rsidRDefault="00D875FD" w:rsidP="00A00A12">
      <w:r w:rsidRPr="00D34A4F">
        <w:t xml:space="preserve">Beef Packers 84%                                 </w:t>
      </w:r>
    </w:p>
    <w:p w14:paraId="380ADE7E" w14:textId="77777777" w:rsidR="00D875FD" w:rsidRPr="00D34A4F" w:rsidRDefault="00D875FD" w:rsidP="00A00A12">
      <w:r w:rsidRPr="00D34A4F">
        <w:t xml:space="preserve">Pork Packers 64%                                </w:t>
      </w:r>
    </w:p>
    <w:p w14:paraId="50635DAB" w14:textId="77777777" w:rsidR="00D875FD" w:rsidRPr="00D34A4F" w:rsidRDefault="00D875FD" w:rsidP="00A00A12">
      <w:r w:rsidRPr="00D34A4F">
        <w:t>Broiler Production 56%</w:t>
      </w:r>
    </w:p>
    <w:p w14:paraId="0BD9FD04" w14:textId="77777777" w:rsidR="00D875FD" w:rsidRPr="00D34A4F" w:rsidRDefault="00D875FD" w:rsidP="00A00A12">
      <w:r w:rsidRPr="00D34A4F">
        <w:t>Turkey Production 51%</w:t>
      </w:r>
    </w:p>
    <w:p w14:paraId="693ADD43" w14:textId="77777777" w:rsidR="00D875FD" w:rsidRPr="00D34A4F" w:rsidRDefault="00D875FD" w:rsidP="00A00A12">
      <w:r w:rsidRPr="00D34A4F">
        <w:t>Flour Milling 63%</w:t>
      </w:r>
    </w:p>
    <w:p w14:paraId="5029E90C" w14:textId="77777777" w:rsidR="00D875FD" w:rsidRPr="00D34A4F" w:rsidRDefault="00D875FD" w:rsidP="00A00A12">
      <w:r w:rsidRPr="00D34A4F">
        <w:t>Soybean Crushing 71%</w:t>
      </w:r>
      <w:r w:rsidRPr="00D34A4F">
        <w:tab/>
        <w:t>Concentrated</w:t>
      </w:r>
    </w:p>
    <w:p w14:paraId="5362676F" w14:textId="77777777" w:rsidR="00D875FD" w:rsidRPr="00D34A4F" w:rsidRDefault="00D875FD" w:rsidP="00A00A12">
      <w:r w:rsidRPr="00D34A4F">
        <w:t xml:space="preserve">Pork Production 49% </w:t>
      </w:r>
    </w:p>
    <w:p w14:paraId="7CBA639B" w14:textId="78241F35" w:rsidR="00D875FD" w:rsidRPr="00D34A4F" w:rsidRDefault="00D875FD" w:rsidP="00A00A12">
      <w:r w:rsidRPr="00D34A4F">
        <w:t>Animal Feed Processing 34%</w:t>
      </w:r>
    </w:p>
    <w:p w14:paraId="30D4A459" w14:textId="06D58005" w:rsidR="00E20FDE" w:rsidRPr="00D34A4F" w:rsidRDefault="00D875FD" w:rsidP="00E20FDE">
      <w:r w:rsidRPr="00B75AE9">
        <w:rPr>
          <w:rStyle w:val="StyleUnderline"/>
          <w:highlight w:val="cyan"/>
        </w:rPr>
        <w:t>As the small companies fall to the wayside</w:t>
      </w:r>
      <w:r w:rsidRPr="00D34A4F">
        <w:t xml:space="preserve">, so too do jobs, public services, and </w:t>
      </w:r>
      <w:r w:rsidRPr="00B75AE9">
        <w:rPr>
          <w:rStyle w:val="StyleUnderline"/>
          <w:highlight w:val="cyan"/>
        </w:rPr>
        <w:t>entire communities</w:t>
      </w:r>
      <w:r w:rsidRPr="00D34A4F">
        <w:t xml:space="preserve">.  Further, since </w:t>
      </w:r>
      <w:proofErr w:type="gramStart"/>
      <w:r w:rsidRPr="00D34A4F">
        <w:t>the majority of</w:t>
      </w:r>
      <w:proofErr w:type="gramEnd"/>
      <w:r w:rsidRPr="00D34A4F">
        <w:t xml:space="preserve"> farmers rely on these highly consolidated industries to buy their farm products, there exists an unfair and asymmetrical market system whereby farmers are forced to compete fiercely with each other to sell at the lowest price to the few companies in the field.  </w:t>
      </w:r>
      <w:r w:rsidRPr="00B75AE9">
        <w:rPr>
          <w:rStyle w:val="StyleUnderline"/>
          <w:highlight w:val="cyan"/>
        </w:rPr>
        <w:t>Although farmers are</w:t>
      </w:r>
      <w:r w:rsidRPr="00D34A4F">
        <w:rPr>
          <w:rStyle w:val="StyleUnderline"/>
        </w:rPr>
        <w:t xml:space="preserve"> thus </w:t>
      </w:r>
      <w:r w:rsidRPr="00B75AE9">
        <w:rPr>
          <w:rStyle w:val="StyleUnderline"/>
          <w:highlight w:val="cyan"/>
        </w:rPr>
        <w:t xml:space="preserve">forced to drive </w:t>
      </w:r>
      <w:r w:rsidRPr="00D34A4F">
        <w:rPr>
          <w:rStyle w:val="StyleUnderline"/>
        </w:rPr>
        <w:t xml:space="preserve">their </w:t>
      </w:r>
      <w:r w:rsidRPr="00B75AE9">
        <w:rPr>
          <w:rStyle w:val="StyleUnderline"/>
          <w:highlight w:val="cyan"/>
        </w:rPr>
        <w:t>prices lower because of</w:t>
      </w:r>
      <w:r w:rsidRPr="00D34A4F">
        <w:rPr>
          <w:rStyle w:val="StyleUnderline"/>
        </w:rPr>
        <w:t xml:space="preserve"> the </w:t>
      </w:r>
      <w:r w:rsidRPr="00B75AE9">
        <w:rPr>
          <w:rStyle w:val="StyleUnderline"/>
          <w:highlight w:val="cyan"/>
        </w:rPr>
        <w:t>lack of choice in ag</w:t>
      </w:r>
      <w:r w:rsidRPr="00D34A4F">
        <w:t>ricultural</w:t>
      </w:r>
      <w:r w:rsidRPr="00B75AE9">
        <w:rPr>
          <w:rStyle w:val="StyleUnderline"/>
          <w:highlight w:val="cyan"/>
        </w:rPr>
        <w:t xml:space="preserve"> buyers, the companies in these heavily consolidated industries benefit enormously from an effective lack of competition because of the overconcentration of products in these markets</w:t>
      </w:r>
      <w:r w:rsidRPr="00D34A4F">
        <w:t xml:space="preserve">.  By encouraging oligopolies in these farm-based industries, the Farm Bill’s </w:t>
      </w:r>
      <w:r w:rsidRPr="00B75AE9">
        <w:rPr>
          <w:rStyle w:val="StyleUnderline"/>
          <w:highlight w:val="cyan"/>
        </w:rPr>
        <w:t>commodity subsidies have torn apart rural communities</w:t>
      </w:r>
      <w:r w:rsidRPr="00D34A4F">
        <w:t xml:space="preserve"> </w:t>
      </w:r>
      <w:r w:rsidRPr="00B75AE9">
        <w:rPr>
          <w:rStyle w:val="StyleUnderline"/>
          <w:highlight w:val="cyan"/>
        </w:rPr>
        <w:t>and</w:t>
      </w:r>
      <w:r w:rsidRPr="00D34A4F">
        <w:rPr>
          <w:rStyle w:val="StyleUnderline"/>
        </w:rPr>
        <w:t xml:space="preserve"> </w:t>
      </w:r>
      <w:r w:rsidRPr="00D34A4F">
        <w:t xml:space="preserve">have </w:t>
      </w:r>
      <w:r w:rsidRPr="00B75AE9">
        <w:rPr>
          <w:rStyle w:val="StyleUnderline"/>
          <w:highlight w:val="cyan"/>
        </w:rPr>
        <w:t>given select corporations a stranglehold on both financial viability in the farming market and political access to peddle their supposedly “pro-agriculture” initiatives</w:t>
      </w:r>
      <w:r w:rsidRPr="00D34A4F">
        <w:t xml:space="preserve"> before state and national legislatures.</w:t>
      </w:r>
    </w:p>
    <w:p w14:paraId="65BBFEA0" w14:textId="77777777" w:rsidR="00D875FD" w:rsidRPr="00D34A4F" w:rsidRDefault="00D875FD" w:rsidP="00A00A12"/>
    <w:p w14:paraId="4CD60EAD" w14:textId="2E0A63E7" w:rsidR="00C150D8" w:rsidRPr="00D34A4F" w:rsidRDefault="00F62407" w:rsidP="00C150D8">
      <w:pPr>
        <w:pStyle w:val="Heading3"/>
        <w:rPr>
          <w:rFonts w:cs="Arial"/>
        </w:rPr>
      </w:pPr>
      <w:r w:rsidRPr="00D34A4F">
        <w:rPr>
          <w:rFonts w:cs="Arial"/>
        </w:rPr>
        <w:t xml:space="preserve">Internals: Subs distort </w:t>
      </w:r>
      <w:r w:rsidR="00C150D8" w:rsidRPr="00D34A4F">
        <w:rPr>
          <w:rFonts w:cs="Arial"/>
        </w:rPr>
        <w:t>Ag Industry</w:t>
      </w:r>
    </w:p>
    <w:p w14:paraId="4AFDDCD6" w14:textId="77777777" w:rsidR="00C150D8" w:rsidRPr="00D34A4F" w:rsidRDefault="00C150D8" w:rsidP="00C150D8"/>
    <w:p w14:paraId="080DDD5B" w14:textId="77777777" w:rsidR="00C150D8" w:rsidRPr="00D34A4F" w:rsidRDefault="00C150D8" w:rsidP="00C150D8">
      <w:pPr>
        <w:pStyle w:val="Heading4"/>
        <w:rPr>
          <w:rFonts w:cs="Arial"/>
        </w:rPr>
      </w:pPr>
      <w:r w:rsidRPr="00D34A4F">
        <w:rPr>
          <w:rFonts w:cs="Arial"/>
        </w:rPr>
        <w:t xml:space="preserve">That guts the ag industry --- distorts the market and undermines ag innovations and pollution </w:t>
      </w:r>
      <w:proofErr w:type="gramStart"/>
      <w:r w:rsidRPr="00D34A4F">
        <w:rPr>
          <w:rFonts w:cs="Arial"/>
        </w:rPr>
        <w:t>reduction</w:t>
      </w:r>
      <w:proofErr w:type="gramEnd"/>
    </w:p>
    <w:p w14:paraId="16F196D8" w14:textId="77777777" w:rsidR="00C150D8" w:rsidRPr="00D34A4F" w:rsidRDefault="00C150D8" w:rsidP="00C150D8"/>
    <w:p w14:paraId="4D34AB71" w14:textId="77777777" w:rsidR="00C150D8" w:rsidRPr="00D34A4F" w:rsidRDefault="00C150D8" w:rsidP="00C150D8">
      <w:pPr>
        <w:rPr>
          <w:rStyle w:val="Style13ptBold"/>
        </w:rPr>
      </w:pPr>
      <w:r w:rsidRPr="00D34A4F">
        <w:rPr>
          <w:rStyle w:val="Style13ptBold"/>
        </w:rPr>
        <w:t>Finney ‘21</w:t>
      </w:r>
    </w:p>
    <w:p w14:paraId="78A1F91F" w14:textId="77777777" w:rsidR="00C150D8" w:rsidRPr="00D34A4F" w:rsidRDefault="00C150D8" w:rsidP="00C150D8">
      <w:r w:rsidRPr="00D34A4F">
        <w:t xml:space="preserve">(Bradley, federal law clerk for the United States District Court for the Western District of Tennessee. Prior to becoming a clerk, he was an associate in the Houston office of Norton Rose Fulbright, “Agricultural Law Stifles Innovation And Competition,” </w:t>
      </w:r>
      <w:proofErr w:type="spellStart"/>
      <w:r w:rsidRPr="00D34A4F">
        <w:t>pg</w:t>
      </w:r>
      <w:proofErr w:type="spellEnd"/>
      <w:r w:rsidRPr="00D34A4F">
        <w:t xml:space="preserve"> online @ </w:t>
      </w:r>
      <w:hyperlink r:id="rId47" w:history="1">
        <w:r w:rsidRPr="00D34A4F">
          <w:rPr>
            <w:rStyle w:val="Hyperlink"/>
          </w:rPr>
          <w:t>https://www.law.ua.edu/lawreview/files/2021/05/3-Finney-785-838.pdf</w:t>
        </w:r>
      </w:hyperlink>
      <w:r w:rsidRPr="00D34A4F">
        <w:t xml:space="preserve"> //um-</w:t>
      </w:r>
      <w:proofErr w:type="spellStart"/>
      <w:r w:rsidRPr="00D34A4F">
        <w:t>ef</w:t>
      </w:r>
      <w:proofErr w:type="spellEnd"/>
      <w:r w:rsidRPr="00D34A4F">
        <w:t>)</w:t>
      </w:r>
    </w:p>
    <w:p w14:paraId="78DF09C0" w14:textId="77777777" w:rsidR="00C150D8" w:rsidRPr="00D34A4F" w:rsidRDefault="00C150D8" w:rsidP="00C150D8">
      <w:r w:rsidRPr="00B75AE9">
        <w:rPr>
          <w:rStyle w:val="StyleUnderline"/>
          <w:highlight w:val="cyan"/>
        </w:rPr>
        <w:t>Ag</w:t>
      </w:r>
      <w:r w:rsidRPr="00D34A4F">
        <w:t xml:space="preserve">ricultural </w:t>
      </w:r>
      <w:r w:rsidRPr="00B75AE9">
        <w:rPr>
          <w:rStyle w:val="StyleUnderline"/>
          <w:highlight w:val="cyan"/>
        </w:rPr>
        <w:t>exceptionalism also limits competition within the industry</w:t>
      </w:r>
      <w:r w:rsidRPr="00D34A4F">
        <w:t xml:space="preserve">.21 </w:t>
      </w:r>
      <w:r w:rsidRPr="00B75AE9">
        <w:rPr>
          <w:rStyle w:val="StyleUnderline"/>
          <w:highlight w:val="cyan"/>
        </w:rPr>
        <w:t>Subsidies distort the industry’s reliance on market signals to make strategic decisions that align with consumer demands</w:t>
      </w:r>
      <w:r w:rsidRPr="00D34A4F">
        <w:t xml:space="preserve">.22 The industry’s focus is often on receiving subsidies rather than delivering a product that satisfies demand.23 Thus, </w:t>
      </w:r>
      <w:r w:rsidRPr="00B75AE9">
        <w:rPr>
          <w:rStyle w:val="StyleUnderline"/>
          <w:highlight w:val="cyan"/>
        </w:rPr>
        <w:t>players in the industry compete to receive subsidies, not to satisfy consumer preferences</w:t>
      </w:r>
      <w:r w:rsidRPr="00D34A4F">
        <w:t xml:space="preserve">.24 Additionally, </w:t>
      </w:r>
      <w:r w:rsidRPr="00B75AE9">
        <w:rPr>
          <w:rStyle w:val="StyleUnderline"/>
          <w:highlight w:val="cyan"/>
        </w:rPr>
        <w:t>because of the regulatory exemptions and cost externalization, there is a lack of competition focused on developing new innovations to limit pollution and reduce</w:t>
      </w:r>
      <w:r w:rsidRPr="00D34A4F">
        <w:t xml:space="preserve"> attendant </w:t>
      </w:r>
      <w:r w:rsidRPr="00B75AE9">
        <w:rPr>
          <w:rStyle w:val="StyleUnderline"/>
          <w:highlight w:val="cyan"/>
        </w:rPr>
        <w:t>costs</w:t>
      </w:r>
      <w:r w:rsidRPr="00D34A4F">
        <w:t xml:space="preserve">.25 As a result of this lack of competition, society bears more costs.26 </w:t>
      </w:r>
      <w:r w:rsidRPr="00B75AE9">
        <w:rPr>
          <w:rStyle w:val="StyleUnderline"/>
          <w:highlight w:val="cyan"/>
        </w:rPr>
        <w:t>If ag</w:t>
      </w:r>
      <w:r w:rsidRPr="00D34A4F">
        <w:t xml:space="preserve">riculture was not exempt and </w:t>
      </w:r>
      <w:r w:rsidRPr="00B75AE9">
        <w:rPr>
          <w:rStyle w:val="StyleUnderline"/>
          <w:highlight w:val="cyan"/>
        </w:rPr>
        <w:t>was assigned more responsibility for its pollution, the industry would compete to reduce pollution and the costs of that pollution</w:t>
      </w:r>
      <w:r w:rsidRPr="00D34A4F">
        <w:t>.27</w:t>
      </w:r>
    </w:p>
    <w:p w14:paraId="1F8615BF" w14:textId="6B8F5E8A" w:rsidR="00C150D8" w:rsidRPr="00D34A4F" w:rsidRDefault="00C150D8" w:rsidP="00C150D8"/>
    <w:p w14:paraId="762AB35D" w14:textId="5F2FF1E4" w:rsidR="00204071" w:rsidRPr="00D34A4F" w:rsidRDefault="00204071" w:rsidP="00C150D8"/>
    <w:p w14:paraId="4D5FA273" w14:textId="0766500E" w:rsidR="00204071" w:rsidRPr="00D34A4F" w:rsidRDefault="00204071" w:rsidP="00204071">
      <w:pPr>
        <w:pStyle w:val="Heading3"/>
        <w:rPr>
          <w:rFonts w:cs="Arial"/>
        </w:rPr>
      </w:pPr>
      <w:r w:rsidRPr="00D34A4F">
        <w:rPr>
          <w:rFonts w:cs="Arial"/>
        </w:rPr>
        <w:t>Internals: Undermines Small Farms</w:t>
      </w:r>
    </w:p>
    <w:p w14:paraId="7B19EDA4" w14:textId="728BF3A4" w:rsidR="00204071" w:rsidRPr="00D34A4F" w:rsidRDefault="00204071" w:rsidP="00204071"/>
    <w:p w14:paraId="7E0ED05D" w14:textId="39C747B1" w:rsidR="007A416E" w:rsidRPr="00D34A4F" w:rsidRDefault="007A416E" w:rsidP="007A416E">
      <w:pPr>
        <w:pStyle w:val="Heading4"/>
        <w:rPr>
          <w:rFonts w:cs="Arial"/>
        </w:rPr>
      </w:pPr>
      <w:r w:rsidRPr="00D34A4F">
        <w:rPr>
          <w:rFonts w:cs="Arial"/>
        </w:rPr>
        <w:t xml:space="preserve">Subsidies expand large farms, undercut small farms, limit new farms and ensure bad farming </w:t>
      </w:r>
      <w:proofErr w:type="gramStart"/>
      <w:r w:rsidRPr="00D34A4F">
        <w:rPr>
          <w:rFonts w:cs="Arial"/>
        </w:rPr>
        <w:t>practices</w:t>
      </w:r>
      <w:proofErr w:type="gramEnd"/>
    </w:p>
    <w:p w14:paraId="2D16121E" w14:textId="77777777" w:rsidR="007A416E" w:rsidRPr="00D34A4F" w:rsidRDefault="007A416E" w:rsidP="007A416E"/>
    <w:p w14:paraId="10F5A7CF" w14:textId="4D575A67" w:rsidR="008C46D5" w:rsidRPr="00D34A4F" w:rsidRDefault="008C46D5" w:rsidP="00204071">
      <w:pPr>
        <w:rPr>
          <w:rStyle w:val="Style13ptBold"/>
        </w:rPr>
      </w:pPr>
      <w:proofErr w:type="spellStart"/>
      <w:r w:rsidRPr="00D34A4F">
        <w:rPr>
          <w:rStyle w:val="Style13ptBold"/>
        </w:rPr>
        <w:t>Cotnoir</w:t>
      </w:r>
      <w:proofErr w:type="spellEnd"/>
      <w:r w:rsidRPr="00D34A4F">
        <w:rPr>
          <w:rStyle w:val="Style13ptBold"/>
        </w:rPr>
        <w:t xml:space="preserve"> ‘16</w:t>
      </w:r>
    </w:p>
    <w:p w14:paraId="56AD3EF0" w14:textId="51D88F73" w:rsidR="00DB2D23" w:rsidRPr="00D34A4F" w:rsidRDefault="008C46D5" w:rsidP="008C46D5">
      <w:r w:rsidRPr="00D34A4F">
        <w:t>(Emma,</w:t>
      </w:r>
      <w:r w:rsidR="002F1F55" w:rsidRPr="00D34A4F">
        <w:t xml:space="preserve"> A Master’s Research Paper Submitted to the faculty of Clark University, Worcester, Massachusetts, in partial fulfillment of the requirements for the degree of Master of Science in the department of Environmental Science and Policy</w:t>
      </w:r>
      <w:r w:rsidRPr="00D34A4F">
        <w:t xml:space="preserve"> “The Influence of Agriculture Policy: The Effects of the Farm Bill on Farm Size, Crop Choice, and Trends in Agriculture,” </w:t>
      </w:r>
      <w:proofErr w:type="spellStart"/>
      <w:r w:rsidRPr="00D34A4F">
        <w:t>pg</w:t>
      </w:r>
      <w:proofErr w:type="spellEnd"/>
      <w:r w:rsidRPr="00D34A4F">
        <w:t xml:space="preserve"> online @ </w:t>
      </w:r>
      <w:hyperlink r:id="rId48" w:history="1">
        <w:r w:rsidRPr="00D34A4F">
          <w:rPr>
            <w:rStyle w:val="Hyperlink"/>
          </w:rPr>
          <w:t>https://commons.clarku.edu/cgi/viewcontent.cgi?article=1052&amp;context=idce_masters_papers</w:t>
        </w:r>
      </w:hyperlink>
      <w:r w:rsidRPr="00D34A4F">
        <w:t xml:space="preserve"> //um-</w:t>
      </w:r>
      <w:proofErr w:type="spellStart"/>
      <w:r w:rsidRPr="00D34A4F">
        <w:t>ef</w:t>
      </w:r>
      <w:proofErr w:type="spellEnd"/>
      <w:r w:rsidRPr="00D34A4F">
        <w:t>)</w:t>
      </w:r>
    </w:p>
    <w:p w14:paraId="2B1F5929" w14:textId="7041C199" w:rsidR="00204071" w:rsidRPr="00D34A4F" w:rsidRDefault="00204071" w:rsidP="00204071">
      <w:r w:rsidRPr="00D34A4F">
        <w:t>When analyzing farm policy, it is important to note that no</w:t>
      </w:r>
      <w:r w:rsidRPr="00B75AE9">
        <w:rPr>
          <w:rStyle w:val="StyleUnderline"/>
          <w:highlight w:val="cyan"/>
        </w:rPr>
        <w:t>t all farms are the</w:t>
      </w:r>
      <w:r w:rsidR="008C46D5" w:rsidRPr="00B75AE9">
        <w:rPr>
          <w:rStyle w:val="StyleUnderline"/>
          <w:highlight w:val="cyan"/>
        </w:rPr>
        <w:t xml:space="preserve"> </w:t>
      </w:r>
      <w:r w:rsidRPr="00B75AE9">
        <w:rPr>
          <w:rStyle w:val="StyleUnderline"/>
          <w:highlight w:val="cyan"/>
        </w:rPr>
        <w:t>same in size or crop choice</w:t>
      </w:r>
      <w:r w:rsidRPr="00D34A4F">
        <w:t xml:space="preserve">. Consequently, </w:t>
      </w:r>
      <w:r w:rsidRPr="00B75AE9">
        <w:rPr>
          <w:rStyle w:val="StyleUnderline"/>
          <w:highlight w:val="cyan"/>
        </w:rPr>
        <w:t xml:space="preserve">one policy may </w:t>
      </w:r>
      <w:proofErr w:type="gramStart"/>
      <w:r w:rsidRPr="00B75AE9">
        <w:rPr>
          <w:rStyle w:val="StyleUnderline"/>
          <w:highlight w:val="cyan"/>
        </w:rPr>
        <w:t>having</w:t>
      </w:r>
      <w:proofErr w:type="gramEnd"/>
      <w:r w:rsidRPr="00B75AE9">
        <w:rPr>
          <w:rStyle w:val="StyleUnderline"/>
          <w:highlight w:val="cyan"/>
        </w:rPr>
        <w:t xml:space="preserve"> varying effects on</w:t>
      </w:r>
      <w:r w:rsidR="008C46D5" w:rsidRPr="00B75AE9">
        <w:rPr>
          <w:rStyle w:val="StyleUnderline"/>
          <w:highlight w:val="cyan"/>
        </w:rPr>
        <w:t xml:space="preserve"> </w:t>
      </w:r>
      <w:r w:rsidRPr="00B75AE9">
        <w:rPr>
          <w:rStyle w:val="StyleUnderline"/>
          <w:highlight w:val="cyan"/>
        </w:rPr>
        <w:t>different farms</w:t>
      </w:r>
      <w:r w:rsidRPr="00D34A4F">
        <w:t>. According to data from the 2007 agricultural census, there are</w:t>
      </w:r>
      <w:r w:rsidR="008C46D5" w:rsidRPr="00D34A4F">
        <w:t xml:space="preserve"> </w:t>
      </w:r>
      <w:r w:rsidRPr="00D34A4F">
        <w:t>922,095,840 acres of farmland in the United States, which is approximately 40% of all</w:t>
      </w:r>
      <w:r w:rsidR="008C46D5" w:rsidRPr="00D34A4F">
        <w:t xml:space="preserve"> </w:t>
      </w:r>
      <w:r w:rsidRPr="00D34A4F">
        <w:t>land. Equally, this is broken into 2.2 million farms with an average of 418 acres per</w:t>
      </w:r>
      <w:r w:rsidR="008C46D5" w:rsidRPr="00D34A4F">
        <w:t xml:space="preserve"> </w:t>
      </w:r>
      <w:r w:rsidRPr="00D34A4F">
        <w:t xml:space="preserve">farm. </w:t>
      </w:r>
      <w:proofErr w:type="gramStart"/>
      <w:r w:rsidRPr="00D34A4F">
        <w:t>Yet in reality, there</w:t>
      </w:r>
      <w:proofErr w:type="gramEnd"/>
      <w:r w:rsidRPr="00D34A4F">
        <w:t xml:space="preserve"> are not 2 million equally sized farms (USDA NASS, 2014). In</w:t>
      </w:r>
      <w:r w:rsidR="008C46D5" w:rsidRPr="00D34A4F">
        <w:t xml:space="preserve"> </w:t>
      </w:r>
      <w:r w:rsidRPr="00D34A4F">
        <w:t>fact, 11% of farms are 1-9 acres, 28% are 10-49 acres, and 30% are 50-179 acres, but</w:t>
      </w:r>
      <w:r w:rsidR="008C46D5" w:rsidRPr="00D34A4F">
        <w:t xml:space="preserve"> </w:t>
      </w:r>
      <w:r w:rsidRPr="00D34A4F">
        <w:t>these account for merely 9% of farmland combined. Meanwhile, farms with 180-499</w:t>
      </w:r>
      <w:r w:rsidR="008C46D5" w:rsidRPr="00D34A4F">
        <w:t xml:space="preserve"> </w:t>
      </w:r>
      <w:r w:rsidRPr="00D34A4F">
        <w:t>acres represent 16% of farms and 500-999 acres 7% of farms, but each account for 11%</w:t>
      </w:r>
      <w:r w:rsidR="008C46D5" w:rsidRPr="00D34A4F">
        <w:t xml:space="preserve"> </w:t>
      </w:r>
      <w:r w:rsidRPr="00D34A4F">
        <w:t xml:space="preserve">of total farmland. The </w:t>
      </w:r>
      <w:proofErr w:type="gramStart"/>
      <w:r w:rsidRPr="00D34A4F">
        <w:t>large scale</w:t>
      </w:r>
      <w:proofErr w:type="gramEnd"/>
      <w:r w:rsidRPr="00D34A4F">
        <w:t xml:space="preserve"> farms then hold 14% of farmland for 1000-1999 acres</w:t>
      </w:r>
      <w:r w:rsidR="008C46D5" w:rsidRPr="00D34A4F">
        <w:t xml:space="preserve"> </w:t>
      </w:r>
      <w:r w:rsidRPr="00D34A4F">
        <w:t>and 55% of farmland for farms over 2000 acres, despite the fact that each category</w:t>
      </w:r>
      <w:r w:rsidR="008C46D5" w:rsidRPr="00D34A4F">
        <w:t xml:space="preserve"> </w:t>
      </w:r>
      <w:r w:rsidRPr="00D34A4F">
        <w:t>represents only 4% of the total number of farms (USDA NASS, 2014). This shows that</w:t>
      </w:r>
      <w:r w:rsidR="008C46D5" w:rsidRPr="00D34A4F">
        <w:t xml:space="preserve"> </w:t>
      </w:r>
      <w:r w:rsidRPr="00D34A4F">
        <w:t>large-scale farms take up most of the acreage, meaning they own most of the 40% of</w:t>
      </w:r>
      <w:r w:rsidR="008C46D5" w:rsidRPr="00D34A4F">
        <w:t xml:space="preserve"> </w:t>
      </w:r>
      <w:r w:rsidRPr="00D34A4F">
        <w:t>land in the United States used for farming. The 2012 census data then showed a clear</w:t>
      </w:r>
      <w:r w:rsidR="008C46D5" w:rsidRPr="00D34A4F">
        <w:t xml:space="preserve"> </w:t>
      </w:r>
      <w:r w:rsidRPr="00D34A4F">
        <w:t>consolidation of farms as overall acreage decreased to 2.1 million, but average farm</w:t>
      </w:r>
      <w:r w:rsidR="008C46D5" w:rsidRPr="00D34A4F">
        <w:t xml:space="preserve"> </w:t>
      </w:r>
      <w:r w:rsidRPr="00D34A4F">
        <w:t>size increased to 434 acres (USDA NASS, 2014). Looking at both sets of statistics</w:t>
      </w:r>
      <w:r w:rsidR="008C46D5" w:rsidRPr="00D34A4F">
        <w:t xml:space="preserve"> </w:t>
      </w:r>
      <w:r w:rsidRPr="00D34A4F">
        <w:t>shows how misleading it can be to base analysis and policy on only number of farms</w:t>
      </w:r>
      <w:r w:rsidR="008C46D5" w:rsidRPr="00D34A4F">
        <w:t xml:space="preserve"> </w:t>
      </w:r>
      <w:r w:rsidRPr="00D34A4F">
        <w:t xml:space="preserve">or percent of farms without looking at how much cropland they </w:t>
      </w:r>
      <w:proofErr w:type="gramStart"/>
      <w:r w:rsidRPr="00D34A4F">
        <w:t>actually constitute</w:t>
      </w:r>
      <w:proofErr w:type="gramEnd"/>
      <w:r w:rsidRPr="00D34A4F">
        <w:t>.</w:t>
      </w:r>
      <w:r w:rsidR="008C46D5" w:rsidRPr="00D34A4F">
        <w:t xml:space="preserve"> </w:t>
      </w:r>
      <w:r w:rsidRPr="00D34A4F">
        <w:t>Looking at trends can create a more accurate picture, since census data has shown a</w:t>
      </w:r>
      <w:r w:rsidR="008C46D5" w:rsidRPr="00D34A4F">
        <w:t xml:space="preserve"> </w:t>
      </w:r>
      <w:r w:rsidRPr="00D34A4F">
        <w:t>steady increase in the number of large farms, as well as an increase in the average</w:t>
      </w:r>
      <w:r w:rsidR="008C46D5" w:rsidRPr="00D34A4F">
        <w:t xml:space="preserve"> </w:t>
      </w:r>
      <w:r w:rsidRPr="00D34A4F">
        <w:t>acres per farm and the midpoint in acres per farm. Even beyond these apparent shifts,</w:t>
      </w:r>
      <w:r w:rsidR="008C46D5" w:rsidRPr="00D34A4F">
        <w:t xml:space="preserve"> </w:t>
      </w:r>
      <w:r w:rsidRPr="00D34A4F">
        <w:t>14</w:t>
      </w:r>
      <w:r w:rsidR="008C46D5" w:rsidRPr="00D34A4F">
        <w:t xml:space="preserve"> </w:t>
      </w:r>
      <w:r w:rsidRPr="00B75AE9">
        <w:rPr>
          <w:rStyle w:val="StyleUnderline"/>
          <w:highlight w:val="cyan"/>
        </w:rPr>
        <w:t xml:space="preserve">there are </w:t>
      </w:r>
      <w:proofErr w:type="gramStart"/>
      <w:r w:rsidRPr="00B75AE9">
        <w:rPr>
          <w:rStyle w:val="StyleUnderline"/>
          <w:highlight w:val="cyan"/>
        </w:rPr>
        <w:t>less</w:t>
      </w:r>
      <w:proofErr w:type="gramEnd"/>
      <w:r w:rsidRPr="00B75AE9">
        <w:rPr>
          <w:rStyle w:val="StyleUnderline"/>
          <w:highlight w:val="cyan"/>
        </w:rPr>
        <w:t xml:space="preserve"> small farms than it would appear</w:t>
      </w:r>
      <w:r w:rsidRPr="00D34A4F">
        <w:t>, since of the number of farms exiting</w:t>
      </w:r>
      <w:r w:rsidR="008C46D5" w:rsidRPr="00D34A4F">
        <w:t xml:space="preserve"> </w:t>
      </w:r>
      <w:r w:rsidRPr="00D34A4F">
        <w:t>and entering agriculture, the majority are small. This indicates that it is more difficult</w:t>
      </w:r>
      <w:r w:rsidR="008C46D5" w:rsidRPr="00D34A4F">
        <w:t xml:space="preserve"> </w:t>
      </w:r>
      <w:r w:rsidRPr="00D34A4F">
        <w:t>for them to stay in business. It has been shown that large farms do tend to turn a</w:t>
      </w:r>
      <w:r w:rsidR="008C46D5" w:rsidRPr="00D34A4F">
        <w:t xml:space="preserve"> </w:t>
      </w:r>
      <w:r w:rsidRPr="00D34A4F">
        <w:t>better profit comparatively, and within census data, many of the small farms either</w:t>
      </w:r>
      <w:r w:rsidR="008C46D5" w:rsidRPr="00D34A4F">
        <w:t xml:space="preserve"> </w:t>
      </w:r>
      <w:r w:rsidRPr="00D34A4F">
        <w:t>break even or hardly make a profit, and it is through non-farm incomes that these</w:t>
      </w:r>
      <w:r w:rsidR="008C46D5" w:rsidRPr="00D34A4F">
        <w:t xml:space="preserve"> </w:t>
      </w:r>
      <w:r w:rsidRPr="00D34A4F">
        <w:t>families are able to subsist.</w:t>
      </w:r>
      <w:r w:rsidR="007A416E" w:rsidRPr="00D34A4F">
        <w:t xml:space="preserve"> </w:t>
      </w:r>
      <w:proofErr w:type="gramStart"/>
      <w:r w:rsidRPr="00D34A4F">
        <w:t>At a glance</w:t>
      </w:r>
      <w:proofErr w:type="gramEnd"/>
      <w:r w:rsidRPr="00D34A4F">
        <w:t xml:space="preserve">, </w:t>
      </w:r>
      <w:r w:rsidRPr="00B75AE9">
        <w:rPr>
          <w:rStyle w:val="StyleUnderline"/>
          <w:highlight w:val="cyan"/>
        </w:rPr>
        <w:t>the subsidy and insurance systems</w:t>
      </w:r>
      <w:r w:rsidRPr="00D34A4F">
        <w:t xml:space="preserve"> would benefit farms of all</w:t>
      </w:r>
      <w:r w:rsidR="007A416E" w:rsidRPr="00D34A4F">
        <w:t xml:space="preserve"> </w:t>
      </w:r>
      <w:r w:rsidRPr="00D34A4F">
        <w:t xml:space="preserve">different sizes. Yet it seems that they </w:t>
      </w:r>
      <w:r w:rsidRPr="00B75AE9">
        <w:rPr>
          <w:rStyle w:val="Emphasis"/>
          <w:highlight w:val="cyan"/>
        </w:rPr>
        <w:t>do the most for mid-level farms rather than the</w:t>
      </w:r>
      <w:r w:rsidR="007A416E" w:rsidRPr="00B75AE9">
        <w:rPr>
          <w:rStyle w:val="Emphasis"/>
          <w:highlight w:val="cyan"/>
        </w:rPr>
        <w:t xml:space="preserve"> </w:t>
      </w:r>
      <w:r w:rsidRPr="00B75AE9">
        <w:rPr>
          <w:rStyle w:val="Emphasis"/>
          <w:highlight w:val="cyan"/>
        </w:rPr>
        <w:t>small farms that need assistance</w:t>
      </w:r>
      <w:r w:rsidRPr="00D34A4F">
        <w:t xml:space="preserve">. </w:t>
      </w:r>
      <w:r w:rsidRPr="00B75AE9">
        <w:rPr>
          <w:rStyle w:val="StyleUnderline"/>
          <w:highlight w:val="cyan"/>
        </w:rPr>
        <w:t>The commodity payments are calculated using base</w:t>
      </w:r>
      <w:r w:rsidR="007A416E" w:rsidRPr="00B75AE9">
        <w:rPr>
          <w:rStyle w:val="StyleUnderline"/>
          <w:highlight w:val="cyan"/>
        </w:rPr>
        <w:t xml:space="preserve"> </w:t>
      </w:r>
      <w:r w:rsidRPr="00B75AE9">
        <w:rPr>
          <w:rStyle w:val="StyleUnderline"/>
          <w:highlight w:val="cyan"/>
        </w:rPr>
        <w:t>acreage in previous years</w:t>
      </w:r>
      <w:r w:rsidRPr="00D34A4F">
        <w:t xml:space="preserve"> rather than the current production rates, </w:t>
      </w:r>
      <w:r w:rsidRPr="00B75AE9">
        <w:rPr>
          <w:rStyle w:val="StyleUnderline"/>
          <w:highlight w:val="cyan"/>
        </w:rPr>
        <w:t>so they tend to</w:t>
      </w:r>
      <w:r w:rsidR="007A416E" w:rsidRPr="00B75AE9">
        <w:rPr>
          <w:rStyle w:val="StyleUnderline"/>
          <w:highlight w:val="cyan"/>
        </w:rPr>
        <w:t xml:space="preserve"> </w:t>
      </w:r>
      <w:r w:rsidRPr="00B75AE9">
        <w:rPr>
          <w:rStyle w:val="StyleUnderline"/>
          <w:highlight w:val="cyan"/>
        </w:rPr>
        <w:t>favor producers who are already established.</w:t>
      </w:r>
      <w:r w:rsidRPr="00D34A4F">
        <w:t xml:space="preserve"> </w:t>
      </w:r>
      <w:r w:rsidRPr="00B75AE9">
        <w:rPr>
          <w:rStyle w:val="StyleUnderline"/>
          <w:highlight w:val="cyan"/>
        </w:rPr>
        <w:t>This offers little support for producers</w:t>
      </w:r>
      <w:r w:rsidR="007A416E" w:rsidRPr="00B75AE9">
        <w:rPr>
          <w:rStyle w:val="StyleUnderline"/>
          <w:highlight w:val="cyan"/>
        </w:rPr>
        <w:t xml:space="preserve"> </w:t>
      </w:r>
      <w:r w:rsidRPr="00B75AE9">
        <w:rPr>
          <w:rStyle w:val="StyleUnderline"/>
          <w:highlight w:val="cyan"/>
        </w:rPr>
        <w:t>who are just starting in their business, and often farmers will wait several years to</w:t>
      </w:r>
      <w:r w:rsidR="007A416E" w:rsidRPr="00B75AE9">
        <w:rPr>
          <w:rStyle w:val="StyleUnderline"/>
          <w:highlight w:val="cyan"/>
        </w:rPr>
        <w:t xml:space="preserve"> </w:t>
      </w:r>
      <w:r w:rsidRPr="00B75AE9">
        <w:rPr>
          <w:rStyle w:val="StyleUnderline"/>
          <w:highlight w:val="cyan"/>
        </w:rPr>
        <w:t>build up their base acreage before they apply for direct payments</w:t>
      </w:r>
      <w:r w:rsidRPr="00D34A4F">
        <w:t xml:space="preserve"> (Coble, 2008). This</w:t>
      </w:r>
      <w:r w:rsidR="007A416E" w:rsidRPr="00D34A4F">
        <w:t xml:space="preserve"> </w:t>
      </w:r>
      <w:r w:rsidRPr="00D34A4F">
        <w:t xml:space="preserve">creates a system where </w:t>
      </w:r>
      <w:r w:rsidRPr="00B75AE9">
        <w:rPr>
          <w:rStyle w:val="Emphasis"/>
          <w:highlight w:val="cyan"/>
        </w:rPr>
        <w:t>producers are rewarded for expanding their cropland rather</w:t>
      </w:r>
      <w:r w:rsidR="007A416E" w:rsidRPr="00B75AE9">
        <w:rPr>
          <w:rStyle w:val="Emphasis"/>
          <w:highlight w:val="cyan"/>
        </w:rPr>
        <w:t xml:space="preserve"> </w:t>
      </w:r>
      <w:r w:rsidRPr="00B75AE9">
        <w:rPr>
          <w:rStyle w:val="Emphasis"/>
          <w:highlight w:val="cyan"/>
        </w:rPr>
        <w:t>than for what practices they use or how efficient they are</w:t>
      </w:r>
      <w:r w:rsidRPr="00D34A4F">
        <w:t>. While it makes sense to</w:t>
      </w:r>
      <w:r w:rsidR="007A416E" w:rsidRPr="00D34A4F">
        <w:t xml:space="preserve"> </w:t>
      </w:r>
      <w:r w:rsidRPr="00D34A4F">
        <w:t>create a payment system based on the size of the farm, this does not account for the</w:t>
      </w:r>
      <w:r w:rsidR="007A416E" w:rsidRPr="00D34A4F">
        <w:t xml:space="preserve"> </w:t>
      </w:r>
      <w:r w:rsidRPr="00D34A4F">
        <w:t>fact that there are costs such as equipment or technology that will cost roughly the</w:t>
      </w:r>
      <w:r w:rsidR="007A416E" w:rsidRPr="00D34A4F">
        <w:t xml:space="preserve"> </w:t>
      </w:r>
      <w:r w:rsidRPr="00D34A4F">
        <w:t xml:space="preserve">same amount no matter what size the property is (MacDonald et. al., 2013). </w:t>
      </w:r>
      <w:r w:rsidRPr="00B75AE9">
        <w:rPr>
          <w:rStyle w:val="StyleUnderline"/>
          <w:highlight w:val="cyan"/>
        </w:rPr>
        <w:t>This</w:t>
      </w:r>
      <w:r w:rsidRPr="00D34A4F">
        <w:t xml:space="preserve"> also</w:t>
      </w:r>
      <w:r w:rsidR="007A416E" w:rsidRPr="00D34A4F">
        <w:t xml:space="preserve"> </w:t>
      </w:r>
      <w:r w:rsidRPr="00B75AE9">
        <w:rPr>
          <w:rStyle w:val="StyleUnderline"/>
          <w:highlight w:val="cyan"/>
        </w:rPr>
        <w:t>deters farmers away from sustainable practices that use less acreage</w:t>
      </w:r>
      <w:r w:rsidRPr="00D34A4F">
        <w:t>. Some have</w:t>
      </w:r>
      <w:r w:rsidR="007A416E" w:rsidRPr="00D34A4F">
        <w:t xml:space="preserve"> </w:t>
      </w:r>
      <w:r w:rsidRPr="00D34A4F">
        <w:t>argued that while larger farms obviously receive larger payments, they are</w:t>
      </w:r>
      <w:r w:rsidR="007A416E" w:rsidRPr="00D34A4F">
        <w:t xml:space="preserve"> </w:t>
      </w:r>
      <w:r w:rsidRPr="00D34A4F">
        <w:t>proportional to cost and therefore are still fair, but this may not be accurate. On a</w:t>
      </w:r>
      <w:r w:rsidR="007A416E" w:rsidRPr="00D34A4F">
        <w:t xml:space="preserve"> </w:t>
      </w:r>
      <w:r w:rsidRPr="00D34A4F">
        <w:t>larger farm, there is a tendency to use labor and capital more extensively, so costs of</w:t>
      </w:r>
      <w:r w:rsidR="007A416E" w:rsidRPr="00D34A4F">
        <w:t xml:space="preserve"> </w:t>
      </w:r>
      <w:r w:rsidRPr="00D34A4F">
        <w:t>15</w:t>
      </w:r>
      <w:r w:rsidR="007A416E" w:rsidRPr="00D34A4F">
        <w:t xml:space="preserve"> </w:t>
      </w:r>
      <w:r w:rsidRPr="00D34A4F">
        <w:t xml:space="preserve">labor and technology do not increase proportionally to farm size. Additionally, </w:t>
      </w:r>
      <w:r w:rsidRPr="00B75AE9">
        <w:rPr>
          <w:rStyle w:val="StyleUnderline"/>
          <w:highlight w:val="cyan"/>
        </w:rPr>
        <w:t>farm</w:t>
      </w:r>
      <w:r w:rsidR="007A416E" w:rsidRPr="00B75AE9">
        <w:rPr>
          <w:rStyle w:val="StyleUnderline"/>
          <w:highlight w:val="cyan"/>
        </w:rPr>
        <w:t xml:space="preserve"> </w:t>
      </w:r>
      <w:r w:rsidRPr="00B75AE9">
        <w:rPr>
          <w:rStyle w:val="StyleUnderline"/>
          <w:highlight w:val="cyan"/>
        </w:rPr>
        <w:t>owners then use the commodity payments to raise the value of their land, increasing</w:t>
      </w:r>
      <w:r w:rsidR="007A416E" w:rsidRPr="00B75AE9">
        <w:rPr>
          <w:rStyle w:val="StyleUnderline"/>
          <w:highlight w:val="cyan"/>
        </w:rPr>
        <w:t xml:space="preserve"> </w:t>
      </w:r>
      <w:r w:rsidRPr="00B75AE9">
        <w:rPr>
          <w:rStyle w:val="StyleUnderline"/>
          <w:highlight w:val="cyan"/>
        </w:rPr>
        <w:t>the rent if they have farmers renting plots or keeping the wealth rather than</w:t>
      </w:r>
      <w:r w:rsidR="007A416E" w:rsidRPr="00B75AE9">
        <w:rPr>
          <w:rStyle w:val="StyleUnderline"/>
          <w:highlight w:val="cyan"/>
        </w:rPr>
        <w:t xml:space="preserve"> </w:t>
      </w:r>
      <w:r w:rsidRPr="00B75AE9">
        <w:rPr>
          <w:rStyle w:val="StyleUnderline"/>
          <w:highlight w:val="cyan"/>
        </w:rPr>
        <w:t>distributing it amongst all the producers involved in the cropland</w:t>
      </w:r>
      <w:r w:rsidRPr="00D34A4F">
        <w:t>. This is important</w:t>
      </w:r>
      <w:r w:rsidR="007A416E" w:rsidRPr="00D34A4F">
        <w:t xml:space="preserve"> </w:t>
      </w:r>
      <w:r w:rsidRPr="00D34A4F">
        <w:t xml:space="preserve">since approximately </w:t>
      </w:r>
      <w:r w:rsidRPr="00B75AE9">
        <w:rPr>
          <w:rStyle w:val="StyleUnderline"/>
          <w:highlight w:val="cyan"/>
        </w:rPr>
        <w:t>40% of farmland is rented or leased</w:t>
      </w:r>
      <w:r w:rsidRPr="00D34A4F">
        <w:t xml:space="preserve">, </w:t>
      </w:r>
      <w:r w:rsidRPr="00B75AE9">
        <w:rPr>
          <w:rStyle w:val="StyleUnderline"/>
          <w:highlight w:val="cyan"/>
        </w:rPr>
        <w:t>so the subsidy programs</w:t>
      </w:r>
      <w:r w:rsidR="007A416E" w:rsidRPr="00B75AE9">
        <w:rPr>
          <w:rStyle w:val="StyleUnderline"/>
          <w:highlight w:val="cyan"/>
        </w:rPr>
        <w:t xml:space="preserve"> </w:t>
      </w:r>
      <w:r w:rsidRPr="00B75AE9">
        <w:rPr>
          <w:rStyle w:val="StyleUnderline"/>
          <w:highlight w:val="cyan"/>
        </w:rPr>
        <w:t>could be hurting rather than helping this portion of producers</w:t>
      </w:r>
      <w:r w:rsidRPr="00D34A4F">
        <w:t xml:space="preserve"> (USDA NASS, 2014).</w:t>
      </w:r>
      <w:r w:rsidR="007A416E" w:rsidRPr="00D34A4F">
        <w:t xml:space="preserve"> </w:t>
      </w:r>
      <w:r w:rsidRPr="00D34A4F">
        <w:t>Aside from the obvious benefit of receiving a larger payment, the commodity</w:t>
      </w:r>
      <w:r w:rsidR="007A416E" w:rsidRPr="00D34A4F">
        <w:t xml:space="preserve"> </w:t>
      </w:r>
      <w:r w:rsidRPr="00D34A4F">
        <w:t>programs have subtler ways of increasing farm sizes. Cochrane and Ryan had a</w:t>
      </w:r>
      <w:r w:rsidR="007A416E" w:rsidRPr="00D34A4F">
        <w:t xml:space="preserve"> </w:t>
      </w:r>
      <w:r w:rsidRPr="00D34A4F">
        <w:t xml:space="preserve">theory, which could still hold true, which is that these </w:t>
      </w:r>
      <w:r w:rsidRPr="00B75AE9">
        <w:rPr>
          <w:rStyle w:val="StyleUnderline"/>
          <w:highlight w:val="cyan"/>
        </w:rPr>
        <w:t>payments create price stability</w:t>
      </w:r>
      <w:r w:rsidR="007A416E" w:rsidRPr="00B75AE9">
        <w:rPr>
          <w:rStyle w:val="StyleUnderline"/>
          <w:highlight w:val="cyan"/>
        </w:rPr>
        <w:t xml:space="preserve"> </w:t>
      </w:r>
      <w:r w:rsidRPr="00B75AE9">
        <w:rPr>
          <w:rStyle w:val="StyleUnderline"/>
          <w:highlight w:val="cyan"/>
        </w:rPr>
        <w:t>and insurance for large farms to be able to invest in new technology and expand</w:t>
      </w:r>
      <w:r w:rsidRPr="00D34A4F">
        <w:t xml:space="preserve"> (De</w:t>
      </w:r>
      <w:r w:rsidR="007A416E" w:rsidRPr="00D34A4F">
        <w:t xml:space="preserve"> </w:t>
      </w:r>
      <w:proofErr w:type="spellStart"/>
      <w:r w:rsidRPr="00D34A4F">
        <w:t>Gorter</w:t>
      </w:r>
      <w:proofErr w:type="spellEnd"/>
      <w:r w:rsidRPr="00D34A4F">
        <w:t xml:space="preserve">, 1993). </w:t>
      </w:r>
      <w:r w:rsidRPr="00B75AE9">
        <w:rPr>
          <w:rStyle w:val="StyleUnderline"/>
          <w:highlight w:val="cyan"/>
        </w:rPr>
        <w:t>Conversely, farms with comparatively low or mid-level incomes pale in</w:t>
      </w:r>
      <w:r w:rsidR="007A416E" w:rsidRPr="00B75AE9">
        <w:rPr>
          <w:rStyle w:val="StyleUnderline"/>
          <w:highlight w:val="cyan"/>
        </w:rPr>
        <w:t xml:space="preserve"> </w:t>
      </w:r>
      <w:r w:rsidRPr="00B75AE9">
        <w:rPr>
          <w:rStyle w:val="StyleUnderline"/>
          <w:highlight w:val="cyan"/>
        </w:rPr>
        <w:t>comparison, and consequently have difficulty in getting enough money</w:t>
      </w:r>
      <w:r w:rsidRPr="00D34A4F">
        <w:t xml:space="preserve">, even </w:t>
      </w:r>
      <w:proofErr w:type="spellStart"/>
      <w:r w:rsidRPr="00D34A4F">
        <w:t>through</w:t>
      </w:r>
      <w:proofErr w:type="spellEnd"/>
      <w:r w:rsidR="007A416E" w:rsidRPr="00D34A4F">
        <w:t xml:space="preserve"> </w:t>
      </w:r>
      <w:r w:rsidRPr="00D34A4F">
        <w:t xml:space="preserve">loans, </w:t>
      </w:r>
      <w:r w:rsidRPr="00B75AE9">
        <w:rPr>
          <w:rStyle w:val="StyleUnderline"/>
          <w:highlight w:val="cyan"/>
        </w:rPr>
        <w:t>to be able to build up their business.</w:t>
      </w:r>
      <w:r w:rsidRPr="00D34A4F">
        <w:t xml:space="preserve"> There are other factors involved, but a</w:t>
      </w:r>
      <w:r w:rsidR="007A416E" w:rsidRPr="00D34A4F">
        <w:t xml:space="preserve"> </w:t>
      </w:r>
      <w:r w:rsidRPr="00D34A4F">
        <w:t>study by Key and Roberts (2007) used census data on cropland and government</w:t>
      </w:r>
      <w:r w:rsidR="007A416E" w:rsidRPr="00D34A4F">
        <w:t xml:space="preserve"> </w:t>
      </w:r>
      <w:r w:rsidRPr="00D34A4F">
        <w:t xml:space="preserve">payments to show that </w:t>
      </w:r>
      <w:r w:rsidRPr="00B75AE9">
        <w:rPr>
          <w:rStyle w:val="StyleUnderline"/>
          <w:highlight w:val="cyan"/>
        </w:rPr>
        <w:t>cropland consolidated most rapidly in areas with higher</w:t>
      </w:r>
      <w:r w:rsidR="007A416E" w:rsidRPr="00B75AE9">
        <w:rPr>
          <w:rStyle w:val="StyleUnderline"/>
          <w:highlight w:val="cyan"/>
        </w:rPr>
        <w:t xml:space="preserve"> </w:t>
      </w:r>
      <w:r w:rsidRPr="00B75AE9">
        <w:rPr>
          <w:rStyle w:val="StyleUnderline"/>
          <w:highlight w:val="cyan"/>
        </w:rPr>
        <w:t>government payments</w:t>
      </w:r>
      <w:r w:rsidRPr="00D34A4F">
        <w:t>. Between 1987 and 2007, zip codes with the highest payments</w:t>
      </w:r>
      <w:r w:rsidR="007A416E" w:rsidRPr="00D34A4F">
        <w:t xml:space="preserve"> </w:t>
      </w:r>
      <w:r w:rsidRPr="00D34A4F">
        <w:t>showed a 46.3 percent increase in midpoint acreage for farm size while the zip codes</w:t>
      </w:r>
      <w:r w:rsidR="007A416E" w:rsidRPr="00D34A4F">
        <w:t xml:space="preserve"> </w:t>
      </w:r>
      <w:r w:rsidRPr="00D34A4F">
        <w:t>with lowest payments showed a 23.6 percent increase and areas with no payments</w:t>
      </w:r>
      <w:r w:rsidR="007A416E" w:rsidRPr="00D34A4F">
        <w:t xml:space="preserve"> </w:t>
      </w:r>
      <w:r w:rsidRPr="00D34A4F">
        <w:t>showed only an 11.2 percent increase.</w:t>
      </w:r>
    </w:p>
    <w:p w14:paraId="25AD08B0" w14:textId="7A331662" w:rsidR="00B97D08" w:rsidRPr="00D34A4F" w:rsidRDefault="00B97D08" w:rsidP="00204071"/>
    <w:p w14:paraId="738E8CBD" w14:textId="4C18DD2D" w:rsidR="008A6EC8" w:rsidRPr="00D34A4F" w:rsidRDefault="004A7DA2" w:rsidP="008A6EC8">
      <w:pPr>
        <w:pStyle w:val="Heading3"/>
        <w:rPr>
          <w:rFonts w:cs="Arial"/>
        </w:rPr>
      </w:pPr>
      <w:r w:rsidRPr="00D34A4F">
        <w:rPr>
          <w:rFonts w:cs="Arial"/>
        </w:rPr>
        <w:t xml:space="preserve">Internals: </w:t>
      </w:r>
      <w:proofErr w:type="spellStart"/>
      <w:r w:rsidRPr="00D34A4F">
        <w:rPr>
          <w:rFonts w:cs="Arial"/>
        </w:rPr>
        <w:t>Exem</w:t>
      </w:r>
      <w:proofErr w:type="spellEnd"/>
      <w:r w:rsidRPr="00D34A4F">
        <w:rPr>
          <w:rFonts w:cs="Arial"/>
        </w:rPr>
        <w:t>/Subs kill Ag Tech</w:t>
      </w:r>
    </w:p>
    <w:p w14:paraId="3EBA2439" w14:textId="77777777" w:rsidR="008A6EC8" w:rsidRPr="00D34A4F" w:rsidRDefault="008A6EC8" w:rsidP="008A6EC8"/>
    <w:p w14:paraId="060C7866" w14:textId="77777777" w:rsidR="008A6EC8" w:rsidRPr="00D34A4F" w:rsidRDefault="008A6EC8" w:rsidP="008A6EC8">
      <w:pPr>
        <w:pStyle w:val="Heading4"/>
        <w:rPr>
          <w:rFonts w:cs="Arial"/>
        </w:rPr>
      </w:pPr>
      <w:proofErr w:type="gramStart"/>
      <w:r w:rsidRPr="00D34A4F">
        <w:rPr>
          <w:rFonts w:cs="Arial"/>
        </w:rPr>
        <w:t>And,</w:t>
      </w:r>
      <w:proofErr w:type="gramEnd"/>
      <w:r w:rsidRPr="00D34A4F">
        <w:rPr>
          <w:rFonts w:cs="Arial"/>
        </w:rPr>
        <w:t xml:space="preserve"> exemptions undermine agricultural innovations and tech --- costs and undercut by subsidies</w:t>
      </w:r>
    </w:p>
    <w:p w14:paraId="2773A4CB" w14:textId="77777777" w:rsidR="008A6EC8" w:rsidRPr="00D34A4F" w:rsidRDefault="008A6EC8" w:rsidP="008A6EC8"/>
    <w:p w14:paraId="1A85BB04" w14:textId="77777777" w:rsidR="008A6EC8" w:rsidRPr="00D34A4F" w:rsidRDefault="008A6EC8" w:rsidP="008A6EC8">
      <w:pPr>
        <w:rPr>
          <w:rStyle w:val="Style13ptBold"/>
        </w:rPr>
      </w:pPr>
      <w:r w:rsidRPr="00D34A4F">
        <w:rPr>
          <w:rStyle w:val="Style13ptBold"/>
        </w:rPr>
        <w:t>Finney ‘21</w:t>
      </w:r>
    </w:p>
    <w:p w14:paraId="176455EF" w14:textId="77777777" w:rsidR="008A6EC8" w:rsidRPr="00D34A4F" w:rsidRDefault="008A6EC8" w:rsidP="008A6EC8">
      <w:r w:rsidRPr="00D34A4F">
        <w:t xml:space="preserve">(Bradley, federal law clerk for the United States District Court for the Western District of Tennessee. Prior to becoming a clerk, he was an associate in the Houston office of Norton Rose Fulbright, “Agricultural Law Stifles Innovation </w:t>
      </w:r>
      <w:proofErr w:type="gramStart"/>
      <w:r w:rsidRPr="00D34A4F">
        <w:t>And</w:t>
      </w:r>
      <w:proofErr w:type="gramEnd"/>
      <w:r w:rsidRPr="00D34A4F">
        <w:t xml:space="preserve"> Competition,” </w:t>
      </w:r>
      <w:proofErr w:type="spellStart"/>
      <w:r w:rsidRPr="00D34A4F">
        <w:t>pg</w:t>
      </w:r>
      <w:proofErr w:type="spellEnd"/>
      <w:r w:rsidRPr="00D34A4F">
        <w:t xml:space="preserve"> online @ https://www.law.ua.edu/lawreview/files/2021/05/3-Finney-785-838.pdf //um-</w:t>
      </w:r>
      <w:proofErr w:type="spellStart"/>
      <w:r w:rsidRPr="00D34A4F">
        <w:t>ef</w:t>
      </w:r>
      <w:proofErr w:type="spellEnd"/>
      <w:r w:rsidRPr="00D34A4F">
        <w:t>)</w:t>
      </w:r>
    </w:p>
    <w:p w14:paraId="7F415E41" w14:textId="77777777" w:rsidR="008A6EC8" w:rsidRPr="00D34A4F" w:rsidRDefault="008A6EC8" w:rsidP="008A6EC8">
      <w:pPr>
        <w:rPr>
          <w:sz w:val="14"/>
        </w:rPr>
      </w:pPr>
      <w:r w:rsidRPr="00D34A4F">
        <w:rPr>
          <w:sz w:val="14"/>
        </w:rPr>
        <w:t xml:space="preserve">2. Innovation Complacency within Agriculture </w:t>
      </w:r>
      <w:r w:rsidRPr="00B75AE9">
        <w:rPr>
          <w:rStyle w:val="StyleUnderline"/>
          <w:highlight w:val="cyan"/>
        </w:rPr>
        <w:t>Innovation in ag</w:t>
      </w:r>
      <w:r w:rsidRPr="00D34A4F">
        <w:rPr>
          <w:sz w:val="14"/>
        </w:rPr>
        <w:t xml:space="preserve">riculture </w:t>
      </w:r>
      <w:r w:rsidRPr="00B75AE9">
        <w:rPr>
          <w:rStyle w:val="StyleUnderline"/>
          <w:highlight w:val="cyan"/>
        </w:rPr>
        <w:t xml:space="preserve">is imperative for the future </w:t>
      </w:r>
      <w:r w:rsidRPr="004D2055">
        <w:rPr>
          <w:rStyle w:val="StyleUnderline"/>
        </w:rPr>
        <w:t>physical and financial health of the nation</w:t>
      </w:r>
      <w:r w:rsidRPr="00D34A4F">
        <w:rPr>
          <w:sz w:val="14"/>
        </w:rPr>
        <w:t xml:space="preserve">. </w:t>
      </w:r>
      <w:r w:rsidRPr="004D2055">
        <w:rPr>
          <w:rStyle w:val="StyleUnderline"/>
        </w:rPr>
        <w:t xml:space="preserve">Currently, </w:t>
      </w:r>
      <w:r w:rsidRPr="00B75AE9">
        <w:rPr>
          <w:rStyle w:val="StyleUnderline"/>
          <w:highlight w:val="cyan"/>
        </w:rPr>
        <w:t>conventional ag</w:t>
      </w:r>
      <w:r w:rsidRPr="00D34A4F">
        <w:rPr>
          <w:sz w:val="14"/>
        </w:rPr>
        <w:t xml:space="preserve">riculture </w:t>
      </w:r>
      <w:r w:rsidRPr="00D34A4F">
        <w:rPr>
          <w:rStyle w:val="StyleUnderline"/>
        </w:rPr>
        <w:t>lacks incentive to innovate</w:t>
      </w:r>
      <w:r w:rsidRPr="00D34A4F">
        <w:rPr>
          <w:sz w:val="14"/>
        </w:rPr>
        <w:t xml:space="preserve"> for three reasons.401 First, </w:t>
      </w:r>
      <w:r w:rsidRPr="00B75AE9">
        <w:rPr>
          <w:rStyle w:val="StyleUnderline"/>
          <w:highlight w:val="cyan"/>
        </w:rPr>
        <w:t>regulations</w:t>
      </w:r>
      <w:r w:rsidRPr="00D34A4F">
        <w:rPr>
          <w:rStyle w:val="StyleUnderline"/>
        </w:rPr>
        <w:t xml:space="preserve"> </w:t>
      </w:r>
      <w:r w:rsidRPr="00D34A4F">
        <w:rPr>
          <w:sz w:val="14"/>
        </w:rPr>
        <w:t xml:space="preserve">specifically </w:t>
      </w:r>
      <w:r w:rsidRPr="00B75AE9">
        <w:rPr>
          <w:rStyle w:val="StyleUnderline"/>
          <w:highlight w:val="cyan"/>
        </w:rPr>
        <w:t>carve out exceptions for the industry that allow it to pollute water</w:t>
      </w:r>
      <w:r w:rsidRPr="00D34A4F">
        <w:rPr>
          <w:sz w:val="14"/>
        </w:rPr>
        <w:t xml:space="preserve">.402 Thus, </w:t>
      </w:r>
      <w:r w:rsidRPr="00B75AE9">
        <w:rPr>
          <w:rStyle w:val="StyleUnderline"/>
          <w:highlight w:val="cyan"/>
        </w:rPr>
        <w:t>there is little financial incentive for the industry to invest resources in innovation</w:t>
      </w:r>
      <w:r w:rsidRPr="00D34A4F">
        <w:rPr>
          <w:sz w:val="14"/>
        </w:rPr>
        <w:t xml:space="preserve"> to comply with regulations from which it is exempt. Second, </w:t>
      </w:r>
      <w:r w:rsidRPr="00B75AE9">
        <w:rPr>
          <w:rStyle w:val="StyleUnderline"/>
          <w:highlight w:val="cyan"/>
        </w:rPr>
        <w:t>“[f]armers do not bear the total costs of off-farm pollution and erosion</w:t>
      </w:r>
      <w:r w:rsidRPr="00D34A4F">
        <w:rPr>
          <w:sz w:val="14"/>
        </w:rPr>
        <w:t xml:space="preserve">. Most costs are borne by other users of the polluted water. Therefore[,] pollution offers an inexpensive method of waste product disposal for farmers and an opportunity to shift the costs of that waste on to others.”403 Given these financial benefits, conventional agriculture is incentivized to continue to pollute because others must bear the attendant costs.404 This externalization of costs does not spur conventional agriculture to invest time and money in developing, or acquiring, new technology that reduces water pollution and its costs.405 Finally, </w:t>
      </w:r>
      <w:r w:rsidRPr="00B75AE9">
        <w:rPr>
          <w:rStyle w:val="StyleUnderline"/>
          <w:highlight w:val="cyan"/>
        </w:rPr>
        <w:t xml:space="preserve">there is also a general lack of pressure to innovate from consumers, policymakers, </w:t>
      </w:r>
      <w:r w:rsidRPr="00D34A4F">
        <w:rPr>
          <w:rStyle w:val="StyleUnderline"/>
        </w:rPr>
        <w:t xml:space="preserve">and other outside forces </w:t>
      </w:r>
      <w:r w:rsidRPr="00B75AE9">
        <w:rPr>
          <w:rStyle w:val="StyleUnderline"/>
          <w:highlight w:val="cyan"/>
        </w:rPr>
        <w:t>because food is</w:t>
      </w:r>
      <w:r w:rsidRPr="00D34A4F">
        <w:rPr>
          <w:rStyle w:val="StyleUnderline"/>
        </w:rPr>
        <w:t xml:space="preserve"> ostensibly</w:t>
      </w:r>
      <w:r w:rsidRPr="00B75AE9">
        <w:rPr>
          <w:rStyle w:val="StyleUnderline"/>
          <w:highlight w:val="cyan"/>
        </w:rPr>
        <w:t xml:space="preserve"> inexpensive</w:t>
      </w:r>
      <w:r w:rsidRPr="00D34A4F">
        <w:rPr>
          <w:sz w:val="14"/>
        </w:rPr>
        <w:t xml:space="preserve">.406 But food prices at the store do not reflect the true costs of its production.407 Thus, the consequences of agricultural exceptionalism “are easily ignored by consumers and policymakers who support the production and availability of ‘cheap’ food.”408 At the same time, policymakers likely ignore negative consequences of agricultural exceptionalism due to the industry’s substantial lobbying efforts.409 In 2018, agriculture spent $134.8 million to lobby U.S. policymakers.410 This put agriculture among the top ten spenders in the United States.411 </w:t>
      </w:r>
      <w:r w:rsidRPr="00B75AE9">
        <w:rPr>
          <w:rStyle w:val="StyleUnderline"/>
          <w:highlight w:val="cyan"/>
        </w:rPr>
        <w:t>An analysis of conventional agriculture’s recent history of developing and implementing new innovations plainly reveals that the industry is suffering from innovation complacency</w:t>
      </w:r>
      <w:r w:rsidRPr="00D34A4F">
        <w:rPr>
          <w:sz w:val="14"/>
        </w:rPr>
        <w:t xml:space="preserve">.412 For example, recent studies have shown that the </w:t>
      </w:r>
      <w:r w:rsidRPr="00B75AE9">
        <w:rPr>
          <w:rStyle w:val="StyleUnderline"/>
          <w:highlight w:val="cyan"/>
        </w:rPr>
        <w:t>utilization of prairie plants could reduce pollution runoff from crop fields and</w:t>
      </w:r>
      <w:r w:rsidRPr="00D34A4F">
        <w:rPr>
          <w:rStyle w:val="StyleUnderline"/>
        </w:rPr>
        <w:t xml:space="preserve"> </w:t>
      </w:r>
      <w:r w:rsidRPr="00D34A4F">
        <w:rPr>
          <w:sz w:val="14"/>
        </w:rPr>
        <w:t xml:space="preserve">ultimately reduce </w:t>
      </w:r>
      <w:r w:rsidRPr="00B75AE9">
        <w:rPr>
          <w:rStyle w:val="StyleUnderline"/>
          <w:highlight w:val="cyan"/>
        </w:rPr>
        <w:t>water pollution</w:t>
      </w:r>
      <w:r w:rsidRPr="00D34A4F">
        <w:rPr>
          <w:sz w:val="14"/>
        </w:rPr>
        <w:t xml:space="preserve"> from conventional agriculture.413 By strategically planting this mix of plants on sloping areas of the field, “water flowing by will be slowed and will prevent soil and nutrients from washing away.”414 This innovation is not technologically advanced, so conventional agriculture did not need to wait for the technological capability to implement this change. Yet, it took a study funded largely by state government agencies–– Iowa State University, Iowa Department of Agriculture and Land Stewardship, and Iowa Flood Center––to make it known that such a change could drastically reduce pollution.415 There are </w:t>
      </w:r>
      <w:r w:rsidRPr="00B75AE9">
        <w:rPr>
          <w:rStyle w:val="StyleUnderline"/>
          <w:highlight w:val="cyan"/>
        </w:rPr>
        <w:t>other innovations</w:t>
      </w:r>
      <w:r w:rsidRPr="00D34A4F">
        <w:rPr>
          <w:sz w:val="14"/>
        </w:rPr>
        <w:t xml:space="preserve"> currently in use that help reduce some of the harmful effects of conventional agriculture’s water pollution. For example, </w:t>
      </w:r>
      <w:r w:rsidRPr="00B75AE9">
        <w:rPr>
          <w:rStyle w:val="StyleUnderline"/>
          <w:highlight w:val="cyan"/>
        </w:rPr>
        <w:t>conventional ag</w:t>
      </w:r>
      <w:r w:rsidRPr="00D34A4F">
        <w:rPr>
          <w:sz w:val="14"/>
        </w:rPr>
        <w:t>riculture</w:t>
      </w:r>
      <w:r w:rsidRPr="00B75AE9">
        <w:rPr>
          <w:rStyle w:val="StyleUnderline"/>
          <w:highlight w:val="cyan"/>
        </w:rPr>
        <w:t xml:space="preserve"> utilizes phosphorus to increase plant and animal growth, but phosphorous also has harmful effects on water quality</w:t>
      </w:r>
      <w:r w:rsidRPr="00D34A4F">
        <w:rPr>
          <w:sz w:val="14"/>
        </w:rPr>
        <w:t xml:space="preserve">.416 Because of technological innovation, </w:t>
      </w:r>
      <w:r w:rsidRPr="00B75AE9">
        <w:rPr>
          <w:rStyle w:val="StyleUnderline"/>
          <w:highlight w:val="cyan"/>
        </w:rPr>
        <w:t>phosphorus now can be recovered from water and converted into a more environmentally friendly fertilizer</w:t>
      </w:r>
      <w:r w:rsidRPr="00D34A4F">
        <w:rPr>
          <w:sz w:val="14"/>
        </w:rPr>
        <w:t xml:space="preserve">.417 Although this helps to reduce the harmful effects of conventional agriculture’s pollution, the Madison Metropolitan Sewage District implemented this technology, not conventional agriculture.418 Rather than conventional agriculture developing and paying for a solution, a city water utility sought out and implemented a solution,419 and the citizens of Madison, Wisconsin, are paying for it through taxes and increased water bills.420 Similarly, the city of Boise, Idaho, implemented a new system at its water renewal facility to “manage nuisance struvite deposits and recover phosphorous.”421 </w:t>
      </w:r>
      <w:r w:rsidRPr="00B75AE9">
        <w:rPr>
          <w:rStyle w:val="StyleUnderline"/>
          <w:highlight w:val="cyan"/>
        </w:rPr>
        <w:t>Conventional agriculture often allows others to pay for new technologies</w:t>
      </w:r>
      <w:r w:rsidRPr="00D34A4F">
        <w:rPr>
          <w:rStyle w:val="StyleUnderline"/>
        </w:rPr>
        <w:t xml:space="preserve"> </w:t>
      </w:r>
      <w:r w:rsidRPr="00D34A4F">
        <w:rPr>
          <w:sz w:val="14"/>
        </w:rPr>
        <w:t xml:space="preserve">that reduce the harms the industry creates, </w:t>
      </w:r>
      <w:r w:rsidRPr="00B75AE9">
        <w:rPr>
          <w:rStyle w:val="StyleUnderline"/>
          <w:highlight w:val="cyan"/>
        </w:rPr>
        <w:t>but conventional ag</w:t>
      </w:r>
      <w:r w:rsidRPr="00D34A4F">
        <w:rPr>
          <w:sz w:val="14"/>
        </w:rPr>
        <w:t xml:space="preserve">riculture </w:t>
      </w:r>
      <w:r w:rsidRPr="00B75AE9">
        <w:rPr>
          <w:rStyle w:val="StyleUnderline"/>
          <w:highlight w:val="cyan"/>
        </w:rPr>
        <w:t>has shown the ability to innovate when it makes financial sense for the industry.</w:t>
      </w:r>
      <w:r w:rsidRPr="00D34A4F">
        <w:rPr>
          <w:sz w:val="14"/>
        </w:rPr>
        <w:t xml:space="preserve">422 </w:t>
      </w:r>
      <w:r w:rsidRPr="00B75AE9">
        <w:rPr>
          <w:rStyle w:val="StyleUnderline"/>
          <w:highlight w:val="cyan"/>
        </w:rPr>
        <w:t>For example</w:t>
      </w:r>
      <w:r w:rsidRPr="00D34A4F">
        <w:rPr>
          <w:sz w:val="14"/>
        </w:rPr>
        <w:t xml:space="preserve">, many farmers have implemented the use of “data gathered from sensors, tractors and satellites . . . to track crop health, make planting decisions and guide fertilizer use to improve the efficiency of their businesses like never before.”423 Farmers have utilized this style of farming, known as </w:t>
      </w:r>
      <w:r w:rsidRPr="00B75AE9">
        <w:rPr>
          <w:rStyle w:val="Emphasis"/>
          <w:highlight w:val="cyan"/>
        </w:rPr>
        <w:t>precision agriculture,</w:t>
      </w:r>
      <w:r w:rsidRPr="00D34A4F">
        <w:rPr>
          <w:sz w:val="14"/>
        </w:rPr>
        <w:t xml:space="preserve"> because it is particularly </w:t>
      </w:r>
      <w:r w:rsidRPr="00B75AE9">
        <w:rPr>
          <w:rStyle w:val="StyleUnderline"/>
          <w:highlight w:val="cyan"/>
        </w:rPr>
        <w:t>helpful in reducing fertilizer loss</w:t>
      </w:r>
      <w:r w:rsidRPr="00D34A4F">
        <w:rPr>
          <w:sz w:val="14"/>
        </w:rPr>
        <w:t xml:space="preserve">.424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 </w:t>
      </w:r>
      <w:r w:rsidRPr="00B75AE9">
        <w:rPr>
          <w:rStyle w:val="StyleUnderline"/>
          <w:highlight w:val="cyan"/>
        </w:rPr>
        <w:t>If the regulatory structure changed to more accurately reflect the costs of conventional ag</w:t>
      </w:r>
      <w:r w:rsidRPr="00D34A4F">
        <w:rPr>
          <w:sz w:val="14"/>
        </w:rPr>
        <w:t>riculture</w:t>
      </w:r>
      <w:r w:rsidRPr="00B75AE9">
        <w:rPr>
          <w:rStyle w:val="StyleUnderline"/>
          <w:highlight w:val="cyan"/>
        </w:rPr>
        <w:t>’s</w:t>
      </w:r>
      <w:r w:rsidRPr="00D34A4F">
        <w:rPr>
          <w:sz w:val="14"/>
        </w:rPr>
        <w:t xml:space="preserve"> </w:t>
      </w:r>
      <w:r w:rsidRPr="00B75AE9">
        <w:rPr>
          <w:rStyle w:val="StyleUnderline"/>
          <w:highlight w:val="cyan"/>
        </w:rPr>
        <w:t>water pollution, conventional agriculture’s incentive to increase profit would then align with reducing environmental degradation and the harmful financial effects of water pollution</w:t>
      </w:r>
      <w:r w:rsidRPr="00D34A4F">
        <w:rPr>
          <w:sz w:val="14"/>
        </w:rPr>
        <w:t>. As the above example illustrates,430 conventional agriculture can develop and implement technological innovations so long as those innovations improve profit.431</w:t>
      </w:r>
    </w:p>
    <w:p w14:paraId="09C9D8CE" w14:textId="77777777" w:rsidR="008A6EC8" w:rsidRPr="00D34A4F" w:rsidRDefault="008A6EC8" w:rsidP="008A6EC8">
      <w:pPr>
        <w:rPr>
          <w:sz w:val="14"/>
        </w:rPr>
      </w:pPr>
    </w:p>
    <w:p w14:paraId="766747CD" w14:textId="376E6F76" w:rsidR="00204071" w:rsidRPr="00D34A4F" w:rsidRDefault="00E0082D" w:rsidP="00E0082D">
      <w:pPr>
        <w:pStyle w:val="Heading3"/>
        <w:rPr>
          <w:rFonts w:cs="Arial"/>
        </w:rPr>
      </w:pPr>
      <w:r w:rsidRPr="00D34A4F">
        <w:rPr>
          <w:rFonts w:cs="Arial"/>
        </w:rPr>
        <w:t>Impacts: Ag/Food Wars</w:t>
      </w:r>
    </w:p>
    <w:p w14:paraId="22B6D63D" w14:textId="5B45A9DD" w:rsidR="00E0082D" w:rsidRPr="00D34A4F" w:rsidRDefault="00E0082D" w:rsidP="00E0082D"/>
    <w:p w14:paraId="00D10F56" w14:textId="77777777" w:rsidR="00E0082D" w:rsidRPr="00D34A4F" w:rsidRDefault="00E0082D" w:rsidP="00E0082D">
      <w:pPr>
        <w:pStyle w:val="Heading4"/>
        <w:rPr>
          <w:rFonts w:cs="Arial"/>
        </w:rPr>
      </w:pPr>
      <w:r w:rsidRPr="00D34A4F">
        <w:rPr>
          <w:rFonts w:cs="Arial"/>
        </w:rPr>
        <w:t xml:space="preserve">It causes </w:t>
      </w:r>
      <w:r w:rsidRPr="00D34A4F">
        <w:rPr>
          <w:rFonts w:cs="Arial"/>
          <w:u w:val="single"/>
        </w:rPr>
        <w:t>nuke war</w:t>
      </w:r>
      <w:r w:rsidRPr="00D34A4F">
        <w:rPr>
          <w:rFonts w:cs="Arial"/>
        </w:rPr>
        <w:t xml:space="preserve"> in Asia and the Middle East---each </w:t>
      </w:r>
      <w:r w:rsidRPr="00D34A4F">
        <w:rPr>
          <w:rFonts w:cs="Arial"/>
          <w:u w:val="single"/>
        </w:rPr>
        <w:t>independently</w:t>
      </w:r>
      <w:r w:rsidRPr="00D34A4F">
        <w:rPr>
          <w:rFonts w:cs="Arial"/>
        </w:rPr>
        <w:t xml:space="preserve"> causes </w:t>
      </w:r>
      <w:proofErr w:type="gramStart"/>
      <w:r w:rsidRPr="00D34A4F">
        <w:rPr>
          <w:rFonts w:cs="Arial"/>
        </w:rPr>
        <w:t>extinction</w:t>
      </w:r>
      <w:proofErr w:type="gramEnd"/>
    </w:p>
    <w:p w14:paraId="6F461687" w14:textId="77777777" w:rsidR="00E0082D" w:rsidRPr="00D34A4F" w:rsidRDefault="00E0082D" w:rsidP="00E0082D">
      <w:bookmarkStart w:id="0" w:name="_Hlk31390392"/>
      <w:r w:rsidRPr="00D34A4F">
        <w:t xml:space="preserve">Julian </w:t>
      </w:r>
      <w:r w:rsidRPr="00D34A4F">
        <w:rPr>
          <w:rStyle w:val="Style13ptBold"/>
        </w:rPr>
        <w:t>Cribb 19</w:t>
      </w:r>
      <w:r w:rsidRPr="00D34A4F">
        <w:t>. Author, Journalist, Editor and Science Communicator, Principal of Julian Cribb &amp; Associates who Provide Specialist Consultancy in the Communication of Science, Agriculture, Food, Mining, Energy and the Environment, More Than Thirty Awards for Journalism. 10/03/2019. “6 - Food as an Existential Risk.” Food or War, 1st ed., Cambridge University Press. DOI.org (</w:t>
      </w:r>
      <w:proofErr w:type="spellStart"/>
      <w:r w:rsidRPr="00D34A4F">
        <w:t>Crossref</w:t>
      </w:r>
      <w:proofErr w:type="spellEnd"/>
      <w:r w:rsidRPr="00D34A4F">
        <w:t>), doi:10.1017/9781108690126.</w:t>
      </w:r>
    </w:p>
    <w:p w14:paraId="6EDB3366" w14:textId="77777777" w:rsidR="00E0082D" w:rsidRPr="00D34A4F" w:rsidRDefault="00E0082D" w:rsidP="00E0082D">
      <w:pPr>
        <w:rPr>
          <w:sz w:val="16"/>
        </w:rPr>
      </w:pPr>
      <w:r w:rsidRPr="00D34A4F">
        <w:rPr>
          <w:sz w:val="16"/>
        </w:rPr>
        <w:t>Weapons of Mass Destruction</w:t>
      </w:r>
    </w:p>
    <w:p w14:paraId="6A4FCD42" w14:textId="77777777" w:rsidR="00E0082D" w:rsidRPr="00D34A4F" w:rsidRDefault="00E0082D" w:rsidP="00E0082D">
      <w:pPr>
        <w:rPr>
          <w:sz w:val="16"/>
        </w:rPr>
      </w:pPr>
      <w:r w:rsidRPr="00D34A4F">
        <w:rPr>
          <w:rStyle w:val="StyleUnderline"/>
        </w:rPr>
        <w:t>Detonating just</w:t>
      </w:r>
      <w:r w:rsidRPr="00D34A4F">
        <w:rPr>
          <w:sz w:val="16"/>
        </w:rPr>
        <w:t xml:space="preserve"> </w:t>
      </w:r>
      <w:r w:rsidRPr="00B75AE9">
        <w:rPr>
          <w:rStyle w:val="Emphasis"/>
          <w:highlight w:val="cyan"/>
        </w:rPr>
        <w:t>50</w:t>
      </w:r>
      <w:r w:rsidRPr="00D34A4F">
        <w:rPr>
          <w:sz w:val="16"/>
        </w:rPr>
        <w:t xml:space="preserve">–100 out of the global arsenal of nearly 15,000 </w:t>
      </w:r>
      <w:r w:rsidRPr="00B75AE9">
        <w:rPr>
          <w:rStyle w:val="Emphasis"/>
          <w:highlight w:val="cyan"/>
        </w:rPr>
        <w:t>nuc</w:t>
      </w:r>
      <w:r w:rsidRPr="00D34A4F">
        <w:rPr>
          <w:rStyle w:val="StyleUnderline"/>
        </w:rPr>
        <w:t>lear weapon</w:t>
      </w:r>
      <w:r w:rsidRPr="00B75AE9">
        <w:rPr>
          <w:rStyle w:val="Emphasis"/>
          <w:highlight w:val="cyan"/>
        </w:rPr>
        <w:t>s</w:t>
      </w:r>
      <w:r w:rsidRPr="00D34A4F">
        <w:rPr>
          <w:sz w:val="16"/>
        </w:rPr>
        <w:t xml:space="preserve"> </w:t>
      </w:r>
      <w:r w:rsidRPr="00D34A4F">
        <w:rPr>
          <w:rStyle w:val="StyleUnderline"/>
        </w:rPr>
        <w:t>would</w:t>
      </w:r>
      <w:r w:rsidRPr="00D34A4F">
        <w:rPr>
          <w:sz w:val="16"/>
        </w:rPr>
        <w:t xml:space="preserve"> </w:t>
      </w:r>
      <w:r w:rsidRPr="00D34A4F">
        <w:rPr>
          <w:rStyle w:val="Emphasis"/>
        </w:rPr>
        <w:t xml:space="preserve">suffice to </w:t>
      </w:r>
      <w:r w:rsidRPr="00B75AE9">
        <w:rPr>
          <w:rStyle w:val="Emphasis"/>
          <w:highlight w:val="cyan"/>
        </w:rPr>
        <w:t xml:space="preserve">end </w:t>
      </w:r>
      <w:proofErr w:type="spellStart"/>
      <w:r w:rsidRPr="00B75AE9">
        <w:rPr>
          <w:rStyle w:val="Emphasis"/>
          <w:highlight w:val="cyan"/>
        </w:rPr>
        <w:t>civilisation</w:t>
      </w:r>
      <w:proofErr w:type="spellEnd"/>
      <w:r w:rsidRPr="00B75AE9">
        <w:rPr>
          <w:rStyle w:val="StyleUnderline"/>
          <w:highlight w:val="cyan"/>
        </w:rPr>
        <w:t xml:space="preserve"> in</w:t>
      </w:r>
      <w:r w:rsidRPr="00D34A4F">
        <w:rPr>
          <w:rStyle w:val="StyleUnderline"/>
        </w:rPr>
        <w:t xml:space="preserve"> a </w:t>
      </w:r>
      <w:r w:rsidRPr="00B75AE9">
        <w:rPr>
          <w:rStyle w:val="Emphasis"/>
          <w:highlight w:val="cyan"/>
        </w:rPr>
        <w:t>nuclear winter</w:t>
      </w:r>
      <w:r w:rsidRPr="00D34A4F">
        <w:rPr>
          <w:rStyle w:val="StyleUnderline"/>
        </w:rPr>
        <w:t>, causing</w:t>
      </w:r>
      <w:r w:rsidRPr="00D34A4F">
        <w:rPr>
          <w:sz w:val="16"/>
        </w:rPr>
        <w:t xml:space="preserve"> </w:t>
      </w:r>
      <w:r w:rsidRPr="00D34A4F">
        <w:rPr>
          <w:rStyle w:val="Emphasis"/>
        </w:rPr>
        <w:t>worldwide famine</w:t>
      </w:r>
      <w:r w:rsidRPr="00D34A4F">
        <w:rPr>
          <w:sz w:val="16"/>
        </w:rPr>
        <w:t xml:space="preserve"> </w:t>
      </w:r>
      <w:r w:rsidRPr="00D34A4F">
        <w:rPr>
          <w:rStyle w:val="StyleUnderline"/>
        </w:rPr>
        <w:t>and</w:t>
      </w:r>
      <w:r w:rsidRPr="00D34A4F">
        <w:rPr>
          <w:sz w:val="16"/>
        </w:rPr>
        <w:t xml:space="preserve"> </w:t>
      </w:r>
      <w:r w:rsidRPr="00D34A4F">
        <w:rPr>
          <w:rStyle w:val="Emphasis"/>
        </w:rPr>
        <w:t>economic collapse</w:t>
      </w:r>
      <w:r w:rsidRPr="00D34A4F">
        <w:rPr>
          <w:sz w:val="16"/>
        </w:rPr>
        <w:t xml:space="preserve"> </w:t>
      </w:r>
      <w:r w:rsidRPr="00D34A4F">
        <w:rPr>
          <w:rStyle w:val="StyleUnderline"/>
        </w:rPr>
        <w:t>affecting even</w:t>
      </w:r>
      <w:r w:rsidRPr="00D34A4F">
        <w:rPr>
          <w:sz w:val="16"/>
        </w:rPr>
        <w:t xml:space="preserve"> </w:t>
      </w:r>
      <w:r w:rsidRPr="00D34A4F">
        <w:rPr>
          <w:rStyle w:val="Emphasis"/>
        </w:rPr>
        <w:t>distant</w:t>
      </w:r>
      <w:r w:rsidRPr="00D34A4F">
        <w:rPr>
          <w:sz w:val="16"/>
        </w:rPr>
        <w:t xml:space="preserve"> </w:t>
      </w:r>
      <w:r w:rsidRPr="00D34A4F">
        <w:rPr>
          <w:rStyle w:val="StyleUnderline"/>
        </w:rPr>
        <w:t>nations</w:t>
      </w:r>
      <w:r w:rsidRPr="00D34A4F">
        <w:rPr>
          <w:sz w:val="16"/>
        </w:rPr>
        <w:t xml:space="preserve">, as we saw in the previous chapter in the section dealing with South Asia. </w:t>
      </w:r>
      <w:r w:rsidRPr="00D34A4F">
        <w:rPr>
          <w:rStyle w:val="Emphasis"/>
        </w:rPr>
        <w:t>Eight nations</w:t>
      </w:r>
      <w:r w:rsidRPr="00D34A4F">
        <w:rPr>
          <w:sz w:val="16"/>
        </w:rPr>
        <w:t xml:space="preserve"> now </w:t>
      </w:r>
      <w:r w:rsidRPr="00D34A4F">
        <w:rPr>
          <w:rStyle w:val="StyleUnderline"/>
        </w:rPr>
        <w:t>have the power to</w:t>
      </w:r>
      <w:r w:rsidRPr="00D34A4F">
        <w:rPr>
          <w:sz w:val="16"/>
        </w:rPr>
        <w:t xml:space="preserve"> </w:t>
      </w:r>
      <w:r w:rsidRPr="00D34A4F">
        <w:rPr>
          <w:rStyle w:val="Emphasis"/>
        </w:rPr>
        <w:t xml:space="preserve">terminate </w:t>
      </w:r>
      <w:proofErr w:type="spellStart"/>
      <w:r w:rsidRPr="00D34A4F">
        <w:rPr>
          <w:rStyle w:val="Emphasis"/>
        </w:rPr>
        <w:t>civilisation</w:t>
      </w:r>
      <w:proofErr w:type="spellEnd"/>
      <w:r w:rsidRPr="00D34A4F">
        <w:rPr>
          <w:sz w:val="16"/>
        </w:rPr>
        <w:t xml:space="preserve"> should they desire to do so – </w:t>
      </w:r>
      <w:r w:rsidRPr="00D34A4F">
        <w:rPr>
          <w:rStyle w:val="StyleUnderline"/>
        </w:rPr>
        <w:t>and</w:t>
      </w:r>
      <w:r w:rsidRPr="00D34A4F">
        <w:rPr>
          <w:sz w:val="16"/>
        </w:rPr>
        <w:t xml:space="preserve"> </w:t>
      </w:r>
      <w:r w:rsidRPr="00D34A4F">
        <w:rPr>
          <w:rStyle w:val="Emphasis"/>
        </w:rPr>
        <w:t>two</w:t>
      </w:r>
      <w:r w:rsidRPr="00D34A4F">
        <w:rPr>
          <w:sz w:val="16"/>
        </w:rPr>
        <w:t xml:space="preserve"> </w:t>
      </w:r>
      <w:r w:rsidRPr="00D34A4F">
        <w:rPr>
          <w:rStyle w:val="StyleUnderline"/>
        </w:rPr>
        <w:t>have the power to</w:t>
      </w:r>
      <w:r w:rsidRPr="00D34A4F">
        <w:rPr>
          <w:sz w:val="16"/>
        </w:rPr>
        <w:t xml:space="preserve"> </w:t>
      </w:r>
      <w:r w:rsidRPr="00D34A4F">
        <w:rPr>
          <w:rStyle w:val="Emphasis"/>
        </w:rPr>
        <w:t>extinguish the human species</w:t>
      </w:r>
      <w:r w:rsidRPr="00D34A4F">
        <w:rPr>
          <w:sz w:val="16"/>
        </w:rPr>
        <w:t>. According to the nuclear monitoring group Ploughshares, this arsenal is distributed as follows:</w:t>
      </w:r>
    </w:p>
    <w:p w14:paraId="12824AE6" w14:textId="77777777" w:rsidR="00E0082D" w:rsidRPr="00D34A4F" w:rsidRDefault="00E0082D" w:rsidP="00E0082D">
      <w:pPr>
        <w:ind w:left="720"/>
        <w:rPr>
          <w:sz w:val="10"/>
          <w:szCs w:val="16"/>
        </w:rPr>
      </w:pPr>
      <w:r w:rsidRPr="00D34A4F">
        <w:rPr>
          <w:sz w:val="10"/>
          <w:szCs w:val="16"/>
        </w:rPr>
        <w:t>– Russia, 6600 warheads (2500 classified as ‘retired’)</w:t>
      </w:r>
    </w:p>
    <w:p w14:paraId="2B801EF1" w14:textId="77777777" w:rsidR="00E0082D" w:rsidRPr="00D34A4F" w:rsidRDefault="00E0082D" w:rsidP="00E0082D">
      <w:pPr>
        <w:ind w:left="720"/>
        <w:rPr>
          <w:sz w:val="10"/>
          <w:szCs w:val="16"/>
        </w:rPr>
      </w:pPr>
      <w:r w:rsidRPr="00D34A4F">
        <w:rPr>
          <w:sz w:val="10"/>
          <w:szCs w:val="16"/>
        </w:rPr>
        <w:t>– America, 6450 warheads (2550 classified as ‘retired’)</w:t>
      </w:r>
    </w:p>
    <w:p w14:paraId="6D2FBEAB" w14:textId="77777777" w:rsidR="00E0082D" w:rsidRPr="00D34A4F" w:rsidRDefault="00E0082D" w:rsidP="00E0082D">
      <w:pPr>
        <w:ind w:left="720"/>
        <w:rPr>
          <w:sz w:val="10"/>
          <w:szCs w:val="16"/>
        </w:rPr>
      </w:pPr>
      <w:r w:rsidRPr="00D34A4F">
        <w:rPr>
          <w:sz w:val="10"/>
          <w:szCs w:val="16"/>
        </w:rPr>
        <w:t>– France, 300 warheads</w:t>
      </w:r>
    </w:p>
    <w:p w14:paraId="5BB28C06" w14:textId="77777777" w:rsidR="00E0082D" w:rsidRPr="00D34A4F" w:rsidRDefault="00E0082D" w:rsidP="00E0082D">
      <w:pPr>
        <w:ind w:left="720"/>
        <w:rPr>
          <w:sz w:val="10"/>
          <w:szCs w:val="16"/>
        </w:rPr>
      </w:pPr>
      <w:r w:rsidRPr="00D34A4F">
        <w:rPr>
          <w:sz w:val="10"/>
          <w:szCs w:val="16"/>
        </w:rPr>
        <w:t>– China, 270 warheads</w:t>
      </w:r>
    </w:p>
    <w:p w14:paraId="6BB29D37" w14:textId="77777777" w:rsidR="00E0082D" w:rsidRPr="00D34A4F" w:rsidRDefault="00E0082D" w:rsidP="00E0082D">
      <w:pPr>
        <w:ind w:left="720"/>
        <w:rPr>
          <w:sz w:val="10"/>
          <w:szCs w:val="16"/>
        </w:rPr>
      </w:pPr>
      <w:r w:rsidRPr="00D34A4F">
        <w:rPr>
          <w:sz w:val="10"/>
          <w:szCs w:val="16"/>
        </w:rPr>
        <w:t>– UK, 215 warheads</w:t>
      </w:r>
    </w:p>
    <w:p w14:paraId="3E463B6B" w14:textId="77777777" w:rsidR="00E0082D" w:rsidRPr="00D34A4F" w:rsidRDefault="00E0082D" w:rsidP="00E0082D">
      <w:pPr>
        <w:ind w:left="720"/>
        <w:rPr>
          <w:sz w:val="10"/>
          <w:szCs w:val="16"/>
        </w:rPr>
      </w:pPr>
      <w:r w:rsidRPr="00D34A4F">
        <w:rPr>
          <w:sz w:val="10"/>
          <w:szCs w:val="16"/>
        </w:rPr>
        <w:t>– Pakistan, 130 warheads</w:t>
      </w:r>
    </w:p>
    <w:p w14:paraId="27625C34" w14:textId="77777777" w:rsidR="00E0082D" w:rsidRPr="00D34A4F" w:rsidRDefault="00E0082D" w:rsidP="00E0082D">
      <w:pPr>
        <w:ind w:left="720"/>
        <w:rPr>
          <w:sz w:val="10"/>
          <w:szCs w:val="16"/>
        </w:rPr>
      </w:pPr>
      <w:r w:rsidRPr="00D34A4F">
        <w:rPr>
          <w:sz w:val="10"/>
          <w:szCs w:val="16"/>
        </w:rPr>
        <w:t>– India, 120 warheads</w:t>
      </w:r>
    </w:p>
    <w:p w14:paraId="0377F2B0" w14:textId="77777777" w:rsidR="00E0082D" w:rsidRPr="00D34A4F" w:rsidRDefault="00E0082D" w:rsidP="00E0082D">
      <w:pPr>
        <w:ind w:left="720"/>
        <w:rPr>
          <w:sz w:val="10"/>
          <w:szCs w:val="16"/>
        </w:rPr>
      </w:pPr>
      <w:r w:rsidRPr="00D34A4F">
        <w:rPr>
          <w:sz w:val="10"/>
          <w:szCs w:val="16"/>
        </w:rPr>
        <w:t>– Israel, 80 warheads</w:t>
      </w:r>
    </w:p>
    <w:p w14:paraId="2BA5FB77" w14:textId="77777777" w:rsidR="00E0082D" w:rsidRPr="00D34A4F" w:rsidRDefault="00E0082D" w:rsidP="00E0082D">
      <w:pPr>
        <w:ind w:left="720"/>
        <w:rPr>
          <w:sz w:val="10"/>
          <w:szCs w:val="16"/>
        </w:rPr>
      </w:pPr>
      <w:r w:rsidRPr="00D34A4F">
        <w:rPr>
          <w:sz w:val="10"/>
          <w:szCs w:val="16"/>
        </w:rPr>
        <w:t>– North Korea, 15–20 warheads.11</w:t>
      </w:r>
    </w:p>
    <w:p w14:paraId="19ACE08B" w14:textId="77777777" w:rsidR="00E0082D" w:rsidRPr="00D34A4F" w:rsidRDefault="00E0082D" w:rsidP="00E0082D">
      <w:pPr>
        <w:rPr>
          <w:sz w:val="16"/>
        </w:rPr>
      </w:pPr>
      <w:r w:rsidRPr="00D34A4F">
        <w:rPr>
          <w:sz w:val="16"/>
        </w:rPr>
        <w:t xml:space="preserve">Although actual numbers of warheads have continued to fall from its peak of 70,000 weapons in the </w:t>
      </w:r>
      <w:proofErr w:type="spellStart"/>
      <w:r w:rsidRPr="00D34A4F">
        <w:rPr>
          <w:sz w:val="16"/>
        </w:rPr>
        <w:t>mid 1980s</w:t>
      </w:r>
      <w:proofErr w:type="spellEnd"/>
      <w:r w:rsidRPr="00D34A4F">
        <w:rPr>
          <w:sz w:val="16"/>
        </w:rPr>
        <w:t xml:space="preserve">, scientists argue </w:t>
      </w:r>
      <w:r w:rsidRPr="00B75AE9">
        <w:rPr>
          <w:rStyle w:val="StyleUnderline"/>
          <w:highlight w:val="cyan"/>
        </w:rPr>
        <w:t>the</w:t>
      </w:r>
      <w:r w:rsidRPr="00B75AE9">
        <w:rPr>
          <w:sz w:val="16"/>
          <w:highlight w:val="cyan"/>
        </w:rPr>
        <w:t xml:space="preserve"> </w:t>
      </w:r>
      <w:r w:rsidRPr="00B75AE9">
        <w:rPr>
          <w:rStyle w:val="Emphasis"/>
          <w:highlight w:val="cyan"/>
        </w:rPr>
        <w:t>danger</w:t>
      </w:r>
      <w:r w:rsidRPr="00D34A4F">
        <w:rPr>
          <w:sz w:val="16"/>
        </w:rPr>
        <w:t xml:space="preserve"> </w:t>
      </w:r>
      <w:r w:rsidRPr="00D34A4F">
        <w:rPr>
          <w:rStyle w:val="StyleUnderline"/>
        </w:rPr>
        <w:t>of nuclear conflict in fact</w:t>
      </w:r>
      <w:r w:rsidRPr="00D34A4F">
        <w:rPr>
          <w:sz w:val="16"/>
        </w:rPr>
        <w:t xml:space="preserve"> </w:t>
      </w:r>
      <w:r w:rsidRPr="00B75AE9">
        <w:rPr>
          <w:rStyle w:val="Emphasis"/>
          <w:highlight w:val="cyan"/>
        </w:rPr>
        <w:t>increased</w:t>
      </w:r>
      <w:r w:rsidRPr="00D34A4F">
        <w:rPr>
          <w:sz w:val="16"/>
        </w:rPr>
        <w:t xml:space="preserve"> </w:t>
      </w:r>
      <w:r w:rsidRPr="00D34A4F">
        <w:rPr>
          <w:rStyle w:val="StyleUnderline"/>
        </w:rPr>
        <w:t>in the first two decades of the twenty-first century</w:t>
      </w:r>
      <w:r w:rsidRPr="00D34A4F">
        <w:rPr>
          <w:sz w:val="16"/>
        </w:rPr>
        <w:t xml:space="preserve">. This was </w:t>
      </w:r>
      <w:r w:rsidRPr="00D34A4F">
        <w:rPr>
          <w:rStyle w:val="StyleUnderline"/>
        </w:rPr>
        <w:t>due to</w:t>
      </w:r>
      <w:r w:rsidRPr="00D34A4F">
        <w:rPr>
          <w:sz w:val="16"/>
        </w:rPr>
        <w:t xml:space="preserve"> the </w:t>
      </w:r>
      <w:proofErr w:type="spellStart"/>
      <w:r w:rsidRPr="00D34A4F">
        <w:rPr>
          <w:rStyle w:val="Emphasis"/>
        </w:rPr>
        <w:t>modernisation</w:t>
      </w:r>
      <w:proofErr w:type="spellEnd"/>
      <w:r w:rsidRPr="00D34A4F">
        <w:rPr>
          <w:sz w:val="16"/>
        </w:rPr>
        <w:t xml:space="preserve"> of existing stockpiles, the adoption of dangerous </w:t>
      </w:r>
      <w:r w:rsidRPr="00D34A4F">
        <w:rPr>
          <w:rStyle w:val="StyleUnderline"/>
        </w:rPr>
        <w:t>new</w:t>
      </w:r>
      <w:r w:rsidRPr="00D34A4F">
        <w:rPr>
          <w:sz w:val="16"/>
        </w:rPr>
        <w:t xml:space="preserve"> </w:t>
      </w:r>
      <w:r w:rsidRPr="00D34A4F">
        <w:rPr>
          <w:rStyle w:val="Emphasis"/>
        </w:rPr>
        <w:t>tech</w:t>
      </w:r>
      <w:r w:rsidRPr="00D34A4F">
        <w:rPr>
          <w:sz w:val="16"/>
        </w:rPr>
        <w:t xml:space="preserve">nologies </w:t>
      </w:r>
      <w:r w:rsidRPr="00D34A4F">
        <w:rPr>
          <w:rStyle w:val="StyleUnderline"/>
        </w:rPr>
        <w:t>such as robot delivery systems, hypersonic missiles,</w:t>
      </w:r>
      <w:r w:rsidRPr="00D34A4F">
        <w:rPr>
          <w:sz w:val="16"/>
        </w:rPr>
        <w:t xml:space="preserve"> </w:t>
      </w:r>
      <w:r w:rsidRPr="00D34A4F">
        <w:rPr>
          <w:rStyle w:val="Emphasis"/>
        </w:rPr>
        <w:t>a</w:t>
      </w:r>
      <w:r w:rsidRPr="00D34A4F">
        <w:rPr>
          <w:sz w:val="16"/>
        </w:rPr>
        <w:t xml:space="preserve">rtificial </w:t>
      </w:r>
      <w:r w:rsidRPr="00D34A4F">
        <w:rPr>
          <w:rStyle w:val="Emphasis"/>
        </w:rPr>
        <w:t>i</w:t>
      </w:r>
      <w:r w:rsidRPr="00D34A4F">
        <w:rPr>
          <w:sz w:val="16"/>
        </w:rPr>
        <w:t xml:space="preserve">ntelligence </w:t>
      </w:r>
      <w:r w:rsidRPr="00D34A4F">
        <w:rPr>
          <w:rStyle w:val="StyleUnderline"/>
        </w:rPr>
        <w:t>and</w:t>
      </w:r>
      <w:r w:rsidRPr="00D34A4F">
        <w:rPr>
          <w:sz w:val="16"/>
        </w:rPr>
        <w:t xml:space="preserve"> </w:t>
      </w:r>
      <w:r w:rsidRPr="00D34A4F">
        <w:rPr>
          <w:rStyle w:val="Emphasis"/>
        </w:rPr>
        <w:t>e</w:t>
      </w:r>
      <w:r w:rsidRPr="00D34A4F">
        <w:rPr>
          <w:sz w:val="16"/>
        </w:rPr>
        <w:t xml:space="preserve">lectronic </w:t>
      </w:r>
      <w:r w:rsidRPr="00D34A4F">
        <w:rPr>
          <w:rStyle w:val="Emphasis"/>
        </w:rPr>
        <w:t>w</w:t>
      </w:r>
      <w:r w:rsidRPr="00D34A4F">
        <w:rPr>
          <w:sz w:val="16"/>
        </w:rPr>
        <w:t xml:space="preserve">arfare, </w:t>
      </w:r>
      <w:r w:rsidRPr="00D34A4F">
        <w:rPr>
          <w:rStyle w:val="StyleUnderline"/>
        </w:rPr>
        <w:t>and</w:t>
      </w:r>
      <w:r w:rsidRPr="00D34A4F">
        <w:rPr>
          <w:sz w:val="16"/>
        </w:rPr>
        <w:t xml:space="preserve"> the </w:t>
      </w:r>
      <w:r w:rsidRPr="00D34A4F">
        <w:rPr>
          <w:rStyle w:val="StyleUnderline"/>
        </w:rPr>
        <w:t xml:space="preserve">continuing </w:t>
      </w:r>
      <w:r w:rsidRPr="00D34A4F">
        <w:rPr>
          <w:rStyle w:val="Emphasis"/>
        </w:rPr>
        <w:t>leakage</w:t>
      </w:r>
      <w:r w:rsidRPr="00D34A4F">
        <w:rPr>
          <w:sz w:val="16"/>
        </w:rPr>
        <w:t xml:space="preserve"> </w:t>
      </w:r>
      <w:r w:rsidRPr="00D34A4F">
        <w:rPr>
          <w:rStyle w:val="StyleUnderline"/>
        </w:rPr>
        <w:t>of nuclear</w:t>
      </w:r>
      <w:r w:rsidRPr="00D34A4F">
        <w:rPr>
          <w:sz w:val="16"/>
        </w:rPr>
        <w:t xml:space="preserve"> </w:t>
      </w:r>
      <w:r w:rsidRPr="00D34A4F">
        <w:rPr>
          <w:rStyle w:val="Emphasis"/>
        </w:rPr>
        <w:t>materials</w:t>
      </w:r>
      <w:r w:rsidRPr="00D34A4F">
        <w:rPr>
          <w:sz w:val="16"/>
        </w:rPr>
        <w:t xml:space="preserve"> </w:t>
      </w:r>
      <w:r w:rsidRPr="00D34A4F">
        <w:rPr>
          <w:rStyle w:val="StyleUnderline"/>
        </w:rPr>
        <w:t>and</w:t>
      </w:r>
      <w:r w:rsidRPr="00D34A4F">
        <w:rPr>
          <w:sz w:val="16"/>
        </w:rPr>
        <w:t xml:space="preserve"> </w:t>
      </w:r>
      <w:r w:rsidRPr="00D34A4F">
        <w:rPr>
          <w:rStyle w:val="Emphasis"/>
        </w:rPr>
        <w:t>knowhow</w:t>
      </w:r>
      <w:r w:rsidRPr="00D34A4F">
        <w:rPr>
          <w:sz w:val="16"/>
        </w:rPr>
        <w:t xml:space="preserve"> to nonnuclear nations and potential terrorist </w:t>
      </w:r>
      <w:proofErr w:type="spellStart"/>
      <w:r w:rsidRPr="00D34A4F">
        <w:rPr>
          <w:sz w:val="16"/>
        </w:rPr>
        <w:t>organisations</w:t>
      </w:r>
      <w:proofErr w:type="spellEnd"/>
      <w:r w:rsidRPr="00D34A4F">
        <w:rPr>
          <w:sz w:val="16"/>
        </w:rPr>
        <w:t>.</w:t>
      </w:r>
    </w:p>
    <w:p w14:paraId="182F05F2" w14:textId="77777777" w:rsidR="00E0082D" w:rsidRPr="00D34A4F" w:rsidRDefault="00E0082D" w:rsidP="00E0082D">
      <w:pPr>
        <w:rPr>
          <w:sz w:val="10"/>
          <w:szCs w:val="16"/>
        </w:rPr>
      </w:pPr>
      <w:r w:rsidRPr="00D34A4F">
        <w:rPr>
          <w:sz w:val="10"/>
          <w:szCs w:val="16"/>
        </w:rPr>
        <w:t xml:space="preserve">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w:t>
      </w:r>
      <w:proofErr w:type="spellStart"/>
      <w:r w:rsidRPr="00D34A4F">
        <w:rPr>
          <w:sz w:val="10"/>
          <w:szCs w:val="16"/>
        </w:rPr>
        <w:t>destabilise</w:t>
      </w:r>
      <w:proofErr w:type="spellEnd"/>
      <w:r w:rsidRPr="00D34A4F">
        <w:rPr>
          <w:sz w:val="10"/>
          <w:szCs w:val="16"/>
        </w:rPr>
        <w:t xml:space="preserve"> rival regimes, and to the rising threat of uncontrolled climate change (see below)</w:t>
      </w:r>
      <w:proofErr w:type="gramStart"/>
      <w:r w:rsidRPr="00D34A4F">
        <w:rPr>
          <w:sz w:val="10"/>
          <w:szCs w:val="16"/>
        </w:rPr>
        <w:t>.12</w:t>
      </w:r>
      <w:proofErr w:type="gramEnd"/>
    </w:p>
    <w:p w14:paraId="5F03D966" w14:textId="77777777" w:rsidR="00E0082D" w:rsidRPr="00D34A4F" w:rsidRDefault="00E0082D" w:rsidP="00E0082D">
      <w:pPr>
        <w:rPr>
          <w:sz w:val="10"/>
          <w:szCs w:val="16"/>
        </w:rPr>
      </w:pPr>
      <w:r w:rsidRPr="00D34A4F">
        <w:rPr>
          <w:sz w:val="10"/>
          <w:szCs w:val="16"/>
        </w:rPr>
        <w:t xml:space="preserve">In an historic moment on 17 July 2017, 122 nations voted in the UN for the first time ever in </w:t>
      </w:r>
      <w:proofErr w:type="spellStart"/>
      <w:r w:rsidRPr="00D34A4F">
        <w:rPr>
          <w:sz w:val="10"/>
          <w:szCs w:val="16"/>
        </w:rPr>
        <w:t>favour</w:t>
      </w:r>
      <w:proofErr w:type="spellEnd"/>
      <w:r w:rsidRPr="00D34A4F">
        <w:rPr>
          <w:sz w:val="10"/>
          <w:szCs w:val="16"/>
        </w:rPr>
        <w:t xml:space="preserve">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w:t>
      </w:r>
      <w:proofErr w:type="gramStart"/>
      <w:r w:rsidRPr="00D34A4F">
        <w:rPr>
          <w:sz w:val="10"/>
          <w:szCs w:val="16"/>
        </w:rPr>
        <w:t>abstained</w:t>
      </w:r>
      <w:proofErr w:type="gramEnd"/>
      <w:r w:rsidRPr="00D34A4F">
        <w:rPr>
          <w:sz w:val="10"/>
          <w:szCs w:val="16"/>
        </w:rPr>
        <w:t xml:space="preserve"> or declined to vote. The Treaty vote was nonetheless interpreted by some as a promising first step towards abolishing the nuclear nightmare that hangs over the entire human species.</w:t>
      </w:r>
    </w:p>
    <w:p w14:paraId="31B7F8A5" w14:textId="77777777" w:rsidR="00E0082D" w:rsidRPr="00D34A4F" w:rsidRDefault="00E0082D" w:rsidP="00E0082D">
      <w:pPr>
        <w:rPr>
          <w:sz w:val="10"/>
          <w:szCs w:val="16"/>
        </w:rPr>
      </w:pPr>
      <w:r w:rsidRPr="00D34A4F">
        <w:rPr>
          <w:sz w:val="10"/>
          <w:szCs w:val="16"/>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79CA9C91" w14:textId="77777777" w:rsidR="00E0082D" w:rsidRPr="00D34A4F" w:rsidRDefault="00E0082D" w:rsidP="00E0082D">
      <w:pPr>
        <w:rPr>
          <w:sz w:val="16"/>
        </w:rPr>
      </w:pPr>
      <w:r w:rsidRPr="00D34A4F">
        <w:rPr>
          <w:sz w:val="16"/>
        </w:rPr>
        <w:t xml:space="preserve">As things stand, the only entities that can afford to own nuclear weapons are nations – and </w:t>
      </w:r>
      <w:r w:rsidRPr="00D34A4F">
        <w:rPr>
          <w:rStyle w:val="Emphasis"/>
        </w:rPr>
        <w:t>if humanity is to be wiped out</w:t>
      </w:r>
      <w:r w:rsidRPr="00D34A4F">
        <w:rPr>
          <w:rStyle w:val="StyleUnderline"/>
        </w:rPr>
        <w:t>, it</w:t>
      </w:r>
      <w:r w:rsidRPr="00D34A4F">
        <w:rPr>
          <w:sz w:val="16"/>
        </w:rPr>
        <w:t xml:space="preserve"> </w:t>
      </w:r>
      <w:r w:rsidRPr="00D34A4F">
        <w:rPr>
          <w:rStyle w:val="StyleUnderline"/>
        </w:rPr>
        <w:t>will</w:t>
      </w:r>
      <w:r w:rsidRPr="00D34A4F">
        <w:rPr>
          <w:sz w:val="16"/>
        </w:rPr>
        <w:t xml:space="preserve"> </w:t>
      </w:r>
      <w:r w:rsidRPr="00D34A4F">
        <w:rPr>
          <w:rStyle w:val="Emphasis"/>
        </w:rPr>
        <w:t>most likely</w:t>
      </w:r>
      <w:r w:rsidRPr="00D34A4F">
        <w:rPr>
          <w:sz w:val="16"/>
        </w:rPr>
        <w:t xml:space="preserve"> </w:t>
      </w:r>
      <w:r w:rsidRPr="00D34A4F">
        <w:rPr>
          <w:rStyle w:val="StyleUnderline"/>
        </w:rPr>
        <w:t xml:space="preserve">be </w:t>
      </w:r>
      <w:proofErr w:type="gramStart"/>
      <w:r w:rsidRPr="00D34A4F">
        <w:rPr>
          <w:rStyle w:val="StyleUnderline"/>
        </w:rPr>
        <w:t xml:space="preserve">as a </w:t>
      </w:r>
      <w:r w:rsidRPr="00D34A4F">
        <w:rPr>
          <w:rStyle w:val="Emphasis"/>
        </w:rPr>
        <w:t>result of</w:t>
      </w:r>
      <w:proofErr w:type="gramEnd"/>
      <w:r w:rsidRPr="00D34A4F">
        <w:rPr>
          <w:rStyle w:val="Emphasis"/>
        </w:rPr>
        <w:t xml:space="preserve"> an atomic conflict</w:t>
      </w:r>
      <w:r w:rsidRPr="00D34A4F">
        <w:rPr>
          <w:sz w:val="16"/>
        </w:rPr>
        <w:t xml:space="preserve"> between nations. It follows from this that, if the world is to be made safe from such a fate it will need to get rid of nations as a structure of human self-</w:t>
      </w:r>
      <w:proofErr w:type="spellStart"/>
      <w:r w:rsidRPr="00D34A4F">
        <w:rPr>
          <w:sz w:val="16"/>
        </w:rPr>
        <w:t>organisation</w:t>
      </w:r>
      <w:proofErr w:type="spellEnd"/>
      <w:r w:rsidRPr="00D34A4F">
        <w:rPr>
          <w:sz w:val="16"/>
        </w:rPr>
        <w:t xml:space="preserve"> and replace them with wiser, less aggressive forms of self-governance. After all, the nation state </w:t>
      </w:r>
      <w:proofErr w:type="gramStart"/>
      <w:r w:rsidRPr="00D34A4F">
        <w:rPr>
          <w:sz w:val="16"/>
        </w:rPr>
        <w:t>really only</w:t>
      </w:r>
      <w:proofErr w:type="gramEnd"/>
      <w:r w:rsidRPr="00D34A4F">
        <w:rPr>
          <w:sz w:val="16"/>
        </w:rPr>
        <w:t xml:space="preserve">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w:t>
      </w:r>
      <w:proofErr w:type="gramStart"/>
      <w:r w:rsidRPr="00D34A4F">
        <w:rPr>
          <w:sz w:val="16"/>
        </w:rPr>
        <w:t>years</w:t>
      </w:r>
      <w:proofErr w:type="gramEnd"/>
      <w:r w:rsidRPr="00D34A4F">
        <w:rPr>
          <w:sz w:val="16"/>
        </w:rPr>
        <w:t xml:space="preserve"> and it is increasingly clear the world would be a far safer, more peaceable place without either nations or nationalism. The question is what to replace them with.</w:t>
      </w:r>
    </w:p>
    <w:p w14:paraId="6CE56394" w14:textId="77777777" w:rsidR="00E0082D" w:rsidRPr="00D34A4F" w:rsidRDefault="00E0082D" w:rsidP="00E0082D">
      <w:pPr>
        <w:rPr>
          <w:sz w:val="16"/>
        </w:rPr>
      </w:pPr>
      <w:r w:rsidRPr="00D34A4F">
        <w:rPr>
          <w:sz w:val="16"/>
        </w:rPr>
        <w:t xml:space="preserve">Although there may at first glance appear to be no close linkage between weapons of mass destruction and food, </w:t>
      </w:r>
      <w:r w:rsidRPr="00D34A4F">
        <w:rPr>
          <w:rStyle w:val="StyleUnderline"/>
        </w:rPr>
        <w:t xml:space="preserve">in the twenty-first century </w:t>
      </w:r>
      <w:r w:rsidRPr="00B75AE9">
        <w:rPr>
          <w:rStyle w:val="StyleUnderline"/>
          <w:highlight w:val="cyan"/>
        </w:rPr>
        <w:t>with</w:t>
      </w:r>
      <w:r w:rsidRPr="00D34A4F">
        <w:rPr>
          <w:rStyle w:val="StyleUnderline"/>
        </w:rPr>
        <w:t xml:space="preserve"> world resources of </w:t>
      </w:r>
      <w:r w:rsidRPr="00B75AE9">
        <w:rPr>
          <w:rStyle w:val="Emphasis"/>
          <w:highlight w:val="cyan"/>
        </w:rPr>
        <w:t>food</w:t>
      </w:r>
      <w:r w:rsidRPr="00D34A4F">
        <w:rPr>
          <w:rStyle w:val="StyleUnderline"/>
        </w:rPr>
        <w:t xml:space="preserve">, land and water </w:t>
      </w:r>
      <w:r w:rsidRPr="00B75AE9">
        <w:rPr>
          <w:rStyle w:val="StyleUnderline"/>
          <w:highlight w:val="cyan"/>
        </w:rPr>
        <w:t>under</w:t>
      </w:r>
      <w:r w:rsidRPr="00D34A4F">
        <w:rPr>
          <w:rStyle w:val="StyleUnderline"/>
        </w:rPr>
        <w:t xml:space="preserve"> growing </w:t>
      </w:r>
      <w:r w:rsidRPr="00B75AE9">
        <w:rPr>
          <w:rStyle w:val="Emphasis"/>
          <w:highlight w:val="cyan"/>
        </w:rPr>
        <w:t>stress, nothing can be ruled out</w:t>
      </w:r>
      <w:r w:rsidRPr="00D34A4F">
        <w:rPr>
          <w:sz w:val="16"/>
        </w:rPr>
        <w:t xml:space="preserve">. Indeed, </w:t>
      </w:r>
      <w:r w:rsidRPr="00B75AE9">
        <w:rPr>
          <w:rStyle w:val="Emphasis"/>
          <w:highlight w:val="cyan"/>
        </w:rPr>
        <w:t>chem</w:t>
      </w:r>
      <w:r w:rsidRPr="00D34A4F">
        <w:rPr>
          <w:rStyle w:val="Emphasis"/>
        </w:rPr>
        <w:t xml:space="preserve">ical </w:t>
      </w:r>
      <w:r w:rsidRPr="00B75AE9">
        <w:rPr>
          <w:rStyle w:val="Emphasis"/>
          <w:highlight w:val="cyan"/>
        </w:rPr>
        <w:t>weapons</w:t>
      </w:r>
      <w:r w:rsidRPr="00D34A4F">
        <w:rPr>
          <w:rStyle w:val="StyleUnderline"/>
        </w:rPr>
        <w:t xml:space="preserve"> have</w:t>
      </w:r>
      <w:r w:rsidRPr="00D34A4F">
        <w:rPr>
          <w:sz w:val="16"/>
        </w:rPr>
        <w:t xml:space="preserve"> </w:t>
      </w:r>
      <w:r w:rsidRPr="00D34A4F">
        <w:rPr>
          <w:rStyle w:val="Emphasis"/>
        </w:rPr>
        <w:t>frequently</w:t>
      </w:r>
      <w:r w:rsidRPr="00D34A4F">
        <w:rPr>
          <w:sz w:val="16"/>
        </w:rPr>
        <w:t xml:space="preserve"> </w:t>
      </w:r>
      <w:r w:rsidRPr="00D34A4F">
        <w:rPr>
          <w:rStyle w:val="StyleUnderline"/>
        </w:rPr>
        <w:t xml:space="preserve">been deployed </w:t>
      </w:r>
      <w:r w:rsidRPr="00B75AE9">
        <w:rPr>
          <w:rStyle w:val="StyleUnderline"/>
          <w:highlight w:val="cyan"/>
        </w:rPr>
        <w:t>in</w:t>
      </w:r>
      <w:r w:rsidRPr="00D34A4F">
        <w:rPr>
          <w:rStyle w:val="StyleUnderline"/>
        </w:rPr>
        <w:t xml:space="preserve"> the </w:t>
      </w:r>
      <w:r w:rsidRPr="00B75AE9">
        <w:rPr>
          <w:rStyle w:val="Emphasis"/>
          <w:highlight w:val="cyan"/>
        </w:rPr>
        <w:t>Syria</w:t>
      </w:r>
      <w:r w:rsidRPr="00D34A4F">
        <w:rPr>
          <w:rStyle w:val="StyleUnderline"/>
        </w:rPr>
        <w:t xml:space="preserve">n civil war, which </w:t>
      </w:r>
      <w:r w:rsidRPr="00B75AE9">
        <w:rPr>
          <w:rStyle w:val="StyleUnderline"/>
          <w:highlight w:val="cyan"/>
        </w:rPr>
        <w:t>had</w:t>
      </w:r>
      <w:r w:rsidRPr="00D34A4F">
        <w:rPr>
          <w:rStyle w:val="StyleUnderline"/>
        </w:rPr>
        <w:t xml:space="preserve"> </w:t>
      </w:r>
      <w:r w:rsidRPr="00D34A4F">
        <w:rPr>
          <w:rStyle w:val="Emphasis"/>
        </w:rPr>
        <w:t>drought</w:t>
      </w:r>
      <w:r w:rsidRPr="00D34A4F">
        <w:rPr>
          <w:sz w:val="16"/>
        </w:rPr>
        <w:t xml:space="preserve">, </w:t>
      </w:r>
      <w:r w:rsidRPr="00D34A4F">
        <w:rPr>
          <w:rStyle w:val="Emphasis"/>
        </w:rPr>
        <w:t>ag</w:t>
      </w:r>
      <w:r w:rsidRPr="00D34A4F">
        <w:rPr>
          <w:sz w:val="16"/>
        </w:rPr>
        <w:t xml:space="preserve">ricultural </w:t>
      </w:r>
      <w:proofErr w:type="gramStart"/>
      <w:r w:rsidRPr="00D34A4F">
        <w:rPr>
          <w:rStyle w:val="Emphasis"/>
        </w:rPr>
        <w:t>failure</w:t>
      </w:r>
      <w:proofErr w:type="gramEnd"/>
      <w:r w:rsidRPr="00D34A4F">
        <w:rPr>
          <w:sz w:val="16"/>
        </w:rPr>
        <w:t xml:space="preserve"> </w:t>
      </w:r>
      <w:r w:rsidRPr="00D34A4F">
        <w:rPr>
          <w:rStyle w:val="StyleUnderline"/>
        </w:rPr>
        <w:t>and</w:t>
      </w:r>
      <w:r w:rsidRPr="00D34A4F">
        <w:rPr>
          <w:sz w:val="16"/>
        </w:rPr>
        <w:t xml:space="preserve"> </w:t>
      </w:r>
      <w:r w:rsidRPr="00B75AE9">
        <w:rPr>
          <w:rStyle w:val="Emphasis"/>
          <w:highlight w:val="cyan"/>
        </w:rPr>
        <w:t>hunger</w:t>
      </w:r>
      <w:r w:rsidRPr="00B75AE9">
        <w:rPr>
          <w:sz w:val="16"/>
          <w:highlight w:val="cyan"/>
        </w:rPr>
        <w:t xml:space="preserve"> </w:t>
      </w:r>
      <w:r w:rsidRPr="00B75AE9">
        <w:rPr>
          <w:rStyle w:val="StyleUnderline"/>
          <w:highlight w:val="cyan"/>
        </w:rPr>
        <w:t>among its</w:t>
      </w:r>
      <w:r w:rsidRPr="00D34A4F">
        <w:rPr>
          <w:sz w:val="16"/>
        </w:rPr>
        <w:t xml:space="preserve"> </w:t>
      </w:r>
      <w:r w:rsidRPr="00D34A4F">
        <w:rPr>
          <w:rStyle w:val="Emphasis"/>
        </w:rPr>
        <w:t xml:space="preserve">early </w:t>
      </w:r>
      <w:r w:rsidRPr="00B75AE9">
        <w:rPr>
          <w:rStyle w:val="Emphasis"/>
          <w:highlight w:val="cyan"/>
        </w:rPr>
        <w:t>drivers</w:t>
      </w:r>
      <w:r w:rsidRPr="00D34A4F">
        <w:rPr>
          <w:sz w:val="16"/>
        </w:rPr>
        <w:t xml:space="preserve">. And </w:t>
      </w:r>
      <w:r w:rsidRPr="00B75AE9">
        <w:rPr>
          <w:rStyle w:val="Emphasis"/>
          <w:highlight w:val="cyan"/>
        </w:rPr>
        <w:t>nuclear conflict</w:t>
      </w:r>
      <w:r w:rsidRPr="00B75AE9">
        <w:rPr>
          <w:sz w:val="16"/>
          <w:highlight w:val="cyan"/>
        </w:rPr>
        <w:t xml:space="preserve"> </w:t>
      </w:r>
      <w:r w:rsidRPr="00B75AE9">
        <w:rPr>
          <w:rStyle w:val="StyleUnderline"/>
          <w:highlight w:val="cyan"/>
        </w:rPr>
        <w:t>remains</w:t>
      </w:r>
      <w:r w:rsidRPr="00D34A4F">
        <w:rPr>
          <w:rStyle w:val="StyleUnderline"/>
        </w:rPr>
        <w:t xml:space="preserve"> a</w:t>
      </w:r>
      <w:r w:rsidRPr="00D34A4F">
        <w:rPr>
          <w:sz w:val="16"/>
        </w:rPr>
        <w:t xml:space="preserve"> </w:t>
      </w:r>
      <w:r w:rsidRPr="00D34A4F">
        <w:rPr>
          <w:rStyle w:val="Emphasis"/>
        </w:rPr>
        <w:t xml:space="preserve">distinct </w:t>
      </w:r>
      <w:r w:rsidRPr="00B75AE9">
        <w:rPr>
          <w:rStyle w:val="Emphasis"/>
          <w:highlight w:val="cyan"/>
        </w:rPr>
        <w:t>possibil</w:t>
      </w:r>
      <w:r w:rsidRPr="00D34A4F">
        <w:rPr>
          <w:rStyle w:val="StyleUnderline"/>
        </w:rPr>
        <w:t xml:space="preserve">ity </w:t>
      </w:r>
      <w:r w:rsidRPr="00B75AE9">
        <w:rPr>
          <w:rStyle w:val="StyleUnderline"/>
          <w:highlight w:val="cyan"/>
        </w:rPr>
        <w:t xml:space="preserve">in </w:t>
      </w:r>
      <w:r w:rsidRPr="00B75AE9">
        <w:rPr>
          <w:rStyle w:val="Emphasis"/>
          <w:highlight w:val="cyan"/>
        </w:rPr>
        <w:t>South Asia</w:t>
      </w:r>
      <w:r w:rsidRPr="00B75AE9">
        <w:rPr>
          <w:sz w:val="16"/>
          <w:highlight w:val="cyan"/>
        </w:rPr>
        <w:t xml:space="preserve"> </w:t>
      </w:r>
      <w:r w:rsidRPr="00B75AE9">
        <w:rPr>
          <w:rStyle w:val="StyleUnderline"/>
          <w:highlight w:val="cyan"/>
        </w:rPr>
        <w:t>and</w:t>
      </w:r>
      <w:r w:rsidRPr="00D34A4F">
        <w:rPr>
          <w:rStyle w:val="StyleUnderline"/>
        </w:rPr>
        <w:t xml:space="preserve"> the</w:t>
      </w:r>
      <w:r w:rsidRPr="00D34A4F">
        <w:rPr>
          <w:sz w:val="16"/>
        </w:rPr>
        <w:t xml:space="preserve"> </w:t>
      </w:r>
      <w:r w:rsidRPr="00B75AE9">
        <w:rPr>
          <w:rStyle w:val="Emphasis"/>
          <w:highlight w:val="cyan"/>
        </w:rPr>
        <w:t>Mid</w:t>
      </w:r>
      <w:r w:rsidRPr="00D34A4F">
        <w:rPr>
          <w:rStyle w:val="StyleUnderline"/>
        </w:rPr>
        <w:t xml:space="preserve">dle </w:t>
      </w:r>
      <w:r w:rsidRPr="00B75AE9">
        <w:rPr>
          <w:rStyle w:val="Emphasis"/>
          <w:highlight w:val="cyan"/>
        </w:rPr>
        <w:t>East</w:t>
      </w:r>
      <w:r w:rsidRPr="00D34A4F">
        <w:rPr>
          <w:sz w:val="16"/>
        </w:rPr>
        <w:t xml:space="preserve">, especially, </w:t>
      </w:r>
      <w:r w:rsidRPr="00D34A4F">
        <w:rPr>
          <w:rStyle w:val="StyleUnderline"/>
        </w:rPr>
        <w:t xml:space="preserve">as these </w:t>
      </w:r>
      <w:r w:rsidRPr="00B75AE9">
        <w:rPr>
          <w:rStyle w:val="StyleUnderline"/>
          <w:highlight w:val="cyan"/>
        </w:rPr>
        <w:t>regions are</w:t>
      </w:r>
      <w:r w:rsidRPr="00D34A4F">
        <w:rPr>
          <w:sz w:val="16"/>
        </w:rPr>
        <w:t xml:space="preserve"> already </w:t>
      </w:r>
      <w:r w:rsidRPr="00B75AE9">
        <w:rPr>
          <w:rStyle w:val="Emphasis"/>
          <w:highlight w:val="cyan"/>
        </w:rPr>
        <w:t>stressed</w:t>
      </w:r>
      <w:r w:rsidRPr="00B75AE9">
        <w:rPr>
          <w:sz w:val="16"/>
          <w:highlight w:val="cyan"/>
        </w:rPr>
        <w:t xml:space="preserve"> </w:t>
      </w:r>
      <w:r w:rsidRPr="00B75AE9">
        <w:rPr>
          <w:rStyle w:val="StyleUnderline"/>
          <w:highlight w:val="cyan"/>
        </w:rPr>
        <w:t>in</w:t>
      </w:r>
      <w:r w:rsidRPr="00D34A4F">
        <w:rPr>
          <w:rStyle w:val="StyleUnderline"/>
        </w:rPr>
        <w:t xml:space="preserve"> terms of </w:t>
      </w:r>
      <w:r w:rsidRPr="00B75AE9">
        <w:rPr>
          <w:rStyle w:val="StyleUnderline"/>
          <w:highlight w:val="cyan"/>
        </w:rPr>
        <w:t>food</w:t>
      </w:r>
      <w:r w:rsidRPr="00D34A4F">
        <w:rPr>
          <w:rStyle w:val="StyleUnderline"/>
        </w:rPr>
        <w:t xml:space="preserve">, land and water, </w:t>
      </w:r>
      <w:r w:rsidRPr="00B75AE9">
        <w:rPr>
          <w:rStyle w:val="StyleUnderline"/>
          <w:highlight w:val="cyan"/>
        </w:rPr>
        <w:t>and</w:t>
      </w:r>
      <w:r w:rsidRPr="00D34A4F">
        <w:rPr>
          <w:rStyle w:val="StyleUnderline"/>
        </w:rPr>
        <w:t xml:space="preserve"> their</w:t>
      </w:r>
      <w:r w:rsidRPr="00D34A4F">
        <w:rPr>
          <w:sz w:val="16"/>
        </w:rPr>
        <w:t xml:space="preserve"> </w:t>
      </w:r>
      <w:r w:rsidRPr="00D34A4F">
        <w:rPr>
          <w:rStyle w:val="Emphasis"/>
        </w:rPr>
        <w:t xml:space="preserve">nuclear </w:t>
      </w:r>
      <w:r w:rsidRPr="00B75AE9">
        <w:rPr>
          <w:rStyle w:val="Emphasis"/>
          <w:highlight w:val="cyan"/>
        </w:rPr>
        <w:t>firepower</w:t>
      </w:r>
      <w:r w:rsidRPr="00D34A4F">
        <w:rPr>
          <w:sz w:val="16"/>
        </w:rPr>
        <w:t xml:space="preserve"> or access to nuclear materials </w:t>
      </w:r>
      <w:r w:rsidRPr="00B75AE9">
        <w:rPr>
          <w:rStyle w:val="StyleUnderline"/>
          <w:highlight w:val="cyan"/>
        </w:rPr>
        <w:t>is</w:t>
      </w:r>
      <w:r w:rsidRPr="00B75AE9">
        <w:rPr>
          <w:sz w:val="16"/>
          <w:highlight w:val="cyan"/>
        </w:rPr>
        <w:t xml:space="preserve"> </w:t>
      </w:r>
      <w:r w:rsidRPr="00B75AE9">
        <w:rPr>
          <w:rStyle w:val="Emphasis"/>
          <w:highlight w:val="cyan"/>
        </w:rPr>
        <w:t>multiplying</w:t>
      </w:r>
      <w:r w:rsidRPr="00D34A4F">
        <w:rPr>
          <w:sz w:val="16"/>
        </w:rPr>
        <w:t>.</w:t>
      </w:r>
    </w:p>
    <w:p w14:paraId="372A1D2D" w14:textId="77777777" w:rsidR="00E0082D" w:rsidRPr="00D34A4F" w:rsidRDefault="00E0082D" w:rsidP="00E0082D">
      <w:pPr>
        <w:rPr>
          <w:sz w:val="16"/>
        </w:rPr>
      </w:pPr>
      <w:r w:rsidRPr="00D34A4F">
        <w:rPr>
          <w:sz w:val="16"/>
        </w:rPr>
        <w:t xml:space="preserve">It remains an open question whether </w:t>
      </w:r>
      <w:r w:rsidRPr="00B75AE9">
        <w:rPr>
          <w:rStyle w:val="Emphasis"/>
          <w:highlight w:val="cyan"/>
        </w:rPr>
        <w:t>panicking regimes</w:t>
      </w:r>
      <w:r w:rsidRPr="00B75AE9">
        <w:rPr>
          <w:sz w:val="16"/>
          <w:highlight w:val="cyan"/>
        </w:rPr>
        <w:t xml:space="preserve"> </w:t>
      </w:r>
      <w:r w:rsidRPr="00B75AE9">
        <w:rPr>
          <w:rStyle w:val="StyleUnderline"/>
          <w:highlight w:val="cyan"/>
        </w:rPr>
        <w:t>in</w:t>
      </w:r>
      <w:r w:rsidRPr="00B75AE9">
        <w:rPr>
          <w:sz w:val="16"/>
          <w:highlight w:val="cyan"/>
        </w:rPr>
        <w:t xml:space="preserve"> </w:t>
      </w:r>
      <w:r w:rsidRPr="00B75AE9">
        <w:rPr>
          <w:rStyle w:val="Emphasis"/>
          <w:highlight w:val="cyan"/>
        </w:rPr>
        <w:t>Russia,</w:t>
      </w:r>
      <w:r w:rsidRPr="00D34A4F">
        <w:rPr>
          <w:rStyle w:val="Emphasis"/>
        </w:rPr>
        <w:t xml:space="preserve"> the </w:t>
      </w:r>
      <w:r w:rsidRPr="00B75AE9">
        <w:rPr>
          <w:rStyle w:val="Emphasis"/>
          <w:highlight w:val="cyan"/>
        </w:rPr>
        <w:t>US</w:t>
      </w:r>
      <w:r w:rsidRPr="00D34A4F">
        <w:rPr>
          <w:rStyle w:val="StyleUnderline"/>
        </w:rPr>
        <w:t>A</w:t>
      </w:r>
      <w:r w:rsidRPr="00D34A4F">
        <w:t xml:space="preserve"> </w:t>
      </w:r>
      <w:r w:rsidRPr="00B75AE9">
        <w:rPr>
          <w:rStyle w:val="Emphasis"/>
          <w:highlight w:val="cyan"/>
        </w:rPr>
        <w:t>or</w:t>
      </w:r>
      <w:r w:rsidRPr="00D34A4F">
        <w:rPr>
          <w:rStyle w:val="StyleUnderline"/>
        </w:rPr>
        <w:t xml:space="preserve"> even </w:t>
      </w:r>
      <w:r w:rsidRPr="00B75AE9">
        <w:rPr>
          <w:rStyle w:val="Emphasis"/>
          <w:highlight w:val="cyan"/>
        </w:rPr>
        <w:t>France</w:t>
      </w:r>
      <w:r w:rsidRPr="00B75AE9">
        <w:rPr>
          <w:sz w:val="16"/>
          <w:highlight w:val="cyan"/>
        </w:rPr>
        <w:t xml:space="preserve"> </w:t>
      </w:r>
      <w:r w:rsidRPr="00B75AE9">
        <w:rPr>
          <w:rStyle w:val="StyleUnderline"/>
          <w:highlight w:val="cyan"/>
        </w:rPr>
        <w:t>would</w:t>
      </w:r>
      <w:r w:rsidRPr="00D34A4F">
        <w:rPr>
          <w:sz w:val="16"/>
        </w:rPr>
        <w:t xml:space="preserve"> be ruthless enough to </w:t>
      </w:r>
      <w:r w:rsidRPr="00B75AE9">
        <w:rPr>
          <w:rStyle w:val="Emphasis"/>
          <w:highlight w:val="cyan"/>
        </w:rPr>
        <w:t>deploy atomic weapons</w:t>
      </w:r>
      <w:r w:rsidRPr="00D34A4F">
        <w:rPr>
          <w:sz w:val="16"/>
        </w:rPr>
        <w:t xml:space="preserve"> </w:t>
      </w:r>
      <w:proofErr w:type="gramStart"/>
      <w:r w:rsidRPr="00D34A4F">
        <w:rPr>
          <w:rStyle w:val="StyleUnderline"/>
        </w:rPr>
        <w:t xml:space="preserve">in an attempt </w:t>
      </w:r>
      <w:r w:rsidRPr="00B75AE9">
        <w:rPr>
          <w:rStyle w:val="StyleUnderline"/>
          <w:highlight w:val="cyan"/>
        </w:rPr>
        <w:t>to</w:t>
      </w:r>
      <w:proofErr w:type="gramEnd"/>
      <w:r w:rsidRPr="00B75AE9">
        <w:rPr>
          <w:sz w:val="16"/>
          <w:highlight w:val="cyan"/>
        </w:rPr>
        <w:t xml:space="preserve"> </w:t>
      </w:r>
      <w:r w:rsidRPr="00B75AE9">
        <w:rPr>
          <w:rStyle w:val="Emphasis"/>
          <w:highlight w:val="cyan"/>
        </w:rPr>
        <w:t>quell</w:t>
      </w:r>
      <w:r w:rsidRPr="00D34A4F">
        <w:rPr>
          <w:rStyle w:val="Emphasis"/>
        </w:rPr>
        <w:t xml:space="preserve"> invasion</w:t>
      </w:r>
      <w:r w:rsidRPr="00D34A4F">
        <w:rPr>
          <w:sz w:val="16"/>
        </w:rPr>
        <w:t xml:space="preserve"> </w:t>
      </w:r>
      <w:r w:rsidRPr="00D34A4F">
        <w:rPr>
          <w:rStyle w:val="StyleUnderline"/>
        </w:rPr>
        <w:t>by</w:t>
      </w:r>
      <w:r w:rsidRPr="00D34A4F">
        <w:rPr>
          <w:sz w:val="16"/>
        </w:rPr>
        <w:t xml:space="preserve"> tens of millions of </w:t>
      </w:r>
      <w:r w:rsidRPr="00D34A4F">
        <w:rPr>
          <w:rStyle w:val="Emphasis"/>
        </w:rPr>
        <w:t xml:space="preserve">desperate </w:t>
      </w:r>
      <w:r w:rsidRPr="00B75AE9">
        <w:rPr>
          <w:rStyle w:val="Emphasis"/>
          <w:highlight w:val="cyan"/>
        </w:rPr>
        <w:t>refugees</w:t>
      </w:r>
      <w:r w:rsidRPr="00B75AE9">
        <w:rPr>
          <w:rStyle w:val="StyleUnderline"/>
          <w:highlight w:val="cyan"/>
        </w:rPr>
        <w:t>, fleeing</w:t>
      </w:r>
      <w:r w:rsidRPr="00B75AE9">
        <w:rPr>
          <w:sz w:val="16"/>
          <w:highlight w:val="cyan"/>
        </w:rPr>
        <w:t xml:space="preserve"> </w:t>
      </w:r>
      <w:r w:rsidRPr="00B75AE9">
        <w:rPr>
          <w:rStyle w:val="Emphasis"/>
          <w:highlight w:val="cyan"/>
        </w:rPr>
        <w:t>famine</w:t>
      </w:r>
      <w:r w:rsidRPr="00D34A4F">
        <w:rPr>
          <w:rStyle w:val="Emphasis"/>
        </w:rPr>
        <w:t xml:space="preserve"> and climate chaos</w:t>
      </w:r>
      <w:r w:rsidRPr="00D34A4F">
        <w:rPr>
          <w:sz w:val="16"/>
        </w:rPr>
        <w:t xml:space="preserve"> in their own homelands – but the possibility ought not to be ignored.</w:t>
      </w:r>
    </w:p>
    <w:p w14:paraId="65AE1D4A" w14:textId="77777777" w:rsidR="00E0082D" w:rsidRPr="00D34A4F" w:rsidRDefault="00E0082D" w:rsidP="00E0082D">
      <w:pPr>
        <w:rPr>
          <w:sz w:val="16"/>
        </w:rPr>
      </w:pPr>
      <w:r w:rsidRPr="00D34A4F">
        <w:rPr>
          <w:sz w:val="16"/>
        </w:rPr>
        <w:t>That nuclear war is at least a possible outcome of food and climate crises was first flagged in the report The Age of Consequences by Kurt Campbell and the US-based Centre for Strategic and International Studies, which stated ‘</w:t>
      </w:r>
      <w:proofErr w:type="gramStart"/>
      <w:r w:rsidRPr="00D34A4F">
        <w:rPr>
          <w:sz w:val="16"/>
        </w:rPr>
        <w:t>it is clear that even</w:t>
      </w:r>
      <w:proofErr w:type="gramEnd"/>
      <w:r w:rsidRPr="00D34A4F">
        <w:rPr>
          <w:sz w:val="16"/>
        </w:rPr>
        <w:t xml:space="preserve"> </w:t>
      </w:r>
      <w:r w:rsidRPr="00D34A4F">
        <w:rPr>
          <w:rStyle w:val="StyleUnderline"/>
        </w:rPr>
        <w:t>nuclear war</w:t>
      </w:r>
      <w:r w:rsidRPr="00D34A4F">
        <w:rPr>
          <w:sz w:val="16"/>
        </w:rPr>
        <w:t xml:space="preserve"> </w:t>
      </w:r>
      <w:r w:rsidRPr="00D34A4F">
        <w:rPr>
          <w:rStyle w:val="Emphasis"/>
        </w:rPr>
        <w:t>cannot be excluded</w:t>
      </w:r>
      <w:r w:rsidRPr="00D34A4F">
        <w:rPr>
          <w:sz w:val="16"/>
        </w:rPr>
        <w:t xml:space="preserve"> </w:t>
      </w:r>
      <w:r w:rsidRPr="00D34A4F">
        <w:rPr>
          <w:rStyle w:val="StyleUnderline"/>
        </w:rPr>
        <w:t>as a</w:t>
      </w:r>
      <w:r w:rsidRPr="00D34A4F">
        <w:rPr>
          <w:sz w:val="16"/>
        </w:rPr>
        <w:t xml:space="preserve"> </w:t>
      </w:r>
      <w:r w:rsidRPr="00D34A4F">
        <w:rPr>
          <w:rStyle w:val="Emphasis"/>
        </w:rPr>
        <w:t>political consequence</w:t>
      </w:r>
      <w:r w:rsidRPr="00D34A4F">
        <w:rPr>
          <w:sz w:val="16"/>
        </w:rPr>
        <w:t xml:space="preserve"> </w:t>
      </w:r>
      <w:r w:rsidRPr="00D34A4F">
        <w:rPr>
          <w:rStyle w:val="StyleUnderline"/>
        </w:rPr>
        <w:t>of</w:t>
      </w:r>
      <w:r w:rsidRPr="00D34A4F">
        <w:rPr>
          <w:sz w:val="16"/>
        </w:rPr>
        <w:t xml:space="preserve"> global warming’. 15 </w:t>
      </w:r>
      <w:r w:rsidRPr="00B75AE9">
        <w:rPr>
          <w:rStyle w:val="Emphasis"/>
          <w:highlight w:val="cyan"/>
        </w:rPr>
        <w:t>Food insecurity</w:t>
      </w:r>
      <w:r w:rsidRPr="00D34A4F">
        <w:rPr>
          <w:sz w:val="16"/>
        </w:rPr>
        <w:t xml:space="preserve"> is therefore a driver in the preconditions for the use of nuclear weapons, whether limited or unlimited.</w:t>
      </w:r>
    </w:p>
    <w:p w14:paraId="63A686D5" w14:textId="77777777" w:rsidR="00E0082D" w:rsidRPr="00D34A4F" w:rsidRDefault="00E0082D" w:rsidP="00E0082D">
      <w:pPr>
        <w:rPr>
          <w:sz w:val="16"/>
          <w:szCs w:val="20"/>
        </w:rPr>
      </w:pPr>
      <w:r w:rsidRPr="00D34A4F">
        <w:rPr>
          <w:sz w:val="16"/>
        </w:rPr>
        <w:t xml:space="preserve">A global famine is a likely outcome of limited use of nuclear weapons by any country or countries – and would be unavoidable in the event of an unlimited nuclear war between America and Russia, making it unwinnable </w:t>
      </w:r>
      <w:r w:rsidRPr="00D34A4F">
        <w:rPr>
          <w:sz w:val="16"/>
          <w:szCs w:val="20"/>
        </w:rPr>
        <w:t xml:space="preserve">for either. And </w:t>
      </w:r>
      <w:r w:rsidRPr="00D34A4F">
        <w:rPr>
          <w:rStyle w:val="Emphasis"/>
          <w:szCs w:val="20"/>
        </w:rPr>
        <w:t>that</w:t>
      </w:r>
      <w:r w:rsidRPr="00D34A4F">
        <w:rPr>
          <w:rStyle w:val="StyleUnderline"/>
          <w:szCs w:val="20"/>
        </w:rPr>
        <w:t>, as the</w:t>
      </w:r>
      <w:r w:rsidRPr="00D34A4F">
        <w:rPr>
          <w:sz w:val="16"/>
          <w:szCs w:val="20"/>
        </w:rPr>
        <w:t xml:space="preserve"> mute </w:t>
      </w:r>
      <w:r w:rsidRPr="00D34A4F">
        <w:rPr>
          <w:rStyle w:val="StyleUnderline"/>
          <w:szCs w:val="20"/>
        </w:rPr>
        <w:t xml:space="preserve">hands of the ‘Doomsday Clock’ so eloquently admonish, </w:t>
      </w:r>
      <w:r w:rsidRPr="00B75AE9">
        <w:rPr>
          <w:rStyle w:val="StyleUnderline"/>
          <w:szCs w:val="20"/>
          <w:highlight w:val="cyan"/>
        </w:rPr>
        <w:t>is</w:t>
      </w:r>
      <w:r w:rsidRPr="00D34A4F">
        <w:rPr>
          <w:sz w:val="16"/>
          <w:szCs w:val="20"/>
        </w:rPr>
        <w:t xml:space="preserve"> also </w:t>
      </w:r>
      <w:r w:rsidRPr="00B75AE9">
        <w:rPr>
          <w:rStyle w:val="StyleUnderline"/>
          <w:szCs w:val="20"/>
          <w:highlight w:val="cyan"/>
        </w:rPr>
        <w:t>the</w:t>
      </w:r>
      <w:r w:rsidRPr="00B75AE9">
        <w:rPr>
          <w:sz w:val="16"/>
          <w:szCs w:val="20"/>
          <w:highlight w:val="cyan"/>
        </w:rPr>
        <w:t xml:space="preserve"> </w:t>
      </w:r>
      <w:r w:rsidRPr="00B75AE9">
        <w:rPr>
          <w:rStyle w:val="Emphasis"/>
          <w:szCs w:val="20"/>
          <w:highlight w:val="cyan"/>
        </w:rPr>
        <w:t>most likely scenario</w:t>
      </w:r>
      <w:r w:rsidRPr="00B75AE9">
        <w:rPr>
          <w:sz w:val="16"/>
          <w:szCs w:val="20"/>
          <w:highlight w:val="cyan"/>
        </w:rPr>
        <w:t xml:space="preserve"> </w:t>
      </w:r>
      <w:r w:rsidRPr="00B75AE9">
        <w:rPr>
          <w:rStyle w:val="StyleUnderline"/>
          <w:szCs w:val="20"/>
          <w:highlight w:val="cyan"/>
        </w:rPr>
        <w:t>for</w:t>
      </w:r>
      <w:r w:rsidRPr="00D34A4F">
        <w:rPr>
          <w:rStyle w:val="StyleUnderline"/>
          <w:szCs w:val="20"/>
        </w:rPr>
        <w:t xml:space="preserve"> the</w:t>
      </w:r>
      <w:r w:rsidRPr="00D34A4F">
        <w:rPr>
          <w:sz w:val="16"/>
          <w:szCs w:val="20"/>
        </w:rPr>
        <w:t xml:space="preserve"> </w:t>
      </w:r>
      <w:r w:rsidRPr="00D34A4F">
        <w:rPr>
          <w:rStyle w:val="Emphasis"/>
          <w:szCs w:val="20"/>
        </w:rPr>
        <w:t xml:space="preserve">premature </w:t>
      </w:r>
      <w:r w:rsidRPr="00B75AE9">
        <w:rPr>
          <w:rStyle w:val="Emphasis"/>
          <w:szCs w:val="20"/>
          <w:highlight w:val="cyan"/>
        </w:rPr>
        <w:t>termination of the</w:t>
      </w:r>
      <w:r w:rsidRPr="00D34A4F">
        <w:rPr>
          <w:rStyle w:val="Emphasis"/>
          <w:szCs w:val="20"/>
        </w:rPr>
        <w:t xml:space="preserve"> human </w:t>
      </w:r>
      <w:r w:rsidRPr="00B75AE9">
        <w:rPr>
          <w:rStyle w:val="Emphasis"/>
          <w:szCs w:val="20"/>
          <w:highlight w:val="cyan"/>
        </w:rPr>
        <w:t>species</w:t>
      </w:r>
      <w:r w:rsidRPr="00D34A4F">
        <w:rPr>
          <w:sz w:val="16"/>
          <w:szCs w:val="20"/>
        </w:rPr>
        <w:t>.</w:t>
      </w:r>
    </w:p>
    <w:bookmarkEnd w:id="0"/>
    <w:p w14:paraId="068F8940" w14:textId="77777777" w:rsidR="00E0082D" w:rsidRPr="00D34A4F" w:rsidRDefault="00E0082D" w:rsidP="00E0082D">
      <w:pPr>
        <w:rPr>
          <w:sz w:val="16"/>
          <w:szCs w:val="20"/>
        </w:rPr>
      </w:pPr>
      <w:r w:rsidRPr="00D34A4F">
        <w:rPr>
          <w:sz w:val="16"/>
          <w:szCs w:val="20"/>
        </w:rPr>
        <w:t xml:space="preserve">Such a grim scenario can be alleviated by two measures: the voluntary banning by the whole of humanity of nuclear weapons, their technology, </w:t>
      </w:r>
      <w:proofErr w:type="gramStart"/>
      <w:r w:rsidRPr="00D34A4F">
        <w:rPr>
          <w:sz w:val="16"/>
          <w:szCs w:val="20"/>
        </w:rPr>
        <w:t>materials</w:t>
      </w:r>
      <w:proofErr w:type="gramEnd"/>
      <w:r w:rsidRPr="00D34A4F">
        <w:rPr>
          <w:sz w:val="16"/>
          <w:szCs w:val="20"/>
        </w:rPr>
        <w:t xml:space="preserve"> and stocks – and by a global effort to secure food against future insecurity by diverting the funds now wasted on nuclear armaments into building the sustainable food and water systems of the future (see Chapters 8 and 9).</w:t>
      </w:r>
    </w:p>
    <w:p w14:paraId="1CA22A38" w14:textId="77777777" w:rsidR="005B30DC" w:rsidRPr="00D34A4F" w:rsidRDefault="005B30DC" w:rsidP="005B30DC">
      <w:pPr>
        <w:pStyle w:val="Heading4"/>
        <w:rPr>
          <w:rFonts w:cs="Arial"/>
        </w:rPr>
      </w:pPr>
      <w:r w:rsidRPr="00D34A4F">
        <w:rPr>
          <w:rFonts w:cs="Arial"/>
        </w:rPr>
        <w:t xml:space="preserve">Food is the </w:t>
      </w:r>
      <w:r w:rsidRPr="00D34A4F">
        <w:rPr>
          <w:rFonts w:cs="Arial"/>
          <w:u w:val="single"/>
        </w:rPr>
        <w:t>most probable</w:t>
      </w:r>
      <w:r w:rsidRPr="00D34A4F">
        <w:rPr>
          <w:rFonts w:cs="Arial"/>
        </w:rPr>
        <w:t xml:space="preserve"> conflict trigger AND causes </w:t>
      </w:r>
      <w:proofErr w:type="gramStart"/>
      <w:r w:rsidRPr="00D34A4F">
        <w:rPr>
          <w:rFonts w:cs="Arial"/>
          <w:u w:val="single"/>
        </w:rPr>
        <w:t>terrorism</w:t>
      </w:r>
      <w:proofErr w:type="gramEnd"/>
    </w:p>
    <w:p w14:paraId="143A71CD" w14:textId="77777777" w:rsidR="005B30DC" w:rsidRPr="00D34A4F" w:rsidRDefault="005B30DC" w:rsidP="005B30DC">
      <w:r w:rsidRPr="00D34A4F">
        <w:t xml:space="preserve">Carolyn </w:t>
      </w:r>
      <w:r w:rsidRPr="00D34A4F">
        <w:rPr>
          <w:rStyle w:val="Style13ptBold"/>
        </w:rPr>
        <w:t>Heneghan 15</w:t>
      </w:r>
      <w:r w:rsidRPr="00D34A4F">
        <w:t>, Reporter, Citing UN Experts at the Global Harvest Initiative Report, 1/22/2015, “Where Food Crises and Global Conflict Could Collide”, http://www.fooddive.com/news/where-food-crises-and-global-conflict-could-collide/350837/</w:t>
      </w:r>
    </w:p>
    <w:p w14:paraId="212C7594" w14:textId="77777777" w:rsidR="005B30DC" w:rsidRPr="00D34A4F" w:rsidRDefault="005B30DC" w:rsidP="005B30DC">
      <w:pPr>
        <w:rPr>
          <w:sz w:val="12"/>
        </w:rPr>
      </w:pPr>
      <w:r w:rsidRPr="00B75AE9">
        <w:rPr>
          <w:rStyle w:val="Emphasis"/>
          <w:highlight w:val="cyan"/>
        </w:rPr>
        <w:t>World War III</w:t>
      </w:r>
      <w:r w:rsidRPr="00D34A4F">
        <w:rPr>
          <w:rStyle w:val="StyleUnderline"/>
        </w:rPr>
        <w:t xml:space="preserve"> is unimaginable for many</w:t>
      </w:r>
      <w:r w:rsidRPr="00D34A4F">
        <w:rPr>
          <w:sz w:val="16"/>
        </w:rPr>
        <w:t xml:space="preserve">, but </w:t>
      </w:r>
      <w:r w:rsidRPr="00D34A4F">
        <w:rPr>
          <w:rStyle w:val="StyleUnderline"/>
        </w:rPr>
        <w:t>some experts believe that not only is this degree of global conflict imminent,</w:t>
      </w:r>
      <w:r w:rsidRPr="00D34A4F">
        <w:rPr>
          <w:sz w:val="16"/>
        </w:rPr>
        <w:t xml:space="preserve"> but </w:t>
      </w:r>
      <w:r w:rsidRPr="00B75AE9">
        <w:rPr>
          <w:rStyle w:val="StyleUnderline"/>
          <w:highlight w:val="cyan"/>
        </w:rPr>
        <w:t xml:space="preserve">it may be instigated </w:t>
      </w:r>
      <w:r w:rsidRPr="00B75AE9">
        <w:rPr>
          <w:rStyle w:val="Emphasis"/>
          <w:highlight w:val="cyan"/>
        </w:rPr>
        <w:t>not</w:t>
      </w:r>
      <w:r w:rsidRPr="00B75AE9">
        <w:rPr>
          <w:rStyle w:val="StyleUnderline"/>
          <w:highlight w:val="cyan"/>
        </w:rPr>
        <w:t xml:space="preserve"> by</w:t>
      </w:r>
      <w:r w:rsidRPr="00D34A4F">
        <w:rPr>
          <w:rStyle w:val="StyleUnderline"/>
        </w:rPr>
        <w:t xml:space="preserve"> military tensions, oil and gas, or </w:t>
      </w:r>
      <w:r w:rsidRPr="00B75AE9">
        <w:rPr>
          <w:rStyle w:val="StyleUnderline"/>
          <w:highlight w:val="cyan"/>
        </w:rPr>
        <w:t>nuclear threats,</w:t>
      </w:r>
      <w:r w:rsidRPr="00B75AE9">
        <w:rPr>
          <w:sz w:val="16"/>
          <w:highlight w:val="cyan"/>
        </w:rPr>
        <w:t xml:space="preserve"> </w:t>
      </w:r>
      <w:r w:rsidRPr="00B75AE9">
        <w:rPr>
          <w:rStyle w:val="StyleUnderline"/>
          <w:highlight w:val="cyan"/>
        </w:rPr>
        <w:t>but</w:t>
      </w:r>
      <w:r w:rsidRPr="00D34A4F">
        <w:rPr>
          <w:sz w:val="16"/>
        </w:rPr>
        <w:t xml:space="preserve"> instead </w:t>
      </w:r>
      <w:r w:rsidRPr="00B75AE9">
        <w:rPr>
          <w:rStyle w:val="StyleUnderline"/>
          <w:highlight w:val="cyan"/>
        </w:rPr>
        <w:t>by</w:t>
      </w:r>
      <w:r w:rsidRPr="00D34A4F">
        <w:rPr>
          <w:sz w:val="16"/>
        </w:rPr>
        <w:t xml:space="preserve">, of all things, </w:t>
      </w:r>
      <w:r w:rsidRPr="00B75AE9">
        <w:rPr>
          <w:rStyle w:val="Emphasis"/>
          <w:highlight w:val="cyan"/>
        </w:rPr>
        <w:t>food</w:t>
      </w:r>
      <w:r w:rsidRPr="00D34A4F">
        <w:rPr>
          <w:sz w:val="16"/>
        </w:rPr>
        <w:t>.</w:t>
      </w:r>
    </w:p>
    <w:p w14:paraId="41A779C5" w14:textId="77777777" w:rsidR="005B30DC" w:rsidRPr="00D34A4F" w:rsidRDefault="005B30DC" w:rsidP="005B30DC">
      <w:pPr>
        <w:rPr>
          <w:sz w:val="12"/>
        </w:rPr>
      </w:pPr>
      <w:r w:rsidRPr="00D34A4F">
        <w:rPr>
          <w:sz w:val="16"/>
        </w:rPr>
        <w:t xml:space="preserve">As it stands, </w:t>
      </w:r>
      <w:r w:rsidRPr="00D34A4F">
        <w:rPr>
          <w:rStyle w:val="StyleUnderline"/>
        </w:rPr>
        <w:t>countries across the globe are enduring food crises</w:t>
      </w:r>
      <w:r w:rsidRPr="00D34A4F">
        <w:rPr>
          <w:sz w:val="16"/>
        </w:rPr>
        <w:t xml:space="preserve">, and the U.N.’s Food &amp; Agriculture Organization (FAO) estimates that about </w:t>
      </w:r>
      <w:r w:rsidRPr="00D34A4F">
        <w:rPr>
          <w:rStyle w:val="StyleUnderline"/>
        </w:rPr>
        <w:t>840 million people in the world are undernourished</w:t>
      </w:r>
      <w:r w:rsidRPr="00D34A4F">
        <w:rPr>
          <w:sz w:val="16"/>
        </w:rPr>
        <w:t>, including the one in four children under the age of 5 who is stunted because of malnutrition.</w:t>
      </w:r>
    </w:p>
    <w:p w14:paraId="50F74D96" w14:textId="77777777" w:rsidR="005B30DC" w:rsidRPr="00D34A4F" w:rsidRDefault="005B30DC" w:rsidP="005B30DC">
      <w:pPr>
        <w:rPr>
          <w:sz w:val="16"/>
        </w:rPr>
      </w:pPr>
      <w:r w:rsidRPr="00D34A4F">
        <w:rPr>
          <w:rStyle w:val="StyleUnderline"/>
        </w:rPr>
        <w:t xml:space="preserve">Assistant director-general of U.N. FAO Asia-Pacific Hiroyuki </w:t>
      </w:r>
      <w:proofErr w:type="spellStart"/>
      <w:r w:rsidRPr="00D34A4F">
        <w:rPr>
          <w:rStyle w:val="StyleUnderline"/>
        </w:rPr>
        <w:t>Konuma</w:t>
      </w:r>
      <w:proofErr w:type="spellEnd"/>
      <w:r w:rsidRPr="00D34A4F">
        <w:rPr>
          <w:rStyle w:val="StyleUnderline"/>
        </w:rPr>
        <w:t xml:space="preserve"> told Reuters that social and political unrest, </w:t>
      </w:r>
      <w:r w:rsidRPr="00B75AE9">
        <w:rPr>
          <w:rStyle w:val="Emphasis"/>
          <w:highlight w:val="cyan"/>
        </w:rPr>
        <w:t>civil wars</w:t>
      </w:r>
      <w:r w:rsidRPr="00B75AE9">
        <w:rPr>
          <w:rStyle w:val="StyleUnderline"/>
          <w:highlight w:val="cyan"/>
        </w:rPr>
        <w:t xml:space="preserve">, and </w:t>
      </w:r>
      <w:r w:rsidRPr="00B75AE9">
        <w:rPr>
          <w:rStyle w:val="Emphasis"/>
          <w:highlight w:val="cyan"/>
        </w:rPr>
        <w:t>terrorism</w:t>
      </w:r>
      <w:r w:rsidRPr="00B75AE9">
        <w:rPr>
          <w:rStyle w:val="StyleUnderline"/>
          <w:highlight w:val="cyan"/>
        </w:rPr>
        <w:t xml:space="preserve"> could</w:t>
      </w:r>
      <w:r w:rsidRPr="00D34A4F">
        <w:rPr>
          <w:rStyle w:val="StyleUnderline"/>
        </w:rPr>
        <w:t xml:space="preserve"> all </w:t>
      </w:r>
      <w:r w:rsidRPr="00B75AE9">
        <w:rPr>
          <w:rStyle w:val="StyleUnderline"/>
          <w:highlight w:val="cyan"/>
        </w:rPr>
        <w:t>be</w:t>
      </w:r>
      <w:r w:rsidRPr="00D34A4F">
        <w:rPr>
          <w:rStyle w:val="StyleUnderline"/>
        </w:rPr>
        <w:t xml:space="preserve"> possible </w:t>
      </w:r>
      <w:r w:rsidRPr="00B75AE9">
        <w:rPr>
          <w:rStyle w:val="Emphasis"/>
          <w:highlight w:val="cyan"/>
        </w:rPr>
        <w:t>results</w:t>
      </w:r>
      <w:r w:rsidRPr="00B75AE9">
        <w:rPr>
          <w:rStyle w:val="StyleUnderline"/>
          <w:highlight w:val="cyan"/>
        </w:rPr>
        <w:t xml:space="preserve"> of food crises</w:t>
      </w:r>
      <w:r w:rsidRPr="00D34A4F">
        <w:rPr>
          <w:rStyle w:val="StyleUnderline"/>
        </w:rPr>
        <w:t>,</w:t>
      </w:r>
      <w:r w:rsidRPr="00D34A4F">
        <w:rPr>
          <w:sz w:val="16"/>
        </w:rPr>
        <w:t xml:space="preserve"> and “</w:t>
      </w:r>
      <w:r w:rsidRPr="00B75AE9">
        <w:rPr>
          <w:rStyle w:val="StyleUnderline"/>
          <w:highlight w:val="cyan"/>
        </w:rPr>
        <w:t>world security</w:t>
      </w:r>
      <w:r w:rsidRPr="00D34A4F">
        <w:rPr>
          <w:rStyle w:val="StyleUnderline"/>
        </w:rPr>
        <w:t xml:space="preserve"> as a whole </w:t>
      </w:r>
      <w:r w:rsidRPr="00B75AE9">
        <w:rPr>
          <w:rStyle w:val="StyleUnderline"/>
          <w:highlight w:val="cyan"/>
        </w:rPr>
        <w:t>might be affected</w:t>
      </w:r>
      <w:r w:rsidRPr="00D34A4F">
        <w:rPr>
          <w:rStyle w:val="StyleUnderline"/>
        </w:rPr>
        <w:t>.”</w:t>
      </w:r>
      <w:r w:rsidRPr="00D34A4F">
        <w:rPr>
          <w:sz w:val="16"/>
        </w:rPr>
        <w:t xml:space="preserve"> Such </w:t>
      </w:r>
      <w:r w:rsidRPr="00D34A4F">
        <w:rPr>
          <w:rStyle w:val="StyleUnderline"/>
        </w:rPr>
        <w:t>consequences could happen unless the world increases its output of food production 60% by mid-century</w:t>
      </w:r>
      <w:r w:rsidRPr="00D34A4F">
        <w:rPr>
          <w:sz w:val="16"/>
        </w:rPr>
        <w:t xml:space="preserve">. This includes maintaining a stable growth rate at about 1% to have an even theoretical opportunity to circumvent severe shortages. </w:t>
      </w:r>
      <w:r w:rsidRPr="00D34A4F">
        <w:rPr>
          <w:rStyle w:val="StyleUnderline"/>
        </w:rPr>
        <w:t>These needs are due to the growing global population, which is expected to reach 9 billion by 2050 while demand for food will rise rapidly</w:t>
      </w:r>
      <w:r w:rsidRPr="00D34A4F">
        <w:rPr>
          <w:sz w:val="16"/>
        </w:rPr>
        <w:t>.</w:t>
      </w:r>
    </w:p>
    <w:p w14:paraId="3A685739" w14:textId="77777777" w:rsidR="005B30DC" w:rsidRPr="00D34A4F" w:rsidRDefault="005B30DC" w:rsidP="005B30DC">
      <w:pPr>
        <w:pStyle w:val="Heading4"/>
        <w:rPr>
          <w:rFonts w:cs="Arial"/>
        </w:rPr>
      </w:pPr>
      <w:r w:rsidRPr="00D34A4F">
        <w:rPr>
          <w:rFonts w:cs="Arial"/>
        </w:rPr>
        <w:t xml:space="preserve">Famine kills </w:t>
      </w:r>
      <w:r w:rsidRPr="00D34A4F">
        <w:rPr>
          <w:rFonts w:cs="Arial"/>
          <w:u w:val="single"/>
        </w:rPr>
        <w:t>billions</w:t>
      </w:r>
      <w:r w:rsidRPr="00D34A4F">
        <w:rPr>
          <w:rFonts w:cs="Arial"/>
        </w:rPr>
        <w:t xml:space="preserve"> AND destroys the </w:t>
      </w:r>
      <w:r w:rsidRPr="00D34A4F">
        <w:rPr>
          <w:rFonts w:cs="Arial"/>
          <w:u w:val="single"/>
        </w:rPr>
        <w:t>environment</w:t>
      </w:r>
      <w:r w:rsidRPr="00D34A4F">
        <w:rPr>
          <w:rFonts w:cs="Arial"/>
        </w:rPr>
        <w:t>---</w:t>
      </w:r>
      <w:proofErr w:type="gramStart"/>
      <w:r w:rsidRPr="00D34A4F">
        <w:rPr>
          <w:rFonts w:cs="Arial"/>
        </w:rPr>
        <w:t>extinction</w:t>
      </w:r>
      <w:proofErr w:type="gramEnd"/>
    </w:p>
    <w:p w14:paraId="4FE6F67B" w14:textId="77777777" w:rsidR="005B30DC" w:rsidRPr="00D34A4F" w:rsidRDefault="005B30DC" w:rsidP="005B30DC">
      <w:pPr>
        <w:rPr>
          <w:color w:val="000000"/>
        </w:rPr>
      </w:pPr>
      <w:r w:rsidRPr="00D34A4F">
        <w:rPr>
          <w:color w:val="000000"/>
        </w:rPr>
        <w:t xml:space="preserve">Richard G. </w:t>
      </w:r>
      <w:r w:rsidRPr="00D34A4F">
        <w:rPr>
          <w:rStyle w:val="Style13ptBold"/>
        </w:rPr>
        <w:t>Lugar 4</w:t>
      </w:r>
      <w:r w:rsidRPr="00D34A4F">
        <w:rPr>
          <w:color w:val="000000"/>
        </w:rPr>
        <w:t xml:space="preserve">, U.S. Senator from </w:t>
      </w:r>
      <w:proofErr w:type="gramStart"/>
      <w:r w:rsidRPr="00D34A4F">
        <w:rPr>
          <w:color w:val="000000"/>
        </w:rPr>
        <w:t>Indiana</w:t>
      </w:r>
      <w:proofErr w:type="gramEnd"/>
      <w:r w:rsidRPr="00D34A4F">
        <w:rPr>
          <w:color w:val="000000"/>
        </w:rPr>
        <w:t xml:space="preserve"> and Former Chair of the Senate Foreign Relations Committee, “Plant Power”, Our Planet, 14(3), http://www.unep.org/ourplanet/imgversn/143/lugar.html</w:t>
      </w:r>
    </w:p>
    <w:p w14:paraId="6A8A9F2D" w14:textId="77777777" w:rsidR="005B30DC" w:rsidRPr="00D34A4F" w:rsidRDefault="005B30DC" w:rsidP="005B30DC">
      <w:pPr>
        <w:rPr>
          <w:sz w:val="16"/>
          <w:szCs w:val="20"/>
        </w:rPr>
      </w:pPr>
      <w:r w:rsidRPr="00D34A4F">
        <w:rPr>
          <w:sz w:val="16"/>
          <w:szCs w:val="20"/>
        </w:rPr>
        <w:t xml:space="preserve">In a world confronted by global terrorism, turmoil in the Middle East, burgeoning nuclear </w:t>
      </w:r>
      <w:proofErr w:type="gramStart"/>
      <w:r w:rsidRPr="00D34A4F">
        <w:rPr>
          <w:sz w:val="16"/>
          <w:szCs w:val="20"/>
        </w:rPr>
        <w:t>threats</w:t>
      </w:r>
      <w:proofErr w:type="gramEnd"/>
      <w:r w:rsidRPr="00D34A4F">
        <w:rPr>
          <w:sz w:val="16"/>
          <w:szCs w:val="20"/>
        </w:rPr>
        <w:t xml:space="preserve"> and other crises, it is easy to lose sight of the </w:t>
      </w:r>
      <w:r w:rsidRPr="00D34A4F">
        <w:rPr>
          <w:rStyle w:val="StyleUnderline"/>
          <w:szCs w:val="20"/>
        </w:rPr>
        <w:t>long-range challenges</w:t>
      </w:r>
      <w:r w:rsidRPr="00D34A4F">
        <w:rPr>
          <w:sz w:val="16"/>
          <w:szCs w:val="20"/>
        </w:rPr>
        <w:t xml:space="preserve">. But we do so at our peril. </w:t>
      </w:r>
      <w:r w:rsidRPr="00D34A4F">
        <w:rPr>
          <w:rStyle w:val="StyleUnderline"/>
          <w:szCs w:val="20"/>
        </w:rPr>
        <w:t>One of the most daunting</w:t>
      </w:r>
      <w:r w:rsidRPr="00D34A4F">
        <w:rPr>
          <w:sz w:val="16"/>
          <w:szCs w:val="20"/>
        </w:rPr>
        <w:t xml:space="preserve"> of them </w:t>
      </w:r>
      <w:r w:rsidRPr="00D34A4F">
        <w:rPr>
          <w:rStyle w:val="StyleUnderline"/>
          <w:szCs w:val="20"/>
        </w:rPr>
        <w:t>is meeting the world’s need for food</w:t>
      </w:r>
      <w:r w:rsidRPr="00D34A4F">
        <w:rPr>
          <w:sz w:val="16"/>
          <w:szCs w:val="20"/>
        </w:rPr>
        <w:t xml:space="preserve"> and energy in this century. </w:t>
      </w:r>
      <w:r w:rsidRPr="00B75AE9">
        <w:rPr>
          <w:rStyle w:val="StyleUnderline"/>
          <w:szCs w:val="20"/>
          <w:highlight w:val="cyan"/>
        </w:rPr>
        <w:t>At stake is</w:t>
      </w:r>
      <w:r w:rsidRPr="00D34A4F">
        <w:rPr>
          <w:sz w:val="16"/>
          <w:szCs w:val="20"/>
        </w:rPr>
        <w:t xml:space="preserve"> not only </w:t>
      </w:r>
      <w:r w:rsidRPr="00D34A4F">
        <w:rPr>
          <w:rStyle w:val="StyleUnderline"/>
          <w:szCs w:val="20"/>
        </w:rPr>
        <w:t>preventing starvation</w:t>
      </w:r>
      <w:r w:rsidRPr="00D34A4F">
        <w:rPr>
          <w:sz w:val="16"/>
          <w:szCs w:val="20"/>
        </w:rPr>
        <w:t xml:space="preserve"> and </w:t>
      </w:r>
      <w:r w:rsidRPr="00D34A4F">
        <w:rPr>
          <w:rStyle w:val="StyleUnderline"/>
          <w:szCs w:val="20"/>
        </w:rPr>
        <w:t xml:space="preserve">saving </w:t>
      </w:r>
      <w:r w:rsidRPr="00B75AE9">
        <w:rPr>
          <w:rStyle w:val="StyleUnderline"/>
          <w:szCs w:val="20"/>
          <w:highlight w:val="cyan"/>
        </w:rPr>
        <w:t xml:space="preserve">the </w:t>
      </w:r>
      <w:r w:rsidRPr="00B75AE9">
        <w:rPr>
          <w:rStyle w:val="Emphasis"/>
          <w:highlight w:val="cyan"/>
        </w:rPr>
        <w:t>environment</w:t>
      </w:r>
      <w:r w:rsidRPr="00D34A4F">
        <w:rPr>
          <w:sz w:val="16"/>
          <w:szCs w:val="20"/>
        </w:rPr>
        <w:t xml:space="preserve">, but also </w:t>
      </w:r>
      <w:r w:rsidRPr="00D34A4F">
        <w:rPr>
          <w:rStyle w:val="StyleUnderline"/>
          <w:szCs w:val="20"/>
        </w:rPr>
        <w:t>world peace and security</w:t>
      </w:r>
      <w:r w:rsidRPr="00D34A4F">
        <w:rPr>
          <w:sz w:val="16"/>
          <w:szCs w:val="20"/>
        </w:rPr>
        <w:t xml:space="preserve">. History tells us that </w:t>
      </w:r>
      <w:r w:rsidRPr="00D34A4F">
        <w:rPr>
          <w:rStyle w:val="StyleUnderline"/>
          <w:szCs w:val="20"/>
        </w:rPr>
        <w:t>states</w:t>
      </w:r>
      <w:r w:rsidRPr="00D34A4F">
        <w:rPr>
          <w:sz w:val="16"/>
          <w:szCs w:val="20"/>
        </w:rPr>
        <w:t xml:space="preserve"> may </w:t>
      </w:r>
      <w:r w:rsidRPr="00D34A4F">
        <w:rPr>
          <w:rStyle w:val="StyleUnderline"/>
          <w:szCs w:val="20"/>
        </w:rPr>
        <w:t>go to war over</w:t>
      </w:r>
      <w:r w:rsidRPr="00D34A4F">
        <w:rPr>
          <w:sz w:val="16"/>
          <w:szCs w:val="20"/>
        </w:rPr>
        <w:t xml:space="preserve"> access to </w:t>
      </w:r>
      <w:r w:rsidRPr="00D34A4F">
        <w:rPr>
          <w:rStyle w:val="StyleUnderline"/>
          <w:szCs w:val="20"/>
        </w:rPr>
        <w:t>resources, and</w:t>
      </w:r>
      <w:r w:rsidRPr="00D34A4F">
        <w:rPr>
          <w:sz w:val="16"/>
          <w:szCs w:val="20"/>
        </w:rPr>
        <w:t xml:space="preserve"> that poverty and </w:t>
      </w:r>
      <w:r w:rsidRPr="00D34A4F">
        <w:rPr>
          <w:rStyle w:val="StyleUnderline"/>
          <w:szCs w:val="20"/>
        </w:rPr>
        <w:t>famine have</w:t>
      </w:r>
      <w:r w:rsidRPr="00D34A4F">
        <w:rPr>
          <w:sz w:val="16"/>
          <w:szCs w:val="20"/>
        </w:rPr>
        <w:t xml:space="preserve"> often </w:t>
      </w:r>
      <w:r w:rsidRPr="00D34A4F">
        <w:rPr>
          <w:rStyle w:val="StyleUnderline"/>
          <w:szCs w:val="20"/>
        </w:rPr>
        <w:t>bred fanaticism and terrorism. Working to feed the world will minimize</w:t>
      </w:r>
      <w:r w:rsidRPr="00D34A4F">
        <w:rPr>
          <w:sz w:val="16"/>
          <w:szCs w:val="20"/>
        </w:rPr>
        <w:t xml:space="preserve"> factors that contribute to </w:t>
      </w:r>
      <w:r w:rsidRPr="00D34A4F">
        <w:rPr>
          <w:rStyle w:val="StyleUnderline"/>
          <w:szCs w:val="20"/>
        </w:rPr>
        <w:t xml:space="preserve">global instability and the proliferation of </w:t>
      </w:r>
      <w:r w:rsidRPr="00D34A4F">
        <w:rPr>
          <w:rStyle w:val="Emphasis"/>
          <w:szCs w:val="20"/>
        </w:rPr>
        <w:t>w</w:t>
      </w:r>
      <w:r w:rsidRPr="00D34A4F">
        <w:rPr>
          <w:sz w:val="16"/>
          <w:szCs w:val="20"/>
        </w:rPr>
        <w:t xml:space="preserve">eapons of </w:t>
      </w:r>
      <w:r w:rsidRPr="00D34A4F">
        <w:rPr>
          <w:rStyle w:val="Emphasis"/>
          <w:szCs w:val="20"/>
        </w:rPr>
        <w:t>m</w:t>
      </w:r>
      <w:r w:rsidRPr="00D34A4F">
        <w:rPr>
          <w:sz w:val="16"/>
          <w:szCs w:val="20"/>
        </w:rPr>
        <w:t xml:space="preserve">ass </w:t>
      </w:r>
      <w:r w:rsidRPr="00D34A4F">
        <w:rPr>
          <w:rStyle w:val="Emphasis"/>
          <w:szCs w:val="20"/>
        </w:rPr>
        <w:t>d</w:t>
      </w:r>
      <w:r w:rsidRPr="00D34A4F">
        <w:rPr>
          <w:sz w:val="16"/>
          <w:szCs w:val="20"/>
        </w:rPr>
        <w:t xml:space="preserve">estruction. </w:t>
      </w:r>
      <w:r w:rsidRPr="00D34A4F">
        <w:rPr>
          <w:sz w:val="16"/>
          <w:szCs w:val="20"/>
        </w:rPr>
        <w:br/>
        <w:t xml:space="preserve">With the world population expected to grow from 6 billion people today to 9 billion by mid-century, the </w:t>
      </w:r>
      <w:r w:rsidRPr="00D34A4F">
        <w:rPr>
          <w:rStyle w:val="StyleUnderline"/>
          <w:szCs w:val="20"/>
        </w:rPr>
        <w:t>demand for</w:t>
      </w:r>
      <w:r w:rsidRPr="00D34A4F">
        <w:rPr>
          <w:sz w:val="16"/>
          <w:szCs w:val="20"/>
        </w:rPr>
        <w:t xml:space="preserve"> affordable </w:t>
      </w:r>
      <w:r w:rsidRPr="00D34A4F">
        <w:rPr>
          <w:rStyle w:val="StyleUnderline"/>
          <w:szCs w:val="20"/>
        </w:rPr>
        <w:t>food will increase</w:t>
      </w:r>
      <w:r w:rsidRPr="00D34A4F">
        <w:rPr>
          <w:sz w:val="16"/>
          <w:szCs w:val="20"/>
        </w:rPr>
        <w:t xml:space="preserve"> well beyond current international production levels. People in rapidly developing nations will have the means greatly to improve their standard of living and caloric intake. Inevitably, that means eating more meat. This will raise demand for feed grain </w:t>
      </w:r>
      <w:proofErr w:type="gramStart"/>
      <w:r w:rsidRPr="00D34A4F">
        <w:rPr>
          <w:sz w:val="16"/>
          <w:szCs w:val="20"/>
        </w:rPr>
        <w:t>at the same time that</w:t>
      </w:r>
      <w:proofErr w:type="gramEnd"/>
      <w:r w:rsidRPr="00D34A4F">
        <w:rPr>
          <w:sz w:val="16"/>
          <w:szCs w:val="20"/>
        </w:rPr>
        <w:t xml:space="preserve"> the growing world population will need vastly more basic food to eat. </w:t>
      </w:r>
    </w:p>
    <w:p w14:paraId="63098106" w14:textId="77777777" w:rsidR="005B30DC" w:rsidRPr="00D34A4F" w:rsidRDefault="005B30DC" w:rsidP="005B30DC">
      <w:pPr>
        <w:rPr>
          <w:sz w:val="16"/>
          <w:szCs w:val="20"/>
        </w:rPr>
      </w:pPr>
      <w:r w:rsidRPr="00D34A4F">
        <w:rPr>
          <w:sz w:val="16"/>
          <w:szCs w:val="20"/>
        </w:rPr>
        <w:t xml:space="preserve">Complicating a solution to this problem is a dynamic that must be better understood in the West: developing countries often use limited arable land to expand cities to house their growing populations. </w:t>
      </w:r>
      <w:r w:rsidRPr="00B75AE9">
        <w:rPr>
          <w:rStyle w:val="StyleUnderline"/>
          <w:szCs w:val="20"/>
          <w:highlight w:val="cyan"/>
        </w:rPr>
        <w:t>As</w:t>
      </w:r>
      <w:r w:rsidRPr="00D34A4F">
        <w:rPr>
          <w:sz w:val="16"/>
          <w:szCs w:val="20"/>
        </w:rPr>
        <w:t xml:space="preserve"> good </w:t>
      </w:r>
      <w:r w:rsidRPr="00B75AE9">
        <w:rPr>
          <w:rStyle w:val="StyleUnderline"/>
          <w:szCs w:val="20"/>
          <w:highlight w:val="cyan"/>
        </w:rPr>
        <w:t>land disappears, people destroy</w:t>
      </w:r>
      <w:r w:rsidRPr="00D34A4F">
        <w:rPr>
          <w:rStyle w:val="StyleUnderline"/>
          <w:szCs w:val="20"/>
        </w:rPr>
        <w:t xml:space="preserve"> timber</w:t>
      </w:r>
      <w:r w:rsidRPr="00D34A4F">
        <w:rPr>
          <w:sz w:val="16"/>
          <w:szCs w:val="20"/>
        </w:rPr>
        <w:t xml:space="preserve"> resources </w:t>
      </w:r>
      <w:r w:rsidRPr="00D34A4F">
        <w:rPr>
          <w:rStyle w:val="StyleUnderline"/>
          <w:szCs w:val="20"/>
        </w:rPr>
        <w:t>and</w:t>
      </w:r>
      <w:r w:rsidRPr="00D34A4F">
        <w:rPr>
          <w:sz w:val="16"/>
          <w:szCs w:val="20"/>
        </w:rPr>
        <w:t xml:space="preserve"> even </w:t>
      </w:r>
      <w:r w:rsidRPr="00B75AE9">
        <w:rPr>
          <w:rStyle w:val="Emphasis"/>
          <w:highlight w:val="cyan"/>
        </w:rPr>
        <w:t>rainforests</w:t>
      </w:r>
      <w:r w:rsidRPr="00D34A4F">
        <w:rPr>
          <w:sz w:val="16"/>
          <w:szCs w:val="20"/>
        </w:rPr>
        <w:t xml:space="preserve"> as they try to create more arable land </w:t>
      </w:r>
      <w:r w:rsidRPr="00D34A4F">
        <w:rPr>
          <w:rStyle w:val="StyleUnderline"/>
          <w:szCs w:val="20"/>
        </w:rPr>
        <w:t>to feed themselves. The</w:t>
      </w:r>
      <w:r w:rsidRPr="00D34A4F">
        <w:rPr>
          <w:sz w:val="16"/>
          <w:szCs w:val="20"/>
        </w:rPr>
        <w:t xml:space="preserve"> long-term </w:t>
      </w:r>
      <w:r w:rsidRPr="00B75AE9">
        <w:rPr>
          <w:rStyle w:val="Emphasis"/>
          <w:sz w:val="24"/>
          <w:szCs w:val="26"/>
          <w:highlight w:val="cyan"/>
        </w:rPr>
        <w:t>environmental consequences</w:t>
      </w:r>
      <w:r w:rsidRPr="00B75AE9">
        <w:rPr>
          <w:rStyle w:val="StyleUnderline"/>
          <w:sz w:val="24"/>
          <w:szCs w:val="24"/>
          <w:highlight w:val="cyan"/>
        </w:rPr>
        <w:t xml:space="preserve"> </w:t>
      </w:r>
      <w:r w:rsidRPr="00B75AE9">
        <w:rPr>
          <w:rStyle w:val="StyleUnderline"/>
          <w:szCs w:val="20"/>
          <w:highlight w:val="cyan"/>
        </w:rPr>
        <w:t xml:space="preserve">could be </w:t>
      </w:r>
      <w:r w:rsidRPr="00B75AE9">
        <w:rPr>
          <w:rStyle w:val="Emphasis"/>
          <w:sz w:val="24"/>
          <w:szCs w:val="26"/>
          <w:highlight w:val="cyan"/>
        </w:rPr>
        <w:t>disastrous</w:t>
      </w:r>
      <w:r w:rsidRPr="00B75AE9">
        <w:rPr>
          <w:rStyle w:val="StyleUnderline"/>
          <w:sz w:val="24"/>
          <w:szCs w:val="26"/>
          <w:highlight w:val="cyan"/>
        </w:rPr>
        <w:t xml:space="preserve"> </w:t>
      </w:r>
      <w:r w:rsidRPr="00B75AE9">
        <w:rPr>
          <w:rStyle w:val="StyleUnderline"/>
          <w:highlight w:val="cyan"/>
        </w:rPr>
        <w:t xml:space="preserve">for the </w:t>
      </w:r>
      <w:r w:rsidRPr="00B75AE9">
        <w:rPr>
          <w:rStyle w:val="Emphasis"/>
          <w:sz w:val="24"/>
          <w:szCs w:val="26"/>
          <w:highlight w:val="cyan"/>
        </w:rPr>
        <w:t>entire globe</w:t>
      </w:r>
      <w:r w:rsidRPr="00D34A4F">
        <w:rPr>
          <w:sz w:val="16"/>
          <w:szCs w:val="20"/>
        </w:rPr>
        <w:t xml:space="preserve">. </w:t>
      </w:r>
      <w:r w:rsidRPr="00D34A4F">
        <w:rPr>
          <w:sz w:val="16"/>
          <w:szCs w:val="20"/>
        </w:rPr>
        <w:br/>
        <w:t xml:space="preserve">Productivity revolution </w:t>
      </w:r>
      <w:r w:rsidRPr="00D34A4F">
        <w:rPr>
          <w:sz w:val="16"/>
          <w:szCs w:val="20"/>
        </w:rPr>
        <w:br/>
      </w:r>
      <w:r w:rsidRPr="00B75AE9">
        <w:rPr>
          <w:rStyle w:val="StyleUnderline"/>
          <w:szCs w:val="20"/>
          <w:highlight w:val="cyan"/>
        </w:rPr>
        <w:t>To meet</w:t>
      </w:r>
      <w:r w:rsidRPr="00D34A4F">
        <w:rPr>
          <w:sz w:val="16"/>
          <w:szCs w:val="20"/>
        </w:rPr>
        <w:t xml:space="preserve"> the </w:t>
      </w:r>
      <w:r w:rsidRPr="00D34A4F">
        <w:rPr>
          <w:rStyle w:val="StyleUnderline"/>
          <w:szCs w:val="20"/>
        </w:rPr>
        <w:t xml:space="preserve">expected </w:t>
      </w:r>
      <w:r w:rsidRPr="00B75AE9">
        <w:rPr>
          <w:rStyle w:val="StyleUnderline"/>
          <w:szCs w:val="20"/>
          <w:highlight w:val="cyan"/>
        </w:rPr>
        <w:t>demand</w:t>
      </w:r>
      <w:r w:rsidRPr="00D34A4F">
        <w:rPr>
          <w:rStyle w:val="StyleUnderline"/>
          <w:szCs w:val="20"/>
        </w:rPr>
        <w:t xml:space="preserve"> for food over the next 50 years</w:t>
      </w:r>
      <w:r w:rsidRPr="00D34A4F">
        <w:rPr>
          <w:sz w:val="16"/>
          <w:szCs w:val="20"/>
        </w:rPr>
        <w:t xml:space="preserve">, we in </w:t>
      </w:r>
      <w:r w:rsidRPr="00D34A4F">
        <w:rPr>
          <w:rStyle w:val="StyleUnderline"/>
          <w:szCs w:val="20"/>
        </w:rPr>
        <w:t xml:space="preserve">the </w:t>
      </w:r>
      <w:r w:rsidRPr="00B75AE9">
        <w:rPr>
          <w:rStyle w:val="Emphasis"/>
          <w:szCs w:val="20"/>
          <w:highlight w:val="cyan"/>
        </w:rPr>
        <w:t>U</w:t>
      </w:r>
      <w:r w:rsidRPr="00D34A4F">
        <w:rPr>
          <w:sz w:val="16"/>
          <w:szCs w:val="20"/>
        </w:rPr>
        <w:t xml:space="preserve">nited </w:t>
      </w:r>
      <w:r w:rsidRPr="00B75AE9">
        <w:rPr>
          <w:rStyle w:val="Emphasis"/>
          <w:szCs w:val="20"/>
          <w:highlight w:val="cyan"/>
        </w:rPr>
        <w:t>S</w:t>
      </w:r>
      <w:r w:rsidRPr="00D34A4F">
        <w:rPr>
          <w:sz w:val="16"/>
          <w:szCs w:val="20"/>
        </w:rPr>
        <w:t xml:space="preserve">tates </w:t>
      </w:r>
      <w:r w:rsidRPr="00B75AE9">
        <w:rPr>
          <w:rStyle w:val="StyleUnderline"/>
          <w:szCs w:val="20"/>
          <w:highlight w:val="cyan"/>
        </w:rPr>
        <w:t xml:space="preserve">will </w:t>
      </w:r>
      <w:r w:rsidRPr="00B75AE9">
        <w:rPr>
          <w:rStyle w:val="Emphasis"/>
          <w:highlight w:val="cyan"/>
        </w:rPr>
        <w:t>have to grow</w:t>
      </w:r>
      <w:r w:rsidRPr="00D34A4F">
        <w:rPr>
          <w:rStyle w:val="Emphasis"/>
        </w:rPr>
        <w:t xml:space="preserve"> roughly three times more </w:t>
      </w:r>
      <w:r w:rsidRPr="00B75AE9">
        <w:rPr>
          <w:rStyle w:val="Emphasis"/>
          <w:highlight w:val="cyan"/>
        </w:rPr>
        <w:t>food</w:t>
      </w:r>
      <w:r w:rsidRPr="00D34A4F">
        <w:rPr>
          <w:rStyle w:val="StyleUnderline"/>
          <w:szCs w:val="20"/>
        </w:rPr>
        <w:t xml:space="preserve"> on the land we have. </w:t>
      </w:r>
      <w:proofErr w:type="gramStart"/>
      <w:r w:rsidRPr="00D34A4F">
        <w:rPr>
          <w:rStyle w:val="StyleUnderline"/>
          <w:szCs w:val="20"/>
        </w:rPr>
        <w:t>That’s</w:t>
      </w:r>
      <w:proofErr w:type="gramEnd"/>
      <w:r w:rsidRPr="00D34A4F">
        <w:rPr>
          <w:rStyle w:val="StyleUnderline"/>
          <w:szCs w:val="20"/>
        </w:rPr>
        <w:t xml:space="preserve"> a </w:t>
      </w:r>
      <w:r w:rsidRPr="00D34A4F">
        <w:rPr>
          <w:rStyle w:val="Emphasis"/>
          <w:szCs w:val="20"/>
        </w:rPr>
        <w:t>tall order</w:t>
      </w:r>
      <w:r w:rsidRPr="00D34A4F">
        <w:rPr>
          <w:sz w:val="16"/>
          <w:szCs w:val="20"/>
        </w:rPr>
        <w:t xml:space="preserve">. My farm in Marion County, Indiana, for example, yields on average 8.3 to 8.6 </w:t>
      </w:r>
      <w:proofErr w:type="spellStart"/>
      <w:r w:rsidRPr="00D34A4F">
        <w:rPr>
          <w:sz w:val="16"/>
          <w:szCs w:val="20"/>
        </w:rPr>
        <w:t>tonnes</w:t>
      </w:r>
      <w:proofErr w:type="spellEnd"/>
      <w:r w:rsidRPr="00D34A4F">
        <w:rPr>
          <w:sz w:val="16"/>
          <w:szCs w:val="20"/>
        </w:rPr>
        <w:t xml:space="preserve"> of corn per hectare – typical for a farm in central Indiana. To triple our production by 2050, we will have to produce an annual average of 25 </w:t>
      </w:r>
      <w:proofErr w:type="spellStart"/>
      <w:r w:rsidRPr="00D34A4F">
        <w:rPr>
          <w:sz w:val="16"/>
          <w:szCs w:val="20"/>
        </w:rPr>
        <w:t>tonnes</w:t>
      </w:r>
      <w:proofErr w:type="spellEnd"/>
      <w:r w:rsidRPr="00D34A4F">
        <w:rPr>
          <w:sz w:val="16"/>
          <w:szCs w:val="20"/>
        </w:rPr>
        <w:t xml:space="preserve"> per hectare. </w:t>
      </w:r>
    </w:p>
    <w:p w14:paraId="7EA7B0CC" w14:textId="77777777" w:rsidR="005B30DC" w:rsidRPr="00D34A4F" w:rsidRDefault="005B30DC" w:rsidP="005B30DC">
      <w:pPr>
        <w:rPr>
          <w:sz w:val="16"/>
          <w:szCs w:val="20"/>
        </w:rPr>
      </w:pPr>
      <w:r w:rsidRPr="00D34A4F">
        <w:rPr>
          <w:rStyle w:val="StyleUnderline"/>
          <w:szCs w:val="20"/>
        </w:rPr>
        <w:t>Can we possibly boost output that much?</w:t>
      </w:r>
      <w:r w:rsidRPr="00D34A4F">
        <w:rPr>
          <w:sz w:val="16"/>
          <w:szCs w:val="20"/>
        </w:rPr>
        <w:t xml:space="preserve"> Well, </w:t>
      </w:r>
      <w:proofErr w:type="gramStart"/>
      <w:r w:rsidRPr="00D34A4F">
        <w:rPr>
          <w:sz w:val="16"/>
          <w:szCs w:val="20"/>
        </w:rPr>
        <w:t>it’s</w:t>
      </w:r>
      <w:proofErr w:type="gramEnd"/>
      <w:r w:rsidRPr="00D34A4F">
        <w:rPr>
          <w:sz w:val="16"/>
          <w:szCs w:val="20"/>
        </w:rPr>
        <w:t xml:space="preserve"> been done before. </w:t>
      </w:r>
      <w:r w:rsidRPr="00D34A4F">
        <w:rPr>
          <w:rStyle w:val="StyleUnderline"/>
          <w:szCs w:val="20"/>
        </w:rPr>
        <w:t>Advances in</w:t>
      </w:r>
      <w:r w:rsidRPr="00D34A4F">
        <w:rPr>
          <w:sz w:val="16"/>
          <w:szCs w:val="20"/>
        </w:rPr>
        <w:t xml:space="preserve"> the use of </w:t>
      </w:r>
      <w:r w:rsidRPr="00D34A4F">
        <w:rPr>
          <w:rStyle w:val="StyleUnderline"/>
          <w:szCs w:val="20"/>
        </w:rPr>
        <w:t>fertilizer</w:t>
      </w:r>
      <w:r w:rsidRPr="00D34A4F">
        <w:rPr>
          <w:sz w:val="16"/>
          <w:szCs w:val="20"/>
        </w:rPr>
        <w:t xml:space="preserve"> and water, improved </w:t>
      </w:r>
      <w:r w:rsidRPr="00D34A4F">
        <w:rPr>
          <w:rStyle w:val="StyleUnderline"/>
          <w:szCs w:val="20"/>
        </w:rPr>
        <w:t>machinery and</w:t>
      </w:r>
      <w:r w:rsidRPr="00D34A4F">
        <w:rPr>
          <w:sz w:val="16"/>
          <w:szCs w:val="20"/>
        </w:rPr>
        <w:t xml:space="preserve"> better </w:t>
      </w:r>
      <w:r w:rsidRPr="00D34A4F">
        <w:rPr>
          <w:rStyle w:val="StyleUnderline"/>
          <w:szCs w:val="20"/>
        </w:rPr>
        <w:t>tilling</w:t>
      </w:r>
      <w:r w:rsidRPr="00D34A4F">
        <w:rPr>
          <w:sz w:val="16"/>
          <w:szCs w:val="20"/>
        </w:rPr>
        <w:t xml:space="preserve"> techniques combined to </w:t>
      </w:r>
      <w:r w:rsidRPr="00D34A4F">
        <w:rPr>
          <w:rStyle w:val="StyleUnderline"/>
          <w:szCs w:val="20"/>
        </w:rPr>
        <w:t>generate a</w:t>
      </w:r>
      <w:r w:rsidRPr="00D34A4F">
        <w:rPr>
          <w:sz w:val="16"/>
          <w:szCs w:val="20"/>
        </w:rPr>
        <w:t xml:space="preserve"> threefold </w:t>
      </w:r>
      <w:r w:rsidRPr="00D34A4F">
        <w:rPr>
          <w:rStyle w:val="StyleUnderline"/>
          <w:szCs w:val="20"/>
        </w:rPr>
        <w:t>increase</w:t>
      </w:r>
      <w:r w:rsidRPr="00D34A4F">
        <w:rPr>
          <w:sz w:val="16"/>
          <w:szCs w:val="20"/>
        </w:rPr>
        <w:t xml:space="preserve"> in yields since 1935 – on our farm back then, my dad produced 2.8 to 3 </w:t>
      </w:r>
      <w:proofErr w:type="spellStart"/>
      <w:r w:rsidRPr="00D34A4F">
        <w:rPr>
          <w:sz w:val="16"/>
          <w:szCs w:val="20"/>
        </w:rPr>
        <w:t>tonnes</w:t>
      </w:r>
      <w:proofErr w:type="spellEnd"/>
      <w:r w:rsidRPr="00D34A4F">
        <w:rPr>
          <w:sz w:val="16"/>
          <w:szCs w:val="20"/>
        </w:rPr>
        <w:t xml:space="preserve"> per hectare. </w:t>
      </w:r>
      <w:r w:rsidRPr="00D34A4F">
        <w:rPr>
          <w:rStyle w:val="StyleUnderline"/>
          <w:szCs w:val="20"/>
        </w:rPr>
        <w:t>Much US agriculture has seen similar increases</w:t>
      </w:r>
      <w:r w:rsidRPr="00D34A4F">
        <w:rPr>
          <w:sz w:val="16"/>
          <w:szCs w:val="20"/>
        </w:rPr>
        <w:t xml:space="preserve">. </w:t>
      </w:r>
    </w:p>
    <w:p w14:paraId="0236785A" w14:textId="77777777" w:rsidR="005B30DC" w:rsidRPr="00D34A4F" w:rsidRDefault="005B30DC" w:rsidP="005B30DC">
      <w:pPr>
        <w:rPr>
          <w:sz w:val="16"/>
          <w:szCs w:val="20"/>
        </w:rPr>
      </w:pPr>
      <w:r w:rsidRPr="00D34A4F">
        <w:rPr>
          <w:sz w:val="16"/>
          <w:szCs w:val="20"/>
        </w:rPr>
        <w:t xml:space="preserve">But </w:t>
      </w:r>
      <w:proofErr w:type="gramStart"/>
      <w:r w:rsidRPr="00D34A4F">
        <w:rPr>
          <w:sz w:val="16"/>
          <w:szCs w:val="20"/>
        </w:rPr>
        <w:t>of course</w:t>
      </w:r>
      <w:proofErr w:type="gramEnd"/>
      <w:r w:rsidRPr="00D34A4F">
        <w:rPr>
          <w:sz w:val="16"/>
          <w:szCs w:val="20"/>
        </w:rPr>
        <w:t xml:space="preserve"> there is no guarantee that we can achieve those results again. </w:t>
      </w:r>
      <w:r w:rsidRPr="00D34A4F">
        <w:rPr>
          <w:rStyle w:val="StyleUnderline"/>
          <w:szCs w:val="20"/>
        </w:rPr>
        <w:t xml:space="preserve">Given the urgency of expanding food production to meet world demand, we must invest much </w:t>
      </w:r>
      <w:r w:rsidRPr="00D34A4F">
        <w:rPr>
          <w:rStyle w:val="StyleUnderline"/>
        </w:rPr>
        <w:t>more in scientific research</w:t>
      </w:r>
      <w:r w:rsidRPr="00D34A4F">
        <w:rPr>
          <w:rStyle w:val="StyleUnderline"/>
          <w:szCs w:val="20"/>
        </w:rPr>
        <w:t xml:space="preserve"> and target that money toward projects that promise to have significant national and </w:t>
      </w:r>
      <w:r w:rsidRPr="00D34A4F">
        <w:rPr>
          <w:rStyle w:val="Emphasis"/>
          <w:szCs w:val="20"/>
        </w:rPr>
        <w:t>global impact</w:t>
      </w:r>
      <w:r w:rsidRPr="00D34A4F">
        <w:rPr>
          <w:sz w:val="16"/>
          <w:szCs w:val="20"/>
        </w:rPr>
        <w:t xml:space="preserve">. For the United States, that will mean a major shift in the way we conduct and fund agricultural science. </w:t>
      </w:r>
      <w:r w:rsidRPr="00D34A4F">
        <w:rPr>
          <w:rStyle w:val="StyleUnderline"/>
        </w:rPr>
        <w:t>Fundamental research will generate the innovations that will be necessary to feed the world</w:t>
      </w:r>
      <w:r w:rsidRPr="00D34A4F">
        <w:rPr>
          <w:sz w:val="16"/>
          <w:szCs w:val="20"/>
        </w:rPr>
        <w:t xml:space="preserve">. </w:t>
      </w:r>
    </w:p>
    <w:p w14:paraId="7EB3BA15" w14:textId="77777777" w:rsidR="005B30DC" w:rsidRPr="00D34A4F" w:rsidRDefault="005B30DC" w:rsidP="005B30DC">
      <w:pPr>
        <w:rPr>
          <w:sz w:val="16"/>
          <w:szCs w:val="20"/>
        </w:rPr>
      </w:pPr>
      <w:r w:rsidRPr="00D34A4F">
        <w:rPr>
          <w:rStyle w:val="StyleUnderline"/>
          <w:szCs w:val="20"/>
        </w:rPr>
        <w:t xml:space="preserve">The </w:t>
      </w:r>
      <w:r w:rsidRPr="00B75AE9">
        <w:rPr>
          <w:rStyle w:val="Emphasis"/>
          <w:szCs w:val="20"/>
          <w:highlight w:val="cyan"/>
        </w:rPr>
        <w:t>U</w:t>
      </w:r>
      <w:r w:rsidRPr="00D34A4F">
        <w:rPr>
          <w:sz w:val="16"/>
          <w:szCs w:val="20"/>
        </w:rPr>
        <w:t xml:space="preserve">nited </w:t>
      </w:r>
      <w:r w:rsidRPr="00B75AE9">
        <w:rPr>
          <w:rStyle w:val="Emphasis"/>
          <w:szCs w:val="20"/>
          <w:highlight w:val="cyan"/>
        </w:rPr>
        <w:t>S</w:t>
      </w:r>
      <w:r w:rsidRPr="00D34A4F">
        <w:rPr>
          <w:sz w:val="16"/>
          <w:szCs w:val="20"/>
        </w:rPr>
        <w:t xml:space="preserve">tates </w:t>
      </w:r>
      <w:r w:rsidRPr="00D34A4F">
        <w:rPr>
          <w:rStyle w:val="StyleUnderline"/>
          <w:szCs w:val="20"/>
        </w:rPr>
        <w:t xml:space="preserve">can take a </w:t>
      </w:r>
      <w:r w:rsidRPr="00B75AE9">
        <w:rPr>
          <w:rStyle w:val="Emphasis"/>
          <w:highlight w:val="cyan"/>
        </w:rPr>
        <w:t>leading position</w:t>
      </w:r>
      <w:r w:rsidRPr="00D34A4F">
        <w:rPr>
          <w:rStyle w:val="StyleUnderline"/>
          <w:szCs w:val="20"/>
        </w:rPr>
        <w:t xml:space="preserve"> in a productivity revolution</w:t>
      </w:r>
      <w:r w:rsidRPr="00D34A4F">
        <w:rPr>
          <w:sz w:val="16"/>
          <w:szCs w:val="20"/>
        </w:rPr>
        <w:t xml:space="preserve">. And </w:t>
      </w:r>
      <w:r w:rsidRPr="00D34A4F">
        <w:rPr>
          <w:rStyle w:val="StyleUnderline"/>
          <w:szCs w:val="20"/>
        </w:rPr>
        <w:t>our success at</w:t>
      </w:r>
      <w:r w:rsidRPr="00D34A4F">
        <w:rPr>
          <w:sz w:val="16"/>
          <w:szCs w:val="20"/>
        </w:rPr>
        <w:t xml:space="preserve"> increasing </w:t>
      </w:r>
      <w:r w:rsidRPr="00D34A4F">
        <w:rPr>
          <w:rStyle w:val="StyleUnderline"/>
          <w:szCs w:val="20"/>
        </w:rPr>
        <w:t xml:space="preserve">food production may </w:t>
      </w:r>
      <w:r w:rsidRPr="00B75AE9">
        <w:rPr>
          <w:rStyle w:val="StyleUnderline"/>
          <w:szCs w:val="20"/>
          <w:highlight w:val="cyan"/>
        </w:rPr>
        <w:t xml:space="preserve">play a </w:t>
      </w:r>
      <w:r w:rsidRPr="00B75AE9">
        <w:rPr>
          <w:rStyle w:val="Emphasis"/>
          <w:highlight w:val="cyan"/>
        </w:rPr>
        <w:t>decisive</w:t>
      </w:r>
      <w:r w:rsidRPr="00D34A4F">
        <w:rPr>
          <w:rStyle w:val="Emphasis"/>
        </w:rPr>
        <w:t xml:space="preserve"> humanitarian </w:t>
      </w:r>
      <w:r w:rsidRPr="00B75AE9">
        <w:rPr>
          <w:rStyle w:val="Emphasis"/>
          <w:highlight w:val="cyan"/>
        </w:rPr>
        <w:t>role</w:t>
      </w:r>
      <w:r w:rsidRPr="00B75AE9">
        <w:rPr>
          <w:rStyle w:val="StyleUnderline"/>
          <w:szCs w:val="20"/>
          <w:highlight w:val="cyan"/>
        </w:rPr>
        <w:t xml:space="preserve"> in</w:t>
      </w:r>
      <w:r w:rsidRPr="00D34A4F">
        <w:rPr>
          <w:rStyle w:val="StyleUnderline"/>
          <w:szCs w:val="20"/>
        </w:rPr>
        <w:t xml:space="preserve"> the </w:t>
      </w:r>
      <w:r w:rsidRPr="00B75AE9">
        <w:rPr>
          <w:rStyle w:val="Emphasis"/>
          <w:sz w:val="24"/>
          <w:szCs w:val="24"/>
          <w:highlight w:val="cyan"/>
        </w:rPr>
        <w:t>survival of billions</w:t>
      </w:r>
      <w:r w:rsidRPr="00D34A4F">
        <w:rPr>
          <w:szCs w:val="24"/>
        </w:rPr>
        <w:t xml:space="preserve"> </w:t>
      </w:r>
      <w:r w:rsidRPr="00D34A4F">
        <w:rPr>
          <w:sz w:val="16"/>
          <w:szCs w:val="20"/>
        </w:rPr>
        <w:t xml:space="preserve">of people </w:t>
      </w:r>
      <w:r w:rsidRPr="00B75AE9">
        <w:rPr>
          <w:rStyle w:val="StyleUnderline"/>
          <w:szCs w:val="20"/>
          <w:highlight w:val="cyan"/>
        </w:rPr>
        <w:t>and</w:t>
      </w:r>
      <w:r w:rsidRPr="00D34A4F">
        <w:rPr>
          <w:rStyle w:val="StyleUnderline"/>
          <w:szCs w:val="20"/>
        </w:rPr>
        <w:t xml:space="preserve"> the </w:t>
      </w:r>
      <w:r w:rsidRPr="00B75AE9">
        <w:rPr>
          <w:rStyle w:val="Emphasis"/>
          <w:sz w:val="24"/>
          <w:szCs w:val="24"/>
          <w:highlight w:val="cyan"/>
        </w:rPr>
        <w:t>health of our planet</w:t>
      </w:r>
      <w:r w:rsidRPr="00D34A4F">
        <w:rPr>
          <w:sz w:val="16"/>
          <w:szCs w:val="20"/>
        </w:rPr>
        <w:t xml:space="preserve">. </w:t>
      </w:r>
    </w:p>
    <w:p w14:paraId="4FF6A9F9" w14:textId="77777777" w:rsidR="005B30DC" w:rsidRPr="00D34A4F" w:rsidRDefault="005B30DC" w:rsidP="005B30DC"/>
    <w:p w14:paraId="1A927CF9" w14:textId="3A37C566" w:rsidR="00E0082D" w:rsidRPr="00D34A4F" w:rsidRDefault="005B30DC" w:rsidP="005B30DC">
      <w:pPr>
        <w:pStyle w:val="Heading3"/>
        <w:rPr>
          <w:rFonts w:cs="Arial"/>
        </w:rPr>
      </w:pPr>
      <w:r w:rsidRPr="00D34A4F">
        <w:rPr>
          <w:rFonts w:cs="Arial"/>
        </w:rPr>
        <w:t>Impacts: Food Wars Studies</w:t>
      </w:r>
    </w:p>
    <w:p w14:paraId="089CA48A" w14:textId="7C60E45F" w:rsidR="005B30DC" w:rsidRPr="00D34A4F" w:rsidRDefault="005B30DC" w:rsidP="005B30DC"/>
    <w:p w14:paraId="4B6A6D81" w14:textId="77777777" w:rsidR="005B30DC" w:rsidRPr="00D34A4F" w:rsidRDefault="005B30DC" w:rsidP="005B30DC">
      <w:pPr>
        <w:pStyle w:val="Heading4"/>
        <w:rPr>
          <w:rFonts w:cs="Arial"/>
        </w:rPr>
      </w:pPr>
      <w:r w:rsidRPr="00D34A4F">
        <w:rPr>
          <w:rFonts w:cs="Arial"/>
        </w:rPr>
        <w:t xml:space="preserve">Rigorous </w:t>
      </w:r>
      <w:r w:rsidRPr="00D34A4F">
        <w:rPr>
          <w:rFonts w:cs="Arial"/>
          <w:u w:val="single"/>
        </w:rPr>
        <w:t>empirical</w:t>
      </w:r>
      <w:r w:rsidRPr="00D34A4F">
        <w:rPr>
          <w:rFonts w:cs="Arial"/>
        </w:rPr>
        <w:t xml:space="preserve"> studies prove the </w:t>
      </w:r>
      <w:proofErr w:type="gramStart"/>
      <w:r w:rsidRPr="00D34A4F">
        <w:rPr>
          <w:rFonts w:cs="Arial"/>
        </w:rPr>
        <w:t>impact</w:t>
      </w:r>
      <w:proofErr w:type="gramEnd"/>
    </w:p>
    <w:p w14:paraId="4CF7D903" w14:textId="77777777" w:rsidR="005B30DC" w:rsidRPr="00D34A4F" w:rsidRDefault="005B30DC" w:rsidP="005B30DC">
      <w:r w:rsidRPr="00D34A4F">
        <w:t xml:space="preserve">Ore </w:t>
      </w:r>
      <w:proofErr w:type="spellStart"/>
      <w:r w:rsidRPr="00D34A4F">
        <w:rPr>
          <w:rStyle w:val="Style13ptBold"/>
        </w:rPr>
        <w:t>Koren</w:t>
      </w:r>
      <w:proofErr w:type="spellEnd"/>
      <w:r w:rsidRPr="00D34A4F">
        <w:rPr>
          <w:rStyle w:val="Style13ptBold"/>
        </w:rPr>
        <w:t xml:space="preserve"> 16</w:t>
      </w:r>
      <w:r w:rsidRPr="00D34A4F">
        <w:t xml:space="preserve">, PhD Candidate at the University of Minnesota in Political Science and Former Jennings Randolph Peace Scholar at the United States Institute of Peace, &amp; Benjamin E. </w:t>
      </w:r>
      <w:proofErr w:type="spellStart"/>
      <w:r w:rsidRPr="00D34A4F">
        <w:t>Bagozzi</w:t>
      </w:r>
      <w:proofErr w:type="spellEnd"/>
      <w:r w:rsidRPr="00D34A4F">
        <w:t>, Assistant Professor in the Department of Political Science &amp; International. Relations at the University of Delaware, “From Global to Local, Food Insecurity is Associated with Contemporary Armed Conflicts”, Food Security, October 2016, Volume 8, Issue 5, https://link.springer.com/article/10.1007/s12571-016-0610-x</w:t>
      </w:r>
    </w:p>
    <w:p w14:paraId="5B4D1830" w14:textId="77777777" w:rsidR="005B30DC" w:rsidRPr="00D34A4F" w:rsidRDefault="005B30DC" w:rsidP="005B30DC">
      <w:pPr>
        <w:rPr>
          <w:sz w:val="16"/>
        </w:rPr>
      </w:pPr>
      <w:r w:rsidRPr="00D34A4F">
        <w:rPr>
          <w:sz w:val="16"/>
        </w:rPr>
        <w:t xml:space="preserve">What do these findings indicate about the variation in the risk of conflict and civil conflict? Firstly, </w:t>
      </w:r>
      <w:r w:rsidRPr="00B75AE9">
        <w:rPr>
          <w:rStyle w:val="StyleUnderline"/>
          <w:highlight w:val="cyan"/>
        </w:rPr>
        <w:t>all</w:t>
      </w:r>
      <w:r w:rsidRPr="00D34A4F">
        <w:rPr>
          <w:rStyle w:val="StyleUnderline"/>
        </w:rPr>
        <w:t xml:space="preserve"> four </w:t>
      </w:r>
      <w:r w:rsidRPr="00B75AE9">
        <w:rPr>
          <w:rStyle w:val="StyleUnderline"/>
          <w:highlight w:val="cyan"/>
        </w:rPr>
        <w:t>models support</w:t>
      </w:r>
      <w:r w:rsidRPr="00D34A4F">
        <w:rPr>
          <w:rStyle w:val="StyleUnderline"/>
        </w:rPr>
        <w:t xml:space="preserve"> the argument that </w:t>
      </w:r>
      <w:r w:rsidRPr="00B75AE9">
        <w:rPr>
          <w:rStyle w:val="StyleUnderline"/>
          <w:highlight w:val="cyan"/>
        </w:rPr>
        <w:t xml:space="preserve">a </w:t>
      </w:r>
      <w:r w:rsidRPr="00B75AE9">
        <w:rPr>
          <w:rStyle w:val="Emphasis"/>
          <w:highlight w:val="cyan"/>
        </w:rPr>
        <w:t>significant relationship</w:t>
      </w:r>
      <w:r w:rsidRPr="00D34A4F">
        <w:rPr>
          <w:rStyle w:val="StyleUnderline"/>
        </w:rPr>
        <w:t xml:space="preserve"> exists </w:t>
      </w:r>
      <w:r w:rsidRPr="00B75AE9">
        <w:rPr>
          <w:rStyle w:val="StyleUnderline"/>
          <w:highlight w:val="cyan"/>
        </w:rPr>
        <w:t>between food</w:t>
      </w:r>
      <w:r w:rsidRPr="00D34A4F">
        <w:rPr>
          <w:rStyle w:val="StyleUnderline"/>
        </w:rPr>
        <w:t xml:space="preserve"> insecurity </w:t>
      </w:r>
      <w:r w:rsidRPr="00B75AE9">
        <w:rPr>
          <w:rStyle w:val="StyleUnderline"/>
          <w:highlight w:val="cyan"/>
        </w:rPr>
        <w:t>and conflict</w:t>
      </w:r>
      <w:r w:rsidRPr="00D34A4F">
        <w:rPr>
          <w:sz w:val="16"/>
        </w:rPr>
        <w:t xml:space="preserve">. More specifically, these findings suggest that, for an average country, the baseline risk of conflict and civil conflict increases in regions that provide at least some access to food – supporting the expectation that global demands for food should generally direct conflict towards agricultural areas. At the same time, within agricultural areas, </w:t>
      </w:r>
      <w:r w:rsidRPr="00D34A4F">
        <w:rPr>
          <w:rStyle w:val="StyleUnderline"/>
        </w:rPr>
        <w:t>conflict is intuitively more likely to arise in regions where the levels of food per capita are low – that is, where food supplies are scarce</w:t>
      </w:r>
      <w:r w:rsidRPr="00D34A4F">
        <w:rPr>
          <w:sz w:val="16"/>
        </w:rPr>
        <w:t xml:space="preserve">. Secondly, and in line with previous research (Burke et al. 2009; O’Loughlin et al. 2012; Hsiang and Meng 2014; Hendrix and </w:t>
      </w:r>
      <w:proofErr w:type="spellStart"/>
      <w:r w:rsidRPr="00D34A4F">
        <w:rPr>
          <w:sz w:val="16"/>
        </w:rPr>
        <w:t>Salehyan</w:t>
      </w:r>
      <w:proofErr w:type="spellEnd"/>
      <w:r w:rsidRPr="00D34A4F">
        <w:rPr>
          <w:sz w:val="16"/>
        </w:rPr>
        <w:t xml:space="preserve"> 2012), warmer regions and areas with lower precipitation were significantly more likely to experience conflict. This supports the argument that food scarcity can serve, to some extent, as a mediating factor for the effects of climate variables, in addition to the independent impact of food insecurity related concerns on conflict. Thirdly, as extant studies (e.g., </w:t>
      </w:r>
      <w:proofErr w:type="spellStart"/>
      <w:r w:rsidRPr="00D34A4F">
        <w:rPr>
          <w:sz w:val="16"/>
        </w:rPr>
        <w:t>Hegre</w:t>
      </w:r>
      <w:proofErr w:type="spellEnd"/>
      <w:r w:rsidRPr="00D34A4F">
        <w:rPr>
          <w:sz w:val="16"/>
        </w:rPr>
        <w:t xml:space="preserve"> and </w:t>
      </w:r>
      <w:proofErr w:type="spellStart"/>
      <w:r w:rsidRPr="00D34A4F">
        <w:rPr>
          <w:sz w:val="16"/>
        </w:rPr>
        <w:t>Sambanis</w:t>
      </w:r>
      <w:proofErr w:type="spellEnd"/>
      <w:r w:rsidRPr="00D34A4F">
        <w:rPr>
          <w:sz w:val="16"/>
        </w:rPr>
        <w:t xml:space="preserve"> 2006) suggest, poorer regions are more likely to experience conflict, as are more ethnically diverse regions, although it appears that higher levels of democracy do not translate into more peace once cell level characteristics are taken into account.3 Perhaps unsurprisingly, regions with larger populations are more likely to experience conflict, as are more rural regions, as some scholars have argued (Fearon and </w:t>
      </w:r>
      <w:proofErr w:type="spellStart"/>
      <w:r w:rsidRPr="00D34A4F">
        <w:rPr>
          <w:sz w:val="16"/>
        </w:rPr>
        <w:t>Laitin</w:t>
      </w:r>
      <w:proofErr w:type="spellEnd"/>
      <w:r w:rsidRPr="00D34A4F">
        <w:rPr>
          <w:sz w:val="16"/>
        </w:rPr>
        <w:t xml:space="preserve"> 2003; </w:t>
      </w:r>
      <w:proofErr w:type="spellStart"/>
      <w:r w:rsidRPr="00D34A4F">
        <w:rPr>
          <w:sz w:val="16"/>
        </w:rPr>
        <w:t>Kalyvas</w:t>
      </w:r>
      <w:proofErr w:type="spellEnd"/>
      <w:r w:rsidRPr="00D34A4F">
        <w:rPr>
          <w:sz w:val="16"/>
        </w:rPr>
        <w:t xml:space="preserve"> 2006; </w:t>
      </w:r>
      <w:proofErr w:type="spellStart"/>
      <w:r w:rsidRPr="00D34A4F">
        <w:rPr>
          <w:sz w:val="16"/>
        </w:rPr>
        <w:t>Buhaug</w:t>
      </w:r>
      <w:proofErr w:type="spellEnd"/>
      <w:r w:rsidRPr="00D34A4F">
        <w:rPr>
          <w:sz w:val="16"/>
        </w:rPr>
        <w:t xml:space="preserve"> et al. 2009).</w:t>
      </w:r>
    </w:p>
    <w:p w14:paraId="37A5C9F2" w14:textId="77777777" w:rsidR="005B30DC" w:rsidRPr="00D34A4F" w:rsidRDefault="005B30DC" w:rsidP="005B30DC">
      <w:pPr>
        <w:rPr>
          <w:sz w:val="16"/>
        </w:rPr>
      </w:pPr>
      <w:r w:rsidRPr="00D34A4F">
        <w:rPr>
          <w:sz w:val="16"/>
        </w:rPr>
        <w:t xml:space="preserve">In sum, four models involving different explanatory variables have been utilized to examine two conceptualizations of conflict as an outcome of interest. </w:t>
      </w:r>
      <w:r w:rsidRPr="00D34A4F">
        <w:rPr>
          <w:rStyle w:val="StyleUnderline"/>
        </w:rPr>
        <w:t xml:space="preserve">The results strongly support extant arguments that access </w:t>
      </w:r>
      <w:proofErr w:type="gramStart"/>
      <w:r w:rsidRPr="00D34A4F">
        <w:rPr>
          <w:rStyle w:val="StyleUnderline"/>
        </w:rPr>
        <w:t>to</w:t>
      </w:r>
      <w:proofErr w:type="gramEnd"/>
      <w:r w:rsidRPr="00D34A4F">
        <w:rPr>
          <w:rStyle w:val="StyleUnderline"/>
        </w:rPr>
        <w:t xml:space="preserve"> and availability of food are each associated with an increased occurrence of armed conflict. This evidence does not negate previous </w:t>
      </w:r>
      <w:r w:rsidRPr="00B75AE9">
        <w:rPr>
          <w:rStyle w:val="StyleUnderline"/>
          <w:highlight w:val="cyan"/>
        </w:rPr>
        <w:t>explanations</w:t>
      </w:r>
      <w:r w:rsidRPr="00D34A4F">
        <w:rPr>
          <w:rStyle w:val="StyleUnderline"/>
        </w:rPr>
        <w:t xml:space="preserve"> of conflict </w:t>
      </w:r>
      <w:r w:rsidRPr="00B75AE9">
        <w:rPr>
          <w:rStyle w:val="StyleUnderline"/>
          <w:highlight w:val="cyan"/>
        </w:rPr>
        <w:t>that emphasize</w:t>
      </w:r>
      <w:r w:rsidRPr="00D34A4F">
        <w:rPr>
          <w:rStyle w:val="StyleUnderline"/>
        </w:rPr>
        <w:t xml:space="preserve"> the importance of </w:t>
      </w:r>
      <w:r w:rsidRPr="00B75AE9">
        <w:rPr>
          <w:rStyle w:val="StyleUnderline"/>
          <w:highlight w:val="cyan"/>
        </w:rPr>
        <w:t>political and economic development</w:t>
      </w:r>
      <w:r w:rsidRPr="00D34A4F">
        <w:rPr>
          <w:rStyle w:val="StyleUnderline"/>
        </w:rPr>
        <w:t xml:space="preserve"> or climactic variation. However, by highlighting the strong association between food access and availability on one hand, and local political violence on the other, the above findings do show that these past expositions</w:t>
      </w:r>
      <w:r w:rsidRPr="00D34A4F">
        <w:rPr>
          <w:sz w:val="16"/>
        </w:rPr>
        <w:t xml:space="preserve"> (</w:t>
      </w:r>
      <w:proofErr w:type="gramStart"/>
      <w:r w:rsidRPr="00D34A4F">
        <w:rPr>
          <w:sz w:val="16"/>
        </w:rPr>
        <w:t>e.g.</w:t>
      </w:r>
      <w:proofErr w:type="gramEnd"/>
      <w:r w:rsidRPr="00D34A4F">
        <w:rPr>
          <w:sz w:val="16"/>
        </w:rPr>
        <w:t xml:space="preserve"> Miguel et al. 2004; Burke et al. 2009; Hsiang and Meng 2014) </w:t>
      </w:r>
      <w:r w:rsidRPr="00D34A4F">
        <w:rPr>
          <w:rStyle w:val="StyleUnderline"/>
        </w:rPr>
        <w:t xml:space="preserve">in and of themselves </w:t>
      </w:r>
      <w:r w:rsidRPr="00B75AE9">
        <w:rPr>
          <w:rStyle w:val="StyleUnderline"/>
          <w:highlight w:val="cyan"/>
        </w:rPr>
        <w:t xml:space="preserve">are </w:t>
      </w:r>
      <w:r w:rsidRPr="00B75AE9">
        <w:rPr>
          <w:rStyle w:val="Emphasis"/>
          <w:highlight w:val="cyan"/>
        </w:rPr>
        <w:t>insufficient</w:t>
      </w:r>
      <w:r w:rsidRPr="00D34A4F">
        <w:rPr>
          <w:rStyle w:val="StyleUnderline"/>
        </w:rPr>
        <w:t xml:space="preserve"> to fully explain the likelihood of local level conflict</w:t>
      </w:r>
      <w:r w:rsidRPr="00D34A4F">
        <w:rPr>
          <w:sz w:val="16"/>
        </w:rPr>
        <w:t xml:space="preserve">. Simply put, the present study confirms that </w:t>
      </w:r>
      <w:r w:rsidRPr="00D34A4F">
        <w:rPr>
          <w:rStyle w:val="StyleUnderline"/>
        </w:rPr>
        <w:t>there exists a systematic, and global, relationship between food insecurity</w:t>
      </w:r>
      <w:r w:rsidRPr="00D34A4F">
        <w:rPr>
          <w:sz w:val="16"/>
        </w:rPr>
        <w:t xml:space="preserve"> on one hand, </w:t>
      </w:r>
      <w:r w:rsidRPr="00D34A4F">
        <w:rPr>
          <w:rStyle w:val="StyleUnderline"/>
        </w:rPr>
        <w:t>and</w:t>
      </w:r>
      <w:r w:rsidRPr="00D34A4F">
        <w:rPr>
          <w:sz w:val="16"/>
        </w:rPr>
        <w:t xml:space="preserve"> the occurrence and persistence of social </w:t>
      </w:r>
      <w:r w:rsidRPr="00D34A4F">
        <w:rPr>
          <w:rStyle w:val="StyleUnderline"/>
        </w:rPr>
        <w:t>conflict</w:t>
      </w:r>
      <w:r w:rsidRPr="00D34A4F">
        <w:rPr>
          <w:sz w:val="16"/>
        </w:rPr>
        <w:t xml:space="preserve"> on the other.</w:t>
      </w:r>
    </w:p>
    <w:p w14:paraId="6E4120F4" w14:textId="77777777" w:rsidR="005B30DC" w:rsidRPr="00D34A4F" w:rsidRDefault="005B30DC" w:rsidP="005B30DC">
      <w:pPr>
        <w:rPr>
          <w:sz w:val="16"/>
        </w:rPr>
      </w:pPr>
      <w:r w:rsidRPr="00D34A4F">
        <w:rPr>
          <w:sz w:val="16"/>
        </w:rPr>
        <w:t>Discussion</w:t>
      </w:r>
    </w:p>
    <w:p w14:paraId="539A1AE3" w14:textId="77777777" w:rsidR="005B30DC" w:rsidRPr="00D34A4F" w:rsidRDefault="005B30DC" w:rsidP="005B30DC">
      <w:pPr>
        <w:rPr>
          <w:sz w:val="16"/>
        </w:rPr>
      </w:pPr>
      <w:r w:rsidRPr="00D34A4F">
        <w:rPr>
          <w:sz w:val="16"/>
        </w:rPr>
        <w:t xml:space="preserve">What do these findings imply about the effect of food insecurity and conflict? Naturally, even the most detailed and elaborate models are simplistic, especially when containing as diverse a range of observations as those examined above. Nevertheless, </w:t>
      </w:r>
      <w:r w:rsidRPr="00D34A4F">
        <w:rPr>
          <w:rStyle w:val="StyleUnderline"/>
        </w:rPr>
        <w:t xml:space="preserve">in terms of conditional probabilities, all </w:t>
      </w:r>
      <w:r w:rsidRPr="00B75AE9">
        <w:rPr>
          <w:rStyle w:val="StyleUnderline"/>
          <w:highlight w:val="cyan"/>
        </w:rPr>
        <w:t>models show a</w:t>
      </w:r>
      <w:r w:rsidRPr="00D34A4F">
        <w:rPr>
          <w:rStyle w:val="StyleUnderline"/>
        </w:rPr>
        <w:t xml:space="preserve"> </w:t>
      </w:r>
      <w:r w:rsidRPr="00D34A4F">
        <w:rPr>
          <w:rStyle w:val="Emphasis"/>
        </w:rPr>
        <w:t xml:space="preserve">statistically </w:t>
      </w:r>
      <w:r w:rsidRPr="00B75AE9">
        <w:rPr>
          <w:rStyle w:val="Emphasis"/>
          <w:highlight w:val="cyan"/>
        </w:rPr>
        <w:t>significant</w:t>
      </w:r>
      <w:r w:rsidRPr="00D34A4F">
        <w:rPr>
          <w:rStyle w:val="StyleUnderline"/>
        </w:rPr>
        <w:t xml:space="preserve"> first difference </w:t>
      </w:r>
      <w:r w:rsidRPr="00B75AE9">
        <w:rPr>
          <w:rStyle w:val="StyleUnderline"/>
          <w:highlight w:val="cyan"/>
        </w:rPr>
        <w:t>change of</w:t>
      </w:r>
      <w:r w:rsidRPr="00D34A4F">
        <w:rPr>
          <w:rStyle w:val="StyleUnderline"/>
        </w:rPr>
        <w:t xml:space="preserve"> approximately </w:t>
      </w:r>
      <w:r w:rsidRPr="00B75AE9">
        <w:rPr>
          <w:rStyle w:val="Emphasis"/>
          <w:sz w:val="24"/>
          <w:highlight w:val="cyan"/>
        </w:rPr>
        <w:t>+92 %</w:t>
      </w:r>
      <w:r w:rsidRPr="00B75AE9">
        <w:rPr>
          <w:rStyle w:val="StyleUnderline"/>
          <w:sz w:val="24"/>
          <w:highlight w:val="cyan"/>
        </w:rPr>
        <w:t xml:space="preserve"> </w:t>
      </w:r>
      <w:r w:rsidRPr="00B75AE9">
        <w:rPr>
          <w:rStyle w:val="StyleUnderline"/>
          <w:highlight w:val="cyan"/>
        </w:rPr>
        <w:t>in</w:t>
      </w:r>
      <w:r w:rsidRPr="00D34A4F">
        <w:rPr>
          <w:rStyle w:val="StyleUnderline"/>
        </w:rPr>
        <w:t xml:space="preserve"> the </w:t>
      </w:r>
      <w:r w:rsidRPr="00B75AE9">
        <w:rPr>
          <w:rStyle w:val="StyleUnderline"/>
          <w:highlight w:val="cyan"/>
        </w:rPr>
        <w:t>probability of conflict</w:t>
      </w:r>
      <w:r w:rsidRPr="00D34A4F">
        <w:rPr>
          <w:sz w:val="16"/>
        </w:rPr>
        <w:t xml:space="preserve"> when a </w:t>
      </w:r>
      <w:proofErr w:type="gramStart"/>
      <w:r w:rsidRPr="00D34A4F">
        <w:rPr>
          <w:sz w:val="16"/>
        </w:rPr>
        <w:t>high risk</w:t>
      </w:r>
      <w:proofErr w:type="gramEnd"/>
      <w:r w:rsidRPr="00D34A4F">
        <w:rPr>
          <w:sz w:val="16"/>
        </w:rPr>
        <w:t xml:space="preserve"> scenario is simulated for an average cell.4</w:t>
      </w:r>
    </w:p>
    <w:p w14:paraId="5A06662F" w14:textId="77777777" w:rsidR="005B30DC" w:rsidRPr="00D34A4F" w:rsidRDefault="005B30DC" w:rsidP="005B30DC">
      <w:pPr>
        <w:rPr>
          <w:sz w:val="16"/>
        </w:rPr>
      </w:pPr>
      <w:r w:rsidRPr="00D34A4F">
        <w:rPr>
          <w:sz w:val="16"/>
        </w:rPr>
        <w:t>The conditional probabilities discussed above highlight the inherent complexity of social systems, as a phenomenon as notable as violent conflict ultimately arises due to a variety of stressors. Therefore, it should be emphasized that the above findings should not be interpreted as explaining conflict onset. Conflict can erupt due to various political (</w:t>
      </w:r>
      <w:proofErr w:type="spellStart"/>
      <w:r w:rsidRPr="00D34A4F">
        <w:rPr>
          <w:sz w:val="16"/>
        </w:rPr>
        <w:t>Buhaug</w:t>
      </w:r>
      <w:proofErr w:type="spellEnd"/>
      <w:r w:rsidRPr="00D34A4F">
        <w:rPr>
          <w:sz w:val="16"/>
        </w:rPr>
        <w:t xml:space="preserve"> 2010; Fearon and </w:t>
      </w:r>
      <w:proofErr w:type="spellStart"/>
      <w:r w:rsidRPr="00D34A4F">
        <w:rPr>
          <w:sz w:val="16"/>
        </w:rPr>
        <w:t>Laitin</w:t>
      </w:r>
      <w:proofErr w:type="spellEnd"/>
      <w:r w:rsidRPr="00D34A4F">
        <w:rPr>
          <w:sz w:val="16"/>
        </w:rPr>
        <w:t xml:space="preserve"> 2003) or economic (</w:t>
      </w:r>
      <w:proofErr w:type="spellStart"/>
      <w:r w:rsidRPr="00D34A4F">
        <w:rPr>
          <w:sz w:val="16"/>
        </w:rPr>
        <w:t>Hegre</w:t>
      </w:r>
      <w:proofErr w:type="spellEnd"/>
      <w:r w:rsidRPr="00D34A4F">
        <w:rPr>
          <w:sz w:val="16"/>
        </w:rPr>
        <w:t xml:space="preserve"> and </w:t>
      </w:r>
      <w:proofErr w:type="spellStart"/>
      <w:r w:rsidRPr="00D34A4F">
        <w:rPr>
          <w:sz w:val="16"/>
        </w:rPr>
        <w:t>Sambanis</w:t>
      </w:r>
      <w:proofErr w:type="spellEnd"/>
      <w:r w:rsidRPr="00D34A4F">
        <w:rPr>
          <w:sz w:val="16"/>
        </w:rPr>
        <w:t xml:space="preserve"> 2006; Collier and </w:t>
      </w:r>
      <w:proofErr w:type="spellStart"/>
      <w:r w:rsidRPr="00D34A4F">
        <w:rPr>
          <w:sz w:val="16"/>
        </w:rPr>
        <w:t>Hoeffler</w:t>
      </w:r>
      <w:proofErr w:type="spellEnd"/>
      <w:r w:rsidRPr="00D34A4F">
        <w:rPr>
          <w:sz w:val="16"/>
        </w:rPr>
        <w:t xml:space="preserve"> 2005) reasons – which may or may not be related to food insecurity – that are beyond the scope of this paper. Rather, the present study more simply suggests that political violence will have a higher likelihood of concentrating in regions that (</w:t>
      </w:r>
      <w:proofErr w:type="spellStart"/>
      <w:r w:rsidRPr="00D34A4F">
        <w:rPr>
          <w:sz w:val="16"/>
        </w:rPr>
        <w:t>i</w:t>
      </w:r>
      <w:proofErr w:type="spellEnd"/>
      <w:r w:rsidRPr="00D34A4F">
        <w:rPr>
          <w:sz w:val="16"/>
        </w:rPr>
        <w:t>) offer more access to food resources and (ii) face low levels of food availability within areas that offer some access to food resources.</w:t>
      </w:r>
    </w:p>
    <w:p w14:paraId="428AEC3F" w14:textId="77777777" w:rsidR="005B30DC" w:rsidRPr="00D34A4F" w:rsidRDefault="005B30DC" w:rsidP="005B30DC">
      <w:pPr>
        <w:rPr>
          <w:sz w:val="16"/>
        </w:rPr>
      </w:pPr>
      <w:r w:rsidRPr="00D34A4F">
        <w:rPr>
          <w:sz w:val="16"/>
        </w:rPr>
        <w:t xml:space="preserve">This study adopts an economic perspective on food security to explain this variation in the concentration of social conflict. From the demand side, violent conflict is most likely to revolve primarily around access to food sources. </w:t>
      </w:r>
      <w:r w:rsidRPr="00D34A4F">
        <w:rPr>
          <w:rStyle w:val="StyleUnderline"/>
        </w:rPr>
        <w:t xml:space="preserve">When food insecurity produces higher </w:t>
      </w:r>
      <w:r w:rsidRPr="00B75AE9">
        <w:rPr>
          <w:rStyle w:val="StyleUnderline"/>
          <w:highlight w:val="cyan"/>
        </w:rPr>
        <w:t>demands for food</w:t>
      </w:r>
      <w:r w:rsidRPr="00D34A4F">
        <w:rPr>
          <w:rStyle w:val="StyleUnderline"/>
        </w:rPr>
        <w:t xml:space="preserve">, these demands will directly </w:t>
      </w:r>
      <w:r w:rsidRPr="00B75AE9">
        <w:rPr>
          <w:rStyle w:val="StyleUnderline"/>
          <w:highlight w:val="cyan"/>
        </w:rPr>
        <w:t>compel groups</w:t>
      </w:r>
      <w:r w:rsidRPr="00D34A4F">
        <w:rPr>
          <w:rStyle w:val="StyleUnderline"/>
        </w:rPr>
        <w:t xml:space="preserve"> and individuals </w:t>
      </w:r>
      <w:r w:rsidRPr="00B75AE9">
        <w:rPr>
          <w:rStyle w:val="StyleUnderline"/>
          <w:highlight w:val="cyan"/>
        </w:rPr>
        <w:t>to</w:t>
      </w:r>
      <w:r w:rsidRPr="00D34A4F">
        <w:rPr>
          <w:rStyle w:val="StyleUnderline"/>
        </w:rPr>
        <w:t xml:space="preserve"> seek out and </w:t>
      </w:r>
      <w:r w:rsidRPr="00B75AE9">
        <w:rPr>
          <w:rStyle w:val="StyleUnderline"/>
          <w:highlight w:val="cyan"/>
        </w:rPr>
        <w:t>fight over</w:t>
      </w:r>
      <w:r w:rsidRPr="00D34A4F">
        <w:rPr>
          <w:rStyle w:val="StyleUnderline"/>
        </w:rPr>
        <w:t xml:space="preserve"> existing food </w:t>
      </w:r>
      <w:r w:rsidRPr="00B75AE9">
        <w:rPr>
          <w:rStyle w:val="StyleUnderline"/>
          <w:highlight w:val="cyan"/>
        </w:rPr>
        <w:t>resources</w:t>
      </w:r>
      <w:r w:rsidRPr="00D34A4F">
        <w:rPr>
          <w:rStyle w:val="StyleUnderline"/>
        </w:rPr>
        <w:t>, rather than leading these actors to pursue and fight over geographic areas that lack any</w:t>
      </w:r>
      <w:r w:rsidRPr="00D34A4F">
        <w:rPr>
          <w:sz w:val="16"/>
        </w:rPr>
        <w:t xml:space="preserve"> (or have very little) </w:t>
      </w:r>
      <w:r w:rsidRPr="00D34A4F">
        <w:rPr>
          <w:rStyle w:val="StyleUnderline"/>
        </w:rPr>
        <w:t>agricultural resources</w:t>
      </w:r>
      <w:r w:rsidRPr="00D34A4F">
        <w:rPr>
          <w:sz w:val="16"/>
        </w:rPr>
        <w:t xml:space="preserve">. Thus, access to croplands and food is a necessary condition for food insecurity-induced conflict, which is confirmed in the cropland analyses presented here. From the supply side, and within those areas that do already offer access to agriculture and/or food, conflict is most likely to occur in regions that offer lower levels of food availability, or insufficient food supplies. This is because </w:t>
      </w:r>
      <w:r w:rsidRPr="00D34A4F">
        <w:rPr>
          <w:rStyle w:val="StyleUnderline"/>
        </w:rPr>
        <w:t>lower food availability</w:t>
      </w:r>
      <w:r w:rsidRPr="00D34A4F">
        <w:rPr>
          <w:sz w:val="16"/>
        </w:rPr>
        <w:t xml:space="preserve"> (or supplies) in these contexts </w:t>
      </w:r>
      <w:r w:rsidRPr="00D34A4F">
        <w:rPr>
          <w:rStyle w:val="StyleUnderline"/>
        </w:rPr>
        <w:t xml:space="preserve">directly implies higher levels of resource scarcity, which can engender social grievances, and ultimately, </w:t>
      </w:r>
      <w:proofErr w:type="gramStart"/>
      <w:r w:rsidRPr="00D34A4F">
        <w:rPr>
          <w:rStyle w:val="StyleUnderline"/>
        </w:rPr>
        <w:t>social</w:t>
      </w:r>
      <w:proofErr w:type="gramEnd"/>
      <w:r w:rsidRPr="00D34A4F">
        <w:rPr>
          <w:rStyle w:val="StyleUnderline"/>
        </w:rPr>
        <w:t xml:space="preserve"> and political conflict</w:t>
      </w:r>
      <w:r w:rsidRPr="00D34A4F">
        <w:rPr>
          <w:sz w:val="16"/>
        </w:rPr>
        <w:t xml:space="preserve"> (Brinkman and Hendrix 2011; Hendrix and Brinkman 2013). </w:t>
      </w:r>
      <w:r w:rsidRPr="00D34A4F">
        <w:rPr>
          <w:rStyle w:val="StyleUnderline"/>
        </w:rPr>
        <w:t>More broadly, several causal mechanisms could plausibly link food security and social conflict</w:t>
      </w:r>
      <w:r w:rsidRPr="00D34A4F">
        <w:rPr>
          <w:sz w:val="16"/>
        </w:rPr>
        <w:t>.</w:t>
      </w:r>
    </w:p>
    <w:p w14:paraId="6695F830" w14:textId="77777777" w:rsidR="005B30DC" w:rsidRPr="00D34A4F" w:rsidRDefault="005B30DC" w:rsidP="005B30DC">
      <w:pPr>
        <w:rPr>
          <w:sz w:val="16"/>
        </w:rPr>
      </w:pPr>
      <w:r w:rsidRPr="00D34A4F">
        <w:rPr>
          <w:rStyle w:val="StyleUnderline"/>
        </w:rPr>
        <w:t xml:space="preserve">For one, conflict in regions with higher food access and lower availability might arise as a principal outcome of food insecurity. This approach is most directly </w:t>
      </w:r>
      <w:r w:rsidRPr="00B75AE9">
        <w:rPr>
          <w:rStyle w:val="StyleUnderline"/>
          <w:highlight w:val="cyan"/>
        </w:rPr>
        <w:t>in tune</w:t>
      </w:r>
      <w:r w:rsidRPr="00D34A4F">
        <w:rPr>
          <w:rStyle w:val="StyleUnderline"/>
        </w:rPr>
        <w:t xml:space="preserve"> with the body of </w:t>
      </w:r>
      <w:r w:rsidRPr="00B75AE9">
        <w:rPr>
          <w:rStyle w:val="StyleUnderline"/>
          <w:highlight w:val="cyan"/>
        </w:rPr>
        <w:t>research</w:t>
      </w:r>
      <w:r w:rsidRPr="00D34A4F">
        <w:rPr>
          <w:rStyle w:val="StyleUnderline"/>
        </w:rPr>
        <w:t xml:space="preserve"> concerned </w:t>
      </w:r>
      <w:r w:rsidRPr="00B75AE9">
        <w:rPr>
          <w:rStyle w:val="StyleUnderline"/>
          <w:highlight w:val="cyan"/>
        </w:rPr>
        <w:t>with</w:t>
      </w:r>
      <w:r w:rsidRPr="00D34A4F">
        <w:rPr>
          <w:rStyle w:val="StyleUnderline"/>
        </w:rPr>
        <w:t xml:space="preserve"> the </w:t>
      </w:r>
      <w:r w:rsidRPr="00B75AE9">
        <w:rPr>
          <w:rStyle w:val="StyleUnderline"/>
          <w:highlight w:val="cyan"/>
        </w:rPr>
        <w:t>resource scarcity</w:t>
      </w:r>
      <w:r w:rsidRPr="00D34A4F">
        <w:rPr>
          <w:rStyle w:val="StyleUnderline"/>
        </w:rPr>
        <w:t>-based security implications of climate change (</w:t>
      </w:r>
      <w:proofErr w:type="gramStart"/>
      <w:r w:rsidRPr="00D34A4F">
        <w:rPr>
          <w:rStyle w:val="StyleUnderline"/>
        </w:rPr>
        <w:t>e.g.</w:t>
      </w:r>
      <w:proofErr w:type="gramEnd"/>
      <w:r w:rsidRPr="00D34A4F">
        <w:rPr>
          <w:rStyle w:val="StyleUnderline"/>
        </w:rPr>
        <w:t xml:space="preserve"> Miguel</w:t>
      </w:r>
      <w:r w:rsidRPr="00D34A4F">
        <w:rPr>
          <w:sz w:val="16"/>
        </w:rPr>
        <w:t xml:space="preserve"> et al. 2004; </w:t>
      </w:r>
      <w:r w:rsidRPr="00D34A4F">
        <w:rPr>
          <w:rStyle w:val="StyleUnderline"/>
        </w:rPr>
        <w:t>Burke</w:t>
      </w:r>
      <w:r w:rsidRPr="00D34A4F">
        <w:rPr>
          <w:sz w:val="16"/>
        </w:rPr>
        <w:t xml:space="preserve"> et al. 2009; </w:t>
      </w:r>
      <w:r w:rsidRPr="00D34A4F">
        <w:rPr>
          <w:rStyle w:val="StyleUnderline"/>
        </w:rPr>
        <w:t>O’Loughlin</w:t>
      </w:r>
      <w:r w:rsidRPr="00D34A4F">
        <w:rPr>
          <w:sz w:val="16"/>
        </w:rPr>
        <w:t xml:space="preserve"> et al. 2012), </w:t>
      </w:r>
      <w:r w:rsidRPr="00D34A4F">
        <w:rPr>
          <w:rStyle w:val="StyleUnderline"/>
        </w:rPr>
        <w:t>as well as with broader studies of conflict dynamics and food security in both rural and urban contexts (Brinkman and Hendrix</w:t>
      </w:r>
      <w:r w:rsidRPr="00D34A4F">
        <w:rPr>
          <w:sz w:val="16"/>
        </w:rPr>
        <w:t xml:space="preserve"> 2011; </w:t>
      </w:r>
      <w:r w:rsidRPr="00D34A4F">
        <w:rPr>
          <w:rStyle w:val="StyleUnderline"/>
        </w:rPr>
        <w:t>Hendrix and Brinkman</w:t>
      </w:r>
      <w:r w:rsidRPr="00D34A4F">
        <w:rPr>
          <w:sz w:val="16"/>
        </w:rPr>
        <w:t xml:space="preserve"> 2013; </w:t>
      </w:r>
      <w:r w:rsidRPr="00D34A4F">
        <w:rPr>
          <w:rStyle w:val="StyleUnderline"/>
        </w:rPr>
        <w:t>Messer and Cohen</w:t>
      </w:r>
      <w:r w:rsidRPr="00D34A4F">
        <w:rPr>
          <w:sz w:val="16"/>
        </w:rPr>
        <w:t xml:space="preserve"> 2006). From this perspective, individuals and </w:t>
      </w:r>
      <w:r w:rsidRPr="00D34A4F">
        <w:rPr>
          <w:rStyle w:val="StyleUnderline"/>
        </w:rPr>
        <w:t>groups actively fight</w:t>
      </w:r>
      <w:r w:rsidRPr="00D34A4F">
        <w:rPr>
          <w:sz w:val="16"/>
        </w:rPr>
        <w:t xml:space="preserve"> with one another </w:t>
      </w:r>
      <w:r w:rsidRPr="00D34A4F">
        <w:rPr>
          <w:rStyle w:val="StyleUnderline"/>
        </w:rPr>
        <w:t xml:space="preserve">due to </w:t>
      </w:r>
      <w:r w:rsidRPr="00B75AE9">
        <w:rPr>
          <w:rStyle w:val="StyleUnderline"/>
          <w:highlight w:val="cyan"/>
        </w:rPr>
        <w:t>food</w:t>
      </w:r>
      <w:r w:rsidRPr="00D34A4F">
        <w:rPr>
          <w:rStyle w:val="StyleUnderline"/>
        </w:rPr>
        <w:t xml:space="preserve"> insecurity-induced </w:t>
      </w:r>
      <w:r w:rsidRPr="00B75AE9">
        <w:rPr>
          <w:rStyle w:val="StyleUnderline"/>
          <w:highlight w:val="cyan"/>
        </w:rPr>
        <w:t>grievances</w:t>
      </w:r>
      <w:r w:rsidRPr="00D34A4F">
        <w:rPr>
          <w:rStyle w:val="StyleUnderline"/>
        </w:rPr>
        <w:t xml:space="preserve">, which may </w:t>
      </w:r>
      <w:r w:rsidRPr="00B75AE9">
        <w:rPr>
          <w:rStyle w:val="StyleUnderline"/>
          <w:highlight w:val="cyan"/>
        </w:rPr>
        <w:t>manifest in</w:t>
      </w:r>
      <w:r w:rsidRPr="00D34A4F">
        <w:rPr>
          <w:rStyle w:val="StyleUnderline"/>
        </w:rPr>
        <w:t xml:space="preserve"> groups’ </w:t>
      </w:r>
      <w:r w:rsidRPr="00B75AE9">
        <w:rPr>
          <w:rStyle w:val="StyleUnderline"/>
          <w:highlight w:val="cyan"/>
        </w:rPr>
        <w:t>attempts to overthrow</w:t>
      </w:r>
      <w:r w:rsidRPr="00D34A4F">
        <w:rPr>
          <w:rStyle w:val="StyleUnderline"/>
        </w:rPr>
        <w:t xml:space="preserve"> existing </w:t>
      </w:r>
      <w:r w:rsidRPr="00B75AE9">
        <w:rPr>
          <w:rStyle w:val="StyleUnderline"/>
          <w:highlight w:val="cyan"/>
        </w:rPr>
        <w:t>political structures</w:t>
      </w:r>
      <w:r w:rsidRPr="00D34A4F">
        <w:rPr>
          <w:rStyle w:val="StyleUnderline"/>
        </w:rPr>
        <w:t xml:space="preserve">, or in these actors’ efforts to more directly seize and control available (but scarce) agricultural resources </w:t>
      </w:r>
      <w:proofErr w:type="gramStart"/>
      <w:r w:rsidRPr="00D34A4F">
        <w:rPr>
          <w:rStyle w:val="StyleUnderline"/>
        </w:rPr>
        <w:t>in an effort to</w:t>
      </w:r>
      <w:proofErr w:type="gramEnd"/>
      <w:r w:rsidRPr="00D34A4F">
        <w:rPr>
          <w:rStyle w:val="StyleUnderline"/>
        </w:rPr>
        <w:t xml:space="preserve"> better guarantee long-term food security for their constituents. If future global </w:t>
      </w:r>
      <w:r w:rsidRPr="00B75AE9">
        <w:rPr>
          <w:rStyle w:val="StyleUnderline"/>
          <w:highlight w:val="cyan"/>
        </w:rPr>
        <w:t>projections for population</w:t>
      </w:r>
      <w:r w:rsidRPr="00D34A4F">
        <w:rPr>
          <w:rStyle w:val="StyleUnderline"/>
        </w:rPr>
        <w:t xml:space="preserve"> growth, </w:t>
      </w:r>
      <w:r w:rsidRPr="00B75AE9">
        <w:rPr>
          <w:rStyle w:val="StyleUnderline"/>
          <w:highlight w:val="cyan"/>
        </w:rPr>
        <w:t>consumption, and climate</w:t>
      </w:r>
      <w:r w:rsidRPr="00D34A4F">
        <w:rPr>
          <w:rStyle w:val="StyleUnderline"/>
        </w:rPr>
        <w:t xml:space="preserve"> change hold true, then these dynamics </w:t>
      </w:r>
      <w:r w:rsidRPr="00B75AE9">
        <w:rPr>
          <w:rStyle w:val="StyleUnderline"/>
          <w:highlight w:val="cyan"/>
        </w:rPr>
        <w:t>suggest</w:t>
      </w:r>
      <w:r w:rsidRPr="00D34A4F">
        <w:rPr>
          <w:rStyle w:val="StyleUnderline"/>
        </w:rPr>
        <w:t xml:space="preserve"> that incidences of violent </w:t>
      </w:r>
      <w:r w:rsidRPr="00B75AE9">
        <w:rPr>
          <w:rStyle w:val="StyleUnderline"/>
          <w:highlight w:val="cyan"/>
        </w:rPr>
        <w:t>conflict</w:t>
      </w:r>
      <w:r w:rsidRPr="00D34A4F">
        <w:rPr>
          <w:rStyle w:val="StyleUnderline"/>
        </w:rPr>
        <w:t xml:space="preserve"> over food scarcity and food insecurity </w:t>
      </w:r>
      <w:r w:rsidRPr="00B75AE9">
        <w:rPr>
          <w:rStyle w:val="StyleUnderline"/>
          <w:highlight w:val="cyan"/>
        </w:rPr>
        <w:t xml:space="preserve">may </w:t>
      </w:r>
      <w:r w:rsidRPr="00B75AE9">
        <w:rPr>
          <w:rStyle w:val="Emphasis"/>
          <w:highlight w:val="cyan"/>
        </w:rPr>
        <w:t>increase</w:t>
      </w:r>
      <w:r w:rsidRPr="00D34A4F">
        <w:rPr>
          <w:rStyle w:val="StyleUnderline"/>
        </w:rPr>
        <w:t xml:space="preserve"> as individuals and groups fight over a continuously shrinking pool of resources, including food</w:t>
      </w:r>
      <w:r w:rsidRPr="00D34A4F">
        <w:rPr>
          <w:sz w:val="16"/>
        </w:rPr>
        <w:t>.</w:t>
      </w:r>
    </w:p>
    <w:p w14:paraId="225F3855" w14:textId="77777777" w:rsidR="005B30DC" w:rsidRPr="00D34A4F" w:rsidRDefault="005B30DC" w:rsidP="005B30DC">
      <w:pPr>
        <w:rPr>
          <w:sz w:val="16"/>
        </w:rPr>
      </w:pPr>
      <w:r w:rsidRPr="00D34A4F">
        <w:rPr>
          <w:rStyle w:val="StyleUnderline"/>
        </w:rPr>
        <w:t xml:space="preserve">A second mechanism involves the existence of </w:t>
      </w:r>
      <w:r w:rsidRPr="00D34A4F">
        <w:rPr>
          <w:rStyle w:val="Emphasis"/>
        </w:rPr>
        <w:t>logistic support</w:t>
      </w:r>
      <w:r w:rsidRPr="00D34A4F">
        <w:rPr>
          <w:rStyle w:val="StyleUnderline"/>
        </w:rPr>
        <w:t xml:space="preserve"> in conflict-prone regions</w:t>
      </w:r>
      <w:r w:rsidRPr="00D34A4F">
        <w:rPr>
          <w:sz w:val="16"/>
        </w:rPr>
        <w:t xml:space="preserve">, or lack thereof. Throughout history and well into the nineteenth century, armies living off the land have been a regular characteristic of warfare. The utilization of motorized transport vehicles and airlifts has significantly reduced the need of modern militaries to rely on local populations for support, at least among modernized, highly technological militaries (Kress 2002, 12–13). However, given the bureaucratic and economic capabilities required to maintain such systems, </w:t>
      </w:r>
      <w:proofErr w:type="gramStart"/>
      <w:r w:rsidRPr="00D34A4F">
        <w:rPr>
          <w:rStyle w:val="StyleUnderline"/>
        </w:rPr>
        <w:t>the majority of</w:t>
      </w:r>
      <w:proofErr w:type="gramEnd"/>
      <w:r w:rsidRPr="00D34A4F">
        <w:rPr>
          <w:sz w:val="16"/>
        </w:rPr>
        <w:t xml:space="preserve"> state and non-state </w:t>
      </w:r>
      <w:r w:rsidRPr="00D34A4F">
        <w:rPr>
          <w:rStyle w:val="StyleUnderline"/>
        </w:rPr>
        <w:t>armed groups</w:t>
      </w:r>
      <w:r w:rsidRPr="00D34A4F">
        <w:rPr>
          <w:sz w:val="16"/>
        </w:rPr>
        <w:t xml:space="preserve"> in the developing world </w:t>
      </w:r>
      <w:r w:rsidRPr="00D34A4F">
        <w:rPr>
          <w:rStyle w:val="StyleUnderline"/>
        </w:rPr>
        <w:t>are</w:t>
      </w:r>
      <w:r w:rsidRPr="00D34A4F">
        <w:rPr>
          <w:sz w:val="16"/>
        </w:rPr>
        <w:t xml:space="preserve"> still </w:t>
      </w:r>
      <w:r w:rsidRPr="00D34A4F">
        <w:rPr>
          <w:rStyle w:val="StyleUnderline"/>
        </w:rPr>
        <w:t>unlikely to be supported by well-developed logistic supply chains</w:t>
      </w:r>
      <w:r w:rsidRPr="00D34A4F">
        <w:rPr>
          <w:sz w:val="16"/>
        </w:rPr>
        <w:t xml:space="preserve"> (Henk and </w:t>
      </w:r>
      <w:proofErr w:type="spellStart"/>
      <w:r w:rsidRPr="00D34A4F">
        <w:rPr>
          <w:sz w:val="16"/>
        </w:rPr>
        <w:t>Rupiya</w:t>
      </w:r>
      <w:proofErr w:type="spellEnd"/>
      <w:r w:rsidRPr="00D34A4F">
        <w:rPr>
          <w:sz w:val="16"/>
        </w:rPr>
        <w:t xml:space="preserve"> 2001). </w:t>
      </w:r>
      <w:proofErr w:type="gramStart"/>
      <w:r w:rsidRPr="00D34A4F">
        <w:rPr>
          <w:sz w:val="16"/>
        </w:rPr>
        <w:t>Taking into account</w:t>
      </w:r>
      <w:proofErr w:type="gramEnd"/>
      <w:r w:rsidRPr="00D34A4F">
        <w:rPr>
          <w:sz w:val="16"/>
        </w:rPr>
        <w:t xml:space="preserve"> the consistent relationship between economic welfare and conflict (</w:t>
      </w:r>
      <w:proofErr w:type="spellStart"/>
      <w:r w:rsidRPr="00D34A4F">
        <w:rPr>
          <w:sz w:val="16"/>
        </w:rPr>
        <w:t>Hegre</w:t>
      </w:r>
      <w:proofErr w:type="spellEnd"/>
      <w:r w:rsidRPr="00D34A4F">
        <w:rPr>
          <w:sz w:val="16"/>
        </w:rPr>
        <w:t xml:space="preserve"> and </w:t>
      </w:r>
      <w:proofErr w:type="spellStart"/>
      <w:r w:rsidRPr="00D34A4F">
        <w:rPr>
          <w:sz w:val="16"/>
        </w:rPr>
        <w:t>Sambanis</w:t>
      </w:r>
      <w:proofErr w:type="spellEnd"/>
      <w:r w:rsidRPr="00D34A4F">
        <w:rPr>
          <w:sz w:val="16"/>
        </w:rPr>
        <w:t xml:space="preserve"> 2006; Fearon and </w:t>
      </w:r>
      <w:proofErr w:type="spellStart"/>
      <w:r w:rsidRPr="00D34A4F">
        <w:rPr>
          <w:sz w:val="16"/>
        </w:rPr>
        <w:t>Laitin</w:t>
      </w:r>
      <w:proofErr w:type="spellEnd"/>
      <w:r w:rsidRPr="00D34A4F">
        <w:rPr>
          <w:sz w:val="16"/>
        </w:rPr>
        <w:t xml:space="preserve"> 2003), </w:t>
      </w:r>
      <w:r w:rsidRPr="00D34A4F">
        <w:rPr>
          <w:rStyle w:val="StyleUnderline"/>
        </w:rPr>
        <w:t xml:space="preserve">unsupported </w:t>
      </w:r>
      <w:r w:rsidRPr="00B75AE9">
        <w:rPr>
          <w:rStyle w:val="StyleUnderline"/>
          <w:highlight w:val="cyan"/>
        </w:rPr>
        <w:t>warring groups</w:t>
      </w:r>
      <w:r w:rsidRPr="00D34A4F">
        <w:rPr>
          <w:rStyle w:val="StyleUnderline"/>
        </w:rPr>
        <w:t xml:space="preserve"> on all sides of a conflict may </w:t>
      </w:r>
      <w:r w:rsidRPr="00B75AE9">
        <w:rPr>
          <w:rStyle w:val="StyleUnderline"/>
          <w:highlight w:val="cyan"/>
        </w:rPr>
        <w:t>move</w:t>
      </w:r>
      <w:r w:rsidRPr="00D34A4F">
        <w:rPr>
          <w:rStyle w:val="StyleUnderline"/>
        </w:rPr>
        <w:t xml:space="preserve"> into regions that offer more access to cropland in order </w:t>
      </w:r>
      <w:r w:rsidRPr="00B75AE9">
        <w:rPr>
          <w:rStyle w:val="StyleUnderline"/>
          <w:highlight w:val="cyan"/>
        </w:rPr>
        <w:t>to forage</w:t>
      </w:r>
      <w:r w:rsidRPr="00D34A4F">
        <w:rPr>
          <w:rStyle w:val="StyleUnderline"/>
        </w:rPr>
        <w:t xml:space="preserve"> and pillage to support themselves, </w:t>
      </w:r>
      <w:r w:rsidRPr="00B75AE9">
        <w:rPr>
          <w:rStyle w:val="StyleUnderline"/>
          <w:highlight w:val="cyan"/>
        </w:rPr>
        <w:t>which</w:t>
      </w:r>
      <w:r w:rsidRPr="00D34A4F">
        <w:rPr>
          <w:rStyle w:val="StyleUnderline"/>
        </w:rPr>
        <w:t xml:space="preserve"> in turn </w:t>
      </w:r>
      <w:r w:rsidRPr="00B75AE9">
        <w:rPr>
          <w:rStyle w:val="StyleUnderline"/>
          <w:highlight w:val="cyan"/>
        </w:rPr>
        <w:t>produces</w:t>
      </w:r>
      <w:r w:rsidRPr="00D34A4F">
        <w:rPr>
          <w:rStyle w:val="StyleUnderline"/>
        </w:rPr>
        <w:t xml:space="preserve"> higher incidences of </w:t>
      </w:r>
      <w:r w:rsidRPr="00B75AE9">
        <w:rPr>
          <w:rStyle w:val="StyleUnderline"/>
          <w:highlight w:val="cyan"/>
        </w:rPr>
        <w:t>hostilities</w:t>
      </w:r>
      <w:r w:rsidRPr="00D34A4F">
        <w:rPr>
          <w:sz w:val="16"/>
        </w:rPr>
        <w:t xml:space="preserve">, especially if there is not much food per person available within these fertile regions. Hence, violent conflict in this case is not the direct result of food insecurity, but rather is shaped by food insecurity concerns. </w:t>
      </w:r>
      <w:r w:rsidRPr="00D34A4F">
        <w:rPr>
          <w:rStyle w:val="StyleUnderline"/>
        </w:rPr>
        <w:t xml:space="preserve">The identified </w:t>
      </w:r>
      <w:r w:rsidRPr="00B75AE9">
        <w:rPr>
          <w:rStyle w:val="Emphasis"/>
          <w:highlight w:val="cyan"/>
        </w:rPr>
        <w:t>relations</w:t>
      </w:r>
      <w:r w:rsidRPr="00D34A4F">
        <w:rPr>
          <w:rStyle w:val="StyleUnderline"/>
        </w:rPr>
        <w:t xml:space="preserve">hips between food security and conflict </w:t>
      </w:r>
      <w:r w:rsidRPr="00B75AE9">
        <w:rPr>
          <w:rStyle w:val="StyleUnderline"/>
          <w:highlight w:val="cyan"/>
        </w:rPr>
        <w:t xml:space="preserve">are </w:t>
      </w:r>
      <w:r w:rsidRPr="00B75AE9">
        <w:rPr>
          <w:rStyle w:val="Emphasis"/>
          <w:highlight w:val="cyan"/>
        </w:rPr>
        <w:t>robust across numerous</w:t>
      </w:r>
      <w:r w:rsidRPr="00D34A4F">
        <w:rPr>
          <w:rStyle w:val="Emphasis"/>
        </w:rPr>
        <w:t xml:space="preserve"> alternative model </w:t>
      </w:r>
      <w:proofErr w:type="gramStart"/>
      <w:r w:rsidRPr="00B75AE9">
        <w:rPr>
          <w:rStyle w:val="Emphasis"/>
          <w:highlight w:val="cyan"/>
        </w:rPr>
        <w:t>spec</w:t>
      </w:r>
      <w:r w:rsidRPr="00D34A4F">
        <w:rPr>
          <w:rStyle w:val="Emphasis"/>
        </w:rPr>
        <w:t>ification</w:t>
      </w:r>
      <w:r w:rsidRPr="00B75AE9">
        <w:rPr>
          <w:rStyle w:val="Emphasis"/>
          <w:highlight w:val="cyan"/>
        </w:rPr>
        <w:t>s</w:t>
      </w:r>
      <w:r w:rsidRPr="00B75AE9">
        <w:rPr>
          <w:rStyle w:val="StyleUnderline"/>
          <w:highlight w:val="cyan"/>
        </w:rPr>
        <w:t>, and</w:t>
      </w:r>
      <w:proofErr w:type="gramEnd"/>
      <w:r w:rsidRPr="00B75AE9">
        <w:rPr>
          <w:rStyle w:val="StyleUnderline"/>
          <w:highlight w:val="cyan"/>
        </w:rPr>
        <w:t xml:space="preserve"> imply an </w:t>
      </w:r>
      <w:r w:rsidRPr="00B75AE9">
        <w:rPr>
          <w:rStyle w:val="Emphasis"/>
          <w:highlight w:val="cyan"/>
        </w:rPr>
        <w:t>independent effect</w:t>
      </w:r>
      <w:r w:rsidRPr="00D34A4F">
        <w:rPr>
          <w:rStyle w:val="StyleUnderline"/>
        </w:rPr>
        <w:t xml:space="preserve"> of food insecurity in shaping conflict dynamics and conflict risk</w:t>
      </w:r>
      <w:r w:rsidRPr="00D34A4F">
        <w:rPr>
          <w:sz w:val="16"/>
        </w:rPr>
        <w:t xml:space="preserve">. Especially when considered alongside current, and projected, </w:t>
      </w:r>
      <w:proofErr w:type="gramStart"/>
      <w:r w:rsidRPr="00D34A4F">
        <w:rPr>
          <w:sz w:val="16"/>
        </w:rPr>
        <w:t>climatic</w:t>
      </w:r>
      <w:proofErr w:type="gramEnd"/>
      <w:r w:rsidRPr="00D34A4F">
        <w:rPr>
          <w:sz w:val="16"/>
        </w:rPr>
        <w:t xml:space="preserve"> and political-economic conditions, this linkage suggests that </w:t>
      </w:r>
      <w:r w:rsidRPr="00B75AE9">
        <w:rPr>
          <w:rStyle w:val="StyleUnderline"/>
          <w:highlight w:val="cyan"/>
        </w:rPr>
        <w:t>countries could see</w:t>
      </w:r>
      <w:r w:rsidRPr="00D34A4F">
        <w:rPr>
          <w:rStyle w:val="StyleUnderline"/>
        </w:rPr>
        <w:t xml:space="preserve"> an increase in localized </w:t>
      </w:r>
      <w:r w:rsidRPr="00B75AE9">
        <w:rPr>
          <w:rStyle w:val="StyleUnderline"/>
          <w:highlight w:val="cyan"/>
        </w:rPr>
        <w:t xml:space="preserve">conflict </w:t>
      </w:r>
      <w:r w:rsidRPr="00B75AE9">
        <w:rPr>
          <w:rStyle w:val="Emphasis"/>
          <w:highlight w:val="cyan"/>
        </w:rPr>
        <w:t>worldwide</w:t>
      </w:r>
      <w:r w:rsidRPr="00B75AE9">
        <w:rPr>
          <w:rStyle w:val="StyleUnderline"/>
          <w:highlight w:val="cyan"/>
        </w:rPr>
        <w:t xml:space="preserve"> in</w:t>
      </w:r>
      <w:r w:rsidRPr="00D34A4F">
        <w:rPr>
          <w:rStyle w:val="StyleUnderline"/>
        </w:rPr>
        <w:t xml:space="preserve"> the </w:t>
      </w:r>
      <w:r w:rsidRPr="00B75AE9">
        <w:rPr>
          <w:rStyle w:val="Emphasis"/>
          <w:highlight w:val="cyan"/>
        </w:rPr>
        <w:t>coming years</w:t>
      </w:r>
      <w:r w:rsidRPr="00D34A4F">
        <w:rPr>
          <w:sz w:val="16"/>
        </w:rPr>
        <w:t>. However, this anticipated trend should be considered with caution for several key reasons.</w:t>
      </w:r>
    </w:p>
    <w:p w14:paraId="2C261117" w14:textId="760EA2B2" w:rsidR="005B30DC" w:rsidRDefault="005B30DC" w:rsidP="005B30DC"/>
    <w:p w14:paraId="3A2B1954" w14:textId="1EFC4C9A" w:rsidR="0050383E" w:rsidRPr="00761AAF" w:rsidRDefault="0050383E" w:rsidP="0050383E">
      <w:pPr>
        <w:pStyle w:val="Heading3"/>
      </w:pPr>
      <w:r>
        <w:t>Impacts: Global Poverty</w:t>
      </w:r>
    </w:p>
    <w:p w14:paraId="22777FE3" w14:textId="77777777" w:rsidR="0050383E" w:rsidRPr="00761AAF" w:rsidRDefault="0050383E" w:rsidP="0050383E">
      <w:pPr>
        <w:pStyle w:val="Heading4"/>
      </w:pPr>
      <w:r w:rsidRPr="00761AAF">
        <w:t>Agricultural innovation eradicates extreme poverty globally.</w:t>
      </w:r>
    </w:p>
    <w:p w14:paraId="5D71EF2B" w14:textId="77777777" w:rsidR="0050383E" w:rsidRPr="00142F21" w:rsidRDefault="0050383E" w:rsidP="0050383E">
      <w:r>
        <w:t xml:space="preserve">Thomas P. </w:t>
      </w:r>
      <w:proofErr w:type="spellStart"/>
      <w:r w:rsidRPr="00142F21">
        <w:rPr>
          <w:rStyle w:val="Style13ptBold"/>
        </w:rPr>
        <w:t>Tomich</w:t>
      </w:r>
      <w:proofErr w:type="spellEnd"/>
      <w:r w:rsidRPr="00142F21">
        <w:rPr>
          <w:rStyle w:val="Style13ptBold"/>
        </w:rPr>
        <w:t xml:space="preserve"> et al. 19</w:t>
      </w:r>
      <w:r>
        <w:t xml:space="preserve">, Distinguished Professor of Sustainability Science and Policy at University of California, Davis; </w:t>
      </w:r>
      <w:proofErr w:type="spellStart"/>
      <w:r>
        <w:t>Preetmoninder</w:t>
      </w:r>
      <w:proofErr w:type="spellEnd"/>
      <w:r>
        <w:t xml:space="preserve"> </w:t>
      </w:r>
      <w:proofErr w:type="spellStart"/>
      <w:r>
        <w:t>Lidder</w:t>
      </w:r>
      <w:proofErr w:type="spellEnd"/>
      <w:r>
        <w:t xml:space="preserve">, Technical Adviser to the Chief Scientist of the Food and Agriculture </w:t>
      </w:r>
      <w:proofErr w:type="spellStart"/>
      <w:r>
        <w:t>Organisation</w:t>
      </w:r>
      <w:proofErr w:type="spellEnd"/>
      <w:r>
        <w:t xml:space="preserve">; Mariah Coley, PhD Student in Geography at UC Davis; Douglas </w:t>
      </w:r>
      <w:proofErr w:type="spellStart"/>
      <w:r>
        <w:t>Gollin</w:t>
      </w:r>
      <w:proofErr w:type="spellEnd"/>
      <w:r>
        <w:t xml:space="preserve">, Professor of Development Economics at Oxford University; Ruth </w:t>
      </w:r>
      <w:proofErr w:type="spellStart"/>
      <w:r>
        <w:t>Meinzen</w:t>
      </w:r>
      <w:proofErr w:type="spellEnd"/>
      <w:r>
        <w:t xml:space="preserve">-Dick, Senior Research Fellow at International Food Policy Research Institute; Patrick Webb, Professor of Nutrition at Tufts University; Peter Carberry, Director-General of the International Crops Research Institute for the Semi-Arid Tropics; June 2019, "Food and agricultural innovation pathways for prosperity," Agricultural Systems, Volume 172, Pages 1-15, </w:t>
      </w:r>
      <w:hyperlink r:id="rId49" w:history="1">
        <w:r w:rsidRPr="001A41B0">
          <w:rPr>
            <w:rStyle w:val="Hyperlink"/>
          </w:rPr>
          <w:t>https://www.sciencedirect.com/science/article/pii/S0308521X17305383</w:t>
        </w:r>
      </w:hyperlink>
      <w:r>
        <w:t xml:space="preserve"> - MBA AM</w:t>
      </w:r>
    </w:p>
    <w:p w14:paraId="76F13E4D" w14:textId="77777777" w:rsidR="0050383E" w:rsidRPr="00142F21" w:rsidRDefault="0050383E" w:rsidP="0050383E">
      <w:pPr>
        <w:rPr>
          <w:sz w:val="14"/>
          <w:szCs w:val="14"/>
        </w:rPr>
      </w:pPr>
      <w:r w:rsidRPr="00142F21">
        <w:rPr>
          <w:sz w:val="14"/>
          <w:szCs w:val="14"/>
        </w:rPr>
        <w:t>1. Introduction</w:t>
      </w:r>
    </w:p>
    <w:p w14:paraId="1FF00F94" w14:textId="77777777" w:rsidR="0050383E" w:rsidRPr="00142F21" w:rsidRDefault="0050383E" w:rsidP="0050383E">
      <w:pPr>
        <w:rPr>
          <w:rStyle w:val="StyleUnderline"/>
        </w:rPr>
      </w:pPr>
      <w:r w:rsidRPr="00142F21">
        <w:rPr>
          <w:rStyle w:val="StyleUnderline"/>
        </w:rPr>
        <w:t xml:space="preserve">The last three decades have seen </w:t>
      </w:r>
      <w:r w:rsidRPr="00142F21">
        <w:rPr>
          <w:rStyle w:val="Emphasis"/>
        </w:rPr>
        <w:t>significant progress</w:t>
      </w:r>
      <w:r w:rsidRPr="00142F21">
        <w:rPr>
          <w:rStyle w:val="StyleUnderline"/>
        </w:rPr>
        <w:t xml:space="preserve"> in reducing poverty and boosting prosperity.</w:t>
      </w:r>
      <w:r w:rsidRPr="00142F21">
        <w:rPr>
          <w:sz w:val="14"/>
        </w:rPr>
        <w:t xml:space="preserve"> Nevertheless, </w:t>
      </w:r>
      <w:r w:rsidRPr="00142F21">
        <w:rPr>
          <w:rStyle w:val="StyleUnderline"/>
        </w:rPr>
        <w:t xml:space="preserve">approximately 800 million people continue to live in </w:t>
      </w:r>
      <w:r w:rsidRPr="00142F21">
        <w:rPr>
          <w:rStyle w:val="Emphasis"/>
        </w:rPr>
        <w:t>extreme poverty</w:t>
      </w:r>
      <w:r w:rsidRPr="00142F21">
        <w:rPr>
          <w:sz w:val="14"/>
        </w:rPr>
        <w:t xml:space="preserve"> (World Bank, 2017). </w:t>
      </w:r>
      <w:proofErr w:type="gramStart"/>
      <w:r w:rsidRPr="00142F21">
        <w:rPr>
          <w:sz w:val="14"/>
        </w:rPr>
        <w:t>Moreover</w:t>
      </w:r>
      <w:proofErr w:type="gramEnd"/>
      <w:r w:rsidRPr="00142F21">
        <w:rPr>
          <w:sz w:val="14"/>
        </w:rPr>
        <w:t xml:space="preserve"> regional progress has been uneven, with Sub-Saharan Africa accounting for half of the world's extreme poor. Therefore, </w:t>
      </w:r>
      <w:r w:rsidRPr="00142F21">
        <w:rPr>
          <w:rStyle w:val="StyleUnderline"/>
        </w:rPr>
        <w:t>much remains to be done in terms of international efforts to reach the target for 2030</w:t>
      </w:r>
      <w:r w:rsidRPr="00142F21">
        <w:rPr>
          <w:sz w:val="14"/>
        </w:rPr>
        <w:t xml:space="preserve"> as articulated under Sustainable Development Goal 1 (SDG 1), </w:t>
      </w:r>
      <w:proofErr w:type="gramStart"/>
      <w:r w:rsidRPr="00142F21">
        <w:rPr>
          <w:sz w:val="14"/>
        </w:rPr>
        <w:t>i.e.</w:t>
      </w:r>
      <w:proofErr w:type="gramEnd"/>
      <w:r w:rsidRPr="00142F21">
        <w:rPr>
          <w:sz w:val="14"/>
        </w:rPr>
        <w:t xml:space="preserve"> </w:t>
      </w:r>
      <w:r w:rsidRPr="00142F21">
        <w:rPr>
          <w:rStyle w:val="StyleUnderline"/>
        </w:rPr>
        <w:t>eradicate extreme poverty.</w:t>
      </w:r>
    </w:p>
    <w:p w14:paraId="57926121" w14:textId="77777777" w:rsidR="0050383E" w:rsidRPr="00142F21" w:rsidRDefault="0050383E" w:rsidP="0050383E">
      <w:pPr>
        <w:rPr>
          <w:sz w:val="14"/>
        </w:rPr>
      </w:pPr>
      <w:r w:rsidRPr="00142F21">
        <w:rPr>
          <w:sz w:val="14"/>
        </w:rPr>
        <w:t>Poverty is a multidimensional concept and poverty reduction is achieved through many routes (</w:t>
      </w:r>
      <w:proofErr w:type="spellStart"/>
      <w:r w:rsidRPr="00142F21">
        <w:rPr>
          <w:sz w:val="14"/>
        </w:rPr>
        <w:t>Alkire</w:t>
      </w:r>
      <w:proofErr w:type="spellEnd"/>
      <w:r w:rsidRPr="00142F21">
        <w:rPr>
          <w:sz w:val="14"/>
        </w:rPr>
        <w:t xml:space="preserve"> and Foster, 2011). No country – putting aside city states – has achieved prosperity without growth in productivity in multiple sectors (agriculture, industry, services) and for many countries this growth process has been mutually reinforcing. However, </w:t>
      </w:r>
      <w:r w:rsidRPr="00142F21">
        <w:rPr>
          <w:rStyle w:val="StyleUnderline"/>
        </w:rPr>
        <w:t xml:space="preserve">agriculture can and does play </w:t>
      </w:r>
      <w:r w:rsidRPr="00142F21">
        <w:rPr>
          <w:rStyle w:val="Emphasis"/>
        </w:rPr>
        <w:t>a central role</w:t>
      </w:r>
      <w:r w:rsidRPr="00142F21">
        <w:rPr>
          <w:rStyle w:val="StyleUnderline"/>
        </w:rPr>
        <w:t xml:space="preserve"> in reducing poverty, since the majority of the world's poor are still rural people </w:t>
      </w:r>
      <w:r w:rsidRPr="00142F21">
        <w:rPr>
          <w:rStyle w:val="Emphasis"/>
        </w:rPr>
        <w:t>who depend upon agriculture</w:t>
      </w:r>
      <w:r w:rsidRPr="00142F21">
        <w:rPr>
          <w:rStyle w:val="StyleUnderline"/>
        </w:rPr>
        <w:t xml:space="preserve"> for their livelihoods</w:t>
      </w:r>
      <w:r w:rsidRPr="00142F21">
        <w:rPr>
          <w:sz w:val="14"/>
        </w:rPr>
        <w:t xml:space="preserve"> (Webb and Block, 2012). </w:t>
      </w:r>
      <w:r w:rsidRPr="00142F21">
        <w:rPr>
          <w:rStyle w:val="Emphasis"/>
        </w:rPr>
        <w:t xml:space="preserve">Fostering agricultural </w:t>
      </w:r>
      <w:r w:rsidRPr="00C55154">
        <w:rPr>
          <w:rStyle w:val="Emphasis"/>
        </w:rPr>
        <w:t>growth</w:t>
      </w:r>
      <w:r w:rsidRPr="00142F21">
        <w:rPr>
          <w:rStyle w:val="StyleUnderline"/>
        </w:rPr>
        <w:t xml:space="preserve"> can serve as a </w:t>
      </w:r>
      <w:r w:rsidRPr="00142F21">
        <w:rPr>
          <w:rStyle w:val="Emphasis"/>
        </w:rPr>
        <w:t>critical entry point</w:t>
      </w:r>
      <w:r w:rsidRPr="00142F21">
        <w:rPr>
          <w:rStyle w:val="StyleUnderline"/>
        </w:rPr>
        <w:t xml:space="preserve"> for designing effective strategies to transform the rural economy</w:t>
      </w:r>
      <w:r w:rsidRPr="00142F21">
        <w:rPr>
          <w:sz w:val="14"/>
        </w:rPr>
        <w:t xml:space="preserve"> and meet SDG 1 (</w:t>
      </w:r>
      <w:proofErr w:type="spellStart"/>
      <w:r w:rsidRPr="00142F21">
        <w:rPr>
          <w:sz w:val="14"/>
        </w:rPr>
        <w:t>Christiaensen</w:t>
      </w:r>
      <w:proofErr w:type="spellEnd"/>
      <w:r w:rsidRPr="00142F21">
        <w:rPr>
          <w:sz w:val="14"/>
        </w:rPr>
        <w:t xml:space="preserve"> et al., 2010), </w:t>
      </w:r>
      <w:r w:rsidRPr="00142F21">
        <w:rPr>
          <w:rStyle w:val="StyleUnderline"/>
        </w:rPr>
        <w:t>and</w:t>
      </w:r>
      <w:r w:rsidRPr="00142F21">
        <w:rPr>
          <w:sz w:val="14"/>
        </w:rPr>
        <w:t xml:space="preserve"> investments in </w:t>
      </w:r>
      <w:r w:rsidRPr="00142F21">
        <w:rPr>
          <w:rStyle w:val="StyleUnderline"/>
        </w:rPr>
        <w:t>agricultural research for development</w:t>
      </w:r>
      <w:r w:rsidRPr="00142F21">
        <w:rPr>
          <w:sz w:val="14"/>
        </w:rPr>
        <w:t xml:space="preserve"> (</w:t>
      </w:r>
      <w:r w:rsidRPr="00142F21">
        <w:rPr>
          <w:rStyle w:val="Emphasis"/>
        </w:rPr>
        <w:t>AR4D</w:t>
      </w:r>
      <w:r w:rsidRPr="00142F21">
        <w:rPr>
          <w:sz w:val="14"/>
        </w:rPr>
        <w:t xml:space="preserve">) </w:t>
      </w:r>
      <w:r w:rsidRPr="00142F21">
        <w:rPr>
          <w:rStyle w:val="StyleUnderline"/>
        </w:rPr>
        <w:t xml:space="preserve">are </w:t>
      </w:r>
      <w:r w:rsidRPr="00142F21">
        <w:rPr>
          <w:rStyle w:val="Emphasis"/>
        </w:rPr>
        <w:t>key</w:t>
      </w:r>
      <w:r w:rsidRPr="00142F21">
        <w:rPr>
          <w:rStyle w:val="StyleUnderline"/>
        </w:rPr>
        <w:t xml:space="preserve"> to agricultural growth</w:t>
      </w:r>
      <w:r w:rsidRPr="00142F21">
        <w:rPr>
          <w:sz w:val="14"/>
        </w:rPr>
        <w:t xml:space="preserve"> (</w:t>
      </w:r>
      <w:proofErr w:type="spellStart"/>
      <w:r w:rsidRPr="00142F21">
        <w:rPr>
          <w:sz w:val="14"/>
        </w:rPr>
        <w:t>Fuglie</w:t>
      </w:r>
      <w:proofErr w:type="spellEnd"/>
      <w:r w:rsidRPr="00142F21">
        <w:rPr>
          <w:sz w:val="14"/>
        </w:rPr>
        <w:t xml:space="preserve">, 2017). A considerable amount of </w:t>
      </w:r>
      <w:proofErr w:type="gramStart"/>
      <w:r w:rsidRPr="00142F21">
        <w:rPr>
          <w:sz w:val="14"/>
        </w:rPr>
        <w:t>publicly-funded</w:t>
      </w:r>
      <w:proofErr w:type="gramEnd"/>
      <w:r w:rsidRPr="00142F21">
        <w:rPr>
          <w:sz w:val="14"/>
        </w:rPr>
        <w:t xml:space="preserve"> agricultural research has taken place in the CGIAR, a worldwide partnership addressing AR4D. The CGIAR has three System Level Outcomes (SLOs) aligned with the SDGs and under SLO 1 aims to assist 100 million people, of whom 50% are women, to exit poverty by </w:t>
      </w:r>
      <w:proofErr w:type="gramStart"/>
      <w:r w:rsidRPr="00142F21">
        <w:rPr>
          <w:sz w:val="14"/>
        </w:rPr>
        <w:t>2030.1</w:t>
      </w:r>
      <w:proofErr w:type="gramEnd"/>
    </w:p>
    <w:p w14:paraId="25A509F4" w14:textId="77777777" w:rsidR="0050383E" w:rsidRPr="00142F21" w:rsidRDefault="0050383E" w:rsidP="0050383E">
      <w:pPr>
        <w:rPr>
          <w:sz w:val="14"/>
        </w:rPr>
      </w:pPr>
      <w:r w:rsidRPr="00142F21">
        <w:rPr>
          <w:rStyle w:val="StyleUnderline"/>
        </w:rPr>
        <w:t>Evidence to date suggests</w:t>
      </w:r>
      <w:r w:rsidRPr="00142F21">
        <w:rPr>
          <w:sz w:val="14"/>
        </w:rPr>
        <w:t xml:space="preserve"> that investment in </w:t>
      </w:r>
      <w:r w:rsidRPr="00142F21">
        <w:rPr>
          <w:rStyle w:val="StyleUnderline"/>
        </w:rPr>
        <w:t>AR4D provides high economic returns</w:t>
      </w:r>
      <w:r w:rsidRPr="00142F21">
        <w:rPr>
          <w:sz w:val="14"/>
        </w:rPr>
        <w:t xml:space="preserve"> (Hurley et al., 2016), </w:t>
      </w:r>
      <w:r w:rsidRPr="00142F21">
        <w:rPr>
          <w:rStyle w:val="StyleUnderline"/>
        </w:rPr>
        <w:t xml:space="preserve">and has been </w:t>
      </w:r>
      <w:r w:rsidRPr="00142F21">
        <w:rPr>
          <w:rStyle w:val="Emphasis"/>
        </w:rPr>
        <w:t>an effective tool</w:t>
      </w:r>
      <w:r w:rsidRPr="00142F21">
        <w:rPr>
          <w:rStyle w:val="StyleUnderline"/>
        </w:rPr>
        <w:t xml:space="preserve"> to combat poverty </w:t>
      </w:r>
      <w:r w:rsidRPr="00142F21">
        <w:rPr>
          <w:sz w:val="14"/>
        </w:rPr>
        <w:t>(</w:t>
      </w:r>
      <w:proofErr w:type="spellStart"/>
      <w:r w:rsidRPr="00142F21">
        <w:rPr>
          <w:sz w:val="14"/>
        </w:rPr>
        <w:t>Adato</w:t>
      </w:r>
      <w:proofErr w:type="spellEnd"/>
      <w:r w:rsidRPr="00142F21">
        <w:rPr>
          <w:sz w:val="14"/>
        </w:rPr>
        <w:t xml:space="preserve"> and </w:t>
      </w:r>
      <w:proofErr w:type="spellStart"/>
      <w:r w:rsidRPr="00142F21">
        <w:rPr>
          <w:sz w:val="14"/>
        </w:rPr>
        <w:t>Meizen</w:t>
      </w:r>
      <w:proofErr w:type="spellEnd"/>
      <w:r w:rsidRPr="00142F21">
        <w:rPr>
          <w:sz w:val="14"/>
        </w:rPr>
        <w:t xml:space="preserve">-Dick, 2007; </w:t>
      </w:r>
      <w:proofErr w:type="spellStart"/>
      <w:r w:rsidRPr="00142F21">
        <w:rPr>
          <w:sz w:val="14"/>
        </w:rPr>
        <w:t>Renkow</w:t>
      </w:r>
      <w:proofErr w:type="spellEnd"/>
      <w:r w:rsidRPr="00142F21">
        <w:rPr>
          <w:sz w:val="14"/>
        </w:rPr>
        <w:t xml:space="preserve"> and </w:t>
      </w:r>
      <w:proofErr w:type="spellStart"/>
      <w:r w:rsidRPr="00142F21">
        <w:rPr>
          <w:sz w:val="14"/>
        </w:rPr>
        <w:t>Byerlee</w:t>
      </w:r>
      <w:proofErr w:type="spellEnd"/>
      <w:r w:rsidRPr="00142F21">
        <w:rPr>
          <w:sz w:val="14"/>
        </w:rPr>
        <w:t xml:space="preserve">, 2010; Pray et al., 2017). </w:t>
      </w:r>
      <w:r w:rsidRPr="00142F21">
        <w:rPr>
          <w:rStyle w:val="StyleUnderline"/>
        </w:rPr>
        <w:t>Results from a recent simulation study have revealed that</w:t>
      </w:r>
      <w:r w:rsidRPr="00142F21">
        <w:rPr>
          <w:sz w:val="14"/>
        </w:rPr>
        <w:t xml:space="preserve"> investment in </w:t>
      </w:r>
      <w:r w:rsidRPr="00142F21">
        <w:rPr>
          <w:rStyle w:val="StyleUnderline"/>
        </w:rPr>
        <w:t xml:space="preserve">agricultural research reduces poverty more than irrigation, water holding capacity, or infrastructure investments </w:t>
      </w:r>
      <w:r w:rsidRPr="00142F21">
        <w:rPr>
          <w:sz w:val="14"/>
        </w:rPr>
        <w:t>and is even more beneficial when coupled with these other investments (</w:t>
      </w:r>
      <w:proofErr w:type="spellStart"/>
      <w:r w:rsidRPr="00142F21">
        <w:rPr>
          <w:sz w:val="14"/>
        </w:rPr>
        <w:t>Rosegrant</w:t>
      </w:r>
      <w:proofErr w:type="spellEnd"/>
      <w:r w:rsidRPr="00142F21">
        <w:rPr>
          <w:sz w:val="14"/>
        </w:rPr>
        <w:t xml:space="preserve"> et al., 2017). Nonetheless relationships between AR4D strategies and investment priorities for poverty reduction continue to be debated. Apparent lack of consensus concerning the key links between AR4D and its impact on poverty reduction is a barrier to clarity and effectiveness in development strategy as well as weakening the case for public investment.</w:t>
      </w:r>
    </w:p>
    <w:p w14:paraId="477B9CBF" w14:textId="77777777" w:rsidR="0050383E" w:rsidRDefault="0050383E" w:rsidP="0050383E">
      <w:pPr>
        <w:pStyle w:val="Heading4"/>
      </w:pPr>
      <w:r>
        <w:t xml:space="preserve">Global poverty poses multiple </w:t>
      </w:r>
      <w:r w:rsidRPr="00E5358D">
        <w:rPr>
          <w:u w:val="single"/>
        </w:rPr>
        <w:t>transnational security threats</w:t>
      </w:r>
      <w:r>
        <w:t xml:space="preserve">. Namely, </w:t>
      </w:r>
      <w:r w:rsidRPr="00E5358D">
        <w:rPr>
          <w:u w:val="single"/>
        </w:rPr>
        <w:t>nuclear terror</w:t>
      </w:r>
      <w:r>
        <w:t xml:space="preserve"> which cause </w:t>
      </w:r>
      <w:r w:rsidRPr="00E5358D">
        <w:rPr>
          <w:u w:val="single"/>
        </w:rPr>
        <w:t>extinction</w:t>
      </w:r>
      <w:r>
        <w:t>.</w:t>
      </w:r>
    </w:p>
    <w:p w14:paraId="6C3933AF" w14:textId="77777777" w:rsidR="0050383E" w:rsidRPr="00E5358D" w:rsidRDefault="0050383E" w:rsidP="0050383E">
      <w:r>
        <w:t xml:space="preserve">Susan </w:t>
      </w:r>
      <w:r w:rsidRPr="00C2344E">
        <w:rPr>
          <w:rStyle w:val="Style13ptBold"/>
        </w:rPr>
        <w:t>Rice 10</w:t>
      </w:r>
      <w:r>
        <w:t xml:space="preserve">, US Ambassador to the United Nations, senior fellow at the Brookings Institution, Assistant Secretary of State for African Affairs, 2010, "Confronting Poverty: Weak States and U.S. National Security," </w:t>
      </w:r>
      <w:r w:rsidRPr="00C2344E">
        <w:rPr>
          <w:i/>
          <w:iCs/>
        </w:rPr>
        <w:t>Brookings Institution Press</w:t>
      </w:r>
      <w:r>
        <w:t xml:space="preserve">, </w:t>
      </w:r>
      <w:hyperlink r:id="rId50" w:history="1">
        <w:r w:rsidRPr="001A41B0">
          <w:rPr>
            <w:rStyle w:val="Hyperlink"/>
          </w:rPr>
          <w:t>https://www.brookings.edu/wp-content/uploads/2016/07/confrontingpoverty_chapter.pdf</w:t>
        </w:r>
      </w:hyperlink>
      <w:r>
        <w:t xml:space="preserve"> - MBA AM</w:t>
      </w:r>
    </w:p>
    <w:p w14:paraId="6980BAC8" w14:textId="77777777" w:rsidR="0050383E" w:rsidRPr="00E5358D" w:rsidRDefault="0050383E" w:rsidP="0050383E">
      <w:pPr>
        <w:rPr>
          <w:sz w:val="14"/>
          <w:szCs w:val="14"/>
        </w:rPr>
      </w:pPr>
      <w:r w:rsidRPr="00E5358D">
        <w:rPr>
          <w:sz w:val="14"/>
          <w:szCs w:val="14"/>
        </w:rPr>
        <w:t>A Changed Security Paradigm</w:t>
      </w:r>
    </w:p>
    <w:p w14:paraId="0A8A6E64" w14:textId="77777777" w:rsidR="0050383E" w:rsidRPr="00E5358D" w:rsidRDefault="0050383E" w:rsidP="0050383E">
      <w:pPr>
        <w:rPr>
          <w:sz w:val="14"/>
        </w:rPr>
      </w:pPr>
      <w:r w:rsidRPr="00E5358D">
        <w:rPr>
          <w:rStyle w:val="StyleUnderline"/>
        </w:rPr>
        <w:t>Throughout the cold war</w:t>
      </w:r>
      <w:r w:rsidRPr="00E5358D">
        <w:rPr>
          <w:sz w:val="14"/>
        </w:rPr>
        <w:t xml:space="preserve"> period, successive </w:t>
      </w:r>
      <w:r w:rsidRPr="00E5358D">
        <w:rPr>
          <w:rStyle w:val="StyleUnderline"/>
        </w:rPr>
        <w:t>U.S. administrations defined the vital national security interests</w:t>
      </w:r>
      <w:r w:rsidRPr="00E5358D">
        <w:rPr>
          <w:sz w:val="14"/>
        </w:rPr>
        <w:t xml:space="preserve"> of the United States in narrow strategic and geographic terms. Their aim was clear: </w:t>
      </w:r>
      <w:r w:rsidRPr="00E5358D">
        <w:rPr>
          <w:rStyle w:val="StyleUnderline"/>
        </w:rPr>
        <w:t xml:space="preserve">to avert </w:t>
      </w:r>
      <w:r w:rsidRPr="00E5358D">
        <w:rPr>
          <w:rStyle w:val="Emphasis"/>
        </w:rPr>
        <w:t>the existential threat of nuclear annihilation</w:t>
      </w:r>
      <w:r w:rsidRPr="00E5358D">
        <w:rPr>
          <w:sz w:val="14"/>
        </w:rPr>
        <w:t xml:space="preserve"> through deterrence and containment, and to counter Soviet and communist influences in key regions—chiefly Europe, the Middle East, and Asia. Only to the extent that superpower competition spread to more distant battlefields did the United States evince much strategic interest in parts of Africa and Latin America. </w:t>
      </w:r>
      <w:r w:rsidRPr="00E5358D">
        <w:rPr>
          <w:rStyle w:val="StyleUnderline"/>
        </w:rPr>
        <w:t>Major threats were those that risked the very survival of the country</w:t>
      </w:r>
      <w:r w:rsidRPr="00E5358D">
        <w:rPr>
          <w:sz w:val="14"/>
        </w:rPr>
        <w:t xml:space="preserve">, and such threats emanated almost exclusively from other states: the Soviet Union and its communist proxies. </w:t>
      </w:r>
      <w:r w:rsidRPr="00E5358D">
        <w:rPr>
          <w:rStyle w:val="StyleUnderline"/>
        </w:rPr>
        <w:t>The post–cold war world is fundamentally different</w:t>
      </w:r>
      <w:r w:rsidRPr="00E5358D">
        <w:rPr>
          <w:sz w:val="14"/>
        </w:rPr>
        <w:t xml:space="preserve">, and so is the nature of the threats Americans face. The Soviet Union is gone. The cold war proxy wars fought across the globe have ended. </w:t>
      </w:r>
      <w:r w:rsidRPr="00E5358D">
        <w:rPr>
          <w:rStyle w:val="StyleUnderline"/>
        </w:rPr>
        <w:t xml:space="preserve">The risk of nuclear annihilation is </w:t>
      </w:r>
      <w:r w:rsidRPr="00E5358D">
        <w:rPr>
          <w:sz w:val="14"/>
        </w:rPr>
        <w:t>reduced, though</w:t>
      </w:r>
      <w:r w:rsidRPr="00E5358D">
        <w:rPr>
          <w:rStyle w:val="StyleUnderline"/>
        </w:rPr>
        <w:t xml:space="preserve"> </w:t>
      </w:r>
      <w:r w:rsidRPr="00E5358D">
        <w:rPr>
          <w:rStyle w:val="Emphasis"/>
        </w:rPr>
        <w:t>by no means eliminated</w:t>
      </w:r>
      <w:r w:rsidRPr="00E5358D">
        <w:rPr>
          <w:rStyle w:val="StyleUnderline"/>
        </w:rPr>
        <w:t xml:space="preserve">. </w:t>
      </w:r>
      <w:r w:rsidRPr="00E5358D">
        <w:rPr>
          <w:sz w:val="14"/>
        </w:rPr>
        <w:t>The world is in this regard a much safer place.</w:t>
      </w:r>
    </w:p>
    <w:p w14:paraId="7BB99CBC" w14:textId="77777777" w:rsidR="0050383E" w:rsidRPr="00E5358D" w:rsidRDefault="0050383E" w:rsidP="0050383E">
      <w:pPr>
        <w:rPr>
          <w:sz w:val="14"/>
        </w:rPr>
      </w:pPr>
      <w:r w:rsidRPr="00E5358D">
        <w:rPr>
          <w:sz w:val="14"/>
        </w:rPr>
        <w:t xml:space="preserve">Yet </w:t>
      </w:r>
      <w:r w:rsidRPr="00E5358D">
        <w:rPr>
          <w:rStyle w:val="StyleUnderline"/>
        </w:rPr>
        <w:t xml:space="preserve">it is still </w:t>
      </w:r>
      <w:r w:rsidRPr="00E5358D">
        <w:rPr>
          <w:rStyle w:val="Emphasis"/>
        </w:rPr>
        <w:t>a dangerous world</w:t>
      </w:r>
      <w:r w:rsidRPr="00E5358D">
        <w:rPr>
          <w:rStyle w:val="StyleUnderline"/>
        </w:rPr>
        <w:t xml:space="preserve">. It is </w:t>
      </w:r>
      <w:r w:rsidRPr="00E5358D">
        <w:rPr>
          <w:rStyle w:val="Emphasis"/>
        </w:rPr>
        <w:t>more complex</w:t>
      </w:r>
      <w:r w:rsidRPr="00E5358D">
        <w:rPr>
          <w:rStyle w:val="StyleUnderline"/>
        </w:rPr>
        <w:t xml:space="preserve"> and </w:t>
      </w:r>
      <w:r w:rsidRPr="00E5358D">
        <w:rPr>
          <w:rStyle w:val="Emphasis"/>
        </w:rPr>
        <w:t>less predictable</w:t>
      </w:r>
      <w:r w:rsidRPr="00E5358D">
        <w:rPr>
          <w:rStyle w:val="StyleUnderline"/>
        </w:rPr>
        <w:t xml:space="preserve">. </w:t>
      </w:r>
      <w:r w:rsidRPr="00E5358D">
        <w:rPr>
          <w:rStyle w:val="Emphasis"/>
        </w:rPr>
        <w:t>Real threats</w:t>
      </w:r>
      <w:r w:rsidRPr="00E5358D">
        <w:rPr>
          <w:rStyle w:val="StyleUnderline"/>
        </w:rPr>
        <w:t xml:space="preserve"> persist,</w:t>
      </w:r>
      <w:r w:rsidRPr="00E5358D">
        <w:rPr>
          <w:sz w:val="14"/>
        </w:rPr>
        <w:t xml:space="preserve"> but their origins and consequences are more diffuse. </w:t>
      </w:r>
      <w:r w:rsidRPr="00E5358D">
        <w:rPr>
          <w:rStyle w:val="StyleUnderline"/>
        </w:rPr>
        <w:t>Fewer of the principal threats to U.S. national security today are existential</w:t>
      </w:r>
      <w:r w:rsidRPr="00E5358D">
        <w:rPr>
          <w:sz w:val="14"/>
        </w:rPr>
        <w:t xml:space="preserve"> in the cold war sense, </w:t>
      </w:r>
      <w:r w:rsidRPr="00E5358D">
        <w:rPr>
          <w:rStyle w:val="StyleUnderline"/>
        </w:rPr>
        <w:t xml:space="preserve">with </w:t>
      </w:r>
      <w:r w:rsidRPr="00E5358D">
        <w:rPr>
          <w:rStyle w:val="Emphasis"/>
        </w:rPr>
        <w:t>the crucial exception of nuclear terrorism.</w:t>
      </w:r>
      <w:r w:rsidRPr="00E5358D">
        <w:rPr>
          <w:sz w:val="14"/>
        </w:rPr>
        <w:t xml:space="preserve"> Furthermore, fewer derive primarily from nation-states. </w:t>
      </w:r>
    </w:p>
    <w:p w14:paraId="1ABED129" w14:textId="77777777" w:rsidR="0050383E" w:rsidRPr="00E5358D" w:rsidRDefault="0050383E" w:rsidP="0050383E">
      <w:pPr>
        <w:rPr>
          <w:sz w:val="14"/>
        </w:rPr>
      </w:pPr>
      <w:r w:rsidRPr="00E5358D">
        <w:rPr>
          <w:sz w:val="14"/>
        </w:rPr>
        <w:t xml:space="preserve">In today’s world, </w:t>
      </w:r>
      <w:r w:rsidRPr="00E5358D">
        <w:rPr>
          <w:rStyle w:val="StyleUnderline"/>
        </w:rPr>
        <w:t>risks to U.S. national security</w:t>
      </w:r>
      <w:r w:rsidRPr="00E5358D">
        <w:rPr>
          <w:sz w:val="14"/>
        </w:rPr>
        <w:t xml:space="preserve"> extend well beyond a handful of hostile states. Foremost among them </w:t>
      </w:r>
      <w:r w:rsidRPr="00E5358D">
        <w:rPr>
          <w:rStyle w:val="StyleUnderline"/>
        </w:rPr>
        <w:t xml:space="preserve">are transnational security threats </w:t>
      </w:r>
      <w:r w:rsidRPr="00E5358D">
        <w:rPr>
          <w:sz w:val="14"/>
        </w:rPr>
        <w:t xml:space="preserve">that, by definition, are not limited to any individual state. </w:t>
      </w:r>
      <w:r w:rsidRPr="00E5358D">
        <w:rPr>
          <w:rStyle w:val="StyleUnderline"/>
        </w:rPr>
        <w:t xml:space="preserve">They include terrorism, weapons proliferation, the global economic crisis, conflict, infectious disease, international </w:t>
      </w:r>
      <w:proofErr w:type="gramStart"/>
      <w:r w:rsidRPr="00E5358D">
        <w:rPr>
          <w:rStyle w:val="StyleUnderline"/>
        </w:rPr>
        <w:t>crime</w:t>
      </w:r>
      <w:proofErr w:type="gramEnd"/>
      <w:r w:rsidRPr="00E5358D">
        <w:rPr>
          <w:rStyle w:val="StyleUnderline"/>
        </w:rPr>
        <w:t xml:space="preserve"> and narcotics flows</w:t>
      </w:r>
      <w:r w:rsidRPr="00E5358D">
        <w:rPr>
          <w:sz w:val="14"/>
        </w:rPr>
        <w:t xml:space="preserve">, climate change, and environmental degradation. These transnational phenomena can threaten U.S. national security because they have the potential to kill significant numbers of Americans—whether swiftly or over an extended </w:t>
      </w:r>
      <w:proofErr w:type="gramStart"/>
      <w:r w:rsidRPr="00E5358D">
        <w:rPr>
          <w:sz w:val="14"/>
        </w:rPr>
        <w:t>period of time</w:t>
      </w:r>
      <w:proofErr w:type="gramEnd"/>
      <w:r w:rsidRPr="00E5358D">
        <w:rPr>
          <w:sz w:val="14"/>
        </w:rPr>
        <w:t>.</w:t>
      </w:r>
    </w:p>
    <w:p w14:paraId="256AC4EC" w14:textId="77777777" w:rsidR="0050383E" w:rsidRPr="00E5358D" w:rsidRDefault="0050383E" w:rsidP="0050383E">
      <w:pPr>
        <w:rPr>
          <w:rStyle w:val="StyleUnderline"/>
        </w:rPr>
      </w:pPr>
      <w:r w:rsidRPr="00E5358D">
        <w:rPr>
          <w:rStyle w:val="StyleUnderline"/>
        </w:rPr>
        <w:t xml:space="preserve">With the advent of globalization and the rapid international movement </w:t>
      </w:r>
      <w:r w:rsidRPr="00E5358D">
        <w:rPr>
          <w:sz w:val="14"/>
        </w:rPr>
        <w:t xml:space="preserve">of people, goods, funds, and information, </w:t>
      </w:r>
      <w:r w:rsidRPr="00E5358D">
        <w:rPr>
          <w:rStyle w:val="StyleUnderline"/>
        </w:rPr>
        <w:t>transnational security threats can arise from and spread with dangerous speed</w:t>
      </w:r>
      <w:r w:rsidRPr="00E5358D">
        <w:rPr>
          <w:sz w:val="14"/>
        </w:rPr>
        <w:t xml:space="preserve"> to any part of the planet. They can emerge from remote regions and poor, weak states, turning them into potentially high-risk zones that may eventually, often indirectly, pose significant risks to distant peoples. In 2008 alone, more than 900 million travelers crossed an international border each day.16 Over the past four decades, total seaborne trade more than quadrupled, reaching </w:t>
      </w:r>
      <w:proofErr w:type="gramStart"/>
      <w:r w:rsidRPr="00E5358D">
        <w:rPr>
          <w:sz w:val="14"/>
        </w:rPr>
        <w:t>in excess of</w:t>
      </w:r>
      <w:proofErr w:type="gramEnd"/>
      <w:r w:rsidRPr="00E5358D">
        <w:rPr>
          <w:sz w:val="14"/>
        </w:rPr>
        <w:t xml:space="preserve"> 8 billion tons in 2007.17 </w:t>
      </w:r>
      <w:r w:rsidRPr="00E5358D">
        <w:rPr>
          <w:rStyle w:val="StyleUnderline"/>
        </w:rPr>
        <w:t xml:space="preserve">The risk that weak states will inadvertently function as </w:t>
      </w:r>
      <w:r w:rsidRPr="00E5358D">
        <w:rPr>
          <w:rStyle w:val="Emphasis"/>
        </w:rPr>
        <w:t xml:space="preserve">incubators of transnational security threats </w:t>
      </w:r>
      <w:r w:rsidRPr="00E5358D">
        <w:rPr>
          <w:rStyle w:val="StyleUnderline"/>
        </w:rPr>
        <w:t xml:space="preserve">to their own people as well as to others becomes </w:t>
      </w:r>
      <w:r w:rsidRPr="00E5358D">
        <w:rPr>
          <w:rStyle w:val="Emphasis"/>
        </w:rPr>
        <w:t>exponentially magnified</w:t>
      </w:r>
      <w:r w:rsidRPr="00E5358D">
        <w:rPr>
          <w:rStyle w:val="StyleUnderline"/>
        </w:rPr>
        <w:t xml:space="preserve"> in a highly interconnected world.</w:t>
      </w:r>
    </w:p>
    <w:p w14:paraId="0C115FF7" w14:textId="77777777" w:rsidR="0050383E" w:rsidRPr="00C2344E" w:rsidRDefault="0050383E" w:rsidP="0050383E">
      <w:pPr>
        <w:rPr>
          <w:sz w:val="14"/>
        </w:rPr>
      </w:pPr>
      <w:r w:rsidRPr="00C2344E">
        <w:rPr>
          <w:sz w:val="14"/>
        </w:rPr>
        <w:t xml:space="preserve">Such </w:t>
      </w:r>
      <w:r w:rsidRPr="00E5358D">
        <w:rPr>
          <w:rStyle w:val="StyleUnderline"/>
        </w:rPr>
        <w:t xml:space="preserve">threats can </w:t>
      </w:r>
      <w:r w:rsidRPr="00C2344E">
        <w:rPr>
          <w:sz w:val="14"/>
        </w:rPr>
        <w:t xml:space="preserve">potentially </w:t>
      </w:r>
      <w:r w:rsidRPr="00E5358D">
        <w:rPr>
          <w:rStyle w:val="StyleUnderline"/>
        </w:rPr>
        <w:t>take various forms</w:t>
      </w:r>
      <w:r w:rsidRPr="00C2344E">
        <w:rPr>
          <w:sz w:val="14"/>
        </w:rPr>
        <w:t xml:space="preserve">: a </w:t>
      </w:r>
      <w:r w:rsidRPr="00E5358D">
        <w:rPr>
          <w:rStyle w:val="StyleUnderline"/>
        </w:rPr>
        <w:t>mutated, highly contagious and deadly flu</w:t>
      </w:r>
      <w:r w:rsidRPr="00C2344E">
        <w:rPr>
          <w:sz w:val="14"/>
        </w:rPr>
        <w:t xml:space="preserve"> virus that jumps from animals to humans, and from human to human, in Cambodia or Cameroon; a case of deadly hemorrhagic Marburg fever unwittingly contracted by a U.S. expatriate in Angola who returns to Houston on an oil company charter; </w:t>
      </w:r>
      <w:r w:rsidRPr="00E5358D">
        <w:rPr>
          <w:rStyle w:val="StyleUnderline"/>
        </w:rPr>
        <w:t>terrorist cell attacks</w:t>
      </w:r>
      <w:r w:rsidRPr="00C2344E">
        <w:rPr>
          <w:sz w:val="14"/>
        </w:rPr>
        <w:t xml:space="preserve"> on a U.S. navy vessel in Yemen or Djibouti; </w:t>
      </w:r>
      <w:r w:rsidRPr="00C55154">
        <w:rPr>
          <w:rStyle w:val="Emphasis"/>
        </w:rPr>
        <w:t>the theft of biological or nuclear materials</w:t>
      </w:r>
      <w:r w:rsidRPr="00E5358D">
        <w:rPr>
          <w:rStyle w:val="StyleUnderline"/>
        </w:rPr>
        <w:t xml:space="preserve"> from poorly secured facilities</w:t>
      </w:r>
      <w:r w:rsidRPr="00C2344E">
        <w:rPr>
          <w:sz w:val="14"/>
        </w:rPr>
        <w:t xml:space="preserve"> in some forty countries around the world;18 </w:t>
      </w:r>
      <w:r w:rsidRPr="00E5358D">
        <w:rPr>
          <w:rStyle w:val="StyleUnderline"/>
        </w:rPr>
        <w:t>narcotics traffickers</w:t>
      </w:r>
      <w:r w:rsidRPr="00C2344E">
        <w:rPr>
          <w:sz w:val="14"/>
        </w:rPr>
        <w:t xml:space="preserve"> in Tajikistan and criminal syndicates from Nigeria; or flooding and other effects of global warming, exacerbated by extensive deforestation, in the Amazon and Congo River basins. Dangerous spillovers from fragile states could result in major damage to the global economy. In a worst-case scenario, millions of lives could be lost.</w:t>
      </w:r>
    </w:p>
    <w:p w14:paraId="119B2C1F" w14:textId="77777777" w:rsidR="0050383E" w:rsidRPr="00BE2BE8" w:rsidRDefault="0050383E" w:rsidP="0050383E">
      <w:pPr>
        <w:rPr>
          <w:sz w:val="14"/>
          <w:szCs w:val="14"/>
        </w:rPr>
      </w:pPr>
      <w:r w:rsidRPr="00BE2BE8">
        <w:rPr>
          <w:sz w:val="14"/>
          <w:szCs w:val="14"/>
        </w:rPr>
        <w:t>The Threat of Global Poverty</w:t>
      </w:r>
    </w:p>
    <w:p w14:paraId="08F86D3E" w14:textId="77777777" w:rsidR="0050383E" w:rsidRPr="00BE2BE8" w:rsidRDefault="0050383E" w:rsidP="0050383E">
      <w:pPr>
        <w:rPr>
          <w:rStyle w:val="Emphasis"/>
        </w:rPr>
      </w:pPr>
      <w:r w:rsidRPr="00C2344E">
        <w:rPr>
          <w:sz w:val="14"/>
          <w:szCs w:val="14"/>
        </w:rPr>
        <w:t xml:space="preserve">When Americans see televised images of bone-thin children with distended bellies, typically their humanitarian instincts take over. Few </w:t>
      </w:r>
      <w:proofErr w:type="gramStart"/>
      <w:r w:rsidRPr="00C2344E">
        <w:rPr>
          <w:sz w:val="14"/>
          <w:szCs w:val="14"/>
        </w:rPr>
        <w:t>look</w:t>
      </w:r>
      <w:proofErr w:type="gramEnd"/>
      <w:r w:rsidRPr="00C2344E">
        <w:rPr>
          <w:sz w:val="14"/>
          <w:szCs w:val="14"/>
        </w:rPr>
        <w:t xml:space="preserve"> at such footage and perceive a threat that could destroy their way of life. Yet</w:t>
      </w:r>
      <w:r w:rsidRPr="00BE2BE8">
        <w:rPr>
          <w:rStyle w:val="StyleUnderline"/>
        </w:rPr>
        <w:t xml:space="preserve"> </w:t>
      </w:r>
      <w:r w:rsidRPr="00C2344E">
        <w:rPr>
          <w:rStyle w:val="Emphasis"/>
        </w:rPr>
        <w:t>global poverty</w:t>
      </w:r>
      <w:r w:rsidRPr="00BE2BE8">
        <w:rPr>
          <w:rStyle w:val="StyleUnderline"/>
        </w:rPr>
        <w:t xml:space="preserve"> is not solely a </w:t>
      </w:r>
      <w:r w:rsidRPr="00C2344E">
        <w:rPr>
          <w:rStyle w:val="Emphasis"/>
        </w:rPr>
        <w:t>humanitarian concern</w:t>
      </w:r>
      <w:r w:rsidRPr="00BE2BE8">
        <w:rPr>
          <w:rStyle w:val="StyleUnderline"/>
        </w:rPr>
        <w:t>.</w:t>
      </w:r>
      <w:r w:rsidRPr="00BE2BE8">
        <w:rPr>
          <w:sz w:val="14"/>
        </w:rPr>
        <w:t xml:space="preserve"> Over the long term, </w:t>
      </w:r>
      <w:r w:rsidRPr="00BE2BE8">
        <w:rPr>
          <w:rStyle w:val="StyleUnderline"/>
        </w:rPr>
        <w:t xml:space="preserve">it can </w:t>
      </w:r>
      <w:r w:rsidRPr="00BE2BE8">
        <w:rPr>
          <w:rStyle w:val="Emphasis"/>
        </w:rPr>
        <w:t>threaten U.S. national security</w:t>
      </w:r>
      <w:r w:rsidRPr="00BE2BE8">
        <w:rPr>
          <w:rStyle w:val="StyleUnderline"/>
        </w:rPr>
        <w:t xml:space="preserve">. Poverty erodes a state’s capacity to prevent the spread of disease </w:t>
      </w:r>
      <w:r w:rsidRPr="00BE2BE8">
        <w:rPr>
          <w:sz w:val="14"/>
        </w:rPr>
        <w:t xml:space="preserve">and protect forests and watersheds. </w:t>
      </w:r>
      <w:r w:rsidRPr="00BE2BE8">
        <w:rPr>
          <w:rStyle w:val="StyleUnderline"/>
        </w:rPr>
        <w:t>It creates conditions conducive to transnational criminal and terrorist activity, luring desperate individuals into recruitment</w:t>
      </w:r>
      <w:r w:rsidRPr="00BE2BE8">
        <w:rPr>
          <w:sz w:val="14"/>
        </w:rPr>
        <w:t xml:space="preserve"> and, more significant, </w:t>
      </w:r>
      <w:r w:rsidRPr="00C55154">
        <w:rPr>
          <w:rStyle w:val="StyleUnderline"/>
        </w:rPr>
        <w:t>undermining the state’s ability to prevent and counter those violent threats. Poverty</w:t>
      </w:r>
      <w:r w:rsidRPr="00BE2BE8">
        <w:rPr>
          <w:rStyle w:val="StyleUnderline"/>
        </w:rPr>
        <w:t xml:space="preserve"> can also give rise to tensions that can erupt into </w:t>
      </w:r>
      <w:r w:rsidRPr="00BE2BE8">
        <w:rPr>
          <w:rStyle w:val="Emphasis"/>
        </w:rPr>
        <w:t>full-blown civil conflict</w:t>
      </w:r>
      <w:r w:rsidRPr="00BE2BE8">
        <w:rPr>
          <w:sz w:val="14"/>
        </w:rPr>
        <w:t xml:space="preserve">, further taxing the state and allowing transnational predators greater freedom of action. In the twenty-first century, </w:t>
      </w:r>
      <w:r w:rsidRPr="00BE2BE8">
        <w:rPr>
          <w:rStyle w:val="StyleUnderline"/>
        </w:rPr>
        <w:t xml:space="preserve">poverty is an important driver of </w:t>
      </w:r>
      <w:r w:rsidRPr="00BE2BE8">
        <w:rPr>
          <w:rStyle w:val="Emphasis"/>
        </w:rPr>
        <w:t>transnational threats.</w:t>
      </w:r>
    </w:p>
    <w:p w14:paraId="3D839E0B" w14:textId="77777777" w:rsidR="0050383E" w:rsidRPr="00BE2BE8" w:rsidRDefault="0050383E" w:rsidP="0050383E">
      <w:pPr>
        <w:rPr>
          <w:sz w:val="14"/>
          <w:szCs w:val="14"/>
        </w:rPr>
      </w:pPr>
      <w:r w:rsidRPr="00BE2BE8">
        <w:rPr>
          <w:sz w:val="14"/>
          <w:szCs w:val="14"/>
        </w:rPr>
        <w:t>Americans can no longer realistically hope to erect the proverbial glass dome over their homeland and live safely isolated from the killers—human or otherwise—that plague poorer countries. Al Qaeda has had training camps in conflict-ridden Sudan, Somalia, and Afghanistan and a presence in the diamond markets of Sierra Leone and Liberia.19 A global pandemic or a mutated, deadly virus causing human-to-human contagion could also have an alarming impact.20</w:t>
      </w:r>
    </w:p>
    <w:p w14:paraId="7D52E083" w14:textId="77777777" w:rsidR="0050383E" w:rsidRPr="00BE2BE8" w:rsidRDefault="0050383E" w:rsidP="0050383E">
      <w:pPr>
        <w:rPr>
          <w:sz w:val="14"/>
        </w:rPr>
      </w:pPr>
      <w:r w:rsidRPr="00BE2BE8">
        <w:rPr>
          <w:rStyle w:val="StyleUnderline"/>
        </w:rPr>
        <w:t>Low-income states tend to be fragile and in poor control of their territory and resources. Ill-equipped and poorly trained</w:t>
      </w:r>
      <w:r w:rsidRPr="00BE2BE8">
        <w:rPr>
          <w:sz w:val="14"/>
        </w:rPr>
        <w:t xml:space="preserve"> immigration and customs officials along with weak police, military, judiciary, and financial </w:t>
      </w:r>
      <w:r w:rsidRPr="00BE2BE8">
        <w:rPr>
          <w:rStyle w:val="StyleUnderline"/>
        </w:rPr>
        <w:t>systems create vacuums readily invaded by transnational predators.</w:t>
      </w:r>
      <w:r w:rsidRPr="00BE2BE8">
        <w:rPr>
          <w:sz w:val="14"/>
        </w:rPr>
        <w:t xml:space="preserve"> Conflict, difficult terrain, and corruption render such states even more vulnerable. </w:t>
      </w:r>
      <w:r w:rsidRPr="00BE2BE8">
        <w:rPr>
          <w:rStyle w:val="StyleUnderline"/>
        </w:rPr>
        <w:t xml:space="preserve">Terrorist groups </w:t>
      </w:r>
      <w:proofErr w:type="gramStart"/>
      <w:r w:rsidRPr="00BE2BE8">
        <w:rPr>
          <w:rStyle w:val="StyleUnderline"/>
        </w:rPr>
        <w:t>are able to</w:t>
      </w:r>
      <w:proofErr w:type="gramEnd"/>
      <w:r w:rsidRPr="00BE2BE8">
        <w:rPr>
          <w:rStyle w:val="StyleUnderline"/>
        </w:rPr>
        <w:t xml:space="preserve"> raise funds through tactical alliances with transnational criminal syndicates</w:t>
      </w:r>
      <w:r w:rsidRPr="00BE2BE8">
        <w:rPr>
          <w:sz w:val="14"/>
        </w:rPr>
        <w:t xml:space="preserve">, smugglers, and pirates operating in lawless zones, from the Somali coast and Central Asia to the </w:t>
      </w:r>
      <w:proofErr w:type="spellStart"/>
      <w:r w:rsidRPr="00BE2BE8">
        <w:rPr>
          <w:sz w:val="14"/>
        </w:rPr>
        <w:t>triborder</w:t>
      </w:r>
      <w:proofErr w:type="spellEnd"/>
      <w:r w:rsidRPr="00BE2BE8">
        <w:rPr>
          <w:sz w:val="14"/>
        </w:rPr>
        <w:t xml:space="preserve"> region of South America. Not surprisingly, </w:t>
      </w:r>
      <w:r w:rsidRPr="00BE2BE8">
        <w:rPr>
          <w:rStyle w:val="StyleUnderline"/>
        </w:rPr>
        <w:t>the human pawns drawn into global criminal enterprises</w:t>
      </w:r>
      <w:r w:rsidRPr="00BE2BE8">
        <w:rPr>
          <w:sz w:val="14"/>
        </w:rPr>
        <w:t>—the narcotics couriers, sex slaves, and petty thieves—</w:t>
      </w:r>
      <w:r w:rsidRPr="00BE2BE8">
        <w:rPr>
          <w:rStyle w:val="StyleUnderline"/>
        </w:rPr>
        <w:t xml:space="preserve">frequently come from the ranks of the </w:t>
      </w:r>
      <w:r w:rsidRPr="00BE2BE8">
        <w:rPr>
          <w:rStyle w:val="Emphasis"/>
        </w:rPr>
        <w:t>unemployed</w:t>
      </w:r>
      <w:r w:rsidRPr="00BE2BE8">
        <w:rPr>
          <w:rStyle w:val="StyleUnderline"/>
        </w:rPr>
        <w:t xml:space="preserve"> or </w:t>
      </w:r>
      <w:r w:rsidRPr="00BE2BE8">
        <w:rPr>
          <w:rStyle w:val="Emphasis"/>
        </w:rPr>
        <w:t>desperately poor</w:t>
      </w:r>
      <w:r w:rsidRPr="00BE2BE8">
        <w:rPr>
          <w:rStyle w:val="StyleUnderline"/>
        </w:rPr>
        <w:t>.</w:t>
      </w:r>
      <w:r w:rsidRPr="00BE2BE8">
        <w:rPr>
          <w:sz w:val="14"/>
        </w:rPr>
        <w:t xml:space="preserve"> Transnational crime syndicates reap billions each year from illicit trafficking in humans, drugs, weapons, hazardous waste, and endangered species—all of which reach American shores.</w:t>
      </w:r>
    </w:p>
    <w:p w14:paraId="6F7BFD98" w14:textId="77777777" w:rsidR="0050383E" w:rsidRPr="00E5358D" w:rsidRDefault="0050383E" w:rsidP="0050383E">
      <w:pPr>
        <w:rPr>
          <w:sz w:val="14"/>
          <w:szCs w:val="14"/>
        </w:rPr>
      </w:pPr>
      <w:r w:rsidRPr="00E5358D">
        <w:rPr>
          <w:sz w:val="14"/>
          <w:szCs w:val="14"/>
        </w:rPr>
        <w:t>Conflict</w:t>
      </w:r>
    </w:p>
    <w:p w14:paraId="02BCA1BD" w14:textId="77777777" w:rsidR="0050383E" w:rsidRPr="00E5358D" w:rsidRDefault="0050383E" w:rsidP="0050383E">
      <w:pPr>
        <w:rPr>
          <w:sz w:val="14"/>
        </w:rPr>
      </w:pPr>
      <w:r w:rsidRPr="00BE2BE8">
        <w:rPr>
          <w:rStyle w:val="StyleUnderline"/>
        </w:rPr>
        <w:t xml:space="preserve">Among the most significant consequences of country-level poverty is a </w:t>
      </w:r>
      <w:r w:rsidRPr="00BE2BE8">
        <w:rPr>
          <w:rStyle w:val="Emphasis"/>
        </w:rPr>
        <w:t>heightened risk of conflict</w:t>
      </w:r>
      <w:r w:rsidRPr="00BE2BE8">
        <w:rPr>
          <w:rStyle w:val="StyleUnderline"/>
        </w:rPr>
        <w:t xml:space="preserve">. Poor countries are </w:t>
      </w:r>
      <w:r w:rsidRPr="00BE2BE8">
        <w:rPr>
          <w:rStyle w:val="Emphasis"/>
        </w:rPr>
        <w:t>much more likely</w:t>
      </w:r>
      <w:r w:rsidRPr="00BE2BE8">
        <w:rPr>
          <w:rStyle w:val="StyleUnderline"/>
        </w:rPr>
        <w:t xml:space="preserve"> than rich ones to experience civil war. </w:t>
      </w:r>
      <w:r w:rsidRPr="00E5358D">
        <w:rPr>
          <w:sz w:val="14"/>
        </w:rPr>
        <w:t xml:space="preserve">Their average gross domestic product (GDP) per capita is usually less than half that of countries free of conflict.21 Indeed, </w:t>
      </w:r>
      <w:r w:rsidRPr="00C55154">
        <w:rPr>
          <w:sz w:val="14"/>
          <w:szCs w:val="14"/>
        </w:rPr>
        <w:t>per capita GDP is known to have a statistically significant relationship to the likelihood of civil war</w:t>
      </w:r>
      <w:r w:rsidRPr="00E5358D">
        <w:rPr>
          <w:sz w:val="14"/>
        </w:rPr>
        <w:t xml:space="preserve">.22 Economic decline heightens the risk even further.23 </w:t>
      </w:r>
      <w:r w:rsidRPr="00BE2BE8">
        <w:rPr>
          <w:rStyle w:val="StyleUnderline"/>
        </w:rPr>
        <w:t xml:space="preserve">The link between poverty and conflict, an area of rare </w:t>
      </w:r>
      <w:r w:rsidRPr="00BE2BE8">
        <w:rPr>
          <w:rStyle w:val="Emphasis"/>
        </w:rPr>
        <w:t>scholarly consensus</w:t>
      </w:r>
      <w:r w:rsidRPr="00BE2BE8">
        <w:rPr>
          <w:rStyle w:val="StyleUnderline"/>
        </w:rPr>
        <w:t xml:space="preserve">, is probably </w:t>
      </w:r>
      <w:r w:rsidRPr="00BE2BE8">
        <w:rPr>
          <w:rStyle w:val="Emphasis"/>
        </w:rPr>
        <w:t xml:space="preserve">the most robust finding </w:t>
      </w:r>
      <w:r w:rsidRPr="00BE2BE8">
        <w:rPr>
          <w:rStyle w:val="StyleUnderline"/>
        </w:rPr>
        <w:t>in the econometric literature on conflict.</w:t>
      </w:r>
      <w:r w:rsidRPr="00E5358D">
        <w:rPr>
          <w:sz w:val="14"/>
        </w:rPr>
        <w:t>24</w:t>
      </w:r>
    </w:p>
    <w:p w14:paraId="19958A55" w14:textId="77777777" w:rsidR="0050383E" w:rsidRPr="00E5358D" w:rsidRDefault="0050383E" w:rsidP="0050383E">
      <w:pPr>
        <w:rPr>
          <w:sz w:val="14"/>
        </w:rPr>
      </w:pPr>
      <w:r w:rsidRPr="00E5358D">
        <w:rPr>
          <w:sz w:val="14"/>
        </w:rPr>
        <w:t xml:space="preserve">Put simply, </w:t>
      </w:r>
      <w:r w:rsidRPr="00BE2BE8">
        <w:rPr>
          <w:rStyle w:val="StyleUnderline"/>
        </w:rPr>
        <w:t>increasing a country’s GDP</w:t>
      </w:r>
      <w:r w:rsidRPr="00E5358D">
        <w:rPr>
          <w:sz w:val="14"/>
        </w:rPr>
        <w:t>—without changing other important factors such as the degree of democratization or number of ethnic groups—</w:t>
      </w:r>
      <w:r w:rsidRPr="00BE2BE8">
        <w:rPr>
          <w:rStyle w:val="StyleUnderline"/>
        </w:rPr>
        <w:t>reduces the chance of civil war in that country.</w:t>
      </w:r>
      <w:r w:rsidRPr="00E5358D">
        <w:rPr>
          <w:sz w:val="14"/>
        </w:rPr>
        <w:t xml:space="preserve"> An otherwise “average” country with $250 GDP per capita has a 15 percent risk of experiencing a civil war in the next five years, whereas for a country with per capita GDP of $5,000, the risk of civil war drops to less than 1 percent over the same period.25 Other poverty-related factors that foment conflict include shrinking economic growth, low levels of education, and high child mortality rates. </w:t>
      </w:r>
      <w:r w:rsidRPr="00BE2BE8">
        <w:rPr>
          <w:rStyle w:val="StyleUnderline"/>
        </w:rPr>
        <w:t xml:space="preserve">Poverty also helps </w:t>
      </w:r>
      <w:r w:rsidRPr="00BE2BE8">
        <w:rPr>
          <w:rStyle w:val="Emphasis"/>
        </w:rPr>
        <w:t>perpetuate the fighting</w:t>
      </w:r>
      <w:r w:rsidRPr="00BE2BE8">
        <w:rPr>
          <w:rStyle w:val="StyleUnderline"/>
        </w:rPr>
        <w:t xml:space="preserve"> and once a conflict has ended may increase the likelihood that war will recur.</w:t>
      </w:r>
      <w:r w:rsidRPr="00E5358D">
        <w:rPr>
          <w:sz w:val="14"/>
        </w:rPr>
        <w:t xml:space="preserve">26 This was the case in East Timor, where violence resumed in 2006, displacing an estimated 150,000 and necessitating the redeployment of UN forces, and in 2008 when an attempt was made on President José Ramos-Horta’s life.27 Since then, the security situation has improved. Ten years into the </w:t>
      </w:r>
      <w:proofErr w:type="spellStart"/>
      <w:r w:rsidRPr="00E5358D">
        <w:rPr>
          <w:sz w:val="14"/>
        </w:rPr>
        <w:t>postconflict</w:t>
      </w:r>
      <w:proofErr w:type="spellEnd"/>
      <w:r w:rsidRPr="00E5358D">
        <w:rPr>
          <w:sz w:val="14"/>
        </w:rPr>
        <w:t xml:space="preserve"> period, however, poverty remains high, unemployment is still rampant, and GDP growth has languished.28 In 2009 half the country’s population lived below the poverty line, compared with 36 percent in 2001.29 Despite substantial inflows of international aid, East Timor’s child mortality rate remains among the highest in the world, and unemployment hits nearly half the young people in urban areas, now a cauldron of disaffected youth.30 Unless East Timor’s economy improves and poverty is reduced, peace and stability will be difficult to sustain.</w:t>
      </w:r>
    </w:p>
    <w:p w14:paraId="18E89AFA" w14:textId="77777777" w:rsidR="0050383E" w:rsidRPr="00E5358D" w:rsidRDefault="0050383E" w:rsidP="0050383E">
      <w:pPr>
        <w:rPr>
          <w:rStyle w:val="StyleUnderline"/>
        </w:rPr>
      </w:pPr>
      <w:r w:rsidRPr="00E5358D">
        <w:rPr>
          <w:rStyle w:val="StyleUnderline"/>
        </w:rPr>
        <w:t>Civil wars tend to be long</w:t>
      </w:r>
      <w:r w:rsidRPr="00C55154">
        <w:rPr>
          <w:sz w:val="14"/>
        </w:rPr>
        <w:t xml:space="preserve">, averaging sixteen years by one estimate.31 </w:t>
      </w:r>
      <w:r w:rsidRPr="00E5358D">
        <w:rPr>
          <w:rStyle w:val="StyleUnderline"/>
        </w:rPr>
        <w:t>Their resolution often falters</w:t>
      </w:r>
      <w:r w:rsidRPr="00C55154">
        <w:rPr>
          <w:sz w:val="14"/>
        </w:rPr>
        <w:t xml:space="preserve">: one-third later reignite.32 </w:t>
      </w:r>
      <w:r w:rsidRPr="00E5358D">
        <w:rPr>
          <w:rStyle w:val="StyleUnderline"/>
        </w:rPr>
        <w:t>The ensuing vicious cycle is termed a “conflict trap.”</w:t>
      </w:r>
      <w:r w:rsidRPr="00C55154">
        <w:rPr>
          <w:sz w:val="14"/>
        </w:rPr>
        <w:t xml:space="preserve">33 </w:t>
      </w:r>
      <w:r w:rsidRPr="00E5358D">
        <w:rPr>
          <w:rStyle w:val="StyleUnderline"/>
        </w:rPr>
        <w:t>Further conflict cannot be avoided unless economic performance improves</w:t>
      </w:r>
      <w:r w:rsidRPr="00C55154">
        <w:rPr>
          <w:sz w:val="14"/>
        </w:rPr>
        <w:t xml:space="preserve">, as occurred in Mozambique, one of the world’s poorest nations. After civil war ended there in 1994, GDP increased by nearly 8 percent.34 Furthermore, gross primary school enrollment jumped from 60 percent at the end of the war to roughly full enrollment in 2005.35 In the wake of sustained economic growth and investments in social services, rural poverty declined 16 percent from 1997 to 2003.36 Once an epicenter of subregional conflict, Mozambique is now among the more stable societies in southern Africa. When conflicts ignite, they function as the ultimate killer of innocents, and can destabilize entire regions (as Liberia did in West Africa, the </w:t>
      </w:r>
      <w:proofErr w:type="gramStart"/>
      <w:r w:rsidRPr="00C55154">
        <w:rPr>
          <w:sz w:val="14"/>
        </w:rPr>
        <w:t>DRC</w:t>
      </w:r>
      <w:proofErr w:type="gramEnd"/>
      <w:r w:rsidRPr="00C55154">
        <w:rPr>
          <w:sz w:val="14"/>
        </w:rPr>
        <w:t xml:space="preserve"> and Darfur in Sudan), requiring costly international peacekeeping and humanitarian interventions. At the same time, conflict zones provide the optimal anarchic environment for transnational predators: Haiti and West Africa now host international criminals and drug traffickers; Afghanistan, Tajikistan, and Colombia, drug producers and smugglers; West Africa and Chechnya, weapons traffickers; and Congo, Angola, and Uganda, deadly pathogens. As conflicts in Bosnia, the Philippines, Kashmir, Afghanistan, Somalia, and Sudan have shown, </w:t>
      </w:r>
      <w:r w:rsidRPr="00E5358D">
        <w:rPr>
          <w:rStyle w:val="StyleUnderline"/>
        </w:rPr>
        <w:t xml:space="preserve">war zones can provide </w:t>
      </w:r>
      <w:r w:rsidRPr="00C55154">
        <w:rPr>
          <w:rStyle w:val="Emphasis"/>
        </w:rPr>
        <w:t>fertile operating environments</w:t>
      </w:r>
      <w:r w:rsidRPr="00E5358D">
        <w:rPr>
          <w:rStyle w:val="StyleUnderline"/>
        </w:rPr>
        <w:t xml:space="preserve"> for international terrorist networks.</w:t>
      </w:r>
    </w:p>
    <w:p w14:paraId="2E8E26DD" w14:textId="77777777" w:rsidR="0050383E" w:rsidRPr="00520D79" w:rsidRDefault="0050383E" w:rsidP="0050383E">
      <w:pPr>
        <w:rPr>
          <w:sz w:val="14"/>
          <w:szCs w:val="14"/>
        </w:rPr>
      </w:pPr>
      <w:r w:rsidRPr="00520D79">
        <w:rPr>
          <w:sz w:val="14"/>
          <w:szCs w:val="14"/>
        </w:rPr>
        <w:t>Terrorism</w:t>
      </w:r>
    </w:p>
    <w:p w14:paraId="1E75AF0C" w14:textId="77777777" w:rsidR="0050383E" w:rsidRPr="00520D79" w:rsidRDefault="0050383E" w:rsidP="0050383E">
      <w:pPr>
        <w:rPr>
          <w:sz w:val="14"/>
        </w:rPr>
      </w:pPr>
      <w:r w:rsidRPr="00520D79">
        <w:rPr>
          <w:sz w:val="14"/>
        </w:rPr>
        <w:t xml:space="preserve">Most dangerous are conflict zones that collapse into failed states with no control over much of their territory, a classic example being Somalia. </w:t>
      </w:r>
      <w:r w:rsidRPr="00520D79">
        <w:rPr>
          <w:rStyle w:val="StyleUnderline"/>
        </w:rPr>
        <w:t>Anarchy has facilitated the operation of transnational terrorist networks, allowed Islamic extremists to grow powerful, and fueled the rise of piracy. Al Qaeda leaders have long believed Somalia could be</w:t>
      </w:r>
      <w:r w:rsidRPr="00520D79">
        <w:rPr>
          <w:sz w:val="14"/>
        </w:rPr>
        <w:t xml:space="preserve"> “another Afghanistan . . . , </w:t>
      </w:r>
      <w:r w:rsidRPr="00520D79">
        <w:rPr>
          <w:rStyle w:val="StyleUnderline"/>
        </w:rPr>
        <w:t>a low-cost recruiting ground where disaffected people in a failed state would readily join its ranks</w:t>
      </w:r>
      <w:r w:rsidRPr="00520D79">
        <w:rPr>
          <w:sz w:val="14"/>
        </w:rPr>
        <w:t xml:space="preserve">.”37 Foreign jihadis operate terrorist training camps in Somalia.38 Al Qaeda’s cells in Somalia provided essential support to the perpetrators of the 1998 U.S. embassy bombings in the capitals of Kenya and Tanzania.39 With the collapse of </w:t>
      </w:r>
      <w:proofErr w:type="spellStart"/>
      <w:r w:rsidRPr="00520D79">
        <w:rPr>
          <w:sz w:val="14"/>
        </w:rPr>
        <w:t>Siad</w:t>
      </w:r>
      <w:proofErr w:type="spellEnd"/>
      <w:r w:rsidRPr="00520D79">
        <w:rPr>
          <w:sz w:val="14"/>
        </w:rPr>
        <w:t xml:space="preserve"> Barre’s government in 1991 and ensuing endemic violence, local militants also emerged. By December 2006, the Islamic Courts had gained control of large parts of the former Somali Republic. Although Ethiopian troops subsequently helped Somalia’s Transitional Federal Government to reestablish control, the al Qaeda–linked al </w:t>
      </w:r>
      <w:proofErr w:type="spellStart"/>
      <w:r w:rsidRPr="00520D79">
        <w:rPr>
          <w:sz w:val="14"/>
        </w:rPr>
        <w:t>Shabaab</w:t>
      </w:r>
      <w:proofErr w:type="spellEnd"/>
      <w:r w:rsidRPr="00520D79">
        <w:rPr>
          <w:sz w:val="14"/>
        </w:rPr>
        <w:t xml:space="preserve"> movement maintains control over large swaths of southern Somalia, where al Qaeda leaders operate training bases and al </w:t>
      </w:r>
      <w:proofErr w:type="spellStart"/>
      <w:r w:rsidRPr="00520D79">
        <w:rPr>
          <w:sz w:val="14"/>
        </w:rPr>
        <w:t>Shabaab</w:t>
      </w:r>
      <w:proofErr w:type="spellEnd"/>
      <w:r w:rsidRPr="00520D79">
        <w:rPr>
          <w:sz w:val="14"/>
        </w:rPr>
        <w:t xml:space="preserve"> consistently threatens the fledgling transitional government in Mogadishu. </w:t>
      </w:r>
      <w:r w:rsidRPr="00520D79">
        <w:rPr>
          <w:rStyle w:val="StyleUnderline"/>
        </w:rPr>
        <w:t>Somalia’s long-standing poverty and instability have also fostered piracy</w:t>
      </w:r>
      <w:r w:rsidRPr="00520D79">
        <w:rPr>
          <w:sz w:val="14"/>
        </w:rPr>
        <w:t xml:space="preserve">, now well established in the major shipping routes off the Horn of Africa. </w:t>
      </w:r>
      <w:r w:rsidRPr="00520D79">
        <w:rPr>
          <w:rStyle w:val="StyleUnderline"/>
        </w:rPr>
        <w:t>Yet weak states need not collapse and fail before they can be exploited by terrorists</w:t>
      </w:r>
      <w:r w:rsidRPr="00520D79">
        <w:rPr>
          <w:sz w:val="14"/>
        </w:rPr>
        <w:t xml:space="preserve">. </w:t>
      </w:r>
      <w:r w:rsidRPr="00520D79">
        <w:rPr>
          <w:rStyle w:val="StyleUnderline"/>
        </w:rPr>
        <w:t>Al Qaeda has preyed on</w:t>
      </w:r>
      <w:r w:rsidRPr="00520D79">
        <w:rPr>
          <w:sz w:val="14"/>
        </w:rPr>
        <w:t xml:space="preserve"> the territory, cash crops, natural resources, and financial institutions of </w:t>
      </w:r>
      <w:r w:rsidRPr="00520D79">
        <w:rPr>
          <w:rStyle w:val="StyleUnderline"/>
        </w:rPr>
        <w:t>low-income</w:t>
      </w:r>
      <w:r w:rsidRPr="00520D79">
        <w:rPr>
          <w:sz w:val="14"/>
        </w:rPr>
        <w:t xml:space="preserve"> but somewhat more stable </w:t>
      </w:r>
      <w:r w:rsidRPr="00520D79">
        <w:rPr>
          <w:rStyle w:val="StyleUnderline"/>
        </w:rPr>
        <w:t>states</w:t>
      </w:r>
      <w:r w:rsidRPr="00520D79">
        <w:rPr>
          <w:sz w:val="14"/>
        </w:rPr>
        <w:t>, from Senegal to Yemen. Militants have exploited poor immigration, security, and financial controls to plan and carry out terrorist operations in Kenya, Tanzania, and Indonesia. Al Qaeda operatives have been detained in more than 100 countries worldwide.40</w:t>
      </w:r>
    </w:p>
    <w:p w14:paraId="23C93322" w14:textId="77777777" w:rsidR="0050383E" w:rsidRPr="00520D79" w:rsidRDefault="0050383E" w:rsidP="0050383E">
      <w:pPr>
        <w:rPr>
          <w:sz w:val="14"/>
          <w:szCs w:val="14"/>
        </w:rPr>
      </w:pPr>
      <w:r w:rsidRPr="00520D79">
        <w:rPr>
          <w:sz w:val="14"/>
          <w:szCs w:val="14"/>
        </w:rPr>
        <w:t xml:space="preserve">One such state is Mali. Ninety percent Muslim and a multiparty democracy since 1992, Mali remains an extremely poor state with a per capita GNI of approximately $500.41 An estimated 36 percent of its 12 million people live on less than $2 a day, and income inequality remains high.42 Mali’s human development score is the eleventh lowest in the world.43 Land-locked and bordering seven states—Mauritania, Algeria, Côte D’Ivoire, Guinea, Senegal, Burkina Faso, and Niger—Mali is roughly the size of Texas plus California. Malian authorities face an invigorated nomadic Tuareg rebellion in the north and have failed to expel terrorists associated with al Qaeda in the Islamic Maghreb (AQIM), formerly the Algerian-based Salafist Group for Preaching and Combat (GSPC).44 The GSPC’s leader, Amari </w:t>
      </w:r>
      <w:proofErr w:type="spellStart"/>
      <w:r w:rsidRPr="00520D79">
        <w:rPr>
          <w:sz w:val="14"/>
          <w:szCs w:val="14"/>
        </w:rPr>
        <w:t>Saifi</w:t>
      </w:r>
      <w:proofErr w:type="spellEnd"/>
      <w:r w:rsidRPr="00520D79">
        <w:rPr>
          <w:sz w:val="14"/>
          <w:szCs w:val="14"/>
        </w:rPr>
        <w:t xml:space="preserve"> (known as Al Para), and his associates evaded capture in the northern Malian desert for six months in 2003 before releasing thirty-two European hostages seized in southern Algeria.45 Al Qaeda in the Islamic Maghreb has been involved in numerous instances of kidnapping and killing foreign nationals in Mali and the region and utilizes Mali’s centuries-old, trans-Saharan Tuareg trading routes to smuggle cigarettes and other contraband to raise cash for its terrorist operations.46</w:t>
      </w:r>
    </w:p>
    <w:p w14:paraId="78BB55AC" w14:textId="77777777" w:rsidR="0050383E" w:rsidRPr="00520D79" w:rsidRDefault="0050383E" w:rsidP="0050383E">
      <w:pPr>
        <w:rPr>
          <w:sz w:val="14"/>
        </w:rPr>
      </w:pPr>
      <w:r w:rsidRPr="00520D79">
        <w:rPr>
          <w:rStyle w:val="StyleUnderline"/>
        </w:rPr>
        <w:t>Mali’s poverty renders it vulnerable to terrorist infiltration</w:t>
      </w:r>
      <w:r w:rsidRPr="00520D79">
        <w:rPr>
          <w:sz w:val="14"/>
        </w:rPr>
        <w:t xml:space="preserve"> in another critical way. Like several poor states, </w:t>
      </w:r>
      <w:r w:rsidRPr="00520D79">
        <w:rPr>
          <w:rStyle w:val="StyleUnderline"/>
        </w:rPr>
        <w:t>Mali’s government lacks the resources and institutional capacity to provide adequately for its citizens.</w:t>
      </w:r>
      <w:r w:rsidRPr="00520D79">
        <w:rPr>
          <w:sz w:val="14"/>
        </w:rPr>
        <w:t xml:space="preserve"> Large numbers do not have enough to eat or access to potable water, basic medical care, or educational opportunities for their children. To fill the social services gap in Mali and elsewhere, it relies on outsiders, including extremist </w:t>
      </w:r>
      <w:proofErr w:type="spellStart"/>
      <w:r w:rsidRPr="00520D79">
        <w:rPr>
          <w:sz w:val="14"/>
        </w:rPr>
        <w:t>Wahhabist</w:t>
      </w:r>
      <w:proofErr w:type="spellEnd"/>
      <w:r w:rsidRPr="00520D79">
        <w:rPr>
          <w:sz w:val="14"/>
        </w:rPr>
        <w:t xml:space="preserve"> charities and mosques funded by groups in Gulf states. </w:t>
      </w:r>
      <w:proofErr w:type="spellStart"/>
      <w:r w:rsidRPr="00520D79">
        <w:rPr>
          <w:sz w:val="14"/>
        </w:rPr>
        <w:t>Wahhabists</w:t>
      </w:r>
      <w:proofErr w:type="spellEnd"/>
      <w:r w:rsidRPr="00520D79">
        <w:rPr>
          <w:sz w:val="14"/>
        </w:rPr>
        <w:t xml:space="preserve"> are setting up mosques across northern Mali, often right next door to the indigenous Sufi mosques, and offering what the Sufi cannot: food, clothing, medical care, schools, and the opportunity to send young men to Saudi Arabia for religious training. When those newly minted </w:t>
      </w:r>
      <w:proofErr w:type="spellStart"/>
      <w:r w:rsidRPr="00520D79">
        <w:rPr>
          <w:sz w:val="14"/>
        </w:rPr>
        <w:t>Wahhabist</w:t>
      </w:r>
      <w:proofErr w:type="spellEnd"/>
      <w:r w:rsidRPr="00520D79">
        <w:rPr>
          <w:sz w:val="14"/>
        </w:rPr>
        <w:t xml:space="preserve"> clerics return, they draw additional adherents to their extremist ideology.</w:t>
      </w:r>
    </w:p>
    <w:p w14:paraId="45D29BC6" w14:textId="77777777" w:rsidR="0050383E" w:rsidRDefault="0050383E" w:rsidP="0050383E">
      <w:pPr>
        <w:rPr>
          <w:rStyle w:val="StyleUnderline"/>
        </w:rPr>
      </w:pPr>
      <w:r w:rsidRPr="00520D79">
        <w:rPr>
          <w:sz w:val="14"/>
        </w:rPr>
        <w:t xml:space="preserve">Evidence that </w:t>
      </w:r>
      <w:r w:rsidRPr="00520D79">
        <w:rPr>
          <w:rStyle w:val="StyleUnderline"/>
        </w:rPr>
        <w:t xml:space="preserve">al Qaeda strategists </w:t>
      </w:r>
      <w:r w:rsidRPr="00520D79">
        <w:rPr>
          <w:rStyle w:val="Emphasis"/>
        </w:rPr>
        <w:t>deliberately target</w:t>
      </w:r>
      <w:r w:rsidRPr="00520D79">
        <w:rPr>
          <w:rStyle w:val="StyleUnderline"/>
        </w:rPr>
        <w:t xml:space="preserve"> weak, poor states</w:t>
      </w:r>
      <w:r w:rsidRPr="00520D79">
        <w:rPr>
          <w:sz w:val="14"/>
        </w:rPr>
        <w:t xml:space="preserve"> appears in a work titled The Management of Savagery: The Most Critical Stage through Which the Umma Will Pass, which the Combating Terrorism Center of the U.S. Military Academy at West Point calls “one of the most recent and significant” extremist strategic texts.47 In it, author Abu Bakr </w:t>
      </w:r>
      <w:proofErr w:type="spellStart"/>
      <w:r w:rsidRPr="00520D79">
        <w:rPr>
          <w:sz w:val="14"/>
        </w:rPr>
        <w:t>Naji</w:t>
      </w:r>
      <w:proofErr w:type="spellEnd"/>
      <w:r w:rsidRPr="00520D79">
        <w:rPr>
          <w:sz w:val="14"/>
        </w:rPr>
        <w:t xml:space="preserve"> outlines the successive stages in establishing an Islamic caliphate. A key stage, what he calls “the management of savagery,” consists of laying the foundation, which entails bringing order, security, and Islamic sharia rule to formerly chaotic states—those of first “priority” being “Jordan, the countries of the Maghrib, Nigeria, Pakistan, and the countries of the </w:t>
      </w:r>
      <w:proofErr w:type="spellStart"/>
      <w:r w:rsidRPr="00520D79">
        <w:rPr>
          <w:sz w:val="14"/>
        </w:rPr>
        <w:t>Haramayn</w:t>
      </w:r>
      <w:proofErr w:type="spellEnd"/>
      <w:r w:rsidRPr="00520D79">
        <w:rPr>
          <w:sz w:val="14"/>
        </w:rPr>
        <w:t xml:space="preserve"> and the Yemen.” The “common links between states in which the regions of savagery can come into being” include “the weakness of the ruling regime and the weakness of the centralization of its power in the peripheries of the borders of its state and sometimes in internal regions, particularly those that are over-crowded” and “the presence of jihadi, Islamic expansion being propagated in these regions.”48 Similarly, </w:t>
      </w:r>
      <w:r w:rsidRPr="00520D79">
        <w:rPr>
          <w:rStyle w:val="StyleUnderline"/>
        </w:rPr>
        <w:t xml:space="preserve">an article in </w:t>
      </w:r>
      <w:proofErr w:type="spellStart"/>
      <w:r w:rsidRPr="00520D79">
        <w:rPr>
          <w:rStyle w:val="StyleUnderline"/>
        </w:rPr>
        <w:t>Sada</w:t>
      </w:r>
      <w:proofErr w:type="spellEnd"/>
      <w:r w:rsidRPr="00520D79">
        <w:rPr>
          <w:rStyle w:val="StyleUnderline"/>
        </w:rPr>
        <w:t xml:space="preserve"> al-Jihad, an online extremist magazine, cites the weakness of Africa’s states and pervasive corruption as an advantage, making them an easier place to operate than “in other countries which have effective security, intelligence and military capacities</w:t>
      </w:r>
      <w:r w:rsidRPr="00520D79">
        <w:rPr>
          <w:sz w:val="14"/>
        </w:rPr>
        <w:t xml:space="preserve">.”49 </w:t>
      </w:r>
      <w:r w:rsidRPr="00520D79">
        <w:rPr>
          <w:rStyle w:val="StyleUnderline"/>
        </w:rPr>
        <w:t>Africa’s poverty and social conditions</w:t>
      </w:r>
      <w:r w:rsidRPr="00520D79">
        <w:rPr>
          <w:sz w:val="14"/>
        </w:rPr>
        <w:t>, it states, “</w:t>
      </w:r>
      <w:r w:rsidRPr="00520D79">
        <w:rPr>
          <w:rStyle w:val="StyleUnderline"/>
        </w:rPr>
        <w:t>will enable the mujahadeen to provide some finance and welfare, thus, posting there some of their influential operatives.”</w:t>
      </w:r>
    </w:p>
    <w:p w14:paraId="2A848D3D" w14:textId="77777777" w:rsidR="0050383E" w:rsidRPr="00D34A4F" w:rsidRDefault="0050383E" w:rsidP="005B30DC"/>
    <w:p w14:paraId="58CC0E12" w14:textId="77777777" w:rsidR="00483DA2" w:rsidRPr="00D34A4F" w:rsidRDefault="00483DA2" w:rsidP="00483DA2">
      <w:pPr>
        <w:pStyle w:val="Heading3"/>
        <w:rPr>
          <w:rFonts w:cs="Arial"/>
        </w:rPr>
      </w:pPr>
      <w:r>
        <w:rPr>
          <w:rFonts w:cs="Arial"/>
        </w:rPr>
        <w:t>2AC Ag Shifts Spill-Over</w:t>
      </w:r>
    </w:p>
    <w:p w14:paraId="2744BA95" w14:textId="77777777" w:rsidR="00483DA2" w:rsidRPr="00D34A4F" w:rsidRDefault="00483DA2" w:rsidP="00483DA2"/>
    <w:p w14:paraId="12B6AB24" w14:textId="77777777" w:rsidR="00483DA2" w:rsidRPr="00D34A4F" w:rsidRDefault="00483DA2" w:rsidP="00483DA2">
      <w:pPr>
        <w:pStyle w:val="Heading4"/>
        <w:rPr>
          <w:rFonts w:cs="Arial"/>
        </w:rPr>
      </w:pPr>
      <w:r w:rsidRPr="00D34A4F">
        <w:rPr>
          <w:rFonts w:cs="Arial"/>
        </w:rPr>
        <w:t>*</w:t>
      </w:r>
      <w:proofErr w:type="gramStart"/>
      <w:r w:rsidRPr="00D34A4F">
        <w:rPr>
          <w:rFonts w:cs="Arial"/>
        </w:rPr>
        <w:t>**And,</w:t>
      </w:r>
      <w:proofErr w:type="gramEnd"/>
      <w:r w:rsidRPr="00D34A4F">
        <w:rPr>
          <w:rFonts w:cs="Arial"/>
        </w:rPr>
        <w:t xml:space="preserve"> U.S. shifts in ag spill-over --- affects other countries ag output and strategy</w:t>
      </w:r>
    </w:p>
    <w:p w14:paraId="04D042B9" w14:textId="77777777" w:rsidR="00483DA2" w:rsidRPr="00D34A4F" w:rsidRDefault="00483DA2" w:rsidP="00483DA2"/>
    <w:p w14:paraId="449C60FD" w14:textId="77777777" w:rsidR="00483DA2" w:rsidRPr="00D34A4F" w:rsidRDefault="00483DA2" w:rsidP="00483DA2">
      <w:pPr>
        <w:rPr>
          <w:rStyle w:val="Style13ptBold"/>
        </w:rPr>
      </w:pPr>
      <w:r w:rsidRPr="00D34A4F">
        <w:rPr>
          <w:rStyle w:val="Style13ptBold"/>
        </w:rPr>
        <w:t>Adler ‘13</w:t>
      </w:r>
    </w:p>
    <w:p w14:paraId="3E41A313" w14:textId="77777777" w:rsidR="00483DA2" w:rsidRPr="00D34A4F" w:rsidRDefault="00483DA2" w:rsidP="00483DA2">
      <w:r w:rsidRPr="00D34A4F">
        <w:t xml:space="preserve">(Robert, Interim Dean, James I. Farr Chair, and Professor of Law, University of Utah, S.J. Quinney College of Law, “Agriculture And Water Quality: A Climate-Integrated Perspective ,” </w:t>
      </w:r>
      <w:proofErr w:type="spellStart"/>
      <w:r w:rsidRPr="00D34A4F">
        <w:t>pg</w:t>
      </w:r>
      <w:proofErr w:type="spellEnd"/>
      <w:r w:rsidRPr="00D34A4F">
        <w:t xml:space="preserve"> online @ </w:t>
      </w:r>
      <w:hyperlink r:id="rId51" w:history="1">
        <w:r w:rsidRPr="00D34A4F">
          <w:rPr>
            <w:rStyle w:val="Hyperlink"/>
          </w:rPr>
          <w:t>https://lawreview.vermontlaw.edu/wp-content/uploads/2013/08/8-Adler.pdf</w:t>
        </w:r>
      </w:hyperlink>
      <w:r w:rsidRPr="00D34A4F">
        <w:t xml:space="preserve"> //um-</w:t>
      </w:r>
      <w:proofErr w:type="spellStart"/>
      <w:r w:rsidRPr="00D34A4F">
        <w:t>ef</w:t>
      </w:r>
      <w:proofErr w:type="spellEnd"/>
      <w:r w:rsidRPr="00D34A4F">
        <w:t>)</w:t>
      </w:r>
    </w:p>
    <w:p w14:paraId="7719EF95" w14:textId="77777777" w:rsidR="00483DA2" w:rsidRPr="00D34A4F" w:rsidRDefault="00483DA2" w:rsidP="00483DA2">
      <w:pPr>
        <w:rPr>
          <w:sz w:val="14"/>
        </w:rPr>
      </w:pPr>
      <w:r w:rsidRPr="00D34A4F">
        <w:rPr>
          <w:sz w:val="14"/>
        </w:rPr>
        <w:t xml:space="preserve">Moreover, </w:t>
      </w:r>
      <w:r w:rsidRPr="00B75AE9">
        <w:rPr>
          <w:rStyle w:val="StyleUnderline"/>
          <w:highlight w:val="cyan"/>
        </w:rPr>
        <w:t>it is not possible to consider the U.S. ag</w:t>
      </w:r>
      <w:r w:rsidRPr="00D34A4F">
        <w:rPr>
          <w:sz w:val="14"/>
        </w:rPr>
        <w:t xml:space="preserve">ricultural </w:t>
      </w:r>
      <w:r w:rsidRPr="00B75AE9">
        <w:rPr>
          <w:rStyle w:val="StyleUnderline"/>
          <w:highlight w:val="cyan"/>
        </w:rPr>
        <w:t>economy in isolation from its international cousins</w:t>
      </w:r>
      <w:r w:rsidRPr="00D34A4F">
        <w:rPr>
          <w:sz w:val="14"/>
        </w:rPr>
        <w:t xml:space="preserve">. </w:t>
      </w:r>
      <w:r w:rsidRPr="00B75AE9">
        <w:rPr>
          <w:rStyle w:val="StyleUnderline"/>
          <w:highlight w:val="cyan"/>
        </w:rPr>
        <w:t>The United States has been one of the dominant forces in global markets for commodity crops</w:t>
      </w:r>
      <w:r w:rsidRPr="00D34A4F">
        <w:rPr>
          <w:sz w:val="14"/>
        </w:rPr>
        <w:t xml:space="preserve">182 at least since World War II, </w:t>
      </w:r>
      <w:r w:rsidRPr="00B75AE9">
        <w:rPr>
          <w:rStyle w:val="StyleUnderline"/>
          <w:highlight w:val="cyan"/>
        </w:rPr>
        <w:t>and U.S. agriculture was affected significantly by global shortages or surpluses before then</w:t>
      </w:r>
      <w:r w:rsidRPr="00D34A4F">
        <w:rPr>
          <w:sz w:val="14"/>
        </w:rPr>
        <w:t xml:space="preserve">.183 </w:t>
      </w:r>
      <w:r w:rsidRPr="00B75AE9">
        <w:rPr>
          <w:rStyle w:val="Emphasis"/>
          <w:highlight w:val="cyan"/>
        </w:rPr>
        <w:t>Today, U.S. farm policy has ripple effects around the world</w:t>
      </w:r>
      <w:r w:rsidRPr="00D34A4F">
        <w:rPr>
          <w:sz w:val="14"/>
        </w:rPr>
        <w:t xml:space="preserve">, </w:t>
      </w:r>
      <w:r w:rsidRPr="00B75AE9">
        <w:rPr>
          <w:rStyle w:val="StyleUnderline"/>
          <w:highlight w:val="cyan"/>
        </w:rPr>
        <w:t xml:space="preserve">because subsidies or significant shifts in production levels in major exporting nations can affect global supply and demand </w:t>
      </w:r>
      <w:r w:rsidRPr="00D34A4F">
        <w:rPr>
          <w:sz w:val="14"/>
        </w:rPr>
        <w:t xml:space="preserve">as well as prices, </w:t>
      </w:r>
      <w:r w:rsidRPr="00B75AE9">
        <w:rPr>
          <w:rStyle w:val="StyleUnderline"/>
          <w:highlight w:val="cyan"/>
        </w:rPr>
        <w:t>which in turn can either help or hurt farmers in smaller countries</w:t>
      </w:r>
      <w:r w:rsidRPr="00D34A4F">
        <w:rPr>
          <w:sz w:val="14"/>
        </w:rPr>
        <w:t xml:space="preserve">.184 Therefore, to the extent that U.S. production shifts due to climate change, there may be significant impacts on food supplies and agricultural economies around the world. From the reverse perspective, agriculture in many parts of the world is significantly more vulnerable to climate change than in the United States.185 In subtropical regions, such as the Sahel in Africa and in portions of Southeast Asia and Latin America, for example, crops are already closer to their natural heat tolerances, meaning that increases in temperature will push some crops beyond their limits sooner than in more temperate zones.186 Likewise, drought and desertification have already reached crisis proportions in many subtropical regions, leading to a large number of major famines and accompanying refugee crises and other social and economic disruption in those regions.187 </w:t>
      </w:r>
      <w:r w:rsidRPr="00D34A4F">
        <w:rPr>
          <w:rStyle w:val="StyleUnderline"/>
        </w:rPr>
        <w:t xml:space="preserve">Although not as desirable as helping those countries themselves to adapt to changing agricultural conditions so that they can better meet their own population’s needs for food, fiber, and other basic agricultural products, </w:t>
      </w:r>
      <w:r w:rsidRPr="00B75AE9">
        <w:rPr>
          <w:rStyle w:val="StyleUnderline"/>
          <w:highlight w:val="cyan"/>
        </w:rPr>
        <w:t>one aspect of climate change adaptation will be enhanced food transfers from countries with agricultural surpluses to those with large deficits</w:t>
      </w:r>
      <w:r w:rsidRPr="00D34A4F">
        <w:rPr>
          <w:sz w:val="14"/>
        </w:rPr>
        <w:t xml:space="preserve">. </w:t>
      </w:r>
      <w:r w:rsidRPr="00B75AE9">
        <w:rPr>
          <w:rStyle w:val="StyleUnderline"/>
          <w:highlight w:val="cyan"/>
        </w:rPr>
        <w:t>If U.S. production also declines dramatically due to climate change, its ability to help offset a global imbalance between food supply and nutrition demand will be far more limited</w:t>
      </w:r>
      <w:r w:rsidRPr="00D34A4F">
        <w:rPr>
          <w:sz w:val="14"/>
        </w:rPr>
        <w:t xml:space="preserve">, with accompanying human rights and global security implications.188 </w:t>
      </w:r>
    </w:p>
    <w:p w14:paraId="65B77411" w14:textId="77777777" w:rsidR="00B3776F" w:rsidRDefault="00B3776F" w:rsidP="00B3776F">
      <w:pPr>
        <w:pStyle w:val="Heading4"/>
      </w:pPr>
      <w:r>
        <w:t xml:space="preserve">US subsidy reform </w:t>
      </w:r>
      <w:r w:rsidRPr="001A5710">
        <w:rPr>
          <w:u w:val="single"/>
        </w:rPr>
        <w:t>goes global</w:t>
      </w:r>
      <w:r w:rsidRPr="001A5710">
        <w:t xml:space="preserve"> and solves </w:t>
      </w:r>
      <w:r w:rsidRPr="001A5710">
        <w:rPr>
          <w:u w:val="single"/>
        </w:rPr>
        <w:t>imminent food shortages</w:t>
      </w:r>
      <w:r>
        <w:t xml:space="preserve">, but failure to act will devastate </w:t>
      </w:r>
      <w:r w:rsidRPr="001A5710">
        <w:rPr>
          <w:u w:val="single"/>
        </w:rPr>
        <w:t>global climate efforts</w:t>
      </w:r>
      <w:r>
        <w:t xml:space="preserve"> and </w:t>
      </w:r>
      <w:r w:rsidRPr="001A5710">
        <w:rPr>
          <w:u w:val="single"/>
        </w:rPr>
        <w:t>competitiveness with China</w:t>
      </w:r>
      <w:r>
        <w:t>.</w:t>
      </w:r>
    </w:p>
    <w:p w14:paraId="49EC904F" w14:textId="77777777" w:rsidR="00B3776F" w:rsidRPr="001A5710" w:rsidRDefault="00B3776F" w:rsidP="00B3776F">
      <w:r>
        <w:t xml:space="preserve">Gordon M. </w:t>
      </w:r>
      <w:r w:rsidRPr="001A5710">
        <w:rPr>
          <w:rStyle w:val="Style13ptBold"/>
        </w:rPr>
        <w:t>Goldstein 21</w:t>
      </w:r>
      <w:r>
        <w:t xml:space="preserve">, an adjunct senior fellow at the Council on Foreign Relations, Erik R. </w:t>
      </w:r>
      <w:proofErr w:type="spellStart"/>
      <w:r>
        <w:t>Oken</w:t>
      </w:r>
      <w:proofErr w:type="spellEnd"/>
      <w:r>
        <w:t xml:space="preserve">, Global Chairman of Investment Banking at J.P. Morgan, 4-22-2021, "America’s New Challenge: Confronting the Crisis in Food Security," Council on Foreign Relations, </w:t>
      </w:r>
      <w:hyperlink r:id="rId52" w:history="1">
        <w:r w:rsidRPr="001768D5">
          <w:rPr>
            <w:rStyle w:val="Hyperlink"/>
          </w:rPr>
          <w:t>https://www.cfr.org/blog/americas-new-challenge-confronting-crisis-food-security</w:t>
        </w:r>
      </w:hyperlink>
      <w:r>
        <w:t xml:space="preserve"> - MBA AM</w:t>
      </w:r>
    </w:p>
    <w:p w14:paraId="13690244" w14:textId="77777777" w:rsidR="00B3776F" w:rsidRPr="001A5710" w:rsidRDefault="00B3776F" w:rsidP="00B3776F">
      <w:pPr>
        <w:rPr>
          <w:rStyle w:val="Emphasis"/>
        </w:rPr>
      </w:pPr>
      <w:r w:rsidRPr="005E29BD">
        <w:rPr>
          <w:rStyle w:val="StyleUnderline"/>
        </w:rPr>
        <w:t xml:space="preserve">The </w:t>
      </w:r>
      <w:r w:rsidRPr="001A5710">
        <w:rPr>
          <w:rStyle w:val="StyleUnderline"/>
        </w:rPr>
        <w:t>Biden administration has encouraged the world with its renewed commitment to the Paris accord</w:t>
      </w:r>
      <w:r w:rsidRPr="001A5710">
        <w:rPr>
          <w:sz w:val="14"/>
        </w:rPr>
        <w:t xml:space="preserve"> and the goal of combatting the existential challenge of global climate change. </w:t>
      </w:r>
      <w:r w:rsidRPr="001A5710">
        <w:rPr>
          <w:rStyle w:val="StyleUnderline"/>
        </w:rPr>
        <w:t xml:space="preserve">But that bold objective </w:t>
      </w:r>
      <w:r w:rsidRPr="001A5710">
        <w:rPr>
          <w:rStyle w:val="Emphasis"/>
        </w:rPr>
        <w:t>will not be achieved</w:t>
      </w:r>
      <w:r w:rsidRPr="001A5710">
        <w:rPr>
          <w:rStyle w:val="StyleUnderline"/>
        </w:rPr>
        <w:t xml:space="preserve"> without a comprehensive parallel American exercise of leadership to confront </w:t>
      </w:r>
      <w:r w:rsidRPr="001A5710">
        <w:rPr>
          <w:rStyle w:val="Emphasis"/>
        </w:rPr>
        <w:t>the crisis in food security</w:t>
      </w:r>
      <w:r w:rsidRPr="001A5710">
        <w:rPr>
          <w:rStyle w:val="StyleUnderline"/>
        </w:rPr>
        <w:t>. Such a strategy is imperative on a global basis and critical to U.S. domestic policy. The challenge of food security will require</w:t>
      </w:r>
      <w:r w:rsidRPr="001A5710">
        <w:rPr>
          <w:sz w:val="14"/>
        </w:rPr>
        <w:t xml:space="preserve"> leveraging advances in technology and demand </w:t>
      </w:r>
      <w:r w:rsidRPr="001A5710">
        <w:rPr>
          <w:rStyle w:val="Emphasis"/>
        </w:rPr>
        <w:t>policy innovation within the U.S. government</w:t>
      </w:r>
      <w:r w:rsidRPr="001A5710">
        <w:rPr>
          <w:sz w:val="14"/>
        </w:rPr>
        <w:t xml:space="preserve"> and deep cooperation between the public and private sectors. </w:t>
      </w:r>
      <w:r w:rsidRPr="001A5710">
        <w:rPr>
          <w:rStyle w:val="StyleUnderline"/>
        </w:rPr>
        <w:t xml:space="preserve">If not tackled comprehensively and effectively, failure to mitigate the crisis in the sustainability of our global food supply chain will </w:t>
      </w:r>
      <w:r w:rsidRPr="001A5710">
        <w:rPr>
          <w:rStyle w:val="Emphasis"/>
        </w:rPr>
        <w:t>devastate the multilateral effort to arrest climate change.</w:t>
      </w:r>
    </w:p>
    <w:p w14:paraId="3E889CD5" w14:textId="77777777" w:rsidR="00B3776F" w:rsidRPr="001A5710" w:rsidRDefault="00B3776F" w:rsidP="00B3776F">
      <w:pPr>
        <w:rPr>
          <w:sz w:val="14"/>
        </w:rPr>
      </w:pPr>
      <w:r w:rsidRPr="001A5710">
        <w:rPr>
          <w:rStyle w:val="StyleUnderline"/>
        </w:rPr>
        <w:t>The global dimensions of food instability are staggering. As the global population grows</w:t>
      </w:r>
      <w:r w:rsidRPr="001A5710">
        <w:rPr>
          <w:sz w:val="14"/>
        </w:rPr>
        <w:t xml:space="preserve"> to a projected 10 billion in 2050, with a concurrent growth in income, </w:t>
      </w:r>
      <w:r w:rsidRPr="001A5710">
        <w:rPr>
          <w:rStyle w:val="StyleUnderline"/>
        </w:rPr>
        <w:t xml:space="preserve">overall food requirements are forecast to increase </w:t>
      </w:r>
      <w:r w:rsidRPr="001A5710">
        <w:rPr>
          <w:rStyle w:val="Emphasis"/>
        </w:rPr>
        <w:t>by more than 50 percent</w:t>
      </w:r>
      <w:r w:rsidRPr="001A5710">
        <w:rPr>
          <w:rStyle w:val="StyleUnderline"/>
        </w:rPr>
        <w:t>. The demand for resource-intensive foods</w:t>
      </w:r>
      <w:r w:rsidRPr="001A5710">
        <w:rPr>
          <w:sz w:val="14"/>
        </w:rPr>
        <w:t xml:space="preserve"> like meat and dairy </w:t>
      </w:r>
      <w:r w:rsidRPr="001A5710">
        <w:rPr>
          <w:rStyle w:val="StyleUnderline"/>
        </w:rPr>
        <w:t>is projected to grow by 70 percent.</w:t>
      </w:r>
    </w:p>
    <w:p w14:paraId="19F55EB7" w14:textId="77777777" w:rsidR="00B3776F" w:rsidRPr="001A5710" w:rsidRDefault="00B3776F" w:rsidP="00B3776F">
      <w:pPr>
        <w:rPr>
          <w:rStyle w:val="StyleUnderline"/>
        </w:rPr>
      </w:pPr>
      <w:r w:rsidRPr="001A5710">
        <w:rPr>
          <w:rStyle w:val="StyleUnderline"/>
        </w:rPr>
        <w:t>The crisis in food sustainability displays a disturbing daily cadence. The world has lost 1,000 football fields worth of forest</w:t>
      </w:r>
      <w:r w:rsidRPr="001A5710">
        <w:rPr>
          <w:sz w:val="14"/>
        </w:rPr>
        <w:t xml:space="preserve"> every hour, almost 30 million acres annually. According to a recent scientific study, </w:t>
      </w:r>
      <w:r w:rsidRPr="001A5710">
        <w:rPr>
          <w:rStyle w:val="StyleUnderline"/>
        </w:rPr>
        <w:t>climate change has diminished global food productivity by more than 20 percent</w:t>
      </w:r>
      <w:r w:rsidRPr="001A5710">
        <w:rPr>
          <w:sz w:val="14"/>
        </w:rPr>
        <w:t xml:space="preserve"> over the past 60 years. </w:t>
      </w:r>
      <w:r w:rsidRPr="001A5710">
        <w:rPr>
          <w:rStyle w:val="StyleUnderline"/>
        </w:rPr>
        <w:t>If crop and pasture yields continue</w:t>
      </w:r>
      <w:r w:rsidRPr="001A5710">
        <w:rPr>
          <w:sz w:val="14"/>
        </w:rPr>
        <w:t xml:space="preserve"> to grow as projected, </w:t>
      </w:r>
      <w:r w:rsidRPr="001A5710">
        <w:rPr>
          <w:rStyle w:val="StyleUnderline"/>
        </w:rPr>
        <w:t>by 2050 agricultural land will need to increase by an area nearly twice the size of India.</w:t>
      </w:r>
    </w:p>
    <w:p w14:paraId="753F42F5" w14:textId="77777777" w:rsidR="00B3776F" w:rsidRPr="005E29BD" w:rsidRDefault="00B3776F" w:rsidP="00B3776F">
      <w:pPr>
        <w:rPr>
          <w:sz w:val="14"/>
        </w:rPr>
      </w:pPr>
      <w:r w:rsidRPr="001A5710">
        <w:rPr>
          <w:sz w:val="14"/>
        </w:rPr>
        <w:t xml:space="preserve">Not surprisingly, </w:t>
      </w:r>
      <w:r w:rsidRPr="001A5710">
        <w:rPr>
          <w:rStyle w:val="StyleUnderline"/>
        </w:rPr>
        <w:t xml:space="preserve">the world’s most populous and wealthy countries </w:t>
      </w:r>
      <w:r w:rsidRPr="001A5710">
        <w:rPr>
          <w:rStyle w:val="Emphasis"/>
        </w:rPr>
        <w:t>contribute the most</w:t>
      </w:r>
      <w:r w:rsidRPr="001A5710">
        <w:rPr>
          <w:rStyle w:val="StyleUnderline"/>
        </w:rPr>
        <w:t xml:space="preserve"> to the crisis in food sustainability</w:t>
      </w:r>
      <w:r w:rsidRPr="005E29BD">
        <w:rPr>
          <w:rStyle w:val="StyleUnderline"/>
        </w:rPr>
        <w:t>.</w:t>
      </w:r>
      <w:r w:rsidRPr="005E29BD">
        <w:rPr>
          <w:sz w:val="14"/>
        </w:rPr>
        <w:t xml:space="preserve"> Roughly 40 percent of greenhouse gas emissions from agriculture are clustered in four countries—the United States, China, </w:t>
      </w:r>
      <w:proofErr w:type="gramStart"/>
      <w:r w:rsidRPr="005E29BD">
        <w:rPr>
          <w:sz w:val="14"/>
        </w:rPr>
        <w:t>India</w:t>
      </w:r>
      <w:proofErr w:type="gramEnd"/>
      <w:r w:rsidRPr="005E29BD">
        <w:rPr>
          <w:sz w:val="14"/>
        </w:rPr>
        <w:t xml:space="preserve"> and Brazil. Since 1990, roughly 24 percent of global Greenhouse Gas Emissions can be attributed to the food system and our disproportionate reliance on livestock. Further exacerbating the problem is the methane produced in the agriculture industry, which is ~30 to ~80 times as deleterious to the environment as carbon dioxide.</w:t>
      </w:r>
    </w:p>
    <w:p w14:paraId="16F89EDA" w14:textId="77777777" w:rsidR="00B3776F" w:rsidRPr="005E29BD" w:rsidRDefault="00B3776F" w:rsidP="00B3776F">
      <w:pPr>
        <w:rPr>
          <w:sz w:val="14"/>
        </w:rPr>
      </w:pPr>
      <w:r w:rsidRPr="005E29BD">
        <w:rPr>
          <w:rStyle w:val="StyleUnderline"/>
        </w:rPr>
        <w:t>The U</w:t>
      </w:r>
      <w:r w:rsidRPr="005E29BD">
        <w:rPr>
          <w:sz w:val="14"/>
        </w:rPr>
        <w:t xml:space="preserve">nited </w:t>
      </w:r>
      <w:r w:rsidRPr="005E29BD">
        <w:rPr>
          <w:rStyle w:val="StyleUnderline"/>
        </w:rPr>
        <w:t>S</w:t>
      </w:r>
      <w:r w:rsidRPr="005E29BD">
        <w:rPr>
          <w:sz w:val="14"/>
        </w:rPr>
        <w:t xml:space="preserve">tates </w:t>
      </w:r>
      <w:r w:rsidRPr="005E29BD">
        <w:rPr>
          <w:rStyle w:val="StyleUnderline"/>
        </w:rPr>
        <w:t>suffers from its own acute national challenges.</w:t>
      </w:r>
      <w:r w:rsidRPr="005E29BD">
        <w:rPr>
          <w:sz w:val="14"/>
        </w:rPr>
        <w:t xml:space="preserve"> Estimates suggest 23 million people live in so-called “food deserts”—low-income areas with poor access to healthy food. The pandemic, which has led to </w:t>
      </w:r>
      <w:r w:rsidRPr="005E29BD">
        <w:rPr>
          <w:rStyle w:val="StyleUnderline"/>
        </w:rPr>
        <w:t>over 50 million Americans facing food insecurity</w:t>
      </w:r>
      <w:r w:rsidRPr="005E29BD">
        <w:rPr>
          <w:sz w:val="14"/>
        </w:rPr>
        <w:t>, has illustrated the weakness in our food system and supply chain resiliency. Americans in lower income segments spend 30-40 percent of their income on food. The food security crisis in the United States has recently prompted the Biden administration to propose tens of billions of dollars of new federal assistance to American families at risk.</w:t>
      </w:r>
    </w:p>
    <w:p w14:paraId="5AF2CFC2" w14:textId="77777777" w:rsidR="00B3776F" w:rsidRPr="005E29BD" w:rsidRDefault="00B3776F" w:rsidP="00B3776F">
      <w:pPr>
        <w:rPr>
          <w:sz w:val="14"/>
        </w:rPr>
      </w:pPr>
      <w:r w:rsidRPr="005E29BD">
        <w:rPr>
          <w:rStyle w:val="StyleUnderline"/>
        </w:rPr>
        <w:t>The U</w:t>
      </w:r>
      <w:r w:rsidRPr="005E29BD">
        <w:rPr>
          <w:sz w:val="14"/>
        </w:rPr>
        <w:t xml:space="preserve">nited </w:t>
      </w:r>
      <w:r w:rsidRPr="005E29BD">
        <w:rPr>
          <w:rStyle w:val="StyleUnderline"/>
        </w:rPr>
        <w:t>S</w:t>
      </w:r>
      <w:r w:rsidRPr="005E29BD">
        <w:rPr>
          <w:sz w:val="14"/>
        </w:rPr>
        <w:t xml:space="preserve">tates </w:t>
      </w:r>
      <w:r w:rsidRPr="005E29BD">
        <w:rPr>
          <w:rStyle w:val="StyleUnderline"/>
        </w:rPr>
        <w:t>has historically used food policy to strengthen its relationship with friends and allies through initiatives such as the U.S. Food for Peace Program</w:t>
      </w:r>
      <w:r w:rsidRPr="005E29BD">
        <w:rPr>
          <w:sz w:val="14"/>
        </w:rPr>
        <w:t>, the 1960’s “Green Revolution” or the so-called “Third Agricultural Revolution” which featured research and technology transfers that significantly increased agricultural production globally while feeding millions and increasing U.S. influence worldwide.</w:t>
      </w:r>
    </w:p>
    <w:p w14:paraId="30193904" w14:textId="77777777" w:rsidR="00B3776F" w:rsidRPr="005E29BD" w:rsidRDefault="00B3776F" w:rsidP="00B3776F">
      <w:pPr>
        <w:rPr>
          <w:sz w:val="14"/>
        </w:rPr>
      </w:pPr>
      <w:r w:rsidRPr="005E29BD">
        <w:rPr>
          <w:rStyle w:val="StyleUnderline"/>
        </w:rPr>
        <w:t>The U</w:t>
      </w:r>
      <w:r w:rsidRPr="005E29BD">
        <w:rPr>
          <w:sz w:val="14"/>
        </w:rPr>
        <w:t xml:space="preserve">nited </w:t>
      </w:r>
      <w:r w:rsidRPr="005E29BD">
        <w:rPr>
          <w:rStyle w:val="StyleUnderline"/>
        </w:rPr>
        <w:t>S</w:t>
      </w:r>
      <w:r w:rsidRPr="005E29BD">
        <w:rPr>
          <w:sz w:val="14"/>
        </w:rPr>
        <w:t xml:space="preserve">tates </w:t>
      </w:r>
      <w:r w:rsidRPr="005E29BD">
        <w:rPr>
          <w:rStyle w:val="StyleUnderline"/>
        </w:rPr>
        <w:t>is once again poised to use its rich history of innovation in foreign agricultural policy to</w:t>
      </w:r>
      <w:r w:rsidRPr="005E29BD">
        <w:rPr>
          <w:sz w:val="14"/>
        </w:rPr>
        <w:t xml:space="preserve"> both </w:t>
      </w:r>
      <w:r w:rsidRPr="005E29BD">
        <w:rPr>
          <w:rStyle w:val="StyleUnderline"/>
        </w:rPr>
        <w:t xml:space="preserve">enhance its influence with friends and allies </w:t>
      </w:r>
      <w:r w:rsidRPr="005E29BD">
        <w:rPr>
          <w:sz w:val="14"/>
        </w:rPr>
        <w:t xml:space="preserve">where food insecurity is a major issue—the Middle East, Africa, and emerging economies in Asia. </w:t>
      </w:r>
      <w:r w:rsidRPr="005E29BD">
        <w:rPr>
          <w:rStyle w:val="StyleUnderline"/>
        </w:rPr>
        <w:t>These include some of the same countries that China is courting through its “Belt and Road” initiative</w:t>
      </w:r>
      <w:r w:rsidRPr="005E29BD">
        <w:rPr>
          <w:sz w:val="14"/>
        </w:rPr>
        <w:t>, which seeks to construct a massive infrastructure network around the world.</w:t>
      </w:r>
    </w:p>
    <w:p w14:paraId="52AD2BBD" w14:textId="77777777" w:rsidR="00B3776F" w:rsidRPr="005E29BD" w:rsidRDefault="00B3776F" w:rsidP="00B3776F">
      <w:pPr>
        <w:rPr>
          <w:sz w:val="14"/>
          <w:szCs w:val="14"/>
        </w:rPr>
      </w:pPr>
      <w:r w:rsidRPr="005E29BD">
        <w:rPr>
          <w:sz w:val="14"/>
          <w:szCs w:val="14"/>
        </w:rPr>
        <w:t>The United States should leverage its private and public sources of capital and innovation, in partnership with new and incumbent players in the corporate community, to accelerate the transition to global food sustainability.</w:t>
      </w:r>
    </w:p>
    <w:p w14:paraId="5873D0F8" w14:textId="77777777" w:rsidR="00B3776F" w:rsidRPr="005E29BD" w:rsidRDefault="00B3776F" w:rsidP="00B3776F">
      <w:pPr>
        <w:rPr>
          <w:sz w:val="14"/>
          <w:szCs w:val="14"/>
        </w:rPr>
      </w:pPr>
      <w:r w:rsidRPr="005E29BD">
        <w:rPr>
          <w:sz w:val="14"/>
          <w:szCs w:val="14"/>
        </w:rPr>
        <w:t>Advances in emerging technologies hold the promise to both alleviate the food crisis and amplify American influence abroad. The next era of food sustainability will be influenced by breakthroughs in global technology such as fifth generation telecommunications, robotics, artificial intelligence, and nanotechnology. Specific areas of technology investment that will contribute to higher levels of productivity and efficiency in food generation with a decreased impact on the environment encompass initiatives in agricultural biotechnology, such as genetics, microbiome, breeding and animal health; alternative food products, including plant-based forms of alternative protein, which are surging in popularity and adoption; farm management systems, including sensing and data analytics software; farm robotics, including automation and drone based monitoring; and new farming structures, such as indoor farming and aquaculture.</w:t>
      </w:r>
    </w:p>
    <w:p w14:paraId="6E2495BB" w14:textId="77777777" w:rsidR="00B3776F" w:rsidRPr="005E29BD" w:rsidRDefault="00B3776F" w:rsidP="00B3776F">
      <w:pPr>
        <w:rPr>
          <w:sz w:val="14"/>
        </w:rPr>
      </w:pPr>
      <w:r w:rsidRPr="005E29BD">
        <w:rPr>
          <w:sz w:val="14"/>
        </w:rPr>
        <w:t xml:space="preserve">In addition, </w:t>
      </w:r>
      <w:r w:rsidRPr="005E29BD">
        <w:rPr>
          <w:rStyle w:val="StyleUnderline"/>
        </w:rPr>
        <w:t>the Biden administration needs to drive</w:t>
      </w:r>
      <w:r w:rsidRPr="005E29BD">
        <w:rPr>
          <w:sz w:val="14"/>
        </w:rPr>
        <w:t xml:space="preserve"> tax, investment, regulatory and </w:t>
      </w:r>
      <w:r w:rsidRPr="005E29BD">
        <w:rPr>
          <w:rStyle w:val="StyleUnderline"/>
        </w:rPr>
        <w:t xml:space="preserve">subsidy policies that encourage the increased flow of capital into the transition to </w:t>
      </w:r>
      <w:r w:rsidRPr="005E29BD">
        <w:rPr>
          <w:rStyle w:val="Emphasis"/>
        </w:rPr>
        <w:t>viable food sustainability strategies</w:t>
      </w:r>
      <w:r w:rsidRPr="005E29BD">
        <w:rPr>
          <w:rStyle w:val="StyleUnderline"/>
        </w:rPr>
        <w:t>, including</w:t>
      </w:r>
      <w:r w:rsidRPr="005E29BD">
        <w:rPr>
          <w:sz w:val="14"/>
        </w:rPr>
        <w:t xml:space="preserve"> investment into cell-based and plant-based meats; </w:t>
      </w:r>
      <w:r w:rsidRPr="005E29BD">
        <w:rPr>
          <w:rStyle w:val="StyleUnderline"/>
        </w:rPr>
        <w:t xml:space="preserve">the wider implementation of </w:t>
      </w:r>
      <w:r w:rsidRPr="005E29BD">
        <w:rPr>
          <w:rStyle w:val="Emphasis"/>
        </w:rPr>
        <w:t>regenerative agriculture practices</w:t>
      </w:r>
      <w:r w:rsidRPr="005E29BD">
        <w:rPr>
          <w:sz w:val="14"/>
        </w:rPr>
        <w:t xml:space="preserve">, including agribusiness marketplaces and farm robotics, </w:t>
      </w:r>
      <w:proofErr w:type="gramStart"/>
      <w:r w:rsidRPr="005E29BD">
        <w:rPr>
          <w:sz w:val="14"/>
        </w:rPr>
        <w:t>mechanization</w:t>
      </w:r>
      <w:proofErr w:type="gramEnd"/>
      <w:r w:rsidRPr="005E29BD">
        <w:rPr>
          <w:sz w:val="14"/>
        </w:rPr>
        <w:t xml:space="preserve"> and equipment; and, finally, the reduction of waste throughout the food value chain. The companies and countries that are the leaders in these areas of innovation will not only strengthen global food supply but also capture the intellectual property, information and data that is embedded in the global food supply chain. In addition to addressing an urgent global challenge, </w:t>
      </w:r>
      <w:r w:rsidRPr="005E29BD">
        <w:rPr>
          <w:rStyle w:val="StyleUnderline"/>
        </w:rPr>
        <w:t>American innovation in food security would</w:t>
      </w:r>
      <w:r w:rsidRPr="005E29BD">
        <w:rPr>
          <w:sz w:val="14"/>
        </w:rPr>
        <w:t xml:space="preserve"> support the goals of the Strategic Competition Act of 2021, bipartisan legislation crafted by the Senate Foreign Relations Committee that seeks to </w:t>
      </w:r>
      <w:r w:rsidRPr="005E29BD">
        <w:rPr>
          <w:rStyle w:val="StyleUnderline"/>
        </w:rPr>
        <w:t>counter China’s growing economic and geopolitical and technology competition with the U</w:t>
      </w:r>
      <w:r w:rsidRPr="005E29BD">
        <w:rPr>
          <w:sz w:val="14"/>
        </w:rPr>
        <w:t xml:space="preserve">nited </w:t>
      </w:r>
      <w:r w:rsidRPr="005E29BD">
        <w:rPr>
          <w:rStyle w:val="StyleUnderline"/>
        </w:rPr>
        <w:t>S</w:t>
      </w:r>
      <w:r w:rsidRPr="005E29BD">
        <w:rPr>
          <w:sz w:val="14"/>
        </w:rPr>
        <w:t>tates.</w:t>
      </w:r>
    </w:p>
    <w:p w14:paraId="0C910665" w14:textId="77777777" w:rsidR="00B3776F" w:rsidRPr="005E29BD" w:rsidRDefault="00B3776F" w:rsidP="00B3776F">
      <w:pPr>
        <w:rPr>
          <w:sz w:val="14"/>
          <w:szCs w:val="14"/>
        </w:rPr>
      </w:pPr>
      <w:r w:rsidRPr="005E29BD">
        <w:rPr>
          <w:sz w:val="14"/>
          <w:szCs w:val="14"/>
        </w:rPr>
        <w:t>Meeting the food sustainability challenge will require creativity and a new level of engagement between the public and private sectors. The Biden administration should consider creating a high-level commission of government and private sector experts to compose a multifaceted food sustainability strategy. That group should include the former secretary of state, John Kerry, who has been appointed the president’s special envoy for climate change; the secretary of agriculture, Tom Vilsack; representatives of the National Security Council and the National Economic Council; the Administration for International Development as well as other government agencies working in concert with corporate, academic, and think tank leaders on the issue of food sustainability.</w:t>
      </w:r>
    </w:p>
    <w:p w14:paraId="32AF140E" w14:textId="77777777" w:rsidR="00B3776F" w:rsidRPr="005E29BD" w:rsidRDefault="00B3776F" w:rsidP="00B3776F">
      <w:pPr>
        <w:rPr>
          <w:sz w:val="14"/>
        </w:rPr>
      </w:pPr>
      <w:r w:rsidRPr="005E29BD">
        <w:rPr>
          <w:rStyle w:val="StyleUnderline"/>
        </w:rPr>
        <w:t xml:space="preserve">The world is </w:t>
      </w:r>
      <w:r w:rsidRPr="005E29BD">
        <w:rPr>
          <w:rStyle w:val="Emphasis"/>
        </w:rPr>
        <w:t>hungry for American leadership</w:t>
      </w:r>
      <w:r w:rsidRPr="005E29BD">
        <w:rPr>
          <w:rStyle w:val="StyleUnderline"/>
        </w:rPr>
        <w:t xml:space="preserve"> in the quest to solve the food security crisis. It is time for Washington to act ambitiously</w:t>
      </w:r>
      <w:r w:rsidRPr="005E29BD">
        <w:rPr>
          <w:sz w:val="14"/>
        </w:rPr>
        <w:t>, applying imagination and strategic determination to this seminal twenty-first century problem.</w:t>
      </w:r>
    </w:p>
    <w:p w14:paraId="60319683" w14:textId="704A20C3" w:rsidR="000E3459" w:rsidRPr="00D34A4F" w:rsidRDefault="00A609C3" w:rsidP="00A609C3">
      <w:pPr>
        <w:pStyle w:val="Heading2"/>
        <w:rPr>
          <w:rFonts w:cs="Arial"/>
        </w:rPr>
      </w:pPr>
      <w:r w:rsidRPr="00D34A4F">
        <w:rPr>
          <w:rFonts w:cs="Arial"/>
        </w:rPr>
        <w:t>Small Farms</w:t>
      </w:r>
      <w:r w:rsidR="00882D12" w:rsidRPr="00D34A4F">
        <w:rPr>
          <w:rFonts w:cs="Arial"/>
        </w:rPr>
        <w:t xml:space="preserve"> Scenario</w:t>
      </w:r>
    </w:p>
    <w:p w14:paraId="6503680C" w14:textId="77777777" w:rsidR="00A609C3" w:rsidRPr="00D34A4F" w:rsidRDefault="00A609C3" w:rsidP="00A609C3">
      <w:pPr>
        <w:pStyle w:val="Heading3"/>
        <w:rPr>
          <w:rFonts w:cs="Arial"/>
        </w:rPr>
      </w:pPr>
      <w:r w:rsidRPr="00D34A4F">
        <w:rPr>
          <w:rFonts w:cs="Arial"/>
        </w:rPr>
        <w:t xml:space="preserve">Subsidies undermine small </w:t>
      </w:r>
      <w:proofErr w:type="gramStart"/>
      <w:r w:rsidRPr="00D34A4F">
        <w:rPr>
          <w:rFonts w:cs="Arial"/>
        </w:rPr>
        <w:t>farms</w:t>
      </w:r>
      <w:proofErr w:type="gramEnd"/>
    </w:p>
    <w:p w14:paraId="4EBB844D" w14:textId="77777777" w:rsidR="00A609C3" w:rsidRPr="00D34A4F" w:rsidRDefault="00A609C3" w:rsidP="00A609C3"/>
    <w:p w14:paraId="0ACF660D" w14:textId="77777777" w:rsidR="00A609C3" w:rsidRPr="00D34A4F" w:rsidRDefault="00A609C3" w:rsidP="00A609C3"/>
    <w:p w14:paraId="518ABFA9" w14:textId="77777777" w:rsidR="00A609C3" w:rsidRPr="00D34A4F" w:rsidRDefault="00A609C3" w:rsidP="00A609C3">
      <w:pPr>
        <w:pStyle w:val="Heading4"/>
        <w:rPr>
          <w:rFonts w:cs="Arial"/>
        </w:rPr>
      </w:pPr>
      <w:r w:rsidRPr="00D34A4F">
        <w:rPr>
          <w:rFonts w:cs="Arial"/>
        </w:rPr>
        <w:t xml:space="preserve">Status Quo subsidies gut small farms in favor of major agribusiness --- pay for land productivity, subsidize limited crops and pay for the MOST crops </w:t>
      </w:r>
      <w:proofErr w:type="gramStart"/>
      <w:r w:rsidRPr="00D34A4F">
        <w:rPr>
          <w:rFonts w:cs="Arial"/>
        </w:rPr>
        <w:t>produced</w:t>
      </w:r>
      <w:proofErr w:type="gramEnd"/>
    </w:p>
    <w:p w14:paraId="52E7A669" w14:textId="77777777" w:rsidR="00A609C3" w:rsidRPr="00D34A4F" w:rsidRDefault="00A609C3" w:rsidP="00A609C3"/>
    <w:p w14:paraId="1BE7F931" w14:textId="77777777" w:rsidR="00A609C3" w:rsidRPr="00D34A4F" w:rsidRDefault="00A609C3" w:rsidP="00A609C3">
      <w:pPr>
        <w:rPr>
          <w:rStyle w:val="Style13ptBold"/>
        </w:rPr>
      </w:pPr>
      <w:r w:rsidRPr="00D34A4F">
        <w:rPr>
          <w:rStyle w:val="Style13ptBold"/>
        </w:rPr>
        <w:t>Quintanilla ‘13</w:t>
      </w:r>
    </w:p>
    <w:p w14:paraId="2D4F879F" w14:textId="77777777" w:rsidR="00A609C3" w:rsidRPr="00D34A4F" w:rsidRDefault="00A609C3" w:rsidP="00A609C3">
      <w:r w:rsidRPr="00D34A4F">
        <w:t xml:space="preserve">(David, Candidate for Juris Doctor at St. Mary's University School of Law, Class of 2013, “Comment: A Bitter Policy Shoved Down Our Throats: How A Once Admirable </w:t>
      </w:r>
      <w:proofErr w:type="gramStart"/>
      <w:r w:rsidRPr="00D34A4F">
        <w:t>And</w:t>
      </w:r>
      <w:proofErr w:type="gramEnd"/>
      <w:r w:rsidRPr="00D34A4F">
        <w:t xml:space="preserve"> Necessary Agricultural Program Has Resulted In Major Profits For Big Business And Major Frustration For Others,” Environmental Law Reporter News and Analysis, </w:t>
      </w:r>
      <w:proofErr w:type="spellStart"/>
      <w:r w:rsidRPr="00D34A4F">
        <w:t>pg</w:t>
      </w:r>
      <w:proofErr w:type="spellEnd"/>
      <w:r w:rsidRPr="00D34A4F">
        <w:t xml:space="preserve"> nexus//um-</w:t>
      </w:r>
      <w:proofErr w:type="spellStart"/>
      <w:r w:rsidRPr="00D34A4F">
        <w:t>ef</w:t>
      </w:r>
      <w:proofErr w:type="spellEnd"/>
      <w:r w:rsidRPr="00D34A4F">
        <w:t>)</w:t>
      </w:r>
    </w:p>
    <w:p w14:paraId="5F12A8CA" w14:textId="77777777" w:rsidR="00A609C3" w:rsidRPr="00D34A4F" w:rsidRDefault="00A609C3" w:rsidP="00A609C3">
      <w:r w:rsidRPr="00B75AE9">
        <w:rPr>
          <w:rStyle w:val="StyleUnderline"/>
          <w:highlight w:val="cyan"/>
        </w:rPr>
        <w:t>With certain subsidy programs the problem is realized by the methods</w:t>
      </w:r>
      <w:r w:rsidRPr="00D34A4F">
        <w:t xml:space="preserve"> some </w:t>
      </w:r>
      <w:r w:rsidRPr="00B75AE9">
        <w:rPr>
          <w:rStyle w:val="StyleUnderline"/>
          <w:highlight w:val="cyan"/>
        </w:rPr>
        <w:t>corporations use to manipulate the system</w:t>
      </w:r>
      <w:r w:rsidRPr="00D34A4F">
        <w:t xml:space="preserve">. 148 </w:t>
      </w:r>
      <w:r w:rsidRPr="00B75AE9">
        <w:rPr>
          <w:rStyle w:val="StyleUnderline"/>
          <w:highlight w:val="cyan"/>
        </w:rPr>
        <w:t xml:space="preserve">A major subsidy program that benefits those with deep pockets bases the payments on the historical productivity of the land, </w:t>
      </w:r>
      <w:r w:rsidRPr="00B75AE9">
        <w:rPr>
          <w:rStyle w:val="Emphasis"/>
          <w:highlight w:val="cyan"/>
        </w:rPr>
        <w:t>not farm production</w:t>
      </w:r>
      <w:r w:rsidRPr="00D34A4F">
        <w:t xml:space="preserve">. 149 This method necessarily benefits the landowner, not the farmer. 150 Essentially, </w:t>
      </w:r>
      <w:r w:rsidRPr="00B75AE9">
        <w:rPr>
          <w:rStyle w:val="StyleUnderline"/>
          <w:highlight w:val="cyan"/>
        </w:rPr>
        <w:t xml:space="preserve">the land itself is given an economic value, </w:t>
      </w:r>
      <w:proofErr w:type="gramStart"/>
      <w:r w:rsidRPr="00B75AE9">
        <w:rPr>
          <w:rStyle w:val="StyleUnderline"/>
          <w:highlight w:val="cyan"/>
        </w:rPr>
        <w:t>completely separate</w:t>
      </w:r>
      <w:proofErr w:type="gramEnd"/>
      <w:r w:rsidRPr="00B75AE9">
        <w:rPr>
          <w:rStyle w:val="StyleUnderline"/>
          <w:highlight w:val="cyan"/>
        </w:rPr>
        <w:t xml:space="preserve"> from the land's actual ability to produce crops</w:t>
      </w:r>
      <w:r w:rsidRPr="00D34A4F">
        <w:t xml:space="preserve">. 151 As one commentator aptly stated, "it's the equivalent of a Texas oil well that guarantees the owner money year in and year out." 152 Today, </w:t>
      </w:r>
      <w:r w:rsidRPr="00B75AE9">
        <w:rPr>
          <w:rStyle w:val="StyleUnderline"/>
          <w:highlight w:val="cyan"/>
        </w:rPr>
        <w:t>investors and corporations purchase farmland based on the subsidy applied to that land and use the payments from the government to generate fixed income</w:t>
      </w:r>
      <w:r w:rsidRPr="00D34A4F">
        <w:t xml:space="preserve">. 153 Because </w:t>
      </w:r>
      <w:r w:rsidRPr="00B75AE9">
        <w:rPr>
          <w:rStyle w:val="StyleUnderline"/>
          <w:highlight w:val="cyan"/>
        </w:rPr>
        <w:t xml:space="preserve">the current subsidy system distorts land values and bases payments on historical production, it has become </w:t>
      </w:r>
      <w:r w:rsidRPr="00B75AE9">
        <w:rPr>
          <w:rStyle w:val="Emphasis"/>
          <w:highlight w:val="cyan"/>
        </w:rPr>
        <w:t>financially impossible</w:t>
      </w:r>
      <w:r w:rsidRPr="00B75AE9">
        <w:rPr>
          <w:rStyle w:val="StyleUnderline"/>
          <w:highlight w:val="cyan"/>
        </w:rPr>
        <w:t xml:space="preserve"> for many small farmers</w:t>
      </w:r>
      <w:r w:rsidRPr="00D34A4F">
        <w:t xml:space="preserve"> [*367] </w:t>
      </w:r>
      <w:r w:rsidRPr="00B75AE9">
        <w:rPr>
          <w:rStyle w:val="StyleUnderline"/>
          <w:highlight w:val="cyan"/>
        </w:rPr>
        <w:t>to purchase land of their own</w:t>
      </w:r>
      <w:r w:rsidRPr="00D34A4F">
        <w:t xml:space="preserve">. 154 </w:t>
      </w:r>
      <w:r w:rsidRPr="00B75AE9">
        <w:rPr>
          <w:rStyle w:val="StyleUnderline"/>
          <w:highlight w:val="cyan"/>
        </w:rPr>
        <w:t>The outcome is</w:t>
      </w:r>
      <w:r w:rsidRPr="00D34A4F">
        <w:t xml:space="preserve"> that "the big get bigger, and the </w:t>
      </w:r>
      <w:r w:rsidRPr="00B75AE9">
        <w:rPr>
          <w:rStyle w:val="StyleUnderline"/>
          <w:highlight w:val="cyan"/>
        </w:rPr>
        <w:t>little guys, the ones federal subsidy dollars are supposed to protect" get kicked out of the system completely</w:t>
      </w:r>
      <w:r w:rsidRPr="00D34A4F">
        <w:t xml:space="preserve">. 155 With other programs, big business is expressly advanced by the very aim of the subsidy. The term "corporate welfare" seems rather appropriate for the nearly billion dollars spent each year to promote industrial agriculture products, including McDonald's Chicken McNuggets and the Pillsbury Doughboy line. 156 </w:t>
      </w:r>
      <w:r w:rsidRPr="00B75AE9">
        <w:rPr>
          <w:rStyle w:val="StyleUnderline"/>
          <w:highlight w:val="cyan"/>
        </w:rPr>
        <w:t>The companies that make billions of dollars in profit each year</w:t>
      </w:r>
      <w:r w:rsidRPr="00D34A4F">
        <w:t xml:space="preserve"> 157 </w:t>
      </w:r>
      <w:r w:rsidRPr="00B75AE9">
        <w:rPr>
          <w:rStyle w:val="StyleUnderline"/>
          <w:highlight w:val="cyan"/>
        </w:rPr>
        <w:t>are the ones receiving governmental support to market their products</w:t>
      </w:r>
      <w:r w:rsidRPr="00D34A4F">
        <w:t xml:space="preserve">. </w:t>
      </w:r>
      <w:r w:rsidRPr="00B75AE9">
        <w:rPr>
          <w:rStyle w:val="StyleUnderline"/>
          <w:highlight w:val="cyan"/>
        </w:rPr>
        <w:t>This does not promote agriculture</w:t>
      </w:r>
      <w:r w:rsidRPr="00D34A4F">
        <w:t xml:space="preserve">. More importantly, this does not advance the interests of the American people. Given the sheer volume of subsidies and various programs, farm policy can be difficult to understand. This complexity is convenient for the "small group of lawmakers and interest groups who specialize in the details" as it insulates the entire process. 158 The following provides a very basic overview of one form of eligibility: [*368] </w:t>
      </w:r>
      <w:r w:rsidRPr="00B75AE9">
        <w:rPr>
          <w:rStyle w:val="StyleUnderline"/>
          <w:highlight w:val="cyan"/>
        </w:rPr>
        <w:t>Subsidy eligibility is based on the crop</w:t>
      </w:r>
      <w:r w:rsidRPr="00D34A4F">
        <w:t xml:space="preserve">. </w:t>
      </w:r>
      <w:r w:rsidRPr="00B75AE9">
        <w:rPr>
          <w:rStyle w:val="StyleUnderline"/>
          <w:highlight w:val="cyan"/>
        </w:rPr>
        <w:t xml:space="preserve">More than 90 percent of all subsidies go to just five crops-wheat, cotton, corn, soybeans, and rice-while </w:t>
      </w:r>
      <w:proofErr w:type="gramStart"/>
      <w:r w:rsidRPr="00B75AE9">
        <w:rPr>
          <w:rStyle w:val="StyleUnderline"/>
          <w:highlight w:val="cyan"/>
        </w:rPr>
        <w:t>the vast majority of</w:t>
      </w:r>
      <w:proofErr w:type="gramEnd"/>
      <w:r w:rsidRPr="00B75AE9">
        <w:rPr>
          <w:rStyle w:val="StyleUnderline"/>
          <w:highlight w:val="cyan"/>
        </w:rPr>
        <w:t xml:space="preserve"> crops are ineligible for subsidies</w:t>
      </w:r>
      <w:r w:rsidRPr="00D34A4F">
        <w:t xml:space="preserve">. Once eligibility is established, </w:t>
      </w:r>
      <w:r w:rsidRPr="00B75AE9">
        <w:rPr>
          <w:rStyle w:val="Emphasis"/>
          <w:highlight w:val="cyan"/>
        </w:rPr>
        <w:t>subsidies are paid per amount of the crop produced</w:t>
      </w:r>
      <w:r w:rsidRPr="00D34A4F">
        <w:t xml:space="preserve">, </w:t>
      </w:r>
      <w:r w:rsidRPr="00B75AE9">
        <w:rPr>
          <w:rStyle w:val="Emphasis"/>
          <w:highlight w:val="cyan"/>
        </w:rPr>
        <w:t>so the largest farms automatically receive the largest checks</w:t>
      </w:r>
      <w:r w:rsidRPr="00D34A4F">
        <w:t xml:space="preserve">. 159 Though "farm subsidies are promoted as helping struggling farmers...Washington could guarantee every full-time farmer an income of nearly $ 40,000 for just $ 4 billion annually." 160 The reality is that </w:t>
      </w:r>
      <w:proofErr w:type="gramStart"/>
      <w:r w:rsidRPr="00B75AE9">
        <w:rPr>
          <w:rStyle w:val="Emphasis"/>
          <w:highlight w:val="cyan"/>
        </w:rPr>
        <w:t>the vast majority of</w:t>
      </w:r>
      <w:proofErr w:type="gramEnd"/>
      <w:r w:rsidRPr="00B75AE9">
        <w:rPr>
          <w:rStyle w:val="Emphasis"/>
          <w:highlight w:val="cyan"/>
        </w:rPr>
        <w:t xml:space="preserve"> subsidies are distributed to large commercial farms</w:t>
      </w:r>
      <w:r w:rsidRPr="00D34A4F">
        <w:t xml:space="preserve">. 161 Spanning over a sixteen-year period from 1995 to 2011, the top 10% of subsidy recipients received $ 37,555 per year while the bottom 80% received only $ 1,858 per year. 162 As New York Times farm policy writer Ron Nixon put it, "These programs are like vampires, you just can't kill them </w:t>
      </w:r>
      <w:proofErr w:type="gramStart"/>
      <w:r w:rsidRPr="00D34A4F">
        <w:t>… .</w:t>
      </w:r>
      <w:proofErr w:type="gramEnd"/>
      <w:r w:rsidRPr="00D34A4F">
        <w:t xml:space="preserve"> Just when you think they are dead, they manage to </w:t>
      </w:r>
      <w:proofErr w:type="gramStart"/>
      <w:r w:rsidRPr="00D34A4F">
        <w:t>rise up</w:t>
      </w:r>
      <w:proofErr w:type="gramEnd"/>
      <w:r w:rsidRPr="00D34A4F">
        <w:t xml:space="preserve">." 163 For many people disgusted at the perpetual abuse of subsidized agriculture, this statement sums it up. B. More Than Just Unfair: Other Harmful Consequences of Big Business Driving Agricultural Policy </w:t>
      </w:r>
      <w:r w:rsidRPr="00B75AE9">
        <w:rPr>
          <w:rStyle w:val="StyleUnderline"/>
          <w:highlight w:val="cyan"/>
        </w:rPr>
        <w:t>America's agricultural policy favors those with deep pockets and a focus on the bottom line to the detriment of those who were originally intended to receive governmental assistance--the small farmer</w:t>
      </w:r>
      <w:r w:rsidRPr="00D34A4F">
        <w:t xml:space="preserve">. While this problem alone demands an updated policy focused on assistance for those who need it and not for those who utilize subsidies to increase their </w:t>
      </w:r>
      <w:proofErr w:type="gramStart"/>
      <w:r w:rsidRPr="00D34A4F">
        <w:t>tremendous  [</w:t>
      </w:r>
      <w:proofErr w:type="gramEnd"/>
      <w:r w:rsidRPr="00D34A4F">
        <w:t xml:space="preserve">*369]  profits, the consequences of allowing big business to shape the current policy is astounding. There are </w:t>
      </w:r>
      <w:proofErr w:type="gramStart"/>
      <w:r w:rsidRPr="00D34A4F">
        <w:t>a number of</w:t>
      </w:r>
      <w:proofErr w:type="gramEnd"/>
      <w:r w:rsidRPr="00D34A4F">
        <w:t xml:space="preserve"> negative effects from subsidizing large corporations to grow and process America's food. These consequences affect most Americans </w:t>
      </w:r>
      <w:proofErr w:type="gramStart"/>
      <w:r w:rsidRPr="00D34A4F">
        <w:t>on a daily basis</w:t>
      </w:r>
      <w:proofErr w:type="gramEnd"/>
      <w:r w:rsidRPr="00D34A4F">
        <w:t xml:space="preserve">, sometimes several times a day, often without people even knowing they are acting, buying, or protesting in direct response to the nation's farm policy. America's farm policy has allowed large corporations to successfully argue that efficiency and profitability, as in other sectors, reign supreme. The result is a national identity crisis of how to feed and care for ourselves and our nation's natural resources. Of </w:t>
      </w:r>
      <w:proofErr w:type="gramStart"/>
      <w:r w:rsidRPr="00D34A4F">
        <w:t>particular consequence</w:t>
      </w:r>
      <w:proofErr w:type="gramEnd"/>
      <w:r w:rsidRPr="00D34A4F">
        <w:t xml:space="preserve"> from promoting large agri-business over the traditional small farmer, are health related effects, the environmental impact, and illegal immigration.</w:t>
      </w:r>
    </w:p>
    <w:p w14:paraId="5D55E64A" w14:textId="77777777" w:rsidR="00D31CDB" w:rsidRPr="00D34A4F" w:rsidRDefault="00D31CDB" w:rsidP="00D31CDB">
      <w:pPr>
        <w:pStyle w:val="Heading4"/>
        <w:rPr>
          <w:rFonts w:cs="Arial"/>
        </w:rPr>
      </w:pPr>
      <w:r w:rsidRPr="00D34A4F">
        <w:rPr>
          <w:rFonts w:cs="Arial"/>
        </w:rPr>
        <w:t xml:space="preserve">farm subsidies go to large corporate farms that pollute and drain aquifers – causes small farmers to go broke. </w:t>
      </w:r>
    </w:p>
    <w:p w14:paraId="43708D68" w14:textId="77777777" w:rsidR="00D31CDB" w:rsidRPr="00D34A4F" w:rsidRDefault="00D31CDB" w:rsidP="00D31CDB">
      <w:pPr>
        <w:rPr>
          <w:rStyle w:val="Style13ptBold"/>
        </w:rPr>
      </w:pPr>
      <w:proofErr w:type="spellStart"/>
      <w:r w:rsidRPr="00D34A4F">
        <w:rPr>
          <w:rStyle w:val="Style13ptBold"/>
        </w:rPr>
        <w:t>Wakamo</w:t>
      </w:r>
      <w:proofErr w:type="spellEnd"/>
      <w:r w:rsidRPr="00D34A4F">
        <w:rPr>
          <w:rStyle w:val="Style13ptBold"/>
        </w:rPr>
        <w:t xml:space="preserve"> 18</w:t>
      </w:r>
      <w:r w:rsidRPr="00D34A4F">
        <w:rPr>
          <w:rStyle w:val="Style13ptBold"/>
          <w:b w:val="0"/>
          <w:sz w:val="20"/>
        </w:rPr>
        <w:t xml:space="preserve"> (Brian </w:t>
      </w:r>
      <w:proofErr w:type="spellStart"/>
      <w:r w:rsidRPr="00D34A4F">
        <w:rPr>
          <w:rStyle w:val="Style13ptBold"/>
          <w:b w:val="0"/>
          <w:sz w:val="20"/>
        </w:rPr>
        <w:t>Wakamo</w:t>
      </w:r>
      <w:proofErr w:type="spellEnd"/>
      <w:r w:rsidRPr="00D34A4F">
        <w:rPr>
          <w:rStyle w:val="Style13ptBold"/>
          <w:b w:val="0"/>
          <w:sz w:val="20"/>
        </w:rPr>
        <w:t xml:space="preserve"> is a Next Leader on the Global Economy Project at the Institute for Policy Studies.; “We Subsidize the Wrong Kind of Agriculture”; Institute for Policy Studies; June 22, 2018; </w:t>
      </w:r>
      <w:hyperlink r:id="rId53" w:history="1">
        <w:r w:rsidRPr="00D34A4F">
          <w:rPr>
            <w:rStyle w:val="Style13ptBold"/>
            <w:b w:val="0"/>
            <w:sz w:val="20"/>
          </w:rPr>
          <w:t>https://ips-dc.org/we-subsidize-the-wrong-kind-of-agriculture/</w:t>
        </w:r>
      </w:hyperlink>
      <w:r w:rsidRPr="00D34A4F">
        <w:rPr>
          <w:rStyle w:val="Style13ptBold"/>
          <w:b w:val="0"/>
          <w:sz w:val="20"/>
        </w:rPr>
        <w:t>) Accessed 7/4/21//</w:t>
      </w:r>
      <w:proofErr w:type="spellStart"/>
      <w:r w:rsidRPr="00D34A4F">
        <w:rPr>
          <w:rStyle w:val="Style13ptBold"/>
          <w:b w:val="0"/>
          <w:sz w:val="20"/>
        </w:rPr>
        <w:t>eleanor</w:t>
      </w:r>
      <w:proofErr w:type="spellEnd"/>
    </w:p>
    <w:p w14:paraId="4FEDB788" w14:textId="77777777" w:rsidR="00D31CDB" w:rsidRPr="00D34A4F" w:rsidRDefault="00D31CDB" w:rsidP="00D31CDB">
      <w:pPr>
        <w:rPr>
          <w:rStyle w:val="StyleUnderline"/>
        </w:rPr>
      </w:pPr>
      <w:r w:rsidRPr="00D34A4F">
        <w:rPr>
          <w:sz w:val="16"/>
        </w:rPr>
        <w:t xml:space="preserve">The pastoral ideal of golden fields of corn and wheat is what comes to mind for most people, and </w:t>
      </w:r>
      <w:proofErr w:type="gramStart"/>
      <w:r w:rsidRPr="00D34A4F">
        <w:rPr>
          <w:sz w:val="16"/>
        </w:rPr>
        <w:t>they’d</w:t>
      </w:r>
      <w:proofErr w:type="gramEnd"/>
      <w:r w:rsidRPr="00D34A4F">
        <w:rPr>
          <w:sz w:val="16"/>
        </w:rPr>
        <w:t xml:space="preserve"> be on the right track. </w:t>
      </w:r>
      <w:r w:rsidRPr="00D34A4F">
        <w:rPr>
          <w:rStyle w:val="StyleUnderline"/>
        </w:rPr>
        <w:t>Corn, soybeans, and wheat are the three biggest crops grown in this country</w:t>
      </w:r>
      <w:r w:rsidRPr="00D34A4F">
        <w:rPr>
          <w:sz w:val="16"/>
        </w:rPr>
        <w:t xml:space="preserve">, and — along with cows, pigs, and chicken — make up the bulk of our farming output. </w:t>
      </w:r>
      <w:proofErr w:type="gramStart"/>
      <w:r w:rsidRPr="00D34A4F">
        <w:rPr>
          <w:sz w:val="16"/>
        </w:rPr>
        <w:t>There’s</w:t>
      </w:r>
      <w:proofErr w:type="gramEnd"/>
      <w:r w:rsidRPr="00D34A4F">
        <w:rPr>
          <w:sz w:val="16"/>
        </w:rPr>
        <w:t xml:space="preserve"> a reason for this: </w:t>
      </w:r>
      <w:r w:rsidRPr="00D34A4F">
        <w:rPr>
          <w:rStyle w:val="StyleUnderline"/>
        </w:rPr>
        <w:t xml:space="preserve">The federal government heavily subsidizes those products. In fact, the bulk of U.S. farming subsidies go to only 4 percent of farms — overwhelmingly large and corporate operations — that grow these few crops. </w:t>
      </w:r>
      <w:r w:rsidRPr="00D34A4F">
        <w:rPr>
          <w:sz w:val="16"/>
        </w:rPr>
        <w:t xml:space="preserve">For the most part, </w:t>
      </w:r>
      <w:r w:rsidRPr="00D34A4F">
        <w:rPr>
          <w:rStyle w:val="StyleUnderline"/>
        </w:rPr>
        <w:t xml:space="preserve">that corn, soy, and wheat </w:t>
      </w:r>
      <w:proofErr w:type="gramStart"/>
      <w:r w:rsidRPr="00D34A4F">
        <w:rPr>
          <w:rStyle w:val="StyleUnderline"/>
        </w:rPr>
        <w:t>doesn’t</w:t>
      </w:r>
      <w:proofErr w:type="gramEnd"/>
      <w:r w:rsidRPr="00D34A4F">
        <w:rPr>
          <w:rStyle w:val="StyleUnderline"/>
        </w:rPr>
        <w:t xml:space="preserve"> even go to feed our populace. More of it goes into the production of ethanol — which is also heavily subsidized </w:t>
      </w:r>
      <w:r w:rsidRPr="00D34A4F">
        <w:rPr>
          <w:sz w:val="16"/>
        </w:rPr>
        <w:t xml:space="preserve">— </w:t>
      </w:r>
      <w:r w:rsidRPr="00D34A4F">
        <w:rPr>
          <w:rStyle w:val="StyleUnderline"/>
        </w:rPr>
        <w:t>and into the mouths of those cows, pigs, and chickens stuffed into feedlots.</w:t>
      </w:r>
      <w:r w:rsidRPr="00D34A4F">
        <w:rPr>
          <w:sz w:val="16"/>
        </w:rPr>
        <w:t xml:space="preserve"> Those </w:t>
      </w:r>
      <w:r w:rsidRPr="00D34A4F">
        <w:rPr>
          <w:rStyle w:val="StyleUnderline"/>
        </w:rPr>
        <w:t xml:space="preserve">grains purchased by the feedlots are also federally subsidized, allowing producers to buy grains at below market prices. </w:t>
      </w:r>
      <w:r w:rsidRPr="00D34A4F">
        <w:rPr>
          <w:sz w:val="16"/>
        </w:rPr>
        <w:t xml:space="preserve">When we do eat these foods, </w:t>
      </w:r>
      <w:proofErr w:type="gramStart"/>
      <w:r w:rsidRPr="00D34A4F">
        <w:rPr>
          <w:rStyle w:val="StyleUnderline"/>
        </w:rPr>
        <w:t>they’re</w:t>
      </w:r>
      <w:proofErr w:type="gramEnd"/>
      <w:r w:rsidRPr="00D34A4F">
        <w:rPr>
          <w:rStyle w:val="StyleUnderline"/>
        </w:rPr>
        <w:t xml:space="preserve"> sold back to us in unhealthy forms, pumped full of high fructose corn syrup and growth hormones</w:t>
      </w:r>
      <w:r w:rsidRPr="00D34A4F">
        <w:rPr>
          <w:sz w:val="16"/>
        </w:rPr>
        <w:t xml:space="preserve">. </w:t>
      </w:r>
      <w:r w:rsidRPr="00D34A4F">
        <w:rPr>
          <w:rStyle w:val="StyleUnderline"/>
        </w:rPr>
        <w:t xml:space="preserve">Large </w:t>
      </w:r>
      <w:r w:rsidRPr="00D34A4F">
        <w:rPr>
          <w:rStyle w:val="Emphasis"/>
        </w:rPr>
        <w:t xml:space="preserve">corporate farms and feedlots also poison waterways, drain aquifers, and pollute the air. </w:t>
      </w:r>
      <w:r w:rsidRPr="00D34A4F">
        <w:rPr>
          <w:sz w:val="16"/>
        </w:rPr>
        <w:t xml:space="preserve">Meanwhile, </w:t>
      </w:r>
      <w:r w:rsidRPr="00D34A4F">
        <w:rPr>
          <w:rStyle w:val="Emphasis"/>
        </w:rPr>
        <w:t xml:space="preserve">small farmers continue to go broke, </w:t>
      </w:r>
      <w:r w:rsidRPr="00D34A4F">
        <w:rPr>
          <w:rStyle w:val="StyleUnderline"/>
        </w:rPr>
        <w:t>thanks to the low cost of foods subsidized by the government for corporate buyers.</w:t>
      </w:r>
      <w:r w:rsidRPr="00D34A4F">
        <w:rPr>
          <w:sz w:val="16"/>
        </w:rPr>
        <w:t xml:space="preserve"> Even the few companies that provide seeds and equipment for farmers receive their own tax breaks from state governments, while </w:t>
      </w:r>
      <w:r w:rsidRPr="00D34A4F">
        <w:rPr>
          <w:rStyle w:val="StyleUnderline"/>
        </w:rPr>
        <w:t>farmers are stuck with the bill of goods sold to them from companies</w:t>
      </w:r>
      <w:r w:rsidRPr="00D34A4F">
        <w:rPr>
          <w:sz w:val="16"/>
        </w:rPr>
        <w:t xml:space="preserve"> like John Deere and Monsanto. </w:t>
      </w:r>
      <w:r w:rsidRPr="00D34A4F">
        <w:rPr>
          <w:rStyle w:val="StyleUnderline"/>
        </w:rPr>
        <w:t xml:space="preserve">Does this help feed America? Not really: We still buy most of our food from far-flung places. So why is our government subsidizing this production model? </w:t>
      </w:r>
      <w:r w:rsidRPr="00D34A4F">
        <w:rPr>
          <w:sz w:val="16"/>
        </w:rPr>
        <w:t xml:space="preserve">Plain and simple: </w:t>
      </w:r>
      <w:r w:rsidRPr="00D34A4F">
        <w:rPr>
          <w:rStyle w:val="Emphasis"/>
        </w:rPr>
        <w:t xml:space="preserve">Corporations buy these subsidies for pennies on the dollar. </w:t>
      </w:r>
      <w:r w:rsidRPr="00D34A4F">
        <w:rPr>
          <w:sz w:val="16"/>
        </w:rPr>
        <w:t xml:space="preserve">In 2011, </w:t>
      </w:r>
      <w:r w:rsidRPr="00D34A4F">
        <w:rPr>
          <w:rStyle w:val="StyleUnderline"/>
        </w:rPr>
        <w:t xml:space="preserve">the agribusiness industry spent around $100 million to lobby and campaign for federal support. They got billions in subsidies in return, making them the biggest recipients of corporate welfare. </w:t>
      </w:r>
      <w:r w:rsidRPr="00D34A4F">
        <w:rPr>
          <w:sz w:val="16"/>
        </w:rPr>
        <w:t xml:space="preserve">This is disgraceful. </w:t>
      </w:r>
      <w:r w:rsidRPr="00D34A4F">
        <w:rPr>
          <w:rStyle w:val="StyleUnderline"/>
        </w:rPr>
        <w:t xml:space="preserve">Why should our government support big businesses that poison us and our environment? </w:t>
      </w:r>
      <w:r w:rsidRPr="00D34A4F">
        <w:rPr>
          <w:sz w:val="16"/>
        </w:rPr>
        <w:t xml:space="preserve">Congress is now considering a new Farm Bill. The recently </w:t>
      </w:r>
      <w:proofErr w:type="gramStart"/>
      <w:r w:rsidRPr="00D34A4F">
        <w:rPr>
          <w:sz w:val="16"/>
        </w:rPr>
        <w:t>shot-down</w:t>
      </w:r>
      <w:proofErr w:type="gramEnd"/>
      <w:r w:rsidRPr="00D34A4F">
        <w:rPr>
          <w:sz w:val="16"/>
        </w:rPr>
        <w:t xml:space="preserve"> first draft cut funding for rural development and conservation programs, while opening up loopholes for corporate farms to access more subsidies. That should open the field for newer, better ideas. All politicians champion small businesses, especially those in the heartland where most agricultural production takes places. If </w:t>
      </w:r>
      <w:proofErr w:type="gramStart"/>
      <w:r w:rsidRPr="00D34A4F">
        <w:rPr>
          <w:sz w:val="16"/>
        </w:rPr>
        <w:t>they’re</w:t>
      </w:r>
      <w:proofErr w:type="gramEnd"/>
      <w:r w:rsidRPr="00D34A4F">
        <w:rPr>
          <w:sz w:val="16"/>
        </w:rPr>
        <w:t xml:space="preserve"> going to subsidize agriculture, why not give more support to family farms, which often farm more sustainably and grow much healthier foods? </w:t>
      </w:r>
      <w:r w:rsidRPr="00D34A4F">
        <w:rPr>
          <w:rStyle w:val="StyleUnderline"/>
        </w:rPr>
        <w:t xml:space="preserve">Instead of supporting factory farms and mono-crops, we could provide incentives for crop rotations, </w:t>
      </w:r>
      <w:r w:rsidRPr="00D34A4F">
        <w:rPr>
          <w:rStyle w:val="Emphasis"/>
        </w:rPr>
        <w:t>reduced usage of pesticides and herbicides</w:t>
      </w:r>
      <w:r w:rsidRPr="00D34A4F">
        <w:rPr>
          <w:rStyle w:val="StyleUnderline"/>
        </w:rPr>
        <w:t>, pasture-raised meat, and organic practices</w:t>
      </w:r>
      <w:r w:rsidRPr="00D34A4F">
        <w:rPr>
          <w:sz w:val="16"/>
        </w:rPr>
        <w:t xml:space="preserve">. Studies show that </w:t>
      </w:r>
      <w:r w:rsidRPr="00D34A4F">
        <w:rPr>
          <w:rStyle w:val="StyleUnderline"/>
        </w:rPr>
        <w:t xml:space="preserve">practices like organic farming produce only marginally less than conventional farms. </w:t>
      </w:r>
      <w:r w:rsidRPr="00D34A4F">
        <w:rPr>
          <w:sz w:val="16"/>
        </w:rPr>
        <w:t xml:space="preserve">These practices are a part and parcel of a growing segment of the agricultural industry bolstered by health and environmentally conscious consumers. Farmers who sell their products at farmers markets and through community supported agriculture groups should be heralded and paid for their support of the community. This could also lower the costs of healthier foods, which often are priced prohibitively for the people who need them most. Expanding the market for food farmed sustainably and ethically grown would benefit all consumers — and address the health crisis brought on by the mass consumption of unhealthy foods. </w:t>
      </w:r>
      <w:r w:rsidRPr="00D34A4F">
        <w:rPr>
          <w:rStyle w:val="StyleUnderline"/>
        </w:rPr>
        <w:t xml:space="preserve">Why should we subsidize things that harm us all when we can </w:t>
      </w:r>
      <w:proofErr w:type="gramStart"/>
      <w:r w:rsidRPr="00D34A4F">
        <w:rPr>
          <w:rStyle w:val="StyleUnderline"/>
        </w:rPr>
        <w:t>help out</w:t>
      </w:r>
      <w:proofErr w:type="gramEnd"/>
      <w:r w:rsidRPr="00D34A4F">
        <w:rPr>
          <w:rStyle w:val="StyleUnderline"/>
        </w:rPr>
        <w:t xml:space="preserve"> the farmers who support a better life and environment for us all?</w:t>
      </w:r>
    </w:p>
    <w:p w14:paraId="402DC54D" w14:textId="0BD3EDB6" w:rsidR="00A609C3" w:rsidRPr="00D34A4F" w:rsidRDefault="00A609C3" w:rsidP="00A609C3"/>
    <w:p w14:paraId="335F7620" w14:textId="70438077" w:rsidR="00C91284" w:rsidRPr="00D34A4F" w:rsidRDefault="00C91284" w:rsidP="00A609C3"/>
    <w:p w14:paraId="68A44313" w14:textId="1EFC3CCF" w:rsidR="00C91284" w:rsidRPr="00D34A4F" w:rsidRDefault="00C91284" w:rsidP="00C91284">
      <w:pPr>
        <w:pStyle w:val="Heading3"/>
        <w:rPr>
          <w:rFonts w:cs="Arial"/>
        </w:rPr>
      </w:pPr>
      <w:r w:rsidRPr="00D34A4F">
        <w:rPr>
          <w:rFonts w:cs="Arial"/>
        </w:rPr>
        <w:t>Internals: Farmers/Knowledge Dying</w:t>
      </w:r>
    </w:p>
    <w:p w14:paraId="4DB59ADA" w14:textId="4B028C3D" w:rsidR="00C91284" w:rsidRPr="00D34A4F" w:rsidRDefault="00C91284" w:rsidP="00C91284"/>
    <w:p w14:paraId="3BCAE158" w14:textId="7133B6FF" w:rsidR="00C91284" w:rsidRPr="00D34A4F" w:rsidRDefault="00C91284" w:rsidP="00C91284"/>
    <w:p w14:paraId="68004028" w14:textId="584AFEB3" w:rsidR="00C91284" w:rsidRPr="00D34A4F" w:rsidRDefault="00C91284" w:rsidP="00C91284">
      <w:pPr>
        <w:pStyle w:val="Heading4"/>
        <w:rPr>
          <w:rFonts w:cs="Arial"/>
        </w:rPr>
      </w:pPr>
      <w:proofErr w:type="gramStart"/>
      <w:r w:rsidRPr="00D34A4F">
        <w:rPr>
          <w:rFonts w:cs="Arial"/>
        </w:rPr>
        <w:t>And,</w:t>
      </w:r>
      <w:proofErr w:type="gramEnd"/>
      <w:r w:rsidRPr="00D34A4F">
        <w:rPr>
          <w:rFonts w:cs="Arial"/>
        </w:rPr>
        <w:t xml:space="preserve"> farming knowledge critical to the future of ag innovations are dying out as we lose farmers</w:t>
      </w:r>
    </w:p>
    <w:p w14:paraId="501A03A6" w14:textId="4A13A76C" w:rsidR="00C91284" w:rsidRPr="00D34A4F" w:rsidRDefault="00C91284" w:rsidP="00C91284"/>
    <w:p w14:paraId="6F0AB199" w14:textId="0FD2CF0B" w:rsidR="00C91284" w:rsidRPr="00D34A4F" w:rsidRDefault="00C91284" w:rsidP="00C91284">
      <w:pPr>
        <w:rPr>
          <w:rStyle w:val="Style13ptBold"/>
        </w:rPr>
      </w:pPr>
      <w:r w:rsidRPr="00D34A4F">
        <w:rPr>
          <w:rStyle w:val="Style13ptBold"/>
        </w:rPr>
        <w:t>Carlisle et al ‘19</w:t>
      </w:r>
    </w:p>
    <w:p w14:paraId="255D8F79" w14:textId="7FBDF769" w:rsidR="00C91284" w:rsidRPr="00D34A4F" w:rsidRDefault="00C91284" w:rsidP="00C91284">
      <w:r w:rsidRPr="00D34A4F">
        <w:t xml:space="preserve">(Liz, Environmental Studies Program, University of California, Santa Barbara, Santa Barbara, CA, United States, Marcia S. DeLonge3, Union of Concerned Scientists, “Transitioning to Sustainable Agriculture Requires Growing and Sustaining an Ecologically Skilled Workforce,” </w:t>
      </w:r>
      <w:proofErr w:type="spellStart"/>
      <w:r w:rsidRPr="00D34A4F">
        <w:t>pg</w:t>
      </w:r>
      <w:proofErr w:type="spellEnd"/>
      <w:r w:rsidRPr="00D34A4F">
        <w:t xml:space="preserve"> online @ </w:t>
      </w:r>
      <w:hyperlink r:id="rId54" w:history="1">
        <w:r w:rsidRPr="00D34A4F">
          <w:rPr>
            <w:rStyle w:val="Hyperlink"/>
          </w:rPr>
          <w:t>https://www.frontiersin.org/articles/10.3389/fsufs.2019.00096/full</w:t>
        </w:r>
      </w:hyperlink>
      <w:r w:rsidRPr="00D34A4F">
        <w:t xml:space="preserve"> //um-</w:t>
      </w:r>
      <w:proofErr w:type="spellStart"/>
      <w:r w:rsidRPr="00D34A4F">
        <w:t>ef</w:t>
      </w:r>
      <w:proofErr w:type="spellEnd"/>
      <w:r w:rsidRPr="00D34A4F">
        <w:t>)</w:t>
      </w:r>
    </w:p>
    <w:p w14:paraId="69C0CAAF" w14:textId="36900567" w:rsidR="00C91284" w:rsidRPr="00D34A4F" w:rsidRDefault="00C91284" w:rsidP="00C91284">
      <w:pPr>
        <w:rPr>
          <w:sz w:val="12"/>
        </w:rPr>
      </w:pPr>
      <w:r w:rsidRPr="0033775C">
        <w:rPr>
          <w:sz w:val="12"/>
        </w:rPr>
        <w:t xml:space="preserve">In the face of rapidly advancing climate change, biodiversity loss, and water scarcity, </w:t>
      </w:r>
      <w:proofErr w:type="gramStart"/>
      <w:r w:rsidRPr="0033775C">
        <w:rPr>
          <w:sz w:val="12"/>
        </w:rPr>
        <w:t xml:space="preserve">it </w:t>
      </w:r>
      <w:r w:rsidRPr="0033775C">
        <w:rPr>
          <w:rStyle w:val="StyleUnderline"/>
        </w:rPr>
        <w:t>is clear that global</w:t>
      </w:r>
      <w:proofErr w:type="gramEnd"/>
      <w:r w:rsidRPr="0033775C">
        <w:rPr>
          <w:rStyle w:val="StyleUnderline"/>
        </w:rPr>
        <w:t xml:space="preserve"> agriculture must swiftly and decisively shift toward sustainability</w:t>
      </w:r>
      <w:r w:rsidRPr="0033775C">
        <w:rPr>
          <w:sz w:val="12"/>
        </w:rPr>
        <w:t xml:space="preserve">. Agriculture not only contributes to these environmental problems—accounting for approximately one quarter of global greenhouse gas emissions when land use change is included (Smith et al., 2014)—current practices also leave many communities vulnerable to climate-related disasters, as monocultures of input-dependent crops leave little room for adaptive resilience. </w:t>
      </w:r>
      <w:r w:rsidRPr="0033775C">
        <w:rPr>
          <w:rStyle w:val="StyleUnderline"/>
        </w:rPr>
        <w:t>Fortunately, farmers and researchers have developed a thoroughly studied and tested pathway for sustainability transition in agriculture: agroecological farming systems</w:t>
      </w:r>
      <w:r w:rsidRPr="0033775C">
        <w:rPr>
          <w:sz w:val="12"/>
        </w:rPr>
        <w:t xml:space="preserve">. </w:t>
      </w:r>
      <w:r w:rsidRPr="0033775C">
        <w:rPr>
          <w:rStyle w:val="StyleUnderline"/>
        </w:rPr>
        <w:t>By shifting from large acreages of single crops to diversified cropping and livestock systems that mimic natural ecosystems, farmers can create tightly coupled cycles of energy, water, and nutrients, greatly lessening both the environmental footprint of farms and their reliance on resource-intensive external inputs</w:t>
      </w:r>
      <w:r w:rsidRPr="0033775C">
        <w:rPr>
          <w:sz w:val="12"/>
        </w:rPr>
        <w:t xml:space="preserve"> (</w:t>
      </w:r>
      <w:proofErr w:type="spellStart"/>
      <w:r w:rsidRPr="0033775C">
        <w:rPr>
          <w:sz w:val="12"/>
        </w:rPr>
        <w:t>Vandermeer</w:t>
      </w:r>
      <w:proofErr w:type="spellEnd"/>
      <w:r w:rsidRPr="0033775C">
        <w:rPr>
          <w:sz w:val="12"/>
        </w:rPr>
        <w:t xml:space="preserve">, 2011; </w:t>
      </w:r>
      <w:proofErr w:type="spellStart"/>
      <w:r w:rsidRPr="0033775C">
        <w:rPr>
          <w:sz w:val="12"/>
        </w:rPr>
        <w:t>Kremen</w:t>
      </w:r>
      <w:proofErr w:type="spellEnd"/>
      <w:r w:rsidRPr="0033775C">
        <w:rPr>
          <w:sz w:val="12"/>
        </w:rPr>
        <w:t xml:space="preserve"> et al., 2012). Agroecology also gives farmers more flexibility for adapting to climate change and market fluctuations, and can provide more diverse, nutrient-dense, and </w:t>
      </w:r>
      <w:proofErr w:type="gramStart"/>
      <w:r w:rsidRPr="0033775C">
        <w:rPr>
          <w:sz w:val="12"/>
        </w:rPr>
        <w:t>culturally-appropriate</w:t>
      </w:r>
      <w:proofErr w:type="gramEnd"/>
      <w:r w:rsidRPr="0033775C">
        <w:rPr>
          <w:sz w:val="12"/>
        </w:rPr>
        <w:t xml:space="preserve"> diets while enhancing the environmental benefits of agriculture. Furthermore, as a science, practice, and a movement, agroecology considers both the biophysical and social sustainability of farming systems. </w:t>
      </w:r>
      <w:r w:rsidRPr="0033775C">
        <w:rPr>
          <w:rStyle w:val="StyleUnderline"/>
        </w:rPr>
        <w:t xml:space="preserve">A critical and underappreciated feature of agroecological systems is that they replace fossil fuel- and chemical -intensive management with </w:t>
      </w:r>
      <w:r w:rsidRPr="0033775C">
        <w:rPr>
          <w:rStyle w:val="Emphasis"/>
        </w:rPr>
        <w:t>knowledge-intensive management</w:t>
      </w:r>
      <w:r w:rsidRPr="0033775C">
        <w:rPr>
          <w:sz w:val="12"/>
        </w:rPr>
        <w:t xml:space="preserve">. </w:t>
      </w:r>
      <w:r w:rsidRPr="0033775C">
        <w:rPr>
          <w:rStyle w:val="StyleUnderline"/>
        </w:rPr>
        <w:t>Agroecology requires farmers and farmworkers to learn how a landscape works as an ecosystem, combining farmers' observations, predictions, and experiments with ecological principles honed by scientists who study the complexities of working landscapes</w:t>
      </w:r>
      <w:r w:rsidRPr="0033775C">
        <w:rPr>
          <w:sz w:val="12"/>
        </w:rPr>
        <w:t xml:space="preserve"> (</w:t>
      </w:r>
      <w:proofErr w:type="spellStart"/>
      <w:r w:rsidRPr="0033775C">
        <w:rPr>
          <w:sz w:val="12"/>
        </w:rPr>
        <w:t>Pimbert</w:t>
      </w:r>
      <w:proofErr w:type="spellEnd"/>
      <w:r w:rsidRPr="0033775C">
        <w:rPr>
          <w:sz w:val="12"/>
        </w:rPr>
        <w:t xml:space="preserve">, 2011; </w:t>
      </w:r>
      <w:proofErr w:type="spellStart"/>
      <w:r w:rsidRPr="0033775C">
        <w:rPr>
          <w:sz w:val="12"/>
        </w:rPr>
        <w:t>Gliessman</w:t>
      </w:r>
      <w:proofErr w:type="spellEnd"/>
      <w:r w:rsidRPr="0033775C">
        <w:rPr>
          <w:sz w:val="12"/>
        </w:rPr>
        <w:t xml:space="preserve">, 2014). To succeed, </w:t>
      </w:r>
      <w:r w:rsidRPr="0033775C">
        <w:rPr>
          <w:rStyle w:val="StyleUnderline"/>
        </w:rPr>
        <w:t>agroecological farmers must do the long-term, cumulative work of building place-based acumen</w:t>
      </w:r>
      <w:r w:rsidRPr="0033775C">
        <w:rPr>
          <w:sz w:val="12"/>
        </w:rPr>
        <w:t xml:space="preserve">: observing living soils, adapting seeds to shifting climatic and human needs, and establishing socially and ecologically resilient farming systems. For decades, </w:t>
      </w:r>
      <w:r w:rsidRPr="0033775C">
        <w:rPr>
          <w:rStyle w:val="StyleUnderline"/>
        </w:rPr>
        <w:t>US policies, technologies, and economic pressures have tended instead to “deskill” rural labor</w:t>
      </w:r>
      <w:r w:rsidRPr="0033775C">
        <w:rPr>
          <w:sz w:val="12"/>
        </w:rPr>
        <w:t xml:space="preserve"> (Carlisle et al., 2019), a trend that has been linked to labor under capitalism more generally (Braverman, 1974). Land concentration has been a factor in deskilling too: whereas the national census counted 6.5 million farms in the 1920s, just 2.04 million were left by 2017. With these shrinking farm numbers, production has shifted to larger </w:t>
      </w:r>
      <w:proofErr w:type="spellStart"/>
      <w:r w:rsidRPr="0033775C">
        <w:rPr>
          <w:sz w:val="12"/>
        </w:rPr>
        <w:t>farms</w:t>
      </w:r>
      <w:proofErr w:type="spellEnd"/>
      <w:r w:rsidRPr="0033775C">
        <w:rPr>
          <w:sz w:val="12"/>
        </w:rPr>
        <w:t xml:space="preserve"> that specialize in two to three crops or in livestock. Such ecologically simplified operations rely on repetitive tasks, heavy </w:t>
      </w:r>
      <w:proofErr w:type="gramStart"/>
      <w:r w:rsidRPr="0033775C">
        <w:rPr>
          <w:sz w:val="12"/>
        </w:rPr>
        <w:t>chemical</w:t>
      </w:r>
      <w:proofErr w:type="gramEnd"/>
      <w:r w:rsidRPr="0033775C">
        <w:rPr>
          <w:sz w:val="12"/>
        </w:rPr>
        <w:t xml:space="preserve"> and fertilizer applications, and large-scale “labor saving” machines (USDA ERS, 2018). At the same time, externalizing the environmental costs of production and tailoring farm safety net programs toward major commodity crops have left little incentive for farmers to adopt more sustainable practices (</w:t>
      </w:r>
      <w:proofErr w:type="spellStart"/>
      <w:r w:rsidRPr="0033775C">
        <w:rPr>
          <w:sz w:val="12"/>
        </w:rPr>
        <w:t>Ristino</w:t>
      </w:r>
      <w:proofErr w:type="spellEnd"/>
      <w:r w:rsidRPr="0033775C">
        <w:rPr>
          <w:sz w:val="12"/>
        </w:rPr>
        <w:t xml:space="preserve"> and </w:t>
      </w:r>
      <w:proofErr w:type="spellStart"/>
      <w:r w:rsidRPr="0033775C">
        <w:rPr>
          <w:sz w:val="12"/>
        </w:rPr>
        <w:t>Steier</w:t>
      </w:r>
      <w:proofErr w:type="spellEnd"/>
      <w:r w:rsidRPr="0033775C">
        <w:rPr>
          <w:sz w:val="12"/>
        </w:rPr>
        <w:t>, 2016). Under a model that pursues productivity as the primary goal, neither food security nor sustainability has been achieved, and a critical resource—farmer knowledge—has been eroded. As a result, the single greatest sustainability challenge for agriculture may well be that of replacing non-renewable resources with agroecologically skilled people.</w:t>
      </w:r>
    </w:p>
    <w:p w14:paraId="3A12A915" w14:textId="77777777" w:rsidR="0006725B" w:rsidRPr="00D34A4F" w:rsidRDefault="0006725B" w:rsidP="0006725B"/>
    <w:p w14:paraId="36F6F4D0" w14:textId="10450488" w:rsidR="00A609C3" w:rsidRPr="00D34A4F" w:rsidRDefault="008F2EAD" w:rsidP="008A7C7E">
      <w:pPr>
        <w:pStyle w:val="Heading3"/>
        <w:rPr>
          <w:rFonts w:cs="Arial"/>
        </w:rPr>
      </w:pPr>
      <w:r w:rsidRPr="00D34A4F">
        <w:rPr>
          <w:rFonts w:cs="Arial"/>
        </w:rPr>
        <w:t xml:space="preserve">Impacts: </w:t>
      </w:r>
      <w:r w:rsidR="008A7C7E" w:rsidRPr="00D34A4F">
        <w:rPr>
          <w:rFonts w:cs="Arial"/>
        </w:rPr>
        <w:t>Rural Econ</w:t>
      </w:r>
    </w:p>
    <w:p w14:paraId="010BD18B" w14:textId="3D727E1D" w:rsidR="008A7C7E" w:rsidRPr="00D34A4F" w:rsidRDefault="008A7C7E" w:rsidP="008A7C7E"/>
    <w:p w14:paraId="4563BB81" w14:textId="77777777" w:rsidR="008A7C7E" w:rsidRPr="00D34A4F" w:rsidRDefault="008A7C7E" w:rsidP="008A7C7E">
      <w:pPr>
        <w:pStyle w:val="Heading4"/>
        <w:rPr>
          <w:rFonts w:cs="Arial"/>
        </w:rPr>
      </w:pPr>
      <w:r w:rsidRPr="00D34A4F">
        <w:rPr>
          <w:rFonts w:cs="Arial"/>
        </w:rPr>
        <w:t xml:space="preserve">That’s crucial to overall national </w:t>
      </w:r>
      <w:proofErr w:type="gramStart"/>
      <w:r w:rsidRPr="00D34A4F">
        <w:rPr>
          <w:rFonts w:cs="Arial"/>
        </w:rPr>
        <w:t>competitiveness</w:t>
      </w:r>
      <w:proofErr w:type="gramEnd"/>
    </w:p>
    <w:p w14:paraId="1E1D116B" w14:textId="77777777" w:rsidR="008A7C7E" w:rsidRPr="00D34A4F" w:rsidRDefault="008A7C7E" w:rsidP="008A7C7E">
      <w:pPr>
        <w:pStyle w:val="Cards"/>
        <w:rPr>
          <w:rFonts w:ascii="Arial" w:hAnsi="Arial" w:cs="Arial"/>
          <w:sz w:val="10"/>
        </w:rPr>
      </w:pPr>
    </w:p>
    <w:p w14:paraId="5E638CEF" w14:textId="77777777" w:rsidR="008A7C7E" w:rsidRPr="00D34A4F" w:rsidRDefault="008A7C7E" w:rsidP="008A7C7E"/>
    <w:p w14:paraId="67FF4A08" w14:textId="47C7FDE1" w:rsidR="008A7C7E" w:rsidRPr="00D34A4F" w:rsidRDefault="008A7C7E" w:rsidP="008A7C7E">
      <w:pPr>
        <w:rPr>
          <w:rStyle w:val="Style13ptBold"/>
        </w:rPr>
      </w:pPr>
      <w:r w:rsidRPr="00D34A4F">
        <w:rPr>
          <w:rStyle w:val="Style13ptBold"/>
        </w:rPr>
        <w:t xml:space="preserve">Porter 4 </w:t>
      </w:r>
    </w:p>
    <w:p w14:paraId="5C31E945" w14:textId="24E45E38" w:rsidR="008A7C7E" w:rsidRPr="00D34A4F" w:rsidRDefault="008A7C7E" w:rsidP="008A7C7E">
      <w:pPr>
        <w:rPr>
          <w:rStyle w:val="Style13ptBold"/>
        </w:rPr>
      </w:pPr>
      <w:r w:rsidRPr="00D34A4F">
        <w:t xml:space="preserve">(Michael E. Pro. </w:t>
      </w:r>
      <w:proofErr w:type="spellStart"/>
      <w:r w:rsidRPr="00D34A4F">
        <w:t>Buisness</w:t>
      </w:r>
      <w:proofErr w:type="spellEnd"/>
      <w:r w:rsidRPr="00D34A4F">
        <w:t xml:space="preserve"> @ Harvard, 2/25/4 (Competitiveness in Rural U.S. Regions, google)</w:t>
      </w:r>
    </w:p>
    <w:p w14:paraId="01CEED23" w14:textId="77777777" w:rsidR="008A7C7E" w:rsidRPr="004A4E7F" w:rsidRDefault="008A7C7E" w:rsidP="008A7C7E">
      <w:pPr>
        <w:pStyle w:val="Cards"/>
        <w:ind w:left="0"/>
        <w:rPr>
          <w:rFonts w:ascii="Arial" w:hAnsi="Arial" w:cs="Arial"/>
          <w:b/>
          <w:bCs/>
          <w:sz w:val="22"/>
          <w:szCs w:val="22"/>
          <w:u w:val="single"/>
        </w:rPr>
      </w:pPr>
      <w:r w:rsidRPr="004A4E7F">
        <w:rPr>
          <w:rFonts w:ascii="Arial" w:hAnsi="Arial" w:cs="Arial"/>
          <w:b/>
          <w:bCs/>
          <w:sz w:val="22"/>
          <w:szCs w:val="22"/>
          <w:u w:val="single"/>
        </w:rPr>
        <w:t>The failure of current policies for rural regions has many costs:</w:t>
      </w:r>
      <w:r w:rsidRPr="00D34A4F">
        <w:rPr>
          <w:rFonts w:ascii="Arial" w:hAnsi="Arial" w:cs="Arial"/>
          <w:sz w:val="10"/>
        </w:rPr>
        <w:t xml:space="preserve"> First, </w:t>
      </w:r>
      <w:r w:rsidRPr="004A4E7F">
        <w:rPr>
          <w:rFonts w:ascii="Arial" w:hAnsi="Arial" w:cs="Arial"/>
          <w:b/>
          <w:bCs/>
          <w:sz w:val="22"/>
          <w:szCs w:val="22"/>
          <w:u w:val="single"/>
        </w:rPr>
        <w:t>it draws on limited government resources at a time of budget deficits and cuts in spending.</w:t>
      </w:r>
      <w:r w:rsidRPr="00D34A4F">
        <w:rPr>
          <w:rFonts w:ascii="Arial" w:hAnsi="Arial" w:cs="Arial"/>
          <w:sz w:val="10"/>
        </w:rPr>
        <w:t xml:space="preserve"> With many other competing demands on public sector funds, policies that fail to generate results are getting increasingly hard to defend. Second, </w:t>
      </w:r>
      <w:r w:rsidRPr="004A4E7F">
        <w:rPr>
          <w:rFonts w:ascii="Arial" w:hAnsi="Arial" w:cs="Arial"/>
          <w:b/>
          <w:bCs/>
          <w:sz w:val="22"/>
          <w:szCs w:val="22"/>
          <w:u w:val="single"/>
        </w:rPr>
        <w:t xml:space="preserve">rural counties account for 80% of land area, and 20% of U.S. population. Weak performance in rural regions </w:t>
      </w:r>
      <w:r w:rsidRPr="00D34A4F">
        <w:rPr>
          <w:rFonts w:ascii="Arial" w:hAnsi="Arial" w:cs="Arial"/>
          <w:b/>
          <w:u w:val="single"/>
        </w:rPr>
        <w:t xml:space="preserve">retards national productivity and national </w:t>
      </w:r>
      <w:proofErr w:type="gramStart"/>
      <w:r w:rsidRPr="00D34A4F">
        <w:rPr>
          <w:rFonts w:ascii="Arial" w:hAnsi="Arial" w:cs="Arial"/>
          <w:b/>
          <w:u w:val="single"/>
        </w:rPr>
        <w:t>prosperity</w:t>
      </w:r>
      <w:r w:rsidRPr="004A4E7F">
        <w:rPr>
          <w:rFonts w:ascii="Arial" w:hAnsi="Arial" w:cs="Arial"/>
          <w:b/>
          <w:bCs/>
          <w:sz w:val="22"/>
          <w:szCs w:val="22"/>
          <w:u w:val="single"/>
        </w:rPr>
        <w:t>, and</w:t>
      </w:r>
      <w:proofErr w:type="gramEnd"/>
      <w:r w:rsidRPr="004A4E7F">
        <w:rPr>
          <w:rFonts w:ascii="Arial" w:hAnsi="Arial" w:cs="Arial"/>
          <w:b/>
          <w:bCs/>
          <w:sz w:val="22"/>
          <w:szCs w:val="22"/>
          <w:u w:val="single"/>
        </w:rPr>
        <w:t xml:space="preserve"> fails to effectively utilize the nation’s resources. As the growth of the U.S. workforce slows, making all parts of the economy productive is an important priority.</w:t>
      </w:r>
      <w:r w:rsidRPr="00D34A4F">
        <w:rPr>
          <w:rFonts w:ascii="Arial" w:hAnsi="Arial" w:cs="Arial"/>
          <w:sz w:val="10"/>
        </w:rPr>
        <w:t xml:space="preserve"> Third, </w:t>
      </w:r>
      <w:r w:rsidRPr="004A4E7F">
        <w:rPr>
          <w:rFonts w:ascii="Arial" w:hAnsi="Arial" w:cs="Arial"/>
          <w:b/>
          <w:bCs/>
          <w:sz w:val="22"/>
          <w:szCs w:val="22"/>
          <w:u w:val="single"/>
        </w:rPr>
        <w:t>the inability of rural areas to achieve their potential leads to an inefficient spatial distribution of economic activity in the U</w:t>
      </w:r>
      <w:r w:rsidRPr="00D34A4F">
        <w:rPr>
          <w:rFonts w:ascii="Arial" w:hAnsi="Arial" w:cs="Arial"/>
          <w:sz w:val="10"/>
        </w:rPr>
        <w:t xml:space="preserve">nited </w:t>
      </w:r>
      <w:r w:rsidRPr="004A4E7F">
        <w:rPr>
          <w:rFonts w:ascii="Arial" w:hAnsi="Arial" w:cs="Arial"/>
          <w:b/>
          <w:bCs/>
          <w:sz w:val="22"/>
          <w:szCs w:val="22"/>
          <w:u w:val="single"/>
        </w:rPr>
        <w:t>S</w:t>
      </w:r>
      <w:r w:rsidRPr="00D34A4F">
        <w:rPr>
          <w:rFonts w:ascii="Arial" w:hAnsi="Arial" w:cs="Arial"/>
          <w:sz w:val="10"/>
        </w:rPr>
        <w:t xml:space="preserve">tates. </w:t>
      </w:r>
      <w:r w:rsidRPr="004A4E7F">
        <w:rPr>
          <w:rFonts w:ascii="Arial" w:hAnsi="Arial" w:cs="Arial"/>
          <w:b/>
          <w:bCs/>
          <w:sz w:val="22"/>
          <w:szCs w:val="22"/>
          <w:u w:val="single"/>
        </w:rPr>
        <w:t>Activities that could be performed more efficiently in rural areas either migrate offshore or add to the congestion of urban centers.</w:t>
      </w:r>
      <w:r w:rsidRPr="00D34A4F">
        <w:rPr>
          <w:rFonts w:ascii="Arial" w:hAnsi="Arial" w:cs="Arial"/>
          <w:sz w:val="10"/>
        </w:rPr>
        <w:t xml:space="preserve"> Fourth, </w:t>
      </w:r>
      <w:r w:rsidRPr="004A4E7F">
        <w:rPr>
          <w:rFonts w:ascii="Arial" w:hAnsi="Arial" w:cs="Arial"/>
          <w:b/>
          <w:bCs/>
          <w:sz w:val="22"/>
          <w:szCs w:val="22"/>
          <w:u w:val="single"/>
        </w:rPr>
        <w:t xml:space="preserve">weak rural performance creates demands for interventions that </w:t>
      </w:r>
      <w:r w:rsidRPr="00D34A4F">
        <w:rPr>
          <w:rFonts w:ascii="Arial" w:hAnsi="Arial" w:cs="Arial"/>
          <w:b/>
          <w:u w:val="single"/>
        </w:rPr>
        <w:t>threaten to erode the incentives for productive economic activity</w:t>
      </w:r>
      <w:r w:rsidRPr="004A4E7F">
        <w:rPr>
          <w:rFonts w:ascii="Arial" w:hAnsi="Arial" w:cs="Arial"/>
          <w:b/>
          <w:bCs/>
          <w:sz w:val="22"/>
          <w:szCs w:val="22"/>
          <w:u w:val="single"/>
        </w:rPr>
        <w:t>.</w:t>
      </w:r>
      <w:r w:rsidRPr="00D34A4F">
        <w:rPr>
          <w:rFonts w:ascii="Arial" w:hAnsi="Arial" w:cs="Arial"/>
          <w:sz w:val="10"/>
        </w:rPr>
        <w:t xml:space="preserve"> </w:t>
      </w:r>
      <w:r w:rsidRPr="004A4E7F">
        <w:rPr>
          <w:rFonts w:ascii="Arial" w:hAnsi="Arial" w:cs="Arial"/>
          <w:b/>
          <w:bCs/>
          <w:sz w:val="22"/>
          <w:szCs w:val="22"/>
          <w:u w:val="single"/>
        </w:rPr>
        <w:t>The lack of competitiveness of rural economies has been a prominent cause of agricultural subsidies as well as import barriers that hurt the U.S. position in the international trading system without addressing the underlying challenges rural regions face.</w:t>
      </w:r>
    </w:p>
    <w:p w14:paraId="6C5CF65A" w14:textId="77777777" w:rsidR="008A7C7E" w:rsidRPr="00D34A4F" w:rsidRDefault="008A7C7E" w:rsidP="008A7C7E"/>
    <w:p w14:paraId="790421CD" w14:textId="0F70FA77" w:rsidR="008F2EAD" w:rsidRPr="00D34A4F" w:rsidRDefault="006B2A53" w:rsidP="008F2EAD">
      <w:pPr>
        <w:pStyle w:val="Heading3"/>
        <w:rPr>
          <w:rFonts w:cs="Arial"/>
        </w:rPr>
      </w:pPr>
      <w:r w:rsidRPr="00D34A4F">
        <w:rPr>
          <w:rFonts w:cs="Arial"/>
        </w:rPr>
        <w:t xml:space="preserve">Internals: </w:t>
      </w:r>
      <w:r w:rsidR="008F2EAD" w:rsidRPr="00D34A4F">
        <w:rPr>
          <w:rFonts w:cs="Arial"/>
        </w:rPr>
        <w:t>Subs = Large Farms/Commodity Crops</w:t>
      </w:r>
    </w:p>
    <w:p w14:paraId="2E91AF15" w14:textId="1F291215" w:rsidR="008F2EAD" w:rsidRDefault="008F2EAD" w:rsidP="008F2EAD"/>
    <w:p w14:paraId="05A76D86" w14:textId="7F6A02E1" w:rsidR="005B10CC" w:rsidRDefault="005B10CC" w:rsidP="005B10CC">
      <w:pPr>
        <w:pStyle w:val="Heading4"/>
      </w:pPr>
      <w:r>
        <w:t xml:space="preserve">Government subsidies support large commodity farming to the exclusion of small and medium </w:t>
      </w:r>
      <w:proofErr w:type="gramStart"/>
      <w:r>
        <w:t>farms</w:t>
      </w:r>
      <w:proofErr w:type="gramEnd"/>
    </w:p>
    <w:p w14:paraId="77BA2D1C" w14:textId="77777777" w:rsidR="005B10CC" w:rsidRPr="005B10CC" w:rsidRDefault="005B10CC" w:rsidP="005B10CC"/>
    <w:p w14:paraId="25F68AFA" w14:textId="77777777" w:rsidR="008F2EAD" w:rsidRPr="00D34A4F" w:rsidRDefault="008F2EAD" w:rsidP="008F2EAD">
      <w:pPr>
        <w:rPr>
          <w:rStyle w:val="Style13ptBold"/>
        </w:rPr>
      </w:pPr>
      <w:r w:rsidRPr="00D34A4F">
        <w:rPr>
          <w:rStyle w:val="Style13ptBold"/>
        </w:rPr>
        <w:t>Finney ‘21</w:t>
      </w:r>
    </w:p>
    <w:p w14:paraId="7E3E6432" w14:textId="77777777" w:rsidR="008F2EAD" w:rsidRPr="00D34A4F" w:rsidRDefault="008F2EAD" w:rsidP="008F2EAD">
      <w:r w:rsidRPr="00D34A4F">
        <w:t xml:space="preserve">(Bradley, federal law clerk for the United States District Court for the Western District of Tennessee. Prior to becoming a clerk, he was an associate in the Houston office of Norton Rose Fulbright, “Agricultural Law Stifles Innovation </w:t>
      </w:r>
      <w:proofErr w:type="gramStart"/>
      <w:r w:rsidRPr="00D34A4F">
        <w:t>And</w:t>
      </w:r>
      <w:proofErr w:type="gramEnd"/>
      <w:r w:rsidRPr="00D34A4F">
        <w:t xml:space="preserve"> Competition,” </w:t>
      </w:r>
      <w:proofErr w:type="spellStart"/>
      <w:r w:rsidRPr="00D34A4F">
        <w:t>pg</w:t>
      </w:r>
      <w:proofErr w:type="spellEnd"/>
      <w:r w:rsidRPr="00D34A4F">
        <w:t xml:space="preserve"> online @ https://www.law.ua.edu/lawreview/files/2021/05/3-Finney-785-838.pdf //um-</w:t>
      </w:r>
      <w:proofErr w:type="spellStart"/>
      <w:r w:rsidRPr="00D34A4F">
        <w:t>ef</w:t>
      </w:r>
      <w:proofErr w:type="spellEnd"/>
      <w:r w:rsidRPr="00D34A4F">
        <w:t>)</w:t>
      </w:r>
    </w:p>
    <w:p w14:paraId="3A96C807" w14:textId="77777777" w:rsidR="008F2EAD" w:rsidRPr="00095D60" w:rsidRDefault="008F2EAD" w:rsidP="008F2EAD">
      <w:pPr>
        <w:rPr>
          <w:rStyle w:val="Emphasis"/>
        </w:rPr>
      </w:pPr>
      <w:r w:rsidRPr="00D34A4F">
        <w:t xml:space="preserve">The Federal Government has given farms anywhere from $14 billion to $18 billion in subsidies each year for the last decade.226 </w:t>
      </w:r>
      <w:r w:rsidRPr="00095D60">
        <w:rPr>
          <w:rStyle w:val="StyleUnderline"/>
        </w:rPr>
        <w:t>Commodity subsidy payments alone totaled over $5 billion in 2015, half of which went to farmers earning $150,000 or more per year</w:t>
      </w:r>
      <w:r w:rsidRPr="00D34A4F">
        <w:t>.227 These subsidies initially began during the Great Depression to keep family farms in operation and ensure a steady food supply for the nation.228 “</w:t>
      </w:r>
      <w:r w:rsidRPr="00095D60">
        <w:rPr>
          <w:rStyle w:val="StyleUnderline"/>
        </w:rPr>
        <w:t>Today, these subsidies have grown so lucrative that wealthy investors, large corporations, and farm-estate heirs use taxpayer money to maximize their personal return on investment</w:t>
      </w:r>
      <w:r w:rsidRPr="00D34A4F">
        <w:t xml:space="preserve">.”229 </w:t>
      </w:r>
      <w:r w:rsidRPr="00095D60">
        <w:rPr>
          <w:rStyle w:val="Emphasis"/>
        </w:rPr>
        <w:t>Farm subsidies are skewed towards wealthy farms230 that grow specific types of crops231 and use conventional agriculture methods.232</w:t>
      </w:r>
    </w:p>
    <w:p w14:paraId="458483BE" w14:textId="77777777" w:rsidR="008F2EAD" w:rsidRPr="00D34A4F" w:rsidRDefault="008F2EAD" w:rsidP="008F2EAD">
      <w:r w:rsidRPr="00095D60">
        <w:rPr>
          <w:rStyle w:val="StyleUnderline"/>
        </w:rPr>
        <w:t>Agriculture subsidies do not help every farmer, nor do they focus on small, family-owned farms.</w:t>
      </w:r>
      <w:r w:rsidRPr="00D34A4F">
        <w:t xml:space="preserve">233 </w:t>
      </w:r>
      <w:r w:rsidRPr="00095D60">
        <w:rPr>
          <w:rStyle w:val="StyleUnderline"/>
        </w:rPr>
        <w:t>Instead, over two-thirds of these subsidy payments go to a limited class of farmers, many of which are large businesses.</w:t>
      </w:r>
      <w:r w:rsidRPr="00D34A4F">
        <w:t xml:space="preserve">234 In 2017, </w:t>
      </w:r>
      <w:r w:rsidRPr="00095D60">
        <w:rPr>
          <w:rStyle w:val="StyleUnderline"/>
        </w:rPr>
        <w:t>400 entities, including corporations and agri-businesses, received between $1 million and $9.9 million in federal subsidies</w:t>
      </w:r>
      <w:r w:rsidRPr="00D34A4F">
        <w:t xml:space="preserve">.235 This is not a new trend. In 2000, taxpayers gave more than $1 million to fifteen Fortune 500 companies—along with David Rockefeller, Charles Schwab, and Ted Turner.236 The top recipient alone received more than $500 million in subsidy payments from 1995 to 2005.237 Yet, “[t]he </w:t>
      </w:r>
      <w:proofErr w:type="gramStart"/>
      <w:r w:rsidRPr="00D34A4F">
        <w:t>bottom</w:t>
      </w:r>
      <w:proofErr w:type="gramEnd"/>
      <w:r w:rsidRPr="00D34A4F">
        <w:t xml:space="preserve"> eighty percent of subsidy recipients saw only $704 [each] on average per year,”238 and the majority of farmers received no aid at all.239</w:t>
      </w:r>
    </w:p>
    <w:p w14:paraId="07BEE9A4" w14:textId="77777777" w:rsidR="008F2EAD" w:rsidRPr="00D34A4F" w:rsidRDefault="008F2EAD" w:rsidP="008F2EAD">
      <w:r w:rsidRPr="00095D60">
        <w:rPr>
          <w:rStyle w:val="StyleUnderline"/>
        </w:rPr>
        <w:t>These farm subsidies are generally used by conventional farms to grow specific types of crops</w:t>
      </w:r>
      <w:r w:rsidRPr="00D34A4F">
        <w:t xml:space="preserve">.240 </w:t>
      </w:r>
      <w:r w:rsidRPr="00095D60">
        <w:rPr>
          <w:rStyle w:val="StyleUnderline"/>
        </w:rPr>
        <w:t>For example, corn, cotton, soybeans, wheat, and rice received 93% of the commodity subsidies from 2002 to 2005, but those crops only comprised 21% of the total farm cash receipts</w:t>
      </w:r>
      <w:r w:rsidRPr="00D34A4F">
        <w:t xml:space="preserve">.241 In </w:t>
      </w:r>
      <w:r w:rsidRPr="00095D60">
        <w:rPr>
          <w:rStyle w:val="StyleUnderline"/>
        </w:rPr>
        <w:t>contrast, fruit and vegetable producers, as well as most organic farms, have historically not been eligible to receive commodity subsidies</w:t>
      </w:r>
      <w:r w:rsidRPr="00D34A4F">
        <w:t xml:space="preserve">.242 </w:t>
      </w:r>
      <w:r w:rsidRPr="00095D60">
        <w:rPr>
          <w:rStyle w:val="Emphasis"/>
        </w:rPr>
        <w:t>Therefore, these monetary subsidies largely neglect to assist the most nutritious crops and the most environmentally friendly farms</w:t>
      </w:r>
      <w:r w:rsidRPr="00D34A4F">
        <w:t>.243</w:t>
      </w:r>
    </w:p>
    <w:p w14:paraId="4215F558" w14:textId="13840614" w:rsidR="008F2EAD" w:rsidRPr="00D34A4F" w:rsidRDefault="008F2EAD" w:rsidP="008F2EAD"/>
    <w:p w14:paraId="2715C3C4" w14:textId="31B35A68" w:rsidR="006C338E" w:rsidRDefault="0099393D" w:rsidP="0099393D">
      <w:pPr>
        <w:pStyle w:val="Heading3"/>
      </w:pPr>
      <w:r>
        <w:t>Impacts: Small Farms k Crop Diversity</w:t>
      </w:r>
    </w:p>
    <w:p w14:paraId="24B6AAF2" w14:textId="77777777" w:rsidR="0099393D" w:rsidRDefault="0099393D" w:rsidP="0099393D">
      <w:pPr>
        <w:pStyle w:val="Heading4"/>
        <w:spacing w:before="200"/>
        <w:rPr>
          <w:rFonts w:ascii="Times New Roman" w:hAnsi="Times New Roman" w:cs="Times New Roman"/>
        </w:rPr>
      </w:pPr>
      <w:r>
        <w:rPr>
          <w:rFonts w:cs="Arial"/>
          <w:color w:val="000000"/>
        </w:rPr>
        <w:t xml:space="preserve">Small farms uniquely key to </w:t>
      </w:r>
      <w:r>
        <w:rPr>
          <w:rFonts w:cs="Arial"/>
          <w:color w:val="000000"/>
          <w:u w:val="single"/>
        </w:rPr>
        <w:t>crop diversity</w:t>
      </w:r>
      <w:r>
        <w:rPr>
          <w:rFonts w:cs="Arial"/>
          <w:color w:val="000000"/>
        </w:rPr>
        <w:t xml:space="preserve"> – Extinction </w:t>
      </w:r>
    </w:p>
    <w:p w14:paraId="0EC8C0E3" w14:textId="77777777" w:rsidR="0099393D" w:rsidRDefault="0099393D" w:rsidP="0099393D">
      <w:pPr>
        <w:pStyle w:val="NormalWeb"/>
        <w:spacing w:before="0" w:beforeAutospacing="0" w:after="0" w:afterAutospacing="0"/>
      </w:pPr>
      <w:r>
        <w:rPr>
          <w:rFonts w:ascii="Arial" w:hAnsi="Arial" w:cs="Arial"/>
          <w:b/>
          <w:bCs/>
          <w:color w:val="000000"/>
          <w:u w:val="single"/>
        </w:rPr>
        <w:t>Boyce 6</w:t>
      </w:r>
      <w:r>
        <w:rPr>
          <w:rFonts w:ascii="Arial" w:hAnsi="Arial" w:cs="Arial"/>
          <w:color w:val="000000"/>
          <w:sz w:val="20"/>
          <w:szCs w:val="20"/>
        </w:rPr>
        <w:t xml:space="preserve"> – Professor of Economics, UMass Amherst</w:t>
      </w:r>
    </w:p>
    <w:p w14:paraId="469C7611" w14:textId="77777777" w:rsidR="0099393D" w:rsidRDefault="0099393D" w:rsidP="0099393D">
      <w:pPr>
        <w:pStyle w:val="NormalWeb"/>
        <w:spacing w:before="0" w:beforeAutospacing="0" w:after="0" w:afterAutospacing="0"/>
      </w:pPr>
      <w:r>
        <w:rPr>
          <w:rFonts w:ascii="Arial" w:hAnsi="Arial" w:cs="Arial"/>
          <w:color w:val="000000"/>
          <w:sz w:val="20"/>
          <w:szCs w:val="20"/>
        </w:rPr>
        <w:t xml:space="preserve">James Boyce, in </w:t>
      </w:r>
      <w:r>
        <w:rPr>
          <w:rFonts w:ascii="Arial" w:hAnsi="Arial" w:cs="Arial"/>
          <w:i/>
          <w:iCs/>
          <w:color w:val="000000"/>
          <w:sz w:val="20"/>
          <w:szCs w:val="20"/>
        </w:rPr>
        <w:t>Human Development in the Era of Globalization: Essays in Honor of Keith B. Griffin</w:t>
      </w:r>
      <w:r>
        <w:rPr>
          <w:rFonts w:ascii="Arial" w:hAnsi="Arial" w:cs="Arial"/>
          <w:color w:val="000000"/>
          <w:sz w:val="20"/>
          <w:szCs w:val="20"/>
        </w:rPr>
        <w:t xml:space="preserve">, eds. Keith B. Griffin, Stephen </w:t>
      </w:r>
      <w:proofErr w:type="spellStart"/>
      <w:r>
        <w:rPr>
          <w:rFonts w:ascii="Arial" w:hAnsi="Arial" w:cs="Arial"/>
          <w:color w:val="000000"/>
          <w:sz w:val="20"/>
          <w:szCs w:val="20"/>
        </w:rPr>
        <w:t>Cullenberg</w:t>
      </w:r>
      <w:proofErr w:type="spellEnd"/>
      <w:r>
        <w:rPr>
          <w:rFonts w:ascii="Arial" w:hAnsi="Arial" w:cs="Arial"/>
          <w:color w:val="000000"/>
          <w:sz w:val="20"/>
          <w:szCs w:val="20"/>
        </w:rPr>
        <w:t xml:space="preserve">, and Prasanta K. </w:t>
      </w:r>
      <w:proofErr w:type="spellStart"/>
      <w:r>
        <w:rPr>
          <w:rFonts w:ascii="Arial" w:hAnsi="Arial" w:cs="Arial"/>
          <w:color w:val="000000"/>
          <w:sz w:val="20"/>
          <w:szCs w:val="20"/>
        </w:rPr>
        <w:t>Pattanaik</w:t>
      </w:r>
      <w:proofErr w:type="spellEnd"/>
      <w:r>
        <w:rPr>
          <w:rFonts w:ascii="Arial" w:hAnsi="Arial" w:cs="Arial"/>
          <w:color w:val="000000"/>
          <w:sz w:val="20"/>
          <w:szCs w:val="20"/>
        </w:rPr>
        <w:t>, Google Books, p. 99 </w:t>
      </w:r>
    </w:p>
    <w:p w14:paraId="7DA58118" w14:textId="3A5FE473" w:rsidR="0099393D" w:rsidRDefault="0099393D" w:rsidP="0099393D">
      <w:pPr>
        <w:rPr>
          <w:color w:val="000000"/>
          <w:sz w:val="20"/>
          <w:szCs w:val="20"/>
        </w:rPr>
      </w:pPr>
      <w:r>
        <w:br/>
      </w:r>
      <w:r w:rsidRPr="0099393D">
        <w:rPr>
          <w:b/>
          <w:bCs/>
          <w:color w:val="000000"/>
          <w:u w:val="single"/>
        </w:rPr>
        <w:t xml:space="preserve">There is a </w:t>
      </w:r>
      <w:r w:rsidRPr="0036747B">
        <w:rPr>
          <w:b/>
          <w:bCs/>
          <w:color w:val="000000"/>
          <w:sz w:val="24"/>
          <w:szCs w:val="24"/>
          <w:u w:val="single"/>
        </w:rPr>
        <w:t>future for small farms</w:t>
      </w:r>
      <w:r w:rsidRPr="0099393D">
        <w:rPr>
          <w:b/>
          <w:bCs/>
          <w:color w:val="000000"/>
          <w:u w:val="single"/>
        </w:rPr>
        <w:t xml:space="preserve">. </w:t>
      </w:r>
      <w:proofErr w:type="gramStart"/>
      <w:r w:rsidRPr="0099393D">
        <w:rPr>
          <w:b/>
          <w:bCs/>
          <w:color w:val="000000"/>
          <w:u w:val="single"/>
        </w:rPr>
        <w:t>Or,</w:t>
      </w:r>
      <w:proofErr w:type="gramEnd"/>
      <w:r w:rsidRPr="0099393D">
        <w:rPr>
          <w:b/>
          <w:bCs/>
          <w:color w:val="000000"/>
          <w:u w:val="single"/>
        </w:rPr>
        <w:t xml:space="preserve"> to be more precise, there </w:t>
      </w:r>
      <w:r w:rsidRPr="0036747B">
        <w:rPr>
          <w:b/>
          <w:bCs/>
          <w:color w:val="000000"/>
          <w:sz w:val="24"/>
          <w:szCs w:val="24"/>
          <w:u w:val="single"/>
        </w:rPr>
        <w:t>can be and should be</w:t>
      </w:r>
      <w:r>
        <w:rPr>
          <w:color w:val="000000"/>
          <w:sz w:val="20"/>
          <w:szCs w:val="20"/>
        </w:rPr>
        <w:t xml:space="preserve"> a future for them. </w:t>
      </w:r>
      <w:r w:rsidRPr="0099393D">
        <w:rPr>
          <w:b/>
          <w:bCs/>
          <w:color w:val="000000"/>
          <w:u w:val="single"/>
        </w:rPr>
        <w:t xml:space="preserve">Given the </w:t>
      </w:r>
      <w:r w:rsidRPr="0036747B">
        <w:rPr>
          <w:b/>
          <w:bCs/>
          <w:color w:val="000000"/>
          <w:sz w:val="24"/>
          <w:szCs w:val="24"/>
          <w:u w:val="single"/>
        </w:rPr>
        <w:t>dependence</w:t>
      </w:r>
      <w:r w:rsidRPr="0099393D">
        <w:rPr>
          <w:b/>
          <w:bCs/>
          <w:color w:val="000000"/>
          <w:u w:val="single"/>
        </w:rPr>
        <w:t xml:space="preserve"> of </w:t>
      </w:r>
      <w:r w:rsidRPr="0036747B">
        <w:rPr>
          <w:b/>
          <w:bCs/>
          <w:color w:val="000000"/>
          <w:sz w:val="24"/>
          <w:szCs w:val="24"/>
          <w:u w:val="single"/>
        </w:rPr>
        <w:t>'modern' low-diversity ag</w:t>
      </w:r>
      <w:r w:rsidRPr="0099393D">
        <w:rPr>
          <w:b/>
          <w:bCs/>
          <w:color w:val="000000"/>
          <w:u w:val="single"/>
        </w:rPr>
        <w:t xml:space="preserve">riculture on </w:t>
      </w:r>
      <w:r w:rsidRPr="0036747B">
        <w:rPr>
          <w:b/>
          <w:bCs/>
          <w:color w:val="000000"/>
          <w:sz w:val="24"/>
          <w:szCs w:val="24"/>
          <w:u w:val="single"/>
        </w:rPr>
        <w:t>'traditional' high-diversity agriculture</w:t>
      </w:r>
      <w:r>
        <w:rPr>
          <w:color w:val="000000"/>
          <w:sz w:val="20"/>
          <w:szCs w:val="20"/>
        </w:rPr>
        <w:t xml:space="preserve">, </w:t>
      </w:r>
      <w:r w:rsidRPr="0099393D">
        <w:rPr>
          <w:b/>
          <w:bCs/>
          <w:color w:val="000000"/>
          <w:u w:val="single"/>
        </w:rPr>
        <w:t xml:space="preserve">the </w:t>
      </w:r>
      <w:r w:rsidRPr="0036747B">
        <w:rPr>
          <w:b/>
          <w:bCs/>
          <w:color w:val="000000"/>
          <w:sz w:val="24"/>
          <w:szCs w:val="24"/>
          <w:u w:val="single"/>
        </w:rPr>
        <w:t>long-term food security of humankind</w:t>
      </w:r>
      <w:r w:rsidRPr="0099393D">
        <w:rPr>
          <w:b/>
          <w:bCs/>
          <w:color w:val="000000"/>
          <w:u w:val="single"/>
        </w:rPr>
        <w:t xml:space="preserve"> will </w:t>
      </w:r>
      <w:r w:rsidRPr="0036747B">
        <w:rPr>
          <w:b/>
          <w:bCs/>
          <w:color w:val="000000"/>
          <w:sz w:val="24"/>
          <w:szCs w:val="24"/>
          <w:u w:val="single"/>
        </w:rPr>
        <w:t>depend</w:t>
      </w:r>
      <w:r w:rsidRPr="0099393D">
        <w:rPr>
          <w:b/>
          <w:bCs/>
          <w:color w:val="000000"/>
          <w:u w:val="single"/>
        </w:rPr>
        <w:t xml:space="preserve"> on </w:t>
      </w:r>
      <w:r w:rsidRPr="0036747B">
        <w:rPr>
          <w:b/>
          <w:bCs/>
          <w:color w:val="000000"/>
          <w:sz w:val="24"/>
          <w:szCs w:val="24"/>
          <w:u w:val="single"/>
        </w:rPr>
        <w:t>small farms</w:t>
      </w:r>
      <w:r>
        <w:rPr>
          <w:color w:val="000000"/>
          <w:sz w:val="20"/>
          <w:szCs w:val="20"/>
        </w:rPr>
        <w:t xml:space="preserve"> </w:t>
      </w:r>
      <w:r w:rsidRPr="0099393D">
        <w:rPr>
          <w:b/>
          <w:bCs/>
          <w:color w:val="000000"/>
          <w:u w:val="single"/>
        </w:rPr>
        <w:t xml:space="preserve">and their </w:t>
      </w:r>
      <w:r w:rsidRPr="0036747B">
        <w:rPr>
          <w:b/>
          <w:bCs/>
          <w:color w:val="000000"/>
          <w:sz w:val="24"/>
          <w:szCs w:val="24"/>
          <w:u w:val="single"/>
        </w:rPr>
        <w:t>continued provision</w:t>
      </w:r>
      <w:r w:rsidRPr="0099393D">
        <w:rPr>
          <w:b/>
          <w:bCs/>
          <w:color w:val="000000"/>
          <w:u w:val="single"/>
        </w:rPr>
        <w:t xml:space="preserve"> of the environmental service of </w:t>
      </w:r>
      <w:r w:rsidRPr="0036747B">
        <w:rPr>
          <w:b/>
          <w:bCs/>
          <w:color w:val="000000"/>
          <w:sz w:val="24"/>
          <w:szCs w:val="24"/>
          <w:u w:val="single"/>
        </w:rPr>
        <w:t>in situ conservation of crop genetic diversity</w:t>
      </w:r>
      <w:r>
        <w:rPr>
          <w:color w:val="000000"/>
          <w:sz w:val="20"/>
          <w:szCs w:val="20"/>
        </w:rPr>
        <w:t xml:space="preserve">. </w:t>
      </w:r>
      <w:r w:rsidRPr="0036747B">
        <w:rPr>
          <w:b/>
          <w:bCs/>
          <w:color w:val="000000"/>
          <w:sz w:val="24"/>
          <w:szCs w:val="24"/>
          <w:u w:val="single"/>
        </w:rPr>
        <w:t>Policies to support</w:t>
      </w:r>
      <w:r w:rsidRPr="0099393D">
        <w:rPr>
          <w:b/>
          <w:bCs/>
          <w:color w:val="000000"/>
          <w:u w:val="single"/>
        </w:rPr>
        <w:t xml:space="preserve"> small farms</w:t>
      </w:r>
      <w:r>
        <w:rPr>
          <w:color w:val="000000"/>
          <w:sz w:val="20"/>
          <w:szCs w:val="20"/>
        </w:rPr>
        <w:t xml:space="preserve"> can be advocated </w:t>
      </w:r>
      <w:r w:rsidRPr="0099393D">
        <w:rPr>
          <w:b/>
          <w:bCs/>
          <w:color w:val="000000"/>
          <w:u w:val="single"/>
        </w:rPr>
        <w:t>therefore</w:t>
      </w:r>
      <w:r>
        <w:rPr>
          <w:color w:val="000000"/>
          <w:sz w:val="20"/>
          <w:szCs w:val="20"/>
        </w:rPr>
        <w:t xml:space="preserve"> not merely as a matter of sympathy, or nostalgia, or equity. Such policies </w:t>
      </w:r>
      <w:r w:rsidRPr="0099393D">
        <w:rPr>
          <w:b/>
          <w:bCs/>
          <w:color w:val="000000"/>
          <w:u w:val="single"/>
        </w:rPr>
        <w:t>are</w:t>
      </w:r>
      <w:r>
        <w:rPr>
          <w:color w:val="000000"/>
          <w:sz w:val="20"/>
          <w:szCs w:val="20"/>
        </w:rPr>
        <w:t xml:space="preserve"> also </w:t>
      </w:r>
      <w:r w:rsidRPr="0099393D">
        <w:rPr>
          <w:b/>
          <w:bCs/>
          <w:color w:val="000000"/>
          <w:u w:val="single"/>
        </w:rPr>
        <w:t>a matter of</w:t>
      </w:r>
      <w:r>
        <w:rPr>
          <w:color w:val="000000"/>
          <w:sz w:val="20"/>
          <w:szCs w:val="20"/>
        </w:rPr>
        <w:t xml:space="preserve"> </w:t>
      </w:r>
      <w:r w:rsidRPr="0036747B">
        <w:rPr>
          <w:b/>
          <w:bCs/>
          <w:color w:val="000000"/>
          <w:sz w:val="24"/>
          <w:szCs w:val="24"/>
          <w:u w:val="single"/>
        </w:rPr>
        <w:t>human survival</w:t>
      </w:r>
      <w:r>
        <w:rPr>
          <w:color w:val="000000"/>
          <w:sz w:val="20"/>
          <w:szCs w:val="20"/>
        </w:rPr>
        <w:t>.</w:t>
      </w:r>
    </w:p>
    <w:p w14:paraId="0BCBE2BA" w14:textId="27C5AFF8" w:rsidR="00EF0E50" w:rsidRDefault="00EF0E50" w:rsidP="0099393D">
      <w:pPr>
        <w:rPr>
          <w:color w:val="000000"/>
          <w:sz w:val="20"/>
          <w:szCs w:val="20"/>
        </w:rPr>
      </w:pPr>
    </w:p>
    <w:p w14:paraId="65FC91FC" w14:textId="15DBBA53" w:rsidR="00EF0E50" w:rsidRDefault="00EF0E50" w:rsidP="00EF0E50">
      <w:pPr>
        <w:pStyle w:val="Heading3"/>
      </w:pPr>
      <w:r>
        <w:t>Internals: Small Farms k Rural Econ</w:t>
      </w:r>
    </w:p>
    <w:p w14:paraId="2987C61D" w14:textId="58C816B5" w:rsidR="00EF0E50" w:rsidRDefault="00EF0E50" w:rsidP="00EF0E50"/>
    <w:p w14:paraId="710C7351" w14:textId="77777777" w:rsidR="00EF0E50" w:rsidRDefault="00EF0E50" w:rsidP="00EF0E50">
      <w:pPr>
        <w:pStyle w:val="Heading4"/>
      </w:pPr>
      <w:r>
        <w:t xml:space="preserve">Small and midsize farms are key to </w:t>
      </w:r>
      <w:r w:rsidRPr="0083594F">
        <w:rPr>
          <w:u w:val="single"/>
        </w:rPr>
        <w:t>rural economies</w:t>
      </w:r>
      <w:r>
        <w:t xml:space="preserve"> and </w:t>
      </w:r>
      <w:r w:rsidRPr="0083594F">
        <w:rPr>
          <w:u w:val="single"/>
        </w:rPr>
        <w:t>agriculture sustainability</w:t>
      </w:r>
      <w:r>
        <w:t>.</w:t>
      </w:r>
    </w:p>
    <w:p w14:paraId="05B0D67A" w14:textId="77777777" w:rsidR="00EF0E50" w:rsidRPr="0083594F" w:rsidRDefault="00EF0E50" w:rsidP="00EF0E50">
      <w:r w:rsidRPr="0083594F">
        <w:rPr>
          <w:rStyle w:val="Style13ptBold"/>
        </w:rPr>
        <w:t>UCS 16</w:t>
      </w:r>
      <w:r>
        <w:t xml:space="preserve">, Union of Concerned Scientists, 1-22-2016, "Growing Economies: Connecting Local Farmers and Large-Scale Food Buyers to Create Jobs and Revitalize America's Heartland,", </w:t>
      </w:r>
      <w:hyperlink r:id="rId55" w:history="1">
        <w:r w:rsidRPr="001768D5">
          <w:rPr>
            <w:rStyle w:val="Hyperlink"/>
          </w:rPr>
          <w:t>https://www.ucsusa.org/sites/default/files/attach/2016/01/ucs-growing-economies-2016.pdf</w:t>
        </w:r>
      </w:hyperlink>
      <w:r>
        <w:t xml:space="preserve"> - MBA AM</w:t>
      </w:r>
    </w:p>
    <w:p w14:paraId="6C20B719" w14:textId="77777777" w:rsidR="00EF0E50" w:rsidRPr="00D4305C" w:rsidRDefault="00EF0E50" w:rsidP="00EF0E50">
      <w:pPr>
        <w:rPr>
          <w:sz w:val="14"/>
        </w:rPr>
      </w:pPr>
      <w:r w:rsidRPr="00D4305C">
        <w:rPr>
          <w:rStyle w:val="StyleUnderline"/>
        </w:rPr>
        <w:t xml:space="preserve">Midsize family farms have long formed the </w:t>
      </w:r>
      <w:r w:rsidRPr="00D4305C">
        <w:rPr>
          <w:rStyle w:val="Emphasis"/>
        </w:rPr>
        <w:t>backbone of rural economies</w:t>
      </w:r>
      <w:r w:rsidRPr="00D4305C">
        <w:rPr>
          <w:rStyle w:val="StyleUnderline"/>
        </w:rPr>
        <w:t>.</w:t>
      </w:r>
      <w:r w:rsidRPr="00D4305C">
        <w:rPr>
          <w:sz w:val="14"/>
        </w:rPr>
        <w:t xml:space="preserve"> But </w:t>
      </w:r>
      <w:r w:rsidRPr="00D4305C">
        <w:rPr>
          <w:rStyle w:val="StyleUnderline"/>
        </w:rPr>
        <w:t xml:space="preserve">these farms </w:t>
      </w:r>
      <w:r w:rsidRPr="00D4305C">
        <w:rPr>
          <w:rStyle w:val="Emphasis"/>
        </w:rPr>
        <w:t>have been disappearing</w:t>
      </w:r>
      <w:r w:rsidRPr="00D4305C">
        <w:rPr>
          <w:rStyle w:val="StyleUnderline"/>
        </w:rPr>
        <w:t xml:space="preserve"> for almost two decades</w:t>
      </w:r>
      <w:r w:rsidRPr="00D4305C">
        <w:rPr>
          <w:sz w:val="14"/>
        </w:rPr>
        <w:t>. The “Agriculture of the Middle” initiative—convened and administered by researchers at Iowa State University (ISU) and the University of Wisconsin–Madison—first called attention to the “disappearing middle” of American agriculture. These researchers defined midsize farms as those too small to compete in globalized commodity markets but too large and specialized to sell directly to consumers (</w:t>
      </w:r>
      <w:proofErr w:type="spellStart"/>
      <w:r w:rsidRPr="00D4305C">
        <w:rPr>
          <w:sz w:val="14"/>
        </w:rPr>
        <w:t>Kirschenmann</w:t>
      </w:r>
      <w:proofErr w:type="spellEnd"/>
      <w:r w:rsidRPr="00D4305C">
        <w:rPr>
          <w:sz w:val="14"/>
        </w:rPr>
        <w:t xml:space="preserve"> et al. 2004). Typically, these farms have gross annual sales of $50,000 to $250,000, and farming is the primary occupation of the owner(s). Generally, the United States Department of Agriculture (USDA) considers farms operating on 50 to 999 acres to be midsize farms. Based on USDA data, </w:t>
      </w:r>
      <w:r w:rsidRPr="00D4305C">
        <w:rPr>
          <w:rStyle w:val="StyleUnderline"/>
        </w:rPr>
        <w:t>we estimate that nearly 56,000 midsize farms were lost nationally between 2007 and 2012, while large farms</w:t>
      </w:r>
      <w:r w:rsidRPr="00D4305C">
        <w:rPr>
          <w:sz w:val="14"/>
        </w:rPr>
        <w:t xml:space="preserve"> (more than 1,000 acres) </w:t>
      </w:r>
      <w:r w:rsidRPr="00D4305C">
        <w:rPr>
          <w:rStyle w:val="StyleUnderline"/>
        </w:rPr>
        <w:t>increased by more than 400</w:t>
      </w:r>
      <w:r w:rsidRPr="00D4305C">
        <w:rPr>
          <w:sz w:val="14"/>
        </w:rPr>
        <w:t xml:space="preserve"> (USDA 2012a). </w:t>
      </w:r>
      <w:r w:rsidRPr="00D4305C">
        <w:rPr>
          <w:rStyle w:val="StyleUnderline"/>
        </w:rPr>
        <w:t>Some agricultural states were hit particularly hard</w:t>
      </w:r>
      <w:r w:rsidRPr="00D4305C">
        <w:rPr>
          <w:sz w:val="14"/>
        </w:rPr>
        <w:t>; Iowa, for example, lost some 6,000 midsize farms, accounting for nearly 10 percent of all those lost nationally (USDA 2012b).</w:t>
      </w:r>
    </w:p>
    <w:p w14:paraId="3E1D1D70" w14:textId="77777777" w:rsidR="00EF0E50" w:rsidRPr="00D4305C" w:rsidRDefault="00EF0E50" w:rsidP="00EF0E50">
      <w:pPr>
        <w:rPr>
          <w:rStyle w:val="StyleUnderline"/>
        </w:rPr>
      </w:pPr>
      <w:r w:rsidRPr="00D4305C">
        <w:rPr>
          <w:rStyle w:val="StyleUnderline"/>
        </w:rPr>
        <w:t xml:space="preserve">The demise of midsize family farms has had </w:t>
      </w:r>
      <w:r w:rsidRPr="00D4305C">
        <w:rPr>
          <w:rStyle w:val="Emphasis"/>
        </w:rPr>
        <w:t>serious consequences</w:t>
      </w:r>
      <w:r w:rsidRPr="00D4305C">
        <w:rPr>
          <w:rStyle w:val="StyleUnderline"/>
        </w:rPr>
        <w:t xml:space="preserve"> in rural communities. These farms employ more people per acre than large, industrialized farms; when they disappear, many </w:t>
      </w:r>
      <w:r w:rsidRPr="00D4305C">
        <w:rPr>
          <w:rStyle w:val="Emphasis"/>
        </w:rPr>
        <w:t>farming jobs evaporate</w:t>
      </w:r>
      <w:r w:rsidRPr="00D4305C">
        <w:rPr>
          <w:rStyle w:val="StyleUnderline"/>
        </w:rPr>
        <w:t xml:space="preserve"> with them</w:t>
      </w:r>
      <w:r w:rsidRPr="00D4305C">
        <w:rPr>
          <w:sz w:val="14"/>
        </w:rPr>
        <w:t xml:space="preserve">, along with farm-related jobs in the community. Already, many </w:t>
      </w:r>
      <w:r w:rsidRPr="00D4305C">
        <w:rPr>
          <w:rStyle w:val="StyleUnderline"/>
        </w:rPr>
        <w:t>rural areas across the country have been steadily losing population</w:t>
      </w:r>
      <w:r w:rsidRPr="00D4305C">
        <w:rPr>
          <w:sz w:val="14"/>
        </w:rPr>
        <w:t xml:space="preserve">—the population across 1,300 rural counties dropped by half a million people between 2010 and 2014 (ERS 2015). </w:t>
      </w:r>
      <w:r w:rsidRPr="00D4305C">
        <w:rPr>
          <w:rStyle w:val="StyleUnderline"/>
        </w:rPr>
        <w:t xml:space="preserve">Once-vibrant rural communities are at </w:t>
      </w:r>
      <w:r w:rsidRPr="00D4305C">
        <w:rPr>
          <w:rStyle w:val="Emphasis"/>
        </w:rPr>
        <w:t>continued risk</w:t>
      </w:r>
      <w:r w:rsidRPr="00D4305C">
        <w:rPr>
          <w:rStyle w:val="StyleUnderline"/>
        </w:rPr>
        <w:t xml:space="preserve"> as the loss of job and business opportunities represented by midsize farms continues.</w:t>
      </w:r>
    </w:p>
    <w:p w14:paraId="7DFF2621" w14:textId="77777777" w:rsidR="00EF0E50" w:rsidRPr="00D4305C" w:rsidRDefault="00EF0E50" w:rsidP="00EF0E50">
      <w:pPr>
        <w:rPr>
          <w:sz w:val="14"/>
          <w:szCs w:val="14"/>
        </w:rPr>
      </w:pPr>
      <w:r w:rsidRPr="00D4305C">
        <w:rPr>
          <w:sz w:val="14"/>
          <w:szCs w:val="14"/>
        </w:rPr>
        <w:t>Rural Communities Get Greater Benefits from Midsize Farms</w:t>
      </w:r>
    </w:p>
    <w:p w14:paraId="4066B507" w14:textId="77777777" w:rsidR="00EF0E50" w:rsidRPr="00D4305C" w:rsidRDefault="00EF0E50" w:rsidP="00EF0E50">
      <w:pPr>
        <w:rPr>
          <w:sz w:val="14"/>
        </w:rPr>
      </w:pPr>
      <w:r w:rsidRPr="00D4305C">
        <w:rPr>
          <w:sz w:val="14"/>
        </w:rPr>
        <w:t xml:space="preserve">Generally, </w:t>
      </w:r>
      <w:proofErr w:type="gramStart"/>
      <w:r w:rsidRPr="00D4305C">
        <w:rPr>
          <w:rStyle w:val="StyleUnderline"/>
        </w:rPr>
        <w:t>small</w:t>
      </w:r>
      <w:proofErr w:type="gramEnd"/>
      <w:r w:rsidRPr="00D4305C">
        <w:rPr>
          <w:rStyle w:val="StyleUnderline"/>
        </w:rPr>
        <w:t xml:space="preserve"> and midsize farms are more likely than large farms to </w:t>
      </w:r>
      <w:r w:rsidRPr="00D4305C">
        <w:rPr>
          <w:rStyle w:val="Emphasis"/>
        </w:rPr>
        <w:t>purchase inputs locally</w:t>
      </w:r>
      <w:r w:rsidRPr="00D4305C">
        <w:rPr>
          <w:sz w:val="14"/>
        </w:rPr>
        <w:t>—in particular, livestock feed and equipment—keeping more money in their local economies.1</w:t>
      </w:r>
    </w:p>
    <w:p w14:paraId="3F3B9CE4" w14:textId="77777777" w:rsidR="00EF0E50" w:rsidRPr="00D4305C" w:rsidRDefault="00EF0E50" w:rsidP="00EF0E50">
      <w:pPr>
        <w:rPr>
          <w:sz w:val="14"/>
        </w:rPr>
      </w:pPr>
      <w:r w:rsidRPr="00D4305C">
        <w:rPr>
          <w:sz w:val="14"/>
        </w:rPr>
        <w:t xml:space="preserve">In addition, </w:t>
      </w:r>
      <w:r w:rsidRPr="00D4305C">
        <w:rPr>
          <w:rStyle w:val="StyleUnderline"/>
        </w:rPr>
        <w:t>research has shown that areas having more moderate-size farms and a stronger middle class have lower poverty and unemployment rates, higher average household incomes, and greater socioeconomic stability</w:t>
      </w:r>
      <w:r w:rsidRPr="00D4305C">
        <w:rPr>
          <w:sz w:val="14"/>
        </w:rPr>
        <w:t xml:space="preserve"> (</w:t>
      </w:r>
      <w:proofErr w:type="spellStart"/>
      <w:r w:rsidRPr="00D4305C">
        <w:rPr>
          <w:sz w:val="14"/>
        </w:rPr>
        <w:t>Lyson</w:t>
      </w:r>
      <w:proofErr w:type="spellEnd"/>
      <w:r w:rsidRPr="00D4305C">
        <w:rPr>
          <w:sz w:val="14"/>
        </w:rPr>
        <w:t xml:space="preserve">, Torres, and Welsh 2001; </w:t>
      </w:r>
      <w:proofErr w:type="spellStart"/>
      <w:r w:rsidRPr="00D4305C">
        <w:rPr>
          <w:sz w:val="14"/>
        </w:rPr>
        <w:t>Labao</w:t>
      </w:r>
      <w:proofErr w:type="spellEnd"/>
      <w:r w:rsidRPr="00D4305C">
        <w:rPr>
          <w:sz w:val="14"/>
        </w:rPr>
        <w:t xml:space="preserve"> 1990). In contrast, </w:t>
      </w:r>
      <w:r w:rsidRPr="00D4305C">
        <w:rPr>
          <w:rStyle w:val="StyleUnderline"/>
        </w:rPr>
        <w:t>larger farms are associated with lower household incomes, more poverty and economic inequality, less active “Main Streets” with fewer retail businesses, and less money spent in the communit</w:t>
      </w:r>
      <w:r w:rsidRPr="00D4305C">
        <w:rPr>
          <w:sz w:val="14"/>
        </w:rPr>
        <w:t xml:space="preserve">y (Pew Commission n.d.). </w:t>
      </w:r>
      <w:r w:rsidRPr="00D4305C">
        <w:rPr>
          <w:rStyle w:val="StyleUnderline"/>
        </w:rPr>
        <w:t xml:space="preserve">Agribusiness concentration leads to a decline in the </w:t>
      </w:r>
      <w:r w:rsidRPr="00D4305C">
        <w:rPr>
          <w:sz w:val="14"/>
        </w:rPr>
        <w:t xml:space="preserve">value of local businesses and the </w:t>
      </w:r>
      <w:r w:rsidRPr="00D4305C">
        <w:rPr>
          <w:rStyle w:val="Emphasis"/>
        </w:rPr>
        <w:t>overall local economy</w:t>
      </w:r>
      <w:r w:rsidRPr="00D4305C">
        <w:rPr>
          <w:sz w:val="14"/>
        </w:rPr>
        <w:t xml:space="preserve"> (Food and Water Watch 2012).2</w:t>
      </w:r>
    </w:p>
    <w:p w14:paraId="6CFEBE60" w14:textId="77777777" w:rsidR="00EF0E50" w:rsidRPr="0083594F" w:rsidRDefault="00EF0E50" w:rsidP="00EF0E50">
      <w:pPr>
        <w:rPr>
          <w:sz w:val="14"/>
        </w:rPr>
      </w:pPr>
      <w:r w:rsidRPr="0083594F">
        <w:rPr>
          <w:sz w:val="14"/>
        </w:rPr>
        <w:t xml:space="preserve">In addition to their socioeconomic benefits, </w:t>
      </w:r>
      <w:r w:rsidRPr="0083594F">
        <w:rPr>
          <w:rStyle w:val="StyleUnderline"/>
        </w:rPr>
        <w:t>midsize farms tend to be good for the</w:t>
      </w:r>
      <w:r w:rsidRPr="0083594F">
        <w:rPr>
          <w:sz w:val="14"/>
        </w:rPr>
        <w:t xml:space="preserve"> environment and the </w:t>
      </w:r>
      <w:r w:rsidRPr="0083594F">
        <w:rPr>
          <w:rStyle w:val="Emphasis"/>
        </w:rPr>
        <w:t>long-term sustainability of farming.</w:t>
      </w:r>
      <w:r w:rsidRPr="0083594F">
        <w:rPr>
          <w:sz w:val="14"/>
        </w:rPr>
        <w:t xml:space="preserve"> </w:t>
      </w:r>
      <w:r w:rsidRPr="0083594F">
        <w:rPr>
          <w:rStyle w:val="StyleUnderline"/>
        </w:rPr>
        <w:t xml:space="preserve">Having fewer acres to manage, farmers are </w:t>
      </w:r>
      <w:r w:rsidRPr="0083594F">
        <w:rPr>
          <w:rStyle w:val="Emphasis"/>
        </w:rPr>
        <w:t xml:space="preserve">more in tune with subtleties </w:t>
      </w:r>
      <w:r w:rsidRPr="0083594F">
        <w:rPr>
          <w:rStyle w:val="StyleUnderline"/>
        </w:rPr>
        <w:t>of soil type, climate, and pest populations</w:t>
      </w:r>
      <w:r w:rsidRPr="0083594F">
        <w:rPr>
          <w:sz w:val="14"/>
        </w:rPr>
        <w:t xml:space="preserve">. Moreover, </w:t>
      </w:r>
      <w:r w:rsidRPr="0083594F">
        <w:rPr>
          <w:rStyle w:val="StyleUnderline"/>
        </w:rPr>
        <w:t>when farms are passed from generation to generation, there is a transfer</w:t>
      </w:r>
      <w:r w:rsidRPr="0083594F">
        <w:rPr>
          <w:sz w:val="14"/>
        </w:rPr>
        <w:t xml:space="preserve"> not just of land, but also </w:t>
      </w:r>
      <w:r w:rsidRPr="0083594F">
        <w:rPr>
          <w:rStyle w:val="Emphasis"/>
        </w:rPr>
        <w:t>of location-specific knowledge</w:t>
      </w:r>
      <w:r w:rsidRPr="0083594F">
        <w:rPr>
          <w:sz w:val="14"/>
        </w:rPr>
        <w:t xml:space="preserve">. </w:t>
      </w:r>
      <w:r w:rsidRPr="0083594F">
        <w:rPr>
          <w:rStyle w:val="StyleUnderline"/>
        </w:rPr>
        <w:t xml:space="preserve">This intimate knowledge of the land </w:t>
      </w:r>
      <w:r w:rsidRPr="0083594F">
        <w:rPr>
          <w:sz w:val="14"/>
        </w:rPr>
        <w:t xml:space="preserve">often </w:t>
      </w:r>
      <w:r w:rsidRPr="0083594F">
        <w:rPr>
          <w:rStyle w:val="StyleUnderline"/>
        </w:rPr>
        <w:t>allows the production and rotation of diverse crops</w:t>
      </w:r>
      <w:r w:rsidRPr="0083594F">
        <w:rPr>
          <w:sz w:val="14"/>
        </w:rPr>
        <w:t xml:space="preserve"> in systems integrated with the raising of livestock; </w:t>
      </w:r>
      <w:r w:rsidRPr="0083594F">
        <w:rPr>
          <w:rStyle w:val="StyleUnderline"/>
        </w:rPr>
        <w:t>as a result, midsize farms are often quite biodiverse</w:t>
      </w:r>
      <w:r w:rsidRPr="0083594F">
        <w:rPr>
          <w:sz w:val="14"/>
        </w:rPr>
        <w:t xml:space="preserve"> (</w:t>
      </w:r>
      <w:proofErr w:type="spellStart"/>
      <w:r w:rsidRPr="0083594F">
        <w:rPr>
          <w:sz w:val="14"/>
        </w:rPr>
        <w:t>Martilla-Losure</w:t>
      </w:r>
      <w:proofErr w:type="spellEnd"/>
      <w:r w:rsidRPr="0083594F">
        <w:rPr>
          <w:sz w:val="14"/>
        </w:rPr>
        <w:t xml:space="preserve"> 2012). Large farms instead tend to simplify operations for ease of management as farm size increases; they restrict crop production to one or two crops and livestock production to a few breeds, thus decreasing biodiversity, and they adversely affect soil and water quality and increase global warming emissions (</w:t>
      </w:r>
      <w:proofErr w:type="spellStart"/>
      <w:r w:rsidRPr="0083594F">
        <w:rPr>
          <w:sz w:val="14"/>
        </w:rPr>
        <w:t>Martilla-Losure</w:t>
      </w:r>
      <w:proofErr w:type="spellEnd"/>
      <w:r w:rsidRPr="0083594F">
        <w:rPr>
          <w:sz w:val="14"/>
        </w:rPr>
        <w:t xml:space="preserve"> 2012; Killebrew and Wolff 2010).</w:t>
      </w:r>
    </w:p>
    <w:p w14:paraId="03DA6A21" w14:textId="77777777" w:rsidR="00EF0E50" w:rsidRDefault="00EF0E50" w:rsidP="00EF0E50"/>
    <w:p w14:paraId="56B25248" w14:textId="12B5E8C3" w:rsidR="00EF0E50" w:rsidRDefault="00EF0E50" w:rsidP="00EF0E50">
      <w:pPr>
        <w:pStyle w:val="Heading3"/>
      </w:pPr>
      <w:r>
        <w:t xml:space="preserve">Internals: </w:t>
      </w:r>
      <w:r>
        <w:t>Small Farms k2 ag innovation</w:t>
      </w:r>
    </w:p>
    <w:p w14:paraId="120B829B" w14:textId="77777777" w:rsidR="00EF0E50" w:rsidRDefault="00EF0E50" w:rsidP="00EF0E50">
      <w:pPr>
        <w:pStyle w:val="Heading4"/>
      </w:pPr>
      <w:r>
        <w:t xml:space="preserve">Small farms are key to </w:t>
      </w:r>
      <w:r w:rsidRPr="002B0170">
        <w:rPr>
          <w:u w:val="single"/>
        </w:rPr>
        <w:t>agricultural innovation</w:t>
      </w:r>
      <w:r>
        <w:t xml:space="preserve">---that ensures </w:t>
      </w:r>
      <w:r w:rsidRPr="002B0170">
        <w:rPr>
          <w:u w:val="single"/>
        </w:rPr>
        <w:t>global food stability</w:t>
      </w:r>
      <w:r>
        <w:t>.</w:t>
      </w:r>
    </w:p>
    <w:p w14:paraId="5E9E1DBE" w14:textId="77777777" w:rsidR="00EF0E50" w:rsidRPr="002B0170" w:rsidRDefault="00EF0E50" w:rsidP="00EF0E50">
      <w:r>
        <w:t xml:space="preserve">Susan H. </w:t>
      </w:r>
      <w:proofErr w:type="spellStart"/>
      <w:r w:rsidRPr="00FE4829">
        <w:rPr>
          <w:rStyle w:val="Style13ptBold"/>
        </w:rPr>
        <w:t>Bragdon</w:t>
      </w:r>
      <w:proofErr w:type="spellEnd"/>
      <w:r w:rsidRPr="00FE4829">
        <w:rPr>
          <w:rStyle w:val="Style13ptBold"/>
        </w:rPr>
        <w:t xml:space="preserve"> 15</w:t>
      </w:r>
      <w:r>
        <w:t xml:space="preserve">, Representative at QUNO, MSc from University of Michigan, Chelsea Smith, writer for QUNO, November 2015, "Small-scale farmer innovation," Quaker United Nations Office, </w:t>
      </w:r>
      <w:hyperlink r:id="rId56" w:history="1">
        <w:r w:rsidRPr="00861CFA">
          <w:rPr>
            <w:rStyle w:val="Hyperlink"/>
          </w:rPr>
          <w:t>https://www.quno.org/sites/default/files/resources/SSF%20Innovation%20WEB.pdf</w:t>
        </w:r>
      </w:hyperlink>
      <w:r>
        <w:t xml:space="preserve"> – MBA AM</w:t>
      </w:r>
    </w:p>
    <w:p w14:paraId="72E7ED05" w14:textId="77777777" w:rsidR="00EF0E50" w:rsidRPr="002B0170" w:rsidRDefault="00EF0E50" w:rsidP="00EF0E50">
      <w:pPr>
        <w:rPr>
          <w:sz w:val="14"/>
          <w:szCs w:val="14"/>
        </w:rPr>
      </w:pPr>
      <w:r w:rsidRPr="002B0170">
        <w:rPr>
          <w:sz w:val="14"/>
          <w:szCs w:val="14"/>
        </w:rPr>
        <w:t>I. The importance of small-scale farmer innovation</w:t>
      </w:r>
    </w:p>
    <w:p w14:paraId="467CC157" w14:textId="77777777" w:rsidR="00EF0E50" w:rsidRPr="002B0170" w:rsidRDefault="00EF0E50" w:rsidP="00EF0E50">
      <w:pPr>
        <w:rPr>
          <w:sz w:val="14"/>
        </w:rPr>
      </w:pPr>
      <w:r w:rsidRPr="002B0170">
        <w:rPr>
          <w:rStyle w:val="StyleUnderline"/>
        </w:rPr>
        <w:t>Small-scale farmers</w:t>
      </w:r>
      <w:r w:rsidRPr="002B0170">
        <w:rPr>
          <w:sz w:val="14"/>
        </w:rPr>
        <w:t xml:space="preserve">, including fisherfolk, forest dwellers and pastoralists, </w:t>
      </w:r>
      <w:r w:rsidRPr="002B0170">
        <w:rPr>
          <w:rStyle w:val="StyleUnderline"/>
        </w:rPr>
        <w:t>contribute between 50 and 70 percent of the global food supply</w:t>
      </w:r>
      <w:r w:rsidRPr="002B0170">
        <w:rPr>
          <w:sz w:val="14"/>
        </w:rPr>
        <w:t xml:space="preserve">.3 Small-scale farming systems are characterized by their relative size, reliance on family </w:t>
      </w:r>
      <w:proofErr w:type="spellStart"/>
      <w:r w:rsidRPr="002B0170">
        <w:rPr>
          <w:sz w:val="14"/>
        </w:rPr>
        <w:t>labour</w:t>
      </w:r>
      <w:proofErr w:type="spellEnd"/>
      <w:r w:rsidRPr="002B0170">
        <w:rPr>
          <w:sz w:val="14"/>
        </w:rPr>
        <w:t xml:space="preserve"> and low use of external inputs, </w:t>
      </w:r>
      <w:proofErr w:type="gramStart"/>
      <w:r w:rsidRPr="002B0170">
        <w:rPr>
          <w:sz w:val="14"/>
        </w:rPr>
        <w:t>and also</w:t>
      </w:r>
      <w:proofErr w:type="gramEnd"/>
      <w:r w:rsidRPr="002B0170">
        <w:rPr>
          <w:sz w:val="14"/>
        </w:rPr>
        <w:t xml:space="preserve"> the sheer diversity of farm management practices and livelihood strategies employed within each to suit local environmental and socioeconomic conditions. </w:t>
      </w:r>
      <w:r w:rsidRPr="002B0170">
        <w:rPr>
          <w:rStyle w:val="Emphasis"/>
        </w:rPr>
        <w:t>The majority of agrobiodiversity</w:t>
      </w:r>
      <w:r w:rsidRPr="002B0170">
        <w:rPr>
          <w:sz w:val="14"/>
        </w:rPr>
        <w:t xml:space="preserve">4 </w:t>
      </w:r>
      <w:r w:rsidRPr="002B0170">
        <w:rPr>
          <w:rStyle w:val="StyleUnderline"/>
        </w:rPr>
        <w:t xml:space="preserve">is </w:t>
      </w:r>
      <w:r w:rsidRPr="002B0170">
        <w:rPr>
          <w:sz w:val="14"/>
        </w:rPr>
        <w:t xml:space="preserve">also </w:t>
      </w:r>
      <w:r w:rsidRPr="002B0170">
        <w:rPr>
          <w:rStyle w:val="StyleUnderline"/>
        </w:rPr>
        <w:t xml:space="preserve">actively maintained, </w:t>
      </w:r>
      <w:proofErr w:type="gramStart"/>
      <w:r w:rsidRPr="002B0170">
        <w:rPr>
          <w:rStyle w:val="StyleUnderline"/>
        </w:rPr>
        <w:t>used</w:t>
      </w:r>
      <w:proofErr w:type="gramEnd"/>
      <w:r w:rsidRPr="002B0170">
        <w:rPr>
          <w:rStyle w:val="StyleUnderline"/>
        </w:rPr>
        <w:t xml:space="preserve"> and developed by small-scale farmers</w:t>
      </w:r>
      <w:r w:rsidRPr="002B0170">
        <w:rPr>
          <w:sz w:val="14"/>
        </w:rPr>
        <w:t xml:space="preserve">, </w:t>
      </w:r>
      <w:r w:rsidRPr="002B0170">
        <w:rPr>
          <w:rStyle w:val="StyleUnderline"/>
        </w:rPr>
        <w:t xml:space="preserve">which provides the foundation for </w:t>
      </w:r>
      <w:r w:rsidRPr="002B0170">
        <w:rPr>
          <w:rStyle w:val="Emphasis"/>
        </w:rPr>
        <w:t>all future innovation</w:t>
      </w:r>
      <w:r w:rsidRPr="002B0170">
        <w:rPr>
          <w:rStyle w:val="StyleUnderline"/>
        </w:rPr>
        <w:t xml:space="preserve"> in crop breeding.</w:t>
      </w:r>
      <w:r w:rsidRPr="002B0170">
        <w:rPr>
          <w:sz w:val="14"/>
        </w:rPr>
        <w:t>5</w:t>
      </w:r>
    </w:p>
    <w:p w14:paraId="3B120F6E" w14:textId="77777777" w:rsidR="00EF0E50" w:rsidRPr="002B0170" w:rsidRDefault="00EF0E50" w:rsidP="00EF0E50">
      <w:pPr>
        <w:rPr>
          <w:sz w:val="14"/>
        </w:rPr>
      </w:pPr>
      <w:r w:rsidRPr="002B0170">
        <w:rPr>
          <w:rStyle w:val="StyleUnderline"/>
        </w:rPr>
        <w:t xml:space="preserve">Farmers adapt their farm management practices and actively enhance agrobiodiversity to suit changing conditions. This describes </w:t>
      </w:r>
      <w:proofErr w:type="gramStart"/>
      <w:r w:rsidRPr="002B0170">
        <w:rPr>
          <w:rStyle w:val="Emphasis"/>
        </w:rPr>
        <w:t>the majority of</w:t>
      </w:r>
      <w:proofErr w:type="gramEnd"/>
      <w:r w:rsidRPr="002B0170">
        <w:rPr>
          <w:rStyle w:val="Emphasis"/>
        </w:rPr>
        <w:t xml:space="preserve"> agricultural innovation</w:t>
      </w:r>
      <w:r w:rsidRPr="002B0170">
        <w:rPr>
          <w:rStyle w:val="StyleUnderline"/>
        </w:rPr>
        <w:t xml:space="preserve"> that has taken place</w:t>
      </w:r>
      <w:r w:rsidRPr="002B0170">
        <w:rPr>
          <w:sz w:val="14"/>
        </w:rPr>
        <w:t xml:space="preserve"> since the beginning of agriculture.6</w:t>
      </w:r>
    </w:p>
    <w:p w14:paraId="3EE6CD39" w14:textId="77777777" w:rsidR="00EF0E50" w:rsidRPr="002B0170" w:rsidRDefault="00EF0E50" w:rsidP="00EF0E50">
      <w:pPr>
        <w:rPr>
          <w:rStyle w:val="Emphasis"/>
        </w:rPr>
      </w:pPr>
      <w:r w:rsidRPr="002B0170">
        <w:rPr>
          <w:sz w:val="14"/>
        </w:rPr>
        <w:t xml:space="preserve"> </w:t>
      </w:r>
      <w:r w:rsidRPr="002B0170">
        <w:rPr>
          <w:rStyle w:val="StyleUnderline"/>
        </w:rPr>
        <w:t xml:space="preserve">With </w:t>
      </w:r>
      <w:r w:rsidRPr="002B0170">
        <w:rPr>
          <w:rStyle w:val="Emphasis"/>
        </w:rPr>
        <w:t>intimate knowledge</w:t>
      </w:r>
      <w:r w:rsidRPr="002B0170">
        <w:rPr>
          <w:rStyle w:val="StyleUnderline"/>
        </w:rPr>
        <w:t xml:space="preserve"> of their natural landscapes, farmers continually conduct experiments and </w:t>
      </w:r>
      <w:r w:rsidRPr="002B0170">
        <w:rPr>
          <w:rStyle w:val="Emphasis"/>
        </w:rPr>
        <w:t>observe subtle changes</w:t>
      </w:r>
      <w:r w:rsidRPr="002B0170">
        <w:rPr>
          <w:rStyle w:val="StyleUnderline"/>
        </w:rPr>
        <w:t xml:space="preserve"> over time.</w:t>
      </w:r>
      <w:r w:rsidRPr="002B0170">
        <w:rPr>
          <w:sz w:val="14"/>
        </w:rPr>
        <w:t xml:space="preserve"> They integrate new varieties and technologies into their management practices, blending knowledge systems, and make decisions based on cultural preferences and local contexts. Women play particularly important roles in on-farm innovation relating to conservation and nutrition. In the context of intensifying environmental pressures associated with climate change, increasing market volatility, and decreasing public sector investment in agriculture, </w:t>
      </w:r>
      <w:r w:rsidRPr="002B0170">
        <w:rPr>
          <w:rStyle w:val="StyleUnderline"/>
        </w:rPr>
        <w:t xml:space="preserve">SSF’s capacity to innovate in absence of outside intervention is </w:t>
      </w:r>
      <w:r w:rsidRPr="002B0170">
        <w:rPr>
          <w:rStyle w:val="Emphasis"/>
        </w:rPr>
        <w:t>ever-more important</w:t>
      </w:r>
      <w:r w:rsidRPr="002B0170">
        <w:rPr>
          <w:rStyle w:val="StyleUnderline"/>
        </w:rPr>
        <w:t xml:space="preserve"> for achieving </w:t>
      </w:r>
      <w:r w:rsidRPr="002B0170">
        <w:rPr>
          <w:rStyle w:val="Emphasis"/>
        </w:rPr>
        <w:t>global food security.</w:t>
      </w:r>
    </w:p>
    <w:p w14:paraId="375BCA84" w14:textId="77777777" w:rsidR="00EF0E50" w:rsidRPr="002B0170" w:rsidRDefault="00EF0E50" w:rsidP="00EF0E50">
      <w:pPr>
        <w:rPr>
          <w:rStyle w:val="StyleUnderline"/>
        </w:rPr>
      </w:pPr>
      <w:r w:rsidRPr="002B0170">
        <w:rPr>
          <w:sz w:val="16"/>
        </w:rPr>
        <w:t xml:space="preserve">Not all innovation that happens on-farm necessarily or in every case yields socio-economically and environmentally sustainable outcomes. However, </w:t>
      </w:r>
      <w:r w:rsidRPr="002B0170">
        <w:rPr>
          <w:rStyle w:val="StyleUnderline"/>
        </w:rPr>
        <w:t xml:space="preserve">farmers’ experimentation and innovation in response to changing conditions inherently creates </w:t>
      </w:r>
      <w:r w:rsidRPr="002B0170">
        <w:rPr>
          <w:rStyle w:val="Emphasis"/>
        </w:rPr>
        <w:t>greater diversity</w:t>
      </w:r>
      <w:r w:rsidRPr="002B0170">
        <w:rPr>
          <w:rStyle w:val="StyleUnderline"/>
        </w:rPr>
        <w:t>.</w:t>
      </w:r>
      <w:r w:rsidRPr="002B0170">
        <w:rPr>
          <w:sz w:val="16"/>
        </w:rPr>
        <w:t xml:space="preserve"> On the whole, </w:t>
      </w:r>
      <w:r w:rsidRPr="002B0170">
        <w:rPr>
          <w:rStyle w:val="StyleUnderline"/>
        </w:rPr>
        <w:t xml:space="preserve">greater diversity contributes to </w:t>
      </w:r>
      <w:r w:rsidRPr="002B0170">
        <w:rPr>
          <w:rStyle w:val="Emphasis"/>
        </w:rPr>
        <w:t>resilience within the global food system</w:t>
      </w:r>
      <w:r w:rsidRPr="002B0170">
        <w:rPr>
          <w:rStyle w:val="StyleUnderline"/>
        </w:rPr>
        <w:t xml:space="preserve">, </w:t>
      </w:r>
      <w:proofErr w:type="gramStart"/>
      <w:r w:rsidRPr="002B0170">
        <w:rPr>
          <w:rStyle w:val="StyleUnderline"/>
        </w:rPr>
        <w:t>i.e.</w:t>
      </w:r>
      <w:proofErr w:type="gramEnd"/>
      <w:r w:rsidRPr="002B0170">
        <w:rPr>
          <w:rStyle w:val="StyleUnderline"/>
        </w:rPr>
        <w:t xml:space="preserve"> greater responsiveness to changing conditions and adaptability to environmental or socio-economic shocks.</w:t>
      </w:r>
    </w:p>
    <w:p w14:paraId="5774F661" w14:textId="77777777" w:rsidR="00EF0E50" w:rsidRPr="002B0170" w:rsidRDefault="00EF0E50" w:rsidP="00EF0E50">
      <w:pPr>
        <w:rPr>
          <w:sz w:val="14"/>
          <w:szCs w:val="14"/>
        </w:rPr>
      </w:pPr>
      <w:r w:rsidRPr="002B0170">
        <w:rPr>
          <w:sz w:val="14"/>
          <w:szCs w:val="14"/>
        </w:rPr>
        <w:t>Importantly, focusing on SSF innovation does not exclude collaborative research efforts. Experts during the QUNO consultation emphasized the synergistic relationship between ‘formal’ sector actors, particularly public research institutions, and small-scale innovation systems.</w:t>
      </w:r>
    </w:p>
    <w:p w14:paraId="3D1CCB91" w14:textId="77777777" w:rsidR="00EF0E50" w:rsidRDefault="00EF0E50" w:rsidP="00EF0E50"/>
    <w:p w14:paraId="14BA5BD6" w14:textId="77777777" w:rsidR="00EF0E50" w:rsidRDefault="00EF0E50" w:rsidP="00EF0E50"/>
    <w:p w14:paraId="0F1C053C" w14:textId="77777777" w:rsidR="00EF0E50" w:rsidRPr="00EF0E50" w:rsidRDefault="00EF0E50" w:rsidP="00EF0E50"/>
    <w:p w14:paraId="0407E926" w14:textId="77777777" w:rsidR="003C7990" w:rsidRPr="00D34A4F" w:rsidRDefault="003C7990" w:rsidP="003C7990">
      <w:pPr>
        <w:pStyle w:val="Heading3"/>
        <w:rPr>
          <w:rFonts w:cs="Arial"/>
        </w:rPr>
      </w:pPr>
      <w:r w:rsidRPr="00D34A4F">
        <w:rPr>
          <w:rFonts w:cs="Arial"/>
        </w:rPr>
        <w:t>Impacts: Bioterror</w:t>
      </w:r>
    </w:p>
    <w:p w14:paraId="3E8810E0" w14:textId="77777777" w:rsidR="003C7990" w:rsidRPr="00D34A4F" w:rsidRDefault="003C7990" w:rsidP="003C7990"/>
    <w:p w14:paraId="04FC3DF3" w14:textId="77777777" w:rsidR="003C7990" w:rsidRPr="00D34A4F" w:rsidRDefault="003C7990" w:rsidP="003C7990">
      <w:pPr>
        <w:pStyle w:val="Heading4"/>
      </w:pPr>
      <w:r w:rsidRPr="00D34A4F">
        <w:t xml:space="preserve">Nuclear posture and international and domestic pressure would push the United States to respond to a bioweapon attack with </w:t>
      </w:r>
      <w:r w:rsidRPr="00D34A4F">
        <w:rPr>
          <w:u w:val="single"/>
        </w:rPr>
        <w:t xml:space="preserve">nuclear </w:t>
      </w:r>
      <w:proofErr w:type="gramStart"/>
      <w:r w:rsidRPr="00D34A4F">
        <w:rPr>
          <w:u w:val="single"/>
        </w:rPr>
        <w:t>retaliation</w:t>
      </w:r>
      <w:proofErr w:type="gramEnd"/>
    </w:p>
    <w:p w14:paraId="5BE13BF6" w14:textId="77777777" w:rsidR="003C7990" w:rsidRPr="00D34A4F" w:rsidRDefault="003C7990" w:rsidP="003C7990">
      <w:pPr>
        <w:rPr>
          <w:rStyle w:val="Style13ptBold"/>
          <w:b w:val="0"/>
          <w:bCs w:val="0"/>
          <w:sz w:val="16"/>
        </w:rPr>
      </w:pPr>
      <w:proofErr w:type="spellStart"/>
      <w:r w:rsidRPr="00D34A4F">
        <w:rPr>
          <w:rStyle w:val="Style13ptBold"/>
          <w:sz w:val="28"/>
        </w:rPr>
        <w:t>Pifer</w:t>
      </w:r>
      <w:proofErr w:type="spellEnd"/>
      <w:r w:rsidRPr="00D34A4F">
        <w:rPr>
          <w:rStyle w:val="Style13ptBold"/>
          <w:sz w:val="28"/>
        </w:rPr>
        <w:t xml:space="preserve"> et al 10</w:t>
      </w:r>
      <w:r w:rsidRPr="00D34A4F">
        <w:t xml:space="preserve"> – Steven </w:t>
      </w:r>
      <w:proofErr w:type="spellStart"/>
      <w:r w:rsidRPr="00D34A4F">
        <w:t>Pifer</w:t>
      </w:r>
      <w:proofErr w:type="spellEnd"/>
      <w:r w:rsidRPr="00D34A4F">
        <w:t xml:space="preserve">, senior fellow in the Center on the United States and Europe and director of the Arms Control Initiative at The Brookings Institution, Richard C. Bush, senior fellow at the Brookings Institution, holds the </w:t>
      </w:r>
      <w:proofErr w:type="spellStart"/>
      <w:r w:rsidRPr="00D34A4F">
        <w:t>The</w:t>
      </w:r>
      <w:proofErr w:type="spellEnd"/>
      <w:r w:rsidRPr="00D34A4F">
        <w:t xml:space="preserve"> Michael H. </w:t>
      </w:r>
      <w:proofErr w:type="spellStart"/>
      <w:r w:rsidRPr="00D34A4F">
        <w:t>Armacost</w:t>
      </w:r>
      <w:proofErr w:type="spellEnd"/>
      <w:r w:rsidRPr="00D34A4F">
        <w:t xml:space="preserve"> Chair and Chen-Fu and Cecilia Yen Koo Chair in Taiwan Studies, co-director, with Mireya Solís, of its Center for East Asia Policy Studies, joint appointment as a senior fellow in the Brookings John L. Thornton China Center, Ph.D. (1978), M.Phil. (1975), M.A. (1973), Columbia University, Vanda </w:t>
      </w:r>
      <w:proofErr w:type="spellStart"/>
      <w:r w:rsidRPr="00D34A4F">
        <w:t>Felbab</w:t>
      </w:r>
      <w:proofErr w:type="spellEnd"/>
      <w:r w:rsidRPr="00D34A4F">
        <w:t xml:space="preserve">-Brown, senior fellow in the Center for 21st Century Security and Intelligence in the Foreign Policy program at Brookings, Ph.D., MIT, 2007, Martin S. Indyk, executive vice president of the Brookings Institution, Director of the </w:t>
      </w:r>
      <w:proofErr w:type="spellStart"/>
      <w:r w:rsidRPr="00D34A4F">
        <w:t>Saban</w:t>
      </w:r>
      <w:proofErr w:type="spellEnd"/>
      <w:r w:rsidRPr="00D34A4F">
        <w:t xml:space="preserve"> Center for Middle East Policy, PhD in international relations from the Australian National University, Michael O’Hanlon, senior fellow in Foreign Policy at the Brookings Institution, Ph.D. (1991), M.A. (1988), M.S.E. (1987), B.A. (1982), Princeton University, Adjunct Professor, Columbia University, Kenneth M. Pollack, Ph.D. from MIT, Senior Fellow at the </w:t>
      </w:r>
      <w:proofErr w:type="spellStart"/>
      <w:r w:rsidRPr="00D34A4F">
        <w:t>Saban</w:t>
      </w:r>
      <w:proofErr w:type="spellEnd"/>
      <w:r w:rsidRPr="00D34A4F">
        <w:t xml:space="preserve"> Center for Middle East Policy at the Brookings Institution and a Senior Advisor at Albright Stonebridge Group (“U.S. Nuclear and Extended Deterrence: Consideration and Challenges,” </w:t>
      </w:r>
      <w:r w:rsidRPr="00D34A4F">
        <w:rPr>
          <w:i/>
        </w:rPr>
        <w:t>Brookings Institution</w:t>
      </w:r>
      <w:r w:rsidRPr="00D34A4F">
        <w:t>, Arms Control Series, Paper 3, May 2010, https://www.brookings.edu/wp-content/uploads/2016/06/06_nuclear_deterrence.pdf)</w:t>
      </w:r>
    </w:p>
    <w:p w14:paraId="6AC63E68" w14:textId="77777777" w:rsidR="003C7990" w:rsidRPr="00D34A4F" w:rsidRDefault="003C7990" w:rsidP="003C7990">
      <w:r w:rsidRPr="00D34A4F">
        <w:rPr>
          <w:rStyle w:val="StyleUnderline"/>
        </w:rPr>
        <w:t>The United States</w:t>
      </w:r>
      <w:r w:rsidRPr="00D34A4F">
        <w:t xml:space="preserve"> has at times recognized this reality. It </w:t>
      </w:r>
      <w:r w:rsidRPr="00D34A4F">
        <w:rPr>
          <w:rStyle w:val="Emphasis"/>
        </w:rPr>
        <w:t>publicly committed</w:t>
      </w:r>
      <w:r w:rsidRPr="00D34A4F">
        <w:rPr>
          <w:rStyle w:val="StyleUnderline"/>
        </w:rPr>
        <w:t xml:space="preserve"> not to use nuclear weapons against non-nuclear weapon </w:t>
      </w:r>
      <w:proofErr w:type="gramStart"/>
      <w:r w:rsidRPr="00D34A4F">
        <w:rPr>
          <w:rStyle w:val="StyleUnderline"/>
        </w:rPr>
        <w:t>states</w:t>
      </w:r>
      <w:r w:rsidRPr="00D34A4F">
        <w:t>, unless</w:t>
      </w:r>
      <w:proofErr w:type="gramEnd"/>
      <w:r w:rsidRPr="00D34A4F">
        <w:t xml:space="preserve"> the latter are allied with nuclear powers in wartime operations (and now has aligned its NSAs to non-nuclear weapon states in compliance with the NPT). </w:t>
      </w:r>
      <w:r w:rsidRPr="00D34A4F">
        <w:rPr>
          <w:rStyle w:val="Emphasis"/>
        </w:rPr>
        <w:t>Yet American policy had not been consistent</w:t>
      </w:r>
      <w:r w:rsidRPr="00D34A4F">
        <w:t xml:space="preserve">. </w:t>
      </w:r>
      <w:r w:rsidRPr="00D34A4F">
        <w:rPr>
          <w:rStyle w:val="StyleUnderline"/>
        </w:rPr>
        <w:t>Even while making such</w:t>
      </w:r>
      <w:r w:rsidRPr="00D34A4F">
        <w:t xml:space="preserve"> NSA </w:t>
      </w:r>
      <w:r w:rsidRPr="00D34A4F">
        <w:rPr>
          <w:rStyle w:val="StyleUnderline"/>
        </w:rPr>
        <w:t>commitments</w:t>
      </w:r>
      <w:r w:rsidRPr="00D34A4F">
        <w:t xml:space="preserve"> at various points, </w:t>
      </w:r>
      <w:r w:rsidRPr="00D34A4F">
        <w:rPr>
          <w:rStyle w:val="StyleUnderline"/>
        </w:rPr>
        <w:t xml:space="preserve">the United States has also sought to </w:t>
      </w:r>
      <w:r w:rsidRPr="00D34A4F">
        <w:rPr>
          <w:rStyle w:val="Emphasis"/>
        </w:rPr>
        <w:t>retain nuclear weapons as an explicit deterrent</w:t>
      </w:r>
      <w:r w:rsidRPr="00D34A4F">
        <w:rPr>
          <w:rStyle w:val="StyleUnderline"/>
        </w:rPr>
        <w:t xml:space="preserve"> against</w:t>
      </w:r>
      <w:r w:rsidRPr="00D34A4F">
        <w:t xml:space="preserve"> other, </w:t>
      </w:r>
      <w:r w:rsidRPr="00D34A4F">
        <w:rPr>
          <w:rStyle w:val="StyleUnderline"/>
        </w:rPr>
        <w:t>nonnuclear forms of weapons of mass destruction</w:t>
      </w:r>
      <w:r w:rsidRPr="00D34A4F">
        <w:t>, as a matter of targeting policy and nuclear weapons doctrine.106</w:t>
      </w:r>
    </w:p>
    <w:p w14:paraId="52550727" w14:textId="77777777" w:rsidR="003C7990" w:rsidRPr="00D34A4F" w:rsidRDefault="003C7990" w:rsidP="003C7990">
      <w:r w:rsidRPr="00B75AE9">
        <w:rPr>
          <w:rStyle w:val="StyleUnderline"/>
          <w:highlight w:val="cyan"/>
        </w:rPr>
        <w:t>There was</w:t>
      </w:r>
      <w:r w:rsidRPr="00D34A4F">
        <w:rPr>
          <w:rStyle w:val="StyleUnderline"/>
        </w:rPr>
        <w:t xml:space="preserve"> an element of </w:t>
      </w:r>
      <w:r w:rsidRPr="00B75AE9">
        <w:rPr>
          <w:rStyle w:val="StyleUnderline"/>
          <w:highlight w:val="cyan"/>
        </w:rPr>
        <w:t>hypocrisy in this</w:t>
      </w:r>
      <w:r w:rsidRPr="00D34A4F">
        <w:t xml:space="preserve"> previous </w:t>
      </w:r>
      <w:r w:rsidRPr="00D34A4F">
        <w:rPr>
          <w:rStyle w:val="StyleUnderline"/>
        </w:rPr>
        <w:t xml:space="preserve">American </w:t>
      </w:r>
      <w:r w:rsidRPr="00B75AE9">
        <w:rPr>
          <w:rStyle w:val="StyleUnderline"/>
          <w:highlight w:val="cyan"/>
        </w:rPr>
        <w:t>pledge</w:t>
      </w:r>
      <w:r w:rsidRPr="00D34A4F">
        <w:rPr>
          <w:rStyle w:val="StyleUnderline"/>
        </w:rPr>
        <w:t xml:space="preserve"> </w:t>
      </w:r>
      <w:r w:rsidRPr="00B75AE9">
        <w:rPr>
          <w:rStyle w:val="StyleUnderline"/>
          <w:highlight w:val="cyan"/>
        </w:rPr>
        <w:t>not to use nuclear weapons</w:t>
      </w:r>
      <w:r w:rsidRPr="00D34A4F">
        <w:t xml:space="preserve"> against non-nuclear weapon states </w:t>
      </w:r>
      <w:r w:rsidRPr="00D34A4F">
        <w:rPr>
          <w:rStyle w:val="StyleUnderline"/>
        </w:rPr>
        <w:t xml:space="preserve">when </w:t>
      </w:r>
      <w:r w:rsidRPr="00B75AE9">
        <w:rPr>
          <w:rStyle w:val="StyleUnderline"/>
          <w:highlight w:val="cyan"/>
        </w:rPr>
        <w:t>combined with</w:t>
      </w:r>
      <w:r w:rsidRPr="00D34A4F">
        <w:rPr>
          <w:rStyle w:val="StyleUnderline"/>
        </w:rPr>
        <w:t xml:space="preserve"> a </w:t>
      </w:r>
      <w:r w:rsidRPr="00B75AE9">
        <w:rPr>
          <w:rStyle w:val="StyleUnderline"/>
          <w:highlight w:val="cyan"/>
        </w:rPr>
        <w:t xml:space="preserve">willingness to </w:t>
      </w:r>
      <w:r w:rsidRPr="00B75AE9">
        <w:rPr>
          <w:rStyle w:val="Emphasis"/>
          <w:highlight w:val="cyan"/>
        </w:rPr>
        <w:t>consider</w:t>
      </w:r>
      <w:r w:rsidRPr="00D34A4F">
        <w:rPr>
          <w:rStyle w:val="Emphasis"/>
        </w:rPr>
        <w:t xml:space="preserve"> using </w:t>
      </w:r>
      <w:r w:rsidRPr="00B75AE9">
        <w:rPr>
          <w:rStyle w:val="Emphasis"/>
          <w:highlight w:val="cyan"/>
        </w:rPr>
        <w:t>nuclear weapons in response to a biological</w:t>
      </w:r>
      <w:r w:rsidRPr="00D34A4F">
        <w:t xml:space="preserve"> (or even chemical) </w:t>
      </w:r>
      <w:r w:rsidRPr="00B75AE9">
        <w:rPr>
          <w:rStyle w:val="Emphasis"/>
          <w:highlight w:val="cyan"/>
        </w:rPr>
        <w:t>attack</w:t>
      </w:r>
      <w:r w:rsidRPr="00D34A4F">
        <w:t xml:space="preserve">. Others noted this contradiction and chastised the United States for it. One thoughtful and well-argued study in the 1990s asserted that </w:t>
      </w:r>
      <w:r w:rsidRPr="00D34A4F">
        <w:rPr>
          <w:rStyle w:val="StyleUnderline"/>
        </w:rPr>
        <w:t>nuclear weapons should never be used against biological</w:t>
      </w:r>
      <w:r w:rsidRPr="00D34A4F">
        <w:t xml:space="preserve"> (or chemical) </w:t>
      </w:r>
      <w:r w:rsidRPr="00D34A4F">
        <w:rPr>
          <w:rStyle w:val="StyleUnderline"/>
        </w:rPr>
        <w:t>threats or in retaliation</w:t>
      </w:r>
      <w:r w:rsidRPr="00D34A4F">
        <w:t xml:space="preserve"> for such attacks. In considering the possibility of an extremely destructive biological agent that killed as many as nuclear weapons might, the authors wrote that “… it would be technically and operationally difficult to achieve such high numbers of casualties with biological weapons, and no nation is known to possess weapons so effective.”107 It is a good reason that, as a normal matter of policy, </w:t>
      </w:r>
      <w:r w:rsidRPr="00D34A4F">
        <w:rPr>
          <w:rStyle w:val="StyleUnderline"/>
        </w:rPr>
        <w:t>the United States should not plan on any nuclear response to attacks by lesser types of weapons of mass destruction</w:t>
      </w:r>
      <w:r w:rsidRPr="00D34A4F">
        <w:t>, especially the types of attacks that might be anticipated today or that have been witnessed in the recent past (for example, the chemical attacks during the Iran-Iraq war of the 1980s).108 From this standpoint, the Nuclear Posture Review reached a sound conclusion on responding to a BW or CW attack.</w:t>
      </w:r>
    </w:p>
    <w:p w14:paraId="23004840" w14:textId="77777777" w:rsidR="003C7990" w:rsidRPr="00D34A4F" w:rsidRDefault="003C7990" w:rsidP="003C7990">
      <w:r w:rsidRPr="00D34A4F">
        <w:t>But this argument is perhaps more persuasive for the technologies of the present rather than a hypothetical situation in the future; things could change over time. That is the crux of the challenge for future policy and doctrine regarding whether nuclear weapons should have a future purpose of helping deter advanced biological attack.</w:t>
      </w:r>
    </w:p>
    <w:p w14:paraId="5CE07400" w14:textId="77777777" w:rsidR="003C7990" w:rsidRPr="00D34A4F" w:rsidRDefault="003C7990" w:rsidP="003C7990">
      <w:r w:rsidRPr="00D34A4F">
        <w:rPr>
          <w:rStyle w:val="StyleUnderline"/>
        </w:rPr>
        <w:t>Biological weapons could become much more potent in coming decades</w:t>
      </w:r>
      <w:r w:rsidRPr="00D34A4F">
        <w:t xml:space="preserve">. </w:t>
      </w:r>
      <w:r w:rsidRPr="00D34A4F">
        <w:rPr>
          <w:rStyle w:val="Emphasis"/>
        </w:rPr>
        <w:t>Biological knowledge certainly is advancing rapidly</w:t>
      </w:r>
      <w:r w:rsidRPr="00D34A4F">
        <w:t>. To take one metric, the number of genetic sequences on file, a measure of knowledge of genetic codes for various organisms, grew from well under five million in the early 1990s to 80 million by 2006.109 The number of countries involved in biological research is growing rapidly as well. What about 25 to 50 years from now, a day that current policymakers must contemplate when considering lasting changes to doctrine as well as the pursuit of a nuclear-weapons-free world?</w:t>
      </w:r>
    </w:p>
    <w:p w14:paraId="29CEF90C" w14:textId="77777777" w:rsidR="003C7990" w:rsidRPr="00D34A4F" w:rsidRDefault="003C7990" w:rsidP="003C7990">
      <w:pPr>
        <w:rPr>
          <w:sz w:val="12"/>
        </w:rPr>
      </w:pPr>
      <w:r w:rsidRPr="00D34A4F">
        <w:rPr>
          <w:sz w:val="12"/>
        </w:rPr>
        <w:t xml:space="preserve">As of 2008, more than 160 states had ratified and acceded to the Biological and Toxin Weapons Convention, but one of its weaknesses is the lack of verification measures. One can naturally hope that better monitoring and verification concepts will be developed in the biological field—just as they must clearly be improved in the nuclear realm if abolition is ever to be feasible even on its own </w:t>
      </w:r>
      <w:proofErr w:type="gramStart"/>
      <w:r w:rsidRPr="00D34A4F">
        <w:rPr>
          <w:sz w:val="12"/>
        </w:rPr>
        <w:t>more narrow</w:t>
      </w:r>
      <w:proofErr w:type="gramEnd"/>
      <w:r w:rsidRPr="00D34A4F">
        <w:rPr>
          <w:sz w:val="12"/>
        </w:rPr>
        <w:t xml:space="preserve"> terms.110 But these techniques will be very hard to devise, and probably rather imperfect in their ability to provide timely warning. One can try various forms of direct as well as indirect monitoring—the latter including looking for mismatches between the numbers of trained scientists and professional positions available to them </w:t>
      </w:r>
      <w:proofErr w:type="gramStart"/>
      <w:r w:rsidRPr="00D34A4F">
        <w:rPr>
          <w:sz w:val="12"/>
        </w:rPr>
        <w:t>in a given</w:t>
      </w:r>
      <w:proofErr w:type="gramEnd"/>
      <w:r w:rsidRPr="00D34A4F">
        <w:rPr>
          <w:sz w:val="12"/>
        </w:rPr>
        <w:t xml:space="preserve"> country, or a mismatch between the numbers of relevant scientists and associated publications.111 Big disparities could suggest hidden programs. One can also build up disease surveillance systems and create rapid-response BW investigation teams to </w:t>
      </w:r>
      <w:proofErr w:type="gramStart"/>
      <w:r w:rsidRPr="00D34A4F">
        <w:rPr>
          <w:sz w:val="12"/>
        </w:rPr>
        <w:t>look into</w:t>
      </w:r>
      <w:proofErr w:type="gramEnd"/>
      <w:r w:rsidRPr="00D34A4F">
        <w:rPr>
          <w:sz w:val="12"/>
        </w:rPr>
        <w:t xml:space="preserve"> any suspected development of illicit pathogens or any outbreak of associated disease.112 But the United States will still need a good deal of luck to discover many hypothetical biological weapons programs. Any countries bent on cheating will have a good chance of success in hiding their associated research and production facilities.</w:t>
      </w:r>
    </w:p>
    <w:p w14:paraId="0434FB0F" w14:textId="77777777" w:rsidR="003C7990" w:rsidRPr="00D34A4F" w:rsidRDefault="003C7990" w:rsidP="003C7990">
      <w:pPr>
        <w:rPr>
          <w:sz w:val="12"/>
        </w:rPr>
      </w:pPr>
      <w:r w:rsidRPr="00D34A4F">
        <w:rPr>
          <w:sz w:val="12"/>
        </w:rPr>
        <w:t>For Americans, who long led the way in biology, it is sobering and important to remember that even today, at least half of all important biological research is already done abroad. It often takes place in small facilities that are very hard if not impossible to identify from remote sensing.113</w:t>
      </w:r>
    </w:p>
    <w:p w14:paraId="7F901CAD" w14:textId="77777777" w:rsidR="003C7990" w:rsidRPr="00D34A4F" w:rsidRDefault="003C7990" w:rsidP="003C7990">
      <w:pPr>
        <w:rPr>
          <w:sz w:val="12"/>
        </w:rPr>
      </w:pPr>
      <w:r w:rsidRPr="00D34A4F">
        <w:rPr>
          <w:sz w:val="12"/>
        </w:rPr>
        <w:t>For such reasons, it is eminently possible that an advanced “bug”—perhaps an influenza-born derivative of smallpox resilient against currently available treatments, for example—could be developed by a future aggressor state. Such a bug could combine the contagious qualities of the flu with the lethality of very severe diseases.114 This could dramatically alter the calculations of BW use.</w:t>
      </w:r>
    </w:p>
    <w:p w14:paraId="56A91BD2" w14:textId="77777777" w:rsidR="003C7990" w:rsidRPr="00D34A4F" w:rsidRDefault="003C7990" w:rsidP="003C7990">
      <w:r w:rsidRPr="00D34A4F">
        <w:t xml:space="preserve">It is such a prospect that led University of Maryland scholar John </w:t>
      </w:r>
      <w:proofErr w:type="spellStart"/>
      <w:r w:rsidRPr="00D34A4F">
        <w:t>Steinbruner</w:t>
      </w:r>
      <w:proofErr w:type="spellEnd"/>
      <w:r w:rsidRPr="00D34A4F">
        <w:t xml:space="preserve"> to note “One can imagine killing more people with an advanced pathogen than with the current nuclear weapons arsenals.”115 The state developing this BW agent might simultaneously develop a vaccine against the new disease and use that vaccine to inoculate its own people. It might then use the biological pathogen as a weapon, or a threat, against another country. That could be a country it was interested in conquering; it could also threaten use against the United States and broader international community, to deter other countries from coming to the rescue of another state being attacked directly by the aggressor (analogous to how Saddam Hussein would have liked to deter the U.S.-led coalition from coming to Kuwait’s aid in 1990-1991). </w:t>
      </w:r>
      <w:r w:rsidRPr="00B75AE9">
        <w:rPr>
          <w:rStyle w:val="StyleUnderline"/>
          <w:highlight w:val="cyan"/>
        </w:rPr>
        <w:t>If the United States faced the prospect of</w:t>
      </w:r>
      <w:r w:rsidRPr="00D34A4F">
        <w:rPr>
          <w:rStyle w:val="StyleUnderline"/>
        </w:rPr>
        <w:t xml:space="preserve"> millions of </w:t>
      </w:r>
      <w:r w:rsidRPr="00B75AE9">
        <w:rPr>
          <w:rStyle w:val="StyleUnderline"/>
          <w:highlight w:val="cyan"/>
        </w:rPr>
        <w:t>its own citizens</w:t>
      </w:r>
      <w:r w:rsidRPr="00D34A4F">
        <w:rPr>
          <w:rStyle w:val="StyleUnderline"/>
        </w:rPr>
        <w:t xml:space="preserve">, </w:t>
      </w:r>
      <w:r w:rsidRPr="00B75AE9">
        <w:rPr>
          <w:rStyle w:val="StyleUnderline"/>
          <w:highlight w:val="cyan"/>
        </w:rPr>
        <w:t>or</w:t>
      </w:r>
      <w:r w:rsidRPr="00D34A4F">
        <w:rPr>
          <w:rStyle w:val="StyleUnderline"/>
        </w:rPr>
        <w:t xml:space="preserve"> hundreds of thousands of its own </w:t>
      </w:r>
      <w:r w:rsidRPr="00B75AE9">
        <w:rPr>
          <w:rStyle w:val="StyleUnderline"/>
          <w:highlight w:val="cyan"/>
        </w:rPr>
        <w:t>troops</w:t>
      </w:r>
      <w:r w:rsidRPr="00D34A4F">
        <w:rPr>
          <w:rStyle w:val="StyleUnderline"/>
        </w:rPr>
        <w:t xml:space="preserve">, </w:t>
      </w:r>
      <w:r w:rsidRPr="00B75AE9">
        <w:rPr>
          <w:rStyle w:val="StyleUnderline"/>
          <w:highlight w:val="cyan"/>
        </w:rPr>
        <w:t>becoming sick</w:t>
      </w:r>
      <w:r w:rsidRPr="00D34A4F">
        <w:t xml:space="preserve"> as it considered a response to aggression, and its only recourse was conventional retaliation, </w:t>
      </w:r>
      <w:r w:rsidRPr="00B75AE9">
        <w:rPr>
          <w:rStyle w:val="Emphasis"/>
          <w:highlight w:val="cyan"/>
        </w:rPr>
        <w:t xml:space="preserve">its </w:t>
      </w:r>
      <w:r w:rsidRPr="00D34A4F">
        <w:rPr>
          <w:rStyle w:val="Emphasis"/>
        </w:rPr>
        <w:t xml:space="preserve">range of </w:t>
      </w:r>
      <w:r w:rsidRPr="00B75AE9">
        <w:rPr>
          <w:rStyle w:val="Emphasis"/>
          <w:highlight w:val="cyan"/>
        </w:rPr>
        <w:t>options could be limited</w:t>
      </w:r>
      <w:r w:rsidRPr="00D34A4F">
        <w:t xml:space="preserve">. Indeed, </w:t>
      </w:r>
      <w:r w:rsidRPr="00D34A4F">
        <w:rPr>
          <w:rStyle w:val="StyleUnderline"/>
        </w:rPr>
        <w:t xml:space="preserve">the very </w:t>
      </w:r>
      <w:r w:rsidRPr="00B75AE9">
        <w:rPr>
          <w:rStyle w:val="StyleUnderline"/>
          <w:highlight w:val="cyan"/>
        </w:rPr>
        <w:t xml:space="preserve">troops called on to </w:t>
      </w:r>
      <w:r w:rsidRPr="00D34A4F">
        <w:rPr>
          <w:rStyle w:val="StyleUnderline"/>
        </w:rPr>
        <w:t xml:space="preserve">carry out the </w:t>
      </w:r>
      <w:r w:rsidRPr="00B75AE9">
        <w:rPr>
          <w:rStyle w:val="StyleUnderline"/>
          <w:highlight w:val="cyan"/>
        </w:rPr>
        <w:t>retaliat</w:t>
      </w:r>
      <w:r w:rsidRPr="00D34A4F">
        <w:rPr>
          <w:rStyle w:val="StyleUnderline"/>
        </w:rPr>
        <w:t xml:space="preserve">ion </w:t>
      </w:r>
      <w:r w:rsidRPr="00B75AE9">
        <w:rPr>
          <w:rStyle w:val="StyleUnderline"/>
          <w:highlight w:val="cyan"/>
        </w:rPr>
        <w:t>might become vulnerable</w:t>
      </w:r>
      <w:r w:rsidRPr="00D34A4F">
        <w:rPr>
          <w:rStyle w:val="StyleUnderline"/>
        </w:rPr>
        <w:t xml:space="preserve"> to the disease, jeopardizing their physical capacity</w:t>
      </w:r>
      <w:r w:rsidRPr="00D34A4F">
        <w:t xml:space="preserve"> to execute the conventional operation. Perhaps they could be </w:t>
      </w:r>
      <w:proofErr w:type="spellStart"/>
      <w:r w:rsidRPr="00D34A4F">
        <w:t>wellprotected</w:t>
      </w:r>
      <w:proofErr w:type="spellEnd"/>
      <w:r w:rsidRPr="00D34A4F">
        <w:t xml:space="preserve"> on the battlefield, once suited up, but they could be vulnerable before deployment, along with the rest of the American population. A potential adversary, seeing these possibilities, might find the concept of such an advanced pathogen very appealing.</w:t>
      </w:r>
    </w:p>
    <w:p w14:paraId="309D349C" w14:textId="77777777" w:rsidR="003C7990" w:rsidRPr="00D34A4F" w:rsidRDefault="003C7990" w:rsidP="003C7990">
      <w:r w:rsidRPr="00D34A4F">
        <w:t xml:space="preserve">Would there be a clear and definitive policy or moral argument against the use of a nuclear weapon in retaliation for a BW attack that killed hundreds of thousands—or even millions—of Americans? If the origin of the attack could be identified, as it might well be under numerous scenarios like the one sketched above, and if huge numbers of American civilians had been targeted, </w:t>
      </w:r>
      <w:r w:rsidRPr="00D34A4F">
        <w:rPr>
          <w:rStyle w:val="Emphasis"/>
        </w:rPr>
        <w:t xml:space="preserve">the case for </w:t>
      </w:r>
      <w:r w:rsidRPr="00B75AE9">
        <w:rPr>
          <w:rStyle w:val="Emphasis"/>
          <w:highlight w:val="cyan"/>
        </w:rPr>
        <w:t xml:space="preserve">restraint would be hard </w:t>
      </w:r>
      <w:r w:rsidRPr="00D34A4F">
        <w:rPr>
          <w:rStyle w:val="Emphasis"/>
        </w:rPr>
        <w:t>to make</w:t>
      </w:r>
      <w:r w:rsidRPr="00D34A4F">
        <w:t>. At the least, it might be no stronger than the case for absorbing a nuclear weapons strike and choosing not to retaliate.</w:t>
      </w:r>
    </w:p>
    <w:p w14:paraId="19F81F0A" w14:textId="77777777" w:rsidR="003C7990" w:rsidRPr="00D34A4F" w:rsidRDefault="003C7990" w:rsidP="003C7990">
      <w:r w:rsidRPr="00D34A4F">
        <w:t xml:space="preserve">What if the United States thought a biological attack by an aggressor imminent? Or what </w:t>
      </w:r>
      <w:r w:rsidRPr="00B75AE9">
        <w:rPr>
          <w:rStyle w:val="StyleUnderline"/>
          <w:highlight w:val="cyan"/>
        </w:rPr>
        <w:t xml:space="preserve">if it </w:t>
      </w:r>
      <w:r w:rsidRPr="00D34A4F">
        <w:rPr>
          <w:rStyle w:val="StyleUnderline"/>
        </w:rPr>
        <w:t xml:space="preserve">had already </w:t>
      </w:r>
      <w:r w:rsidRPr="00B75AE9">
        <w:rPr>
          <w:rStyle w:val="StyleUnderline"/>
          <w:highlight w:val="cyan"/>
        </w:rPr>
        <w:t>suffered one attack</w:t>
      </w:r>
      <w:r w:rsidRPr="00D34A4F">
        <w:rPr>
          <w:rStyle w:val="StyleUnderline"/>
        </w:rPr>
        <w:t xml:space="preserve"> and others seemed possible</w:t>
      </w:r>
      <w:r w:rsidRPr="00D34A4F">
        <w:t xml:space="preserve">? In such circumstances, </w:t>
      </w:r>
      <w:r w:rsidRPr="00B75AE9">
        <w:rPr>
          <w:rStyle w:val="StyleUnderline"/>
          <w:highlight w:val="cyan"/>
        </w:rPr>
        <w:t>there could be</w:t>
      </w:r>
      <w:r w:rsidRPr="00D34A4F">
        <w:rPr>
          <w:rStyle w:val="StyleUnderline"/>
        </w:rPr>
        <w:t xml:space="preserve"> potential </w:t>
      </w:r>
      <w:r w:rsidRPr="00B75AE9">
        <w:rPr>
          <w:rStyle w:val="StyleUnderline"/>
          <w:highlight w:val="cyan"/>
        </w:rPr>
        <w:t xml:space="preserve">value in a </w:t>
      </w:r>
      <w:r w:rsidRPr="00B75AE9">
        <w:rPr>
          <w:rStyle w:val="Emphasis"/>
          <w:highlight w:val="cyan"/>
        </w:rPr>
        <w:t>nuclear retaliatory threat</w:t>
      </w:r>
      <w:r w:rsidRPr="00D34A4F">
        <w:rPr>
          <w:rStyle w:val="Emphasis"/>
        </w:rPr>
        <w:t xml:space="preserve"> against the belligerent state</w:t>
      </w:r>
      <w:r w:rsidRPr="00D34A4F">
        <w:t xml:space="preserve">, </w:t>
      </w:r>
      <w:r w:rsidRPr="00B75AE9">
        <w:rPr>
          <w:rStyle w:val="StyleUnderline"/>
          <w:highlight w:val="cyan"/>
        </w:rPr>
        <w:t xml:space="preserve">warning </w:t>
      </w:r>
      <w:r w:rsidRPr="00D34A4F">
        <w:rPr>
          <w:rStyle w:val="StyleUnderline"/>
        </w:rPr>
        <w:t xml:space="preserve">that any </w:t>
      </w:r>
      <w:r w:rsidRPr="00B75AE9">
        <w:rPr>
          <w:rStyle w:val="StyleUnderline"/>
          <w:highlight w:val="cyan"/>
        </w:rPr>
        <w:t>future</w:t>
      </w:r>
      <w:r w:rsidRPr="00D34A4F">
        <w:rPr>
          <w:rStyle w:val="StyleUnderline"/>
        </w:rPr>
        <w:t xml:space="preserve"> use of </w:t>
      </w:r>
      <w:r w:rsidRPr="00B75AE9">
        <w:rPr>
          <w:rStyle w:val="StyleUnderline"/>
          <w:highlight w:val="cyan"/>
        </w:rPr>
        <w:t>biological attacks</w:t>
      </w:r>
      <w:r w:rsidRPr="00D34A4F">
        <w:rPr>
          <w:rStyle w:val="StyleUnderline"/>
        </w:rPr>
        <w:t xml:space="preserve"> against the American people or U.S. allies </w:t>
      </w:r>
      <w:r w:rsidRPr="00B75AE9">
        <w:rPr>
          <w:rStyle w:val="StyleUnderline"/>
          <w:highlight w:val="cyan"/>
        </w:rPr>
        <w:t>might produce a nuclear response</w:t>
      </w:r>
      <w:r w:rsidRPr="00D34A4F">
        <w:t>.116</w:t>
      </w:r>
    </w:p>
    <w:p w14:paraId="5ECB785B" w14:textId="77777777" w:rsidR="003C7990" w:rsidRPr="00D34A4F" w:rsidRDefault="003C7990" w:rsidP="003C7990">
      <w:pPr>
        <w:rPr>
          <w:sz w:val="12"/>
        </w:rPr>
      </w:pPr>
      <w:r w:rsidRPr="00D34A4F">
        <w:rPr>
          <w:sz w:val="12"/>
        </w:rPr>
        <w:t xml:space="preserve">In his classic book on just and unjust war, Michael </w:t>
      </w:r>
      <w:proofErr w:type="spellStart"/>
      <w:r w:rsidRPr="00D34A4F">
        <w:rPr>
          <w:sz w:val="12"/>
        </w:rPr>
        <w:t>Walzer</w:t>
      </w:r>
      <w:proofErr w:type="spellEnd"/>
      <w:r w:rsidRPr="00D34A4F">
        <w:rPr>
          <w:sz w:val="12"/>
        </w:rPr>
        <w:t xml:space="preserve"> asserted that “Nuclear war is and will remain morally unacceptable, and there is no case for its rehabilitation.” He also argues “Nuclear weapons explode the theory of just war. They are the first of mankind’s technological innovations that are simply not </w:t>
      </w:r>
      <w:proofErr w:type="spellStart"/>
      <w:r w:rsidRPr="00D34A4F">
        <w:rPr>
          <w:sz w:val="12"/>
        </w:rPr>
        <w:t>encompassable</w:t>
      </w:r>
      <w:proofErr w:type="spellEnd"/>
      <w:r w:rsidRPr="00D34A4F">
        <w:rPr>
          <w:sz w:val="12"/>
        </w:rPr>
        <w:t xml:space="preserve"> within the familiar moral world.” This would seem to argue (since biological weapons of certain types predated nuclear technologies) that in fact nuclear deterrent threats could never be justifiable against a biological attack. However, the logic of </w:t>
      </w:r>
      <w:proofErr w:type="spellStart"/>
      <w:r w:rsidRPr="00D34A4F">
        <w:rPr>
          <w:sz w:val="12"/>
        </w:rPr>
        <w:t>Walzer’s</w:t>
      </w:r>
      <w:proofErr w:type="spellEnd"/>
      <w:r w:rsidRPr="00D34A4F">
        <w:rPr>
          <w:sz w:val="12"/>
        </w:rPr>
        <w:t xml:space="preserve"> overall case against nuclear weapons is based explicitly on their indiscriminate and extreme effects—characteristics that advanced biological pathogens, which did not exist when he wrote the above words, would share. It is hard to argue that nuclear deterrence of an adversary’s possible use of an advanced pathogen that could kill a million or even ten million is less justifiable than the use of nuclear deterrence against an adversary’s nuclear arms.117</w:t>
      </w:r>
    </w:p>
    <w:p w14:paraId="3ED51DF7" w14:textId="77777777" w:rsidR="003C7990" w:rsidRPr="00D34A4F" w:rsidRDefault="003C7990" w:rsidP="003C7990">
      <w:pPr>
        <w:rPr>
          <w:sz w:val="12"/>
        </w:rPr>
      </w:pPr>
      <w:r w:rsidRPr="00D34A4F">
        <w:rPr>
          <w:sz w:val="12"/>
        </w:rPr>
        <w:t>Indeed, it is possible that a nuclear response to such a biological attack might be conducted in a more humane way than the BW attack. Nuclear responses might target military bases and command headquarters, for example. To be sure, civilians would also be at risk in such a nuclear attack, but in proportionate terms a nuclear retaliatory blow could well cause a smaller fraction of casualties among innocent civilian populations than would a biological pathogen.118</w:t>
      </w:r>
    </w:p>
    <w:p w14:paraId="10EB5D95" w14:textId="77777777" w:rsidR="003C7990" w:rsidRPr="00D34A4F" w:rsidRDefault="003C7990" w:rsidP="003C7990">
      <w:pPr>
        <w:rPr>
          <w:sz w:val="12"/>
        </w:rPr>
      </w:pPr>
      <w:r w:rsidRPr="00D34A4F">
        <w:rPr>
          <w:sz w:val="12"/>
        </w:rPr>
        <w:t xml:space="preserve">U.S. policymakers had to bear in mind what is possible, at least theoretically, with advanced engineered pathogens. As </w:t>
      </w:r>
      <w:proofErr w:type="spellStart"/>
      <w:r w:rsidRPr="00D34A4F">
        <w:rPr>
          <w:sz w:val="12"/>
        </w:rPr>
        <w:t>Steinbruner</w:t>
      </w:r>
      <w:proofErr w:type="spellEnd"/>
      <w:r w:rsidRPr="00D34A4F">
        <w:rPr>
          <w:sz w:val="12"/>
        </w:rPr>
        <w:t xml:space="preserve"> notes, in discussing the contagiousness of certain flu-borne ailments,</w:t>
      </w:r>
    </w:p>
    <w:p w14:paraId="3071D03B" w14:textId="77777777" w:rsidR="003C7990" w:rsidRPr="00D34A4F" w:rsidRDefault="003C7990" w:rsidP="003C7990">
      <w:pPr>
        <w:rPr>
          <w:sz w:val="12"/>
        </w:rPr>
      </w:pPr>
      <w:r w:rsidRPr="00D34A4F">
        <w:rPr>
          <w:sz w:val="12"/>
        </w:rPr>
        <w:t xml:space="preserve">“One strain infected an estimated 80 percent of the world’s population in a </w:t>
      </w:r>
      <w:proofErr w:type="spellStart"/>
      <w:r w:rsidRPr="00D34A4F">
        <w:rPr>
          <w:sz w:val="12"/>
        </w:rPr>
        <w:t>sixmonth</w:t>
      </w:r>
      <w:proofErr w:type="spellEnd"/>
      <w:r w:rsidRPr="00D34A4F">
        <w:rPr>
          <w:sz w:val="12"/>
        </w:rPr>
        <w:t xml:space="preserve"> period. Normally the incidence of disease among those infected is relatively low, as is the mortality rate of those who contract the disease. However, aviary strains of the virus have killed virtually all of the birds infected, which suggests the possibility of highly lethal human strains as well.”</w:t>
      </w:r>
      <w:proofErr w:type="gramStart"/>
      <w:r w:rsidRPr="00D34A4F">
        <w:rPr>
          <w:sz w:val="12"/>
        </w:rPr>
        <w:t>119</w:t>
      </w:r>
      <w:proofErr w:type="gramEnd"/>
    </w:p>
    <w:p w14:paraId="194E3CA1" w14:textId="77777777" w:rsidR="003C7990" w:rsidRPr="00D34A4F" w:rsidRDefault="003C7990" w:rsidP="003C7990">
      <w:r w:rsidRPr="00D34A4F">
        <w:t xml:space="preserve">It was </w:t>
      </w:r>
      <w:r w:rsidRPr="00B75AE9">
        <w:rPr>
          <w:rStyle w:val="StyleUnderline"/>
          <w:highlight w:val="cyan"/>
        </w:rPr>
        <w:t>these</w:t>
      </w:r>
      <w:r w:rsidRPr="00D34A4F">
        <w:rPr>
          <w:rStyle w:val="StyleUnderline"/>
        </w:rPr>
        <w:t xml:space="preserve"> kinds of </w:t>
      </w:r>
      <w:r w:rsidRPr="00B75AE9">
        <w:rPr>
          <w:rStyle w:val="StyleUnderline"/>
          <w:highlight w:val="cyan"/>
        </w:rPr>
        <w:t>considerations</w:t>
      </w:r>
      <w:r w:rsidRPr="00D34A4F">
        <w:t xml:space="preserve"> that </w:t>
      </w:r>
      <w:r w:rsidRPr="00B75AE9">
        <w:rPr>
          <w:rStyle w:val="StyleUnderline"/>
          <w:highlight w:val="cyan"/>
        </w:rPr>
        <w:t>led the</w:t>
      </w:r>
      <w:r w:rsidRPr="00D34A4F">
        <w:rPr>
          <w:rStyle w:val="StyleUnderline"/>
        </w:rPr>
        <w:t xml:space="preserve"> Nuclear Posture </w:t>
      </w:r>
      <w:r w:rsidRPr="00B75AE9">
        <w:rPr>
          <w:rStyle w:val="StyleUnderline"/>
          <w:highlight w:val="cyan"/>
        </w:rPr>
        <w:t xml:space="preserve">Review to incorporate a </w:t>
      </w:r>
      <w:r w:rsidRPr="00B75AE9">
        <w:rPr>
          <w:rStyle w:val="Emphasis"/>
          <w:highlight w:val="cyan"/>
        </w:rPr>
        <w:t xml:space="preserve">hedge </w:t>
      </w:r>
      <w:proofErr w:type="gramStart"/>
      <w:r w:rsidRPr="00B75AE9">
        <w:rPr>
          <w:rStyle w:val="Emphasis"/>
          <w:highlight w:val="cyan"/>
        </w:rPr>
        <w:t>with regard to</w:t>
      </w:r>
      <w:proofErr w:type="gramEnd"/>
      <w:r w:rsidRPr="00B75AE9">
        <w:rPr>
          <w:rStyle w:val="Emphasis"/>
          <w:highlight w:val="cyan"/>
        </w:rPr>
        <w:t xml:space="preserve"> biological weapons</w:t>
      </w:r>
      <w:r w:rsidRPr="00D34A4F">
        <w:t xml:space="preserve">. While U.S. policy now is not to respond with nuclear weapons for a CW or BW attack by a non-nuclear weapons state, </w:t>
      </w:r>
      <w:r w:rsidRPr="00D34A4F">
        <w:rPr>
          <w:rStyle w:val="StyleUnderline"/>
        </w:rPr>
        <w:t xml:space="preserve">the U.S. government retained the option to reconsider </w:t>
      </w:r>
      <w:r w:rsidRPr="00D34A4F">
        <w:rPr>
          <w:rStyle w:val="Emphasis"/>
        </w:rPr>
        <w:t xml:space="preserve">nuclear retaliation </w:t>
      </w:r>
      <w:proofErr w:type="gramStart"/>
      <w:r w:rsidRPr="00D34A4F">
        <w:rPr>
          <w:rStyle w:val="Emphasis"/>
        </w:rPr>
        <w:t>with regard to</w:t>
      </w:r>
      <w:proofErr w:type="gramEnd"/>
      <w:r w:rsidRPr="00D34A4F">
        <w:rPr>
          <w:rStyle w:val="Emphasis"/>
        </w:rPr>
        <w:t xml:space="preserve"> BW</w:t>
      </w:r>
      <w:r w:rsidRPr="00D34A4F">
        <w:t xml:space="preserve"> if there were major advances in biotechnology that were put to use for BW purposes.</w:t>
      </w:r>
    </w:p>
    <w:p w14:paraId="6978B41E" w14:textId="77777777" w:rsidR="003C7990" w:rsidRPr="00D34A4F" w:rsidRDefault="003C7990" w:rsidP="003C7990">
      <w:r w:rsidRPr="00D34A4F">
        <w:t xml:space="preserve">But the other side of the argument is not inconsequential, either. Advanced biological pathogens may never be developed; nuclear weapons already have been not only developed but mass-produced and used. Retaining the threat of nuclear retaliation based on hypothetical concerns about possible future developments with biological agents that are far from inevitable may be unnecessary and unjustified. Surely it would be seen as cynical in the eyes of some, as a barely veiled attempt to find an excuse to maintain dependence on nuclear </w:t>
      </w:r>
      <w:proofErr w:type="gramStart"/>
      <w:r w:rsidRPr="00D34A4F">
        <w:t>arms, and</w:t>
      </w:r>
      <w:proofErr w:type="gramEnd"/>
      <w:r w:rsidRPr="00D34A4F">
        <w:t xml:space="preserve"> could undercut the value of the policy change in reducing the relevance of nuclear weapons. </w:t>
      </w:r>
    </w:p>
    <w:p w14:paraId="56A2D59D" w14:textId="77777777" w:rsidR="003C7990" w:rsidRPr="00D34A4F" w:rsidRDefault="003C7990" w:rsidP="003C7990">
      <w:r w:rsidRPr="00D34A4F">
        <w:t xml:space="preserve">Moreover, </w:t>
      </w:r>
      <w:r w:rsidRPr="00D34A4F">
        <w:rPr>
          <w:rStyle w:val="StyleUnderline"/>
        </w:rPr>
        <w:t>if a biological weapon with mass casualty features ever were developed</w:t>
      </w:r>
      <w:r w:rsidRPr="00D34A4F">
        <w:t xml:space="preserve"> and utilized to devastating effect, </w:t>
      </w:r>
      <w:r w:rsidRPr="00D34A4F">
        <w:rPr>
          <w:rStyle w:val="StyleUnderline"/>
        </w:rPr>
        <w:t xml:space="preserve">the United States </w:t>
      </w:r>
      <w:r w:rsidRPr="00D34A4F">
        <w:rPr>
          <w:rStyle w:val="Emphasis"/>
        </w:rPr>
        <w:t>would not be constrained in its retaliatory options</w:t>
      </w:r>
      <w:r w:rsidRPr="00D34A4F">
        <w:rPr>
          <w:rStyle w:val="StyleUnderline"/>
        </w:rPr>
        <w:t xml:space="preserve"> in any event</w:t>
      </w:r>
      <w:r w:rsidRPr="00D34A4F">
        <w:t xml:space="preserve">. </w:t>
      </w:r>
      <w:r w:rsidRPr="00B75AE9">
        <w:rPr>
          <w:rStyle w:val="StyleUnderline"/>
          <w:highlight w:val="cyan"/>
        </w:rPr>
        <w:t>If a million Americans</w:t>
      </w:r>
      <w:r w:rsidRPr="00D34A4F">
        <w:t xml:space="preserve">, Germans, </w:t>
      </w:r>
      <w:proofErr w:type="gramStart"/>
      <w:r w:rsidRPr="00D34A4F">
        <w:t>Italians</w:t>
      </w:r>
      <w:proofErr w:type="gramEnd"/>
      <w:r w:rsidRPr="00D34A4F">
        <w:t xml:space="preserve"> or Japanese </w:t>
      </w:r>
      <w:r w:rsidRPr="00B75AE9">
        <w:rPr>
          <w:rStyle w:val="StyleUnderline"/>
          <w:highlight w:val="cyan"/>
        </w:rPr>
        <w:t>were killed</w:t>
      </w:r>
      <w:r w:rsidRPr="00D34A4F">
        <w:t xml:space="preserve"> by a superbug, </w:t>
      </w:r>
      <w:r w:rsidRPr="00B75AE9">
        <w:rPr>
          <w:rStyle w:val="StyleUnderline"/>
          <w:highlight w:val="cyan"/>
        </w:rPr>
        <w:t>it would be hard to</w:t>
      </w:r>
      <w:r w:rsidRPr="00D34A4F">
        <w:rPr>
          <w:rStyle w:val="StyleUnderline"/>
        </w:rPr>
        <w:t xml:space="preserve"> </w:t>
      </w:r>
      <w:r w:rsidRPr="00B75AE9">
        <w:rPr>
          <w:rStyle w:val="StyleUnderline"/>
          <w:highlight w:val="cyan"/>
        </w:rPr>
        <w:t>imagine</w:t>
      </w:r>
      <w:r w:rsidRPr="00D34A4F">
        <w:rPr>
          <w:rStyle w:val="StyleUnderline"/>
        </w:rPr>
        <w:t xml:space="preserve"> a particularly strong international </w:t>
      </w:r>
      <w:r w:rsidRPr="00B75AE9">
        <w:rPr>
          <w:rStyle w:val="StyleUnderline"/>
          <w:highlight w:val="cyan"/>
        </w:rPr>
        <w:t xml:space="preserve">criticism if Washington reversed its previous pledges and </w:t>
      </w:r>
      <w:r w:rsidRPr="00B75AE9">
        <w:rPr>
          <w:rStyle w:val="Emphasis"/>
          <w:highlight w:val="cyan"/>
        </w:rPr>
        <w:t>responded with nuclear arms</w:t>
      </w:r>
      <w:r w:rsidRPr="00D34A4F">
        <w:t xml:space="preserve">. If necessary, </w:t>
      </w:r>
      <w:r w:rsidRPr="00D34A4F">
        <w:rPr>
          <w:rStyle w:val="StyleUnderline"/>
        </w:rPr>
        <w:t>this point could be conveyed privately through diplomatic channels</w:t>
      </w:r>
      <w:r w:rsidRPr="00D34A4F">
        <w:t xml:space="preserve"> to U.S. allies in advance, as a way of shoring up the credibility of the American extended deterrent even as the formal role of nuclear weapons was publicly constrained by announcement of a new doctrine. This could offer a way to avoid allowing the unlikely and extreme scenario of horrific biological attack to stand in the way of the more immediate agenda of reducing the role of nuclear weapons in U.S. security policy.</w:t>
      </w:r>
    </w:p>
    <w:p w14:paraId="2F8A5DFE" w14:textId="77777777" w:rsidR="00AF7F2D" w:rsidRPr="00D34A4F" w:rsidRDefault="00AF7F2D" w:rsidP="00AF7F2D">
      <w:pPr>
        <w:pStyle w:val="Heading2"/>
        <w:rPr>
          <w:rFonts w:cs="Arial"/>
        </w:rPr>
      </w:pPr>
      <w:r w:rsidRPr="00D34A4F">
        <w:rPr>
          <w:rFonts w:cs="Arial"/>
        </w:rPr>
        <w:t>GMOs Scenario</w:t>
      </w:r>
    </w:p>
    <w:p w14:paraId="6A4493F1" w14:textId="77777777" w:rsidR="00AF7F2D" w:rsidRPr="00D34A4F" w:rsidRDefault="00AF7F2D" w:rsidP="00AF7F2D"/>
    <w:p w14:paraId="63EC6701" w14:textId="77777777" w:rsidR="00AF7F2D" w:rsidRPr="00D34A4F" w:rsidRDefault="00AF7F2D" w:rsidP="00AF7F2D">
      <w:pPr>
        <w:pStyle w:val="Heading3"/>
        <w:rPr>
          <w:rFonts w:cs="Arial"/>
        </w:rPr>
      </w:pPr>
      <w:r w:rsidRPr="00D34A4F">
        <w:rPr>
          <w:rFonts w:cs="Arial"/>
        </w:rPr>
        <w:t>1AC GMO’s Good</w:t>
      </w:r>
    </w:p>
    <w:p w14:paraId="7F388520" w14:textId="77777777" w:rsidR="00AF7F2D" w:rsidRPr="00D34A4F" w:rsidRDefault="00AF7F2D" w:rsidP="00AF7F2D"/>
    <w:p w14:paraId="36580ED1" w14:textId="77777777" w:rsidR="00AF7F2D" w:rsidRPr="00D34A4F" w:rsidRDefault="00AF7F2D" w:rsidP="00AF7F2D">
      <w:pPr>
        <w:rPr>
          <w:sz w:val="16"/>
        </w:rPr>
      </w:pPr>
    </w:p>
    <w:p w14:paraId="6B3D3ADE" w14:textId="77777777" w:rsidR="00AF7F2D" w:rsidRPr="00D34A4F" w:rsidRDefault="00AF7F2D" w:rsidP="00AF7F2D">
      <w:pPr>
        <w:pStyle w:val="Heading4"/>
        <w:rPr>
          <w:rFonts w:cs="Arial"/>
        </w:rPr>
      </w:pPr>
      <w:r w:rsidRPr="00D34A4F">
        <w:rPr>
          <w:rFonts w:cs="Arial"/>
        </w:rPr>
        <w:t xml:space="preserve">GM tech makes industrial ag sustainable and necessary to feed the population and solve global </w:t>
      </w:r>
      <w:proofErr w:type="gramStart"/>
      <w:r w:rsidRPr="00D34A4F">
        <w:rPr>
          <w:rFonts w:cs="Arial"/>
        </w:rPr>
        <w:t>warming</w:t>
      </w:r>
      <w:proofErr w:type="gramEnd"/>
    </w:p>
    <w:p w14:paraId="270859C6" w14:textId="77777777" w:rsidR="00AF7F2D" w:rsidRPr="00D34A4F" w:rsidRDefault="00AF7F2D" w:rsidP="00AF7F2D"/>
    <w:p w14:paraId="0668D5FA" w14:textId="77777777" w:rsidR="00AF7F2D" w:rsidRPr="00D34A4F" w:rsidRDefault="00AF7F2D" w:rsidP="00AF7F2D">
      <w:pPr>
        <w:rPr>
          <w:rStyle w:val="Style13ptBold"/>
        </w:rPr>
      </w:pPr>
      <w:r w:rsidRPr="00D34A4F">
        <w:rPr>
          <w:rStyle w:val="Style13ptBold"/>
        </w:rPr>
        <w:t>Dr. Federoff 2k11</w:t>
      </w:r>
    </w:p>
    <w:p w14:paraId="7EE59183" w14:textId="77777777" w:rsidR="00AF7F2D" w:rsidRPr="00D34A4F" w:rsidRDefault="00AF7F2D" w:rsidP="00AF7F2D">
      <w:r w:rsidRPr="00D34A4F">
        <w:t xml:space="preserve">(Nina, who was the science and technology adviser to the secretary of state from 2007 to 2010, is a professor of biology at Pennsylvania State University, “Engineering Food for All,” </w:t>
      </w:r>
      <w:proofErr w:type="spellStart"/>
      <w:r w:rsidRPr="00D34A4F">
        <w:t>pg</w:t>
      </w:r>
      <w:proofErr w:type="spellEnd"/>
      <w:r w:rsidRPr="00D34A4F">
        <w:t xml:space="preserve"> online @ http://www.nytimes.com/2011/08/19/opinion/genetically-engineered-food-for-all.html //</w:t>
      </w:r>
      <w:proofErr w:type="spellStart"/>
      <w:r w:rsidRPr="00D34A4F">
        <w:t>ghs-ef</w:t>
      </w:r>
      <w:proofErr w:type="spellEnd"/>
      <w:r w:rsidRPr="00D34A4F">
        <w:t>)</w:t>
      </w:r>
    </w:p>
    <w:p w14:paraId="480C498C" w14:textId="77777777" w:rsidR="00AF7F2D" w:rsidRPr="00D34A4F" w:rsidRDefault="00AF7F2D" w:rsidP="00AF7F2D">
      <w:pPr>
        <w:rPr>
          <w:sz w:val="12"/>
        </w:rPr>
      </w:pPr>
      <w:r w:rsidRPr="00D34A4F">
        <w:rPr>
          <w:rStyle w:val="StyleUnderline"/>
        </w:rPr>
        <w:t>FOOD prices are at record highs and the ranks of the hungry are swelling once again</w:t>
      </w:r>
      <w:r w:rsidRPr="00D34A4F">
        <w:rPr>
          <w:sz w:val="12"/>
        </w:rPr>
        <w:t xml:space="preserve">. </w:t>
      </w:r>
      <w:r w:rsidRPr="00D34A4F">
        <w:rPr>
          <w:rStyle w:val="StyleUnderline"/>
        </w:rPr>
        <w:t>A warming climate is beginning to nibble at crop yields worldwide</w:t>
      </w:r>
      <w:r w:rsidRPr="00D34A4F">
        <w:rPr>
          <w:sz w:val="12"/>
        </w:rPr>
        <w:t xml:space="preserve">. The United Nations predicts that </w:t>
      </w:r>
      <w:r w:rsidRPr="00D34A4F">
        <w:rPr>
          <w:rStyle w:val="StyleUnderline"/>
        </w:rPr>
        <w:t>there will be one to three billion more people to feed by midcentury</w:t>
      </w:r>
      <w:r w:rsidRPr="00D34A4F">
        <w:rPr>
          <w:sz w:val="12"/>
        </w:rPr>
        <w:t xml:space="preserve">. Yet even as the Obama administration says it wants to stimulate innovation by eliminating unnecessary regulations, </w:t>
      </w:r>
      <w:r w:rsidRPr="00D34A4F">
        <w:rPr>
          <w:rStyle w:val="Emphasis"/>
        </w:rPr>
        <w:t>the E</w:t>
      </w:r>
      <w:r w:rsidRPr="00D34A4F">
        <w:rPr>
          <w:sz w:val="12"/>
        </w:rPr>
        <w:t xml:space="preserve">nvironmental </w:t>
      </w:r>
      <w:r w:rsidRPr="00D34A4F">
        <w:rPr>
          <w:rStyle w:val="Emphasis"/>
        </w:rPr>
        <w:t>P</w:t>
      </w:r>
      <w:r w:rsidRPr="00D34A4F">
        <w:rPr>
          <w:sz w:val="12"/>
        </w:rPr>
        <w:t xml:space="preserve">rotection </w:t>
      </w:r>
      <w:r w:rsidRPr="00D34A4F">
        <w:rPr>
          <w:rStyle w:val="Emphasis"/>
        </w:rPr>
        <w:t>A</w:t>
      </w:r>
      <w:r w:rsidRPr="00D34A4F">
        <w:rPr>
          <w:sz w:val="12"/>
        </w:rPr>
        <w:t xml:space="preserve">gency </w:t>
      </w:r>
      <w:r w:rsidRPr="00D34A4F">
        <w:rPr>
          <w:rStyle w:val="StyleUnderline"/>
        </w:rPr>
        <w:t xml:space="preserve">wants to require even more data on </w:t>
      </w:r>
      <w:r w:rsidRPr="00B75AE9">
        <w:rPr>
          <w:rStyle w:val="Emphasis"/>
          <w:highlight w:val="cyan"/>
        </w:rPr>
        <w:t>g</w:t>
      </w:r>
      <w:r w:rsidRPr="00D34A4F">
        <w:rPr>
          <w:sz w:val="12"/>
        </w:rPr>
        <w:t xml:space="preserve">enetically </w:t>
      </w:r>
      <w:r w:rsidRPr="00B75AE9">
        <w:rPr>
          <w:rStyle w:val="Emphasis"/>
          <w:highlight w:val="cyan"/>
        </w:rPr>
        <w:t>m</w:t>
      </w:r>
      <w:r w:rsidRPr="00D34A4F">
        <w:rPr>
          <w:sz w:val="12"/>
        </w:rPr>
        <w:t xml:space="preserve">odified </w:t>
      </w:r>
      <w:r w:rsidRPr="00B75AE9">
        <w:rPr>
          <w:rStyle w:val="StyleUnderline"/>
          <w:highlight w:val="cyan"/>
        </w:rPr>
        <w:t>crops,</w:t>
      </w:r>
      <w:r w:rsidRPr="00D34A4F">
        <w:rPr>
          <w:rStyle w:val="StyleUnderline"/>
        </w:rPr>
        <w:t xml:space="preserve"> which </w:t>
      </w:r>
      <w:r w:rsidRPr="00B75AE9">
        <w:rPr>
          <w:rStyle w:val="StyleUnderline"/>
          <w:highlight w:val="cyan"/>
        </w:rPr>
        <w:t>have been improved using tech</w:t>
      </w:r>
      <w:r w:rsidRPr="00D34A4F">
        <w:rPr>
          <w:sz w:val="12"/>
        </w:rPr>
        <w:t xml:space="preserve">nology </w:t>
      </w:r>
      <w:r w:rsidRPr="00D34A4F">
        <w:rPr>
          <w:rStyle w:val="StyleUnderline"/>
        </w:rPr>
        <w:t>with great promise and a track record of safety</w:t>
      </w:r>
      <w:r w:rsidRPr="00D34A4F">
        <w:rPr>
          <w:sz w:val="12"/>
        </w:rPr>
        <w:t xml:space="preserve">. </w:t>
      </w:r>
      <w:r w:rsidRPr="00D34A4F">
        <w:rPr>
          <w:rStyle w:val="StyleUnderline"/>
        </w:rPr>
        <w:t>The process</w:t>
      </w:r>
      <w:r w:rsidRPr="00D34A4F">
        <w:rPr>
          <w:sz w:val="12"/>
        </w:rPr>
        <w:t xml:space="preserve"> for approving these crops has become so costly and burdensome that it </w:t>
      </w:r>
      <w:r w:rsidRPr="00D34A4F">
        <w:rPr>
          <w:rStyle w:val="Emphasis"/>
        </w:rPr>
        <w:t>is choking off innovation</w:t>
      </w:r>
      <w:r w:rsidRPr="00D34A4F">
        <w:rPr>
          <w:sz w:val="12"/>
        </w:rPr>
        <w:t xml:space="preserve">. </w:t>
      </w:r>
      <w:r w:rsidRPr="00B75AE9">
        <w:rPr>
          <w:rStyle w:val="Emphasis"/>
          <w:highlight w:val="cyan"/>
        </w:rPr>
        <w:t>Civilization depends on our</w:t>
      </w:r>
      <w:r w:rsidRPr="00D34A4F">
        <w:rPr>
          <w:rStyle w:val="Emphasis"/>
        </w:rPr>
        <w:t xml:space="preserve"> expanding </w:t>
      </w:r>
      <w:r w:rsidRPr="00B75AE9">
        <w:rPr>
          <w:rStyle w:val="Emphasis"/>
          <w:highlight w:val="cyan"/>
        </w:rPr>
        <w:t>ability to produce food efficiently</w:t>
      </w:r>
      <w:r w:rsidRPr="00D34A4F">
        <w:rPr>
          <w:sz w:val="12"/>
        </w:rPr>
        <w:t xml:space="preserve">, which has markedly accelerated </w:t>
      </w:r>
      <w:r w:rsidRPr="00D34A4F">
        <w:rPr>
          <w:rStyle w:val="Emphasis"/>
        </w:rPr>
        <w:t>thanks to science and technology</w:t>
      </w:r>
      <w:r w:rsidRPr="00D34A4F">
        <w:rPr>
          <w:sz w:val="12"/>
        </w:rPr>
        <w:t xml:space="preserve">. </w:t>
      </w:r>
      <w:r w:rsidRPr="00B75AE9">
        <w:rPr>
          <w:rStyle w:val="Emphasis"/>
          <w:highlight w:val="cyan"/>
        </w:rPr>
        <w:t>The use of chemicals for fertilization</w:t>
      </w:r>
      <w:r w:rsidRPr="00D34A4F">
        <w:rPr>
          <w:rStyle w:val="Emphasis"/>
        </w:rPr>
        <w:t xml:space="preserve"> and for pest and disease control, the induction of </w:t>
      </w:r>
      <w:r w:rsidRPr="00B75AE9">
        <w:rPr>
          <w:rStyle w:val="Emphasis"/>
          <w:highlight w:val="cyan"/>
        </w:rPr>
        <w:t>beneficial mutations</w:t>
      </w:r>
      <w:r w:rsidRPr="00D34A4F">
        <w:rPr>
          <w:rStyle w:val="Emphasis"/>
        </w:rPr>
        <w:t xml:space="preserve"> in plants with chemicals or radiation </w:t>
      </w:r>
      <w:r w:rsidRPr="00B75AE9">
        <w:rPr>
          <w:rStyle w:val="Emphasis"/>
          <w:highlight w:val="cyan"/>
        </w:rPr>
        <w:t>to improve yields, and the mechanization of</w:t>
      </w:r>
      <w:r w:rsidRPr="00D34A4F">
        <w:rPr>
          <w:rStyle w:val="Emphasis"/>
        </w:rPr>
        <w:t xml:space="preserve"> </w:t>
      </w:r>
      <w:r w:rsidRPr="00B75AE9">
        <w:rPr>
          <w:rStyle w:val="Emphasis"/>
          <w:highlight w:val="cyan"/>
        </w:rPr>
        <w:t>ag</w:t>
      </w:r>
      <w:r w:rsidRPr="00D34A4F">
        <w:rPr>
          <w:sz w:val="12"/>
        </w:rPr>
        <w:t xml:space="preserve">riculture </w:t>
      </w:r>
      <w:r w:rsidRPr="00D34A4F">
        <w:rPr>
          <w:rStyle w:val="StyleUnderline"/>
        </w:rPr>
        <w:t>have all increased the amount of food that can be grown</w:t>
      </w:r>
      <w:r w:rsidRPr="00D34A4F">
        <w:rPr>
          <w:sz w:val="12"/>
        </w:rPr>
        <w:t xml:space="preserve"> on each acre of land by as much as 10 times in the last 100 years. </w:t>
      </w:r>
      <w:r w:rsidRPr="00B75AE9">
        <w:rPr>
          <w:rStyle w:val="Emphasis"/>
          <w:highlight w:val="cyan"/>
        </w:rPr>
        <w:t>These</w:t>
      </w:r>
      <w:r w:rsidRPr="00D34A4F">
        <w:rPr>
          <w:rStyle w:val="Emphasis"/>
        </w:rPr>
        <w:t xml:space="preserve"> extraordinary </w:t>
      </w:r>
      <w:r w:rsidRPr="00B75AE9">
        <w:rPr>
          <w:rStyle w:val="Emphasis"/>
          <w:highlight w:val="cyan"/>
        </w:rPr>
        <w:t>increases must be doubled by 2050</w:t>
      </w:r>
      <w:r w:rsidRPr="00D34A4F">
        <w:rPr>
          <w:sz w:val="12"/>
        </w:rPr>
        <w:t xml:space="preserve"> if we are to continue to feed an expanding population. As people around the world become more affluent, they are demanding diets richer in animal protein, which will require ever more robust feed crop yields to sustain. </w:t>
      </w:r>
      <w:r w:rsidRPr="00B75AE9">
        <w:rPr>
          <w:rStyle w:val="StyleUnderline"/>
          <w:highlight w:val="cyan"/>
        </w:rPr>
        <w:t>New</w:t>
      </w:r>
      <w:r w:rsidRPr="00D34A4F">
        <w:rPr>
          <w:rStyle w:val="StyleUnderline"/>
        </w:rPr>
        <w:t xml:space="preserve"> molecular </w:t>
      </w:r>
      <w:r w:rsidRPr="00B75AE9">
        <w:rPr>
          <w:rStyle w:val="StyleUnderline"/>
          <w:highlight w:val="cyan"/>
        </w:rPr>
        <w:t>methods</w:t>
      </w:r>
      <w:r w:rsidRPr="00D34A4F">
        <w:rPr>
          <w:rStyle w:val="StyleUnderline"/>
        </w:rPr>
        <w:t xml:space="preserve"> that add or modify genes can protect plants from diseases and pests and </w:t>
      </w:r>
      <w:r w:rsidRPr="00B75AE9">
        <w:rPr>
          <w:rStyle w:val="StyleUnderline"/>
          <w:highlight w:val="cyan"/>
        </w:rPr>
        <w:t>improve crops in ways that are</w:t>
      </w:r>
      <w:r w:rsidRPr="00D34A4F">
        <w:rPr>
          <w:rStyle w:val="StyleUnderline"/>
        </w:rPr>
        <w:t xml:space="preserve"> both </w:t>
      </w:r>
      <w:r w:rsidRPr="00B75AE9">
        <w:rPr>
          <w:rStyle w:val="StyleUnderline"/>
          <w:highlight w:val="cyan"/>
        </w:rPr>
        <w:t>more environmentally benign and beyond the capability of older methods</w:t>
      </w:r>
      <w:r w:rsidRPr="00D34A4F">
        <w:rPr>
          <w:rStyle w:val="StyleUnderline"/>
        </w:rPr>
        <w:t>.</w:t>
      </w:r>
      <w:r w:rsidRPr="00D34A4F">
        <w:rPr>
          <w:sz w:val="12"/>
        </w:rPr>
        <w:t xml:space="preserve"> This is because the </w:t>
      </w:r>
      <w:r w:rsidRPr="00D34A4F">
        <w:rPr>
          <w:rStyle w:val="StyleUnderline"/>
        </w:rPr>
        <w:t>gene modifications are crafted based on knowledge of what genes do</w:t>
      </w:r>
      <w:r w:rsidRPr="00D34A4F">
        <w:rPr>
          <w:sz w:val="12"/>
        </w:rPr>
        <w:t xml:space="preserve">, in contrast to the shotgun approach of traditional breeding or using chemicals or radiation to induce mutations. The results have been spectacular. For example, </w:t>
      </w:r>
      <w:r w:rsidRPr="00B75AE9">
        <w:rPr>
          <w:rStyle w:val="Emphasis"/>
          <w:highlight w:val="cyan"/>
        </w:rPr>
        <w:t>g</w:t>
      </w:r>
      <w:r w:rsidRPr="00D34A4F">
        <w:rPr>
          <w:sz w:val="12"/>
        </w:rPr>
        <w:t xml:space="preserve">enetically </w:t>
      </w:r>
      <w:r w:rsidRPr="00B75AE9">
        <w:rPr>
          <w:rStyle w:val="Emphasis"/>
          <w:highlight w:val="cyan"/>
        </w:rPr>
        <w:t>m</w:t>
      </w:r>
      <w:r w:rsidRPr="00D34A4F">
        <w:rPr>
          <w:sz w:val="12"/>
        </w:rPr>
        <w:t xml:space="preserve">odified </w:t>
      </w:r>
      <w:r w:rsidRPr="00B75AE9">
        <w:rPr>
          <w:rStyle w:val="StyleUnderline"/>
          <w:highlight w:val="cyan"/>
        </w:rPr>
        <w:t>crops</w:t>
      </w:r>
      <w:r w:rsidRPr="00D34A4F">
        <w:rPr>
          <w:rStyle w:val="StyleUnderline"/>
        </w:rPr>
        <w:t xml:space="preserve"> containing an extra gene that confers resistance to certain insects </w:t>
      </w:r>
      <w:r w:rsidRPr="00B75AE9">
        <w:rPr>
          <w:rStyle w:val="StyleUnderline"/>
          <w:highlight w:val="cyan"/>
        </w:rPr>
        <w:t>require much less pesticide</w:t>
      </w:r>
      <w:r w:rsidRPr="00B75AE9">
        <w:rPr>
          <w:sz w:val="12"/>
          <w:highlight w:val="cyan"/>
        </w:rPr>
        <w:t xml:space="preserve">. </w:t>
      </w:r>
      <w:r w:rsidRPr="00B75AE9">
        <w:rPr>
          <w:rStyle w:val="StyleUnderline"/>
          <w:highlight w:val="cyan"/>
        </w:rPr>
        <w:t>This is good for the environment because</w:t>
      </w:r>
      <w:r w:rsidRPr="00D34A4F">
        <w:rPr>
          <w:rStyle w:val="StyleUnderline"/>
        </w:rPr>
        <w:t xml:space="preserve"> toxic </w:t>
      </w:r>
      <w:r w:rsidRPr="00B75AE9">
        <w:rPr>
          <w:rStyle w:val="StyleUnderline"/>
          <w:highlight w:val="cyan"/>
        </w:rPr>
        <w:t>pesticides</w:t>
      </w:r>
      <w:r w:rsidRPr="00D34A4F">
        <w:rPr>
          <w:rStyle w:val="StyleUnderline"/>
        </w:rPr>
        <w:t xml:space="preserve"> decrease the supply of food for birds and run off the land to </w:t>
      </w:r>
      <w:r w:rsidRPr="00B75AE9">
        <w:rPr>
          <w:rStyle w:val="StyleUnderline"/>
          <w:highlight w:val="cyan"/>
        </w:rPr>
        <w:t xml:space="preserve">poison rivers, </w:t>
      </w:r>
      <w:proofErr w:type="gramStart"/>
      <w:r w:rsidRPr="00B75AE9">
        <w:rPr>
          <w:rStyle w:val="StyleUnderline"/>
          <w:highlight w:val="cyan"/>
        </w:rPr>
        <w:t>lakes</w:t>
      </w:r>
      <w:proofErr w:type="gramEnd"/>
      <w:r w:rsidRPr="00B75AE9">
        <w:rPr>
          <w:rStyle w:val="StyleUnderline"/>
          <w:highlight w:val="cyan"/>
        </w:rPr>
        <w:t xml:space="preserve"> and oceans</w:t>
      </w:r>
      <w:r w:rsidRPr="00D34A4F">
        <w:rPr>
          <w:sz w:val="12"/>
        </w:rPr>
        <w:t xml:space="preserve">. </w:t>
      </w:r>
      <w:r w:rsidRPr="00D34A4F">
        <w:rPr>
          <w:rStyle w:val="StyleUnderline"/>
        </w:rPr>
        <w:t xml:space="preserve">The rapid adoption of </w:t>
      </w:r>
      <w:r w:rsidRPr="00D34A4F">
        <w:rPr>
          <w:rStyle w:val="Emphasis"/>
        </w:rPr>
        <w:t>g</w:t>
      </w:r>
      <w:r w:rsidRPr="00D34A4F">
        <w:rPr>
          <w:sz w:val="12"/>
        </w:rPr>
        <w:t xml:space="preserve">enetically </w:t>
      </w:r>
      <w:r w:rsidRPr="00D34A4F">
        <w:rPr>
          <w:rStyle w:val="Emphasis"/>
        </w:rPr>
        <w:t>m</w:t>
      </w:r>
      <w:r w:rsidRPr="00D34A4F">
        <w:rPr>
          <w:sz w:val="12"/>
        </w:rPr>
        <w:t xml:space="preserve">odified herbicide-tolerant </w:t>
      </w:r>
      <w:r w:rsidRPr="00D34A4F">
        <w:rPr>
          <w:rStyle w:val="StyleUnderline"/>
        </w:rPr>
        <w:t>soybeans has made it easier for farmers to park their plows and forgo tilling for weed control</w:t>
      </w:r>
      <w:r w:rsidRPr="00D34A4F">
        <w:rPr>
          <w:sz w:val="12"/>
        </w:rPr>
        <w:t xml:space="preserve">. </w:t>
      </w:r>
      <w:r w:rsidRPr="00B75AE9">
        <w:rPr>
          <w:rStyle w:val="Emphasis"/>
          <w:highlight w:val="cyan"/>
        </w:rPr>
        <w:t>No-till farming</w:t>
      </w:r>
      <w:r w:rsidRPr="00D34A4F">
        <w:rPr>
          <w:rStyle w:val="Emphasis"/>
        </w:rPr>
        <w:t xml:space="preserve"> is more sustainable and environmentally benign because it </w:t>
      </w:r>
      <w:r w:rsidRPr="00B75AE9">
        <w:rPr>
          <w:rStyle w:val="Emphasis"/>
          <w:highlight w:val="cyan"/>
        </w:rPr>
        <w:t>decreases soil erosion and shrinks agriculture’s carbon footprint</w:t>
      </w:r>
      <w:r w:rsidRPr="00D34A4F">
        <w:rPr>
          <w:sz w:val="12"/>
        </w:rPr>
        <w:t>.</w:t>
      </w:r>
    </w:p>
    <w:p w14:paraId="1A6E5C8C" w14:textId="77777777" w:rsidR="00AF7F2D" w:rsidRPr="00D34A4F" w:rsidRDefault="00AF7F2D" w:rsidP="00AF7F2D">
      <w:pPr>
        <w:keepNext/>
        <w:keepLines/>
        <w:spacing w:before="200" w:line="240" w:lineRule="auto"/>
        <w:outlineLvl w:val="3"/>
        <w:rPr>
          <w:rFonts w:eastAsia="MS Gothic"/>
          <w:b/>
          <w:bCs/>
          <w:iCs/>
          <w:sz w:val="26"/>
        </w:rPr>
      </w:pPr>
      <w:r w:rsidRPr="00D34A4F">
        <w:rPr>
          <w:rFonts w:eastAsia="MS Gothic"/>
          <w:b/>
          <w:bCs/>
          <w:iCs/>
          <w:sz w:val="26"/>
        </w:rPr>
        <w:t xml:space="preserve">High-yield tech key to solve </w:t>
      </w:r>
      <w:proofErr w:type="gramStart"/>
      <w:r w:rsidRPr="00D34A4F">
        <w:rPr>
          <w:rFonts w:eastAsia="MS Gothic"/>
          <w:b/>
          <w:bCs/>
          <w:iCs/>
          <w:sz w:val="26"/>
        </w:rPr>
        <w:t>extinction</w:t>
      </w:r>
      <w:proofErr w:type="gramEnd"/>
    </w:p>
    <w:p w14:paraId="16E134CA" w14:textId="77777777" w:rsidR="00AF7F2D" w:rsidRPr="00D34A4F" w:rsidRDefault="00AF7F2D" w:rsidP="00AF7F2D">
      <w:pPr>
        <w:spacing w:line="240" w:lineRule="auto"/>
        <w:rPr>
          <w:rFonts w:eastAsia="Cambria"/>
          <w:b/>
          <w:bCs/>
          <w:sz w:val="26"/>
        </w:rPr>
      </w:pPr>
      <w:proofErr w:type="spellStart"/>
      <w:r w:rsidRPr="00D34A4F">
        <w:rPr>
          <w:rFonts w:eastAsia="Cambria"/>
          <w:b/>
          <w:bCs/>
          <w:sz w:val="26"/>
        </w:rPr>
        <w:t>Trewavas</w:t>
      </w:r>
      <w:proofErr w:type="spellEnd"/>
      <w:r w:rsidRPr="00D34A4F">
        <w:rPr>
          <w:rFonts w:eastAsia="Cambria"/>
          <w:b/>
          <w:bCs/>
          <w:sz w:val="26"/>
        </w:rPr>
        <w:t xml:space="preserve"> ‘00</w:t>
      </w:r>
    </w:p>
    <w:p w14:paraId="58B2D943" w14:textId="77777777" w:rsidR="00AF7F2D" w:rsidRPr="00D34A4F" w:rsidRDefault="00AF7F2D" w:rsidP="00AF7F2D">
      <w:r w:rsidRPr="00D34A4F">
        <w:t xml:space="preserve">(Anthony, Institute of Cell and Molecular Biology – University of Edinburgh, “GM Is the Best Option We Have”, </w:t>
      </w:r>
      <w:proofErr w:type="spellStart"/>
      <w:r w:rsidRPr="00D34A4F">
        <w:t>AgBioWorld</w:t>
      </w:r>
      <w:proofErr w:type="spellEnd"/>
      <w:r w:rsidRPr="00D34A4F">
        <w:t xml:space="preserve">, 6-5, </w:t>
      </w:r>
      <w:hyperlink r:id="rId57" w:history="1">
        <w:r w:rsidRPr="00D34A4F">
          <w:t>http://www.agbioworld.org/biotech-info/articles/biotech-art/best_option.html</w:t>
        </w:r>
      </w:hyperlink>
      <w:r w:rsidRPr="00D34A4F">
        <w:t xml:space="preserve">) </w:t>
      </w:r>
    </w:p>
    <w:p w14:paraId="6045BBCD" w14:textId="77777777" w:rsidR="00AF7F2D" w:rsidRPr="00D34A4F" w:rsidRDefault="00AF7F2D" w:rsidP="00AF7F2D">
      <w:pPr>
        <w:rPr>
          <w:rFonts w:eastAsia="Cambria"/>
          <w:sz w:val="8"/>
        </w:rPr>
      </w:pPr>
      <w:r w:rsidRPr="00D34A4F">
        <w:rPr>
          <w:rFonts w:eastAsia="Cambria"/>
          <w:sz w:val="8"/>
        </w:rPr>
        <w:t xml:space="preserve">There are some Western critics who oppose any solution to world problems involving technological progress. They denigrate this remarkable achievement. These luddite individuals found in some Aid </w:t>
      </w:r>
      <w:proofErr w:type="spellStart"/>
      <w:r w:rsidRPr="00D34A4F">
        <w:rPr>
          <w:rFonts w:eastAsia="Cambria"/>
          <w:sz w:val="8"/>
        </w:rPr>
        <w:t>organisations</w:t>
      </w:r>
      <w:proofErr w:type="spellEnd"/>
      <w:r w:rsidRPr="00D34A4F">
        <w:rPr>
          <w:rFonts w:eastAsia="Cambria"/>
          <w:sz w:val="8"/>
        </w:rPr>
        <w:t xml:space="preserve"> instead attempt to impose their primitivist western views on those countries where blindness and child death are common. This new form of Western cultural domination or neo-colonialism, because such it is, should be repelled by all those of good will. Those who stand to benefit in the third world will then be enabled to make their own choice freely about what they want for their own children. But these are foreign examples; </w:t>
      </w:r>
      <w:r w:rsidRPr="00D34A4F">
        <w:rPr>
          <w:rFonts w:eastAsia="Cambria"/>
          <w:b/>
          <w:bCs/>
          <w:u w:val="single"/>
        </w:rPr>
        <w:t>global warming is the problem that requires the</w:t>
      </w:r>
      <w:r w:rsidRPr="00D34A4F">
        <w:rPr>
          <w:rFonts w:eastAsia="Cambria"/>
          <w:sz w:val="8"/>
        </w:rPr>
        <w:t xml:space="preserve"> UK to </w:t>
      </w:r>
      <w:r w:rsidRPr="00D34A4F">
        <w:rPr>
          <w:rFonts w:eastAsia="Cambria"/>
          <w:b/>
          <w:bCs/>
          <w:u w:val="single"/>
        </w:rPr>
        <w:t>develop GM technology</w:t>
      </w:r>
      <w:r w:rsidRPr="00D34A4F">
        <w:rPr>
          <w:rFonts w:eastAsia="Cambria"/>
          <w:sz w:val="8"/>
        </w:rPr>
        <w:t xml:space="preserve">. 1998 was the warmest year in the last one thousand years. Many think global warming will simply lead to a wetter climate and be benign. I do not. Excess rainfall in northern seas has been predicted to halt the Gulf Stream. In this situation, average UK temperatures would fall by 5 degrees centigrade and give us Moscow-like winters. </w:t>
      </w:r>
      <w:r w:rsidRPr="00D34A4F">
        <w:rPr>
          <w:rFonts w:eastAsia="Cambria"/>
          <w:b/>
          <w:bCs/>
          <w:u w:val="single"/>
        </w:rPr>
        <w:t xml:space="preserve">There are already worrying signs of </w:t>
      </w:r>
      <w:r w:rsidRPr="00B75AE9">
        <w:rPr>
          <w:rFonts w:eastAsia="Cambria"/>
          <w:b/>
          <w:bCs/>
          <w:highlight w:val="cyan"/>
          <w:u w:val="single"/>
        </w:rPr>
        <w:t xml:space="preserve">salinity changes in the </w:t>
      </w:r>
      <w:r w:rsidRPr="00D34A4F">
        <w:rPr>
          <w:rFonts w:eastAsia="Cambria"/>
          <w:b/>
          <w:bCs/>
          <w:u w:val="single"/>
        </w:rPr>
        <w:t xml:space="preserve">deep </w:t>
      </w:r>
      <w:r w:rsidRPr="00B75AE9">
        <w:rPr>
          <w:rFonts w:eastAsia="Cambria"/>
          <w:b/>
          <w:bCs/>
          <w:highlight w:val="cyan"/>
          <w:u w:val="single"/>
        </w:rPr>
        <w:t xml:space="preserve">oceans. </w:t>
      </w:r>
      <w:r w:rsidRPr="00D34A4F">
        <w:rPr>
          <w:rFonts w:eastAsia="Cambria"/>
          <w:b/>
          <w:bCs/>
          <w:u w:val="single"/>
        </w:rPr>
        <w:t xml:space="preserve">Agriculture </w:t>
      </w:r>
      <w:r w:rsidRPr="00B75AE9">
        <w:rPr>
          <w:rFonts w:eastAsia="Cambria"/>
          <w:b/>
          <w:bCs/>
          <w:highlight w:val="cyan"/>
          <w:u w:val="single"/>
        </w:rPr>
        <w:t xml:space="preserve">would </w:t>
      </w:r>
      <w:r w:rsidRPr="00D34A4F">
        <w:rPr>
          <w:rFonts w:eastAsia="Cambria"/>
          <w:b/>
          <w:bCs/>
          <w:u w:val="single"/>
        </w:rPr>
        <w:t xml:space="preserve">be seriously </w:t>
      </w:r>
      <w:r w:rsidRPr="00B75AE9">
        <w:rPr>
          <w:rFonts w:eastAsia="Cambria"/>
          <w:b/>
          <w:bCs/>
          <w:highlight w:val="cyan"/>
          <w:u w:val="single"/>
        </w:rPr>
        <w:t>damage</w:t>
      </w:r>
      <w:r w:rsidRPr="00D34A4F">
        <w:rPr>
          <w:rFonts w:eastAsia="Cambria"/>
          <w:b/>
          <w:bCs/>
          <w:u w:val="single"/>
        </w:rPr>
        <w:t>d and necessitate the rapid development of</w:t>
      </w:r>
      <w:r w:rsidRPr="00B75AE9">
        <w:rPr>
          <w:rFonts w:eastAsia="Cambria"/>
          <w:b/>
          <w:bCs/>
          <w:highlight w:val="cyan"/>
          <w:u w:val="single"/>
        </w:rPr>
        <w:t xml:space="preserve"> new crop varieties to secure our food supply</w:t>
      </w:r>
      <w:r w:rsidRPr="00D34A4F">
        <w:rPr>
          <w:rFonts w:eastAsia="Cambria"/>
          <w:b/>
          <w:bCs/>
          <w:u w:val="single"/>
        </w:rPr>
        <w:t xml:space="preserve">. We would not have much warning. </w:t>
      </w:r>
      <w:r w:rsidRPr="00D34A4F">
        <w:rPr>
          <w:rFonts w:eastAsia="Cambria"/>
          <w:sz w:val="8"/>
        </w:rPr>
        <w:t xml:space="preserve">Recent detailed analyses of arctic ice cores </w:t>
      </w:r>
      <w:proofErr w:type="gramStart"/>
      <w:r w:rsidRPr="00D34A4F">
        <w:rPr>
          <w:rFonts w:eastAsia="Cambria"/>
          <w:sz w:val="8"/>
        </w:rPr>
        <w:t>has</w:t>
      </w:r>
      <w:proofErr w:type="gramEnd"/>
      <w:r w:rsidRPr="00D34A4F">
        <w:rPr>
          <w:rFonts w:eastAsia="Cambria"/>
          <w:sz w:val="8"/>
        </w:rPr>
        <w:t xml:space="preserve"> shown that the climate can switch between stable states in fractions of a decade.</w:t>
      </w:r>
      <w:r w:rsidRPr="00D34A4F">
        <w:rPr>
          <w:rFonts w:eastAsia="Cambria"/>
          <w:b/>
          <w:bCs/>
          <w:u w:val="single"/>
        </w:rPr>
        <w:t xml:space="preserve"> Even if the climate is only wetter and warmer </w:t>
      </w:r>
      <w:r w:rsidRPr="00B75AE9">
        <w:rPr>
          <w:rFonts w:eastAsia="Cambria"/>
          <w:b/>
          <w:bCs/>
          <w:highlight w:val="cyan"/>
          <w:u w:val="single"/>
        </w:rPr>
        <w:t>new crop pests and rampant disease will be the consequence</w:t>
      </w:r>
      <w:r w:rsidRPr="00D34A4F">
        <w:rPr>
          <w:rFonts w:eastAsia="Cambria"/>
          <w:b/>
          <w:bCs/>
          <w:u w:val="single"/>
        </w:rPr>
        <w:t xml:space="preserve">. </w:t>
      </w:r>
      <w:r w:rsidRPr="00B75AE9">
        <w:rPr>
          <w:rFonts w:eastAsia="Cambria"/>
          <w:b/>
          <w:bCs/>
          <w:highlight w:val="cyan"/>
          <w:u w:val="single"/>
        </w:rPr>
        <w:t>GM technology can enable new crops to be constructed in months</w:t>
      </w:r>
      <w:r w:rsidRPr="00D34A4F">
        <w:rPr>
          <w:rFonts w:eastAsia="Cambria"/>
          <w:b/>
          <w:bCs/>
          <w:u w:val="single"/>
        </w:rPr>
        <w:t xml:space="preserve"> and to be in the fields within a few years. This is the unique benefit GM offers</w:t>
      </w:r>
      <w:r w:rsidRPr="00D34A4F">
        <w:rPr>
          <w:rFonts w:eastAsia="Cambria"/>
          <w:sz w:val="8"/>
        </w:rPr>
        <w:t xml:space="preserve">. The UK populace needs to much more positive about GM or we may pay a very heavy price. In 535A.D. </w:t>
      </w:r>
      <w:r w:rsidRPr="00D34A4F">
        <w:rPr>
          <w:rFonts w:eastAsia="Cambria"/>
          <w:b/>
          <w:bCs/>
          <w:u w:val="single"/>
        </w:rPr>
        <w:t>a volcano near the present Krakatoa exploded with the force of 200 million Hiroshima A bombs</w:t>
      </w:r>
      <w:r w:rsidRPr="00D34A4F">
        <w:rPr>
          <w:rFonts w:eastAsia="Cambria"/>
          <w:sz w:val="8"/>
        </w:rPr>
        <w:t xml:space="preserve">. </w:t>
      </w:r>
      <w:r w:rsidRPr="00D34A4F">
        <w:rPr>
          <w:rFonts w:eastAsia="Cambria"/>
          <w:b/>
          <w:bCs/>
          <w:u w:val="single"/>
        </w:rPr>
        <w:t xml:space="preserve">The </w:t>
      </w:r>
      <w:r w:rsidRPr="00B75AE9">
        <w:rPr>
          <w:rFonts w:eastAsia="Cambria"/>
          <w:b/>
          <w:bCs/>
          <w:highlight w:val="cyan"/>
          <w:u w:val="single"/>
        </w:rPr>
        <w:t>dense cloud of dust</w:t>
      </w:r>
      <w:r w:rsidRPr="00D34A4F">
        <w:rPr>
          <w:rFonts w:eastAsia="Cambria"/>
          <w:b/>
          <w:bCs/>
          <w:u w:val="single"/>
        </w:rPr>
        <w:t xml:space="preserve"> so </w:t>
      </w:r>
      <w:r w:rsidRPr="00B75AE9">
        <w:rPr>
          <w:rFonts w:eastAsia="Cambria"/>
          <w:b/>
          <w:bCs/>
          <w:highlight w:val="cyan"/>
          <w:u w:val="single"/>
        </w:rPr>
        <w:t>reduced</w:t>
      </w:r>
      <w:r w:rsidRPr="00D34A4F">
        <w:rPr>
          <w:rFonts w:eastAsia="Cambria"/>
          <w:b/>
          <w:bCs/>
          <w:u w:val="single"/>
        </w:rPr>
        <w:t xml:space="preserve"> the intensity of the sun that for at least two years thereafter, </w:t>
      </w:r>
      <w:r w:rsidRPr="00B75AE9">
        <w:rPr>
          <w:rFonts w:eastAsia="Cambria"/>
          <w:b/>
          <w:bCs/>
          <w:highlight w:val="cyan"/>
          <w:u w:val="single"/>
        </w:rPr>
        <w:t>summer turned to winter a</w:t>
      </w:r>
      <w:r w:rsidRPr="00D34A4F">
        <w:rPr>
          <w:rFonts w:eastAsia="Cambria"/>
          <w:b/>
          <w:bCs/>
          <w:u w:val="single"/>
        </w:rPr>
        <w:t>nd</w:t>
      </w:r>
      <w:r w:rsidRPr="00B75AE9">
        <w:rPr>
          <w:rFonts w:eastAsia="Cambria"/>
          <w:b/>
          <w:bCs/>
          <w:highlight w:val="cyan"/>
          <w:u w:val="single"/>
        </w:rPr>
        <w:t xml:space="preserve"> crops</w:t>
      </w:r>
      <w:r w:rsidRPr="00B75AE9">
        <w:rPr>
          <w:rFonts w:eastAsia="Cambria"/>
          <w:sz w:val="8"/>
          <w:highlight w:val="cyan"/>
        </w:rPr>
        <w:t xml:space="preserve"> </w:t>
      </w:r>
      <w:r w:rsidRPr="00D34A4F">
        <w:rPr>
          <w:rFonts w:eastAsia="Cambria"/>
          <w:sz w:val="8"/>
        </w:rPr>
        <w:t xml:space="preserve">here and elsewhere </w:t>
      </w:r>
      <w:r w:rsidRPr="00D34A4F">
        <w:rPr>
          <w:rFonts w:eastAsia="Cambria"/>
          <w:b/>
          <w:bCs/>
          <w:u w:val="single"/>
        </w:rPr>
        <w:t xml:space="preserve">in the Northern hemisphere </w:t>
      </w:r>
      <w:r w:rsidRPr="00B75AE9">
        <w:rPr>
          <w:rFonts w:eastAsia="Cambria"/>
          <w:b/>
          <w:bCs/>
          <w:highlight w:val="cyan"/>
          <w:u w:val="single"/>
        </w:rPr>
        <w:t>failed</w:t>
      </w:r>
      <w:r w:rsidRPr="00D34A4F">
        <w:rPr>
          <w:rFonts w:eastAsia="Cambria"/>
          <w:b/>
          <w:bCs/>
          <w:u w:val="single"/>
        </w:rPr>
        <w:t xml:space="preserve"> completely.</w:t>
      </w:r>
      <w:r w:rsidRPr="00D34A4F">
        <w:rPr>
          <w:rFonts w:eastAsia="Cambria"/>
          <w:sz w:val="8"/>
        </w:rPr>
        <w:t xml:space="preserve"> </w:t>
      </w:r>
      <w:r w:rsidRPr="00D34A4F">
        <w:rPr>
          <w:rFonts w:eastAsia="Cambria"/>
          <w:b/>
          <w:bCs/>
          <w:u w:val="single"/>
        </w:rPr>
        <w:t>The population survived by hunting a rapidly vanishing population of edible animals</w:t>
      </w:r>
      <w:r w:rsidRPr="00D34A4F">
        <w:rPr>
          <w:rFonts w:eastAsia="Cambria"/>
          <w:sz w:val="8"/>
        </w:rPr>
        <w:t xml:space="preserve">. The after-effects continued for a decade and human history was changed irreversibly. But </w:t>
      </w:r>
      <w:r w:rsidRPr="00D34A4F">
        <w:rPr>
          <w:rFonts w:eastAsia="Cambria"/>
          <w:b/>
          <w:bCs/>
          <w:u w:val="single"/>
        </w:rPr>
        <w:t>the planet recovered</w:t>
      </w:r>
      <w:r w:rsidRPr="00D34A4F">
        <w:rPr>
          <w:rFonts w:eastAsia="Cambria"/>
          <w:sz w:val="8"/>
        </w:rPr>
        <w:t xml:space="preserve">. </w:t>
      </w:r>
      <w:r w:rsidRPr="00D34A4F">
        <w:rPr>
          <w:rFonts w:eastAsia="Cambria"/>
          <w:b/>
          <w:bCs/>
          <w:u w:val="single"/>
        </w:rPr>
        <w:t>Such examples of benign nature's wisdom</w:t>
      </w:r>
      <w:r w:rsidRPr="00D34A4F">
        <w:rPr>
          <w:rFonts w:eastAsia="Cambria"/>
          <w:sz w:val="8"/>
        </w:rPr>
        <w:t>, in full flood as it were</w:t>
      </w:r>
      <w:r w:rsidRPr="00D34A4F">
        <w:rPr>
          <w:rFonts w:eastAsia="Cambria"/>
          <w:b/>
          <w:bCs/>
          <w:u w:val="single"/>
        </w:rPr>
        <w:t>, dwarf and make miniscule the tiny modifications we make upon our environment</w:t>
      </w:r>
      <w:r w:rsidRPr="00D34A4F">
        <w:rPr>
          <w:rFonts w:eastAsia="Cambria"/>
          <w:sz w:val="8"/>
        </w:rPr>
        <w:t xml:space="preserve">. </w:t>
      </w:r>
      <w:r w:rsidRPr="00D34A4F">
        <w:rPr>
          <w:rFonts w:eastAsia="Cambria"/>
          <w:b/>
          <w:bCs/>
          <w:u w:val="single"/>
        </w:rPr>
        <w:t>There are</w:t>
      </w:r>
      <w:r w:rsidRPr="00D34A4F">
        <w:rPr>
          <w:rFonts w:eastAsia="Cambria"/>
          <w:sz w:val="8"/>
        </w:rPr>
        <w:t xml:space="preserve"> apparently </w:t>
      </w:r>
      <w:r w:rsidRPr="00D34A4F">
        <w:rPr>
          <w:rFonts w:eastAsia="Cambria"/>
          <w:b/>
          <w:bCs/>
          <w:u w:val="single"/>
        </w:rPr>
        <w:t xml:space="preserve">100 such </w:t>
      </w:r>
      <w:r w:rsidRPr="00B75AE9">
        <w:rPr>
          <w:rFonts w:eastAsia="Cambria"/>
          <w:b/>
          <w:bCs/>
          <w:highlight w:val="cyan"/>
          <w:u w:val="single"/>
        </w:rPr>
        <w:t xml:space="preserve">volcanoes round the world </w:t>
      </w:r>
      <w:r w:rsidRPr="00D34A4F">
        <w:rPr>
          <w:rFonts w:eastAsia="Cambria"/>
          <w:b/>
          <w:bCs/>
          <w:u w:val="single"/>
        </w:rPr>
        <w:t xml:space="preserve">that </w:t>
      </w:r>
      <w:r w:rsidRPr="00B75AE9">
        <w:rPr>
          <w:rFonts w:eastAsia="Cambria"/>
          <w:b/>
          <w:bCs/>
          <w:highlight w:val="cyan"/>
          <w:u w:val="single"/>
        </w:rPr>
        <w:t xml:space="preserve">could at any time unleash </w:t>
      </w:r>
      <w:r w:rsidRPr="00D34A4F">
        <w:rPr>
          <w:rFonts w:eastAsia="Cambria"/>
          <w:b/>
          <w:bCs/>
          <w:u w:val="single"/>
        </w:rPr>
        <w:t>forces as great.</w:t>
      </w:r>
      <w:r w:rsidRPr="00D34A4F">
        <w:rPr>
          <w:rFonts w:eastAsia="Cambria"/>
          <w:sz w:val="8"/>
        </w:rPr>
        <w:t xml:space="preserve"> And </w:t>
      </w:r>
      <w:r w:rsidRPr="00D34A4F">
        <w:rPr>
          <w:rFonts w:eastAsia="Cambria"/>
          <w:b/>
          <w:bCs/>
          <w:u w:val="single"/>
        </w:rPr>
        <w:t>even smaller volcanic explosions change our climate and can easily threaten the security of our food supply</w:t>
      </w:r>
      <w:r w:rsidRPr="00D34A4F">
        <w:rPr>
          <w:rFonts w:eastAsia="Cambria"/>
          <w:sz w:val="8"/>
        </w:rPr>
        <w:t xml:space="preserve">. Our hold on this planet is tenuous. In the present </w:t>
      </w:r>
      <w:proofErr w:type="gramStart"/>
      <w:r w:rsidRPr="00D34A4F">
        <w:rPr>
          <w:rFonts w:eastAsia="Cambria"/>
          <w:sz w:val="8"/>
        </w:rPr>
        <w:t>day</w:t>
      </w:r>
      <w:proofErr w:type="gramEnd"/>
      <w:r w:rsidRPr="00D34A4F">
        <w:rPr>
          <w:rFonts w:eastAsia="Cambria"/>
          <w:sz w:val="8"/>
        </w:rPr>
        <w:t xml:space="preserve"> an equivalent 535A.D. explosion would destroy much of our </w:t>
      </w:r>
      <w:proofErr w:type="spellStart"/>
      <w:r w:rsidRPr="00D34A4F">
        <w:rPr>
          <w:rFonts w:eastAsia="Cambria"/>
          <w:sz w:val="8"/>
        </w:rPr>
        <w:t>civilisation</w:t>
      </w:r>
      <w:proofErr w:type="spellEnd"/>
      <w:r w:rsidRPr="00D34A4F">
        <w:rPr>
          <w:rFonts w:eastAsia="Cambria"/>
          <w:sz w:val="8"/>
        </w:rPr>
        <w:t xml:space="preserve">. </w:t>
      </w:r>
      <w:r w:rsidRPr="00B75AE9">
        <w:rPr>
          <w:rFonts w:eastAsia="Cambria"/>
          <w:b/>
          <w:iCs/>
          <w:highlight w:val="cyan"/>
          <w:u w:val="single"/>
          <w:bdr w:val="single" w:sz="18" w:space="0" w:color="auto" w:frame="1"/>
        </w:rPr>
        <w:t>Only those</w:t>
      </w:r>
      <w:r w:rsidRPr="00D34A4F">
        <w:rPr>
          <w:rFonts w:eastAsia="Cambria"/>
          <w:b/>
          <w:iCs/>
          <w:u w:val="single"/>
          <w:bdr w:val="single" w:sz="18" w:space="0" w:color="auto" w:frame="1"/>
        </w:rPr>
        <w:t xml:space="preserve"> </w:t>
      </w:r>
      <w:r w:rsidRPr="00B75AE9">
        <w:rPr>
          <w:rFonts w:eastAsia="Cambria"/>
          <w:b/>
          <w:iCs/>
          <w:highlight w:val="cyan"/>
          <w:u w:val="single"/>
          <w:bdr w:val="single" w:sz="18" w:space="0" w:color="auto" w:frame="1"/>
        </w:rPr>
        <w:t>with</w:t>
      </w:r>
      <w:r w:rsidRPr="00D34A4F">
        <w:rPr>
          <w:rFonts w:eastAsia="Cambria"/>
          <w:b/>
          <w:iCs/>
          <w:u w:val="single"/>
          <w:bdr w:val="single" w:sz="18" w:space="0" w:color="auto" w:frame="1"/>
        </w:rPr>
        <w:t xml:space="preserve"> </w:t>
      </w:r>
      <w:r w:rsidRPr="00B75AE9">
        <w:rPr>
          <w:rFonts w:eastAsia="Cambria"/>
          <w:b/>
          <w:iCs/>
          <w:highlight w:val="cyan"/>
          <w:u w:val="single"/>
          <w:bdr w:val="single" w:sz="18" w:space="0" w:color="auto" w:frame="1"/>
        </w:rPr>
        <w:t>ag</w:t>
      </w:r>
      <w:r w:rsidRPr="00D34A4F">
        <w:rPr>
          <w:rFonts w:eastAsia="Cambria"/>
          <w:b/>
          <w:iCs/>
          <w:u w:val="single"/>
          <w:bdr w:val="single" w:sz="18" w:space="0" w:color="auto" w:frame="1"/>
        </w:rPr>
        <w:t>ricultural</w:t>
      </w:r>
      <w:r w:rsidRPr="00B75AE9">
        <w:rPr>
          <w:rFonts w:eastAsia="Cambria"/>
          <w:b/>
          <w:iCs/>
          <w:highlight w:val="cyan"/>
          <w:u w:val="single"/>
          <w:bdr w:val="single" w:sz="18" w:space="0" w:color="auto" w:frame="1"/>
        </w:rPr>
        <w:t xml:space="preserve"> tech</w:t>
      </w:r>
      <w:r w:rsidRPr="00D34A4F">
        <w:rPr>
          <w:rFonts w:eastAsia="Cambria"/>
          <w:b/>
          <w:iCs/>
          <w:u w:val="single"/>
          <w:bdr w:val="single" w:sz="18" w:space="0" w:color="auto" w:frame="1"/>
        </w:rPr>
        <w:t>nology</w:t>
      </w:r>
      <w:r w:rsidRPr="00B75AE9">
        <w:rPr>
          <w:rFonts w:eastAsia="Cambria"/>
          <w:b/>
          <w:iCs/>
          <w:highlight w:val="cyan"/>
          <w:u w:val="single"/>
          <w:bdr w:val="single" w:sz="18" w:space="0" w:color="auto" w:frame="1"/>
        </w:rPr>
        <w:t xml:space="preserve"> </w:t>
      </w:r>
      <w:r w:rsidRPr="00D34A4F">
        <w:rPr>
          <w:rFonts w:eastAsia="Cambria"/>
          <w:b/>
          <w:iCs/>
          <w:u w:val="single"/>
          <w:bdr w:val="single" w:sz="18" w:space="0" w:color="auto" w:frame="1"/>
        </w:rPr>
        <w:t xml:space="preserve">sufficiently advanced </w:t>
      </w:r>
      <w:r w:rsidRPr="00B75AE9">
        <w:rPr>
          <w:rFonts w:eastAsia="Cambria"/>
          <w:b/>
          <w:iCs/>
          <w:highlight w:val="cyan"/>
          <w:u w:val="single"/>
          <w:bdr w:val="single" w:sz="18" w:space="0" w:color="auto" w:frame="1"/>
        </w:rPr>
        <w:t>would have a chance at survival</w:t>
      </w:r>
      <w:r w:rsidRPr="00B75AE9">
        <w:rPr>
          <w:rFonts w:eastAsia="Cambria"/>
          <w:b/>
          <w:bCs/>
          <w:highlight w:val="cyan"/>
          <w:u w:val="single"/>
        </w:rPr>
        <w:t>.</w:t>
      </w:r>
      <w:r w:rsidRPr="00B75AE9">
        <w:rPr>
          <w:rFonts w:eastAsia="Cambria"/>
          <w:sz w:val="8"/>
          <w:highlight w:val="cyan"/>
        </w:rPr>
        <w:t xml:space="preserve"> </w:t>
      </w:r>
      <w:r w:rsidRPr="00D34A4F">
        <w:rPr>
          <w:rFonts w:eastAsia="Cambria"/>
          <w:b/>
          <w:bCs/>
          <w:u w:val="single"/>
        </w:rPr>
        <w:t xml:space="preserve">Colliding </w:t>
      </w:r>
      <w:r w:rsidRPr="00B75AE9">
        <w:rPr>
          <w:rFonts w:eastAsia="Cambria"/>
          <w:b/>
          <w:iCs/>
          <w:highlight w:val="cyan"/>
          <w:u w:val="single"/>
          <w:bdr w:val="single" w:sz="18" w:space="0" w:color="auto" w:frame="1"/>
        </w:rPr>
        <w:t>asteroids</w:t>
      </w:r>
      <w:r w:rsidRPr="00B75AE9">
        <w:rPr>
          <w:rFonts w:eastAsia="Cambria"/>
          <w:b/>
          <w:bCs/>
          <w:highlight w:val="cyan"/>
          <w:u w:val="single"/>
        </w:rPr>
        <w:t xml:space="preserve"> are another problem</w:t>
      </w:r>
      <w:r w:rsidRPr="00D34A4F">
        <w:rPr>
          <w:rFonts w:eastAsia="Cambria"/>
          <w:b/>
          <w:bCs/>
          <w:u w:val="single"/>
        </w:rPr>
        <w:t xml:space="preserve"> that requires us to be forward-looking accepting that </w:t>
      </w:r>
      <w:r w:rsidRPr="00B75AE9">
        <w:rPr>
          <w:rFonts w:eastAsia="Cambria"/>
          <w:b/>
          <w:iCs/>
          <w:highlight w:val="cyan"/>
          <w:u w:val="single"/>
          <w:bdr w:val="single" w:sz="18" w:space="0" w:color="auto" w:frame="1"/>
        </w:rPr>
        <w:t>techn</w:t>
      </w:r>
      <w:r w:rsidRPr="00D34A4F">
        <w:rPr>
          <w:rFonts w:eastAsia="Cambria"/>
          <w:b/>
          <w:iCs/>
          <w:u w:val="single"/>
          <w:bdr w:val="single" w:sz="18" w:space="0" w:color="auto" w:frame="1"/>
        </w:rPr>
        <w:t xml:space="preserve">ological advance </w:t>
      </w:r>
      <w:r w:rsidRPr="00B75AE9">
        <w:rPr>
          <w:rFonts w:eastAsia="Cambria"/>
          <w:b/>
          <w:iCs/>
          <w:highlight w:val="cyan"/>
          <w:u w:val="single"/>
          <w:bdr w:val="single" w:sz="18" w:space="0" w:color="auto" w:frame="1"/>
        </w:rPr>
        <w:t>may be the only buffer between us and annihilation</w:t>
      </w:r>
      <w:r w:rsidRPr="00D34A4F">
        <w:rPr>
          <w:rFonts w:eastAsia="Cambria"/>
          <w:sz w:val="8"/>
        </w:rPr>
        <w:t xml:space="preserve">. When people say to </w:t>
      </w:r>
      <w:proofErr w:type="gramStart"/>
      <w:r w:rsidRPr="00D34A4F">
        <w:rPr>
          <w:rFonts w:eastAsia="Cambria"/>
          <w:sz w:val="8"/>
        </w:rPr>
        <w:t>me</w:t>
      </w:r>
      <w:proofErr w:type="gramEnd"/>
      <w:r w:rsidRPr="00D34A4F">
        <w:rPr>
          <w:rFonts w:eastAsia="Cambria"/>
          <w:sz w:val="8"/>
        </w:rPr>
        <w:t xml:space="preserve"> they do not need GM, I am astonished at their prescience, their ability to read a benign future in a crystal ball that I cannot. Now is the time to experiment; not when a holocaust is upon </w:t>
      </w:r>
      <w:proofErr w:type="gramStart"/>
      <w:r w:rsidRPr="00D34A4F">
        <w:rPr>
          <w:rFonts w:eastAsia="Cambria"/>
          <w:sz w:val="8"/>
        </w:rPr>
        <w:t>us</w:t>
      </w:r>
      <w:proofErr w:type="gramEnd"/>
      <w:r w:rsidRPr="00D34A4F">
        <w:rPr>
          <w:rFonts w:eastAsia="Cambria"/>
          <w:sz w:val="8"/>
        </w:rPr>
        <w:t xml:space="preserve"> and it is too late. </w:t>
      </w:r>
      <w:r w:rsidRPr="00D34A4F">
        <w:rPr>
          <w:rFonts w:eastAsia="Cambria"/>
          <w:b/>
          <w:bCs/>
          <w:u w:val="single"/>
        </w:rPr>
        <w:t>GM is a technology whose time has come and just in the nick of time.</w:t>
      </w:r>
      <w:r w:rsidRPr="00D34A4F">
        <w:rPr>
          <w:rFonts w:eastAsia="Cambria"/>
          <w:sz w:val="8"/>
        </w:rPr>
        <w:t xml:space="preserve"> </w:t>
      </w:r>
      <w:r w:rsidRPr="00B75AE9">
        <w:rPr>
          <w:rFonts w:eastAsia="Cambria"/>
          <w:b/>
          <w:bCs/>
          <w:highlight w:val="cyan"/>
          <w:u w:val="single"/>
        </w:rPr>
        <w:t>With each billion that mankind has added to the planet have come technological advances to increase food suppl</w:t>
      </w:r>
      <w:r w:rsidRPr="00D34A4F">
        <w:rPr>
          <w:rFonts w:eastAsia="Cambria"/>
          <w:b/>
          <w:bCs/>
          <w:u w:val="single"/>
        </w:rPr>
        <w:t>y</w:t>
      </w:r>
      <w:r w:rsidRPr="00D34A4F">
        <w:rPr>
          <w:rFonts w:eastAsia="Cambria"/>
          <w:sz w:val="8"/>
        </w:rPr>
        <w:t xml:space="preserve">. In the 18th century, the start of agricultural </w:t>
      </w:r>
      <w:proofErr w:type="spellStart"/>
      <w:r w:rsidRPr="00D34A4F">
        <w:rPr>
          <w:rFonts w:eastAsia="Cambria"/>
          <w:sz w:val="8"/>
        </w:rPr>
        <w:t>mechanisation</w:t>
      </w:r>
      <w:proofErr w:type="spellEnd"/>
      <w:r w:rsidRPr="00D34A4F">
        <w:rPr>
          <w:rFonts w:eastAsia="Cambria"/>
          <w:sz w:val="8"/>
        </w:rPr>
        <w:t xml:space="preserve">; in the 19th century knowledge of crop mineral requirements, the eventual Haber Bosch process for nitrogen reduction. In the 20th century plant genetics and breeding, and later the green revolution. Each time population growth has been sustained without enormous loss of life through starvation even though crisis often beckoned. For the 21st century, </w:t>
      </w:r>
      <w:r w:rsidRPr="00B75AE9">
        <w:rPr>
          <w:rFonts w:eastAsia="Cambria"/>
          <w:b/>
          <w:bCs/>
          <w:highlight w:val="cyan"/>
          <w:u w:val="single"/>
        </w:rPr>
        <w:t>g</w:t>
      </w:r>
      <w:r w:rsidRPr="00D34A4F">
        <w:rPr>
          <w:rFonts w:eastAsia="Cambria"/>
          <w:sz w:val="8"/>
        </w:rPr>
        <w:t>enetic</w:t>
      </w:r>
      <w:r w:rsidRPr="00B75AE9">
        <w:rPr>
          <w:rFonts w:eastAsia="Cambria"/>
          <w:b/>
          <w:bCs/>
          <w:highlight w:val="cyan"/>
          <w:u w:val="single"/>
        </w:rPr>
        <w:t xml:space="preserve"> m</w:t>
      </w:r>
      <w:r w:rsidRPr="00D34A4F">
        <w:rPr>
          <w:rFonts w:eastAsia="Cambria"/>
          <w:sz w:val="8"/>
        </w:rPr>
        <w:t>anipulation</w:t>
      </w:r>
      <w:r w:rsidRPr="00D34A4F">
        <w:rPr>
          <w:rFonts w:eastAsia="Cambria"/>
          <w:b/>
          <w:bCs/>
          <w:u w:val="single"/>
        </w:rPr>
        <w:t xml:space="preserve"> </w:t>
      </w:r>
      <w:r w:rsidRPr="00B75AE9">
        <w:rPr>
          <w:rFonts w:eastAsia="Cambria"/>
          <w:b/>
          <w:bCs/>
          <w:highlight w:val="cyan"/>
          <w:u w:val="single"/>
        </w:rPr>
        <w:t>is</w:t>
      </w:r>
      <w:r w:rsidRPr="00D34A4F">
        <w:rPr>
          <w:rFonts w:eastAsia="Cambria"/>
          <w:b/>
          <w:bCs/>
          <w:u w:val="single"/>
        </w:rPr>
        <w:t xml:space="preserve"> </w:t>
      </w:r>
      <w:r w:rsidRPr="00B75AE9">
        <w:rPr>
          <w:rFonts w:eastAsia="Cambria"/>
          <w:b/>
          <w:bCs/>
          <w:highlight w:val="cyan"/>
          <w:u w:val="single"/>
        </w:rPr>
        <w:t>our</w:t>
      </w:r>
      <w:r w:rsidRPr="00D34A4F">
        <w:rPr>
          <w:rFonts w:eastAsia="Cambria"/>
          <w:b/>
          <w:bCs/>
          <w:u w:val="single"/>
        </w:rPr>
        <w:t xml:space="preserve"> </w:t>
      </w:r>
      <w:r w:rsidRPr="00B75AE9">
        <w:rPr>
          <w:rFonts w:eastAsia="Cambria"/>
          <w:b/>
          <w:bCs/>
          <w:highlight w:val="cyan"/>
          <w:u w:val="single"/>
        </w:rPr>
        <w:t>primary hope to maintain</w:t>
      </w:r>
      <w:r w:rsidRPr="00D34A4F">
        <w:rPr>
          <w:rFonts w:eastAsia="Cambria"/>
          <w:b/>
          <w:bCs/>
          <w:u w:val="single"/>
        </w:rPr>
        <w:t xml:space="preserve"> developing and complex technological </w:t>
      </w:r>
      <w:proofErr w:type="spellStart"/>
      <w:r w:rsidRPr="00B75AE9">
        <w:rPr>
          <w:rFonts w:eastAsia="Cambria"/>
          <w:b/>
          <w:bCs/>
          <w:highlight w:val="cyan"/>
          <w:u w:val="single"/>
        </w:rPr>
        <w:t>civilisation</w:t>
      </w:r>
      <w:r w:rsidRPr="00D34A4F">
        <w:rPr>
          <w:rFonts w:eastAsia="Cambria"/>
          <w:b/>
          <w:bCs/>
          <w:u w:val="single"/>
        </w:rPr>
        <w:t>s</w:t>
      </w:r>
      <w:proofErr w:type="spellEnd"/>
      <w:r w:rsidRPr="00D34A4F">
        <w:rPr>
          <w:rFonts w:eastAsia="Cambria"/>
          <w:sz w:val="8"/>
        </w:rPr>
        <w:t xml:space="preserve">. </w:t>
      </w:r>
      <w:r w:rsidRPr="00D34A4F">
        <w:rPr>
          <w:rFonts w:eastAsia="Cambria"/>
          <w:b/>
          <w:bCs/>
          <w:u w:val="single"/>
        </w:rPr>
        <w:t>When the climate is changing in unpredictable ways, diversity in agricultural technology is a strength and a necessity not a luxury</w:t>
      </w:r>
      <w:r w:rsidRPr="00D34A4F">
        <w:rPr>
          <w:rFonts w:eastAsia="Cambria"/>
          <w:sz w:val="8"/>
        </w:rPr>
        <w:t>. Diversity helps secure our food supply. We have heard much of the precautionary principle in recent years; my version of it is "be prepared".</w:t>
      </w:r>
    </w:p>
    <w:p w14:paraId="6E4286DB" w14:textId="77777777" w:rsidR="00AF7F2D" w:rsidRPr="00D34A4F" w:rsidRDefault="00AF7F2D" w:rsidP="00AF7F2D">
      <w:pPr>
        <w:pStyle w:val="Heading4"/>
        <w:rPr>
          <w:rFonts w:cs="Arial"/>
        </w:rPr>
      </w:pPr>
      <w:proofErr w:type="gramStart"/>
      <w:r w:rsidRPr="00D34A4F">
        <w:rPr>
          <w:rFonts w:cs="Arial"/>
        </w:rPr>
        <w:t>And,</w:t>
      </w:r>
      <w:proofErr w:type="gramEnd"/>
      <w:r w:rsidRPr="00D34A4F">
        <w:rPr>
          <w:rFonts w:cs="Arial"/>
        </w:rPr>
        <w:t xml:space="preserve"> it solves ag disease – extinction</w:t>
      </w:r>
    </w:p>
    <w:p w14:paraId="093C622B" w14:textId="77777777" w:rsidR="00AF7F2D" w:rsidRPr="00D34A4F" w:rsidRDefault="00AF7F2D" w:rsidP="00AF7F2D">
      <w:proofErr w:type="spellStart"/>
      <w:r w:rsidRPr="00D34A4F">
        <w:rPr>
          <w:rStyle w:val="Style13ptBold"/>
        </w:rPr>
        <w:t>Carr</w:t>
      </w:r>
      <w:proofErr w:type="spellEnd"/>
      <w:r w:rsidRPr="00D34A4F">
        <w:rPr>
          <w:rStyle w:val="Style13ptBold"/>
        </w:rPr>
        <w:t xml:space="preserve"> 10 –</w:t>
      </w:r>
      <w:r w:rsidRPr="00D34A4F">
        <w:t xml:space="preserve"> Gad </w:t>
      </w:r>
      <w:proofErr w:type="spellStart"/>
      <w:r w:rsidRPr="00D34A4F">
        <w:t>Loebenstein</w:t>
      </w:r>
      <w:proofErr w:type="spellEnd"/>
      <w:r w:rsidRPr="00D34A4F">
        <w:t xml:space="preserve">, Professor of Plant Pathology at the Agricultural Research Organization and John P. </w:t>
      </w:r>
      <w:proofErr w:type="spellStart"/>
      <w:r w:rsidRPr="00D34A4F">
        <w:t>Carr</w:t>
      </w:r>
      <w:proofErr w:type="spellEnd"/>
      <w:r w:rsidRPr="00D34A4F">
        <w:t>, Head of the Department of Plant Sciences at the University of Cambridge, Advances in Virus Research, Volume 75, 2009, Pages ix–x, Science Direct</w:t>
      </w:r>
    </w:p>
    <w:p w14:paraId="6C8EC098" w14:textId="77777777" w:rsidR="00AF7F2D" w:rsidRPr="00D34A4F" w:rsidRDefault="00AF7F2D" w:rsidP="00AF7F2D">
      <w:pPr>
        <w:rPr>
          <w:sz w:val="12"/>
        </w:rPr>
      </w:pPr>
      <w:r w:rsidRPr="00D34A4F">
        <w:rPr>
          <w:sz w:val="12"/>
        </w:rPr>
        <w:t xml:space="preserve">Since the very earliest developments in agriculture, and probably even before then, </w:t>
      </w:r>
      <w:r w:rsidRPr="00B75AE9">
        <w:rPr>
          <w:rStyle w:val="StyleUnderline"/>
          <w:highlight w:val="cyan"/>
        </w:rPr>
        <w:t>diseases affecting</w:t>
      </w:r>
      <w:r w:rsidRPr="00D34A4F">
        <w:rPr>
          <w:rStyle w:val="StyleUnderline"/>
        </w:rPr>
        <w:t xml:space="preserve"> crop </w:t>
      </w:r>
      <w:r w:rsidRPr="00B75AE9">
        <w:rPr>
          <w:rStyle w:val="StyleUnderline"/>
          <w:highlight w:val="cyan"/>
        </w:rPr>
        <w:t>plants</w:t>
      </w:r>
      <w:r w:rsidRPr="00D34A4F">
        <w:rPr>
          <w:rStyle w:val="StyleUnderline"/>
        </w:rPr>
        <w:t xml:space="preserve"> have </w:t>
      </w:r>
      <w:r w:rsidRPr="00B75AE9">
        <w:rPr>
          <w:rStyle w:val="StyleUnderline"/>
          <w:highlight w:val="cyan"/>
        </w:rPr>
        <w:t>pose</w:t>
      </w:r>
      <w:r w:rsidRPr="00D34A4F">
        <w:rPr>
          <w:rStyle w:val="StyleUnderline"/>
        </w:rPr>
        <w:t xml:space="preserve">d an ever-present, yet ever changing, </w:t>
      </w:r>
      <w:r w:rsidRPr="00B75AE9">
        <w:rPr>
          <w:rStyle w:val="StyleUnderline"/>
          <w:highlight w:val="cyan"/>
        </w:rPr>
        <w:t xml:space="preserve">threat to </w:t>
      </w:r>
      <w:r w:rsidRPr="00B75AE9">
        <w:rPr>
          <w:rStyle w:val="Emphasis"/>
          <w:highlight w:val="cyan"/>
        </w:rPr>
        <w:t>human survival</w:t>
      </w:r>
      <w:r w:rsidRPr="00D34A4F">
        <w:rPr>
          <w:sz w:val="12"/>
        </w:rPr>
        <w:t xml:space="preserve">. The Bible, for example, explicitly mentions blights, blasts, and mildew diseases of wheat. Not surprisingly, </w:t>
      </w:r>
      <w:r w:rsidRPr="00B75AE9">
        <w:rPr>
          <w:rStyle w:val="StyleUnderline"/>
          <w:highlight w:val="cyan"/>
        </w:rPr>
        <w:t>people sought to</w:t>
      </w:r>
      <w:r w:rsidRPr="00D34A4F">
        <w:rPr>
          <w:rStyle w:val="StyleUnderline"/>
        </w:rPr>
        <w:t xml:space="preserve"> </w:t>
      </w:r>
      <w:r w:rsidRPr="00D34A4F">
        <w:rPr>
          <w:rStyle w:val="Emphasis"/>
        </w:rPr>
        <w:t>understand</w:t>
      </w:r>
      <w:r w:rsidRPr="00D34A4F">
        <w:rPr>
          <w:rStyle w:val="StyleUnderline"/>
        </w:rPr>
        <w:t xml:space="preserve"> and </w:t>
      </w:r>
      <w:r w:rsidRPr="00B75AE9">
        <w:rPr>
          <w:rStyle w:val="Emphasis"/>
          <w:highlight w:val="cyan"/>
        </w:rPr>
        <w:t>mitigate</w:t>
      </w:r>
      <w:r w:rsidRPr="00D34A4F">
        <w:rPr>
          <w:rStyle w:val="StyleUnderline"/>
        </w:rPr>
        <w:t xml:space="preserve"> the </w:t>
      </w:r>
      <w:r w:rsidRPr="00B75AE9">
        <w:rPr>
          <w:rStyle w:val="StyleUnderline"/>
          <w:highlight w:val="cyan"/>
        </w:rPr>
        <w:t>effects of disease on</w:t>
      </w:r>
      <w:r w:rsidRPr="00D34A4F">
        <w:rPr>
          <w:rStyle w:val="StyleUnderline"/>
        </w:rPr>
        <w:t xml:space="preserve"> crop </w:t>
      </w:r>
      <w:r w:rsidRPr="00B75AE9">
        <w:rPr>
          <w:rStyle w:val="StyleUnderline"/>
          <w:highlight w:val="cyan"/>
        </w:rPr>
        <w:t>productivity</w:t>
      </w:r>
      <w:r w:rsidRPr="00D34A4F">
        <w:rPr>
          <w:sz w:val="12"/>
        </w:rPr>
        <w:t xml:space="preserve">, and many earlier cultures have sought divine aid in the fight against crop disease. The Romans, according to some historians, celebrated the festival of </w:t>
      </w:r>
      <w:proofErr w:type="spellStart"/>
      <w:r w:rsidRPr="00D34A4F">
        <w:rPr>
          <w:sz w:val="12"/>
        </w:rPr>
        <w:t>Robigalia</w:t>
      </w:r>
      <w:proofErr w:type="spellEnd"/>
      <w:r w:rsidRPr="00D34A4F">
        <w:rPr>
          <w:sz w:val="12"/>
        </w:rPr>
        <w:t xml:space="preserve">: an attempt to mollify </w:t>
      </w:r>
      <w:proofErr w:type="spellStart"/>
      <w:r w:rsidRPr="00D34A4F">
        <w:rPr>
          <w:sz w:val="12"/>
        </w:rPr>
        <w:t>Robigus</w:t>
      </w:r>
      <w:proofErr w:type="spellEnd"/>
      <w:r w:rsidRPr="00D34A4F">
        <w:rPr>
          <w:sz w:val="12"/>
        </w:rPr>
        <w:t xml:space="preserve">, the god thought to protect crops from disease, and his less benign sister </w:t>
      </w:r>
      <w:proofErr w:type="spellStart"/>
      <w:r w:rsidRPr="00D34A4F">
        <w:rPr>
          <w:sz w:val="12"/>
        </w:rPr>
        <w:t>Robiga</w:t>
      </w:r>
      <w:proofErr w:type="spellEnd"/>
      <w:r w:rsidRPr="00D34A4F">
        <w:rPr>
          <w:sz w:val="12"/>
        </w:rPr>
        <w:t xml:space="preserve"> (or </w:t>
      </w:r>
      <w:proofErr w:type="spellStart"/>
      <w:r w:rsidRPr="00D34A4F">
        <w:rPr>
          <w:sz w:val="12"/>
        </w:rPr>
        <w:t>Robigo</w:t>
      </w:r>
      <w:proofErr w:type="spellEnd"/>
      <w:r w:rsidRPr="00D34A4F">
        <w:rPr>
          <w:sz w:val="12"/>
        </w:rPr>
        <w:t xml:space="preserve">), a primary goddess of Roman farmers, known as the spirit of mildews and rusts. However, even during this period there were attempts to understand plant diseases through the application of reason: an approach exemplified in the writings of Theophrastus (372–287 BC), who theorized about the nature of the diseases of cereals and other plants. Meanwhile, over many centuries farmers all over the world practiced domestication of plants from wild populations and selected the best and hardiest plants grown under agricultural conditions, thereby incidentally breeding plants resistant to disease. In the modern world </w:t>
      </w:r>
      <w:r w:rsidRPr="00D34A4F">
        <w:rPr>
          <w:rStyle w:val="StyleUnderline"/>
        </w:rPr>
        <w:t xml:space="preserve">the </w:t>
      </w:r>
      <w:r w:rsidRPr="00B75AE9">
        <w:rPr>
          <w:rStyle w:val="StyleUnderline"/>
          <w:highlight w:val="cyan"/>
        </w:rPr>
        <w:t>deployment of</w:t>
      </w:r>
      <w:r w:rsidRPr="00D34A4F">
        <w:rPr>
          <w:rStyle w:val="StyleUnderline"/>
        </w:rPr>
        <w:t xml:space="preserve"> crops possessing </w:t>
      </w:r>
      <w:r w:rsidRPr="00B75AE9">
        <w:rPr>
          <w:rStyle w:val="StyleUnderline"/>
          <w:highlight w:val="cyan"/>
        </w:rPr>
        <w:t>genetic</w:t>
      </w:r>
      <w:r w:rsidRPr="00D34A4F">
        <w:rPr>
          <w:rStyle w:val="StyleUnderline"/>
        </w:rPr>
        <w:t xml:space="preserve">ally based </w:t>
      </w:r>
      <w:r w:rsidRPr="00B75AE9">
        <w:rPr>
          <w:rStyle w:val="StyleUnderline"/>
          <w:highlight w:val="cyan"/>
        </w:rPr>
        <w:t>resistance is</w:t>
      </w:r>
      <w:r w:rsidRPr="00D34A4F">
        <w:rPr>
          <w:rStyle w:val="StyleUnderline"/>
        </w:rPr>
        <w:t xml:space="preserve"> generally considered </w:t>
      </w:r>
      <w:r w:rsidRPr="00B75AE9">
        <w:rPr>
          <w:rStyle w:val="StyleUnderline"/>
          <w:highlight w:val="cyan"/>
        </w:rPr>
        <w:t>the best</w:t>
      </w:r>
      <w:r w:rsidRPr="00D34A4F">
        <w:rPr>
          <w:rStyle w:val="StyleUnderline"/>
        </w:rPr>
        <w:t xml:space="preserve"> and most economical </w:t>
      </w:r>
      <w:r w:rsidRPr="00B75AE9">
        <w:rPr>
          <w:rStyle w:val="StyleUnderline"/>
          <w:highlight w:val="cyan"/>
        </w:rPr>
        <w:t>approach</w:t>
      </w:r>
      <w:r w:rsidRPr="00D34A4F">
        <w:rPr>
          <w:rStyle w:val="StyleUnderline"/>
        </w:rPr>
        <w:t xml:space="preserve"> for disease control</w:t>
      </w:r>
      <w:r w:rsidRPr="00D34A4F">
        <w:rPr>
          <w:sz w:val="12"/>
        </w:rPr>
        <w:t xml:space="preserve">. This is </w:t>
      </w:r>
      <w:r w:rsidRPr="00B75AE9">
        <w:rPr>
          <w:rStyle w:val="StyleUnderline"/>
          <w:highlight w:val="cyan"/>
        </w:rPr>
        <w:t>especially</w:t>
      </w:r>
      <w:r w:rsidRPr="00D34A4F">
        <w:rPr>
          <w:sz w:val="12"/>
        </w:rPr>
        <w:t xml:space="preserve"> true for protection </w:t>
      </w:r>
      <w:r w:rsidRPr="00B75AE9">
        <w:rPr>
          <w:rStyle w:val="StyleUnderline"/>
          <w:highlight w:val="cyan"/>
        </w:rPr>
        <w:t>against viruses</w:t>
      </w:r>
      <w:r w:rsidRPr="00D34A4F">
        <w:rPr>
          <w:rStyle w:val="StyleUnderline"/>
        </w:rPr>
        <w:t xml:space="preserve"> because</w:t>
      </w:r>
      <w:r w:rsidRPr="00D34A4F">
        <w:rPr>
          <w:sz w:val="12"/>
        </w:rPr>
        <w:t xml:space="preserve">, so far at least, </w:t>
      </w:r>
      <w:r w:rsidRPr="00D34A4F">
        <w:rPr>
          <w:rStyle w:val="StyleUnderline"/>
        </w:rPr>
        <w:t>no chemicals</w:t>
      </w:r>
      <w:r w:rsidRPr="00D34A4F">
        <w:rPr>
          <w:sz w:val="12"/>
        </w:rPr>
        <w:t xml:space="preserve"> are available that </w:t>
      </w:r>
      <w:r w:rsidRPr="00D34A4F">
        <w:rPr>
          <w:rStyle w:val="StyleUnderline"/>
        </w:rPr>
        <w:t>could provide the same</w:t>
      </w:r>
      <w:r w:rsidRPr="00D34A4F">
        <w:rPr>
          <w:sz w:val="12"/>
        </w:rPr>
        <w:t xml:space="preserve"> degree of </w:t>
      </w:r>
      <w:r w:rsidRPr="00D34A4F">
        <w:rPr>
          <w:rStyle w:val="StyleUnderline"/>
        </w:rPr>
        <w:t>protection</w:t>
      </w:r>
      <w:r w:rsidRPr="00D34A4F">
        <w:rPr>
          <w:sz w:val="12"/>
        </w:rPr>
        <w:t xml:space="preserve"> in the field against these pathogens, as fungicides do against fungi and oomycetes. The transfer by breeding of naturally occurring resistance genes from wild plants or land races to cultivated lines is still an ongoing </w:t>
      </w:r>
      <w:proofErr w:type="gramStart"/>
      <w:r w:rsidRPr="00D34A4F">
        <w:rPr>
          <w:sz w:val="12"/>
        </w:rPr>
        <w:t>process, and</w:t>
      </w:r>
      <w:proofErr w:type="gramEnd"/>
      <w:r w:rsidRPr="00D34A4F">
        <w:rPr>
          <w:sz w:val="12"/>
        </w:rPr>
        <w:t xml:space="preserve"> has been supplemented with other methods such as mutation, polyploidy breeding, and the generation of haploids. </w:t>
      </w:r>
      <w:r w:rsidRPr="00D34A4F">
        <w:rPr>
          <w:rStyle w:val="StyleUnderline"/>
        </w:rPr>
        <w:t xml:space="preserve">Genetic </w:t>
      </w:r>
      <w:r w:rsidRPr="00B75AE9">
        <w:rPr>
          <w:rStyle w:val="StyleUnderline"/>
          <w:highlight w:val="cyan"/>
        </w:rPr>
        <w:t>resistance</w:t>
      </w:r>
      <w:r w:rsidRPr="00D34A4F">
        <w:rPr>
          <w:rStyle w:val="StyleUnderline"/>
        </w:rPr>
        <w:t xml:space="preserve"> against virus diseases </w:t>
      </w:r>
      <w:r w:rsidRPr="00B75AE9">
        <w:rPr>
          <w:rStyle w:val="StyleUnderline"/>
          <w:highlight w:val="cyan"/>
        </w:rPr>
        <w:t>can be</w:t>
      </w:r>
      <w:r w:rsidRPr="00D34A4F">
        <w:rPr>
          <w:rStyle w:val="StyleUnderline"/>
        </w:rPr>
        <w:t xml:space="preserve"> </w:t>
      </w:r>
      <w:r w:rsidRPr="00D34A4F">
        <w:rPr>
          <w:rStyle w:val="Emphasis"/>
        </w:rPr>
        <w:t xml:space="preserve">surprisingly </w:t>
      </w:r>
      <w:r w:rsidRPr="00B75AE9">
        <w:rPr>
          <w:rStyle w:val="Emphasis"/>
          <w:highlight w:val="cyan"/>
        </w:rPr>
        <w:t>durable</w:t>
      </w:r>
      <w:r w:rsidRPr="00D34A4F">
        <w:rPr>
          <w:sz w:val="12"/>
        </w:rPr>
        <w:t xml:space="preserve">. A good example is that of cucumbers bred for resistance to Cucumber mosaic virus. This resistance, which depends on several genes, was found to be stable for many decades against different strains of this virus. Even though </w:t>
      </w:r>
      <w:proofErr w:type="gramStart"/>
      <w:r w:rsidRPr="00D34A4F">
        <w:rPr>
          <w:sz w:val="12"/>
        </w:rPr>
        <w:t>the majority of</w:t>
      </w:r>
      <w:proofErr w:type="gramEnd"/>
      <w:r w:rsidRPr="00D34A4F">
        <w:rPr>
          <w:sz w:val="12"/>
        </w:rPr>
        <w:t xml:space="preserve"> plants are resistant to most viruses (the phenomenon of non-host or basal resistance), when viruses are able to infect a crop plant, obtaining durable resistance by breeding is not always possible. In certain cases, new virus strains overcome the resistance and once again may cause severe crop losses. In addition, for some crops and viruses, no suitable sources of resistance can be identified among the wild relatives of a crop plant. Hence the need for greater understanding of natural resistance, and for the insights its study can provide for the development of novel crop protection approaches. In the last few years, much has been learned concerning the mechanisms underlying several natural resistance mechanisms including inter alia RNA silencing, induced resistance, and resistance conferred by recessive and dominant genes, which will be discussed in this and the following volume of the Advances. In addition, research over the last two decades has made it possible to move resistance–conferring gene sequences between plants from different botanical genera, or into plants from other organisms, and even from the viruses themselves (pathogen-derived resistance). This work opened a new vista for plant virus control, and if combined with engineering for insect resistance could potentially provide protection not only against the viruses themselves, but also against their vectors. The work on pathogen-derived resistance also led directly to the discovery of a natural resistance and gene regulation mechanism, RNA silencing, that has ramifications throughout the whole of biomedicine. Nevertheless, these technologies face technical and sociological challenges, which are also addressed in these volumes. </w:t>
      </w:r>
      <w:r w:rsidRPr="00B75AE9">
        <w:rPr>
          <w:rStyle w:val="StyleUnderline"/>
          <w:highlight w:val="cyan"/>
        </w:rPr>
        <w:t>In all parts of the world</w:t>
      </w:r>
      <w:r w:rsidRPr="00D34A4F">
        <w:rPr>
          <w:rStyle w:val="StyleUnderline"/>
        </w:rPr>
        <w:t xml:space="preserve">, but especially among the developing nations, </w:t>
      </w:r>
      <w:r w:rsidRPr="00B75AE9">
        <w:rPr>
          <w:rStyle w:val="StyleUnderline"/>
          <w:highlight w:val="cyan"/>
        </w:rPr>
        <w:t>agriculture faces</w:t>
      </w:r>
      <w:r w:rsidRPr="00D34A4F">
        <w:rPr>
          <w:rStyle w:val="StyleUnderline"/>
        </w:rPr>
        <w:t xml:space="preserve"> the </w:t>
      </w:r>
      <w:r w:rsidRPr="00B75AE9">
        <w:rPr>
          <w:rStyle w:val="Emphasis"/>
          <w:highlight w:val="cyan"/>
        </w:rPr>
        <w:t>looming problems</w:t>
      </w:r>
      <w:r w:rsidRPr="00B75AE9">
        <w:rPr>
          <w:rStyle w:val="StyleUnderline"/>
          <w:highlight w:val="cyan"/>
        </w:rPr>
        <w:t xml:space="preserve"> of </w:t>
      </w:r>
      <w:r w:rsidRPr="00B75AE9">
        <w:rPr>
          <w:rStyle w:val="Emphasis"/>
          <w:highlight w:val="cyan"/>
        </w:rPr>
        <w:t>emerging</w:t>
      </w:r>
      <w:r w:rsidRPr="00D34A4F">
        <w:rPr>
          <w:rStyle w:val="Emphasis"/>
        </w:rPr>
        <w:t xml:space="preserve"> virus </w:t>
      </w:r>
      <w:r w:rsidRPr="00B75AE9">
        <w:rPr>
          <w:rStyle w:val="Emphasis"/>
          <w:highlight w:val="cyan"/>
        </w:rPr>
        <w:t>diseases</w:t>
      </w:r>
      <w:r w:rsidRPr="00D34A4F">
        <w:rPr>
          <w:rStyle w:val="StyleUnderline"/>
        </w:rPr>
        <w:t>, population growth, and ecological change</w:t>
      </w:r>
      <w:r w:rsidRPr="00D34A4F">
        <w:rPr>
          <w:sz w:val="12"/>
        </w:rPr>
        <w:t>. We hope that the articles in this volume and the following one will inform and stimulate research on natural and engineered resistance, and thereby contribute to the development of new approaches to disease control and the creation of new resistant varieties that are desperately needed.</w:t>
      </w:r>
    </w:p>
    <w:p w14:paraId="3B7F712B" w14:textId="77777777" w:rsidR="00AF7F2D" w:rsidRPr="00D34A4F" w:rsidRDefault="00AF7F2D" w:rsidP="00AF7F2D"/>
    <w:p w14:paraId="23255278" w14:textId="2F5E0F78" w:rsidR="00AF7F2D" w:rsidRPr="00D34A4F" w:rsidRDefault="00E6002B" w:rsidP="00E6002B">
      <w:pPr>
        <w:pStyle w:val="Heading3"/>
        <w:rPr>
          <w:rFonts w:cs="Arial"/>
        </w:rPr>
      </w:pPr>
      <w:r w:rsidRPr="00D34A4F">
        <w:rPr>
          <w:rFonts w:cs="Arial"/>
        </w:rPr>
        <w:t>Internals: Plan k GMOs</w:t>
      </w:r>
    </w:p>
    <w:p w14:paraId="46842A16" w14:textId="574F705F" w:rsidR="00E6002B" w:rsidRPr="00D34A4F" w:rsidRDefault="00E6002B" w:rsidP="00E6002B"/>
    <w:p w14:paraId="3F1B7BA6" w14:textId="77777777" w:rsidR="00E6002B" w:rsidRPr="00D34A4F" w:rsidRDefault="00E6002B" w:rsidP="00E6002B">
      <w:pPr>
        <w:pStyle w:val="Heading4"/>
        <w:rPr>
          <w:rFonts w:cs="Arial"/>
        </w:rPr>
      </w:pPr>
      <w:r w:rsidRPr="00D34A4F">
        <w:rPr>
          <w:rFonts w:cs="Arial"/>
        </w:rPr>
        <w:t xml:space="preserve">The </w:t>
      </w:r>
      <w:proofErr w:type="spellStart"/>
      <w:r w:rsidRPr="00D34A4F">
        <w:rPr>
          <w:rFonts w:cs="Arial"/>
        </w:rPr>
        <w:t>aff</w:t>
      </w:r>
      <w:proofErr w:type="spellEnd"/>
      <w:r w:rsidRPr="00D34A4F">
        <w:rPr>
          <w:rFonts w:cs="Arial"/>
        </w:rPr>
        <w:t xml:space="preserve"> creates the incentive to shift to GMOs. </w:t>
      </w:r>
    </w:p>
    <w:p w14:paraId="1C6361E1" w14:textId="77777777" w:rsidR="00E6002B" w:rsidRPr="00D34A4F" w:rsidRDefault="00E6002B" w:rsidP="00E6002B">
      <w:pPr>
        <w:rPr>
          <w:rStyle w:val="Style13ptBold"/>
        </w:rPr>
      </w:pPr>
      <w:r w:rsidRPr="00D34A4F">
        <w:rPr>
          <w:rStyle w:val="Style13ptBold"/>
        </w:rPr>
        <w:t>Adler 13</w:t>
      </w:r>
      <w:r w:rsidRPr="00D34A4F">
        <w:rPr>
          <w:rStyle w:val="Style13ptBold"/>
          <w:b w:val="0"/>
          <w:sz w:val="20"/>
        </w:rPr>
        <w:t xml:space="preserve"> (Robert Adler; Interim Dean, James I. Farr Chair, and Professor of Law, University of Utah, S.J. Quinney College of Law; “AGRICULTURE AND WATER QUALITY: A CLIMATEINTEGRATED PERSPECTIVE”; Vermont Law Review; 2013; </w:t>
      </w:r>
      <w:hyperlink r:id="rId58" w:history="1">
        <w:r w:rsidRPr="00D34A4F">
          <w:rPr>
            <w:rStyle w:val="Style13ptBold"/>
            <w:b w:val="0"/>
            <w:sz w:val="20"/>
          </w:rPr>
          <w:t>https://lawreview.vermontlaw.edu/wp-content/uploads/2013/08/8-Adler.pdf</w:t>
        </w:r>
      </w:hyperlink>
      <w:r w:rsidRPr="00D34A4F">
        <w:rPr>
          <w:rStyle w:val="Style13ptBold"/>
          <w:b w:val="0"/>
          <w:sz w:val="20"/>
        </w:rPr>
        <w:t>) Accessed 7/7/21//</w:t>
      </w:r>
      <w:proofErr w:type="spellStart"/>
      <w:r w:rsidRPr="00D34A4F">
        <w:rPr>
          <w:rStyle w:val="Style13ptBold"/>
          <w:b w:val="0"/>
          <w:sz w:val="20"/>
        </w:rPr>
        <w:t>eleanor</w:t>
      </w:r>
      <w:proofErr w:type="spellEnd"/>
    </w:p>
    <w:p w14:paraId="2BAEAEA9" w14:textId="77777777" w:rsidR="00E6002B" w:rsidRPr="00D34A4F" w:rsidRDefault="00E6002B" w:rsidP="00E6002B">
      <w:pPr>
        <w:rPr>
          <w:sz w:val="16"/>
        </w:rPr>
      </w:pPr>
      <w:r w:rsidRPr="00D34A4F">
        <w:rPr>
          <w:sz w:val="16"/>
        </w:rPr>
        <w:t xml:space="preserve">A particularly challenging problem </w:t>
      </w:r>
      <w:r w:rsidRPr="00D34A4F">
        <w:rPr>
          <w:rStyle w:val="StyleUnderline"/>
        </w:rPr>
        <w:t>inherent in this approach</w:t>
      </w:r>
      <w:r w:rsidRPr="00D34A4F">
        <w:rPr>
          <w:sz w:val="16"/>
        </w:rPr>
        <w:t xml:space="preserve">, however, is that </w:t>
      </w:r>
      <w:r w:rsidRPr="00D34A4F">
        <w:rPr>
          <w:rStyle w:val="StyleUnderline"/>
        </w:rPr>
        <w:t>so many different accountability metrics might be relevant in determining the sustainability of agricultural production in the face of climate change,</w:t>
      </w:r>
      <w:r w:rsidRPr="00D34A4F">
        <w:rPr>
          <w:sz w:val="16"/>
        </w:rPr>
        <w:t xml:space="preserve"> and some of those metrics might be internally inconsistent and subject to different value preferences or policy judgments. As just one example, </w:t>
      </w:r>
      <w:r w:rsidRPr="00D34A4F">
        <w:rPr>
          <w:rStyle w:val="StyleUnderline"/>
        </w:rPr>
        <w:t xml:space="preserve">if one </w:t>
      </w:r>
      <w:r w:rsidRPr="00D34A4F">
        <w:rPr>
          <w:rStyle w:val="Emphasis"/>
        </w:rPr>
        <w:t>measures production relative to pesticide use</w:t>
      </w:r>
      <w:r w:rsidRPr="00D34A4F">
        <w:rPr>
          <w:rStyle w:val="StyleUnderline"/>
        </w:rPr>
        <w:t xml:space="preserve"> </w:t>
      </w:r>
      <w:proofErr w:type="gramStart"/>
      <w:r w:rsidRPr="00D34A4F">
        <w:rPr>
          <w:rStyle w:val="StyleUnderline"/>
        </w:rPr>
        <w:t>as a way to</w:t>
      </w:r>
      <w:proofErr w:type="gramEnd"/>
      <w:r w:rsidRPr="00D34A4F">
        <w:rPr>
          <w:rStyle w:val="StyleUnderline"/>
        </w:rPr>
        <w:t xml:space="preserve"> avoid or reduce the likelihood that farmers will adapt to increased pest risks by using more, or more toxic, pesticides, that </w:t>
      </w:r>
      <w:r w:rsidRPr="00D34A4F">
        <w:rPr>
          <w:sz w:val="16"/>
        </w:rPr>
        <w:t>might</w:t>
      </w:r>
      <w:r w:rsidRPr="00D34A4F">
        <w:rPr>
          <w:rStyle w:val="StyleUnderline"/>
        </w:rPr>
        <w:t xml:space="preserve"> </w:t>
      </w:r>
      <w:r w:rsidRPr="00D34A4F">
        <w:rPr>
          <w:rStyle w:val="Emphasis"/>
        </w:rPr>
        <w:t>provide an incentive to shift to genetically modified organisms.</w:t>
      </w:r>
      <w:r w:rsidRPr="00D34A4F">
        <w:rPr>
          <w:sz w:val="16"/>
        </w:rPr>
        <w:t xml:space="preserve"> Some may believe that to be a positive trend, while others may fear that it exposes humans, or the environment, to currently unknown or poorly understood risks. On the other hand, </w:t>
      </w:r>
      <w:r w:rsidRPr="00D34A4F">
        <w:rPr>
          <w:rStyle w:val="StyleUnderline"/>
        </w:rPr>
        <w:t>framing the question in this way may force us to make the choices among competing values that will be inevitable in deciding how to maintain or increase agricultural productivity in the face of climate change without aggravating already serious water quality and other environmental problems</w:t>
      </w:r>
      <w:r w:rsidRPr="00D34A4F">
        <w:rPr>
          <w:sz w:val="16"/>
        </w:rPr>
        <w:t>.</w:t>
      </w:r>
    </w:p>
    <w:p w14:paraId="1D96D94F" w14:textId="77777777" w:rsidR="00E6002B" w:rsidRPr="00D34A4F" w:rsidRDefault="00E6002B" w:rsidP="00E6002B"/>
    <w:p w14:paraId="69D982E2" w14:textId="77777777" w:rsidR="00AF7F2D" w:rsidRPr="00D34A4F" w:rsidRDefault="00AF7F2D" w:rsidP="00AF7F2D"/>
    <w:p w14:paraId="55CD5E42" w14:textId="77777777" w:rsidR="001D10E9" w:rsidRPr="00D34A4F" w:rsidRDefault="001D10E9" w:rsidP="001D10E9">
      <w:pPr>
        <w:pStyle w:val="Heading3"/>
        <w:rPr>
          <w:rFonts w:cs="Arial"/>
        </w:rPr>
      </w:pPr>
      <w:r w:rsidRPr="00D34A4F">
        <w:rPr>
          <w:rFonts w:cs="Arial"/>
        </w:rPr>
        <w:t>Internals: Regen Ag includes GMOs</w:t>
      </w:r>
    </w:p>
    <w:p w14:paraId="46D19E29" w14:textId="77777777" w:rsidR="00095D60" w:rsidRDefault="00095D60" w:rsidP="001D10E9"/>
    <w:p w14:paraId="02AA9EB4" w14:textId="67CE647C" w:rsidR="00095D60" w:rsidRPr="00095D60" w:rsidRDefault="00095D60" w:rsidP="00095D60">
      <w:pPr>
        <w:pStyle w:val="Heading4"/>
      </w:pPr>
      <w:r w:rsidRPr="00095D60">
        <w:t xml:space="preserve">Regen ag includes </w:t>
      </w:r>
      <w:proofErr w:type="gramStart"/>
      <w:r w:rsidRPr="00095D60">
        <w:t>GMOs</w:t>
      </w:r>
      <w:proofErr w:type="gramEnd"/>
    </w:p>
    <w:p w14:paraId="42A5E9BC" w14:textId="72AD6FE5" w:rsidR="001D10E9" w:rsidRPr="00D34A4F" w:rsidRDefault="001D10E9" w:rsidP="001D10E9">
      <w:r w:rsidRPr="00D34A4F">
        <w:t xml:space="preserve">Noble Research Institute, 2-15-2021, "What Is the Difference Between Organic and Regenerative Agriculture?," </w:t>
      </w:r>
      <w:hyperlink r:id="rId59" w:history="1">
        <w:r w:rsidRPr="00D34A4F">
          <w:rPr>
            <w:rStyle w:val="Hyperlink"/>
          </w:rPr>
          <w:t>https://www.noble.org/regenerative-agriculture/organic-vs-regenerative-agriculture/</w:t>
        </w:r>
      </w:hyperlink>
      <w:r w:rsidRPr="00D34A4F">
        <w:t xml:space="preserve"> - MBA AM</w:t>
      </w:r>
    </w:p>
    <w:p w14:paraId="7204B061" w14:textId="77777777" w:rsidR="001D10E9" w:rsidRPr="00D34A4F" w:rsidRDefault="001D10E9" w:rsidP="001D10E9">
      <w:r w:rsidRPr="00D34A4F">
        <w:t>REGENERATIVE AGRICULTURE FOCUSES ON OUTCOMES</w:t>
      </w:r>
    </w:p>
    <w:p w14:paraId="38EF6656" w14:textId="77777777" w:rsidR="001D10E9" w:rsidRPr="00D34A4F" w:rsidRDefault="001D10E9" w:rsidP="001D10E9">
      <w:r w:rsidRPr="00D34A4F">
        <w:rPr>
          <w:rStyle w:val="StyleUnderline"/>
        </w:rPr>
        <w:t>Regenerative agriculture is about principles, not practices. It focuses on outcomes</w:t>
      </w:r>
      <w:r w:rsidRPr="00D34A4F">
        <w:t xml:space="preserve"> — </w:t>
      </w:r>
      <w:r w:rsidRPr="00D34A4F">
        <w:rPr>
          <w:rStyle w:val="StyleUnderline"/>
        </w:rPr>
        <w:t>actual improvements to soil health and the overall quality and health of the land</w:t>
      </w:r>
      <w:r w:rsidRPr="00D34A4F">
        <w:t xml:space="preserve"> (the soil, water, plants, </w:t>
      </w:r>
      <w:proofErr w:type="gramStart"/>
      <w:r w:rsidRPr="00D34A4F">
        <w:t>animals</w:t>
      </w:r>
      <w:proofErr w:type="gramEnd"/>
      <w:r w:rsidRPr="00D34A4F">
        <w:t xml:space="preserve"> and humans).</w:t>
      </w:r>
    </w:p>
    <w:p w14:paraId="5335B6B3" w14:textId="77777777" w:rsidR="001D10E9" w:rsidRPr="00D34A4F" w:rsidRDefault="001D10E9" w:rsidP="001D10E9">
      <w:r w:rsidRPr="00D34A4F">
        <w:rPr>
          <w:rStyle w:val="StyleUnderline"/>
        </w:rPr>
        <w:t>Regenerative agriculture is an adaptive management approach</w:t>
      </w:r>
      <w:r w:rsidRPr="00D34A4F">
        <w:t xml:space="preserve"> that is supported by soil health principles. </w:t>
      </w:r>
      <w:r w:rsidRPr="00D34A4F">
        <w:rPr>
          <w:rStyle w:val="StyleUnderline"/>
        </w:rPr>
        <w:t>There is no recipe or prescription because each farm or ranch differs based on unique natural resources, climate variability, and animal and ecological dynamics.</w:t>
      </w:r>
      <w:r w:rsidRPr="00D34A4F">
        <w:t xml:space="preserve"> Producers apply those principles for their </w:t>
      </w:r>
      <w:proofErr w:type="gramStart"/>
      <w:r w:rsidRPr="00D34A4F">
        <w:t>particular region</w:t>
      </w:r>
      <w:proofErr w:type="gramEnd"/>
      <w:r w:rsidRPr="00D34A4F">
        <w:t>, operation and personal situation.</w:t>
      </w:r>
    </w:p>
    <w:p w14:paraId="4EAED97A" w14:textId="77777777" w:rsidR="001D10E9" w:rsidRPr="00D34A4F" w:rsidRDefault="001D10E9" w:rsidP="001D10E9">
      <w:r w:rsidRPr="00D34A4F">
        <w:rPr>
          <w:rStyle w:val="StyleUnderline"/>
        </w:rPr>
        <w:t>This freedom for producers to make decisions on their land is important.</w:t>
      </w:r>
      <w:r w:rsidRPr="00D34A4F">
        <w:t xml:space="preserve"> The reality is that working with nature is complex. There are good practices that if applied at the wrong time or under the wrong conditions can hurt, not help the land.</w:t>
      </w:r>
    </w:p>
    <w:p w14:paraId="24D9FF1B" w14:textId="77777777" w:rsidR="001D10E9" w:rsidRPr="00D34A4F" w:rsidRDefault="001D10E9" w:rsidP="001D10E9">
      <w:pPr>
        <w:rPr>
          <w:color w:val="222222"/>
          <w:sz w:val="10"/>
          <w:szCs w:val="20"/>
        </w:rPr>
      </w:pPr>
    </w:p>
    <w:p w14:paraId="5A1C63DB" w14:textId="77777777" w:rsidR="001D10E9" w:rsidRPr="00D34A4F" w:rsidRDefault="001D10E9" w:rsidP="001D10E9">
      <w:pPr>
        <w:rPr>
          <w:color w:val="222222"/>
          <w:sz w:val="10"/>
          <w:szCs w:val="20"/>
        </w:rPr>
      </w:pPr>
    </w:p>
    <w:p w14:paraId="24F1C166" w14:textId="4860ED2D" w:rsidR="00F81401" w:rsidRPr="00D34A4F" w:rsidRDefault="001D10E9" w:rsidP="00F81401">
      <w:pPr>
        <w:pStyle w:val="Heading3"/>
        <w:rPr>
          <w:rFonts w:cs="Arial"/>
        </w:rPr>
      </w:pPr>
      <w:r w:rsidRPr="00D34A4F">
        <w:rPr>
          <w:rFonts w:cs="Arial"/>
        </w:rPr>
        <w:t>Internals: GMOs Safe</w:t>
      </w:r>
    </w:p>
    <w:p w14:paraId="1AC46844" w14:textId="77777777" w:rsidR="00F81401" w:rsidRPr="00D34A4F" w:rsidRDefault="00F81401" w:rsidP="00F81401"/>
    <w:p w14:paraId="55D42FDD" w14:textId="64EE4C4B" w:rsidR="00F81401" w:rsidRPr="00D34A4F" w:rsidRDefault="00F81401" w:rsidP="00F81401">
      <w:pPr>
        <w:pStyle w:val="Heading4"/>
        <w:rPr>
          <w:rFonts w:cs="Arial"/>
        </w:rPr>
      </w:pPr>
      <w:r w:rsidRPr="00D34A4F">
        <w:rPr>
          <w:rFonts w:cs="Arial"/>
        </w:rPr>
        <w:t xml:space="preserve">They are </w:t>
      </w:r>
      <w:proofErr w:type="spellStart"/>
      <w:r w:rsidRPr="00D34A4F">
        <w:rPr>
          <w:rFonts w:cs="Arial"/>
        </w:rPr>
        <w:t>rigourously</w:t>
      </w:r>
      <w:proofErr w:type="spellEnd"/>
      <w:r w:rsidRPr="00D34A4F">
        <w:rPr>
          <w:rFonts w:cs="Arial"/>
        </w:rPr>
        <w:t xml:space="preserve"> tested for safety. </w:t>
      </w:r>
    </w:p>
    <w:p w14:paraId="483D11B8" w14:textId="77777777" w:rsidR="00F81401" w:rsidRPr="00D34A4F" w:rsidRDefault="00F81401" w:rsidP="00F81401">
      <w:pPr>
        <w:rPr>
          <w:b/>
          <w:sz w:val="26"/>
        </w:rPr>
      </w:pPr>
      <w:r w:rsidRPr="00D34A4F">
        <w:rPr>
          <w:rStyle w:val="Style13ptBold"/>
        </w:rPr>
        <w:t>Oliver 14</w:t>
      </w:r>
      <w:r w:rsidRPr="00D34A4F">
        <w:rPr>
          <w:rStyle w:val="Style13ptBold"/>
          <w:b w:val="0"/>
          <w:sz w:val="20"/>
        </w:rPr>
        <w:t xml:space="preserve"> (Melvin J. Oliver, PhD; Adjunct Professor, Plant Sciences, College of Agriculture, Food &amp; Natural Resources, University of Missouri; “Why We Need GMO Crops in Agriculture”; Missouri Medicine; November-December 2014; </w:t>
      </w:r>
      <w:hyperlink r:id="rId60" w:history="1">
        <w:r w:rsidRPr="00D34A4F">
          <w:rPr>
            <w:rStyle w:val="Style13ptBold"/>
            <w:b w:val="0"/>
            <w:sz w:val="20"/>
          </w:rPr>
          <w:t>https://www.ncbi.nlm.nih.gov/pmc/articles/PMC6173531/</w:t>
        </w:r>
      </w:hyperlink>
      <w:r w:rsidRPr="00D34A4F">
        <w:rPr>
          <w:rStyle w:val="Style13ptBold"/>
          <w:b w:val="0"/>
          <w:sz w:val="20"/>
        </w:rPr>
        <w:t>) Accessed 7/6/21//</w:t>
      </w:r>
      <w:proofErr w:type="spellStart"/>
      <w:r w:rsidRPr="00D34A4F">
        <w:rPr>
          <w:rStyle w:val="Style13ptBold"/>
          <w:b w:val="0"/>
          <w:sz w:val="20"/>
        </w:rPr>
        <w:t>eleanor</w:t>
      </w:r>
      <w:proofErr w:type="spellEnd"/>
    </w:p>
    <w:p w14:paraId="69DD90EA" w14:textId="76863A65" w:rsidR="00F81401" w:rsidRDefault="00F81401" w:rsidP="00F81401">
      <w:pPr>
        <w:rPr>
          <w:sz w:val="16"/>
        </w:rPr>
      </w:pPr>
      <w:r w:rsidRPr="00D34A4F">
        <w:rPr>
          <w:rStyle w:val="StyleUnderline"/>
        </w:rPr>
        <w:t>A major paradigm in the risk assessment of GM crops</w:t>
      </w:r>
      <w:r w:rsidRPr="00D34A4F">
        <w:rPr>
          <w:sz w:val="16"/>
        </w:rPr>
        <w:t xml:space="preserve">, particularly for human consumption, </w:t>
      </w:r>
      <w:r w:rsidRPr="00D34A4F">
        <w:rPr>
          <w:rStyle w:val="StyleUnderline"/>
        </w:rPr>
        <w:t>is the concept of “substantial equivalence” which is based on the idea that a GM crop is directly comparable</w:t>
      </w:r>
      <w:r w:rsidRPr="00D34A4F">
        <w:rPr>
          <w:sz w:val="16"/>
        </w:rPr>
        <w:t xml:space="preserve"> (within normal levels of variation) </w:t>
      </w:r>
      <w:r w:rsidRPr="00D34A4F">
        <w:rPr>
          <w:rStyle w:val="StyleUnderline"/>
        </w:rPr>
        <w:t xml:space="preserve">to its non-GM counterpart to ensure that there are no unintended hazards associated with the insertion of the transgene. </w:t>
      </w:r>
      <w:r w:rsidRPr="00D34A4F">
        <w:rPr>
          <w:sz w:val="16"/>
        </w:rPr>
        <w:t xml:space="preserve">The </w:t>
      </w:r>
      <w:r w:rsidRPr="00D34A4F">
        <w:rPr>
          <w:rStyle w:val="StyleUnderline"/>
        </w:rPr>
        <w:t>GM and non-GM plants are compared with regard to their agronomic and morphological characteristics</w:t>
      </w:r>
      <w:r w:rsidRPr="00D34A4F">
        <w:rPr>
          <w:sz w:val="16"/>
        </w:rPr>
        <w:t xml:space="preserve"> prior to an </w:t>
      </w:r>
      <w:proofErr w:type="gramStart"/>
      <w:r w:rsidRPr="00D34A4F">
        <w:rPr>
          <w:sz w:val="16"/>
        </w:rPr>
        <w:t>in depth</w:t>
      </w:r>
      <w:proofErr w:type="gramEnd"/>
      <w:r w:rsidRPr="00D34A4F">
        <w:rPr>
          <w:sz w:val="16"/>
        </w:rPr>
        <w:t xml:space="preserve"> compositional analysis. The compositional comparisons encompass “those components in a particular food that may have a substantial impact in the overall diet”59 present in the food/feed products that are derived from the GM crop. The analysis can include macro- and micronutrients, anti-nutrients, secondary metabolites, and toxins. </w:t>
      </w:r>
      <w:r w:rsidRPr="00D34A4F">
        <w:rPr>
          <w:rStyle w:val="StyleUnderline"/>
        </w:rPr>
        <w:t>The non-GM crop that is used as a point of comparison is presumed to be safe, as it will have had a history of successful and safe use as food or feed. Any difference in the composition of the GM crop must fall within the normal range of variability for the non-GM counterpart for it to be considered safe</w:t>
      </w:r>
      <w:r w:rsidRPr="00D34A4F">
        <w:rPr>
          <w:sz w:val="16"/>
        </w:rPr>
        <w:t xml:space="preserve">. </w:t>
      </w:r>
      <w:r w:rsidRPr="00D34A4F">
        <w:rPr>
          <w:rStyle w:val="StyleUnderline"/>
        </w:rPr>
        <w:t xml:space="preserve">If the differences fall outside the normal </w:t>
      </w:r>
      <w:proofErr w:type="gramStart"/>
      <w:r w:rsidRPr="00D34A4F">
        <w:rPr>
          <w:rStyle w:val="StyleUnderline"/>
        </w:rPr>
        <w:t>range</w:t>
      </w:r>
      <w:proofErr w:type="gramEnd"/>
      <w:r w:rsidRPr="00D34A4F">
        <w:rPr>
          <w:rStyle w:val="StyleUnderline"/>
        </w:rPr>
        <w:t xml:space="preserve"> then the GM crop must be further assessed for its safety.</w:t>
      </w:r>
      <w:r w:rsidRPr="00D34A4F">
        <w:rPr>
          <w:sz w:val="16"/>
        </w:rPr>
        <w:t xml:space="preserve"> </w:t>
      </w:r>
      <w:proofErr w:type="gramStart"/>
      <w:r w:rsidRPr="00D34A4F">
        <w:rPr>
          <w:rStyle w:val="StyleUnderline"/>
        </w:rPr>
        <w:t>All of</w:t>
      </w:r>
      <w:proofErr w:type="gramEnd"/>
      <w:r w:rsidRPr="00D34A4F">
        <w:rPr>
          <w:rStyle w:val="StyleUnderline"/>
        </w:rPr>
        <w:t xml:space="preserve"> the GM crops adopted so far have been fully tested for substantial equivalence, and all have been graded as equivalent to their non-GM counterpart, and thus, safe</w:t>
      </w:r>
      <w:r w:rsidRPr="00D34A4F">
        <w:rPr>
          <w:sz w:val="16"/>
        </w:rPr>
        <w:t xml:space="preserve">.60 </w:t>
      </w:r>
      <w:r w:rsidRPr="00D34A4F">
        <w:rPr>
          <w:rStyle w:val="StyleUnderline"/>
        </w:rPr>
        <w:t xml:space="preserve">The approaches to assess equivalence are constantly improving </w:t>
      </w:r>
      <w:r w:rsidRPr="00D34A4F">
        <w:rPr>
          <w:sz w:val="16"/>
        </w:rPr>
        <w:t xml:space="preserve">and there is a movement towards non-targeted approaches including “omics” based analyses (genomics, proteomics, metabolomics, etc.). In a recent review, </w:t>
      </w:r>
      <w:proofErr w:type="spellStart"/>
      <w:r w:rsidRPr="00D34A4F">
        <w:rPr>
          <w:sz w:val="16"/>
        </w:rPr>
        <w:t>Ricroch</w:t>
      </w:r>
      <w:proofErr w:type="spellEnd"/>
      <w:r w:rsidRPr="00D34A4F">
        <w:rPr>
          <w:sz w:val="16"/>
        </w:rPr>
        <w:t xml:space="preserve"> et al.61 concluded that </w:t>
      </w:r>
      <w:r w:rsidRPr="00D34A4F">
        <w:rPr>
          <w:rStyle w:val="StyleUnderline"/>
        </w:rPr>
        <w:t>GM crop plants more closely resemble the parental line from which they were generated than do their conventional bred (or mutagenized) counterparts</w:t>
      </w:r>
      <w:r w:rsidRPr="00D34A4F">
        <w:rPr>
          <w:sz w:val="16"/>
        </w:rPr>
        <w:t xml:space="preserve">. The “omics” </w:t>
      </w:r>
      <w:r w:rsidRPr="00D34A4F">
        <w:rPr>
          <w:rStyle w:val="StyleUnderline"/>
        </w:rPr>
        <w:t>analyses</w:t>
      </w:r>
      <w:r w:rsidRPr="00D34A4F">
        <w:rPr>
          <w:sz w:val="16"/>
        </w:rPr>
        <w:t xml:space="preserve"> would </w:t>
      </w:r>
      <w:r w:rsidRPr="00D34A4F">
        <w:rPr>
          <w:rStyle w:val="StyleUnderline"/>
        </w:rPr>
        <w:t xml:space="preserve">support the conclusion that the insertion of a transgene into a plant to generate a GM crop is neither inherently risky and nor does </w:t>
      </w:r>
      <w:proofErr w:type="gramStart"/>
      <w:r w:rsidRPr="00D34A4F">
        <w:rPr>
          <w:rStyle w:val="StyleUnderline"/>
        </w:rPr>
        <w:t>it</w:t>
      </w:r>
      <w:proofErr w:type="gramEnd"/>
      <w:r w:rsidRPr="00D34A4F">
        <w:rPr>
          <w:rStyle w:val="StyleUnderline"/>
        </w:rPr>
        <w:t xml:space="preserve"> present novel or greater sources of risk than conventional breeding</w:t>
      </w:r>
      <w:r w:rsidRPr="00D34A4F">
        <w:rPr>
          <w:sz w:val="16"/>
        </w:rPr>
        <w:t xml:space="preserve">. The use of “omics” in the normal testing for substantial equivalence is not yet part of a standard approach.24 </w:t>
      </w:r>
      <w:r w:rsidRPr="00D34A4F">
        <w:rPr>
          <w:rStyle w:val="StyleUnderline"/>
        </w:rPr>
        <w:t xml:space="preserve">GM crops are </w:t>
      </w:r>
      <w:r w:rsidRPr="00D34A4F">
        <w:rPr>
          <w:rStyle w:val="Emphasis"/>
        </w:rPr>
        <w:t>more rigorously tested for safety</w:t>
      </w:r>
      <w:r w:rsidRPr="00D34A4F">
        <w:rPr>
          <w:rStyle w:val="StyleUnderline"/>
        </w:rPr>
        <w:t xml:space="preserve"> than any conventionally bred crop</w:t>
      </w:r>
      <w:r w:rsidRPr="00D34A4F">
        <w:rPr>
          <w:sz w:val="16"/>
        </w:rPr>
        <w:t xml:space="preserve"> (which are not tested), </w:t>
      </w:r>
      <w:r w:rsidRPr="00D34A4F">
        <w:rPr>
          <w:rStyle w:val="StyleUnderline"/>
        </w:rPr>
        <w:t xml:space="preserve">even though the genetic changes that are made in the production of GM crops are precisely assessed and minimal, and </w:t>
      </w:r>
      <w:r w:rsidRPr="00D34A4F">
        <w:rPr>
          <w:rStyle w:val="Emphasis"/>
        </w:rPr>
        <w:t>none have yet failed to pass this intense scrutiny</w:t>
      </w:r>
      <w:r w:rsidRPr="00D34A4F">
        <w:rPr>
          <w:sz w:val="16"/>
        </w:rPr>
        <w:t>, including golden rice.</w:t>
      </w:r>
    </w:p>
    <w:p w14:paraId="167B3DD0" w14:textId="10FF17A0" w:rsidR="009970B3" w:rsidRDefault="009970B3" w:rsidP="00F81401">
      <w:pPr>
        <w:rPr>
          <w:sz w:val="16"/>
        </w:rPr>
      </w:pPr>
    </w:p>
    <w:p w14:paraId="6BE38172" w14:textId="3E6A2F3D" w:rsidR="004612E7" w:rsidRDefault="004612E7" w:rsidP="004612E7">
      <w:pPr>
        <w:pStyle w:val="Heading3"/>
      </w:pPr>
      <w:r>
        <w:t xml:space="preserve">Internals: </w:t>
      </w:r>
      <w:r>
        <w:t>GMOs</w:t>
      </w:r>
      <w:r>
        <w:t xml:space="preserve"> k </w:t>
      </w:r>
      <w:r>
        <w:t>Crop Yields</w:t>
      </w:r>
    </w:p>
    <w:p w14:paraId="11E9D28D" w14:textId="77777777" w:rsidR="004612E7" w:rsidRDefault="004612E7" w:rsidP="004612E7">
      <w:pPr>
        <w:pStyle w:val="Heading4"/>
      </w:pPr>
      <w:r>
        <w:t xml:space="preserve">Less fertilizer use leads to better artificial selection of plants. </w:t>
      </w:r>
    </w:p>
    <w:p w14:paraId="523F207F" w14:textId="77777777" w:rsidR="004612E7" w:rsidRPr="00B61AC5" w:rsidRDefault="004612E7" w:rsidP="004612E7">
      <w:pPr>
        <w:rPr>
          <w:rStyle w:val="Style13ptBold"/>
        </w:rPr>
      </w:pPr>
      <w:r w:rsidRPr="00B61AC5">
        <w:rPr>
          <w:rStyle w:val="Style13ptBold"/>
        </w:rPr>
        <w:t>Rosen 20</w:t>
      </w:r>
      <w:r w:rsidRPr="00B61AC5">
        <w:rPr>
          <w:rStyle w:val="Style13ptBold"/>
          <w:b w:val="0"/>
          <w:sz w:val="20"/>
        </w:rPr>
        <w:t xml:space="preserve"> (Julia Rosen is a reporter covering science and the environment; “Farmers are facing a phosphorus crisis. The solution starts with soil.”; National Geographic; October 14, 2020; </w:t>
      </w:r>
      <w:hyperlink r:id="rId61" w:history="1">
        <w:r w:rsidRPr="00B61AC5">
          <w:rPr>
            <w:rStyle w:val="Style13ptBold"/>
            <w:b w:val="0"/>
            <w:sz w:val="20"/>
          </w:rPr>
          <w:t>https://www.nationalgeographic.com/science/article/farmers-are-facing-a-phosphorus-crisis-the-solution-starts-with-soil</w:t>
        </w:r>
      </w:hyperlink>
      <w:r w:rsidRPr="00B61AC5">
        <w:rPr>
          <w:rStyle w:val="Style13ptBold"/>
          <w:b w:val="0"/>
          <w:sz w:val="20"/>
        </w:rPr>
        <w:t xml:space="preserve">) Accessed </w:t>
      </w:r>
      <w:r>
        <w:rPr>
          <w:rStyle w:val="Style13ptBold"/>
          <w:b w:val="0"/>
          <w:sz w:val="20"/>
        </w:rPr>
        <w:t>7</w:t>
      </w:r>
      <w:r w:rsidRPr="00B61AC5">
        <w:rPr>
          <w:rStyle w:val="Style13ptBold"/>
          <w:b w:val="0"/>
          <w:sz w:val="20"/>
        </w:rPr>
        <w:t>/5/21//</w:t>
      </w:r>
      <w:proofErr w:type="spellStart"/>
      <w:r w:rsidRPr="00B61AC5">
        <w:rPr>
          <w:rStyle w:val="Style13ptBold"/>
          <w:b w:val="0"/>
          <w:sz w:val="20"/>
        </w:rPr>
        <w:t>eleanor</w:t>
      </w:r>
      <w:proofErr w:type="spellEnd"/>
    </w:p>
    <w:p w14:paraId="5ACE8798" w14:textId="6D44A536" w:rsidR="004612E7" w:rsidRDefault="004612E7" w:rsidP="004612E7">
      <w:pPr>
        <w:rPr>
          <w:sz w:val="16"/>
        </w:rPr>
      </w:pPr>
      <w:r w:rsidRPr="00057A5B">
        <w:rPr>
          <w:rStyle w:val="Emphasis"/>
        </w:rPr>
        <w:t>Smarter crops</w:t>
      </w:r>
      <w:r>
        <w:rPr>
          <w:rStyle w:val="Emphasis"/>
        </w:rPr>
        <w:t xml:space="preserve"> </w:t>
      </w:r>
      <w:proofErr w:type="gramStart"/>
      <w:r w:rsidRPr="0066504E">
        <w:rPr>
          <w:sz w:val="16"/>
        </w:rPr>
        <w:t>At</w:t>
      </w:r>
      <w:proofErr w:type="gramEnd"/>
      <w:r w:rsidRPr="0066504E">
        <w:rPr>
          <w:sz w:val="16"/>
        </w:rPr>
        <w:t xml:space="preserve"> some point, however, </w:t>
      </w:r>
      <w:r w:rsidRPr="00057A5B">
        <w:rPr>
          <w:rStyle w:val="StyleUnderline"/>
        </w:rPr>
        <w:t xml:space="preserve">soil phosphorus drops low enough that crops become stressed. </w:t>
      </w:r>
      <w:proofErr w:type="gramStart"/>
      <w:r w:rsidRPr="00057A5B">
        <w:rPr>
          <w:rStyle w:val="StyleUnderline"/>
        </w:rPr>
        <w:t>That’s</w:t>
      </w:r>
      <w:proofErr w:type="gramEnd"/>
      <w:r w:rsidRPr="00057A5B">
        <w:rPr>
          <w:rStyle w:val="StyleUnderline"/>
        </w:rPr>
        <w:t xml:space="preserve"> partly because some of it really is out of reach for plants, but also because many modern crops cannot get ahold of what is there.</w:t>
      </w:r>
      <w:r>
        <w:rPr>
          <w:rStyle w:val="StyleUnderline"/>
        </w:rPr>
        <w:t xml:space="preserve"> </w:t>
      </w:r>
      <w:r w:rsidRPr="00231687">
        <w:rPr>
          <w:rStyle w:val="StyleUnderline"/>
        </w:rPr>
        <w:t>The scarcity of phosphorus in nature forced wild plants to develop strategies for securing an adequate supply. Many evolved extensive root systems that search out phosphorus. Some can also excrete chemicals to liberate the nutrient from the soil.</w:t>
      </w:r>
      <w:r>
        <w:rPr>
          <w:rStyle w:val="StyleUnderline"/>
        </w:rPr>
        <w:t xml:space="preserve"> </w:t>
      </w:r>
      <w:r w:rsidRPr="0066504E">
        <w:rPr>
          <w:sz w:val="16"/>
        </w:rPr>
        <w:t xml:space="preserve">But </w:t>
      </w:r>
      <w:r w:rsidRPr="00231687">
        <w:rPr>
          <w:rStyle w:val="StyleUnderline"/>
        </w:rPr>
        <w:t xml:space="preserve">most commercial crops </w:t>
      </w:r>
      <w:proofErr w:type="gramStart"/>
      <w:r w:rsidRPr="00231687">
        <w:rPr>
          <w:rStyle w:val="StyleUnderline"/>
        </w:rPr>
        <w:t>don’t</w:t>
      </w:r>
      <w:proofErr w:type="gramEnd"/>
      <w:r w:rsidRPr="00231687">
        <w:rPr>
          <w:rStyle w:val="StyleUnderline"/>
        </w:rPr>
        <w:t xml:space="preserve"> have those abilities. Scientists cultivated them in well-fertilized soils that </w:t>
      </w:r>
      <w:proofErr w:type="gramStart"/>
      <w:r w:rsidRPr="00231687">
        <w:rPr>
          <w:rStyle w:val="StyleUnderline"/>
        </w:rPr>
        <w:t>didn’t</w:t>
      </w:r>
      <w:proofErr w:type="gramEnd"/>
      <w:r w:rsidRPr="00231687">
        <w:rPr>
          <w:rStyle w:val="StyleUnderline"/>
        </w:rPr>
        <w:t xml:space="preserve"> require plants to spend energy deploying such tools</w:t>
      </w:r>
      <w:r w:rsidRPr="0066504E">
        <w:rPr>
          <w:sz w:val="16"/>
        </w:rPr>
        <w:t xml:space="preserve">. And, </w:t>
      </w:r>
      <w:r w:rsidRPr="00057A5B">
        <w:rPr>
          <w:rStyle w:val="StyleUnderline"/>
        </w:rPr>
        <w:t xml:space="preserve">in a world of plentiful resources, breeders </w:t>
      </w:r>
      <w:proofErr w:type="gramStart"/>
      <w:r w:rsidRPr="00057A5B">
        <w:rPr>
          <w:rStyle w:val="StyleUnderline"/>
        </w:rPr>
        <w:t>didn’t</w:t>
      </w:r>
      <w:proofErr w:type="gramEnd"/>
      <w:r w:rsidRPr="00057A5B">
        <w:rPr>
          <w:rStyle w:val="StyleUnderline"/>
        </w:rPr>
        <w:t xml:space="preserve"> select for varieties with strong phosphorus-harvesting traits.</w:t>
      </w:r>
      <w:r w:rsidRPr="0066504E">
        <w:rPr>
          <w:sz w:val="16"/>
        </w:rPr>
        <w:t xml:space="preserve"> </w:t>
      </w:r>
      <w:r w:rsidRPr="00057A5B">
        <w:rPr>
          <w:rStyle w:val="StyleUnderline"/>
        </w:rPr>
        <w:t>The result</w:t>
      </w:r>
      <w:r w:rsidRPr="0066504E">
        <w:rPr>
          <w:sz w:val="16"/>
        </w:rPr>
        <w:t xml:space="preserve">, says Phil </w:t>
      </w:r>
      <w:proofErr w:type="spellStart"/>
      <w:r w:rsidRPr="0066504E">
        <w:rPr>
          <w:sz w:val="16"/>
        </w:rPr>
        <w:t>Haygarth</w:t>
      </w:r>
      <w:proofErr w:type="spellEnd"/>
      <w:r w:rsidRPr="0066504E">
        <w:rPr>
          <w:sz w:val="16"/>
        </w:rPr>
        <w:t xml:space="preserve">, a soil scientist at Lancaster University, </w:t>
      </w:r>
      <w:r w:rsidRPr="00057A5B">
        <w:rPr>
          <w:rStyle w:val="StyleUnderline"/>
        </w:rPr>
        <w:t>is “a load of fast-growing, dumb plants” that struggle to extract phosphorus from the soil.</w:t>
      </w:r>
      <w:r>
        <w:rPr>
          <w:rStyle w:val="StyleUnderline"/>
        </w:rPr>
        <w:t xml:space="preserve"> </w:t>
      </w:r>
      <w:r w:rsidRPr="00057A5B">
        <w:rPr>
          <w:rStyle w:val="StyleUnderline"/>
        </w:rPr>
        <w:t>Researchers now want to create smarter crops</w:t>
      </w:r>
      <w:r w:rsidRPr="0066504E">
        <w:rPr>
          <w:sz w:val="16"/>
        </w:rPr>
        <w:t xml:space="preserve">. In 2012, </w:t>
      </w:r>
      <w:r w:rsidRPr="00057A5B">
        <w:rPr>
          <w:rStyle w:val="StyleUnderline"/>
        </w:rPr>
        <w:t>scientists identified a gene in an ancient variety of Japanese rice that enhanced the plant’s ability to find phosphorus by growing fine roots. Researchers then bred the trait into modern rice plants,</w:t>
      </w:r>
      <w:r w:rsidRPr="0066504E">
        <w:rPr>
          <w:sz w:val="16"/>
        </w:rPr>
        <w:t xml:space="preserve"> and in 2019 farmers in Madagascar—</w:t>
      </w:r>
      <w:r w:rsidRPr="00057A5B">
        <w:rPr>
          <w:rStyle w:val="StyleUnderline"/>
        </w:rPr>
        <w:t>which has naturally nutrient-poor soils—started testing some of the most promising varieties.</w:t>
      </w:r>
      <w:r>
        <w:rPr>
          <w:rStyle w:val="StyleUnderline"/>
        </w:rPr>
        <w:t xml:space="preserve"> </w:t>
      </w:r>
      <w:r w:rsidRPr="0066504E">
        <w:rPr>
          <w:sz w:val="16"/>
        </w:rPr>
        <w:t xml:space="preserve">Sigrid Heuer, a </w:t>
      </w:r>
      <w:r w:rsidRPr="0066504E">
        <w:rPr>
          <w:rStyle w:val="StyleUnderline"/>
        </w:rPr>
        <w:t xml:space="preserve">researcher at </w:t>
      </w:r>
      <w:proofErr w:type="spellStart"/>
      <w:r w:rsidRPr="0066504E">
        <w:rPr>
          <w:rStyle w:val="StyleUnderline"/>
        </w:rPr>
        <w:t>Rothamsted</w:t>
      </w:r>
      <w:proofErr w:type="spellEnd"/>
      <w:r w:rsidRPr="0066504E">
        <w:rPr>
          <w:rStyle w:val="StyleUnderline"/>
        </w:rPr>
        <w:t xml:space="preserve"> </w:t>
      </w:r>
      <w:r w:rsidRPr="0066504E">
        <w:rPr>
          <w:sz w:val="16"/>
        </w:rPr>
        <w:t>who helped with the rice study</w:t>
      </w:r>
      <w:r w:rsidRPr="0066504E">
        <w:rPr>
          <w:rStyle w:val="StyleUnderline"/>
        </w:rPr>
        <w:t xml:space="preserve">, is searching for a similar gene in wheat as part of the International Wheat Yield Partnership. Other scientists are developing crop varieties that </w:t>
      </w:r>
      <w:proofErr w:type="gramStart"/>
      <w:r w:rsidRPr="0066504E">
        <w:rPr>
          <w:rStyle w:val="StyleUnderline"/>
        </w:rPr>
        <w:t>don’t</w:t>
      </w:r>
      <w:proofErr w:type="gramEnd"/>
      <w:r w:rsidRPr="0066504E">
        <w:rPr>
          <w:rStyle w:val="StyleUnderline"/>
        </w:rPr>
        <w:t xml:space="preserve"> need as much phosphorus in the first place.</w:t>
      </w:r>
      <w:r>
        <w:rPr>
          <w:rStyle w:val="StyleUnderline"/>
        </w:rPr>
        <w:t xml:space="preserve"> </w:t>
      </w:r>
      <w:r w:rsidRPr="0066504E">
        <w:rPr>
          <w:sz w:val="16"/>
        </w:rPr>
        <w:t>Besides breeding, no-till farming could help by preventing soil compaction and encouraging good root development to help plants access more legacy phosphorus. Adding symbiotic fungi that spread through the soil may extend a plant’s underground reach, and growing crops alongside legumes and other plants that secrete phosphorus-releasing compounds can free up more of the nutrient. Withers and Sylvester-Bradley have been running down the phosphorus levels in their test fields for the exact purpose of exploring these kinds of approaches.</w:t>
      </w:r>
    </w:p>
    <w:p w14:paraId="259D418F" w14:textId="77777777" w:rsidR="004612E7" w:rsidRDefault="004612E7" w:rsidP="004612E7">
      <w:pPr>
        <w:rPr>
          <w:sz w:val="16"/>
        </w:rPr>
      </w:pPr>
    </w:p>
    <w:p w14:paraId="1CE8C0D3" w14:textId="77777777" w:rsidR="004612E7" w:rsidRDefault="004612E7" w:rsidP="004612E7">
      <w:pPr>
        <w:pStyle w:val="Heading4"/>
      </w:pPr>
      <w:r>
        <w:t xml:space="preserve">GMOs increase agricultural output and are more environmentally sustainable – only increasing output prevents food insecurity from population growth. </w:t>
      </w:r>
    </w:p>
    <w:p w14:paraId="283A2922" w14:textId="77777777" w:rsidR="004612E7" w:rsidRPr="001D61F1" w:rsidRDefault="004612E7" w:rsidP="004612E7">
      <w:pPr>
        <w:rPr>
          <w:rStyle w:val="Style13ptBold"/>
        </w:rPr>
      </w:pPr>
      <w:proofErr w:type="spellStart"/>
      <w:r w:rsidRPr="001D61F1">
        <w:rPr>
          <w:rStyle w:val="Style13ptBold"/>
        </w:rPr>
        <w:t>Norero</w:t>
      </w:r>
      <w:proofErr w:type="spellEnd"/>
      <w:r w:rsidRPr="001D61F1">
        <w:rPr>
          <w:rStyle w:val="Style13ptBold"/>
        </w:rPr>
        <w:t xml:space="preserve"> 18</w:t>
      </w:r>
      <w:r w:rsidRPr="001D61F1">
        <w:rPr>
          <w:rStyle w:val="Style13ptBold"/>
          <w:b w:val="0"/>
          <w:sz w:val="20"/>
        </w:rPr>
        <w:t xml:space="preserve"> (Daniel </w:t>
      </w:r>
      <w:proofErr w:type="spellStart"/>
      <w:r w:rsidRPr="001D61F1">
        <w:rPr>
          <w:rStyle w:val="Style13ptBold"/>
          <w:b w:val="0"/>
          <w:sz w:val="20"/>
        </w:rPr>
        <w:t>Norero</w:t>
      </w:r>
      <w:proofErr w:type="spellEnd"/>
      <w:r w:rsidRPr="001D61F1">
        <w:rPr>
          <w:rStyle w:val="Style13ptBold"/>
          <w:b w:val="0"/>
          <w:sz w:val="20"/>
        </w:rPr>
        <w:t xml:space="preserve">; “GMO crops have been increasing yield for 20 years, with more progress ahead”; Cornell Alliance for Science; </w:t>
      </w:r>
      <w:proofErr w:type="spellStart"/>
      <w:r w:rsidRPr="001D61F1">
        <w:rPr>
          <w:rStyle w:val="Style13ptBold"/>
          <w:b w:val="0"/>
          <w:sz w:val="20"/>
        </w:rPr>
        <w:t>Febuary</w:t>
      </w:r>
      <w:proofErr w:type="spellEnd"/>
      <w:r w:rsidRPr="001D61F1">
        <w:rPr>
          <w:rStyle w:val="Style13ptBold"/>
          <w:b w:val="0"/>
          <w:sz w:val="20"/>
        </w:rPr>
        <w:t xml:space="preserve"> 23, 2018;  </w:t>
      </w:r>
      <w:hyperlink r:id="rId62" w:history="1">
        <w:r w:rsidRPr="001D61F1">
          <w:rPr>
            <w:rStyle w:val="Style13ptBold"/>
            <w:b w:val="0"/>
            <w:sz w:val="20"/>
          </w:rPr>
          <w:t>https://allianceforscience.cornell.edu/blog/2018/02/gmo-crops-increasing-yield-20-years-progress-ahead/</w:t>
        </w:r>
      </w:hyperlink>
      <w:r w:rsidRPr="001D61F1">
        <w:rPr>
          <w:rStyle w:val="Style13ptBold"/>
          <w:b w:val="0"/>
          <w:sz w:val="20"/>
        </w:rPr>
        <w:t>) Accessed 7/6/21//</w:t>
      </w:r>
      <w:proofErr w:type="spellStart"/>
      <w:r w:rsidRPr="001D61F1">
        <w:rPr>
          <w:rStyle w:val="Style13ptBold"/>
          <w:b w:val="0"/>
          <w:sz w:val="20"/>
        </w:rPr>
        <w:t>eleanor</w:t>
      </w:r>
      <w:proofErr w:type="spellEnd"/>
    </w:p>
    <w:p w14:paraId="5A48C5F5" w14:textId="77777777" w:rsidR="004612E7" w:rsidRPr="00976BC5" w:rsidRDefault="004612E7" w:rsidP="004612E7">
      <w:pPr>
        <w:rPr>
          <w:sz w:val="16"/>
        </w:rPr>
      </w:pPr>
      <w:r w:rsidRPr="00976BC5">
        <w:rPr>
          <w:sz w:val="16"/>
        </w:rPr>
        <w:t xml:space="preserve">Recently, Italian </w:t>
      </w:r>
      <w:r w:rsidRPr="006A32DA">
        <w:rPr>
          <w:rStyle w:val="StyleUnderline"/>
        </w:rPr>
        <w:t>researchers published a review of studies concluding planting genetically modified</w:t>
      </w:r>
      <w:r w:rsidRPr="00976BC5">
        <w:rPr>
          <w:sz w:val="16"/>
        </w:rPr>
        <w:t xml:space="preserve"> (GM) maize (</w:t>
      </w:r>
      <w:r w:rsidRPr="006A32DA">
        <w:rPr>
          <w:rStyle w:val="StyleUnderline"/>
        </w:rPr>
        <w:t>corn</w:t>
      </w:r>
      <w:r w:rsidRPr="00976BC5">
        <w:rPr>
          <w:sz w:val="16"/>
        </w:rPr>
        <w:t xml:space="preserve">) over the past 20 years </w:t>
      </w:r>
      <w:r w:rsidRPr="006A32DA">
        <w:rPr>
          <w:rStyle w:val="StyleUnderline"/>
        </w:rPr>
        <w:t xml:space="preserve">has </w:t>
      </w:r>
      <w:r w:rsidRPr="006A32DA">
        <w:rPr>
          <w:rStyle w:val="Emphasis"/>
        </w:rPr>
        <w:t>increased the agricultural yield</w:t>
      </w:r>
      <w:r w:rsidRPr="00976BC5">
        <w:rPr>
          <w:sz w:val="16"/>
        </w:rPr>
        <w:t xml:space="preserve"> </w:t>
      </w:r>
      <w:r w:rsidRPr="006A32DA">
        <w:rPr>
          <w:rStyle w:val="StyleUnderline"/>
        </w:rPr>
        <w:t>of this popular and important staple food</w:t>
      </w:r>
      <w:r w:rsidRPr="00976BC5">
        <w:rPr>
          <w:sz w:val="16"/>
        </w:rPr>
        <w:t xml:space="preserve">. In this context, </w:t>
      </w:r>
      <w:r w:rsidRPr="006A32DA">
        <w:rPr>
          <w:rStyle w:val="StyleUnderline"/>
        </w:rPr>
        <w:t xml:space="preserve">it is important to remember one of the most popular myths perpetuated about GM crops: that they </w:t>
      </w:r>
      <w:proofErr w:type="gramStart"/>
      <w:r w:rsidRPr="006A32DA">
        <w:rPr>
          <w:rStyle w:val="StyleUnderline"/>
        </w:rPr>
        <w:t>aren’t</w:t>
      </w:r>
      <w:proofErr w:type="gramEnd"/>
      <w:r w:rsidRPr="006A32DA">
        <w:rPr>
          <w:rStyle w:val="StyleUnderline"/>
        </w:rPr>
        <w:t xml:space="preserve"> boosting yields.</w:t>
      </w:r>
      <w:r w:rsidRPr="00976BC5">
        <w:rPr>
          <w:sz w:val="16"/>
        </w:rPr>
        <w:t xml:space="preserve"> In fact, in 2016 the media mentioned this point when the National Academy of Sciences of the United States (NAS) published an extensive review of about 1,000 studies about the safety of GM crops. Apart from concluding that GMOs are as safe as conventional crops, the review mentioned that “there was no evidence that transgenic crops had changed the rate of increase in yields.” That phrase was enough for many journalists to erroneously publish news mentioning that GM crops “were useless to increase agricultural yield.” New York Times reporter Danny Hakim even published a controversial article around that claim, which was widely criticized by academics and researchers. While this point about “no change in yield” is real, </w:t>
      </w:r>
      <w:r w:rsidRPr="006A32DA">
        <w:rPr>
          <w:rStyle w:val="StyleUnderline"/>
        </w:rPr>
        <w:t xml:space="preserve">it was omitted that GM crops currently harvested at the commercial level </w:t>
      </w:r>
      <w:proofErr w:type="gramStart"/>
      <w:r w:rsidRPr="006A32DA">
        <w:rPr>
          <w:rStyle w:val="StyleUnderline"/>
        </w:rPr>
        <w:t>haven’t</w:t>
      </w:r>
      <w:proofErr w:type="gramEnd"/>
      <w:r w:rsidRPr="006A32DA">
        <w:rPr>
          <w:rStyle w:val="StyleUnderline"/>
        </w:rPr>
        <w:t xml:space="preserve"> been modified to directly increase agricultural yield</w:t>
      </w:r>
      <w:r w:rsidRPr="00976BC5">
        <w:rPr>
          <w:sz w:val="16"/>
        </w:rPr>
        <w:t xml:space="preserve">, such as increasing the number of grains, pods, fruits or size of the plant. </w:t>
      </w:r>
      <w:r w:rsidRPr="006A32DA">
        <w:rPr>
          <w:rStyle w:val="StyleUnderline"/>
        </w:rPr>
        <w:t>The GM crops that have been commercialized</w:t>
      </w:r>
      <w:r w:rsidRPr="00976BC5">
        <w:rPr>
          <w:sz w:val="16"/>
        </w:rPr>
        <w:t xml:space="preserve"> since 1996 </w:t>
      </w:r>
      <w:r w:rsidRPr="006A32DA">
        <w:rPr>
          <w:rStyle w:val="StyleUnderline"/>
        </w:rPr>
        <w:t xml:space="preserve">were designed for two main traits: </w:t>
      </w:r>
      <w:r w:rsidRPr="006A32DA">
        <w:rPr>
          <w:rStyle w:val="Emphasis"/>
        </w:rPr>
        <w:t>resistance to insects (or diseases)</w:t>
      </w:r>
      <w:r w:rsidRPr="006A32DA">
        <w:rPr>
          <w:rStyle w:val="StyleUnderline"/>
        </w:rPr>
        <w:t xml:space="preserve"> and/or tolerance to herbicides.</w:t>
      </w:r>
      <w:r w:rsidRPr="00976BC5">
        <w:rPr>
          <w:sz w:val="16"/>
        </w:rPr>
        <w:t xml:space="preserve"> In recent years, </w:t>
      </w:r>
      <w:r w:rsidRPr="006A32DA">
        <w:rPr>
          <w:rStyle w:val="StyleUnderline"/>
        </w:rPr>
        <w:t xml:space="preserve">new traits </w:t>
      </w:r>
      <w:r w:rsidRPr="006A32DA">
        <w:rPr>
          <w:rStyle w:val="Emphasis"/>
        </w:rPr>
        <w:t>such as drought-tolerance and non-browning</w:t>
      </w:r>
      <w:r w:rsidRPr="006A32DA">
        <w:rPr>
          <w:rStyle w:val="StyleUnderline"/>
        </w:rPr>
        <w:t xml:space="preserve"> have been commercially approved.</w:t>
      </w:r>
      <w:r>
        <w:rPr>
          <w:rStyle w:val="StyleUnderline"/>
        </w:rPr>
        <w:t xml:space="preserve"> </w:t>
      </w:r>
      <w:r w:rsidRPr="006A32DA">
        <w:rPr>
          <w:rStyle w:val="StyleUnderline"/>
        </w:rPr>
        <w:t xml:space="preserve">Insect-resistant </w:t>
      </w:r>
      <w:proofErr w:type="spellStart"/>
      <w:r w:rsidRPr="006A32DA">
        <w:rPr>
          <w:rStyle w:val="StyleUnderline"/>
        </w:rPr>
        <w:t>Bt</w:t>
      </w:r>
      <w:proofErr w:type="spellEnd"/>
      <w:r w:rsidRPr="006A32DA">
        <w:rPr>
          <w:rStyle w:val="StyleUnderline"/>
        </w:rPr>
        <w:t xml:space="preserve"> crops, and those that confer virus-resistance,</w:t>
      </w:r>
      <w:r w:rsidRPr="00976BC5">
        <w:rPr>
          <w:sz w:val="16"/>
        </w:rPr>
        <w:t xml:space="preserve"> like the Hawaiian papaya, </w:t>
      </w:r>
      <w:r w:rsidRPr="00F42EF9">
        <w:rPr>
          <w:rStyle w:val="Emphasis"/>
        </w:rPr>
        <w:t>reduce crop losses</w:t>
      </w:r>
      <w:r w:rsidRPr="006A32DA">
        <w:rPr>
          <w:rStyle w:val="StyleUnderline"/>
        </w:rPr>
        <w:t xml:space="preserve"> and </w:t>
      </w:r>
      <w:r w:rsidRPr="00F42EF9">
        <w:rPr>
          <w:rStyle w:val="Emphasis"/>
        </w:rPr>
        <w:t>require fewer phytosanitary products</w:t>
      </w:r>
      <w:r w:rsidRPr="006A32DA">
        <w:rPr>
          <w:rStyle w:val="StyleUnderline"/>
        </w:rPr>
        <w:t xml:space="preserve"> compared to conventional susceptible crops</w:t>
      </w:r>
      <w:r w:rsidRPr="00976BC5">
        <w:rPr>
          <w:sz w:val="16"/>
        </w:rPr>
        <w:t xml:space="preserve">. </w:t>
      </w:r>
      <w:r w:rsidRPr="00F42EF9">
        <w:rPr>
          <w:rStyle w:val="StyleUnderline"/>
        </w:rPr>
        <w:t>In the case of herbicide-tolerant GM crops, they allow a better control of problematic weeds and facilitate the adoption of more environmentally friendly phytosanitary products, as well as sustainable no-till farming practices</w:t>
      </w:r>
      <w:r w:rsidRPr="00976BC5">
        <w:rPr>
          <w:sz w:val="16"/>
        </w:rPr>
        <w:t xml:space="preserve">. </w:t>
      </w:r>
      <w:r w:rsidRPr="00F42EF9">
        <w:rPr>
          <w:rStyle w:val="StyleUnderline"/>
        </w:rPr>
        <w:t xml:space="preserve">The reduction of losses by pests, viruses and weeds that compete for soil nutrients, together with savings in phytosanitary products and fuel, </w:t>
      </w:r>
      <w:r w:rsidRPr="00F42EF9">
        <w:rPr>
          <w:rStyle w:val="Emphasis"/>
        </w:rPr>
        <w:t>indirectly increase the final yield</w:t>
      </w:r>
      <w:r w:rsidRPr="00F42EF9">
        <w:rPr>
          <w:rStyle w:val="StyleUnderline"/>
        </w:rPr>
        <w:t xml:space="preserve"> when compared with conventional crops.</w:t>
      </w:r>
      <w:r>
        <w:rPr>
          <w:rStyle w:val="StyleUnderline"/>
        </w:rPr>
        <w:t xml:space="preserve"> </w:t>
      </w:r>
      <w:r w:rsidRPr="00976BC5">
        <w:rPr>
          <w:sz w:val="16"/>
        </w:rPr>
        <w:t xml:space="preserve">These </w:t>
      </w:r>
      <w:r w:rsidRPr="00065D35">
        <w:rPr>
          <w:rStyle w:val="StyleUnderline"/>
        </w:rPr>
        <w:t xml:space="preserve">advantages were previously documented in two major academic reviews by agricultural economists. The first, which </w:t>
      </w:r>
      <w:r w:rsidRPr="00976BC5">
        <w:rPr>
          <w:sz w:val="16"/>
        </w:rPr>
        <w:t xml:space="preserve">was published in 2014 and </w:t>
      </w:r>
      <w:r w:rsidRPr="00065D35">
        <w:rPr>
          <w:rStyle w:val="StyleUnderline"/>
        </w:rPr>
        <w:t xml:space="preserve">included the review of 147 studies, concluded that GM crops have allowed an </w:t>
      </w:r>
      <w:r w:rsidRPr="00065D35">
        <w:rPr>
          <w:rStyle w:val="Emphasis"/>
        </w:rPr>
        <w:t>average increase in agricultural yield by 22 percent</w:t>
      </w:r>
      <w:r w:rsidRPr="00065D35">
        <w:rPr>
          <w:rStyle w:val="StyleUnderline"/>
        </w:rPr>
        <w:t xml:space="preserve"> and </w:t>
      </w:r>
      <w:r w:rsidRPr="00065D35">
        <w:rPr>
          <w:rStyle w:val="Emphasis"/>
        </w:rPr>
        <w:t>increased farmers’ profits by 68 percent</w:t>
      </w:r>
      <w:r w:rsidRPr="00065D35">
        <w:rPr>
          <w:rStyle w:val="StyleUnderline"/>
        </w:rPr>
        <w:t>, with profit margins even larger in developing countries.</w:t>
      </w:r>
      <w:r>
        <w:rPr>
          <w:rStyle w:val="StyleUnderline"/>
        </w:rPr>
        <w:t xml:space="preserve"> </w:t>
      </w:r>
      <w:r w:rsidRPr="00976BC5">
        <w:rPr>
          <w:sz w:val="16"/>
        </w:rPr>
        <w:t xml:space="preserve">The second review is a study published annually covering the data of the global GM crops production. The last version, published in 2017, indicates that between 1996 and 2015, </w:t>
      </w:r>
      <w:r w:rsidRPr="00065D35">
        <w:rPr>
          <w:rStyle w:val="StyleUnderline"/>
        </w:rPr>
        <w:t>GM crops increased global production by 357.7 million tons of corn, 180.3 million tons of soybean, 25.2 million tons of cotton fiber, 10.6 million tons of canola and about a ton of sugar beet</w:t>
      </w:r>
      <w:r w:rsidRPr="00976BC5">
        <w:rPr>
          <w:sz w:val="16"/>
        </w:rPr>
        <w:t xml:space="preserve">. In addition, the report mentions that </w:t>
      </w:r>
      <w:r w:rsidRPr="00065D35">
        <w:rPr>
          <w:rStyle w:val="StyleUnderline"/>
        </w:rPr>
        <w:t xml:space="preserve">GM crops </w:t>
      </w:r>
      <w:r w:rsidRPr="00065D35">
        <w:rPr>
          <w:rStyle w:val="Emphasis"/>
        </w:rPr>
        <w:t>significantly reduced the use of agricultural</w:t>
      </w:r>
      <w:r w:rsidRPr="00065D35">
        <w:rPr>
          <w:rStyle w:val="StyleUnderline"/>
        </w:rPr>
        <w:t xml:space="preserve"> land due to this higher productivity.</w:t>
      </w:r>
      <w:r w:rsidRPr="00976BC5">
        <w:rPr>
          <w:sz w:val="16"/>
        </w:rPr>
        <w:t xml:space="preserve"> In 2015 alone </w:t>
      </w:r>
      <w:r w:rsidRPr="00065D35">
        <w:rPr>
          <w:rStyle w:val="StyleUnderline"/>
        </w:rPr>
        <w:t xml:space="preserve">they prevented almost 20 million hectares from being used for agricultural purposes, thus </w:t>
      </w:r>
      <w:r w:rsidRPr="00065D35">
        <w:rPr>
          <w:rStyle w:val="Emphasis"/>
        </w:rPr>
        <w:t>reducing the environmental impact cultivating forests or wild lands</w:t>
      </w:r>
      <w:r w:rsidRPr="00065D35">
        <w:rPr>
          <w:rStyle w:val="StyleUnderline"/>
        </w:rPr>
        <w:t>.</w:t>
      </w:r>
      <w:r w:rsidRPr="00976BC5">
        <w:rPr>
          <w:sz w:val="16"/>
        </w:rPr>
        <w:t xml:space="preserve"> </w:t>
      </w:r>
      <w:r w:rsidRPr="00065D35">
        <w:rPr>
          <w:rStyle w:val="StyleUnderline"/>
        </w:rPr>
        <w:t>This is a great environmental benefit derived from the higher agricultural yield.</w:t>
      </w:r>
      <w:r>
        <w:rPr>
          <w:rStyle w:val="StyleUnderline"/>
        </w:rPr>
        <w:t xml:space="preserve"> </w:t>
      </w:r>
      <w:r w:rsidRPr="00976BC5">
        <w:rPr>
          <w:sz w:val="16"/>
        </w:rPr>
        <w:t xml:space="preserve">Apart from these two major revisions, there is the new one referenced at the start of this post: </w:t>
      </w:r>
      <w:r w:rsidRPr="00704DE0">
        <w:rPr>
          <w:rStyle w:val="StyleUnderline"/>
        </w:rPr>
        <w:t>a paper that</w:t>
      </w:r>
      <w:r w:rsidRPr="00976BC5">
        <w:rPr>
          <w:sz w:val="16"/>
        </w:rPr>
        <w:t xml:space="preserve"> was published a couple of days ago by Italian researchers, who </w:t>
      </w:r>
      <w:r w:rsidRPr="00704DE0">
        <w:rPr>
          <w:rStyle w:val="StyleUnderline"/>
        </w:rPr>
        <w:t>reviewed more than 6,000 studies</w:t>
      </w:r>
      <w:r w:rsidRPr="00976BC5">
        <w:rPr>
          <w:sz w:val="16"/>
        </w:rPr>
        <w:t xml:space="preserve"> over 20 years </w:t>
      </w:r>
      <w:r w:rsidRPr="00704DE0">
        <w:rPr>
          <w:rStyle w:val="StyleUnderline"/>
        </w:rPr>
        <w:t>of GM corn harvest</w:t>
      </w:r>
      <w:r w:rsidRPr="00976BC5">
        <w:rPr>
          <w:sz w:val="16"/>
        </w:rPr>
        <w:t xml:space="preserve">. They </w:t>
      </w:r>
      <w:r w:rsidRPr="00704DE0">
        <w:rPr>
          <w:rStyle w:val="StyleUnderline"/>
        </w:rPr>
        <w:t>concluded that GM crops allowed an increase in yield of 6 percent to 25 percent,</w:t>
      </w:r>
      <w:r w:rsidRPr="00976BC5">
        <w:rPr>
          <w:sz w:val="16"/>
        </w:rPr>
        <w:t xml:space="preserve"> depending on the country, </w:t>
      </w:r>
      <w:r w:rsidRPr="00704DE0">
        <w:rPr>
          <w:rStyle w:val="StyleUnderline"/>
        </w:rPr>
        <w:t>with the additional benefit of reducing mycotoxin levels by one-third. These toxins contributed to major economic losses and cause serious health problems.</w:t>
      </w:r>
      <w:r>
        <w:rPr>
          <w:rStyle w:val="StyleUnderline"/>
        </w:rPr>
        <w:t xml:space="preserve"> </w:t>
      </w:r>
      <w:r w:rsidRPr="00976BC5">
        <w:rPr>
          <w:sz w:val="16"/>
        </w:rPr>
        <w:t xml:space="preserve">If GM crops </w:t>
      </w:r>
      <w:proofErr w:type="gramStart"/>
      <w:r w:rsidRPr="00976BC5">
        <w:rPr>
          <w:sz w:val="16"/>
        </w:rPr>
        <w:t>didn’t</w:t>
      </w:r>
      <w:proofErr w:type="gramEnd"/>
      <w:r w:rsidRPr="00976BC5">
        <w:rPr>
          <w:sz w:val="16"/>
        </w:rPr>
        <w:t xml:space="preserve"> provide a significant yield benefit to farmers, they would simply choose to use conventional seeds. However, the amount of arable land planted with GM crops has multiplied 100-fold in the last decade, from 1.7 million hectares in 1996 to 185.1 million hectares in 2016. These crops were planted by 18 million farmers in 26 countries, making GM the fastest adopted crop technology worldwide in recent times. This impressive increase in the adoption rate speaks for itself, in terms of its sustainability, resilience, extra income and the significant yield benefits available to both small and big farmers. Genes for better yield </w:t>
      </w:r>
      <w:proofErr w:type="gramStart"/>
      <w:r w:rsidRPr="00976BC5">
        <w:rPr>
          <w:sz w:val="16"/>
        </w:rPr>
        <w:t>The</w:t>
      </w:r>
      <w:proofErr w:type="gramEnd"/>
      <w:r w:rsidRPr="00976BC5">
        <w:rPr>
          <w:sz w:val="16"/>
        </w:rPr>
        <w:t xml:space="preserve"> only GM crop designed for higher yield that has received commercial approval is a GM eucalyptus developed in Brazil, which was approved in 2015. A gene from the model plant </w:t>
      </w:r>
      <w:proofErr w:type="spellStart"/>
      <w:r w:rsidRPr="00976BC5">
        <w:rPr>
          <w:sz w:val="16"/>
        </w:rPr>
        <w:t>Arabipdopsis</w:t>
      </w:r>
      <w:proofErr w:type="spellEnd"/>
      <w:r w:rsidRPr="00976BC5">
        <w:rPr>
          <w:sz w:val="16"/>
        </w:rPr>
        <w:t xml:space="preserve"> thaliana was inserted into the eucalyptus, which produced 20 percent more wood and reduced the time to maturity from 7 to 5.5 years. Outside the forestry sector, although there are still no commercially available GM plants specifically designed to maximize yield (in terms of, for example, grain production or plant biomass), </w:t>
      </w:r>
      <w:r w:rsidRPr="000576EB">
        <w:rPr>
          <w:rStyle w:val="StyleUnderline"/>
        </w:rPr>
        <w:t>there are already several developments at the experimental or regulation stage.</w:t>
      </w:r>
      <w:r>
        <w:rPr>
          <w:rStyle w:val="StyleUnderline"/>
        </w:rPr>
        <w:t xml:space="preserve"> </w:t>
      </w:r>
      <w:r w:rsidRPr="00976BC5">
        <w:rPr>
          <w:sz w:val="16"/>
        </w:rPr>
        <w:t xml:space="preserve">A very promising example is the so-called “C4 rice” developed by scientists from the International Rice Research Institute (IRRI) in the Philippines, with collaboration from researcher groups all over the world. Because rice has C3 photosynthesis (3-carbon pathway), which is much less efficient than the C4 photosynthesis (4-carbon pathway) of crops such as corn or sugar cane, scientists work on inserting genes to express the metabolic pathway of C4 photosynthesis in rice plants. This accelerates plant growth by capturing carbon dioxide and concentrating it in specialized cells in the leaves, allowing the process of photosynthesis to work much more efficiently. </w:t>
      </w:r>
      <w:r w:rsidRPr="000576EB">
        <w:rPr>
          <w:rStyle w:val="StyleUnderline"/>
        </w:rPr>
        <w:t xml:space="preserve">The technology that is being applied experimentally in rice and wheat — two crops that have already reached their peak of yield and feed </w:t>
      </w:r>
      <w:proofErr w:type="gramStart"/>
      <w:r w:rsidRPr="000576EB">
        <w:rPr>
          <w:rStyle w:val="StyleUnderline"/>
        </w:rPr>
        <w:t>the majority of</w:t>
      </w:r>
      <w:proofErr w:type="gramEnd"/>
      <w:r w:rsidRPr="000576EB">
        <w:rPr>
          <w:rStyle w:val="StyleUnderline"/>
        </w:rPr>
        <w:t xml:space="preserve"> the world’s population — would increase yield by 50 percent</w:t>
      </w:r>
      <w:r w:rsidRPr="00976BC5">
        <w:rPr>
          <w:sz w:val="16"/>
        </w:rPr>
        <w:t xml:space="preserve">. In addition, </w:t>
      </w:r>
      <w:r w:rsidRPr="000576EB">
        <w:rPr>
          <w:rStyle w:val="StyleUnderline"/>
        </w:rPr>
        <w:t xml:space="preserve">it would be possible to </w:t>
      </w:r>
      <w:r w:rsidRPr="000576EB">
        <w:rPr>
          <w:rStyle w:val="Emphasis"/>
        </w:rPr>
        <w:t>use much less water and fertilizer</w:t>
      </w:r>
      <w:r w:rsidRPr="000576EB">
        <w:rPr>
          <w:rStyle w:val="StyleUnderline"/>
        </w:rPr>
        <w:t xml:space="preserve"> to produce the same amount of food. This project has already had its first positive results.</w:t>
      </w:r>
      <w:r>
        <w:rPr>
          <w:rStyle w:val="StyleUnderline"/>
        </w:rPr>
        <w:t xml:space="preserve"> </w:t>
      </w:r>
      <w:r w:rsidRPr="00976BC5">
        <w:rPr>
          <w:sz w:val="16"/>
        </w:rPr>
        <w:t xml:space="preserve">Another project is the Realizing Increased Photosynthetic Efficiency (RIPE), an international research effort that is also engineering plants to photosynthesize more efficiently to increase crop yields. They have already succeeded increasing yields with model plants such as tobacco and Arabidopsis, and they are now transferring the technology to crops important in developing countries, such as cassava, </w:t>
      </w:r>
      <w:proofErr w:type="gramStart"/>
      <w:r w:rsidRPr="00976BC5">
        <w:rPr>
          <w:sz w:val="16"/>
        </w:rPr>
        <w:t>rice</w:t>
      </w:r>
      <w:proofErr w:type="gramEnd"/>
      <w:r w:rsidRPr="00976BC5">
        <w:rPr>
          <w:sz w:val="16"/>
        </w:rPr>
        <w:t xml:space="preserve"> and beans. There are other projects under way that address the optimization of the photosynthesis process. For example, a University of Illinois initiative achieved a 20 percent higher yield in tobacco by overexpressing three genes protecting damage at times when more light is obtained. Other research managed to increase the yield of soy under conditions that emulate the higher temperatures and carbon dioxide levels expected in the year 2050. There are also various </w:t>
      </w:r>
      <w:r w:rsidRPr="006A3B3E">
        <w:rPr>
          <w:rStyle w:val="StyleUnderline"/>
        </w:rPr>
        <w:t>GM crops in the experimental stage</w:t>
      </w:r>
      <w:r w:rsidRPr="00976BC5">
        <w:rPr>
          <w:sz w:val="16"/>
        </w:rPr>
        <w:t xml:space="preserve"> that </w:t>
      </w:r>
      <w:r w:rsidRPr="006A3B3E">
        <w:rPr>
          <w:rStyle w:val="StyleUnderline"/>
        </w:rPr>
        <w:t>can directly maximize the yield trait</w:t>
      </w:r>
      <w:r w:rsidRPr="00976BC5">
        <w:rPr>
          <w:sz w:val="16"/>
        </w:rPr>
        <w:t xml:space="preserve">. These include a wheat with 20 percent higher yield, developed by </w:t>
      </w:r>
      <w:proofErr w:type="spellStart"/>
      <w:r w:rsidRPr="00976BC5">
        <w:rPr>
          <w:sz w:val="16"/>
        </w:rPr>
        <w:t>Rothamsted</w:t>
      </w:r>
      <w:proofErr w:type="spellEnd"/>
      <w:r w:rsidRPr="00976BC5">
        <w:rPr>
          <w:sz w:val="16"/>
        </w:rPr>
        <w:t xml:space="preserve"> Research in the United Kingdom, and another GM wheat with larger grains developed by the Austral University in Chile; a soybean with 36 percent more grain developed by Washington State University; a mustard with 25 to 34 percent more seeds developed by the University of Delhi in India; a corn with 50 percent larger kernels and an increased number of grains developed by the Cold Spring Harbor Laboratory (CSHL) in the United States; and a rice with a 54 percent higher yield developed by public sector researchers from the United Kingdom and China. Other GM traits and gene editing Additionally, </w:t>
      </w:r>
      <w:r w:rsidRPr="006A3B3E">
        <w:rPr>
          <w:rStyle w:val="StyleUnderline"/>
        </w:rPr>
        <w:t xml:space="preserve">a series of GM crops have modified to express traits like an </w:t>
      </w:r>
      <w:r w:rsidRPr="006A3B3E">
        <w:rPr>
          <w:rStyle w:val="Emphasis"/>
        </w:rPr>
        <w:t>efficient use of soil nitrogen</w:t>
      </w:r>
      <w:r w:rsidRPr="006A3B3E">
        <w:rPr>
          <w:rStyle w:val="StyleUnderline"/>
        </w:rPr>
        <w:t>,</w:t>
      </w:r>
      <w:r w:rsidRPr="00976BC5">
        <w:rPr>
          <w:sz w:val="16"/>
        </w:rPr>
        <w:t xml:space="preserve"> </w:t>
      </w:r>
      <w:r w:rsidRPr="006A3B3E">
        <w:rPr>
          <w:rStyle w:val="StyleUnderline"/>
        </w:rPr>
        <w:t xml:space="preserve">which directly increases agricultural yield while </w:t>
      </w:r>
      <w:r w:rsidRPr="006A3B3E">
        <w:rPr>
          <w:rStyle w:val="Emphasis"/>
        </w:rPr>
        <w:t>reducing the use of fertilizers</w:t>
      </w:r>
      <w:r w:rsidRPr="006A3B3E">
        <w:rPr>
          <w:rStyle w:val="StyleUnderline"/>
        </w:rPr>
        <w:t>, and the new generation of diverse drought-tolerant, heat-</w:t>
      </w:r>
      <w:proofErr w:type="gramStart"/>
      <w:r w:rsidRPr="006A3B3E">
        <w:rPr>
          <w:rStyle w:val="StyleUnderline"/>
        </w:rPr>
        <w:t>tolerant</w:t>
      </w:r>
      <w:proofErr w:type="gramEnd"/>
      <w:r w:rsidRPr="006A3B3E">
        <w:rPr>
          <w:rStyle w:val="StyleUnderline"/>
        </w:rPr>
        <w:t xml:space="preserve"> and salinity-tolerant crops, which will increase the final yield in soils that face water scarcity, warm climates or high salt levels.</w:t>
      </w:r>
      <w:r>
        <w:rPr>
          <w:rStyle w:val="StyleUnderline"/>
        </w:rPr>
        <w:t xml:space="preserve"> </w:t>
      </w:r>
      <w:r w:rsidRPr="00976BC5">
        <w:rPr>
          <w:sz w:val="16"/>
        </w:rPr>
        <w:t xml:space="preserve">And we </w:t>
      </w:r>
      <w:proofErr w:type="gramStart"/>
      <w:r w:rsidRPr="00976BC5">
        <w:rPr>
          <w:sz w:val="16"/>
        </w:rPr>
        <w:t>can’t</w:t>
      </w:r>
      <w:proofErr w:type="gramEnd"/>
      <w:r w:rsidRPr="00976BC5">
        <w:rPr>
          <w:sz w:val="16"/>
        </w:rPr>
        <w:t xml:space="preserve"> leave aside the</w:t>
      </w:r>
      <w:r w:rsidRPr="006A3B3E">
        <w:rPr>
          <w:rStyle w:val="StyleUnderline"/>
        </w:rPr>
        <w:t xml:space="preserve"> new breeding techniques (NBTs), which also offer tools for improving yield</w:t>
      </w:r>
      <w:r w:rsidRPr="00976BC5">
        <w:rPr>
          <w:sz w:val="16"/>
        </w:rPr>
        <w:t xml:space="preserve">. In fact, at the end of last year a review was published that analyzed 52 studies using the gene editing technology known as CRISPR from 2014 to mid-2017. The results showed that </w:t>
      </w:r>
      <w:r w:rsidRPr="006A3B3E">
        <w:rPr>
          <w:rStyle w:val="StyleUnderline"/>
        </w:rPr>
        <w:t>15 crops were studied for the application of CRISPR</w:t>
      </w:r>
      <w:r w:rsidRPr="00976BC5">
        <w:rPr>
          <w:sz w:val="16"/>
        </w:rPr>
        <w:t xml:space="preserve">. The most studied crop has been rice, followed by tobacco, </w:t>
      </w:r>
      <w:proofErr w:type="gramStart"/>
      <w:r w:rsidRPr="00976BC5">
        <w:rPr>
          <w:sz w:val="16"/>
        </w:rPr>
        <w:t>Arabidopsis</w:t>
      </w:r>
      <w:proofErr w:type="gramEnd"/>
      <w:r w:rsidRPr="00976BC5">
        <w:rPr>
          <w:sz w:val="16"/>
        </w:rPr>
        <w:t xml:space="preserve"> and corn. The majority of CRISPR applications were to improve crop yields, followed by improved nutrient content (biofortification) and tolerance to biotic/abiotic stresses. An example of these developments is the modification of the structure of the plant, the size of the </w:t>
      </w:r>
      <w:proofErr w:type="spellStart"/>
      <w:r w:rsidRPr="00976BC5">
        <w:rPr>
          <w:sz w:val="16"/>
        </w:rPr>
        <w:t>frui</w:t>
      </w:r>
      <w:proofErr w:type="spellEnd"/>
      <w:r w:rsidRPr="00976BC5">
        <w:rPr>
          <w:sz w:val="16"/>
        </w:rPr>
        <w:t xml:space="preserve">, and the architecture of ramification in tomato through CRISPR by CSHL scientists. </w:t>
      </w:r>
      <w:proofErr w:type="gramStart"/>
      <w:r w:rsidRPr="006A3B3E">
        <w:rPr>
          <w:rStyle w:val="StyleUnderline"/>
        </w:rPr>
        <w:t>All of</w:t>
      </w:r>
      <w:proofErr w:type="gramEnd"/>
      <w:r w:rsidRPr="006A3B3E">
        <w:rPr>
          <w:rStyle w:val="StyleUnderline"/>
        </w:rPr>
        <w:t xml:space="preserve"> these crops deliver </w:t>
      </w:r>
      <w:r w:rsidRPr="006A3B3E">
        <w:rPr>
          <w:rStyle w:val="Emphasis"/>
        </w:rPr>
        <w:t>benefits not only for farmers,</w:t>
      </w:r>
      <w:r w:rsidRPr="006A3B3E">
        <w:rPr>
          <w:rStyle w:val="StyleUnderline"/>
        </w:rPr>
        <w:t xml:space="preserve"> but also for the </w:t>
      </w:r>
      <w:r w:rsidRPr="006A3B3E">
        <w:rPr>
          <w:rStyle w:val="Emphasis"/>
        </w:rPr>
        <w:t>environment</w:t>
      </w:r>
      <w:r w:rsidRPr="006A3B3E">
        <w:rPr>
          <w:rStyle w:val="StyleUnderline"/>
        </w:rPr>
        <w:t xml:space="preserve"> by </w:t>
      </w:r>
      <w:r w:rsidRPr="006A3B3E">
        <w:rPr>
          <w:rStyle w:val="Emphasis"/>
        </w:rPr>
        <w:t>reducing land use and general environmental impact,</w:t>
      </w:r>
      <w:r w:rsidRPr="006A3B3E">
        <w:rPr>
          <w:rStyle w:val="StyleUnderline"/>
        </w:rPr>
        <w:t xml:space="preserve"> and for consumers by </w:t>
      </w:r>
      <w:r w:rsidRPr="006A3B3E">
        <w:rPr>
          <w:rStyle w:val="Emphasis"/>
        </w:rPr>
        <w:t>supporting global food security</w:t>
      </w:r>
      <w:r w:rsidRPr="00976BC5">
        <w:rPr>
          <w:sz w:val="16"/>
        </w:rPr>
        <w:t xml:space="preserve">. </w:t>
      </w:r>
      <w:proofErr w:type="gramStart"/>
      <w:r w:rsidRPr="006A3B3E">
        <w:rPr>
          <w:rStyle w:val="StyleUnderline"/>
        </w:rPr>
        <w:t>It’s</w:t>
      </w:r>
      <w:proofErr w:type="gramEnd"/>
      <w:r w:rsidRPr="006A3B3E">
        <w:rPr>
          <w:rStyle w:val="StyleUnderline"/>
        </w:rPr>
        <w:t xml:space="preserve"> estimated that </w:t>
      </w:r>
      <w:r w:rsidRPr="006A3B3E">
        <w:rPr>
          <w:rStyle w:val="Emphasis"/>
        </w:rPr>
        <w:t>to feed a growing population</w:t>
      </w:r>
      <w:r w:rsidRPr="006A3B3E">
        <w:rPr>
          <w:rStyle w:val="StyleUnderline"/>
        </w:rPr>
        <w:t xml:space="preserve">, we will </w:t>
      </w:r>
      <w:r w:rsidRPr="006A3B3E">
        <w:rPr>
          <w:rStyle w:val="Emphasis"/>
        </w:rPr>
        <w:t>need to increase the food supply by 60 to 70 percent</w:t>
      </w:r>
      <w:r w:rsidRPr="006A3B3E">
        <w:rPr>
          <w:rStyle w:val="StyleUnderline"/>
        </w:rPr>
        <w:t xml:space="preserve"> by 2050</w:t>
      </w:r>
      <w:r w:rsidRPr="00976BC5">
        <w:rPr>
          <w:sz w:val="16"/>
        </w:rPr>
        <w:t xml:space="preserve">, </w:t>
      </w:r>
      <w:r w:rsidRPr="00976BC5">
        <w:rPr>
          <w:rStyle w:val="StyleUnderline"/>
        </w:rPr>
        <w:t>which is why we need to use all possible technologies to boost agricultural production while reducing the environmental impact</w:t>
      </w:r>
      <w:r w:rsidRPr="00976BC5">
        <w:rPr>
          <w:sz w:val="16"/>
        </w:rPr>
        <w:t xml:space="preserve">. However, </w:t>
      </w:r>
      <w:r w:rsidRPr="00976BC5">
        <w:rPr>
          <w:rStyle w:val="StyleUnderline"/>
        </w:rPr>
        <w:t xml:space="preserve">the ability of society </w:t>
      </w:r>
      <w:proofErr w:type="gramStart"/>
      <w:r w:rsidRPr="00976BC5">
        <w:rPr>
          <w:rStyle w:val="StyleUnderline"/>
        </w:rPr>
        <w:t>as a whole to</w:t>
      </w:r>
      <w:proofErr w:type="gramEnd"/>
      <w:r w:rsidRPr="00976BC5">
        <w:rPr>
          <w:rStyle w:val="StyleUnderline"/>
        </w:rPr>
        <w:t xml:space="preserve"> enjoy the benefits of this technology depends in large part on decision makers, governments and the regulatory frameworks</w:t>
      </w:r>
      <w:r w:rsidRPr="00976BC5">
        <w:rPr>
          <w:sz w:val="16"/>
        </w:rPr>
        <w:t xml:space="preserve"> of each country. </w:t>
      </w:r>
      <w:proofErr w:type="gramStart"/>
      <w:r w:rsidRPr="00976BC5">
        <w:rPr>
          <w:sz w:val="16"/>
        </w:rPr>
        <w:t>Let’s</w:t>
      </w:r>
      <w:proofErr w:type="gramEnd"/>
      <w:r w:rsidRPr="00976BC5">
        <w:rPr>
          <w:sz w:val="16"/>
        </w:rPr>
        <w:t xml:space="preserve"> hope they don’t react too late, since it requires at least a decade and a lot of investment to take GM crops from the laboratory into the field, and the goal to significantly expand global food production is just around the corner.</w:t>
      </w:r>
    </w:p>
    <w:p w14:paraId="34DF2238" w14:textId="77777777" w:rsidR="004612E7" w:rsidRDefault="004612E7" w:rsidP="004612E7"/>
    <w:p w14:paraId="6F308C7E" w14:textId="77777777" w:rsidR="004612E7" w:rsidRPr="006A32DA" w:rsidRDefault="004612E7" w:rsidP="004612E7"/>
    <w:p w14:paraId="348AA8EC" w14:textId="77777777" w:rsidR="004612E7" w:rsidRDefault="004612E7" w:rsidP="004612E7">
      <w:pPr>
        <w:rPr>
          <w:sz w:val="16"/>
        </w:rPr>
      </w:pPr>
    </w:p>
    <w:p w14:paraId="467F35FC" w14:textId="77777777" w:rsidR="004612E7" w:rsidRDefault="004612E7" w:rsidP="004612E7">
      <w:pPr>
        <w:pStyle w:val="Heading4"/>
      </w:pPr>
      <w:r>
        <w:t xml:space="preserve">GMOs boost crop yields, increases farm incomes, decreases chemical use, and has no harmful effects – prefer meta-analysis of studies. </w:t>
      </w:r>
    </w:p>
    <w:p w14:paraId="1946CCA1" w14:textId="77777777" w:rsidR="004612E7" w:rsidRPr="0086558A" w:rsidRDefault="004612E7" w:rsidP="004612E7">
      <w:pPr>
        <w:rPr>
          <w:rStyle w:val="Style13ptBold"/>
        </w:rPr>
      </w:pPr>
      <w:proofErr w:type="spellStart"/>
      <w:r w:rsidRPr="0086558A">
        <w:rPr>
          <w:rStyle w:val="Style13ptBold"/>
        </w:rPr>
        <w:t>McDivitt</w:t>
      </w:r>
      <w:proofErr w:type="spellEnd"/>
      <w:r w:rsidRPr="0086558A">
        <w:rPr>
          <w:rStyle w:val="Style13ptBold"/>
        </w:rPr>
        <w:t xml:space="preserve"> 18</w:t>
      </w:r>
      <w:r w:rsidRPr="0086558A">
        <w:rPr>
          <w:rStyle w:val="Style13ptBold"/>
          <w:b w:val="0"/>
          <w:sz w:val="18"/>
        </w:rPr>
        <w:t xml:space="preserve"> </w:t>
      </w:r>
      <w:r w:rsidRPr="00B06CA0">
        <w:rPr>
          <w:rStyle w:val="Style13ptBold"/>
          <w:b w:val="0"/>
          <w:sz w:val="20"/>
        </w:rPr>
        <w:t xml:space="preserve">(Paul </w:t>
      </w:r>
      <w:proofErr w:type="spellStart"/>
      <w:r w:rsidRPr="00B06CA0">
        <w:rPr>
          <w:rStyle w:val="Style13ptBold"/>
          <w:b w:val="0"/>
          <w:sz w:val="20"/>
        </w:rPr>
        <w:t>McDivitt</w:t>
      </w:r>
      <w:proofErr w:type="spellEnd"/>
      <w:r w:rsidRPr="00B06CA0">
        <w:rPr>
          <w:rStyle w:val="Style13ptBold"/>
          <w:b w:val="0"/>
          <w:sz w:val="20"/>
        </w:rPr>
        <w:t xml:space="preserve"> is a science and environmental writer based in St. Paul, Minnesota. He has a Master’s in environmental journalism from the University of Colorado.; “Does GMO corn increase crop yields? 21 years of data confirm it does—and provides substantial health benefits”; Genetic Literacy Project; February 19, 2018; </w:t>
      </w:r>
      <w:hyperlink r:id="rId63" w:history="1">
        <w:r w:rsidRPr="00B06CA0">
          <w:rPr>
            <w:rStyle w:val="Style13ptBold"/>
            <w:b w:val="0"/>
            <w:sz w:val="20"/>
          </w:rPr>
          <w:t>https://geneticliteracyproject.org/2018/02/19/gmo-corns-yield-human-health-benefits-vindicated-21-years-studies/</w:t>
        </w:r>
      </w:hyperlink>
      <w:r w:rsidRPr="00B06CA0">
        <w:rPr>
          <w:rStyle w:val="Style13ptBold"/>
          <w:b w:val="0"/>
          <w:sz w:val="20"/>
        </w:rPr>
        <w:t>) Accessed 7/8/21//</w:t>
      </w:r>
      <w:proofErr w:type="spellStart"/>
      <w:r w:rsidRPr="00B06CA0">
        <w:rPr>
          <w:rStyle w:val="Style13ptBold"/>
          <w:b w:val="0"/>
          <w:sz w:val="20"/>
        </w:rPr>
        <w:t>eleanor</w:t>
      </w:r>
      <w:proofErr w:type="spellEnd"/>
    </w:p>
    <w:p w14:paraId="4C250C49" w14:textId="77777777" w:rsidR="004612E7" w:rsidRPr="001316B1" w:rsidRDefault="004612E7" w:rsidP="004612E7">
      <w:pPr>
        <w:rPr>
          <w:sz w:val="16"/>
        </w:rPr>
      </w:pPr>
      <w:r w:rsidRPr="001316B1">
        <w:rPr>
          <w:sz w:val="16"/>
        </w:rPr>
        <w:t xml:space="preserve">While </w:t>
      </w:r>
      <w:r w:rsidRPr="00137218">
        <w:rPr>
          <w:rStyle w:val="StyleUnderline"/>
        </w:rPr>
        <w:t>many studies show that genetically modified crops contribute to yield gains,</w:t>
      </w:r>
      <w:r w:rsidRPr="001316B1">
        <w:rPr>
          <w:sz w:val="16"/>
        </w:rPr>
        <w:t xml:space="preserve"> GMO critics say that they </w:t>
      </w:r>
      <w:proofErr w:type="gramStart"/>
      <w:r w:rsidRPr="001316B1">
        <w:rPr>
          <w:sz w:val="16"/>
        </w:rPr>
        <w:t>don’t</w:t>
      </w:r>
      <w:proofErr w:type="gramEnd"/>
      <w:r w:rsidRPr="001316B1">
        <w:rPr>
          <w:sz w:val="16"/>
        </w:rPr>
        <w:t xml:space="preserve">. Such claims, they say, are industry talking points drawn from industry-funded studies. Most recently and notably, the New York Times asserted in a 2016 front-page analysis that “genetic modification in the United States and Canada has not accelerated increases in crop yields.” Organic food advocates, from Michael Pollan to the Environmental Working Group, often cite media articles or single studies, as well as unpublished reports from groups such as the Union of Concerned Scientists, to back up similar views, A widely disseminated “white paper” written in 2009 and still on the UCS website titled “Failure to Yield” claims, “For years the biotechnology industry has trumpeted that it will feed the world, promising that its genetically engineered crops will produce higher yields. That promise has proven to be empty.” But </w:t>
      </w:r>
      <w:r w:rsidRPr="00A23188">
        <w:rPr>
          <w:rStyle w:val="StyleUnderline"/>
        </w:rPr>
        <w:t>scientists</w:t>
      </w:r>
      <w:r w:rsidRPr="001316B1">
        <w:rPr>
          <w:sz w:val="16"/>
        </w:rPr>
        <w:t xml:space="preserve"> know better than to draw definitive conclusions from such sources. Instead, they </w:t>
      </w:r>
      <w:r w:rsidRPr="00A23188">
        <w:rPr>
          <w:rStyle w:val="StyleUnderline"/>
        </w:rPr>
        <w:t>look at the results of many peer-reviewed scientific studies. One way that they do this is through what are called meta-analyses, which sort through hundreds or thousands of studies to separate the signal from the noise and draw surer conclusions from scientific data.</w:t>
      </w:r>
      <w:r>
        <w:rPr>
          <w:rStyle w:val="StyleUnderline"/>
        </w:rPr>
        <w:t xml:space="preserve"> </w:t>
      </w:r>
      <w:proofErr w:type="gramStart"/>
      <w:r w:rsidRPr="001316B1">
        <w:rPr>
          <w:sz w:val="16"/>
        </w:rPr>
        <w:t>That’s</w:t>
      </w:r>
      <w:proofErr w:type="gramEnd"/>
      <w:r w:rsidRPr="001316B1">
        <w:rPr>
          <w:sz w:val="16"/>
        </w:rPr>
        <w:t xml:space="preserve"> exactly what a group of Italian researchers has done in a new meta-study that compared GMO corn with conventional varieties. The </w:t>
      </w:r>
      <w:r w:rsidRPr="007970E7">
        <w:rPr>
          <w:rStyle w:val="StyleUnderline"/>
        </w:rPr>
        <w:t>analysis of over 6,000 peer-reviewed studies covering 21 years of data found that GMO corn increased yields up to 25 percent and dramatically decreased dangerous food contaminants</w:t>
      </w:r>
      <w:r w:rsidRPr="001316B1">
        <w:rPr>
          <w:sz w:val="16"/>
        </w:rPr>
        <w:t xml:space="preserve">. The study, published in Scientific Reports, analyzed field data from 1996, when the first GMO corn was planted, through 2016 in the United States, Europe, South America, Asia, </w:t>
      </w:r>
      <w:proofErr w:type="gramStart"/>
      <w:r w:rsidRPr="001316B1">
        <w:rPr>
          <w:sz w:val="16"/>
        </w:rPr>
        <w:t>Africa</w:t>
      </w:r>
      <w:proofErr w:type="gramEnd"/>
      <w:r w:rsidRPr="001316B1">
        <w:rPr>
          <w:sz w:val="16"/>
        </w:rPr>
        <w:t xml:space="preserve"> and Australia. The researchers’ key findings: </w:t>
      </w:r>
      <w:r w:rsidRPr="007970E7">
        <w:rPr>
          <w:rStyle w:val="StyleUnderline"/>
        </w:rPr>
        <w:t>GMO corn varieties increased crop yields 5.6 to 24.5 percent relative to their non-GMO equivalents</w:t>
      </w:r>
      <w:r>
        <w:rPr>
          <w:rStyle w:val="StyleUnderline"/>
        </w:rPr>
        <w:t xml:space="preserve"> </w:t>
      </w:r>
      <w:r w:rsidRPr="001316B1">
        <w:rPr>
          <w:sz w:val="16"/>
        </w:rPr>
        <w:t xml:space="preserve">GMO corn </w:t>
      </w:r>
      <w:r w:rsidRPr="004E3451">
        <w:rPr>
          <w:rStyle w:val="StyleUnderline"/>
        </w:rPr>
        <w:t>crops had lower percentages of mycotoxins</w:t>
      </w:r>
      <w:r w:rsidRPr="001316B1">
        <w:rPr>
          <w:sz w:val="16"/>
        </w:rPr>
        <w:t xml:space="preserve"> (-28.8 percent), </w:t>
      </w:r>
      <w:proofErr w:type="spellStart"/>
      <w:r w:rsidRPr="004E3451">
        <w:rPr>
          <w:rStyle w:val="StyleUnderline"/>
        </w:rPr>
        <w:t>fumonisins</w:t>
      </w:r>
      <w:proofErr w:type="spellEnd"/>
      <w:r w:rsidRPr="001316B1">
        <w:rPr>
          <w:sz w:val="16"/>
        </w:rPr>
        <w:t xml:space="preserve"> (-30.6 percent) </w:t>
      </w:r>
      <w:r w:rsidRPr="004E3451">
        <w:rPr>
          <w:rStyle w:val="StyleUnderline"/>
        </w:rPr>
        <w:t xml:space="preserve">and </w:t>
      </w:r>
      <w:proofErr w:type="spellStart"/>
      <w:r w:rsidRPr="004E3451">
        <w:rPr>
          <w:rStyle w:val="StyleUnderline"/>
        </w:rPr>
        <w:t>thricotecens</w:t>
      </w:r>
      <w:proofErr w:type="spellEnd"/>
      <w:r w:rsidRPr="001316B1">
        <w:rPr>
          <w:sz w:val="16"/>
        </w:rPr>
        <w:t xml:space="preserve"> (−36.5 percent), </w:t>
      </w:r>
      <w:r w:rsidRPr="004E3451">
        <w:rPr>
          <w:rStyle w:val="StyleUnderline"/>
        </w:rPr>
        <w:t>all of which can lead to economic losses and harm human and animal health</w:t>
      </w:r>
      <w:r>
        <w:rPr>
          <w:rStyle w:val="StyleUnderline"/>
        </w:rPr>
        <w:t xml:space="preserve"> </w:t>
      </w:r>
      <w:r w:rsidRPr="004E3451">
        <w:rPr>
          <w:rStyle w:val="StyleUnderline"/>
        </w:rPr>
        <w:t xml:space="preserve">The study also reaffirmed the </w:t>
      </w:r>
      <w:r w:rsidRPr="004E3451">
        <w:rPr>
          <w:rStyle w:val="Emphasis"/>
        </w:rPr>
        <w:t>scientific consensus</w:t>
      </w:r>
      <w:r w:rsidRPr="004E3451">
        <w:rPr>
          <w:rStyle w:val="StyleUnderline"/>
        </w:rPr>
        <w:t xml:space="preserve"> that genetically modified corn </w:t>
      </w:r>
      <w:r w:rsidRPr="004E3451">
        <w:rPr>
          <w:rStyle w:val="Emphasis"/>
        </w:rPr>
        <w:t>does not pose risks to human health</w:t>
      </w:r>
      <w:r w:rsidRPr="004E3451">
        <w:rPr>
          <w:rStyle w:val="StyleUnderline"/>
        </w:rPr>
        <w:t>.</w:t>
      </w:r>
      <w:r>
        <w:rPr>
          <w:rStyle w:val="StyleUnderline"/>
        </w:rPr>
        <w:t xml:space="preserve"> </w:t>
      </w:r>
      <w:r w:rsidRPr="001316B1">
        <w:rPr>
          <w:sz w:val="16"/>
        </w:rPr>
        <w:t>“</w:t>
      </w:r>
      <w:r w:rsidRPr="004E3451">
        <w:rPr>
          <w:rStyle w:val="StyleUnderline"/>
        </w:rPr>
        <w:t>This analysis provides an effective synthesis</w:t>
      </w:r>
      <w:r w:rsidRPr="001316B1">
        <w:rPr>
          <w:sz w:val="16"/>
        </w:rPr>
        <w:t xml:space="preserve"> on a specific problem that is widely discussed publicly,” study coauthor Laura </w:t>
      </w:r>
      <w:proofErr w:type="spellStart"/>
      <w:r w:rsidRPr="001316B1">
        <w:rPr>
          <w:sz w:val="16"/>
        </w:rPr>
        <w:t>Ercoli</w:t>
      </w:r>
      <w:proofErr w:type="spellEnd"/>
      <w:r w:rsidRPr="001316B1">
        <w:rPr>
          <w:sz w:val="16"/>
        </w:rPr>
        <w:t xml:space="preserve"> told Italian newspaper la Repubblica (quote translated from Italian). The scientists said that </w:t>
      </w:r>
      <w:r w:rsidRPr="00074E12">
        <w:rPr>
          <w:rStyle w:val="StyleUnderline"/>
        </w:rPr>
        <w:t xml:space="preserve">the meta-analysis allows us “to draw </w:t>
      </w:r>
      <w:r w:rsidRPr="00B05255">
        <w:rPr>
          <w:rStyle w:val="Emphasis"/>
        </w:rPr>
        <w:t>unequivocal conclusions</w:t>
      </w:r>
      <w:r w:rsidRPr="00074E12">
        <w:rPr>
          <w:rStyle w:val="StyleUnderline"/>
        </w:rPr>
        <w:t>, helping to increase</w:t>
      </w:r>
      <w:r w:rsidRPr="001316B1">
        <w:rPr>
          <w:sz w:val="16"/>
        </w:rPr>
        <w:t xml:space="preserve"> public confidence </w:t>
      </w:r>
      <w:r w:rsidRPr="00074E12">
        <w:rPr>
          <w:rStyle w:val="StyleUnderline"/>
        </w:rPr>
        <w:t>in food produced with genetically modified plants.”</w:t>
      </w:r>
      <w:r>
        <w:rPr>
          <w:rStyle w:val="StyleUnderline"/>
        </w:rPr>
        <w:t xml:space="preserve"> </w:t>
      </w:r>
      <w:r w:rsidRPr="001316B1">
        <w:rPr>
          <w:sz w:val="16"/>
        </w:rPr>
        <w:t xml:space="preserve">There are currently two types of </w:t>
      </w:r>
      <w:r w:rsidRPr="00B05255">
        <w:rPr>
          <w:rStyle w:val="StyleUnderline"/>
        </w:rPr>
        <w:t>GMO corn seeds available</w:t>
      </w:r>
      <w:r w:rsidRPr="001316B1">
        <w:rPr>
          <w:sz w:val="16"/>
        </w:rPr>
        <w:t xml:space="preserve"> to farmers: herbicide-tolerant (HT) corn, which </w:t>
      </w:r>
      <w:r w:rsidRPr="00B05255">
        <w:rPr>
          <w:rStyle w:val="StyleUnderline"/>
        </w:rPr>
        <w:t xml:space="preserve">allows farmers to better control weeds, and insect-resistant </w:t>
      </w:r>
      <w:r w:rsidRPr="001316B1">
        <w:rPr>
          <w:sz w:val="16"/>
        </w:rPr>
        <w:t>(</w:t>
      </w:r>
      <w:proofErr w:type="spellStart"/>
      <w:r w:rsidRPr="001316B1">
        <w:rPr>
          <w:sz w:val="16"/>
        </w:rPr>
        <w:t>Bt</w:t>
      </w:r>
      <w:proofErr w:type="spellEnd"/>
      <w:r w:rsidRPr="001316B1">
        <w:rPr>
          <w:sz w:val="16"/>
        </w:rPr>
        <w:t xml:space="preserve">) </w:t>
      </w:r>
      <w:r w:rsidRPr="00B05255">
        <w:rPr>
          <w:rStyle w:val="StyleUnderline"/>
        </w:rPr>
        <w:t>corn, which fends off pests such as the corn borer. Some GMO corn strains have both the herbicide-tolerance and insect-resistance traits.</w:t>
      </w:r>
      <w:r>
        <w:rPr>
          <w:rStyle w:val="StyleUnderline"/>
        </w:rPr>
        <w:t xml:space="preserve"> </w:t>
      </w:r>
      <w:r w:rsidRPr="00F574CB">
        <w:rPr>
          <w:rStyle w:val="StyleUnderline"/>
        </w:rPr>
        <w:t xml:space="preserve">Herbicide-tolerant corn is genetically engineered to confer resistance to the herbicide glyphosate, meaning that the crop is not affected by the </w:t>
      </w:r>
      <w:proofErr w:type="gramStart"/>
      <w:r w:rsidRPr="00F574CB">
        <w:rPr>
          <w:rStyle w:val="StyleUnderline"/>
        </w:rPr>
        <w:t>herbicide</w:t>
      </w:r>
      <w:proofErr w:type="gramEnd"/>
      <w:r w:rsidRPr="00F574CB">
        <w:rPr>
          <w:rStyle w:val="StyleUnderline"/>
        </w:rPr>
        <w:t xml:space="preserve"> but weeds are killed. </w:t>
      </w:r>
      <w:r w:rsidRPr="001316B1">
        <w:rPr>
          <w:sz w:val="16"/>
        </w:rPr>
        <w:t>This was achieved by incorporating genes from a soil bacterium into corn plants. Insect-resistant corn is genetically modified to include genes from another soil bacterium, Bacillus thuringiensis (</w:t>
      </w:r>
      <w:proofErr w:type="spellStart"/>
      <w:r w:rsidRPr="001316B1">
        <w:rPr>
          <w:sz w:val="16"/>
        </w:rPr>
        <w:t>Bt</w:t>
      </w:r>
      <w:proofErr w:type="spellEnd"/>
      <w:r w:rsidRPr="001316B1">
        <w:rPr>
          <w:sz w:val="16"/>
        </w:rPr>
        <w:t xml:space="preserve">), which is commonly sprayed on organic farms as an approved natural pesticide. This built-in protection has been shown to reduce the need for insecticide spraying. Yield controversy The Italian meta-analysis marks what could be a final chapter in an important facet of the ongoing debate over the use of GMOs in farming. Most recently, </w:t>
      </w:r>
      <w:r w:rsidRPr="00F65E47">
        <w:rPr>
          <w:rStyle w:val="StyleUnderline"/>
        </w:rPr>
        <w:t>the argument that GMO crops do not result in yield increases</w:t>
      </w:r>
      <w:r w:rsidRPr="001316B1">
        <w:rPr>
          <w:sz w:val="16"/>
        </w:rPr>
        <w:t xml:space="preserve"> received prominent attention after the publication of a 2016 article on the front page of the New York Times claimed that GMO crops had not increased yields relative to their non-GMO counterparts. The article, by Danny Hakim, cited a report by the National Academies of Sciences as </w:t>
      </w:r>
      <w:proofErr w:type="gramStart"/>
      <w:r w:rsidRPr="001316B1">
        <w:rPr>
          <w:sz w:val="16"/>
        </w:rPr>
        <w:t>saying</w:t>
      </w:r>
      <w:proofErr w:type="gramEnd"/>
      <w:r w:rsidRPr="001316B1">
        <w:rPr>
          <w:sz w:val="16"/>
        </w:rPr>
        <w:t xml:space="preserve"> “there was little evidence’ that the introduction of genetically modified crops in the United States had led to yield gains beyond those seen in conventional crops.” Hakim </w:t>
      </w:r>
      <w:r w:rsidRPr="00F65E47">
        <w:rPr>
          <w:rStyle w:val="StyleUnderline"/>
        </w:rPr>
        <w:t xml:space="preserve">was widely criticized by scientists for cherry-picking parts of the NAS report and other datasets to build a narrative that GMO crops </w:t>
      </w:r>
      <w:proofErr w:type="gramStart"/>
      <w:r w:rsidRPr="00F65E47">
        <w:rPr>
          <w:rStyle w:val="StyleUnderline"/>
        </w:rPr>
        <w:t>don’t</w:t>
      </w:r>
      <w:proofErr w:type="gramEnd"/>
      <w:r w:rsidRPr="00F65E47">
        <w:rPr>
          <w:rStyle w:val="StyleUnderline"/>
        </w:rPr>
        <w:t xml:space="preserve"> increase yields.</w:t>
      </w:r>
      <w:r w:rsidRPr="001316B1">
        <w:rPr>
          <w:sz w:val="16"/>
        </w:rPr>
        <w:t xml:space="preserve"> Read in context, the NAS reaffirmed the obvious—no GMO crop has been engineered specifically to increase yields. The two types of genetically engineered corn, for example, were not tweaked to increase yield, but rather to combat losses from weeds and insects. The NAS report did document that the reduction in weeds and insects had a positive yield impact—as many other studies have confirmed. For example, </w:t>
      </w:r>
      <w:r w:rsidRPr="00E31B66">
        <w:rPr>
          <w:rStyle w:val="StyleUnderline"/>
        </w:rPr>
        <w:t>a 2014 meta-analysis</w:t>
      </w:r>
      <w:r w:rsidRPr="001316B1">
        <w:rPr>
          <w:sz w:val="16"/>
        </w:rPr>
        <w:t xml:space="preserve"> by two Germans scientists of all GMO crops </w:t>
      </w:r>
      <w:r w:rsidRPr="00E31B66">
        <w:rPr>
          <w:rStyle w:val="StyleUnderline"/>
        </w:rPr>
        <w:t xml:space="preserve">found, “On average, GM technology adoption has </w:t>
      </w:r>
      <w:r w:rsidRPr="00461B15">
        <w:rPr>
          <w:rStyle w:val="Emphasis"/>
        </w:rPr>
        <w:t>reduced chemical pesticide use</w:t>
      </w:r>
      <w:r w:rsidRPr="00E31B66">
        <w:rPr>
          <w:rStyle w:val="StyleUnderline"/>
        </w:rPr>
        <w:t xml:space="preserve"> by 37%, </w:t>
      </w:r>
      <w:r w:rsidRPr="00461B15">
        <w:rPr>
          <w:rStyle w:val="Emphasis"/>
        </w:rPr>
        <w:t>increased crop yields</w:t>
      </w:r>
      <w:r w:rsidRPr="00E31B66">
        <w:rPr>
          <w:rStyle w:val="StyleUnderline"/>
        </w:rPr>
        <w:t xml:space="preserve"> by 22%, and </w:t>
      </w:r>
      <w:r w:rsidRPr="00461B15">
        <w:rPr>
          <w:rStyle w:val="Emphasis"/>
        </w:rPr>
        <w:t>increased farmer profits</w:t>
      </w:r>
      <w:r w:rsidRPr="00E31B66">
        <w:rPr>
          <w:rStyle w:val="StyleUnderline"/>
        </w:rPr>
        <w:t xml:space="preserve"> by 68%.”</w:t>
      </w:r>
      <w:r w:rsidRPr="001316B1">
        <w:rPr>
          <w:sz w:val="16"/>
        </w:rPr>
        <w:t xml:space="preserve"> It also found that yield and profit gains were higher in developing countries, which the New York Times did not include in its analysis. A 2015 review by PG Economics, an industry-focused consultant firm, found that GMO crops provided economic benefits of $133.4 billion from 1996 to 2013, with roughly half of the gains going to farmers in developing nations. </w:t>
      </w:r>
      <w:r w:rsidRPr="00461B15">
        <w:rPr>
          <w:rStyle w:val="StyleUnderline"/>
        </w:rPr>
        <w:t>About 70 percent of the economic benefits were attributed to yield and production gains while the remaining 30 percent came from cost savings.</w:t>
      </w:r>
      <w:r>
        <w:rPr>
          <w:rStyle w:val="StyleUnderline"/>
        </w:rPr>
        <w:t xml:space="preserve"> </w:t>
      </w:r>
      <w:r w:rsidRPr="001316B1">
        <w:rPr>
          <w:sz w:val="16"/>
        </w:rPr>
        <w:t xml:space="preserve">Inside the Italian study According to the Italian study, over 53 million hectares (~131 million acres) of genetically modified corn was cultivated in 2015, representing almost a third of the global area of planted corn. The United States leads the world in GMO corn production at 33 million hectares (82 million acres), with Brazil, Argentina and Canada also growing large quantities. While yield increases were more modest in developing nations where growing conditions are poorer, South Africa, which has been growing GMO corn since 2002, recorded an average yield increase of 24.6 percent. The authors suggest that </w:t>
      </w:r>
      <w:r w:rsidRPr="00461B15">
        <w:rPr>
          <w:rStyle w:val="StyleUnderline"/>
        </w:rPr>
        <w:t>increased adoption of GMO</w:t>
      </w:r>
      <w:r w:rsidRPr="001316B1">
        <w:rPr>
          <w:sz w:val="16"/>
        </w:rPr>
        <w:t xml:space="preserve"> corn by developing countries </w:t>
      </w:r>
      <w:r w:rsidRPr="00461B15">
        <w:rPr>
          <w:rStyle w:val="StyleUnderline"/>
        </w:rPr>
        <w:t>could provide farmers and consumers with substantial economic and human health benefits. The health benefits come from a reduction in mycotoxins, which are toxic and carcinogenic for humans and animals</w:t>
      </w:r>
      <w:r w:rsidRPr="001316B1">
        <w:rPr>
          <w:sz w:val="16"/>
        </w:rPr>
        <w:t xml:space="preserve">. According to the study, </w:t>
      </w:r>
      <w:r w:rsidRPr="00461B15">
        <w:rPr>
          <w:rStyle w:val="StyleUnderline"/>
        </w:rPr>
        <w:t>GMO corn likely had lower mycotoxin content because the genetically modified varieties decreased insect crop damage by 59.6 percent</w:t>
      </w:r>
      <w:r w:rsidRPr="001316B1">
        <w:rPr>
          <w:sz w:val="16"/>
        </w:rPr>
        <w:t>. Essentially, insects, like the “bugs” humans get, weaken the plant’s “immune system</w:t>
      </w:r>
      <w:proofErr w:type="gramStart"/>
      <w:r w:rsidRPr="001316B1">
        <w:rPr>
          <w:sz w:val="16"/>
        </w:rPr>
        <w:t>”</w:t>
      </w:r>
      <w:proofErr w:type="gramEnd"/>
      <w:r w:rsidRPr="001316B1">
        <w:rPr>
          <w:sz w:val="16"/>
        </w:rPr>
        <w:t xml:space="preserve"> and leave it more susceptible to fungal development. </w:t>
      </w:r>
      <w:r w:rsidRPr="001316B1">
        <w:rPr>
          <w:rStyle w:val="StyleUnderline"/>
        </w:rPr>
        <w:t>Mycotoxins remain a persistent health threat in the developing world</w:t>
      </w:r>
      <w:r w:rsidRPr="001316B1">
        <w:rPr>
          <w:sz w:val="16"/>
        </w:rPr>
        <w:t xml:space="preserve">. Although commercial corn is screened for mycotoxin contamination and rejected if high enough levels are detected, </w:t>
      </w:r>
      <w:proofErr w:type="gramStart"/>
      <w:r w:rsidRPr="001316B1">
        <w:rPr>
          <w:rStyle w:val="StyleUnderline"/>
        </w:rPr>
        <w:t>much</w:t>
      </w:r>
      <w:proofErr w:type="gramEnd"/>
      <w:r w:rsidRPr="001316B1">
        <w:rPr>
          <w:rStyle w:val="StyleUnderline"/>
        </w:rPr>
        <w:t xml:space="preserve"> slips through to consumers</w:t>
      </w:r>
      <w:r w:rsidRPr="001316B1">
        <w:rPr>
          <w:sz w:val="16"/>
        </w:rPr>
        <w:t xml:space="preserve">. Food safety systems are often not as rigorous in developing countries, resulting in significant human and animal exposure to their toxic and carcinogenic effects. Studies have shown that mycotoxin contamination is associated with increased liver cancer rates, which are higher in developed countries. The Italian scientists also note that </w:t>
      </w:r>
      <w:r w:rsidRPr="00461B15">
        <w:rPr>
          <w:rStyle w:val="StyleUnderline"/>
        </w:rPr>
        <w:t>climate change could increase mycotoxin contamination because increased temperatures and decreased rainfall could leave corn plants more susceptible to fungal attacks.</w:t>
      </w:r>
      <w:r w:rsidRPr="001316B1">
        <w:rPr>
          <w:sz w:val="16"/>
        </w:rPr>
        <w:t xml:space="preserve"> Last year, University of Arizona scientists developed a genetically engineered corn variety resistant to aflatoxins, one of the major groupings of mycotoxins, but it is years from potential approval. </w:t>
      </w:r>
      <w:r w:rsidRPr="00461B15">
        <w:rPr>
          <w:rStyle w:val="StyleUnderline"/>
        </w:rPr>
        <w:t>The meta-analysis also found “modest or no effect on the abundance of non-target insects, suggesting no substantial effect on insect community diversity.</w:t>
      </w:r>
      <w:r w:rsidRPr="001316B1">
        <w:rPr>
          <w:sz w:val="16"/>
        </w:rPr>
        <w:t>”</w:t>
      </w:r>
    </w:p>
    <w:p w14:paraId="44553784" w14:textId="77777777" w:rsidR="004612E7" w:rsidRDefault="004612E7" w:rsidP="004612E7"/>
    <w:p w14:paraId="143FAB7B" w14:textId="77777777" w:rsidR="004612E7" w:rsidRDefault="004612E7" w:rsidP="004612E7"/>
    <w:p w14:paraId="69A25011" w14:textId="77777777" w:rsidR="004612E7" w:rsidRPr="008624FB" w:rsidRDefault="004612E7" w:rsidP="004612E7"/>
    <w:p w14:paraId="12E699D5" w14:textId="77777777" w:rsidR="004612E7" w:rsidRDefault="004612E7" w:rsidP="004612E7">
      <w:pPr>
        <w:pStyle w:val="Heading4"/>
      </w:pPr>
      <w:r>
        <w:t xml:space="preserve">GMOs are key to food security. </w:t>
      </w:r>
    </w:p>
    <w:p w14:paraId="33A84B4F" w14:textId="77777777" w:rsidR="004612E7" w:rsidRPr="006C6059" w:rsidRDefault="004612E7" w:rsidP="004612E7">
      <w:pPr>
        <w:rPr>
          <w:rStyle w:val="Style13ptBold"/>
        </w:rPr>
      </w:pPr>
      <w:r w:rsidRPr="006C6059">
        <w:rPr>
          <w:rStyle w:val="Style13ptBold"/>
        </w:rPr>
        <w:t>Oliver 14</w:t>
      </w:r>
      <w:r w:rsidRPr="006C6059">
        <w:rPr>
          <w:rStyle w:val="Style13ptBold"/>
          <w:b w:val="0"/>
          <w:sz w:val="20"/>
        </w:rPr>
        <w:t xml:space="preserve"> (Melvin J. Oliver, PhD; Adjunct Professor, Plant Sciences, College of Agriculture, Food &amp; Natural Resources, University of Missouri; “Why We Need GMO Crops in Agriculture”; Missouri Medicine; November-December 2014; </w:t>
      </w:r>
      <w:hyperlink r:id="rId64" w:history="1">
        <w:r w:rsidRPr="006C6059">
          <w:rPr>
            <w:rStyle w:val="Style13ptBold"/>
            <w:b w:val="0"/>
            <w:sz w:val="20"/>
          </w:rPr>
          <w:t>https://www.ncbi.nlm.nih.gov/pmc/articles/PMC6173531/</w:t>
        </w:r>
      </w:hyperlink>
      <w:r w:rsidRPr="006C6059">
        <w:rPr>
          <w:rStyle w:val="Style13ptBold"/>
          <w:b w:val="0"/>
          <w:sz w:val="20"/>
        </w:rPr>
        <w:t>) Accessed 7/6/21//</w:t>
      </w:r>
      <w:proofErr w:type="spellStart"/>
      <w:r w:rsidRPr="006C6059">
        <w:rPr>
          <w:rStyle w:val="Style13ptBold"/>
          <w:b w:val="0"/>
          <w:sz w:val="20"/>
        </w:rPr>
        <w:t>eleanor</w:t>
      </w:r>
      <w:proofErr w:type="spellEnd"/>
    </w:p>
    <w:p w14:paraId="5A5DE1C0" w14:textId="77777777" w:rsidR="004612E7" w:rsidRDefault="004612E7" w:rsidP="004612E7">
      <w:pPr>
        <w:rPr>
          <w:sz w:val="16"/>
        </w:rPr>
      </w:pPr>
      <w:r w:rsidRPr="00F50F5F">
        <w:rPr>
          <w:sz w:val="16"/>
        </w:rPr>
        <w:t xml:space="preserve">It is well documented that </w:t>
      </w:r>
      <w:r w:rsidRPr="001D61F1">
        <w:rPr>
          <w:rStyle w:val="StyleUnderline"/>
        </w:rPr>
        <w:t>the use of biotechnology is having an impact on the alleviation of poverty and to hunger in those developing countries, especially China and India</w:t>
      </w:r>
      <w:r w:rsidRPr="00F50F5F">
        <w:rPr>
          <w:sz w:val="16"/>
        </w:rPr>
        <w:t xml:space="preserve"> (if one can still classify these two as developing), </w:t>
      </w:r>
      <w:r w:rsidRPr="001D61F1">
        <w:rPr>
          <w:rStyle w:val="StyleUnderline"/>
        </w:rPr>
        <w:t>where development and deployment of GM crops has been adopted.</w:t>
      </w:r>
      <w:r w:rsidRPr="00F50F5F">
        <w:rPr>
          <w:sz w:val="16"/>
        </w:rPr>
        <w:t xml:space="preserve">28, 29, 31 </w:t>
      </w:r>
      <w:r w:rsidRPr="001D61F1">
        <w:rPr>
          <w:rStyle w:val="StyleUnderline"/>
        </w:rPr>
        <w:t xml:space="preserve">Economic gains are being translated into </w:t>
      </w:r>
      <w:r w:rsidRPr="001D61F1">
        <w:rPr>
          <w:rStyle w:val="Emphasis"/>
        </w:rPr>
        <w:t>improving agriculture-based economies</w:t>
      </w:r>
      <w:r w:rsidRPr="001D61F1">
        <w:rPr>
          <w:rStyle w:val="StyleUnderline"/>
        </w:rPr>
        <w:t xml:space="preserve"> and </w:t>
      </w:r>
      <w:r w:rsidRPr="001D61F1">
        <w:rPr>
          <w:rStyle w:val="Emphasis"/>
        </w:rPr>
        <w:t>higher and more stable yields</w:t>
      </w:r>
      <w:r w:rsidRPr="001D61F1">
        <w:rPr>
          <w:rStyle w:val="StyleUnderline"/>
        </w:rPr>
        <w:t xml:space="preserve"> are </w:t>
      </w:r>
      <w:r w:rsidRPr="001D61F1">
        <w:rPr>
          <w:rStyle w:val="Emphasis"/>
        </w:rPr>
        <w:t>alleviating some of the concerns about food security.</w:t>
      </w:r>
      <w:r>
        <w:rPr>
          <w:rStyle w:val="Emphasis"/>
        </w:rPr>
        <w:t xml:space="preserve"> </w:t>
      </w:r>
      <w:r w:rsidRPr="001D61F1">
        <w:rPr>
          <w:rStyle w:val="StyleUnderline"/>
        </w:rPr>
        <w:t xml:space="preserve">GM crop production is a vital tool in the “agricultural toolbox” </w:t>
      </w:r>
      <w:r w:rsidRPr="00F50F5F">
        <w:rPr>
          <w:sz w:val="16"/>
        </w:rPr>
        <w:t xml:space="preserve">and along with advances in the development of the new genomics based genetic technologies that improve conventional crop production it may be realistic to expect to meet the </w:t>
      </w:r>
      <w:proofErr w:type="gramStart"/>
      <w:r w:rsidRPr="00F50F5F">
        <w:rPr>
          <w:sz w:val="16"/>
        </w:rPr>
        <w:t>aforementioned lofty</w:t>
      </w:r>
      <w:proofErr w:type="gramEnd"/>
      <w:r w:rsidRPr="00F50F5F">
        <w:rPr>
          <w:sz w:val="16"/>
        </w:rPr>
        <w:t xml:space="preserve"> goals. Organic crop production technologies, although generally delivering lower yields than conventional crops,32 have an important role in yield improvement and stability efforts in areas where these technologies are optimal. To abandon any one of these efforts would be unwise and potentially catastrophic, especially without sound scientific reason, as agricultural production systems are complex and changing, more so now than ever before, as global climate change alters the “farming landscape.” There are those that are adamantly opposed to the adoption of GM technologies in agriculture (though not in medicine) as a means of increasing yields and improving nutrition, and thus removing this key tool from the toolbox. The reasons for this opposition are complex and multifaceted, but from what is articulated and communicated by those who oppose GMOs, they are based on the perception that such crops pose an unacceptable risk to both human health and the environment. Such sentiment exists even though </w:t>
      </w:r>
      <w:r w:rsidRPr="00997BD1">
        <w:rPr>
          <w:rStyle w:val="Emphasis"/>
        </w:rPr>
        <w:t xml:space="preserve">there have been no adverse health or environmental </w:t>
      </w:r>
      <w:proofErr w:type="spellStart"/>
      <w:r w:rsidRPr="00997BD1">
        <w:rPr>
          <w:rStyle w:val="Emphasis"/>
        </w:rPr>
        <w:t>affects</w:t>
      </w:r>
      <w:proofErr w:type="spellEnd"/>
      <w:r w:rsidRPr="00997BD1">
        <w:rPr>
          <w:rStyle w:val="StyleUnderline"/>
        </w:rPr>
        <w:t xml:space="preserve"> from the almost four billion acres of GMO crops grown since their introduction</w:t>
      </w:r>
      <w:r w:rsidRPr="00F50F5F">
        <w:rPr>
          <w:sz w:val="16"/>
        </w:rPr>
        <w:t xml:space="preserve"> in 1996. Several National Research Council committees and European Commissions (as well as joint commissions) have concluded that </w:t>
      </w:r>
      <w:r w:rsidRPr="00997BD1">
        <w:rPr>
          <w:rStyle w:val="StyleUnderline"/>
        </w:rPr>
        <w:t>with the extensive scientific inquiry into the safety issues surrounding the adoption of GM crops, genetic engineering using biotechnology is no different from conventional breeding in terms of unintended consequences to the environment or animal and human health.</w:t>
      </w:r>
      <w:r w:rsidRPr="00F50F5F">
        <w:rPr>
          <w:sz w:val="16"/>
        </w:rPr>
        <w:t xml:space="preserve">33 The European Commission funded more 50 research programs from 2001–2010 to address concerns regarding the use of GM crops to reach this same determination.34 </w:t>
      </w:r>
      <w:proofErr w:type="spellStart"/>
      <w:r w:rsidRPr="00A86E6C">
        <w:rPr>
          <w:rStyle w:val="StyleUnderline"/>
        </w:rPr>
        <w:t>Nicolia</w:t>
      </w:r>
      <w:proofErr w:type="spellEnd"/>
      <w:r w:rsidRPr="00A86E6C">
        <w:rPr>
          <w:rStyle w:val="StyleUnderline"/>
        </w:rPr>
        <w:t xml:space="preserve"> et al</w:t>
      </w:r>
      <w:r w:rsidRPr="00F50F5F">
        <w:rPr>
          <w:sz w:val="16"/>
        </w:rPr>
        <w:t xml:space="preserve">.24 </w:t>
      </w:r>
      <w:r w:rsidRPr="00A86E6C">
        <w:rPr>
          <w:rStyle w:val="StyleUnderline"/>
        </w:rPr>
        <w:t>constructed a database of 1,783 scientific original research papers, reviews, relevant opinion articles, and reports</w:t>
      </w:r>
      <w:r w:rsidRPr="00F50F5F">
        <w:rPr>
          <w:sz w:val="16"/>
        </w:rPr>
        <w:t xml:space="preserve"> published between 2002 and October of 2010 </w:t>
      </w:r>
      <w:r w:rsidRPr="00A86E6C">
        <w:rPr>
          <w:rStyle w:val="StyleUnderline"/>
        </w:rPr>
        <w:t>on GMO safety issues, and reviewed the contents to generate a comprehensive overview of the accumulated knowledge</w:t>
      </w:r>
      <w:r w:rsidRPr="00F50F5F">
        <w:rPr>
          <w:sz w:val="16"/>
        </w:rPr>
        <w:t xml:space="preserve">. The </w:t>
      </w:r>
      <w:r w:rsidRPr="00A86E6C">
        <w:rPr>
          <w:rStyle w:val="StyleUnderline"/>
        </w:rPr>
        <w:t>overall conclusion</w:t>
      </w:r>
      <w:r w:rsidRPr="00F50F5F">
        <w:rPr>
          <w:sz w:val="16"/>
        </w:rPr>
        <w:t xml:space="preserve"> of this mammoth undertaking </w:t>
      </w:r>
      <w:r w:rsidRPr="00A86E6C">
        <w:rPr>
          <w:rStyle w:val="StyleUnderline"/>
        </w:rPr>
        <w:t xml:space="preserve">was that “the scientific research conducted so far has </w:t>
      </w:r>
      <w:r w:rsidRPr="00A86E6C">
        <w:rPr>
          <w:rStyle w:val="Emphasis"/>
        </w:rPr>
        <w:t>not detected any significant hazards</w:t>
      </w:r>
      <w:r w:rsidRPr="00A86E6C">
        <w:rPr>
          <w:rStyle w:val="StyleUnderline"/>
        </w:rPr>
        <w:t xml:space="preserve"> directly connected with the use of GM crops</w:t>
      </w:r>
      <w:r w:rsidRPr="00F50F5F">
        <w:rPr>
          <w:sz w:val="16"/>
        </w:rPr>
        <w:t>.</w:t>
      </w:r>
    </w:p>
    <w:p w14:paraId="5EAA6A99" w14:textId="77777777" w:rsidR="004612E7" w:rsidRPr="00F50F5F" w:rsidRDefault="004612E7" w:rsidP="004612E7">
      <w:pPr>
        <w:rPr>
          <w:sz w:val="16"/>
        </w:rPr>
      </w:pPr>
    </w:p>
    <w:p w14:paraId="4AC86658" w14:textId="77777777" w:rsidR="004612E7" w:rsidRDefault="004612E7" w:rsidP="004612E7"/>
    <w:p w14:paraId="7D82FFD3" w14:textId="77777777" w:rsidR="004612E7" w:rsidRDefault="004612E7" w:rsidP="004612E7">
      <w:pPr>
        <w:rPr>
          <w:sz w:val="16"/>
        </w:rPr>
      </w:pPr>
    </w:p>
    <w:p w14:paraId="41AD47FC" w14:textId="32E7EC95" w:rsidR="009970B3" w:rsidRDefault="009970B3" w:rsidP="009970B3">
      <w:pPr>
        <w:pStyle w:val="Heading3"/>
      </w:pPr>
      <w:r>
        <w:t>Impacts: GMOs Solve Warming</w:t>
      </w:r>
    </w:p>
    <w:p w14:paraId="066BDF1B" w14:textId="77777777" w:rsidR="009970B3" w:rsidRPr="009970B3" w:rsidRDefault="009970B3" w:rsidP="009970B3"/>
    <w:p w14:paraId="2FAF5DF9" w14:textId="77777777" w:rsidR="009970B3" w:rsidRPr="00D34A4F" w:rsidRDefault="009970B3" w:rsidP="009970B3">
      <w:pPr>
        <w:pStyle w:val="Heading4"/>
        <w:rPr>
          <w:rFonts w:cs="Arial"/>
        </w:rPr>
      </w:pPr>
      <w:r w:rsidRPr="00D34A4F">
        <w:rPr>
          <w:rFonts w:cs="Arial"/>
        </w:rPr>
        <w:t xml:space="preserve">GM tech makes industrial ag sustainable and necessary to feed the population and solve global </w:t>
      </w:r>
      <w:proofErr w:type="gramStart"/>
      <w:r w:rsidRPr="00D34A4F">
        <w:rPr>
          <w:rFonts w:cs="Arial"/>
        </w:rPr>
        <w:t>warming</w:t>
      </w:r>
      <w:proofErr w:type="gramEnd"/>
    </w:p>
    <w:p w14:paraId="75B4E19C" w14:textId="77777777" w:rsidR="009970B3" w:rsidRPr="00D34A4F" w:rsidRDefault="009970B3" w:rsidP="009970B3"/>
    <w:p w14:paraId="37401ACE" w14:textId="77777777" w:rsidR="009970B3" w:rsidRPr="00D34A4F" w:rsidRDefault="009970B3" w:rsidP="009970B3">
      <w:pPr>
        <w:rPr>
          <w:rStyle w:val="Style13ptBold"/>
        </w:rPr>
      </w:pPr>
      <w:r w:rsidRPr="00D34A4F">
        <w:rPr>
          <w:rStyle w:val="Style13ptBold"/>
        </w:rPr>
        <w:t>Dr. Federoff 2k11</w:t>
      </w:r>
    </w:p>
    <w:p w14:paraId="31511180" w14:textId="77777777" w:rsidR="009970B3" w:rsidRPr="00D34A4F" w:rsidRDefault="009970B3" w:rsidP="009970B3">
      <w:r w:rsidRPr="00D34A4F">
        <w:t xml:space="preserve">(Nina, who was the science and technology adviser to the secretary of state from 2007 to 2010, is a professor of biology at Pennsylvania State University, “Engineering Food for All,” </w:t>
      </w:r>
      <w:proofErr w:type="spellStart"/>
      <w:r w:rsidRPr="00D34A4F">
        <w:t>pg</w:t>
      </w:r>
      <w:proofErr w:type="spellEnd"/>
      <w:r w:rsidRPr="00D34A4F">
        <w:t xml:space="preserve"> online @ http://www.nytimes.com/2011/08/19/opinion/genetically-engineered-food-for-all.html //</w:t>
      </w:r>
      <w:proofErr w:type="spellStart"/>
      <w:r w:rsidRPr="00D34A4F">
        <w:t>ghs-ef</w:t>
      </w:r>
      <w:proofErr w:type="spellEnd"/>
      <w:r w:rsidRPr="00D34A4F">
        <w:t>)</w:t>
      </w:r>
    </w:p>
    <w:p w14:paraId="0E192BFA" w14:textId="77777777" w:rsidR="009970B3" w:rsidRPr="00D34A4F" w:rsidRDefault="009970B3" w:rsidP="009970B3">
      <w:pPr>
        <w:rPr>
          <w:sz w:val="12"/>
        </w:rPr>
      </w:pPr>
      <w:r w:rsidRPr="00D34A4F">
        <w:rPr>
          <w:rStyle w:val="StyleUnderline"/>
        </w:rPr>
        <w:t>FOOD prices are at record highs and the ranks of the hungry are swelling once again</w:t>
      </w:r>
      <w:r w:rsidRPr="00D34A4F">
        <w:rPr>
          <w:sz w:val="12"/>
        </w:rPr>
        <w:t xml:space="preserve">. </w:t>
      </w:r>
      <w:r w:rsidRPr="00D34A4F">
        <w:rPr>
          <w:rStyle w:val="StyleUnderline"/>
        </w:rPr>
        <w:t>A warming climate is beginning to nibble at crop yields worldwide</w:t>
      </w:r>
      <w:r w:rsidRPr="00D34A4F">
        <w:rPr>
          <w:sz w:val="12"/>
        </w:rPr>
        <w:t xml:space="preserve">. The United Nations predicts that </w:t>
      </w:r>
      <w:r w:rsidRPr="00D34A4F">
        <w:rPr>
          <w:rStyle w:val="StyleUnderline"/>
        </w:rPr>
        <w:t>there will be one to three billion more people to feed by midcentury</w:t>
      </w:r>
      <w:r w:rsidRPr="00D34A4F">
        <w:rPr>
          <w:sz w:val="12"/>
        </w:rPr>
        <w:t xml:space="preserve">. Yet even as the Obama administration says it wants to stimulate innovation by eliminating unnecessary regulations, </w:t>
      </w:r>
      <w:r w:rsidRPr="00D34A4F">
        <w:rPr>
          <w:rStyle w:val="Emphasis"/>
        </w:rPr>
        <w:t>the E</w:t>
      </w:r>
      <w:r w:rsidRPr="00D34A4F">
        <w:rPr>
          <w:sz w:val="12"/>
        </w:rPr>
        <w:t xml:space="preserve">nvironmental </w:t>
      </w:r>
      <w:r w:rsidRPr="00D34A4F">
        <w:rPr>
          <w:rStyle w:val="Emphasis"/>
        </w:rPr>
        <w:t>P</w:t>
      </w:r>
      <w:r w:rsidRPr="00D34A4F">
        <w:rPr>
          <w:sz w:val="12"/>
        </w:rPr>
        <w:t xml:space="preserve">rotection </w:t>
      </w:r>
      <w:r w:rsidRPr="00D34A4F">
        <w:rPr>
          <w:rStyle w:val="Emphasis"/>
        </w:rPr>
        <w:t>A</w:t>
      </w:r>
      <w:r w:rsidRPr="00D34A4F">
        <w:rPr>
          <w:sz w:val="12"/>
        </w:rPr>
        <w:t xml:space="preserve">gency </w:t>
      </w:r>
      <w:r w:rsidRPr="00D34A4F">
        <w:rPr>
          <w:rStyle w:val="StyleUnderline"/>
        </w:rPr>
        <w:t xml:space="preserve">wants to require even more data on </w:t>
      </w:r>
      <w:r w:rsidRPr="00B75AE9">
        <w:rPr>
          <w:rStyle w:val="Emphasis"/>
          <w:highlight w:val="cyan"/>
        </w:rPr>
        <w:t>g</w:t>
      </w:r>
      <w:r w:rsidRPr="00D34A4F">
        <w:rPr>
          <w:sz w:val="12"/>
        </w:rPr>
        <w:t xml:space="preserve">enetically </w:t>
      </w:r>
      <w:r w:rsidRPr="00B75AE9">
        <w:rPr>
          <w:rStyle w:val="Emphasis"/>
          <w:highlight w:val="cyan"/>
        </w:rPr>
        <w:t>m</w:t>
      </w:r>
      <w:r w:rsidRPr="00D34A4F">
        <w:rPr>
          <w:sz w:val="12"/>
        </w:rPr>
        <w:t xml:space="preserve">odified </w:t>
      </w:r>
      <w:r w:rsidRPr="00B75AE9">
        <w:rPr>
          <w:rStyle w:val="StyleUnderline"/>
          <w:highlight w:val="cyan"/>
        </w:rPr>
        <w:t>crops,</w:t>
      </w:r>
      <w:r w:rsidRPr="00D34A4F">
        <w:rPr>
          <w:rStyle w:val="StyleUnderline"/>
        </w:rPr>
        <w:t xml:space="preserve"> which </w:t>
      </w:r>
      <w:r w:rsidRPr="00B75AE9">
        <w:rPr>
          <w:rStyle w:val="StyleUnderline"/>
          <w:highlight w:val="cyan"/>
        </w:rPr>
        <w:t>have been improved using tech</w:t>
      </w:r>
      <w:r w:rsidRPr="00D34A4F">
        <w:rPr>
          <w:sz w:val="12"/>
        </w:rPr>
        <w:t xml:space="preserve">nology </w:t>
      </w:r>
      <w:r w:rsidRPr="00D34A4F">
        <w:rPr>
          <w:rStyle w:val="StyleUnderline"/>
        </w:rPr>
        <w:t>with great promise and a track record of safety</w:t>
      </w:r>
      <w:r w:rsidRPr="00D34A4F">
        <w:rPr>
          <w:sz w:val="12"/>
        </w:rPr>
        <w:t xml:space="preserve">. </w:t>
      </w:r>
      <w:r w:rsidRPr="00D34A4F">
        <w:rPr>
          <w:rStyle w:val="StyleUnderline"/>
        </w:rPr>
        <w:t>The process</w:t>
      </w:r>
      <w:r w:rsidRPr="00D34A4F">
        <w:rPr>
          <w:sz w:val="12"/>
        </w:rPr>
        <w:t xml:space="preserve"> for approving these crops has become so costly and burdensome that it </w:t>
      </w:r>
      <w:r w:rsidRPr="00D34A4F">
        <w:rPr>
          <w:rStyle w:val="Emphasis"/>
        </w:rPr>
        <w:t>is choking off innovation</w:t>
      </w:r>
      <w:r w:rsidRPr="00D34A4F">
        <w:rPr>
          <w:sz w:val="12"/>
        </w:rPr>
        <w:t xml:space="preserve">. </w:t>
      </w:r>
      <w:r w:rsidRPr="00B75AE9">
        <w:rPr>
          <w:rStyle w:val="Emphasis"/>
          <w:highlight w:val="cyan"/>
        </w:rPr>
        <w:t>Civilization depends on our</w:t>
      </w:r>
      <w:r w:rsidRPr="00D34A4F">
        <w:rPr>
          <w:rStyle w:val="Emphasis"/>
        </w:rPr>
        <w:t xml:space="preserve"> expanding </w:t>
      </w:r>
      <w:r w:rsidRPr="00B75AE9">
        <w:rPr>
          <w:rStyle w:val="Emphasis"/>
          <w:highlight w:val="cyan"/>
        </w:rPr>
        <w:t>ability to produce food efficiently</w:t>
      </w:r>
      <w:r w:rsidRPr="00D34A4F">
        <w:rPr>
          <w:sz w:val="12"/>
        </w:rPr>
        <w:t xml:space="preserve">, which has markedly accelerated </w:t>
      </w:r>
      <w:r w:rsidRPr="00D34A4F">
        <w:rPr>
          <w:rStyle w:val="Emphasis"/>
        </w:rPr>
        <w:t>thanks to science and technology</w:t>
      </w:r>
      <w:r w:rsidRPr="00D34A4F">
        <w:rPr>
          <w:sz w:val="12"/>
        </w:rPr>
        <w:t xml:space="preserve">. </w:t>
      </w:r>
      <w:r w:rsidRPr="00B75AE9">
        <w:rPr>
          <w:rStyle w:val="Emphasis"/>
          <w:highlight w:val="cyan"/>
        </w:rPr>
        <w:t>The use of chemicals for fertilization</w:t>
      </w:r>
      <w:r w:rsidRPr="00D34A4F">
        <w:rPr>
          <w:rStyle w:val="Emphasis"/>
        </w:rPr>
        <w:t xml:space="preserve"> and for pest and disease control, the induction of </w:t>
      </w:r>
      <w:r w:rsidRPr="00B75AE9">
        <w:rPr>
          <w:rStyle w:val="Emphasis"/>
          <w:highlight w:val="cyan"/>
        </w:rPr>
        <w:t>beneficial mutations</w:t>
      </w:r>
      <w:r w:rsidRPr="00D34A4F">
        <w:rPr>
          <w:rStyle w:val="Emphasis"/>
        </w:rPr>
        <w:t xml:space="preserve"> in plants with chemicals or radiation </w:t>
      </w:r>
      <w:r w:rsidRPr="00B75AE9">
        <w:rPr>
          <w:rStyle w:val="Emphasis"/>
          <w:highlight w:val="cyan"/>
        </w:rPr>
        <w:t>to improve yields, and the mechanization of</w:t>
      </w:r>
      <w:r w:rsidRPr="00D34A4F">
        <w:rPr>
          <w:rStyle w:val="Emphasis"/>
        </w:rPr>
        <w:t xml:space="preserve"> </w:t>
      </w:r>
      <w:r w:rsidRPr="00B75AE9">
        <w:rPr>
          <w:rStyle w:val="Emphasis"/>
          <w:highlight w:val="cyan"/>
        </w:rPr>
        <w:t>ag</w:t>
      </w:r>
      <w:r w:rsidRPr="00D34A4F">
        <w:rPr>
          <w:sz w:val="12"/>
        </w:rPr>
        <w:t xml:space="preserve">riculture </w:t>
      </w:r>
      <w:r w:rsidRPr="00D34A4F">
        <w:rPr>
          <w:rStyle w:val="StyleUnderline"/>
        </w:rPr>
        <w:t>have all increased the amount of food that can be grown</w:t>
      </w:r>
      <w:r w:rsidRPr="00D34A4F">
        <w:rPr>
          <w:sz w:val="12"/>
        </w:rPr>
        <w:t xml:space="preserve"> on each acre of land by as much as 10 times in the last 100 years. </w:t>
      </w:r>
      <w:r w:rsidRPr="00B75AE9">
        <w:rPr>
          <w:rStyle w:val="Emphasis"/>
          <w:highlight w:val="cyan"/>
        </w:rPr>
        <w:t>These</w:t>
      </w:r>
      <w:r w:rsidRPr="00D34A4F">
        <w:rPr>
          <w:rStyle w:val="Emphasis"/>
        </w:rPr>
        <w:t xml:space="preserve"> extraordinary </w:t>
      </w:r>
      <w:r w:rsidRPr="00B75AE9">
        <w:rPr>
          <w:rStyle w:val="Emphasis"/>
          <w:highlight w:val="cyan"/>
        </w:rPr>
        <w:t>increases must be doubled by 2050</w:t>
      </w:r>
      <w:r w:rsidRPr="00D34A4F">
        <w:rPr>
          <w:sz w:val="12"/>
        </w:rPr>
        <w:t xml:space="preserve"> if we are to continue to feed an expanding population. As people around the world become more affluent, they are demanding diets richer in animal protein, which will require ever more robust feed crop yields to sustain. </w:t>
      </w:r>
      <w:r w:rsidRPr="00B75AE9">
        <w:rPr>
          <w:rStyle w:val="StyleUnderline"/>
          <w:highlight w:val="cyan"/>
        </w:rPr>
        <w:t>New</w:t>
      </w:r>
      <w:r w:rsidRPr="00D34A4F">
        <w:rPr>
          <w:rStyle w:val="StyleUnderline"/>
        </w:rPr>
        <w:t xml:space="preserve"> molecular </w:t>
      </w:r>
      <w:r w:rsidRPr="00B75AE9">
        <w:rPr>
          <w:rStyle w:val="StyleUnderline"/>
          <w:highlight w:val="cyan"/>
        </w:rPr>
        <w:t>methods</w:t>
      </w:r>
      <w:r w:rsidRPr="00D34A4F">
        <w:rPr>
          <w:rStyle w:val="StyleUnderline"/>
        </w:rPr>
        <w:t xml:space="preserve"> that add or modify genes can protect plants from diseases and pests and </w:t>
      </w:r>
      <w:r w:rsidRPr="00B75AE9">
        <w:rPr>
          <w:rStyle w:val="StyleUnderline"/>
          <w:highlight w:val="cyan"/>
        </w:rPr>
        <w:t>improve crops in ways that are</w:t>
      </w:r>
      <w:r w:rsidRPr="00D34A4F">
        <w:rPr>
          <w:rStyle w:val="StyleUnderline"/>
        </w:rPr>
        <w:t xml:space="preserve"> both </w:t>
      </w:r>
      <w:r w:rsidRPr="00B75AE9">
        <w:rPr>
          <w:rStyle w:val="StyleUnderline"/>
          <w:highlight w:val="cyan"/>
        </w:rPr>
        <w:t>more environmentally benign and beyond the capability of older methods</w:t>
      </w:r>
      <w:r w:rsidRPr="00D34A4F">
        <w:rPr>
          <w:rStyle w:val="StyleUnderline"/>
        </w:rPr>
        <w:t>.</w:t>
      </w:r>
      <w:r w:rsidRPr="00D34A4F">
        <w:rPr>
          <w:sz w:val="12"/>
        </w:rPr>
        <w:t xml:space="preserve"> This is because the </w:t>
      </w:r>
      <w:r w:rsidRPr="00D34A4F">
        <w:rPr>
          <w:rStyle w:val="StyleUnderline"/>
        </w:rPr>
        <w:t>gene modifications are crafted based on knowledge of what genes do</w:t>
      </w:r>
      <w:r w:rsidRPr="00D34A4F">
        <w:rPr>
          <w:sz w:val="12"/>
        </w:rPr>
        <w:t xml:space="preserve">, in contrast to the shotgun approach of traditional breeding or using chemicals or radiation to induce mutations. The results have been spectacular. For example, </w:t>
      </w:r>
      <w:r w:rsidRPr="00B75AE9">
        <w:rPr>
          <w:rStyle w:val="Emphasis"/>
          <w:highlight w:val="cyan"/>
        </w:rPr>
        <w:t>g</w:t>
      </w:r>
      <w:r w:rsidRPr="00D34A4F">
        <w:rPr>
          <w:sz w:val="12"/>
        </w:rPr>
        <w:t xml:space="preserve">enetically </w:t>
      </w:r>
      <w:r w:rsidRPr="00B75AE9">
        <w:rPr>
          <w:rStyle w:val="Emphasis"/>
          <w:highlight w:val="cyan"/>
        </w:rPr>
        <w:t>m</w:t>
      </w:r>
      <w:r w:rsidRPr="00D34A4F">
        <w:rPr>
          <w:sz w:val="12"/>
        </w:rPr>
        <w:t xml:space="preserve">odified </w:t>
      </w:r>
      <w:r w:rsidRPr="00B75AE9">
        <w:rPr>
          <w:rStyle w:val="StyleUnderline"/>
          <w:highlight w:val="cyan"/>
        </w:rPr>
        <w:t>crops</w:t>
      </w:r>
      <w:r w:rsidRPr="00D34A4F">
        <w:rPr>
          <w:rStyle w:val="StyleUnderline"/>
        </w:rPr>
        <w:t xml:space="preserve"> containing an extra gene that confers resistance to certain insects </w:t>
      </w:r>
      <w:r w:rsidRPr="00B75AE9">
        <w:rPr>
          <w:rStyle w:val="StyleUnderline"/>
          <w:highlight w:val="cyan"/>
        </w:rPr>
        <w:t>require much less pesticide</w:t>
      </w:r>
      <w:r w:rsidRPr="00B75AE9">
        <w:rPr>
          <w:sz w:val="12"/>
          <w:highlight w:val="cyan"/>
        </w:rPr>
        <w:t xml:space="preserve">. </w:t>
      </w:r>
      <w:r w:rsidRPr="00B75AE9">
        <w:rPr>
          <w:rStyle w:val="StyleUnderline"/>
          <w:highlight w:val="cyan"/>
        </w:rPr>
        <w:t>This is good for the environment because</w:t>
      </w:r>
      <w:r w:rsidRPr="00D34A4F">
        <w:rPr>
          <w:rStyle w:val="StyleUnderline"/>
        </w:rPr>
        <w:t xml:space="preserve"> toxic </w:t>
      </w:r>
      <w:r w:rsidRPr="00B75AE9">
        <w:rPr>
          <w:rStyle w:val="StyleUnderline"/>
          <w:highlight w:val="cyan"/>
        </w:rPr>
        <w:t>pesticides</w:t>
      </w:r>
      <w:r w:rsidRPr="00D34A4F">
        <w:rPr>
          <w:rStyle w:val="StyleUnderline"/>
        </w:rPr>
        <w:t xml:space="preserve"> decrease the supply of food for birds and run off the land to </w:t>
      </w:r>
      <w:r w:rsidRPr="00B75AE9">
        <w:rPr>
          <w:rStyle w:val="StyleUnderline"/>
          <w:highlight w:val="cyan"/>
        </w:rPr>
        <w:t xml:space="preserve">poison rivers, </w:t>
      </w:r>
      <w:proofErr w:type="gramStart"/>
      <w:r w:rsidRPr="00B75AE9">
        <w:rPr>
          <w:rStyle w:val="StyleUnderline"/>
          <w:highlight w:val="cyan"/>
        </w:rPr>
        <w:t>lakes</w:t>
      </w:r>
      <w:proofErr w:type="gramEnd"/>
      <w:r w:rsidRPr="00B75AE9">
        <w:rPr>
          <w:rStyle w:val="StyleUnderline"/>
          <w:highlight w:val="cyan"/>
        </w:rPr>
        <w:t xml:space="preserve"> and oceans</w:t>
      </w:r>
      <w:r w:rsidRPr="00D34A4F">
        <w:rPr>
          <w:sz w:val="12"/>
        </w:rPr>
        <w:t xml:space="preserve">. </w:t>
      </w:r>
      <w:r w:rsidRPr="00D34A4F">
        <w:rPr>
          <w:rStyle w:val="StyleUnderline"/>
        </w:rPr>
        <w:t xml:space="preserve">The rapid adoption of </w:t>
      </w:r>
      <w:r w:rsidRPr="00D34A4F">
        <w:rPr>
          <w:rStyle w:val="Emphasis"/>
        </w:rPr>
        <w:t>g</w:t>
      </w:r>
      <w:r w:rsidRPr="00D34A4F">
        <w:rPr>
          <w:sz w:val="12"/>
        </w:rPr>
        <w:t xml:space="preserve">enetically </w:t>
      </w:r>
      <w:r w:rsidRPr="00D34A4F">
        <w:rPr>
          <w:rStyle w:val="Emphasis"/>
        </w:rPr>
        <w:t>m</w:t>
      </w:r>
      <w:r w:rsidRPr="00D34A4F">
        <w:rPr>
          <w:sz w:val="12"/>
        </w:rPr>
        <w:t xml:space="preserve">odified herbicide-tolerant </w:t>
      </w:r>
      <w:r w:rsidRPr="00D34A4F">
        <w:rPr>
          <w:rStyle w:val="StyleUnderline"/>
        </w:rPr>
        <w:t>soybeans has made it easier for farmers to park their plows and forgo tilling for weed control</w:t>
      </w:r>
      <w:r w:rsidRPr="00D34A4F">
        <w:rPr>
          <w:sz w:val="12"/>
        </w:rPr>
        <w:t xml:space="preserve">. </w:t>
      </w:r>
      <w:r w:rsidRPr="00B75AE9">
        <w:rPr>
          <w:rStyle w:val="Emphasis"/>
          <w:highlight w:val="cyan"/>
        </w:rPr>
        <w:t>No-till farming</w:t>
      </w:r>
      <w:r w:rsidRPr="00D34A4F">
        <w:rPr>
          <w:rStyle w:val="Emphasis"/>
        </w:rPr>
        <w:t xml:space="preserve"> is more sustainable and environmentally benign because it </w:t>
      </w:r>
      <w:r w:rsidRPr="00B75AE9">
        <w:rPr>
          <w:rStyle w:val="Emphasis"/>
          <w:highlight w:val="cyan"/>
        </w:rPr>
        <w:t>decreases soil erosion and shrinks agriculture’s carbon footprint</w:t>
      </w:r>
      <w:r w:rsidRPr="00D34A4F">
        <w:rPr>
          <w:sz w:val="12"/>
        </w:rPr>
        <w:t>.</w:t>
      </w:r>
    </w:p>
    <w:p w14:paraId="253A1E68" w14:textId="77777777" w:rsidR="009970B3" w:rsidRPr="00D34A4F" w:rsidRDefault="009970B3" w:rsidP="00F81401">
      <w:pPr>
        <w:rPr>
          <w:sz w:val="16"/>
        </w:rPr>
      </w:pPr>
    </w:p>
    <w:p w14:paraId="516ACE0F" w14:textId="77777777" w:rsidR="001D10E9" w:rsidRPr="00D34A4F" w:rsidRDefault="001D10E9" w:rsidP="001D10E9">
      <w:pPr>
        <w:pStyle w:val="Heading3"/>
        <w:rPr>
          <w:rFonts w:cs="Arial"/>
        </w:rPr>
      </w:pPr>
      <w:r w:rsidRPr="00D34A4F">
        <w:rPr>
          <w:rFonts w:cs="Arial"/>
        </w:rPr>
        <w:t>Impacts: GMO’s Good – Starvation</w:t>
      </w:r>
    </w:p>
    <w:p w14:paraId="096FF74F" w14:textId="77777777" w:rsidR="001D10E9" w:rsidRPr="00D34A4F" w:rsidRDefault="001D10E9" w:rsidP="001D10E9"/>
    <w:p w14:paraId="276F4DB8" w14:textId="77777777" w:rsidR="001D10E9" w:rsidRPr="00D34A4F" w:rsidRDefault="001D10E9" w:rsidP="001D10E9">
      <w:pPr>
        <w:pStyle w:val="Heading4"/>
        <w:rPr>
          <w:rFonts w:cs="Arial"/>
        </w:rPr>
      </w:pPr>
      <w:r w:rsidRPr="00D34A4F">
        <w:rPr>
          <w:rFonts w:cs="Arial"/>
        </w:rPr>
        <w:t>GM crops key to avert extinction (preserve food production, biodiversity and prevent erosion)</w:t>
      </w:r>
    </w:p>
    <w:p w14:paraId="74055246" w14:textId="77777777" w:rsidR="001D10E9" w:rsidRPr="00D34A4F" w:rsidRDefault="001D10E9" w:rsidP="001D10E9"/>
    <w:p w14:paraId="0B323DBF" w14:textId="77777777" w:rsidR="001D10E9" w:rsidRPr="00D34A4F" w:rsidRDefault="001D10E9" w:rsidP="001D10E9">
      <w:r w:rsidRPr="00D34A4F">
        <w:t>Dennis T. </w:t>
      </w:r>
      <w:r w:rsidRPr="00D34A4F">
        <w:rPr>
          <w:b/>
        </w:rPr>
        <w:t>Avery</w:t>
      </w:r>
      <w:r w:rsidRPr="00D34A4F">
        <w:t>, 3/16/</w:t>
      </w:r>
      <w:r w:rsidRPr="00D34A4F">
        <w:rPr>
          <w:b/>
        </w:rPr>
        <w:t>2004</w:t>
      </w:r>
      <w:r w:rsidRPr="00D34A4F">
        <w:t>. Director of the Hudson Institute's Center for Global Food Issues. “British government calls for more weeds, less food,” Hudson Institute,</w:t>
      </w:r>
      <w:hyperlink r:id="rId65" w:tgtFrame="_blank" w:history="1">
        <w:r w:rsidRPr="00D34A4F">
          <w:rPr>
            <w:rStyle w:val="Hyperlink"/>
          </w:rPr>
          <w:t>http://www.hudson.org/index.cfm?fuseaction=publication_details&amp;id=3255</w:t>
        </w:r>
      </w:hyperlink>
      <w:r w:rsidRPr="00D34A4F">
        <w:t>.</w:t>
      </w:r>
    </w:p>
    <w:p w14:paraId="217774AC" w14:textId="77777777" w:rsidR="001D10E9" w:rsidRPr="00D34A4F" w:rsidRDefault="001D10E9" w:rsidP="001D10E9">
      <w:pPr>
        <w:rPr>
          <w:color w:val="222222"/>
          <w:sz w:val="10"/>
          <w:szCs w:val="20"/>
        </w:rPr>
      </w:pPr>
      <w:r w:rsidRPr="00D34A4F">
        <w:rPr>
          <w:color w:val="222222"/>
          <w:sz w:val="10"/>
          <w:szCs w:val="20"/>
        </w:rPr>
        <w:t xml:space="preserve">CHURCHVILLE, VA—Late last year, the British government completed extensive three-year field trials of genetically modified rapeseed, sugar beets, and corn. The journal Science reported, “Cultivation of [genetically modified] beets and rapeseed clearly had deleterious effects on wildlife and native plants” in the trials. The Guardian of London headlined, “Two GM Crops Face Ban for Damaging Wildlife.” Commentator John Vidal said that the trials provide “a legal basis for banning the two crops under European Union rules.” What </w:t>
      </w:r>
      <w:proofErr w:type="gramStart"/>
      <w:r w:rsidRPr="00D34A4F">
        <w:rPr>
          <w:color w:val="222222"/>
          <w:sz w:val="10"/>
          <w:szCs w:val="20"/>
        </w:rPr>
        <w:t>they’re</w:t>
      </w:r>
      <w:proofErr w:type="gramEnd"/>
      <w:r w:rsidRPr="00D34A4F">
        <w:rPr>
          <w:color w:val="222222"/>
          <w:sz w:val="10"/>
          <w:szCs w:val="20"/>
        </w:rPr>
        <w:t xml:space="preserve"> talking about protecting is weeds. </w:t>
      </w:r>
      <w:proofErr w:type="spellStart"/>
      <w:r w:rsidRPr="00D34A4F">
        <w:rPr>
          <w:color w:val="222222"/>
          <w:sz w:val="10"/>
          <w:szCs w:val="20"/>
        </w:rPr>
        <w:t>The</w:t>
      </w:r>
      <w:r w:rsidRPr="00D34A4F">
        <w:rPr>
          <w:color w:val="222222"/>
          <w:sz w:val="10"/>
          <w:szCs w:val="28"/>
        </w:rPr>
        <w:t>field</w:t>
      </w:r>
      <w:proofErr w:type="spellEnd"/>
      <w:r w:rsidRPr="00D34A4F">
        <w:rPr>
          <w:color w:val="222222"/>
          <w:sz w:val="10"/>
          <w:szCs w:val="28"/>
        </w:rPr>
        <w:t xml:space="preserve"> trials found</w:t>
      </w:r>
      <w:r w:rsidRPr="00D34A4F">
        <w:rPr>
          <w:color w:val="222222"/>
          <w:sz w:val="10"/>
        </w:rPr>
        <w:t> </w:t>
      </w:r>
      <w:r w:rsidRPr="00D34A4F">
        <w:rPr>
          <w:color w:val="222222"/>
          <w:sz w:val="10"/>
          <w:szCs w:val="20"/>
        </w:rPr>
        <w:t>somewhat </w:t>
      </w:r>
      <w:r w:rsidRPr="00D34A4F">
        <w:rPr>
          <w:color w:val="222222"/>
          <w:sz w:val="10"/>
          <w:szCs w:val="28"/>
        </w:rPr>
        <w:t>more weeds and weed-dependent insects in the conventional</w:t>
      </w:r>
      <w:r w:rsidRPr="00D34A4F">
        <w:rPr>
          <w:color w:val="222222"/>
          <w:sz w:val="10"/>
        </w:rPr>
        <w:t> </w:t>
      </w:r>
      <w:r w:rsidRPr="00D34A4F">
        <w:rPr>
          <w:color w:val="222222"/>
          <w:sz w:val="10"/>
          <w:szCs w:val="20"/>
        </w:rPr>
        <w:t>rapeseed and sugar </w:t>
      </w:r>
      <w:r w:rsidRPr="00D34A4F">
        <w:rPr>
          <w:color w:val="222222"/>
          <w:sz w:val="10"/>
        </w:rPr>
        <w:t>beet </w:t>
      </w:r>
      <w:r w:rsidRPr="00D34A4F">
        <w:rPr>
          <w:color w:val="222222"/>
          <w:sz w:val="10"/>
          <w:szCs w:val="28"/>
        </w:rPr>
        <w:t>fields than in the biotech fields—where weed control was more effective</w:t>
      </w:r>
      <w:r w:rsidRPr="00D34A4F">
        <w:rPr>
          <w:color w:val="222222"/>
          <w:sz w:val="10"/>
        </w:rPr>
        <w:t>. </w:t>
      </w:r>
      <w:r w:rsidRPr="00D34A4F">
        <w:rPr>
          <w:color w:val="222222"/>
          <w:sz w:val="10"/>
          <w:szCs w:val="18"/>
        </w:rPr>
        <w:t xml:space="preserve">Clare </w:t>
      </w:r>
      <w:proofErr w:type="spellStart"/>
      <w:r w:rsidRPr="00D34A4F">
        <w:rPr>
          <w:color w:val="222222"/>
          <w:sz w:val="10"/>
          <w:szCs w:val="18"/>
        </w:rPr>
        <w:t>Oxborrow</w:t>
      </w:r>
      <w:proofErr w:type="spellEnd"/>
      <w:r w:rsidRPr="00D34A4F">
        <w:rPr>
          <w:color w:val="222222"/>
          <w:sz w:val="10"/>
          <w:szCs w:val="18"/>
        </w:rPr>
        <w:t xml:space="preserve"> from Friends of the Earth said, “Weeds are a crucial part of maintaining </w:t>
      </w:r>
      <w:proofErr w:type="gramStart"/>
      <w:r w:rsidRPr="00D34A4F">
        <w:rPr>
          <w:color w:val="222222"/>
          <w:sz w:val="10"/>
          <w:szCs w:val="18"/>
        </w:rPr>
        <w:t>farm land</w:t>
      </w:r>
      <w:proofErr w:type="gramEnd"/>
      <w:r w:rsidRPr="00D34A4F">
        <w:rPr>
          <w:color w:val="222222"/>
          <w:sz w:val="10"/>
          <w:szCs w:val="18"/>
        </w:rPr>
        <w:t xml:space="preserve"> diversity.” This is absurd.</w:t>
      </w:r>
      <w:r w:rsidRPr="00D34A4F">
        <w:rPr>
          <w:color w:val="222222"/>
          <w:sz w:val="10"/>
        </w:rPr>
        <w:t> </w:t>
      </w:r>
      <w:r w:rsidRPr="00D34A4F">
        <w:rPr>
          <w:color w:val="222222"/>
          <w:sz w:val="10"/>
          <w:szCs w:val="28"/>
        </w:rPr>
        <w:t>Weeds compete with crop plants for water, soil nutrients, and sunlight. The more weeds in the field, the lower the food production</w:t>
      </w:r>
      <w:r w:rsidRPr="00D34A4F">
        <w:rPr>
          <w:color w:val="222222"/>
          <w:sz w:val="10"/>
          <w:szCs w:val="20"/>
        </w:rPr>
        <w:t> per acre. The more weeds in the fields, </w:t>
      </w:r>
      <w:r w:rsidRPr="00D34A4F">
        <w:rPr>
          <w:color w:val="222222"/>
          <w:sz w:val="10"/>
          <w:szCs w:val="28"/>
        </w:rPr>
        <w:t xml:space="preserve">the more acreage </w:t>
      </w:r>
      <w:proofErr w:type="gramStart"/>
      <w:r w:rsidRPr="00D34A4F">
        <w:rPr>
          <w:color w:val="222222"/>
          <w:sz w:val="10"/>
          <w:szCs w:val="28"/>
        </w:rPr>
        <w:t>we’re</w:t>
      </w:r>
      <w:proofErr w:type="gramEnd"/>
      <w:r w:rsidRPr="00D34A4F">
        <w:rPr>
          <w:color w:val="222222"/>
          <w:sz w:val="10"/>
          <w:szCs w:val="28"/>
        </w:rPr>
        <w:t xml:space="preserve"> forced to take away from forests and wild meadows</w:t>
      </w:r>
      <w:r w:rsidRPr="00D34A4F">
        <w:rPr>
          <w:color w:val="222222"/>
          <w:sz w:val="10"/>
          <w:szCs w:val="20"/>
        </w:rPr>
        <w:t xml:space="preserve"> to grow our food. Leslie </w:t>
      </w:r>
      <w:proofErr w:type="spellStart"/>
      <w:r w:rsidRPr="00D34A4F">
        <w:rPr>
          <w:color w:val="222222"/>
          <w:sz w:val="10"/>
          <w:szCs w:val="20"/>
        </w:rPr>
        <w:t>Elmslie</w:t>
      </w:r>
      <w:proofErr w:type="spellEnd"/>
      <w:r w:rsidRPr="00D34A4F">
        <w:rPr>
          <w:color w:val="222222"/>
          <w:sz w:val="10"/>
          <w:szCs w:val="20"/>
        </w:rPr>
        <w:t>, in a letter to the Financial Times, wrote that the British government had apparently spent $8.6 million Euros “on conceptually silly but well designed and meticulously implemented trials that demonstrate what any Neolithic farmer scratching the soil with a stick could have told it: that the more weeds there are in a crop, the more animals there will be that feed on those weeds</w:t>
      </w:r>
      <w:proofErr w:type="gramStart"/>
      <w:r w:rsidRPr="00D34A4F">
        <w:rPr>
          <w:color w:val="222222"/>
          <w:sz w:val="10"/>
          <w:szCs w:val="20"/>
        </w:rPr>
        <w:t>. . . .</w:t>
      </w:r>
      <w:proofErr w:type="gramEnd"/>
      <w:r w:rsidRPr="00D34A4F">
        <w:rPr>
          <w:color w:val="222222"/>
          <w:sz w:val="10"/>
          <w:szCs w:val="20"/>
        </w:rPr>
        <w:t xml:space="preserve"> The Neolithic farmer might have explained that the definition of a weed is a plant out of place and that his aim was to grow crops, not weeds.” </w:t>
      </w:r>
      <w:r w:rsidRPr="00D34A4F">
        <w:rPr>
          <w:color w:val="222222"/>
          <w:sz w:val="10"/>
          <w:szCs w:val="28"/>
        </w:rPr>
        <w:t>The UN Environmental Program</w:t>
      </w:r>
      <w:r w:rsidRPr="00D34A4F">
        <w:rPr>
          <w:color w:val="222222"/>
          <w:sz w:val="10"/>
          <w:szCs w:val="20"/>
        </w:rPr>
        <w:t>’s recently published Atlas of Biodiversity </w:t>
      </w:r>
      <w:r w:rsidRPr="00D34A4F">
        <w:rPr>
          <w:color w:val="222222"/>
          <w:sz w:val="10"/>
          <w:szCs w:val="28"/>
        </w:rPr>
        <w:t>says wildlife species extinctions in the last third of the twentieth century were only half as numerous as extinctions</w:t>
      </w:r>
      <w:r w:rsidRPr="00D34A4F">
        <w:rPr>
          <w:color w:val="222222"/>
          <w:sz w:val="10"/>
          <w:szCs w:val="20"/>
        </w:rPr>
        <w:t> in the last third </w:t>
      </w:r>
      <w:r w:rsidRPr="00D34A4F">
        <w:rPr>
          <w:color w:val="222222"/>
          <w:sz w:val="10"/>
          <w:szCs w:val="28"/>
        </w:rPr>
        <w:t>of the nineteenth century</w:t>
      </w:r>
      <w:r w:rsidRPr="00D34A4F">
        <w:rPr>
          <w:color w:val="222222"/>
          <w:sz w:val="10"/>
          <w:szCs w:val="20"/>
        </w:rPr>
        <w:t>. That is </w:t>
      </w:r>
      <w:r w:rsidRPr="00D34A4F">
        <w:rPr>
          <w:b/>
          <w:color w:val="222222"/>
          <w:szCs w:val="28"/>
          <w:u w:val="single"/>
        </w:rPr>
        <w:t xml:space="preserve">because </w:t>
      </w:r>
      <w:r w:rsidRPr="00B75AE9">
        <w:rPr>
          <w:b/>
          <w:color w:val="222222"/>
          <w:szCs w:val="28"/>
          <w:highlight w:val="cyan"/>
          <w:u w:val="single"/>
        </w:rPr>
        <w:t xml:space="preserve">high-yield farming systems tripled the yields on the world’s best farmland; we </w:t>
      </w:r>
      <w:proofErr w:type="gramStart"/>
      <w:r w:rsidRPr="00B75AE9">
        <w:rPr>
          <w:b/>
          <w:color w:val="222222"/>
          <w:szCs w:val="28"/>
          <w:highlight w:val="cyan"/>
          <w:u w:val="single"/>
        </w:rPr>
        <w:t>haven’t</w:t>
      </w:r>
      <w:proofErr w:type="gramEnd"/>
      <w:r w:rsidRPr="00B75AE9">
        <w:rPr>
          <w:b/>
          <w:color w:val="222222"/>
          <w:szCs w:val="28"/>
          <w:highlight w:val="cyan"/>
          <w:u w:val="single"/>
        </w:rPr>
        <w:t xml:space="preserve"> had to clear significantly more cropland</w:t>
      </w:r>
      <w:r w:rsidRPr="00D34A4F">
        <w:rPr>
          <w:b/>
          <w:color w:val="222222"/>
          <w:szCs w:val="28"/>
          <w:u w:val="single"/>
        </w:rPr>
        <w:t> </w:t>
      </w:r>
      <w:r w:rsidRPr="00D34A4F">
        <w:rPr>
          <w:color w:val="222222"/>
          <w:sz w:val="10"/>
          <w:szCs w:val="20"/>
        </w:rPr>
        <w:t>in the last fifty years, </w:t>
      </w:r>
      <w:r w:rsidRPr="00D34A4F">
        <w:rPr>
          <w:b/>
          <w:color w:val="222222"/>
          <w:szCs w:val="28"/>
          <w:u w:val="single"/>
        </w:rPr>
        <w:t>even though the human population grew</w:t>
      </w:r>
      <w:r w:rsidRPr="00D34A4F">
        <w:rPr>
          <w:color w:val="222222"/>
          <w:sz w:val="10"/>
        </w:rPr>
        <w:t> </w:t>
      </w:r>
      <w:r w:rsidRPr="00D34A4F">
        <w:rPr>
          <w:color w:val="222222"/>
          <w:sz w:val="10"/>
          <w:szCs w:val="20"/>
        </w:rPr>
        <w:t xml:space="preserve">from 2.5 billion to 6 billion and hasn’t quite stopped growing yet. </w:t>
      </w:r>
      <w:proofErr w:type="gramStart"/>
      <w:r w:rsidRPr="00D34A4F">
        <w:rPr>
          <w:color w:val="222222"/>
          <w:sz w:val="10"/>
          <w:szCs w:val="20"/>
        </w:rPr>
        <w:t>Let’s</w:t>
      </w:r>
      <w:proofErr w:type="gramEnd"/>
      <w:r w:rsidRPr="00D34A4F">
        <w:rPr>
          <w:color w:val="222222"/>
          <w:sz w:val="10"/>
          <w:szCs w:val="20"/>
        </w:rPr>
        <w:t xml:space="preserve"> be clear about something: any farm is an insult to Nature. Any farm suppresses wildlife within its confines. Organic farmers kill weeds with “bare-earth” tools such as plows and hoes and hand-weeding. Should plows and hoes be banned?</w:t>
      </w:r>
      <w:r w:rsidRPr="00D34A4F">
        <w:rPr>
          <w:color w:val="222222"/>
          <w:sz w:val="10"/>
          <w:szCs w:val="18"/>
        </w:rPr>
        <w:t> </w:t>
      </w:r>
      <w:r w:rsidRPr="00D34A4F">
        <w:rPr>
          <w:color w:val="222222"/>
          <w:sz w:val="10"/>
          <w:szCs w:val="20"/>
        </w:rPr>
        <w:t>Conventional farmers use herbicide sprays to kill the weeds because it is hard to find many workers willing to spend their days whacking weeds with short-handled hoes. Should herbicide sprays be banned? Humans have already cleared for farming half the global land area not covered by deserts and glaciers.</w:t>
      </w:r>
      <w:r w:rsidRPr="00D34A4F">
        <w:rPr>
          <w:color w:val="222222"/>
          <w:sz w:val="10"/>
        </w:rPr>
        <w:t> </w:t>
      </w:r>
      <w:r w:rsidRPr="00B75AE9">
        <w:rPr>
          <w:b/>
          <w:color w:val="222222"/>
          <w:szCs w:val="28"/>
          <w:highlight w:val="cyan"/>
          <w:u w:val="single"/>
        </w:rPr>
        <w:t>Without biotech, we could lose the wildlands</w:t>
      </w:r>
      <w:r w:rsidRPr="00D34A4F">
        <w:rPr>
          <w:b/>
          <w:color w:val="222222"/>
          <w:szCs w:val="28"/>
          <w:u w:val="single"/>
        </w:rPr>
        <w:t> </w:t>
      </w:r>
      <w:r w:rsidRPr="00D34A4F">
        <w:rPr>
          <w:color w:val="222222"/>
          <w:sz w:val="10"/>
          <w:szCs w:val="20"/>
        </w:rPr>
        <w:t>that still occupy nearly half the planet’s land area, </w:t>
      </w:r>
      <w:r w:rsidRPr="00B75AE9">
        <w:rPr>
          <w:b/>
          <w:color w:val="222222"/>
          <w:szCs w:val="28"/>
          <w:highlight w:val="cyan"/>
          <w:u w:val="single"/>
        </w:rPr>
        <w:t>as world food demand double</w:t>
      </w:r>
      <w:r w:rsidRPr="00B75AE9">
        <w:rPr>
          <w:b/>
          <w:color w:val="222222"/>
          <w:szCs w:val="32"/>
          <w:highlight w:val="cyan"/>
          <w:u w:val="single"/>
        </w:rPr>
        <w:t>s</w:t>
      </w:r>
      <w:r w:rsidRPr="00D34A4F">
        <w:rPr>
          <w:color w:val="222222"/>
          <w:sz w:val="10"/>
          <w:szCs w:val="32"/>
        </w:rPr>
        <w:t> </w:t>
      </w:r>
      <w:r w:rsidRPr="00D34A4F">
        <w:rPr>
          <w:color w:val="222222"/>
          <w:sz w:val="10"/>
          <w:szCs w:val="20"/>
        </w:rPr>
        <w:t>in the next forty years.</w:t>
      </w:r>
      <w:r w:rsidRPr="00D34A4F">
        <w:rPr>
          <w:b/>
          <w:color w:val="222222"/>
          <w:szCs w:val="20"/>
          <w:u w:val="single"/>
        </w:rPr>
        <w:t> </w:t>
      </w:r>
      <w:r w:rsidRPr="00B75AE9">
        <w:rPr>
          <w:b/>
          <w:color w:val="222222"/>
          <w:szCs w:val="28"/>
          <w:highlight w:val="cyan"/>
          <w:u w:val="single"/>
        </w:rPr>
        <w:t>The only viable strategy for wildlife conservation</w:t>
      </w:r>
      <w:r w:rsidRPr="00D34A4F">
        <w:rPr>
          <w:color w:val="222222"/>
          <w:sz w:val="10"/>
          <w:szCs w:val="28"/>
        </w:rPr>
        <w:t> </w:t>
      </w:r>
      <w:r w:rsidRPr="00D34A4F">
        <w:rPr>
          <w:color w:val="222222"/>
          <w:sz w:val="10"/>
          <w:szCs w:val="20"/>
        </w:rPr>
        <w:t>in the twenty-first </w:t>
      </w:r>
      <w:r w:rsidRPr="00D34A4F">
        <w:rPr>
          <w:color w:val="222222"/>
          <w:sz w:val="10"/>
        </w:rPr>
        <w:t>century </w:t>
      </w:r>
      <w:r w:rsidRPr="00B75AE9">
        <w:rPr>
          <w:b/>
          <w:color w:val="222222"/>
          <w:szCs w:val="28"/>
          <w:highlight w:val="cyan"/>
          <w:u w:val="single"/>
        </w:rPr>
        <w:t>is to grow the food we need on the smallest possible amount of land. Biotech does exactly that</w:t>
      </w:r>
      <w:r w:rsidRPr="00D34A4F">
        <w:rPr>
          <w:color w:val="222222"/>
          <w:sz w:val="10"/>
          <w:szCs w:val="20"/>
        </w:rPr>
        <w:t>. In addition to suppressing pests, </w:t>
      </w:r>
      <w:r w:rsidRPr="00D34A4F">
        <w:rPr>
          <w:b/>
          <w:color w:val="222222"/>
          <w:szCs w:val="28"/>
          <w:u w:val="single"/>
        </w:rPr>
        <w:t>biotech crops have encouraged a massive increase in no-till farming, which cuts soil erosion by</w:t>
      </w:r>
      <w:r w:rsidRPr="00D34A4F">
        <w:rPr>
          <w:color w:val="222222"/>
          <w:sz w:val="10"/>
          <w:szCs w:val="20"/>
        </w:rPr>
        <w:t> more than </w:t>
      </w:r>
      <w:r w:rsidRPr="00D34A4F">
        <w:rPr>
          <w:b/>
          <w:color w:val="222222"/>
          <w:szCs w:val="28"/>
          <w:u w:val="single"/>
        </w:rPr>
        <w:t>90 percent</w:t>
      </w:r>
      <w:r w:rsidRPr="00D34A4F">
        <w:rPr>
          <w:color w:val="222222"/>
          <w:sz w:val="10"/>
          <w:szCs w:val="20"/>
        </w:rPr>
        <w:t>, precisely</w:t>
      </w:r>
      <w:r w:rsidRPr="00D34A4F">
        <w:rPr>
          <w:b/>
          <w:color w:val="222222"/>
          <w:szCs w:val="20"/>
          <w:u w:val="single"/>
        </w:rPr>
        <w:t> </w:t>
      </w:r>
      <w:r w:rsidRPr="00D34A4F">
        <w:rPr>
          <w:b/>
          <w:color w:val="222222"/>
          <w:szCs w:val="28"/>
          <w:u w:val="single"/>
        </w:rPr>
        <w:t>because herbicide-tolerant crops help farmers suppress weed competition</w:t>
      </w:r>
      <w:r w:rsidRPr="00D34A4F">
        <w:rPr>
          <w:color w:val="222222"/>
          <w:sz w:val="10"/>
          <w:szCs w:val="28"/>
        </w:rPr>
        <w:t> </w:t>
      </w:r>
      <w:r w:rsidRPr="00D34A4F">
        <w:rPr>
          <w:color w:val="222222"/>
          <w:sz w:val="10"/>
          <w:szCs w:val="20"/>
        </w:rPr>
        <w:t>more effectively</w:t>
      </w:r>
      <w:r w:rsidRPr="00D34A4F">
        <w:rPr>
          <w:color w:val="222222"/>
          <w:sz w:val="10"/>
          <w:szCs w:val="18"/>
        </w:rPr>
        <w:t>.</w:t>
      </w:r>
      <w:r w:rsidRPr="00D34A4F">
        <w:rPr>
          <w:color w:val="222222"/>
          <w:sz w:val="10"/>
        </w:rPr>
        <w:t> </w:t>
      </w:r>
      <w:r w:rsidRPr="00D34A4F">
        <w:rPr>
          <w:color w:val="222222"/>
          <w:sz w:val="10"/>
          <w:szCs w:val="20"/>
        </w:rPr>
        <w:t xml:space="preserve">If the British government is now ushering in a mandate for weedier fields, that is prima facie evidence that the EU’s costly farm subsidies have made Europe </w:t>
      </w:r>
      <w:proofErr w:type="gramStart"/>
      <w:r w:rsidRPr="00D34A4F">
        <w:rPr>
          <w:color w:val="222222"/>
          <w:sz w:val="10"/>
          <w:szCs w:val="20"/>
        </w:rPr>
        <w:t>a serious danger</w:t>
      </w:r>
      <w:proofErr w:type="gramEnd"/>
      <w:r w:rsidRPr="00D34A4F">
        <w:rPr>
          <w:color w:val="222222"/>
          <w:sz w:val="10"/>
          <w:szCs w:val="20"/>
        </w:rPr>
        <w:t xml:space="preserve"> to the world’s wildlife. The British conservation movement has apparently been driven slightly insane by the decline in its populations of birds and small wild creatures during the thirty years of Britain’s EU membership. Thousands of miles of thick, ancient, hand-laid hedgerows that once sheltered songbirds, butterflies, and other small creatures have been torn out because high EU farm price supports pushed UK farmers out of grazing (and the consequent need for hedgerows to keep flocks separate) into field crops. Mandating </w:t>
      </w:r>
      <w:proofErr w:type="gramStart"/>
      <w:r w:rsidRPr="00D34A4F">
        <w:rPr>
          <w:color w:val="222222"/>
          <w:sz w:val="10"/>
          <w:szCs w:val="20"/>
        </w:rPr>
        <w:t>that farmers</w:t>
      </w:r>
      <w:proofErr w:type="gramEnd"/>
      <w:r w:rsidRPr="00D34A4F">
        <w:rPr>
          <w:color w:val="222222"/>
          <w:sz w:val="10"/>
          <w:szCs w:val="20"/>
        </w:rPr>
        <w:t xml:space="preserve"> have more weeds in the fields, however, won’t bring back the hedgerows, which were the critical habitat. After the British government’s report was released, The New York Times told its readers, “Here’s something for the Greens of the world to ponder: ‘genetic engineering may be the most environmentally beneficial technology to have emerged in decades, or possibly centuries</w:t>
      </w:r>
      <w:proofErr w:type="gramStart"/>
      <w:r w:rsidRPr="00D34A4F">
        <w:rPr>
          <w:color w:val="222222"/>
          <w:sz w:val="10"/>
          <w:szCs w:val="20"/>
        </w:rPr>
        <w:t>. . . .</w:t>
      </w:r>
      <w:proofErr w:type="gramEnd"/>
      <w:r w:rsidRPr="00D34A4F">
        <w:rPr>
          <w:color w:val="222222"/>
          <w:sz w:val="10"/>
          <w:szCs w:val="20"/>
        </w:rPr>
        <w:t xml:space="preserve"> If properly developed, </w:t>
      </w:r>
      <w:proofErr w:type="gramStart"/>
      <w:r w:rsidRPr="00D34A4F">
        <w:rPr>
          <w:color w:val="222222"/>
          <w:sz w:val="10"/>
          <w:szCs w:val="20"/>
        </w:rPr>
        <w:t>disseminated</w:t>
      </w:r>
      <w:proofErr w:type="gramEnd"/>
      <w:r w:rsidRPr="00D34A4F">
        <w:rPr>
          <w:color w:val="222222"/>
          <w:sz w:val="10"/>
          <w:szCs w:val="20"/>
        </w:rPr>
        <w:t xml:space="preserve"> and used, </w:t>
      </w:r>
      <w:r w:rsidRPr="00B75AE9">
        <w:rPr>
          <w:b/>
          <w:bCs/>
          <w:color w:val="222222"/>
          <w:szCs w:val="28"/>
          <w:highlight w:val="cyan"/>
          <w:u w:val="single"/>
        </w:rPr>
        <w:t>genetically modified crops may be the best hope the planet has got</w:t>
      </w:r>
      <w:r w:rsidRPr="00B75AE9">
        <w:rPr>
          <w:color w:val="222222"/>
          <w:sz w:val="10"/>
          <w:highlight w:val="cyan"/>
        </w:rPr>
        <w:t>.</w:t>
      </w:r>
      <w:r w:rsidRPr="00B75AE9">
        <w:rPr>
          <w:color w:val="222222"/>
          <w:sz w:val="10"/>
          <w:szCs w:val="20"/>
          <w:highlight w:val="cyan"/>
        </w:rPr>
        <w:t>’</w:t>
      </w:r>
      <w:r w:rsidRPr="00D34A4F">
        <w:rPr>
          <w:color w:val="222222"/>
          <w:sz w:val="10"/>
          <w:szCs w:val="20"/>
        </w:rPr>
        <w:t>” Britain, please take note.</w:t>
      </w:r>
    </w:p>
    <w:p w14:paraId="53A54719" w14:textId="77777777" w:rsidR="00D02F09" w:rsidRPr="00B45435" w:rsidRDefault="00D02F09" w:rsidP="00D02F09">
      <w:pPr>
        <w:rPr>
          <w:rStyle w:val="Style13ptBold"/>
        </w:rPr>
      </w:pPr>
      <w:r w:rsidRPr="00B45435">
        <w:rPr>
          <w:rStyle w:val="Style13ptBold"/>
        </w:rPr>
        <w:t xml:space="preserve">Every GMOs bad argument is wrong, scientific consensus is clear—and their proponents are literally killing </w:t>
      </w:r>
      <w:proofErr w:type="gramStart"/>
      <w:r w:rsidRPr="00B45435">
        <w:rPr>
          <w:rStyle w:val="Style13ptBold"/>
        </w:rPr>
        <w:t>people</w:t>
      </w:r>
      <w:proofErr w:type="gramEnd"/>
    </w:p>
    <w:p w14:paraId="06A573BC" w14:textId="77777777" w:rsidR="00D02F09" w:rsidRDefault="00D02F09" w:rsidP="00D02F09">
      <w:r>
        <w:t xml:space="preserve">Mark </w:t>
      </w:r>
      <w:r w:rsidRPr="00C2771B">
        <w:rPr>
          <w:rStyle w:val="Style13ptBold"/>
        </w:rPr>
        <w:t xml:space="preserve">Lynas 13, </w:t>
      </w:r>
      <w:r>
        <w:t xml:space="preserve">Visiting Research Associate at Oxford University’s School of Geography and the Environment, vice-chair of the World Economic Forum’s Global Agenda Council on Emerging Technologies, and Visiting Fellow at Cornell University’s Office of International Programs at the College of Agriculture and Life </w:t>
      </w:r>
      <w:proofErr w:type="gramStart"/>
      <w:r>
        <w:t>Sciences ,</w:t>
      </w:r>
      <w:proofErr w:type="gramEnd"/>
      <w:r>
        <w:t xml:space="preserve"> “Time to call out the anti-GMO conspiracy theory,” April 29, http://www.marklynas.org/2013/04/time-to-call-out-the-anti-gmo-conspiracy-theory/</w:t>
      </w:r>
    </w:p>
    <w:p w14:paraId="1455AB1F" w14:textId="77777777" w:rsidR="00D02F09" w:rsidRPr="00894E68" w:rsidRDefault="00D02F09" w:rsidP="00D02F09">
      <w:pPr>
        <w:rPr>
          <w:sz w:val="10"/>
        </w:rPr>
      </w:pPr>
      <w:r w:rsidRPr="00D02F09">
        <w:rPr>
          <w:sz w:val="10"/>
        </w:rPr>
        <w:t xml:space="preserve">I think </w:t>
      </w:r>
      <w:r w:rsidRPr="00D02F09">
        <w:rPr>
          <w:rStyle w:val="StyleUnderline"/>
        </w:rPr>
        <w:t>the controversy over GMOs represents one of the greatest science communications failures of the past half-century</w:t>
      </w:r>
      <w:r w:rsidRPr="00D02F09">
        <w:rPr>
          <w:sz w:val="10"/>
        </w:rPr>
        <w:t xml:space="preserve">. Millions, possibly </w:t>
      </w:r>
      <w:r w:rsidRPr="00D02F09">
        <w:rPr>
          <w:rStyle w:val="StyleUnderline"/>
        </w:rPr>
        <w:t>billions, of people have come to believe what is essentially a conspiracy theory</w:t>
      </w:r>
      <w:r w:rsidRPr="00D02F09">
        <w:rPr>
          <w:sz w:val="10"/>
        </w:rPr>
        <w:t xml:space="preserve">, </w:t>
      </w:r>
      <w:r w:rsidRPr="00D02F09">
        <w:rPr>
          <w:rStyle w:val="StyleUnderline"/>
        </w:rPr>
        <w:t>generating fear and misunderstanding about a whole class of technologies on an unprecedentedly global scale.</w:t>
      </w:r>
      <w:r w:rsidRPr="00D02F09">
        <w:rPr>
          <w:rStyle w:val="StyleUnderline"/>
          <w:sz w:val="12"/>
          <w:u w:val="none"/>
        </w:rPr>
        <w:t>¶</w:t>
      </w:r>
      <w:r w:rsidRPr="00D02F09">
        <w:rPr>
          <w:sz w:val="10"/>
        </w:rPr>
        <w:t xml:space="preserve"> </w:t>
      </w:r>
      <w:r w:rsidRPr="00D02F09">
        <w:rPr>
          <w:rStyle w:val="StyleUnderline"/>
        </w:rPr>
        <w:t>This matters enormously because these technologies – in particular the various uses of molecular biology to enhance plant breeding potential – are clearly some of our most important tools for addressing food security and future environmental change.</w:t>
      </w:r>
      <w:r w:rsidRPr="00D02F09">
        <w:rPr>
          <w:rStyle w:val="StyleUnderline"/>
          <w:sz w:val="12"/>
          <w:u w:val="none"/>
        </w:rPr>
        <w:t>¶</w:t>
      </w:r>
      <w:r w:rsidRPr="00D02F09">
        <w:rPr>
          <w:sz w:val="10"/>
        </w:rPr>
        <w:t xml:space="preserve"> I am a historian, and history surely offers us, from witch trials to eugenics, numerous examples of how when public misunderstanding and superstition becomes widespread on an issue, irrational policymaking is the inevitable consequence, and great damage is done to peoples’ lives as a result.</w:t>
      </w:r>
      <w:r w:rsidRPr="00D02F09">
        <w:rPr>
          <w:sz w:val="12"/>
        </w:rPr>
        <w:t>¶</w:t>
      </w:r>
      <w:r w:rsidRPr="00D02F09">
        <w:rPr>
          <w:sz w:val="10"/>
        </w:rPr>
        <w:t xml:space="preserve"> This is what has happened with the GMOs food scare in Europe, Africa and many other parts of the world. </w:t>
      </w:r>
      <w:r w:rsidRPr="00D02F09">
        <w:rPr>
          <w:rStyle w:val="StyleUnderline"/>
        </w:rPr>
        <w:t>Allowing anti-GMO activists to dictate policymaking on biotechnology is like putting homeopaths in charge of the health service, or asking anti-vaccine campaigners to take the lead in eradicating polio.</w:t>
      </w:r>
      <w:r w:rsidRPr="00D02F09">
        <w:rPr>
          <w:rStyle w:val="StyleUnderline"/>
          <w:sz w:val="12"/>
          <w:u w:val="none"/>
        </w:rPr>
        <w:t>¶</w:t>
      </w:r>
      <w:r w:rsidRPr="00D02F09">
        <w:rPr>
          <w:sz w:val="10"/>
        </w:rPr>
        <w:t xml:space="preserve"> I believe </w:t>
      </w:r>
      <w:r w:rsidRPr="00D02F09">
        <w:rPr>
          <w:rStyle w:val="StyleUnderline"/>
        </w:rPr>
        <w:t xml:space="preserve">the time has now come for everyone with a commitment to the </w:t>
      </w:r>
      <w:r w:rsidRPr="00D02F09">
        <w:rPr>
          <w:rStyle w:val="Emphasis"/>
        </w:rPr>
        <w:t>primacy of the scientific method</w:t>
      </w:r>
      <w:r w:rsidRPr="00D02F09">
        <w:rPr>
          <w:rStyle w:val="StyleUnderline"/>
        </w:rPr>
        <w:t xml:space="preserve"> and </w:t>
      </w:r>
      <w:r w:rsidRPr="00D02F09">
        <w:rPr>
          <w:rStyle w:val="Emphasis"/>
        </w:rPr>
        <w:t>evidence-based policy-making</w:t>
      </w:r>
      <w:r w:rsidRPr="00D02F09">
        <w:rPr>
          <w:rStyle w:val="StyleUnderline"/>
        </w:rPr>
        <w:t xml:space="preserve"> to decisively </w:t>
      </w:r>
      <w:r w:rsidRPr="00D02F09">
        <w:rPr>
          <w:rStyle w:val="Emphasis"/>
        </w:rPr>
        <w:t>reject the anti-GMO conspiracy theory</w:t>
      </w:r>
      <w:r w:rsidRPr="00D02F09">
        <w:rPr>
          <w:rStyle w:val="StyleUnderline"/>
        </w:rPr>
        <w:t xml:space="preserve"> and to work together to begin to undo the damage that it has caused</w:t>
      </w:r>
      <w:r w:rsidRPr="00D02F09">
        <w:rPr>
          <w:sz w:val="10"/>
        </w:rPr>
        <w:t xml:space="preserve"> over the last decade and a half.</w:t>
      </w:r>
      <w:r w:rsidRPr="00D02F09">
        <w:rPr>
          <w:sz w:val="12"/>
        </w:rPr>
        <w:t>¶</w:t>
      </w:r>
      <w:r w:rsidRPr="00D02F09">
        <w:rPr>
          <w:sz w:val="10"/>
        </w:rPr>
        <w:t xml:space="preserve"> On a personal note, let me explain why I am standing here saying this. Believe me, I would much prefer to live a quieter life. However, following my apology for my former anti-GMO activism at my Oxford speech in January, I have been subject to a </w:t>
      </w:r>
      <w:proofErr w:type="spellStart"/>
      <w:r w:rsidRPr="00D02F09">
        <w:rPr>
          <w:sz w:val="10"/>
        </w:rPr>
        <w:t>co-ordinated</w:t>
      </w:r>
      <w:proofErr w:type="spellEnd"/>
      <w:r w:rsidRPr="00D02F09">
        <w:rPr>
          <w:sz w:val="10"/>
        </w:rPr>
        <w:t xml:space="preserve"> campaign of intimidation and hate, mostly via the </w:t>
      </w:r>
      <w:proofErr w:type="gramStart"/>
      <w:r w:rsidRPr="00D02F09">
        <w:rPr>
          <w:sz w:val="10"/>
        </w:rPr>
        <w:t>internet.</w:t>
      </w:r>
      <w:r w:rsidRPr="00D02F09">
        <w:rPr>
          <w:sz w:val="12"/>
        </w:rPr>
        <w:t>¶</w:t>
      </w:r>
      <w:proofErr w:type="gramEnd"/>
      <w:r w:rsidRPr="00D02F09">
        <w:rPr>
          <w:sz w:val="10"/>
        </w:rPr>
        <w:t xml:space="preserve"> Even when I was at school I didn’t give in to bullies, and at the ripe old age of 40 I am even less inclined to do so now. Moreover, I have been encouraged by emails and other support from </w:t>
      </w:r>
      <w:proofErr w:type="gramStart"/>
      <w:r w:rsidRPr="00D02F09">
        <w:rPr>
          <w:sz w:val="10"/>
        </w:rPr>
        <w:t>globally-renowned</w:t>
      </w:r>
      <w:proofErr w:type="gramEnd"/>
      <w:r w:rsidRPr="00D02F09">
        <w:rPr>
          <w:sz w:val="10"/>
        </w:rPr>
        <w:t xml:space="preserve"> scientists who are experts on this issue, and who all said basically the same thing to me: ‘You think you’ve got </w:t>
      </w:r>
      <w:proofErr w:type="spellStart"/>
      <w:r w:rsidRPr="00D02F09">
        <w:rPr>
          <w:sz w:val="10"/>
        </w:rPr>
        <w:t>hatemail</w:t>
      </w:r>
      <w:proofErr w:type="spellEnd"/>
      <w:r w:rsidRPr="00D02F09">
        <w:rPr>
          <w:sz w:val="10"/>
        </w:rPr>
        <w:t>? Welcome to my world</w:t>
      </w:r>
      <w:proofErr w:type="gramStart"/>
      <w:r w:rsidRPr="00D02F09">
        <w:rPr>
          <w:sz w:val="10"/>
        </w:rPr>
        <w:t>’.</w:t>
      </w:r>
      <w:r w:rsidRPr="00D02F09">
        <w:rPr>
          <w:sz w:val="12"/>
        </w:rPr>
        <w:t>¶</w:t>
      </w:r>
      <w:proofErr w:type="gramEnd"/>
      <w:r w:rsidRPr="00D02F09">
        <w:rPr>
          <w:sz w:val="10"/>
        </w:rPr>
        <w:t xml:space="preserve"> I think these </w:t>
      </w:r>
      <w:r w:rsidRPr="00D02F09">
        <w:rPr>
          <w:rStyle w:val="StyleUnderline"/>
        </w:rPr>
        <w:t xml:space="preserve">scientists </w:t>
      </w:r>
      <w:r w:rsidRPr="00D02F09">
        <w:rPr>
          <w:sz w:val="10"/>
        </w:rPr>
        <w:t xml:space="preserve">are the unsung heroes of this saga. They </w:t>
      </w:r>
      <w:r w:rsidRPr="00D02F09">
        <w:rPr>
          <w:rStyle w:val="StyleUnderline"/>
        </w:rPr>
        <w:t xml:space="preserve">carried on with their important work and tried year after year to fight against the rising tide of misinformation, </w:t>
      </w:r>
      <w:r w:rsidRPr="00D02F09">
        <w:rPr>
          <w:sz w:val="10"/>
        </w:rPr>
        <w:t xml:space="preserve">while people like me were belittling and undermining them at every turn. I </w:t>
      </w:r>
      <w:proofErr w:type="gramStart"/>
      <w:r w:rsidRPr="00D02F09">
        <w:rPr>
          <w:sz w:val="10"/>
        </w:rPr>
        <w:t>won’t</w:t>
      </w:r>
      <w:proofErr w:type="gramEnd"/>
      <w:r w:rsidRPr="00D02F09">
        <w:rPr>
          <w:sz w:val="10"/>
        </w:rPr>
        <w:t xml:space="preserve"> mention names, but they know who they are. Some of them are here today, and I would like to give them my deepest </w:t>
      </w:r>
      <w:proofErr w:type="gramStart"/>
      <w:r w:rsidRPr="00D02F09">
        <w:rPr>
          <w:sz w:val="10"/>
        </w:rPr>
        <w:t>thanks.</w:t>
      </w:r>
      <w:r w:rsidRPr="00D02F09">
        <w:rPr>
          <w:sz w:val="12"/>
        </w:rPr>
        <w:t>¶</w:t>
      </w:r>
      <w:proofErr w:type="gramEnd"/>
      <w:r w:rsidRPr="00D02F09">
        <w:rPr>
          <w:sz w:val="10"/>
        </w:rPr>
        <w:t xml:space="preserve"> So for me also there is also a moral dimension to this. The fact that I helped promote unfounded scare stories in the early stages of the anti-GMO movement in the </w:t>
      </w:r>
      <w:proofErr w:type="spellStart"/>
      <w:r w:rsidRPr="00D02F09">
        <w:rPr>
          <w:sz w:val="10"/>
        </w:rPr>
        <w:t>mid 1990s</w:t>
      </w:r>
      <w:proofErr w:type="spellEnd"/>
      <w:r w:rsidRPr="00D02F09">
        <w:rPr>
          <w:sz w:val="10"/>
        </w:rPr>
        <w:t xml:space="preserve"> is the reason why I now feel compelled to speak out against them. I have a personal responsibility to help put these myths to rest because I was so complicit in initially promoting </w:t>
      </w:r>
      <w:proofErr w:type="gramStart"/>
      <w:r w:rsidRPr="00D02F09">
        <w:rPr>
          <w:sz w:val="10"/>
        </w:rPr>
        <w:t>them.</w:t>
      </w:r>
      <w:r w:rsidRPr="00D02F09">
        <w:rPr>
          <w:sz w:val="12"/>
        </w:rPr>
        <w:t>¶</w:t>
      </w:r>
      <w:proofErr w:type="gramEnd"/>
      <w:r w:rsidRPr="00D02F09">
        <w:rPr>
          <w:sz w:val="10"/>
        </w:rPr>
        <w:t xml:space="preserve"> My activism, which I wrongly thought of at the time as being ‘environmental’, has done real damage in the world. For me, </w:t>
      </w:r>
      <w:proofErr w:type="spellStart"/>
      <w:r w:rsidRPr="00D02F09">
        <w:rPr>
          <w:sz w:val="10"/>
        </w:rPr>
        <w:t>apologising</w:t>
      </w:r>
      <w:proofErr w:type="spellEnd"/>
      <w:r w:rsidRPr="00D02F09">
        <w:rPr>
          <w:sz w:val="10"/>
        </w:rPr>
        <w:t xml:space="preserve"> was therefore only the beginning. I am now convinced that </w:t>
      </w:r>
      <w:r w:rsidRPr="00D02F09">
        <w:rPr>
          <w:rStyle w:val="StyleUnderline"/>
        </w:rPr>
        <w:t>many people have died unnecessarily because of mistakes that we in the environmental movement collectively made in promoting anti-GMO fear</w:t>
      </w:r>
      <w:r w:rsidRPr="00D02F09">
        <w:rPr>
          <w:sz w:val="10"/>
        </w:rPr>
        <w:t xml:space="preserve">. With that on your conscience, saying sorry and then moving on is not enough. Some restitution is in </w:t>
      </w:r>
      <w:proofErr w:type="gramStart"/>
      <w:r w:rsidRPr="00D02F09">
        <w:rPr>
          <w:sz w:val="10"/>
        </w:rPr>
        <w:t>order.</w:t>
      </w:r>
      <w:r w:rsidRPr="00D02F09">
        <w:rPr>
          <w:sz w:val="12"/>
        </w:rPr>
        <w:t>¶</w:t>
      </w:r>
      <w:proofErr w:type="gramEnd"/>
      <w:r w:rsidRPr="00D02F09">
        <w:rPr>
          <w:sz w:val="10"/>
        </w:rPr>
        <w:t xml:space="preserve"> </w:t>
      </w:r>
      <w:r w:rsidRPr="00D02F09">
        <w:rPr>
          <w:rStyle w:val="StyleUnderline"/>
        </w:rPr>
        <w:t>Following a decade and a half of scientific and field research</w:t>
      </w:r>
      <w:r w:rsidRPr="00D02F09">
        <w:rPr>
          <w:sz w:val="10"/>
        </w:rPr>
        <w:t xml:space="preserve">, I think </w:t>
      </w:r>
      <w:r w:rsidRPr="00D02F09">
        <w:rPr>
          <w:rStyle w:val="StyleUnderline"/>
        </w:rPr>
        <w:t xml:space="preserve">we can now say with very high confidence that the key tenets of the anti-GMO case were not just wrong in points of fact but in large parts the </w:t>
      </w:r>
      <w:r w:rsidRPr="00D02F09">
        <w:rPr>
          <w:rStyle w:val="Emphasis"/>
        </w:rPr>
        <w:t>precise opposite of the truth</w:t>
      </w:r>
      <w:r w:rsidRPr="00D02F09">
        <w:rPr>
          <w:sz w:val="10"/>
        </w:rPr>
        <w:t>.</w:t>
      </w:r>
      <w:r w:rsidRPr="00D02F09">
        <w:rPr>
          <w:sz w:val="12"/>
        </w:rPr>
        <w:t>¶</w:t>
      </w:r>
      <w:r w:rsidRPr="00D02F09">
        <w:rPr>
          <w:sz w:val="10"/>
        </w:rPr>
        <w:t xml:space="preserve"> </w:t>
      </w:r>
      <w:r w:rsidRPr="00D02F09">
        <w:rPr>
          <w:rStyle w:val="StyleUnderline"/>
        </w:rPr>
        <w:t>This is why I use the term conspiracy theory</w:t>
      </w:r>
      <w:r w:rsidRPr="00D02F09">
        <w:rPr>
          <w:sz w:val="10"/>
        </w:rPr>
        <w:t xml:space="preserve">. Populist ideas about conspiracies do not arise spontaneously in a political and historic vacuum. They result when powerful ideological narratives collide with major world events, rare occasions where even a tiny number of dedicated activists can create a lasting change in public </w:t>
      </w:r>
      <w:proofErr w:type="gramStart"/>
      <w:r w:rsidRPr="00D02F09">
        <w:rPr>
          <w:sz w:val="10"/>
        </w:rPr>
        <w:t>consciousness.</w:t>
      </w:r>
      <w:r w:rsidRPr="00D02F09">
        <w:rPr>
          <w:sz w:val="12"/>
        </w:rPr>
        <w:t>¶</w:t>
      </w:r>
      <w:proofErr w:type="gramEnd"/>
      <w:r w:rsidRPr="00D02F09">
        <w:rPr>
          <w:sz w:val="10"/>
        </w:rPr>
        <w:t xml:space="preserve"> In the 1960s the conspiracy theories about Kennedy’s assassination reflected the profound feeling that there were shadowy people high up in the CIA and government who were subverting democracy, and fighting the Cold War by devious and deadly means. More recently, conspiracy theories about 9-11 reflected the hatred many on the political Left had for the Bush </w:t>
      </w:r>
      <w:proofErr w:type="gramStart"/>
      <w:r w:rsidRPr="00D02F09">
        <w:rPr>
          <w:sz w:val="10"/>
        </w:rPr>
        <w:t>Administration.</w:t>
      </w:r>
      <w:r w:rsidRPr="00D02F09">
        <w:rPr>
          <w:sz w:val="12"/>
        </w:rPr>
        <w:t>¶</w:t>
      </w:r>
      <w:proofErr w:type="gramEnd"/>
      <w:r w:rsidRPr="00D02F09">
        <w:rPr>
          <w:sz w:val="10"/>
        </w:rPr>
        <w:t xml:space="preserve"> </w:t>
      </w:r>
      <w:r w:rsidRPr="00D02F09">
        <w:rPr>
          <w:rStyle w:val="StyleUnderline"/>
        </w:rPr>
        <w:t>Successful conspiracy theories can do real damage</w:t>
      </w:r>
      <w:r w:rsidRPr="00D02F09">
        <w:rPr>
          <w:sz w:val="10"/>
        </w:rPr>
        <w:t xml:space="preserve">. In Nigeria an outbreak of Muslim conspiracy </w:t>
      </w:r>
      <w:proofErr w:type="spellStart"/>
      <w:r w:rsidRPr="00D02F09">
        <w:rPr>
          <w:sz w:val="10"/>
        </w:rPr>
        <w:t>theorising</w:t>
      </w:r>
      <w:proofErr w:type="spellEnd"/>
      <w:r w:rsidRPr="00D02F09">
        <w:rPr>
          <w:sz w:val="10"/>
        </w:rPr>
        <w:t xml:space="preserve"> against the polio vaccination campaign there led to a renewed polio outbreak which then spread to 20 other countries just when the disease was on the brink of being entirely </w:t>
      </w:r>
      <w:proofErr w:type="gramStart"/>
      <w:r w:rsidRPr="00D02F09">
        <w:rPr>
          <w:sz w:val="10"/>
        </w:rPr>
        <w:t>eradicated.</w:t>
      </w:r>
      <w:r w:rsidRPr="00D02F09">
        <w:rPr>
          <w:sz w:val="12"/>
        </w:rPr>
        <w:t>¶</w:t>
      </w:r>
      <w:proofErr w:type="gramEnd"/>
      <w:r w:rsidRPr="00D02F09">
        <w:rPr>
          <w:sz w:val="10"/>
        </w:rPr>
        <w:t xml:space="preserve"> In South Africa during the presidency of Thabo Mbeki the HIV/AIDS denialist myth became official government policy, just as the anti-GMO denialist myth is official European Union policy today. The result in South Africa was that hundreds of thousands of people were denied life-saving anti-retroviral treatments and died </w:t>
      </w:r>
      <w:proofErr w:type="gramStart"/>
      <w:r w:rsidRPr="00D02F09">
        <w:rPr>
          <w:sz w:val="10"/>
        </w:rPr>
        <w:t>unnecessarily.</w:t>
      </w:r>
      <w:r w:rsidRPr="00D02F09">
        <w:rPr>
          <w:sz w:val="12"/>
        </w:rPr>
        <w:t>¶</w:t>
      </w:r>
      <w:proofErr w:type="gramEnd"/>
      <w:r w:rsidRPr="00D02F09">
        <w:rPr>
          <w:sz w:val="10"/>
        </w:rPr>
        <w:t xml:space="preserve"> </w:t>
      </w:r>
      <w:r w:rsidRPr="00D02F09">
        <w:rPr>
          <w:rStyle w:val="StyleUnderline"/>
        </w:rPr>
        <w:t>The anti-GMO campaign has also undoubtedly led to unnecessary deaths.</w:t>
      </w:r>
      <w:r w:rsidRPr="00D02F09">
        <w:rPr>
          <w:sz w:val="10"/>
        </w:rPr>
        <w:t xml:space="preserve"> The best documented example, which is laid out in detail by Robert Paarlberg in his book ‘Starved for Science’, is the refusal of the Zambian government to allow its starving population to eat imported GMO corn during a severe famine in </w:t>
      </w:r>
      <w:proofErr w:type="gramStart"/>
      <w:r w:rsidRPr="00D02F09">
        <w:rPr>
          <w:sz w:val="10"/>
        </w:rPr>
        <w:t>2002.</w:t>
      </w:r>
      <w:r w:rsidRPr="00D02F09">
        <w:rPr>
          <w:sz w:val="12"/>
        </w:rPr>
        <w:t>¶</w:t>
      </w:r>
      <w:proofErr w:type="gramEnd"/>
      <w:r w:rsidRPr="00D02F09">
        <w:rPr>
          <w:sz w:val="10"/>
        </w:rPr>
        <w:t xml:space="preserve"> </w:t>
      </w:r>
      <w:r w:rsidRPr="00D02F09">
        <w:rPr>
          <w:rStyle w:val="StyleUnderline"/>
        </w:rPr>
        <w:t xml:space="preserve">Thousands died because the President of Zambia believed the lies of western environmental groups that genetically modified corn provided by the World Food </w:t>
      </w:r>
      <w:proofErr w:type="spellStart"/>
      <w:r w:rsidRPr="00D02F09">
        <w:rPr>
          <w:rStyle w:val="StyleUnderline"/>
        </w:rPr>
        <w:t>Programme</w:t>
      </w:r>
      <w:proofErr w:type="spellEnd"/>
      <w:r w:rsidRPr="00D02F09">
        <w:rPr>
          <w:rStyle w:val="StyleUnderline"/>
        </w:rPr>
        <w:t xml:space="preserve"> was somehow poisonous</w:t>
      </w:r>
      <w:r w:rsidRPr="00D02F09">
        <w:rPr>
          <w:sz w:val="10"/>
        </w:rPr>
        <w:t xml:space="preserve">. I have yet to hear an apology from any of the responsible Western groups for their role in this humanitarian </w:t>
      </w:r>
      <w:proofErr w:type="gramStart"/>
      <w:r w:rsidRPr="00D02F09">
        <w:rPr>
          <w:sz w:val="10"/>
        </w:rPr>
        <w:t>atrocity.</w:t>
      </w:r>
      <w:r w:rsidRPr="00D02F09">
        <w:rPr>
          <w:sz w:val="12"/>
        </w:rPr>
        <w:t>¶</w:t>
      </w:r>
      <w:proofErr w:type="gramEnd"/>
      <w:r w:rsidRPr="00D02F09">
        <w:rPr>
          <w:sz w:val="10"/>
        </w:rPr>
        <w:t xml:space="preserve"> </w:t>
      </w:r>
      <w:r w:rsidRPr="00D02F09">
        <w:rPr>
          <w:rStyle w:val="StyleUnderline"/>
        </w:rPr>
        <w:t>Friends of the Earth was one of those responsible</w:t>
      </w:r>
      <w:r w:rsidRPr="00D02F09">
        <w:rPr>
          <w:sz w:val="10"/>
        </w:rPr>
        <w:t xml:space="preserve">, and I note that not only has no apology been forthcoming, but Friends of the Earth Europe is still actively promoting GMO denialism in the EU in a new campaign called Stop the Crop. Check out their </w:t>
      </w:r>
      <w:proofErr w:type="spellStart"/>
      <w:r w:rsidRPr="00D02F09">
        <w:rPr>
          <w:sz w:val="10"/>
        </w:rPr>
        <w:t>Youtube</w:t>
      </w:r>
      <w:proofErr w:type="spellEnd"/>
      <w:r w:rsidRPr="00D02F09">
        <w:rPr>
          <w:sz w:val="10"/>
        </w:rPr>
        <w:t xml:space="preserve"> video to see how they have learned nothing in ten years. </w:t>
      </w:r>
      <w:r w:rsidRPr="00D02F09">
        <w:rPr>
          <w:sz w:val="12"/>
        </w:rPr>
        <w:t>¶</w:t>
      </w:r>
      <w:r w:rsidRPr="00D02F09">
        <w:rPr>
          <w:sz w:val="10"/>
        </w:rPr>
        <w:t xml:space="preserve"> Another well-known example is that of Golden Rice, genetically modified to contain high levels of beta carotene </w:t>
      </w:r>
      <w:proofErr w:type="gramStart"/>
      <w:r w:rsidRPr="00D02F09">
        <w:rPr>
          <w:sz w:val="10"/>
        </w:rPr>
        <w:t>in order to</w:t>
      </w:r>
      <w:proofErr w:type="gramEnd"/>
      <w:r w:rsidRPr="00D02F09">
        <w:rPr>
          <w:sz w:val="10"/>
        </w:rPr>
        <w:t xml:space="preserve"> compensate for the vitamin A deficiency which kills hundreds of thousands of children around the world and blinds many more every year. </w:t>
      </w:r>
      <w:r w:rsidRPr="00D02F09">
        <w:rPr>
          <w:rStyle w:val="StyleUnderline"/>
        </w:rPr>
        <w:t>One study on the prospects for Golden Rice in India found that the burden of vitamin A deficiency could be reduced by 60%, saving 1.4 million healthy life years</w:t>
      </w:r>
      <w:r w:rsidRPr="00D02F09">
        <w:rPr>
          <w:sz w:val="10"/>
        </w:rPr>
        <w:t>.</w:t>
      </w:r>
      <w:r w:rsidRPr="00D02F09">
        <w:rPr>
          <w:sz w:val="12"/>
        </w:rPr>
        <w:t>¶</w:t>
      </w:r>
      <w:r w:rsidRPr="00D02F09">
        <w:rPr>
          <w:sz w:val="10"/>
        </w:rPr>
        <w:t xml:space="preserve"> Here </w:t>
      </w:r>
      <w:r w:rsidRPr="00D02F09">
        <w:rPr>
          <w:rStyle w:val="StyleUnderline"/>
        </w:rPr>
        <w:t>the actions of Greenpeace in forestalling the use of golden rice</w:t>
      </w:r>
      <w:r w:rsidRPr="00D02F09">
        <w:rPr>
          <w:sz w:val="10"/>
        </w:rPr>
        <w:t xml:space="preserve"> to address micronutrient deficiencies in children makes them the moral and indeed practical equivalent of the Nigerian mullahs who preached against the polio vaccine – because they </w:t>
      </w:r>
      <w:r w:rsidRPr="00D02F09">
        <w:rPr>
          <w:rStyle w:val="StyleUnderline"/>
        </w:rPr>
        <w:t>were stopping a lifesaving technology solely to flatter their own fanaticism.</w:t>
      </w:r>
      <w:r w:rsidRPr="00D02F09">
        <w:rPr>
          <w:rStyle w:val="StyleUnderline"/>
          <w:sz w:val="12"/>
          <w:u w:val="none"/>
        </w:rPr>
        <w:t>¶</w:t>
      </w:r>
      <w:r w:rsidRPr="00D02F09">
        <w:rPr>
          <w:sz w:val="10"/>
        </w:rPr>
        <w:t xml:space="preserve"> I think this campaign is shameful and has brought the entire environmental movement into disrepute, with damaging consequences for the very beneficial work that many environmentalists do. Greenpeace’s campaign against vitamin A-enhanced Golden Rice should therefore be cancelled, and I call on everyone concerned about children’s health to lobby Greenpeace and demand that this happens immediately and without </w:t>
      </w:r>
      <w:proofErr w:type="gramStart"/>
      <w:r w:rsidRPr="00D02F09">
        <w:rPr>
          <w:sz w:val="10"/>
        </w:rPr>
        <w:t>delay.</w:t>
      </w:r>
      <w:r w:rsidRPr="00D02F09">
        <w:rPr>
          <w:sz w:val="12"/>
        </w:rPr>
        <w:t>¶</w:t>
      </w:r>
      <w:proofErr w:type="gramEnd"/>
      <w:r w:rsidRPr="00D02F09">
        <w:rPr>
          <w:sz w:val="10"/>
        </w:rPr>
        <w:t xml:space="preserve"> </w:t>
      </w:r>
      <w:r w:rsidRPr="00D02F09">
        <w:rPr>
          <w:rStyle w:val="StyleUnderline"/>
        </w:rPr>
        <w:t>The anti-GMO campaign does not even have the benefit of intellectual coherence. If you truly think that herbicide-tolerant biotech crops are an evil plot by Monsanto to achieve a stranglehold on the entire world’s food supply, why would you also oppose all other non-patented and open-source applications of biotechnology, which have nothing to do with Monsanto</w:t>
      </w:r>
      <w:r w:rsidRPr="00D02F09">
        <w:rPr>
          <w:sz w:val="10"/>
        </w:rPr>
        <w:t xml:space="preserve">, apparently without exception? </w:t>
      </w:r>
      <w:r w:rsidRPr="00D02F09">
        <w:rPr>
          <w:rStyle w:val="StyleUnderline"/>
        </w:rPr>
        <w:t>This is like being against all computer software because you object to</w:t>
      </w:r>
      <w:r w:rsidRPr="00D02F09">
        <w:rPr>
          <w:sz w:val="10"/>
        </w:rPr>
        <w:t xml:space="preserve"> the dominant position of </w:t>
      </w:r>
      <w:r w:rsidRPr="00D02F09">
        <w:rPr>
          <w:rStyle w:val="StyleUnderline"/>
        </w:rPr>
        <w:t>Microsoft Office</w:t>
      </w:r>
      <w:r w:rsidRPr="00D02F09">
        <w:rPr>
          <w:sz w:val="10"/>
        </w:rPr>
        <w:t xml:space="preserve">. </w:t>
      </w:r>
      <w:r w:rsidRPr="00D02F09">
        <w:rPr>
          <w:sz w:val="12"/>
        </w:rPr>
        <w:t>¶</w:t>
      </w:r>
      <w:r w:rsidRPr="00D02F09">
        <w:rPr>
          <w:sz w:val="10"/>
        </w:rPr>
        <w:t xml:space="preserve"> On a logical basis only a </w:t>
      </w:r>
      <w:proofErr w:type="gramStart"/>
      <w:r w:rsidRPr="00D02F09">
        <w:rPr>
          <w:sz w:val="10"/>
        </w:rPr>
        <w:t>case by case</w:t>
      </w:r>
      <w:proofErr w:type="gramEnd"/>
      <w:r w:rsidRPr="00D02F09">
        <w:rPr>
          <w:sz w:val="10"/>
        </w:rPr>
        <w:t xml:space="preserve"> assessment makes sense for deciding how any technology might best be applied. So if you think that </w:t>
      </w:r>
      <w:proofErr w:type="spellStart"/>
      <w:r w:rsidRPr="00D02F09">
        <w:rPr>
          <w:sz w:val="10"/>
        </w:rPr>
        <w:t>Bt</w:t>
      </w:r>
      <w:proofErr w:type="spellEnd"/>
      <w:r w:rsidRPr="00D02F09">
        <w:rPr>
          <w:sz w:val="10"/>
        </w:rPr>
        <w:t xml:space="preserve"> corn is bad for US farmers, despite all the evidence to the contrary, it shouldn’t necessarily follow that you also have to ban virus-resistant papaya, or oppose a blight-resistant potato in </w:t>
      </w:r>
      <w:proofErr w:type="gramStart"/>
      <w:r w:rsidRPr="00D02F09">
        <w:rPr>
          <w:sz w:val="10"/>
        </w:rPr>
        <w:t>Ireland.</w:t>
      </w:r>
      <w:r w:rsidRPr="00D02F09">
        <w:rPr>
          <w:sz w:val="12"/>
        </w:rPr>
        <w:t>¶</w:t>
      </w:r>
      <w:proofErr w:type="gramEnd"/>
      <w:r w:rsidRPr="00D02F09">
        <w:rPr>
          <w:sz w:val="10"/>
        </w:rPr>
        <w:t xml:space="preserve"> </w:t>
      </w:r>
      <w:r w:rsidRPr="00D02F09">
        <w:rPr>
          <w:rStyle w:val="StyleUnderline"/>
        </w:rPr>
        <w:t>This matters today more than ever because we are entering an age of increasingly threatening ecological scarcity.</w:t>
      </w:r>
      <w:r w:rsidRPr="00D02F09">
        <w:rPr>
          <w:sz w:val="10"/>
        </w:rPr>
        <w:t xml:space="preserve"> The planet is beginning to move outside the envelope of stable temperatures that we have enjoyed for 10,000 years, and into an age of instability and rapid change.</w:t>
      </w:r>
      <w:r w:rsidRPr="00D02F09">
        <w:rPr>
          <w:sz w:val="12"/>
        </w:rPr>
        <w:t>¶</w:t>
      </w:r>
      <w:r w:rsidRPr="00D02F09">
        <w:rPr>
          <w:sz w:val="10"/>
        </w:rPr>
        <w:t xml:space="preserve"> Within just a year from now, global CO2 concentrations will break through the crucial 400 parts per million boundary, marking a change is atmospheric chemistry that is unprecedented for at least 3 million years.</w:t>
      </w:r>
      <w:r w:rsidRPr="00D02F09">
        <w:rPr>
          <w:sz w:val="12"/>
        </w:rPr>
        <w:t>¶</w:t>
      </w:r>
      <w:r w:rsidRPr="00D02F09">
        <w:rPr>
          <w:sz w:val="10"/>
        </w:rPr>
        <w:t xml:space="preserve"> Moreover, we are now on a global emissions path which puts us on track for 4-5 degrees Celsius of warming by 2100, a transformation which will leave this planet barely </w:t>
      </w:r>
      <w:proofErr w:type="spellStart"/>
      <w:r w:rsidRPr="00D02F09">
        <w:rPr>
          <w:sz w:val="10"/>
        </w:rPr>
        <w:t>recognisable</w:t>
      </w:r>
      <w:proofErr w:type="spellEnd"/>
      <w:r w:rsidRPr="00D02F09">
        <w:rPr>
          <w:sz w:val="10"/>
        </w:rPr>
        <w:t xml:space="preserve"> and considerably more hostile to human and other life. </w:t>
      </w:r>
      <w:r w:rsidRPr="00D02F09">
        <w:rPr>
          <w:sz w:val="12"/>
        </w:rPr>
        <w:t>¶</w:t>
      </w:r>
      <w:r w:rsidRPr="00D02F09">
        <w:rPr>
          <w:sz w:val="10"/>
        </w:rPr>
        <w:t xml:space="preserve"> But what about all those who say that global warming is a hoax, a product of thousands of scientists conspiring with governments and the UN to falsify temperature data and usher in a new age of global socialism?</w:t>
      </w:r>
      <w:r w:rsidRPr="00D02F09">
        <w:rPr>
          <w:sz w:val="12"/>
        </w:rPr>
        <w:t>¶</w:t>
      </w:r>
      <w:r w:rsidRPr="00D02F09">
        <w:rPr>
          <w:sz w:val="10"/>
        </w:rPr>
        <w:t xml:space="preserve"> Well, I’ve spent more than a decade arguing with climate sceptics, and in the end I fall back on a single killer argument: that if an overwhelming majority of experts say something is true, then any sensible non-expert should assume that they are probably right.</w:t>
      </w:r>
      <w:r w:rsidRPr="00D02F09">
        <w:rPr>
          <w:sz w:val="12"/>
        </w:rPr>
        <w:t>¶</w:t>
      </w:r>
      <w:r w:rsidRPr="00D02F09">
        <w:rPr>
          <w:sz w:val="10"/>
        </w:rPr>
        <w:t xml:space="preserve"> To make the point, here is the consensus position of the American Association for the Advancement of Sciences on climate change:</w:t>
      </w:r>
      <w:r w:rsidRPr="00D02F09">
        <w:rPr>
          <w:sz w:val="12"/>
        </w:rPr>
        <w:t>¶</w:t>
      </w:r>
      <w:r w:rsidRPr="00D02F09">
        <w:rPr>
          <w:sz w:val="10"/>
        </w:rPr>
        <w:t xml:space="preserve"> “The scientific evidence is clear: global climate change caused by human activities is occurring now, and it is a growing threat to society. Accumulating data from across the globe reveal a wide array of effects: rapidly melting glaciers, destabilization of major ice sheets, increases in extreme weather, rising sea level, shifts in species ranges, and more. The pace of change and the evidence of harm have increased markedly over the last five years. The time to control greenhouse gas emissions is now</w:t>
      </w:r>
      <w:proofErr w:type="gramStart"/>
      <w:r w:rsidRPr="00D02F09">
        <w:rPr>
          <w:sz w:val="10"/>
        </w:rPr>
        <w:t>.”</w:t>
      </w:r>
      <w:r w:rsidRPr="00D02F09">
        <w:rPr>
          <w:sz w:val="12"/>
        </w:rPr>
        <w:t>¶</w:t>
      </w:r>
      <w:proofErr w:type="gramEnd"/>
      <w:r w:rsidRPr="00D02F09">
        <w:rPr>
          <w:sz w:val="10"/>
        </w:rPr>
        <w:t xml:space="preserve"> Oh, but wait – </w:t>
      </w:r>
      <w:r w:rsidRPr="00D02F09">
        <w:rPr>
          <w:rStyle w:val="Emphasis"/>
        </w:rPr>
        <w:t>the AAAS has also released</w:t>
      </w:r>
      <w:r w:rsidRPr="00D02F09">
        <w:rPr>
          <w:sz w:val="10"/>
        </w:rPr>
        <w:t xml:space="preserve"> another </w:t>
      </w:r>
      <w:r w:rsidRPr="00D02F09">
        <w:rPr>
          <w:rStyle w:val="Emphasis"/>
        </w:rPr>
        <w:t>statement of consensus science</w:t>
      </w:r>
      <w:r w:rsidRPr="00D02F09">
        <w:rPr>
          <w:sz w:val="10"/>
        </w:rPr>
        <w:t xml:space="preserve"> on another area concerning us today:</w:t>
      </w:r>
      <w:r w:rsidRPr="00D02F09">
        <w:rPr>
          <w:sz w:val="12"/>
        </w:rPr>
        <w:t>¶</w:t>
      </w:r>
      <w:r w:rsidRPr="00D02F09">
        <w:rPr>
          <w:sz w:val="10"/>
        </w:rPr>
        <w:t xml:space="preserve"> “</w:t>
      </w:r>
      <w:r w:rsidRPr="00D02F09">
        <w:rPr>
          <w:rStyle w:val="StyleUnderline"/>
        </w:rPr>
        <w:t>The science is quite clear: crop improvement by the modern molecular techniques of biotechnology is safe</w:t>
      </w:r>
      <w:r w:rsidRPr="00D02F09">
        <w:rPr>
          <w:sz w:val="10"/>
        </w:rPr>
        <w:t xml:space="preserve">… </w:t>
      </w:r>
      <w:r w:rsidRPr="00D02F09">
        <w:rPr>
          <w:rStyle w:val="StyleUnderline"/>
        </w:rPr>
        <w:t xml:space="preserve">The </w:t>
      </w:r>
      <w:r w:rsidRPr="00D02F09">
        <w:rPr>
          <w:rStyle w:val="Emphasis"/>
        </w:rPr>
        <w:t>W</w:t>
      </w:r>
      <w:r w:rsidRPr="00D02F09">
        <w:rPr>
          <w:rStyle w:val="StyleUnderline"/>
        </w:rPr>
        <w:t xml:space="preserve">orld </w:t>
      </w:r>
      <w:r w:rsidRPr="00D02F09">
        <w:rPr>
          <w:rStyle w:val="Emphasis"/>
        </w:rPr>
        <w:t>H</w:t>
      </w:r>
      <w:r w:rsidRPr="00D02F09">
        <w:rPr>
          <w:rStyle w:val="StyleUnderline"/>
        </w:rPr>
        <w:t xml:space="preserve">ealth </w:t>
      </w:r>
      <w:r w:rsidRPr="00D02F09">
        <w:rPr>
          <w:rStyle w:val="Emphasis"/>
        </w:rPr>
        <w:t>O</w:t>
      </w:r>
      <w:r w:rsidRPr="00D02F09">
        <w:rPr>
          <w:rStyle w:val="StyleUnderline"/>
        </w:rPr>
        <w:t xml:space="preserve">rganization, the </w:t>
      </w:r>
      <w:r w:rsidRPr="00D02F09">
        <w:rPr>
          <w:rStyle w:val="Emphasis"/>
        </w:rPr>
        <w:t>A</w:t>
      </w:r>
      <w:r w:rsidRPr="00D02F09">
        <w:rPr>
          <w:rStyle w:val="StyleUnderline"/>
        </w:rPr>
        <w:t xml:space="preserve">merican </w:t>
      </w:r>
      <w:r w:rsidRPr="00D02F09">
        <w:rPr>
          <w:rStyle w:val="Emphasis"/>
        </w:rPr>
        <w:t>M</w:t>
      </w:r>
      <w:r w:rsidRPr="00D02F09">
        <w:rPr>
          <w:rStyle w:val="StyleUnderline"/>
        </w:rPr>
        <w:t xml:space="preserve">edical </w:t>
      </w:r>
      <w:r w:rsidRPr="00D02F09">
        <w:rPr>
          <w:rStyle w:val="Emphasis"/>
        </w:rPr>
        <w:t>A</w:t>
      </w:r>
      <w:r w:rsidRPr="00D02F09">
        <w:rPr>
          <w:rStyle w:val="StyleUnderline"/>
        </w:rPr>
        <w:t xml:space="preserve">ssociation, the </w:t>
      </w:r>
      <w:r w:rsidRPr="00D02F09">
        <w:rPr>
          <w:sz w:val="10"/>
        </w:rPr>
        <w:t>U.S.</w:t>
      </w:r>
      <w:r w:rsidRPr="00D02F09">
        <w:rPr>
          <w:rStyle w:val="StyleUnderline"/>
        </w:rPr>
        <w:t xml:space="preserve"> National Academy of Sciences, the British Royal Society, and every other respected organization that has examined the evidence has come to the same conclusion: consuming foods containing ingredients derived from GM crops is no riskier than consuming the same foods containing ingredients from crop plants modified by conventional plant improvement techniques.”</w:t>
      </w:r>
      <w:r w:rsidRPr="00D02F09">
        <w:rPr>
          <w:rStyle w:val="StyleUnderline"/>
          <w:sz w:val="10"/>
          <w:u w:val="none"/>
        </w:rPr>
        <w:t xml:space="preserve"> </w:t>
      </w:r>
      <w:r w:rsidRPr="00D02F09">
        <w:rPr>
          <w:rStyle w:val="StyleUnderline"/>
          <w:sz w:val="12"/>
          <w:u w:val="none"/>
        </w:rPr>
        <w:t>¶</w:t>
      </w:r>
      <w:r w:rsidRPr="00D02F09">
        <w:rPr>
          <w:sz w:val="10"/>
        </w:rPr>
        <w:t xml:space="preserve"> So, my suggestion today is that </w:t>
      </w:r>
      <w:r w:rsidRPr="00D02F09">
        <w:rPr>
          <w:rStyle w:val="StyleUnderline"/>
        </w:rPr>
        <w:t>a sensible baseline position</w:t>
      </w:r>
      <w:r w:rsidRPr="00D02F09">
        <w:rPr>
          <w:sz w:val="10"/>
        </w:rPr>
        <w:t xml:space="preserve"> for environmentalists and indeed everyone </w:t>
      </w:r>
      <w:r w:rsidRPr="00D02F09">
        <w:rPr>
          <w:rStyle w:val="StyleUnderline"/>
        </w:rPr>
        <w:t>else is to accept the consensus science in both these areas.</w:t>
      </w:r>
      <w:r w:rsidRPr="00D02F09">
        <w:rPr>
          <w:sz w:val="10"/>
        </w:rPr>
        <w:t xml:space="preserve"> Instead, you have the unedifying spectacle of so-called green groups like the Union of Concerned Scientists stoutly defending consensus science in the area of climate change, while just as determinedly undermining it in the area of biotechnology.</w:t>
      </w:r>
      <w:r w:rsidRPr="00D02F09">
        <w:rPr>
          <w:sz w:val="12"/>
        </w:rPr>
        <w:t>¶</w:t>
      </w:r>
      <w:r w:rsidRPr="00D02F09">
        <w:rPr>
          <w:sz w:val="10"/>
        </w:rPr>
        <w:t xml:space="preserve"> Tellingly, </w:t>
      </w:r>
      <w:r w:rsidRPr="00D02F09">
        <w:rPr>
          <w:rStyle w:val="StyleUnderline"/>
        </w:rPr>
        <w:t>the UCS</w:t>
      </w:r>
      <w:r w:rsidRPr="00D02F09">
        <w:rPr>
          <w:sz w:val="10"/>
        </w:rPr>
        <w:t xml:space="preserve"> </w:t>
      </w:r>
      <w:proofErr w:type="spellStart"/>
      <w:r w:rsidRPr="00D02F09">
        <w:rPr>
          <w:sz w:val="10"/>
        </w:rPr>
        <w:t>utilises</w:t>
      </w:r>
      <w:proofErr w:type="spellEnd"/>
      <w:r w:rsidRPr="00D02F09">
        <w:rPr>
          <w:sz w:val="10"/>
        </w:rPr>
        <w:t xml:space="preserve"> the exact same techniques as climate sceptics in its enduring and strikingly unscientific campaign against GMOs: it </w:t>
      </w:r>
      <w:r w:rsidRPr="00D02F09">
        <w:rPr>
          <w:rStyle w:val="StyleUnderline"/>
        </w:rPr>
        <w:t>issues impressive reports based on strategic cherry-picking and only referencing its ideological allies in a kind of epistemological closed-loop, it pushes the perspective of a tiny minority of hand-picked pseudo-experts</w:t>
      </w:r>
      <w:r w:rsidRPr="00D02F09">
        <w:rPr>
          <w:sz w:val="10"/>
        </w:rPr>
        <w:t>, and it tries to capture and control the public policy agenda to enforce its long-held prejudices.</w:t>
      </w:r>
      <w:r w:rsidRPr="00D02F09">
        <w:rPr>
          <w:sz w:val="12"/>
        </w:rPr>
        <w:t>¶</w:t>
      </w:r>
      <w:r w:rsidRPr="00D02F09">
        <w:rPr>
          <w:sz w:val="10"/>
        </w:rPr>
        <w:t xml:space="preserve"> Many of the most influential denialists like those at the Union of Concerned Scientists sound like experts; indeed they may even be experts. Richard Dawkins tells a story about a professor of geology, who lectured and published papers about stratigraphy in </w:t>
      </w:r>
      <w:proofErr w:type="gramStart"/>
      <w:r w:rsidRPr="00D02F09">
        <w:rPr>
          <w:sz w:val="10"/>
        </w:rPr>
        <w:t>hundred-million year old</w:t>
      </w:r>
      <w:proofErr w:type="gramEnd"/>
      <w:r w:rsidRPr="00D02F09">
        <w:rPr>
          <w:sz w:val="10"/>
        </w:rPr>
        <w:t xml:space="preserve"> rocks whilst at the same time being a ‘young-earth’ creationist who really believed the world was only 6,000 years old. His pre-existing religious conviction simply overpowered his scientific evidence-based </w:t>
      </w:r>
      <w:proofErr w:type="gramStart"/>
      <w:r w:rsidRPr="00D02F09">
        <w:rPr>
          <w:sz w:val="10"/>
        </w:rPr>
        <w:t>training.</w:t>
      </w:r>
      <w:r w:rsidRPr="00D02F09">
        <w:rPr>
          <w:sz w:val="12"/>
        </w:rPr>
        <w:t>¶</w:t>
      </w:r>
      <w:proofErr w:type="gramEnd"/>
      <w:r w:rsidRPr="00D02F09">
        <w:rPr>
          <w:sz w:val="10"/>
        </w:rPr>
        <w:t xml:space="preserve"> An even more striking example is Peter </w:t>
      </w:r>
      <w:proofErr w:type="spellStart"/>
      <w:r w:rsidRPr="00D02F09">
        <w:rPr>
          <w:sz w:val="10"/>
        </w:rPr>
        <w:t>Duesberg</w:t>
      </w:r>
      <w:proofErr w:type="spellEnd"/>
      <w:r w:rsidRPr="00D02F09">
        <w:rPr>
          <w:sz w:val="10"/>
        </w:rPr>
        <w:t>, the leading light in the AIDS denialist movement, who is a professor of cell biology at the University of California in Berkeley.</w:t>
      </w:r>
      <w:r w:rsidRPr="00D02F09">
        <w:rPr>
          <w:sz w:val="12"/>
        </w:rPr>
        <w:t>¶</w:t>
      </w:r>
      <w:r w:rsidRPr="00D02F09">
        <w:rPr>
          <w:sz w:val="10"/>
        </w:rPr>
        <w:t xml:space="preserve"> Many anti-vaccine campaigners, like Andrew Wakefield, started out as qualified medical professionals. </w:t>
      </w:r>
      <w:proofErr w:type="gramStart"/>
      <w:r w:rsidRPr="00D02F09">
        <w:rPr>
          <w:rStyle w:val="Emphasis"/>
        </w:rPr>
        <w:t>This is why</w:t>
      </w:r>
      <w:proofErr w:type="gramEnd"/>
      <w:r w:rsidRPr="00D02F09">
        <w:rPr>
          <w:rStyle w:val="Emphasis"/>
        </w:rPr>
        <w:t xml:space="preserve"> scientific consensus matters </w:t>
      </w:r>
      <w:r w:rsidRPr="00D02F09">
        <w:rPr>
          <w:rStyle w:val="StyleUnderline"/>
        </w:rPr>
        <w:t xml:space="preserve">– it is the last line of </w:t>
      </w:r>
      <w:proofErr w:type="spellStart"/>
      <w:r w:rsidRPr="00D02F09">
        <w:rPr>
          <w:rStyle w:val="StyleUnderline"/>
        </w:rPr>
        <w:t>defence</w:t>
      </w:r>
      <w:proofErr w:type="spellEnd"/>
      <w:r w:rsidRPr="00D02F09">
        <w:rPr>
          <w:rStyle w:val="StyleUnderline"/>
        </w:rPr>
        <w:t xml:space="preserve"> we have against the impressive credentials and </w:t>
      </w:r>
      <w:proofErr w:type="spellStart"/>
      <w:r w:rsidRPr="00D02F09">
        <w:rPr>
          <w:rStyle w:val="StyleUnderline"/>
        </w:rPr>
        <w:t>sciency</w:t>
      </w:r>
      <w:proofErr w:type="spellEnd"/>
      <w:r w:rsidRPr="00D02F09">
        <w:rPr>
          <w:rStyle w:val="StyleUnderline"/>
        </w:rPr>
        <w:t xml:space="preserve">-sounding language of those who are really on the </w:t>
      </w:r>
      <w:r w:rsidRPr="00D02F09">
        <w:rPr>
          <w:rStyle w:val="Emphasis"/>
        </w:rPr>
        <w:t>lunatic fringe</w:t>
      </w:r>
      <w:r w:rsidRPr="00D02F09">
        <w:rPr>
          <w:rStyle w:val="StyleUnderline"/>
        </w:rPr>
        <w:t>.</w:t>
      </w:r>
      <w:r w:rsidRPr="00D02F09">
        <w:rPr>
          <w:rStyle w:val="StyleUnderline"/>
          <w:sz w:val="10"/>
          <w:u w:val="none"/>
        </w:rPr>
        <w:t xml:space="preserve"> </w:t>
      </w:r>
      <w:r w:rsidRPr="00D02F09">
        <w:rPr>
          <w:rStyle w:val="StyleUnderline"/>
          <w:sz w:val="12"/>
          <w:u w:val="none"/>
        </w:rPr>
        <w:t>¶</w:t>
      </w:r>
      <w:r w:rsidRPr="00D02F09">
        <w:rPr>
          <w:sz w:val="10"/>
        </w:rPr>
        <w:t xml:space="preserve"> </w:t>
      </w:r>
      <w:r w:rsidRPr="00D02F09">
        <w:rPr>
          <w:rStyle w:val="StyleUnderline"/>
        </w:rPr>
        <w:t>Speaking of the lunatic fringe, someone else who claims scientific credentials is Vandana Shiva</w:t>
      </w:r>
      <w:r w:rsidRPr="00D02F09">
        <w:rPr>
          <w:sz w:val="10"/>
        </w:rPr>
        <w:t xml:space="preserve">, probably the most prominent Indian anti-biotechnology activist, who incidentally draws much larger audiences than this one to her fiery speeches about the evils of Monsanto and all things new in agriculture. Shiva tweeted after my Oxford speech that me saying that farmers should be free to use GMO crops was like giving rapists the freedom to </w:t>
      </w:r>
      <w:proofErr w:type="gramStart"/>
      <w:r w:rsidRPr="00D02F09">
        <w:rPr>
          <w:sz w:val="10"/>
        </w:rPr>
        <w:t>rape.</w:t>
      </w:r>
      <w:r w:rsidRPr="00D02F09">
        <w:rPr>
          <w:sz w:val="12"/>
        </w:rPr>
        <w:t>¶</w:t>
      </w:r>
      <w:proofErr w:type="gramEnd"/>
      <w:r w:rsidRPr="00D02F09">
        <w:rPr>
          <w:sz w:val="10"/>
        </w:rPr>
        <w:t xml:space="preserve"> That is obscene and offensive, but actually is not the half of it. Let me give you my all-time </w:t>
      </w:r>
      <w:proofErr w:type="spellStart"/>
      <w:r w:rsidRPr="00D02F09">
        <w:rPr>
          <w:sz w:val="10"/>
        </w:rPr>
        <w:t>favourite</w:t>
      </w:r>
      <w:proofErr w:type="spellEnd"/>
      <w:r w:rsidRPr="00D02F09">
        <w:rPr>
          <w:sz w:val="10"/>
        </w:rPr>
        <w:t xml:space="preserve"> Vandana Shiva quote, regarding the so-called terminator technology, on which she launches constant blistering attacks without once acknowledging the salient fact that it was never actually </w:t>
      </w:r>
      <w:proofErr w:type="gramStart"/>
      <w:r w:rsidRPr="00D02F09">
        <w:rPr>
          <w:sz w:val="10"/>
        </w:rPr>
        <w:t>developed.</w:t>
      </w:r>
      <w:r w:rsidRPr="00D02F09">
        <w:rPr>
          <w:sz w:val="12"/>
        </w:rPr>
        <w:t>¶</w:t>
      </w:r>
      <w:proofErr w:type="gramEnd"/>
      <w:r w:rsidRPr="00D02F09">
        <w:rPr>
          <w:sz w:val="10"/>
        </w:rPr>
        <w:t xml:space="preserve"> “The danger that the terminator may spread to surrounding food crops or the natural environment is a serious one. The gradual spread of sterility in seeding plants would result in a global catastrophe that could eventually wipe out higher life forms, including humans, from the planet</w:t>
      </w:r>
      <w:proofErr w:type="gramStart"/>
      <w:r w:rsidRPr="00D02F09">
        <w:rPr>
          <w:sz w:val="10"/>
        </w:rPr>
        <w:t>”.</w:t>
      </w:r>
      <w:r w:rsidRPr="00D02F09">
        <w:rPr>
          <w:sz w:val="12"/>
        </w:rPr>
        <w:t>¶</w:t>
      </w:r>
      <w:proofErr w:type="gramEnd"/>
      <w:r w:rsidRPr="00D02F09">
        <w:rPr>
          <w:sz w:val="10"/>
        </w:rPr>
        <w:t xml:space="preserve"> Now, I’ve said and done some pretty stupid things in my time, but this one takes some beating. You don’t need the intelligence of a Richard Dawkins or indeed a Charles Darwin to understand that sterility is not a great selective advantage when it comes to reproduction, hence the regular observed failure of sterile couples to breed large numbers of children.</w:t>
      </w:r>
      <w:r w:rsidRPr="00D02F09">
        <w:rPr>
          <w:sz w:val="12"/>
        </w:rPr>
        <w:t>¶</w:t>
      </w:r>
      <w:r w:rsidRPr="00D02F09">
        <w:rPr>
          <w:sz w:val="10"/>
        </w:rPr>
        <w:t xml:space="preserve"> </w:t>
      </w:r>
      <w:r w:rsidRPr="00D02F09">
        <w:rPr>
          <w:rStyle w:val="StyleUnderline"/>
        </w:rPr>
        <w:t xml:space="preserve">As Shiva’s case so clearly shows, </w:t>
      </w:r>
      <w:r w:rsidRPr="00D02F09">
        <w:rPr>
          <w:rStyle w:val="Emphasis"/>
        </w:rPr>
        <w:t xml:space="preserve">if we reject data-driven empiricism and evidence </w:t>
      </w:r>
      <w:r w:rsidRPr="00D02F09">
        <w:rPr>
          <w:rStyle w:val="StyleUnderline"/>
        </w:rPr>
        <w:t xml:space="preserve">as the basis for identifying and solving problems, we have nothing left but </w:t>
      </w:r>
      <w:r w:rsidRPr="00D02F09">
        <w:rPr>
          <w:rStyle w:val="Emphasis"/>
        </w:rPr>
        <w:t>vacuous ideology</w:t>
      </w:r>
      <w:r w:rsidRPr="00D02F09">
        <w:rPr>
          <w:rStyle w:val="StyleUnderline"/>
        </w:rPr>
        <w:t xml:space="preserve"> and </w:t>
      </w:r>
      <w:r w:rsidRPr="00D02F09">
        <w:rPr>
          <w:rStyle w:val="Emphasis"/>
        </w:rPr>
        <w:t>self-referential myth-making</w:t>
      </w:r>
      <w:r w:rsidRPr="00D02F09">
        <w:rPr>
          <w:rStyle w:val="StyleUnderline"/>
        </w:rPr>
        <w:t xml:space="preserve">. </w:t>
      </w:r>
      <w:proofErr w:type="gramStart"/>
      <w:r w:rsidRPr="00D02F09">
        <w:rPr>
          <w:sz w:val="10"/>
        </w:rPr>
        <w:t>Indeed</w:t>
      </w:r>
      <w:proofErr w:type="gramEnd"/>
      <w:r w:rsidRPr="00D02F09">
        <w:rPr>
          <w:sz w:val="10"/>
        </w:rPr>
        <w:t xml:space="preserve"> in many related areas, like nuclear power, the environmental movement has already done great harm to the planet, even as it has rightly helped raise awareness in other areas such as deforestation, pollution and biodiversity loss. </w:t>
      </w:r>
      <w:r w:rsidRPr="00D02F09">
        <w:rPr>
          <w:sz w:val="12"/>
        </w:rPr>
        <w:t>¶</w:t>
      </w:r>
      <w:r w:rsidRPr="00D02F09">
        <w:rPr>
          <w:sz w:val="10"/>
        </w:rPr>
        <w:t xml:space="preserve"> Science tells us today that the coming age of ecological scarcity extends much further than just global warming. </w:t>
      </w:r>
      <w:r w:rsidRPr="00D02F09">
        <w:rPr>
          <w:rStyle w:val="StyleUnderline"/>
        </w:rPr>
        <w:t>If we wish to preserve a semblance of current biodiversity on this planet,</w:t>
      </w:r>
      <w:r w:rsidRPr="00D02F09">
        <w:rPr>
          <w:sz w:val="10"/>
        </w:rPr>
        <w:t xml:space="preserve"> for example, </w:t>
      </w:r>
      <w:r w:rsidRPr="00D02F09">
        <w:rPr>
          <w:rStyle w:val="StyleUnderline"/>
        </w:rPr>
        <w:t xml:space="preserve">we must urgently curtail agricultural land conversion in rainforest and other sensitive </w:t>
      </w:r>
      <w:proofErr w:type="gramStart"/>
      <w:r w:rsidRPr="00D02F09">
        <w:rPr>
          <w:rStyle w:val="StyleUnderline"/>
        </w:rPr>
        <w:t>areas.</w:t>
      </w:r>
      <w:r w:rsidRPr="00D02F09">
        <w:rPr>
          <w:rStyle w:val="StyleUnderline"/>
          <w:sz w:val="12"/>
          <w:u w:val="none"/>
        </w:rPr>
        <w:t>¶</w:t>
      </w:r>
      <w:proofErr w:type="gramEnd"/>
      <w:r w:rsidRPr="00D02F09">
        <w:rPr>
          <w:rStyle w:val="StyleUnderline"/>
          <w:sz w:val="12"/>
        </w:rPr>
        <w:t xml:space="preserve"> </w:t>
      </w:r>
      <w:r w:rsidRPr="00D02F09">
        <w:rPr>
          <w:rStyle w:val="StyleUnderline"/>
        </w:rPr>
        <w:t>This is why organic agriculture is an ecological dead-end: it is dramatically less efficient in terms of land use, so likely leads to higher rates of biodiversity loss overall</w:t>
      </w:r>
      <w:r w:rsidRPr="00D02F09">
        <w:rPr>
          <w:sz w:val="10"/>
        </w:rPr>
        <w:t xml:space="preserve">. Maybe organic producers should be legally mandated to specify on labels the overall land-use efficiency of their products. I’m all in </w:t>
      </w:r>
      <w:proofErr w:type="spellStart"/>
      <w:r w:rsidRPr="00D02F09">
        <w:rPr>
          <w:sz w:val="10"/>
        </w:rPr>
        <w:t>favour</w:t>
      </w:r>
      <w:proofErr w:type="spellEnd"/>
      <w:r w:rsidRPr="00D02F09">
        <w:rPr>
          <w:sz w:val="10"/>
        </w:rPr>
        <w:t xml:space="preserve"> of food labelling by the way when it comes to something important that the consumer should have the right to </w:t>
      </w:r>
      <w:proofErr w:type="gramStart"/>
      <w:r w:rsidRPr="00D02F09">
        <w:rPr>
          <w:sz w:val="10"/>
        </w:rPr>
        <w:t>know.</w:t>
      </w:r>
      <w:r w:rsidRPr="00D02F09">
        <w:rPr>
          <w:sz w:val="12"/>
        </w:rPr>
        <w:t>¶</w:t>
      </w:r>
      <w:proofErr w:type="gramEnd"/>
      <w:r w:rsidRPr="00D02F09">
        <w:rPr>
          <w:sz w:val="10"/>
        </w:rPr>
        <w:t xml:space="preserve"> Of course conventional agriculture has well-documented and major environmental failings, not least of which is the massive use of agricultural </w:t>
      </w:r>
      <w:proofErr w:type="spellStart"/>
      <w:r w:rsidRPr="00D02F09">
        <w:rPr>
          <w:sz w:val="10"/>
        </w:rPr>
        <w:t>fertilisers</w:t>
      </w:r>
      <w:proofErr w:type="spellEnd"/>
      <w:r w:rsidRPr="00D02F09">
        <w:rPr>
          <w:sz w:val="10"/>
        </w:rPr>
        <w:t xml:space="preserve"> which is destroying river and ocean biology around the world. But the flip side of this is that intensive agriculture’s extremely efficient use of land is conversely of great ecological benefit.</w:t>
      </w:r>
      <w:r w:rsidRPr="00D02F09">
        <w:rPr>
          <w:sz w:val="12"/>
        </w:rPr>
        <w:t>¶</w:t>
      </w:r>
      <w:r w:rsidRPr="00D02F09">
        <w:rPr>
          <w:sz w:val="10"/>
        </w:rPr>
        <w:t xml:space="preserve"> For example, if we had tried to produce all of today’s yield using the technologies of 1960 – largely organically in other words – we would have had to cultivate an additional 3 billion hectares, the area of two South Americas.</w:t>
      </w:r>
      <w:r w:rsidRPr="00D02F09">
        <w:rPr>
          <w:sz w:val="12"/>
        </w:rPr>
        <w:t>¶</w:t>
      </w:r>
      <w:r w:rsidRPr="00D02F09">
        <w:rPr>
          <w:sz w:val="10"/>
        </w:rPr>
        <w:t xml:space="preserve"> </w:t>
      </w:r>
      <w:r w:rsidRPr="00D02F09">
        <w:rPr>
          <w:rStyle w:val="StyleUnderline"/>
        </w:rPr>
        <w:t xml:space="preserve">We cannot afford the luxury of </w:t>
      </w:r>
      <w:proofErr w:type="spellStart"/>
      <w:r w:rsidRPr="00D02F09">
        <w:rPr>
          <w:rStyle w:val="Emphasis"/>
        </w:rPr>
        <w:t>romanticised</w:t>
      </w:r>
      <w:proofErr w:type="spellEnd"/>
      <w:r w:rsidRPr="00D02F09">
        <w:rPr>
          <w:rStyle w:val="Emphasis"/>
        </w:rPr>
        <w:t xml:space="preserve"> but inefficient agricultural systems</w:t>
      </w:r>
      <w:r w:rsidRPr="00D02F09">
        <w:rPr>
          <w:rStyle w:val="StyleUnderline"/>
        </w:rPr>
        <w:t xml:space="preserve"> like organic because the planet is already </w:t>
      </w:r>
      <w:proofErr w:type="spellStart"/>
      <w:r w:rsidRPr="00D02F09">
        <w:rPr>
          <w:rStyle w:val="StyleUnderline"/>
        </w:rPr>
        <w:t>maxxed</w:t>
      </w:r>
      <w:proofErr w:type="spellEnd"/>
      <w:r w:rsidRPr="00D02F09">
        <w:rPr>
          <w:rStyle w:val="StyleUnderline"/>
        </w:rPr>
        <w:t xml:space="preserve"> out in terms of both land and water. Our only option therefore is to learn to do more with less</w:t>
      </w:r>
      <w:r w:rsidRPr="00D02F09">
        <w:rPr>
          <w:sz w:val="10"/>
        </w:rPr>
        <w:t xml:space="preserve">. This is known as sustainable intensification – </w:t>
      </w:r>
      <w:proofErr w:type="gramStart"/>
      <w:r w:rsidRPr="00D02F09">
        <w:rPr>
          <w:sz w:val="10"/>
        </w:rPr>
        <w:t>it’s</w:t>
      </w:r>
      <w:proofErr w:type="gramEnd"/>
      <w:r w:rsidRPr="00D02F09">
        <w:rPr>
          <w:sz w:val="10"/>
        </w:rPr>
        <w:t xml:space="preserve"> about improving the efficiency of our most ecologically scarce resources. </w:t>
      </w:r>
      <w:r w:rsidRPr="00D02F09">
        <w:rPr>
          <w:sz w:val="12"/>
        </w:rPr>
        <w:t>¶</w:t>
      </w:r>
      <w:r w:rsidRPr="00D02F09">
        <w:rPr>
          <w:sz w:val="10"/>
        </w:rPr>
        <w:t xml:space="preserve"> But remember, everything is changing. </w:t>
      </w:r>
      <w:r w:rsidRPr="00D02F09">
        <w:rPr>
          <w:rStyle w:val="Emphasis"/>
        </w:rPr>
        <w:t>Food demand will inevitably skyrocket</w:t>
      </w:r>
      <w:r w:rsidRPr="00D02F09">
        <w:rPr>
          <w:rStyle w:val="StyleUnderline"/>
        </w:rPr>
        <w:t xml:space="preserve"> this half-century because of the twin pressures of population growth and economic development</w:t>
      </w:r>
      <w:r w:rsidRPr="00D02F09">
        <w:rPr>
          <w:sz w:val="10"/>
        </w:rPr>
        <w:t xml:space="preserve">. </w:t>
      </w:r>
      <w:r w:rsidRPr="00D02F09">
        <w:rPr>
          <w:rStyle w:val="StyleUnderline"/>
        </w:rPr>
        <w:t xml:space="preserve">We need to sustainably increase food production by at least 100% by 2050 to feed a larger and increasingly affluent global </w:t>
      </w:r>
      <w:proofErr w:type="gramStart"/>
      <w:r w:rsidRPr="00D02F09">
        <w:rPr>
          <w:rStyle w:val="StyleUnderline"/>
        </w:rPr>
        <w:t>population</w:t>
      </w:r>
      <w:r w:rsidRPr="00D02F09">
        <w:rPr>
          <w:sz w:val="10"/>
        </w:rPr>
        <w:t>.</w:t>
      </w:r>
      <w:r w:rsidRPr="00D02F09">
        <w:rPr>
          <w:sz w:val="12"/>
        </w:rPr>
        <w:t>¶</w:t>
      </w:r>
      <w:proofErr w:type="gramEnd"/>
      <w:r w:rsidRPr="00D02F09">
        <w:rPr>
          <w:sz w:val="10"/>
        </w:rPr>
        <w:t xml:space="preserve"> This is where the eco-Malthusians tend to pop up, illustrating another uncomfortable aspect of the anti-GMO philosophy. Let me share with you a rather revealing quote I read just a couple of weeks ago on Yale 360, from the US environmental writer Paul Greenberg, where he is lamenting the supposed wrongs of genetically engineered salmon. But forget the fish – when it comes to humans he says the </w:t>
      </w:r>
      <w:proofErr w:type="gramStart"/>
      <w:r w:rsidRPr="00D02F09">
        <w:rPr>
          <w:sz w:val="10"/>
        </w:rPr>
        <w:t>following:</w:t>
      </w:r>
      <w:r w:rsidRPr="00D02F09">
        <w:rPr>
          <w:sz w:val="12"/>
        </w:rPr>
        <w:t>¶</w:t>
      </w:r>
      <w:proofErr w:type="gramEnd"/>
      <w:r w:rsidRPr="00D02F09">
        <w:rPr>
          <w:sz w:val="10"/>
        </w:rPr>
        <w:t xml:space="preserve"> “If we continue to bend the rules of nature so that we can provide more and more food for an open-ended expansion of humans on the planet, something eventually will have to give. Would you like to live in a world of 15 billion people? 20 billion? I would not. And while it’s possible you will label my response as New Age-</w:t>
      </w:r>
      <w:proofErr w:type="spellStart"/>
      <w:r w:rsidRPr="00D02F09">
        <w:rPr>
          <w:sz w:val="10"/>
        </w:rPr>
        <w:t>ish</w:t>
      </w:r>
      <w:proofErr w:type="spellEnd"/>
      <w:r w:rsidRPr="00D02F09">
        <w:rPr>
          <w:sz w:val="10"/>
        </w:rPr>
        <w:t>, I feel that GE food distracts us from the real question of the carrying capacity of the planet</w:t>
      </w:r>
      <w:proofErr w:type="gramStart"/>
      <w:r w:rsidRPr="00D02F09">
        <w:rPr>
          <w:sz w:val="10"/>
        </w:rPr>
        <w:t>.”</w:t>
      </w:r>
      <w:r w:rsidRPr="00D02F09">
        <w:rPr>
          <w:sz w:val="12"/>
        </w:rPr>
        <w:t>¶</w:t>
      </w:r>
      <w:proofErr w:type="gramEnd"/>
      <w:r w:rsidRPr="00D02F09">
        <w:rPr>
          <w:sz w:val="10"/>
        </w:rPr>
        <w:t xml:space="preserve"> Well, I think that calling these sentiments New Age-</w:t>
      </w:r>
      <w:proofErr w:type="spellStart"/>
      <w:r w:rsidRPr="00D02F09">
        <w:rPr>
          <w:sz w:val="10"/>
        </w:rPr>
        <w:t>ish</w:t>
      </w:r>
      <w:proofErr w:type="spellEnd"/>
      <w:r w:rsidRPr="00D02F09">
        <w:rPr>
          <w:sz w:val="10"/>
        </w:rPr>
        <w:t xml:space="preserve"> is to give them far too much credit. I would </w:t>
      </w:r>
      <w:proofErr w:type="gramStart"/>
      <w:r w:rsidRPr="00D02F09">
        <w:rPr>
          <w:sz w:val="10"/>
        </w:rPr>
        <w:t>actually call</w:t>
      </w:r>
      <w:proofErr w:type="gramEnd"/>
      <w:r w:rsidRPr="00D02F09">
        <w:rPr>
          <w:sz w:val="10"/>
        </w:rPr>
        <w:t xml:space="preserve"> them misanthropic. What Greenberg seems to be suggesting here, as Paul Ehrlich did before him, is the denial of food to hungry people in order to prevent them breeding more children and contributing to </w:t>
      </w:r>
      <w:proofErr w:type="gramStart"/>
      <w:r w:rsidRPr="00D02F09">
        <w:rPr>
          <w:sz w:val="10"/>
        </w:rPr>
        <w:t>overpopulation.</w:t>
      </w:r>
      <w:r w:rsidRPr="00D02F09">
        <w:rPr>
          <w:sz w:val="12"/>
        </w:rPr>
        <w:t>¶</w:t>
      </w:r>
      <w:proofErr w:type="gramEnd"/>
      <w:r w:rsidRPr="00D02F09">
        <w:rPr>
          <w:sz w:val="10"/>
        </w:rPr>
        <w:t xml:space="preserve"> Luckily this modern-day Malthusianism is wrong in point of fact as well as by moral implication. Firstly, the human population is never going to reach 20 billion. Instead, it is forecast to peak at 9-10 billion and then slowly </w:t>
      </w:r>
      <w:proofErr w:type="gramStart"/>
      <w:r w:rsidRPr="00D02F09">
        <w:rPr>
          <w:sz w:val="10"/>
        </w:rPr>
        <w:t>decline.</w:t>
      </w:r>
      <w:r w:rsidRPr="00D02F09">
        <w:rPr>
          <w:sz w:val="12"/>
        </w:rPr>
        <w:t>¶</w:t>
      </w:r>
      <w:proofErr w:type="gramEnd"/>
      <w:r w:rsidRPr="00D02F09">
        <w:rPr>
          <w:sz w:val="10"/>
        </w:rPr>
        <w:t xml:space="preserve"> Secondly, although we are certainly heading for 9 billion people by mid-century, but that is not because people in poor countries are still having too many babies. The main reason is that children who are born today are much more likely to survive, and become parents </w:t>
      </w:r>
      <w:proofErr w:type="gramStart"/>
      <w:r w:rsidRPr="00D02F09">
        <w:rPr>
          <w:sz w:val="10"/>
        </w:rPr>
        <w:t>themselves.</w:t>
      </w:r>
      <w:r w:rsidRPr="00D02F09">
        <w:rPr>
          <w:sz w:val="12"/>
        </w:rPr>
        <w:t>¶</w:t>
      </w:r>
      <w:proofErr w:type="gramEnd"/>
      <w:r w:rsidRPr="00D02F09">
        <w:rPr>
          <w:sz w:val="10"/>
        </w:rPr>
        <w:t xml:space="preserve"> It is a little-known fact that the global average fertility rate is now down to about 2.4, not far above natural replacement of 2.1. So pretty much all the increased population growth to 2050 will come from more children surviving into </w:t>
      </w:r>
      <w:proofErr w:type="gramStart"/>
      <w:r w:rsidRPr="00D02F09">
        <w:rPr>
          <w:sz w:val="10"/>
        </w:rPr>
        <w:t>adulthood.</w:t>
      </w:r>
      <w:r w:rsidRPr="00D02F09">
        <w:rPr>
          <w:sz w:val="12"/>
        </w:rPr>
        <w:t>¶</w:t>
      </w:r>
      <w:proofErr w:type="gramEnd"/>
      <w:r w:rsidRPr="00D02F09">
        <w:rPr>
          <w:sz w:val="10"/>
        </w:rPr>
        <w:t xml:space="preserve"> And that is surely a good thing. I want to see child death rates in developing countries continue to plummet thanks to better healthcare, access to clean water and sanitation, and all the other benefits the modern world can and should bring to </w:t>
      </w:r>
      <w:proofErr w:type="gramStart"/>
      <w:r w:rsidRPr="00D02F09">
        <w:rPr>
          <w:sz w:val="10"/>
        </w:rPr>
        <w:t>everyone.</w:t>
      </w:r>
      <w:r w:rsidRPr="00D02F09">
        <w:rPr>
          <w:sz w:val="12"/>
        </w:rPr>
        <w:t>¶</w:t>
      </w:r>
      <w:proofErr w:type="gramEnd"/>
      <w:r w:rsidRPr="00D02F09">
        <w:rPr>
          <w:sz w:val="10"/>
        </w:rPr>
        <w:t xml:space="preserve"> No doubt like all of you, I also want to see an end to the scourge of hunger which today affects more people in an absolute sense than ever before in history. It is surely an abomination that in 2013 we can all go to bed each night knowing that 900 million other people are </w:t>
      </w:r>
      <w:proofErr w:type="gramStart"/>
      <w:r w:rsidRPr="00D02F09">
        <w:rPr>
          <w:sz w:val="10"/>
        </w:rPr>
        <w:t>hungry.</w:t>
      </w:r>
      <w:r w:rsidRPr="00D02F09">
        <w:rPr>
          <w:sz w:val="12"/>
        </w:rPr>
        <w:t>¶</w:t>
      </w:r>
      <w:proofErr w:type="gramEnd"/>
      <w:r w:rsidRPr="00D02F09">
        <w:rPr>
          <w:sz w:val="10"/>
        </w:rPr>
        <w:t xml:space="preserve"> This scourge affects children disproportionately – one third of child deaths are attributable to malnutrition. Among those who survive, nutrient deficiencies like iron, zinc and vitamin A can lead to cognitive impairment and other health problems, reducing a child’s life chances for his or her entire </w:t>
      </w:r>
      <w:proofErr w:type="gramStart"/>
      <w:r w:rsidRPr="00D02F09">
        <w:rPr>
          <w:sz w:val="10"/>
        </w:rPr>
        <w:t>future.</w:t>
      </w:r>
      <w:r w:rsidRPr="00D02F09">
        <w:rPr>
          <w:sz w:val="12"/>
        </w:rPr>
        <w:t>¶</w:t>
      </w:r>
      <w:proofErr w:type="gramEnd"/>
      <w:r w:rsidRPr="00D02F09">
        <w:rPr>
          <w:sz w:val="10"/>
        </w:rPr>
        <w:t xml:space="preserve"> It is a truism to say that people are hungry not because there is a global shortage of food in an absolute sense, but because they are too poor to afford to eat. But </w:t>
      </w:r>
      <w:r w:rsidRPr="00D02F09">
        <w:rPr>
          <w:rStyle w:val="StyleUnderline"/>
        </w:rPr>
        <w:t xml:space="preserve">it is a dangerous fallacy to suggest therefore that because the world on average has enough food, we should therefore oppose efforts to improve agricultural productivity in food insecure </w:t>
      </w:r>
      <w:proofErr w:type="gramStart"/>
      <w:r w:rsidRPr="00D02F09">
        <w:rPr>
          <w:rStyle w:val="StyleUnderline"/>
        </w:rPr>
        <w:t>countries.</w:t>
      </w:r>
      <w:r w:rsidRPr="00D02F09">
        <w:rPr>
          <w:rStyle w:val="StyleUnderline"/>
          <w:sz w:val="12"/>
          <w:u w:val="none"/>
        </w:rPr>
        <w:t>¶</w:t>
      </w:r>
      <w:proofErr w:type="gramEnd"/>
      <w:r w:rsidRPr="00D02F09">
        <w:rPr>
          <w:sz w:val="10"/>
        </w:rPr>
        <w:t xml:space="preserve"> </w:t>
      </w:r>
      <w:r w:rsidRPr="00D02F09">
        <w:rPr>
          <w:rStyle w:val="StyleUnderline"/>
        </w:rPr>
        <w:t>In fact probably the best way to address rural poverty is to ensure that subsistence farmers the world over enjoy more reliable and increasingly productive harvests</w:t>
      </w:r>
      <w:r w:rsidRPr="00D02F09">
        <w:rPr>
          <w:sz w:val="10"/>
        </w:rPr>
        <w:t xml:space="preserve">. </w:t>
      </w:r>
      <w:r w:rsidRPr="00D02F09">
        <w:rPr>
          <w:rStyle w:val="StyleUnderline"/>
        </w:rPr>
        <w:t xml:space="preserve">This will enable them both to feed their own families and to generate a surplus to sell at a profit so their children can go to </w:t>
      </w:r>
      <w:proofErr w:type="gramStart"/>
      <w:r w:rsidRPr="00D02F09">
        <w:rPr>
          <w:rStyle w:val="StyleUnderline"/>
        </w:rPr>
        <w:t>school.</w:t>
      </w:r>
      <w:r w:rsidRPr="00D02F09">
        <w:rPr>
          <w:rStyle w:val="StyleUnderline"/>
          <w:sz w:val="12"/>
          <w:u w:val="none"/>
        </w:rPr>
        <w:t>¶</w:t>
      </w:r>
      <w:proofErr w:type="gramEnd"/>
      <w:r w:rsidRPr="00D02F09">
        <w:rPr>
          <w:sz w:val="10"/>
        </w:rPr>
        <w:t xml:space="preserve"> </w:t>
      </w:r>
      <w:r w:rsidRPr="00D02F09">
        <w:rPr>
          <w:rStyle w:val="StyleUnderline"/>
        </w:rPr>
        <w:t xml:space="preserve">Is genetic modification a silver bullet way to achieve this? Of course not. It cannot build better roads or chase away corrupt officials. But surely seeds which deliver higher levels of nutrition, which protect the resulting plant against pests without the need for expensive chemical inputs, and which have greater yield resilience in drought years are least worth a </w:t>
      </w:r>
      <w:proofErr w:type="gramStart"/>
      <w:r w:rsidRPr="00D02F09">
        <w:rPr>
          <w:rStyle w:val="StyleUnderline"/>
        </w:rPr>
        <w:t>try?</w:t>
      </w:r>
      <w:r w:rsidRPr="00D02F09">
        <w:rPr>
          <w:rStyle w:val="StyleUnderline"/>
          <w:sz w:val="12"/>
          <w:u w:val="none"/>
        </w:rPr>
        <w:t>¶</w:t>
      </w:r>
      <w:proofErr w:type="gramEnd"/>
      <w:r w:rsidRPr="00D02F09">
        <w:rPr>
          <w:sz w:val="10"/>
        </w:rPr>
        <w:t xml:space="preserve"> And </w:t>
      </w:r>
      <w:r w:rsidRPr="00D02F09">
        <w:rPr>
          <w:rStyle w:val="StyleUnderline"/>
        </w:rPr>
        <w:t>real-world evidence so far gives grounds for optimism</w:t>
      </w:r>
      <w:r w:rsidRPr="00D02F09">
        <w:rPr>
          <w:sz w:val="10"/>
        </w:rPr>
        <w:t xml:space="preserve">. The use of </w:t>
      </w:r>
      <w:proofErr w:type="spellStart"/>
      <w:r w:rsidRPr="00D02F09">
        <w:rPr>
          <w:sz w:val="10"/>
        </w:rPr>
        <w:t>Bt</w:t>
      </w:r>
      <w:proofErr w:type="spellEnd"/>
      <w:r w:rsidRPr="00D02F09">
        <w:rPr>
          <w:sz w:val="10"/>
        </w:rPr>
        <w:t xml:space="preserve"> cotton in China has been shown to dramatically improve biodiversity, unlike broad-spectrum insecticides which kill everything, </w:t>
      </w:r>
      <w:proofErr w:type="gramStart"/>
      <w:r w:rsidRPr="00D02F09">
        <w:rPr>
          <w:sz w:val="10"/>
        </w:rPr>
        <w:t>pests</w:t>
      </w:r>
      <w:proofErr w:type="gramEnd"/>
      <w:r w:rsidRPr="00D02F09">
        <w:rPr>
          <w:sz w:val="10"/>
        </w:rPr>
        <w:t xml:space="preserve"> and predators alike. The </w:t>
      </w:r>
      <w:proofErr w:type="spellStart"/>
      <w:r w:rsidRPr="00D02F09">
        <w:rPr>
          <w:sz w:val="10"/>
        </w:rPr>
        <w:t>Bt</w:t>
      </w:r>
      <w:proofErr w:type="spellEnd"/>
      <w:r w:rsidRPr="00D02F09">
        <w:rPr>
          <w:sz w:val="10"/>
        </w:rPr>
        <w:t xml:space="preserve"> protein only affects the insects which bore into the crop, is entirely safe for us, and has led to insecticide reductions of 60% in China and 40% in India on cotton.</w:t>
      </w:r>
      <w:r w:rsidRPr="00D02F09">
        <w:rPr>
          <w:sz w:val="12"/>
        </w:rPr>
        <w:t>¶</w:t>
      </w:r>
      <w:r w:rsidRPr="00D02F09">
        <w:rPr>
          <w:sz w:val="10"/>
        </w:rPr>
        <w:t xml:space="preserve"> The introduction of </w:t>
      </w:r>
      <w:proofErr w:type="spellStart"/>
      <w:r w:rsidRPr="00D02F09">
        <w:rPr>
          <w:sz w:val="10"/>
        </w:rPr>
        <w:t>Bt</w:t>
      </w:r>
      <w:proofErr w:type="spellEnd"/>
      <w:r w:rsidRPr="00D02F09">
        <w:rPr>
          <w:sz w:val="10"/>
        </w:rPr>
        <w:t xml:space="preserve"> brinjal in India, a project which I know people here in Cornell were closely involved in leading, would have dramatically reduced insecticide poisonings associated with that crop too, had the anti-GMO activists in India not succeeded in preventing its use.</w:t>
      </w:r>
      <w:r w:rsidRPr="00D02F09">
        <w:rPr>
          <w:sz w:val="12"/>
        </w:rPr>
        <w:t>¶</w:t>
      </w:r>
      <w:r w:rsidRPr="00D02F09">
        <w:rPr>
          <w:sz w:val="10"/>
        </w:rPr>
        <w:t xml:space="preserve"> India today seems to be perched on a scientific knife-edge, with a vociferous lobby pushing dark-age traditionalism on the brink of permanently capturing the entire political and legal agenda. If they succeed, hundreds of millions of food-insecure Indians will be the </w:t>
      </w:r>
      <w:proofErr w:type="gramStart"/>
      <w:r w:rsidRPr="00D02F09">
        <w:rPr>
          <w:sz w:val="10"/>
        </w:rPr>
        <w:t>losers.</w:t>
      </w:r>
      <w:r w:rsidRPr="00D02F09">
        <w:rPr>
          <w:sz w:val="12"/>
        </w:rPr>
        <w:t>¶</w:t>
      </w:r>
      <w:proofErr w:type="gramEnd"/>
      <w:r w:rsidRPr="00D02F09">
        <w:rPr>
          <w:sz w:val="10"/>
        </w:rPr>
        <w:t xml:space="preserve"> In Africa too there are a multitude of western-funded NGOs who all claim to be mysteriously protecting biodiversity by keeping cultivated plant genetic improvements permanently out of the continent. In many African countries GMOs are subject to the same kind of de-facto ban as is the case in Europe, leaving poorer farmers at the mercy of a changing climate and exhausted </w:t>
      </w:r>
      <w:proofErr w:type="gramStart"/>
      <w:r w:rsidRPr="00D02F09">
        <w:rPr>
          <w:sz w:val="10"/>
        </w:rPr>
        <w:t>soils.</w:t>
      </w:r>
      <w:r w:rsidRPr="00D02F09">
        <w:rPr>
          <w:sz w:val="12"/>
        </w:rPr>
        <w:t>¶</w:t>
      </w:r>
      <w:proofErr w:type="gramEnd"/>
      <w:r w:rsidRPr="00D02F09">
        <w:rPr>
          <w:sz w:val="10"/>
        </w:rPr>
        <w:t xml:space="preserve"> However, a showdown is looming, because some of the most exciting biotechnology initiatives are now based in African countries. The Bill and Melinda Gates Foundation is putting substantial funding into these efforts – such as improved maize for poorer African soils, a project which is looking to get yield increases of 50% even where </w:t>
      </w:r>
      <w:proofErr w:type="spellStart"/>
      <w:r w:rsidRPr="00D02F09">
        <w:rPr>
          <w:sz w:val="10"/>
        </w:rPr>
        <w:t>fertiliser</w:t>
      </w:r>
      <w:proofErr w:type="spellEnd"/>
      <w:r w:rsidRPr="00D02F09">
        <w:rPr>
          <w:sz w:val="10"/>
        </w:rPr>
        <w:t xml:space="preserve"> is not available or the farmer cannot afford to buy </w:t>
      </w:r>
      <w:proofErr w:type="gramStart"/>
      <w:r w:rsidRPr="00D02F09">
        <w:rPr>
          <w:sz w:val="10"/>
        </w:rPr>
        <w:t>it.</w:t>
      </w:r>
      <w:r w:rsidRPr="00D02F09">
        <w:rPr>
          <w:sz w:val="12"/>
        </w:rPr>
        <w:t>¶</w:t>
      </w:r>
      <w:proofErr w:type="gramEnd"/>
      <w:r w:rsidRPr="00D02F09">
        <w:rPr>
          <w:sz w:val="10"/>
        </w:rPr>
        <w:t xml:space="preserve"> There’s also the public-private partnership called Water Efficient Maize for Africa, using biotech to produce drought tolerant corn specifically for African smallholders facing the challenges of a changing climate. There’s C4 rice, aiming to improve the photosynthetic capacity of rice and thereby dramatically increase </w:t>
      </w:r>
      <w:proofErr w:type="gramStart"/>
      <w:r w:rsidRPr="00D02F09">
        <w:rPr>
          <w:sz w:val="10"/>
        </w:rPr>
        <w:t>yields.</w:t>
      </w:r>
      <w:r w:rsidRPr="00D02F09">
        <w:rPr>
          <w:sz w:val="12"/>
        </w:rPr>
        <w:t>¶</w:t>
      </w:r>
      <w:proofErr w:type="gramEnd"/>
      <w:r w:rsidRPr="00D02F09">
        <w:rPr>
          <w:sz w:val="10"/>
        </w:rPr>
        <w:t xml:space="preserve"> Another Gates-funded project is based at the John Innes Centre in the UK and aims by 2017 to have cereal crops which fix their own nitrogen available for farmers in sub-Saharan Africa. The list goes on: there’s biofortified cooking bananas in East Africa, and cassava fortified with iron, protein and vitamin A in Nigeria and </w:t>
      </w:r>
      <w:proofErr w:type="gramStart"/>
      <w:r w:rsidRPr="00D02F09">
        <w:rPr>
          <w:sz w:val="10"/>
        </w:rPr>
        <w:t>elsewhere.</w:t>
      </w:r>
      <w:r w:rsidRPr="00D02F09">
        <w:rPr>
          <w:sz w:val="12"/>
        </w:rPr>
        <w:t>¶</w:t>
      </w:r>
      <w:proofErr w:type="gramEnd"/>
      <w:r w:rsidRPr="00D02F09">
        <w:rPr>
          <w:sz w:val="10"/>
        </w:rPr>
        <w:t xml:space="preserve"> </w:t>
      </w:r>
      <w:r w:rsidRPr="00D02F09">
        <w:rPr>
          <w:sz w:val="12"/>
        </w:rPr>
        <w:t>¶</w:t>
      </w:r>
      <w:r w:rsidRPr="00D02F09">
        <w:rPr>
          <w:sz w:val="10"/>
        </w:rPr>
        <w:t xml:space="preserve"> I haven’t finished! There’s resistance to cassava brown streak disease, which is currently spreading rapidly and threatens the staple crop for two out of every five people in sub-Saharan Africa.</w:t>
      </w:r>
      <w:r w:rsidRPr="00D02F09">
        <w:rPr>
          <w:sz w:val="12"/>
        </w:rPr>
        <w:t>¶</w:t>
      </w:r>
      <w:r w:rsidRPr="00D02F09">
        <w:rPr>
          <w:sz w:val="10"/>
        </w:rPr>
        <w:t xml:space="preserve"> </w:t>
      </w:r>
      <w:r w:rsidRPr="00D02F09">
        <w:rPr>
          <w:sz w:val="12"/>
        </w:rPr>
        <w:t>¶</w:t>
      </w:r>
      <w:r w:rsidRPr="00D02F09">
        <w:rPr>
          <w:sz w:val="10"/>
        </w:rPr>
        <w:t xml:space="preserve"> And of course transgenic technology focused on conferring wheat rust resistance at the molecular level to head off the threat of a global pandemic which could otherwise threaten one of humanity’s most important staple foods.</w:t>
      </w:r>
      <w:r w:rsidRPr="00D02F09">
        <w:rPr>
          <w:sz w:val="12"/>
        </w:rPr>
        <w:t>¶</w:t>
      </w:r>
      <w:r w:rsidRPr="00D02F09">
        <w:rPr>
          <w:sz w:val="10"/>
        </w:rPr>
        <w:t xml:space="preserve"> </w:t>
      </w:r>
      <w:r w:rsidRPr="00D02F09">
        <w:rPr>
          <w:sz w:val="12"/>
        </w:rPr>
        <w:t>¶</w:t>
      </w:r>
      <w:r w:rsidRPr="00D02F09">
        <w:rPr>
          <w:sz w:val="10"/>
        </w:rPr>
        <w:t xml:space="preserve"> But </w:t>
      </w:r>
      <w:r w:rsidRPr="00D02F09">
        <w:rPr>
          <w:rStyle w:val="StyleUnderline"/>
        </w:rPr>
        <w:t>if the activists have their way, none of these improved seeds will ever leave the laboratory</w:t>
      </w:r>
      <w:r w:rsidRPr="00D02F09">
        <w:rPr>
          <w:sz w:val="10"/>
        </w:rPr>
        <w:t xml:space="preserve">. And this brings me, by way of conclusion, to the essentially authoritarian nature of the anti-GMO </w:t>
      </w:r>
      <w:proofErr w:type="gramStart"/>
      <w:r w:rsidRPr="00D02F09">
        <w:rPr>
          <w:sz w:val="10"/>
        </w:rPr>
        <w:t>project.</w:t>
      </w:r>
      <w:r w:rsidRPr="00D02F09">
        <w:rPr>
          <w:sz w:val="12"/>
        </w:rPr>
        <w:t>¶</w:t>
      </w:r>
      <w:proofErr w:type="gramEnd"/>
      <w:r w:rsidRPr="00D02F09">
        <w:rPr>
          <w:sz w:val="10"/>
        </w:rPr>
        <w:t xml:space="preserve"> </w:t>
      </w:r>
      <w:r w:rsidRPr="00D02F09">
        <w:rPr>
          <w:sz w:val="12"/>
        </w:rPr>
        <w:t>¶</w:t>
      </w:r>
      <w:r w:rsidRPr="00D02F09">
        <w:rPr>
          <w:sz w:val="10"/>
        </w:rPr>
        <w:t xml:space="preserve"> All these activists, strikingly few of whom are themselves smallholder farmers in Africa or India, claim to know exactly which seeds developing country farmers should be allowed to plant. Those which are not ideologically approved by self-appointed campaigners should be banned </w:t>
      </w:r>
      <w:proofErr w:type="gramStart"/>
      <w:r w:rsidRPr="00D02F09">
        <w:rPr>
          <w:sz w:val="10"/>
        </w:rPr>
        <w:t>forever.</w:t>
      </w:r>
      <w:r w:rsidRPr="00D02F09">
        <w:rPr>
          <w:sz w:val="12"/>
        </w:rPr>
        <w:t>¶</w:t>
      </w:r>
      <w:proofErr w:type="gramEnd"/>
      <w:r w:rsidRPr="00D02F09">
        <w:rPr>
          <w:sz w:val="10"/>
        </w:rPr>
        <w:t xml:space="preserve"> </w:t>
      </w:r>
      <w:r w:rsidRPr="00D02F09">
        <w:rPr>
          <w:sz w:val="12"/>
        </w:rPr>
        <w:t>¶</w:t>
      </w:r>
      <w:r w:rsidRPr="00D02F09">
        <w:rPr>
          <w:sz w:val="10"/>
        </w:rPr>
        <w:t xml:space="preserve"> The irony here is that predominantly left-wing activists, who are supposedly so concerned about corporate power, are determined to deny the right to choose to the most powerless people in the world – subsistence farmers in developing countries. In fact, this is more than an irony – it is a cruelty. And it is a cruelty which must </w:t>
      </w:r>
      <w:proofErr w:type="gramStart"/>
      <w:r w:rsidRPr="00D02F09">
        <w:rPr>
          <w:sz w:val="10"/>
        </w:rPr>
        <w:t>stop, and</w:t>
      </w:r>
      <w:proofErr w:type="gramEnd"/>
      <w:r w:rsidRPr="00D02F09">
        <w:rPr>
          <w:sz w:val="10"/>
        </w:rPr>
        <w:t xml:space="preserve"> stop now. </w:t>
      </w:r>
      <w:r w:rsidRPr="00D02F09">
        <w:rPr>
          <w:sz w:val="12"/>
        </w:rPr>
        <w:t>¶</w:t>
      </w:r>
      <w:r w:rsidRPr="00D02F09">
        <w:rPr>
          <w:sz w:val="10"/>
        </w:rPr>
        <w:t xml:space="preserve"> HG Wells is often quoted as saying that civilization is a race between education and catastrophe. The New Yorker writer Michael Specter, who wrote a great book about anti-science movements called ‘Denialism’, updates this, writing that </w:t>
      </w:r>
      <w:proofErr w:type="spellStart"/>
      <w:r w:rsidRPr="00D02F09">
        <w:rPr>
          <w:sz w:val="10"/>
        </w:rPr>
        <w:t>civilisation</w:t>
      </w:r>
      <w:proofErr w:type="spellEnd"/>
      <w:r w:rsidRPr="00D02F09">
        <w:rPr>
          <w:sz w:val="10"/>
        </w:rPr>
        <w:t xml:space="preserve"> is a race between innovation and catastrophe.</w:t>
      </w:r>
      <w:r w:rsidRPr="00D02F09">
        <w:rPr>
          <w:sz w:val="12"/>
        </w:rPr>
        <w:t>¶</w:t>
      </w:r>
      <w:r w:rsidRPr="00D02F09">
        <w:rPr>
          <w:sz w:val="10"/>
        </w:rPr>
        <w:t xml:space="preserve"> </w:t>
      </w:r>
      <w:r w:rsidRPr="00D02F09">
        <w:rPr>
          <w:sz w:val="12"/>
        </w:rPr>
        <w:t>¶</w:t>
      </w:r>
      <w:r w:rsidRPr="00D02F09">
        <w:rPr>
          <w:sz w:val="10"/>
        </w:rPr>
        <w:t xml:space="preserve"> This is surely no more true than today, when </w:t>
      </w:r>
      <w:proofErr w:type="spellStart"/>
      <w:r w:rsidRPr="00D02F09">
        <w:rPr>
          <w:rStyle w:val="StyleUnderline"/>
        </w:rPr>
        <w:t>civilisation</w:t>
      </w:r>
      <w:proofErr w:type="spellEnd"/>
      <w:r w:rsidRPr="00D02F09">
        <w:rPr>
          <w:rStyle w:val="StyleUnderline"/>
        </w:rPr>
        <w:t xml:space="preserve"> is genuinely threatened by the twin catastrophes of climate change and ecological scarcity colliding with vastly greater food demand from a larger and wealthier population.</w:t>
      </w:r>
      <w:r w:rsidRPr="00D02F09">
        <w:rPr>
          <w:sz w:val="12"/>
        </w:rPr>
        <w:t>¶</w:t>
      </w:r>
      <w:r w:rsidRPr="00D02F09">
        <w:rPr>
          <w:sz w:val="10"/>
        </w:rPr>
        <w:t xml:space="preserve"> </w:t>
      </w:r>
      <w:r w:rsidRPr="00D02F09">
        <w:rPr>
          <w:sz w:val="12"/>
        </w:rPr>
        <w:t>¶</w:t>
      </w:r>
      <w:r w:rsidRPr="00D02F09">
        <w:rPr>
          <w:sz w:val="10"/>
        </w:rPr>
        <w:t xml:space="preserve"> </w:t>
      </w:r>
      <w:r w:rsidRPr="00D02F09">
        <w:rPr>
          <w:rStyle w:val="StyleUnderline"/>
        </w:rPr>
        <w:t>The solution is the same one that it always was – innovation – the uniquely human capacity to produce new tools which has saved our species so many times before from apparently inevitable Malthusian collapses</w:t>
      </w:r>
      <w:r w:rsidRPr="00D02F09">
        <w:rPr>
          <w:sz w:val="10"/>
        </w:rPr>
        <w:t xml:space="preserve">. </w:t>
      </w:r>
      <w:r w:rsidRPr="00D02F09">
        <w:rPr>
          <w:rStyle w:val="StyleUnderline"/>
        </w:rPr>
        <w:t xml:space="preserve">Therefore </w:t>
      </w:r>
      <w:r w:rsidRPr="00D02F09">
        <w:rPr>
          <w:rStyle w:val="Emphasis"/>
        </w:rPr>
        <w:t xml:space="preserve">if we reject innovation now of all times we make catastrophe not just likely but probably </w:t>
      </w:r>
      <w:proofErr w:type="gramStart"/>
      <w:r w:rsidRPr="00D02F09">
        <w:rPr>
          <w:rStyle w:val="Emphasis"/>
        </w:rPr>
        <w:t>inevitable</w:t>
      </w:r>
      <w:r w:rsidRPr="00D02F09">
        <w:rPr>
          <w:rStyle w:val="StyleUnderline"/>
        </w:rPr>
        <w:t>.</w:t>
      </w:r>
      <w:r w:rsidRPr="00D02F09">
        <w:rPr>
          <w:rStyle w:val="StyleUnderline"/>
          <w:sz w:val="12"/>
          <w:u w:val="none"/>
        </w:rPr>
        <w:t>¶</w:t>
      </w:r>
      <w:proofErr w:type="gramEnd"/>
      <w:r w:rsidRPr="00D02F09">
        <w:rPr>
          <w:rStyle w:val="StyleUnderline"/>
          <w:sz w:val="12"/>
        </w:rPr>
        <w:t xml:space="preserve"> </w:t>
      </w:r>
      <w:r w:rsidRPr="00D02F09">
        <w:rPr>
          <w:sz w:val="12"/>
        </w:rPr>
        <w:t>¶</w:t>
      </w:r>
      <w:r w:rsidRPr="00D02F09">
        <w:rPr>
          <w:sz w:val="10"/>
        </w:rPr>
        <w:t xml:space="preserve"> This was indeed the warning the great Norman </w:t>
      </w:r>
      <w:r w:rsidRPr="00D02F09">
        <w:rPr>
          <w:rStyle w:val="StyleUnderline"/>
        </w:rPr>
        <w:t xml:space="preserve">Borlaug left us with before he died. </w:t>
      </w:r>
      <w:r w:rsidRPr="00D02F09">
        <w:rPr>
          <w:sz w:val="10"/>
        </w:rPr>
        <w:t xml:space="preserve">To </w:t>
      </w:r>
      <w:proofErr w:type="gramStart"/>
      <w:r w:rsidRPr="00D02F09">
        <w:rPr>
          <w:sz w:val="10"/>
        </w:rPr>
        <w:t>quote:</w:t>
      </w:r>
      <w:r w:rsidRPr="00D02F09">
        <w:rPr>
          <w:sz w:val="12"/>
        </w:rPr>
        <w:t>¶</w:t>
      </w:r>
      <w:proofErr w:type="gramEnd"/>
      <w:r w:rsidRPr="00D02F09">
        <w:rPr>
          <w:sz w:val="10"/>
        </w:rPr>
        <w:t xml:space="preserve"> </w:t>
      </w:r>
      <w:r w:rsidRPr="00D02F09">
        <w:rPr>
          <w:sz w:val="12"/>
        </w:rPr>
        <w:t>¶</w:t>
      </w:r>
      <w:r w:rsidRPr="00D02F09">
        <w:rPr>
          <w:sz w:val="10"/>
        </w:rPr>
        <w:t xml:space="preserve"> “</w:t>
      </w:r>
      <w:r w:rsidRPr="00D02F09">
        <w:rPr>
          <w:rStyle w:val="StyleUnderline"/>
        </w:rPr>
        <w:t xml:space="preserve">If the naysayers do manage to stop agricultural biotechnology, they might actually precipitate the famines and the </w:t>
      </w:r>
      <w:r w:rsidRPr="00D02F09">
        <w:rPr>
          <w:rStyle w:val="Emphasis"/>
        </w:rPr>
        <w:t>crisis of global biodiversity</w:t>
      </w:r>
      <w:r w:rsidRPr="00D02F09">
        <w:rPr>
          <w:rStyle w:val="StyleUnderline"/>
        </w:rPr>
        <w:t xml:space="preserve"> they have been predicting for nearly 40 years</w:t>
      </w:r>
      <w:r w:rsidRPr="00D02F09">
        <w:rPr>
          <w:sz w:val="10"/>
        </w:rPr>
        <w:t>.”</w:t>
      </w:r>
      <w:r w:rsidRPr="00D02F09">
        <w:rPr>
          <w:sz w:val="12"/>
        </w:rPr>
        <w:t>¶</w:t>
      </w:r>
      <w:r w:rsidRPr="00D02F09">
        <w:rPr>
          <w:sz w:val="10"/>
        </w:rPr>
        <w:t xml:space="preserve"> </w:t>
      </w:r>
      <w:r w:rsidRPr="00D02F09">
        <w:rPr>
          <w:sz w:val="12"/>
        </w:rPr>
        <w:t>¶</w:t>
      </w:r>
      <w:r w:rsidRPr="00D02F09">
        <w:rPr>
          <w:sz w:val="10"/>
        </w:rPr>
        <w:t xml:space="preserve"> In the final assessment only way that conspiracy theories die is because more and more people begin to wake up to reality and reject them. Then perhaps there comes a tipping point where what was once received wisdom becomes increasingly understood for the foolish nonsense that it always </w:t>
      </w:r>
      <w:proofErr w:type="gramStart"/>
      <w:r w:rsidRPr="00D02F09">
        <w:rPr>
          <w:sz w:val="10"/>
        </w:rPr>
        <w:t>was.</w:t>
      </w:r>
      <w:r w:rsidRPr="00D02F09">
        <w:rPr>
          <w:sz w:val="12"/>
        </w:rPr>
        <w:t>¶</w:t>
      </w:r>
      <w:proofErr w:type="gramEnd"/>
      <w:r w:rsidRPr="00D02F09">
        <w:rPr>
          <w:sz w:val="10"/>
        </w:rPr>
        <w:t xml:space="preserve"> </w:t>
      </w:r>
      <w:r w:rsidRPr="00D02F09">
        <w:rPr>
          <w:sz w:val="12"/>
        </w:rPr>
        <w:t>¶</w:t>
      </w:r>
      <w:r w:rsidRPr="00D02F09">
        <w:rPr>
          <w:sz w:val="10"/>
        </w:rPr>
        <w:t xml:space="preserve"> I think – I hope – that we are close to this tipping point today. And now, with just a little extra push, we can all join in consigning anti-GMO denialism to the dustbin of history where it belongs.</w:t>
      </w:r>
    </w:p>
    <w:p w14:paraId="3592841A" w14:textId="77777777" w:rsidR="00D02F09" w:rsidRPr="00B55AD5" w:rsidRDefault="00D02F09" w:rsidP="00D02F09"/>
    <w:p w14:paraId="7EC3AB5E" w14:textId="590D24AB" w:rsidR="001D10E9" w:rsidRDefault="001D10E9" w:rsidP="001D10E9">
      <w:pPr>
        <w:rPr>
          <w:sz w:val="16"/>
        </w:rPr>
      </w:pPr>
    </w:p>
    <w:p w14:paraId="6A96D427" w14:textId="77777777" w:rsidR="004612E7" w:rsidRDefault="004612E7" w:rsidP="004612E7">
      <w:pPr>
        <w:pStyle w:val="Heading3"/>
      </w:pPr>
      <w:r>
        <w:t>AT: SQ GMOs Solve</w:t>
      </w:r>
    </w:p>
    <w:p w14:paraId="3755DADF" w14:textId="77777777" w:rsidR="004612E7" w:rsidRDefault="004612E7" w:rsidP="004612E7">
      <w:pPr>
        <w:pStyle w:val="Heading4"/>
      </w:pPr>
      <w:r>
        <w:t xml:space="preserve">Innovation and new developments are key. </w:t>
      </w:r>
    </w:p>
    <w:p w14:paraId="73BA7CC4" w14:textId="77777777" w:rsidR="004612E7" w:rsidRPr="009A4F89" w:rsidRDefault="004612E7" w:rsidP="004612E7">
      <w:pPr>
        <w:rPr>
          <w:rStyle w:val="Style13ptBold"/>
        </w:rPr>
      </w:pPr>
      <w:r w:rsidRPr="009A4F89">
        <w:rPr>
          <w:rStyle w:val="Style13ptBold"/>
        </w:rPr>
        <w:t>Stokstad 19</w:t>
      </w:r>
      <w:r w:rsidRPr="009A4F89">
        <w:rPr>
          <w:rStyle w:val="Style13ptBold"/>
          <w:b w:val="0"/>
          <w:sz w:val="20"/>
        </w:rPr>
        <w:t xml:space="preserve"> (Erik Stokstad is a reporter at Science, covering environmental issues.; “New genetically modified corn produces up to 10% more than similar types”; Science; November 4, 2019; </w:t>
      </w:r>
      <w:hyperlink r:id="rId66" w:history="1">
        <w:r w:rsidRPr="009A4F89">
          <w:rPr>
            <w:rStyle w:val="Style13ptBold"/>
            <w:b w:val="0"/>
            <w:sz w:val="20"/>
          </w:rPr>
          <w:t>https://www.sciencemag.org/news/2019/11/new-genetically-modified-corn-produces-10-more-similar-types</w:t>
        </w:r>
      </w:hyperlink>
      <w:r w:rsidRPr="009A4F89">
        <w:rPr>
          <w:rStyle w:val="Style13ptBold"/>
          <w:b w:val="0"/>
          <w:sz w:val="20"/>
        </w:rPr>
        <w:t>) Accessed 7/7/21//</w:t>
      </w:r>
      <w:proofErr w:type="spellStart"/>
      <w:r w:rsidRPr="009A4F89">
        <w:rPr>
          <w:rStyle w:val="Style13ptBold"/>
          <w:b w:val="0"/>
          <w:sz w:val="20"/>
        </w:rPr>
        <w:t>eleanor</w:t>
      </w:r>
      <w:proofErr w:type="spellEnd"/>
    </w:p>
    <w:p w14:paraId="545170A6" w14:textId="77777777" w:rsidR="004612E7" w:rsidRPr="00BB3EEC" w:rsidRDefault="004612E7" w:rsidP="004612E7">
      <w:pPr>
        <w:rPr>
          <w:sz w:val="16"/>
        </w:rPr>
      </w:pPr>
      <w:r w:rsidRPr="00BB3EEC">
        <w:rPr>
          <w:sz w:val="16"/>
        </w:rPr>
        <w:t xml:space="preserve">Supporters of </w:t>
      </w:r>
      <w:r w:rsidRPr="00617717">
        <w:rPr>
          <w:rStyle w:val="StyleUnderline"/>
        </w:rPr>
        <w:t>genetic engineering</w:t>
      </w:r>
      <w:r w:rsidRPr="00BB3EEC">
        <w:rPr>
          <w:sz w:val="16"/>
        </w:rPr>
        <w:t xml:space="preserve"> have long promised it </w:t>
      </w:r>
      <w:r w:rsidRPr="00617717">
        <w:rPr>
          <w:rStyle w:val="StyleUnderline"/>
        </w:rPr>
        <w:t>will help meet the world’s growing demand for food</w:t>
      </w:r>
      <w:r w:rsidRPr="00BB3EEC">
        <w:rPr>
          <w:sz w:val="16"/>
        </w:rPr>
        <w:t xml:space="preserve">. But despite the creation of many genetically modified (GM) pest- and herbicide-resistant crops, scientists </w:t>
      </w:r>
      <w:proofErr w:type="gramStart"/>
      <w:r w:rsidRPr="00BB3EEC">
        <w:rPr>
          <w:sz w:val="16"/>
        </w:rPr>
        <w:t>haven’t</w:t>
      </w:r>
      <w:proofErr w:type="gramEnd"/>
      <w:r w:rsidRPr="00BB3EEC">
        <w:rPr>
          <w:sz w:val="16"/>
        </w:rPr>
        <w:t xml:space="preserve"> had much success with boosting crop growth. Now, </w:t>
      </w:r>
      <w:r w:rsidRPr="00617717">
        <w:rPr>
          <w:rStyle w:val="StyleUnderline"/>
        </w:rPr>
        <w:t>researchers have for the first time shown they can reliably increase corn yields up to 10% by changing a gene that increases plant growth—regardless of whether growing conditions are poor or optimal.</w:t>
      </w:r>
      <w:r>
        <w:rPr>
          <w:rStyle w:val="StyleUnderline"/>
        </w:rPr>
        <w:t xml:space="preserve"> </w:t>
      </w:r>
      <w:r w:rsidRPr="00BB3EEC">
        <w:rPr>
          <w:sz w:val="16"/>
        </w:rPr>
        <w:t xml:space="preserve">“It’s incredible,” says Kan Wang, a molecular biologist at Iowa State University in Ames who was not involved in the new study. </w:t>
      </w:r>
      <w:r w:rsidRPr="00617717">
        <w:rPr>
          <w:rStyle w:val="StyleUnderline"/>
        </w:rPr>
        <w:t>Aside from increasing corn harvests</w:t>
      </w:r>
      <w:r w:rsidRPr="00BB3EEC">
        <w:rPr>
          <w:sz w:val="16"/>
        </w:rPr>
        <w:t xml:space="preserve">, she says, the </w:t>
      </w:r>
      <w:r w:rsidRPr="00617717">
        <w:rPr>
          <w:rStyle w:val="StyleUnderline"/>
        </w:rPr>
        <w:t>new modifications should inspire other researchers in the quest for coaxing higher yields out of other crops.</w:t>
      </w:r>
      <w:r>
        <w:rPr>
          <w:rStyle w:val="StyleUnderline"/>
        </w:rPr>
        <w:t xml:space="preserve"> </w:t>
      </w:r>
      <w:r w:rsidRPr="00BB3EEC">
        <w:rPr>
          <w:sz w:val="16"/>
        </w:rPr>
        <w:t xml:space="preserve">The world’s most widely planted GM crops, including soybean, corn, and cotton, were created with a few relatively simple genetic tweaks. By adding a single gene from bacteria to certain crop varieties, for example, scientists gave them the ability to make a protein that kills many kinds of insects. Another </w:t>
      </w:r>
      <w:r w:rsidRPr="006C34C9">
        <w:rPr>
          <w:rStyle w:val="StyleUnderline"/>
        </w:rPr>
        <w:t>simple genetic manipulation results in crops that withstand glyphosate or other herbicides; one benefit is that farmers can kill weeds without eroding the soil.</w:t>
      </w:r>
      <w:r w:rsidRPr="00BB3EEC">
        <w:rPr>
          <w:sz w:val="16"/>
        </w:rPr>
        <w:t xml:space="preserve"> Yet </w:t>
      </w:r>
      <w:r w:rsidRPr="006C34C9">
        <w:rPr>
          <w:rStyle w:val="StyleUnderline"/>
        </w:rPr>
        <w:t>another protects crops during drought.</w:t>
      </w:r>
      <w:r w:rsidRPr="00BB3EEC">
        <w:rPr>
          <w:sz w:val="16"/>
        </w:rPr>
        <w:t xml:space="preserve"> But </w:t>
      </w:r>
      <w:proofErr w:type="gramStart"/>
      <w:r w:rsidRPr="00BB3EEC">
        <w:rPr>
          <w:sz w:val="16"/>
        </w:rPr>
        <w:t>it’s</w:t>
      </w:r>
      <w:proofErr w:type="gramEnd"/>
      <w:r w:rsidRPr="00BB3EEC">
        <w:rPr>
          <w:sz w:val="16"/>
        </w:rPr>
        <w:t xml:space="preserve"> been a lot harder to come up with plants that also yield more grain in good conditions, because of the complex genetics involved in plant growth. Starting in about 2000, companies around the world began to screen in earnest for single genes that could increase yield. Only a few identified genes have shown promise, and many companies have reduced or stopped screening for genes related to crop yield, because of the low rate of success. But researchers at Corteva Agriscience, a chemical and seed company based in Wilmington, Delaware, decided to look at genes that function like master switches for growth and yield. They picked MADS-box genes, a group common in many plants, before settling on one (zmm28) to alter in corn plants. </w:t>
      </w:r>
      <w:r w:rsidRPr="006C34C9">
        <w:rPr>
          <w:rStyle w:val="StyleUnderline"/>
        </w:rPr>
        <w:t>The challenge of working with genes that regulate development is making sure they turn on the right amount at the right time and in the right type of tissues. “It’s awfully easy to get messed up plants” if the genes are too active</w:t>
      </w:r>
      <w:r w:rsidRPr="00BB3EEC">
        <w:rPr>
          <w:sz w:val="16"/>
        </w:rPr>
        <w:t xml:space="preserve">, says Jeff </w:t>
      </w:r>
      <w:proofErr w:type="spellStart"/>
      <w:r w:rsidRPr="00BB3EEC">
        <w:rPr>
          <w:sz w:val="16"/>
        </w:rPr>
        <w:t>Habben</w:t>
      </w:r>
      <w:proofErr w:type="spellEnd"/>
      <w:r w:rsidRPr="00BB3EEC">
        <w:rPr>
          <w:sz w:val="16"/>
        </w:rPr>
        <w:t xml:space="preserve">, a plant physiologist at Corteva who helped lead the research. The group aimed to fuse zmm28 with a new promoter, a stretch of DNA that controls when the gene is activated. After trying a dozen, they found one that worked reliably. Usually, zmm28 turns on when corn plants begin to flower. The added promoter turned on zmm28 earlier than happens naturally </w:t>
      </w:r>
      <w:proofErr w:type="gramStart"/>
      <w:r w:rsidRPr="00BB3EEC">
        <w:rPr>
          <w:sz w:val="16"/>
        </w:rPr>
        <w:t>and also</w:t>
      </w:r>
      <w:proofErr w:type="gramEnd"/>
      <w:r w:rsidRPr="00BB3EEC">
        <w:rPr>
          <w:sz w:val="16"/>
        </w:rPr>
        <w:t xml:space="preserve"> continued to boost the gene’s beneficial effects after flowering. “If you make the gene work harder and longer, you can make the plant perform better,” Wang says. The researchers tested the enhanced gene’s performance in 48 commercial types of corn, known as hybrids, that are commonly used to feed livestock. In field tests across corn-growing regions of the United States between 2014 and 2017, they found that the </w:t>
      </w:r>
      <w:r w:rsidRPr="00BB3EEC">
        <w:rPr>
          <w:rStyle w:val="StyleUnderline"/>
        </w:rPr>
        <w:t>GM hybrids typically yielded 3% to 5% more grain than control plants. Some yielded 8% to 10% more</w:t>
      </w:r>
      <w:r w:rsidRPr="00BB3EEC">
        <w:rPr>
          <w:sz w:val="16"/>
        </w:rPr>
        <w:t xml:space="preserve">, the team reports this week in the Proceedings of the National Academy of Sciences. </w:t>
      </w:r>
      <w:r w:rsidRPr="00BB3EEC">
        <w:rPr>
          <w:rStyle w:val="StyleUnderline"/>
        </w:rPr>
        <w:t>The benefit held regardless of how good or bad the growing conditions were.</w:t>
      </w:r>
      <w:r w:rsidRPr="00BB3EEC">
        <w:rPr>
          <w:sz w:val="16"/>
        </w:rPr>
        <w:t xml:space="preserve"> “This is one of the best examples where GM for yield actually works convincingly in a field environment,” says Matthew Paul, a crop scientist at </w:t>
      </w:r>
      <w:proofErr w:type="spellStart"/>
      <w:r w:rsidRPr="00BB3EEC">
        <w:rPr>
          <w:sz w:val="16"/>
        </w:rPr>
        <w:t>Rothamsted</w:t>
      </w:r>
      <w:proofErr w:type="spellEnd"/>
      <w:r w:rsidRPr="00BB3EEC">
        <w:rPr>
          <w:sz w:val="16"/>
        </w:rPr>
        <w:t xml:space="preserve"> Research in </w:t>
      </w:r>
      <w:proofErr w:type="spellStart"/>
      <w:r w:rsidRPr="00BB3EEC">
        <w:rPr>
          <w:sz w:val="16"/>
        </w:rPr>
        <w:t>Harpenden</w:t>
      </w:r>
      <w:proofErr w:type="spellEnd"/>
      <w:r w:rsidRPr="00BB3EEC">
        <w:rPr>
          <w:sz w:val="16"/>
        </w:rPr>
        <w:t xml:space="preserve">, U.K. The increased growth is due to several factors. First, the engineered plants have slightly bigger leaves, which are 8% to 9% better at turning sunlight into sugars. “This increase is really a big deal,” says </w:t>
      </w:r>
      <w:proofErr w:type="spellStart"/>
      <w:r w:rsidRPr="00BB3EEC">
        <w:rPr>
          <w:sz w:val="16"/>
        </w:rPr>
        <w:t>Jingrui</w:t>
      </w:r>
      <w:proofErr w:type="spellEnd"/>
      <w:r w:rsidRPr="00BB3EEC">
        <w:rPr>
          <w:sz w:val="16"/>
        </w:rPr>
        <w:t xml:space="preserve"> Wu, a plant physiologist at Corteva, because photosynthesis has been difficult to improve with genetic engineering. The plants are also 16% to 18% more efficient at using nitrogen, a key soil nutrient—another trait that has been difficult for plant breeders to manipulate because of complex genetics. “</w:t>
      </w:r>
      <w:r w:rsidRPr="00BB3EEC">
        <w:rPr>
          <w:rStyle w:val="StyleUnderline"/>
        </w:rPr>
        <w:t>This looks very promising from a commercial point of view</w:t>
      </w:r>
      <w:r w:rsidRPr="00BB3EEC">
        <w:rPr>
          <w:sz w:val="16"/>
        </w:rPr>
        <w:t xml:space="preserve">,” says Dirk </w:t>
      </w:r>
      <w:proofErr w:type="spellStart"/>
      <w:r w:rsidRPr="00BB3EEC">
        <w:rPr>
          <w:sz w:val="16"/>
        </w:rPr>
        <w:t>Inzé</w:t>
      </w:r>
      <w:proofErr w:type="spellEnd"/>
      <w:r w:rsidRPr="00BB3EEC">
        <w:rPr>
          <w:sz w:val="16"/>
        </w:rPr>
        <w:t xml:space="preserve">, a molecular biologist at VIB, a research institute in Flanders, Belgium. Corteva has already applied to the U.S. Department of Agriculture (USDA) for approval of new higher-yielding hybrids. (Although zmm28 and its promoter occur naturally in corn, they were paired using a technique that USDA regulates as biotechnology.) </w:t>
      </w:r>
      <w:proofErr w:type="spellStart"/>
      <w:r w:rsidRPr="00BB3EEC">
        <w:rPr>
          <w:sz w:val="16"/>
        </w:rPr>
        <w:t>Habben</w:t>
      </w:r>
      <w:proofErr w:type="spellEnd"/>
      <w:r w:rsidRPr="00BB3EEC">
        <w:rPr>
          <w:sz w:val="16"/>
        </w:rPr>
        <w:t xml:space="preserve"> estimates it will take 6 to 10 years to gain formal approval in countries around the world. </w:t>
      </w:r>
      <w:proofErr w:type="gramStart"/>
      <w:r w:rsidRPr="00BB3EEC">
        <w:rPr>
          <w:sz w:val="16"/>
        </w:rPr>
        <w:t>There’s</w:t>
      </w:r>
      <w:proofErr w:type="gramEnd"/>
      <w:r w:rsidRPr="00BB3EEC">
        <w:rPr>
          <w:sz w:val="16"/>
        </w:rPr>
        <w:t xml:space="preserve"> a “good chance” that related regulatory genes might boost yield in other cereals, </w:t>
      </w:r>
      <w:proofErr w:type="spellStart"/>
      <w:r w:rsidRPr="00BB3EEC">
        <w:rPr>
          <w:sz w:val="16"/>
        </w:rPr>
        <w:t>Inzé</w:t>
      </w:r>
      <w:proofErr w:type="spellEnd"/>
      <w:r w:rsidRPr="00BB3EEC">
        <w:rPr>
          <w:sz w:val="16"/>
        </w:rPr>
        <w:t xml:space="preserve"> says. The large-scale field demonstration in corn “reinforces our belief that </w:t>
      </w:r>
      <w:r w:rsidRPr="00BB3EEC">
        <w:rPr>
          <w:rStyle w:val="StyleUnderline"/>
        </w:rPr>
        <w:t>intrinsic yield can be improved if we do it cleverly,</w:t>
      </w:r>
      <w:r w:rsidRPr="00BB3EEC">
        <w:rPr>
          <w:sz w:val="16"/>
        </w:rPr>
        <w:t>” Wang says. “This indeed will give people inspiration.”</w:t>
      </w:r>
    </w:p>
    <w:p w14:paraId="0A3822D1" w14:textId="77777777" w:rsidR="00E51A6C" w:rsidRDefault="00E51A6C" w:rsidP="00E51A6C">
      <w:pPr>
        <w:pStyle w:val="Heading3"/>
      </w:pPr>
      <w:r>
        <w:t>AT: ABR</w:t>
      </w:r>
    </w:p>
    <w:p w14:paraId="269C6A0B" w14:textId="77777777" w:rsidR="00E51A6C" w:rsidRPr="00E123B9" w:rsidRDefault="00E51A6C" w:rsidP="00E51A6C">
      <w:pPr>
        <w:rPr>
          <w:rStyle w:val="StyleUnderline"/>
        </w:rPr>
      </w:pPr>
    </w:p>
    <w:p w14:paraId="599CF1B9" w14:textId="77777777" w:rsidR="00E51A6C" w:rsidRDefault="00E51A6C" w:rsidP="00E51A6C">
      <w:pPr>
        <w:pStyle w:val="Heading4"/>
      </w:pPr>
      <w:r>
        <w:t xml:space="preserve">No risk of ABR – antibiotic resistance occurs naturally and transfer to humans is extremely unlikely. </w:t>
      </w:r>
    </w:p>
    <w:p w14:paraId="74F23C37" w14:textId="77777777" w:rsidR="00E51A6C" w:rsidRPr="007410FC" w:rsidRDefault="00E51A6C" w:rsidP="00E51A6C">
      <w:pPr>
        <w:rPr>
          <w:sz w:val="20"/>
        </w:rPr>
      </w:pPr>
      <w:r w:rsidRPr="007410FC">
        <w:rPr>
          <w:rStyle w:val="Style13ptBold"/>
        </w:rPr>
        <w:t>Bodnar 10</w:t>
      </w:r>
      <w:r w:rsidRPr="007410FC">
        <w:rPr>
          <w:rStyle w:val="Style13ptBold"/>
          <w:b w:val="0"/>
          <w:sz w:val="20"/>
        </w:rPr>
        <w:t xml:space="preserve"> (Anastasia Bodnar, PhD, is a science communicator and multidisciplinary risk analyst with a career in federal service. She has a PhD in plant genetics and sustainable agriculture from Iowa State University.; “GMOs could render important antibiotics worthless”; Biology Fortified; March 19, 2010; </w:t>
      </w:r>
      <w:hyperlink r:id="rId67" w:history="1">
        <w:r w:rsidRPr="007410FC">
          <w:rPr>
            <w:rStyle w:val="Style13ptBold"/>
            <w:b w:val="0"/>
            <w:sz w:val="20"/>
          </w:rPr>
          <w:t>https://biofortified.org/2010/03/gmos-antibiotics/</w:t>
        </w:r>
      </w:hyperlink>
      <w:r w:rsidRPr="007410FC">
        <w:rPr>
          <w:rStyle w:val="Style13ptBold"/>
          <w:b w:val="0"/>
          <w:sz w:val="20"/>
        </w:rPr>
        <w:t>) Accessed 7/8/21//</w:t>
      </w:r>
      <w:proofErr w:type="spellStart"/>
      <w:proofErr w:type="gramStart"/>
      <w:r w:rsidRPr="007410FC">
        <w:rPr>
          <w:rStyle w:val="Style13ptBold"/>
          <w:b w:val="0"/>
          <w:sz w:val="20"/>
        </w:rPr>
        <w:t>eleanor</w:t>
      </w:r>
      <w:proofErr w:type="spellEnd"/>
      <w:proofErr w:type="gramEnd"/>
    </w:p>
    <w:p w14:paraId="0BFD0D69" w14:textId="77777777" w:rsidR="00E51A6C" w:rsidRDefault="00E51A6C" w:rsidP="00E51A6C">
      <w:pPr>
        <w:rPr>
          <w:sz w:val="16"/>
        </w:rPr>
      </w:pPr>
      <w:r w:rsidRPr="00E123B9">
        <w:rPr>
          <w:rStyle w:val="StyleUnderline"/>
        </w:rPr>
        <w:t>Fear of antibiotic resistance markers is mainly due to fear of gene transfer from genetically modified plants to bacteria in the soil or bacteria in human or animal guts.</w:t>
      </w:r>
      <w:r>
        <w:rPr>
          <w:rStyle w:val="StyleUnderline"/>
        </w:rPr>
        <w:t xml:space="preserve"> </w:t>
      </w:r>
      <w:r w:rsidRPr="00E123B9">
        <w:rPr>
          <w:rStyle w:val="StyleUnderline"/>
        </w:rPr>
        <w:t xml:space="preserve">There are at least two reasons why this </w:t>
      </w:r>
      <w:r w:rsidRPr="00E123B9">
        <w:rPr>
          <w:rStyle w:val="Emphasis"/>
        </w:rPr>
        <w:t>fear is unwarranted</w:t>
      </w:r>
      <w:r w:rsidRPr="000B08DA">
        <w:rPr>
          <w:sz w:val="16"/>
        </w:rPr>
        <w:t xml:space="preserve">. </w:t>
      </w:r>
      <w:r w:rsidRPr="00E123B9">
        <w:rPr>
          <w:rStyle w:val="StyleUnderline"/>
        </w:rPr>
        <w:t xml:space="preserve">First, soil and gut bacteria naturally contain a variety of antibiotic resistance genes without any human intervention. Second, transfer of genes from a plant to a bacterium is </w:t>
      </w:r>
      <w:r w:rsidRPr="00E123B9">
        <w:rPr>
          <w:rStyle w:val="Emphasis"/>
        </w:rPr>
        <w:t>extremely unlikely.</w:t>
      </w:r>
      <w:r>
        <w:rPr>
          <w:rStyle w:val="Emphasis"/>
        </w:rPr>
        <w:t xml:space="preserve"> </w:t>
      </w:r>
      <w:r w:rsidRPr="000B08DA">
        <w:rPr>
          <w:sz w:val="16"/>
        </w:rPr>
        <w:t xml:space="preserve">Natural antibiotic resistance genes Life for a bacterium </w:t>
      </w:r>
      <w:proofErr w:type="gramStart"/>
      <w:r w:rsidRPr="000B08DA">
        <w:rPr>
          <w:sz w:val="16"/>
        </w:rPr>
        <w:t>isn’t</w:t>
      </w:r>
      <w:proofErr w:type="gramEnd"/>
      <w:r w:rsidRPr="000B08DA">
        <w:rPr>
          <w:sz w:val="16"/>
        </w:rPr>
        <w:t xml:space="preserve"> easy. They </w:t>
      </w:r>
      <w:proofErr w:type="gramStart"/>
      <w:r w:rsidRPr="000B08DA">
        <w:rPr>
          <w:sz w:val="16"/>
        </w:rPr>
        <w:t>have to</w:t>
      </w:r>
      <w:proofErr w:type="gramEnd"/>
      <w:r w:rsidRPr="000B08DA">
        <w:rPr>
          <w:sz w:val="16"/>
        </w:rPr>
        <w:t xml:space="preserve"> compete fiercely for resources, so it’s not surprising that some </w:t>
      </w:r>
      <w:r w:rsidRPr="00B16A0A">
        <w:rPr>
          <w:rStyle w:val="StyleUnderline"/>
        </w:rPr>
        <w:t>bacteria have evolved to produce poison that kills their competitors: antibiotics.</w:t>
      </w:r>
      <w:r w:rsidRPr="000B08DA">
        <w:rPr>
          <w:sz w:val="16"/>
        </w:rPr>
        <w:t xml:space="preserve"> The </w:t>
      </w:r>
      <w:r w:rsidRPr="00B16A0A">
        <w:rPr>
          <w:rStyle w:val="StyleUnderline"/>
        </w:rPr>
        <w:t>producers of these antibiotics also evolved antibiotic resistance mechanisms so they could survive their own weapons</w:t>
      </w:r>
      <w:r w:rsidRPr="000B08DA">
        <w:rPr>
          <w:sz w:val="16"/>
        </w:rPr>
        <w:t xml:space="preserve">. Additionally, bacteria develop resistance to antibacterial compounds in the environment. Often, antibiotic resistance is conferred by a single gene. Any bacteria that can find that resistance gene and use it have an advantage. Consequently, </w:t>
      </w:r>
      <w:r w:rsidRPr="00B16A0A">
        <w:rPr>
          <w:rStyle w:val="StyleUnderline"/>
        </w:rPr>
        <w:t>antibiotic resistance genes are widespread in natural environments. When humans intervene, using antibiotics in ways that encourage development of resistance in bacteria, that resistance is passed around even faster (no GMOs needed</w:t>
      </w:r>
      <w:r w:rsidRPr="000B08DA">
        <w:rPr>
          <w:sz w:val="16"/>
        </w:rPr>
        <w:t xml:space="preserve">). For some information on how humans, check out the CDC’s pages on antibiotic resistance. Gene swapping Genetically modified crops: methodology, benefits, </w:t>
      </w:r>
      <w:proofErr w:type="gramStart"/>
      <w:r w:rsidRPr="000B08DA">
        <w:rPr>
          <w:sz w:val="16"/>
        </w:rPr>
        <w:t>regulation</w:t>
      </w:r>
      <w:proofErr w:type="gramEnd"/>
      <w:r w:rsidRPr="000B08DA">
        <w:rPr>
          <w:sz w:val="16"/>
        </w:rPr>
        <w:t xml:space="preserve"> and public concerns, a 2000 review in the British Medical Bulletin has a summary of the risks of horizontal gene transfer from genetically modified crops: …horizontal </w:t>
      </w:r>
      <w:r w:rsidRPr="00D2023C">
        <w:rPr>
          <w:rStyle w:val="StyleUnderline"/>
        </w:rPr>
        <w:t xml:space="preserve">transfer of a gene from ingested plant material to bacteria has </w:t>
      </w:r>
      <w:r w:rsidRPr="00D2023C">
        <w:rPr>
          <w:rStyle w:val="Emphasis"/>
        </w:rPr>
        <w:t>never been demonstrated</w:t>
      </w:r>
      <w:r w:rsidRPr="000B08DA">
        <w:rPr>
          <w:sz w:val="16"/>
        </w:rPr>
        <w:t xml:space="preserve">, </w:t>
      </w:r>
      <w:r w:rsidRPr="00D2023C">
        <w:rPr>
          <w:rStyle w:val="StyleUnderline"/>
        </w:rPr>
        <w:t xml:space="preserve">and there is </w:t>
      </w:r>
      <w:r w:rsidRPr="00D2023C">
        <w:rPr>
          <w:rStyle w:val="Emphasis"/>
        </w:rPr>
        <w:t>no indication that it has ever occurred d</w:t>
      </w:r>
      <w:r w:rsidRPr="00D2023C">
        <w:rPr>
          <w:rStyle w:val="StyleUnderline"/>
        </w:rPr>
        <w:t>uring evolution</w:t>
      </w:r>
      <w:r w:rsidRPr="000B08DA">
        <w:rPr>
          <w:sz w:val="16"/>
        </w:rPr>
        <w:t xml:space="preserve">. </w:t>
      </w:r>
      <w:r w:rsidRPr="00D2023C">
        <w:rPr>
          <w:rStyle w:val="StyleUnderline"/>
        </w:rPr>
        <w:t xml:space="preserve">The probability that it could occur is, </w:t>
      </w:r>
      <w:r w:rsidRPr="000B08DA">
        <w:rPr>
          <w:sz w:val="16"/>
        </w:rPr>
        <w:t>therefore</w:t>
      </w:r>
      <w:r w:rsidRPr="00D2023C">
        <w:rPr>
          <w:rStyle w:val="StyleUnderline"/>
        </w:rPr>
        <w:t xml:space="preserve">, considered to be </w:t>
      </w:r>
      <w:r w:rsidRPr="00D2023C">
        <w:rPr>
          <w:rStyle w:val="Emphasis"/>
        </w:rPr>
        <w:t>so low that it is not relevant</w:t>
      </w:r>
      <w:r w:rsidRPr="00D2023C">
        <w:rPr>
          <w:rStyle w:val="StyleUnderline"/>
        </w:rPr>
        <w:t xml:space="preserve"> when compared with the natural occurrence of antibiotic resistance genes.</w:t>
      </w:r>
      <w:r>
        <w:rPr>
          <w:rStyle w:val="StyleUnderline"/>
        </w:rPr>
        <w:t xml:space="preserve"> </w:t>
      </w:r>
      <w:r w:rsidRPr="000B08DA">
        <w:rPr>
          <w:sz w:val="16"/>
        </w:rPr>
        <w:t xml:space="preserve">They sound awfully confident, don’t they? Bacteria (prokaryotes) are </w:t>
      </w:r>
      <w:proofErr w:type="gramStart"/>
      <w:r w:rsidRPr="000B08DA">
        <w:rPr>
          <w:sz w:val="16"/>
        </w:rPr>
        <w:t>fairly promiscuous</w:t>
      </w:r>
      <w:proofErr w:type="gramEnd"/>
      <w:r w:rsidRPr="000B08DA">
        <w:rPr>
          <w:sz w:val="16"/>
        </w:rPr>
        <w:t xml:space="preserve"> when it comes to genes. Many types of bacteria (not all) </w:t>
      </w:r>
      <w:proofErr w:type="gramStart"/>
      <w:r w:rsidRPr="000B08DA">
        <w:rPr>
          <w:sz w:val="16"/>
        </w:rPr>
        <w:t>have the ability to</w:t>
      </w:r>
      <w:proofErr w:type="gramEnd"/>
      <w:r w:rsidRPr="000B08DA">
        <w:rPr>
          <w:sz w:val="16"/>
        </w:rPr>
        <w:t xml:space="preserve"> take up DNA from the environment and from other bacteria and integrate it into their own genome during parts or all of their life cycle. This process is called horizontal gene transfer, and the bacteria that have this ability are called competent. Since they have this ability, it makes sense to worry about bacteria picking up antibiotic resistance genes (and other genes as well) from other organisms, including genetically modified crops. Interestingly, eukaryotes (multicellular organisms like plants and people) also </w:t>
      </w:r>
      <w:proofErr w:type="gramStart"/>
      <w:r w:rsidRPr="000B08DA">
        <w:rPr>
          <w:sz w:val="16"/>
        </w:rPr>
        <w:t>have the ability to</w:t>
      </w:r>
      <w:proofErr w:type="gramEnd"/>
      <w:r w:rsidRPr="000B08DA">
        <w:rPr>
          <w:sz w:val="16"/>
        </w:rPr>
        <w:t xml:space="preserve"> take up DNA into their genomes. For example, the August 2007 Widespread lateral gene transfer from intracellular bacteria to multicellular eukaryotes shows transfer of the entire genome from endosymbiotic bacteria into their hosts’ genomes. A more recent example appeared in January 2010 in the New York Times: Hunting Fossil Viruses in Human DNA. An entire virus genome resides in the human </w:t>
      </w:r>
      <w:proofErr w:type="gramStart"/>
      <w:r w:rsidRPr="000B08DA">
        <w:rPr>
          <w:sz w:val="16"/>
        </w:rPr>
        <w:t>genome, and</w:t>
      </w:r>
      <w:proofErr w:type="gramEnd"/>
      <w:r w:rsidRPr="000B08DA">
        <w:rPr>
          <w:sz w:val="16"/>
        </w:rPr>
        <w:t xml:space="preserve"> has been passed down from our simian ancestors. </w:t>
      </w:r>
      <w:proofErr w:type="gramStart"/>
      <w:r w:rsidRPr="000B08DA">
        <w:rPr>
          <w:sz w:val="16"/>
        </w:rPr>
        <w:t>So</w:t>
      </w:r>
      <w:proofErr w:type="gramEnd"/>
      <w:r w:rsidRPr="000B08DA">
        <w:rPr>
          <w:sz w:val="16"/>
        </w:rPr>
        <w:t xml:space="preserve"> we know that bacteria can swap DNA and that eukaryotes can take up DNA from bacteria and viruses. </w:t>
      </w:r>
      <w:r w:rsidRPr="00001CBA">
        <w:rPr>
          <w:rStyle w:val="StyleUnderline"/>
        </w:rPr>
        <w:t>Can prokaryotes take up DNA from eukaryotes?</w:t>
      </w:r>
      <w:r>
        <w:rPr>
          <w:rStyle w:val="StyleUnderline"/>
        </w:rPr>
        <w:t xml:space="preserve"> </w:t>
      </w:r>
      <w:r w:rsidRPr="00001CBA">
        <w:rPr>
          <w:rStyle w:val="StyleUnderline"/>
        </w:rPr>
        <w:t xml:space="preserve">It </w:t>
      </w:r>
      <w:proofErr w:type="gramStart"/>
      <w:r w:rsidRPr="00001CBA">
        <w:rPr>
          <w:rStyle w:val="StyleUnderline"/>
        </w:rPr>
        <w:t>doesn’t</w:t>
      </w:r>
      <w:proofErr w:type="gramEnd"/>
      <w:r w:rsidRPr="00001CBA">
        <w:rPr>
          <w:rStyle w:val="StyleUnderline"/>
        </w:rPr>
        <w:t xml:space="preserve"> look like it.</w:t>
      </w:r>
      <w:r>
        <w:rPr>
          <w:rStyle w:val="StyleUnderline"/>
        </w:rPr>
        <w:t xml:space="preserve"> </w:t>
      </w:r>
      <w:r w:rsidRPr="000B08DA">
        <w:rPr>
          <w:sz w:val="16"/>
        </w:rPr>
        <w:t xml:space="preserve">The European Food Safety Authority has the following to say about the subject in their excellent 2009 Statement of EFSA on the consolidated presentation of opinions on the use of antibiotic resistance genes as marker genes in genetically modified plants (section 2.1.1.2., edited slightly for clarity): While many studies support the evolutionary significance of horizontal gene transfer between bacteria, </w:t>
      </w:r>
      <w:r w:rsidRPr="00001CBA">
        <w:rPr>
          <w:rStyle w:val="StyleUnderline"/>
        </w:rPr>
        <w:t xml:space="preserve">eukaryotic genes in prokaryotic genomes are a rarity. There is </w:t>
      </w:r>
      <w:r w:rsidRPr="00001CBA">
        <w:rPr>
          <w:rStyle w:val="Emphasis"/>
        </w:rPr>
        <w:t>no definitive report</w:t>
      </w:r>
      <w:r w:rsidRPr="00001CBA">
        <w:rPr>
          <w:rStyle w:val="StyleUnderline"/>
        </w:rPr>
        <w:t xml:space="preserve"> of DNA transfer from eukaryotes to bacteria.</w:t>
      </w:r>
      <w:r>
        <w:rPr>
          <w:rStyle w:val="StyleUnderline"/>
        </w:rPr>
        <w:t xml:space="preserve"> </w:t>
      </w:r>
      <w:r w:rsidRPr="000B08DA">
        <w:rPr>
          <w:sz w:val="16"/>
        </w:rPr>
        <w:t xml:space="preserve">As of </w:t>
      </w:r>
      <w:proofErr w:type="gramStart"/>
      <w:r w:rsidRPr="000B08DA">
        <w:rPr>
          <w:sz w:val="16"/>
        </w:rPr>
        <w:t>24 September 2008</w:t>
      </w:r>
      <w:proofErr w:type="gramEnd"/>
      <w:r w:rsidRPr="000B08DA">
        <w:rPr>
          <w:sz w:val="16"/>
        </w:rPr>
        <w:t xml:space="preserve"> the public genome databases included more than 750 completed prokaryotic genomes. In the first annotation of the putative genes there are frequent cases where closest matches are found with eukaryotic genes, but these preliminary </w:t>
      </w:r>
      <w:r w:rsidRPr="00CA1353">
        <w:rPr>
          <w:rStyle w:val="StyleUnderline"/>
        </w:rPr>
        <w:t>results have not manifested into demonstrations of horizontal gene transfer from eukaryotes to prokaryotes, as judged by the scientific publications interpreting the genomic sequencing data.</w:t>
      </w:r>
      <w:r w:rsidRPr="000B08DA">
        <w:rPr>
          <w:sz w:val="16"/>
        </w:rPr>
        <w:t xml:space="preserve"> For one functional gene (</w:t>
      </w:r>
      <w:proofErr w:type="spellStart"/>
      <w:r w:rsidRPr="000B08DA">
        <w:rPr>
          <w:sz w:val="16"/>
        </w:rPr>
        <w:t>phosphoglucose</w:t>
      </w:r>
      <w:proofErr w:type="spellEnd"/>
      <w:r w:rsidRPr="000B08DA">
        <w:rPr>
          <w:sz w:val="16"/>
        </w:rPr>
        <w:t xml:space="preserve"> isomerase), phylogenetic analyses indicated that the gene might have been transferred from a eukaryote to bacteria. The transfer was estimated to have happened approximately 500 million years ago. Multiple studies have found that bacteria can take up eukaryote DNA, but only in certain conditions, where the researchers used a sort of genetic trick called homologous recombination. In short, homologous recombination can occur when the ends of the donor DNA have sequences </w:t>
      </w:r>
      <w:proofErr w:type="gramStart"/>
      <w:r w:rsidRPr="000B08DA">
        <w:rPr>
          <w:sz w:val="16"/>
        </w:rPr>
        <w:t>similar to</w:t>
      </w:r>
      <w:proofErr w:type="gramEnd"/>
      <w:r w:rsidRPr="000B08DA">
        <w:rPr>
          <w:sz w:val="16"/>
        </w:rPr>
        <w:t xml:space="preserve"> part of the acceptor DNA. The homologous sequences can bind together, and in the next round of replication, the donor DNA can be integrated. </w:t>
      </w:r>
      <w:r w:rsidRPr="00DA245E">
        <w:rPr>
          <w:rStyle w:val="StyleUnderline"/>
        </w:rPr>
        <w:t>In studies that aimed to find evidence of transfer of DNA from eukaryotes to prokaryotes without genetic tricks, none was found</w:t>
      </w:r>
      <w:r w:rsidRPr="000B08DA">
        <w:rPr>
          <w:sz w:val="16"/>
        </w:rPr>
        <w:t xml:space="preserve">. Table 1 of the EFSA Statement lists all studies prior to its publishing that examined horizontal gene transfer in bacteria (25 studies in all). Of the 18 studies that looked for gene transfer with homologous recombination, 15 found gene transfer and 3 did not. </w:t>
      </w:r>
      <w:r w:rsidRPr="005B3912">
        <w:rPr>
          <w:rStyle w:val="StyleUnderline"/>
        </w:rPr>
        <w:t>Of the 16 studies that looked for gene transfer without homologous recombination, no evidence of gene transfer was found.</w:t>
      </w:r>
      <w:r>
        <w:rPr>
          <w:rStyle w:val="StyleUnderline"/>
        </w:rPr>
        <w:t xml:space="preserve"> </w:t>
      </w:r>
      <w:r w:rsidRPr="000B08DA">
        <w:rPr>
          <w:sz w:val="16"/>
        </w:rPr>
        <w:t xml:space="preserve">In short, there are many DNA sequences that look like eukaryote genes in prokaryote genomes, but so far only one has been found that might be an actual functional gene. All evidence to date shows that gene transfer from eukaryotes to prokaryotes can only occur when homologous DNA sequences are present in donor and acceptor genomes. </w:t>
      </w:r>
      <w:r w:rsidRPr="005B3912">
        <w:rPr>
          <w:rStyle w:val="StyleUnderline"/>
        </w:rPr>
        <w:t xml:space="preserve">The lack of evidence for horizontal gene transfer in the wild suggests that there </w:t>
      </w:r>
      <w:proofErr w:type="gramStart"/>
      <w:r w:rsidRPr="005B3912">
        <w:rPr>
          <w:rStyle w:val="StyleUnderline"/>
        </w:rPr>
        <w:t>are</w:t>
      </w:r>
      <w:proofErr w:type="gramEnd"/>
      <w:r w:rsidRPr="005B3912">
        <w:rPr>
          <w:rStyle w:val="StyleUnderline"/>
        </w:rPr>
        <w:t xml:space="preserve"> some sort of barriers to gene transfer from eukaryotes to prokaryotes.</w:t>
      </w:r>
      <w:r>
        <w:rPr>
          <w:rStyle w:val="StyleUnderline"/>
        </w:rPr>
        <w:t xml:space="preserve"> </w:t>
      </w:r>
      <w:r w:rsidRPr="000B08DA">
        <w:rPr>
          <w:sz w:val="16"/>
        </w:rPr>
        <w:t xml:space="preserve">Barriers to gene swapping </w:t>
      </w:r>
      <w:r w:rsidRPr="005B3912">
        <w:rPr>
          <w:rStyle w:val="StyleUnderline"/>
        </w:rPr>
        <w:t>Prokaryotic DNA and eukaryotic DNA are sort of like different computer languages</w:t>
      </w:r>
      <w:r w:rsidRPr="000B08DA">
        <w:rPr>
          <w:sz w:val="16"/>
        </w:rPr>
        <w:t xml:space="preserve">. In fact, each species has slightly different ways of “personalizing” its own DNA with things like methylation and other DNA modifications, different codon preference, post translational modification of RNA, and </w:t>
      </w:r>
      <w:proofErr w:type="gramStart"/>
      <w:r w:rsidRPr="000B08DA">
        <w:rPr>
          <w:sz w:val="16"/>
        </w:rPr>
        <w:t>whether or not</w:t>
      </w:r>
      <w:proofErr w:type="gramEnd"/>
      <w:r w:rsidRPr="000B08DA">
        <w:rPr>
          <w:sz w:val="16"/>
        </w:rPr>
        <w:t xml:space="preserve"> introns are present. Eukaryotic DNA is so different from prokaryotic DNA that the bacteria just </w:t>
      </w:r>
      <w:proofErr w:type="gramStart"/>
      <w:r w:rsidRPr="000B08DA">
        <w:rPr>
          <w:sz w:val="16"/>
        </w:rPr>
        <w:t>can’t</w:t>
      </w:r>
      <w:proofErr w:type="gramEnd"/>
      <w:r w:rsidRPr="000B08DA">
        <w:rPr>
          <w:sz w:val="16"/>
        </w:rPr>
        <w:t xml:space="preserve"> take it up and use it as they would other bacterial DNA. Additionally, </w:t>
      </w:r>
      <w:r w:rsidRPr="00D85C5A">
        <w:rPr>
          <w:rStyle w:val="StyleUnderline"/>
        </w:rPr>
        <w:t xml:space="preserve">even if </w:t>
      </w:r>
      <w:proofErr w:type="gramStart"/>
      <w:r w:rsidRPr="00D85C5A">
        <w:rPr>
          <w:rStyle w:val="StyleUnderline"/>
        </w:rPr>
        <w:t>all of</w:t>
      </w:r>
      <w:proofErr w:type="gramEnd"/>
      <w:r w:rsidRPr="00D85C5A">
        <w:rPr>
          <w:rStyle w:val="StyleUnderline"/>
        </w:rPr>
        <w:t xml:space="preserve"> the barriers to gene uptake occur and all the barriers to gene expression are overcome, the likelihood that the gene will confer a positive trait for the bacterium is low</w:t>
      </w:r>
      <w:r w:rsidRPr="000B08DA">
        <w:rPr>
          <w:sz w:val="16"/>
        </w:rPr>
        <w:t xml:space="preserve">. Most eukaryotic genes </w:t>
      </w:r>
      <w:proofErr w:type="gramStart"/>
      <w:r w:rsidRPr="000B08DA">
        <w:rPr>
          <w:sz w:val="16"/>
        </w:rPr>
        <w:t>aren’t</w:t>
      </w:r>
      <w:proofErr w:type="gramEnd"/>
      <w:r w:rsidRPr="000B08DA">
        <w:rPr>
          <w:sz w:val="16"/>
        </w:rPr>
        <w:t xml:space="preserve"> going to be helpful for a prokaryote, such that the few useful genes are few and far between. Even if a bacterium was able to uptake and express an antibiotic resistance gene from a genetically engineered plant, there would have to be selective pressure (</w:t>
      </w:r>
      <w:proofErr w:type="gramStart"/>
      <w:r w:rsidRPr="000B08DA">
        <w:rPr>
          <w:sz w:val="16"/>
        </w:rPr>
        <w:t>i.e.</w:t>
      </w:r>
      <w:proofErr w:type="gramEnd"/>
      <w:r w:rsidRPr="000B08DA">
        <w:rPr>
          <w:sz w:val="16"/>
        </w:rPr>
        <w:t xml:space="preserve"> an environment that included the antibiotic that the gene conferred resistance to) in order for the gene to be maintained in a bacterial colony. For more information about barriers to gene swapping, check out the EFSA Statement. Avoiding the unlikely </w:t>
      </w:r>
      <w:r w:rsidRPr="00D85C5A">
        <w:rPr>
          <w:rStyle w:val="StyleUnderline"/>
        </w:rPr>
        <w:t>Despite the fact that horizontal gene transfer from eukaryotes to prokaryotes is so unlikely</w:t>
      </w:r>
      <w:r w:rsidRPr="000B08DA">
        <w:rPr>
          <w:sz w:val="16"/>
        </w:rPr>
        <w:t xml:space="preserve"> (the only known example was estimated to have happened 500 million years ago), </w:t>
      </w:r>
      <w:r w:rsidRPr="00D85C5A">
        <w:rPr>
          <w:rStyle w:val="StyleUnderline"/>
        </w:rPr>
        <w:t>there are still precautions that can be taken to make it even more unlikely.</w:t>
      </w:r>
      <w:r w:rsidRPr="000B08DA">
        <w:rPr>
          <w:sz w:val="16"/>
        </w:rPr>
        <w:t xml:space="preserve"> For example, </w:t>
      </w:r>
      <w:r w:rsidRPr="00D85C5A">
        <w:rPr>
          <w:rStyle w:val="StyleUnderline"/>
        </w:rPr>
        <w:t xml:space="preserve">if antibiotic resistance genes are used as selectable markers in genetically modified organisms, researchers can avoid using sequences with homology to </w:t>
      </w:r>
      <w:proofErr w:type="gramStart"/>
      <w:r w:rsidRPr="00D85C5A">
        <w:rPr>
          <w:rStyle w:val="StyleUnderline"/>
        </w:rPr>
        <w:t>known</w:t>
      </w:r>
      <w:proofErr w:type="gramEnd"/>
      <w:r w:rsidRPr="00D85C5A">
        <w:rPr>
          <w:rStyle w:val="StyleUnderline"/>
        </w:rPr>
        <w:t xml:space="preserve"> bacterial genomes, they can be sure to only use antibiotic resistance genes that include features that make the gene unusable in bacteria, and they can avoid using promoters that are active in bacteria, just to name a few.</w:t>
      </w:r>
      <w:r>
        <w:rPr>
          <w:rStyle w:val="StyleUnderline"/>
        </w:rPr>
        <w:t xml:space="preserve"> </w:t>
      </w:r>
      <w:r w:rsidRPr="000B08DA">
        <w:rPr>
          <w:sz w:val="16"/>
        </w:rPr>
        <w:t xml:space="preserve">Alternative markers </w:t>
      </w:r>
      <w:r w:rsidRPr="000B08DA">
        <w:rPr>
          <w:rStyle w:val="StyleUnderline"/>
        </w:rPr>
        <w:t>Another option is to find alternative marker genes and alternative strategies</w:t>
      </w:r>
      <w:r w:rsidRPr="000B08DA">
        <w:rPr>
          <w:sz w:val="16"/>
        </w:rPr>
        <w:t xml:space="preserve">. </w:t>
      </w:r>
      <w:r w:rsidRPr="000B08DA">
        <w:rPr>
          <w:rStyle w:val="StyleUnderline"/>
        </w:rPr>
        <w:t xml:space="preserve">Herbicide resistance genes are an alternative selectable marker. Visible markers like GFP or GUS are </w:t>
      </w:r>
      <w:proofErr w:type="spellStart"/>
      <w:r w:rsidRPr="000B08DA">
        <w:rPr>
          <w:rStyle w:val="StyleUnderline"/>
        </w:rPr>
        <w:t>screenable</w:t>
      </w:r>
      <w:proofErr w:type="spellEnd"/>
      <w:r w:rsidRPr="000B08DA">
        <w:rPr>
          <w:rStyle w:val="StyleUnderline"/>
        </w:rPr>
        <w:t xml:space="preserve"> markers</w:t>
      </w:r>
      <w:r w:rsidRPr="000B08DA">
        <w:rPr>
          <w:sz w:val="16"/>
        </w:rPr>
        <w:t xml:space="preserve">. </w:t>
      </w:r>
      <w:r w:rsidRPr="000B08DA">
        <w:rPr>
          <w:rStyle w:val="StyleUnderline"/>
        </w:rPr>
        <w:t>Marker genes can be bred out, meaning that the final plant line will not contain the marker gene.</w:t>
      </w:r>
      <w:r w:rsidRPr="000B08DA">
        <w:rPr>
          <w:sz w:val="16"/>
        </w:rPr>
        <w:t xml:space="preserve"> Finally, </w:t>
      </w:r>
      <w:r w:rsidRPr="000B08DA">
        <w:rPr>
          <w:rStyle w:val="StyleUnderline"/>
        </w:rPr>
        <w:t>it is possible to use no marker genes at all</w:t>
      </w:r>
      <w:r w:rsidRPr="000B08DA">
        <w:rPr>
          <w:sz w:val="16"/>
        </w:rPr>
        <w:t>, but that does require far more screening of adult plants which can add expense and time to any project.</w:t>
      </w:r>
    </w:p>
    <w:p w14:paraId="05F81957" w14:textId="77777777" w:rsidR="00E51A6C" w:rsidRDefault="00E51A6C" w:rsidP="00E51A6C">
      <w:pPr>
        <w:rPr>
          <w:sz w:val="16"/>
        </w:rPr>
      </w:pPr>
    </w:p>
    <w:p w14:paraId="19F0C7D2" w14:textId="77777777" w:rsidR="00E51A6C" w:rsidRDefault="00E51A6C" w:rsidP="00E51A6C">
      <w:pPr>
        <w:pStyle w:val="Heading4"/>
      </w:pPr>
      <w:r>
        <w:t xml:space="preserve">No risk and innovation </w:t>
      </w:r>
      <w:proofErr w:type="gramStart"/>
      <w:r>
        <w:t>solves</w:t>
      </w:r>
      <w:proofErr w:type="gramEnd"/>
      <w:r>
        <w:t xml:space="preserve"> – leads to solutions that overcome health risks. </w:t>
      </w:r>
    </w:p>
    <w:p w14:paraId="452E7305" w14:textId="77777777" w:rsidR="00E51A6C" w:rsidRPr="00F00BD6" w:rsidRDefault="00E51A6C" w:rsidP="00E51A6C">
      <w:pPr>
        <w:rPr>
          <w:b/>
          <w:sz w:val="26"/>
        </w:rPr>
      </w:pPr>
      <w:r w:rsidRPr="0003266A">
        <w:rPr>
          <w:rStyle w:val="Style13ptBold"/>
        </w:rPr>
        <w:t>Hug 08</w:t>
      </w:r>
      <w:r w:rsidRPr="0003266A">
        <w:rPr>
          <w:rStyle w:val="Style13ptBold"/>
          <w:b w:val="0"/>
          <w:sz w:val="18"/>
        </w:rPr>
        <w:t xml:space="preserve"> (Kristina Hug; Department of Medical Ethics, Lund University, Sweden Department of Health Management, Kaunas University of Medicine, Lithuania; “Genetically modified organisms: do the benefits outweigh the risks?”; </w:t>
      </w:r>
      <w:proofErr w:type="spellStart"/>
      <w:r w:rsidRPr="0003266A">
        <w:rPr>
          <w:rStyle w:val="Style13ptBold"/>
          <w:b w:val="0"/>
          <w:sz w:val="18"/>
        </w:rPr>
        <w:t>Medicina</w:t>
      </w:r>
      <w:proofErr w:type="spellEnd"/>
      <w:r w:rsidRPr="0003266A">
        <w:rPr>
          <w:rStyle w:val="Style13ptBold"/>
          <w:b w:val="0"/>
          <w:sz w:val="18"/>
        </w:rPr>
        <w:t xml:space="preserve">; </w:t>
      </w:r>
      <w:proofErr w:type="spellStart"/>
      <w:r w:rsidRPr="0003266A">
        <w:rPr>
          <w:rStyle w:val="Style13ptBold"/>
          <w:b w:val="0"/>
          <w:sz w:val="18"/>
        </w:rPr>
        <w:t>Febuary</w:t>
      </w:r>
      <w:proofErr w:type="spellEnd"/>
      <w:r w:rsidRPr="0003266A">
        <w:rPr>
          <w:rStyle w:val="Style13ptBold"/>
          <w:b w:val="0"/>
          <w:sz w:val="18"/>
        </w:rPr>
        <w:t xml:space="preserve"> 1, 2008; </w:t>
      </w:r>
      <w:hyperlink r:id="rId68" w:history="1">
        <w:r w:rsidRPr="0003266A">
          <w:rPr>
            <w:rStyle w:val="Style13ptBold"/>
            <w:b w:val="0"/>
            <w:sz w:val="18"/>
          </w:rPr>
          <w:t>https://www.mdpi.com/1648-9144/44/2/87</w:t>
        </w:r>
      </w:hyperlink>
      <w:r w:rsidRPr="0003266A">
        <w:rPr>
          <w:rStyle w:val="Style13ptBold"/>
          <w:b w:val="0"/>
          <w:sz w:val="18"/>
        </w:rPr>
        <w:t>) Accessed 7/11/21//</w:t>
      </w:r>
      <w:proofErr w:type="spellStart"/>
      <w:r w:rsidRPr="0003266A">
        <w:rPr>
          <w:rStyle w:val="Style13ptBold"/>
          <w:b w:val="0"/>
          <w:sz w:val="18"/>
        </w:rPr>
        <w:t>eleanor</w:t>
      </w:r>
      <w:proofErr w:type="spellEnd"/>
    </w:p>
    <w:p w14:paraId="21FF5558" w14:textId="77777777" w:rsidR="00E51A6C" w:rsidRPr="00BF0D52" w:rsidRDefault="00E51A6C" w:rsidP="00E51A6C">
      <w:pPr>
        <w:rPr>
          <w:sz w:val="16"/>
        </w:rPr>
      </w:pPr>
      <w:r w:rsidRPr="00BF0D52">
        <w:rPr>
          <w:sz w:val="16"/>
        </w:rPr>
        <w:t xml:space="preserve">Suggested ways to tackle or avoid the GMO-related risks It has been argued that </w:t>
      </w:r>
      <w:r w:rsidRPr="00EB2813">
        <w:rPr>
          <w:rStyle w:val="StyleUnderline"/>
        </w:rPr>
        <w:t>from the available experimental data, currently utilized GM plants appear safe</w:t>
      </w:r>
      <w:r>
        <w:rPr>
          <w:rStyle w:val="StyleUnderline"/>
        </w:rPr>
        <w:t xml:space="preserve"> </w:t>
      </w:r>
      <w:r w:rsidRPr="00EB2813">
        <w:rPr>
          <w:rStyle w:val="StyleUnderline"/>
        </w:rPr>
        <w:t>and show no effects on animals or animal products</w:t>
      </w:r>
      <w:r>
        <w:rPr>
          <w:rStyle w:val="StyleUnderline"/>
        </w:rPr>
        <w:t xml:space="preserve"> </w:t>
      </w:r>
      <w:r w:rsidRPr="00BF0D52">
        <w:rPr>
          <w:sz w:val="16"/>
        </w:rPr>
        <w:t xml:space="preserve">(16). It has also been stated that </w:t>
      </w:r>
      <w:r w:rsidRPr="00412328">
        <w:rPr>
          <w:rStyle w:val="StyleUnderline"/>
        </w:rPr>
        <w:t xml:space="preserve">risks caused </w:t>
      </w:r>
      <w:proofErr w:type="gramStart"/>
      <w:r w:rsidRPr="00412328">
        <w:rPr>
          <w:rStyle w:val="StyleUnderline"/>
        </w:rPr>
        <w:t>by the</w:t>
      </w:r>
      <w:r>
        <w:rPr>
          <w:rStyle w:val="StyleUnderline"/>
        </w:rPr>
        <w:t xml:space="preserve"> </w:t>
      </w:r>
      <w:r w:rsidRPr="00412328">
        <w:rPr>
          <w:rStyle w:val="StyleUnderline"/>
        </w:rPr>
        <w:t>use of</w:t>
      </w:r>
      <w:proofErr w:type="gramEnd"/>
      <w:r w:rsidRPr="00412328">
        <w:rPr>
          <w:rStyle w:val="StyleUnderline"/>
        </w:rPr>
        <w:t xml:space="preserve"> GM plants appear to be so low that they should</w:t>
      </w:r>
      <w:r>
        <w:rPr>
          <w:rStyle w:val="StyleUnderline"/>
        </w:rPr>
        <w:t xml:space="preserve"> </w:t>
      </w:r>
      <w:r w:rsidRPr="00412328">
        <w:rPr>
          <w:rStyle w:val="StyleUnderline"/>
        </w:rPr>
        <w:t>be negligible in comparison with their potential</w:t>
      </w:r>
      <w:r>
        <w:rPr>
          <w:rStyle w:val="StyleUnderline"/>
        </w:rPr>
        <w:t xml:space="preserve"> </w:t>
      </w:r>
      <w:r w:rsidRPr="00412328">
        <w:rPr>
          <w:rStyle w:val="StyleUnderline"/>
        </w:rPr>
        <w:t>benefits</w:t>
      </w:r>
      <w:r w:rsidRPr="00BF0D52">
        <w:rPr>
          <w:sz w:val="16"/>
        </w:rPr>
        <w:t xml:space="preserve"> (16). However, long-term risks for most conventional foods have never been analyzed (8). GM crops are novel foods, and the assessment of their safety is essential to protect the environment, as well as the health of humans and livestock (16). It is also important to try to tackle the risks related to the application of GMOs. The following proposals have been made: </w:t>
      </w:r>
      <w:r w:rsidRPr="00412328">
        <w:rPr>
          <w:rStyle w:val="StyleUnderline"/>
        </w:rPr>
        <w:t>The risk of unexpected gene interactions could</w:t>
      </w:r>
      <w:r>
        <w:rPr>
          <w:rStyle w:val="StyleUnderline"/>
        </w:rPr>
        <w:t xml:space="preserve"> </w:t>
      </w:r>
      <w:r w:rsidRPr="00412328">
        <w:rPr>
          <w:rStyle w:val="StyleUnderline"/>
        </w:rPr>
        <w:t>be tackled as follows: to predict gene interactions, the</w:t>
      </w:r>
      <w:r>
        <w:rPr>
          <w:rStyle w:val="StyleUnderline"/>
        </w:rPr>
        <w:t xml:space="preserve"> </w:t>
      </w:r>
      <w:r w:rsidRPr="00412328">
        <w:rPr>
          <w:rStyle w:val="StyleUnderline"/>
        </w:rPr>
        <w:t>insertion of a gene coupled with a promoter into a</w:t>
      </w:r>
      <w:r>
        <w:rPr>
          <w:rStyle w:val="StyleUnderline"/>
        </w:rPr>
        <w:t xml:space="preserve"> </w:t>
      </w:r>
      <w:r w:rsidRPr="00412328">
        <w:rPr>
          <w:rStyle w:val="StyleUnderline"/>
        </w:rPr>
        <w:t>GMO chromosome could trigger the expression of a</w:t>
      </w:r>
      <w:r>
        <w:rPr>
          <w:rStyle w:val="StyleUnderline"/>
        </w:rPr>
        <w:t xml:space="preserve"> </w:t>
      </w:r>
      <w:r w:rsidRPr="00412328">
        <w:rPr>
          <w:rStyle w:val="StyleUnderline"/>
        </w:rPr>
        <w:t>neighboring gene for a toxin or allergen that was</w:t>
      </w:r>
      <w:r>
        <w:rPr>
          <w:rStyle w:val="StyleUnderline"/>
        </w:rPr>
        <w:t xml:space="preserve"> </w:t>
      </w:r>
      <w:r w:rsidRPr="00412328">
        <w:rPr>
          <w:rStyle w:val="StyleUnderline"/>
        </w:rPr>
        <w:t>previously present but not expressed</w:t>
      </w:r>
      <w:r w:rsidRPr="00BF0D52">
        <w:rPr>
          <w:sz w:val="16"/>
        </w:rPr>
        <w:t xml:space="preserve"> (25). </w:t>
      </w:r>
      <w:r w:rsidRPr="00054260">
        <w:rPr>
          <w:rStyle w:val="StyleUnderline"/>
        </w:rPr>
        <w:t>The risk of allergenicity could be tackled by assessing the stability of the novel protein(s) to the</w:t>
      </w:r>
      <w:r>
        <w:rPr>
          <w:rStyle w:val="StyleUnderline"/>
        </w:rPr>
        <w:t xml:space="preserve"> </w:t>
      </w:r>
      <w:r w:rsidRPr="00054260">
        <w:rPr>
          <w:rStyle w:val="StyleUnderline"/>
        </w:rPr>
        <w:t>processing of food and to digestive processes, since</w:t>
      </w:r>
      <w:r>
        <w:rPr>
          <w:rStyle w:val="StyleUnderline"/>
        </w:rPr>
        <w:t xml:space="preserve"> </w:t>
      </w:r>
      <w:r w:rsidRPr="00054260">
        <w:rPr>
          <w:rStyle w:val="StyleUnderline"/>
        </w:rPr>
        <w:t>many allergenic proteins are resistant to degradation</w:t>
      </w:r>
      <w:r>
        <w:rPr>
          <w:rStyle w:val="StyleUnderline"/>
        </w:rPr>
        <w:t xml:space="preserve"> </w:t>
      </w:r>
      <w:r w:rsidRPr="00BF0D52">
        <w:rPr>
          <w:sz w:val="16"/>
        </w:rPr>
        <w:t xml:space="preserve">(25). </w:t>
      </w:r>
      <w:r w:rsidRPr="00054260">
        <w:rPr>
          <w:rStyle w:val="StyleUnderline"/>
        </w:rPr>
        <w:t>It is also advisable to avoid using plants</w:t>
      </w:r>
      <w:r>
        <w:rPr>
          <w:rStyle w:val="StyleUnderline"/>
        </w:rPr>
        <w:t xml:space="preserve"> </w:t>
      </w:r>
      <w:r w:rsidRPr="00054260">
        <w:rPr>
          <w:rStyle w:val="StyleUnderline"/>
        </w:rPr>
        <w:t>containing known allergens, such as peanuts and</w:t>
      </w:r>
      <w:r>
        <w:rPr>
          <w:rStyle w:val="StyleUnderline"/>
        </w:rPr>
        <w:t xml:space="preserve"> </w:t>
      </w:r>
      <w:r w:rsidRPr="00054260">
        <w:rPr>
          <w:rStyle w:val="StyleUnderline"/>
        </w:rPr>
        <w:t>Brazil nuts, as sources of genes for GM plants</w:t>
      </w:r>
      <w:r w:rsidRPr="00BF0D52">
        <w:rPr>
          <w:sz w:val="16"/>
        </w:rPr>
        <w:t xml:space="preserve"> (25). </w:t>
      </w:r>
      <w:r w:rsidRPr="00054260">
        <w:rPr>
          <w:rStyle w:val="StyleUnderline"/>
        </w:rPr>
        <w:t>The risk of HGT in the organisms fed with GM</w:t>
      </w:r>
      <w:r>
        <w:rPr>
          <w:rStyle w:val="StyleUnderline"/>
        </w:rPr>
        <w:t xml:space="preserve"> </w:t>
      </w:r>
      <w:r w:rsidRPr="00054260">
        <w:rPr>
          <w:rStyle w:val="StyleUnderline"/>
        </w:rPr>
        <w:t>could be tackled by using kanamycin, an unusual antibiotic as antimicrobial resistance marker (16). However, antibiotic marker genes should be excised after</w:t>
      </w:r>
      <w:r>
        <w:rPr>
          <w:rStyle w:val="StyleUnderline"/>
        </w:rPr>
        <w:t xml:space="preserve"> </w:t>
      </w:r>
      <w:r w:rsidRPr="00054260">
        <w:rPr>
          <w:rStyle w:val="StyleUnderline"/>
        </w:rPr>
        <w:t>the initial multiplication step, according to the measure</w:t>
      </w:r>
      <w:r>
        <w:rPr>
          <w:rStyle w:val="StyleUnderline"/>
        </w:rPr>
        <w:t xml:space="preserve"> </w:t>
      </w:r>
      <w:r w:rsidRPr="00054260">
        <w:rPr>
          <w:rStyle w:val="StyleUnderline"/>
        </w:rPr>
        <w:t>endorsed by EU since 2005</w:t>
      </w:r>
      <w:r w:rsidRPr="00BF0D52">
        <w:rPr>
          <w:sz w:val="16"/>
        </w:rPr>
        <w:t xml:space="preserve"> (EU directive 2001/18) (37). It has been estimated that </w:t>
      </w:r>
      <w:r w:rsidRPr="00054260">
        <w:rPr>
          <w:rStyle w:val="StyleUnderline"/>
        </w:rPr>
        <w:t>the likelihood of</w:t>
      </w:r>
      <w:r>
        <w:rPr>
          <w:rStyle w:val="StyleUnderline"/>
        </w:rPr>
        <w:t xml:space="preserve"> </w:t>
      </w:r>
      <w:r w:rsidRPr="00054260">
        <w:rPr>
          <w:rStyle w:val="StyleUnderline"/>
        </w:rPr>
        <w:t>transfer of DNA from ingested food by gut microflora</w:t>
      </w:r>
      <w:r>
        <w:rPr>
          <w:rStyle w:val="StyleUnderline"/>
        </w:rPr>
        <w:t xml:space="preserve"> </w:t>
      </w:r>
      <w:r w:rsidRPr="00054260">
        <w:rPr>
          <w:rStyle w:val="StyleUnderline"/>
        </w:rPr>
        <w:t>and/or human cells is minimal</w:t>
      </w:r>
      <w:r w:rsidRPr="00BF0D52">
        <w:rPr>
          <w:sz w:val="16"/>
        </w:rPr>
        <w:t xml:space="preserve"> (37) and thus </w:t>
      </w:r>
      <w:r w:rsidRPr="00054260">
        <w:rPr>
          <w:rStyle w:val="StyleUnderline"/>
        </w:rPr>
        <w:t>the</w:t>
      </w:r>
      <w:r>
        <w:rPr>
          <w:rStyle w:val="StyleUnderline"/>
        </w:rPr>
        <w:t xml:space="preserve"> </w:t>
      </w:r>
      <w:r w:rsidRPr="00054260">
        <w:rPr>
          <w:rStyle w:val="StyleUnderline"/>
        </w:rPr>
        <w:t>likelihood that a GMO’s gene construct resistant to</w:t>
      </w:r>
      <w:r>
        <w:rPr>
          <w:rStyle w:val="StyleUnderline"/>
        </w:rPr>
        <w:t xml:space="preserve"> </w:t>
      </w:r>
      <w:r w:rsidRPr="00054260">
        <w:rPr>
          <w:rStyle w:val="StyleUnderline"/>
        </w:rPr>
        <w:t>antibiotics may be transferred to gut bacteria is also</w:t>
      </w:r>
      <w:r>
        <w:rPr>
          <w:rStyle w:val="StyleUnderline"/>
        </w:rPr>
        <w:t xml:space="preserve"> </w:t>
      </w:r>
      <w:r w:rsidRPr="00054260">
        <w:rPr>
          <w:rStyle w:val="StyleUnderline"/>
        </w:rPr>
        <w:t xml:space="preserve">small </w:t>
      </w:r>
      <w:r w:rsidRPr="00BF0D52">
        <w:rPr>
          <w:sz w:val="16"/>
        </w:rPr>
        <w:t xml:space="preserve">(16). It has been stated that </w:t>
      </w:r>
      <w:r w:rsidRPr="00054260">
        <w:rPr>
          <w:rStyle w:val="StyleUnderline"/>
        </w:rPr>
        <w:t>after consumption,</w:t>
      </w:r>
      <w:r>
        <w:rPr>
          <w:rStyle w:val="StyleUnderline"/>
        </w:rPr>
        <w:t xml:space="preserve"> </w:t>
      </w:r>
      <w:r w:rsidRPr="00054260">
        <w:rPr>
          <w:rStyle w:val="StyleUnderline"/>
        </w:rPr>
        <w:t>DNA and DNA fragments are rapidly degraded by</w:t>
      </w:r>
      <w:r>
        <w:rPr>
          <w:rStyle w:val="StyleUnderline"/>
        </w:rPr>
        <w:t xml:space="preserve"> </w:t>
      </w:r>
      <w:r w:rsidRPr="00054260">
        <w:rPr>
          <w:rStyle w:val="StyleUnderline"/>
        </w:rPr>
        <w:t>gastric acid and various enzymes in the digestive tract</w:t>
      </w:r>
      <w:r w:rsidRPr="00BF0D52">
        <w:rPr>
          <w:sz w:val="16"/>
        </w:rPr>
        <w:t xml:space="preserve">, but this process may leave some fragment intact, which may be absorbed in the intestinal epithelia (27). </w:t>
      </w:r>
      <w:r w:rsidRPr="00707CAA">
        <w:rPr>
          <w:rStyle w:val="StyleUnderline"/>
        </w:rPr>
        <w:t>Perturbation of the long-established systems caused by genetic manipulation could be tackled by</w:t>
      </w:r>
      <w:r>
        <w:rPr>
          <w:rStyle w:val="StyleUnderline"/>
        </w:rPr>
        <w:t xml:space="preserve"> </w:t>
      </w:r>
      <w:r w:rsidRPr="00707CAA">
        <w:rPr>
          <w:rStyle w:val="StyleUnderline"/>
        </w:rPr>
        <w:t>manipulation techniques, which involve precise and</w:t>
      </w:r>
      <w:r>
        <w:rPr>
          <w:rStyle w:val="StyleUnderline"/>
        </w:rPr>
        <w:t xml:space="preserve"> </w:t>
      </w:r>
      <w:r w:rsidRPr="00707CAA">
        <w:rPr>
          <w:rStyle w:val="StyleUnderline"/>
        </w:rPr>
        <w:t>predictable manipulations, with minimum perturbation of the long-established systems</w:t>
      </w:r>
      <w:r w:rsidRPr="00BF0D52">
        <w:rPr>
          <w:sz w:val="16"/>
        </w:rPr>
        <w:t xml:space="preserve"> (32). One of these new techniques of DNA insertion is called transposon movement – </w:t>
      </w:r>
      <w:r w:rsidRPr="00707CAA">
        <w:rPr>
          <w:rStyle w:val="StyleUnderline"/>
        </w:rPr>
        <w:t>it allows plants to relocate their DNA,</w:t>
      </w:r>
      <w:r>
        <w:rPr>
          <w:rStyle w:val="StyleUnderline"/>
        </w:rPr>
        <w:t xml:space="preserve"> </w:t>
      </w:r>
      <w:r w:rsidRPr="00707CAA">
        <w:rPr>
          <w:rStyle w:val="StyleUnderline"/>
        </w:rPr>
        <w:t>reducing the disruption caused by genetic manipulation</w:t>
      </w:r>
      <w:r w:rsidRPr="00BF0D52">
        <w:rPr>
          <w:sz w:val="16"/>
        </w:rPr>
        <w:t xml:space="preserve"> (32). </w:t>
      </w:r>
      <w:r w:rsidRPr="00707CAA">
        <w:rPr>
          <w:rStyle w:val="StyleUnderline"/>
        </w:rPr>
        <w:t>Extinction of native cultures could be avoided by</w:t>
      </w:r>
      <w:r>
        <w:rPr>
          <w:rStyle w:val="StyleUnderline"/>
        </w:rPr>
        <w:t xml:space="preserve"> </w:t>
      </w:r>
      <w:r w:rsidRPr="00707CAA">
        <w:rPr>
          <w:rStyle w:val="StyleUnderline"/>
        </w:rPr>
        <w:t>preventing the seeds of GM varieties from food aid</w:t>
      </w:r>
      <w:r>
        <w:rPr>
          <w:rStyle w:val="StyleUnderline"/>
        </w:rPr>
        <w:t xml:space="preserve"> </w:t>
      </w:r>
      <w:r w:rsidRPr="00707CAA">
        <w:rPr>
          <w:rStyle w:val="StyleUnderline"/>
        </w:rPr>
        <w:t>donations from being planted in the soil of countries</w:t>
      </w:r>
      <w:r>
        <w:rPr>
          <w:rStyle w:val="StyleUnderline"/>
        </w:rPr>
        <w:t xml:space="preserve"> </w:t>
      </w:r>
      <w:r w:rsidRPr="00707CAA">
        <w:rPr>
          <w:rStyle w:val="StyleUnderline"/>
        </w:rPr>
        <w:t>objecting to introducing GM crops into their territory</w:t>
      </w:r>
      <w:r>
        <w:rPr>
          <w:rStyle w:val="StyleUnderline"/>
        </w:rPr>
        <w:t xml:space="preserve"> </w:t>
      </w:r>
      <w:r w:rsidRPr="00BF0D52">
        <w:rPr>
          <w:sz w:val="16"/>
        </w:rPr>
        <w:t xml:space="preserve">(8, 10). </w:t>
      </w:r>
      <w:r w:rsidRPr="00707CAA">
        <w:rPr>
          <w:rStyle w:val="StyleUnderline"/>
        </w:rPr>
        <w:t>This could be achieved by providing food aid</w:t>
      </w:r>
      <w:r>
        <w:rPr>
          <w:rStyle w:val="StyleUnderline"/>
        </w:rPr>
        <w:t xml:space="preserve"> </w:t>
      </w:r>
      <w:r w:rsidRPr="00707CAA">
        <w:rPr>
          <w:rStyle w:val="StyleUnderline"/>
        </w:rPr>
        <w:t>in milled form</w:t>
      </w:r>
      <w:r w:rsidRPr="00BF0D52">
        <w:rPr>
          <w:sz w:val="16"/>
        </w:rPr>
        <w:t xml:space="preserve"> (8, 10). </w:t>
      </w:r>
      <w:r w:rsidRPr="00707CAA">
        <w:rPr>
          <w:rStyle w:val="StyleUnderline"/>
        </w:rPr>
        <w:t>The establishment and maintenance of seed banks to conserve genetic resources</w:t>
      </w:r>
      <w:r>
        <w:rPr>
          <w:rStyle w:val="StyleUnderline"/>
        </w:rPr>
        <w:t xml:space="preserve"> </w:t>
      </w:r>
      <w:r w:rsidRPr="00707CAA">
        <w:rPr>
          <w:rStyle w:val="StyleUnderline"/>
        </w:rPr>
        <w:t>of crop plants is also important</w:t>
      </w:r>
      <w:r w:rsidRPr="00BF0D52">
        <w:rPr>
          <w:sz w:val="16"/>
        </w:rPr>
        <w:t xml:space="preserve"> (8). </w:t>
      </w:r>
      <w:r w:rsidRPr="00707CAA">
        <w:rPr>
          <w:rStyle w:val="StyleUnderline"/>
        </w:rPr>
        <w:t>Pollen-mediated transmission of transgenes</w:t>
      </w:r>
      <w:r>
        <w:rPr>
          <w:rStyle w:val="StyleUnderline"/>
        </w:rPr>
        <w:t xml:space="preserve"> </w:t>
      </w:r>
      <w:r w:rsidRPr="00707CAA">
        <w:rPr>
          <w:rStyle w:val="StyleUnderline"/>
        </w:rPr>
        <w:t xml:space="preserve">could be avoided by establishing appropriate separation distances between fields containing GM and </w:t>
      </w:r>
      <w:proofErr w:type="spellStart"/>
      <w:r w:rsidRPr="00707CAA">
        <w:rPr>
          <w:rStyle w:val="StyleUnderline"/>
        </w:rPr>
        <w:t>nonGM</w:t>
      </w:r>
      <w:proofErr w:type="spellEnd"/>
      <w:r w:rsidRPr="00707CAA">
        <w:rPr>
          <w:rStyle w:val="StyleUnderline"/>
        </w:rPr>
        <w:t xml:space="preserve"> crops</w:t>
      </w:r>
      <w:r w:rsidRPr="00BF0D52">
        <w:rPr>
          <w:sz w:val="16"/>
        </w:rPr>
        <w:t xml:space="preserve"> (8). Also, </w:t>
      </w:r>
      <w:r w:rsidRPr="00707CAA">
        <w:rPr>
          <w:rStyle w:val="StyleUnderline"/>
        </w:rPr>
        <w:t>many GM crops are male sterile</w:t>
      </w:r>
      <w:r>
        <w:rPr>
          <w:rStyle w:val="StyleUnderline"/>
        </w:rPr>
        <w:t xml:space="preserve"> </w:t>
      </w:r>
      <w:r w:rsidRPr="00707CAA">
        <w:rPr>
          <w:rStyle w:val="StyleUnderline"/>
        </w:rPr>
        <w:t>varieties which means that pollination cannot occur</w:t>
      </w:r>
      <w:r>
        <w:rPr>
          <w:rStyle w:val="StyleUnderline"/>
        </w:rPr>
        <w:t xml:space="preserve"> </w:t>
      </w:r>
      <w:r w:rsidRPr="00BF0D52">
        <w:rPr>
          <w:sz w:val="16"/>
        </w:rPr>
        <w:t xml:space="preserve">(38). </w:t>
      </w:r>
      <w:r w:rsidRPr="00707CAA">
        <w:rPr>
          <w:rStyle w:val="StyleUnderline"/>
        </w:rPr>
        <w:t>There are farming practices that can be deployed</w:t>
      </w:r>
      <w:r>
        <w:rPr>
          <w:rStyle w:val="StyleUnderline"/>
        </w:rPr>
        <w:t xml:space="preserve"> </w:t>
      </w:r>
      <w:r w:rsidRPr="00707CAA">
        <w:rPr>
          <w:rStyle w:val="StyleUnderline"/>
        </w:rPr>
        <w:t>to minimize what has been referred to as “genetic</w:t>
      </w:r>
      <w:r>
        <w:rPr>
          <w:rStyle w:val="StyleUnderline"/>
        </w:rPr>
        <w:t xml:space="preserve"> </w:t>
      </w:r>
      <w:r w:rsidRPr="00707CAA">
        <w:rPr>
          <w:rStyle w:val="StyleUnderline"/>
        </w:rPr>
        <w:t>contamination</w:t>
      </w:r>
      <w:r w:rsidRPr="00BF0D52">
        <w:rPr>
          <w:sz w:val="16"/>
        </w:rPr>
        <w:t xml:space="preserve">” (10). It has been argued that </w:t>
      </w:r>
      <w:r w:rsidRPr="00707CAA">
        <w:rPr>
          <w:rStyle w:val="StyleUnderline"/>
        </w:rPr>
        <w:t>thanks to scientific research,</w:t>
      </w:r>
      <w:r>
        <w:rPr>
          <w:rStyle w:val="StyleUnderline"/>
        </w:rPr>
        <w:t xml:space="preserve"> </w:t>
      </w:r>
      <w:r w:rsidRPr="00707CAA">
        <w:rPr>
          <w:rStyle w:val="StyleUnderline"/>
        </w:rPr>
        <w:t>a better understanding of technologies and to recent</w:t>
      </w:r>
      <w:r>
        <w:rPr>
          <w:rStyle w:val="StyleUnderline"/>
        </w:rPr>
        <w:t xml:space="preserve"> </w:t>
      </w:r>
      <w:r w:rsidRPr="00707CAA">
        <w:rPr>
          <w:rStyle w:val="StyleUnderline"/>
        </w:rPr>
        <w:t>provisions, most of the parties participating in the</w:t>
      </w:r>
      <w:r>
        <w:rPr>
          <w:rStyle w:val="StyleUnderline"/>
        </w:rPr>
        <w:t xml:space="preserve"> </w:t>
      </w:r>
      <w:r w:rsidRPr="00707CAA">
        <w:rPr>
          <w:rStyle w:val="StyleUnderline"/>
        </w:rPr>
        <w:t>discussion on GMOs agree on the fact that foodstuffs</w:t>
      </w:r>
      <w:r>
        <w:rPr>
          <w:rStyle w:val="StyleUnderline"/>
        </w:rPr>
        <w:t xml:space="preserve"> </w:t>
      </w:r>
      <w:r w:rsidRPr="00707CAA">
        <w:rPr>
          <w:rStyle w:val="StyleUnderline"/>
        </w:rPr>
        <w:t>and ingredients originating from the current GM crops</w:t>
      </w:r>
      <w:r>
        <w:rPr>
          <w:rStyle w:val="StyleUnderline"/>
        </w:rPr>
        <w:t xml:space="preserve"> </w:t>
      </w:r>
      <w:r w:rsidRPr="00707CAA">
        <w:rPr>
          <w:rStyle w:val="StyleUnderline"/>
        </w:rPr>
        <w:t>do not seem to pose a hazard to public health</w:t>
      </w:r>
      <w:r w:rsidRPr="00BF0D52">
        <w:rPr>
          <w:sz w:val="16"/>
        </w:rPr>
        <w:t xml:space="preserve"> (7). According to the judgment of the Nuffield Council of Bioethics, </w:t>
      </w:r>
      <w:r w:rsidRPr="00707CAA">
        <w:rPr>
          <w:rStyle w:val="StyleUnderline"/>
        </w:rPr>
        <w:t>there is no empirical or theoretical evidence</w:t>
      </w:r>
      <w:r>
        <w:rPr>
          <w:rStyle w:val="StyleUnderline"/>
        </w:rPr>
        <w:t xml:space="preserve"> </w:t>
      </w:r>
      <w:r w:rsidRPr="00707CAA">
        <w:rPr>
          <w:rStyle w:val="StyleUnderline"/>
        </w:rPr>
        <w:t>that GM crops pose greater hazards to health than</w:t>
      </w:r>
      <w:r>
        <w:rPr>
          <w:rStyle w:val="StyleUnderline"/>
        </w:rPr>
        <w:t xml:space="preserve"> </w:t>
      </w:r>
      <w:r w:rsidRPr="00707CAA">
        <w:rPr>
          <w:rStyle w:val="StyleUnderline"/>
        </w:rPr>
        <w:t>plants resulting from conventional plant breeding</w:t>
      </w:r>
      <w:r w:rsidRPr="00BF0D52">
        <w:rPr>
          <w:sz w:val="16"/>
        </w:rPr>
        <w:t xml:space="preserve"> (8). The Nuffield Council of Bioethics has argued that </w:t>
      </w:r>
      <w:r w:rsidRPr="00BF0D52">
        <w:rPr>
          <w:rStyle w:val="StyleUnderline"/>
        </w:rPr>
        <w:t>the</w:t>
      </w:r>
      <w:r>
        <w:rPr>
          <w:rStyle w:val="StyleUnderline"/>
        </w:rPr>
        <w:t xml:space="preserve"> </w:t>
      </w:r>
      <w:r w:rsidRPr="00BF0D52">
        <w:rPr>
          <w:rStyle w:val="StyleUnderline"/>
        </w:rPr>
        <w:t>potential benefits of contemporary plant breeding, including those arising from the use of genetic modification of crops, have been empirically demonstrated</w:t>
      </w:r>
      <w:r>
        <w:rPr>
          <w:rStyle w:val="StyleUnderline"/>
        </w:rPr>
        <w:t xml:space="preserve"> </w:t>
      </w:r>
      <w:r w:rsidRPr="00BF0D52">
        <w:rPr>
          <w:sz w:val="16"/>
        </w:rPr>
        <w:t xml:space="preserve">in some instances, </w:t>
      </w:r>
      <w:r w:rsidRPr="00BF0D52">
        <w:rPr>
          <w:rStyle w:val="StyleUnderline"/>
        </w:rPr>
        <w:t>and have considerable potential</w:t>
      </w:r>
      <w:r w:rsidRPr="00BF0D52">
        <w:rPr>
          <w:sz w:val="16"/>
        </w:rPr>
        <w:t xml:space="preserve"> in others, </w:t>
      </w:r>
      <w:r w:rsidRPr="00BF0D52">
        <w:rPr>
          <w:rStyle w:val="StyleUnderline"/>
        </w:rPr>
        <w:t>to improve agricultural practice and the livelihood of poor people in developing countries while</w:t>
      </w:r>
      <w:r>
        <w:rPr>
          <w:rStyle w:val="StyleUnderline"/>
        </w:rPr>
        <w:t xml:space="preserve"> </w:t>
      </w:r>
      <w:r w:rsidRPr="00BF0D52">
        <w:rPr>
          <w:rStyle w:val="StyleUnderline"/>
        </w:rPr>
        <w:t>reducing environmental degradation</w:t>
      </w:r>
      <w:r w:rsidRPr="00BF0D52">
        <w:rPr>
          <w:sz w:val="16"/>
        </w:rPr>
        <w:t xml:space="preserve"> (8). According to this Council, </w:t>
      </w:r>
      <w:r w:rsidRPr="00BF0D52">
        <w:rPr>
          <w:rStyle w:val="StyleUnderline"/>
        </w:rPr>
        <w:t>there is an ethical obligation to explore</w:t>
      </w:r>
      <w:r>
        <w:rPr>
          <w:rStyle w:val="StyleUnderline"/>
        </w:rPr>
        <w:t xml:space="preserve"> </w:t>
      </w:r>
      <w:r w:rsidRPr="00BF0D52">
        <w:rPr>
          <w:rStyle w:val="StyleUnderline"/>
        </w:rPr>
        <w:t xml:space="preserve">these benefits responsibly, </w:t>
      </w:r>
      <w:proofErr w:type="gramStart"/>
      <w:r w:rsidRPr="00BF0D52">
        <w:rPr>
          <w:rStyle w:val="StyleUnderline"/>
        </w:rPr>
        <w:t>in order to</w:t>
      </w:r>
      <w:proofErr w:type="gramEnd"/>
      <w:r w:rsidRPr="00BF0D52">
        <w:rPr>
          <w:rStyle w:val="StyleUnderline"/>
        </w:rPr>
        <w:t xml:space="preserve"> improve food</w:t>
      </w:r>
      <w:r>
        <w:rPr>
          <w:rStyle w:val="StyleUnderline"/>
        </w:rPr>
        <w:t xml:space="preserve"> </w:t>
      </w:r>
      <w:r w:rsidRPr="00BF0D52">
        <w:rPr>
          <w:rStyle w:val="StyleUnderline"/>
        </w:rPr>
        <w:t>security, profitable agriculture, and the protection of</w:t>
      </w:r>
      <w:r>
        <w:rPr>
          <w:rStyle w:val="StyleUnderline"/>
        </w:rPr>
        <w:t xml:space="preserve"> </w:t>
      </w:r>
      <w:r w:rsidRPr="00BF0D52">
        <w:rPr>
          <w:rStyle w:val="StyleUnderline"/>
        </w:rPr>
        <w:t>the environment in developing countries</w:t>
      </w:r>
      <w:r w:rsidRPr="00BF0D52">
        <w:rPr>
          <w:sz w:val="16"/>
        </w:rPr>
        <w:t xml:space="preserve"> (8). It has been argued that </w:t>
      </w:r>
      <w:r w:rsidRPr="00BF0D52">
        <w:rPr>
          <w:rStyle w:val="StyleUnderline"/>
        </w:rPr>
        <w:t>there is currently not enough</w:t>
      </w:r>
      <w:r>
        <w:rPr>
          <w:rStyle w:val="StyleUnderline"/>
        </w:rPr>
        <w:t xml:space="preserve"> </w:t>
      </w:r>
      <w:r w:rsidRPr="00BF0D52">
        <w:rPr>
          <w:rStyle w:val="StyleUnderline"/>
        </w:rPr>
        <w:t>evidence of actual or potential harm to justify a moratorium on research, field trials, or the controlled release of GM crops into the environment</w:t>
      </w:r>
      <w:r w:rsidRPr="00BF0D52">
        <w:rPr>
          <w:sz w:val="16"/>
        </w:rPr>
        <w:t xml:space="preserve"> (10). </w:t>
      </w:r>
      <w:r w:rsidRPr="00BF0D52">
        <w:rPr>
          <w:rStyle w:val="StyleUnderline"/>
        </w:rPr>
        <w:t>Research</w:t>
      </w:r>
      <w:r>
        <w:rPr>
          <w:rStyle w:val="StyleUnderline"/>
        </w:rPr>
        <w:t xml:space="preserve"> </w:t>
      </w:r>
      <w:r w:rsidRPr="00BF0D52">
        <w:rPr>
          <w:rStyle w:val="StyleUnderline"/>
        </w:rPr>
        <w:t>on the use of GM crops in developing countries should</w:t>
      </w:r>
      <w:r>
        <w:rPr>
          <w:rStyle w:val="StyleUnderline"/>
        </w:rPr>
        <w:t xml:space="preserve"> </w:t>
      </w:r>
      <w:r w:rsidRPr="00BF0D52">
        <w:rPr>
          <w:rStyle w:val="StyleUnderline"/>
        </w:rPr>
        <w:t>therefore be sustained and governed by a reasonable</w:t>
      </w:r>
      <w:r>
        <w:rPr>
          <w:rStyle w:val="StyleUnderline"/>
        </w:rPr>
        <w:t xml:space="preserve"> </w:t>
      </w:r>
      <w:r w:rsidRPr="00BF0D52">
        <w:rPr>
          <w:rStyle w:val="StyleUnderline"/>
        </w:rPr>
        <w:t>application of the precautionary approach</w:t>
      </w:r>
      <w:r w:rsidRPr="00BF0D52">
        <w:rPr>
          <w:sz w:val="16"/>
        </w:rPr>
        <w:t xml:space="preserve"> (10), and the views of farmers and other relevant stakeholders must also be </w:t>
      </w:r>
      <w:proofErr w:type="gramStart"/>
      <w:r w:rsidRPr="00BF0D52">
        <w:rPr>
          <w:sz w:val="16"/>
        </w:rPr>
        <w:t>taken into account</w:t>
      </w:r>
      <w:proofErr w:type="gramEnd"/>
      <w:r w:rsidRPr="00BF0D52">
        <w:rPr>
          <w:sz w:val="16"/>
        </w:rPr>
        <w:t xml:space="preserve"> (8). It is equally important that governments and citizens of developing nations are involved in the decision-making process on the use of GM crops in their countries (10).</w:t>
      </w:r>
    </w:p>
    <w:p w14:paraId="5B79D23B" w14:textId="77777777" w:rsidR="00E51A6C" w:rsidRDefault="00E51A6C" w:rsidP="00E51A6C">
      <w:pPr>
        <w:pStyle w:val="Heading3"/>
      </w:pPr>
      <w:r>
        <w:t>AT: Bio D</w:t>
      </w:r>
    </w:p>
    <w:p w14:paraId="6B83034A" w14:textId="77777777" w:rsidR="00E51A6C" w:rsidRDefault="00E51A6C" w:rsidP="00E51A6C">
      <w:pPr>
        <w:pStyle w:val="Heading4"/>
      </w:pPr>
      <w:r>
        <w:t xml:space="preserve">GMOs do not decrease biodiversity – if their argument were true, it would apply to artificial selection as well. </w:t>
      </w:r>
    </w:p>
    <w:p w14:paraId="1C221044" w14:textId="77777777" w:rsidR="00E51A6C" w:rsidRPr="00C452CB" w:rsidRDefault="00E51A6C" w:rsidP="00E51A6C">
      <w:pPr>
        <w:rPr>
          <w:b/>
          <w:sz w:val="26"/>
        </w:rPr>
      </w:pPr>
      <w:r w:rsidRPr="0003266A">
        <w:rPr>
          <w:rStyle w:val="Style13ptBold"/>
        </w:rPr>
        <w:t>Hug 08</w:t>
      </w:r>
      <w:r w:rsidRPr="0003266A">
        <w:rPr>
          <w:rStyle w:val="Style13ptBold"/>
          <w:b w:val="0"/>
          <w:sz w:val="18"/>
        </w:rPr>
        <w:t xml:space="preserve"> (Kristina Hug; Department of Medical Ethics, Lund University, Sweden Department of Health Management, Kaunas University of Medicine, Lithuania; “Genetically modified organisms: do the benefits outweigh the risks?”; </w:t>
      </w:r>
      <w:proofErr w:type="spellStart"/>
      <w:r w:rsidRPr="0003266A">
        <w:rPr>
          <w:rStyle w:val="Style13ptBold"/>
          <w:b w:val="0"/>
          <w:sz w:val="18"/>
        </w:rPr>
        <w:t>Medicina</w:t>
      </w:r>
      <w:proofErr w:type="spellEnd"/>
      <w:r w:rsidRPr="0003266A">
        <w:rPr>
          <w:rStyle w:val="Style13ptBold"/>
          <w:b w:val="0"/>
          <w:sz w:val="18"/>
        </w:rPr>
        <w:t xml:space="preserve">; </w:t>
      </w:r>
      <w:proofErr w:type="spellStart"/>
      <w:r w:rsidRPr="0003266A">
        <w:rPr>
          <w:rStyle w:val="Style13ptBold"/>
          <w:b w:val="0"/>
          <w:sz w:val="18"/>
        </w:rPr>
        <w:t>Febuary</w:t>
      </w:r>
      <w:proofErr w:type="spellEnd"/>
      <w:r w:rsidRPr="0003266A">
        <w:rPr>
          <w:rStyle w:val="Style13ptBold"/>
          <w:b w:val="0"/>
          <w:sz w:val="18"/>
        </w:rPr>
        <w:t xml:space="preserve"> 1, 2008; </w:t>
      </w:r>
      <w:hyperlink r:id="rId69" w:history="1">
        <w:r w:rsidRPr="0003266A">
          <w:rPr>
            <w:rStyle w:val="Style13ptBold"/>
            <w:b w:val="0"/>
            <w:sz w:val="18"/>
          </w:rPr>
          <w:t>https://www.mdpi.com/1648-9144/44/2/87</w:t>
        </w:r>
      </w:hyperlink>
      <w:r w:rsidRPr="0003266A">
        <w:rPr>
          <w:rStyle w:val="Style13ptBold"/>
          <w:b w:val="0"/>
          <w:sz w:val="18"/>
        </w:rPr>
        <w:t>) Accessed 7/11/21//</w:t>
      </w:r>
      <w:proofErr w:type="spellStart"/>
      <w:r w:rsidRPr="0003266A">
        <w:rPr>
          <w:rStyle w:val="Style13ptBold"/>
          <w:b w:val="0"/>
          <w:sz w:val="18"/>
        </w:rPr>
        <w:t>eleanor</w:t>
      </w:r>
      <w:proofErr w:type="spellEnd"/>
    </w:p>
    <w:p w14:paraId="61D6C735" w14:textId="77777777" w:rsidR="00E51A6C" w:rsidRPr="00A87A50" w:rsidRDefault="00E51A6C" w:rsidP="00E51A6C">
      <w:r>
        <w:t xml:space="preserve">However, </w:t>
      </w:r>
      <w:r w:rsidRPr="00C452CB">
        <w:rPr>
          <w:rStyle w:val="StyleUnderline"/>
        </w:rPr>
        <w:t>the arguments about the GMO threat to</w:t>
      </w:r>
      <w:r>
        <w:rPr>
          <w:rStyle w:val="StyleUnderline"/>
        </w:rPr>
        <w:t xml:space="preserve"> </w:t>
      </w:r>
      <w:r w:rsidRPr="00C452CB">
        <w:rPr>
          <w:rStyle w:val="StyleUnderline"/>
        </w:rPr>
        <w:t>biodiversity also cause some criticism.</w:t>
      </w:r>
      <w:r>
        <w:t xml:space="preserve"> It has been argued that </w:t>
      </w:r>
      <w:r w:rsidRPr="00C452CB">
        <w:rPr>
          <w:rStyle w:val="StyleUnderline"/>
        </w:rPr>
        <w:t>crop varieties which are used in agriculture</w:t>
      </w:r>
      <w:r>
        <w:rPr>
          <w:rStyle w:val="StyleUnderline"/>
        </w:rPr>
        <w:t xml:space="preserve"> </w:t>
      </w:r>
      <w:r w:rsidRPr="00C452CB">
        <w:rPr>
          <w:rStyle w:val="StyleUnderline"/>
        </w:rPr>
        <w:t>already frequently interbreed with their wild relatives,</w:t>
      </w:r>
      <w:r>
        <w:rPr>
          <w:rStyle w:val="StyleUnderline"/>
        </w:rPr>
        <w:t xml:space="preserve"> </w:t>
      </w:r>
      <w:r w:rsidRPr="00C452CB">
        <w:rPr>
          <w:rStyle w:val="StyleUnderline"/>
        </w:rPr>
        <w:t>and, given that the systematic cultivation of plants</w:t>
      </w:r>
      <w:r>
        <w:rPr>
          <w:rStyle w:val="StyleUnderline"/>
        </w:rPr>
        <w:t xml:space="preserve"> </w:t>
      </w:r>
      <w:r w:rsidRPr="00C452CB">
        <w:rPr>
          <w:rStyle w:val="StyleUnderline"/>
        </w:rPr>
        <w:t>had begun by 6000 BC, humans have been influencing</w:t>
      </w:r>
      <w:r>
        <w:rPr>
          <w:rStyle w:val="StyleUnderline"/>
        </w:rPr>
        <w:t xml:space="preserve"> </w:t>
      </w:r>
      <w:r w:rsidRPr="00C452CB">
        <w:rPr>
          <w:rStyle w:val="StyleUnderline"/>
        </w:rPr>
        <w:t>natural selection for a long time</w:t>
      </w:r>
      <w:r>
        <w:t xml:space="preserve"> (8). For example, </w:t>
      </w:r>
      <w:r w:rsidRPr="00C452CB">
        <w:rPr>
          <w:rStyle w:val="StyleUnderline"/>
        </w:rPr>
        <w:t>we</w:t>
      </w:r>
      <w:r>
        <w:rPr>
          <w:rStyle w:val="StyleUnderline"/>
        </w:rPr>
        <w:t xml:space="preserve"> </w:t>
      </w:r>
      <w:r w:rsidRPr="00C452CB">
        <w:rPr>
          <w:rStyle w:val="StyleUnderline"/>
        </w:rPr>
        <w:t>may question whether the rhododendron, which originated in Spain and Portugal, should ever have been</w:t>
      </w:r>
      <w:r>
        <w:rPr>
          <w:rStyle w:val="StyleUnderline"/>
        </w:rPr>
        <w:t xml:space="preserve"> </w:t>
      </w:r>
      <w:r w:rsidRPr="00C452CB">
        <w:rPr>
          <w:rStyle w:val="StyleUnderline"/>
        </w:rPr>
        <w:t>introduced into the UK, where it became invasive and</w:t>
      </w:r>
      <w:r>
        <w:rPr>
          <w:rStyle w:val="StyleUnderline"/>
        </w:rPr>
        <w:t xml:space="preserve"> </w:t>
      </w:r>
      <w:r w:rsidRPr="00C452CB">
        <w:rPr>
          <w:rStyle w:val="StyleUnderline"/>
        </w:rPr>
        <w:t xml:space="preserve">adversely affected the environment </w:t>
      </w:r>
      <w:r>
        <w:t xml:space="preserve">(8). </w:t>
      </w:r>
      <w:r w:rsidRPr="00C452CB">
        <w:rPr>
          <w:rStyle w:val="StyleUnderline"/>
        </w:rPr>
        <w:t>Changes in</w:t>
      </w:r>
      <w:r>
        <w:rPr>
          <w:rStyle w:val="StyleUnderline"/>
        </w:rPr>
        <w:t xml:space="preserve"> </w:t>
      </w:r>
      <w:r w:rsidRPr="00C452CB">
        <w:rPr>
          <w:rStyle w:val="StyleUnderline"/>
        </w:rPr>
        <w:t>nature cannot be undertaken only if there can be</w:t>
      </w:r>
      <w:r>
        <w:rPr>
          <w:rStyle w:val="StyleUnderline"/>
        </w:rPr>
        <w:t xml:space="preserve"> </w:t>
      </w:r>
      <w:r w:rsidRPr="00C452CB">
        <w:rPr>
          <w:rStyle w:val="StyleUnderline"/>
        </w:rPr>
        <w:t xml:space="preserve">absolute certainty that no risks are </w:t>
      </w:r>
      <w:proofErr w:type="gramStart"/>
      <w:r w:rsidRPr="00C452CB">
        <w:rPr>
          <w:rStyle w:val="StyleUnderline"/>
        </w:rPr>
        <w:t>implied, since</w:t>
      </w:r>
      <w:proofErr w:type="gramEnd"/>
      <w:r w:rsidRPr="00C452CB">
        <w:rPr>
          <w:rStyle w:val="StyleUnderline"/>
        </w:rPr>
        <w:t xml:space="preserve"> we</w:t>
      </w:r>
      <w:r>
        <w:rPr>
          <w:rStyle w:val="StyleUnderline"/>
        </w:rPr>
        <w:t xml:space="preserve"> </w:t>
      </w:r>
      <w:r w:rsidRPr="00C452CB">
        <w:rPr>
          <w:rStyle w:val="StyleUnderline"/>
        </w:rPr>
        <w:t>do not apply this requirement consistently in other</w:t>
      </w:r>
      <w:r>
        <w:rPr>
          <w:rStyle w:val="StyleUnderline"/>
        </w:rPr>
        <w:t xml:space="preserve"> </w:t>
      </w:r>
      <w:r w:rsidRPr="00C452CB">
        <w:rPr>
          <w:rStyle w:val="StyleUnderline"/>
        </w:rPr>
        <w:t>cases where human intervention affects biological and</w:t>
      </w:r>
      <w:r>
        <w:rPr>
          <w:rStyle w:val="StyleUnderline"/>
        </w:rPr>
        <w:t xml:space="preserve"> </w:t>
      </w:r>
      <w:r w:rsidRPr="00C452CB">
        <w:rPr>
          <w:rStyle w:val="StyleUnderline"/>
        </w:rPr>
        <w:t>ecological systems</w:t>
      </w:r>
      <w:r>
        <w:t xml:space="preserve"> (8).</w:t>
      </w:r>
    </w:p>
    <w:p w14:paraId="07A5398A" w14:textId="77777777" w:rsidR="00E51A6C" w:rsidRPr="00C452CB" w:rsidRDefault="00E51A6C" w:rsidP="00E51A6C"/>
    <w:p w14:paraId="689D0B38" w14:textId="77777777" w:rsidR="00E51A6C" w:rsidRPr="008A3D08" w:rsidRDefault="00E51A6C" w:rsidP="00E51A6C"/>
    <w:p w14:paraId="535B7D79" w14:textId="77777777" w:rsidR="004612E7" w:rsidRPr="00D34A4F" w:rsidRDefault="004612E7" w:rsidP="004612E7">
      <w:pPr>
        <w:rPr>
          <w:sz w:val="16"/>
        </w:rPr>
      </w:pPr>
    </w:p>
    <w:p w14:paraId="5257B6A7" w14:textId="77777777" w:rsidR="00E6002B" w:rsidRPr="00D34A4F" w:rsidRDefault="00E6002B" w:rsidP="00E6002B">
      <w:pPr>
        <w:pStyle w:val="Heading3"/>
        <w:rPr>
          <w:rFonts w:cs="Arial"/>
        </w:rPr>
      </w:pPr>
      <w:r w:rsidRPr="00D34A4F">
        <w:rPr>
          <w:rFonts w:cs="Arial"/>
        </w:rPr>
        <w:t>1AC/2AC GMO’s Bad Internal Link</w:t>
      </w:r>
    </w:p>
    <w:p w14:paraId="0A06FB70" w14:textId="77777777" w:rsidR="00E6002B" w:rsidRPr="00D34A4F" w:rsidRDefault="00E6002B" w:rsidP="00E6002B"/>
    <w:p w14:paraId="48E8B833" w14:textId="77777777" w:rsidR="00E6002B" w:rsidRPr="00D34A4F" w:rsidRDefault="00E6002B" w:rsidP="00E6002B">
      <w:pPr>
        <w:pStyle w:val="Heading4"/>
        <w:rPr>
          <w:rFonts w:cs="Arial"/>
        </w:rPr>
      </w:pPr>
      <w:r w:rsidRPr="00D34A4F">
        <w:rPr>
          <w:rFonts w:cs="Arial"/>
        </w:rPr>
        <w:t xml:space="preserve">Ag subsidies boost corporate-led ag --- causes an increase in </w:t>
      </w:r>
      <w:proofErr w:type="gramStart"/>
      <w:r w:rsidRPr="00D34A4F">
        <w:rPr>
          <w:rFonts w:cs="Arial"/>
        </w:rPr>
        <w:t>GMO’s</w:t>
      </w:r>
      <w:proofErr w:type="gramEnd"/>
    </w:p>
    <w:p w14:paraId="22EF656E" w14:textId="77777777" w:rsidR="00E6002B" w:rsidRPr="00D34A4F" w:rsidRDefault="00E6002B" w:rsidP="00E6002B"/>
    <w:p w14:paraId="5512EBD3" w14:textId="77777777" w:rsidR="00E6002B" w:rsidRPr="00D34A4F" w:rsidRDefault="00E6002B" w:rsidP="00E6002B">
      <w:pPr>
        <w:rPr>
          <w:rStyle w:val="Style13ptBold"/>
        </w:rPr>
      </w:pPr>
      <w:r w:rsidRPr="00D34A4F">
        <w:rPr>
          <w:rStyle w:val="Style13ptBold"/>
        </w:rPr>
        <w:t>Quintanilla ‘13</w:t>
      </w:r>
    </w:p>
    <w:p w14:paraId="51EDE6B3" w14:textId="77777777" w:rsidR="00E6002B" w:rsidRPr="00D34A4F" w:rsidRDefault="00E6002B" w:rsidP="00E6002B">
      <w:r w:rsidRPr="00D34A4F">
        <w:t xml:space="preserve">(David, Candidate for Juris Doctor at St. Mary's University School of Law, Class of 2013, “Comment: A Bitter Policy Shoved Down Our Throats: How A Once Admirable </w:t>
      </w:r>
      <w:proofErr w:type="gramStart"/>
      <w:r w:rsidRPr="00D34A4F">
        <w:t>And</w:t>
      </w:r>
      <w:proofErr w:type="gramEnd"/>
      <w:r w:rsidRPr="00D34A4F">
        <w:t xml:space="preserve"> Necessary Agricultural Program Has Resulted In Major Profits For Big Business And Major Frustration For Others,” Environmental Law Reporter News and Analysis, </w:t>
      </w:r>
      <w:proofErr w:type="spellStart"/>
      <w:r w:rsidRPr="00D34A4F">
        <w:t>pg</w:t>
      </w:r>
      <w:proofErr w:type="spellEnd"/>
      <w:r w:rsidRPr="00D34A4F">
        <w:t xml:space="preserve"> nexus//um-</w:t>
      </w:r>
      <w:proofErr w:type="spellStart"/>
      <w:r w:rsidRPr="00D34A4F">
        <w:t>ef</w:t>
      </w:r>
      <w:proofErr w:type="spellEnd"/>
      <w:r w:rsidRPr="00D34A4F">
        <w:t>)</w:t>
      </w:r>
    </w:p>
    <w:p w14:paraId="2EB85432" w14:textId="77777777" w:rsidR="00E6002B" w:rsidRPr="00D34A4F" w:rsidRDefault="00E6002B" w:rsidP="00E6002B">
      <w:r w:rsidRPr="00D34A4F">
        <w:t xml:space="preserve">Outdated and misguided subsidy policies continue to have negative effects on the nation's health, environment, and immigration.  190 Additionally, many would argue that the costs associated with these subsidies are far greater than any possible benefit they provide. The </w:t>
      </w:r>
      <w:r w:rsidRPr="00B75AE9">
        <w:rPr>
          <w:rStyle w:val="StyleUnderline"/>
          <w:highlight w:val="cyan"/>
        </w:rPr>
        <w:t>problems generated from agricultural subsidies</w:t>
      </w:r>
      <w:r w:rsidRPr="00D34A4F">
        <w:t xml:space="preserve"> are only beginning. There are other serious consequences from these policies. </w:t>
      </w:r>
      <w:r w:rsidRPr="00B75AE9">
        <w:rPr>
          <w:rStyle w:val="StyleUnderline"/>
          <w:highlight w:val="cyan"/>
        </w:rPr>
        <w:t>Corporate-led agriculture companies, buoyed by government subsidies, have led the charge for</w:t>
      </w:r>
      <w:r w:rsidRPr="00D34A4F">
        <w:rPr>
          <w:rStyle w:val="StyleUnderline"/>
        </w:rPr>
        <w:t xml:space="preserve"> </w:t>
      </w:r>
      <w:r w:rsidRPr="00D34A4F">
        <w:t>genetically modified organisms (</w:t>
      </w:r>
      <w:r w:rsidRPr="00B75AE9">
        <w:rPr>
          <w:rStyle w:val="StyleUnderline"/>
          <w:highlight w:val="cyan"/>
        </w:rPr>
        <w:t>GMO</w:t>
      </w:r>
      <w:r w:rsidRPr="00D34A4F">
        <w:t xml:space="preserve">), which many farmers, scientists, and citizens fear will have disastrous results.  191 They argue that utilizing a single genetic strain of a particular crop offers no protection against disease and thus puts our food supply a risk.  192 In the fifteen plus years that GMO foods have been available, "the industry has not released one product that benefits consumers."  193 </w:t>
      </w:r>
      <w:r w:rsidRPr="00B75AE9">
        <w:rPr>
          <w:rStyle w:val="Emphasis"/>
          <w:highlight w:val="cyan"/>
        </w:rPr>
        <w:t>The items that have had commercial success "are used exclusively by commodity farmers</w:t>
      </w:r>
      <w:r w:rsidRPr="00D34A4F">
        <w:t xml:space="preserve">, </w:t>
      </w:r>
      <w:r w:rsidRPr="00B75AE9">
        <w:rPr>
          <w:rStyle w:val="StyleUnderline"/>
          <w:highlight w:val="cyan"/>
        </w:rPr>
        <w:t>who</w:t>
      </w:r>
      <w:r w:rsidRPr="00D34A4F">
        <w:t xml:space="preserve"> for </w:t>
      </w:r>
      <w:proofErr w:type="gramStart"/>
      <w:r w:rsidRPr="00D34A4F">
        <w:t>the  [</w:t>
      </w:r>
      <w:proofErr w:type="gramEnd"/>
      <w:r w:rsidRPr="00D34A4F">
        <w:t xml:space="preserve">*375]  most part </w:t>
      </w:r>
      <w:r w:rsidRPr="00B75AE9">
        <w:rPr>
          <w:rStyle w:val="Emphasis"/>
          <w:highlight w:val="cyan"/>
        </w:rPr>
        <w:t>are dependent on government subsidies to make ends meet</w:t>
      </w:r>
      <w:r w:rsidRPr="00D34A4F">
        <w:t xml:space="preserve">."  194 Additionally, even though we are the richest country in the world, we have "forgotten really what farming is and what it is for."  195 We have lost the importance of food and its ability to bring together a </w:t>
      </w:r>
      <w:proofErr w:type="gramStart"/>
      <w:r w:rsidRPr="00D34A4F">
        <w:t>community,  196</w:t>
      </w:r>
      <w:proofErr w:type="gramEnd"/>
      <w:r w:rsidRPr="00D34A4F">
        <w:t xml:space="preserve"> instead we act as if it is just a commodity for someone's profit. The failed policies and lingering inaction have resulted in a political stalemate. As a result of this stalemate, on September 30, 2012, the farm bill expired.  197 The way forward is both uncertain and perilous, but it is also an opportunity for change.</w:t>
      </w:r>
    </w:p>
    <w:p w14:paraId="7082BC9B" w14:textId="77777777" w:rsidR="00E6002B" w:rsidRPr="00D34A4F" w:rsidRDefault="00E6002B" w:rsidP="00E6002B"/>
    <w:p w14:paraId="4CF26F8F" w14:textId="793E2C9B" w:rsidR="00CB57D8" w:rsidRPr="00D34A4F" w:rsidRDefault="00FE6319" w:rsidP="00CB57D8">
      <w:pPr>
        <w:pStyle w:val="Heading1"/>
        <w:rPr>
          <w:rFonts w:cs="Arial"/>
        </w:rPr>
      </w:pPr>
      <w:r w:rsidRPr="00D34A4F">
        <w:rPr>
          <w:rFonts w:cs="Arial"/>
        </w:rPr>
        <w:t xml:space="preserve">Regenerative </w:t>
      </w:r>
      <w:r w:rsidR="003E4E1D" w:rsidRPr="00D34A4F">
        <w:rPr>
          <w:rFonts w:cs="Arial"/>
        </w:rPr>
        <w:t>Agriculture</w:t>
      </w:r>
      <w:r w:rsidR="00717866" w:rsidRPr="00D34A4F">
        <w:rPr>
          <w:rFonts w:cs="Arial"/>
        </w:rPr>
        <w:t xml:space="preserve"> Advantage</w:t>
      </w:r>
    </w:p>
    <w:p w14:paraId="65E0B906" w14:textId="7590D43A" w:rsidR="00717866" w:rsidRPr="00D34A4F" w:rsidRDefault="00717866" w:rsidP="00717866"/>
    <w:p w14:paraId="502AA05E" w14:textId="7362C624" w:rsidR="0029414C" w:rsidRPr="00D34A4F" w:rsidRDefault="00FE6319" w:rsidP="00FE6319">
      <w:pPr>
        <w:pStyle w:val="Heading3"/>
        <w:rPr>
          <w:rFonts w:cs="Arial"/>
        </w:rPr>
      </w:pPr>
      <w:r w:rsidRPr="00D34A4F">
        <w:rPr>
          <w:rFonts w:cs="Arial"/>
        </w:rPr>
        <w:t xml:space="preserve">1AC </w:t>
      </w:r>
      <w:r w:rsidR="0040251A" w:rsidRPr="00D34A4F">
        <w:rPr>
          <w:rFonts w:cs="Arial"/>
        </w:rPr>
        <w:t>Regenerative Ag Advantage</w:t>
      </w:r>
    </w:p>
    <w:p w14:paraId="63E6DB1D" w14:textId="500CFD8B" w:rsidR="00A31D43" w:rsidRPr="00D34A4F" w:rsidRDefault="00A31D43" w:rsidP="00A31D43"/>
    <w:p w14:paraId="1D67A041" w14:textId="08BF4E72" w:rsidR="00216682" w:rsidRPr="00D34A4F" w:rsidRDefault="00216682" w:rsidP="00216682">
      <w:pPr>
        <w:pStyle w:val="Heading4"/>
        <w:rPr>
          <w:rFonts w:cs="Arial"/>
        </w:rPr>
      </w:pPr>
      <w:r w:rsidRPr="00D34A4F">
        <w:rPr>
          <w:rFonts w:cs="Arial"/>
        </w:rPr>
        <w:t xml:space="preserve">Advantage 2 --- Regenerative Agriculture </w:t>
      </w:r>
    </w:p>
    <w:p w14:paraId="2E3116CD" w14:textId="77777777" w:rsidR="00216682" w:rsidRPr="00D34A4F" w:rsidRDefault="00216682" w:rsidP="00216682"/>
    <w:p w14:paraId="790044BF" w14:textId="73BC4422" w:rsidR="00574BAE" w:rsidRPr="00D34A4F" w:rsidRDefault="003E4E1D" w:rsidP="00574BAE">
      <w:pPr>
        <w:pStyle w:val="Heading4"/>
        <w:rPr>
          <w:rFonts w:cs="Arial"/>
        </w:rPr>
      </w:pPr>
      <w:r w:rsidRPr="00D34A4F">
        <w:rPr>
          <w:rFonts w:cs="Arial"/>
        </w:rPr>
        <w:t>First, federal a</w:t>
      </w:r>
      <w:r w:rsidR="00574BAE" w:rsidRPr="00D34A4F">
        <w:rPr>
          <w:rFonts w:cs="Arial"/>
        </w:rPr>
        <w:t xml:space="preserve">g subsidies impede the transition to regenerative agriculture and destroy soil health --- undermines efforts at carbon </w:t>
      </w:r>
      <w:proofErr w:type="gramStart"/>
      <w:r w:rsidR="00574BAE" w:rsidRPr="00D34A4F">
        <w:rPr>
          <w:rFonts w:cs="Arial"/>
        </w:rPr>
        <w:t>sequestration</w:t>
      </w:r>
      <w:proofErr w:type="gramEnd"/>
    </w:p>
    <w:p w14:paraId="1A5A4342" w14:textId="77777777" w:rsidR="00574BAE" w:rsidRPr="00D34A4F" w:rsidRDefault="00574BAE" w:rsidP="00574BAE"/>
    <w:p w14:paraId="13D2F5CC" w14:textId="77777777" w:rsidR="00574BAE" w:rsidRPr="00D34A4F" w:rsidRDefault="00574BAE" w:rsidP="00574BAE">
      <w:proofErr w:type="spellStart"/>
      <w:r w:rsidRPr="00D34A4F">
        <w:t>Arohi</w:t>
      </w:r>
      <w:proofErr w:type="spellEnd"/>
      <w:r w:rsidRPr="00D34A4F">
        <w:t xml:space="preserve"> </w:t>
      </w:r>
      <w:r w:rsidRPr="00D34A4F">
        <w:rPr>
          <w:rStyle w:val="Style13ptBold"/>
        </w:rPr>
        <w:t>Sharma 19</w:t>
      </w:r>
      <w:r w:rsidRPr="00D34A4F">
        <w:t xml:space="preserve">, policy analyst at the National Resource Defense Council, MA from Harvard University, July, 2019, "How U.S. Agricultural Subsidies Degrade Land and Soil," Food Tank, </w:t>
      </w:r>
      <w:hyperlink r:id="rId70" w:history="1">
        <w:r w:rsidRPr="00D34A4F">
          <w:rPr>
            <w:rStyle w:val="Hyperlink"/>
          </w:rPr>
          <w:t>https://foodtank.com/news/2019/07/opinion-how-us-agricultural-subsidies-degrade-land-and-soil/</w:t>
        </w:r>
      </w:hyperlink>
      <w:r w:rsidRPr="00D34A4F">
        <w:t xml:space="preserve"> - MBA AM</w:t>
      </w:r>
    </w:p>
    <w:p w14:paraId="1F2C5D24" w14:textId="77777777" w:rsidR="00574BAE" w:rsidRPr="00D34A4F" w:rsidRDefault="00574BAE" w:rsidP="00574BAE">
      <w:pPr>
        <w:rPr>
          <w:rStyle w:val="StyleUnderline"/>
        </w:rPr>
      </w:pPr>
      <w:r w:rsidRPr="00D34A4F">
        <w:rPr>
          <w:sz w:val="14"/>
        </w:rPr>
        <w:t xml:space="preserve">On May 6th, </w:t>
      </w:r>
      <w:r w:rsidRPr="00D34A4F">
        <w:rPr>
          <w:rStyle w:val="StyleUnderline"/>
        </w:rPr>
        <w:t>the U</w:t>
      </w:r>
      <w:r w:rsidRPr="00D34A4F">
        <w:rPr>
          <w:sz w:val="14"/>
        </w:rPr>
        <w:t xml:space="preserve">nited </w:t>
      </w:r>
      <w:r w:rsidRPr="00D34A4F">
        <w:rPr>
          <w:rStyle w:val="StyleUnderline"/>
        </w:rPr>
        <w:t>N</w:t>
      </w:r>
      <w:r w:rsidRPr="00D34A4F">
        <w:rPr>
          <w:sz w:val="14"/>
        </w:rPr>
        <w:t xml:space="preserve">ations released a summary of its Global Assessment on Biodiversity. The </w:t>
      </w:r>
      <w:r w:rsidRPr="00D34A4F">
        <w:rPr>
          <w:rStyle w:val="StyleUnderline"/>
        </w:rPr>
        <w:t>report finds that 23 percent of the world’s agricultural lands are less productive than five years ago</w:t>
      </w:r>
      <w:r w:rsidRPr="00D34A4F">
        <w:rPr>
          <w:sz w:val="14"/>
        </w:rPr>
        <w:t xml:space="preserve">, even though global food production has increased. How is that possible? In refreshingly bold language, </w:t>
      </w:r>
      <w:r w:rsidRPr="00D34A4F">
        <w:rPr>
          <w:rStyle w:val="StyleUnderline"/>
        </w:rPr>
        <w:t xml:space="preserve">the report comments on how </w:t>
      </w:r>
      <w:r w:rsidRPr="00D34A4F">
        <w:rPr>
          <w:rStyle w:val="Emphasis"/>
        </w:rPr>
        <w:t>agricultural subsidies</w:t>
      </w:r>
      <w:r w:rsidRPr="00D34A4F">
        <w:rPr>
          <w:rStyle w:val="StyleUnderline"/>
        </w:rPr>
        <w:t xml:space="preserve"> catalyze land degradation and </w:t>
      </w:r>
      <w:r w:rsidRPr="00D34A4F">
        <w:rPr>
          <w:rStyle w:val="Emphasis"/>
        </w:rPr>
        <w:t>biodiversity loss</w:t>
      </w:r>
      <w:r w:rsidRPr="00D34A4F">
        <w:rPr>
          <w:rStyle w:val="StyleUnderline"/>
        </w:rPr>
        <w:t>.</w:t>
      </w:r>
      <w:r w:rsidRPr="00D34A4F">
        <w:rPr>
          <w:sz w:val="14"/>
        </w:rPr>
        <w:t xml:space="preserve"> </w:t>
      </w:r>
      <w:r w:rsidRPr="00D34A4F">
        <w:rPr>
          <w:rStyle w:val="StyleUnderline"/>
        </w:rPr>
        <w:t xml:space="preserve">Policy makers need to consider how </w:t>
      </w:r>
      <w:r w:rsidRPr="00D34A4F">
        <w:rPr>
          <w:rStyle w:val="Emphasis"/>
        </w:rPr>
        <w:t>agricultural subsidy</w:t>
      </w:r>
      <w:r w:rsidRPr="00D34A4F">
        <w:rPr>
          <w:rStyle w:val="StyleUnderline"/>
        </w:rPr>
        <w:t xml:space="preserve"> policies incentivize agricultural practices that harm </w:t>
      </w:r>
      <w:r w:rsidRPr="00D34A4F">
        <w:rPr>
          <w:rStyle w:val="Emphasis"/>
        </w:rPr>
        <w:t>species</w:t>
      </w:r>
      <w:r w:rsidRPr="00D34A4F">
        <w:rPr>
          <w:rStyle w:val="StyleUnderline"/>
        </w:rPr>
        <w:t xml:space="preserve"> and </w:t>
      </w:r>
      <w:r w:rsidRPr="00D34A4F">
        <w:rPr>
          <w:rStyle w:val="Emphasis"/>
        </w:rPr>
        <w:t>ecosystem health</w:t>
      </w:r>
      <w:r w:rsidRPr="00D34A4F">
        <w:rPr>
          <w:rStyle w:val="StyleUnderline"/>
        </w:rPr>
        <w:t>.</w:t>
      </w:r>
      <w:r w:rsidRPr="00D34A4F">
        <w:rPr>
          <w:sz w:val="14"/>
        </w:rPr>
        <w:t xml:space="preserve"> </w:t>
      </w:r>
      <w:r w:rsidRPr="00D34A4F">
        <w:rPr>
          <w:rStyle w:val="StyleUnderline"/>
        </w:rPr>
        <w:t xml:space="preserve">This is the case </w:t>
      </w:r>
      <w:r w:rsidRPr="00B75AE9">
        <w:rPr>
          <w:rStyle w:val="StyleUnderline"/>
          <w:highlight w:val="cyan"/>
        </w:rPr>
        <w:t>in the U</w:t>
      </w:r>
      <w:r w:rsidRPr="00B75AE9">
        <w:rPr>
          <w:sz w:val="14"/>
          <w:highlight w:val="cyan"/>
        </w:rPr>
        <w:t xml:space="preserve">nited </w:t>
      </w:r>
      <w:r w:rsidRPr="00B75AE9">
        <w:rPr>
          <w:rStyle w:val="StyleUnderline"/>
          <w:highlight w:val="cyan"/>
        </w:rPr>
        <w:t>S</w:t>
      </w:r>
      <w:r w:rsidRPr="00D34A4F">
        <w:rPr>
          <w:sz w:val="14"/>
        </w:rPr>
        <w:t xml:space="preserve">tates, </w:t>
      </w:r>
      <w:r w:rsidRPr="00D34A4F">
        <w:rPr>
          <w:rStyle w:val="StyleUnderline"/>
        </w:rPr>
        <w:t xml:space="preserve">where </w:t>
      </w:r>
      <w:r w:rsidRPr="00B75AE9">
        <w:rPr>
          <w:rStyle w:val="StyleUnderline"/>
          <w:highlight w:val="cyan"/>
        </w:rPr>
        <w:t>the federal government spends billions on ag</w:t>
      </w:r>
      <w:r w:rsidRPr="00D34A4F">
        <w:rPr>
          <w:rStyle w:val="StyleUnderline"/>
        </w:rPr>
        <w:t xml:space="preserve">ricultural </w:t>
      </w:r>
      <w:r w:rsidRPr="00B75AE9">
        <w:rPr>
          <w:rStyle w:val="StyleUnderline"/>
          <w:highlight w:val="cyan"/>
        </w:rPr>
        <w:t>subsidies</w:t>
      </w:r>
      <w:r w:rsidRPr="00D34A4F">
        <w:rPr>
          <w:sz w:val="14"/>
        </w:rPr>
        <w:t xml:space="preserve"> through the Federal Crop Insurance Program (FCIP). </w:t>
      </w:r>
      <w:r w:rsidRPr="00B75AE9">
        <w:rPr>
          <w:rStyle w:val="StyleUnderline"/>
          <w:highlight w:val="cyan"/>
        </w:rPr>
        <w:t xml:space="preserve">The </w:t>
      </w:r>
      <w:r w:rsidRPr="00B75AE9">
        <w:rPr>
          <w:rStyle w:val="Emphasis"/>
          <w:highlight w:val="cyan"/>
        </w:rPr>
        <w:t>current structure</w:t>
      </w:r>
      <w:r w:rsidRPr="00D34A4F">
        <w:rPr>
          <w:sz w:val="14"/>
        </w:rPr>
        <w:t xml:space="preserve"> of the FCIP </w:t>
      </w:r>
      <w:r w:rsidRPr="00D34A4F">
        <w:rPr>
          <w:rStyle w:val="StyleUnderline"/>
        </w:rPr>
        <w:t xml:space="preserve">fails to address the </w:t>
      </w:r>
      <w:r w:rsidRPr="00D34A4F">
        <w:rPr>
          <w:rStyle w:val="Emphasis"/>
        </w:rPr>
        <w:t>environmental</w:t>
      </w:r>
      <w:r w:rsidRPr="00D34A4F">
        <w:rPr>
          <w:rStyle w:val="StyleUnderline"/>
        </w:rPr>
        <w:t xml:space="preserve"> and </w:t>
      </w:r>
      <w:r w:rsidRPr="00D34A4F">
        <w:rPr>
          <w:rStyle w:val="Emphasis"/>
        </w:rPr>
        <w:t>public health</w:t>
      </w:r>
      <w:r w:rsidRPr="00D34A4F">
        <w:rPr>
          <w:rStyle w:val="StyleUnderline"/>
        </w:rPr>
        <w:t xml:space="preserve"> effects of producing commodity crops intensively.</w:t>
      </w:r>
      <w:r w:rsidRPr="00D34A4F">
        <w:rPr>
          <w:sz w:val="14"/>
        </w:rPr>
        <w:t xml:space="preserve"> Furthermore, </w:t>
      </w:r>
      <w:r w:rsidRPr="00D34A4F">
        <w:rPr>
          <w:rStyle w:val="StyleUnderline"/>
        </w:rPr>
        <w:t xml:space="preserve">the current structure of the FCIP </w:t>
      </w:r>
      <w:r w:rsidRPr="00B75AE9">
        <w:rPr>
          <w:rStyle w:val="StyleUnderline"/>
          <w:highlight w:val="cyan"/>
        </w:rPr>
        <w:t>does not incentivize farmers to change their farming practices to more regenerative, soil building methods</w:t>
      </w:r>
      <w:r w:rsidRPr="00D34A4F">
        <w:rPr>
          <w:sz w:val="14"/>
        </w:rPr>
        <w:t xml:space="preserve">. Instead of subsidizing degenerative agricultural practices through the FCIP, </w:t>
      </w:r>
      <w:r w:rsidRPr="00B75AE9">
        <w:rPr>
          <w:rStyle w:val="StyleUnderline"/>
          <w:highlight w:val="cyan"/>
        </w:rPr>
        <w:t>the f</w:t>
      </w:r>
      <w:r w:rsidRPr="00D34A4F">
        <w:rPr>
          <w:rStyle w:val="StyleUnderline"/>
        </w:rPr>
        <w:t xml:space="preserve">ederal </w:t>
      </w:r>
      <w:r w:rsidRPr="00B75AE9">
        <w:rPr>
          <w:rStyle w:val="StyleUnderline"/>
          <w:highlight w:val="cyan"/>
        </w:rPr>
        <w:t>g</w:t>
      </w:r>
      <w:r w:rsidRPr="00D34A4F">
        <w:rPr>
          <w:rStyle w:val="StyleUnderline"/>
        </w:rPr>
        <w:t xml:space="preserve">overnment </w:t>
      </w:r>
      <w:r w:rsidRPr="00B75AE9">
        <w:rPr>
          <w:rStyle w:val="StyleUnderline"/>
          <w:highlight w:val="cyan"/>
        </w:rPr>
        <w:t>should financially reward farmers who employ farming techniques that build soil health</w:t>
      </w:r>
      <w:r w:rsidRPr="00D34A4F">
        <w:rPr>
          <w:rStyle w:val="StyleUnderline"/>
        </w:rPr>
        <w:t>.</w:t>
      </w:r>
    </w:p>
    <w:p w14:paraId="03FDF33E" w14:textId="77777777" w:rsidR="00574BAE" w:rsidRPr="00D34A4F" w:rsidRDefault="00574BAE" w:rsidP="00574BAE">
      <w:pPr>
        <w:rPr>
          <w:sz w:val="14"/>
          <w:szCs w:val="14"/>
        </w:rPr>
      </w:pPr>
      <w:r w:rsidRPr="00D34A4F">
        <w:rPr>
          <w:sz w:val="14"/>
          <w:szCs w:val="14"/>
        </w:rPr>
        <w:t>The Global Assessment states, “Harmful economic incentives…associated with unsustainable practices of fisheries, aquaculture, agriculture (including fertilizer and pesticide use) …are often associated with [the] overexploitation of natural resources.”</w:t>
      </w:r>
    </w:p>
    <w:p w14:paraId="406937BD" w14:textId="77777777" w:rsidR="00574BAE" w:rsidRPr="00D34A4F" w:rsidRDefault="00574BAE" w:rsidP="00574BAE">
      <w:pPr>
        <w:rPr>
          <w:sz w:val="14"/>
        </w:rPr>
      </w:pPr>
      <w:r w:rsidRPr="00D34A4F">
        <w:rPr>
          <w:sz w:val="14"/>
        </w:rPr>
        <w:t xml:space="preserve">Healthy soil is alive. One teaspoon of healthy soil has more life than there are people on the earth! The soil supports life like microorganisms, bacteria, fungi, algae, and earthworms, and these microbes are critical because they provide nutrients, carbon, and water to plants. When the microbes in our soil are well-fed and supported, our soil and our plants are healthier. </w:t>
      </w:r>
      <w:r w:rsidRPr="00D34A4F">
        <w:rPr>
          <w:rStyle w:val="StyleUnderline"/>
        </w:rPr>
        <w:t xml:space="preserve">Our soil ecosystem is the greatest concentration of biomass anywhere on the planet, and </w:t>
      </w:r>
      <w:r w:rsidRPr="00B75AE9">
        <w:rPr>
          <w:rStyle w:val="StyleUnderline"/>
          <w:highlight w:val="cyan"/>
        </w:rPr>
        <w:t>when the federal government pays crop insurance subsidies without considering the practices that are used</w:t>
      </w:r>
      <w:r w:rsidRPr="00D34A4F">
        <w:rPr>
          <w:rStyle w:val="StyleUnderline"/>
        </w:rPr>
        <w:t xml:space="preserve"> to grow those crops, </w:t>
      </w:r>
      <w:r w:rsidRPr="00B75AE9">
        <w:rPr>
          <w:rStyle w:val="StyleUnderline"/>
          <w:highlight w:val="cyan"/>
        </w:rPr>
        <w:t>our soil microbiome pays the ultimate price</w:t>
      </w:r>
      <w:r w:rsidRPr="00D34A4F">
        <w:rPr>
          <w:rStyle w:val="StyleUnderline"/>
        </w:rPr>
        <w:t>.</w:t>
      </w:r>
      <w:r w:rsidRPr="00D34A4F">
        <w:rPr>
          <w:sz w:val="14"/>
        </w:rPr>
        <w:t xml:space="preserve"> </w:t>
      </w:r>
      <w:r w:rsidRPr="00D34A4F">
        <w:rPr>
          <w:rStyle w:val="StyleUnderline"/>
        </w:rPr>
        <w:t xml:space="preserve">Our soil </w:t>
      </w:r>
      <w:proofErr w:type="gramStart"/>
      <w:r w:rsidRPr="00D34A4F">
        <w:rPr>
          <w:rStyle w:val="StyleUnderline"/>
        </w:rPr>
        <w:t>microbes</w:t>
      </w:r>
      <w:proofErr w:type="gramEnd"/>
      <w:r w:rsidRPr="00D34A4F">
        <w:rPr>
          <w:rStyle w:val="StyleUnderline"/>
        </w:rPr>
        <w:t xml:space="preserve"> matter because they:</w:t>
      </w:r>
    </w:p>
    <w:p w14:paraId="1F8C1991" w14:textId="77777777" w:rsidR="00574BAE" w:rsidRPr="00D34A4F" w:rsidRDefault="00574BAE" w:rsidP="00574BAE">
      <w:pPr>
        <w:rPr>
          <w:sz w:val="14"/>
        </w:rPr>
      </w:pPr>
      <w:r w:rsidRPr="00D34A4F">
        <w:rPr>
          <w:rStyle w:val="Emphasis"/>
        </w:rPr>
        <w:t>Sequester Carbon</w:t>
      </w:r>
      <w:r w:rsidRPr="00D34A4F">
        <w:rPr>
          <w:rStyle w:val="StyleUnderline"/>
        </w:rPr>
        <w:t>: The microbes in our soil all need one thing to live: carbon. Our plants pump excess carbon from the atmosphere into the soil</w:t>
      </w:r>
      <w:r w:rsidRPr="00D34A4F">
        <w:rPr>
          <w:sz w:val="14"/>
        </w:rPr>
        <w:t xml:space="preserve"> to support microbial health and biodiversity. All the microbes in the soil consume carbon, but </w:t>
      </w:r>
      <w:r w:rsidRPr="00D34A4F">
        <w:rPr>
          <w:rStyle w:val="StyleUnderline"/>
        </w:rPr>
        <w:t>when soil is contaminated by toxic pesticides, fungicides, and insecticides, the harsh chemicals, microbes cannot thrive.</w:t>
      </w:r>
      <w:r w:rsidRPr="00D34A4F">
        <w:rPr>
          <w:sz w:val="14"/>
        </w:rPr>
        <w:t xml:space="preserve"> Fewer microbes in the soil mean fewer organisms to consume and sequester carbon in the soil. By spraying crops with harmful chemicals, we reduce the soil’s capacity to act as a carbon sink.</w:t>
      </w:r>
    </w:p>
    <w:p w14:paraId="5CBD833A" w14:textId="77777777" w:rsidR="00574BAE" w:rsidRPr="00D34A4F" w:rsidRDefault="00574BAE" w:rsidP="00574BAE">
      <w:pPr>
        <w:rPr>
          <w:sz w:val="14"/>
        </w:rPr>
      </w:pPr>
      <w:r w:rsidRPr="00D34A4F">
        <w:rPr>
          <w:rStyle w:val="StyleUnderline"/>
        </w:rPr>
        <w:t>Retain Water and Use it more Efficiently:</w:t>
      </w:r>
      <w:r w:rsidRPr="00D34A4F">
        <w:rPr>
          <w:sz w:val="14"/>
        </w:rPr>
        <w:t xml:space="preserve"> Mycorrhizal fungi, a critical component of the soil microbiome, provides nutrients and water to plant roots. </w:t>
      </w:r>
      <w:r w:rsidRPr="00D34A4F">
        <w:rPr>
          <w:rStyle w:val="StyleUnderline"/>
        </w:rPr>
        <w:t>Mycorrhizal fungi</w:t>
      </w:r>
      <w:r w:rsidRPr="00D34A4F">
        <w:rPr>
          <w:sz w:val="14"/>
        </w:rPr>
        <w:t xml:space="preserve">, only found on living plant roots, </w:t>
      </w:r>
      <w:r w:rsidRPr="00D34A4F">
        <w:rPr>
          <w:rStyle w:val="StyleUnderline"/>
        </w:rPr>
        <w:t xml:space="preserve">build intricate highways through soil so plants can access nutrients and water from faraway places, providing </w:t>
      </w:r>
      <w:r w:rsidRPr="00D34A4F">
        <w:rPr>
          <w:rStyle w:val="Emphasis"/>
        </w:rPr>
        <w:t>water security</w:t>
      </w:r>
      <w:r w:rsidRPr="00D34A4F">
        <w:rPr>
          <w:rStyle w:val="StyleUnderline"/>
        </w:rPr>
        <w:t xml:space="preserve"> during droughts.</w:t>
      </w:r>
      <w:r w:rsidRPr="00D34A4F">
        <w:rPr>
          <w:sz w:val="14"/>
        </w:rPr>
        <w:t xml:space="preserve"> Impressively, healthy soil can hold up to 20 times its weight in water. </w:t>
      </w:r>
      <w:r w:rsidRPr="00B75AE9">
        <w:rPr>
          <w:rStyle w:val="StyleUnderline"/>
          <w:highlight w:val="cyan"/>
        </w:rPr>
        <w:t>When industrial ag</w:t>
      </w:r>
      <w:r w:rsidRPr="00D34A4F">
        <w:rPr>
          <w:rStyle w:val="StyleUnderline"/>
        </w:rPr>
        <w:t xml:space="preserve">ricultural </w:t>
      </w:r>
      <w:r w:rsidRPr="00B75AE9">
        <w:rPr>
          <w:rStyle w:val="StyleUnderline"/>
          <w:highlight w:val="cyan"/>
        </w:rPr>
        <w:t>practices encourage farmers to till</w:t>
      </w:r>
      <w:r w:rsidRPr="00D34A4F">
        <w:rPr>
          <w:sz w:val="14"/>
        </w:rPr>
        <w:t xml:space="preserve">, to rip living roots out from the soil so their crop rows look “clean,” </w:t>
      </w:r>
      <w:r w:rsidRPr="00D34A4F">
        <w:rPr>
          <w:rStyle w:val="StyleUnderline"/>
        </w:rPr>
        <w:t xml:space="preserve">or to fallow their fields and skip a growing season, </w:t>
      </w:r>
      <w:r w:rsidRPr="00B75AE9">
        <w:rPr>
          <w:rStyle w:val="StyleUnderline"/>
          <w:highlight w:val="cyan"/>
        </w:rPr>
        <w:t>mycorrhizal fungi populations are not supported</w:t>
      </w:r>
      <w:r w:rsidRPr="00D34A4F">
        <w:rPr>
          <w:rStyle w:val="StyleUnderline"/>
        </w:rPr>
        <w:t>.</w:t>
      </w:r>
      <w:r w:rsidRPr="00D34A4F">
        <w:rPr>
          <w:sz w:val="14"/>
        </w:rPr>
        <w:t xml:space="preserve"> When mycorrhizal fungi populations are not supported, soil cannot sequester as much water, and our crops are less resilient during drought.</w:t>
      </w:r>
    </w:p>
    <w:p w14:paraId="6D6020B5" w14:textId="77777777" w:rsidR="00574BAE" w:rsidRPr="00D34A4F" w:rsidRDefault="00574BAE" w:rsidP="00574BAE">
      <w:pPr>
        <w:rPr>
          <w:sz w:val="14"/>
          <w:szCs w:val="14"/>
        </w:rPr>
      </w:pPr>
      <w:r w:rsidRPr="00D34A4F">
        <w:rPr>
          <w:sz w:val="14"/>
          <w:szCs w:val="14"/>
        </w:rPr>
        <w:t xml:space="preserve">Keep Our Food Healthy: When plants photosynthesize, they break down water and convert the energy from the sun to form sugars. Whatever sugars the plant </w:t>
      </w:r>
      <w:proofErr w:type="gramStart"/>
      <w:r w:rsidRPr="00D34A4F">
        <w:rPr>
          <w:sz w:val="14"/>
          <w:szCs w:val="14"/>
        </w:rPr>
        <w:t>doesn’t</w:t>
      </w:r>
      <w:proofErr w:type="gramEnd"/>
      <w:r w:rsidRPr="00D34A4F">
        <w:rPr>
          <w:sz w:val="14"/>
          <w:szCs w:val="14"/>
        </w:rPr>
        <w:t xml:space="preserve"> use, it pumps into the soil to feed the microbes and fungi. In return, the fungi provide nutrients like organic nitrogen, phosphorous, calcium, and zinc to the plant. Diverse fungi species help plants access a variety of nutrients, and this nutrient exchange keeps our plants healthy and </w:t>
      </w:r>
      <w:proofErr w:type="gramStart"/>
      <w:r w:rsidRPr="00D34A4F">
        <w:rPr>
          <w:sz w:val="14"/>
          <w:szCs w:val="14"/>
        </w:rPr>
        <w:t>nutrient-rich</w:t>
      </w:r>
      <w:proofErr w:type="gramEnd"/>
      <w:r w:rsidRPr="00D34A4F">
        <w:rPr>
          <w:sz w:val="14"/>
          <w:szCs w:val="14"/>
        </w:rPr>
        <w:t>. Monocropping, an industrial agriculture practice supported by agricultural subsidies, does not support mycorrhizal fungi diversity, so the nutrient density of our fruits and vegetables suffers. The lack of biodiversity above ground affects the biodiversity below ground.</w:t>
      </w:r>
    </w:p>
    <w:p w14:paraId="1BD3BB63" w14:textId="77777777" w:rsidR="00574BAE" w:rsidRPr="00D34A4F" w:rsidRDefault="00574BAE" w:rsidP="00574BAE">
      <w:pPr>
        <w:rPr>
          <w:sz w:val="14"/>
        </w:rPr>
      </w:pPr>
      <w:r w:rsidRPr="00D34A4F">
        <w:rPr>
          <w:rStyle w:val="StyleUnderline"/>
        </w:rPr>
        <w:t xml:space="preserve">Unfortunately, the U.S.’ </w:t>
      </w:r>
      <w:r w:rsidRPr="00B75AE9">
        <w:rPr>
          <w:rStyle w:val="Emphasis"/>
          <w:highlight w:val="cyan"/>
        </w:rPr>
        <w:t>subsidized cropping systems</w:t>
      </w:r>
      <w:r w:rsidRPr="00B75AE9">
        <w:rPr>
          <w:rStyle w:val="StyleUnderline"/>
          <w:highlight w:val="cyan"/>
        </w:rPr>
        <w:t xml:space="preserve"> do not support microbial health</w:t>
      </w:r>
      <w:r w:rsidRPr="00D34A4F">
        <w:rPr>
          <w:rStyle w:val="StyleUnderline"/>
        </w:rPr>
        <w:t>. Almost one-third of</w:t>
      </w:r>
      <w:r w:rsidRPr="00D34A4F">
        <w:rPr>
          <w:sz w:val="14"/>
        </w:rPr>
        <w:t xml:space="preserve"> the 320 million acres of </w:t>
      </w:r>
      <w:r w:rsidRPr="00D34A4F">
        <w:rPr>
          <w:rStyle w:val="StyleUnderline"/>
        </w:rPr>
        <w:t>harvested cropland</w:t>
      </w:r>
      <w:r w:rsidRPr="00D34A4F">
        <w:rPr>
          <w:sz w:val="14"/>
        </w:rPr>
        <w:t xml:space="preserve"> in the U.S. </w:t>
      </w:r>
      <w:r w:rsidRPr="00D34A4F">
        <w:rPr>
          <w:rStyle w:val="StyleUnderline"/>
        </w:rPr>
        <w:t xml:space="preserve">is </w:t>
      </w:r>
      <w:r w:rsidRPr="00B75AE9">
        <w:rPr>
          <w:rStyle w:val="StyleUnderline"/>
          <w:highlight w:val="cyan"/>
        </w:rPr>
        <w:t>used to produce corn, and</w:t>
      </w:r>
      <w:r w:rsidRPr="00D34A4F">
        <w:rPr>
          <w:rStyle w:val="StyleUnderline"/>
        </w:rPr>
        <w:t xml:space="preserve"> another one-third is used to produce </w:t>
      </w:r>
      <w:r w:rsidRPr="00B75AE9">
        <w:rPr>
          <w:rStyle w:val="StyleUnderline"/>
          <w:highlight w:val="cyan"/>
        </w:rPr>
        <w:t>soybeans.</w:t>
      </w:r>
      <w:r w:rsidRPr="00D34A4F">
        <w:rPr>
          <w:rStyle w:val="StyleUnderline"/>
        </w:rPr>
        <w:t xml:space="preserve"> Most of the corn and soybean</w:t>
      </w:r>
      <w:r w:rsidRPr="00D34A4F">
        <w:rPr>
          <w:sz w:val="14"/>
        </w:rPr>
        <w:t xml:space="preserve"> crops are not grown for human consumption—they </w:t>
      </w:r>
      <w:r w:rsidRPr="00D34A4F">
        <w:rPr>
          <w:rStyle w:val="StyleUnderline"/>
        </w:rPr>
        <w:t>are exported or used as feedstock for livestock production—but they constitute two of the most heavily subsidized crops in the US.</w:t>
      </w:r>
      <w:r w:rsidRPr="00D34A4F">
        <w:rPr>
          <w:sz w:val="14"/>
        </w:rPr>
        <w:t xml:space="preserve"> The table below breaks down the types of degenerative practices that are supported by federal government subsidies. These degenerative practices do not support healthy soil, and in fact, destroy the soil microbiome. The percentages represent the percentages of total corn or soy acres that employ specific degenerative practices. For example, 97 percent of all corn acres in production apply synthetic fertilizers.</w:t>
      </w:r>
    </w:p>
    <w:p w14:paraId="24C893B7" w14:textId="77777777" w:rsidR="00574BAE" w:rsidRPr="00D34A4F" w:rsidRDefault="00574BAE" w:rsidP="00574BAE">
      <w:pPr>
        <w:rPr>
          <w:sz w:val="14"/>
        </w:rPr>
      </w:pPr>
      <w:r w:rsidRPr="00D34A4F">
        <w:rPr>
          <w:sz w:val="14"/>
        </w:rPr>
        <w:t xml:space="preserve">Chemicals and synthetic fertilizers promise short-term boosts in crop yields, but </w:t>
      </w:r>
      <w:r w:rsidRPr="00B75AE9">
        <w:rPr>
          <w:rStyle w:val="StyleUnderline"/>
          <w:highlight w:val="cyan"/>
        </w:rPr>
        <w:t xml:space="preserve">the overapplication and reliance on </w:t>
      </w:r>
      <w:r w:rsidRPr="00B75AE9">
        <w:rPr>
          <w:rStyle w:val="Emphasis"/>
          <w:highlight w:val="cyan"/>
        </w:rPr>
        <w:t>chemicals</w:t>
      </w:r>
      <w:r w:rsidRPr="00B75AE9">
        <w:rPr>
          <w:rStyle w:val="StyleUnderline"/>
          <w:highlight w:val="cyan"/>
        </w:rPr>
        <w:t xml:space="preserve"> and synthetic </w:t>
      </w:r>
      <w:r w:rsidRPr="00B75AE9">
        <w:rPr>
          <w:rStyle w:val="Emphasis"/>
          <w:highlight w:val="cyan"/>
        </w:rPr>
        <w:t>fertilizers</w:t>
      </w:r>
      <w:r w:rsidRPr="00B75AE9">
        <w:rPr>
          <w:rStyle w:val="StyleUnderline"/>
          <w:highlight w:val="cyan"/>
        </w:rPr>
        <w:t xml:space="preserve"> for commodity farms create inhospitable soil conditions for soil microbes</w:t>
      </w:r>
      <w:r w:rsidRPr="00D34A4F">
        <w:rPr>
          <w:sz w:val="14"/>
        </w:rPr>
        <w:t>. Tillage rips apart the plant roots that feed our soil microbes. When soil is directly exposed to the sun, moisture evaporates faster and soil temperatures increase, reducing microbial activity.</w:t>
      </w:r>
    </w:p>
    <w:p w14:paraId="3DD7A9A6" w14:textId="77777777" w:rsidR="00574BAE" w:rsidRPr="00D34A4F" w:rsidRDefault="00574BAE" w:rsidP="00574BAE">
      <w:pPr>
        <w:rPr>
          <w:sz w:val="14"/>
        </w:rPr>
      </w:pPr>
      <w:r w:rsidRPr="00D34A4F">
        <w:rPr>
          <w:rStyle w:val="StyleUnderline"/>
        </w:rPr>
        <w:t>The Natural Resources Defense Council</w:t>
      </w:r>
      <w:r w:rsidRPr="00D34A4F">
        <w:rPr>
          <w:sz w:val="14"/>
        </w:rPr>
        <w:t xml:space="preserve"> (NRDC) advocates for regenerative agricultural systems that support microbial biodiversity and soil health. The organization</w:t>
      </w:r>
      <w:r w:rsidRPr="00D34A4F">
        <w:rPr>
          <w:rStyle w:val="StyleUnderline"/>
        </w:rPr>
        <w:t>’s campaign to reform the FCIP aims to make it easier for farmers who practice soil-building techniques</w:t>
      </w:r>
      <w:r w:rsidRPr="00D34A4F">
        <w:rPr>
          <w:sz w:val="14"/>
        </w:rPr>
        <w:t xml:space="preserve"> to access the FCIP. States are also stepping up to the challenge and implementing innovative crop insurance programs that reward farmers for adopting regenerative agricultural practices like cover cropping. NRDC also worked with a diverse coalition of agricultural and business groups to successfully pass the Soil Health Demonstration Trial provision in the last Farm Bill. The provision will reward farmers for adopting soil-building practices that sequester carbon in the soil. These efforts exemplify how governments should flip the status quo and reward stewardship.</w:t>
      </w:r>
    </w:p>
    <w:p w14:paraId="15941ACD" w14:textId="77777777" w:rsidR="00574BAE" w:rsidRPr="00D34A4F" w:rsidRDefault="00574BAE" w:rsidP="00574BAE">
      <w:pPr>
        <w:rPr>
          <w:sz w:val="14"/>
        </w:rPr>
      </w:pPr>
      <w:r w:rsidRPr="00D34A4F">
        <w:rPr>
          <w:rStyle w:val="StyleUnderline"/>
        </w:rPr>
        <w:t xml:space="preserve">The Global Biodiversity Assessment is clear: Governments </w:t>
      </w:r>
      <w:r w:rsidRPr="00D34A4F">
        <w:rPr>
          <w:rStyle w:val="Emphasis"/>
        </w:rPr>
        <w:t>must reconsider</w:t>
      </w:r>
      <w:r w:rsidRPr="00D34A4F">
        <w:rPr>
          <w:rStyle w:val="StyleUnderline"/>
        </w:rPr>
        <w:t xml:space="preserve"> the types of agricultural systems that are supported by taxpayer dollars.</w:t>
      </w:r>
      <w:r w:rsidRPr="00D34A4F">
        <w:rPr>
          <w:sz w:val="14"/>
        </w:rPr>
        <w:t xml:space="preserve"> For the last five years, the U.S. government spent an average of US$9 billion in crop insurance subsidies through the FCIP</w:t>
      </w:r>
      <w:r w:rsidRPr="00D34A4F">
        <w:rPr>
          <w:rStyle w:val="StyleUnderline"/>
        </w:rPr>
        <w:t xml:space="preserve">. </w:t>
      </w:r>
      <w:r w:rsidRPr="00B75AE9">
        <w:rPr>
          <w:rStyle w:val="StyleUnderline"/>
          <w:highlight w:val="cyan"/>
        </w:rPr>
        <w:t>A significant portion of these federal subsidies goes to commodity farms that employ agricultural practices that degrade soil health</w:t>
      </w:r>
      <w:r w:rsidRPr="00D34A4F">
        <w:rPr>
          <w:sz w:val="14"/>
        </w:rPr>
        <w:t xml:space="preserve">, like nondiverse crop rotations, heavy fertilizer and pesticide use, and tillage. </w:t>
      </w:r>
      <w:r w:rsidRPr="00D34A4F">
        <w:rPr>
          <w:rStyle w:val="StyleUnderline"/>
        </w:rPr>
        <w:t>The billions of dollars of subsidies paid by the federal government should not support degenerative agricultural practices.</w:t>
      </w:r>
      <w:r w:rsidRPr="00D34A4F">
        <w:rPr>
          <w:sz w:val="14"/>
        </w:rPr>
        <w:t xml:space="preserve"> For the sake of soil health, </w:t>
      </w:r>
      <w:r w:rsidRPr="00D34A4F">
        <w:rPr>
          <w:rStyle w:val="StyleUnderline"/>
        </w:rPr>
        <w:t xml:space="preserve">farmers should be rewarded for treating their farms as biodiverse, microbe-rich ecosystems. </w:t>
      </w:r>
      <w:r w:rsidRPr="00D34A4F">
        <w:rPr>
          <w:sz w:val="14"/>
        </w:rPr>
        <w:t>Policy should incentivize soil building practices like crop diversity, cover crops, crop rotations, integrated livestock management, and no-till.</w:t>
      </w:r>
    </w:p>
    <w:p w14:paraId="6DD4E79D" w14:textId="77777777" w:rsidR="00574BAE" w:rsidRPr="00D34A4F" w:rsidRDefault="00574BAE" w:rsidP="00574BAE">
      <w:pPr>
        <w:rPr>
          <w:sz w:val="14"/>
          <w:szCs w:val="14"/>
        </w:rPr>
      </w:pPr>
      <w:r w:rsidRPr="00D34A4F">
        <w:rPr>
          <w:sz w:val="14"/>
          <w:szCs w:val="14"/>
        </w:rPr>
        <w:t xml:space="preserve">The Global Biodiversity Assessment calls out the dangerous trajectory of current agricultural subsidies. </w:t>
      </w:r>
      <w:proofErr w:type="gramStart"/>
      <w:r w:rsidRPr="00D34A4F">
        <w:rPr>
          <w:sz w:val="14"/>
          <w:szCs w:val="14"/>
        </w:rPr>
        <w:t>We’ve</w:t>
      </w:r>
      <w:proofErr w:type="gramEnd"/>
      <w:r w:rsidRPr="00D34A4F">
        <w:rPr>
          <w:sz w:val="14"/>
          <w:szCs w:val="14"/>
        </w:rPr>
        <w:t xml:space="preserve"> hit the snooze button too many times on subsidy reform, and it’s time for our policymakers to wake up to biodiversity losses perpetuated by this broken system.</w:t>
      </w:r>
    </w:p>
    <w:p w14:paraId="1BC65445" w14:textId="77777777" w:rsidR="00574BAE" w:rsidRPr="00D34A4F" w:rsidRDefault="00574BAE" w:rsidP="00574BAE">
      <w:pPr>
        <w:pStyle w:val="Heading4"/>
        <w:rPr>
          <w:rFonts w:cs="Arial"/>
        </w:rPr>
      </w:pPr>
      <w:r w:rsidRPr="00D34A4F">
        <w:rPr>
          <w:rFonts w:cs="Arial"/>
        </w:rPr>
        <w:t>Extinction</w:t>
      </w:r>
    </w:p>
    <w:p w14:paraId="229B93A4" w14:textId="77777777" w:rsidR="00574BAE" w:rsidRPr="00D34A4F" w:rsidRDefault="00574BAE" w:rsidP="00574BAE">
      <w:r w:rsidRPr="00D34A4F">
        <w:rPr>
          <w:rStyle w:val="Style13ptBold"/>
        </w:rPr>
        <w:t>Lu, 17</w:t>
      </w:r>
      <w:r w:rsidRPr="00D34A4F">
        <w:t>—Energy and Environmental Laboratories, Industrial Technology Research Institute (</w:t>
      </w:r>
      <w:proofErr w:type="spellStart"/>
      <w:r w:rsidRPr="00D34A4F">
        <w:t>Shyi</w:t>
      </w:r>
      <w:proofErr w:type="spellEnd"/>
      <w:r w:rsidRPr="00D34A4F">
        <w:t xml:space="preserve">-Min, “Soil and Forest: The Key Factors for Human Survival,” Journal of Sustainable Development; Vol. 10, No. 3; 2017, </w:t>
      </w:r>
      <w:proofErr w:type="spellStart"/>
      <w:r w:rsidRPr="00D34A4F">
        <w:t>dml</w:t>
      </w:r>
      <w:proofErr w:type="spellEnd"/>
      <w:r w:rsidRPr="00D34A4F">
        <w:t>) [gendered language modifications denoted by brackets]</w:t>
      </w:r>
    </w:p>
    <w:p w14:paraId="457BB360" w14:textId="77777777" w:rsidR="00574BAE" w:rsidRPr="00D34A4F" w:rsidRDefault="00574BAE" w:rsidP="00574BAE">
      <w:pPr>
        <w:rPr>
          <w:sz w:val="16"/>
        </w:rPr>
      </w:pPr>
      <w:r w:rsidRPr="00B75AE9">
        <w:rPr>
          <w:rStyle w:val="StyleUnderline"/>
          <w:highlight w:val="cyan"/>
        </w:rPr>
        <w:t>Soil erosion in ag</w:t>
      </w:r>
      <w:r w:rsidRPr="00D34A4F">
        <w:rPr>
          <w:rStyle w:val="StyleUnderline"/>
        </w:rPr>
        <w:t>riculture</w:t>
      </w:r>
      <w:r w:rsidRPr="00B75AE9">
        <w:rPr>
          <w:rStyle w:val="StyleUnderline"/>
          <w:highlight w:val="cyan"/>
        </w:rPr>
        <w:t xml:space="preserve"> is</w:t>
      </w:r>
      <w:r w:rsidRPr="00D34A4F">
        <w:rPr>
          <w:rStyle w:val="StyleUnderline"/>
        </w:rPr>
        <w:t xml:space="preserve"> arguably </w:t>
      </w:r>
      <w:r w:rsidRPr="00B75AE9">
        <w:rPr>
          <w:rStyle w:val="StyleUnderline"/>
          <w:highlight w:val="cyan"/>
        </w:rPr>
        <w:t xml:space="preserve">one of the </w:t>
      </w:r>
      <w:r w:rsidRPr="00B75AE9">
        <w:rPr>
          <w:rStyle w:val="Emphasis"/>
          <w:highlight w:val="cyan"/>
        </w:rPr>
        <w:t>most devastating human activities</w:t>
      </w:r>
      <w:r w:rsidRPr="00D34A4F">
        <w:rPr>
          <w:rStyle w:val="StyleUnderline"/>
        </w:rPr>
        <w:t xml:space="preserve"> or </w:t>
      </w:r>
      <w:r w:rsidRPr="00D34A4F">
        <w:rPr>
          <w:rStyle w:val="Emphasis"/>
        </w:rPr>
        <w:t>behaviors</w:t>
      </w:r>
      <w:r w:rsidRPr="00D34A4F">
        <w:rPr>
          <w:sz w:val="16"/>
        </w:rPr>
        <w:t xml:space="preserve"> for sustainable soil development. </w:t>
      </w:r>
      <w:r w:rsidRPr="00D34A4F">
        <w:rPr>
          <w:rStyle w:val="StyleUnderline"/>
        </w:rPr>
        <w:t xml:space="preserve">In the foreseeable future, there is almost no chance or incentive to expand the scale of agriculture, so our existing </w:t>
      </w:r>
      <w:r w:rsidRPr="00B75AE9">
        <w:rPr>
          <w:rStyle w:val="StyleUnderline"/>
          <w:highlight w:val="cyan"/>
        </w:rPr>
        <w:t xml:space="preserve">soil management </w:t>
      </w:r>
      <w:r w:rsidRPr="00D34A4F">
        <w:rPr>
          <w:rStyle w:val="StyleUnderline"/>
        </w:rPr>
        <w:t xml:space="preserve">of arable land is </w:t>
      </w:r>
      <w:r w:rsidRPr="00B75AE9">
        <w:rPr>
          <w:rStyle w:val="Emphasis"/>
          <w:highlight w:val="cyan"/>
        </w:rPr>
        <w:t>essential to the continued prosperity of [hu]mankind</w:t>
      </w:r>
      <w:r w:rsidRPr="00D34A4F">
        <w:rPr>
          <w:sz w:val="16"/>
        </w:rPr>
        <w:t xml:space="preserve">. However, although the importance of soil and water conservation has been stressed, the implementation of measures to reduce soil erosion has not ever caught up with the deepening of the problem. The most common phenomenon of soil erosion is caused by water. Before the native plant’s growth is replaced by farming and cultivation of the mankind, the geological mechanism of </w:t>
      </w:r>
      <w:proofErr w:type="gramStart"/>
      <w:r w:rsidRPr="00D34A4F">
        <w:rPr>
          <w:sz w:val="16"/>
        </w:rPr>
        <w:t>the vast majority of</w:t>
      </w:r>
      <w:proofErr w:type="gramEnd"/>
      <w:r w:rsidRPr="00D34A4F">
        <w:rPr>
          <w:sz w:val="16"/>
        </w:rPr>
        <w:t xml:space="preserve"> mountain soil and water losses is slow; basically, it is mainly a biologically driven creep (</w:t>
      </w:r>
      <w:proofErr w:type="spellStart"/>
      <w:r w:rsidRPr="00D34A4F">
        <w:rPr>
          <w:sz w:val="16"/>
        </w:rPr>
        <w:t>Kirkby</w:t>
      </w:r>
      <w:proofErr w:type="spellEnd"/>
      <w:r w:rsidRPr="00D34A4F">
        <w:rPr>
          <w:sz w:val="16"/>
        </w:rPr>
        <w:t xml:space="preserve">, 1967). However, </w:t>
      </w:r>
      <w:proofErr w:type="gramStart"/>
      <w:r w:rsidRPr="00D34A4F">
        <w:t>as a result of</w:t>
      </w:r>
      <w:proofErr w:type="gramEnd"/>
      <w:r w:rsidRPr="00D34A4F">
        <w:t xml:space="preserve"> human reclamation and abusive construction, a large number of plant covers are removed. The natural loss mechanism of the soil is changed, allowing the raindrops to displace the soil particles and then to remove them by the slope flow, which is a more rapid soil loss process</w:t>
      </w:r>
      <w:r w:rsidRPr="00D34A4F">
        <w:rPr>
          <w:sz w:val="16"/>
        </w:rPr>
        <w:t xml:space="preserve">. In the absence of agriculture, soil loss is only about 21 meters per million years (Wilkinson &amp; McElroy, 2007). Today, </w:t>
      </w:r>
      <w:r w:rsidRPr="00D34A4F">
        <w:rPr>
          <w:rStyle w:val="StyleUnderline"/>
        </w:rPr>
        <w:t xml:space="preserve">the rate of soil erosion in the United States can be </w:t>
      </w:r>
      <w:r w:rsidRPr="00D34A4F">
        <w:rPr>
          <w:rStyle w:val="Emphasis"/>
        </w:rPr>
        <w:t>more than 2,000 meters per million years</w:t>
      </w:r>
      <w:r w:rsidRPr="00D34A4F">
        <w:rPr>
          <w:sz w:val="16"/>
        </w:rPr>
        <w:t xml:space="preserve">, while in the Chinese Loess Plateau, in part of which the soil loss rate is as high as 10,000 meters per million years (Sun et al., 2014). Basically, </w:t>
      </w:r>
      <w:r w:rsidRPr="00D34A4F">
        <w:rPr>
          <w:rStyle w:val="StyleUnderline"/>
        </w:rPr>
        <w:t>these lost sediments will eventually be replaced by underlying sediments or rocks, biological mechanisms, and newly converted soils with added organic matter and nutrients. However, little has been known about the pace of this alternative process over the last decade</w:t>
      </w:r>
      <w:r w:rsidRPr="00D34A4F">
        <w:rPr>
          <w:sz w:val="16"/>
        </w:rPr>
        <w:t xml:space="preserve">. Overall, the rate of soil erosion is currently around 400 meters per million years (Montgomery, 2007). In many analyzes, the rate of soil production in the natural environment is between 50 and 200 meters per million years, and these data clearly indicate that </w:t>
      </w:r>
      <w:r w:rsidRPr="00D34A4F">
        <w:rPr>
          <w:rStyle w:val="StyleUnderline"/>
        </w:rPr>
        <w:t xml:space="preserve">soil erosion in many agricultural areas has </w:t>
      </w:r>
      <w:r w:rsidRPr="00D34A4F">
        <w:rPr>
          <w:rStyle w:val="Emphasis"/>
        </w:rPr>
        <w:t>so far not been sustainable</w:t>
      </w:r>
      <w:r w:rsidRPr="00D34A4F">
        <w:rPr>
          <w:rStyle w:val="StyleUnderline"/>
        </w:rPr>
        <w:t xml:space="preserve">. </w:t>
      </w:r>
      <w:r w:rsidRPr="00B75AE9">
        <w:rPr>
          <w:rStyle w:val="StyleUnderline"/>
          <w:highlight w:val="cyan"/>
        </w:rPr>
        <w:t>Not only does soil erosion in ag</w:t>
      </w:r>
      <w:r w:rsidRPr="00D34A4F">
        <w:rPr>
          <w:rStyle w:val="StyleUnderline"/>
        </w:rPr>
        <w:t>ricultural</w:t>
      </w:r>
      <w:r w:rsidRPr="00B75AE9">
        <w:rPr>
          <w:rStyle w:val="StyleUnderline"/>
          <w:highlight w:val="cyan"/>
        </w:rPr>
        <w:t xml:space="preserve"> areas </w:t>
      </w:r>
      <w:r w:rsidRPr="00B75AE9">
        <w:rPr>
          <w:rStyle w:val="Emphasis"/>
          <w:highlight w:val="cyan"/>
        </w:rPr>
        <w:t>lose the nutrients necessary for grain growth</w:t>
      </w:r>
      <w:r w:rsidRPr="00B75AE9">
        <w:rPr>
          <w:rStyle w:val="StyleUnderline"/>
          <w:highlight w:val="cyan"/>
        </w:rPr>
        <w:t xml:space="preserve">, but unfavorable sedimentation also </w:t>
      </w:r>
      <w:r w:rsidRPr="00B75AE9">
        <w:rPr>
          <w:rStyle w:val="Emphasis"/>
          <w:highlight w:val="cyan"/>
        </w:rPr>
        <w:t>affects the local aquatic ecosystems</w:t>
      </w:r>
      <w:r w:rsidRPr="00B75AE9">
        <w:rPr>
          <w:rStyle w:val="StyleUnderline"/>
          <w:highlight w:val="cyan"/>
        </w:rPr>
        <w:t xml:space="preserve">, </w:t>
      </w:r>
      <w:r w:rsidRPr="00B75AE9">
        <w:rPr>
          <w:rStyle w:val="Emphasis"/>
          <w:highlight w:val="cyan"/>
        </w:rPr>
        <w:t>water bodies</w:t>
      </w:r>
      <w:r w:rsidRPr="00B75AE9">
        <w:rPr>
          <w:rStyle w:val="StyleUnderline"/>
          <w:highlight w:val="cyan"/>
        </w:rPr>
        <w:t xml:space="preserve">, and </w:t>
      </w:r>
      <w:r w:rsidRPr="00B75AE9">
        <w:rPr>
          <w:rStyle w:val="Emphasis"/>
          <w:highlight w:val="cyan"/>
        </w:rPr>
        <w:t>aquatic ecosystems</w:t>
      </w:r>
      <w:r w:rsidRPr="00D34A4F">
        <w:rPr>
          <w:sz w:val="16"/>
        </w:rPr>
        <w:t xml:space="preserve"> (Figure 5) (Janisch &amp; Harmon, 2002). Finally, in the face of accelerated soil erosion, maintaining or even increasing agricultural production will increase the use of energy. Although plant microbial symbiosis can fix nitrogen in the atmosphere into bioavailable forms or by means of human substitution like the Haber-Bosch process, but there is no biological process or atmospheric resource to produce earth-derived or rock-derived nutrients (such as phosphorus, potassium, and calcium). This issue is sufficient for the current agricultural </w:t>
      </w:r>
      <w:proofErr w:type="gramStart"/>
      <w:r w:rsidRPr="00D34A4F">
        <w:rPr>
          <w:sz w:val="16"/>
        </w:rPr>
        <w:t>policy-makers</w:t>
      </w:r>
      <w:proofErr w:type="gramEnd"/>
      <w:r w:rsidRPr="00D34A4F">
        <w:rPr>
          <w:sz w:val="16"/>
        </w:rPr>
        <w:t xml:space="preserve"> alerted. </w:t>
      </w:r>
    </w:p>
    <w:p w14:paraId="359D3794" w14:textId="77777777" w:rsidR="00574BAE" w:rsidRPr="00D34A4F" w:rsidRDefault="00574BAE" w:rsidP="00574BAE">
      <w:pPr>
        <w:rPr>
          <w:sz w:val="16"/>
        </w:rPr>
      </w:pPr>
      <w:r w:rsidRPr="00D34A4F">
        <w:rPr>
          <w:sz w:val="16"/>
        </w:rPr>
        <w:t xml:space="preserve">Although soil can be produced, replaced or release nutrients naturally, the pace of these natural processes is still slow relatively to the rate at which people use the land (Figure 6). When crops are transported from production sites to other sites, </w:t>
      </w:r>
      <w:r w:rsidRPr="00D34A4F">
        <w:rPr>
          <w:rStyle w:val="StyleUnderline"/>
        </w:rPr>
        <w:t xml:space="preserve">the </w:t>
      </w:r>
      <w:r w:rsidRPr="00B75AE9">
        <w:rPr>
          <w:rStyle w:val="StyleUnderline"/>
          <w:highlight w:val="cyan"/>
        </w:rPr>
        <w:t>nutrients provided</w:t>
      </w:r>
      <w:r w:rsidRPr="00D34A4F">
        <w:rPr>
          <w:rStyle w:val="StyleUnderline"/>
        </w:rPr>
        <w:t xml:space="preserve"> by the soil </w:t>
      </w:r>
      <w:r w:rsidRPr="00B75AE9">
        <w:rPr>
          <w:rStyle w:val="StyleUnderline"/>
          <w:highlight w:val="cyan"/>
        </w:rPr>
        <w:t xml:space="preserve">for </w:t>
      </w:r>
      <w:r w:rsidRPr="00D34A4F">
        <w:rPr>
          <w:rStyle w:val="StyleUnderline"/>
        </w:rPr>
        <w:t xml:space="preserve">the need of </w:t>
      </w:r>
      <w:r w:rsidRPr="00B75AE9">
        <w:rPr>
          <w:rStyle w:val="StyleUnderline"/>
          <w:highlight w:val="cyan"/>
        </w:rPr>
        <w:t xml:space="preserve">plant growth will be </w:t>
      </w:r>
      <w:r w:rsidRPr="00B75AE9">
        <w:rPr>
          <w:rStyle w:val="Emphasis"/>
          <w:highlight w:val="cyan"/>
        </w:rPr>
        <w:t>reduced</w:t>
      </w:r>
      <w:r w:rsidRPr="00B75AE9">
        <w:rPr>
          <w:rStyle w:val="StyleUnderline"/>
          <w:highlight w:val="cyan"/>
        </w:rPr>
        <w:t xml:space="preserve">, leading to a </w:t>
      </w:r>
      <w:r w:rsidRPr="00B75AE9">
        <w:rPr>
          <w:rStyle w:val="Emphasis"/>
          <w:highlight w:val="cyan"/>
        </w:rPr>
        <w:t>fall in production levels</w:t>
      </w:r>
      <w:r w:rsidRPr="00D34A4F">
        <w:rPr>
          <w:rStyle w:val="StyleUnderline"/>
        </w:rPr>
        <w:t xml:space="preserve"> </w:t>
      </w:r>
      <w:r w:rsidRPr="00D34A4F">
        <w:rPr>
          <w:sz w:val="16"/>
        </w:rPr>
        <w:t xml:space="preserve">potentially (Jones et al., 2013; </w:t>
      </w:r>
      <w:proofErr w:type="spellStart"/>
      <w:r w:rsidRPr="00D34A4F">
        <w:rPr>
          <w:sz w:val="16"/>
        </w:rPr>
        <w:t>Levick</w:t>
      </w:r>
      <w:proofErr w:type="spellEnd"/>
      <w:r w:rsidRPr="00D34A4F">
        <w:rPr>
          <w:sz w:val="16"/>
        </w:rPr>
        <w:t xml:space="preserve"> &amp; Asner, 2013), </w:t>
      </w:r>
      <w:r w:rsidRPr="00B75AE9">
        <w:rPr>
          <w:rStyle w:val="StyleUnderline"/>
          <w:highlight w:val="cyan"/>
        </w:rPr>
        <w:t>further deepening reliance on the exploitation of geological resources</w:t>
      </w:r>
      <w:r w:rsidRPr="00D34A4F">
        <w:rPr>
          <w:rStyle w:val="StyleUnderline"/>
        </w:rPr>
        <w:t xml:space="preserve"> and the distribution of large amounts of nutrients, </w:t>
      </w:r>
      <w:r w:rsidRPr="00B75AE9">
        <w:rPr>
          <w:rStyle w:val="StyleUnderline"/>
          <w:highlight w:val="cyan"/>
        </w:rPr>
        <w:t xml:space="preserve">finally resulting in </w:t>
      </w:r>
      <w:r w:rsidRPr="00B75AE9">
        <w:rPr>
          <w:rStyle w:val="Emphasis"/>
          <w:highlight w:val="cyan"/>
        </w:rPr>
        <w:t>national economic</w:t>
      </w:r>
      <w:r w:rsidRPr="00B75AE9">
        <w:rPr>
          <w:rStyle w:val="StyleUnderline"/>
          <w:highlight w:val="cyan"/>
        </w:rPr>
        <w:t xml:space="preserve"> and </w:t>
      </w:r>
      <w:r w:rsidRPr="00B75AE9">
        <w:rPr>
          <w:rStyle w:val="Emphasis"/>
          <w:highlight w:val="cyan"/>
        </w:rPr>
        <w:t xml:space="preserve">geo-political </w:t>
      </w:r>
      <w:proofErr w:type="gramStart"/>
      <w:r w:rsidRPr="00B75AE9">
        <w:rPr>
          <w:rStyle w:val="Emphasis"/>
          <w:highlight w:val="cyan"/>
        </w:rPr>
        <w:t>conflicts</w:t>
      </w:r>
      <w:proofErr w:type="gramEnd"/>
      <w:r w:rsidRPr="00D34A4F">
        <w:rPr>
          <w:sz w:val="16"/>
        </w:rPr>
        <w:t xml:space="preserve"> </w:t>
      </w:r>
    </w:p>
    <w:p w14:paraId="6B69EA1A" w14:textId="77777777" w:rsidR="00574BAE" w:rsidRPr="00D34A4F" w:rsidRDefault="00574BAE" w:rsidP="00574BAE">
      <w:pPr>
        <w:rPr>
          <w:sz w:val="16"/>
        </w:rPr>
      </w:pPr>
      <w:r w:rsidRPr="00D34A4F">
        <w:rPr>
          <w:sz w:val="16"/>
        </w:rPr>
        <w:t xml:space="preserve">(Cordell et al., 2009). The recent increase in the demand for phosphorus has led to a surge in the cost of phosphate rock, from $80 per </w:t>
      </w:r>
      <w:proofErr w:type="spellStart"/>
      <w:r w:rsidRPr="00D34A4F">
        <w:rPr>
          <w:sz w:val="16"/>
        </w:rPr>
        <w:t>tonne</w:t>
      </w:r>
      <w:proofErr w:type="spellEnd"/>
      <w:r w:rsidRPr="00D34A4F">
        <w:rPr>
          <w:sz w:val="16"/>
        </w:rPr>
        <w:t xml:space="preserve"> in 1961 to $450 per </w:t>
      </w:r>
      <w:proofErr w:type="spellStart"/>
      <w:r w:rsidRPr="00D34A4F">
        <w:rPr>
          <w:sz w:val="16"/>
        </w:rPr>
        <w:t>tonne</w:t>
      </w:r>
      <w:proofErr w:type="spellEnd"/>
      <w:r w:rsidRPr="00D34A4F">
        <w:rPr>
          <w:sz w:val="16"/>
        </w:rPr>
        <w:t xml:space="preserve"> in 2008. Prices have been fluctuating since then, now around $700 per </w:t>
      </w:r>
      <w:proofErr w:type="spellStart"/>
      <w:r w:rsidRPr="00D34A4F">
        <w:rPr>
          <w:sz w:val="16"/>
        </w:rPr>
        <w:t>tonne</w:t>
      </w:r>
      <w:proofErr w:type="spellEnd"/>
      <w:r w:rsidRPr="00D34A4F">
        <w:rPr>
          <w:sz w:val="16"/>
        </w:rPr>
        <w:t xml:space="preserve">. In addition to the cost increases, mining is also a difficult problem. According to estimated data, Morocco has the world's largest phosphorus geological reserves, but most of them </w:t>
      </w:r>
      <w:proofErr w:type="gramStart"/>
      <w:r w:rsidRPr="00D34A4F">
        <w:rPr>
          <w:sz w:val="16"/>
        </w:rPr>
        <w:t>are located in</w:t>
      </w:r>
      <w:proofErr w:type="gramEnd"/>
      <w:r w:rsidRPr="00D34A4F">
        <w:rPr>
          <w:sz w:val="16"/>
        </w:rPr>
        <w:t xml:space="preserve"> disputed areas. On the other hand, the United States contains only about 2% of the world's phosphate rock resources. According to current mining rate, </w:t>
      </w:r>
      <w:r w:rsidRPr="00D34A4F">
        <w:rPr>
          <w:rStyle w:val="StyleUnderline"/>
        </w:rPr>
        <w:t xml:space="preserve">the most productive phosphate sources in the United States will be </w:t>
      </w:r>
      <w:r w:rsidRPr="00D34A4F">
        <w:rPr>
          <w:rStyle w:val="Emphasis"/>
        </w:rPr>
        <w:t>depleted in 20 years</w:t>
      </w:r>
      <w:r w:rsidRPr="00D34A4F">
        <w:rPr>
          <w:rStyle w:val="StyleUnderline"/>
        </w:rPr>
        <w:t>, forcing imports of phosphorus</w:t>
      </w:r>
      <w:r w:rsidRPr="00D34A4F">
        <w:rPr>
          <w:sz w:val="16"/>
        </w:rPr>
        <w:t xml:space="preserve"> increasingly dependent, </w:t>
      </w:r>
      <w:proofErr w:type="gramStart"/>
      <w:r w:rsidRPr="00D34A4F">
        <w:rPr>
          <w:sz w:val="16"/>
        </w:rPr>
        <w:t>thus</w:t>
      </w:r>
      <w:proofErr w:type="gramEnd"/>
      <w:r w:rsidRPr="00D34A4F">
        <w:rPr>
          <w:sz w:val="16"/>
        </w:rPr>
        <w:t xml:space="preserve"> to maintain the demands from agriculture and industry sectors.</w:t>
      </w:r>
    </w:p>
    <w:p w14:paraId="5946D045" w14:textId="77777777" w:rsidR="00574BAE" w:rsidRPr="00D34A4F" w:rsidRDefault="00574BAE" w:rsidP="00574BAE">
      <w:pPr>
        <w:rPr>
          <w:sz w:val="16"/>
        </w:rPr>
      </w:pPr>
      <w:r w:rsidRPr="00D34A4F">
        <w:rPr>
          <w:sz w:val="16"/>
        </w:rPr>
        <w:t xml:space="preserve">The major phosphorus-dependent countries lack the relative geological resources. </w:t>
      </w:r>
      <w:proofErr w:type="gramStart"/>
      <w:r w:rsidRPr="00D34A4F">
        <w:rPr>
          <w:sz w:val="16"/>
        </w:rPr>
        <w:t>In order to</w:t>
      </w:r>
      <w:proofErr w:type="gramEnd"/>
      <w:r w:rsidRPr="00D34A4F">
        <w:rPr>
          <w:sz w:val="16"/>
        </w:rPr>
        <w:t xml:space="preserve"> maintain their current use indefinitely, besides the shift from production to import, the only means to maintain stocks is the establishment of consistency and integrated recycling systems for phosphorus and other nutrients. In human society, </w:t>
      </w:r>
      <w:r w:rsidRPr="00D34A4F">
        <w:rPr>
          <w:rStyle w:val="StyleUnderline"/>
        </w:rPr>
        <w:t xml:space="preserve">the </w:t>
      </w:r>
      <w:r w:rsidRPr="00B75AE9">
        <w:rPr>
          <w:rStyle w:val="StyleUnderline"/>
          <w:highlight w:val="cyan"/>
        </w:rPr>
        <w:t xml:space="preserve">soil nutrient loss and animal waste are regarded as a </w:t>
      </w:r>
      <w:r w:rsidRPr="00B75AE9">
        <w:rPr>
          <w:rStyle w:val="Emphasis"/>
          <w:highlight w:val="cyan"/>
        </w:rPr>
        <w:t>major problem</w:t>
      </w:r>
      <w:r w:rsidRPr="00B75AE9">
        <w:rPr>
          <w:rStyle w:val="StyleUnderline"/>
          <w:highlight w:val="cyan"/>
        </w:rPr>
        <w:t xml:space="preserve"> of environmental and economic damage</w:t>
      </w:r>
      <w:r w:rsidRPr="00D34A4F">
        <w:rPr>
          <w:rStyle w:val="StyleUnderline"/>
        </w:rPr>
        <w:t>.</w:t>
      </w:r>
      <w:r w:rsidRPr="00D34A4F">
        <w:rPr>
          <w:sz w:val="16"/>
        </w:rPr>
        <w:t xml:space="preserve"> Now, from the basic consensus in society, the waste recycling and resource control are very helpful for the reduction of imports and other resource needs (</w:t>
      </w:r>
      <w:proofErr w:type="spellStart"/>
      <w:r w:rsidRPr="00D34A4F">
        <w:rPr>
          <w:sz w:val="16"/>
        </w:rPr>
        <w:t>Elser</w:t>
      </w:r>
      <w:proofErr w:type="spellEnd"/>
      <w:r w:rsidRPr="00D34A4F">
        <w:rPr>
          <w:sz w:val="16"/>
        </w:rPr>
        <w:t xml:space="preserve"> &amp; Bennett, 2011). </w:t>
      </w:r>
      <w:r w:rsidRPr="00D34A4F">
        <w:rPr>
          <w:rStyle w:val="StyleUnderline"/>
        </w:rPr>
        <w:t xml:space="preserve">In addition to phosphorus, other soil nutrients appear to have entered a </w:t>
      </w:r>
      <w:r w:rsidRPr="00D34A4F">
        <w:rPr>
          <w:rStyle w:val="Emphasis"/>
        </w:rPr>
        <w:t>restricted</w:t>
      </w:r>
      <w:r w:rsidRPr="00D34A4F">
        <w:rPr>
          <w:rStyle w:val="StyleUnderline"/>
        </w:rPr>
        <w:t xml:space="preserve"> or </w:t>
      </w:r>
      <w:r w:rsidRPr="00D34A4F">
        <w:rPr>
          <w:rStyle w:val="Emphasis"/>
        </w:rPr>
        <w:t>high demand era</w:t>
      </w:r>
      <w:r w:rsidRPr="00D34A4F">
        <w:rPr>
          <w:rStyle w:val="StyleUnderline"/>
        </w:rPr>
        <w:t>. Potash prices, for example, are expected to rise</w:t>
      </w:r>
      <w:r w:rsidRPr="00D34A4F">
        <w:rPr>
          <w:sz w:val="16"/>
        </w:rPr>
        <w:t xml:space="preserve"> from about $875 per </w:t>
      </w:r>
      <w:proofErr w:type="spellStart"/>
      <w:r w:rsidRPr="00D34A4F">
        <w:rPr>
          <w:sz w:val="16"/>
        </w:rPr>
        <w:t>tonne</w:t>
      </w:r>
      <w:proofErr w:type="spellEnd"/>
      <w:r w:rsidRPr="00D34A4F">
        <w:rPr>
          <w:sz w:val="16"/>
        </w:rPr>
        <w:t xml:space="preserve"> in 2009 to $1,500 per </w:t>
      </w:r>
      <w:proofErr w:type="spellStart"/>
      <w:r w:rsidRPr="00D34A4F">
        <w:rPr>
          <w:sz w:val="16"/>
        </w:rPr>
        <w:t>tonne</w:t>
      </w:r>
      <w:proofErr w:type="spellEnd"/>
      <w:r w:rsidRPr="00D34A4F">
        <w:rPr>
          <w:sz w:val="16"/>
        </w:rPr>
        <w:t xml:space="preserve"> in 2020. </w:t>
      </w:r>
    </w:p>
    <w:p w14:paraId="0CB0C568" w14:textId="77777777" w:rsidR="00574BAE" w:rsidRPr="00D34A4F" w:rsidRDefault="00574BAE" w:rsidP="00574BAE">
      <w:pPr>
        <w:rPr>
          <w:sz w:val="16"/>
        </w:rPr>
      </w:pPr>
      <w:r w:rsidRPr="00D34A4F">
        <w:rPr>
          <w:sz w:val="16"/>
        </w:rPr>
        <w:t xml:space="preserve">5. Challenges of the 21st Century </w:t>
      </w:r>
    </w:p>
    <w:p w14:paraId="7491CE31" w14:textId="77777777" w:rsidR="00574BAE" w:rsidRPr="00D34A4F" w:rsidRDefault="00574BAE" w:rsidP="00574BAE">
      <w:pPr>
        <w:rPr>
          <w:sz w:val="16"/>
        </w:rPr>
      </w:pPr>
      <w:r w:rsidRPr="00D34A4F">
        <w:rPr>
          <w:sz w:val="16"/>
        </w:rPr>
        <w:t xml:space="preserve">The results of human reclamation of the earth's soil resources cause </w:t>
      </w:r>
      <w:proofErr w:type="gramStart"/>
      <w:r w:rsidRPr="00D34A4F">
        <w:rPr>
          <w:sz w:val="16"/>
        </w:rPr>
        <w:t>a number of</w:t>
      </w:r>
      <w:proofErr w:type="gramEnd"/>
      <w:r w:rsidRPr="00D34A4F">
        <w:rPr>
          <w:sz w:val="16"/>
        </w:rPr>
        <w:t xml:space="preserve"> </w:t>
      </w:r>
      <w:r w:rsidRPr="00B75AE9">
        <w:rPr>
          <w:rStyle w:val="StyleUnderline"/>
          <w:highlight w:val="cyan"/>
        </w:rPr>
        <w:t>soil cycles perturbation</w:t>
      </w:r>
      <w:r w:rsidRPr="00D34A4F">
        <w:rPr>
          <w:sz w:val="16"/>
        </w:rPr>
        <w:t xml:space="preserve">, so they are no longer in equilibrium. The imbalance changes the nature of the soil and </w:t>
      </w:r>
      <w:r w:rsidRPr="00B75AE9">
        <w:rPr>
          <w:rStyle w:val="Emphasis"/>
          <w:highlight w:val="cyan"/>
        </w:rPr>
        <w:t>indirectly</w:t>
      </w:r>
      <w:r w:rsidRPr="00B75AE9">
        <w:rPr>
          <w:rStyle w:val="StyleUnderline"/>
          <w:highlight w:val="cyan"/>
        </w:rPr>
        <w:t xml:space="preserve"> or </w:t>
      </w:r>
      <w:r w:rsidRPr="00B75AE9">
        <w:rPr>
          <w:rStyle w:val="Emphasis"/>
          <w:highlight w:val="cyan"/>
        </w:rPr>
        <w:t>directly affects the survival of future generations</w:t>
      </w:r>
      <w:r w:rsidRPr="00D34A4F">
        <w:rPr>
          <w:sz w:val="16"/>
        </w:rPr>
        <w:t xml:space="preserve">, due to the Earth's climate change. Basically, the major principle of our soil management is to restore the disrupted soil resource system back to the original regenerative function. The strategy to restore the balance of soil should include following three soil elements: (1) organic carbon; (2) soil itself; and (3) nutrient. The </w:t>
      </w:r>
      <w:proofErr w:type="gramStart"/>
      <w:r w:rsidRPr="00D34A4F">
        <w:rPr>
          <w:sz w:val="16"/>
        </w:rPr>
        <w:t>ultimate goal</w:t>
      </w:r>
      <w:proofErr w:type="gramEnd"/>
      <w:r w:rsidRPr="00D34A4F">
        <w:rPr>
          <w:sz w:val="16"/>
        </w:rPr>
        <w:t xml:space="preserve"> of soil sustainability is to manage the global soil resources and to promote the implementation of relevant programs and research projects, such as the fixed nutrient quantity and the measurement of above-mentioned three elements of soil balance. </w:t>
      </w:r>
    </w:p>
    <w:p w14:paraId="26F22BC4" w14:textId="680576F6" w:rsidR="00103284" w:rsidRPr="00D34A4F" w:rsidRDefault="00574BAE" w:rsidP="00103284">
      <w:pPr>
        <w:rPr>
          <w:sz w:val="16"/>
        </w:rPr>
      </w:pPr>
      <w:r w:rsidRPr="00D34A4F">
        <w:rPr>
          <w:sz w:val="16"/>
        </w:rPr>
        <w:t xml:space="preserve">These goals are challenging and difficult to achieve. They need solutions to invest considerable human and material resources, because the existing problem is too large. First, to achieve an effective solution for soil sustainability, innovative mechanisms or institutions including highly cross-cutting research are needed, as are the models required to combat global climate change. Second, the ultimate requirement for any innovation is the establishment of a dialogue and communication channel with policymakers and public institutions, as the ultimate "decision-making" will involve large-scale social change. These interlocking efforts will depend on the acquisition and delivery of innovative knowledge, as well as the continuous expansion, pursuit, and input of different conceptual approaches to solve the problem. </w:t>
      </w:r>
      <w:r w:rsidRPr="00D34A4F">
        <w:rPr>
          <w:rStyle w:val="StyleUnderline"/>
        </w:rPr>
        <w:t>Our current mission is to make the future of the Earth's soil resources sustainable under our control</w:t>
      </w:r>
      <w:r w:rsidRPr="00D34A4F">
        <w:rPr>
          <w:sz w:val="16"/>
        </w:rPr>
        <w:t xml:space="preserve"> in lifetime or within ability. In this critical twenty-first century, </w:t>
      </w:r>
      <w:r w:rsidRPr="00D34A4F">
        <w:rPr>
          <w:rStyle w:val="StyleUnderline"/>
        </w:rPr>
        <w:t xml:space="preserve">we will witness the </w:t>
      </w:r>
      <w:r w:rsidRPr="00D34A4F">
        <w:rPr>
          <w:rStyle w:val="Emphasis"/>
        </w:rPr>
        <w:t>struggle course for</w:t>
      </w:r>
      <w:r w:rsidRPr="00D34A4F">
        <w:rPr>
          <w:sz w:val="16"/>
        </w:rPr>
        <w:t xml:space="preserve"> mankind </w:t>
      </w:r>
      <w:r w:rsidRPr="00D34A4F">
        <w:rPr>
          <w:rStyle w:val="Emphasis"/>
        </w:rPr>
        <w:t>survival</w:t>
      </w:r>
      <w:r w:rsidRPr="00D34A4F">
        <w:rPr>
          <w:sz w:val="16"/>
        </w:rPr>
        <w:t>.</w:t>
      </w:r>
    </w:p>
    <w:p w14:paraId="3385D772" w14:textId="02D8E6FE" w:rsidR="00103284" w:rsidRPr="00D34A4F" w:rsidRDefault="00103284" w:rsidP="00103284">
      <w:pPr>
        <w:pStyle w:val="Heading4"/>
        <w:rPr>
          <w:rFonts w:cs="Arial"/>
        </w:rPr>
      </w:pPr>
      <w:r w:rsidRPr="00D34A4F">
        <w:rPr>
          <w:rFonts w:cs="Arial"/>
        </w:rPr>
        <w:t>Regenerative ag facilitates a transition away from corn monocultures.</w:t>
      </w:r>
    </w:p>
    <w:p w14:paraId="30A6F0B4" w14:textId="77777777" w:rsidR="00103284" w:rsidRPr="00D34A4F" w:rsidRDefault="00103284" w:rsidP="00103284">
      <w:r w:rsidRPr="00D34A4F">
        <w:t xml:space="preserve">Rebecca </w:t>
      </w:r>
      <w:r w:rsidRPr="00D34A4F">
        <w:rPr>
          <w:rStyle w:val="Style13ptBold"/>
        </w:rPr>
        <w:t>Graham 21</w:t>
      </w:r>
      <w:r w:rsidRPr="00D34A4F">
        <w:t xml:space="preserve">, a BA candidate in International Studies, May 2021, "Restoration Through Regeneration: An Analysis of Agriculture in the United States," Arcadia University, </w:t>
      </w:r>
      <w:hyperlink r:id="rId71" w:history="1">
        <w:r w:rsidRPr="00D34A4F">
          <w:rPr>
            <w:rStyle w:val="Hyperlink"/>
          </w:rPr>
          <w:t>https://scholarworks.arcadia.edu/cgi/viewcontent.cgi?article=1403&amp;context=showcase</w:t>
        </w:r>
      </w:hyperlink>
      <w:r w:rsidRPr="00D34A4F">
        <w:t xml:space="preserve"> – MBA AM</w:t>
      </w:r>
    </w:p>
    <w:p w14:paraId="0F6CFD63" w14:textId="77777777" w:rsidR="00103284" w:rsidRPr="00D34A4F" w:rsidRDefault="00103284" w:rsidP="00103284">
      <w:pPr>
        <w:rPr>
          <w:sz w:val="14"/>
        </w:rPr>
      </w:pPr>
      <w:r w:rsidRPr="00D34A4F">
        <w:rPr>
          <w:sz w:val="14"/>
        </w:rPr>
        <w:t xml:space="preserve">For some farms, more control over livestock grazing is necessary and can be accomplished through rotational grazing practices. Rotational grazing allows livestock to graze in specific areas of pasturelands, allowing unoccupied sections time to regrow stronger and healthier plant matter for future grazing. </w:t>
      </w:r>
      <w:r w:rsidRPr="00D34A4F">
        <w:rPr>
          <w:rStyle w:val="StyleUnderline"/>
        </w:rPr>
        <w:t xml:space="preserve">The use of </w:t>
      </w:r>
      <w:r w:rsidRPr="00B75AE9">
        <w:rPr>
          <w:rStyle w:val="StyleUnderline"/>
          <w:highlight w:val="cyan"/>
        </w:rPr>
        <w:t>rotational grazing restores the microbial balance of soil</w:t>
      </w:r>
      <w:r w:rsidRPr="00D34A4F">
        <w:rPr>
          <w:sz w:val="14"/>
        </w:rPr>
        <w:t xml:space="preserve">. Rotational grazing as a practice of </w:t>
      </w:r>
      <w:r w:rsidRPr="00D34A4F">
        <w:rPr>
          <w:rStyle w:val="StyleUnderline"/>
        </w:rPr>
        <w:t xml:space="preserve">regenerative animal agriculture </w:t>
      </w:r>
      <w:r w:rsidRPr="00B75AE9">
        <w:rPr>
          <w:rStyle w:val="StyleUnderline"/>
          <w:highlight w:val="cyan"/>
        </w:rPr>
        <w:t>stimulates healthy soil</w:t>
      </w:r>
      <w:r w:rsidRPr="00D34A4F">
        <w:rPr>
          <w:rStyle w:val="StyleUnderline"/>
        </w:rPr>
        <w:t>, which promotes resilient plant and grass regrowth, which in turn becomes a nutritious and sustainable food source</w:t>
      </w:r>
      <w:r w:rsidRPr="00D34A4F">
        <w:rPr>
          <w:sz w:val="14"/>
        </w:rPr>
        <w:t xml:space="preserve"> for livestock (Regeneration International, 2017). </w:t>
      </w:r>
      <w:proofErr w:type="gramStart"/>
      <w:r w:rsidRPr="00D34A4F">
        <w:rPr>
          <w:sz w:val="14"/>
        </w:rPr>
        <w:t>Through the use of</w:t>
      </w:r>
      <w:proofErr w:type="gramEnd"/>
      <w:r w:rsidRPr="00D34A4F">
        <w:rPr>
          <w:sz w:val="14"/>
        </w:rPr>
        <w:t xml:space="preserve"> rotational grazing, </w:t>
      </w:r>
      <w:r w:rsidRPr="00B75AE9">
        <w:rPr>
          <w:rStyle w:val="StyleUnderline"/>
          <w:highlight w:val="cyan"/>
        </w:rPr>
        <w:t xml:space="preserve">farmers </w:t>
      </w:r>
      <w:r w:rsidRPr="00B75AE9">
        <w:rPr>
          <w:rStyle w:val="Emphasis"/>
          <w:highlight w:val="cyan"/>
        </w:rPr>
        <w:t>do not need to grow corn</w:t>
      </w:r>
      <w:r w:rsidRPr="00D34A4F">
        <w:rPr>
          <w:rStyle w:val="StyleUnderline"/>
        </w:rPr>
        <w:t xml:space="preserve"> and other livestock-specific feed crops, as the livestock in a sense become responsible for the growing and consumption of their own food. </w:t>
      </w:r>
      <w:r w:rsidRPr="00B75AE9">
        <w:rPr>
          <w:rStyle w:val="StyleUnderline"/>
          <w:highlight w:val="cyan"/>
        </w:rPr>
        <w:t xml:space="preserve">This allows for arable croplands to </w:t>
      </w:r>
      <w:r w:rsidRPr="00B75AE9">
        <w:rPr>
          <w:rStyle w:val="Emphasis"/>
          <w:highlight w:val="cyan"/>
        </w:rPr>
        <w:t>become diversified</w:t>
      </w:r>
      <w:r w:rsidRPr="00D34A4F">
        <w:rPr>
          <w:rStyle w:val="StyleUnderline"/>
        </w:rPr>
        <w:t xml:space="preserve"> in their production of plant foods</w:t>
      </w:r>
      <w:r w:rsidRPr="00D34A4F">
        <w:rPr>
          <w:sz w:val="14"/>
        </w:rPr>
        <w:t xml:space="preserve"> for human consumption, </w:t>
      </w:r>
      <w:r w:rsidRPr="00B75AE9">
        <w:rPr>
          <w:rStyle w:val="StyleUnderline"/>
          <w:highlight w:val="cyan"/>
        </w:rPr>
        <w:t xml:space="preserve">creating an </w:t>
      </w:r>
      <w:r w:rsidRPr="00B75AE9">
        <w:rPr>
          <w:rStyle w:val="Emphasis"/>
          <w:highlight w:val="cyan"/>
        </w:rPr>
        <w:t>increase in food security</w:t>
      </w:r>
      <w:r w:rsidRPr="00D34A4F">
        <w:rPr>
          <w:rStyle w:val="Emphasis"/>
        </w:rPr>
        <w:t>.</w:t>
      </w:r>
      <w:r w:rsidRPr="00D34A4F">
        <w:rPr>
          <w:rStyle w:val="StyleUnderline"/>
        </w:rPr>
        <w:t xml:space="preserve"> </w:t>
      </w:r>
      <w:r w:rsidRPr="00D34A4F">
        <w:rPr>
          <w:sz w:val="14"/>
        </w:rPr>
        <w:t xml:space="preserve">Promoting the natural relationship that exists between animal and plant life cycles is essential in achieving a balanced and sustainable food system. For some livestock farmers, this involves the use of adaptive multi-paddock (AMP) grazing management. Adaptive multi-paddock grazing techniques build </w:t>
      </w:r>
      <w:proofErr w:type="gramStart"/>
      <w:r w:rsidRPr="00D34A4F">
        <w:rPr>
          <w:sz w:val="14"/>
        </w:rPr>
        <w:t>off of</w:t>
      </w:r>
      <w:proofErr w:type="gramEnd"/>
      <w:r w:rsidRPr="00D34A4F">
        <w:rPr>
          <w:sz w:val="14"/>
        </w:rPr>
        <w:t xml:space="preserve"> rotational grazing, while adding strategically sectioned zones for livestock to graze within. By concentrating livestock into smaller sections of pasturelands, the animals are forced to graze within the bounds of that zone, allowing plants to grow stronger roots. This promotes resilient and bountiful regrowth of grasses in the unoccupied sections (Teague, 2017). Cattle rotate through these areas, grazing on the healthy grass regrowth while allowing the previously grazed areas time to regenerate. </w:t>
      </w:r>
      <w:r w:rsidRPr="00D34A4F">
        <w:rPr>
          <w:rStyle w:val="StyleUnderline"/>
        </w:rPr>
        <w:t>The utilization of AMP grazing management allows farmers to sustain their cattle on naturally growing grasslands, making this regenerative farming technique both cost effective and sustainable.</w:t>
      </w:r>
      <w:r w:rsidRPr="00D34A4F">
        <w:rPr>
          <w:sz w:val="14"/>
        </w:rPr>
        <w:t xml:space="preserve"> Ultimately, these strategic grazing techniques supply livestock with food while promoting a healthy balance within the agroecosystem.</w:t>
      </w:r>
    </w:p>
    <w:p w14:paraId="63418A31" w14:textId="77777777" w:rsidR="00103284" w:rsidRPr="00D34A4F" w:rsidRDefault="00103284" w:rsidP="00103284">
      <w:pPr>
        <w:rPr>
          <w:sz w:val="14"/>
        </w:rPr>
      </w:pPr>
      <w:r w:rsidRPr="00D34A4F">
        <w:rPr>
          <w:sz w:val="14"/>
        </w:rPr>
        <w:t xml:space="preserve">The use of these grazing techniques creates healthy and bountiful </w:t>
      </w:r>
      <w:proofErr w:type="spellStart"/>
      <w:r w:rsidRPr="00D34A4F">
        <w:rPr>
          <w:sz w:val="14"/>
        </w:rPr>
        <w:t>plantlife</w:t>
      </w:r>
      <w:proofErr w:type="spellEnd"/>
      <w:r w:rsidRPr="00D34A4F">
        <w:rPr>
          <w:sz w:val="14"/>
        </w:rPr>
        <w:t xml:space="preserve"> on livestock farms. </w:t>
      </w:r>
      <w:r w:rsidRPr="00D34A4F">
        <w:rPr>
          <w:rStyle w:val="StyleUnderline"/>
        </w:rPr>
        <w:t>Healthy plant life in grazing fields promotes water retention as well as carbon sequestration</w:t>
      </w:r>
      <w:r w:rsidRPr="00D34A4F">
        <w:rPr>
          <w:sz w:val="14"/>
        </w:rPr>
        <w:t xml:space="preserve">, decreasing the amount of carbon dioxide in the atmosphere (Teague, 2017). Soil and plants </w:t>
      </w:r>
      <w:proofErr w:type="gramStart"/>
      <w:r w:rsidRPr="00D34A4F">
        <w:rPr>
          <w:sz w:val="14"/>
        </w:rPr>
        <w:t>have the ability to</w:t>
      </w:r>
      <w:proofErr w:type="gramEnd"/>
      <w:r w:rsidRPr="00D34A4F">
        <w:rPr>
          <w:sz w:val="14"/>
        </w:rPr>
        <w:t xml:space="preserve"> store carbon, redirecting it from the atmosphere into the Earth in what is known as a “carbon sink” (Payne, 2019). Currently in the United States, there are 762 million metric tons of greenhouse gases stored in the soil (</w:t>
      </w:r>
      <w:proofErr w:type="spellStart"/>
      <w:r w:rsidRPr="00D34A4F">
        <w:rPr>
          <w:sz w:val="14"/>
        </w:rPr>
        <w:t>Delonge</w:t>
      </w:r>
      <w:proofErr w:type="spellEnd"/>
      <w:r w:rsidRPr="00D34A4F">
        <w:rPr>
          <w:sz w:val="14"/>
        </w:rPr>
        <w:t>, 2016). While this offsets 11% of greenhouse gas emissions, it does not sequester enough carbon to prevent rising global temperatures (</w:t>
      </w:r>
      <w:proofErr w:type="spellStart"/>
      <w:r w:rsidRPr="00D34A4F">
        <w:rPr>
          <w:sz w:val="14"/>
        </w:rPr>
        <w:t>Delonge</w:t>
      </w:r>
      <w:proofErr w:type="spellEnd"/>
      <w:r w:rsidRPr="00D34A4F">
        <w:rPr>
          <w:sz w:val="14"/>
        </w:rPr>
        <w:t>, 2016). While it is still unknown to scientists exactly how much carbon can be absorbed into the soil, as these tests have only been conducted on small-scale regenerative farms, regenerative agricultural practices lead the way in such discoveries (</w:t>
      </w:r>
      <w:proofErr w:type="spellStart"/>
      <w:r w:rsidRPr="00D34A4F">
        <w:rPr>
          <w:sz w:val="14"/>
        </w:rPr>
        <w:t>Delonge</w:t>
      </w:r>
      <w:proofErr w:type="spellEnd"/>
      <w:r w:rsidRPr="00D34A4F">
        <w:rPr>
          <w:sz w:val="14"/>
        </w:rPr>
        <w:t xml:space="preserve">, 2016). Carbon sequestration through regenerative farming practices actively reverses the environmental destruction caused by industrialized agriculture. </w:t>
      </w:r>
      <w:r w:rsidRPr="00B75AE9">
        <w:rPr>
          <w:rStyle w:val="StyleUnderline"/>
          <w:highlight w:val="cyan"/>
        </w:rPr>
        <w:t>The ability of regenerative ag</w:t>
      </w:r>
      <w:r w:rsidRPr="00D34A4F">
        <w:rPr>
          <w:rStyle w:val="StyleUnderline"/>
        </w:rPr>
        <w:t xml:space="preserve">riculture </w:t>
      </w:r>
      <w:r w:rsidRPr="00B75AE9">
        <w:rPr>
          <w:rStyle w:val="StyleUnderline"/>
          <w:highlight w:val="cyan"/>
        </w:rPr>
        <w:t>to restore the Earth’s natural ecological balance while yielding enough food to sustain the global population proves this approach to be the most effective solution</w:t>
      </w:r>
      <w:r w:rsidRPr="00D34A4F">
        <w:rPr>
          <w:rStyle w:val="StyleUnderline"/>
        </w:rPr>
        <w:t xml:space="preserve"> to the negative impacts of industrialized agriculture.</w:t>
      </w:r>
      <w:r w:rsidRPr="00D34A4F">
        <w:rPr>
          <w:sz w:val="14"/>
        </w:rPr>
        <w:t xml:space="preserve"> While these regenerative methods of livestock production offer environmentally sustainable solutions to the production of animal products, they must also be able to sustain the growing human population and the increasingly large demand for meat. As the global demand for meat and dairy continues to rise, agricultural practices must be able to fulfill nutritional needs for the growing population of the world.</w:t>
      </w:r>
    </w:p>
    <w:p w14:paraId="645F61B9" w14:textId="77777777" w:rsidR="00103284" w:rsidRPr="00D34A4F" w:rsidRDefault="00103284" w:rsidP="00103284">
      <w:pPr>
        <w:pStyle w:val="Heading4"/>
        <w:rPr>
          <w:rFonts w:cs="Arial"/>
        </w:rPr>
      </w:pPr>
      <w:r w:rsidRPr="00D34A4F">
        <w:rPr>
          <w:rFonts w:cs="Arial"/>
        </w:rPr>
        <w:t xml:space="preserve">Monocropping causes </w:t>
      </w:r>
      <w:proofErr w:type="gramStart"/>
      <w:r w:rsidRPr="00D34A4F">
        <w:rPr>
          <w:rFonts w:cs="Arial"/>
        </w:rPr>
        <w:t>extinction</w:t>
      </w:r>
      <w:proofErr w:type="gramEnd"/>
      <w:r w:rsidRPr="00D34A4F">
        <w:rPr>
          <w:rFonts w:cs="Arial"/>
        </w:rPr>
        <w:t xml:space="preserve"> </w:t>
      </w:r>
    </w:p>
    <w:p w14:paraId="3A34F3F0" w14:textId="77777777" w:rsidR="00103284" w:rsidRPr="00D34A4F" w:rsidRDefault="00103284" w:rsidP="00103284">
      <w:r w:rsidRPr="00D34A4F">
        <w:rPr>
          <w:rStyle w:val="Style13ptBold"/>
        </w:rPr>
        <w:t>Jacques &amp; Jacques 12</w:t>
      </w:r>
      <w:r w:rsidRPr="00D34A4F">
        <w:t xml:space="preserve">—Peter J, Assistant Professor, Department of Political Science, University of Central Florida // Jessica Racine, MA, UCF department of sociology [“Monocropping Cultures into Ruin: The Loss of Food Varieties and Cultural Diversity,” </w:t>
      </w:r>
      <w:r w:rsidRPr="00D34A4F">
        <w:rPr>
          <w:i/>
        </w:rPr>
        <w:t>Sustainability</w:t>
      </w:r>
      <w:r w:rsidRPr="00D34A4F">
        <w:t>, Vol. 4, p. 2970-2997, Emory Libraries]</w:t>
      </w:r>
    </w:p>
    <w:p w14:paraId="1C7F1016" w14:textId="77777777" w:rsidR="00103284" w:rsidRPr="00D34A4F" w:rsidRDefault="00103284" w:rsidP="00103284">
      <w:pPr>
        <w:rPr>
          <w:sz w:val="16"/>
        </w:rPr>
      </w:pPr>
      <w:r w:rsidRPr="00D34A4F">
        <w:rPr>
          <w:rStyle w:val="IntenseEmphasis"/>
          <w:rFonts w:ascii="Arial" w:hAnsi="Arial" w:cs="Arial"/>
          <w:sz w:val="22"/>
        </w:rPr>
        <w:t>The loss of genetic diversity of thousands of plants and crops has been well documented</w:t>
      </w:r>
      <w:r w:rsidRPr="00D34A4F">
        <w:rPr>
          <w:sz w:val="16"/>
        </w:rPr>
        <w:t xml:space="preserve"> at least since the </w:t>
      </w:r>
      <w:proofErr w:type="gramStart"/>
      <w:r w:rsidRPr="00D34A4F">
        <w:rPr>
          <w:sz w:val="16"/>
        </w:rPr>
        <w:t>1970s, and</w:t>
      </w:r>
      <w:proofErr w:type="gramEnd"/>
      <w:r w:rsidRPr="00D34A4F">
        <w:rPr>
          <w:sz w:val="16"/>
        </w:rPr>
        <w:t xml:space="preserve"> has been understood as a result of epistemological and political economic conditions of the Green Revolution. The political economic arrangement of the Green Revolution, alongside a post-war focus on economies of scale and export-oriented growth, replace high-yield single varieties of crops for a diverse array of varieties that may not have the same yield, but may be able to resist pests, disease, and changing climatic conditions. Also, the harvest does not flow in all directions equally: </w:t>
      </w:r>
      <w:r w:rsidRPr="00D34A4F">
        <w:rPr>
          <w:rStyle w:val="IntenseEmphasis"/>
          <w:rFonts w:ascii="Arial" w:hAnsi="Arial" w:cs="Arial"/>
          <w:sz w:val="22"/>
        </w:rPr>
        <w:t>Whereas small holder subsistence farming uses a large variety of crops</w:t>
      </w:r>
      <w:r w:rsidRPr="00D34A4F">
        <w:rPr>
          <w:sz w:val="16"/>
        </w:rPr>
        <w:t xml:space="preserve"> as a food source and small-scale trade, </w:t>
      </w:r>
      <w:r w:rsidRPr="00B75AE9">
        <w:rPr>
          <w:rStyle w:val="IntenseEmphasis"/>
          <w:rFonts w:ascii="Arial" w:hAnsi="Arial" w:cs="Arial"/>
          <w:sz w:val="22"/>
          <w:highlight w:val="cyan"/>
        </w:rPr>
        <w:t>the</w:t>
      </w:r>
      <w:r w:rsidRPr="00D34A4F">
        <w:rPr>
          <w:rStyle w:val="IntenseEmphasis"/>
          <w:rFonts w:ascii="Arial" w:hAnsi="Arial" w:cs="Arial"/>
          <w:sz w:val="22"/>
        </w:rPr>
        <w:t xml:space="preserve"> </w:t>
      </w:r>
      <w:r w:rsidRPr="00B75AE9">
        <w:rPr>
          <w:rStyle w:val="IntenseEmphasis"/>
          <w:rFonts w:ascii="Arial" w:hAnsi="Arial" w:cs="Arial"/>
          <w:sz w:val="22"/>
          <w:highlight w:val="cyan"/>
        </w:rPr>
        <w:t>industrial economic system requires</w:t>
      </w:r>
      <w:r w:rsidRPr="00D34A4F">
        <w:rPr>
          <w:rStyle w:val="IntenseEmphasis"/>
          <w:rFonts w:ascii="Arial" w:hAnsi="Arial" w:cs="Arial"/>
          <w:sz w:val="22"/>
        </w:rPr>
        <w:t xml:space="preserve"> simplified, </w:t>
      </w:r>
      <w:r w:rsidRPr="00B75AE9">
        <w:rPr>
          <w:rStyle w:val="IntenseEmphasis"/>
          <w:rFonts w:ascii="Arial" w:hAnsi="Arial" w:cs="Arial"/>
          <w:sz w:val="22"/>
          <w:highlight w:val="cyan"/>
        </w:rPr>
        <w:t>machine harvested</w:t>
      </w:r>
      <w:r w:rsidRPr="00D34A4F">
        <w:rPr>
          <w:rStyle w:val="IntenseEmphasis"/>
          <w:rFonts w:ascii="Arial" w:hAnsi="Arial" w:cs="Arial"/>
          <w:sz w:val="22"/>
        </w:rPr>
        <w:t xml:space="preserve"> </w:t>
      </w:r>
      <w:proofErr w:type="gramStart"/>
      <w:r w:rsidRPr="00D34A4F">
        <w:rPr>
          <w:rStyle w:val="IntenseEmphasis"/>
          <w:rFonts w:ascii="Arial" w:hAnsi="Arial" w:cs="Arial"/>
          <w:sz w:val="22"/>
        </w:rPr>
        <w:t>ship-</w:t>
      </w:r>
      <w:r w:rsidRPr="00B75AE9">
        <w:rPr>
          <w:rStyle w:val="IntenseEmphasis"/>
          <w:rFonts w:ascii="Arial" w:hAnsi="Arial" w:cs="Arial"/>
          <w:sz w:val="22"/>
          <w:highlight w:val="cyan"/>
        </w:rPr>
        <w:t>loads</w:t>
      </w:r>
      <w:proofErr w:type="gramEnd"/>
      <w:r w:rsidRPr="00B75AE9">
        <w:rPr>
          <w:rStyle w:val="IntenseEmphasis"/>
          <w:rFonts w:ascii="Arial" w:hAnsi="Arial" w:cs="Arial"/>
          <w:sz w:val="22"/>
          <w:highlight w:val="cyan"/>
        </w:rPr>
        <w:t xml:space="preserve"> of one variety</w:t>
      </w:r>
      <w:r w:rsidRPr="00D34A4F">
        <w:rPr>
          <w:sz w:val="16"/>
        </w:rPr>
        <w:t xml:space="preserve"> of maize, for example. Diverse varieties of different crops confound the machines, whereas one variety of wheat can be harvested with one setting on a machine. However, none of this is new. The purpose of this article is to analyze how the twin concerns of lost varietals and lost cultures are bound together in the socio-political process of standardization, and to explain some areas of resistance. 1. Introduction In the 1940s, Carl O. Sauer, a consultant to the instrumental Rockefeller Foundation, warned against the basic design of what would become industrialized agriculture, a.k.a., the Green Revolution: A good aggressive bunch of American </w:t>
      </w:r>
      <w:r w:rsidRPr="00D34A4F">
        <w:rPr>
          <w:rStyle w:val="IntenseEmphasis"/>
          <w:rFonts w:ascii="Arial" w:hAnsi="Arial" w:cs="Arial"/>
          <w:sz w:val="22"/>
        </w:rPr>
        <w:t>agronomists</w:t>
      </w:r>
      <w:r w:rsidRPr="00D34A4F">
        <w:rPr>
          <w:sz w:val="16"/>
        </w:rPr>
        <w:t xml:space="preserve"> and plant breeders </w:t>
      </w:r>
      <w:r w:rsidRPr="00D34A4F">
        <w:rPr>
          <w:rStyle w:val="IntenseEmphasis"/>
          <w:rFonts w:ascii="Arial" w:hAnsi="Arial" w:cs="Arial"/>
          <w:sz w:val="22"/>
        </w:rPr>
        <w:t>could ruin the native resources for good</w:t>
      </w:r>
      <w:r w:rsidRPr="00D34A4F">
        <w:rPr>
          <w:sz w:val="16"/>
        </w:rPr>
        <w:t xml:space="preserve"> and all </w:t>
      </w:r>
      <w:r w:rsidRPr="00D34A4F">
        <w:rPr>
          <w:rStyle w:val="IntenseEmphasis"/>
          <w:rFonts w:ascii="Arial" w:hAnsi="Arial" w:cs="Arial"/>
          <w:sz w:val="22"/>
        </w:rPr>
        <w:t>by pushing</w:t>
      </w:r>
      <w:r w:rsidRPr="00D34A4F">
        <w:rPr>
          <w:sz w:val="16"/>
        </w:rPr>
        <w:t xml:space="preserve"> their American </w:t>
      </w:r>
      <w:r w:rsidRPr="00D34A4F">
        <w:rPr>
          <w:rStyle w:val="IntenseEmphasis"/>
          <w:rFonts w:ascii="Arial" w:hAnsi="Arial" w:cs="Arial"/>
          <w:sz w:val="22"/>
        </w:rPr>
        <w:t>commercial stocks</w:t>
      </w:r>
      <w:r w:rsidRPr="00D34A4F">
        <w:rPr>
          <w:sz w:val="16"/>
        </w:rPr>
        <w:t xml:space="preserve">. The little agricultural work that has been done by experiment stations here [in Mexico] has been making that very mistake, by introducing U.S. forms instead of working on the selection of ecologically adjusted native items. </w:t>
      </w:r>
      <w:r w:rsidRPr="00D34A4F">
        <w:rPr>
          <w:rStyle w:val="IntenseEmphasis"/>
          <w:rFonts w:ascii="Arial" w:hAnsi="Arial" w:cs="Arial"/>
          <w:sz w:val="22"/>
        </w:rPr>
        <w:t>The possibilities of disastrous destruction of local genes are great</w:t>
      </w:r>
      <w:r w:rsidRPr="00D34A4F">
        <w:rPr>
          <w:sz w:val="16"/>
        </w:rPr>
        <w:t xml:space="preserve"> (…). Mexican agriculture cannot be pointed toward standardization on a few commercial types without upsetting native economy and culture hopelessly. (Letter from Sauer to Joseph Willits, director of the Rockefeller Foundation's Division of Social Science quoted in [1], p. 82, emphasis added). Sauer’s concern for both the social and ecological distress is remarkably prescient. Since the warnings of Sauer, the field of “biocultural” studies, which explores the “ultimate” link between biological diversity and cultural diversity, emerged in the 1990s; </w:t>
      </w:r>
      <w:proofErr w:type="gramStart"/>
      <w:r w:rsidRPr="00D34A4F">
        <w:rPr>
          <w:sz w:val="16"/>
        </w:rPr>
        <w:t>and,</w:t>
      </w:r>
      <w:proofErr w:type="gramEnd"/>
      <w:r w:rsidRPr="00D34A4F">
        <w:rPr>
          <w:sz w:val="16"/>
        </w:rPr>
        <w:t xml:space="preserve"> this field has discovered critical links between cultural and biological richness, indicating Sauer’s suspicions were only the beginning [2]. The study of biocultural diversity has shown that the richest areas of language, ethnicities, and other cultural indicators, correlate and indeed coevolve with areas of both flora and fauna diversity [3,4]. There is a now an incontrovertible link between plants, animals, and lands that people gain material and non-material welfare from, and the knowledge systems, linguistic development, and cultural identity that grows with and within these ecological niches. </w:t>
      </w:r>
      <w:r w:rsidRPr="00D34A4F">
        <w:rPr>
          <w:rStyle w:val="IntenseEmphasis"/>
          <w:rFonts w:ascii="Arial" w:hAnsi="Arial" w:cs="Arial"/>
          <w:sz w:val="22"/>
        </w:rPr>
        <w:t>Biological diversity refers to the overall number of individual species regardless of frequency</w:t>
      </w:r>
      <w:r w:rsidRPr="00D34A4F">
        <w:rPr>
          <w:sz w:val="16"/>
        </w:rPr>
        <w:t xml:space="preserve">, while evenness refers to “how similar the frequencies of the different variants are” ([5] p. 5326). Low evenness indicates variations are dominated by a single or few varieties and is a biological measure for homogenization of direct concern to our proposition. </w:t>
      </w:r>
      <w:r w:rsidRPr="00D34A4F">
        <w:rPr>
          <w:rStyle w:val="IntenseEmphasis"/>
          <w:rFonts w:ascii="Arial" w:hAnsi="Arial" w:cs="Arial"/>
          <w:sz w:val="22"/>
        </w:rPr>
        <w:t xml:space="preserve">The threats to biological diversity are </w:t>
      </w:r>
      <w:proofErr w:type="gramStart"/>
      <w:r w:rsidRPr="00D34A4F">
        <w:rPr>
          <w:rStyle w:val="IntenseEmphasis"/>
          <w:rFonts w:ascii="Arial" w:hAnsi="Arial" w:cs="Arial"/>
          <w:sz w:val="22"/>
        </w:rPr>
        <w:t>fairly well</w:t>
      </w:r>
      <w:proofErr w:type="gramEnd"/>
      <w:r w:rsidRPr="00D34A4F">
        <w:rPr>
          <w:rStyle w:val="IntenseEmphasis"/>
          <w:rFonts w:ascii="Arial" w:hAnsi="Arial" w:cs="Arial"/>
          <w:sz w:val="22"/>
        </w:rPr>
        <w:t xml:space="preserve"> understood, if complex: loss of habitat, invasive forces that supplant endemic species subsistence, predation, and introduced diseases [6–9]. </w:t>
      </w:r>
      <w:r w:rsidRPr="00B75AE9">
        <w:rPr>
          <w:rStyle w:val="IntenseEmphasis"/>
          <w:rFonts w:ascii="Arial" w:hAnsi="Arial" w:cs="Arial"/>
          <w:sz w:val="22"/>
          <w:highlight w:val="cyan"/>
        </w:rPr>
        <w:t>The forces that threaten biological diversity</w:t>
      </w:r>
      <w:r w:rsidRPr="00D34A4F">
        <w:rPr>
          <w:rStyle w:val="IntenseEmphasis"/>
          <w:rFonts w:ascii="Arial" w:hAnsi="Arial" w:cs="Arial"/>
          <w:sz w:val="22"/>
        </w:rPr>
        <w:t xml:space="preserve"> often </w:t>
      </w:r>
      <w:r w:rsidRPr="00B75AE9">
        <w:rPr>
          <w:rStyle w:val="IntenseEmphasis"/>
          <w:rFonts w:ascii="Arial" w:hAnsi="Arial" w:cs="Arial"/>
          <w:sz w:val="22"/>
          <w:highlight w:val="cyan"/>
        </w:rPr>
        <w:t>threaten</w:t>
      </w:r>
      <w:r w:rsidRPr="00D34A4F">
        <w:rPr>
          <w:rStyle w:val="IntenseEmphasis"/>
          <w:rFonts w:ascii="Arial" w:hAnsi="Arial" w:cs="Arial"/>
          <w:sz w:val="22"/>
        </w:rPr>
        <w:t xml:space="preserve"> cultural diversity</w:t>
      </w:r>
      <w:r w:rsidRPr="00D34A4F">
        <w:rPr>
          <w:sz w:val="16"/>
        </w:rPr>
        <w:t xml:space="preserve"> directly and indirectly, “(…) </w:t>
      </w:r>
      <w:r w:rsidRPr="00D34A4F">
        <w:rPr>
          <w:rStyle w:val="IntenseEmphasis"/>
          <w:rFonts w:ascii="Arial" w:hAnsi="Arial" w:cs="Arial"/>
          <w:sz w:val="22"/>
        </w:rPr>
        <w:t>placing the world’s diversity</w:t>
      </w:r>
      <w:r w:rsidRPr="00D34A4F">
        <w:rPr>
          <w:sz w:val="16"/>
        </w:rPr>
        <w:t xml:space="preserve"> in both nature and culture increasingly </w:t>
      </w:r>
      <w:r w:rsidRPr="00D34A4F">
        <w:rPr>
          <w:rStyle w:val="IntenseEmphasis"/>
          <w:rFonts w:ascii="Arial" w:hAnsi="Arial" w:cs="Arial"/>
          <w:sz w:val="22"/>
        </w:rPr>
        <w:t>at risk</w:t>
      </w:r>
      <w:r w:rsidRPr="00D34A4F">
        <w:rPr>
          <w:sz w:val="16"/>
        </w:rPr>
        <w:t xml:space="preserve">. </w:t>
      </w:r>
      <w:r w:rsidRPr="00D34A4F">
        <w:rPr>
          <w:rStyle w:val="IntenseEmphasis"/>
          <w:rFonts w:ascii="Arial" w:hAnsi="Arial" w:cs="Arial"/>
          <w:sz w:val="22"/>
        </w:rPr>
        <w:t xml:space="preserve">This means no less than placing at risk </w:t>
      </w:r>
      <w:r w:rsidRPr="00B75AE9">
        <w:rPr>
          <w:rStyle w:val="IntenseEmphasis"/>
          <w:rFonts w:ascii="Arial" w:hAnsi="Arial" w:cs="Arial"/>
          <w:sz w:val="22"/>
          <w:highlight w:val="cyan"/>
        </w:rPr>
        <w:t xml:space="preserve">the </w:t>
      </w:r>
      <w:r w:rsidRPr="00B75AE9">
        <w:rPr>
          <w:rStyle w:val="Emphasis"/>
          <w:highlight w:val="cyan"/>
        </w:rPr>
        <w:t>very basis of life on Earth</w:t>
      </w:r>
      <w:r w:rsidRPr="00D34A4F">
        <w:rPr>
          <w:sz w:val="16"/>
        </w:rPr>
        <w:t xml:space="preserve"> as we know it: </w:t>
      </w:r>
      <w:r w:rsidRPr="00D34A4F">
        <w:rPr>
          <w:rStyle w:val="IntenseEmphasis"/>
          <w:rFonts w:ascii="Arial" w:hAnsi="Arial" w:cs="Arial"/>
          <w:sz w:val="22"/>
        </w:rPr>
        <w:t>the natural life-supporting systems that have evolved on the planet, and their cultural counterparts</w:t>
      </w:r>
      <w:r w:rsidRPr="00D34A4F">
        <w:rPr>
          <w:sz w:val="16"/>
        </w:rPr>
        <w:t xml:space="preserve"> have dynamically coevolved with them since the appearance of Homo sapiens” ([10], p. 56, see also [11,12]). Areas of rich biodiversity and cultural diversity show “parallel extinction risk” (indeed higher extinction risk than birds and mammals) [13], in part caused by “dramatic loss of livestock breeds and agricultural varieties as well as traditions for raising them, and erosion or obliteration of regional cuisines and foodways;” and, as diversity is being lost to homogeneity “almost everywhere” “forces promoting homogeneity are playing an endgame on a global scale” ([14], p. 317). Further, Jarvis, et al., have shown that there is </w:t>
      </w:r>
      <w:proofErr w:type="gramStart"/>
      <w:r w:rsidRPr="00D34A4F">
        <w:rPr>
          <w:sz w:val="16"/>
        </w:rPr>
        <w:t>a,</w:t>
      </w:r>
      <w:proofErr w:type="gramEnd"/>
      <w:r w:rsidRPr="00D34A4F">
        <w:rPr>
          <w:sz w:val="16"/>
        </w:rPr>
        <w:t xml:space="preserve"> “close linear relationship between traditional variety richness and evenness” where high evenness is supported by traditional farming communities [5]. Likewise, </w:t>
      </w:r>
      <w:proofErr w:type="spellStart"/>
      <w:r w:rsidRPr="00D34A4F">
        <w:rPr>
          <w:sz w:val="16"/>
        </w:rPr>
        <w:t>Lyson</w:t>
      </w:r>
      <w:proofErr w:type="spellEnd"/>
      <w:r w:rsidRPr="00D34A4F">
        <w:rPr>
          <w:sz w:val="16"/>
        </w:rPr>
        <w:t xml:space="preserve"> and Welsh, found that </w:t>
      </w:r>
      <w:r w:rsidRPr="00D34A4F">
        <w:rPr>
          <w:rStyle w:val="IntenseEmphasis"/>
          <w:rFonts w:ascii="Arial" w:hAnsi="Arial" w:cs="Arial"/>
          <w:sz w:val="22"/>
        </w:rPr>
        <w:t>industrial agriculture</w:t>
      </w:r>
      <w:r w:rsidRPr="00D34A4F">
        <w:rPr>
          <w:sz w:val="16"/>
        </w:rPr>
        <w:t xml:space="preserve"> in the U.S. </w:t>
      </w:r>
      <w:r w:rsidRPr="00D34A4F">
        <w:rPr>
          <w:rStyle w:val="IntenseEmphasis"/>
          <w:rFonts w:ascii="Arial" w:hAnsi="Arial" w:cs="Arial"/>
          <w:sz w:val="22"/>
        </w:rPr>
        <w:t>suppresses biodiversity</w:t>
      </w:r>
      <w:r w:rsidRPr="00D34A4F">
        <w:rPr>
          <w:sz w:val="16"/>
        </w:rPr>
        <w:t xml:space="preserve"> ([15], see also [16]). Provided that </w:t>
      </w:r>
      <w:r w:rsidRPr="00B75AE9">
        <w:rPr>
          <w:rStyle w:val="IntenseEmphasis"/>
          <w:rFonts w:ascii="Arial" w:hAnsi="Arial" w:cs="Arial"/>
          <w:sz w:val="22"/>
          <w:highlight w:val="cyan"/>
        </w:rPr>
        <w:t>decades of empirical</w:t>
      </w:r>
      <w:r w:rsidRPr="00D34A4F">
        <w:rPr>
          <w:rStyle w:val="IntenseEmphasis"/>
          <w:rFonts w:ascii="Arial" w:hAnsi="Arial" w:cs="Arial"/>
          <w:sz w:val="22"/>
        </w:rPr>
        <w:t xml:space="preserve"> </w:t>
      </w:r>
      <w:r w:rsidRPr="00B75AE9">
        <w:rPr>
          <w:rStyle w:val="IntenseEmphasis"/>
          <w:rFonts w:ascii="Arial" w:hAnsi="Arial" w:cs="Arial"/>
          <w:sz w:val="22"/>
          <w:highlight w:val="cyan"/>
        </w:rPr>
        <w:t>work</w:t>
      </w:r>
      <w:r w:rsidRPr="00D34A4F">
        <w:rPr>
          <w:sz w:val="16"/>
        </w:rPr>
        <w:t xml:space="preserve"> noted above </w:t>
      </w:r>
      <w:r w:rsidRPr="00B75AE9">
        <w:rPr>
          <w:rStyle w:val="IntenseEmphasis"/>
          <w:rFonts w:ascii="Arial" w:hAnsi="Arial" w:cs="Arial"/>
          <w:sz w:val="22"/>
          <w:highlight w:val="cyan"/>
        </w:rPr>
        <w:t xml:space="preserve">conclusively demonstrate that industrial agriculture reduces </w:t>
      </w:r>
      <w:proofErr w:type="spellStart"/>
      <w:r w:rsidRPr="00B75AE9">
        <w:rPr>
          <w:rStyle w:val="IntenseEmphasis"/>
          <w:rFonts w:ascii="Arial" w:hAnsi="Arial" w:cs="Arial"/>
          <w:sz w:val="22"/>
          <w:highlight w:val="cyan"/>
        </w:rPr>
        <w:t>bioculture</w:t>
      </w:r>
      <w:proofErr w:type="spellEnd"/>
      <w:r w:rsidRPr="00D34A4F">
        <w:rPr>
          <w:sz w:val="16"/>
        </w:rPr>
        <w:t xml:space="preserve">, this article develops a </w:t>
      </w:r>
      <w:proofErr w:type="gramStart"/>
      <w:r w:rsidRPr="00D34A4F">
        <w:rPr>
          <w:sz w:val="16"/>
        </w:rPr>
        <w:t>political-sociology</w:t>
      </w:r>
      <w:proofErr w:type="gramEnd"/>
      <w:r w:rsidRPr="00D34A4F">
        <w:rPr>
          <w:sz w:val="16"/>
        </w:rPr>
        <w:t xml:space="preserve"> to explain how and why this relationship exists. Cultural and biological diversity co-evolve in complex and constitutive feedbacks, and their losses are also complex. However, our argument is </w:t>
      </w:r>
      <w:proofErr w:type="gramStart"/>
      <w:r w:rsidRPr="00D34A4F">
        <w:rPr>
          <w:sz w:val="16"/>
        </w:rPr>
        <w:t>fairly simple</w:t>
      </w:r>
      <w:proofErr w:type="gramEnd"/>
      <w:r w:rsidRPr="00D34A4F">
        <w:rPr>
          <w:sz w:val="16"/>
        </w:rPr>
        <w:t xml:space="preserve">: </w:t>
      </w:r>
      <w:r w:rsidRPr="00D34A4F">
        <w:rPr>
          <w:rStyle w:val="IntenseEmphasis"/>
          <w:rFonts w:ascii="Arial" w:hAnsi="Arial" w:cs="Arial"/>
          <w:sz w:val="22"/>
        </w:rPr>
        <w:t xml:space="preserve">industrial agriculture </w:t>
      </w:r>
      <w:r w:rsidRPr="00B75AE9">
        <w:rPr>
          <w:rStyle w:val="IntenseEmphasis"/>
          <w:rFonts w:ascii="Arial" w:hAnsi="Arial" w:cs="Arial"/>
          <w:sz w:val="22"/>
          <w:highlight w:val="cyan"/>
        </w:rPr>
        <w:t>selects only a few varieties</w:t>
      </w:r>
      <w:r w:rsidRPr="00D34A4F">
        <w:rPr>
          <w:rStyle w:val="IntenseEmphasis"/>
          <w:rFonts w:ascii="Arial" w:hAnsi="Arial" w:cs="Arial"/>
          <w:sz w:val="22"/>
        </w:rPr>
        <w:t xml:space="preserve"> for high yield, reducing evenness of both biological diversity and cultural variations</w:t>
      </w:r>
      <w:r w:rsidRPr="00D34A4F">
        <w:rPr>
          <w:sz w:val="16"/>
        </w:rPr>
        <w:t xml:space="preserve"> through several long-standing patterns of </w:t>
      </w:r>
      <w:proofErr w:type="spellStart"/>
      <w:r w:rsidRPr="00D34A4F">
        <w:rPr>
          <w:sz w:val="16"/>
        </w:rPr>
        <w:t>bioculture</w:t>
      </w:r>
      <w:proofErr w:type="spellEnd"/>
      <w:r w:rsidRPr="00D34A4F">
        <w:rPr>
          <w:sz w:val="16"/>
        </w:rPr>
        <w:t xml:space="preserve">. “Crops are the direct product of human selection on wild plant diversity” ([17], p. 450). </w:t>
      </w:r>
      <w:r w:rsidRPr="00D34A4F">
        <w:rPr>
          <w:rStyle w:val="IntenseEmphasis"/>
          <w:rFonts w:ascii="Arial" w:hAnsi="Arial" w:cs="Arial"/>
          <w:sz w:val="22"/>
        </w:rPr>
        <w:t xml:space="preserve">In traditional farms, there is </w:t>
      </w:r>
      <w:proofErr w:type="gramStart"/>
      <w:r w:rsidRPr="00D34A4F">
        <w:rPr>
          <w:rStyle w:val="IntenseEmphasis"/>
          <w:rFonts w:ascii="Arial" w:hAnsi="Arial" w:cs="Arial"/>
          <w:sz w:val="22"/>
        </w:rPr>
        <w:t>actually more</w:t>
      </w:r>
      <w:proofErr w:type="gramEnd"/>
      <w:r w:rsidRPr="00D34A4F">
        <w:rPr>
          <w:rStyle w:val="IntenseEmphasis"/>
          <w:rFonts w:ascii="Arial" w:hAnsi="Arial" w:cs="Arial"/>
          <w:sz w:val="22"/>
        </w:rPr>
        <w:t xml:space="preserve"> diversity of staple varieties than non-staples, indicating traditional agriculture cultivates variation and difference at the farm and community levels</w:t>
      </w:r>
      <w:r w:rsidRPr="00D34A4F">
        <w:rPr>
          <w:sz w:val="16"/>
        </w:rPr>
        <w:t xml:space="preserve"> [5]. If there are fewer cultures and knowledge to select a narrowing range of crops, diversity in crops falls alongside the loss of culture. Indeed, between the wild relatives and the industrial high-yield varieties, there has been a successive reduction of diversity. Initial selection of maize, for example, maintained only 57% of the wild DNA diversity [17]. Of these varieties, </w:t>
      </w:r>
      <w:r w:rsidRPr="00B75AE9">
        <w:rPr>
          <w:rStyle w:val="IntenseEmphasis"/>
          <w:rFonts w:ascii="Arial" w:hAnsi="Arial" w:cs="Arial"/>
          <w:sz w:val="22"/>
          <w:highlight w:val="cyan"/>
        </w:rPr>
        <w:t>industrial ag</w:t>
      </w:r>
      <w:r w:rsidRPr="00D34A4F">
        <w:rPr>
          <w:rStyle w:val="IntenseEmphasis"/>
          <w:rFonts w:ascii="Arial" w:hAnsi="Arial" w:cs="Arial"/>
          <w:sz w:val="22"/>
        </w:rPr>
        <w:t xml:space="preserve">riculture has </w:t>
      </w:r>
      <w:r w:rsidRPr="00B75AE9">
        <w:rPr>
          <w:rStyle w:val="IntenseEmphasis"/>
          <w:rFonts w:ascii="Arial" w:hAnsi="Arial" w:cs="Arial"/>
          <w:sz w:val="22"/>
          <w:highlight w:val="cyan"/>
        </w:rPr>
        <w:t>selected</w:t>
      </w:r>
      <w:r w:rsidRPr="00D34A4F">
        <w:rPr>
          <w:rStyle w:val="IntenseEmphasis"/>
          <w:rFonts w:ascii="Arial" w:hAnsi="Arial" w:cs="Arial"/>
          <w:sz w:val="22"/>
        </w:rPr>
        <w:t xml:space="preserve"> only </w:t>
      </w:r>
      <w:r w:rsidRPr="00B75AE9">
        <w:rPr>
          <w:rStyle w:val="IntenseEmphasis"/>
          <w:rFonts w:ascii="Arial" w:hAnsi="Arial" w:cs="Arial"/>
          <w:sz w:val="22"/>
          <w:highlight w:val="cyan"/>
        </w:rPr>
        <w:t>five varieties of the initial “tens of thousands</w:t>
      </w:r>
      <w:r w:rsidRPr="00D34A4F">
        <w:rPr>
          <w:rStyle w:val="IntenseEmphasis"/>
          <w:rFonts w:ascii="Arial" w:hAnsi="Arial" w:cs="Arial"/>
          <w:sz w:val="22"/>
        </w:rPr>
        <w:t xml:space="preserve"> of open-pollinated cultivars of corn</w:t>
      </w:r>
      <w:r w:rsidRPr="00D34A4F">
        <w:rPr>
          <w:sz w:val="16"/>
        </w:rPr>
        <w:t xml:space="preserve">” ([17,18], p. 80). Food varieties come from diverse ecological systems, and these ecological systems are the environments within which knowledge is molded and encoded through language and culture as an adaptive response; therefore, homogenizing ecosystems through industrial agriculture selects adaptive features of language and culture, while this same process inhibits and obstructs the cultivation and freedom for </w:t>
      </w:r>
      <w:proofErr w:type="gramStart"/>
      <w:r w:rsidRPr="00D34A4F">
        <w:rPr>
          <w:sz w:val="16"/>
        </w:rPr>
        <w:t>the majority of</w:t>
      </w:r>
      <w:proofErr w:type="gramEnd"/>
      <w:r w:rsidRPr="00D34A4F">
        <w:rPr>
          <w:sz w:val="16"/>
        </w:rPr>
        <w:t xml:space="preserve"> biological organisms and cultures. Our purpose in this essay is to organize and propose a specific political sociology that explains these concomitant efforts of homogenization which clearly threaten social and ecological sustainability. Indeed, </w:t>
      </w:r>
      <w:r w:rsidRPr="00D34A4F">
        <w:rPr>
          <w:rStyle w:val="IntenseEmphasis"/>
          <w:rFonts w:ascii="Arial" w:hAnsi="Arial" w:cs="Arial"/>
          <w:sz w:val="22"/>
        </w:rPr>
        <w:t>as</w:t>
      </w:r>
      <w:r w:rsidRPr="00D34A4F">
        <w:rPr>
          <w:sz w:val="16"/>
        </w:rPr>
        <w:t xml:space="preserve"> </w:t>
      </w:r>
      <w:r w:rsidRPr="00D34A4F">
        <w:rPr>
          <w:rStyle w:val="IntenseEmphasis"/>
          <w:rFonts w:ascii="Arial" w:hAnsi="Arial" w:cs="Arial"/>
          <w:sz w:val="22"/>
        </w:rPr>
        <w:t>cultures and biodiversity are lost to a more powerful and homogenizing set of forces, we do not need to wait for civilization collapse to occur, because</w:t>
      </w:r>
      <w:r w:rsidRPr="00D34A4F">
        <w:rPr>
          <w:sz w:val="16"/>
        </w:rPr>
        <w:t xml:space="preserve"> these inter-dependent communities are not being sustained, and </w:t>
      </w:r>
      <w:r w:rsidRPr="00B75AE9">
        <w:rPr>
          <w:rStyle w:val="IntenseEmphasis"/>
          <w:rFonts w:ascii="Arial" w:hAnsi="Arial" w:cs="Arial"/>
          <w:sz w:val="22"/>
          <w:highlight w:val="cyan"/>
        </w:rPr>
        <w:t>collapse</w:t>
      </w:r>
      <w:r w:rsidRPr="00D34A4F">
        <w:rPr>
          <w:sz w:val="16"/>
        </w:rPr>
        <w:t xml:space="preserve">, in this way, </w:t>
      </w:r>
      <w:r w:rsidRPr="00B75AE9">
        <w:rPr>
          <w:rStyle w:val="IntenseEmphasis"/>
          <w:rFonts w:ascii="Arial" w:hAnsi="Arial" w:cs="Arial"/>
          <w:sz w:val="22"/>
          <w:highlight w:val="cyan"/>
        </w:rPr>
        <w:t>is already upon us</w:t>
      </w:r>
      <w:r w:rsidRPr="00B75AE9">
        <w:rPr>
          <w:b/>
          <w:sz w:val="16"/>
          <w:highlight w:val="cyan"/>
        </w:rPr>
        <w:t>.</w:t>
      </w:r>
    </w:p>
    <w:p w14:paraId="2AF82BC2" w14:textId="2FCDBF07" w:rsidR="00574BAE" w:rsidRPr="00D34A4F" w:rsidRDefault="00574BAE" w:rsidP="00574BAE">
      <w:pPr>
        <w:pStyle w:val="Heading4"/>
        <w:rPr>
          <w:rFonts w:cs="Arial"/>
        </w:rPr>
      </w:pPr>
      <w:proofErr w:type="gramStart"/>
      <w:r w:rsidRPr="00D34A4F">
        <w:rPr>
          <w:rFonts w:cs="Arial"/>
        </w:rPr>
        <w:t>And,</w:t>
      </w:r>
      <w:proofErr w:type="gramEnd"/>
      <w:r w:rsidRPr="00D34A4F">
        <w:rPr>
          <w:rFonts w:cs="Arial"/>
        </w:rPr>
        <w:t xml:space="preserve"> those ag practices ensure phosphorus will run out and lead to </w:t>
      </w:r>
      <w:r w:rsidRPr="00D34A4F">
        <w:rPr>
          <w:rFonts w:cs="Arial"/>
          <w:u w:val="single"/>
        </w:rPr>
        <w:t>food insecurity</w:t>
      </w:r>
      <w:r w:rsidRPr="00D34A4F">
        <w:rPr>
          <w:rFonts w:cs="Arial"/>
        </w:rPr>
        <w:t xml:space="preserve"> and </w:t>
      </w:r>
      <w:r w:rsidRPr="00D34A4F">
        <w:rPr>
          <w:rFonts w:cs="Arial"/>
          <w:u w:val="single"/>
        </w:rPr>
        <w:t>global crises</w:t>
      </w:r>
      <w:r w:rsidRPr="00D34A4F">
        <w:rPr>
          <w:rFonts w:cs="Arial"/>
        </w:rPr>
        <w:t xml:space="preserve"> </w:t>
      </w:r>
    </w:p>
    <w:p w14:paraId="0DB37AD6" w14:textId="77777777" w:rsidR="00574BAE" w:rsidRPr="00D34A4F" w:rsidRDefault="00574BAE" w:rsidP="00574BAE"/>
    <w:p w14:paraId="397C108D" w14:textId="77777777" w:rsidR="00574BAE" w:rsidRPr="00D34A4F" w:rsidRDefault="00574BAE" w:rsidP="00574BAE">
      <w:pPr>
        <w:rPr>
          <w:rStyle w:val="Style13ptBold"/>
          <w:b w:val="0"/>
          <w:sz w:val="18"/>
        </w:rPr>
      </w:pPr>
      <w:proofErr w:type="spellStart"/>
      <w:r w:rsidRPr="00D34A4F">
        <w:rPr>
          <w:rStyle w:val="Style13ptBold"/>
        </w:rPr>
        <w:t>Olukayode</w:t>
      </w:r>
      <w:proofErr w:type="spellEnd"/>
      <w:r w:rsidRPr="00D34A4F">
        <w:rPr>
          <w:rStyle w:val="Style13ptBold"/>
        </w:rPr>
        <w:t xml:space="preserve"> 19</w:t>
      </w:r>
      <w:r w:rsidRPr="00D34A4F">
        <w:rPr>
          <w:rStyle w:val="Style13ptBold"/>
          <w:b w:val="0"/>
          <w:sz w:val="18"/>
        </w:rPr>
        <w:t xml:space="preserve"> (</w:t>
      </w:r>
      <w:proofErr w:type="spellStart"/>
      <w:r w:rsidRPr="00D34A4F">
        <w:rPr>
          <w:rStyle w:val="Style13ptBold"/>
          <w:b w:val="0"/>
          <w:sz w:val="18"/>
        </w:rPr>
        <w:t>Toluwase</w:t>
      </w:r>
      <w:proofErr w:type="spellEnd"/>
      <w:r w:rsidRPr="00D34A4F">
        <w:rPr>
          <w:rStyle w:val="Style13ptBold"/>
          <w:b w:val="0"/>
          <w:sz w:val="18"/>
        </w:rPr>
        <w:t xml:space="preserve"> </w:t>
      </w:r>
      <w:proofErr w:type="spellStart"/>
      <w:r w:rsidRPr="00D34A4F">
        <w:rPr>
          <w:rStyle w:val="Style13ptBold"/>
          <w:b w:val="0"/>
          <w:sz w:val="18"/>
        </w:rPr>
        <w:t>Olukayode</w:t>
      </w:r>
      <w:proofErr w:type="spellEnd"/>
      <w:r w:rsidRPr="00D34A4F">
        <w:rPr>
          <w:rStyle w:val="Style13ptBold"/>
          <w:b w:val="0"/>
          <w:sz w:val="18"/>
        </w:rPr>
        <w:t xml:space="preserve"> is a PhD Student at the Global Institute for Food Security, University of Saskatchewan. Current interest is on how mRNA serve as </w:t>
      </w:r>
      <w:proofErr w:type="spellStart"/>
      <w:r w:rsidRPr="00D34A4F">
        <w:rPr>
          <w:rStyle w:val="Style13ptBold"/>
          <w:b w:val="0"/>
          <w:sz w:val="18"/>
        </w:rPr>
        <w:t>signalling</w:t>
      </w:r>
      <w:proofErr w:type="spellEnd"/>
      <w:r w:rsidRPr="00D34A4F">
        <w:rPr>
          <w:rStyle w:val="Style13ptBold"/>
          <w:b w:val="0"/>
          <w:sz w:val="18"/>
        </w:rPr>
        <w:t xml:space="preserve"> molecule communicating nutrient stress between different organs in plant.; “Phosphate shortage: The dwindling resource required to grow food”; Phys.Org; July 23, 2019; </w:t>
      </w:r>
      <w:hyperlink r:id="rId72" w:history="1">
        <w:r w:rsidRPr="00D34A4F">
          <w:rPr>
            <w:rStyle w:val="Style13ptBold"/>
            <w:b w:val="0"/>
            <w:sz w:val="18"/>
          </w:rPr>
          <w:t>https://phys.org/news/2019-07-phosphate-shortage-dwindling-resource-required.html</w:t>
        </w:r>
      </w:hyperlink>
      <w:r w:rsidRPr="00D34A4F">
        <w:rPr>
          <w:rStyle w:val="Style13ptBold"/>
          <w:b w:val="0"/>
          <w:sz w:val="18"/>
        </w:rPr>
        <w:t>) Accessed 7/8/21//</w:t>
      </w:r>
      <w:proofErr w:type="spellStart"/>
      <w:r w:rsidRPr="00D34A4F">
        <w:rPr>
          <w:rStyle w:val="Style13ptBold"/>
          <w:b w:val="0"/>
          <w:sz w:val="18"/>
        </w:rPr>
        <w:t>eleanor</w:t>
      </w:r>
      <w:proofErr w:type="spellEnd"/>
    </w:p>
    <w:p w14:paraId="6793BC86" w14:textId="77777777" w:rsidR="00574BAE" w:rsidRPr="00D34A4F" w:rsidRDefault="00574BAE" w:rsidP="00574BAE">
      <w:pPr>
        <w:rPr>
          <w:b/>
          <w:u w:val="single"/>
        </w:rPr>
      </w:pPr>
      <w:r w:rsidRPr="00D34A4F">
        <w:rPr>
          <w:rStyle w:val="StyleUnderline"/>
        </w:rPr>
        <w:t xml:space="preserve">By 2030, the world's population is projected to be about 8.5 billion people. </w:t>
      </w:r>
      <w:r w:rsidRPr="00B75AE9">
        <w:rPr>
          <w:rStyle w:val="Emphasis"/>
          <w:highlight w:val="cyan"/>
        </w:rPr>
        <w:t>Global food security is a major concern</w:t>
      </w:r>
      <w:r w:rsidRPr="00D34A4F">
        <w:rPr>
          <w:rStyle w:val="StyleUnderline"/>
        </w:rPr>
        <w:t xml:space="preserve"> for governments</w:t>
      </w:r>
      <w:r w:rsidRPr="00D34A4F">
        <w:rPr>
          <w:sz w:val="16"/>
        </w:rPr>
        <w:t xml:space="preserve">—zero hunger is the second most important of the United Nations Sustainable Development Goals. However, </w:t>
      </w:r>
      <w:r w:rsidRPr="00B75AE9">
        <w:rPr>
          <w:rStyle w:val="StyleUnderline"/>
          <w:highlight w:val="cyan"/>
        </w:rPr>
        <w:t xml:space="preserve">there is a </w:t>
      </w:r>
      <w:r w:rsidRPr="00B75AE9">
        <w:rPr>
          <w:rStyle w:val="Emphasis"/>
          <w:highlight w:val="cyan"/>
        </w:rPr>
        <w:t>severe conflict</w:t>
      </w:r>
      <w:r w:rsidRPr="00B75AE9">
        <w:rPr>
          <w:rStyle w:val="StyleUnderline"/>
          <w:highlight w:val="cyan"/>
        </w:rPr>
        <w:t xml:space="preserve"> between </w:t>
      </w:r>
      <w:r w:rsidRPr="00B75AE9">
        <w:rPr>
          <w:rStyle w:val="Emphasis"/>
          <w:highlight w:val="cyan"/>
        </w:rPr>
        <w:t>sustainable food production</w:t>
      </w:r>
      <w:r w:rsidRPr="00D34A4F">
        <w:rPr>
          <w:rStyle w:val="StyleUnderline"/>
        </w:rPr>
        <w:t xml:space="preserve"> </w:t>
      </w:r>
      <w:r w:rsidRPr="00B75AE9">
        <w:rPr>
          <w:rStyle w:val="StyleUnderline"/>
          <w:highlight w:val="cyan"/>
        </w:rPr>
        <w:t>and</w:t>
      </w:r>
      <w:r w:rsidRPr="00D34A4F">
        <w:rPr>
          <w:rStyle w:val="StyleUnderline"/>
        </w:rPr>
        <w:t xml:space="preserve"> the use of n</w:t>
      </w:r>
      <w:r w:rsidRPr="00B75AE9">
        <w:rPr>
          <w:rStyle w:val="StyleUnderline"/>
          <w:highlight w:val="cyan"/>
        </w:rPr>
        <w:t>onrenewable resources in ag</w:t>
      </w:r>
      <w:r w:rsidRPr="00D34A4F">
        <w:rPr>
          <w:rStyle w:val="StyleUnderline"/>
        </w:rPr>
        <w:t xml:space="preserve">ricultural </w:t>
      </w:r>
      <w:r w:rsidRPr="00B75AE9">
        <w:rPr>
          <w:rStyle w:val="StyleUnderline"/>
          <w:highlight w:val="cyan"/>
        </w:rPr>
        <w:t>systems</w:t>
      </w:r>
      <w:r w:rsidRPr="00D34A4F">
        <w:rPr>
          <w:rStyle w:val="StyleUnderline"/>
        </w:rPr>
        <w:t xml:space="preserve">, </w:t>
      </w:r>
      <w:r w:rsidRPr="00B75AE9">
        <w:rPr>
          <w:rStyle w:val="Emphasis"/>
          <w:highlight w:val="cyan"/>
        </w:rPr>
        <w:t>particularly phosphate</w:t>
      </w:r>
      <w:r w:rsidRPr="00B75AE9">
        <w:rPr>
          <w:sz w:val="16"/>
          <w:highlight w:val="cyan"/>
        </w:rPr>
        <w:t xml:space="preserve">. </w:t>
      </w:r>
      <w:r w:rsidRPr="00B75AE9">
        <w:rPr>
          <w:rStyle w:val="StyleUnderline"/>
          <w:highlight w:val="cyan"/>
        </w:rPr>
        <w:t>Phosphorous is a major mineral nutrient required by crop plants for optimal growth and productivity</w:t>
      </w:r>
      <w:r w:rsidRPr="00D34A4F">
        <w:rPr>
          <w:rStyle w:val="StyleUnderline"/>
        </w:rPr>
        <w:t xml:space="preserve">. Phosphate is the only form of phosphorous that plants can absorb—it is often </w:t>
      </w:r>
      <w:r w:rsidRPr="00B75AE9">
        <w:rPr>
          <w:rStyle w:val="StyleUnderline"/>
          <w:highlight w:val="cyan"/>
        </w:rPr>
        <w:t>applied to crops as phosphate fertilizer</w:t>
      </w:r>
      <w:r w:rsidRPr="00D34A4F">
        <w:rPr>
          <w:sz w:val="16"/>
        </w:rPr>
        <w:t xml:space="preserve">. </w:t>
      </w:r>
      <w:r w:rsidRPr="00D34A4F">
        <w:rPr>
          <w:rStyle w:val="StyleUnderline"/>
        </w:rPr>
        <w:t>Phosphate is obtained through rock mining.</w:t>
      </w:r>
      <w:r w:rsidRPr="00D34A4F">
        <w:rPr>
          <w:sz w:val="16"/>
        </w:rPr>
        <w:t xml:space="preserve"> Seventy percent of the world's phosphate reserves </w:t>
      </w:r>
      <w:proofErr w:type="gramStart"/>
      <w:r w:rsidRPr="00D34A4F">
        <w:rPr>
          <w:sz w:val="16"/>
        </w:rPr>
        <w:t>are located in</w:t>
      </w:r>
      <w:proofErr w:type="gramEnd"/>
      <w:r w:rsidRPr="00D34A4F">
        <w:rPr>
          <w:sz w:val="16"/>
        </w:rPr>
        <w:t xml:space="preserve"> North Africa. </w:t>
      </w:r>
      <w:r w:rsidRPr="00D34A4F">
        <w:rPr>
          <w:rStyle w:val="StyleUnderline"/>
        </w:rPr>
        <w:t xml:space="preserve">China, Russia, South </w:t>
      </w:r>
      <w:proofErr w:type="gramStart"/>
      <w:r w:rsidRPr="00D34A4F">
        <w:rPr>
          <w:rStyle w:val="StyleUnderline"/>
        </w:rPr>
        <w:t>Africa</w:t>
      </w:r>
      <w:proofErr w:type="gramEnd"/>
      <w:r w:rsidRPr="00D34A4F">
        <w:rPr>
          <w:rStyle w:val="StyleUnderline"/>
        </w:rPr>
        <w:t xml:space="preserve"> and the United States all have limited quantities of the mineral rock. </w:t>
      </w:r>
      <w:r w:rsidRPr="00B75AE9">
        <w:rPr>
          <w:rStyle w:val="Emphasis"/>
          <w:highlight w:val="cyan"/>
        </w:rPr>
        <w:t>Finite resources</w:t>
      </w:r>
      <w:r w:rsidRPr="00D34A4F">
        <w:rPr>
          <w:rStyle w:val="Emphasis"/>
        </w:rPr>
        <w:t xml:space="preserve"> </w:t>
      </w:r>
      <w:r w:rsidRPr="00D34A4F">
        <w:rPr>
          <w:sz w:val="16"/>
        </w:rPr>
        <w:t xml:space="preserve">Scientists have reported </w:t>
      </w:r>
      <w:r w:rsidRPr="00D34A4F">
        <w:rPr>
          <w:rStyle w:val="StyleUnderline"/>
        </w:rPr>
        <w:t xml:space="preserve">that </w:t>
      </w:r>
      <w:r w:rsidRPr="00B75AE9">
        <w:rPr>
          <w:rStyle w:val="StyleUnderline"/>
          <w:highlight w:val="cyan"/>
        </w:rPr>
        <w:t>global phosphate production would peak around 2030</w:t>
      </w:r>
      <w:r w:rsidRPr="00D34A4F">
        <w:rPr>
          <w:rStyle w:val="StyleUnderline"/>
        </w:rPr>
        <w:t>, at the same time the global population will reach 8.5 billion people</w:t>
      </w:r>
      <w:r w:rsidRPr="00D34A4F">
        <w:rPr>
          <w:sz w:val="16"/>
        </w:rPr>
        <w:t xml:space="preserve">. Several reports have also warned that </w:t>
      </w:r>
      <w:r w:rsidRPr="00D34A4F">
        <w:rPr>
          <w:rStyle w:val="StyleUnderline"/>
        </w:rPr>
        <w:t xml:space="preserve">the </w:t>
      </w:r>
      <w:r w:rsidRPr="00B75AE9">
        <w:rPr>
          <w:rStyle w:val="StyleUnderline"/>
          <w:highlight w:val="cyan"/>
        </w:rPr>
        <w:t>global reserve would be depleted within the next 50 to 100 years.</w:t>
      </w:r>
      <w:r w:rsidRPr="00B75AE9">
        <w:rPr>
          <w:sz w:val="16"/>
          <w:highlight w:val="cyan"/>
        </w:rPr>
        <w:t xml:space="preserve"> </w:t>
      </w:r>
      <w:r w:rsidRPr="00B75AE9">
        <w:rPr>
          <w:rStyle w:val="Emphasis"/>
          <w:highlight w:val="cyan"/>
        </w:rPr>
        <w:t>Current ag</w:t>
      </w:r>
      <w:r w:rsidRPr="00D34A4F">
        <w:rPr>
          <w:rStyle w:val="Emphasis"/>
        </w:rPr>
        <w:t xml:space="preserve">ricultural </w:t>
      </w:r>
      <w:r w:rsidRPr="00B75AE9">
        <w:rPr>
          <w:rStyle w:val="Emphasis"/>
          <w:highlight w:val="cyan"/>
        </w:rPr>
        <w:t>practice involves the use of a high amount of phosphate fertilizer</w:t>
      </w:r>
      <w:r w:rsidRPr="00D34A4F">
        <w:rPr>
          <w:rStyle w:val="StyleUnderline"/>
        </w:rPr>
        <w:t xml:space="preserve"> </w:t>
      </w:r>
      <w:proofErr w:type="gramStart"/>
      <w:r w:rsidRPr="00D34A4F">
        <w:rPr>
          <w:rStyle w:val="StyleUnderline"/>
        </w:rPr>
        <w:t>in order to</w:t>
      </w:r>
      <w:proofErr w:type="gramEnd"/>
      <w:r w:rsidRPr="00D34A4F">
        <w:rPr>
          <w:rStyle w:val="StyleUnderline"/>
        </w:rPr>
        <w:t xml:space="preserve"> achieve optimal plant yield. This is because of the chemical properties of phosphate, which interacts with soil particles in a way that makes it difficult for the plant to acquire, </w:t>
      </w:r>
      <w:r w:rsidRPr="00D34A4F">
        <w:rPr>
          <w:rStyle w:val="Emphasis"/>
        </w:rPr>
        <w:t>leaving a large portion of the element in the soil surface</w:t>
      </w:r>
      <w:r w:rsidRPr="00D34A4F">
        <w:rPr>
          <w:rStyle w:val="StyleUnderline"/>
        </w:rPr>
        <w:t xml:space="preserve">. </w:t>
      </w:r>
      <w:r w:rsidRPr="00D34A4F">
        <w:rPr>
          <w:sz w:val="16"/>
        </w:rPr>
        <w:t>Because plants can only uptake small amounts of phosphate</w:t>
      </w:r>
      <w:r w:rsidRPr="00D34A4F">
        <w:rPr>
          <w:rStyle w:val="StyleUnderline"/>
        </w:rPr>
        <w:t xml:space="preserve">, </w:t>
      </w:r>
      <w:r w:rsidRPr="00B75AE9">
        <w:rPr>
          <w:rStyle w:val="StyleUnderline"/>
          <w:highlight w:val="cyan"/>
        </w:rPr>
        <w:t xml:space="preserve">a </w:t>
      </w:r>
      <w:r w:rsidRPr="00B75AE9">
        <w:rPr>
          <w:rStyle w:val="Emphasis"/>
          <w:highlight w:val="cyan"/>
        </w:rPr>
        <w:t>large majority of fertilizer ends up in unwanted places,</w:t>
      </w:r>
      <w:r w:rsidRPr="00B75AE9">
        <w:rPr>
          <w:rStyle w:val="StyleUnderline"/>
          <w:highlight w:val="cyan"/>
        </w:rPr>
        <w:t xml:space="preserve"> like </w:t>
      </w:r>
      <w:r w:rsidRPr="00B75AE9">
        <w:rPr>
          <w:rStyle w:val="Emphasis"/>
          <w:highlight w:val="cyan"/>
        </w:rPr>
        <w:t>bodies of water</w:t>
      </w:r>
      <w:r w:rsidRPr="00D34A4F">
        <w:rPr>
          <w:rStyle w:val="StyleUnderline"/>
        </w:rPr>
        <w:t xml:space="preserve">, </w:t>
      </w:r>
      <w:r w:rsidRPr="00B75AE9">
        <w:rPr>
          <w:rStyle w:val="StyleUnderline"/>
          <w:highlight w:val="cyan"/>
        </w:rPr>
        <w:t>making these practices</w:t>
      </w:r>
      <w:r w:rsidRPr="00D34A4F">
        <w:rPr>
          <w:rStyle w:val="StyleUnderline"/>
        </w:rPr>
        <w:t xml:space="preserve"> </w:t>
      </w:r>
      <w:r w:rsidRPr="00D34A4F">
        <w:rPr>
          <w:rStyle w:val="Emphasis"/>
        </w:rPr>
        <w:t xml:space="preserve">ecologically and financially </w:t>
      </w:r>
      <w:r w:rsidRPr="00B75AE9">
        <w:rPr>
          <w:rStyle w:val="Emphasis"/>
          <w:highlight w:val="cyan"/>
        </w:rPr>
        <w:t>unsustainable</w:t>
      </w:r>
      <w:r w:rsidRPr="00D34A4F">
        <w:rPr>
          <w:rStyle w:val="Emphasis"/>
        </w:rPr>
        <w:t>.</w:t>
      </w:r>
      <w:r w:rsidRPr="00D34A4F">
        <w:rPr>
          <w:sz w:val="16"/>
        </w:rPr>
        <w:t xml:space="preserve"> </w:t>
      </w:r>
      <w:r w:rsidRPr="00D34A4F">
        <w:rPr>
          <w:rStyle w:val="StyleUnderline"/>
        </w:rPr>
        <w:t xml:space="preserve">It is </w:t>
      </w:r>
      <w:r w:rsidRPr="00D34A4F">
        <w:rPr>
          <w:rStyle w:val="Emphasis"/>
        </w:rPr>
        <w:t>only reasonable</w:t>
      </w:r>
      <w:r w:rsidRPr="00D34A4F">
        <w:rPr>
          <w:rStyle w:val="StyleUnderline"/>
        </w:rPr>
        <w:t xml:space="preserve"> to fathom that </w:t>
      </w:r>
      <w:r w:rsidRPr="00D34A4F">
        <w:rPr>
          <w:rStyle w:val="Emphasis"/>
        </w:rPr>
        <w:t>as phosphate becomes more expensive and may eventually run out,</w:t>
      </w:r>
      <w:r w:rsidRPr="00D34A4F">
        <w:rPr>
          <w:rStyle w:val="StyleUnderline"/>
        </w:rPr>
        <w:t xml:space="preserve"> it not only </w:t>
      </w:r>
      <w:r w:rsidRPr="00D34A4F">
        <w:rPr>
          <w:rStyle w:val="Emphasis"/>
        </w:rPr>
        <w:t>poses a food security threat</w:t>
      </w:r>
      <w:r w:rsidRPr="00D34A4F">
        <w:rPr>
          <w:rStyle w:val="StyleUnderline"/>
        </w:rPr>
        <w:t xml:space="preserve">, but may also </w:t>
      </w:r>
      <w:r w:rsidRPr="00D34A4F">
        <w:rPr>
          <w:rStyle w:val="Emphasis"/>
        </w:rPr>
        <w:t>pose political crisis</w:t>
      </w:r>
      <w:r w:rsidRPr="00D34A4F">
        <w:rPr>
          <w:rStyle w:val="StyleUnderline"/>
        </w:rPr>
        <w:t xml:space="preserve"> between phosphate rich countries and importing countries. </w:t>
      </w:r>
    </w:p>
    <w:p w14:paraId="055D8DA7" w14:textId="6D41040A" w:rsidR="00574BAE" w:rsidRPr="00D34A4F" w:rsidRDefault="00574BAE" w:rsidP="006F7F49">
      <w:pPr>
        <w:pStyle w:val="Heading4"/>
        <w:rPr>
          <w:rFonts w:cs="Arial"/>
        </w:rPr>
      </w:pPr>
      <w:r w:rsidRPr="00D34A4F">
        <w:rPr>
          <w:rFonts w:cs="Arial"/>
        </w:rPr>
        <w:t xml:space="preserve">The impact is </w:t>
      </w:r>
      <w:proofErr w:type="gramStart"/>
      <w:r w:rsidRPr="00D34A4F">
        <w:rPr>
          <w:rFonts w:cs="Arial"/>
        </w:rPr>
        <w:t>extinction</w:t>
      </w:r>
      <w:proofErr w:type="gramEnd"/>
      <w:r w:rsidRPr="00D34A4F">
        <w:rPr>
          <w:rFonts w:cs="Arial"/>
        </w:rPr>
        <w:t xml:space="preserve"> and the risk outweighs climate change because there are no solutions coming and peak will hit in 2030</w:t>
      </w:r>
    </w:p>
    <w:p w14:paraId="710FEB93" w14:textId="77777777" w:rsidR="00574BAE" w:rsidRPr="00D34A4F" w:rsidRDefault="00574BAE" w:rsidP="00574BAE">
      <w:pPr>
        <w:rPr>
          <w:rStyle w:val="Style13ptBold"/>
        </w:rPr>
      </w:pPr>
      <w:r w:rsidRPr="00D34A4F">
        <w:rPr>
          <w:rStyle w:val="Style13ptBold"/>
        </w:rPr>
        <w:t>Cox ‘21</w:t>
      </w:r>
    </w:p>
    <w:p w14:paraId="0ACD512E" w14:textId="77777777" w:rsidR="00574BAE" w:rsidRPr="00D34A4F" w:rsidRDefault="00574BAE" w:rsidP="00574BAE">
      <w:r w:rsidRPr="00D34A4F">
        <w:t xml:space="preserve">(MA in English, words in The Ascent, PSILU, The Writing Cooperative, “Peak Phosphorus May Be More Alarming Than Climate Change,” </w:t>
      </w:r>
      <w:proofErr w:type="spellStart"/>
      <w:r w:rsidRPr="00D34A4F">
        <w:t>pg</w:t>
      </w:r>
      <w:proofErr w:type="spellEnd"/>
      <w:r w:rsidRPr="00D34A4F">
        <w:t xml:space="preserve"> online @ </w:t>
      </w:r>
      <w:hyperlink r:id="rId73" w:history="1">
        <w:r w:rsidRPr="00D34A4F">
          <w:rPr>
            <w:rStyle w:val="Hyperlink"/>
          </w:rPr>
          <w:t>https://medium.com/climate-conscious/peak-phosphorus-may-be-more-alarming-than-climate-change-c6fd0fc69414</w:t>
        </w:r>
      </w:hyperlink>
      <w:r w:rsidRPr="00D34A4F">
        <w:t xml:space="preserve"> //um-</w:t>
      </w:r>
      <w:proofErr w:type="spellStart"/>
      <w:r w:rsidRPr="00D34A4F">
        <w:t>ef</w:t>
      </w:r>
      <w:proofErr w:type="spellEnd"/>
      <w:r w:rsidRPr="00D34A4F">
        <w:t>)</w:t>
      </w:r>
    </w:p>
    <w:p w14:paraId="01AFFF0C" w14:textId="77777777" w:rsidR="00574BAE" w:rsidRPr="00D34A4F" w:rsidRDefault="00574BAE" w:rsidP="00574BAE">
      <w:pPr>
        <w:rPr>
          <w:i/>
          <w:iCs/>
          <w:sz w:val="18"/>
          <w:szCs w:val="18"/>
        </w:rPr>
      </w:pPr>
      <w:r w:rsidRPr="00D34A4F">
        <w:rPr>
          <w:i/>
          <w:iCs/>
          <w:sz w:val="18"/>
          <w:szCs w:val="18"/>
        </w:rPr>
        <w:t>Quotes crop scientist for ADAS</w:t>
      </w:r>
    </w:p>
    <w:p w14:paraId="57D81EB7" w14:textId="77777777" w:rsidR="00574BAE" w:rsidRPr="00D34A4F" w:rsidRDefault="00574BAE" w:rsidP="00574BAE">
      <w:pPr>
        <w:rPr>
          <w:sz w:val="14"/>
        </w:rPr>
      </w:pPr>
      <w:r w:rsidRPr="00D34A4F">
        <w:rPr>
          <w:sz w:val="14"/>
        </w:rPr>
        <w:t xml:space="preserve">Roger Sylvester-Bradley is on a mission. </w:t>
      </w:r>
      <w:proofErr w:type="gramStart"/>
      <w:r w:rsidRPr="00D34A4F">
        <w:rPr>
          <w:sz w:val="14"/>
        </w:rPr>
        <w:t>He’s</w:t>
      </w:r>
      <w:proofErr w:type="gramEnd"/>
      <w:r w:rsidRPr="00D34A4F">
        <w:rPr>
          <w:sz w:val="14"/>
        </w:rPr>
        <w:t xml:space="preserve"> </w:t>
      </w:r>
      <w:r w:rsidRPr="00D34A4F">
        <w:rPr>
          <w:rStyle w:val="StyleUnderline"/>
        </w:rPr>
        <w:t>a crop scientist for ADAS</w:t>
      </w:r>
      <w:r w:rsidRPr="00D34A4F">
        <w:rPr>
          <w:sz w:val="14"/>
        </w:rPr>
        <w:t>, “</w:t>
      </w:r>
      <w:r w:rsidRPr="00D34A4F">
        <w:rPr>
          <w:rStyle w:val="StyleUnderline"/>
        </w:rPr>
        <w:t>the UK’s largest independent provider of agricultural and environmental consultancy</w:t>
      </w:r>
      <w:r w:rsidRPr="00D34A4F">
        <w:rPr>
          <w:sz w:val="14"/>
        </w:rPr>
        <w:t xml:space="preserve">.” </w:t>
      </w:r>
      <w:proofErr w:type="gramStart"/>
      <w:r w:rsidRPr="00D34A4F">
        <w:rPr>
          <w:sz w:val="14"/>
        </w:rPr>
        <w:t>He’s</w:t>
      </w:r>
      <w:proofErr w:type="gramEnd"/>
      <w:r w:rsidRPr="00D34A4F">
        <w:rPr>
          <w:sz w:val="14"/>
        </w:rPr>
        <w:t xml:space="preserve"> growing barley and other crops using “legacy phosphorus” from previous harvests instead of industrial fertilizers rich with mined phosphate. He hopes to develop farming techniques that can meet increasing global demand for food while reducing the use of phosphorus reserves. So far, </w:t>
      </w:r>
      <w:proofErr w:type="gramStart"/>
      <w:r w:rsidRPr="00D34A4F">
        <w:rPr>
          <w:sz w:val="14"/>
        </w:rPr>
        <w:t>he’s</w:t>
      </w:r>
      <w:proofErr w:type="gramEnd"/>
      <w:r w:rsidRPr="00D34A4F">
        <w:rPr>
          <w:sz w:val="14"/>
        </w:rPr>
        <w:t xml:space="preserve"> met with promising results; he continues to raise healthy crops in defiance of expectations without adding a single new particle of phosphorus to his soil. Unfortunately, however, Sylvester-Bradley’s </w:t>
      </w:r>
      <w:r w:rsidRPr="00D34A4F">
        <w:rPr>
          <w:rStyle w:val="StyleUnderline"/>
        </w:rPr>
        <w:t>experiments have not stopped business as usual on American industrial farms</w:t>
      </w:r>
      <w:r w:rsidRPr="00D34A4F">
        <w:rPr>
          <w:sz w:val="14"/>
        </w:rPr>
        <w:t xml:space="preserve"> or their counterparts around the world. </w:t>
      </w:r>
      <w:r w:rsidRPr="00B75AE9">
        <w:rPr>
          <w:rStyle w:val="Emphasis"/>
          <w:highlight w:val="cyan"/>
        </w:rPr>
        <w:t xml:space="preserve">Phosphorous is </w:t>
      </w:r>
      <w:r w:rsidRPr="00D34A4F">
        <w:rPr>
          <w:rStyle w:val="Emphasis"/>
        </w:rPr>
        <w:t xml:space="preserve">a nutrient that is </w:t>
      </w:r>
      <w:r w:rsidRPr="00B75AE9">
        <w:rPr>
          <w:rStyle w:val="Emphasis"/>
          <w:highlight w:val="cyan"/>
        </w:rPr>
        <w:t>key to life</w:t>
      </w:r>
      <w:r w:rsidRPr="00D34A4F">
        <w:rPr>
          <w:sz w:val="14"/>
        </w:rPr>
        <w:t xml:space="preserve">, </w:t>
      </w:r>
      <w:r w:rsidRPr="00B75AE9">
        <w:rPr>
          <w:rStyle w:val="StyleUnderline"/>
          <w:highlight w:val="cyan"/>
        </w:rPr>
        <w:t>but the world has a finite supply,</w:t>
      </w:r>
      <w:r w:rsidRPr="00D34A4F">
        <w:rPr>
          <w:sz w:val="14"/>
        </w:rPr>
        <w:t xml:space="preserve"> and </w:t>
      </w:r>
      <w:r w:rsidRPr="00B75AE9">
        <w:rPr>
          <w:rStyle w:val="StyleUnderline"/>
          <w:highlight w:val="cyan"/>
        </w:rPr>
        <w:t>that</w:t>
      </w:r>
      <w:r w:rsidRPr="00D34A4F">
        <w:rPr>
          <w:sz w:val="14"/>
        </w:rPr>
        <w:t xml:space="preserve"> supply </w:t>
      </w:r>
      <w:r w:rsidRPr="00B75AE9">
        <w:rPr>
          <w:rStyle w:val="Emphasis"/>
          <w:highlight w:val="cyan"/>
        </w:rPr>
        <w:t>is running perilously short</w:t>
      </w:r>
      <w:r w:rsidRPr="00D34A4F">
        <w:rPr>
          <w:sz w:val="14"/>
        </w:rPr>
        <w:t xml:space="preserve">. Some </w:t>
      </w:r>
      <w:r w:rsidRPr="00D34A4F">
        <w:rPr>
          <w:rStyle w:val="Emphasis"/>
        </w:rPr>
        <w:t xml:space="preserve">studies estimate that </w:t>
      </w:r>
      <w:r w:rsidRPr="00B75AE9">
        <w:rPr>
          <w:rStyle w:val="Emphasis"/>
          <w:highlight w:val="cyan"/>
        </w:rPr>
        <w:t>global phosphorus reserves will run out within 50–100 years</w:t>
      </w:r>
      <w:r w:rsidRPr="00D34A4F">
        <w:rPr>
          <w:sz w:val="14"/>
        </w:rPr>
        <w:t xml:space="preserve">. And, </w:t>
      </w:r>
      <w:r w:rsidRPr="00B75AE9">
        <w:rPr>
          <w:rStyle w:val="Emphasis"/>
          <w:highlight w:val="cyan"/>
        </w:rPr>
        <w:t>as early as 2030</w:t>
      </w:r>
      <w:r w:rsidRPr="00B75AE9">
        <w:rPr>
          <w:rStyle w:val="StyleUnderline"/>
          <w:highlight w:val="cyan"/>
        </w:rPr>
        <w:t xml:space="preserve">, world phosphorus production will </w:t>
      </w:r>
      <w:r w:rsidRPr="00D34A4F">
        <w:rPr>
          <w:sz w:val="14"/>
        </w:rPr>
        <w:t xml:space="preserve">likely </w:t>
      </w:r>
      <w:r w:rsidRPr="00D34A4F">
        <w:rPr>
          <w:rStyle w:val="StyleUnderline"/>
        </w:rPr>
        <w:t xml:space="preserve">reach its </w:t>
      </w:r>
      <w:r w:rsidRPr="00B75AE9">
        <w:rPr>
          <w:rStyle w:val="StyleUnderline"/>
          <w:highlight w:val="cyan"/>
        </w:rPr>
        <w:t>peak</w:t>
      </w:r>
      <w:r w:rsidRPr="00D34A4F">
        <w:rPr>
          <w:sz w:val="14"/>
        </w:rPr>
        <w:t xml:space="preserve">. When that happens, </w:t>
      </w:r>
      <w:r w:rsidRPr="00D34A4F">
        <w:rPr>
          <w:rStyle w:val="StyleUnderline"/>
        </w:rPr>
        <w:t>food prices will steadily climb in conjunction with rising fertilizer costs</w:t>
      </w:r>
      <w:r w:rsidRPr="00D34A4F">
        <w:rPr>
          <w:sz w:val="14"/>
        </w:rPr>
        <w:t xml:space="preserve">. </w:t>
      </w:r>
      <w:r w:rsidRPr="00D34A4F">
        <w:rPr>
          <w:rStyle w:val="StyleUnderline"/>
        </w:rPr>
        <w:t>When the supply runs out,</w:t>
      </w:r>
      <w:r w:rsidRPr="00D34A4F">
        <w:rPr>
          <w:rStyle w:val="Emphasis"/>
        </w:rPr>
        <w:t xml:space="preserve"> </w:t>
      </w:r>
      <w:r w:rsidRPr="00B75AE9">
        <w:rPr>
          <w:rStyle w:val="Emphasis"/>
          <w:highlight w:val="cyan"/>
        </w:rPr>
        <w:t xml:space="preserve">crops will </w:t>
      </w:r>
      <w:proofErr w:type="gramStart"/>
      <w:r w:rsidRPr="00B75AE9">
        <w:rPr>
          <w:rStyle w:val="Emphasis"/>
          <w:highlight w:val="cyan"/>
        </w:rPr>
        <w:t>fail</w:t>
      </w:r>
      <w:proofErr w:type="gramEnd"/>
      <w:r w:rsidRPr="00B75AE9">
        <w:rPr>
          <w:rStyle w:val="Emphasis"/>
          <w:highlight w:val="cyan"/>
        </w:rPr>
        <w:t xml:space="preserve"> and the food web will collapse</w:t>
      </w:r>
      <w:r w:rsidRPr="00D34A4F">
        <w:rPr>
          <w:sz w:val="14"/>
        </w:rPr>
        <w:t xml:space="preserve">. </w:t>
      </w:r>
      <w:r w:rsidRPr="00B75AE9">
        <w:rPr>
          <w:rStyle w:val="StyleUnderline"/>
          <w:highlight w:val="cyan"/>
        </w:rPr>
        <w:t>Phosphorus depletion is,</w:t>
      </w:r>
      <w:r w:rsidRPr="00D34A4F">
        <w:rPr>
          <w:sz w:val="14"/>
        </w:rPr>
        <w:t xml:space="preserve"> therefore, </w:t>
      </w:r>
      <w:r w:rsidRPr="00B75AE9">
        <w:rPr>
          <w:rStyle w:val="Emphasis"/>
          <w:highlight w:val="cyan"/>
        </w:rPr>
        <w:t xml:space="preserve">an extinction level emergency more pressing than </w:t>
      </w:r>
      <w:r w:rsidRPr="00D34A4F">
        <w:rPr>
          <w:rStyle w:val="Emphasis"/>
        </w:rPr>
        <w:t>even</w:t>
      </w:r>
      <w:r w:rsidRPr="00B75AE9">
        <w:rPr>
          <w:rStyle w:val="Emphasis"/>
          <w:highlight w:val="cyan"/>
        </w:rPr>
        <w:t xml:space="preserve"> global warming</w:t>
      </w:r>
      <w:r w:rsidRPr="00D34A4F">
        <w:rPr>
          <w:sz w:val="14"/>
        </w:rPr>
        <w:t xml:space="preserve">. Geopolitical Concerns </w:t>
      </w:r>
      <w:r w:rsidRPr="00B75AE9">
        <w:rPr>
          <w:rStyle w:val="StyleUnderline"/>
          <w:highlight w:val="cyan"/>
        </w:rPr>
        <w:t>Seven nations control 90% of the world’s phosphorous supply</w:t>
      </w:r>
      <w:r w:rsidRPr="00D34A4F">
        <w:rPr>
          <w:sz w:val="14"/>
        </w:rPr>
        <w:t xml:space="preserve">. Morocco alone controls 75%, while the U.S., China, and a handful of other nations each have considerable reserves. The </w:t>
      </w:r>
      <w:r w:rsidRPr="00D34A4F">
        <w:rPr>
          <w:rStyle w:val="StyleUnderline"/>
        </w:rPr>
        <w:t>price of phosphorous has increased dramatically</w:t>
      </w:r>
      <w:r w:rsidRPr="00D34A4F">
        <w:rPr>
          <w:sz w:val="14"/>
        </w:rPr>
        <w:t xml:space="preserve"> in the last sixty years, rising from $80 per ton in 1961 to over $700 per ton in 2015. </w:t>
      </w:r>
      <w:r w:rsidRPr="00B75AE9">
        <w:rPr>
          <w:rStyle w:val="Emphasis"/>
          <w:highlight w:val="cyan"/>
        </w:rPr>
        <w:t xml:space="preserve">Given the uneven distribution of phosphorous </w:t>
      </w:r>
      <w:r w:rsidRPr="00D34A4F">
        <w:rPr>
          <w:rStyle w:val="StyleUnderline"/>
        </w:rPr>
        <w:t>throughout the world,</w:t>
      </w:r>
      <w:r w:rsidRPr="00B75AE9">
        <w:rPr>
          <w:rStyle w:val="Emphasis"/>
          <w:highlight w:val="cyan"/>
        </w:rPr>
        <w:t xml:space="preserve"> wealthy nations will likely starve last</w:t>
      </w:r>
      <w:r w:rsidRPr="00D34A4F">
        <w:rPr>
          <w:sz w:val="14"/>
        </w:rPr>
        <w:t>,</w:t>
      </w:r>
      <w:r w:rsidRPr="00D34A4F">
        <w:rPr>
          <w:rStyle w:val="StyleUnderline"/>
        </w:rPr>
        <w:t xml:space="preserve"> though</w:t>
      </w:r>
      <w:r w:rsidRPr="00B75AE9">
        <w:rPr>
          <w:rStyle w:val="Emphasis"/>
          <w:highlight w:val="cyan"/>
        </w:rPr>
        <w:t xml:space="preserve"> political strife and wars for food could imperil even the most insulated countries</w:t>
      </w:r>
      <w:r w:rsidRPr="00D34A4F">
        <w:rPr>
          <w:sz w:val="14"/>
        </w:rPr>
        <w:t xml:space="preserve">. </w:t>
      </w:r>
      <w:r w:rsidRPr="00B75AE9">
        <w:rPr>
          <w:rStyle w:val="StyleUnderline"/>
          <w:highlight w:val="cyan"/>
        </w:rPr>
        <w:t>PRIO</w:t>
      </w:r>
      <w:r w:rsidRPr="00D34A4F">
        <w:rPr>
          <w:rStyle w:val="StyleUnderline"/>
        </w:rPr>
        <w:t xml:space="preserve"> </w:t>
      </w:r>
      <w:r w:rsidRPr="00D34A4F">
        <w:rPr>
          <w:sz w:val="14"/>
        </w:rPr>
        <w:t>(</w:t>
      </w:r>
      <w:r w:rsidRPr="00D34A4F">
        <w:rPr>
          <w:rStyle w:val="StyleUnderline"/>
        </w:rPr>
        <w:t xml:space="preserve">Peace Research Institute </w:t>
      </w:r>
      <w:proofErr w:type="spellStart"/>
      <w:r w:rsidRPr="00D34A4F">
        <w:rPr>
          <w:rStyle w:val="StyleUnderline"/>
        </w:rPr>
        <w:t>Olso</w:t>
      </w:r>
      <w:proofErr w:type="spellEnd"/>
      <w:r w:rsidRPr="00D34A4F">
        <w:rPr>
          <w:sz w:val="14"/>
        </w:rPr>
        <w:t xml:space="preserve">) </w:t>
      </w:r>
      <w:r w:rsidRPr="00B75AE9">
        <w:rPr>
          <w:rStyle w:val="StyleUnderline"/>
          <w:highlight w:val="cyan"/>
        </w:rPr>
        <w:t>rates hunger as one of the most “reliable predictors of civil war.”</w:t>
      </w:r>
      <w:r w:rsidRPr="00D34A4F">
        <w:rPr>
          <w:sz w:val="14"/>
        </w:rPr>
        <w:t xml:space="preserve"> If that is true, then </w:t>
      </w:r>
      <w:r w:rsidRPr="00B75AE9">
        <w:rPr>
          <w:rStyle w:val="StyleUnderline"/>
          <w:highlight w:val="cyan"/>
        </w:rPr>
        <w:t>even relatively stable nations, like the U.S., can expect</w:t>
      </w:r>
      <w:r w:rsidRPr="00D34A4F">
        <w:rPr>
          <w:sz w:val="14"/>
        </w:rPr>
        <w:t xml:space="preserve"> their citizens </w:t>
      </w:r>
      <w:r w:rsidRPr="00B75AE9">
        <w:rPr>
          <w:rStyle w:val="StyleUnderline"/>
          <w:highlight w:val="cyan"/>
        </w:rPr>
        <w:t>to</w:t>
      </w:r>
      <w:r w:rsidRPr="00D34A4F">
        <w:rPr>
          <w:sz w:val="14"/>
        </w:rPr>
        <w:t xml:space="preserve"> one day </w:t>
      </w:r>
      <w:r w:rsidRPr="00B75AE9">
        <w:rPr>
          <w:rStyle w:val="StyleUnderline"/>
          <w:highlight w:val="cyan"/>
        </w:rPr>
        <w:t>fight for</w:t>
      </w:r>
      <w:r w:rsidRPr="00D34A4F">
        <w:rPr>
          <w:rStyle w:val="StyleUnderline"/>
        </w:rPr>
        <w:t xml:space="preserve"> their </w:t>
      </w:r>
      <w:r w:rsidRPr="00B75AE9">
        <w:rPr>
          <w:rStyle w:val="StyleUnderline"/>
          <w:highlight w:val="cyan"/>
        </w:rPr>
        <w:t>food</w:t>
      </w:r>
      <w:r w:rsidRPr="00D34A4F">
        <w:rPr>
          <w:sz w:val="14"/>
        </w:rPr>
        <w:t xml:space="preserve">. </w:t>
      </w:r>
      <w:r w:rsidRPr="00D34A4F">
        <w:rPr>
          <w:rStyle w:val="StyleUnderline"/>
        </w:rPr>
        <w:t>The recent civil war in Sudan is a prime example of what can happen in a starving nation; cattle raids, systematic food theft, and farm sabotage were all consequences of vastly overpriced food in Sudan</w:t>
      </w:r>
      <w:r w:rsidRPr="00D34A4F">
        <w:rPr>
          <w:sz w:val="14"/>
        </w:rPr>
        <w:t xml:space="preserve">. Syria and Yemen have also recently grappled with epidemic hunger; according to the U.N.’s World Food </w:t>
      </w:r>
      <w:proofErr w:type="spellStart"/>
      <w:r w:rsidRPr="00D34A4F">
        <w:rPr>
          <w:sz w:val="14"/>
        </w:rPr>
        <w:t>Programme</w:t>
      </w:r>
      <w:proofErr w:type="spellEnd"/>
      <w:r w:rsidRPr="00D34A4F">
        <w:rPr>
          <w:sz w:val="14"/>
        </w:rPr>
        <w:t xml:space="preserve">, the brutal conflicts over food in those nations “starkly demonstrate the unequivocal link between hunger and conflict.” Since </w:t>
      </w:r>
      <w:r w:rsidRPr="00B75AE9">
        <w:rPr>
          <w:rStyle w:val="StyleUnderline"/>
          <w:highlight w:val="cyan"/>
        </w:rPr>
        <w:t xml:space="preserve">phosphorus shortages </w:t>
      </w:r>
      <w:r w:rsidRPr="00B75AE9">
        <w:rPr>
          <w:rStyle w:val="Emphasis"/>
          <w:highlight w:val="cyan"/>
        </w:rPr>
        <w:t>will affect every nation on earth</w:t>
      </w:r>
      <w:r w:rsidRPr="00B75AE9">
        <w:rPr>
          <w:rStyle w:val="StyleUnderline"/>
          <w:highlight w:val="cyan"/>
        </w:rPr>
        <w:t xml:space="preserve">, no one will be exempt from hunger </w:t>
      </w:r>
      <w:r w:rsidRPr="00D34A4F">
        <w:rPr>
          <w:rStyle w:val="StyleUnderline"/>
        </w:rPr>
        <w:t xml:space="preserve">or the </w:t>
      </w:r>
      <w:r w:rsidRPr="00B75AE9">
        <w:rPr>
          <w:rStyle w:val="StyleUnderline"/>
          <w:highlight w:val="cyan"/>
        </w:rPr>
        <w:t xml:space="preserve">bloodshed </w:t>
      </w:r>
      <w:r w:rsidRPr="00D34A4F">
        <w:rPr>
          <w:rStyle w:val="StyleUnderline"/>
        </w:rPr>
        <w:t>it motivates</w:t>
      </w:r>
      <w:r w:rsidRPr="00D34A4F">
        <w:rPr>
          <w:sz w:val="14"/>
        </w:rPr>
        <w:t xml:space="preserve">. Resistance to Change </w:t>
      </w:r>
      <w:r w:rsidRPr="00D34A4F">
        <w:rPr>
          <w:rStyle w:val="StyleUnderline"/>
        </w:rPr>
        <w:t>Corn is big business in America</w:t>
      </w:r>
      <w:r w:rsidRPr="00D34A4F">
        <w:rPr>
          <w:sz w:val="14"/>
        </w:rPr>
        <w:t xml:space="preserve">. According to Norman J. </w:t>
      </w:r>
      <w:proofErr w:type="spellStart"/>
      <w:r w:rsidRPr="00D34A4F">
        <w:rPr>
          <w:sz w:val="14"/>
        </w:rPr>
        <w:t>Vig</w:t>
      </w:r>
      <w:proofErr w:type="spellEnd"/>
      <w:r w:rsidRPr="00D34A4F">
        <w:rPr>
          <w:sz w:val="14"/>
        </w:rPr>
        <w:t xml:space="preserve"> and Michael E. Kraft (Environmental Policy 2019), the United States produces enough corn to supply all 7.4 billion people on Earth with over two bushels per year. Only 20% of the yield goes to human consumption, however; 40% is used in animal feed, while the remaining 40% is used to produce ethanol. And </w:t>
      </w:r>
      <w:r w:rsidRPr="00B75AE9">
        <w:rPr>
          <w:rStyle w:val="StyleUnderline"/>
          <w:highlight w:val="cyan"/>
        </w:rPr>
        <w:t>all 94 million acres of American corn crops are fertilized with phosphorus</w:t>
      </w:r>
      <w:r w:rsidRPr="00D34A4F">
        <w:rPr>
          <w:sz w:val="14"/>
        </w:rPr>
        <w:t xml:space="preserve">. Furthermore, </w:t>
      </w:r>
      <w:r w:rsidRPr="00B75AE9">
        <w:rPr>
          <w:rStyle w:val="StyleUnderline"/>
          <w:highlight w:val="cyan"/>
        </w:rPr>
        <w:t xml:space="preserve">each crop is reared through </w:t>
      </w:r>
      <w:r w:rsidRPr="00D34A4F">
        <w:rPr>
          <w:rStyle w:val="StyleUnderline"/>
        </w:rPr>
        <w:t>“</w:t>
      </w:r>
      <w:proofErr w:type="gramStart"/>
      <w:r w:rsidRPr="00D34A4F">
        <w:rPr>
          <w:rStyle w:val="StyleUnderline"/>
        </w:rPr>
        <w:t>insurance based</w:t>
      </w:r>
      <w:proofErr w:type="gramEnd"/>
      <w:r w:rsidRPr="00D34A4F">
        <w:rPr>
          <w:rStyle w:val="StyleUnderline"/>
        </w:rPr>
        <w:t xml:space="preserve"> farming” — the practice of </w:t>
      </w:r>
      <w:r w:rsidRPr="00B75AE9">
        <w:rPr>
          <w:rStyle w:val="StyleUnderline"/>
          <w:highlight w:val="cyan"/>
        </w:rPr>
        <w:t xml:space="preserve">“heaping on” phosphorus at a rate 9 times greater than </w:t>
      </w:r>
      <w:r w:rsidRPr="00D34A4F">
        <w:rPr>
          <w:rStyle w:val="StyleUnderline"/>
        </w:rPr>
        <w:t xml:space="preserve">what we consume </w:t>
      </w:r>
      <w:r w:rsidRPr="00B75AE9">
        <w:rPr>
          <w:rStyle w:val="StyleUnderline"/>
          <w:highlight w:val="cyan"/>
        </w:rPr>
        <w:t>in food</w:t>
      </w:r>
      <w:r w:rsidRPr="00D34A4F">
        <w:rPr>
          <w:sz w:val="14"/>
        </w:rPr>
        <w:t xml:space="preserve">. The </w:t>
      </w:r>
      <w:proofErr w:type="gramStart"/>
      <w:r w:rsidRPr="00B75AE9">
        <w:rPr>
          <w:rStyle w:val="StyleUnderline"/>
          <w:highlight w:val="cyan"/>
        </w:rPr>
        <w:t>left over</w:t>
      </w:r>
      <w:proofErr w:type="gramEnd"/>
      <w:r w:rsidRPr="00B75AE9">
        <w:rPr>
          <w:rStyle w:val="StyleUnderline"/>
          <w:highlight w:val="cyan"/>
        </w:rPr>
        <w:t xml:space="preserve"> phosphorus</w:t>
      </w:r>
      <w:r w:rsidRPr="00D34A4F">
        <w:rPr>
          <w:sz w:val="14"/>
        </w:rPr>
        <w:t xml:space="preserve">, </w:t>
      </w:r>
      <w:r w:rsidRPr="00D34A4F">
        <w:rPr>
          <w:rStyle w:val="StyleUnderline"/>
        </w:rPr>
        <w:t>rather than finding its way to innovative phosphorus capture systems</w:t>
      </w:r>
      <w:r w:rsidRPr="00D34A4F">
        <w:rPr>
          <w:sz w:val="14"/>
        </w:rPr>
        <w:t xml:space="preserve"> in American sewage processing facilities, remains in the soil, washes to the sea, and </w:t>
      </w:r>
      <w:r w:rsidRPr="00B75AE9">
        <w:rPr>
          <w:rStyle w:val="Emphasis"/>
          <w:highlight w:val="cyan"/>
        </w:rPr>
        <w:t>pollutes rivers, lakes, and streams</w:t>
      </w:r>
      <w:r w:rsidRPr="00D34A4F">
        <w:rPr>
          <w:sz w:val="14"/>
        </w:rPr>
        <w:t xml:space="preserve">. While corn is a staple food for both humans and livestock, federal mandates for ethanol in gasoline are political expediencies designed to win favor in the corn belt. Fermenting corn into ethanol requires massive amounts of energy and water — more energy than ethanol yields — and the process that produces it emits greenhouse gases on par with combustion engines. Ethanol, therefore, is not a solution to global warming. Furthermore, because corn is its source, ethanol production is a leading cause of phosphorus depletion. Paradoxically, the more corn we grow now, the less food </w:t>
      </w:r>
      <w:proofErr w:type="gramStart"/>
      <w:r w:rsidRPr="00D34A4F">
        <w:rPr>
          <w:sz w:val="14"/>
        </w:rPr>
        <w:t>we’ll</w:t>
      </w:r>
      <w:proofErr w:type="gramEnd"/>
      <w:r w:rsidRPr="00D34A4F">
        <w:rPr>
          <w:sz w:val="14"/>
        </w:rPr>
        <w:t xml:space="preserve"> have in the future. Nevertheless, the corn belt wields considerable influence in Washington and is adamantly opposed to any proposed curbs to ethanol production. America is, therefore, wasting precious phosphorus reserves for a cause that benefits a handful of industrial farmers whose produce is burned almost as often as it is eaten. Why No One is Sounding the Alarm While the science of climate change is settled, estimates for phosphorus demand in the coming decades are widely debated and projections for fresh discoveries of phosphorus ore frequently override concerns that our known supply is running short. Particularly worrisome is the USGS’s (United States Geological Survey) affirmation of the International Fertilizer Development Center’s assessment that phosphorus reserves are bountiful enough to meet human needs for another 260 years. The IFDC represents a vast financial stake in inorganic fertilizers and is, therefore, not a credible source for phosphorus studies. A 2014 review of the IFDC report, conducted by The University of Amsterdam, concluded that the IFDC estimate of global phosphorus stocks “presents an inflated picture of global reserves, in particular those of Morocco, where largely hypothetical and inferred resources have simply been relabeled ‘reserves.’” Still, phosphorus depletion has no visibility in American culture and no traction as an issue on Capitol Hill. Despite The University of Amsterdam’s findings, the USGS stands behind the IFDC’s assessment that phosphorus will remain readily available for centuries to come. Since the USGS is the United States government’s most trusted advisor on environmental matters, its apathy toward peak phosphorus is reflected in official policy and in American life. All We Can Do Is Raise Awareness </w:t>
      </w:r>
      <w:r w:rsidRPr="00B75AE9">
        <w:rPr>
          <w:rStyle w:val="StyleUnderline"/>
          <w:highlight w:val="cyan"/>
        </w:rPr>
        <w:t xml:space="preserve">While personal boycotts </w:t>
      </w:r>
      <w:r w:rsidRPr="00D34A4F">
        <w:rPr>
          <w:rStyle w:val="StyleUnderline"/>
        </w:rPr>
        <w:t xml:space="preserve">of industrial farm produce </w:t>
      </w:r>
      <w:r w:rsidRPr="00B75AE9">
        <w:rPr>
          <w:rStyle w:val="StyleUnderline"/>
          <w:highlight w:val="cyan"/>
        </w:rPr>
        <w:t xml:space="preserve">might help us sleep at night, they will have </w:t>
      </w:r>
      <w:r w:rsidRPr="00B75AE9">
        <w:rPr>
          <w:rStyle w:val="Emphasis"/>
          <w:highlight w:val="cyan"/>
        </w:rPr>
        <w:t>little effect</w:t>
      </w:r>
      <w:r w:rsidRPr="00B75AE9">
        <w:rPr>
          <w:rStyle w:val="StyleUnderline"/>
          <w:highlight w:val="cyan"/>
        </w:rPr>
        <w:t xml:space="preserve"> on phosphorus </w:t>
      </w:r>
      <w:r w:rsidRPr="00D34A4F">
        <w:rPr>
          <w:rStyle w:val="StyleUnderline"/>
        </w:rPr>
        <w:t>consumption.</w:t>
      </w:r>
      <w:r w:rsidRPr="00D34A4F">
        <w:rPr>
          <w:sz w:val="14"/>
        </w:rPr>
        <w:t xml:space="preserve"> We must write about peak phosphorus, talk about it with our friends, neighbors, and coworkers, and raise the issue with our representatives in </w:t>
      </w:r>
      <w:r w:rsidRPr="00B75AE9">
        <w:rPr>
          <w:rStyle w:val="StyleUnderline"/>
          <w:highlight w:val="cyan"/>
        </w:rPr>
        <w:t>government</w:t>
      </w:r>
      <w:r w:rsidRPr="00D34A4F">
        <w:rPr>
          <w:sz w:val="14"/>
        </w:rPr>
        <w:t xml:space="preserve"> and climate advocacy groups around the world. Researchers like Roger Sylvester-Bradley are scrambling for </w:t>
      </w:r>
      <w:r w:rsidRPr="00B75AE9">
        <w:rPr>
          <w:rStyle w:val="StyleUnderline"/>
          <w:highlight w:val="cyan"/>
        </w:rPr>
        <w:t>solutions</w:t>
      </w:r>
      <w:r w:rsidRPr="00D34A4F">
        <w:rPr>
          <w:sz w:val="14"/>
        </w:rPr>
        <w:t xml:space="preserve">, but collective effort is </w:t>
      </w:r>
      <w:r w:rsidRPr="00B75AE9">
        <w:rPr>
          <w:rStyle w:val="StyleUnderline"/>
          <w:highlight w:val="cyan"/>
        </w:rPr>
        <w:t xml:space="preserve">required to meet </w:t>
      </w:r>
      <w:r w:rsidRPr="00D34A4F">
        <w:rPr>
          <w:rStyle w:val="StyleUnderline"/>
        </w:rPr>
        <w:t xml:space="preserve">the challenge of </w:t>
      </w:r>
      <w:r w:rsidRPr="00B75AE9">
        <w:rPr>
          <w:rStyle w:val="StyleUnderline"/>
          <w:highlight w:val="cyan"/>
        </w:rPr>
        <w:t>phosphorus depletion</w:t>
      </w:r>
      <w:r w:rsidRPr="00D34A4F">
        <w:rPr>
          <w:sz w:val="14"/>
        </w:rPr>
        <w:t xml:space="preserve"> </w:t>
      </w:r>
      <w:r w:rsidRPr="00B75AE9">
        <w:rPr>
          <w:rStyle w:val="StyleUnderline"/>
          <w:highlight w:val="cyan"/>
        </w:rPr>
        <w:t xml:space="preserve">and ensure the </w:t>
      </w:r>
      <w:r w:rsidRPr="00B75AE9">
        <w:rPr>
          <w:rStyle w:val="Emphasis"/>
          <w:highlight w:val="cyan"/>
        </w:rPr>
        <w:t>survival of life on Earth</w:t>
      </w:r>
      <w:r w:rsidRPr="00B75AE9">
        <w:rPr>
          <w:rStyle w:val="StyleUnderline"/>
          <w:highlight w:val="cyan"/>
        </w:rPr>
        <w:t xml:space="preserve"> </w:t>
      </w:r>
      <w:r w:rsidRPr="00D34A4F">
        <w:rPr>
          <w:rStyle w:val="StyleUnderline"/>
        </w:rPr>
        <w:t>for centuries to come.</w:t>
      </w:r>
    </w:p>
    <w:p w14:paraId="5AC93BEA" w14:textId="7244E9F1" w:rsidR="00574BAE" w:rsidRPr="00D34A4F" w:rsidRDefault="00574BAE" w:rsidP="006F7F49">
      <w:pPr>
        <w:pStyle w:val="Heading4"/>
        <w:rPr>
          <w:rFonts w:cs="Arial"/>
        </w:rPr>
      </w:pPr>
      <w:proofErr w:type="gramStart"/>
      <w:r w:rsidRPr="00D34A4F">
        <w:rPr>
          <w:rFonts w:cs="Arial"/>
        </w:rPr>
        <w:t>And,</w:t>
      </w:r>
      <w:proofErr w:type="gramEnd"/>
      <w:r w:rsidRPr="00D34A4F">
        <w:rPr>
          <w:rFonts w:cs="Arial"/>
        </w:rPr>
        <w:t xml:space="preserve"> a minimum of 9 billion will die without transitions in the U.S. to more effective agricultural practices --- shifts can still stave-off peak phosphorus</w:t>
      </w:r>
    </w:p>
    <w:p w14:paraId="750C56EC" w14:textId="77777777" w:rsidR="00574BAE" w:rsidRPr="00D34A4F" w:rsidRDefault="00574BAE" w:rsidP="00574BAE">
      <w:pPr>
        <w:rPr>
          <w:rStyle w:val="Style13ptBold"/>
        </w:rPr>
      </w:pPr>
      <w:r w:rsidRPr="00D34A4F">
        <w:rPr>
          <w:rStyle w:val="Style13ptBold"/>
        </w:rPr>
        <w:t>Dolan ‘13</w:t>
      </w:r>
    </w:p>
    <w:p w14:paraId="756F908B" w14:textId="77777777" w:rsidR="00574BAE" w:rsidRPr="00D34A4F" w:rsidRDefault="00574BAE" w:rsidP="00574BAE">
      <w:r w:rsidRPr="00D34A4F">
        <w:t xml:space="preserve">(Ed, Ph.D. in economics from Yale University. Early in his career, he was a member of the economics faculty at Dartmouth “Doomsday: Will Peak Phosphate Get us Before Global Warming?,” </w:t>
      </w:r>
      <w:proofErr w:type="spellStart"/>
      <w:r w:rsidRPr="00D34A4F">
        <w:t>pg</w:t>
      </w:r>
      <w:proofErr w:type="spellEnd"/>
      <w:r w:rsidRPr="00D34A4F">
        <w:t xml:space="preserve"> online @ </w:t>
      </w:r>
      <w:hyperlink r:id="rId74" w:history="1">
        <w:r w:rsidRPr="00D34A4F">
          <w:rPr>
            <w:rStyle w:val="Hyperlink"/>
          </w:rPr>
          <w:t>https://oilprice.com/Metals/Commodities/Doomsday-Will-Peak-Phosphate-Get-us-Before-Global-Warming.html</w:t>
        </w:r>
      </w:hyperlink>
      <w:r w:rsidRPr="00D34A4F">
        <w:t xml:space="preserve"> //um-</w:t>
      </w:r>
      <w:proofErr w:type="spellStart"/>
      <w:r w:rsidRPr="00D34A4F">
        <w:t>ef</w:t>
      </w:r>
      <w:proofErr w:type="spellEnd"/>
      <w:r w:rsidRPr="00D34A4F">
        <w:t>)</w:t>
      </w:r>
    </w:p>
    <w:p w14:paraId="54092B97" w14:textId="77777777" w:rsidR="00574BAE" w:rsidRPr="00D34A4F" w:rsidRDefault="00574BAE" w:rsidP="00574BAE">
      <w:pPr>
        <w:rPr>
          <w:sz w:val="12"/>
        </w:rPr>
      </w:pPr>
      <w:r w:rsidRPr="00D34A4F">
        <w:rPr>
          <w:sz w:val="12"/>
        </w:rPr>
        <w:t xml:space="preserve">Although </w:t>
      </w:r>
      <w:r w:rsidRPr="00D34A4F">
        <w:rPr>
          <w:rStyle w:val="StyleUnderline"/>
        </w:rPr>
        <w:t xml:space="preserve">climate change catches the headlines, it is not </w:t>
      </w:r>
      <w:r w:rsidRPr="00B75AE9">
        <w:rPr>
          <w:rStyle w:val="StyleUnderline"/>
          <w:highlight w:val="cyan"/>
        </w:rPr>
        <w:t xml:space="preserve">the </w:t>
      </w:r>
      <w:r w:rsidRPr="00D34A4F">
        <w:rPr>
          <w:rStyle w:val="StyleUnderline"/>
        </w:rPr>
        <w:t xml:space="preserve">only </w:t>
      </w:r>
      <w:r w:rsidRPr="00B75AE9">
        <w:rPr>
          <w:rStyle w:val="StyleUnderline"/>
          <w:highlight w:val="cyan"/>
        </w:rPr>
        <w:t>doomsday scenario</w:t>
      </w:r>
      <w:r w:rsidRPr="00D34A4F">
        <w:rPr>
          <w:sz w:val="12"/>
        </w:rPr>
        <w:t xml:space="preserve"> out there. A smaller but no less fervent band of worriers think that </w:t>
      </w:r>
      <w:r w:rsidRPr="00B75AE9">
        <w:rPr>
          <w:rStyle w:val="StyleUnderline"/>
          <w:highlight w:val="cyan"/>
        </w:rPr>
        <w:t>peak phosphate—a catastrophic decline in output of an essential fertilizer—will get us</w:t>
      </w:r>
      <w:r w:rsidRPr="00D34A4F">
        <w:rPr>
          <w:sz w:val="12"/>
        </w:rPr>
        <w:t xml:space="preserve"> first. One of the worriers is Jeremy </w:t>
      </w:r>
      <w:r w:rsidRPr="00B75AE9">
        <w:rPr>
          <w:rStyle w:val="StyleUnderline"/>
          <w:highlight w:val="cyan"/>
        </w:rPr>
        <w:t>Grantham</w:t>
      </w:r>
      <w:r w:rsidRPr="00D34A4F">
        <w:rPr>
          <w:sz w:val="12"/>
        </w:rPr>
        <w:t xml:space="preserve"> of the global investment management firm GMO. Grantham </w:t>
      </w:r>
      <w:r w:rsidRPr="00B75AE9">
        <w:rPr>
          <w:rStyle w:val="StyleUnderline"/>
          <w:highlight w:val="cyan"/>
        </w:rPr>
        <w:t xml:space="preserve">foresees a coming crash of the earth’s population from </w:t>
      </w:r>
      <w:r w:rsidRPr="00D34A4F">
        <w:rPr>
          <w:rStyle w:val="StyleUnderline"/>
        </w:rPr>
        <w:t xml:space="preserve">a projected </w:t>
      </w:r>
      <w:r w:rsidRPr="00B75AE9">
        <w:rPr>
          <w:rStyle w:val="StyleUnderline"/>
          <w:highlight w:val="cyan"/>
        </w:rPr>
        <w:t xml:space="preserve">10 billion to </w:t>
      </w:r>
      <w:r w:rsidRPr="00D34A4F">
        <w:rPr>
          <w:rStyle w:val="StyleUnderline"/>
        </w:rPr>
        <w:t xml:space="preserve">no more than </w:t>
      </w:r>
      <w:r w:rsidRPr="00B75AE9">
        <w:rPr>
          <w:rStyle w:val="StyleUnderline"/>
          <w:highlight w:val="cyan"/>
        </w:rPr>
        <w:t xml:space="preserve">1.5 billion. </w:t>
      </w:r>
      <w:r w:rsidRPr="00D34A4F">
        <w:rPr>
          <w:sz w:val="12"/>
        </w:rPr>
        <w:t>He thinks</w:t>
      </w:r>
      <w:r w:rsidRPr="00B75AE9">
        <w:rPr>
          <w:rStyle w:val="StyleUnderline"/>
          <w:highlight w:val="cyan"/>
        </w:rPr>
        <w:t xml:space="preserve"> the </w:t>
      </w:r>
      <w:r w:rsidRPr="00B75AE9">
        <w:rPr>
          <w:rStyle w:val="Emphasis"/>
          <w:highlight w:val="cyan"/>
        </w:rPr>
        <w:t>rest of humanity will starve to death</w:t>
      </w:r>
      <w:r w:rsidRPr="00B75AE9">
        <w:rPr>
          <w:rStyle w:val="StyleUnderline"/>
          <w:highlight w:val="cyan"/>
        </w:rPr>
        <w:t xml:space="preserve"> because we are running out of phosphate fertilizer</w:t>
      </w:r>
      <w:r w:rsidRPr="00D34A4F">
        <w:rPr>
          <w:sz w:val="12"/>
        </w:rPr>
        <w:t xml:space="preserve">. </w:t>
      </w:r>
      <w:hyperlink r:id="rId75" w:anchor="ixzz2Zba1wSXC" w:tgtFrame="_blank" w:history="1">
        <w:r w:rsidRPr="00D34A4F">
          <w:rPr>
            <w:rStyle w:val="Hyperlink"/>
            <w:sz w:val="12"/>
          </w:rPr>
          <w:t>This post</w:t>
        </w:r>
      </w:hyperlink>
      <w:r w:rsidRPr="00D34A4F">
        <w:rPr>
          <w:sz w:val="12"/>
        </w:rPr>
        <w:t xml:space="preserve"> on Business Insider from late last year provides an array of alarming charts to back up his warning. </w:t>
      </w:r>
      <w:hyperlink r:id="rId76" w:tgtFrame="_blank" w:history="1">
        <w:r w:rsidRPr="00D34A4F">
          <w:rPr>
            <w:rStyle w:val="Hyperlink"/>
            <w:sz w:val="12"/>
          </w:rPr>
          <w:t>Foreign Policy</w:t>
        </w:r>
      </w:hyperlink>
      <w:r w:rsidRPr="00D34A4F">
        <w:rPr>
          <w:sz w:val="12"/>
        </w:rPr>
        <w:t xml:space="preserve"> agrees that</w:t>
      </w:r>
      <w:r w:rsidRPr="00D34A4F">
        <w:rPr>
          <w:rStyle w:val="StyleUnderline"/>
        </w:rPr>
        <w:t xml:space="preserve"> phosphate shortages are a potential threat</w:t>
      </w:r>
      <w:r w:rsidRPr="00D34A4F">
        <w:rPr>
          <w:sz w:val="12"/>
        </w:rPr>
        <w:t xml:space="preserve">. “If we fail to meet this challenge,” write contributors James </w:t>
      </w:r>
      <w:proofErr w:type="spellStart"/>
      <w:r w:rsidRPr="00D34A4F">
        <w:rPr>
          <w:sz w:val="12"/>
        </w:rPr>
        <w:t>Elser</w:t>
      </w:r>
      <w:proofErr w:type="spellEnd"/>
      <w:r w:rsidRPr="00D34A4F">
        <w:rPr>
          <w:sz w:val="12"/>
        </w:rPr>
        <w:t xml:space="preserve"> and Stuart White, </w:t>
      </w:r>
      <w:r w:rsidRPr="00B75AE9">
        <w:rPr>
          <w:rStyle w:val="StyleUnderline"/>
          <w:highlight w:val="cyan"/>
        </w:rPr>
        <w:t>“humanity faces a Malthusian trap of widespread famine on a scale that we have not yet experienced</w:t>
      </w:r>
      <w:r w:rsidRPr="00D34A4F">
        <w:rPr>
          <w:sz w:val="12"/>
        </w:rPr>
        <w:t xml:space="preserve">. The </w:t>
      </w:r>
      <w:r w:rsidRPr="00B75AE9">
        <w:rPr>
          <w:rStyle w:val="StyleUnderline"/>
          <w:highlight w:val="cyan"/>
        </w:rPr>
        <w:t>geopolitical impacts of such disruptions will be severe</w:t>
      </w:r>
      <w:r w:rsidRPr="00D34A4F">
        <w:rPr>
          <w:sz w:val="12"/>
        </w:rPr>
        <w:t xml:space="preserve">, as an increasing number of states fail to provide their citizens with a sufficient food supply.” What is going on here? Is this really “the biggest problem we’ve never heard of,” as </w:t>
      </w:r>
      <w:proofErr w:type="spellStart"/>
      <w:r w:rsidRPr="00D34A4F">
        <w:rPr>
          <w:sz w:val="12"/>
        </w:rPr>
        <w:t>Elser</w:t>
      </w:r>
      <w:proofErr w:type="spellEnd"/>
      <w:r w:rsidRPr="00D34A4F">
        <w:rPr>
          <w:sz w:val="12"/>
        </w:rPr>
        <w:t xml:space="preserve"> puts it? Or are phosphate shortages something that global markets can cope with? </w:t>
      </w:r>
      <w:proofErr w:type="gramStart"/>
      <w:r w:rsidRPr="00D34A4F">
        <w:rPr>
          <w:sz w:val="12"/>
        </w:rPr>
        <w:t>Let’s</w:t>
      </w:r>
      <w:proofErr w:type="gramEnd"/>
      <w:r w:rsidRPr="00D34A4F">
        <w:rPr>
          <w:sz w:val="12"/>
        </w:rPr>
        <w:t xml:space="preserve"> take a closer look. Why we need phosphates and why we are trouble if they run out </w:t>
      </w:r>
      <w:proofErr w:type="gramStart"/>
      <w:r w:rsidRPr="00D34A4F">
        <w:rPr>
          <w:sz w:val="12"/>
        </w:rPr>
        <w:t>The</w:t>
      </w:r>
      <w:proofErr w:type="gramEnd"/>
      <w:r w:rsidRPr="00D34A4F">
        <w:rPr>
          <w:sz w:val="12"/>
        </w:rPr>
        <w:t xml:space="preserve"> element phosphorus is as essential to life as carbon or oxygen. It forms part of the structure of cell walls and DNA without which no plant or animal can exist. Phosphates are phosphorus in chemical forms that are available to plants. Some phosphates occur naturally in the soil as the result of weathering of rocks, but since the dawn of agriculture, farmers have added phosphate fertilizers to increase crop production. Manure, the traditional source, still accounts for about 15 percent of all phosphates used in agriculture, but since mid- twentieth century, most such fertilizer has come from phosphate rock. What </w:t>
      </w:r>
      <w:r w:rsidRPr="00B75AE9">
        <w:rPr>
          <w:rStyle w:val="StyleUnderline"/>
          <w:highlight w:val="cyan"/>
        </w:rPr>
        <w:t xml:space="preserve">we appear to be running out of </w:t>
      </w:r>
      <w:r w:rsidRPr="00D34A4F">
        <w:rPr>
          <w:sz w:val="12"/>
        </w:rPr>
        <w:t xml:space="preserve">are </w:t>
      </w:r>
      <w:r w:rsidRPr="00D34A4F">
        <w:rPr>
          <w:rStyle w:val="StyleUnderline"/>
        </w:rPr>
        <w:t xml:space="preserve">deposits of </w:t>
      </w:r>
      <w:r w:rsidRPr="00B75AE9">
        <w:rPr>
          <w:rStyle w:val="StyleUnderline"/>
          <w:highlight w:val="cyan"/>
        </w:rPr>
        <w:t xml:space="preserve">phosphate rock that can be mined </w:t>
      </w:r>
      <w:r w:rsidRPr="00D34A4F">
        <w:rPr>
          <w:rStyle w:val="StyleUnderline"/>
        </w:rPr>
        <w:t>at reasonable cost with today’s technology</w:t>
      </w:r>
      <w:r w:rsidRPr="00D34A4F">
        <w:rPr>
          <w:sz w:val="12"/>
        </w:rPr>
        <w:t xml:space="preserve">. Up to now, the United States has been a big producer, but its reserves are declining. China has a lot, but its domestic use is </w:t>
      </w:r>
      <w:proofErr w:type="gramStart"/>
      <w:r w:rsidRPr="00D34A4F">
        <w:rPr>
          <w:sz w:val="12"/>
        </w:rPr>
        <w:t>soaring</w:t>
      </w:r>
      <w:proofErr w:type="gramEnd"/>
      <w:r w:rsidRPr="00D34A4F">
        <w:rPr>
          <w:sz w:val="12"/>
        </w:rPr>
        <w:t xml:space="preserve"> and it is not a big exporter. North Africa has the biggest reserves, but some of them are in politically unstable regions like the Western Sahara. The following widely reproduced diagram from a 2009 paper in </w:t>
      </w:r>
      <w:hyperlink r:id="rId77" w:tgtFrame="_blank" w:history="1">
        <w:r w:rsidRPr="00D34A4F">
          <w:rPr>
            <w:rStyle w:val="Hyperlink"/>
            <w:sz w:val="12"/>
          </w:rPr>
          <w:t>Global Environmental Change</w:t>
        </w:r>
      </w:hyperlink>
      <w:r w:rsidRPr="00D34A4F">
        <w:rPr>
          <w:sz w:val="12"/>
        </w:rPr>
        <w:t xml:space="preserve"> depicts the </w:t>
      </w:r>
      <w:r w:rsidRPr="00B75AE9">
        <w:rPr>
          <w:rStyle w:val="StyleUnderline"/>
          <w:highlight w:val="cyan"/>
        </w:rPr>
        <w:t>peak phosphorus</w:t>
      </w:r>
      <w:r w:rsidRPr="00D34A4F">
        <w:rPr>
          <w:sz w:val="12"/>
        </w:rPr>
        <w:t xml:space="preserve"> hypothesis in the form of a “Hubbert curve” that shows production declining at an accelerating rate after </w:t>
      </w:r>
      <w:r w:rsidRPr="00B75AE9">
        <w:rPr>
          <w:rStyle w:val="StyleUnderline"/>
          <w:highlight w:val="cyan"/>
        </w:rPr>
        <w:t>hitting a maximum around 2035</w:t>
      </w:r>
      <w:r w:rsidRPr="00D34A4F">
        <w:rPr>
          <w:sz w:val="12"/>
        </w:rPr>
        <w:t xml:space="preserve">. </w:t>
      </w:r>
      <w:r w:rsidRPr="00B75AE9">
        <w:rPr>
          <w:rStyle w:val="StyleUnderline"/>
          <w:highlight w:val="cyan"/>
        </w:rPr>
        <w:t>After that</w:t>
      </w:r>
      <w:r w:rsidRPr="00D34A4F">
        <w:rPr>
          <w:sz w:val="12"/>
        </w:rPr>
        <w:t xml:space="preserve">, say peak phosphate proponents, </w:t>
      </w:r>
      <w:r w:rsidRPr="00B75AE9">
        <w:rPr>
          <w:rStyle w:val="Emphasis"/>
          <w:highlight w:val="cyan"/>
        </w:rPr>
        <w:t>we are in big trouble</w:t>
      </w:r>
      <w:r w:rsidRPr="00D34A4F">
        <w:rPr>
          <w:sz w:val="12"/>
        </w:rPr>
        <w:t>.</w:t>
      </w:r>
    </w:p>
    <w:p w14:paraId="7EDA2CDF" w14:textId="77777777" w:rsidR="00574BAE" w:rsidRPr="00D34A4F" w:rsidRDefault="00574BAE" w:rsidP="00574BAE">
      <w:pPr>
        <w:pStyle w:val="NormalWeb"/>
        <w:shd w:val="clear" w:color="auto" w:fill="FFFFFF"/>
        <w:spacing w:before="0" w:beforeAutospacing="0" w:after="0" w:afterAutospacing="0"/>
        <w:textAlignment w:val="baseline"/>
        <w:rPr>
          <w:rFonts w:ascii="Arial" w:hAnsi="Arial" w:cs="Arial"/>
          <w:color w:val="000000"/>
        </w:rPr>
      </w:pPr>
      <w:r w:rsidRPr="00D34A4F">
        <w:rPr>
          <w:rFonts w:ascii="Arial" w:hAnsi="Arial" w:cs="Arial"/>
          <w:noProof/>
          <w:color w:val="0000EE"/>
          <w:bdr w:val="none" w:sz="0" w:space="0" w:color="auto" w:frame="1"/>
        </w:rPr>
        <w:drawing>
          <wp:inline distT="0" distB="0" distL="0" distR="0" wp14:anchorId="0AD469ED" wp14:editId="11F06425">
            <wp:extent cx="4800600" cy="3638550"/>
            <wp:effectExtent l="0" t="0" r="0" b="0"/>
            <wp:docPr id="4" name="Picture 4" descr="Peak Phosphorus">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ak Phosphorus">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00600" cy="3638550"/>
                    </a:xfrm>
                    <a:prstGeom prst="rect">
                      <a:avLst/>
                    </a:prstGeom>
                    <a:noFill/>
                    <a:ln>
                      <a:noFill/>
                    </a:ln>
                  </pic:spPr>
                </pic:pic>
              </a:graphicData>
            </a:graphic>
          </wp:inline>
        </w:drawing>
      </w:r>
    </w:p>
    <w:p w14:paraId="12F8723B" w14:textId="77777777" w:rsidR="00574BAE" w:rsidRPr="00D34A4F" w:rsidRDefault="00574BAE" w:rsidP="00574BAE">
      <w:pPr>
        <w:rPr>
          <w:sz w:val="14"/>
        </w:rPr>
      </w:pPr>
      <w:r w:rsidRPr="00D34A4F">
        <w:rPr>
          <w:sz w:val="14"/>
        </w:rPr>
        <w:t xml:space="preserve">Can the market save us? Yes, a shortage of phosphates could spell trouble, but </w:t>
      </w:r>
      <w:proofErr w:type="gramStart"/>
      <w:r w:rsidRPr="00D34A4F">
        <w:rPr>
          <w:sz w:val="14"/>
        </w:rPr>
        <w:t>don’t</w:t>
      </w:r>
      <w:proofErr w:type="gramEnd"/>
      <w:r w:rsidRPr="00D34A4F">
        <w:rPr>
          <w:sz w:val="14"/>
        </w:rPr>
        <w:t xml:space="preserve"> forget about markets. Adjusting to shortages is just what markets are for. As economists see it, depleting a resource like phosphate rock is supposed to cause its price to rise. As the price rises, two things are supposed to happen. First, users are supposed to figure out ways to get by with less, and second, producers are supposed to find new sources of supply. Will this happen in the case of phosphates, or do they have unique properties that will prevent markets from working their magic? Some think the latter. For example, the authors of the peak phosphorus diagram write that </w:t>
      </w:r>
      <w:r w:rsidRPr="00D34A4F">
        <w:rPr>
          <w:rStyle w:val="StyleUnderline"/>
        </w:rPr>
        <w:t xml:space="preserve">a key difference between peak oil and peak phosphorus, is that oil can be replaced with other forms of energy once it becomes too scarce. But </w:t>
      </w:r>
      <w:r w:rsidRPr="00B75AE9">
        <w:rPr>
          <w:rStyle w:val="StyleUnderline"/>
          <w:highlight w:val="cyan"/>
        </w:rPr>
        <w:t>there is no substitute for phosphorus in food production. It cannot be produced or synthesized in a lab</w:t>
      </w:r>
      <w:r w:rsidRPr="00D34A4F">
        <w:rPr>
          <w:sz w:val="14"/>
        </w:rPr>
        <w:t xml:space="preserve">oratory. Quite simply, </w:t>
      </w:r>
      <w:r w:rsidRPr="00B75AE9">
        <w:rPr>
          <w:rStyle w:val="Emphasis"/>
          <w:highlight w:val="cyan"/>
        </w:rPr>
        <w:t>without phosphorus, we cannot produce food.</w:t>
      </w:r>
      <w:r w:rsidRPr="00D34A4F">
        <w:rPr>
          <w:sz w:val="14"/>
        </w:rPr>
        <w:t xml:space="preserve"> Fortunately, the biological impossibility of substituting some other element for phosphorus in food production is not enough to thwart the operation of supply and demand in the phosphate market. One sign that the market is working is that phosphate prices are already rising. As the following chart shows, the U.S. prices of two of the </w:t>
      </w:r>
      <w:proofErr w:type="gramStart"/>
      <w:r w:rsidRPr="00D34A4F">
        <w:rPr>
          <w:sz w:val="14"/>
        </w:rPr>
        <w:t>most commonly used</w:t>
      </w:r>
      <w:proofErr w:type="gramEnd"/>
      <w:r w:rsidRPr="00D34A4F">
        <w:rPr>
          <w:sz w:val="14"/>
        </w:rPr>
        <w:t xml:space="preserve"> phosphate fertilizers soared in the early 2000s. Along with the prices of many other commodities, they dropped back from their peaks after the global financial crisis, but they are heading up again as the economy recovers.</w:t>
      </w:r>
    </w:p>
    <w:p w14:paraId="604307CA" w14:textId="77777777" w:rsidR="00574BAE" w:rsidRPr="00D34A4F" w:rsidRDefault="00574BAE" w:rsidP="00574BAE">
      <w:pPr>
        <w:pStyle w:val="NormalWeb"/>
        <w:shd w:val="clear" w:color="auto" w:fill="FFFFFF"/>
        <w:spacing w:before="0" w:beforeAutospacing="0" w:after="0" w:afterAutospacing="0"/>
        <w:textAlignment w:val="baseline"/>
        <w:rPr>
          <w:rFonts w:ascii="Arial" w:hAnsi="Arial" w:cs="Arial"/>
          <w:color w:val="000000"/>
        </w:rPr>
      </w:pPr>
      <w:r w:rsidRPr="00D34A4F">
        <w:rPr>
          <w:rFonts w:ascii="Arial" w:hAnsi="Arial" w:cs="Arial"/>
          <w:noProof/>
          <w:color w:val="0000EE"/>
          <w:bdr w:val="none" w:sz="0" w:space="0" w:color="auto" w:frame="1"/>
        </w:rPr>
        <w:drawing>
          <wp:inline distT="0" distB="0" distL="0" distR="0" wp14:anchorId="4E3E9803" wp14:editId="525A8A3F">
            <wp:extent cx="4838700" cy="3152775"/>
            <wp:effectExtent l="0" t="0" r="0" b="9525"/>
            <wp:docPr id="5" name="Picture 5" descr="Phosphate Fertilizers">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hosphate Fertilizers">
                      <a:hlinkClick r:id="rId22"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38700" cy="3152775"/>
                    </a:xfrm>
                    <a:prstGeom prst="rect">
                      <a:avLst/>
                    </a:prstGeom>
                    <a:noFill/>
                    <a:ln>
                      <a:noFill/>
                    </a:ln>
                  </pic:spPr>
                </pic:pic>
              </a:graphicData>
            </a:graphic>
          </wp:inline>
        </w:drawing>
      </w:r>
    </w:p>
    <w:p w14:paraId="068EBFBB" w14:textId="77777777" w:rsidR="00574BAE" w:rsidRPr="00D34A4F" w:rsidRDefault="00574BAE" w:rsidP="00574BAE">
      <w:pPr>
        <w:rPr>
          <w:sz w:val="16"/>
        </w:rPr>
      </w:pPr>
      <w:r w:rsidRPr="00D34A4F">
        <w:rPr>
          <w:sz w:val="16"/>
        </w:rPr>
        <w:t xml:space="preserve">The price increases have already had an impact on phosphate use. As the next chart shows, despite rising farm output, the growth rate of phosphate fertilizer use has slowed over time. </w:t>
      </w:r>
      <w:r w:rsidRPr="00B75AE9">
        <w:rPr>
          <w:rStyle w:val="StyleUnderline"/>
          <w:highlight w:val="cyan"/>
        </w:rPr>
        <w:t xml:space="preserve">The question for the future is whether it is technically feasible to increase food output further while </w:t>
      </w:r>
      <w:proofErr w:type="gramStart"/>
      <w:r w:rsidRPr="00D34A4F">
        <w:rPr>
          <w:rStyle w:val="StyleUnderline"/>
        </w:rPr>
        <w:t xml:space="preserve">actually </w:t>
      </w:r>
      <w:r w:rsidRPr="00B75AE9">
        <w:rPr>
          <w:rStyle w:val="StyleUnderline"/>
          <w:highlight w:val="cyan"/>
        </w:rPr>
        <w:t>reducing</w:t>
      </w:r>
      <w:proofErr w:type="gramEnd"/>
      <w:r w:rsidRPr="00B75AE9">
        <w:rPr>
          <w:rStyle w:val="StyleUnderline"/>
          <w:highlight w:val="cyan"/>
        </w:rPr>
        <w:t xml:space="preserve"> phosphate use</w:t>
      </w:r>
      <w:r w:rsidRPr="00D34A4F">
        <w:rPr>
          <w:sz w:val="16"/>
        </w:rPr>
        <w:t>.</w:t>
      </w:r>
    </w:p>
    <w:p w14:paraId="2D5E1944" w14:textId="77777777" w:rsidR="00574BAE" w:rsidRPr="00D34A4F" w:rsidRDefault="00574BAE" w:rsidP="00574BAE">
      <w:pPr>
        <w:pStyle w:val="NormalWeb"/>
        <w:shd w:val="clear" w:color="auto" w:fill="FFFFFF"/>
        <w:spacing w:before="0" w:beforeAutospacing="0" w:after="0" w:afterAutospacing="0"/>
        <w:textAlignment w:val="baseline"/>
        <w:rPr>
          <w:rFonts w:ascii="Arial" w:hAnsi="Arial" w:cs="Arial"/>
          <w:color w:val="000000"/>
        </w:rPr>
      </w:pPr>
      <w:r w:rsidRPr="00D34A4F">
        <w:rPr>
          <w:rFonts w:ascii="Arial" w:hAnsi="Arial" w:cs="Arial"/>
          <w:noProof/>
          <w:color w:val="0000EE"/>
          <w:bdr w:val="none" w:sz="0" w:space="0" w:color="auto" w:frame="1"/>
        </w:rPr>
        <w:drawing>
          <wp:inline distT="0" distB="0" distL="0" distR="0" wp14:anchorId="767686F3" wp14:editId="3C23FFFB">
            <wp:extent cx="4905375" cy="2971800"/>
            <wp:effectExtent l="0" t="0" r="9525" b="0"/>
            <wp:docPr id="6" name="Picture 6" descr="Phosphate Use">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hosphate Use">
                      <a:hlinkClick r:id="rId22"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05375" cy="2971800"/>
                    </a:xfrm>
                    <a:prstGeom prst="rect">
                      <a:avLst/>
                    </a:prstGeom>
                    <a:noFill/>
                    <a:ln>
                      <a:noFill/>
                    </a:ln>
                  </pic:spPr>
                </pic:pic>
              </a:graphicData>
            </a:graphic>
          </wp:inline>
        </w:drawing>
      </w:r>
    </w:p>
    <w:p w14:paraId="177C00E9" w14:textId="57331297" w:rsidR="00574BAE" w:rsidRPr="00D34A4F" w:rsidRDefault="00574BAE" w:rsidP="005B72BA">
      <w:pPr>
        <w:rPr>
          <w:sz w:val="16"/>
        </w:rPr>
      </w:pPr>
      <w:r w:rsidRPr="00B75AE9">
        <w:rPr>
          <w:rStyle w:val="Emphasis"/>
          <w:highlight w:val="cyan"/>
        </w:rPr>
        <w:t>Experts</w:t>
      </w:r>
      <w:r w:rsidRPr="00D34A4F">
        <w:rPr>
          <w:sz w:val="16"/>
        </w:rPr>
        <w:t xml:space="preserve"> appear to </w:t>
      </w:r>
      <w:r w:rsidRPr="00B75AE9">
        <w:rPr>
          <w:rStyle w:val="StyleUnderline"/>
          <w:highlight w:val="cyan"/>
        </w:rPr>
        <w:t xml:space="preserve">think </w:t>
      </w:r>
      <w:r w:rsidRPr="00D34A4F">
        <w:rPr>
          <w:rStyle w:val="StyleUnderline"/>
        </w:rPr>
        <w:t xml:space="preserve">the answer is </w:t>
      </w:r>
      <w:r w:rsidRPr="00B75AE9">
        <w:rPr>
          <w:rStyle w:val="StyleUnderline"/>
          <w:highlight w:val="cyan"/>
        </w:rPr>
        <w:t>yes</w:t>
      </w:r>
      <w:r w:rsidRPr="00D34A4F">
        <w:rPr>
          <w:sz w:val="16"/>
        </w:rPr>
        <w:t xml:space="preserve">. </w:t>
      </w:r>
      <w:r w:rsidRPr="00D34A4F">
        <w:rPr>
          <w:rStyle w:val="StyleUnderline"/>
        </w:rPr>
        <w:t>A report</w:t>
      </w:r>
      <w:r w:rsidRPr="00D34A4F">
        <w:rPr>
          <w:sz w:val="16"/>
        </w:rPr>
        <w:t xml:space="preserve"> </w:t>
      </w:r>
      <w:r w:rsidRPr="00D34A4F">
        <w:rPr>
          <w:rStyle w:val="StyleUnderline"/>
        </w:rPr>
        <w:t>published in </w:t>
      </w:r>
      <w:hyperlink r:id="rId78" w:tgtFrame="_blank" w:history="1">
        <w:r w:rsidRPr="00D34A4F">
          <w:rPr>
            <w:rStyle w:val="StyleUnderline"/>
          </w:rPr>
          <w:t>Environmental Research Letters</w:t>
        </w:r>
      </w:hyperlink>
      <w:r w:rsidRPr="00D34A4F">
        <w:rPr>
          <w:sz w:val="16"/>
        </w:rPr>
        <w:t> </w:t>
      </w:r>
      <w:r w:rsidRPr="00D34A4F">
        <w:rPr>
          <w:rStyle w:val="StyleUnderline"/>
        </w:rPr>
        <w:t xml:space="preserve">estimates that </w:t>
      </w:r>
      <w:r w:rsidRPr="00B75AE9">
        <w:rPr>
          <w:rStyle w:val="StyleUnderline"/>
          <w:highlight w:val="cyan"/>
        </w:rPr>
        <w:t xml:space="preserve">improvements in farm </w:t>
      </w:r>
      <w:r w:rsidRPr="00D34A4F">
        <w:rPr>
          <w:rStyle w:val="StyleUnderline"/>
        </w:rPr>
        <w:t xml:space="preserve">management </w:t>
      </w:r>
      <w:r w:rsidRPr="00B75AE9">
        <w:rPr>
          <w:rStyle w:val="StyleUnderline"/>
          <w:highlight w:val="cyan"/>
        </w:rPr>
        <w:t>practices</w:t>
      </w:r>
      <w:r w:rsidRPr="00D34A4F">
        <w:rPr>
          <w:sz w:val="16"/>
        </w:rPr>
        <w:t xml:space="preserve"> and consumer waste </w:t>
      </w:r>
      <w:r w:rsidRPr="00B75AE9">
        <w:rPr>
          <w:rStyle w:val="StyleUnderline"/>
          <w:highlight w:val="cyan"/>
        </w:rPr>
        <w:t>could cut</w:t>
      </w:r>
      <w:r w:rsidRPr="00D34A4F">
        <w:rPr>
          <w:rStyle w:val="StyleUnderline"/>
        </w:rPr>
        <w:t xml:space="preserve"> the </w:t>
      </w:r>
      <w:r w:rsidRPr="00B75AE9">
        <w:rPr>
          <w:rStyle w:val="StyleUnderline"/>
          <w:highlight w:val="cyan"/>
        </w:rPr>
        <w:t xml:space="preserve">phosphates needed to produce </w:t>
      </w:r>
      <w:r w:rsidRPr="00D34A4F">
        <w:rPr>
          <w:rStyle w:val="StyleUnderline"/>
        </w:rPr>
        <w:t xml:space="preserve">the present </w:t>
      </w:r>
      <w:r w:rsidRPr="00B75AE9">
        <w:rPr>
          <w:rStyle w:val="StyleUnderline"/>
          <w:highlight w:val="cyan"/>
        </w:rPr>
        <w:t>U.S. farm output by half</w:t>
      </w:r>
      <w:r w:rsidRPr="00D34A4F">
        <w:rPr>
          <w:sz w:val="16"/>
        </w:rPr>
        <w:t xml:space="preserve">, </w:t>
      </w:r>
      <w:r w:rsidRPr="00D34A4F">
        <w:rPr>
          <w:rStyle w:val="Emphasis"/>
        </w:rPr>
        <w:t>even with today’s tech</w:t>
      </w:r>
      <w:r w:rsidRPr="00D34A4F">
        <w:rPr>
          <w:rStyle w:val="StyleUnderline"/>
        </w:rPr>
        <w:t>nologies</w:t>
      </w:r>
      <w:r w:rsidRPr="00D34A4F">
        <w:rPr>
          <w:sz w:val="16"/>
        </w:rPr>
        <w:t>. In the future, even greater reductions may be possible. According to </w:t>
      </w:r>
      <w:hyperlink r:id="rId79" w:tgtFrame="_blank" w:history="1">
        <w:r w:rsidRPr="00D34A4F">
          <w:rPr>
            <w:rStyle w:val="Hyperlink"/>
            <w:sz w:val="16"/>
          </w:rPr>
          <w:t xml:space="preserve">Roberto </w:t>
        </w:r>
        <w:proofErr w:type="spellStart"/>
        <w:r w:rsidRPr="00D34A4F">
          <w:rPr>
            <w:rStyle w:val="Hyperlink"/>
            <w:sz w:val="16"/>
          </w:rPr>
          <w:t>Gaxiola</w:t>
        </w:r>
        <w:proofErr w:type="spellEnd"/>
        <w:r w:rsidRPr="00D34A4F">
          <w:rPr>
            <w:rStyle w:val="Hyperlink"/>
            <w:sz w:val="16"/>
          </w:rPr>
          <w:t> </w:t>
        </w:r>
      </w:hyperlink>
      <w:r w:rsidRPr="00D34A4F">
        <w:rPr>
          <w:sz w:val="16"/>
        </w:rPr>
        <w:t>of Arizona State University, generations of phosphate fertilizer use have reduced the efficiency of phosphorus uptake by domesticated crop plants. His experiments indicate that selective breeding and genetic engineering can produce plants that can flourish with much lower phosphorus use.</w:t>
      </w:r>
    </w:p>
    <w:p w14:paraId="1CB834C7" w14:textId="77777777" w:rsidR="005B72BA" w:rsidRPr="00D34A4F" w:rsidRDefault="005B72BA" w:rsidP="005B72BA">
      <w:pPr>
        <w:pStyle w:val="Heading4"/>
        <w:rPr>
          <w:rFonts w:cs="Arial"/>
        </w:rPr>
      </w:pPr>
      <w:r w:rsidRPr="00D34A4F">
        <w:rPr>
          <w:rFonts w:cs="Arial"/>
        </w:rPr>
        <w:t xml:space="preserve">US subsidy policy exports </w:t>
      </w:r>
      <w:r w:rsidRPr="00D34A4F">
        <w:rPr>
          <w:rFonts w:cs="Arial"/>
          <w:u w:val="single"/>
        </w:rPr>
        <w:t>industrial ag</w:t>
      </w:r>
      <w:r w:rsidRPr="00D34A4F">
        <w:rPr>
          <w:rFonts w:cs="Arial"/>
        </w:rPr>
        <w:t xml:space="preserve"> globally---that causes </w:t>
      </w:r>
      <w:r w:rsidRPr="00D34A4F">
        <w:rPr>
          <w:rFonts w:cs="Arial"/>
          <w:u w:val="single"/>
        </w:rPr>
        <w:t>extinction</w:t>
      </w:r>
      <w:r w:rsidRPr="00D34A4F">
        <w:rPr>
          <w:rFonts w:cs="Arial"/>
        </w:rPr>
        <w:t xml:space="preserve"> via </w:t>
      </w:r>
      <w:r w:rsidRPr="00D34A4F">
        <w:rPr>
          <w:rFonts w:cs="Arial"/>
          <w:u w:val="single"/>
        </w:rPr>
        <w:t>ecological collapse</w:t>
      </w:r>
      <w:r w:rsidRPr="00D34A4F">
        <w:rPr>
          <w:rFonts w:cs="Arial"/>
        </w:rPr>
        <w:t xml:space="preserve">. The plan solves by facilitating a </w:t>
      </w:r>
      <w:r w:rsidRPr="00D34A4F">
        <w:rPr>
          <w:rFonts w:cs="Arial"/>
          <w:u w:val="single"/>
        </w:rPr>
        <w:t>global transition</w:t>
      </w:r>
      <w:r w:rsidRPr="00D34A4F">
        <w:rPr>
          <w:rFonts w:cs="Arial"/>
        </w:rPr>
        <w:t xml:space="preserve"> to sustainability.</w:t>
      </w:r>
    </w:p>
    <w:p w14:paraId="61CD7F6C" w14:textId="77777777" w:rsidR="005B72BA" w:rsidRPr="00D34A4F" w:rsidRDefault="005B72BA" w:rsidP="005B72BA">
      <w:r w:rsidRPr="00D34A4F">
        <w:t xml:space="preserve">Matthew R. </w:t>
      </w:r>
      <w:r w:rsidRPr="00D34A4F">
        <w:rPr>
          <w:rStyle w:val="Style13ptBold"/>
        </w:rPr>
        <w:t>Sanderson 21</w:t>
      </w:r>
      <w:r w:rsidRPr="00D34A4F">
        <w:t xml:space="preserve">, a social scientist at Kansas State University, Stan Cox, a research scholar in ecosphere studies at The Land Institute, 5-17-2021, "Big Agriculture Is Leading to Ecological Collapse," Foreign Policy, </w:t>
      </w:r>
      <w:hyperlink r:id="rId80" w:history="1">
        <w:r w:rsidRPr="00D34A4F">
          <w:rPr>
            <w:rStyle w:val="Hyperlink"/>
          </w:rPr>
          <w:t>https://foreignpolicy.com/2021/05/17/big-industrialized-agriculture-climate-change-earth-systems-ecological-collapse-policy/</w:t>
        </w:r>
      </w:hyperlink>
      <w:r w:rsidRPr="00D34A4F">
        <w:t xml:space="preserve"> - MBA AM</w:t>
      </w:r>
    </w:p>
    <w:p w14:paraId="239E36DD" w14:textId="77777777" w:rsidR="005B72BA" w:rsidRPr="00D34A4F" w:rsidRDefault="005B72BA" w:rsidP="005B72BA">
      <w:pPr>
        <w:rPr>
          <w:sz w:val="14"/>
          <w:szCs w:val="14"/>
        </w:rPr>
      </w:pPr>
      <w:r w:rsidRPr="00D34A4F">
        <w:rPr>
          <w:sz w:val="14"/>
          <w:szCs w:val="14"/>
        </w:rPr>
        <w:t xml:space="preserve">Today, there is more carbon dioxide in the atmosphere than at any point in the past 3.6 million years. On April 5, atmospheric carbon dioxide exceeded 420 parts per million—marking nearly the halfway point toward doubling the carbon dioxide levels measured prior to the Industrial Revolution, a mere 171 years ago. Even amid a pandemic-induced economic shutdown—during which global annual emissions dropped 7 percent—carbon dioxide and methane levels set records in 2020. The last time Earth held this much carbon dioxide in its atmosphere, sea levels were nearly 80 feet </w:t>
      </w:r>
      <w:proofErr w:type="gramStart"/>
      <w:r w:rsidRPr="00D34A4F">
        <w:rPr>
          <w:sz w:val="14"/>
          <w:szCs w:val="14"/>
        </w:rPr>
        <w:t>higher</w:t>
      </w:r>
      <w:proofErr w:type="gramEnd"/>
      <w:r w:rsidRPr="00D34A4F">
        <w:rPr>
          <w:sz w:val="14"/>
          <w:szCs w:val="14"/>
        </w:rPr>
        <w:t xml:space="preserve"> and the planet was 7 degrees Fahrenheit warmer. The catch: Homo sapiens did not yet exist.</w:t>
      </w:r>
    </w:p>
    <w:p w14:paraId="07AB93F4" w14:textId="77777777" w:rsidR="005B72BA" w:rsidRPr="00D34A4F" w:rsidRDefault="005B72BA" w:rsidP="005B72BA">
      <w:pPr>
        <w:rPr>
          <w:sz w:val="14"/>
          <w:szCs w:val="14"/>
        </w:rPr>
      </w:pPr>
      <w:r w:rsidRPr="00D34A4F">
        <w:rPr>
          <w:sz w:val="14"/>
          <w:szCs w:val="14"/>
        </w:rPr>
        <w:t>Change is in the air. U.S. Director of National Intelligence Avril Haines announced climate change is “at the center of the country’s national security and foreign policy.” Business-as-usual is no longer a viable strategy as more institutions consider a future that will look and feel much different. In this context, it is striking to read a recent piece in Foreign Policy arguing “big agriculture is best.”</w:t>
      </w:r>
    </w:p>
    <w:p w14:paraId="5C57BF0C" w14:textId="77777777" w:rsidR="005B72BA" w:rsidRPr="00D34A4F" w:rsidRDefault="005B72BA" w:rsidP="005B72BA">
      <w:pPr>
        <w:rPr>
          <w:rStyle w:val="StyleUnderline"/>
        </w:rPr>
      </w:pPr>
      <w:r w:rsidRPr="00B75AE9">
        <w:rPr>
          <w:rStyle w:val="StyleUnderline"/>
          <w:highlight w:val="cyan"/>
        </w:rPr>
        <w:t>“Big ag</w:t>
      </w:r>
      <w:r w:rsidRPr="00D34A4F">
        <w:rPr>
          <w:rStyle w:val="StyleUnderline"/>
        </w:rPr>
        <w:t xml:space="preserve">riculture is best” </w:t>
      </w:r>
      <w:r w:rsidRPr="00B75AE9">
        <w:rPr>
          <w:rStyle w:val="StyleUnderline"/>
          <w:highlight w:val="cyan"/>
        </w:rPr>
        <w:t>cannot be</w:t>
      </w:r>
      <w:r w:rsidRPr="00D34A4F">
        <w:rPr>
          <w:rStyle w:val="StyleUnderline"/>
        </w:rPr>
        <w:t xml:space="preserve"> an argument </w:t>
      </w:r>
      <w:r w:rsidRPr="00B75AE9">
        <w:rPr>
          <w:rStyle w:val="StyleUnderline"/>
          <w:highlight w:val="cyan"/>
        </w:rPr>
        <w:t xml:space="preserve">supported by </w:t>
      </w:r>
      <w:r w:rsidRPr="00B75AE9">
        <w:rPr>
          <w:rStyle w:val="Emphasis"/>
          <w:highlight w:val="cyan"/>
        </w:rPr>
        <w:t>empirical e</w:t>
      </w:r>
      <w:r w:rsidRPr="00D34A4F">
        <w:rPr>
          <w:rStyle w:val="Emphasis"/>
        </w:rPr>
        <w:t>vidence</w:t>
      </w:r>
      <w:r w:rsidRPr="00D34A4F">
        <w:rPr>
          <w:rStyle w:val="StyleUnderline"/>
        </w:rPr>
        <w:t>.</w:t>
      </w:r>
      <w:r w:rsidRPr="00D34A4F">
        <w:rPr>
          <w:sz w:val="14"/>
        </w:rPr>
        <w:t xml:space="preserve"> By now, </w:t>
      </w:r>
      <w:r w:rsidRPr="00B75AE9">
        <w:rPr>
          <w:rStyle w:val="StyleUnderline"/>
          <w:highlight w:val="cyan"/>
        </w:rPr>
        <w:t>it is</w:t>
      </w:r>
      <w:r w:rsidRPr="00D34A4F">
        <w:rPr>
          <w:rStyle w:val="StyleUnderline"/>
        </w:rPr>
        <w:t xml:space="preserve"> vitally </w:t>
      </w:r>
      <w:r w:rsidRPr="00B75AE9">
        <w:rPr>
          <w:rStyle w:val="StyleUnderline"/>
          <w:highlight w:val="cyan"/>
        </w:rPr>
        <w:t>clear</w:t>
      </w:r>
      <w:r w:rsidRPr="00D34A4F">
        <w:rPr>
          <w:rStyle w:val="StyleUnderline"/>
        </w:rPr>
        <w:t xml:space="preserve"> that </w:t>
      </w:r>
      <w:r w:rsidRPr="00B75AE9">
        <w:rPr>
          <w:rStyle w:val="Emphasis"/>
          <w:highlight w:val="cyan"/>
        </w:rPr>
        <w:t>Earth systems</w:t>
      </w:r>
      <w:r w:rsidRPr="00D34A4F">
        <w:rPr>
          <w:sz w:val="14"/>
        </w:rPr>
        <w:t>—the atmosphere, oceans, soils, and biosphere—</w:t>
      </w:r>
      <w:r w:rsidRPr="00B75AE9">
        <w:rPr>
          <w:rStyle w:val="StyleUnderline"/>
          <w:highlight w:val="cyan"/>
        </w:rPr>
        <w:t>are in</w:t>
      </w:r>
      <w:r w:rsidRPr="00D34A4F">
        <w:rPr>
          <w:rStyle w:val="StyleUnderline"/>
        </w:rPr>
        <w:t xml:space="preserve"> various </w:t>
      </w:r>
      <w:r w:rsidRPr="00B75AE9">
        <w:rPr>
          <w:rStyle w:val="Emphasis"/>
          <w:highlight w:val="cyan"/>
        </w:rPr>
        <w:t>phases of collapse</w:t>
      </w:r>
      <w:r w:rsidRPr="00D34A4F">
        <w:rPr>
          <w:rStyle w:val="StyleUnderline"/>
        </w:rPr>
        <w:t>, putting</w:t>
      </w:r>
      <w:r w:rsidRPr="00D34A4F">
        <w:rPr>
          <w:sz w:val="14"/>
        </w:rPr>
        <w:t xml:space="preserve"> nearly </w:t>
      </w:r>
      <w:r w:rsidRPr="00D34A4F">
        <w:rPr>
          <w:rStyle w:val="StyleUnderline"/>
        </w:rPr>
        <w:t>one-half of the world’s g</w:t>
      </w:r>
      <w:r w:rsidRPr="00D34A4F">
        <w:rPr>
          <w:sz w:val="14"/>
        </w:rPr>
        <w:t xml:space="preserve">ross </w:t>
      </w:r>
      <w:r w:rsidRPr="00D34A4F">
        <w:rPr>
          <w:rStyle w:val="StyleUnderline"/>
        </w:rPr>
        <w:t>d</w:t>
      </w:r>
      <w:r w:rsidRPr="00D34A4F">
        <w:rPr>
          <w:sz w:val="14"/>
        </w:rPr>
        <w:t xml:space="preserve">omestic </w:t>
      </w:r>
      <w:r w:rsidRPr="00D34A4F">
        <w:rPr>
          <w:rStyle w:val="StyleUnderline"/>
        </w:rPr>
        <w:t>p</w:t>
      </w:r>
      <w:r w:rsidRPr="00D34A4F">
        <w:rPr>
          <w:sz w:val="14"/>
        </w:rPr>
        <w:t xml:space="preserve">roduct </w:t>
      </w:r>
      <w:r w:rsidRPr="00D34A4F">
        <w:rPr>
          <w:rStyle w:val="StyleUnderline"/>
        </w:rPr>
        <w:t>at risk and</w:t>
      </w:r>
      <w:r w:rsidRPr="00D34A4F">
        <w:rPr>
          <w:sz w:val="14"/>
        </w:rPr>
        <w:t xml:space="preserve"> </w:t>
      </w:r>
      <w:r w:rsidRPr="00B75AE9">
        <w:rPr>
          <w:rStyle w:val="StyleUnderline"/>
          <w:highlight w:val="cyan"/>
        </w:rPr>
        <w:t>undermining</w:t>
      </w:r>
      <w:r w:rsidRPr="00D34A4F">
        <w:rPr>
          <w:rStyle w:val="StyleUnderline"/>
        </w:rPr>
        <w:t xml:space="preserve"> the planet’s </w:t>
      </w:r>
      <w:r w:rsidRPr="00D34A4F">
        <w:rPr>
          <w:rStyle w:val="Emphasis"/>
        </w:rPr>
        <w:t xml:space="preserve">ability to support </w:t>
      </w:r>
      <w:r w:rsidRPr="00B75AE9">
        <w:rPr>
          <w:rStyle w:val="Emphasis"/>
          <w:highlight w:val="cyan"/>
        </w:rPr>
        <w:t>life</w:t>
      </w:r>
      <w:r w:rsidRPr="00D34A4F">
        <w:rPr>
          <w:rStyle w:val="StyleUnderline"/>
        </w:rPr>
        <w:t xml:space="preserve">. </w:t>
      </w:r>
      <w:r w:rsidRPr="00B75AE9">
        <w:rPr>
          <w:rStyle w:val="StyleUnderline"/>
          <w:highlight w:val="cyan"/>
        </w:rPr>
        <w:t xml:space="preserve">And </w:t>
      </w:r>
      <w:r w:rsidRPr="00B75AE9">
        <w:rPr>
          <w:rStyle w:val="Emphasis"/>
          <w:highlight w:val="cyan"/>
        </w:rPr>
        <w:t>big</w:t>
      </w:r>
      <w:r w:rsidRPr="00D34A4F">
        <w:rPr>
          <w:rStyle w:val="StyleUnderline"/>
        </w:rPr>
        <w:t xml:space="preserve">, </w:t>
      </w:r>
      <w:r w:rsidRPr="00D34A4F">
        <w:rPr>
          <w:rStyle w:val="Emphasis"/>
        </w:rPr>
        <w:t xml:space="preserve">industrialized </w:t>
      </w:r>
      <w:r w:rsidRPr="00B75AE9">
        <w:rPr>
          <w:rStyle w:val="Emphasis"/>
          <w:highlight w:val="cyan"/>
        </w:rPr>
        <w:t>ag</w:t>
      </w:r>
      <w:r w:rsidRPr="00D34A4F">
        <w:rPr>
          <w:sz w:val="14"/>
        </w:rPr>
        <w:t>riculture—</w:t>
      </w:r>
      <w:r w:rsidRPr="00B75AE9">
        <w:rPr>
          <w:rStyle w:val="Emphasis"/>
          <w:highlight w:val="cyan"/>
        </w:rPr>
        <w:t>promoted by U.S.</w:t>
      </w:r>
      <w:r w:rsidRPr="00D34A4F">
        <w:rPr>
          <w:rStyle w:val="StyleUnderline"/>
        </w:rPr>
        <w:t xml:space="preserve"> foreign and domestic </w:t>
      </w:r>
      <w:r w:rsidRPr="00B75AE9">
        <w:rPr>
          <w:rStyle w:val="StyleUnderline"/>
          <w:highlight w:val="cyan"/>
        </w:rPr>
        <w:t>policy</w:t>
      </w:r>
      <w:r w:rsidRPr="00B75AE9">
        <w:rPr>
          <w:sz w:val="14"/>
          <w:highlight w:val="cyan"/>
        </w:rPr>
        <w:t>—</w:t>
      </w:r>
      <w:r w:rsidRPr="00B75AE9">
        <w:rPr>
          <w:rStyle w:val="Emphasis"/>
          <w:highlight w:val="cyan"/>
        </w:rPr>
        <w:t>lies at the heart</w:t>
      </w:r>
      <w:r w:rsidRPr="00B75AE9">
        <w:rPr>
          <w:rStyle w:val="StyleUnderline"/>
          <w:highlight w:val="cyan"/>
        </w:rPr>
        <w:t xml:space="preserve"> of the</w:t>
      </w:r>
      <w:r w:rsidRPr="00D34A4F">
        <w:rPr>
          <w:rStyle w:val="StyleUnderline"/>
        </w:rPr>
        <w:t xml:space="preserve"> multiple connected </w:t>
      </w:r>
      <w:r w:rsidRPr="00B75AE9">
        <w:rPr>
          <w:rStyle w:val="StyleUnderline"/>
          <w:highlight w:val="cyan"/>
        </w:rPr>
        <w:t>crises</w:t>
      </w:r>
      <w:r w:rsidRPr="00D34A4F">
        <w:rPr>
          <w:rStyle w:val="StyleUnderline"/>
        </w:rPr>
        <w:t xml:space="preserve"> we are confronting as a species.</w:t>
      </w:r>
    </w:p>
    <w:p w14:paraId="2D490D2C" w14:textId="77777777" w:rsidR="005B72BA" w:rsidRPr="00D34A4F" w:rsidRDefault="005B72BA" w:rsidP="005B72BA">
      <w:pPr>
        <w:rPr>
          <w:rStyle w:val="StyleUnderline"/>
        </w:rPr>
      </w:pPr>
      <w:r w:rsidRPr="00D34A4F">
        <w:rPr>
          <w:rStyle w:val="StyleUnderline"/>
        </w:rPr>
        <w:t xml:space="preserve">The litany of </w:t>
      </w:r>
      <w:r w:rsidRPr="00B75AE9">
        <w:rPr>
          <w:rStyle w:val="StyleUnderline"/>
          <w:highlight w:val="cyan"/>
        </w:rPr>
        <w:t>industrial ag</w:t>
      </w:r>
      <w:r w:rsidRPr="00D34A4F">
        <w:rPr>
          <w:rStyle w:val="StyleUnderline"/>
        </w:rPr>
        <w:t xml:space="preserve">riculture’s toll is </w:t>
      </w:r>
      <w:r w:rsidRPr="00D34A4F">
        <w:rPr>
          <w:rStyle w:val="Emphasis"/>
        </w:rPr>
        <w:t>long</w:t>
      </w:r>
      <w:r w:rsidRPr="00D34A4F">
        <w:rPr>
          <w:rStyle w:val="StyleUnderline"/>
        </w:rPr>
        <w:t xml:space="preserve"> and </w:t>
      </w:r>
      <w:r w:rsidRPr="00D34A4F">
        <w:rPr>
          <w:rStyle w:val="Emphasis"/>
        </w:rPr>
        <w:t>diverse</w:t>
      </w:r>
      <w:r w:rsidRPr="00D34A4F">
        <w:rPr>
          <w:rStyle w:val="StyleUnderline"/>
        </w:rPr>
        <w:t xml:space="preserve">. </w:t>
      </w:r>
      <w:r w:rsidRPr="00D34A4F">
        <w:rPr>
          <w:sz w:val="14"/>
        </w:rPr>
        <w:t xml:space="preserve">Consider the effects of industrial animal agriculture, for example. As of this writing, </w:t>
      </w:r>
      <w:r w:rsidRPr="00D34A4F">
        <w:rPr>
          <w:rStyle w:val="StyleUnderline"/>
        </w:rPr>
        <w:t>animal agriculture</w:t>
      </w:r>
      <w:r w:rsidRPr="00D34A4F">
        <w:rPr>
          <w:sz w:val="14"/>
        </w:rPr>
        <w:t xml:space="preserve"> accounts for 14.5 percent of total anthropogenic greenhouse gas emissions annually. It </w:t>
      </w:r>
      <w:r w:rsidRPr="00B75AE9">
        <w:rPr>
          <w:rStyle w:val="StyleUnderline"/>
          <w:highlight w:val="cyan"/>
        </w:rPr>
        <w:t>is</w:t>
      </w:r>
      <w:r w:rsidRPr="00D34A4F">
        <w:rPr>
          <w:sz w:val="14"/>
        </w:rPr>
        <w:t xml:space="preserve"> also </w:t>
      </w:r>
      <w:r w:rsidRPr="00B75AE9">
        <w:rPr>
          <w:rStyle w:val="StyleUnderline"/>
          <w:highlight w:val="cyan"/>
        </w:rPr>
        <w:t xml:space="preserve">the source of </w:t>
      </w:r>
      <w:r w:rsidRPr="00D34A4F">
        <w:rPr>
          <w:rStyle w:val="StyleUnderline"/>
        </w:rPr>
        <w:t xml:space="preserve">60 percent of all nitrous oxide and </w:t>
      </w:r>
      <w:r w:rsidRPr="00B75AE9">
        <w:rPr>
          <w:rStyle w:val="Emphasis"/>
          <w:highlight w:val="cyan"/>
        </w:rPr>
        <w:t>50 percent of</w:t>
      </w:r>
      <w:r w:rsidRPr="00D34A4F">
        <w:rPr>
          <w:rStyle w:val="Emphasis"/>
        </w:rPr>
        <w:t xml:space="preserve"> all </w:t>
      </w:r>
      <w:r w:rsidRPr="00B75AE9">
        <w:rPr>
          <w:rStyle w:val="Emphasis"/>
          <w:highlight w:val="cyan"/>
        </w:rPr>
        <w:t>methane emissions</w:t>
      </w:r>
      <w:r w:rsidRPr="00B75AE9">
        <w:rPr>
          <w:sz w:val="14"/>
          <w:highlight w:val="cyan"/>
        </w:rPr>
        <w:t xml:space="preserve">, </w:t>
      </w:r>
      <w:r w:rsidRPr="00B75AE9">
        <w:rPr>
          <w:rStyle w:val="StyleUnderline"/>
          <w:highlight w:val="cyan"/>
        </w:rPr>
        <w:t>which</w:t>
      </w:r>
      <w:r w:rsidRPr="00D34A4F">
        <w:rPr>
          <w:rStyle w:val="StyleUnderline"/>
        </w:rPr>
        <w:t xml:space="preserve"> </w:t>
      </w:r>
      <w:r w:rsidRPr="00B75AE9">
        <w:rPr>
          <w:rStyle w:val="StyleUnderline"/>
          <w:highlight w:val="cyan"/>
        </w:rPr>
        <w:t>have</w:t>
      </w:r>
      <w:r w:rsidRPr="00D34A4F">
        <w:rPr>
          <w:rStyle w:val="StyleUnderline"/>
        </w:rPr>
        <w:t xml:space="preserve"> </w:t>
      </w:r>
      <w:r w:rsidRPr="00D34A4F">
        <w:rPr>
          <w:rStyle w:val="Emphasis"/>
        </w:rPr>
        <w:t>36 times</w:t>
      </w:r>
      <w:r w:rsidRPr="00D34A4F">
        <w:rPr>
          <w:rStyle w:val="StyleUnderline"/>
        </w:rPr>
        <w:t xml:space="preserve"> and </w:t>
      </w:r>
      <w:r w:rsidRPr="00B75AE9">
        <w:rPr>
          <w:rStyle w:val="Emphasis"/>
          <w:highlight w:val="cyan"/>
        </w:rPr>
        <w:t>298 times</w:t>
      </w:r>
      <w:r w:rsidRPr="00D34A4F">
        <w:rPr>
          <w:sz w:val="14"/>
        </w:rPr>
        <w:t>, respectively</w:t>
      </w:r>
      <w:r w:rsidRPr="00D34A4F">
        <w:rPr>
          <w:rStyle w:val="StyleUnderline"/>
        </w:rPr>
        <w:t xml:space="preserve">, </w:t>
      </w:r>
      <w:r w:rsidRPr="00B75AE9">
        <w:rPr>
          <w:rStyle w:val="StyleUnderline"/>
          <w:highlight w:val="cyan"/>
        </w:rPr>
        <w:t>the warming potential of carbon</w:t>
      </w:r>
      <w:r w:rsidRPr="00D34A4F">
        <w:rPr>
          <w:rStyle w:val="StyleUnderline"/>
        </w:rPr>
        <w:t xml:space="preserve"> dioxide. </w:t>
      </w:r>
      <w:r w:rsidRPr="00B75AE9">
        <w:rPr>
          <w:rStyle w:val="StyleUnderline"/>
          <w:highlight w:val="cyan"/>
        </w:rPr>
        <w:t>As industrial</w:t>
      </w:r>
      <w:r w:rsidRPr="00D34A4F">
        <w:rPr>
          <w:rStyle w:val="StyleUnderline"/>
        </w:rPr>
        <w:t xml:space="preserve"> animal </w:t>
      </w:r>
      <w:r w:rsidRPr="00B75AE9">
        <w:rPr>
          <w:rStyle w:val="StyleUnderline"/>
          <w:highlight w:val="cyan"/>
        </w:rPr>
        <w:t>ag</w:t>
      </w:r>
      <w:r w:rsidRPr="00D34A4F">
        <w:rPr>
          <w:rStyle w:val="StyleUnderline"/>
        </w:rPr>
        <w:t xml:space="preserve">riculture has </w:t>
      </w:r>
      <w:r w:rsidRPr="00B75AE9">
        <w:rPr>
          <w:rStyle w:val="Emphasis"/>
          <w:highlight w:val="cyan"/>
        </w:rPr>
        <w:t>scaled u</w:t>
      </w:r>
      <w:r w:rsidRPr="00D34A4F">
        <w:rPr>
          <w:rStyle w:val="Emphasis"/>
        </w:rPr>
        <w:t>p</w:t>
      </w:r>
      <w:r w:rsidRPr="00D34A4F">
        <w:rPr>
          <w:rStyle w:val="StyleUnderline"/>
        </w:rPr>
        <w:t xml:space="preserve">, agricultural </w:t>
      </w:r>
      <w:r w:rsidRPr="00B75AE9">
        <w:rPr>
          <w:rStyle w:val="StyleUnderline"/>
          <w:highlight w:val="cyan"/>
        </w:rPr>
        <w:t>emissions of methane and nitrous oxide have been going</w:t>
      </w:r>
      <w:r w:rsidRPr="00D34A4F">
        <w:rPr>
          <w:rStyle w:val="StyleUnderline"/>
        </w:rPr>
        <w:t xml:space="preserve"> in one direction only: </w:t>
      </w:r>
      <w:r w:rsidRPr="00B75AE9">
        <w:rPr>
          <w:rStyle w:val="Emphasis"/>
          <w:highlight w:val="cyan"/>
        </w:rPr>
        <w:t>up</w:t>
      </w:r>
      <w:r w:rsidRPr="00D34A4F">
        <w:rPr>
          <w:rStyle w:val="StyleUnderline"/>
        </w:rPr>
        <w:t>.</w:t>
      </w:r>
    </w:p>
    <w:p w14:paraId="668B1458" w14:textId="77777777" w:rsidR="005B72BA" w:rsidRPr="00D34A4F" w:rsidRDefault="005B72BA" w:rsidP="005B72BA">
      <w:pPr>
        <w:rPr>
          <w:sz w:val="14"/>
          <w:szCs w:val="14"/>
        </w:rPr>
      </w:pPr>
      <w:r w:rsidRPr="00D34A4F">
        <w:rPr>
          <w:sz w:val="14"/>
          <w:szCs w:val="14"/>
        </w:rPr>
        <w:t xml:space="preserve">Efforts to scale </w:t>
      </w:r>
      <w:r w:rsidRPr="00D34A4F">
        <w:rPr>
          <w:rStyle w:val="StyleUnderline"/>
        </w:rPr>
        <w:t xml:space="preserve">industrial agriculture are undermining the planet’s </w:t>
      </w:r>
      <w:r w:rsidRPr="00D34A4F">
        <w:rPr>
          <w:rStyle w:val="Emphasis"/>
        </w:rPr>
        <w:t>capacity to support life</w:t>
      </w:r>
      <w:r w:rsidRPr="00D34A4F">
        <w:rPr>
          <w:sz w:val="14"/>
          <w:szCs w:val="14"/>
        </w:rPr>
        <w:t xml:space="preserve"> at more local scales too. Consider Brazil, home to </w:t>
      </w:r>
      <w:r w:rsidRPr="00D34A4F">
        <w:rPr>
          <w:rStyle w:val="StyleUnderline"/>
        </w:rPr>
        <w:t>the Amazon Rainforest</w:t>
      </w:r>
      <w:r w:rsidRPr="00D34A4F">
        <w:rPr>
          <w:sz w:val="14"/>
          <w:szCs w:val="14"/>
        </w:rPr>
        <w:t xml:space="preserve">, which </w:t>
      </w:r>
      <w:r w:rsidRPr="00D34A4F">
        <w:rPr>
          <w:rStyle w:val="StyleUnderline"/>
        </w:rPr>
        <w:t>makes up 40 percent of all remaining rainforest and 25 percent of all terrestrial biodiversity</w:t>
      </w:r>
      <w:r w:rsidRPr="00D34A4F">
        <w:rPr>
          <w:sz w:val="14"/>
          <w:szCs w:val="14"/>
        </w:rPr>
        <w:t xml:space="preserve"> on Earth. </w:t>
      </w:r>
      <w:r w:rsidRPr="00D34A4F">
        <w:rPr>
          <w:rStyle w:val="StyleUnderline"/>
        </w:rPr>
        <w:t>Forest loss and species extinctions have only increased as industrial agriculture has scaled up</w:t>
      </w:r>
      <w:r w:rsidRPr="00D34A4F">
        <w:rPr>
          <w:sz w:val="14"/>
          <w:szCs w:val="14"/>
        </w:rPr>
        <w:t xml:space="preserve"> in Brazil. </w:t>
      </w:r>
      <w:r w:rsidRPr="00D34A4F">
        <w:rPr>
          <w:rStyle w:val="StyleUnderline"/>
        </w:rPr>
        <w:t xml:space="preserve">Farmers are burning </w:t>
      </w:r>
      <w:r w:rsidRPr="00D34A4F">
        <w:rPr>
          <w:sz w:val="14"/>
          <w:szCs w:val="14"/>
        </w:rPr>
        <w:t xml:space="preserve">unprecedented amounts of </w:t>
      </w:r>
      <w:r w:rsidRPr="00D34A4F">
        <w:rPr>
          <w:rStyle w:val="StyleUnderline"/>
        </w:rPr>
        <w:t>forest to expand their operations</w:t>
      </w:r>
      <w:r w:rsidRPr="00D34A4F">
        <w:rPr>
          <w:sz w:val="14"/>
          <w:szCs w:val="14"/>
        </w:rPr>
        <w:t xml:space="preserve"> in pursuit of an industrial model. In August 2019, smoke blocked the sun in São Paulo, Brazil, 2,000 miles away from the fires in the state of Amazonas.</w:t>
      </w:r>
    </w:p>
    <w:p w14:paraId="00985920" w14:textId="77777777" w:rsidR="005B72BA" w:rsidRPr="00D34A4F" w:rsidRDefault="005B72BA" w:rsidP="005B72BA">
      <w:pPr>
        <w:rPr>
          <w:sz w:val="14"/>
          <w:szCs w:val="14"/>
        </w:rPr>
      </w:pPr>
      <w:r w:rsidRPr="00D34A4F">
        <w:rPr>
          <w:sz w:val="14"/>
          <w:szCs w:val="14"/>
        </w:rPr>
        <w:t>In India, the pace of agricultural industrialization is hastening as indicated by rising agricultural production and declining employment in agriculture, which now accounts for less than one-half of India’s workforce. Agriculture has been scaled with all the tools of the Green Revolution: a high-input farming system comprised of genetically modified seeds and accompanying synthetic fertilizers and pesticides. As agriculture has industrialized in India, the use of pesticides and fertilizers has risen as well.</w:t>
      </w:r>
    </w:p>
    <w:p w14:paraId="6F9FDC57" w14:textId="77777777" w:rsidR="005B72BA" w:rsidRPr="00D34A4F" w:rsidRDefault="005B72BA" w:rsidP="005B72BA">
      <w:pPr>
        <w:rPr>
          <w:sz w:val="14"/>
          <w:szCs w:val="14"/>
        </w:rPr>
      </w:pPr>
      <w:r w:rsidRPr="00D34A4F">
        <w:rPr>
          <w:sz w:val="14"/>
          <w:szCs w:val="14"/>
        </w:rPr>
        <w:t>Although it has become more difficult to breathe the air in Brazil, it has become harder to find clean freshwater in India, where pesticide contamination is rising. There, the costs of the industrial agriculture model are plainly ecological and human: Unable to drink the water or pay back the loans they took out to finance their transition to industrial farming, an alarming number of Indian farmers are drinking pesticides instead. Almost a quarter-million Indian farmers have died by suicide since 2000, and 10,281 farmers and farm laborers killed themselves in 2019 alone. In Punjab, the country’s breadbasket, environmental destruction coexists with a raging opioid epidemic ensnaring nearly two-thirds of households in the state.</w:t>
      </w:r>
    </w:p>
    <w:p w14:paraId="62D4ECE4" w14:textId="77777777" w:rsidR="005B72BA" w:rsidRPr="00D34A4F" w:rsidRDefault="005B72BA" w:rsidP="005B72BA">
      <w:pPr>
        <w:rPr>
          <w:sz w:val="14"/>
        </w:rPr>
      </w:pPr>
      <w:r w:rsidRPr="00D34A4F">
        <w:rPr>
          <w:sz w:val="14"/>
        </w:rPr>
        <w:t xml:space="preserve">If the events in Brazil and India sound familiar to U.S. readers, it is because </w:t>
      </w:r>
      <w:r w:rsidRPr="00D34A4F">
        <w:rPr>
          <w:rStyle w:val="StyleUnderline"/>
        </w:rPr>
        <w:t>there are analogous stories in the U</w:t>
      </w:r>
      <w:r w:rsidRPr="00D34A4F">
        <w:rPr>
          <w:sz w:val="14"/>
        </w:rPr>
        <w:t>nited</w:t>
      </w:r>
      <w:r w:rsidRPr="00D34A4F">
        <w:rPr>
          <w:rStyle w:val="StyleUnderline"/>
        </w:rPr>
        <w:t xml:space="preserve"> S</w:t>
      </w:r>
      <w:r w:rsidRPr="00D34A4F">
        <w:rPr>
          <w:sz w:val="14"/>
        </w:rPr>
        <w:t>tates—</w:t>
      </w:r>
      <w:r w:rsidRPr="00D34A4F">
        <w:rPr>
          <w:rStyle w:val="StyleUnderline"/>
        </w:rPr>
        <w:t>where industrial agriculture is rendering entire landscapes uninhabitable. The U.S. Corn Belt</w:t>
      </w:r>
      <w:r w:rsidRPr="00D34A4F">
        <w:rPr>
          <w:sz w:val="14"/>
        </w:rPr>
        <w:t xml:space="preserve">, which spans the region from Ohio to Nebraska, produces 75 percent of the country’s corn, but around </w:t>
      </w:r>
      <w:r w:rsidRPr="00D34A4F">
        <w:rPr>
          <w:rStyle w:val="StyleUnderline"/>
        </w:rPr>
        <w:t>35 percent of the region has completely lost its topsoil.</w:t>
      </w:r>
      <w:r w:rsidRPr="00D34A4F">
        <w:rPr>
          <w:sz w:val="14"/>
        </w:rPr>
        <w:t xml:space="preserve"> Industrial agriculture has been pursued with special zeal in Iowa, where there are 25 million hogs and 3 million people. There, water from the Raccoon River enters the state capital of Des Moines—home to 550,000 people—with nitrates, phosphorus, and bacteria that have exceeded federal safe water drinking standards.</w:t>
      </w:r>
    </w:p>
    <w:p w14:paraId="1D90D2CD" w14:textId="77777777" w:rsidR="005B72BA" w:rsidRPr="00D34A4F" w:rsidRDefault="005B72BA" w:rsidP="005B72BA">
      <w:pPr>
        <w:rPr>
          <w:sz w:val="14"/>
        </w:rPr>
      </w:pPr>
      <w:r w:rsidRPr="00D34A4F">
        <w:rPr>
          <w:sz w:val="14"/>
        </w:rPr>
        <w:t xml:space="preserve">At a larger scale, </w:t>
      </w:r>
      <w:r w:rsidRPr="00B75AE9">
        <w:rPr>
          <w:rStyle w:val="StyleUnderline"/>
          <w:highlight w:val="cyan"/>
        </w:rPr>
        <w:t>nutrient runoff</w:t>
      </w:r>
      <w:r w:rsidRPr="00D34A4F">
        <w:rPr>
          <w:rStyle w:val="StyleUnderline"/>
        </w:rPr>
        <w:t xml:space="preserve"> from industrial agriculture in the U.S. Midwest has </w:t>
      </w:r>
      <w:r w:rsidRPr="00B75AE9">
        <w:rPr>
          <w:rStyle w:val="StyleUnderline"/>
          <w:highlight w:val="cyan"/>
        </w:rPr>
        <w:t xml:space="preserve">created </w:t>
      </w:r>
      <w:r w:rsidRPr="00B75AE9">
        <w:rPr>
          <w:rStyle w:val="Emphasis"/>
          <w:highlight w:val="cyan"/>
        </w:rPr>
        <w:t>a</w:t>
      </w:r>
      <w:r w:rsidRPr="00D34A4F">
        <w:rPr>
          <w:rStyle w:val="Emphasis"/>
        </w:rPr>
        <w:t xml:space="preserve">n annual </w:t>
      </w:r>
      <w:r w:rsidRPr="00B75AE9">
        <w:rPr>
          <w:rStyle w:val="Emphasis"/>
          <w:highlight w:val="cyan"/>
        </w:rPr>
        <w:t>dead zone</w:t>
      </w:r>
      <w:r w:rsidRPr="00D34A4F">
        <w:rPr>
          <w:sz w:val="14"/>
        </w:rPr>
        <w:t xml:space="preserve">—a hypoxic area low in or devoid of oxygen—that is the size of Massachusetts. </w:t>
      </w:r>
      <w:r w:rsidRPr="00D34A4F">
        <w:rPr>
          <w:rStyle w:val="StyleUnderline"/>
        </w:rPr>
        <w:t>The ecological consequences of industrial agriculture manifest alongside a growing human toll.</w:t>
      </w:r>
      <w:r w:rsidRPr="00D34A4F">
        <w:rPr>
          <w:sz w:val="14"/>
        </w:rPr>
        <w:t xml:space="preserve"> Rural communities are experiencing rising suicide rates, especially among young people, along with increases in “deaths of despair” from alcohol and drugs—an expanding human dead zone.</w:t>
      </w:r>
    </w:p>
    <w:p w14:paraId="57F3D27F" w14:textId="77777777" w:rsidR="005B72BA" w:rsidRPr="00D34A4F" w:rsidRDefault="005B72BA" w:rsidP="005B72BA">
      <w:pPr>
        <w:rPr>
          <w:rStyle w:val="StyleUnderline"/>
        </w:rPr>
      </w:pPr>
      <w:r w:rsidRPr="00D34A4F">
        <w:rPr>
          <w:sz w:val="14"/>
        </w:rPr>
        <w:t xml:space="preserve">Although tragic, </w:t>
      </w:r>
      <w:r w:rsidRPr="00B75AE9">
        <w:rPr>
          <w:rStyle w:val="StyleUnderline"/>
          <w:highlight w:val="cyan"/>
        </w:rPr>
        <w:t>these</w:t>
      </w:r>
      <w:r w:rsidRPr="00D34A4F">
        <w:rPr>
          <w:rStyle w:val="StyleUnderline"/>
        </w:rPr>
        <w:t xml:space="preserve"> outcomes are neither inevitable nor natural. They </w:t>
      </w:r>
      <w:r w:rsidRPr="00B75AE9">
        <w:rPr>
          <w:rStyle w:val="StyleUnderline"/>
          <w:highlight w:val="cyan"/>
        </w:rPr>
        <w:t xml:space="preserve">are </w:t>
      </w:r>
      <w:r w:rsidRPr="00B75AE9">
        <w:rPr>
          <w:rStyle w:val="Emphasis"/>
          <w:highlight w:val="cyan"/>
        </w:rPr>
        <w:t>outcomes of U.S. policy choices.</w:t>
      </w:r>
      <w:r w:rsidRPr="00D34A4F">
        <w:rPr>
          <w:rStyle w:val="StyleUnderline"/>
        </w:rPr>
        <w:t xml:space="preserve"> Industrialized agriculture has been a hallmark of U.S. foreign policy</w:t>
      </w:r>
      <w:r w:rsidRPr="00D34A4F">
        <w:rPr>
          <w:sz w:val="14"/>
        </w:rPr>
        <w:t xml:space="preserve"> in the post-World War II era. Under the guise of development for all and the mantra of “feed the world,” </w:t>
      </w:r>
      <w:r w:rsidRPr="00D34A4F">
        <w:rPr>
          <w:rStyle w:val="StyleUnderline"/>
        </w:rPr>
        <w:t>the U</w:t>
      </w:r>
      <w:r w:rsidRPr="00D34A4F">
        <w:rPr>
          <w:sz w:val="14"/>
        </w:rPr>
        <w:t xml:space="preserve">nited </w:t>
      </w:r>
      <w:r w:rsidRPr="00D34A4F">
        <w:rPr>
          <w:rStyle w:val="StyleUnderline"/>
        </w:rPr>
        <w:t>S</w:t>
      </w:r>
      <w:r w:rsidRPr="00D34A4F">
        <w:rPr>
          <w:sz w:val="14"/>
        </w:rPr>
        <w:t xml:space="preserve">tates </w:t>
      </w:r>
      <w:r w:rsidRPr="00D34A4F">
        <w:rPr>
          <w:rStyle w:val="StyleUnderline"/>
        </w:rPr>
        <w:t>has used policy to dump surplus grain in low-income countries</w:t>
      </w:r>
      <w:r w:rsidRPr="00D34A4F">
        <w:rPr>
          <w:sz w:val="14"/>
        </w:rPr>
        <w:t xml:space="preserve">—undermining markets for smallholder farmers—and </w:t>
      </w:r>
      <w:r w:rsidRPr="00D34A4F">
        <w:rPr>
          <w:rStyle w:val="StyleUnderline"/>
        </w:rPr>
        <w:t xml:space="preserve">cultivate foreign markets as importers of high-input, industrial agriculture technologies to scale agriculture. At home, </w:t>
      </w:r>
      <w:r w:rsidRPr="00B75AE9">
        <w:rPr>
          <w:rStyle w:val="StyleUnderline"/>
          <w:highlight w:val="cyan"/>
        </w:rPr>
        <w:t>federal policy</w:t>
      </w:r>
      <w:r w:rsidRPr="00D34A4F">
        <w:rPr>
          <w:sz w:val="14"/>
        </w:rPr>
        <w:t xml:space="preserve"> since the 1970s </w:t>
      </w:r>
      <w:r w:rsidRPr="00B75AE9">
        <w:rPr>
          <w:rStyle w:val="StyleUnderline"/>
          <w:highlight w:val="cyan"/>
        </w:rPr>
        <w:t>has</w:t>
      </w:r>
      <w:r w:rsidRPr="00D34A4F">
        <w:rPr>
          <w:sz w:val="14"/>
        </w:rPr>
        <w:t xml:space="preserve"> explicitly </w:t>
      </w:r>
      <w:r w:rsidRPr="00B75AE9">
        <w:rPr>
          <w:rStyle w:val="StyleUnderline"/>
          <w:highlight w:val="cyan"/>
        </w:rPr>
        <w:t>promoted scaling industrial ag</w:t>
      </w:r>
      <w:r w:rsidRPr="00D34A4F">
        <w:rPr>
          <w:rStyle w:val="StyleUnderline"/>
        </w:rPr>
        <w:t>riculture through the “get big or get out” imperative.</w:t>
      </w:r>
    </w:p>
    <w:p w14:paraId="3FDF2BAD" w14:textId="77777777" w:rsidR="005B72BA" w:rsidRPr="00D34A4F" w:rsidRDefault="005B72BA" w:rsidP="005B72BA">
      <w:pPr>
        <w:rPr>
          <w:sz w:val="14"/>
        </w:rPr>
      </w:pPr>
      <w:r w:rsidRPr="00D34A4F">
        <w:rPr>
          <w:sz w:val="14"/>
        </w:rPr>
        <w:t xml:space="preserve">Society did not arrive at this precipice because agriculture was too small or because industrialized agriculture respected the laws of physics. Instead, </w:t>
      </w:r>
      <w:r w:rsidRPr="00B75AE9">
        <w:rPr>
          <w:rStyle w:val="StyleUnderline"/>
          <w:highlight w:val="cyan"/>
        </w:rPr>
        <w:t>we are peering into</w:t>
      </w:r>
      <w:r w:rsidRPr="00D34A4F">
        <w:rPr>
          <w:rStyle w:val="StyleUnderline"/>
        </w:rPr>
        <w:t xml:space="preserve"> an abyss of </w:t>
      </w:r>
      <w:r w:rsidRPr="00B75AE9">
        <w:rPr>
          <w:rStyle w:val="Emphasis"/>
          <w:highlight w:val="cyan"/>
        </w:rPr>
        <w:t>systemic socioecological collapse</w:t>
      </w:r>
      <w:r w:rsidRPr="00D34A4F">
        <w:rPr>
          <w:rStyle w:val="Emphasis"/>
        </w:rPr>
        <w:t xml:space="preserve"> </w:t>
      </w:r>
      <w:r w:rsidRPr="00D34A4F">
        <w:rPr>
          <w:rStyle w:val="StyleUnderline"/>
        </w:rPr>
        <w:t>because every effort has been made to use industrialization</w:t>
      </w:r>
      <w:r w:rsidRPr="00D34A4F">
        <w:rPr>
          <w:sz w:val="14"/>
        </w:rPr>
        <w:t xml:space="preserve"> to break through all known ecological and human limitations to scaling agriculture.</w:t>
      </w:r>
    </w:p>
    <w:p w14:paraId="6F9B6802" w14:textId="77777777" w:rsidR="005B72BA" w:rsidRPr="00D34A4F" w:rsidRDefault="005B72BA" w:rsidP="005B72BA">
      <w:pPr>
        <w:rPr>
          <w:rStyle w:val="StyleUnderline"/>
        </w:rPr>
      </w:pPr>
      <w:r w:rsidRPr="00B75AE9">
        <w:rPr>
          <w:rStyle w:val="StyleUnderline"/>
          <w:highlight w:val="cyan"/>
        </w:rPr>
        <w:t>Industrial ag</w:t>
      </w:r>
      <w:r w:rsidRPr="00D34A4F">
        <w:rPr>
          <w:rStyle w:val="StyleUnderline"/>
        </w:rPr>
        <w:t xml:space="preserve">riculture </w:t>
      </w:r>
      <w:r w:rsidRPr="00B75AE9">
        <w:rPr>
          <w:rStyle w:val="Emphasis"/>
          <w:highlight w:val="cyan"/>
        </w:rPr>
        <w:t>simplifies ecosystems</w:t>
      </w:r>
      <w:r w:rsidRPr="00D34A4F">
        <w:rPr>
          <w:rStyle w:val="StyleUnderline"/>
        </w:rPr>
        <w:t xml:space="preserve">, rendering us more vulnerable to threats. </w:t>
      </w:r>
      <w:r w:rsidRPr="00B75AE9">
        <w:rPr>
          <w:rStyle w:val="StyleUnderline"/>
          <w:highlight w:val="cyan"/>
        </w:rPr>
        <w:t>Transformative policies will</w:t>
      </w:r>
      <w:r w:rsidRPr="00D34A4F">
        <w:rPr>
          <w:rStyle w:val="StyleUnderline"/>
        </w:rPr>
        <w:t xml:space="preserve"> be required to </w:t>
      </w:r>
      <w:r w:rsidRPr="00B75AE9">
        <w:rPr>
          <w:rStyle w:val="StyleUnderline"/>
          <w:highlight w:val="cyan"/>
        </w:rPr>
        <w:t>pull us back</w:t>
      </w:r>
      <w:r w:rsidRPr="00D34A4F">
        <w:rPr>
          <w:rStyle w:val="StyleUnderline"/>
        </w:rPr>
        <w:t xml:space="preserve"> from the edge. As a start, </w:t>
      </w:r>
      <w:r w:rsidRPr="00B75AE9">
        <w:rPr>
          <w:rStyle w:val="StyleUnderline"/>
          <w:highlight w:val="cyan"/>
        </w:rPr>
        <w:t>the U</w:t>
      </w:r>
      <w:r w:rsidRPr="00D34A4F">
        <w:rPr>
          <w:sz w:val="14"/>
          <w:szCs w:val="14"/>
        </w:rPr>
        <w:t>n</w:t>
      </w:r>
      <w:r w:rsidRPr="00D34A4F">
        <w:rPr>
          <w:sz w:val="14"/>
        </w:rPr>
        <w:t xml:space="preserve">ited </w:t>
      </w:r>
      <w:r w:rsidRPr="00B75AE9">
        <w:rPr>
          <w:rStyle w:val="StyleUnderline"/>
          <w:highlight w:val="cyan"/>
        </w:rPr>
        <w:t>S</w:t>
      </w:r>
      <w:r w:rsidRPr="00D34A4F">
        <w:rPr>
          <w:sz w:val="14"/>
        </w:rPr>
        <w:t xml:space="preserve">tates </w:t>
      </w:r>
      <w:r w:rsidRPr="00B75AE9">
        <w:rPr>
          <w:rStyle w:val="Emphasis"/>
          <w:highlight w:val="cyan"/>
        </w:rPr>
        <w:t>could set an example</w:t>
      </w:r>
      <w:r w:rsidRPr="00D34A4F">
        <w:rPr>
          <w:rStyle w:val="StyleUnderline"/>
        </w:rPr>
        <w:t xml:space="preserve"> for the Global North with a</w:t>
      </w:r>
      <w:r w:rsidRPr="00D34A4F">
        <w:rPr>
          <w:sz w:val="14"/>
        </w:rPr>
        <w:t xml:space="preserve"> 50-year </w:t>
      </w:r>
      <w:r w:rsidRPr="00D34A4F">
        <w:rPr>
          <w:rStyle w:val="StyleUnderline"/>
        </w:rPr>
        <w:t>farm bill.</w:t>
      </w:r>
    </w:p>
    <w:p w14:paraId="37F1FE9A" w14:textId="77777777" w:rsidR="005B72BA" w:rsidRPr="00D34A4F" w:rsidRDefault="005B72BA" w:rsidP="005B72BA">
      <w:pPr>
        <w:rPr>
          <w:sz w:val="14"/>
        </w:rPr>
      </w:pPr>
      <w:r w:rsidRPr="00D34A4F">
        <w:rPr>
          <w:sz w:val="14"/>
        </w:rPr>
        <w:t xml:space="preserve">The bill would promote ecosystem diversification and increased resilience by reducing acreage of annual grain crops from 70 percent to 10 percent or less of all </w:t>
      </w:r>
      <w:proofErr w:type="gramStart"/>
      <w:r w:rsidRPr="00D34A4F">
        <w:rPr>
          <w:sz w:val="14"/>
        </w:rPr>
        <w:t>cropland</w:t>
      </w:r>
      <w:proofErr w:type="gramEnd"/>
      <w:r w:rsidRPr="00D34A4F">
        <w:rPr>
          <w:sz w:val="14"/>
        </w:rPr>
        <w:t xml:space="preserve"> while scaling up perennial crops to 80 percent of farmland. The remaining 10 percent would be allocated to other crops, including a diverse array of locally produced vegetables and fruits. Soil and water-conserving perennial varieties of rice, wheat, legumes, and other food-grain crops—which are now being developed—could serve as components of diverse, perennial, multispecies communities of food crops that replicate how nature functions. </w:t>
      </w:r>
      <w:r w:rsidRPr="00D34A4F">
        <w:rPr>
          <w:rStyle w:val="StyleUnderline"/>
        </w:rPr>
        <w:t xml:space="preserve">The bill would promote </w:t>
      </w:r>
      <w:r w:rsidRPr="00B75AE9">
        <w:rPr>
          <w:rStyle w:val="StyleUnderline"/>
          <w:highlight w:val="cyan"/>
        </w:rPr>
        <w:t>a transition to small</w:t>
      </w:r>
      <w:r w:rsidRPr="00D34A4F">
        <w:rPr>
          <w:rStyle w:val="StyleUnderline"/>
        </w:rPr>
        <w:t xml:space="preserve">er, more </w:t>
      </w:r>
      <w:r w:rsidRPr="00B75AE9">
        <w:rPr>
          <w:rStyle w:val="StyleUnderline"/>
          <w:highlight w:val="cyan"/>
        </w:rPr>
        <w:t>diverse</w:t>
      </w:r>
      <w:r w:rsidRPr="00D34A4F">
        <w:rPr>
          <w:rStyle w:val="StyleUnderline"/>
        </w:rPr>
        <w:t xml:space="preserve"> farm </w:t>
      </w:r>
      <w:r w:rsidRPr="00B75AE9">
        <w:rPr>
          <w:rStyle w:val="StyleUnderline"/>
          <w:highlight w:val="cyan"/>
        </w:rPr>
        <w:t>operations</w:t>
      </w:r>
      <w:r w:rsidRPr="00D34A4F">
        <w:rPr>
          <w:sz w:val="14"/>
        </w:rPr>
        <w:t xml:space="preserve"> as agricultural diversification will work most effectively not on vast, uniform acreages but as mosaics made up of many modest-sized farms.</w:t>
      </w:r>
    </w:p>
    <w:p w14:paraId="59C126BF" w14:textId="77777777" w:rsidR="005B72BA" w:rsidRPr="00D34A4F" w:rsidRDefault="005B72BA" w:rsidP="005B72BA">
      <w:pPr>
        <w:rPr>
          <w:rStyle w:val="Emphasis"/>
        </w:rPr>
      </w:pPr>
      <w:r w:rsidRPr="00D34A4F">
        <w:rPr>
          <w:rStyle w:val="StyleUnderline"/>
        </w:rPr>
        <w:t xml:space="preserve">The bill </w:t>
      </w:r>
      <w:r w:rsidRPr="00B75AE9">
        <w:rPr>
          <w:rStyle w:val="StyleUnderline"/>
          <w:highlight w:val="cyan"/>
        </w:rPr>
        <w:t>would</w:t>
      </w:r>
      <w:r w:rsidRPr="00D34A4F">
        <w:rPr>
          <w:rStyle w:val="StyleUnderline"/>
        </w:rPr>
        <w:t xml:space="preserve"> be an important step toward </w:t>
      </w:r>
      <w:r w:rsidRPr="00B75AE9">
        <w:rPr>
          <w:rStyle w:val="StyleUnderline"/>
          <w:highlight w:val="cyan"/>
        </w:rPr>
        <w:t>return</w:t>
      </w:r>
      <w:r w:rsidRPr="00D34A4F">
        <w:rPr>
          <w:rStyle w:val="StyleUnderline"/>
        </w:rPr>
        <w:t xml:space="preserve">ing home as a </w:t>
      </w:r>
      <w:r w:rsidRPr="00B75AE9">
        <w:rPr>
          <w:rStyle w:val="StyleUnderline"/>
          <w:highlight w:val="cyan"/>
        </w:rPr>
        <w:t>species</w:t>
      </w:r>
      <w:r w:rsidRPr="00D34A4F">
        <w:rPr>
          <w:rStyle w:val="StyleUnderline"/>
        </w:rPr>
        <w:t xml:space="preserve"> that once again lives within context—</w:t>
      </w:r>
      <w:r w:rsidRPr="00B75AE9">
        <w:rPr>
          <w:rStyle w:val="StyleUnderline"/>
          <w:highlight w:val="cyan"/>
        </w:rPr>
        <w:t>within limits</w:t>
      </w:r>
      <w:r w:rsidRPr="00D34A4F">
        <w:t xml:space="preserve">, perennially. </w:t>
      </w:r>
      <w:r w:rsidRPr="00D34A4F">
        <w:rPr>
          <w:rStyle w:val="StyleUnderline"/>
        </w:rPr>
        <w:t xml:space="preserve">Our collective pursuit of </w:t>
      </w:r>
      <w:r w:rsidRPr="00B75AE9">
        <w:rPr>
          <w:rStyle w:val="StyleUnderline"/>
          <w:highlight w:val="cyan"/>
        </w:rPr>
        <w:t>“big is best” led</w:t>
      </w:r>
      <w:r w:rsidRPr="00D34A4F">
        <w:rPr>
          <w:rStyle w:val="StyleUnderline"/>
        </w:rPr>
        <w:t xml:space="preserve"> us out of context </w:t>
      </w:r>
      <w:r w:rsidRPr="00B75AE9">
        <w:rPr>
          <w:rStyle w:val="StyleUnderline"/>
          <w:highlight w:val="cyan"/>
        </w:rPr>
        <w:t xml:space="preserve">to </w:t>
      </w:r>
      <w:r w:rsidRPr="00B75AE9">
        <w:rPr>
          <w:rStyle w:val="Emphasis"/>
          <w:highlight w:val="cyan"/>
        </w:rPr>
        <w:t>our peril.</w:t>
      </w:r>
    </w:p>
    <w:p w14:paraId="61F84E31" w14:textId="77777777" w:rsidR="005B72BA" w:rsidRPr="00D34A4F" w:rsidRDefault="005B72BA" w:rsidP="005B72BA">
      <w:pPr>
        <w:rPr>
          <w:sz w:val="14"/>
          <w:szCs w:val="14"/>
        </w:rPr>
      </w:pPr>
      <w:r w:rsidRPr="00D34A4F">
        <w:rPr>
          <w:sz w:val="14"/>
          <w:szCs w:val="14"/>
        </w:rPr>
        <w:t>In the face of multiple cascading socioecological crises, Candide, published by the French writer Voltaire in 1759, shows us a way forward. Candide, the book’s protagonist, is mentored by Pangloss, a professor who holds a Leibnizian optimism about the world that justifies the status quo as being “all for the best” in the “best of all possible worlds.”</w:t>
      </w:r>
    </w:p>
    <w:p w14:paraId="0DDCA1B8" w14:textId="77777777" w:rsidR="005B72BA" w:rsidRPr="00D34A4F" w:rsidRDefault="005B72BA" w:rsidP="005B72BA">
      <w:pPr>
        <w:rPr>
          <w:sz w:val="14"/>
          <w:szCs w:val="14"/>
        </w:rPr>
      </w:pPr>
      <w:r w:rsidRPr="00D34A4F">
        <w:rPr>
          <w:sz w:val="14"/>
          <w:szCs w:val="14"/>
        </w:rPr>
        <w:t>At the end of Candide and Pangloss’s travels, which laid all forms of disaster on them, the two encounter an old farmer who is casually taking in the fresh air at his home. The farmer invites them into his house, where they eat and drink well. “You must have a vast and magnificent estate,” Candide said to the farmer. “I have only twenty acres,” replied the farmer. “I and my children cultivate them; our labor preserves us from three great evils—weariness, vice, and want.” Candide and the professor return to a small farm, and when the professor begins to philosophize again about how “all is for the best” in the “best of all possible worlds,” Candide responds, “All that is very well, but let us cultivate our garden.”</w:t>
      </w:r>
    </w:p>
    <w:p w14:paraId="0B3BA923" w14:textId="52A80456" w:rsidR="00574BAE" w:rsidRPr="00D34A4F" w:rsidRDefault="005B72BA" w:rsidP="00574BAE">
      <w:pPr>
        <w:rPr>
          <w:sz w:val="14"/>
        </w:rPr>
      </w:pPr>
      <w:r w:rsidRPr="00D34A4F">
        <w:rPr>
          <w:sz w:val="14"/>
        </w:rPr>
        <w:t xml:space="preserve">As Candide stresses, </w:t>
      </w:r>
      <w:r w:rsidRPr="00B75AE9">
        <w:rPr>
          <w:rStyle w:val="StyleUnderline"/>
          <w:highlight w:val="cyan"/>
        </w:rPr>
        <w:t xml:space="preserve">it is </w:t>
      </w:r>
      <w:r w:rsidRPr="00B75AE9">
        <w:rPr>
          <w:rStyle w:val="Emphasis"/>
          <w:highlight w:val="cyan"/>
        </w:rPr>
        <w:t>vital</w:t>
      </w:r>
      <w:r w:rsidRPr="00B75AE9">
        <w:rPr>
          <w:rStyle w:val="StyleUnderline"/>
          <w:highlight w:val="cyan"/>
        </w:rPr>
        <w:t xml:space="preserve"> to move away from</w:t>
      </w:r>
      <w:r w:rsidRPr="00D34A4F">
        <w:rPr>
          <w:rStyle w:val="StyleUnderline"/>
        </w:rPr>
        <w:t xml:space="preserve"> abstract, </w:t>
      </w:r>
      <w:r w:rsidRPr="00B75AE9">
        <w:rPr>
          <w:rStyle w:val="StyleUnderline"/>
          <w:highlight w:val="cyan"/>
        </w:rPr>
        <w:t>monocultural</w:t>
      </w:r>
      <w:r w:rsidRPr="00D34A4F">
        <w:rPr>
          <w:rStyle w:val="StyleUnderline"/>
        </w:rPr>
        <w:t xml:space="preserve"> arguments proposing </w:t>
      </w:r>
      <w:r w:rsidRPr="00B75AE9">
        <w:rPr>
          <w:rStyle w:val="StyleUnderline"/>
          <w:highlight w:val="cyan"/>
        </w:rPr>
        <w:t>business-as-usual</w:t>
      </w:r>
      <w:r w:rsidRPr="00D34A4F">
        <w:rPr>
          <w:sz w:val="14"/>
        </w:rPr>
        <w:t xml:space="preserve"> as the best practice for all </w:t>
      </w:r>
      <w:r w:rsidRPr="00B75AE9">
        <w:rPr>
          <w:rStyle w:val="StyleUnderline"/>
          <w:highlight w:val="cyan"/>
        </w:rPr>
        <w:t>toward</w:t>
      </w:r>
      <w:r w:rsidRPr="00D34A4F">
        <w:rPr>
          <w:sz w:val="14"/>
        </w:rPr>
        <w:t xml:space="preserve"> more practical work in more locally </w:t>
      </w:r>
      <w:r w:rsidRPr="00D34A4F">
        <w:rPr>
          <w:rStyle w:val="StyleUnderline"/>
        </w:rPr>
        <w:t xml:space="preserve">attuned, </w:t>
      </w:r>
      <w:r w:rsidRPr="00B75AE9">
        <w:rPr>
          <w:rStyle w:val="StyleUnderline"/>
          <w:highlight w:val="cyan"/>
        </w:rPr>
        <w:t>diversified ag</w:t>
      </w:r>
      <w:r w:rsidRPr="00D34A4F">
        <w:rPr>
          <w:rStyle w:val="StyleUnderline"/>
        </w:rPr>
        <w:t>ricultures that respect limits—both ecological and human.</w:t>
      </w:r>
      <w:r w:rsidRPr="00D34A4F">
        <w:rPr>
          <w:sz w:val="14"/>
        </w:rPr>
        <w:t xml:space="preserve"> It is time to scale down agriculture and enhance our resilience to coming disruptions. The transitions will not be easy. We do not yet live in the best of all worlds, but things can be otherwise than as they are. </w:t>
      </w:r>
      <w:r w:rsidRPr="00B75AE9">
        <w:rPr>
          <w:rStyle w:val="StyleUnderline"/>
          <w:highlight w:val="cyan"/>
        </w:rPr>
        <w:t xml:space="preserve">We will need </w:t>
      </w:r>
      <w:r w:rsidRPr="00D34A4F">
        <w:rPr>
          <w:rStyle w:val="StyleUnderline"/>
        </w:rPr>
        <w:t xml:space="preserve">new agricultures and </w:t>
      </w:r>
      <w:r w:rsidRPr="00B75AE9">
        <w:rPr>
          <w:rStyle w:val="StyleUnderline"/>
          <w:highlight w:val="cyan"/>
        </w:rPr>
        <w:t>new policies</w:t>
      </w:r>
      <w:r w:rsidRPr="00D34A4F">
        <w:rPr>
          <w:rStyle w:val="StyleUnderline"/>
        </w:rPr>
        <w:t xml:space="preserve"> to support them abroad and </w:t>
      </w:r>
      <w:r w:rsidRPr="00B75AE9">
        <w:rPr>
          <w:rStyle w:val="StyleUnderline"/>
          <w:highlight w:val="cyan"/>
        </w:rPr>
        <w:t>at home</w:t>
      </w:r>
      <w:r w:rsidRPr="00D34A4F">
        <w:rPr>
          <w:rStyle w:val="StyleUnderline"/>
        </w:rPr>
        <w:t>.</w:t>
      </w:r>
      <w:r w:rsidRPr="00D34A4F">
        <w:rPr>
          <w:sz w:val="14"/>
        </w:rPr>
        <w:t xml:space="preserve"> Let us cultivate our gardens.</w:t>
      </w:r>
    </w:p>
    <w:p w14:paraId="232AE57A" w14:textId="58CFBB8F" w:rsidR="00091BA5" w:rsidRPr="00D34A4F" w:rsidRDefault="00091BA5" w:rsidP="006F7F49">
      <w:pPr>
        <w:pStyle w:val="Heading4"/>
        <w:rPr>
          <w:rFonts w:cs="Arial"/>
        </w:rPr>
      </w:pPr>
      <w:r w:rsidRPr="00D34A4F">
        <w:rPr>
          <w:rFonts w:cs="Arial"/>
        </w:rPr>
        <w:t xml:space="preserve">Only </w:t>
      </w:r>
      <w:r w:rsidR="000B52C6" w:rsidRPr="00D34A4F">
        <w:rPr>
          <w:rFonts w:cs="Arial"/>
        </w:rPr>
        <w:t xml:space="preserve">a </w:t>
      </w:r>
      <w:r w:rsidRPr="00D34A4F">
        <w:rPr>
          <w:rFonts w:cs="Arial"/>
        </w:rPr>
        <w:t xml:space="preserve">federal shift in subsidies solves --- farmers wont </w:t>
      </w:r>
      <w:r w:rsidR="000B52C6" w:rsidRPr="00D34A4F">
        <w:rPr>
          <w:rFonts w:cs="Arial"/>
        </w:rPr>
        <w:t xml:space="preserve">shift if crop insurance exists --- shifting the subsidies causes farm down-sizing and regenerative ag </w:t>
      </w:r>
      <w:proofErr w:type="gramStart"/>
      <w:r w:rsidR="000B52C6" w:rsidRPr="00D34A4F">
        <w:rPr>
          <w:rFonts w:cs="Arial"/>
        </w:rPr>
        <w:t>approaches</w:t>
      </w:r>
      <w:proofErr w:type="gramEnd"/>
    </w:p>
    <w:p w14:paraId="1EF1363D" w14:textId="04230BAC" w:rsidR="00091BA5" w:rsidRPr="00D34A4F" w:rsidRDefault="00D91C7C" w:rsidP="00091BA5">
      <w:pPr>
        <w:rPr>
          <w:rStyle w:val="Style13ptBold"/>
        </w:rPr>
      </w:pPr>
      <w:r w:rsidRPr="00D34A4F">
        <w:rPr>
          <w:rStyle w:val="Style13ptBold"/>
        </w:rPr>
        <w:t>McKenzie ‘19</w:t>
      </w:r>
    </w:p>
    <w:p w14:paraId="4F8388B2" w14:textId="15BC1F79" w:rsidR="00D91C7C" w:rsidRPr="00D34A4F" w:rsidRDefault="00D91C7C" w:rsidP="00D91C7C">
      <w:r w:rsidRPr="00D34A4F">
        <w:t xml:space="preserve">(Jessica McKenzie Jessica McKenzie is a freelance journalist in Brooklyn, NY. Previously, she was the managing editor of the civic technology news site </w:t>
      </w:r>
      <w:proofErr w:type="spellStart"/>
      <w:r w:rsidRPr="00D34A4F">
        <w:t>Civicist</w:t>
      </w:r>
      <w:proofErr w:type="spellEnd"/>
      <w:r w:rsidRPr="00D34A4F">
        <w:t xml:space="preserve"> and interned at The Nation magazine, “What happens if we eliminate crop insurance altogether?,” </w:t>
      </w:r>
      <w:proofErr w:type="spellStart"/>
      <w:r w:rsidRPr="00D34A4F">
        <w:t>pg</w:t>
      </w:r>
      <w:proofErr w:type="spellEnd"/>
      <w:r w:rsidRPr="00D34A4F">
        <w:t xml:space="preserve"> online @ </w:t>
      </w:r>
      <w:hyperlink r:id="rId81" w:history="1">
        <w:r w:rsidRPr="00D34A4F">
          <w:rPr>
            <w:rStyle w:val="Hyperlink"/>
          </w:rPr>
          <w:t>https://thecounter.org/eliminate-crop-insurance-subsidies-regenerative-ag/</w:t>
        </w:r>
      </w:hyperlink>
      <w:r w:rsidRPr="00D34A4F">
        <w:t xml:space="preserve"> //um-</w:t>
      </w:r>
      <w:proofErr w:type="spellStart"/>
      <w:r w:rsidRPr="00D34A4F">
        <w:t>ef</w:t>
      </w:r>
      <w:proofErr w:type="spellEnd"/>
      <w:r w:rsidRPr="00D34A4F">
        <w:t>)</w:t>
      </w:r>
    </w:p>
    <w:p w14:paraId="086AA054" w14:textId="08D8E2CB" w:rsidR="009C5ADC" w:rsidRPr="00D34A4F" w:rsidRDefault="00091BA5" w:rsidP="00FE6319">
      <w:pPr>
        <w:rPr>
          <w:rStyle w:val="StyleUnderline"/>
        </w:rPr>
      </w:pPr>
      <w:r w:rsidRPr="00B75AE9">
        <w:rPr>
          <w:rStyle w:val="StyleUnderline"/>
          <w:highlight w:val="cyan"/>
        </w:rPr>
        <w:t>Imagine</w:t>
      </w:r>
      <w:r w:rsidRPr="00D34A4F">
        <w:rPr>
          <w:rStyle w:val="StyleUnderline"/>
        </w:rPr>
        <w:t xml:space="preserve"> </w:t>
      </w:r>
      <w:r w:rsidRPr="00D34A4F">
        <w:rPr>
          <w:sz w:val="12"/>
        </w:rPr>
        <w:t xml:space="preserve">for a moment, a possible future, some years ahead: Across the plains, acres that were once plowed up and planted to corn or wheat go back to native grass. Marginal, flood-prone land is left to return to wetlands, improving water quality downstream. Farmers diversify their operations </w:t>
      </w:r>
      <w:proofErr w:type="gramStart"/>
      <w:r w:rsidRPr="00D34A4F">
        <w:rPr>
          <w:sz w:val="12"/>
        </w:rPr>
        <w:t>in order to</w:t>
      </w:r>
      <w:proofErr w:type="gramEnd"/>
      <w:r w:rsidRPr="00D34A4F">
        <w:rPr>
          <w:sz w:val="12"/>
        </w:rPr>
        <w:t xml:space="preserve"> effectively manage risk in a changing climate. Monocropping is a thing of the past. Or this scenario, not so long from now: </w:t>
      </w:r>
      <w:r w:rsidRPr="00B75AE9">
        <w:rPr>
          <w:rStyle w:val="StyleUnderline"/>
          <w:highlight w:val="cyan"/>
        </w:rPr>
        <w:t xml:space="preserve">Growers adopt </w:t>
      </w:r>
      <w:r w:rsidRPr="00D34A4F">
        <w:rPr>
          <w:rStyle w:val="StyleUnderline"/>
        </w:rPr>
        <w:t xml:space="preserve">practices like </w:t>
      </w:r>
      <w:r w:rsidRPr="00B75AE9">
        <w:rPr>
          <w:rStyle w:val="StyleUnderline"/>
          <w:highlight w:val="cyan"/>
        </w:rPr>
        <w:t>no-till and cover cropping</w:t>
      </w:r>
      <w:r w:rsidRPr="00D34A4F">
        <w:rPr>
          <w:sz w:val="12"/>
        </w:rPr>
        <w:t xml:space="preserve">, </w:t>
      </w:r>
      <w:r w:rsidRPr="00B75AE9">
        <w:rPr>
          <w:rStyle w:val="StyleUnderline"/>
          <w:highlight w:val="cyan"/>
        </w:rPr>
        <w:t xml:space="preserve">which </w:t>
      </w:r>
      <w:r w:rsidRPr="00D34A4F">
        <w:rPr>
          <w:rStyle w:val="StyleUnderline"/>
        </w:rPr>
        <w:t>helps</w:t>
      </w:r>
      <w:r w:rsidRPr="00B75AE9">
        <w:rPr>
          <w:rStyle w:val="StyleUnderline"/>
          <w:highlight w:val="cyan"/>
        </w:rPr>
        <w:t xml:space="preserve"> lower </w:t>
      </w:r>
      <w:r w:rsidRPr="00D34A4F">
        <w:rPr>
          <w:rStyle w:val="StyleUnderline"/>
        </w:rPr>
        <w:t xml:space="preserve">their inputs—the </w:t>
      </w:r>
      <w:r w:rsidRPr="00B75AE9">
        <w:rPr>
          <w:rStyle w:val="StyleUnderline"/>
          <w:highlight w:val="cyan"/>
        </w:rPr>
        <w:t>money spent on fertilizer, pesticides, seed</w:t>
      </w:r>
      <w:r w:rsidRPr="00D34A4F">
        <w:rPr>
          <w:sz w:val="12"/>
        </w:rPr>
        <w:t xml:space="preserve">, and anything else they need to get a crop in the ground. They turn a profit with ease. They may even switch to cheaper, non-GMO seeds and see profit margins swell. In this future tableau, cattle are turned out to pasture on land that was once intensively farmed. </w:t>
      </w:r>
      <w:r w:rsidRPr="00D34A4F">
        <w:rPr>
          <w:rStyle w:val="StyleUnderline"/>
        </w:rPr>
        <w:t>Land managers plant low-cost grasses and other silage</w:t>
      </w:r>
      <w:r w:rsidRPr="00D34A4F">
        <w:rPr>
          <w:sz w:val="12"/>
        </w:rPr>
        <w:t xml:space="preserve">, and graze livestock on a portion of the land while the remaining acres are allowed to rest and regenerate. </w:t>
      </w:r>
      <w:proofErr w:type="gramStart"/>
      <w:r w:rsidRPr="00B75AE9">
        <w:rPr>
          <w:rStyle w:val="StyleUnderline"/>
          <w:highlight w:val="cyan"/>
        </w:rPr>
        <w:t>There’s</w:t>
      </w:r>
      <w:proofErr w:type="gramEnd"/>
      <w:r w:rsidRPr="00B75AE9">
        <w:rPr>
          <w:rStyle w:val="StyleUnderline"/>
          <w:highlight w:val="cyan"/>
        </w:rPr>
        <w:t xml:space="preserve"> </w:t>
      </w:r>
      <w:r w:rsidRPr="00D34A4F">
        <w:rPr>
          <w:rStyle w:val="StyleUnderline"/>
        </w:rPr>
        <w:t xml:space="preserve">always something </w:t>
      </w:r>
      <w:r w:rsidRPr="00B75AE9">
        <w:rPr>
          <w:rStyle w:val="StyleUnderline"/>
          <w:highlight w:val="cyan"/>
        </w:rPr>
        <w:t>growing</w:t>
      </w:r>
      <w:r w:rsidRPr="00D34A4F">
        <w:rPr>
          <w:rStyle w:val="StyleUnderline"/>
        </w:rPr>
        <w:t xml:space="preserve"> in the soil, </w:t>
      </w:r>
      <w:r w:rsidRPr="00B75AE9">
        <w:rPr>
          <w:rStyle w:val="StyleUnderline"/>
          <w:highlight w:val="cyan"/>
        </w:rPr>
        <w:t>anchoring nitrogen, helping retain rainwater, and sequestering carbon</w:t>
      </w:r>
      <w:r w:rsidRPr="00D34A4F">
        <w:rPr>
          <w:sz w:val="12"/>
        </w:rPr>
        <w:t xml:space="preserve">. </w:t>
      </w:r>
      <w:r w:rsidRPr="00B75AE9">
        <w:rPr>
          <w:rStyle w:val="StyleUnderline"/>
          <w:highlight w:val="cyan"/>
        </w:rPr>
        <w:t xml:space="preserve">This is what American </w:t>
      </w:r>
      <w:r w:rsidRPr="00B75AE9">
        <w:rPr>
          <w:rStyle w:val="Emphasis"/>
          <w:highlight w:val="cyan"/>
        </w:rPr>
        <w:t>ag</w:t>
      </w:r>
      <w:r w:rsidRPr="00D34A4F">
        <w:rPr>
          <w:rStyle w:val="StyleUnderline"/>
        </w:rPr>
        <w:t>riculture</w:t>
      </w:r>
      <w:r w:rsidRPr="00B75AE9">
        <w:rPr>
          <w:rStyle w:val="StyleUnderline"/>
          <w:highlight w:val="cyan"/>
        </w:rPr>
        <w:t xml:space="preserve"> could </w:t>
      </w:r>
      <w:r w:rsidRPr="00D34A4F">
        <w:rPr>
          <w:rStyle w:val="StyleUnderline"/>
        </w:rPr>
        <w:t xml:space="preserve">one day </w:t>
      </w:r>
      <w:r w:rsidRPr="00B75AE9">
        <w:rPr>
          <w:rStyle w:val="StyleUnderline"/>
          <w:highlight w:val="cyan"/>
        </w:rPr>
        <w:t>look like</w:t>
      </w:r>
      <w:r w:rsidRPr="00D34A4F">
        <w:rPr>
          <w:sz w:val="12"/>
        </w:rPr>
        <w:t xml:space="preserve">, according to farmers, environmentalists, and economists. </w:t>
      </w:r>
      <w:r w:rsidRPr="00D34A4F">
        <w:rPr>
          <w:rStyle w:val="StyleUnderline"/>
        </w:rPr>
        <w:t xml:space="preserve">But </w:t>
      </w:r>
      <w:r w:rsidRPr="00B75AE9">
        <w:rPr>
          <w:rStyle w:val="StyleUnderline"/>
          <w:highlight w:val="cyan"/>
        </w:rPr>
        <w:t xml:space="preserve">first </w:t>
      </w:r>
      <w:proofErr w:type="gramStart"/>
      <w:r w:rsidRPr="00B75AE9">
        <w:rPr>
          <w:rStyle w:val="StyleUnderline"/>
          <w:highlight w:val="cyan"/>
        </w:rPr>
        <w:t>we’d</w:t>
      </w:r>
      <w:proofErr w:type="gramEnd"/>
      <w:r w:rsidRPr="00B75AE9">
        <w:rPr>
          <w:rStyle w:val="StyleUnderline"/>
          <w:highlight w:val="cyan"/>
        </w:rPr>
        <w:t xml:space="preserve"> have to get rid of federal</w:t>
      </w:r>
      <w:r w:rsidRPr="00D34A4F">
        <w:rPr>
          <w:sz w:val="12"/>
        </w:rPr>
        <w:t xml:space="preserve">ly subsidized </w:t>
      </w:r>
      <w:r w:rsidRPr="00B75AE9">
        <w:rPr>
          <w:rStyle w:val="StyleUnderline"/>
          <w:highlight w:val="cyan"/>
        </w:rPr>
        <w:t>crop insurance</w:t>
      </w:r>
      <w:r w:rsidRPr="00D34A4F">
        <w:rPr>
          <w:sz w:val="12"/>
        </w:rPr>
        <w:t xml:space="preserve">. </w:t>
      </w:r>
      <w:r w:rsidRPr="00D34A4F">
        <w:rPr>
          <w:rStyle w:val="StyleUnderline"/>
        </w:rPr>
        <w:t>More than 300 million acres of cropland in the U</w:t>
      </w:r>
      <w:r w:rsidRPr="00D34A4F">
        <w:rPr>
          <w:sz w:val="12"/>
        </w:rPr>
        <w:t xml:space="preserve">nited </w:t>
      </w:r>
      <w:r w:rsidRPr="00D34A4F">
        <w:rPr>
          <w:rStyle w:val="StyleUnderline"/>
        </w:rPr>
        <w:t>S</w:t>
      </w:r>
      <w:r w:rsidRPr="00D34A4F">
        <w:rPr>
          <w:sz w:val="12"/>
        </w:rPr>
        <w:t>tates</w:t>
      </w:r>
      <w:r w:rsidRPr="00D34A4F">
        <w:rPr>
          <w:rStyle w:val="StyleUnderline"/>
        </w:rPr>
        <w:t xml:space="preserve"> are covered by crop insurance</w:t>
      </w:r>
      <w:r w:rsidRPr="00D34A4F">
        <w:rPr>
          <w:sz w:val="12"/>
        </w:rPr>
        <w:t xml:space="preserve">. </w:t>
      </w:r>
      <w:proofErr w:type="gramStart"/>
      <w:r w:rsidRPr="00D34A4F">
        <w:rPr>
          <w:sz w:val="12"/>
        </w:rPr>
        <w:t>It’s</w:t>
      </w:r>
      <w:proofErr w:type="gramEnd"/>
      <w:r w:rsidRPr="00D34A4F">
        <w:rPr>
          <w:sz w:val="12"/>
        </w:rPr>
        <w:t xml:space="preserve"> absolutely essential to the success of American farmers and ranchers, at least according to the industry group, National Crop Insurance Services. It protects farmers from yield or revenue losses caused by natural disasters like drought, flooding, pests, or disease—even market volatility. Although administered by private insurance companies, this “essential” safety net is heavily subsidized. </w:t>
      </w:r>
      <w:r w:rsidRPr="00D34A4F">
        <w:rPr>
          <w:rStyle w:val="StyleUnderline"/>
        </w:rPr>
        <w:t>The</w:t>
      </w:r>
      <w:r w:rsidRPr="00B75AE9">
        <w:rPr>
          <w:rStyle w:val="StyleUnderline"/>
          <w:highlight w:val="cyan"/>
        </w:rPr>
        <w:t xml:space="preserve"> </w:t>
      </w:r>
      <w:r w:rsidRPr="00B75AE9">
        <w:rPr>
          <w:rStyle w:val="Emphasis"/>
          <w:highlight w:val="cyan"/>
        </w:rPr>
        <w:t>f</w:t>
      </w:r>
      <w:r w:rsidRPr="00D34A4F">
        <w:rPr>
          <w:rStyle w:val="StyleUnderline"/>
        </w:rPr>
        <w:t xml:space="preserve">ederal </w:t>
      </w:r>
      <w:r w:rsidRPr="00B75AE9">
        <w:rPr>
          <w:rStyle w:val="Emphasis"/>
          <w:highlight w:val="cyan"/>
        </w:rPr>
        <w:t>g</w:t>
      </w:r>
      <w:r w:rsidRPr="00D34A4F">
        <w:rPr>
          <w:rStyle w:val="StyleUnderline"/>
        </w:rPr>
        <w:t>overnment</w:t>
      </w:r>
      <w:r w:rsidRPr="00D34A4F">
        <w:rPr>
          <w:sz w:val="12"/>
        </w:rPr>
        <w:t>—the taxpayer, ultimately—</w:t>
      </w:r>
      <w:r w:rsidRPr="00B75AE9">
        <w:rPr>
          <w:rStyle w:val="StyleUnderline"/>
          <w:highlight w:val="cyan"/>
        </w:rPr>
        <w:t>chips in more than 60 percent of the premium</w:t>
      </w:r>
      <w:r w:rsidRPr="00D34A4F">
        <w:rPr>
          <w:sz w:val="12"/>
        </w:rPr>
        <w:t xml:space="preserve">, with farmers paying, on average, less than 40 percent of the cost of coverage. </w:t>
      </w:r>
      <w:r w:rsidRPr="00B75AE9">
        <w:rPr>
          <w:rStyle w:val="StyleUnderline"/>
          <w:highlight w:val="cyan"/>
        </w:rPr>
        <w:t xml:space="preserve">That financial shield is a </w:t>
      </w:r>
      <w:r w:rsidRPr="00B75AE9">
        <w:rPr>
          <w:rStyle w:val="Emphasis"/>
          <w:highlight w:val="cyan"/>
        </w:rPr>
        <w:t>major factor</w:t>
      </w:r>
      <w:r w:rsidRPr="00B75AE9">
        <w:rPr>
          <w:rStyle w:val="StyleUnderline"/>
          <w:highlight w:val="cyan"/>
        </w:rPr>
        <w:t xml:space="preserve"> for farmers in deciding </w:t>
      </w:r>
      <w:r w:rsidRPr="00B75AE9">
        <w:rPr>
          <w:rStyle w:val="Emphasis"/>
          <w:highlight w:val="cyan"/>
        </w:rPr>
        <w:t>what to plant where</w:t>
      </w:r>
      <w:r w:rsidRPr="00B75AE9">
        <w:rPr>
          <w:rStyle w:val="StyleUnderline"/>
          <w:highlight w:val="cyan"/>
        </w:rPr>
        <w:t xml:space="preserve">, and </w:t>
      </w:r>
      <w:r w:rsidRPr="00B75AE9">
        <w:rPr>
          <w:rStyle w:val="Emphasis"/>
          <w:highlight w:val="cyan"/>
        </w:rPr>
        <w:t>how much to spend on fertilizer and pesticides</w:t>
      </w:r>
      <w:r w:rsidRPr="00B75AE9">
        <w:rPr>
          <w:rStyle w:val="StyleUnderline"/>
          <w:highlight w:val="cyan"/>
        </w:rPr>
        <w:t xml:space="preserve">, because it </w:t>
      </w:r>
      <w:r w:rsidRPr="00D34A4F">
        <w:rPr>
          <w:sz w:val="12"/>
        </w:rPr>
        <w:t xml:space="preserve">essentially </w:t>
      </w:r>
      <w:r w:rsidRPr="00B75AE9">
        <w:rPr>
          <w:rStyle w:val="StyleUnderline"/>
          <w:highlight w:val="cyan"/>
        </w:rPr>
        <w:t>guarantees a minimum income on</w:t>
      </w:r>
      <w:r w:rsidRPr="00D34A4F">
        <w:rPr>
          <w:rStyle w:val="StyleUnderline"/>
        </w:rPr>
        <w:t xml:space="preserve"> that </w:t>
      </w:r>
      <w:r w:rsidRPr="00B75AE9">
        <w:rPr>
          <w:rStyle w:val="StyleUnderline"/>
          <w:highlight w:val="cyan"/>
        </w:rPr>
        <w:t>land</w:t>
      </w:r>
      <w:r w:rsidRPr="00D34A4F">
        <w:rPr>
          <w:sz w:val="12"/>
        </w:rPr>
        <w:t xml:space="preserve">. But </w:t>
      </w:r>
      <w:r w:rsidRPr="00D34A4F">
        <w:rPr>
          <w:rStyle w:val="StyleUnderline"/>
        </w:rPr>
        <w:t xml:space="preserve">there have also been </w:t>
      </w:r>
      <w:r w:rsidRPr="00B75AE9">
        <w:rPr>
          <w:rStyle w:val="StyleUnderline"/>
          <w:highlight w:val="cyan"/>
        </w:rPr>
        <w:t xml:space="preserve">some </w:t>
      </w:r>
      <w:r w:rsidRPr="00D34A4F">
        <w:rPr>
          <w:rStyle w:val="StyleUnderline"/>
        </w:rPr>
        <w:t>mostly</w:t>
      </w:r>
      <w:r w:rsidRPr="00B75AE9">
        <w:rPr>
          <w:rStyle w:val="StyleUnderline"/>
          <w:highlight w:val="cyan"/>
        </w:rPr>
        <w:t xml:space="preserve"> unintended consequences</w:t>
      </w:r>
      <w:r w:rsidRPr="00D34A4F">
        <w:rPr>
          <w:sz w:val="12"/>
        </w:rPr>
        <w:t xml:space="preserve">. This includes </w:t>
      </w:r>
      <w:r w:rsidRPr="00B75AE9">
        <w:rPr>
          <w:rStyle w:val="StyleUnderline"/>
          <w:highlight w:val="cyan"/>
        </w:rPr>
        <w:t xml:space="preserve">confusing guidelines that </w:t>
      </w:r>
      <w:r w:rsidRPr="00D34A4F">
        <w:rPr>
          <w:rStyle w:val="StyleUnderline"/>
        </w:rPr>
        <w:t>have,</w:t>
      </w:r>
      <w:r w:rsidRPr="00D34A4F">
        <w:rPr>
          <w:sz w:val="12"/>
        </w:rPr>
        <w:t xml:space="preserve"> over time, </w:t>
      </w:r>
      <w:r w:rsidRPr="00B75AE9">
        <w:rPr>
          <w:rStyle w:val="StyleUnderline"/>
          <w:highlight w:val="cyan"/>
        </w:rPr>
        <w:t xml:space="preserve">discouraged farmers from planting cover crops </w:t>
      </w:r>
      <w:r w:rsidRPr="00D34A4F">
        <w:rPr>
          <w:rStyle w:val="StyleUnderline"/>
        </w:rPr>
        <w:t>like</w:t>
      </w:r>
      <w:r w:rsidRPr="00B75AE9">
        <w:rPr>
          <w:rStyle w:val="StyleUnderline"/>
          <w:highlight w:val="cyan"/>
        </w:rPr>
        <w:t xml:space="preserve"> </w:t>
      </w:r>
      <w:r w:rsidRPr="00D34A4F">
        <w:rPr>
          <w:rStyle w:val="StyleUnderline"/>
        </w:rPr>
        <w:t xml:space="preserve">rye or clover, </w:t>
      </w:r>
      <w:r w:rsidRPr="00B75AE9">
        <w:rPr>
          <w:rStyle w:val="StyleUnderline"/>
          <w:highlight w:val="cyan"/>
        </w:rPr>
        <w:t xml:space="preserve">which anchor soil and nutrients </w:t>
      </w:r>
      <w:r w:rsidRPr="00D34A4F">
        <w:rPr>
          <w:rStyle w:val="StyleUnderline"/>
        </w:rPr>
        <w:t xml:space="preserve">during the off-season, </w:t>
      </w:r>
      <w:r w:rsidRPr="00B75AE9">
        <w:rPr>
          <w:rStyle w:val="StyleUnderline"/>
          <w:highlight w:val="cyan"/>
        </w:rPr>
        <w:t xml:space="preserve">and </w:t>
      </w:r>
      <w:r w:rsidRPr="00D34A4F">
        <w:rPr>
          <w:rStyle w:val="StyleUnderline"/>
        </w:rPr>
        <w:t xml:space="preserve">help </w:t>
      </w:r>
      <w:r w:rsidRPr="00B75AE9">
        <w:rPr>
          <w:rStyle w:val="StyleUnderline"/>
          <w:highlight w:val="cyan"/>
        </w:rPr>
        <w:t>stabilize yields</w:t>
      </w:r>
      <w:r w:rsidRPr="00D34A4F">
        <w:rPr>
          <w:sz w:val="12"/>
        </w:rPr>
        <w:t xml:space="preserve"> through years both dry and wet. Practices, in other words, that could protect farmers from the very losses they end up needing crop insurance to recoup. </w:t>
      </w:r>
      <w:r w:rsidRPr="00D34A4F">
        <w:rPr>
          <w:rStyle w:val="StyleUnderline"/>
        </w:rPr>
        <w:t>This conundrum has prompted calls for reform</w:t>
      </w:r>
      <w:r w:rsidRPr="00D34A4F">
        <w:rPr>
          <w:sz w:val="12"/>
        </w:rPr>
        <w:t xml:space="preserve">. Earlier this summer, I wrote about a time-consuming and costly effort to create crop insurance products that would reward farmers for adopting regenerative agriculture practices that are restorative, maintain natural systems, and rebuild the topsoil, thereby defending land against the inevitable ravages of a warming climate. Not long after my piece was published, someone popped into my Twitter mentions to make a case for what would be the most revolutionary reform of all: Toss out the federally subsidized crop insurance program altogether. *** I followed up with some of the farmers who reached out to ask why </w:t>
      </w:r>
      <w:proofErr w:type="gramStart"/>
      <w:r w:rsidRPr="00D34A4F">
        <w:rPr>
          <w:sz w:val="12"/>
        </w:rPr>
        <w:t>they’d</w:t>
      </w:r>
      <w:proofErr w:type="gramEnd"/>
      <w:r w:rsidRPr="00D34A4F">
        <w:rPr>
          <w:sz w:val="12"/>
        </w:rPr>
        <w:t xml:space="preserve"> want to get rid of crop insurance and what a world without it might look like. One of them happens to know the program inside and out. Scott Dudek grows open-pollinated seed corn on 120 acres in Michigan, less than 15 minutes from the Canadian border; he also works as a crop insurance adjuster. “I would like to see the subsidy part of it phased out,” Dudek says. “Let it become a private product completely.” In his view, </w:t>
      </w:r>
      <w:r w:rsidRPr="00B75AE9">
        <w:rPr>
          <w:rStyle w:val="Emphasis"/>
          <w:highlight w:val="cyan"/>
        </w:rPr>
        <w:t>farmers are</w:t>
      </w:r>
      <w:r w:rsidRPr="00D34A4F">
        <w:rPr>
          <w:rStyle w:val="Emphasis"/>
        </w:rPr>
        <w:t xml:space="preserve"> entirely </w:t>
      </w:r>
      <w:r w:rsidRPr="00B75AE9">
        <w:rPr>
          <w:rStyle w:val="Emphasis"/>
          <w:highlight w:val="cyan"/>
        </w:rPr>
        <w:t>too reliant on crop insurance</w:t>
      </w:r>
      <w:r w:rsidRPr="00D34A4F">
        <w:rPr>
          <w:sz w:val="12"/>
        </w:rPr>
        <w:t xml:space="preserve">. “We’ll end up not being able to feed ourselves or be a productive society because we’ve become reliant upon subsidies,” he says. While part of Dudek’s objection to subsidized </w:t>
      </w:r>
      <w:proofErr w:type="gramStart"/>
      <w:r w:rsidRPr="00D34A4F">
        <w:rPr>
          <w:sz w:val="12"/>
        </w:rPr>
        <w:t>crop</w:t>
      </w:r>
      <w:proofErr w:type="gramEnd"/>
      <w:r w:rsidRPr="00D34A4F">
        <w:rPr>
          <w:sz w:val="12"/>
        </w:rPr>
        <w:t xml:space="preserve"> insurance is rooted in his libertarian politics and preference for small government, he also says that getting rid of the subsidy completely would force farmers to adopt more conservation practices. As it is </w:t>
      </w:r>
      <w:r w:rsidRPr="00D34A4F">
        <w:rPr>
          <w:rStyle w:val="StyleUnderline"/>
        </w:rPr>
        <w:t xml:space="preserve">now, </w:t>
      </w:r>
      <w:r w:rsidRPr="00B75AE9">
        <w:rPr>
          <w:rStyle w:val="StyleUnderline"/>
          <w:highlight w:val="cyan"/>
        </w:rPr>
        <w:t xml:space="preserve">farmers </w:t>
      </w:r>
      <w:proofErr w:type="gramStart"/>
      <w:r w:rsidRPr="00B75AE9">
        <w:rPr>
          <w:rStyle w:val="StyleUnderline"/>
          <w:highlight w:val="cyan"/>
        </w:rPr>
        <w:t>don’t</w:t>
      </w:r>
      <w:proofErr w:type="gramEnd"/>
      <w:r w:rsidRPr="00B75AE9">
        <w:rPr>
          <w:rStyle w:val="StyleUnderline"/>
          <w:highlight w:val="cyan"/>
        </w:rPr>
        <w:t xml:space="preserve"> need to ensure </w:t>
      </w:r>
      <w:r w:rsidRPr="00D34A4F">
        <w:rPr>
          <w:rStyle w:val="StyleUnderline"/>
        </w:rPr>
        <w:t xml:space="preserve">that their </w:t>
      </w:r>
      <w:r w:rsidRPr="00B75AE9">
        <w:rPr>
          <w:rStyle w:val="StyleUnderline"/>
          <w:highlight w:val="cyan"/>
        </w:rPr>
        <w:t xml:space="preserve">soil is rich enough to sustain a crop even in dry years because they </w:t>
      </w:r>
      <w:r w:rsidRPr="00D34A4F">
        <w:rPr>
          <w:rStyle w:val="StyleUnderline"/>
        </w:rPr>
        <w:t>can</w:t>
      </w:r>
      <w:r w:rsidRPr="00B75AE9">
        <w:rPr>
          <w:rStyle w:val="StyleUnderline"/>
          <w:highlight w:val="cyan"/>
        </w:rPr>
        <w:t xml:space="preserve"> just get </w:t>
      </w:r>
      <w:r w:rsidRPr="00D34A4F">
        <w:rPr>
          <w:rStyle w:val="StyleUnderline"/>
        </w:rPr>
        <w:t xml:space="preserve">an </w:t>
      </w:r>
      <w:r w:rsidRPr="00B75AE9">
        <w:rPr>
          <w:rStyle w:val="StyleUnderline"/>
          <w:highlight w:val="cyan"/>
        </w:rPr>
        <w:t xml:space="preserve">insurance </w:t>
      </w:r>
      <w:r w:rsidRPr="00D34A4F">
        <w:rPr>
          <w:rStyle w:val="StyleUnderline"/>
        </w:rPr>
        <w:t>payout</w:t>
      </w:r>
      <w:r w:rsidRPr="00B75AE9">
        <w:rPr>
          <w:rStyle w:val="StyleUnderline"/>
          <w:highlight w:val="cyan"/>
        </w:rPr>
        <w:t xml:space="preserve"> if their yields are sub-par</w:t>
      </w:r>
      <w:r w:rsidRPr="00D34A4F">
        <w:rPr>
          <w:sz w:val="12"/>
        </w:rPr>
        <w:t xml:space="preserve">. </w:t>
      </w:r>
      <w:r w:rsidRPr="00B75AE9">
        <w:rPr>
          <w:rStyle w:val="StyleUnderline"/>
          <w:highlight w:val="cyan"/>
        </w:rPr>
        <w:t>Although</w:t>
      </w:r>
      <w:r w:rsidRPr="00D34A4F">
        <w:rPr>
          <w:sz w:val="12"/>
        </w:rPr>
        <w:t xml:space="preserve"> </w:t>
      </w:r>
      <w:r w:rsidRPr="00B75AE9">
        <w:rPr>
          <w:rStyle w:val="StyleUnderline"/>
          <w:highlight w:val="cyan"/>
        </w:rPr>
        <w:t>there are</w:t>
      </w:r>
      <w:r w:rsidRPr="00D34A4F">
        <w:rPr>
          <w:sz w:val="12"/>
        </w:rPr>
        <w:t xml:space="preserve"> </w:t>
      </w:r>
      <w:proofErr w:type="gramStart"/>
      <w:r w:rsidRPr="00D34A4F">
        <w:rPr>
          <w:sz w:val="12"/>
        </w:rPr>
        <w:t>a number of</w:t>
      </w:r>
      <w:proofErr w:type="gramEnd"/>
      <w:r w:rsidRPr="00D34A4F">
        <w:rPr>
          <w:sz w:val="12"/>
        </w:rPr>
        <w:t xml:space="preserve"> </w:t>
      </w:r>
      <w:r w:rsidRPr="00B75AE9">
        <w:rPr>
          <w:rStyle w:val="Emphasis"/>
          <w:highlight w:val="cyan"/>
        </w:rPr>
        <w:t>incentive programs</w:t>
      </w:r>
      <w:r w:rsidRPr="00D34A4F">
        <w:rPr>
          <w:rStyle w:val="StyleUnderline"/>
        </w:rPr>
        <w:t xml:space="preserve"> </w:t>
      </w:r>
      <w:r w:rsidRPr="00B75AE9">
        <w:rPr>
          <w:rStyle w:val="StyleUnderline"/>
          <w:highlight w:val="cyan"/>
        </w:rPr>
        <w:t xml:space="preserve">to </w:t>
      </w:r>
      <w:r w:rsidRPr="00D34A4F">
        <w:rPr>
          <w:rStyle w:val="StyleUnderline"/>
        </w:rPr>
        <w:t xml:space="preserve">nudge farmers to </w:t>
      </w:r>
      <w:r w:rsidRPr="00D34A4F">
        <w:rPr>
          <w:sz w:val="12"/>
        </w:rPr>
        <w:t xml:space="preserve">start </w:t>
      </w:r>
      <w:r w:rsidRPr="00B75AE9">
        <w:rPr>
          <w:rStyle w:val="StyleUnderline"/>
          <w:highlight w:val="cyan"/>
        </w:rPr>
        <w:t>grow</w:t>
      </w:r>
      <w:r w:rsidRPr="00D34A4F">
        <w:rPr>
          <w:sz w:val="12"/>
        </w:rPr>
        <w:t xml:space="preserve">ing </w:t>
      </w:r>
      <w:r w:rsidRPr="00B75AE9">
        <w:rPr>
          <w:rStyle w:val="StyleUnderline"/>
          <w:highlight w:val="cyan"/>
        </w:rPr>
        <w:t>cover crops</w:t>
      </w:r>
      <w:r w:rsidRPr="00D34A4F">
        <w:rPr>
          <w:sz w:val="12"/>
        </w:rPr>
        <w:t xml:space="preserve">, </w:t>
      </w:r>
      <w:r w:rsidRPr="00B75AE9">
        <w:rPr>
          <w:rStyle w:val="Emphasis"/>
          <w:highlight w:val="cyan"/>
        </w:rPr>
        <w:t>at both state and federal levels</w:t>
      </w:r>
      <w:r w:rsidRPr="00D34A4F">
        <w:rPr>
          <w:sz w:val="12"/>
        </w:rPr>
        <w:t xml:space="preserve">, </w:t>
      </w:r>
      <w:r w:rsidRPr="00D34A4F">
        <w:rPr>
          <w:rStyle w:val="StyleUnderline"/>
        </w:rPr>
        <w:t>they</w:t>
      </w:r>
      <w:r w:rsidRPr="00B75AE9">
        <w:rPr>
          <w:rStyle w:val="Emphasis"/>
          <w:highlight w:val="cyan"/>
        </w:rPr>
        <w:t xml:space="preserve"> haven’t spurred widespread adoption</w:t>
      </w:r>
      <w:r w:rsidRPr="00D34A4F">
        <w:rPr>
          <w:sz w:val="12"/>
        </w:rPr>
        <w:t>.</w:t>
      </w:r>
      <w:r w:rsidR="008C7608" w:rsidRPr="00D34A4F">
        <w:rPr>
          <w:sz w:val="12"/>
        </w:rPr>
        <w:t xml:space="preserve"> </w:t>
      </w:r>
      <w:r w:rsidRPr="00D34A4F">
        <w:rPr>
          <w:sz w:val="12"/>
        </w:rPr>
        <w:t>“We’re going to have to become better stewards of the land going forward if we’re to remain profitable,” Dudek says.</w:t>
      </w:r>
      <w:r w:rsidR="008C7608" w:rsidRPr="00D34A4F">
        <w:rPr>
          <w:sz w:val="12"/>
        </w:rPr>
        <w:t xml:space="preserve"> </w:t>
      </w:r>
      <w:proofErr w:type="gramStart"/>
      <w:r w:rsidRPr="00D34A4F">
        <w:rPr>
          <w:sz w:val="12"/>
        </w:rPr>
        <w:t>It’s</w:t>
      </w:r>
      <w:proofErr w:type="gramEnd"/>
      <w:r w:rsidRPr="00D34A4F">
        <w:rPr>
          <w:sz w:val="12"/>
        </w:rPr>
        <w:t xml:space="preserve"> not just farmers who take issue with crop insurance. The non-profit, non-partisan Environmental Working Group (EWG) published a report in 2017, arguing that crop insurance policy as it exists now could lead us into another Dust Bowl. The report singles out a particularly egregious provision, the Actual Production History Yield Exclusion, which was slipped into the 2014 farm bill and is exacerbating the inherent problems with crop insurance.</w:t>
      </w:r>
      <w:r w:rsidR="008C7608" w:rsidRPr="00D34A4F">
        <w:rPr>
          <w:sz w:val="12"/>
        </w:rPr>
        <w:t xml:space="preserve"> </w:t>
      </w:r>
      <w:r w:rsidRPr="00D34A4F">
        <w:rPr>
          <w:sz w:val="12"/>
        </w:rPr>
        <w:t xml:space="preserve">Here’s how crop insurance coverage is normally determined: Adjusters calculate the average yield of a crop in a specific area over many years, which gives a reasonable estimate of what those acres might yield in the future. But the yield exclusion changes that equation, allowing farmers in some counties to exclude bad years from that estimate. And not just one or two bad years, but up to 12. This essentially means farmers can rewrite </w:t>
      </w:r>
      <w:proofErr w:type="gramStart"/>
      <w:r w:rsidRPr="00D34A4F">
        <w:rPr>
          <w:sz w:val="12"/>
        </w:rPr>
        <w:t>history, and</w:t>
      </w:r>
      <w:proofErr w:type="gramEnd"/>
      <w:r w:rsidRPr="00D34A4F">
        <w:rPr>
          <w:sz w:val="12"/>
        </w:rPr>
        <w:t xml:space="preserve"> pretend that the region isn’t as arid or bad for crops as it really is.</w:t>
      </w:r>
      <w:r w:rsidR="008C7608" w:rsidRPr="00D34A4F">
        <w:rPr>
          <w:sz w:val="12"/>
        </w:rPr>
        <w:t xml:space="preserve"> </w:t>
      </w:r>
      <w:r w:rsidRPr="00D34A4F">
        <w:rPr>
          <w:sz w:val="12"/>
        </w:rPr>
        <w:t>“Even if bad years occur more often than good years, the bad years are treated as aberrations and the good years as normal,” the authors of the report write. “</w:t>
      </w:r>
      <w:r w:rsidRPr="00D34A4F">
        <w:rPr>
          <w:rStyle w:val="StyleUnderline"/>
        </w:rPr>
        <w:t>Crop insurance becomes a form of annual income support that encourages farmers to keep planting crops that fail more often than they succeed</w:t>
      </w:r>
      <w:r w:rsidRPr="00D34A4F">
        <w:rPr>
          <w:sz w:val="12"/>
        </w:rPr>
        <w:t>.”</w:t>
      </w:r>
      <w:r w:rsidR="008C7608" w:rsidRPr="00D34A4F">
        <w:rPr>
          <w:sz w:val="12"/>
        </w:rPr>
        <w:t xml:space="preserve"> </w:t>
      </w:r>
      <w:r w:rsidRPr="00D34A4F">
        <w:rPr>
          <w:sz w:val="12"/>
        </w:rPr>
        <w:t xml:space="preserve">This not only drives up the cost of subsidizing crop insurance for taxpayers, </w:t>
      </w:r>
      <w:proofErr w:type="gramStart"/>
      <w:r w:rsidRPr="00D34A4F">
        <w:rPr>
          <w:sz w:val="12"/>
        </w:rPr>
        <w:t>it’s</w:t>
      </w:r>
      <w:proofErr w:type="gramEnd"/>
      <w:r w:rsidRPr="00D34A4F">
        <w:rPr>
          <w:sz w:val="12"/>
        </w:rPr>
        <w:t xml:space="preserve"> causing long-term damage to the environment and the American landscape. High crop insurance payouts discourage farmers from adapting to the changing climate, and that could prompt another man-made environmental disaster like the Dust Bowl.</w:t>
      </w:r>
      <w:r w:rsidR="008C7608" w:rsidRPr="00D34A4F">
        <w:rPr>
          <w:sz w:val="12"/>
        </w:rPr>
        <w:t xml:space="preserve"> </w:t>
      </w:r>
      <w:r w:rsidRPr="00D34A4F">
        <w:rPr>
          <w:sz w:val="12"/>
        </w:rPr>
        <w:t xml:space="preserve">Anne Weir </w:t>
      </w:r>
      <w:proofErr w:type="spellStart"/>
      <w:r w:rsidRPr="00D34A4F">
        <w:rPr>
          <w:sz w:val="12"/>
        </w:rPr>
        <w:t>Schechinger</w:t>
      </w:r>
      <w:proofErr w:type="spellEnd"/>
      <w:r w:rsidRPr="00D34A4F">
        <w:rPr>
          <w:sz w:val="12"/>
        </w:rPr>
        <w:t xml:space="preserve">, a senior analyst at EWG and co-author of the 2017 report, says the problems with crop insurance </w:t>
      </w:r>
      <w:proofErr w:type="gramStart"/>
      <w:r w:rsidRPr="00D34A4F">
        <w:rPr>
          <w:sz w:val="12"/>
        </w:rPr>
        <w:t>aren’t</w:t>
      </w:r>
      <w:proofErr w:type="gramEnd"/>
      <w:r w:rsidRPr="00D34A4F">
        <w:rPr>
          <w:sz w:val="12"/>
        </w:rPr>
        <w:t xml:space="preserve"> limited to the yield exclusion.</w:t>
      </w:r>
      <w:r w:rsidR="008C7608" w:rsidRPr="00D34A4F">
        <w:rPr>
          <w:sz w:val="12"/>
        </w:rPr>
        <w:t xml:space="preserve"> </w:t>
      </w:r>
      <w:r w:rsidRPr="00D34A4F">
        <w:rPr>
          <w:sz w:val="12"/>
        </w:rPr>
        <w:t>“</w:t>
      </w:r>
      <w:r w:rsidRPr="00D34A4F">
        <w:rPr>
          <w:rStyle w:val="StyleUnderline"/>
        </w:rPr>
        <w:t xml:space="preserve">When you’re subsidizing crop insurance, </w:t>
      </w:r>
      <w:r w:rsidRPr="00B75AE9">
        <w:rPr>
          <w:rStyle w:val="StyleUnderline"/>
          <w:highlight w:val="cyan"/>
        </w:rPr>
        <w:t>you have farmers planting riskier crops</w:t>
      </w:r>
      <w:r w:rsidRPr="00D34A4F">
        <w:rPr>
          <w:rStyle w:val="StyleUnderline"/>
        </w:rPr>
        <w:t xml:space="preserve"> </w:t>
      </w:r>
      <w:r w:rsidRPr="00D34A4F">
        <w:rPr>
          <w:sz w:val="12"/>
        </w:rPr>
        <w:t xml:space="preserve">or bringing riskier acres into production,” </w:t>
      </w:r>
      <w:proofErr w:type="spellStart"/>
      <w:r w:rsidRPr="00D34A4F">
        <w:rPr>
          <w:sz w:val="12"/>
        </w:rPr>
        <w:t>Schechinger</w:t>
      </w:r>
      <w:proofErr w:type="spellEnd"/>
      <w:r w:rsidRPr="00D34A4F">
        <w:rPr>
          <w:sz w:val="12"/>
        </w:rPr>
        <w:t xml:space="preserve"> says. </w:t>
      </w:r>
      <w:r w:rsidRPr="00D34A4F">
        <w:rPr>
          <w:rStyle w:val="StyleUnderline"/>
        </w:rPr>
        <w:t>Studies show that</w:t>
      </w:r>
      <w:r w:rsidRPr="00D34A4F">
        <w:rPr>
          <w:sz w:val="12"/>
        </w:rPr>
        <w:t xml:space="preserve"> </w:t>
      </w:r>
      <w:r w:rsidRPr="00B75AE9">
        <w:rPr>
          <w:rStyle w:val="StyleUnderline"/>
          <w:highlight w:val="cyan"/>
        </w:rPr>
        <w:t xml:space="preserve">crop insurance encourages more farmers to plant corn, because it is subsidized at a higher rate </w:t>
      </w:r>
      <w:r w:rsidRPr="00D34A4F">
        <w:rPr>
          <w:rStyle w:val="StyleUnderline"/>
        </w:rPr>
        <w:t>than other commodity crops, like soybeans</w:t>
      </w:r>
      <w:r w:rsidRPr="00D34A4F">
        <w:rPr>
          <w:sz w:val="12"/>
        </w:rPr>
        <w:t xml:space="preserve">. That may seem </w:t>
      </w:r>
      <w:proofErr w:type="gramStart"/>
      <w:r w:rsidRPr="00D34A4F">
        <w:rPr>
          <w:sz w:val="12"/>
        </w:rPr>
        <w:t>pretty innocuous</w:t>
      </w:r>
      <w:proofErr w:type="gramEnd"/>
      <w:r w:rsidRPr="00D34A4F">
        <w:rPr>
          <w:sz w:val="12"/>
        </w:rPr>
        <w:t xml:space="preserve">, says </w:t>
      </w:r>
      <w:proofErr w:type="spellStart"/>
      <w:r w:rsidRPr="00D34A4F">
        <w:rPr>
          <w:sz w:val="12"/>
        </w:rPr>
        <w:t>Schechinger</w:t>
      </w:r>
      <w:proofErr w:type="spellEnd"/>
      <w:r w:rsidRPr="00D34A4F">
        <w:rPr>
          <w:sz w:val="12"/>
        </w:rPr>
        <w:t xml:space="preserve">, until you consider that </w:t>
      </w:r>
      <w:r w:rsidRPr="00B75AE9">
        <w:rPr>
          <w:rStyle w:val="StyleUnderline"/>
          <w:highlight w:val="cyan"/>
        </w:rPr>
        <w:t>corn is</w:t>
      </w:r>
      <w:r w:rsidRPr="00D34A4F">
        <w:rPr>
          <w:rStyle w:val="StyleUnderline"/>
        </w:rPr>
        <w:t xml:space="preserve"> often </w:t>
      </w:r>
      <w:r w:rsidRPr="00B75AE9">
        <w:rPr>
          <w:rStyle w:val="StyleUnderline"/>
          <w:highlight w:val="cyan"/>
        </w:rPr>
        <w:t xml:space="preserve">planted in lieu of winter wheat, which holds </w:t>
      </w:r>
      <w:r w:rsidRPr="00D34A4F">
        <w:rPr>
          <w:rStyle w:val="StyleUnderline"/>
        </w:rPr>
        <w:t xml:space="preserve">the </w:t>
      </w:r>
      <w:r w:rsidRPr="00B75AE9">
        <w:rPr>
          <w:rStyle w:val="StyleUnderline"/>
          <w:highlight w:val="cyan"/>
        </w:rPr>
        <w:t xml:space="preserve">soil in place </w:t>
      </w:r>
      <w:r w:rsidRPr="00D34A4F">
        <w:rPr>
          <w:rStyle w:val="StyleUnderline"/>
        </w:rPr>
        <w:t>during the colder months</w:t>
      </w:r>
      <w:r w:rsidRPr="00D34A4F">
        <w:rPr>
          <w:sz w:val="12"/>
        </w:rPr>
        <w:t xml:space="preserve">. </w:t>
      </w:r>
      <w:proofErr w:type="gramStart"/>
      <w:r w:rsidRPr="00D34A4F">
        <w:rPr>
          <w:rStyle w:val="StyleUnderline"/>
        </w:rPr>
        <w:t>So</w:t>
      </w:r>
      <w:proofErr w:type="gramEnd"/>
      <w:r w:rsidRPr="00D34A4F">
        <w:rPr>
          <w:rStyle w:val="StyleUnderline"/>
        </w:rPr>
        <w:t xml:space="preserve"> </w:t>
      </w:r>
      <w:r w:rsidRPr="00B75AE9">
        <w:rPr>
          <w:rStyle w:val="StyleUnderline"/>
          <w:highlight w:val="cyan"/>
        </w:rPr>
        <w:t>without</w:t>
      </w:r>
      <w:r w:rsidRPr="00D34A4F">
        <w:rPr>
          <w:rStyle w:val="StyleUnderline"/>
        </w:rPr>
        <w:t xml:space="preserve"> </w:t>
      </w:r>
      <w:r w:rsidRPr="00B75AE9">
        <w:rPr>
          <w:rStyle w:val="StyleUnderline"/>
          <w:highlight w:val="cyan"/>
        </w:rPr>
        <w:t>winter wheat</w:t>
      </w:r>
      <w:r w:rsidRPr="00D34A4F">
        <w:rPr>
          <w:rStyle w:val="StyleUnderline"/>
        </w:rPr>
        <w:t xml:space="preserve"> in the ground (</w:t>
      </w:r>
      <w:r w:rsidRPr="00B75AE9">
        <w:rPr>
          <w:rStyle w:val="StyleUnderline"/>
          <w:highlight w:val="cyan"/>
        </w:rPr>
        <w:t>or a cover crop</w:t>
      </w:r>
      <w:r w:rsidRPr="00D34A4F">
        <w:rPr>
          <w:rStyle w:val="StyleUnderline"/>
        </w:rPr>
        <w:t xml:space="preserve"> like buckwheat or clover</w:t>
      </w:r>
      <w:r w:rsidRPr="00D34A4F">
        <w:rPr>
          <w:sz w:val="12"/>
        </w:rPr>
        <w:t xml:space="preserve">, which are still rare) </w:t>
      </w:r>
      <w:r w:rsidRPr="00B75AE9">
        <w:rPr>
          <w:rStyle w:val="StyleUnderline"/>
          <w:highlight w:val="cyan"/>
        </w:rPr>
        <w:t xml:space="preserve">there is </w:t>
      </w:r>
      <w:r w:rsidRPr="00D34A4F">
        <w:rPr>
          <w:rStyle w:val="StyleUnderline"/>
        </w:rPr>
        <w:t xml:space="preserve">going to be more </w:t>
      </w:r>
      <w:r w:rsidRPr="00B75AE9">
        <w:rPr>
          <w:rStyle w:val="StyleUnderline"/>
          <w:highlight w:val="cyan"/>
        </w:rPr>
        <w:t xml:space="preserve">erosion, and </w:t>
      </w:r>
      <w:r w:rsidRPr="00D34A4F">
        <w:rPr>
          <w:rStyle w:val="StyleUnderline"/>
        </w:rPr>
        <w:t xml:space="preserve">more </w:t>
      </w:r>
      <w:r w:rsidRPr="00B75AE9">
        <w:rPr>
          <w:rStyle w:val="StyleUnderline"/>
          <w:highlight w:val="cyan"/>
        </w:rPr>
        <w:t>nutrient runoff.</w:t>
      </w:r>
      <w:r w:rsidR="0066572C" w:rsidRPr="00D34A4F">
        <w:rPr>
          <w:sz w:val="12"/>
        </w:rPr>
        <w:t xml:space="preserve"> </w:t>
      </w:r>
      <w:proofErr w:type="spellStart"/>
      <w:r w:rsidR="00BD72FF" w:rsidRPr="00D34A4F">
        <w:rPr>
          <w:sz w:val="12"/>
        </w:rPr>
        <w:t>Schechinger</w:t>
      </w:r>
      <w:proofErr w:type="spellEnd"/>
      <w:r w:rsidR="00BD72FF" w:rsidRPr="00D34A4F">
        <w:rPr>
          <w:sz w:val="12"/>
        </w:rPr>
        <w:t xml:space="preserve"> says that </w:t>
      </w:r>
      <w:r w:rsidR="00BD72FF" w:rsidRPr="00D34A4F">
        <w:rPr>
          <w:rStyle w:val="StyleUnderline"/>
        </w:rPr>
        <w:t>marginal land, or land prone to drought or flooding, is more likely to be brought into production because of subsidized crop insurance</w:t>
      </w:r>
      <w:r w:rsidR="00BD72FF" w:rsidRPr="00D34A4F">
        <w:rPr>
          <w:sz w:val="12"/>
        </w:rPr>
        <w:t xml:space="preserve">. Although they might be riskier acres (read: more likely to fail) with drastically different yields from one year to the next, farmers </w:t>
      </w:r>
      <w:proofErr w:type="gramStart"/>
      <w:r w:rsidR="00BD72FF" w:rsidRPr="00D34A4F">
        <w:rPr>
          <w:sz w:val="12"/>
        </w:rPr>
        <w:t>don’t</w:t>
      </w:r>
      <w:proofErr w:type="gramEnd"/>
      <w:r w:rsidR="00BD72FF" w:rsidRPr="00D34A4F">
        <w:rPr>
          <w:sz w:val="12"/>
        </w:rPr>
        <w:t xml:space="preserve"> pay the full premiums that account for that risk, so it’s still worth it to them to plant and take a chance. This has environmental consequences: Because </w:t>
      </w:r>
      <w:r w:rsidR="00BD72FF" w:rsidRPr="00D34A4F">
        <w:rPr>
          <w:rStyle w:val="StyleUnderline"/>
        </w:rPr>
        <w:t xml:space="preserve">the land is prone to drought or flooding, </w:t>
      </w:r>
      <w:proofErr w:type="gramStart"/>
      <w:r w:rsidR="00BD72FF" w:rsidRPr="00D34A4F">
        <w:rPr>
          <w:rStyle w:val="StyleUnderline"/>
        </w:rPr>
        <w:t>it’s</w:t>
      </w:r>
      <w:proofErr w:type="gramEnd"/>
      <w:r w:rsidR="00BD72FF" w:rsidRPr="00D34A4F">
        <w:rPr>
          <w:rStyle w:val="StyleUnderline"/>
        </w:rPr>
        <w:t xml:space="preserve"> also prone to soil erosion and nutrient runoff</w:t>
      </w:r>
      <w:r w:rsidR="00BD72FF" w:rsidRPr="00D34A4F">
        <w:rPr>
          <w:sz w:val="12"/>
        </w:rPr>
        <w:t xml:space="preserve">, which degrade local water quality and can have serious consequences downstream, </w:t>
      </w:r>
      <w:r w:rsidR="00BD72FF" w:rsidRPr="00D34A4F">
        <w:rPr>
          <w:rStyle w:val="StyleUnderline"/>
        </w:rPr>
        <w:t>causing toxic algal blooms in all types of water bodies and hypoxic dead zones in the ocean</w:t>
      </w:r>
      <w:r w:rsidR="00BD72FF" w:rsidRPr="00D34A4F">
        <w:rPr>
          <w:sz w:val="12"/>
        </w:rPr>
        <w:t>.</w:t>
      </w:r>
      <w:r w:rsidR="0066572C" w:rsidRPr="00D34A4F">
        <w:rPr>
          <w:sz w:val="12"/>
        </w:rPr>
        <w:t xml:space="preserve"> </w:t>
      </w:r>
      <w:r w:rsidR="00BD72FF" w:rsidRPr="00D34A4F">
        <w:rPr>
          <w:sz w:val="12"/>
        </w:rPr>
        <w:t xml:space="preserve">“There was a period where you could, as long as you planted corn, you were guaranteed a profit,” says Loran </w:t>
      </w:r>
      <w:proofErr w:type="spellStart"/>
      <w:r w:rsidR="00BD72FF" w:rsidRPr="00D34A4F">
        <w:rPr>
          <w:sz w:val="12"/>
        </w:rPr>
        <w:t>Steinlage</w:t>
      </w:r>
      <w:proofErr w:type="spellEnd"/>
      <w:r w:rsidR="00BD72FF" w:rsidRPr="00D34A4F">
        <w:rPr>
          <w:sz w:val="12"/>
        </w:rPr>
        <w:t xml:space="preserve">, who farms 750 acres in Iowa. Although it used to be almost all corn, </w:t>
      </w:r>
      <w:proofErr w:type="spellStart"/>
      <w:r w:rsidR="00BD72FF" w:rsidRPr="00D34A4F">
        <w:rPr>
          <w:sz w:val="12"/>
        </w:rPr>
        <w:t>Steinlage</w:t>
      </w:r>
      <w:proofErr w:type="spellEnd"/>
      <w:r w:rsidR="00BD72FF" w:rsidRPr="00D34A4F">
        <w:rPr>
          <w:sz w:val="12"/>
        </w:rPr>
        <w:t xml:space="preserve"> now grows corn, soybeans, buckwheat, rye, barley, and sunflowers, “a little bit of everything.”</w:t>
      </w:r>
      <w:r w:rsidR="0066572C" w:rsidRPr="00D34A4F">
        <w:rPr>
          <w:sz w:val="12"/>
        </w:rPr>
        <w:t xml:space="preserve"> </w:t>
      </w:r>
      <w:proofErr w:type="spellStart"/>
      <w:r w:rsidR="00BD72FF" w:rsidRPr="00D34A4F">
        <w:rPr>
          <w:sz w:val="12"/>
        </w:rPr>
        <w:t>Steinlage</w:t>
      </w:r>
      <w:proofErr w:type="spellEnd"/>
      <w:r w:rsidR="00BD72FF" w:rsidRPr="00D34A4F">
        <w:rPr>
          <w:sz w:val="12"/>
        </w:rPr>
        <w:t xml:space="preserve"> says as soon as people figured out that planting corn virtually guaranteed a profit, they started buying more land, raising </w:t>
      </w:r>
      <w:proofErr w:type="gramStart"/>
      <w:r w:rsidR="00BD72FF" w:rsidRPr="00D34A4F">
        <w:rPr>
          <w:sz w:val="12"/>
        </w:rPr>
        <w:t>rents</w:t>
      </w:r>
      <w:proofErr w:type="gramEnd"/>
      <w:r w:rsidR="00BD72FF" w:rsidRPr="00D34A4F">
        <w:rPr>
          <w:sz w:val="12"/>
        </w:rPr>
        <w:t xml:space="preserve"> and forcing out smaller operators.</w:t>
      </w:r>
      <w:r w:rsidR="0066572C" w:rsidRPr="00D34A4F">
        <w:rPr>
          <w:sz w:val="12"/>
        </w:rPr>
        <w:t xml:space="preserve"> </w:t>
      </w:r>
      <w:r w:rsidR="00BD72FF" w:rsidRPr="00D34A4F">
        <w:rPr>
          <w:sz w:val="12"/>
        </w:rPr>
        <w:t>Sandra Kay Miller has also seen problems in Pennsylvania, where she raises meat goats, lambs, and poultry on a 75-acre farm.</w:t>
      </w:r>
      <w:r w:rsidR="0066572C" w:rsidRPr="00D34A4F">
        <w:rPr>
          <w:sz w:val="12"/>
        </w:rPr>
        <w:t xml:space="preserve"> </w:t>
      </w:r>
      <w:r w:rsidR="00BD72FF" w:rsidRPr="00D34A4F">
        <w:rPr>
          <w:sz w:val="12"/>
        </w:rPr>
        <w:t>“</w:t>
      </w:r>
      <w:r w:rsidR="00BD72FF" w:rsidRPr="00D34A4F">
        <w:rPr>
          <w:rStyle w:val="StyleUnderline"/>
        </w:rPr>
        <w:t>I have watched, for the last 20 years, so many abuses of the crop insurance program</w:t>
      </w:r>
      <w:r w:rsidR="00BD72FF" w:rsidRPr="00D34A4F">
        <w:rPr>
          <w:sz w:val="12"/>
        </w:rPr>
        <w:t>,” Miller says. “I’m so frustrated that this is what agriculture has come to.”</w:t>
      </w:r>
      <w:r w:rsidR="0066572C" w:rsidRPr="00D34A4F">
        <w:rPr>
          <w:sz w:val="12"/>
        </w:rPr>
        <w:t xml:space="preserve"> </w:t>
      </w:r>
      <w:r w:rsidR="00BD72FF" w:rsidRPr="00D34A4F">
        <w:rPr>
          <w:sz w:val="12"/>
        </w:rPr>
        <w:t>Miller says she has seen wetlands that have never been farmed before plowed up and planted. And year after year, the acres flood, and year after year, the crop insurance adjuster shows up.</w:t>
      </w:r>
      <w:r w:rsidR="0066572C" w:rsidRPr="00D34A4F">
        <w:rPr>
          <w:sz w:val="12"/>
        </w:rPr>
        <w:t xml:space="preserve"> </w:t>
      </w:r>
      <w:r w:rsidR="00BD72FF" w:rsidRPr="00D34A4F">
        <w:rPr>
          <w:sz w:val="12"/>
        </w:rPr>
        <w:t>***</w:t>
      </w:r>
      <w:r w:rsidR="0066572C" w:rsidRPr="00D34A4F">
        <w:rPr>
          <w:sz w:val="12"/>
        </w:rPr>
        <w:t xml:space="preserve"> </w:t>
      </w:r>
      <w:r w:rsidR="00BD72FF" w:rsidRPr="00D34A4F">
        <w:rPr>
          <w:sz w:val="12"/>
        </w:rPr>
        <w:t>In theory, producers should not be allowed to farm converted wetlands at all, or even highly erodible land, without a conservation system in place. But Seth Watkins says that enforcement of those rules is nearly nonexistent. (It is left up to states to monitor and hold farmers accountable, and they have limited resources to do so.) Watkins is a fourth-generation farmer from southwest Iowa. He runs a diversified operation on 3,000 acres, grazes around 600 cows, and grows a mix of alfalfa, hay, oats, and corn for silage.</w:t>
      </w:r>
      <w:r w:rsidR="0066572C" w:rsidRPr="00D34A4F">
        <w:rPr>
          <w:sz w:val="12"/>
        </w:rPr>
        <w:t xml:space="preserve"> </w:t>
      </w:r>
      <w:r w:rsidR="00BD72FF" w:rsidRPr="00D34A4F">
        <w:rPr>
          <w:sz w:val="12"/>
        </w:rPr>
        <w:t>“What breaks my heart is that, without some significant policy change, someone would buy it all up and turn it all into crops,” Watkins says. This possibility bothered him so much that he recently put his land into a conservation trust to ensure that will never happen.</w:t>
      </w:r>
      <w:r w:rsidR="0066572C" w:rsidRPr="00D34A4F">
        <w:rPr>
          <w:sz w:val="12"/>
        </w:rPr>
        <w:t xml:space="preserve"> </w:t>
      </w:r>
      <w:r w:rsidR="00BD72FF" w:rsidRPr="00D34A4F">
        <w:rPr>
          <w:sz w:val="12"/>
        </w:rPr>
        <w:t xml:space="preserve">Watkins </w:t>
      </w:r>
      <w:proofErr w:type="gramStart"/>
      <w:r w:rsidR="00BD72FF" w:rsidRPr="00D34A4F">
        <w:rPr>
          <w:sz w:val="12"/>
        </w:rPr>
        <w:t>doesn’t</w:t>
      </w:r>
      <w:proofErr w:type="gramEnd"/>
      <w:r w:rsidR="00BD72FF" w:rsidRPr="00D34A4F">
        <w:rPr>
          <w:sz w:val="12"/>
        </w:rPr>
        <w:t xml:space="preserve"> actually want to get rid of crop insurance, or at least, he doesn’t want to deprive farmers of a safety net.</w:t>
      </w:r>
      <w:r w:rsidR="0066572C" w:rsidRPr="00D34A4F">
        <w:rPr>
          <w:sz w:val="12"/>
        </w:rPr>
        <w:t xml:space="preserve"> </w:t>
      </w:r>
      <w:r w:rsidR="00BD72FF" w:rsidRPr="00D34A4F">
        <w:rPr>
          <w:sz w:val="12"/>
        </w:rPr>
        <w:t xml:space="preserve">“Our food system is pretty complex,” Watkins says. “I think the idea of </w:t>
      </w:r>
      <w:r w:rsidR="00BD72FF" w:rsidRPr="00D34A4F">
        <w:rPr>
          <w:rStyle w:val="StyleUnderline"/>
        </w:rPr>
        <w:t>revenue protection is great, as long as it’s supporting appropriate land use</w:t>
      </w:r>
      <w:r w:rsidR="00BD72FF" w:rsidRPr="00D34A4F">
        <w:rPr>
          <w:sz w:val="12"/>
        </w:rPr>
        <w:t xml:space="preserve">. What bothers me with federal crop insurance is it’s created an incentive to </w:t>
      </w:r>
      <w:proofErr w:type="gramStart"/>
      <w:r w:rsidR="00BD72FF" w:rsidRPr="00D34A4F">
        <w:rPr>
          <w:sz w:val="12"/>
        </w:rPr>
        <w:t>farm land</w:t>
      </w:r>
      <w:proofErr w:type="gramEnd"/>
      <w:r w:rsidR="00BD72FF" w:rsidRPr="00D34A4F">
        <w:rPr>
          <w:sz w:val="12"/>
        </w:rPr>
        <w:t xml:space="preserve"> that shouldn’t be farmed.”</w:t>
      </w:r>
      <w:r w:rsidR="0066572C" w:rsidRPr="00D34A4F">
        <w:rPr>
          <w:sz w:val="12"/>
        </w:rPr>
        <w:t xml:space="preserve"> </w:t>
      </w:r>
      <w:r w:rsidR="009C5ADC" w:rsidRPr="00D34A4F">
        <w:rPr>
          <w:sz w:val="12"/>
        </w:rPr>
        <w:t xml:space="preserve">The problems with crop insurance have united </w:t>
      </w:r>
      <w:proofErr w:type="gramStart"/>
      <w:r w:rsidR="009C5ADC" w:rsidRPr="00D34A4F">
        <w:rPr>
          <w:sz w:val="12"/>
        </w:rPr>
        <w:t>a number of</w:t>
      </w:r>
      <w:proofErr w:type="gramEnd"/>
      <w:r w:rsidR="009C5ADC" w:rsidRPr="00D34A4F">
        <w:rPr>
          <w:sz w:val="12"/>
        </w:rPr>
        <w:t xml:space="preserve"> unlikely allies. On one side, you have environmental groups advocating for significant reforms to the federal program. This includes EWG and the Union of Concerned Scientists. On the other, you have conservative think tanks like the Heritage Foundation and the Cato Institute arguing for outright elimination (or, barring that possibility, significant reforms).</w:t>
      </w:r>
      <w:r w:rsidR="0066572C" w:rsidRPr="00D34A4F">
        <w:rPr>
          <w:sz w:val="12"/>
        </w:rPr>
        <w:t xml:space="preserve"> </w:t>
      </w:r>
      <w:r w:rsidR="009C5ADC" w:rsidRPr="00D34A4F">
        <w:rPr>
          <w:sz w:val="12"/>
        </w:rPr>
        <w:t>In a hefty 2016 report, the Heritage Foundation called the crop insurance program a “complete failure” and argued that it should have been eliminated decades ago.</w:t>
      </w:r>
      <w:r w:rsidR="0066572C" w:rsidRPr="00D34A4F">
        <w:rPr>
          <w:sz w:val="12"/>
        </w:rPr>
        <w:t xml:space="preserve"> </w:t>
      </w:r>
      <w:r w:rsidR="009C5ADC" w:rsidRPr="00D34A4F">
        <w:rPr>
          <w:sz w:val="12"/>
        </w:rPr>
        <w:t>“Federal coddling of the agriculture industry is deep and comprehensive,” Chris Edwards, director of tax policy studies at Cato, wrote in 2018. “Farm subsidies are costly to taxpayers, but they also harm the economy and the environment.”</w:t>
      </w:r>
      <w:r w:rsidR="0066572C" w:rsidRPr="00D34A4F">
        <w:rPr>
          <w:sz w:val="12"/>
        </w:rPr>
        <w:t xml:space="preserve"> </w:t>
      </w:r>
      <w:r w:rsidR="009C5ADC" w:rsidRPr="00D34A4F">
        <w:rPr>
          <w:sz w:val="12"/>
        </w:rPr>
        <w:t>Some of the problems that these conservative think tanks identify are issues that might just as likely be championed by progressive organizations. For example: Farm subsidies, including crop insurance, further concentrate wealth among the already-wealthy. Edwards notes that, in 2016, the average income of farm households was 42 percent higher than the average American household. And the benefits may not actually be going to the growers; the authors of the Heritage report wryly observe that “reviews of agricultural programs have repeatedly found tens of millions of dollars in agricultural subsidies annually going to residents of such agriculture powerhouses as New York City and Washington, D.C.”</w:t>
      </w:r>
      <w:r w:rsidR="0066572C" w:rsidRPr="00D34A4F">
        <w:rPr>
          <w:sz w:val="12"/>
        </w:rPr>
        <w:t xml:space="preserve"> </w:t>
      </w:r>
      <w:r w:rsidR="009C5ADC" w:rsidRPr="00D34A4F">
        <w:rPr>
          <w:sz w:val="12"/>
        </w:rPr>
        <w:t xml:space="preserve">Then </w:t>
      </w:r>
      <w:proofErr w:type="gramStart"/>
      <w:r w:rsidR="009C5ADC" w:rsidRPr="00D34A4F">
        <w:rPr>
          <w:sz w:val="12"/>
        </w:rPr>
        <w:t>there’s</w:t>
      </w:r>
      <w:proofErr w:type="gramEnd"/>
      <w:r w:rsidR="009C5ADC" w:rsidRPr="00D34A4F">
        <w:rPr>
          <w:sz w:val="12"/>
        </w:rPr>
        <w:t xml:space="preserve"> the fact that </w:t>
      </w:r>
      <w:r w:rsidR="009C5ADC" w:rsidRPr="00D34A4F">
        <w:rPr>
          <w:rStyle w:val="StyleUnderline"/>
        </w:rPr>
        <w:t>the majority of crop insurance benefits go to producers of cash crops, like soybeans, rather than fruit and vegetable growers</w:t>
      </w:r>
      <w:r w:rsidR="009C5ADC" w:rsidRPr="00D34A4F">
        <w:rPr>
          <w:sz w:val="12"/>
        </w:rPr>
        <w:t>, or the people who epitomize our very idea of “farmer.”</w:t>
      </w:r>
      <w:r w:rsidR="0066572C" w:rsidRPr="00D34A4F">
        <w:rPr>
          <w:sz w:val="12"/>
        </w:rPr>
        <w:t xml:space="preserve"> </w:t>
      </w:r>
      <w:r w:rsidR="009C5ADC" w:rsidRPr="00B75AE9">
        <w:rPr>
          <w:rStyle w:val="StyleUnderline"/>
          <w:highlight w:val="cyan"/>
        </w:rPr>
        <w:t xml:space="preserve">Eliminating crop insurance would force every grower </w:t>
      </w:r>
      <w:r w:rsidR="009C5ADC" w:rsidRPr="00D34A4F">
        <w:rPr>
          <w:rStyle w:val="StyleUnderline"/>
        </w:rPr>
        <w:t>to be more creative, and more careful</w:t>
      </w:r>
      <w:r w:rsidR="009C5ADC" w:rsidRPr="00D34A4F">
        <w:rPr>
          <w:sz w:val="12"/>
        </w:rPr>
        <w:t xml:space="preserve">. Suddenly, </w:t>
      </w:r>
      <w:r w:rsidR="009C5ADC" w:rsidRPr="00D34A4F">
        <w:rPr>
          <w:rStyle w:val="StyleUnderline"/>
        </w:rPr>
        <w:t xml:space="preserve">they would have </w:t>
      </w:r>
      <w:r w:rsidR="009C5ADC" w:rsidRPr="00B75AE9">
        <w:rPr>
          <w:rStyle w:val="StyleUnderline"/>
          <w:highlight w:val="cyan"/>
        </w:rPr>
        <w:t xml:space="preserve">to manage </w:t>
      </w:r>
      <w:proofErr w:type="gramStart"/>
      <w:r w:rsidR="009C5ADC" w:rsidRPr="00D34A4F">
        <w:rPr>
          <w:rStyle w:val="StyleUnderline"/>
        </w:rPr>
        <w:t>all of</w:t>
      </w:r>
      <w:proofErr w:type="gramEnd"/>
      <w:r w:rsidR="009C5ADC" w:rsidRPr="00D34A4F">
        <w:rPr>
          <w:rStyle w:val="StyleUnderline"/>
        </w:rPr>
        <w:t xml:space="preserve"> the </w:t>
      </w:r>
      <w:r w:rsidR="009C5ADC" w:rsidRPr="00B75AE9">
        <w:rPr>
          <w:rStyle w:val="StyleUnderline"/>
          <w:highlight w:val="cyan"/>
        </w:rPr>
        <w:t xml:space="preserve">risks of farming </w:t>
      </w:r>
      <w:r w:rsidR="009C5ADC" w:rsidRPr="00D34A4F">
        <w:rPr>
          <w:rStyle w:val="StyleUnderline"/>
        </w:rPr>
        <w:t>themselves</w:t>
      </w:r>
      <w:r w:rsidR="009C5ADC" w:rsidRPr="00D34A4F">
        <w:rPr>
          <w:sz w:val="12"/>
        </w:rPr>
        <w:t xml:space="preserve">. Conservative economists like Edwards argue that farmers are more than up to it. Business risk is not unique to farming, and other business owners and operators figure out ways to manage it, he says. They save during good </w:t>
      </w:r>
      <w:proofErr w:type="gramStart"/>
      <w:r w:rsidR="009C5ADC" w:rsidRPr="00D34A4F">
        <w:rPr>
          <w:sz w:val="12"/>
        </w:rPr>
        <w:t>years, and</w:t>
      </w:r>
      <w:proofErr w:type="gramEnd"/>
      <w:r w:rsidR="009C5ADC" w:rsidRPr="00D34A4F">
        <w:rPr>
          <w:sz w:val="12"/>
        </w:rPr>
        <w:t xml:space="preserve"> borrow during bad.</w:t>
      </w:r>
      <w:r w:rsidR="0066572C" w:rsidRPr="00D34A4F">
        <w:rPr>
          <w:sz w:val="12"/>
        </w:rPr>
        <w:t xml:space="preserve"> </w:t>
      </w:r>
      <w:r w:rsidR="009C5ADC" w:rsidRPr="00B75AE9">
        <w:rPr>
          <w:rStyle w:val="StyleUnderline"/>
          <w:highlight w:val="cyan"/>
        </w:rPr>
        <w:t>If the</w:t>
      </w:r>
      <w:r w:rsidR="009C5ADC" w:rsidRPr="00D34A4F">
        <w:rPr>
          <w:rStyle w:val="StyleUnderline"/>
        </w:rPr>
        <w:t xml:space="preserve"> government-subsidized </w:t>
      </w:r>
      <w:r w:rsidR="009C5ADC" w:rsidRPr="00B75AE9">
        <w:rPr>
          <w:rStyle w:val="StyleUnderline"/>
          <w:highlight w:val="cyan"/>
        </w:rPr>
        <w:t xml:space="preserve">program disappeared, private insurance </w:t>
      </w:r>
      <w:r w:rsidR="009C5ADC" w:rsidRPr="00D34A4F">
        <w:rPr>
          <w:rStyle w:val="StyleUnderline"/>
        </w:rPr>
        <w:t xml:space="preserve">companies </w:t>
      </w:r>
      <w:r w:rsidR="009C5ADC" w:rsidRPr="00B75AE9">
        <w:rPr>
          <w:rStyle w:val="StyleUnderline"/>
          <w:highlight w:val="cyan"/>
        </w:rPr>
        <w:t xml:space="preserve">would create </w:t>
      </w:r>
      <w:r w:rsidR="009C5ADC" w:rsidRPr="00D34A4F">
        <w:rPr>
          <w:rStyle w:val="StyleUnderline"/>
        </w:rPr>
        <w:t xml:space="preserve">a range of </w:t>
      </w:r>
      <w:r w:rsidR="009C5ADC" w:rsidRPr="00B75AE9">
        <w:rPr>
          <w:rStyle w:val="StyleUnderline"/>
          <w:highlight w:val="cyan"/>
        </w:rPr>
        <w:t xml:space="preserve">crop insurance </w:t>
      </w:r>
      <w:r w:rsidR="009C5ADC" w:rsidRPr="00D34A4F">
        <w:rPr>
          <w:rStyle w:val="StyleUnderline"/>
        </w:rPr>
        <w:t xml:space="preserve">products that </w:t>
      </w:r>
      <w:r w:rsidR="009C5ADC" w:rsidRPr="00B75AE9">
        <w:rPr>
          <w:rStyle w:val="StyleUnderline"/>
          <w:highlight w:val="cyan"/>
        </w:rPr>
        <w:t>farmers could choose from</w:t>
      </w:r>
      <w:r w:rsidR="009C5ADC" w:rsidRPr="00D34A4F">
        <w:rPr>
          <w:sz w:val="12"/>
        </w:rPr>
        <w:t xml:space="preserve">. Edwards adds that </w:t>
      </w:r>
      <w:r w:rsidR="009C5ADC" w:rsidRPr="00D34A4F">
        <w:rPr>
          <w:rStyle w:val="StyleUnderline"/>
        </w:rPr>
        <w:t>farmers could diversify their planting to protect themselves</w:t>
      </w:r>
      <w:r w:rsidR="009C5ADC" w:rsidRPr="00D34A4F">
        <w:rPr>
          <w:sz w:val="12"/>
        </w:rPr>
        <w:t xml:space="preserve"> from volatile markets or fluctuating yields, something many of the farmers I spoke with for this story have already done. More farmers might pursue secondary or part-time work to supplement their farming income (again many, like Dudek, already do).</w:t>
      </w:r>
      <w:r w:rsidR="0066572C" w:rsidRPr="00D34A4F">
        <w:rPr>
          <w:sz w:val="12"/>
        </w:rPr>
        <w:t xml:space="preserve"> </w:t>
      </w:r>
      <w:r w:rsidR="009C5ADC" w:rsidRPr="00D34A4F">
        <w:rPr>
          <w:sz w:val="12"/>
        </w:rPr>
        <w:t xml:space="preserve">Dudek says that some </w:t>
      </w:r>
      <w:r w:rsidR="009C5ADC" w:rsidRPr="00B75AE9">
        <w:rPr>
          <w:rStyle w:val="Emphasis"/>
          <w:highlight w:val="cyan"/>
        </w:rPr>
        <w:t>larger operations would be forced to downsize</w:t>
      </w:r>
      <w:r w:rsidR="009C5ADC" w:rsidRPr="00D34A4F">
        <w:rPr>
          <w:sz w:val="12"/>
        </w:rPr>
        <w:t xml:space="preserve">, </w:t>
      </w:r>
      <w:r w:rsidR="009C5ADC" w:rsidRPr="00B75AE9">
        <w:rPr>
          <w:rStyle w:val="StyleUnderline"/>
          <w:highlight w:val="cyan"/>
        </w:rPr>
        <w:t xml:space="preserve">which could make </w:t>
      </w:r>
      <w:r w:rsidR="009C5ADC" w:rsidRPr="00D34A4F">
        <w:rPr>
          <w:rStyle w:val="StyleUnderline"/>
        </w:rPr>
        <w:t xml:space="preserve">those </w:t>
      </w:r>
      <w:r w:rsidR="009C5ADC" w:rsidRPr="00B75AE9">
        <w:rPr>
          <w:rStyle w:val="StyleUnderline"/>
          <w:highlight w:val="cyan"/>
        </w:rPr>
        <w:t>acres available to a greater number of farmers</w:t>
      </w:r>
      <w:r w:rsidR="009C5ADC" w:rsidRPr="00D34A4F">
        <w:rPr>
          <w:sz w:val="12"/>
        </w:rPr>
        <w:t xml:space="preserve">. The Heritage Foundation also says that </w:t>
      </w:r>
      <w:r w:rsidR="009C5ADC" w:rsidRPr="00D34A4F">
        <w:rPr>
          <w:rStyle w:val="StyleUnderline"/>
        </w:rPr>
        <w:t>crop insurance artificially inflates the value of land, which can make it harder than it already is for new, beginner farmers to enter the profession.</w:t>
      </w:r>
    </w:p>
    <w:p w14:paraId="03812EBC" w14:textId="0DEAA37D" w:rsidR="00D91C7C" w:rsidRPr="00D34A4F" w:rsidRDefault="00D91C7C" w:rsidP="00FE6319">
      <w:pPr>
        <w:rPr>
          <w:rStyle w:val="StyleUnderline"/>
        </w:rPr>
      </w:pPr>
    </w:p>
    <w:p w14:paraId="0849B664" w14:textId="176E9F14" w:rsidR="00B00D93" w:rsidRPr="00D34A4F" w:rsidRDefault="00B00D93" w:rsidP="00B00D93">
      <w:pPr>
        <w:pStyle w:val="Heading2"/>
        <w:rPr>
          <w:rFonts w:cs="Arial"/>
        </w:rPr>
      </w:pPr>
      <w:r w:rsidRPr="00D34A4F">
        <w:rPr>
          <w:rFonts w:cs="Arial"/>
        </w:rPr>
        <w:t>Phosphorus Scenario</w:t>
      </w:r>
    </w:p>
    <w:p w14:paraId="3DAE2757" w14:textId="69435EF7" w:rsidR="0029414C" w:rsidRPr="00D34A4F" w:rsidRDefault="0029414C" w:rsidP="0029414C">
      <w:pPr>
        <w:pStyle w:val="Heading3"/>
        <w:rPr>
          <w:rFonts w:cs="Arial"/>
        </w:rPr>
      </w:pPr>
      <w:r w:rsidRPr="00D34A4F">
        <w:rPr>
          <w:rFonts w:cs="Arial"/>
        </w:rPr>
        <w:t xml:space="preserve">1AC </w:t>
      </w:r>
      <w:r w:rsidR="00E83E70" w:rsidRPr="00D34A4F">
        <w:rPr>
          <w:rFonts w:cs="Arial"/>
        </w:rPr>
        <w:t>Phosphorus</w:t>
      </w:r>
    </w:p>
    <w:p w14:paraId="3F8DE3D4" w14:textId="77777777" w:rsidR="002B4915" w:rsidRPr="00D34A4F" w:rsidRDefault="002B4915" w:rsidP="002B4915"/>
    <w:p w14:paraId="55169AF7" w14:textId="33F223FE" w:rsidR="002B4915" w:rsidRPr="00D34A4F" w:rsidRDefault="002B4915" w:rsidP="002B4915">
      <w:pPr>
        <w:pStyle w:val="Heading4"/>
        <w:rPr>
          <w:rFonts w:cs="Arial"/>
        </w:rPr>
      </w:pPr>
      <w:r w:rsidRPr="00D34A4F">
        <w:rPr>
          <w:rFonts w:cs="Arial"/>
        </w:rPr>
        <w:t xml:space="preserve">Current ag practices </w:t>
      </w:r>
      <w:proofErr w:type="gramStart"/>
      <w:r w:rsidRPr="00D34A4F">
        <w:rPr>
          <w:rFonts w:cs="Arial"/>
        </w:rPr>
        <w:t>ensures</w:t>
      </w:r>
      <w:proofErr w:type="gramEnd"/>
      <w:r w:rsidRPr="00D34A4F">
        <w:rPr>
          <w:rFonts w:cs="Arial"/>
        </w:rPr>
        <w:t xml:space="preserve"> phosphorus will run out and lead to </w:t>
      </w:r>
      <w:r w:rsidRPr="00D34A4F">
        <w:rPr>
          <w:rFonts w:cs="Arial"/>
          <w:u w:val="single"/>
        </w:rPr>
        <w:t>food insecurity</w:t>
      </w:r>
      <w:r w:rsidRPr="00D34A4F">
        <w:rPr>
          <w:rFonts w:cs="Arial"/>
        </w:rPr>
        <w:t xml:space="preserve"> and </w:t>
      </w:r>
      <w:r w:rsidRPr="00D34A4F">
        <w:rPr>
          <w:rFonts w:cs="Arial"/>
          <w:u w:val="single"/>
        </w:rPr>
        <w:t>global crises</w:t>
      </w:r>
      <w:r w:rsidRPr="00D34A4F">
        <w:rPr>
          <w:rFonts w:cs="Arial"/>
        </w:rPr>
        <w:t xml:space="preserve"> </w:t>
      </w:r>
    </w:p>
    <w:p w14:paraId="6B5B9040" w14:textId="77777777" w:rsidR="007B06DA" w:rsidRPr="00D34A4F" w:rsidRDefault="007B06DA" w:rsidP="007B06DA"/>
    <w:p w14:paraId="5F43DACF" w14:textId="77777777" w:rsidR="002B4915" w:rsidRPr="00D34A4F" w:rsidRDefault="002B4915" w:rsidP="002B4915">
      <w:pPr>
        <w:rPr>
          <w:rStyle w:val="Style13ptBold"/>
          <w:b w:val="0"/>
          <w:sz w:val="18"/>
        </w:rPr>
      </w:pPr>
      <w:proofErr w:type="spellStart"/>
      <w:r w:rsidRPr="00D34A4F">
        <w:rPr>
          <w:rStyle w:val="Style13ptBold"/>
        </w:rPr>
        <w:t>Olukayode</w:t>
      </w:r>
      <w:proofErr w:type="spellEnd"/>
      <w:r w:rsidRPr="00D34A4F">
        <w:rPr>
          <w:rStyle w:val="Style13ptBold"/>
        </w:rPr>
        <w:t xml:space="preserve"> 19</w:t>
      </w:r>
      <w:r w:rsidRPr="00D34A4F">
        <w:rPr>
          <w:rStyle w:val="Style13ptBold"/>
          <w:b w:val="0"/>
          <w:sz w:val="18"/>
        </w:rPr>
        <w:t xml:space="preserve"> (</w:t>
      </w:r>
      <w:proofErr w:type="spellStart"/>
      <w:r w:rsidRPr="00D34A4F">
        <w:rPr>
          <w:rStyle w:val="Style13ptBold"/>
          <w:b w:val="0"/>
          <w:sz w:val="18"/>
        </w:rPr>
        <w:t>Toluwase</w:t>
      </w:r>
      <w:proofErr w:type="spellEnd"/>
      <w:r w:rsidRPr="00D34A4F">
        <w:rPr>
          <w:rStyle w:val="Style13ptBold"/>
          <w:b w:val="0"/>
          <w:sz w:val="18"/>
        </w:rPr>
        <w:t xml:space="preserve"> </w:t>
      </w:r>
      <w:proofErr w:type="spellStart"/>
      <w:r w:rsidRPr="00D34A4F">
        <w:rPr>
          <w:rStyle w:val="Style13ptBold"/>
          <w:b w:val="0"/>
          <w:sz w:val="18"/>
        </w:rPr>
        <w:t>Olukayode</w:t>
      </w:r>
      <w:proofErr w:type="spellEnd"/>
      <w:r w:rsidRPr="00D34A4F">
        <w:rPr>
          <w:rStyle w:val="Style13ptBold"/>
          <w:b w:val="0"/>
          <w:sz w:val="18"/>
        </w:rPr>
        <w:t xml:space="preserve"> is a PhD Student at the Global Institute for Food Security, University of Saskatchewan. Current interest is on how mRNA serve as </w:t>
      </w:r>
      <w:proofErr w:type="spellStart"/>
      <w:r w:rsidRPr="00D34A4F">
        <w:rPr>
          <w:rStyle w:val="Style13ptBold"/>
          <w:b w:val="0"/>
          <w:sz w:val="18"/>
        </w:rPr>
        <w:t>signalling</w:t>
      </w:r>
      <w:proofErr w:type="spellEnd"/>
      <w:r w:rsidRPr="00D34A4F">
        <w:rPr>
          <w:rStyle w:val="Style13ptBold"/>
          <w:b w:val="0"/>
          <w:sz w:val="18"/>
        </w:rPr>
        <w:t xml:space="preserve"> molecule communicating nutrient stress between different organs in plant.; “Phosphate shortage: The dwindling resource required to grow food”; Phys.Org; July 23, 2019; </w:t>
      </w:r>
      <w:hyperlink r:id="rId82" w:history="1">
        <w:r w:rsidRPr="00D34A4F">
          <w:rPr>
            <w:rStyle w:val="Style13ptBold"/>
            <w:b w:val="0"/>
            <w:sz w:val="18"/>
          </w:rPr>
          <w:t>https://phys.org/news/2019-07-phosphate-shortage-dwindling-resource-required.html</w:t>
        </w:r>
      </w:hyperlink>
      <w:r w:rsidRPr="00D34A4F">
        <w:rPr>
          <w:rStyle w:val="Style13ptBold"/>
          <w:b w:val="0"/>
          <w:sz w:val="18"/>
        </w:rPr>
        <w:t>) Accessed 7/8/21//</w:t>
      </w:r>
      <w:proofErr w:type="spellStart"/>
      <w:r w:rsidRPr="00D34A4F">
        <w:rPr>
          <w:rStyle w:val="Style13ptBold"/>
          <w:b w:val="0"/>
          <w:sz w:val="18"/>
        </w:rPr>
        <w:t>eleanor</w:t>
      </w:r>
      <w:proofErr w:type="spellEnd"/>
    </w:p>
    <w:p w14:paraId="68C0AAA3" w14:textId="07815C1C" w:rsidR="0029414C" w:rsidRPr="00D34A4F" w:rsidRDefault="002B4915" w:rsidP="0029414C">
      <w:pPr>
        <w:rPr>
          <w:b/>
          <w:u w:val="single"/>
        </w:rPr>
      </w:pPr>
      <w:r w:rsidRPr="00D34A4F">
        <w:rPr>
          <w:rStyle w:val="StyleUnderline"/>
        </w:rPr>
        <w:t xml:space="preserve">By 2030, the world's population is projected to be about 8.5 billion people. </w:t>
      </w:r>
      <w:r w:rsidRPr="00D34A4F">
        <w:rPr>
          <w:rStyle w:val="Emphasis"/>
        </w:rPr>
        <w:t>Global food security is a major concern</w:t>
      </w:r>
      <w:r w:rsidRPr="00D34A4F">
        <w:rPr>
          <w:rStyle w:val="StyleUnderline"/>
        </w:rPr>
        <w:t xml:space="preserve"> for governments</w:t>
      </w:r>
      <w:r w:rsidRPr="00D34A4F">
        <w:rPr>
          <w:sz w:val="16"/>
        </w:rPr>
        <w:t xml:space="preserve">—zero hunger is the second most important of the United Nations Sustainable Development Goals. However, </w:t>
      </w:r>
      <w:r w:rsidRPr="00D34A4F">
        <w:rPr>
          <w:rStyle w:val="StyleUnderline"/>
        </w:rPr>
        <w:t xml:space="preserve">there is a </w:t>
      </w:r>
      <w:r w:rsidRPr="00D34A4F">
        <w:rPr>
          <w:rStyle w:val="Emphasis"/>
        </w:rPr>
        <w:t>severe conflict</w:t>
      </w:r>
      <w:r w:rsidRPr="00D34A4F">
        <w:rPr>
          <w:rStyle w:val="StyleUnderline"/>
        </w:rPr>
        <w:t xml:space="preserve"> between </w:t>
      </w:r>
      <w:r w:rsidRPr="00D34A4F">
        <w:rPr>
          <w:rStyle w:val="Emphasis"/>
        </w:rPr>
        <w:t>sustainable food production</w:t>
      </w:r>
      <w:r w:rsidRPr="00D34A4F">
        <w:rPr>
          <w:rStyle w:val="StyleUnderline"/>
        </w:rPr>
        <w:t xml:space="preserve"> and the use of nonrenewable resources in agricultural systems, particularly phosphate</w:t>
      </w:r>
      <w:r w:rsidRPr="00D34A4F">
        <w:rPr>
          <w:sz w:val="16"/>
        </w:rPr>
        <w:t xml:space="preserve">. </w:t>
      </w:r>
      <w:r w:rsidRPr="00D34A4F">
        <w:rPr>
          <w:rStyle w:val="StyleUnderline"/>
        </w:rPr>
        <w:t>Phosphorous is a major mineral nutrient required by crop plants for optimal growth and productivity. Phosphate is the only form of phosphorous that plants can absorb—it is often applied to crops as phosphate fertilizer</w:t>
      </w:r>
      <w:r w:rsidRPr="00D34A4F">
        <w:rPr>
          <w:sz w:val="16"/>
        </w:rPr>
        <w:t xml:space="preserve">. </w:t>
      </w:r>
      <w:r w:rsidRPr="00D34A4F">
        <w:rPr>
          <w:rStyle w:val="StyleUnderline"/>
        </w:rPr>
        <w:t>Phosphate is obtained through rock mining.</w:t>
      </w:r>
      <w:r w:rsidRPr="00D34A4F">
        <w:rPr>
          <w:sz w:val="16"/>
        </w:rPr>
        <w:t xml:space="preserve"> Seventy percent of the world's phosphate reserves </w:t>
      </w:r>
      <w:proofErr w:type="gramStart"/>
      <w:r w:rsidRPr="00D34A4F">
        <w:rPr>
          <w:sz w:val="16"/>
        </w:rPr>
        <w:t>are located in</w:t>
      </w:r>
      <w:proofErr w:type="gramEnd"/>
      <w:r w:rsidRPr="00D34A4F">
        <w:rPr>
          <w:sz w:val="16"/>
        </w:rPr>
        <w:t xml:space="preserve"> North Africa. </w:t>
      </w:r>
      <w:r w:rsidRPr="00D34A4F">
        <w:rPr>
          <w:rStyle w:val="StyleUnderline"/>
        </w:rPr>
        <w:t xml:space="preserve">China, Russia, South </w:t>
      </w:r>
      <w:proofErr w:type="gramStart"/>
      <w:r w:rsidRPr="00D34A4F">
        <w:rPr>
          <w:rStyle w:val="StyleUnderline"/>
        </w:rPr>
        <w:t>Africa</w:t>
      </w:r>
      <w:proofErr w:type="gramEnd"/>
      <w:r w:rsidRPr="00D34A4F">
        <w:rPr>
          <w:rStyle w:val="StyleUnderline"/>
        </w:rPr>
        <w:t xml:space="preserve"> and the United States all have limited quantities of the mineral rock. </w:t>
      </w:r>
      <w:r w:rsidRPr="00D34A4F">
        <w:rPr>
          <w:rStyle w:val="Emphasis"/>
        </w:rPr>
        <w:t xml:space="preserve">Finite resources </w:t>
      </w:r>
      <w:r w:rsidRPr="00D34A4F">
        <w:rPr>
          <w:sz w:val="16"/>
        </w:rPr>
        <w:t xml:space="preserve">Scientists have reported </w:t>
      </w:r>
      <w:r w:rsidRPr="00D34A4F">
        <w:rPr>
          <w:rStyle w:val="StyleUnderline"/>
        </w:rPr>
        <w:t>that global phosphate production would peak around 2030, at the same time the global population will reach 8.5 billion people</w:t>
      </w:r>
      <w:r w:rsidRPr="00D34A4F">
        <w:rPr>
          <w:sz w:val="16"/>
        </w:rPr>
        <w:t xml:space="preserve">. Several reports have also warned that </w:t>
      </w:r>
      <w:r w:rsidRPr="00D34A4F">
        <w:rPr>
          <w:rStyle w:val="StyleUnderline"/>
        </w:rPr>
        <w:t>the global reserve would be depleted within the next 50 to 100 years.</w:t>
      </w:r>
      <w:r w:rsidRPr="00D34A4F">
        <w:rPr>
          <w:sz w:val="16"/>
        </w:rPr>
        <w:t xml:space="preserve"> </w:t>
      </w:r>
      <w:r w:rsidRPr="00D34A4F">
        <w:rPr>
          <w:rStyle w:val="Emphasis"/>
        </w:rPr>
        <w:t>Current agricultural practice involves the use of a high amount of phosphate fertilizer</w:t>
      </w:r>
      <w:r w:rsidRPr="00D34A4F">
        <w:rPr>
          <w:rStyle w:val="StyleUnderline"/>
        </w:rPr>
        <w:t xml:space="preserve"> </w:t>
      </w:r>
      <w:proofErr w:type="gramStart"/>
      <w:r w:rsidRPr="00D34A4F">
        <w:rPr>
          <w:rStyle w:val="StyleUnderline"/>
        </w:rPr>
        <w:t>in order to</w:t>
      </w:r>
      <w:proofErr w:type="gramEnd"/>
      <w:r w:rsidRPr="00D34A4F">
        <w:rPr>
          <w:rStyle w:val="StyleUnderline"/>
        </w:rPr>
        <w:t xml:space="preserve"> achieve optimal plant yield. This is because of the chemical properties of phosphate, which interacts with soil particles in a way that makes it difficult for the plant to acquire, </w:t>
      </w:r>
      <w:r w:rsidRPr="00D34A4F">
        <w:rPr>
          <w:rStyle w:val="Emphasis"/>
        </w:rPr>
        <w:t>leaving a large portion of the element in the soil surface</w:t>
      </w:r>
      <w:r w:rsidRPr="00D34A4F">
        <w:rPr>
          <w:rStyle w:val="StyleUnderline"/>
        </w:rPr>
        <w:t xml:space="preserve">. </w:t>
      </w:r>
      <w:r w:rsidRPr="00D34A4F">
        <w:rPr>
          <w:sz w:val="16"/>
        </w:rPr>
        <w:t>Because plants can only uptake small amounts of phosphate</w:t>
      </w:r>
      <w:r w:rsidRPr="00D34A4F">
        <w:rPr>
          <w:rStyle w:val="StyleUnderline"/>
        </w:rPr>
        <w:t xml:space="preserve">, a </w:t>
      </w:r>
      <w:r w:rsidRPr="00D34A4F">
        <w:rPr>
          <w:rStyle w:val="Emphasis"/>
        </w:rPr>
        <w:t>large majority of fertilizer ends up in unwanted places,</w:t>
      </w:r>
      <w:r w:rsidRPr="00D34A4F">
        <w:rPr>
          <w:rStyle w:val="StyleUnderline"/>
        </w:rPr>
        <w:t xml:space="preserve"> like </w:t>
      </w:r>
      <w:r w:rsidRPr="00D34A4F">
        <w:rPr>
          <w:rStyle w:val="Emphasis"/>
        </w:rPr>
        <w:t>bodies of water</w:t>
      </w:r>
      <w:r w:rsidRPr="00D34A4F">
        <w:rPr>
          <w:rStyle w:val="StyleUnderline"/>
        </w:rPr>
        <w:t xml:space="preserve">, making these practices </w:t>
      </w:r>
      <w:r w:rsidRPr="00D34A4F">
        <w:rPr>
          <w:rStyle w:val="Emphasis"/>
        </w:rPr>
        <w:t>ecologically and financially unsustainable.</w:t>
      </w:r>
      <w:r w:rsidRPr="00D34A4F">
        <w:rPr>
          <w:sz w:val="16"/>
        </w:rPr>
        <w:t xml:space="preserve"> </w:t>
      </w:r>
      <w:r w:rsidRPr="00D34A4F">
        <w:rPr>
          <w:rStyle w:val="StyleUnderline"/>
        </w:rPr>
        <w:t xml:space="preserve">It is </w:t>
      </w:r>
      <w:r w:rsidRPr="00D34A4F">
        <w:rPr>
          <w:rStyle w:val="Emphasis"/>
        </w:rPr>
        <w:t>only reasonable</w:t>
      </w:r>
      <w:r w:rsidRPr="00D34A4F">
        <w:rPr>
          <w:rStyle w:val="StyleUnderline"/>
        </w:rPr>
        <w:t xml:space="preserve"> to fathom that </w:t>
      </w:r>
      <w:r w:rsidRPr="00D34A4F">
        <w:rPr>
          <w:rStyle w:val="Emphasis"/>
        </w:rPr>
        <w:t>as phosphate becomes more expensive and may eventually run out,</w:t>
      </w:r>
      <w:r w:rsidRPr="00D34A4F">
        <w:rPr>
          <w:rStyle w:val="StyleUnderline"/>
        </w:rPr>
        <w:t xml:space="preserve"> it not only </w:t>
      </w:r>
      <w:r w:rsidRPr="00D34A4F">
        <w:rPr>
          <w:rStyle w:val="Emphasis"/>
        </w:rPr>
        <w:t>poses a food security threat</w:t>
      </w:r>
      <w:r w:rsidRPr="00D34A4F">
        <w:rPr>
          <w:rStyle w:val="StyleUnderline"/>
        </w:rPr>
        <w:t xml:space="preserve">, but may also </w:t>
      </w:r>
      <w:r w:rsidRPr="00D34A4F">
        <w:rPr>
          <w:rStyle w:val="Emphasis"/>
        </w:rPr>
        <w:t>pose political crisis</w:t>
      </w:r>
      <w:r w:rsidRPr="00D34A4F">
        <w:rPr>
          <w:rStyle w:val="StyleUnderline"/>
        </w:rPr>
        <w:t xml:space="preserve"> between phosphate rich countries and importing countries. </w:t>
      </w:r>
    </w:p>
    <w:p w14:paraId="540D82B2" w14:textId="28792016" w:rsidR="0029414C" w:rsidRPr="00D34A4F" w:rsidRDefault="0029414C" w:rsidP="0029414C">
      <w:pPr>
        <w:pStyle w:val="Heading4"/>
        <w:rPr>
          <w:rFonts w:cs="Arial"/>
        </w:rPr>
      </w:pPr>
      <w:r w:rsidRPr="00D34A4F">
        <w:rPr>
          <w:rFonts w:cs="Arial"/>
        </w:rPr>
        <w:t xml:space="preserve">The impact is </w:t>
      </w:r>
      <w:proofErr w:type="gramStart"/>
      <w:r w:rsidRPr="00D34A4F">
        <w:rPr>
          <w:rFonts w:cs="Arial"/>
        </w:rPr>
        <w:t>extinction</w:t>
      </w:r>
      <w:proofErr w:type="gramEnd"/>
      <w:r w:rsidRPr="00D34A4F">
        <w:rPr>
          <w:rFonts w:cs="Arial"/>
        </w:rPr>
        <w:t xml:space="preserve"> and the risk outweighs climate change because there are no solutions coming and peak will hit in 2030</w:t>
      </w:r>
    </w:p>
    <w:p w14:paraId="273B2510" w14:textId="77777777" w:rsidR="0029414C" w:rsidRPr="00D34A4F" w:rsidRDefault="0029414C" w:rsidP="0029414C"/>
    <w:p w14:paraId="4CC0FD5A" w14:textId="0B39B47F" w:rsidR="0029414C" w:rsidRPr="00D34A4F" w:rsidRDefault="0029414C" w:rsidP="0029414C">
      <w:pPr>
        <w:rPr>
          <w:rStyle w:val="Style13ptBold"/>
        </w:rPr>
      </w:pPr>
      <w:r w:rsidRPr="00D34A4F">
        <w:rPr>
          <w:rStyle w:val="Style13ptBold"/>
        </w:rPr>
        <w:t>Cox ‘21</w:t>
      </w:r>
    </w:p>
    <w:p w14:paraId="5300815F" w14:textId="17CD911C" w:rsidR="0029414C" w:rsidRPr="00D34A4F" w:rsidRDefault="0029414C" w:rsidP="0029414C">
      <w:r w:rsidRPr="00D34A4F">
        <w:t xml:space="preserve">(MA in English, words in The Ascent, PSILU, The Writing Cooperative, “Peak Phosphorus May Be More Alarming Than Climate Change,” </w:t>
      </w:r>
      <w:proofErr w:type="spellStart"/>
      <w:r w:rsidRPr="00D34A4F">
        <w:t>pg</w:t>
      </w:r>
      <w:proofErr w:type="spellEnd"/>
      <w:r w:rsidRPr="00D34A4F">
        <w:t xml:space="preserve"> online @ </w:t>
      </w:r>
      <w:hyperlink r:id="rId83" w:history="1">
        <w:r w:rsidRPr="00D34A4F">
          <w:rPr>
            <w:rStyle w:val="Hyperlink"/>
          </w:rPr>
          <w:t>https://medium.com/climate-conscious/peak-phosphorus-may-be-more-alarming-than-climate-change-c6fd0fc69414</w:t>
        </w:r>
      </w:hyperlink>
      <w:r w:rsidRPr="00D34A4F">
        <w:t xml:space="preserve"> //um-</w:t>
      </w:r>
      <w:proofErr w:type="spellStart"/>
      <w:r w:rsidRPr="00D34A4F">
        <w:t>ef</w:t>
      </w:r>
      <w:proofErr w:type="spellEnd"/>
      <w:r w:rsidRPr="00D34A4F">
        <w:t>)</w:t>
      </w:r>
    </w:p>
    <w:p w14:paraId="4444ABC0" w14:textId="672A144A" w:rsidR="0029414C" w:rsidRPr="00D34A4F" w:rsidRDefault="0029414C" w:rsidP="0029414C">
      <w:pPr>
        <w:rPr>
          <w:i/>
          <w:iCs/>
          <w:sz w:val="18"/>
          <w:szCs w:val="18"/>
        </w:rPr>
      </w:pPr>
      <w:r w:rsidRPr="00D34A4F">
        <w:rPr>
          <w:i/>
          <w:iCs/>
          <w:sz w:val="18"/>
          <w:szCs w:val="18"/>
        </w:rPr>
        <w:t>Quotes crop scientist for ADAS</w:t>
      </w:r>
    </w:p>
    <w:p w14:paraId="071258BC" w14:textId="292E30A7" w:rsidR="0029414C" w:rsidRPr="00D34A4F" w:rsidRDefault="0029414C" w:rsidP="0029414C">
      <w:pPr>
        <w:rPr>
          <w:sz w:val="14"/>
        </w:rPr>
      </w:pPr>
      <w:r w:rsidRPr="00D34A4F">
        <w:rPr>
          <w:sz w:val="14"/>
        </w:rPr>
        <w:t xml:space="preserve">Roger Sylvester-Bradley is on a mission. </w:t>
      </w:r>
      <w:proofErr w:type="gramStart"/>
      <w:r w:rsidRPr="00D34A4F">
        <w:rPr>
          <w:sz w:val="14"/>
        </w:rPr>
        <w:t>He’s</w:t>
      </w:r>
      <w:proofErr w:type="gramEnd"/>
      <w:r w:rsidRPr="00D34A4F">
        <w:rPr>
          <w:sz w:val="14"/>
        </w:rPr>
        <w:t xml:space="preserve"> </w:t>
      </w:r>
      <w:r w:rsidRPr="00D34A4F">
        <w:rPr>
          <w:rStyle w:val="StyleUnderline"/>
        </w:rPr>
        <w:t>a crop scientist for ADAS</w:t>
      </w:r>
      <w:r w:rsidRPr="00D34A4F">
        <w:rPr>
          <w:sz w:val="14"/>
        </w:rPr>
        <w:t>, “</w:t>
      </w:r>
      <w:r w:rsidRPr="00D34A4F">
        <w:rPr>
          <w:rStyle w:val="StyleUnderline"/>
        </w:rPr>
        <w:t>the UK’s largest independent provider of agricultural and environmental consultancy</w:t>
      </w:r>
      <w:r w:rsidRPr="00D34A4F">
        <w:rPr>
          <w:sz w:val="14"/>
        </w:rPr>
        <w:t xml:space="preserve">.” </w:t>
      </w:r>
      <w:proofErr w:type="gramStart"/>
      <w:r w:rsidRPr="00D34A4F">
        <w:rPr>
          <w:sz w:val="14"/>
        </w:rPr>
        <w:t>He’s</w:t>
      </w:r>
      <w:proofErr w:type="gramEnd"/>
      <w:r w:rsidRPr="00D34A4F">
        <w:rPr>
          <w:sz w:val="14"/>
        </w:rPr>
        <w:t xml:space="preserve"> growing barley and other crops using “legacy phosphorus” from previous harvests instead of industrial fertilizers rich with mined phosphate. He hopes to develop farming techniques that can meet increasing global demand for food while reducing the use of phosphorus reserves. So far, </w:t>
      </w:r>
      <w:proofErr w:type="gramStart"/>
      <w:r w:rsidRPr="00D34A4F">
        <w:rPr>
          <w:sz w:val="14"/>
        </w:rPr>
        <w:t>he’s</w:t>
      </w:r>
      <w:proofErr w:type="gramEnd"/>
      <w:r w:rsidRPr="00D34A4F">
        <w:rPr>
          <w:sz w:val="14"/>
        </w:rPr>
        <w:t xml:space="preserve"> met with promising results; he continues to raise healthy crops in defiance of expectations without adding a single new particle of phosphorus to his soil.</w:t>
      </w:r>
      <w:r w:rsidR="002B4915" w:rsidRPr="00D34A4F">
        <w:rPr>
          <w:sz w:val="14"/>
        </w:rPr>
        <w:t xml:space="preserve"> </w:t>
      </w:r>
      <w:r w:rsidRPr="00D34A4F">
        <w:rPr>
          <w:sz w:val="14"/>
        </w:rPr>
        <w:t xml:space="preserve">Unfortunately, however, Sylvester-Bradley’s </w:t>
      </w:r>
      <w:r w:rsidRPr="00D34A4F">
        <w:rPr>
          <w:rStyle w:val="StyleUnderline"/>
        </w:rPr>
        <w:t>experiments have not stopped business as usual on American industrial farms</w:t>
      </w:r>
      <w:r w:rsidRPr="00D34A4F">
        <w:rPr>
          <w:sz w:val="14"/>
        </w:rPr>
        <w:t xml:space="preserve"> or their counterparts around the world. </w:t>
      </w:r>
      <w:r w:rsidRPr="00B75AE9">
        <w:rPr>
          <w:rStyle w:val="Emphasis"/>
          <w:highlight w:val="cyan"/>
        </w:rPr>
        <w:t xml:space="preserve">Phosphorous is </w:t>
      </w:r>
      <w:r w:rsidRPr="00D34A4F">
        <w:rPr>
          <w:rStyle w:val="Emphasis"/>
        </w:rPr>
        <w:t xml:space="preserve">a nutrient that is </w:t>
      </w:r>
      <w:r w:rsidRPr="00B75AE9">
        <w:rPr>
          <w:rStyle w:val="Emphasis"/>
          <w:highlight w:val="cyan"/>
        </w:rPr>
        <w:t>key to life</w:t>
      </w:r>
      <w:r w:rsidRPr="00D34A4F">
        <w:rPr>
          <w:sz w:val="14"/>
        </w:rPr>
        <w:t xml:space="preserve">, </w:t>
      </w:r>
      <w:r w:rsidRPr="00B75AE9">
        <w:rPr>
          <w:rStyle w:val="StyleUnderline"/>
          <w:highlight w:val="cyan"/>
        </w:rPr>
        <w:t>but the world has a finite supply,</w:t>
      </w:r>
      <w:r w:rsidRPr="00D34A4F">
        <w:rPr>
          <w:sz w:val="14"/>
        </w:rPr>
        <w:t xml:space="preserve"> and </w:t>
      </w:r>
      <w:r w:rsidRPr="00B75AE9">
        <w:rPr>
          <w:rStyle w:val="StyleUnderline"/>
          <w:highlight w:val="cyan"/>
        </w:rPr>
        <w:t>that</w:t>
      </w:r>
      <w:r w:rsidRPr="00D34A4F">
        <w:rPr>
          <w:sz w:val="14"/>
        </w:rPr>
        <w:t xml:space="preserve"> supply </w:t>
      </w:r>
      <w:r w:rsidRPr="00B75AE9">
        <w:rPr>
          <w:rStyle w:val="Emphasis"/>
          <w:highlight w:val="cyan"/>
        </w:rPr>
        <w:t>is running perilously short</w:t>
      </w:r>
      <w:r w:rsidRPr="00D34A4F">
        <w:rPr>
          <w:sz w:val="14"/>
        </w:rPr>
        <w:t xml:space="preserve">. Some </w:t>
      </w:r>
      <w:r w:rsidRPr="00D34A4F">
        <w:rPr>
          <w:rStyle w:val="Emphasis"/>
        </w:rPr>
        <w:t xml:space="preserve">studies estimate that </w:t>
      </w:r>
      <w:r w:rsidRPr="00B75AE9">
        <w:rPr>
          <w:rStyle w:val="Emphasis"/>
          <w:highlight w:val="cyan"/>
        </w:rPr>
        <w:t>global phosphorus reserves will run out within 50–100 years</w:t>
      </w:r>
      <w:r w:rsidRPr="00D34A4F">
        <w:rPr>
          <w:sz w:val="14"/>
        </w:rPr>
        <w:t xml:space="preserve">. And, </w:t>
      </w:r>
      <w:r w:rsidRPr="00B75AE9">
        <w:rPr>
          <w:rStyle w:val="Emphasis"/>
          <w:highlight w:val="cyan"/>
        </w:rPr>
        <w:t>as early as 2030</w:t>
      </w:r>
      <w:r w:rsidRPr="00B75AE9">
        <w:rPr>
          <w:rStyle w:val="StyleUnderline"/>
          <w:highlight w:val="cyan"/>
        </w:rPr>
        <w:t xml:space="preserve">, world phosphorus production will </w:t>
      </w:r>
      <w:r w:rsidRPr="00D34A4F">
        <w:rPr>
          <w:sz w:val="14"/>
        </w:rPr>
        <w:t xml:space="preserve">likely </w:t>
      </w:r>
      <w:r w:rsidRPr="00D34A4F">
        <w:rPr>
          <w:rStyle w:val="StyleUnderline"/>
        </w:rPr>
        <w:t xml:space="preserve">reach its </w:t>
      </w:r>
      <w:r w:rsidRPr="00B75AE9">
        <w:rPr>
          <w:rStyle w:val="StyleUnderline"/>
          <w:highlight w:val="cyan"/>
        </w:rPr>
        <w:t>peak</w:t>
      </w:r>
      <w:r w:rsidRPr="00D34A4F">
        <w:rPr>
          <w:sz w:val="14"/>
        </w:rPr>
        <w:t xml:space="preserve">. When that happens, </w:t>
      </w:r>
      <w:r w:rsidRPr="00D34A4F">
        <w:rPr>
          <w:rStyle w:val="StyleUnderline"/>
        </w:rPr>
        <w:t>food prices will steadily climb in conjunction with rising fertilizer costs</w:t>
      </w:r>
      <w:r w:rsidRPr="00D34A4F">
        <w:rPr>
          <w:sz w:val="14"/>
        </w:rPr>
        <w:t xml:space="preserve">. </w:t>
      </w:r>
      <w:r w:rsidRPr="00D34A4F">
        <w:rPr>
          <w:rStyle w:val="StyleUnderline"/>
        </w:rPr>
        <w:t>When the supply runs out,</w:t>
      </w:r>
      <w:r w:rsidRPr="00D34A4F">
        <w:rPr>
          <w:rStyle w:val="Emphasis"/>
        </w:rPr>
        <w:t xml:space="preserve"> </w:t>
      </w:r>
      <w:r w:rsidRPr="00B75AE9">
        <w:rPr>
          <w:rStyle w:val="Emphasis"/>
          <w:highlight w:val="cyan"/>
        </w:rPr>
        <w:t xml:space="preserve">crops will </w:t>
      </w:r>
      <w:proofErr w:type="gramStart"/>
      <w:r w:rsidRPr="00B75AE9">
        <w:rPr>
          <w:rStyle w:val="Emphasis"/>
          <w:highlight w:val="cyan"/>
        </w:rPr>
        <w:t>fail</w:t>
      </w:r>
      <w:proofErr w:type="gramEnd"/>
      <w:r w:rsidRPr="00B75AE9">
        <w:rPr>
          <w:rStyle w:val="Emphasis"/>
          <w:highlight w:val="cyan"/>
        </w:rPr>
        <w:t xml:space="preserve"> and the food web will collapse</w:t>
      </w:r>
      <w:r w:rsidRPr="00D34A4F">
        <w:rPr>
          <w:sz w:val="14"/>
        </w:rPr>
        <w:t xml:space="preserve">. </w:t>
      </w:r>
      <w:r w:rsidRPr="00B75AE9">
        <w:rPr>
          <w:rStyle w:val="StyleUnderline"/>
          <w:highlight w:val="cyan"/>
        </w:rPr>
        <w:t>Phosphorus depletion is,</w:t>
      </w:r>
      <w:r w:rsidRPr="00D34A4F">
        <w:rPr>
          <w:sz w:val="14"/>
        </w:rPr>
        <w:t xml:space="preserve"> therefore, </w:t>
      </w:r>
      <w:r w:rsidRPr="00B75AE9">
        <w:rPr>
          <w:rStyle w:val="Emphasis"/>
          <w:highlight w:val="cyan"/>
        </w:rPr>
        <w:t xml:space="preserve">an extinction level emergency more pressing than </w:t>
      </w:r>
      <w:r w:rsidRPr="00D34A4F">
        <w:rPr>
          <w:rStyle w:val="Emphasis"/>
        </w:rPr>
        <w:t>even</w:t>
      </w:r>
      <w:r w:rsidRPr="00B75AE9">
        <w:rPr>
          <w:rStyle w:val="Emphasis"/>
          <w:highlight w:val="cyan"/>
        </w:rPr>
        <w:t xml:space="preserve"> global warming</w:t>
      </w:r>
      <w:r w:rsidRPr="00D34A4F">
        <w:rPr>
          <w:sz w:val="14"/>
        </w:rPr>
        <w:t>.</w:t>
      </w:r>
      <w:r w:rsidR="002B4915" w:rsidRPr="00D34A4F">
        <w:rPr>
          <w:sz w:val="14"/>
        </w:rPr>
        <w:t xml:space="preserve"> </w:t>
      </w:r>
      <w:r w:rsidRPr="00D34A4F">
        <w:rPr>
          <w:sz w:val="14"/>
        </w:rPr>
        <w:t>Geopolitical Concerns</w:t>
      </w:r>
      <w:r w:rsidR="002B4915" w:rsidRPr="00D34A4F">
        <w:rPr>
          <w:sz w:val="14"/>
        </w:rPr>
        <w:t xml:space="preserve"> </w:t>
      </w:r>
      <w:r w:rsidRPr="00B75AE9">
        <w:rPr>
          <w:rStyle w:val="StyleUnderline"/>
          <w:highlight w:val="cyan"/>
        </w:rPr>
        <w:t>Seven nations control 90% of the world’s phosphorous supply</w:t>
      </w:r>
      <w:r w:rsidRPr="00D34A4F">
        <w:rPr>
          <w:sz w:val="14"/>
        </w:rPr>
        <w:t xml:space="preserve">. Morocco alone controls 75%, while the U.S., China, and a handful of other nations each have considerable reserves. The </w:t>
      </w:r>
      <w:r w:rsidRPr="00D34A4F">
        <w:rPr>
          <w:rStyle w:val="StyleUnderline"/>
        </w:rPr>
        <w:t>price of phosphorous has increased dramatically</w:t>
      </w:r>
      <w:r w:rsidRPr="00D34A4F">
        <w:rPr>
          <w:sz w:val="14"/>
        </w:rPr>
        <w:t xml:space="preserve"> in the last sixty years, rising from $80 per ton in 1961 to over $700 per ton in 2015. </w:t>
      </w:r>
      <w:r w:rsidRPr="00B75AE9">
        <w:rPr>
          <w:rStyle w:val="Emphasis"/>
          <w:highlight w:val="cyan"/>
        </w:rPr>
        <w:t xml:space="preserve">Given the uneven distribution of phosphorous </w:t>
      </w:r>
      <w:r w:rsidRPr="00D34A4F">
        <w:rPr>
          <w:rStyle w:val="StyleUnderline"/>
        </w:rPr>
        <w:t>throughout the world,</w:t>
      </w:r>
      <w:r w:rsidRPr="00B75AE9">
        <w:rPr>
          <w:rStyle w:val="Emphasis"/>
          <w:highlight w:val="cyan"/>
        </w:rPr>
        <w:t xml:space="preserve"> wealthy nations will likely starve last</w:t>
      </w:r>
      <w:r w:rsidRPr="00D34A4F">
        <w:rPr>
          <w:sz w:val="14"/>
        </w:rPr>
        <w:t>,</w:t>
      </w:r>
      <w:r w:rsidRPr="00D34A4F">
        <w:rPr>
          <w:rStyle w:val="StyleUnderline"/>
        </w:rPr>
        <w:t xml:space="preserve"> though</w:t>
      </w:r>
      <w:r w:rsidRPr="00B75AE9">
        <w:rPr>
          <w:rStyle w:val="Emphasis"/>
          <w:highlight w:val="cyan"/>
        </w:rPr>
        <w:t xml:space="preserve"> political strife and wars for food could imperil even the most insulated countries</w:t>
      </w:r>
      <w:r w:rsidRPr="00D34A4F">
        <w:rPr>
          <w:sz w:val="14"/>
        </w:rPr>
        <w:t xml:space="preserve">. </w:t>
      </w:r>
      <w:r w:rsidRPr="00B75AE9">
        <w:rPr>
          <w:rStyle w:val="StyleUnderline"/>
          <w:highlight w:val="cyan"/>
        </w:rPr>
        <w:t>PRIO</w:t>
      </w:r>
      <w:r w:rsidRPr="00D34A4F">
        <w:rPr>
          <w:rStyle w:val="StyleUnderline"/>
        </w:rPr>
        <w:t xml:space="preserve"> </w:t>
      </w:r>
      <w:r w:rsidRPr="00D34A4F">
        <w:rPr>
          <w:sz w:val="14"/>
        </w:rPr>
        <w:t>(</w:t>
      </w:r>
      <w:r w:rsidRPr="00D34A4F">
        <w:rPr>
          <w:rStyle w:val="StyleUnderline"/>
        </w:rPr>
        <w:t xml:space="preserve">Peace Research Institute </w:t>
      </w:r>
      <w:proofErr w:type="spellStart"/>
      <w:r w:rsidRPr="00D34A4F">
        <w:rPr>
          <w:rStyle w:val="StyleUnderline"/>
        </w:rPr>
        <w:t>Olso</w:t>
      </w:r>
      <w:proofErr w:type="spellEnd"/>
      <w:r w:rsidRPr="00D34A4F">
        <w:rPr>
          <w:sz w:val="14"/>
        </w:rPr>
        <w:t xml:space="preserve">) </w:t>
      </w:r>
      <w:r w:rsidRPr="00B75AE9">
        <w:rPr>
          <w:rStyle w:val="StyleUnderline"/>
          <w:highlight w:val="cyan"/>
        </w:rPr>
        <w:t>rates hunger as one of the most “reliable predictors of civil war.”</w:t>
      </w:r>
      <w:r w:rsidRPr="00D34A4F">
        <w:rPr>
          <w:sz w:val="14"/>
        </w:rPr>
        <w:t xml:space="preserve"> If that is true, then </w:t>
      </w:r>
      <w:r w:rsidRPr="00B75AE9">
        <w:rPr>
          <w:rStyle w:val="StyleUnderline"/>
          <w:highlight w:val="cyan"/>
        </w:rPr>
        <w:t>even relatively stable nations, like the U.S., can expect</w:t>
      </w:r>
      <w:r w:rsidRPr="00D34A4F">
        <w:rPr>
          <w:sz w:val="14"/>
        </w:rPr>
        <w:t xml:space="preserve"> their citizens </w:t>
      </w:r>
      <w:r w:rsidRPr="00B75AE9">
        <w:rPr>
          <w:rStyle w:val="StyleUnderline"/>
          <w:highlight w:val="cyan"/>
        </w:rPr>
        <w:t>to</w:t>
      </w:r>
      <w:r w:rsidRPr="00D34A4F">
        <w:rPr>
          <w:sz w:val="14"/>
        </w:rPr>
        <w:t xml:space="preserve"> one day </w:t>
      </w:r>
      <w:r w:rsidRPr="00B75AE9">
        <w:rPr>
          <w:rStyle w:val="StyleUnderline"/>
          <w:highlight w:val="cyan"/>
        </w:rPr>
        <w:t>fight for</w:t>
      </w:r>
      <w:r w:rsidRPr="00D34A4F">
        <w:rPr>
          <w:rStyle w:val="StyleUnderline"/>
        </w:rPr>
        <w:t xml:space="preserve"> their </w:t>
      </w:r>
      <w:r w:rsidRPr="00B75AE9">
        <w:rPr>
          <w:rStyle w:val="StyleUnderline"/>
          <w:highlight w:val="cyan"/>
        </w:rPr>
        <w:t>food</w:t>
      </w:r>
      <w:r w:rsidRPr="00D34A4F">
        <w:rPr>
          <w:sz w:val="14"/>
        </w:rPr>
        <w:t>.</w:t>
      </w:r>
      <w:r w:rsidR="002B4915" w:rsidRPr="00D34A4F">
        <w:rPr>
          <w:sz w:val="14"/>
        </w:rPr>
        <w:t xml:space="preserve"> </w:t>
      </w:r>
      <w:r w:rsidRPr="00D34A4F">
        <w:rPr>
          <w:rStyle w:val="StyleUnderline"/>
        </w:rPr>
        <w:t>The recent civil war in Sudan is a prime example of what can happen in a starving nation; cattle raids, systematic food theft, and farm sabotage were all consequences of vastly overpriced food in Sudan</w:t>
      </w:r>
      <w:r w:rsidRPr="00D34A4F">
        <w:rPr>
          <w:sz w:val="14"/>
        </w:rPr>
        <w:t xml:space="preserve">. Syria and Yemen have also recently grappled with epidemic hunger; according to the U.N.’s World Food </w:t>
      </w:r>
      <w:proofErr w:type="spellStart"/>
      <w:r w:rsidRPr="00D34A4F">
        <w:rPr>
          <w:sz w:val="14"/>
        </w:rPr>
        <w:t>Programme</w:t>
      </w:r>
      <w:proofErr w:type="spellEnd"/>
      <w:r w:rsidRPr="00D34A4F">
        <w:rPr>
          <w:sz w:val="14"/>
        </w:rPr>
        <w:t xml:space="preserve">, the brutal conflicts over food in those nations “starkly demonstrate the unequivocal link between hunger and conflict.” Since </w:t>
      </w:r>
      <w:r w:rsidRPr="00B75AE9">
        <w:rPr>
          <w:rStyle w:val="StyleUnderline"/>
          <w:highlight w:val="cyan"/>
        </w:rPr>
        <w:t xml:space="preserve">phosphorus shortages </w:t>
      </w:r>
      <w:r w:rsidRPr="00B75AE9">
        <w:rPr>
          <w:rStyle w:val="Emphasis"/>
          <w:highlight w:val="cyan"/>
        </w:rPr>
        <w:t>will affect every nation on earth</w:t>
      </w:r>
      <w:r w:rsidRPr="00B75AE9">
        <w:rPr>
          <w:rStyle w:val="StyleUnderline"/>
          <w:highlight w:val="cyan"/>
        </w:rPr>
        <w:t xml:space="preserve">, no one will be exempt from hunger </w:t>
      </w:r>
      <w:r w:rsidRPr="00D34A4F">
        <w:rPr>
          <w:rStyle w:val="StyleUnderline"/>
        </w:rPr>
        <w:t xml:space="preserve">or the </w:t>
      </w:r>
      <w:r w:rsidRPr="00B75AE9">
        <w:rPr>
          <w:rStyle w:val="StyleUnderline"/>
          <w:highlight w:val="cyan"/>
        </w:rPr>
        <w:t xml:space="preserve">bloodshed </w:t>
      </w:r>
      <w:r w:rsidRPr="00D34A4F">
        <w:rPr>
          <w:rStyle w:val="StyleUnderline"/>
        </w:rPr>
        <w:t>it motivates</w:t>
      </w:r>
      <w:r w:rsidRPr="00D34A4F">
        <w:rPr>
          <w:sz w:val="14"/>
        </w:rPr>
        <w:t>.</w:t>
      </w:r>
      <w:r w:rsidR="002B4915" w:rsidRPr="00D34A4F">
        <w:rPr>
          <w:sz w:val="14"/>
        </w:rPr>
        <w:t xml:space="preserve"> </w:t>
      </w:r>
      <w:r w:rsidRPr="00D34A4F">
        <w:rPr>
          <w:sz w:val="14"/>
        </w:rPr>
        <w:t>Resistance to Change</w:t>
      </w:r>
      <w:r w:rsidR="002B4915" w:rsidRPr="00D34A4F">
        <w:rPr>
          <w:sz w:val="14"/>
        </w:rPr>
        <w:t xml:space="preserve"> </w:t>
      </w:r>
      <w:r w:rsidRPr="00D34A4F">
        <w:rPr>
          <w:rStyle w:val="StyleUnderline"/>
        </w:rPr>
        <w:t>Corn is big business in America</w:t>
      </w:r>
      <w:r w:rsidRPr="00D34A4F">
        <w:rPr>
          <w:sz w:val="14"/>
        </w:rPr>
        <w:t xml:space="preserve">. According to Norman J. </w:t>
      </w:r>
      <w:proofErr w:type="spellStart"/>
      <w:r w:rsidRPr="00D34A4F">
        <w:rPr>
          <w:sz w:val="14"/>
        </w:rPr>
        <w:t>Vig</w:t>
      </w:r>
      <w:proofErr w:type="spellEnd"/>
      <w:r w:rsidRPr="00D34A4F">
        <w:rPr>
          <w:sz w:val="14"/>
        </w:rPr>
        <w:t xml:space="preserve"> and Michael E. Kraft (Environmental Policy 2019), the United States produces enough corn to supply all 7.4 billion people on Earth with over two bushels per year. Only 20% of the yield goes to human consumption, however; 40% is used in animal feed, while the remaining 40% is used to produce ethanol. And </w:t>
      </w:r>
      <w:r w:rsidRPr="00B75AE9">
        <w:rPr>
          <w:rStyle w:val="StyleUnderline"/>
          <w:highlight w:val="cyan"/>
        </w:rPr>
        <w:t>all 94 million acres of American corn crops are fertilized with phosphorus</w:t>
      </w:r>
      <w:r w:rsidRPr="00D34A4F">
        <w:rPr>
          <w:sz w:val="14"/>
        </w:rPr>
        <w:t>.</w:t>
      </w:r>
      <w:r w:rsidR="002B4915" w:rsidRPr="00D34A4F">
        <w:rPr>
          <w:sz w:val="14"/>
        </w:rPr>
        <w:t xml:space="preserve"> </w:t>
      </w:r>
      <w:r w:rsidRPr="00D34A4F">
        <w:rPr>
          <w:sz w:val="14"/>
        </w:rPr>
        <w:t xml:space="preserve">Furthermore, </w:t>
      </w:r>
      <w:r w:rsidRPr="00B75AE9">
        <w:rPr>
          <w:rStyle w:val="StyleUnderline"/>
          <w:highlight w:val="cyan"/>
        </w:rPr>
        <w:t xml:space="preserve">each crop is reared through </w:t>
      </w:r>
      <w:r w:rsidRPr="00D34A4F">
        <w:rPr>
          <w:rStyle w:val="StyleUnderline"/>
        </w:rPr>
        <w:t>“</w:t>
      </w:r>
      <w:proofErr w:type="gramStart"/>
      <w:r w:rsidRPr="00D34A4F">
        <w:rPr>
          <w:rStyle w:val="StyleUnderline"/>
        </w:rPr>
        <w:t>insurance based</w:t>
      </w:r>
      <w:proofErr w:type="gramEnd"/>
      <w:r w:rsidRPr="00D34A4F">
        <w:rPr>
          <w:rStyle w:val="StyleUnderline"/>
        </w:rPr>
        <w:t xml:space="preserve"> farming” — the practice of </w:t>
      </w:r>
      <w:r w:rsidRPr="00B75AE9">
        <w:rPr>
          <w:rStyle w:val="StyleUnderline"/>
          <w:highlight w:val="cyan"/>
        </w:rPr>
        <w:t xml:space="preserve">“heaping on” phosphorus at a rate 9 times greater than </w:t>
      </w:r>
      <w:r w:rsidRPr="00D34A4F">
        <w:rPr>
          <w:rStyle w:val="StyleUnderline"/>
        </w:rPr>
        <w:t xml:space="preserve">what we consume </w:t>
      </w:r>
      <w:r w:rsidRPr="00B75AE9">
        <w:rPr>
          <w:rStyle w:val="StyleUnderline"/>
          <w:highlight w:val="cyan"/>
        </w:rPr>
        <w:t>in food</w:t>
      </w:r>
      <w:r w:rsidRPr="00D34A4F">
        <w:rPr>
          <w:sz w:val="14"/>
        </w:rPr>
        <w:t xml:space="preserve">. The </w:t>
      </w:r>
      <w:proofErr w:type="gramStart"/>
      <w:r w:rsidRPr="00B75AE9">
        <w:rPr>
          <w:rStyle w:val="StyleUnderline"/>
          <w:highlight w:val="cyan"/>
        </w:rPr>
        <w:t>left over</w:t>
      </w:r>
      <w:proofErr w:type="gramEnd"/>
      <w:r w:rsidRPr="00B75AE9">
        <w:rPr>
          <w:rStyle w:val="StyleUnderline"/>
          <w:highlight w:val="cyan"/>
        </w:rPr>
        <w:t xml:space="preserve"> phosphorus</w:t>
      </w:r>
      <w:r w:rsidRPr="00D34A4F">
        <w:rPr>
          <w:sz w:val="14"/>
        </w:rPr>
        <w:t xml:space="preserve">, </w:t>
      </w:r>
      <w:r w:rsidRPr="00D34A4F">
        <w:rPr>
          <w:rStyle w:val="StyleUnderline"/>
        </w:rPr>
        <w:t>rather than finding its way to innovative phosphorus capture systems</w:t>
      </w:r>
      <w:r w:rsidRPr="00D34A4F">
        <w:rPr>
          <w:sz w:val="14"/>
        </w:rPr>
        <w:t xml:space="preserve"> in American sewage processing facilities, remains in the soil, washes to the sea, and </w:t>
      </w:r>
      <w:r w:rsidRPr="00B75AE9">
        <w:rPr>
          <w:rStyle w:val="Emphasis"/>
          <w:highlight w:val="cyan"/>
        </w:rPr>
        <w:t>pollutes rivers, lakes, and streams</w:t>
      </w:r>
      <w:r w:rsidRPr="00D34A4F">
        <w:rPr>
          <w:sz w:val="14"/>
        </w:rPr>
        <w:t>.</w:t>
      </w:r>
      <w:r w:rsidR="002B4915" w:rsidRPr="00D34A4F">
        <w:rPr>
          <w:sz w:val="14"/>
        </w:rPr>
        <w:t xml:space="preserve"> </w:t>
      </w:r>
      <w:r w:rsidRPr="00D34A4F">
        <w:rPr>
          <w:sz w:val="14"/>
        </w:rPr>
        <w:t xml:space="preserve">While corn is a staple food for both humans and livestock, federal mandates for ethanol in gasoline are political expediencies designed to win favor in the corn belt. Fermenting corn into ethanol requires massive amounts of energy and water — more energy than ethanol yields — and the process that produces it emits greenhouse gases on par with combustion engines. Ethanol, therefore, is not a solution to global warming. Furthermore, because corn is its source, ethanol production is a leading cause of phosphorus depletion. Paradoxically, the more corn we grow now, the less food </w:t>
      </w:r>
      <w:proofErr w:type="gramStart"/>
      <w:r w:rsidRPr="00D34A4F">
        <w:rPr>
          <w:sz w:val="14"/>
        </w:rPr>
        <w:t>we’ll</w:t>
      </w:r>
      <w:proofErr w:type="gramEnd"/>
      <w:r w:rsidRPr="00D34A4F">
        <w:rPr>
          <w:sz w:val="14"/>
        </w:rPr>
        <w:t xml:space="preserve"> have in the future.</w:t>
      </w:r>
      <w:r w:rsidR="002B4915" w:rsidRPr="00D34A4F">
        <w:rPr>
          <w:sz w:val="14"/>
        </w:rPr>
        <w:t xml:space="preserve"> </w:t>
      </w:r>
      <w:r w:rsidRPr="00D34A4F">
        <w:rPr>
          <w:sz w:val="14"/>
        </w:rPr>
        <w:t>Nevertheless, the corn belt wields considerable influence in Washington and is adamantly opposed to any proposed curbs to ethanol production. America is, therefore, wasting precious phosphorus reserves for a cause that benefits a handful of industrial farmers whose produce is burned almost as often as it is eaten.</w:t>
      </w:r>
      <w:r w:rsidR="002B4915" w:rsidRPr="00D34A4F">
        <w:rPr>
          <w:sz w:val="14"/>
        </w:rPr>
        <w:t xml:space="preserve"> </w:t>
      </w:r>
      <w:r w:rsidRPr="00D34A4F">
        <w:rPr>
          <w:sz w:val="14"/>
        </w:rPr>
        <w:t>Why No One is Sounding the Alarm</w:t>
      </w:r>
      <w:r w:rsidR="002B4915" w:rsidRPr="00D34A4F">
        <w:rPr>
          <w:sz w:val="14"/>
        </w:rPr>
        <w:t xml:space="preserve"> </w:t>
      </w:r>
      <w:r w:rsidRPr="00D34A4F">
        <w:rPr>
          <w:sz w:val="14"/>
        </w:rPr>
        <w:t>While the science of climate change is settled, estimates for phosphorus demand in the coming decades are widely debated and projections for fresh discoveries of phosphorus ore frequently override concerns that our known supply is running short.</w:t>
      </w:r>
      <w:r w:rsidR="002B4915" w:rsidRPr="00D34A4F">
        <w:rPr>
          <w:sz w:val="14"/>
        </w:rPr>
        <w:t xml:space="preserve"> </w:t>
      </w:r>
      <w:r w:rsidRPr="00D34A4F">
        <w:rPr>
          <w:sz w:val="14"/>
        </w:rPr>
        <w:t>Particularly worrisome is the USGS’s (United States Geological Survey) affirmation of the International Fertilizer Development Center’s assessment that phosphorus reserves are bountiful enough to meet human needs for another 260 years. The IFDC represents a vast financial stake in inorganic fertilizers and is, therefore, not a credible source for phosphorus studies. A 2014 review of the IFDC report, conducted by The University of Amsterdam, concluded that the IFDC estimate of global phosphorus stocks “presents an inflated picture of global reserves, in particular those of Morocco, where largely hypothetical and inferred resources have simply been relabeled ‘reserves.’”</w:t>
      </w:r>
      <w:r w:rsidR="002B4915" w:rsidRPr="00D34A4F">
        <w:rPr>
          <w:sz w:val="14"/>
        </w:rPr>
        <w:t xml:space="preserve"> </w:t>
      </w:r>
      <w:r w:rsidRPr="00D34A4F">
        <w:rPr>
          <w:sz w:val="14"/>
        </w:rPr>
        <w:t>Still, phosphorus depletion has no visibility in American culture and no traction as an issue on Capitol Hill. Despite The University of Amsterdam’s findings, the USGS stands behind the IFDC’s assessment that phosphorus will remain readily available for centuries to come. Since the USGS is the United States government’s most trusted advisor on environmental matters, its apathy toward peak phosphorus is reflected in official policy and in American life.</w:t>
      </w:r>
      <w:r w:rsidR="002B4915" w:rsidRPr="00D34A4F">
        <w:rPr>
          <w:sz w:val="14"/>
        </w:rPr>
        <w:t xml:space="preserve"> </w:t>
      </w:r>
      <w:r w:rsidRPr="00D34A4F">
        <w:rPr>
          <w:sz w:val="14"/>
        </w:rPr>
        <w:t>All We Can Do Is Raise Awareness</w:t>
      </w:r>
      <w:r w:rsidR="002B4915" w:rsidRPr="00D34A4F">
        <w:rPr>
          <w:sz w:val="14"/>
        </w:rPr>
        <w:t xml:space="preserve"> </w:t>
      </w:r>
      <w:r w:rsidRPr="00B75AE9">
        <w:rPr>
          <w:rStyle w:val="StyleUnderline"/>
          <w:highlight w:val="cyan"/>
        </w:rPr>
        <w:t xml:space="preserve">While personal boycotts </w:t>
      </w:r>
      <w:r w:rsidRPr="00D34A4F">
        <w:rPr>
          <w:rStyle w:val="StyleUnderline"/>
        </w:rPr>
        <w:t xml:space="preserve">of industrial farm produce </w:t>
      </w:r>
      <w:r w:rsidRPr="00B75AE9">
        <w:rPr>
          <w:rStyle w:val="StyleUnderline"/>
          <w:highlight w:val="cyan"/>
        </w:rPr>
        <w:t xml:space="preserve">might help us sleep at night, they will have </w:t>
      </w:r>
      <w:r w:rsidRPr="00B75AE9">
        <w:rPr>
          <w:rStyle w:val="Emphasis"/>
          <w:highlight w:val="cyan"/>
        </w:rPr>
        <w:t>little effect</w:t>
      </w:r>
      <w:r w:rsidRPr="00B75AE9">
        <w:rPr>
          <w:rStyle w:val="StyleUnderline"/>
          <w:highlight w:val="cyan"/>
        </w:rPr>
        <w:t xml:space="preserve"> on phosphorus </w:t>
      </w:r>
      <w:r w:rsidRPr="00D34A4F">
        <w:rPr>
          <w:rStyle w:val="StyleUnderline"/>
        </w:rPr>
        <w:t>consumption.</w:t>
      </w:r>
      <w:r w:rsidRPr="00D34A4F">
        <w:rPr>
          <w:sz w:val="14"/>
        </w:rPr>
        <w:t xml:space="preserve"> We must write about peak phosphorus, talk about it with our friends, neighbors, and coworkers, and raise the issue with our representatives in </w:t>
      </w:r>
      <w:r w:rsidRPr="00B75AE9">
        <w:rPr>
          <w:rStyle w:val="StyleUnderline"/>
          <w:highlight w:val="cyan"/>
        </w:rPr>
        <w:t>government</w:t>
      </w:r>
      <w:r w:rsidRPr="00D34A4F">
        <w:rPr>
          <w:sz w:val="14"/>
        </w:rPr>
        <w:t xml:space="preserve"> and climate advocacy groups around the world. Researchers like Roger Sylvester-Bradley are scrambling for </w:t>
      </w:r>
      <w:r w:rsidRPr="00B75AE9">
        <w:rPr>
          <w:rStyle w:val="StyleUnderline"/>
          <w:highlight w:val="cyan"/>
        </w:rPr>
        <w:t>solutions</w:t>
      </w:r>
      <w:r w:rsidRPr="00D34A4F">
        <w:rPr>
          <w:sz w:val="14"/>
        </w:rPr>
        <w:t xml:space="preserve">, but collective effort is </w:t>
      </w:r>
      <w:r w:rsidRPr="00B75AE9">
        <w:rPr>
          <w:rStyle w:val="StyleUnderline"/>
          <w:highlight w:val="cyan"/>
        </w:rPr>
        <w:t xml:space="preserve">required to meet </w:t>
      </w:r>
      <w:r w:rsidRPr="00D34A4F">
        <w:rPr>
          <w:rStyle w:val="StyleUnderline"/>
        </w:rPr>
        <w:t xml:space="preserve">the challenge of </w:t>
      </w:r>
      <w:r w:rsidRPr="00B75AE9">
        <w:rPr>
          <w:rStyle w:val="StyleUnderline"/>
          <w:highlight w:val="cyan"/>
        </w:rPr>
        <w:t>phosphorus depletion</w:t>
      </w:r>
      <w:r w:rsidRPr="00D34A4F">
        <w:rPr>
          <w:sz w:val="14"/>
        </w:rPr>
        <w:t xml:space="preserve"> </w:t>
      </w:r>
      <w:r w:rsidRPr="00B75AE9">
        <w:rPr>
          <w:rStyle w:val="StyleUnderline"/>
          <w:highlight w:val="cyan"/>
        </w:rPr>
        <w:t xml:space="preserve">and ensure the </w:t>
      </w:r>
      <w:r w:rsidRPr="00B75AE9">
        <w:rPr>
          <w:rStyle w:val="Emphasis"/>
          <w:highlight w:val="cyan"/>
        </w:rPr>
        <w:t>survival of life on Earth</w:t>
      </w:r>
      <w:r w:rsidRPr="00B75AE9">
        <w:rPr>
          <w:rStyle w:val="StyleUnderline"/>
          <w:highlight w:val="cyan"/>
        </w:rPr>
        <w:t xml:space="preserve"> </w:t>
      </w:r>
      <w:r w:rsidRPr="00D34A4F">
        <w:rPr>
          <w:rStyle w:val="StyleUnderline"/>
        </w:rPr>
        <w:t>for centuries to come.</w:t>
      </w:r>
    </w:p>
    <w:p w14:paraId="3FCE21C9" w14:textId="343C5A1F" w:rsidR="0029414C" w:rsidRPr="00D34A4F" w:rsidRDefault="00720B41" w:rsidP="00720B41">
      <w:pPr>
        <w:pStyle w:val="Heading4"/>
        <w:rPr>
          <w:rFonts w:cs="Arial"/>
        </w:rPr>
      </w:pPr>
      <w:proofErr w:type="gramStart"/>
      <w:r w:rsidRPr="00D34A4F">
        <w:rPr>
          <w:rFonts w:cs="Arial"/>
        </w:rPr>
        <w:t>And,</w:t>
      </w:r>
      <w:proofErr w:type="gramEnd"/>
      <w:r w:rsidRPr="00D34A4F">
        <w:rPr>
          <w:rFonts w:cs="Arial"/>
        </w:rPr>
        <w:t xml:space="preserve"> a minimum of 9 billion will die without transitions in the U.S. to more effective agricultural practices --- shifts can still stave-off peak phosphorus</w:t>
      </w:r>
    </w:p>
    <w:p w14:paraId="0A5A189A" w14:textId="3623CFCF" w:rsidR="00720B41" w:rsidRPr="00D34A4F" w:rsidRDefault="00720B41" w:rsidP="00720B41"/>
    <w:p w14:paraId="16E7FAF7" w14:textId="4534FD39" w:rsidR="00F100AE" w:rsidRPr="00D34A4F" w:rsidRDefault="00F100AE" w:rsidP="00720B41">
      <w:pPr>
        <w:rPr>
          <w:rStyle w:val="Style13ptBold"/>
        </w:rPr>
      </w:pPr>
      <w:r w:rsidRPr="00D34A4F">
        <w:rPr>
          <w:rStyle w:val="Style13ptBold"/>
        </w:rPr>
        <w:t>Dolan ‘13</w:t>
      </w:r>
    </w:p>
    <w:p w14:paraId="1CE3526B" w14:textId="4E59FECB" w:rsidR="00F100AE" w:rsidRPr="00D34A4F" w:rsidRDefault="00F100AE" w:rsidP="00F100AE">
      <w:r w:rsidRPr="00D34A4F">
        <w:t xml:space="preserve">(Ed, Ph.D. in economics from Yale University. Early in his career, he was a member of the economics faculty at Dartmouth “Doomsday: Will Peak Phosphate Get us Before Global Warming?,” </w:t>
      </w:r>
      <w:proofErr w:type="spellStart"/>
      <w:r w:rsidRPr="00D34A4F">
        <w:t>pg</w:t>
      </w:r>
      <w:proofErr w:type="spellEnd"/>
      <w:r w:rsidRPr="00D34A4F">
        <w:t xml:space="preserve"> online @ </w:t>
      </w:r>
      <w:hyperlink r:id="rId84" w:history="1">
        <w:r w:rsidRPr="00D34A4F">
          <w:rPr>
            <w:rStyle w:val="Hyperlink"/>
          </w:rPr>
          <w:t>https://oilprice.com/Metals/Commodities/Doomsday-Will-Peak-Phosphate-Get-us-Before-Global-Warming.html</w:t>
        </w:r>
      </w:hyperlink>
      <w:r w:rsidRPr="00D34A4F">
        <w:t xml:space="preserve"> //um-</w:t>
      </w:r>
      <w:proofErr w:type="spellStart"/>
      <w:r w:rsidRPr="00D34A4F">
        <w:t>ef</w:t>
      </w:r>
      <w:proofErr w:type="spellEnd"/>
      <w:r w:rsidRPr="00D34A4F">
        <w:t>)</w:t>
      </w:r>
    </w:p>
    <w:p w14:paraId="31C2844E" w14:textId="4E96A1FA" w:rsidR="00720B41" w:rsidRPr="00D34A4F" w:rsidRDefault="00720B41" w:rsidP="00720B41">
      <w:pPr>
        <w:rPr>
          <w:sz w:val="12"/>
        </w:rPr>
      </w:pPr>
      <w:r w:rsidRPr="00D34A4F">
        <w:rPr>
          <w:sz w:val="12"/>
        </w:rPr>
        <w:t xml:space="preserve">Although </w:t>
      </w:r>
      <w:r w:rsidRPr="00D34A4F">
        <w:rPr>
          <w:rStyle w:val="StyleUnderline"/>
        </w:rPr>
        <w:t xml:space="preserve">climate change catches the headlines, it is not </w:t>
      </w:r>
      <w:r w:rsidRPr="00B75AE9">
        <w:rPr>
          <w:rStyle w:val="StyleUnderline"/>
          <w:highlight w:val="cyan"/>
        </w:rPr>
        <w:t xml:space="preserve">the </w:t>
      </w:r>
      <w:r w:rsidRPr="00D34A4F">
        <w:rPr>
          <w:rStyle w:val="StyleUnderline"/>
        </w:rPr>
        <w:t xml:space="preserve">only </w:t>
      </w:r>
      <w:r w:rsidRPr="00B75AE9">
        <w:rPr>
          <w:rStyle w:val="StyleUnderline"/>
          <w:highlight w:val="cyan"/>
        </w:rPr>
        <w:t>doomsday scenario</w:t>
      </w:r>
      <w:r w:rsidRPr="00D34A4F">
        <w:rPr>
          <w:sz w:val="12"/>
        </w:rPr>
        <w:t xml:space="preserve"> out there. A smaller but no less fervent band of worriers think that </w:t>
      </w:r>
      <w:r w:rsidRPr="00B75AE9">
        <w:rPr>
          <w:rStyle w:val="StyleUnderline"/>
          <w:highlight w:val="cyan"/>
        </w:rPr>
        <w:t>peak phosphate—a catastrophic decline in output of an essential fertilizer—will get us</w:t>
      </w:r>
      <w:r w:rsidRPr="00D34A4F">
        <w:rPr>
          <w:sz w:val="12"/>
        </w:rPr>
        <w:t xml:space="preserve"> first.</w:t>
      </w:r>
      <w:r w:rsidR="00EB45FA" w:rsidRPr="00D34A4F">
        <w:rPr>
          <w:sz w:val="12"/>
        </w:rPr>
        <w:t xml:space="preserve"> </w:t>
      </w:r>
      <w:r w:rsidRPr="00D34A4F">
        <w:rPr>
          <w:sz w:val="12"/>
        </w:rPr>
        <w:t xml:space="preserve">One of the worriers is Jeremy </w:t>
      </w:r>
      <w:r w:rsidRPr="00B75AE9">
        <w:rPr>
          <w:rStyle w:val="StyleUnderline"/>
          <w:highlight w:val="cyan"/>
        </w:rPr>
        <w:t>Grantham</w:t>
      </w:r>
      <w:r w:rsidRPr="00D34A4F">
        <w:rPr>
          <w:sz w:val="12"/>
        </w:rPr>
        <w:t xml:space="preserve"> of the global investment management firm GMO. Grantham </w:t>
      </w:r>
      <w:r w:rsidRPr="00B75AE9">
        <w:rPr>
          <w:rStyle w:val="StyleUnderline"/>
          <w:highlight w:val="cyan"/>
        </w:rPr>
        <w:t xml:space="preserve">foresees a coming crash of the earth’s population from </w:t>
      </w:r>
      <w:r w:rsidRPr="00D34A4F">
        <w:rPr>
          <w:rStyle w:val="StyleUnderline"/>
        </w:rPr>
        <w:t xml:space="preserve">a projected </w:t>
      </w:r>
      <w:r w:rsidRPr="00B75AE9">
        <w:rPr>
          <w:rStyle w:val="StyleUnderline"/>
          <w:highlight w:val="cyan"/>
        </w:rPr>
        <w:t xml:space="preserve">10 billion to </w:t>
      </w:r>
      <w:r w:rsidRPr="00D34A4F">
        <w:rPr>
          <w:rStyle w:val="StyleUnderline"/>
        </w:rPr>
        <w:t xml:space="preserve">no more than </w:t>
      </w:r>
      <w:r w:rsidRPr="00B75AE9">
        <w:rPr>
          <w:rStyle w:val="StyleUnderline"/>
          <w:highlight w:val="cyan"/>
        </w:rPr>
        <w:t xml:space="preserve">1.5 billion. </w:t>
      </w:r>
      <w:r w:rsidRPr="00D34A4F">
        <w:rPr>
          <w:sz w:val="12"/>
        </w:rPr>
        <w:t>He thinks</w:t>
      </w:r>
      <w:r w:rsidRPr="00B75AE9">
        <w:rPr>
          <w:rStyle w:val="StyleUnderline"/>
          <w:highlight w:val="cyan"/>
        </w:rPr>
        <w:t xml:space="preserve"> the </w:t>
      </w:r>
      <w:r w:rsidRPr="00B75AE9">
        <w:rPr>
          <w:rStyle w:val="Emphasis"/>
          <w:highlight w:val="cyan"/>
        </w:rPr>
        <w:t>rest of humanity will starve to death</w:t>
      </w:r>
      <w:r w:rsidRPr="00B75AE9">
        <w:rPr>
          <w:rStyle w:val="StyleUnderline"/>
          <w:highlight w:val="cyan"/>
        </w:rPr>
        <w:t xml:space="preserve"> because we are running out of phosphate fertilizer</w:t>
      </w:r>
      <w:r w:rsidRPr="00D34A4F">
        <w:rPr>
          <w:sz w:val="12"/>
        </w:rPr>
        <w:t>.</w:t>
      </w:r>
      <w:r w:rsidR="00EB45FA" w:rsidRPr="00D34A4F">
        <w:rPr>
          <w:sz w:val="12"/>
        </w:rPr>
        <w:t xml:space="preserve"> </w:t>
      </w:r>
      <w:hyperlink r:id="rId85" w:anchor="ixzz2Zba1wSXC" w:tgtFrame="_blank" w:history="1">
        <w:r w:rsidRPr="00D34A4F">
          <w:rPr>
            <w:rStyle w:val="Hyperlink"/>
            <w:sz w:val="12"/>
          </w:rPr>
          <w:t>This post</w:t>
        </w:r>
      </w:hyperlink>
      <w:r w:rsidR="00EB45FA" w:rsidRPr="00D34A4F">
        <w:rPr>
          <w:sz w:val="12"/>
        </w:rPr>
        <w:t xml:space="preserve"> </w:t>
      </w:r>
      <w:r w:rsidRPr="00D34A4F">
        <w:rPr>
          <w:sz w:val="12"/>
        </w:rPr>
        <w:t>on Business Insider from late last year provides an array of alarming charts to back up his warning.</w:t>
      </w:r>
      <w:r w:rsidR="00EB45FA" w:rsidRPr="00D34A4F">
        <w:rPr>
          <w:sz w:val="12"/>
        </w:rPr>
        <w:t xml:space="preserve"> </w:t>
      </w:r>
      <w:hyperlink r:id="rId86" w:tgtFrame="_blank" w:history="1">
        <w:r w:rsidRPr="00D34A4F">
          <w:rPr>
            <w:rStyle w:val="Hyperlink"/>
            <w:sz w:val="12"/>
          </w:rPr>
          <w:t>Foreign Policy</w:t>
        </w:r>
      </w:hyperlink>
      <w:r w:rsidR="00EB45FA" w:rsidRPr="00D34A4F">
        <w:rPr>
          <w:sz w:val="12"/>
        </w:rPr>
        <w:t xml:space="preserve"> </w:t>
      </w:r>
      <w:r w:rsidRPr="00D34A4F">
        <w:rPr>
          <w:sz w:val="12"/>
        </w:rPr>
        <w:t>agrees that</w:t>
      </w:r>
      <w:r w:rsidRPr="00D34A4F">
        <w:rPr>
          <w:rStyle w:val="StyleUnderline"/>
        </w:rPr>
        <w:t xml:space="preserve"> phosphate shortages are a potential threat</w:t>
      </w:r>
      <w:r w:rsidRPr="00D34A4F">
        <w:rPr>
          <w:sz w:val="12"/>
        </w:rPr>
        <w:t xml:space="preserve">. “If we fail to meet this challenge,” write contributors James </w:t>
      </w:r>
      <w:proofErr w:type="spellStart"/>
      <w:r w:rsidRPr="00D34A4F">
        <w:rPr>
          <w:sz w:val="12"/>
        </w:rPr>
        <w:t>Elser</w:t>
      </w:r>
      <w:proofErr w:type="spellEnd"/>
      <w:r w:rsidRPr="00D34A4F">
        <w:rPr>
          <w:sz w:val="12"/>
        </w:rPr>
        <w:t xml:space="preserve"> and Stuart White, </w:t>
      </w:r>
      <w:r w:rsidRPr="00B75AE9">
        <w:rPr>
          <w:rStyle w:val="StyleUnderline"/>
          <w:highlight w:val="cyan"/>
        </w:rPr>
        <w:t>“humanity faces a Malthusian trap of widespread famine on a scale that we have not yet experienced</w:t>
      </w:r>
      <w:r w:rsidRPr="00D34A4F">
        <w:rPr>
          <w:sz w:val="12"/>
        </w:rPr>
        <w:t xml:space="preserve">. The </w:t>
      </w:r>
      <w:r w:rsidRPr="00B75AE9">
        <w:rPr>
          <w:rStyle w:val="StyleUnderline"/>
          <w:highlight w:val="cyan"/>
        </w:rPr>
        <w:t>geopolitical impacts of such disruptions will be severe</w:t>
      </w:r>
      <w:r w:rsidRPr="00D34A4F">
        <w:rPr>
          <w:sz w:val="12"/>
        </w:rPr>
        <w:t>, as an increasing number of states fail to provide their citizens with a sufficient food supply.”</w:t>
      </w:r>
      <w:r w:rsidR="00EB45FA" w:rsidRPr="00D34A4F">
        <w:rPr>
          <w:sz w:val="12"/>
        </w:rPr>
        <w:t xml:space="preserve"> </w:t>
      </w:r>
      <w:r w:rsidRPr="00D34A4F">
        <w:rPr>
          <w:sz w:val="12"/>
        </w:rPr>
        <w:t xml:space="preserve">What is going on here? Is this really “the biggest problem we’ve never heard of,” as </w:t>
      </w:r>
      <w:proofErr w:type="spellStart"/>
      <w:r w:rsidRPr="00D34A4F">
        <w:rPr>
          <w:sz w:val="12"/>
        </w:rPr>
        <w:t>Elser</w:t>
      </w:r>
      <w:proofErr w:type="spellEnd"/>
      <w:r w:rsidRPr="00D34A4F">
        <w:rPr>
          <w:sz w:val="12"/>
        </w:rPr>
        <w:t xml:space="preserve"> puts it? Or are phosphate shortages something that global markets can cope with? </w:t>
      </w:r>
      <w:proofErr w:type="gramStart"/>
      <w:r w:rsidRPr="00D34A4F">
        <w:rPr>
          <w:sz w:val="12"/>
        </w:rPr>
        <w:t>Let’s</w:t>
      </w:r>
      <w:proofErr w:type="gramEnd"/>
      <w:r w:rsidRPr="00D34A4F">
        <w:rPr>
          <w:sz w:val="12"/>
        </w:rPr>
        <w:t xml:space="preserve"> take a closer look.</w:t>
      </w:r>
      <w:r w:rsidR="00EB45FA" w:rsidRPr="00D34A4F">
        <w:rPr>
          <w:sz w:val="12"/>
        </w:rPr>
        <w:t xml:space="preserve"> </w:t>
      </w:r>
      <w:r w:rsidRPr="00D34A4F">
        <w:rPr>
          <w:sz w:val="12"/>
        </w:rPr>
        <w:t>Why we need phosphates and why we are trouble if they run out</w:t>
      </w:r>
      <w:r w:rsidR="00EB45FA" w:rsidRPr="00D34A4F">
        <w:rPr>
          <w:sz w:val="12"/>
        </w:rPr>
        <w:t xml:space="preserve"> </w:t>
      </w:r>
      <w:proofErr w:type="gramStart"/>
      <w:r w:rsidRPr="00D34A4F">
        <w:rPr>
          <w:sz w:val="12"/>
        </w:rPr>
        <w:t>The</w:t>
      </w:r>
      <w:proofErr w:type="gramEnd"/>
      <w:r w:rsidRPr="00D34A4F">
        <w:rPr>
          <w:sz w:val="12"/>
        </w:rPr>
        <w:t xml:space="preserve"> element phosphorus is as essential to life as carbon or oxygen. It forms part of the structure of cell walls and DNA without which no plant or animal can exist. Phosphates are phosphorus in chemical forms that are available to plants. Some phosphates occur naturally in the soil as the result of weathering of rocks, but since the dawn of agriculture, farmers have added phosphate fertilizers to increase crop production. Manure, the traditional source, still accounts for about 15 percent of all phosphates used in agriculture, but since mid- twentieth century, most such fertilizer has come from phosphate rock.</w:t>
      </w:r>
      <w:r w:rsidR="00EB45FA" w:rsidRPr="00D34A4F">
        <w:rPr>
          <w:sz w:val="12"/>
        </w:rPr>
        <w:t xml:space="preserve"> </w:t>
      </w:r>
      <w:r w:rsidRPr="00D34A4F">
        <w:rPr>
          <w:sz w:val="12"/>
        </w:rPr>
        <w:t xml:space="preserve">What </w:t>
      </w:r>
      <w:r w:rsidRPr="00B75AE9">
        <w:rPr>
          <w:rStyle w:val="StyleUnderline"/>
          <w:highlight w:val="cyan"/>
        </w:rPr>
        <w:t xml:space="preserve">we appear to be running out of </w:t>
      </w:r>
      <w:r w:rsidRPr="00D34A4F">
        <w:rPr>
          <w:sz w:val="12"/>
        </w:rPr>
        <w:t xml:space="preserve">are </w:t>
      </w:r>
      <w:r w:rsidRPr="00D34A4F">
        <w:rPr>
          <w:rStyle w:val="StyleUnderline"/>
        </w:rPr>
        <w:t xml:space="preserve">deposits of </w:t>
      </w:r>
      <w:r w:rsidRPr="00B75AE9">
        <w:rPr>
          <w:rStyle w:val="StyleUnderline"/>
          <w:highlight w:val="cyan"/>
        </w:rPr>
        <w:t xml:space="preserve">phosphate rock that can be mined </w:t>
      </w:r>
      <w:r w:rsidRPr="00D34A4F">
        <w:rPr>
          <w:rStyle w:val="StyleUnderline"/>
        </w:rPr>
        <w:t>at reasonable cost with today’s technology</w:t>
      </w:r>
      <w:r w:rsidRPr="00D34A4F">
        <w:rPr>
          <w:sz w:val="12"/>
        </w:rPr>
        <w:t xml:space="preserve">. Up to now, the United States has been a big producer, but its reserves are declining. China has a lot, but its domestic use is </w:t>
      </w:r>
      <w:proofErr w:type="gramStart"/>
      <w:r w:rsidRPr="00D34A4F">
        <w:rPr>
          <w:sz w:val="12"/>
        </w:rPr>
        <w:t>soaring</w:t>
      </w:r>
      <w:proofErr w:type="gramEnd"/>
      <w:r w:rsidRPr="00D34A4F">
        <w:rPr>
          <w:sz w:val="12"/>
        </w:rPr>
        <w:t xml:space="preserve"> and it is not a big exporter. North Africa has the biggest reserves, but some of them are in politically unstable regions like the Western Sahara.</w:t>
      </w:r>
      <w:r w:rsidR="00EB45FA" w:rsidRPr="00D34A4F">
        <w:rPr>
          <w:sz w:val="12"/>
        </w:rPr>
        <w:t xml:space="preserve"> </w:t>
      </w:r>
      <w:r w:rsidRPr="00D34A4F">
        <w:rPr>
          <w:sz w:val="12"/>
        </w:rPr>
        <w:t>The following widely reproduced diagram from a 2009 paper in </w:t>
      </w:r>
      <w:hyperlink r:id="rId87" w:tgtFrame="_blank" w:history="1">
        <w:r w:rsidRPr="00D34A4F">
          <w:rPr>
            <w:rStyle w:val="Hyperlink"/>
            <w:sz w:val="12"/>
          </w:rPr>
          <w:t>Global Environmental Change</w:t>
        </w:r>
      </w:hyperlink>
      <w:r w:rsidRPr="00D34A4F">
        <w:rPr>
          <w:sz w:val="12"/>
        </w:rPr>
        <w:t xml:space="preserve"> depicts the </w:t>
      </w:r>
      <w:r w:rsidRPr="00B75AE9">
        <w:rPr>
          <w:rStyle w:val="StyleUnderline"/>
          <w:highlight w:val="cyan"/>
        </w:rPr>
        <w:t>peak phosphorus</w:t>
      </w:r>
      <w:r w:rsidRPr="00D34A4F">
        <w:rPr>
          <w:sz w:val="12"/>
        </w:rPr>
        <w:t xml:space="preserve"> hypothesis in the form of a “Hubbert curve” that shows production declining at an accelerating rate after </w:t>
      </w:r>
      <w:r w:rsidRPr="00B75AE9">
        <w:rPr>
          <w:rStyle w:val="StyleUnderline"/>
          <w:highlight w:val="cyan"/>
        </w:rPr>
        <w:t>hitting a maximum around 2035</w:t>
      </w:r>
      <w:r w:rsidRPr="00D34A4F">
        <w:rPr>
          <w:sz w:val="12"/>
        </w:rPr>
        <w:t xml:space="preserve">. </w:t>
      </w:r>
      <w:r w:rsidRPr="00B75AE9">
        <w:rPr>
          <w:rStyle w:val="StyleUnderline"/>
          <w:highlight w:val="cyan"/>
        </w:rPr>
        <w:t>After that</w:t>
      </w:r>
      <w:r w:rsidRPr="00D34A4F">
        <w:rPr>
          <w:sz w:val="12"/>
        </w:rPr>
        <w:t xml:space="preserve">, say peak phosphate proponents, </w:t>
      </w:r>
      <w:r w:rsidRPr="00B75AE9">
        <w:rPr>
          <w:rStyle w:val="Emphasis"/>
          <w:highlight w:val="cyan"/>
        </w:rPr>
        <w:t>we are in big trouble</w:t>
      </w:r>
      <w:r w:rsidRPr="00D34A4F">
        <w:rPr>
          <w:sz w:val="12"/>
        </w:rPr>
        <w:t>.</w:t>
      </w:r>
    </w:p>
    <w:p w14:paraId="0E5A7E67" w14:textId="2035FC93" w:rsidR="00720B41" w:rsidRPr="00D34A4F" w:rsidRDefault="00720B41" w:rsidP="00720B41">
      <w:pPr>
        <w:pStyle w:val="NormalWeb"/>
        <w:shd w:val="clear" w:color="auto" w:fill="FFFFFF"/>
        <w:spacing w:before="0" w:beforeAutospacing="0" w:after="0" w:afterAutospacing="0"/>
        <w:textAlignment w:val="baseline"/>
        <w:rPr>
          <w:rFonts w:ascii="Arial" w:hAnsi="Arial" w:cs="Arial"/>
          <w:color w:val="000000"/>
        </w:rPr>
      </w:pPr>
      <w:r w:rsidRPr="00D34A4F">
        <w:rPr>
          <w:rFonts w:ascii="Arial" w:hAnsi="Arial" w:cs="Arial"/>
          <w:noProof/>
          <w:color w:val="0000EE"/>
          <w:bdr w:val="none" w:sz="0" w:space="0" w:color="auto" w:frame="1"/>
        </w:rPr>
        <w:drawing>
          <wp:inline distT="0" distB="0" distL="0" distR="0" wp14:anchorId="7F729837" wp14:editId="1D6AAB2F">
            <wp:extent cx="4800600" cy="3638550"/>
            <wp:effectExtent l="0" t="0" r="0" b="0"/>
            <wp:docPr id="3" name="Picture 3" descr="Peak Phosphorus">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ak Phosphorus">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00600" cy="3638550"/>
                    </a:xfrm>
                    <a:prstGeom prst="rect">
                      <a:avLst/>
                    </a:prstGeom>
                    <a:noFill/>
                    <a:ln>
                      <a:noFill/>
                    </a:ln>
                  </pic:spPr>
                </pic:pic>
              </a:graphicData>
            </a:graphic>
          </wp:inline>
        </w:drawing>
      </w:r>
    </w:p>
    <w:p w14:paraId="24949989" w14:textId="59618750" w:rsidR="00720B41" w:rsidRPr="00D34A4F" w:rsidRDefault="00720B41" w:rsidP="00720B41">
      <w:pPr>
        <w:rPr>
          <w:sz w:val="14"/>
        </w:rPr>
      </w:pPr>
      <w:r w:rsidRPr="00D34A4F">
        <w:rPr>
          <w:sz w:val="14"/>
        </w:rPr>
        <w:t>Can the market save us?</w:t>
      </w:r>
      <w:r w:rsidR="00EB45FA" w:rsidRPr="00D34A4F">
        <w:rPr>
          <w:sz w:val="14"/>
        </w:rPr>
        <w:t xml:space="preserve"> </w:t>
      </w:r>
      <w:r w:rsidRPr="00D34A4F">
        <w:rPr>
          <w:sz w:val="14"/>
        </w:rPr>
        <w:t xml:space="preserve">Yes, a shortage of phosphates could spell trouble, but </w:t>
      </w:r>
      <w:proofErr w:type="gramStart"/>
      <w:r w:rsidRPr="00D34A4F">
        <w:rPr>
          <w:sz w:val="14"/>
        </w:rPr>
        <w:t>don’t</w:t>
      </w:r>
      <w:proofErr w:type="gramEnd"/>
      <w:r w:rsidRPr="00D34A4F">
        <w:rPr>
          <w:sz w:val="14"/>
        </w:rPr>
        <w:t xml:space="preserve"> forget about markets. Adjusting to shortages is just what markets are for. As economists see it, depleting a resource like phosphate rock is supposed to cause its price to rise. As the price rises, two things are supposed to happen. First, users are supposed to figure out ways to get by with less, and second, producers are supposed to find new sources of supply. Will this happen in the case of phosphates, or do they have unique properties that will prevent markets from working their magic?</w:t>
      </w:r>
      <w:r w:rsidR="00EB45FA" w:rsidRPr="00D34A4F">
        <w:rPr>
          <w:sz w:val="14"/>
        </w:rPr>
        <w:t xml:space="preserve"> </w:t>
      </w:r>
      <w:r w:rsidRPr="00D34A4F">
        <w:rPr>
          <w:sz w:val="14"/>
        </w:rPr>
        <w:t>Some think the latter. For example, the authors of the peak phosphorus diagram write that</w:t>
      </w:r>
      <w:r w:rsidR="00EB45FA" w:rsidRPr="00D34A4F">
        <w:rPr>
          <w:sz w:val="14"/>
        </w:rPr>
        <w:t xml:space="preserve"> </w:t>
      </w:r>
      <w:r w:rsidRPr="00D34A4F">
        <w:rPr>
          <w:rStyle w:val="StyleUnderline"/>
        </w:rPr>
        <w:t xml:space="preserve">a key difference between peak oil and peak phosphorus, is that oil can be replaced with other forms of energy once it becomes too scarce. But </w:t>
      </w:r>
      <w:r w:rsidRPr="00B75AE9">
        <w:rPr>
          <w:rStyle w:val="StyleUnderline"/>
          <w:highlight w:val="cyan"/>
        </w:rPr>
        <w:t>there is no substitute for phosphorus in food production. It cannot be produced or synthesized in a lab</w:t>
      </w:r>
      <w:r w:rsidRPr="00D34A4F">
        <w:rPr>
          <w:sz w:val="14"/>
        </w:rPr>
        <w:t xml:space="preserve">oratory. Quite simply, </w:t>
      </w:r>
      <w:r w:rsidRPr="00B75AE9">
        <w:rPr>
          <w:rStyle w:val="Emphasis"/>
          <w:highlight w:val="cyan"/>
        </w:rPr>
        <w:t>without phosphorus, we cannot produce food.</w:t>
      </w:r>
      <w:r w:rsidR="00EB45FA" w:rsidRPr="00D34A4F">
        <w:rPr>
          <w:sz w:val="14"/>
        </w:rPr>
        <w:t xml:space="preserve"> </w:t>
      </w:r>
      <w:r w:rsidRPr="00D34A4F">
        <w:rPr>
          <w:sz w:val="14"/>
        </w:rPr>
        <w:t xml:space="preserve">Fortunately, the biological impossibility of substituting some other element for phosphorus in food production is not enough to thwart the operation of supply and demand in the phosphate market. One sign that the market is working is that phosphate prices are already rising. As the following chart shows, the U.S. prices of two of the </w:t>
      </w:r>
      <w:proofErr w:type="gramStart"/>
      <w:r w:rsidRPr="00D34A4F">
        <w:rPr>
          <w:sz w:val="14"/>
        </w:rPr>
        <w:t>most commonly used</w:t>
      </w:r>
      <w:proofErr w:type="gramEnd"/>
      <w:r w:rsidRPr="00D34A4F">
        <w:rPr>
          <w:sz w:val="14"/>
        </w:rPr>
        <w:t xml:space="preserve"> phosphate fertilizers soared in the early 2000s. Along with the prices of many other commodities, they dropped back from their peaks after the global financial crisis, but they are heading up again as the economy recovers.</w:t>
      </w:r>
    </w:p>
    <w:p w14:paraId="73D2EAD8" w14:textId="44E3E51B" w:rsidR="00720B41" w:rsidRPr="00D34A4F" w:rsidRDefault="00720B41" w:rsidP="00720B41">
      <w:pPr>
        <w:pStyle w:val="NormalWeb"/>
        <w:shd w:val="clear" w:color="auto" w:fill="FFFFFF"/>
        <w:spacing w:before="0" w:beforeAutospacing="0" w:after="0" w:afterAutospacing="0"/>
        <w:textAlignment w:val="baseline"/>
        <w:rPr>
          <w:rFonts w:ascii="Arial" w:hAnsi="Arial" w:cs="Arial"/>
          <w:color w:val="000000"/>
        </w:rPr>
      </w:pPr>
      <w:r w:rsidRPr="00D34A4F">
        <w:rPr>
          <w:rFonts w:ascii="Arial" w:hAnsi="Arial" w:cs="Arial"/>
          <w:noProof/>
          <w:color w:val="0000EE"/>
          <w:bdr w:val="none" w:sz="0" w:space="0" w:color="auto" w:frame="1"/>
        </w:rPr>
        <w:drawing>
          <wp:inline distT="0" distB="0" distL="0" distR="0" wp14:anchorId="6A46749B" wp14:editId="7EF2D50A">
            <wp:extent cx="4838700" cy="3152775"/>
            <wp:effectExtent l="0" t="0" r="0" b="9525"/>
            <wp:docPr id="2" name="Picture 2" descr="Phosphate Fertilizers">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hosphate Fertilizers">
                      <a:hlinkClick r:id="rId22"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38700" cy="3152775"/>
                    </a:xfrm>
                    <a:prstGeom prst="rect">
                      <a:avLst/>
                    </a:prstGeom>
                    <a:noFill/>
                    <a:ln>
                      <a:noFill/>
                    </a:ln>
                  </pic:spPr>
                </pic:pic>
              </a:graphicData>
            </a:graphic>
          </wp:inline>
        </w:drawing>
      </w:r>
    </w:p>
    <w:p w14:paraId="7D8844A5" w14:textId="77777777" w:rsidR="00720B41" w:rsidRPr="00D34A4F" w:rsidRDefault="00720B41" w:rsidP="00720B41">
      <w:pPr>
        <w:rPr>
          <w:sz w:val="16"/>
        </w:rPr>
      </w:pPr>
      <w:r w:rsidRPr="00D34A4F">
        <w:rPr>
          <w:sz w:val="16"/>
        </w:rPr>
        <w:t xml:space="preserve">The price increases have already had an impact on phosphate use. As the next chart shows, despite rising farm output, the growth rate of phosphate fertilizer use has slowed over time. </w:t>
      </w:r>
      <w:r w:rsidRPr="00B75AE9">
        <w:rPr>
          <w:rStyle w:val="StyleUnderline"/>
          <w:highlight w:val="cyan"/>
        </w:rPr>
        <w:t xml:space="preserve">The question for the future is whether it is technically feasible to increase food output further while </w:t>
      </w:r>
      <w:proofErr w:type="gramStart"/>
      <w:r w:rsidRPr="00D34A4F">
        <w:rPr>
          <w:rStyle w:val="StyleUnderline"/>
        </w:rPr>
        <w:t xml:space="preserve">actually </w:t>
      </w:r>
      <w:r w:rsidRPr="00B75AE9">
        <w:rPr>
          <w:rStyle w:val="StyleUnderline"/>
          <w:highlight w:val="cyan"/>
        </w:rPr>
        <w:t>reducing</w:t>
      </w:r>
      <w:proofErr w:type="gramEnd"/>
      <w:r w:rsidRPr="00B75AE9">
        <w:rPr>
          <w:rStyle w:val="StyleUnderline"/>
          <w:highlight w:val="cyan"/>
        </w:rPr>
        <w:t xml:space="preserve"> phosphate use</w:t>
      </w:r>
      <w:r w:rsidRPr="00D34A4F">
        <w:rPr>
          <w:sz w:val="16"/>
        </w:rPr>
        <w:t>.</w:t>
      </w:r>
    </w:p>
    <w:p w14:paraId="6FBE6899" w14:textId="415C2038" w:rsidR="00720B41" w:rsidRPr="00D34A4F" w:rsidRDefault="00720B41" w:rsidP="00720B41">
      <w:pPr>
        <w:pStyle w:val="NormalWeb"/>
        <w:shd w:val="clear" w:color="auto" w:fill="FFFFFF"/>
        <w:spacing w:before="0" w:beforeAutospacing="0" w:after="0" w:afterAutospacing="0"/>
        <w:textAlignment w:val="baseline"/>
        <w:rPr>
          <w:rFonts w:ascii="Arial" w:hAnsi="Arial" w:cs="Arial"/>
          <w:color w:val="000000"/>
        </w:rPr>
      </w:pPr>
      <w:r w:rsidRPr="00D34A4F">
        <w:rPr>
          <w:rFonts w:ascii="Arial" w:hAnsi="Arial" w:cs="Arial"/>
          <w:noProof/>
          <w:color w:val="0000EE"/>
          <w:bdr w:val="none" w:sz="0" w:space="0" w:color="auto" w:frame="1"/>
        </w:rPr>
        <w:drawing>
          <wp:inline distT="0" distB="0" distL="0" distR="0" wp14:anchorId="2BF45D9D" wp14:editId="2B504462">
            <wp:extent cx="4905375" cy="2971800"/>
            <wp:effectExtent l="0" t="0" r="9525" b="0"/>
            <wp:docPr id="1" name="Picture 1" descr="Phosphate Use">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hosphate Use">
                      <a:hlinkClick r:id="rId22"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05375" cy="2971800"/>
                    </a:xfrm>
                    <a:prstGeom prst="rect">
                      <a:avLst/>
                    </a:prstGeom>
                    <a:noFill/>
                    <a:ln>
                      <a:noFill/>
                    </a:ln>
                  </pic:spPr>
                </pic:pic>
              </a:graphicData>
            </a:graphic>
          </wp:inline>
        </w:drawing>
      </w:r>
    </w:p>
    <w:p w14:paraId="4F91E27C" w14:textId="2A5A4FBB" w:rsidR="00720B41" w:rsidRPr="00D34A4F" w:rsidRDefault="00720B41" w:rsidP="0029414C">
      <w:pPr>
        <w:rPr>
          <w:sz w:val="16"/>
        </w:rPr>
      </w:pPr>
      <w:r w:rsidRPr="00B75AE9">
        <w:rPr>
          <w:rStyle w:val="Emphasis"/>
          <w:highlight w:val="cyan"/>
        </w:rPr>
        <w:t>Experts</w:t>
      </w:r>
      <w:r w:rsidRPr="00D34A4F">
        <w:rPr>
          <w:sz w:val="16"/>
        </w:rPr>
        <w:t xml:space="preserve"> appear to </w:t>
      </w:r>
      <w:r w:rsidRPr="00B75AE9">
        <w:rPr>
          <w:rStyle w:val="StyleUnderline"/>
          <w:highlight w:val="cyan"/>
        </w:rPr>
        <w:t xml:space="preserve">think </w:t>
      </w:r>
      <w:r w:rsidRPr="00D34A4F">
        <w:rPr>
          <w:rStyle w:val="StyleUnderline"/>
        </w:rPr>
        <w:t xml:space="preserve">the answer is </w:t>
      </w:r>
      <w:r w:rsidRPr="00B75AE9">
        <w:rPr>
          <w:rStyle w:val="StyleUnderline"/>
          <w:highlight w:val="cyan"/>
        </w:rPr>
        <w:t>yes</w:t>
      </w:r>
      <w:r w:rsidRPr="00D34A4F">
        <w:rPr>
          <w:sz w:val="16"/>
        </w:rPr>
        <w:t xml:space="preserve">. </w:t>
      </w:r>
      <w:r w:rsidRPr="00D34A4F">
        <w:rPr>
          <w:rStyle w:val="StyleUnderline"/>
        </w:rPr>
        <w:t>A report</w:t>
      </w:r>
      <w:r w:rsidRPr="00D34A4F">
        <w:rPr>
          <w:sz w:val="16"/>
        </w:rPr>
        <w:t xml:space="preserve"> </w:t>
      </w:r>
      <w:r w:rsidRPr="00D34A4F">
        <w:rPr>
          <w:rStyle w:val="StyleUnderline"/>
        </w:rPr>
        <w:t>published in </w:t>
      </w:r>
      <w:hyperlink r:id="rId88" w:tgtFrame="_blank" w:history="1">
        <w:r w:rsidRPr="00D34A4F">
          <w:rPr>
            <w:rStyle w:val="StyleUnderline"/>
          </w:rPr>
          <w:t>Environmental Research Letters</w:t>
        </w:r>
      </w:hyperlink>
      <w:r w:rsidRPr="00D34A4F">
        <w:rPr>
          <w:sz w:val="16"/>
        </w:rPr>
        <w:t> </w:t>
      </w:r>
      <w:r w:rsidRPr="00D34A4F">
        <w:rPr>
          <w:rStyle w:val="StyleUnderline"/>
        </w:rPr>
        <w:t xml:space="preserve">estimates that </w:t>
      </w:r>
      <w:r w:rsidRPr="00B75AE9">
        <w:rPr>
          <w:rStyle w:val="StyleUnderline"/>
          <w:highlight w:val="cyan"/>
        </w:rPr>
        <w:t xml:space="preserve">improvements in farm </w:t>
      </w:r>
      <w:r w:rsidRPr="00D34A4F">
        <w:rPr>
          <w:rStyle w:val="StyleUnderline"/>
        </w:rPr>
        <w:t xml:space="preserve">management </w:t>
      </w:r>
      <w:r w:rsidRPr="00B75AE9">
        <w:rPr>
          <w:rStyle w:val="StyleUnderline"/>
          <w:highlight w:val="cyan"/>
        </w:rPr>
        <w:t>practices</w:t>
      </w:r>
      <w:r w:rsidRPr="00D34A4F">
        <w:rPr>
          <w:sz w:val="16"/>
        </w:rPr>
        <w:t xml:space="preserve"> and consumer waste </w:t>
      </w:r>
      <w:r w:rsidRPr="00B75AE9">
        <w:rPr>
          <w:rStyle w:val="StyleUnderline"/>
          <w:highlight w:val="cyan"/>
        </w:rPr>
        <w:t>could cut</w:t>
      </w:r>
      <w:r w:rsidRPr="00D34A4F">
        <w:rPr>
          <w:rStyle w:val="StyleUnderline"/>
        </w:rPr>
        <w:t xml:space="preserve"> the </w:t>
      </w:r>
      <w:r w:rsidRPr="00B75AE9">
        <w:rPr>
          <w:rStyle w:val="StyleUnderline"/>
          <w:highlight w:val="cyan"/>
        </w:rPr>
        <w:t xml:space="preserve">phosphates needed to produce </w:t>
      </w:r>
      <w:r w:rsidRPr="00D34A4F">
        <w:rPr>
          <w:rStyle w:val="StyleUnderline"/>
        </w:rPr>
        <w:t xml:space="preserve">the present </w:t>
      </w:r>
      <w:r w:rsidRPr="00B75AE9">
        <w:rPr>
          <w:rStyle w:val="StyleUnderline"/>
          <w:highlight w:val="cyan"/>
        </w:rPr>
        <w:t>U.S. farm output by half</w:t>
      </w:r>
      <w:r w:rsidRPr="00D34A4F">
        <w:rPr>
          <w:sz w:val="16"/>
        </w:rPr>
        <w:t xml:space="preserve">, </w:t>
      </w:r>
      <w:r w:rsidRPr="00D34A4F">
        <w:rPr>
          <w:rStyle w:val="Emphasis"/>
        </w:rPr>
        <w:t>even with today’s tech</w:t>
      </w:r>
      <w:r w:rsidRPr="00D34A4F">
        <w:rPr>
          <w:rStyle w:val="StyleUnderline"/>
        </w:rPr>
        <w:t>nologies</w:t>
      </w:r>
      <w:r w:rsidRPr="00D34A4F">
        <w:rPr>
          <w:sz w:val="16"/>
        </w:rPr>
        <w:t>. In the future, even greater reductions may be possible. According to </w:t>
      </w:r>
      <w:hyperlink r:id="rId89" w:tgtFrame="_blank" w:history="1">
        <w:r w:rsidRPr="00D34A4F">
          <w:rPr>
            <w:rStyle w:val="Hyperlink"/>
            <w:sz w:val="16"/>
          </w:rPr>
          <w:t xml:space="preserve">Roberto </w:t>
        </w:r>
        <w:proofErr w:type="spellStart"/>
        <w:r w:rsidRPr="00D34A4F">
          <w:rPr>
            <w:rStyle w:val="Hyperlink"/>
            <w:sz w:val="16"/>
          </w:rPr>
          <w:t>Gaxiola</w:t>
        </w:r>
        <w:proofErr w:type="spellEnd"/>
        <w:r w:rsidRPr="00D34A4F">
          <w:rPr>
            <w:rStyle w:val="Hyperlink"/>
            <w:sz w:val="16"/>
          </w:rPr>
          <w:t> </w:t>
        </w:r>
      </w:hyperlink>
      <w:r w:rsidRPr="00D34A4F">
        <w:rPr>
          <w:sz w:val="16"/>
        </w:rPr>
        <w:t>of Arizona State University, generations of phosphate fertilizer use have reduced the efficiency of phosphorus uptake by domesticated crop plants. His experiments indicate that selective breeding and genetic engineering can produce plants that can flourish with much lower phosphorus use.</w:t>
      </w:r>
    </w:p>
    <w:p w14:paraId="1E98BB70" w14:textId="36B4DFEF" w:rsidR="002B4915" w:rsidRPr="00D34A4F" w:rsidRDefault="002B4915" w:rsidP="00B12EC1">
      <w:pPr>
        <w:pStyle w:val="Heading4"/>
        <w:rPr>
          <w:rFonts w:cs="Arial"/>
        </w:rPr>
      </w:pPr>
    </w:p>
    <w:p w14:paraId="2AE1CDDB" w14:textId="77777777" w:rsidR="007B06DA" w:rsidRPr="00D34A4F" w:rsidRDefault="007B06DA" w:rsidP="007B06DA"/>
    <w:p w14:paraId="33A3267F" w14:textId="431F66D9" w:rsidR="007B06DA" w:rsidRPr="00D34A4F" w:rsidRDefault="007B06DA" w:rsidP="007B06DA">
      <w:pPr>
        <w:pStyle w:val="Heading3"/>
        <w:rPr>
          <w:rFonts w:cs="Arial"/>
        </w:rPr>
      </w:pPr>
      <w:r w:rsidRPr="00D34A4F">
        <w:rPr>
          <w:rFonts w:cs="Arial"/>
        </w:rPr>
        <w:t>Internals: Bad Farming = No Phosphorus</w:t>
      </w:r>
    </w:p>
    <w:p w14:paraId="26B9760A" w14:textId="77777777" w:rsidR="007B06DA" w:rsidRPr="00D34A4F" w:rsidRDefault="007B06DA" w:rsidP="007B06DA"/>
    <w:p w14:paraId="1508AB1C" w14:textId="77777777" w:rsidR="007B06DA" w:rsidRPr="00D34A4F" w:rsidRDefault="007B06DA" w:rsidP="007B06DA">
      <w:pPr>
        <w:pStyle w:val="Heading4"/>
        <w:rPr>
          <w:rFonts w:cs="Arial"/>
        </w:rPr>
      </w:pPr>
      <w:r w:rsidRPr="00D34A4F">
        <w:rPr>
          <w:rFonts w:cs="Arial"/>
        </w:rPr>
        <w:t xml:space="preserve">Overuse of fertilizer causes phosphorus shortages, water pollution, and algae blooms – collapses agriculture and the environment – more efficient uses of phosphorous is key. </w:t>
      </w:r>
    </w:p>
    <w:p w14:paraId="089903E7" w14:textId="77777777" w:rsidR="007B06DA" w:rsidRPr="00D34A4F" w:rsidRDefault="007B06DA" w:rsidP="007B06DA">
      <w:pPr>
        <w:rPr>
          <w:rStyle w:val="Style13ptBold"/>
        </w:rPr>
      </w:pPr>
      <w:r w:rsidRPr="00D34A4F">
        <w:rPr>
          <w:rStyle w:val="Style13ptBold"/>
        </w:rPr>
        <w:t>Rosen 20</w:t>
      </w:r>
      <w:r w:rsidRPr="00D34A4F">
        <w:rPr>
          <w:rStyle w:val="Style13ptBold"/>
          <w:b w:val="0"/>
          <w:sz w:val="20"/>
        </w:rPr>
        <w:t xml:space="preserve"> (Julia Rosen is a reporter covering science and the environment; “Farmers are facing a phosphorus crisis. The solution starts with soil.”; National Geographic; October 14, 2020; </w:t>
      </w:r>
      <w:hyperlink r:id="rId90" w:history="1">
        <w:r w:rsidRPr="00D34A4F">
          <w:rPr>
            <w:rStyle w:val="Style13ptBold"/>
            <w:b w:val="0"/>
            <w:sz w:val="20"/>
          </w:rPr>
          <w:t>https://www.nationalgeographic.com/science/article/farmers-are-facing-a-phosphorus-crisis-the-solution-starts-with-soil</w:t>
        </w:r>
      </w:hyperlink>
      <w:r w:rsidRPr="00D34A4F">
        <w:rPr>
          <w:rStyle w:val="Style13ptBold"/>
          <w:b w:val="0"/>
          <w:sz w:val="20"/>
        </w:rPr>
        <w:t>) Accessed 7/5/21//</w:t>
      </w:r>
      <w:proofErr w:type="spellStart"/>
      <w:r w:rsidRPr="00D34A4F">
        <w:rPr>
          <w:rStyle w:val="Style13ptBold"/>
          <w:b w:val="0"/>
          <w:sz w:val="20"/>
        </w:rPr>
        <w:t>eleanor</w:t>
      </w:r>
      <w:proofErr w:type="spellEnd"/>
    </w:p>
    <w:p w14:paraId="71376744" w14:textId="77777777" w:rsidR="007B06DA" w:rsidRPr="00D34A4F" w:rsidRDefault="007B06DA" w:rsidP="007B06DA">
      <w:pPr>
        <w:rPr>
          <w:rStyle w:val="StyleUnderline"/>
        </w:rPr>
      </w:pPr>
      <w:proofErr w:type="gramStart"/>
      <w:r w:rsidRPr="00D34A4F">
        <w:rPr>
          <w:sz w:val="16"/>
        </w:rPr>
        <w:t>That’s</w:t>
      </w:r>
      <w:proofErr w:type="gramEnd"/>
      <w:r w:rsidRPr="00D34A4F">
        <w:rPr>
          <w:sz w:val="16"/>
        </w:rPr>
        <w:t xml:space="preserve"> something of a surprise to Sylvester-Bradley, a crop scientist at ADAS, an agricultural consulting company in Cambridge, England. </w:t>
      </w:r>
      <w:r w:rsidRPr="00D34A4F">
        <w:rPr>
          <w:rStyle w:val="StyleUnderline"/>
        </w:rPr>
        <w:t>Phosphorus occurs naturally in soil and is a critical nutrient for plant growth. For centuries, farmers have added extra to their fields to boost harvests</w:t>
      </w:r>
      <w:r w:rsidRPr="00D34A4F">
        <w:rPr>
          <w:sz w:val="16"/>
        </w:rPr>
        <w:t xml:space="preserve">, but Sylvester-Bradley and his colleagues are studying ways to produce food using less of it. The reasons are twofold: First, </w:t>
      </w:r>
      <w:r w:rsidRPr="00D34A4F">
        <w:rPr>
          <w:rStyle w:val="Emphasis"/>
        </w:rPr>
        <w:t>phosphorus runoff from farms contributes to widespread water pollution</w:t>
      </w:r>
      <w:r w:rsidRPr="00D34A4F">
        <w:rPr>
          <w:rStyle w:val="StyleUnderline"/>
        </w:rPr>
        <w:t xml:space="preserve">. Second, </w:t>
      </w:r>
      <w:r w:rsidRPr="00D34A4F">
        <w:rPr>
          <w:rStyle w:val="Emphasis"/>
        </w:rPr>
        <w:t xml:space="preserve">we </w:t>
      </w:r>
      <w:proofErr w:type="gramStart"/>
      <w:r w:rsidRPr="00D34A4F">
        <w:rPr>
          <w:rStyle w:val="Emphasis"/>
        </w:rPr>
        <w:t>don’t</w:t>
      </w:r>
      <w:proofErr w:type="gramEnd"/>
      <w:r w:rsidRPr="00D34A4F">
        <w:rPr>
          <w:rStyle w:val="Emphasis"/>
        </w:rPr>
        <w:t xml:space="preserve"> have phosphorus to waste. </w:t>
      </w:r>
      <w:r w:rsidRPr="00D34A4F">
        <w:rPr>
          <w:sz w:val="16"/>
        </w:rPr>
        <w:t xml:space="preserve">Nearly </w:t>
      </w:r>
      <w:proofErr w:type="gramStart"/>
      <w:r w:rsidRPr="00D34A4F">
        <w:rPr>
          <w:rStyle w:val="StyleUnderline"/>
        </w:rPr>
        <w:t>all of</w:t>
      </w:r>
      <w:proofErr w:type="gramEnd"/>
      <w:r w:rsidRPr="00D34A4F">
        <w:rPr>
          <w:rStyle w:val="StyleUnderline"/>
        </w:rPr>
        <w:t xml:space="preserve"> the phosphorus that farmers use today</w:t>
      </w:r>
      <w:r w:rsidRPr="00D34A4F">
        <w:rPr>
          <w:sz w:val="16"/>
        </w:rPr>
        <w:t>—and that we consume in the food we eat—</w:t>
      </w:r>
      <w:r w:rsidRPr="00D34A4F">
        <w:rPr>
          <w:rStyle w:val="StyleUnderline"/>
        </w:rPr>
        <w:t>is mined from a few sources of phosphate rock</w:t>
      </w:r>
      <w:r w:rsidRPr="00D34A4F">
        <w:rPr>
          <w:sz w:val="16"/>
        </w:rPr>
        <w:t>, mainly in the United States, China, and Morocco. By some estimates</w:t>
      </w:r>
      <w:r w:rsidRPr="00D34A4F">
        <w:rPr>
          <w:rStyle w:val="StyleUnderline"/>
        </w:rPr>
        <w:t>, those could run out in as little as 50 to 100 years</w:t>
      </w:r>
      <w:r w:rsidRPr="00D34A4F">
        <w:rPr>
          <w:sz w:val="16"/>
        </w:rPr>
        <w:t xml:space="preserve">. Geologists know of other deposits, but they are harder to access and contain less phosphorus. Thus, </w:t>
      </w:r>
      <w:r w:rsidRPr="00D34A4F">
        <w:rPr>
          <w:rStyle w:val="Emphasis"/>
        </w:rPr>
        <w:t>the price will likely rise</w:t>
      </w:r>
      <w:r w:rsidRPr="00D34A4F">
        <w:rPr>
          <w:rStyle w:val="StyleUnderline"/>
        </w:rPr>
        <w:t xml:space="preserve">, </w:t>
      </w:r>
      <w:r w:rsidRPr="00D34A4F">
        <w:rPr>
          <w:rStyle w:val="Emphasis"/>
        </w:rPr>
        <w:t xml:space="preserve">making it harder for growers to afford fertilizer and for people to afford food. </w:t>
      </w:r>
      <w:r w:rsidRPr="00D34A4F">
        <w:rPr>
          <w:sz w:val="16"/>
        </w:rPr>
        <w:t xml:space="preserve">Here and at other experimental sites in England, Sylvester-Bradley and his colleagues have taken </w:t>
      </w:r>
      <w:r w:rsidRPr="00D34A4F">
        <w:rPr>
          <w:rStyle w:val="StyleUnderline"/>
        </w:rPr>
        <w:t>a first commonsense step</w:t>
      </w:r>
      <w:r w:rsidRPr="00D34A4F">
        <w:rPr>
          <w:sz w:val="16"/>
        </w:rPr>
        <w:t xml:space="preserve"> toward addressing the problem: They </w:t>
      </w:r>
      <w:r w:rsidRPr="00D34A4F">
        <w:rPr>
          <w:rStyle w:val="StyleUnderline"/>
        </w:rPr>
        <w:t>stop</w:t>
      </w:r>
      <w:r w:rsidRPr="00D34A4F">
        <w:rPr>
          <w:sz w:val="16"/>
        </w:rPr>
        <w:t xml:space="preserve">ped </w:t>
      </w:r>
      <w:r w:rsidRPr="00D34A4F">
        <w:rPr>
          <w:rStyle w:val="StyleUnderline"/>
        </w:rPr>
        <w:t>adding phosphorus fertilizer to half the barley field to see how the plants would fare.</w:t>
      </w:r>
      <w:r w:rsidRPr="00D34A4F">
        <w:rPr>
          <w:sz w:val="16"/>
        </w:rPr>
        <w:t xml:space="preserve"> Eight years later, they have only just started to observe the first effects on crop size and yield. The </w:t>
      </w:r>
      <w:r w:rsidRPr="00D34A4F">
        <w:rPr>
          <w:rStyle w:val="StyleUnderline"/>
        </w:rPr>
        <w:t>plants have survived on</w:t>
      </w:r>
      <w:r w:rsidRPr="00D34A4F">
        <w:rPr>
          <w:sz w:val="16"/>
        </w:rPr>
        <w:t xml:space="preserve"> the </w:t>
      </w:r>
      <w:r w:rsidRPr="00D34A4F">
        <w:rPr>
          <w:rStyle w:val="StyleUnderline"/>
        </w:rPr>
        <w:t>excess nutrients in the soil</w:t>
      </w:r>
      <w:r w:rsidRPr="00D34A4F">
        <w:rPr>
          <w:sz w:val="16"/>
        </w:rPr>
        <w:t xml:space="preserve">—so-called </w:t>
      </w:r>
      <w:r w:rsidRPr="00D34A4F">
        <w:rPr>
          <w:rStyle w:val="StyleUnderline"/>
        </w:rPr>
        <w:t>legacy phosphorus</w:t>
      </w:r>
      <w:r w:rsidRPr="00D34A4F">
        <w:rPr>
          <w:sz w:val="16"/>
        </w:rPr>
        <w:t>—</w:t>
      </w:r>
      <w:r w:rsidRPr="00D34A4F">
        <w:rPr>
          <w:rStyle w:val="StyleUnderline"/>
        </w:rPr>
        <w:t xml:space="preserve">which some say represents a key piece of the phosphorus puzzle. </w:t>
      </w:r>
      <w:r w:rsidRPr="00D34A4F">
        <w:rPr>
          <w:sz w:val="16"/>
        </w:rPr>
        <w:t xml:space="preserve">Researchers have calculated that, </w:t>
      </w:r>
      <w:r w:rsidRPr="00D34A4F">
        <w:rPr>
          <w:rStyle w:val="StyleUnderline"/>
        </w:rPr>
        <w:t xml:space="preserve">in countries like the United Kingdom and the United States, there is already billions of dollars’ worth of fertilizer in the ground that could help offset demand for mined phosphorus. Using it up would also curb phosphorus runoff. </w:t>
      </w:r>
      <w:r w:rsidRPr="00D34A4F">
        <w:rPr>
          <w:sz w:val="16"/>
        </w:rPr>
        <w:t xml:space="preserve">To Paul Withers, a soil scientist at Lancaster University and one of Sylvester-Bradley’s collaborators, tapping into legacy phosphorus is a no-brainer and </w:t>
      </w:r>
      <w:r w:rsidRPr="00D34A4F">
        <w:rPr>
          <w:rStyle w:val="StyleUnderline"/>
        </w:rPr>
        <w:t xml:space="preserve">continuing with </w:t>
      </w:r>
      <w:r w:rsidRPr="00D34A4F">
        <w:rPr>
          <w:rStyle w:val="Emphasis"/>
        </w:rPr>
        <w:t>the status quo is a recipe for both ecological and humanitarian disaster</w:t>
      </w:r>
      <w:r w:rsidRPr="00D34A4F">
        <w:rPr>
          <w:rStyle w:val="StyleUnderline"/>
        </w:rPr>
        <w:t>.</w:t>
      </w:r>
      <w:r w:rsidRPr="00D34A4F">
        <w:rPr>
          <w:sz w:val="16"/>
        </w:rPr>
        <w:t xml:space="preserve"> “We can’t have agriculture polluting the environment and using resources the way we are,” Withers says. “</w:t>
      </w:r>
      <w:r w:rsidRPr="00D34A4F">
        <w:rPr>
          <w:rStyle w:val="StyleUnderline"/>
        </w:rPr>
        <w:t xml:space="preserve">It’s just going to cause a meltdown in the end.” </w:t>
      </w:r>
      <w:r w:rsidRPr="00D34A4F">
        <w:rPr>
          <w:sz w:val="16"/>
        </w:rPr>
        <w:t xml:space="preserve">A devious nutrient </w:t>
      </w:r>
      <w:r w:rsidRPr="00D34A4F">
        <w:rPr>
          <w:rStyle w:val="StyleUnderline"/>
        </w:rPr>
        <w:t>Phosphorus is a non-negotiable requirement for life</w:t>
      </w:r>
      <w:r w:rsidRPr="00D34A4F">
        <w:rPr>
          <w:sz w:val="16"/>
        </w:rPr>
        <w:t xml:space="preserve">. </w:t>
      </w:r>
      <w:proofErr w:type="gramStart"/>
      <w:r w:rsidRPr="00D34A4F">
        <w:rPr>
          <w:sz w:val="16"/>
        </w:rPr>
        <w:t>It’s</w:t>
      </w:r>
      <w:proofErr w:type="gramEnd"/>
      <w:r w:rsidRPr="00D34A4F">
        <w:rPr>
          <w:sz w:val="16"/>
        </w:rPr>
        <w:t xml:space="preserve"> the backbone of DNA and the P in ATP—the molecule that carries energy around cells. </w:t>
      </w:r>
      <w:r w:rsidRPr="00D34A4F">
        <w:rPr>
          <w:rStyle w:val="StyleUnderline"/>
        </w:rPr>
        <w:t xml:space="preserve">Plants need phosphorus to grow, which is why farmers have been feeding it to their crops for millennia. </w:t>
      </w:r>
      <w:r w:rsidRPr="00D34A4F">
        <w:rPr>
          <w:sz w:val="16"/>
        </w:rPr>
        <w:t xml:space="preserve">At first, and without understanding the chemistry, people used manure and human waste as fertilizer. Then in the 1800s farmers recognized that phosphorus-rich bones and rocks worked too. In 1842 an Oxford University dropout named John Bennet Lawes patented a process for treating these new mineral forms of phosphorus with acid, making the nutrient more accessible to plants, and soon began selling the world’s first human-made fertilizer. Lawes plowed his considerable profits back into research at his family’s country estate, which later became the </w:t>
      </w:r>
      <w:proofErr w:type="spellStart"/>
      <w:r w:rsidRPr="00D34A4F">
        <w:rPr>
          <w:sz w:val="16"/>
        </w:rPr>
        <w:t>Rothamsted</w:t>
      </w:r>
      <w:proofErr w:type="spellEnd"/>
      <w:r w:rsidRPr="00D34A4F">
        <w:rPr>
          <w:sz w:val="16"/>
        </w:rPr>
        <w:t xml:space="preserve"> Research center. And there, </w:t>
      </w:r>
      <w:r w:rsidRPr="00D34A4F">
        <w:rPr>
          <w:rStyle w:val="StyleUnderline"/>
        </w:rPr>
        <w:t xml:space="preserve">scientists discovered that phosphorus was a </w:t>
      </w:r>
      <w:r w:rsidRPr="00D34A4F">
        <w:rPr>
          <w:sz w:val="16"/>
        </w:rPr>
        <w:t>somewhat</w:t>
      </w:r>
      <w:r w:rsidRPr="00D34A4F">
        <w:rPr>
          <w:rStyle w:val="StyleUnderline"/>
        </w:rPr>
        <w:t xml:space="preserve"> devious nutrient. </w:t>
      </w:r>
      <w:r w:rsidRPr="00D34A4F">
        <w:rPr>
          <w:sz w:val="16"/>
        </w:rPr>
        <w:t xml:space="preserve">The fertilizer Lawes manufactured contained a soluble, inorganic form of phosphorus that plants can readily use. But as soon as the phosphorus hit the soil, a large fraction of it reacted with soil minerals, forming compounds that crops </w:t>
      </w:r>
      <w:proofErr w:type="gramStart"/>
      <w:r w:rsidRPr="00D34A4F">
        <w:rPr>
          <w:sz w:val="16"/>
        </w:rPr>
        <w:t>can’t</w:t>
      </w:r>
      <w:proofErr w:type="gramEnd"/>
      <w:r w:rsidRPr="00D34A4F">
        <w:rPr>
          <w:sz w:val="16"/>
        </w:rPr>
        <w:t xml:space="preserve"> access. Some also got locked away in equally unavailable organic forms. From those observations, scientists concluded that farmers </w:t>
      </w:r>
      <w:proofErr w:type="gramStart"/>
      <w:r w:rsidRPr="00D34A4F">
        <w:rPr>
          <w:sz w:val="16"/>
        </w:rPr>
        <w:t>shouldn’t</w:t>
      </w:r>
      <w:proofErr w:type="gramEnd"/>
      <w:r w:rsidRPr="00D34A4F">
        <w:rPr>
          <w:sz w:val="16"/>
        </w:rPr>
        <w:t xml:space="preserve"> scrimp on phosphorus. They should heap it on, especially as they raced to feed the world’s growing populations during the 20th century. In fact, it was once Withers’ job to spread the word. As a government farm advisor in the 1980s, he drove a red Volvo station wagon around the winding roads of rural England telling farmers to make sure their crops got plenty of key nutrients. This method, which Withers calls “insurance-based farming,” still prevails in many parts of the world. In Europe, farmers apply roughly 4 kilograms of phosphorus for each kilogram that we consume in food. For U.S. diets, that ratio is about 9 to 1, and in China, it may be as high as 13 to 1. (There are crucial exceptions in places where farmers have never had adequate access to phosphorus fertilizer, like many parts of Africa and South America.) </w:t>
      </w:r>
      <w:r w:rsidRPr="00D34A4F">
        <w:rPr>
          <w:rStyle w:val="StyleUnderline"/>
        </w:rPr>
        <w:t>Phosphorus is lost at many stages of food production and processing</w:t>
      </w:r>
      <w:r w:rsidRPr="00D34A4F">
        <w:rPr>
          <w:sz w:val="16"/>
        </w:rPr>
        <w:t xml:space="preserve">. But these </w:t>
      </w:r>
      <w:r w:rsidRPr="00D34A4F">
        <w:rPr>
          <w:rStyle w:val="StyleUnderline"/>
        </w:rPr>
        <w:t xml:space="preserve">inefficiencies pose a problem as looming changes in phosphorus </w:t>
      </w:r>
      <w:r w:rsidRPr="00D34A4F">
        <w:rPr>
          <w:rStyle w:val="Emphasis"/>
        </w:rPr>
        <w:t xml:space="preserve">availability and price </w:t>
      </w:r>
      <w:r w:rsidRPr="00D34A4F">
        <w:rPr>
          <w:rStyle w:val="StyleUnderline"/>
        </w:rPr>
        <w:t xml:space="preserve">threaten to </w:t>
      </w:r>
      <w:r w:rsidRPr="00D34A4F">
        <w:rPr>
          <w:rStyle w:val="Emphasis"/>
        </w:rPr>
        <w:t>destabilize the world’s food system</w:t>
      </w:r>
      <w:r w:rsidRPr="00D34A4F">
        <w:rPr>
          <w:rStyle w:val="StyleUnderline"/>
        </w:rPr>
        <w:t>,</w:t>
      </w:r>
      <w:r w:rsidRPr="00D34A4F">
        <w:rPr>
          <w:sz w:val="16"/>
        </w:rPr>
        <w:t xml:space="preserve"> Withers says. “</w:t>
      </w:r>
      <w:r w:rsidRPr="00D34A4F">
        <w:rPr>
          <w:rStyle w:val="StyleUnderline"/>
        </w:rPr>
        <w:t xml:space="preserve">We’ve sort of gone over the top and we’ve come back to vulnerability.” </w:t>
      </w:r>
      <w:r w:rsidRPr="00D34A4F">
        <w:rPr>
          <w:sz w:val="16"/>
        </w:rPr>
        <w:t xml:space="preserve">To make matters worse, some </w:t>
      </w:r>
      <w:r w:rsidRPr="00D34A4F">
        <w:rPr>
          <w:rStyle w:val="StyleUnderline"/>
        </w:rPr>
        <w:t xml:space="preserve">unused fertilizer builds up in the soil, which causes environmental problems long after </w:t>
      </w:r>
      <w:proofErr w:type="gramStart"/>
      <w:r w:rsidRPr="00D34A4F">
        <w:rPr>
          <w:rStyle w:val="StyleUnderline"/>
        </w:rPr>
        <w:t>it’s</w:t>
      </w:r>
      <w:proofErr w:type="gramEnd"/>
      <w:r w:rsidRPr="00D34A4F">
        <w:rPr>
          <w:rStyle w:val="StyleUnderline"/>
        </w:rPr>
        <w:t xml:space="preserve"> applied,</w:t>
      </w:r>
      <w:r w:rsidRPr="00D34A4F">
        <w:rPr>
          <w:sz w:val="16"/>
        </w:rPr>
        <w:t xml:space="preserve"> says Helen </w:t>
      </w:r>
      <w:proofErr w:type="spellStart"/>
      <w:r w:rsidRPr="00D34A4F">
        <w:rPr>
          <w:sz w:val="16"/>
        </w:rPr>
        <w:t>Jarvie</w:t>
      </w:r>
      <w:proofErr w:type="spellEnd"/>
      <w:r w:rsidRPr="00D34A4F">
        <w:rPr>
          <w:sz w:val="16"/>
        </w:rPr>
        <w:t xml:space="preserve">, a </w:t>
      </w:r>
      <w:proofErr w:type="spellStart"/>
      <w:r w:rsidRPr="00D34A4F">
        <w:rPr>
          <w:sz w:val="16"/>
        </w:rPr>
        <w:t>hydrochemist</w:t>
      </w:r>
      <w:proofErr w:type="spellEnd"/>
      <w:r w:rsidRPr="00D34A4F">
        <w:rPr>
          <w:sz w:val="16"/>
        </w:rPr>
        <w:t xml:space="preserve"> at the Centre for Ecology and Hydrology in Wallingford, U.K. Her research shows that </w:t>
      </w:r>
      <w:r w:rsidRPr="00D34A4F">
        <w:rPr>
          <w:rStyle w:val="StyleUnderline"/>
        </w:rPr>
        <w:t xml:space="preserve">it slowly leaks into the environment for decades, confounding well-intentioned efforts by landowners to reduce nutrient pollution. </w:t>
      </w:r>
      <w:r w:rsidRPr="00D34A4F">
        <w:rPr>
          <w:sz w:val="16"/>
        </w:rPr>
        <w:t xml:space="preserve">Even </w:t>
      </w:r>
      <w:r w:rsidRPr="00D34A4F">
        <w:rPr>
          <w:rStyle w:val="Emphasis"/>
        </w:rPr>
        <w:t>small amounts of phosphorus runoff</w:t>
      </w:r>
      <w:r w:rsidRPr="00D34A4F">
        <w:rPr>
          <w:rStyle w:val="StyleUnderline"/>
        </w:rPr>
        <w:t xml:space="preserve"> from farms and sewage are enough to </w:t>
      </w:r>
      <w:r w:rsidRPr="00D34A4F">
        <w:rPr>
          <w:rStyle w:val="Emphasis"/>
        </w:rPr>
        <w:t>fuel algal blooms that fill waterways</w:t>
      </w:r>
      <w:r w:rsidRPr="00D34A4F">
        <w:rPr>
          <w:rStyle w:val="StyleUnderline"/>
        </w:rPr>
        <w:t xml:space="preserve"> with festering green scum</w:t>
      </w:r>
      <w:r w:rsidRPr="00D34A4F">
        <w:rPr>
          <w:sz w:val="16"/>
        </w:rPr>
        <w:t xml:space="preserve">. Sometimes, like in Lake Erie, </w:t>
      </w:r>
      <w:r w:rsidRPr="00D34A4F">
        <w:rPr>
          <w:rStyle w:val="StyleUnderline"/>
        </w:rPr>
        <w:t xml:space="preserve">they produce toxins that can foul drinking water and </w:t>
      </w:r>
      <w:r w:rsidRPr="00D34A4F">
        <w:rPr>
          <w:rStyle w:val="Emphasis"/>
        </w:rPr>
        <w:t>use up dissolved oxygen</w:t>
      </w:r>
      <w:r w:rsidRPr="00D34A4F">
        <w:rPr>
          <w:rStyle w:val="StyleUnderline"/>
        </w:rPr>
        <w:t xml:space="preserve">, </w:t>
      </w:r>
      <w:r w:rsidRPr="00D34A4F">
        <w:rPr>
          <w:rStyle w:val="Emphasis"/>
        </w:rPr>
        <w:t xml:space="preserve">killing fish and other aquatic life. </w:t>
      </w:r>
      <w:r w:rsidRPr="00D34A4F">
        <w:rPr>
          <w:sz w:val="16"/>
        </w:rPr>
        <w:t xml:space="preserve">According to one study, </w:t>
      </w:r>
      <w:r w:rsidRPr="00D34A4F">
        <w:rPr>
          <w:rStyle w:val="StyleUnderline"/>
        </w:rPr>
        <w:t>phosphorus pollution affects nearly 40 percent of Earth’s land areas</w:t>
      </w:r>
      <w:r w:rsidRPr="00D34A4F">
        <w:rPr>
          <w:sz w:val="16"/>
        </w:rPr>
        <w:t xml:space="preserve">. And </w:t>
      </w:r>
      <w:r w:rsidRPr="00D34A4F">
        <w:rPr>
          <w:rStyle w:val="StyleUnderline"/>
        </w:rPr>
        <w:t xml:space="preserve">the damage adds up. By one estimate, the impacts of excess phosphorus and nitrogen—another key nutrient—on water quality and ecosystems cost $2.2 billion per year in the U.S. alone. </w:t>
      </w:r>
      <w:r w:rsidRPr="00D34A4F">
        <w:rPr>
          <w:sz w:val="16"/>
        </w:rPr>
        <w:t xml:space="preserve">A slam dunk for plants? If legacy phosphorus is an environmental liability, it is also a tremendous opportunity, according to Withers and other scientists. He and his colleagues calculated in a 2015 study that fields in the United Kingdom contain more than $10 billion worth of phosphorus, enough to meet the country’s fertilizer demand for up to 54 years. </w:t>
      </w:r>
      <w:r w:rsidRPr="00D34A4F">
        <w:rPr>
          <w:rStyle w:val="StyleUnderline"/>
        </w:rPr>
        <w:t>Many other nations possess similar reserves</w:t>
      </w:r>
      <w:r w:rsidRPr="00D34A4F">
        <w:rPr>
          <w:sz w:val="16"/>
        </w:rPr>
        <w:t>. A 2012 analysis found that</w:t>
      </w:r>
      <w:r w:rsidRPr="00D34A4F">
        <w:rPr>
          <w:rStyle w:val="StyleUnderline"/>
        </w:rPr>
        <w:t xml:space="preserve"> global soils contain enough legacy phosphorus to cut the projected demand for new fertilizer in half by 2050.</w:t>
      </w:r>
      <w:r w:rsidRPr="00D34A4F">
        <w:rPr>
          <w:sz w:val="16"/>
        </w:rPr>
        <w:t xml:space="preserve"> “The plants can use our mistakes from the past,” says </w:t>
      </w:r>
      <w:proofErr w:type="spellStart"/>
      <w:r w:rsidRPr="00D34A4F">
        <w:rPr>
          <w:sz w:val="16"/>
        </w:rPr>
        <w:t>Sheida</w:t>
      </w:r>
      <w:proofErr w:type="spellEnd"/>
      <w:r w:rsidRPr="00D34A4F">
        <w:rPr>
          <w:sz w:val="16"/>
        </w:rPr>
        <w:t xml:space="preserve"> </w:t>
      </w:r>
      <w:proofErr w:type="spellStart"/>
      <w:r w:rsidRPr="00D34A4F">
        <w:rPr>
          <w:sz w:val="16"/>
        </w:rPr>
        <w:t>Sattari</w:t>
      </w:r>
      <w:proofErr w:type="spellEnd"/>
      <w:r w:rsidRPr="00D34A4F">
        <w:rPr>
          <w:sz w:val="16"/>
        </w:rPr>
        <w:t xml:space="preserve">, lead author of the study. By the numbers, legacy phosphorus looks like a slam dunk. But can plants </w:t>
      </w:r>
      <w:proofErr w:type="gramStart"/>
      <w:r w:rsidRPr="00D34A4F">
        <w:rPr>
          <w:sz w:val="16"/>
        </w:rPr>
        <w:t>actually live</w:t>
      </w:r>
      <w:proofErr w:type="gramEnd"/>
      <w:r w:rsidRPr="00D34A4F">
        <w:rPr>
          <w:sz w:val="16"/>
        </w:rPr>
        <w:t xml:space="preserve"> on it? Studies suggest that, </w:t>
      </w:r>
      <w:r w:rsidRPr="00D34A4F">
        <w:rPr>
          <w:rStyle w:val="StyleUnderline"/>
        </w:rPr>
        <w:t>in places with long histories of phosphorus overuse,</w:t>
      </w:r>
      <w:r w:rsidRPr="00D34A4F">
        <w:rPr>
          <w:sz w:val="16"/>
        </w:rPr>
        <w:t xml:space="preserve"> like the U.K., crops can thrive for 10 years or more on the stores built up in the ground. The most extreme example comes from Saskatchewan, where researchers </w:t>
      </w:r>
      <w:proofErr w:type="gramStart"/>
      <w:r w:rsidRPr="00D34A4F">
        <w:rPr>
          <w:sz w:val="16"/>
        </w:rPr>
        <w:t>haven’t</w:t>
      </w:r>
      <w:proofErr w:type="gramEnd"/>
      <w:r w:rsidRPr="00D34A4F">
        <w:rPr>
          <w:sz w:val="16"/>
        </w:rPr>
        <w:t xml:space="preserve"> added phosphorus to plots of wheat since 1995. Twenty-five years later they still </w:t>
      </w:r>
      <w:proofErr w:type="gramStart"/>
      <w:r w:rsidRPr="00D34A4F">
        <w:rPr>
          <w:sz w:val="16"/>
        </w:rPr>
        <w:t>haven’t</w:t>
      </w:r>
      <w:proofErr w:type="gramEnd"/>
      <w:r w:rsidRPr="00D34A4F">
        <w:rPr>
          <w:sz w:val="16"/>
        </w:rPr>
        <w:t xml:space="preserve"> seen problems. Conventional measures of soil chemistry suggest they should apply more fertilizer, says Barbara Cade-</w:t>
      </w:r>
      <w:proofErr w:type="spellStart"/>
      <w:r w:rsidRPr="00D34A4F">
        <w:rPr>
          <w:sz w:val="16"/>
        </w:rPr>
        <w:t>Menun</w:t>
      </w:r>
      <w:proofErr w:type="spellEnd"/>
      <w:r w:rsidRPr="00D34A4F">
        <w:rPr>
          <w:sz w:val="16"/>
        </w:rPr>
        <w:t xml:space="preserve">, who oversees the experiments at the Swift Current Research and Development Center in Canada. “But our yields aren’t changing.” Scientists think that </w:t>
      </w:r>
      <w:r w:rsidRPr="00D34A4F">
        <w:rPr>
          <w:rStyle w:val="StyleUnderline"/>
        </w:rPr>
        <w:t>as plants use up the readily available phosphorus in the fields, soil minerals and organic matter release more of the nutrient</w:t>
      </w:r>
      <w:r w:rsidRPr="00D34A4F">
        <w:rPr>
          <w:sz w:val="16"/>
        </w:rPr>
        <w:t>. Cade-</w:t>
      </w:r>
      <w:proofErr w:type="spellStart"/>
      <w:r w:rsidRPr="00D34A4F">
        <w:rPr>
          <w:sz w:val="16"/>
        </w:rPr>
        <w:t>Menun</w:t>
      </w:r>
      <w:proofErr w:type="spellEnd"/>
      <w:r w:rsidRPr="00D34A4F">
        <w:rPr>
          <w:sz w:val="16"/>
        </w:rPr>
        <w:t xml:space="preserve"> </w:t>
      </w:r>
      <w:proofErr w:type="gramStart"/>
      <w:r w:rsidRPr="00D34A4F">
        <w:rPr>
          <w:sz w:val="16"/>
        </w:rPr>
        <w:t>doesn’t</w:t>
      </w:r>
      <w:proofErr w:type="gramEnd"/>
      <w:r w:rsidRPr="00D34A4F">
        <w:rPr>
          <w:sz w:val="16"/>
        </w:rPr>
        <w:t xml:space="preserve"> yet know whether changes in soil chemistry, soil microbes, or plants themselves can explain what’s happening in her plots. Regardless, the results suggest that those inaccessible forms of phosphorus that the </w:t>
      </w:r>
      <w:proofErr w:type="spellStart"/>
      <w:r w:rsidRPr="00D34A4F">
        <w:rPr>
          <w:sz w:val="16"/>
        </w:rPr>
        <w:t>Rothamsted</w:t>
      </w:r>
      <w:proofErr w:type="spellEnd"/>
      <w:r w:rsidRPr="00D34A4F">
        <w:rPr>
          <w:sz w:val="16"/>
        </w:rPr>
        <w:t xml:space="preserve"> researchers fretted about </w:t>
      </w:r>
      <w:proofErr w:type="gramStart"/>
      <w:r w:rsidRPr="00D34A4F">
        <w:rPr>
          <w:sz w:val="16"/>
        </w:rPr>
        <w:t>aren’t</w:t>
      </w:r>
      <w:proofErr w:type="gramEnd"/>
      <w:r w:rsidRPr="00D34A4F">
        <w:rPr>
          <w:sz w:val="16"/>
        </w:rPr>
        <w:t xml:space="preserve"> quite as off-limits as scientists once thought. And that means just </w:t>
      </w:r>
      <w:r w:rsidRPr="00D34A4F">
        <w:rPr>
          <w:rStyle w:val="StyleUnderline"/>
        </w:rPr>
        <w:t>cutting back on fertilizer could go a long way to meeting phosphorus demand and reducing runoff without jeopardizing harvests.</w:t>
      </w:r>
    </w:p>
    <w:p w14:paraId="75819E4D" w14:textId="77777777" w:rsidR="007B06DA" w:rsidRPr="00D34A4F" w:rsidRDefault="007B06DA" w:rsidP="007B06DA">
      <w:pPr>
        <w:rPr>
          <w:rStyle w:val="StyleUnderline"/>
        </w:rPr>
      </w:pPr>
    </w:p>
    <w:p w14:paraId="27B3FF4C" w14:textId="77777777" w:rsidR="00E51A6C" w:rsidRPr="00D34A4F" w:rsidRDefault="00E51A6C" w:rsidP="00E51A6C">
      <w:pPr>
        <w:pStyle w:val="Heading3"/>
        <w:rPr>
          <w:rFonts w:cs="Arial"/>
        </w:rPr>
      </w:pPr>
      <w:r w:rsidRPr="00D34A4F">
        <w:rPr>
          <w:rFonts w:cs="Arial"/>
        </w:rPr>
        <w:t xml:space="preserve">Impacts: </w:t>
      </w:r>
      <w:proofErr w:type="spellStart"/>
      <w:r w:rsidRPr="00D34A4F">
        <w:rPr>
          <w:rFonts w:cs="Arial"/>
        </w:rPr>
        <w:t>Phos</w:t>
      </w:r>
      <w:proofErr w:type="spellEnd"/>
      <w:r w:rsidRPr="00D34A4F">
        <w:rPr>
          <w:rFonts w:cs="Arial"/>
        </w:rPr>
        <w:t xml:space="preserve"> Deplete Bad</w:t>
      </w:r>
    </w:p>
    <w:p w14:paraId="3F55DA9B" w14:textId="77777777" w:rsidR="00E51A6C" w:rsidRPr="00D34A4F" w:rsidRDefault="00E51A6C" w:rsidP="00E51A6C">
      <w:pPr>
        <w:pStyle w:val="Heading4"/>
        <w:rPr>
          <w:rFonts w:cs="Arial"/>
        </w:rPr>
      </w:pPr>
    </w:p>
    <w:p w14:paraId="5BB03789" w14:textId="77777777" w:rsidR="00E51A6C" w:rsidRPr="00D34A4F" w:rsidRDefault="00E51A6C" w:rsidP="00E51A6C">
      <w:pPr>
        <w:pStyle w:val="Heading4"/>
        <w:rPr>
          <w:rFonts w:cs="Arial"/>
        </w:rPr>
      </w:pPr>
      <w:r w:rsidRPr="00D34A4F">
        <w:rPr>
          <w:rFonts w:cs="Arial"/>
        </w:rPr>
        <w:t xml:space="preserve">Phosphorous depletion causes </w:t>
      </w:r>
      <w:proofErr w:type="gramStart"/>
      <w:r w:rsidRPr="00D34A4F">
        <w:rPr>
          <w:rFonts w:cs="Arial"/>
        </w:rPr>
        <w:t>wars</w:t>
      </w:r>
      <w:proofErr w:type="gramEnd"/>
      <w:r w:rsidRPr="00D34A4F">
        <w:rPr>
          <w:rFonts w:cs="Arial"/>
        </w:rPr>
        <w:t xml:space="preserve"> </w:t>
      </w:r>
    </w:p>
    <w:p w14:paraId="124F6AB3" w14:textId="77777777" w:rsidR="00E51A6C" w:rsidRPr="00D34A4F" w:rsidRDefault="00E51A6C" w:rsidP="00E51A6C">
      <w:r w:rsidRPr="00D34A4F">
        <w:t xml:space="preserve">Charly </w:t>
      </w:r>
      <w:proofErr w:type="spellStart"/>
      <w:r w:rsidRPr="00D34A4F">
        <w:rPr>
          <w:rStyle w:val="Style13ptBold"/>
        </w:rPr>
        <w:t>Faradji</w:t>
      </w:r>
      <w:proofErr w:type="spellEnd"/>
      <w:r w:rsidRPr="00D34A4F">
        <w:rPr>
          <w:rStyle w:val="Style13ptBold"/>
        </w:rPr>
        <w:t xml:space="preserve"> 16</w:t>
      </w:r>
      <w:r w:rsidRPr="00D34A4F">
        <w:t>, Doctor of Philosophy Student, Chemistry, University of Bristol, “How the great phosphorus shortage could leave us short of food,” 2/17/16, https://phys.org/news/2016-02-great-phosphorus-shortage-short-food.html</w:t>
      </w:r>
    </w:p>
    <w:p w14:paraId="0BBD0609" w14:textId="77777777" w:rsidR="00E51A6C" w:rsidRPr="00D34A4F" w:rsidRDefault="00E51A6C" w:rsidP="00E51A6C">
      <w:pPr>
        <w:rPr>
          <w:sz w:val="16"/>
        </w:rPr>
      </w:pPr>
      <w:proofErr w:type="gramStart"/>
      <w:r w:rsidRPr="00D34A4F">
        <w:rPr>
          <w:sz w:val="16"/>
        </w:rPr>
        <w:t>It's</w:t>
      </w:r>
      <w:proofErr w:type="gramEnd"/>
      <w:r w:rsidRPr="00D34A4F">
        <w:rPr>
          <w:sz w:val="16"/>
        </w:rPr>
        <w:t xml:space="preserve"> not as well-known as the other issues, but </w:t>
      </w:r>
      <w:r w:rsidRPr="00D34A4F">
        <w:rPr>
          <w:rStyle w:val="StyleUnderline"/>
        </w:rPr>
        <w:t>phosphorus depletion is</w:t>
      </w:r>
      <w:r w:rsidRPr="00D34A4F">
        <w:rPr>
          <w:sz w:val="16"/>
        </w:rPr>
        <w:t xml:space="preserve"> no less </w:t>
      </w:r>
      <w:r w:rsidRPr="00D34A4F">
        <w:rPr>
          <w:rStyle w:val="StyleUnderline"/>
        </w:rPr>
        <w:t>significant</w:t>
      </w:r>
      <w:r w:rsidRPr="00D34A4F">
        <w:rPr>
          <w:sz w:val="16"/>
        </w:rPr>
        <w:t xml:space="preserve">. After all, we could live without cars or unusual species, but </w:t>
      </w:r>
      <w:r w:rsidRPr="00D34A4F">
        <w:rPr>
          <w:rStyle w:val="StyleUnderline"/>
        </w:rPr>
        <w:t xml:space="preserve">if phosphorus ran out we'd have to </w:t>
      </w:r>
      <w:r w:rsidRPr="00D34A4F">
        <w:rPr>
          <w:rStyle w:val="Emphasis"/>
        </w:rPr>
        <w:t xml:space="preserve">live without </w:t>
      </w:r>
      <w:proofErr w:type="gramStart"/>
      <w:r w:rsidRPr="00D34A4F">
        <w:rPr>
          <w:rStyle w:val="Emphasis"/>
        </w:rPr>
        <w:t>food</w:t>
      </w:r>
      <w:r w:rsidRPr="00D34A4F">
        <w:rPr>
          <w:sz w:val="16"/>
        </w:rPr>
        <w:t>.</w:t>
      </w:r>
      <w:r w:rsidRPr="00D34A4F">
        <w:rPr>
          <w:sz w:val="12"/>
        </w:rPr>
        <w:t>¶</w:t>
      </w:r>
      <w:proofErr w:type="gramEnd"/>
      <w:r w:rsidRPr="00D34A4F">
        <w:rPr>
          <w:sz w:val="12"/>
        </w:rPr>
        <w:t xml:space="preserve"> </w:t>
      </w:r>
      <w:r w:rsidRPr="00B75AE9">
        <w:rPr>
          <w:rStyle w:val="StyleUnderline"/>
          <w:highlight w:val="cyan"/>
        </w:rPr>
        <w:t>Phosphorus is</w:t>
      </w:r>
      <w:r w:rsidRPr="00D34A4F">
        <w:rPr>
          <w:rStyle w:val="StyleUnderline"/>
        </w:rPr>
        <w:t xml:space="preserve"> an </w:t>
      </w:r>
      <w:r w:rsidRPr="00B75AE9">
        <w:rPr>
          <w:rStyle w:val="Emphasis"/>
          <w:highlight w:val="cyan"/>
        </w:rPr>
        <w:t>essential</w:t>
      </w:r>
      <w:r w:rsidRPr="00D34A4F">
        <w:rPr>
          <w:rStyle w:val="Emphasis"/>
        </w:rPr>
        <w:t xml:space="preserve"> nutrient </w:t>
      </w:r>
      <w:r w:rsidRPr="00B75AE9">
        <w:rPr>
          <w:rStyle w:val="Emphasis"/>
          <w:highlight w:val="cyan"/>
        </w:rPr>
        <w:t>for all</w:t>
      </w:r>
      <w:r w:rsidRPr="00D34A4F">
        <w:rPr>
          <w:rStyle w:val="Emphasis"/>
        </w:rPr>
        <w:t xml:space="preserve"> forms of </w:t>
      </w:r>
      <w:r w:rsidRPr="00B75AE9">
        <w:rPr>
          <w:rStyle w:val="Emphasis"/>
          <w:highlight w:val="cyan"/>
        </w:rPr>
        <w:t>life</w:t>
      </w:r>
      <w:r w:rsidRPr="00D34A4F">
        <w:rPr>
          <w:sz w:val="16"/>
        </w:rPr>
        <w:t xml:space="preserve">. It is a key element in our DNA and all living organisms require daily phosphorus intake to produce energy. It cannot be replaced and </w:t>
      </w:r>
      <w:r w:rsidRPr="00B75AE9">
        <w:rPr>
          <w:rStyle w:val="StyleUnderline"/>
          <w:highlight w:val="cyan"/>
        </w:rPr>
        <w:t>there is no</w:t>
      </w:r>
      <w:r w:rsidRPr="00D34A4F">
        <w:rPr>
          <w:rStyle w:val="StyleUnderline"/>
        </w:rPr>
        <w:t xml:space="preserve"> synthetic </w:t>
      </w:r>
      <w:r w:rsidRPr="00B75AE9">
        <w:rPr>
          <w:rStyle w:val="StyleUnderline"/>
          <w:highlight w:val="cyan"/>
        </w:rPr>
        <w:t>substitute</w:t>
      </w:r>
      <w:r w:rsidRPr="00D34A4F">
        <w:rPr>
          <w:sz w:val="16"/>
        </w:rPr>
        <w:t xml:space="preserve">: </w:t>
      </w:r>
      <w:r w:rsidRPr="00D34A4F">
        <w:rPr>
          <w:rStyle w:val="StyleUnderline"/>
        </w:rPr>
        <w:t xml:space="preserve">without phosphorus, there is no </w:t>
      </w:r>
      <w:proofErr w:type="gramStart"/>
      <w:r w:rsidRPr="00D34A4F">
        <w:rPr>
          <w:rStyle w:val="StyleUnderline"/>
        </w:rPr>
        <w:t>life</w:t>
      </w:r>
      <w:r w:rsidRPr="00D34A4F">
        <w:rPr>
          <w:sz w:val="16"/>
        </w:rPr>
        <w:t>.</w:t>
      </w:r>
      <w:r w:rsidRPr="00D34A4F">
        <w:rPr>
          <w:sz w:val="12"/>
        </w:rPr>
        <w:t>¶</w:t>
      </w:r>
      <w:proofErr w:type="gramEnd"/>
      <w:r w:rsidRPr="00D34A4F">
        <w:rPr>
          <w:sz w:val="12"/>
        </w:rPr>
        <w:t xml:space="preserve"> </w:t>
      </w:r>
      <w:r w:rsidRPr="00D34A4F">
        <w:rPr>
          <w:sz w:val="16"/>
        </w:rPr>
        <w:t xml:space="preserve">Our dependence began in the mid-19th century, after farmers noticed spreading phosphorus-rich guano (bird excrement) on their fields led to impressive improvements in crop yields. Soon after, mines </w:t>
      </w:r>
      <w:proofErr w:type="gramStart"/>
      <w:r w:rsidRPr="00D34A4F">
        <w:rPr>
          <w:sz w:val="16"/>
        </w:rPr>
        <w:t>opened up</w:t>
      </w:r>
      <w:proofErr w:type="gramEnd"/>
      <w:r w:rsidRPr="00D34A4F">
        <w:rPr>
          <w:sz w:val="16"/>
        </w:rPr>
        <w:t xml:space="preserve"> in the US and China to extract phosphate ore – rocks which contain the useful mineral. This triggered the current use of mineral </w:t>
      </w:r>
      <w:proofErr w:type="spellStart"/>
      <w:r w:rsidRPr="00D34A4F">
        <w:rPr>
          <w:sz w:val="16"/>
        </w:rPr>
        <w:t>fertilisers</w:t>
      </w:r>
      <w:proofErr w:type="spellEnd"/>
      <w:r w:rsidRPr="00D34A4F">
        <w:rPr>
          <w:sz w:val="16"/>
        </w:rPr>
        <w:t xml:space="preserve"> and, without this industrial breakthrough, humanity could only produce half the food that it does </w:t>
      </w:r>
      <w:proofErr w:type="gramStart"/>
      <w:r w:rsidRPr="00D34A4F">
        <w:rPr>
          <w:sz w:val="16"/>
        </w:rPr>
        <w:t>today.</w:t>
      </w:r>
      <w:r w:rsidRPr="00D34A4F">
        <w:rPr>
          <w:sz w:val="12"/>
        </w:rPr>
        <w:t>¶</w:t>
      </w:r>
      <w:proofErr w:type="gramEnd"/>
      <w:r w:rsidRPr="00D34A4F">
        <w:rPr>
          <w:sz w:val="12"/>
        </w:rPr>
        <w:t xml:space="preserve"> </w:t>
      </w:r>
      <w:proofErr w:type="spellStart"/>
      <w:r w:rsidRPr="00D34A4F">
        <w:rPr>
          <w:rStyle w:val="StyleUnderline"/>
        </w:rPr>
        <w:t>Fertiliser</w:t>
      </w:r>
      <w:proofErr w:type="spellEnd"/>
      <w:r w:rsidRPr="00D34A4F">
        <w:rPr>
          <w:rStyle w:val="StyleUnderline"/>
        </w:rPr>
        <w:t xml:space="preserve"> </w:t>
      </w:r>
      <w:r w:rsidRPr="00B75AE9">
        <w:rPr>
          <w:rStyle w:val="StyleUnderline"/>
          <w:highlight w:val="cyan"/>
        </w:rPr>
        <w:t>use</w:t>
      </w:r>
      <w:r w:rsidRPr="00D34A4F">
        <w:rPr>
          <w:rStyle w:val="StyleUnderline"/>
        </w:rPr>
        <w:t xml:space="preserve"> has </w:t>
      </w:r>
      <w:r w:rsidRPr="00B75AE9">
        <w:rPr>
          <w:rStyle w:val="StyleUnderline"/>
          <w:highlight w:val="cyan"/>
        </w:rPr>
        <w:t>quadrupled</w:t>
      </w:r>
      <w:r w:rsidRPr="00D34A4F">
        <w:rPr>
          <w:rStyle w:val="StyleUnderline"/>
        </w:rPr>
        <w:t xml:space="preserve"> over the past half century </w:t>
      </w:r>
      <w:r w:rsidRPr="00B75AE9">
        <w:rPr>
          <w:rStyle w:val="StyleUnderline"/>
          <w:highlight w:val="cyan"/>
        </w:rPr>
        <w:t xml:space="preserve">and will </w:t>
      </w:r>
      <w:r w:rsidRPr="00B75AE9">
        <w:rPr>
          <w:rStyle w:val="Emphasis"/>
          <w:highlight w:val="cyan"/>
        </w:rPr>
        <w:t>continue rising</w:t>
      </w:r>
      <w:r w:rsidRPr="00D34A4F">
        <w:rPr>
          <w:rStyle w:val="StyleUnderline"/>
        </w:rPr>
        <w:t xml:space="preserve"> as the population expands</w:t>
      </w:r>
      <w:r w:rsidRPr="00D34A4F">
        <w:rPr>
          <w:sz w:val="16"/>
        </w:rPr>
        <w:t xml:space="preserve">. The </w:t>
      </w:r>
      <w:r w:rsidRPr="00B75AE9">
        <w:rPr>
          <w:rStyle w:val="Emphasis"/>
          <w:highlight w:val="cyan"/>
        </w:rPr>
        <w:t>growing wealth of developing countries</w:t>
      </w:r>
      <w:r w:rsidRPr="00B75AE9">
        <w:rPr>
          <w:sz w:val="16"/>
          <w:highlight w:val="cyan"/>
        </w:rPr>
        <w:t xml:space="preserve"> </w:t>
      </w:r>
      <w:r w:rsidRPr="00B75AE9">
        <w:rPr>
          <w:rStyle w:val="StyleUnderline"/>
          <w:highlight w:val="cyan"/>
        </w:rPr>
        <w:t>allows people</w:t>
      </w:r>
      <w:r w:rsidRPr="00D34A4F">
        <w:rPr>
          <w:rStyle w:val="StyleUnderline"/>
        </w:rPr>
        <w:t xml:space="preserve"> </w:t>
      </w:r>
      <w:r w:rsidRPr="00B75AE9">
        <w:rPr>
          <w:rStyle w:val="StyleUnderline"/>
          <w:highlight w:val="cyan"/>
        </w:rPr>
        <w:t>to afford</w:t>
      </w:r>
      <w:r w:rsidRPr="00D34A4F">
        <w:rPr>
          <w:sz w:val="16"/>
        </w:rPr>
        <w:t xml:space="preserve"> more </w:t>
      </w:r>
      <w:r w:rsidRPr="00B75AE9">
        <w:rPr>
          <w:rStyle w:val="StyleUnderline"/>
          <w:highlight w:val="cyan"/>
        </w:rPr>
        <w:t>meat</w:t>
      </w:r>
      <w:r w:rsidRPr="00D34A4F">
        <w:rPr>
          <w:rStyle w:val="StyleUnderline"/>
        </w:rPr>
        <w:t xml:space="preserve"> which has </w:t>
      </w:r>
      <w:r w:rsidRPr="00B75AE9">
        <w:rPr>
          <w:rStyle w:val="StyleUnderline"/>
          <w:highlight w:val="cyan"/>
        </w:rPr>
        <w:t>a "phosphorus footprint</w:t>
      </w:r>
      <w:r w:rsidRPr="00D34A4F">
        <w:rPr>
          <w:rStyle w:val="StyleUnderline"/>
        </w:rPr>
        <w:t xml:space="preserve">" </w:t>
      </w:r>
      <w:r w:rsidRPr="00B75AE9">
        <w:rPr>
          <w:rStyle w:val="StyleUnderline"/>
          <w:highlight w:val="cyan"/>
        </w:rPr>
        <w:t>50 times</w:t>
      </w:r>
      <w:r w:rsidRPr="00D34A4F">
        <w:rPr>
          <w:rStyle w:val="StyleUnderline"/>
        </w:rPr>
        <w:t xml:space="preserve"> higher than </w:t>
      </w:r>
      <w:r w:rsidRPr="00B75AE9">
        <w:rPr>
          <w:rStyle w:val="StyleUnderline"/>
          <w:highlight w:val="cyan"/>
        </w:rPr>
        <w:t>most vegetables</w:t>
      </w:r>
      <w:r w:rsidRPr="00D34A4F">
        <w:rPr>
          <w:sz w:val="16"/>
        </w:rPr>
        <w:t xml:space="preserve">. This, together with the increasing usage of biofuels, is estimated to double the demand for phosphorus </w:t>
      </w:r>
      <w:proofErr w:type="spellStart"/>
      <w:r w:rsidRPr="00D34A4F">
        <w:rPr>
          <w:sz w:val="16"/>
        </w:rPr>
        <w:t>fertilisers</w:t>
      </w:r>
      <w:proofErr w:type="spellEnd"/>
      <w:r w:rsidRPr="00D34A4F">
        <w:rPr>
          <w:sz w:val="16"/>
        </w:rPr>
        <w:t xml:space="preserve"> by </w:t>
      </w:r>
      <w:proofErr w:type="gramStart"/>
      <w:r w:rsidRPr="00D34A4F">
        <w:rPr>
          <w:sz w:val="16"/>
        </w:rPr>
        <w:t>2050.</w:t>
      </w:r>
      <w:r w:rsidRPr="00D34A4F">
        <w:rPr>
          <w:sz w:val="12"/>
        </w:rPr>
        <w:t>¶</w:t>
      </w:r>
      <w:proofErr w:type="gramEnd"/>
      <w:r w:rsidRPr="00D34A4F">
        <w:rPr>
          <w:sz w:val="12"/>
        </w:rPr>
        <w:t xml:space="preserve"> </w:t>
      </w:r>
      <w:r w:rsidRPr="00D34A4F">
        <w:rPr>
          <w:sz w:val="16"/>
        </w:rPr>
        <w:t>Today phosphorus is also used in pharmaceuticals, personal care products, flame retardants, catalysts for chemical industries, building materials, cleaners, detergents and food preservatives.</w:t>
      </w:r>
      <w:r w:rsidRPr="00D34A4F">
        <w:rPr>
          <w:sz w:val="12"/>
        </w:rPr>
        <w:t xml:space="preserve">¶ </w:t>
      </w:r>
      <w:r w:rsidRPr="00D34A4F">
        <w:rPr>
          <w:sz w:val="16"/>
        </w:rPr>
        <w:t>Phosphorus is not a renewable resource</w:t>
      </w:r>
      <w:r w:rsidRPr="00D34A4F">
        <w:rPr>
          <w:sz w:val="12"/>
        </w:rPr>
        <w:t xml:space="preserve">¶ </w:t>
      </w:r>
      <w:r w:rsidRPr="00D34A4F">
        <w:rPr>
          <w:sz w:val="16"/>
        </w:rPr>
        <w:t xml:space="preserve">Reserves are limited and not equally spread over the planet. The only large mines </w:t>
      </w:r>
      <w:proofErr w:type="gramStart"/>
      <w:r w:rsidRPr="00D34A4F">
        <w:rPr>
          <w:sz w:val="16"/>
        </w:rPr>
        <w:t>are located in</w:t>
      </w:r>
      <w:proofErr w:type="gramEnd"/>
      <w:r w:rsidRPr="00D34A4F">
        <w:rPr>
          <w:sz w:val="16"/>
        </w:rPr>
        <w:t xml:space="preserve"> Morocco, Russia, China and the US. Depending on which scientists you ask, the world's phosphate rock reserves will last for another 35 to 400 years – though the more optimistic assessments rely on the discovery of new </w:t>
      </w:r>
      <w:proofErr w:type="gramStart"/>
      <w:r w:rsidRPr="00D34A4F">
        <w:rPr>
          <w:sz w:val="16"/>
        </w:rPr>
        <w:t>deposits.</w:t>
      </w:r>
      <w:r w:rsidRPr="00D34A4F">
        <w:rPr>
          <w:sz w:val="12"/>
        </w:rPr>
        <w:t>¶</w:t>
      </w:r>
      <w:proofErr w:type="gramEnd"/>
      <w:r w:rsidRPr="00D34A4F">
        <w:rPr>
          <w:sz w:val="12"/>
        </w:rPr>
        <w:t xml:space="preserve"> </w:t>
      </w:r>
      <w:r w:rsidRPr="00D34A4F">
        <w:rPr>
          <w:sz w:val="16"/>
        </w:rPr>
        <w:t xml:space="preserve">It's a big concern for the EU and other countries without their own reserves, and </w:t>
      </w:r>
      <w:r w:rsidRPr="00B75AE9">
        <w:rPr>
          <w:rStyle w:val="StyleUnderline"/>
          <w:highlight w:val="cyan"/>
        </w:rPr>
        <w:t>phosphorus depletion</w:t>
      </w:r>
      <w:r w:rsidRPr="00D34A4F">
        <w:rPr>
          <w:rStyle w:val="StyleUnderline"/>
        </w:rPr>
        <w:t xml:space="preserve"> could </w:t>
      </w:r>
      <w:r w:rsidRPr="00B75AE9">
        <w:rPr>
          <w:rStyle w:val="StyleUnderline"/>
          <w:highlight w:val="cyan"/>
        </w:rPr>
        <w:t xml:space="preserve">lead to </w:t>
      </w:r>
      <w:r w:rsidRPr="00B75AE9">
        <w:rPr>
          <w:rStyle w:val="Emphasis"/>
          <w:highlight w:val="cyan"/>
        </w:rPr>
        <w:t>geopolitical tensions</w:t>
      </w:r>
      <w:r w:rsidRPr="00D34A4F">
        <w:rPr>
          <w:sz w:val="16"/>
        </w:rPr>
        <w:t xml:space="preserve">. Back in 2008, </w:t>
      </w:r>
      <w:r w:rsidRPr="00B75AE9">
        <w:rPr>
          <w:rStyle w:val="StyleUnderline"/>
          <w:highlight w:val="cyan"/>
        </w:rPr>
        <w:t xml:space="preserve">when </w:t>
      </w:r>
      <w:proofErr w:type="spellStart"/>
      <w:r w:rsidRPr="00B75AE9">
        <w:rPr>
          <w:rStyle w:val="StyleUnderline"/>
          <w:highlight w:val="cyan"/>
        </w:rPr>
        <w:t>fertiliser</w:t>
      </w:r>
      <w:proofErr w:type="spellEnd"/>
      <w:r w:rsidRPr="00B75AE9">
        <w:rPr>
          <w:rStyle w:val="StyleUnderline"/>
          <w:highlight w:val="cyan"/>
        </w:rPr>
        <w:t xml:space="preserve"> prices</w:t>
      </w:r>
      <w:r w:rsidRPr="00D34A4F">
        <w:rPr>
          <w:rStyle w:val="StyleUnderline"/>
        </w:rPr>
        <w:t xml:space="preserve"> sharply </w:t>
      </w:r>
      <w:r w:rsidRPr="00B75AE9">
        <w:rPr>
          <w:rStyle w:val="StyleUnderline"/>
          <w:highlight w:val="cyan"/>
        </w:rPr>
        <w:t>increased</w:t>
      </w:r>
      <w:r w:rsidRPr="00D34A4F">
        <w:rPr>
          <w:sz w:val="16"/>
        </w:rPr>
        <w:t xml:space="preserve"> by 600% and directly influenced food prices, </w:t>
      </w:r>
      <w:r w:rsidRPr="00B75AE9">
        <w:rPr>
          <w:rStyle w:val="StyleUnderline"/>
          <w:highlight w:val="cyan"/>
        </w:rPr>
        <w:t xml:space="preserve">there were </w:t>
      </w:r>
      <w:r w:rsidRPr="00B75AE9">
        <w:rPr>
          <w:rStyle w:val="Emphasis"/>
          <w:highlight w:val="cyan"/>
        </w:rPr>
        <w:t>violent riots</w:t>
      </w:r>
      <w:r w:rsidRPr="00D34A4F">
        <w:rPr>
          <w:rStyle w:val="StyleUnderline"/>
        </w:rPr>
        <w:t xml:space="preserve"> in 40 different developing </w:t>
      </w:r>
      <w:proofErr w:type="gramStart"/>
      <w:r w:rsidRPr="00D34A4F">
        <w:rPr>
          <w:rStyle w:val="StyleUnderline"/>
        </w:rPr>
        <w:t>countries</w:t>
      </w:r>
      <w:r w:rsidRPr="00D34A4F">
        <w:rPr>
          <w:sz w:val="16"/>
        </w:rPr>
        <w:t>.</w:t>
      </w:r>
      <w:r w:rsidRPr="00D34A4F">
        <w:rPr>
          <w:sz w:val="12"/>
        </w:rPr>
        <w:t>¶</w:t>
      </w:r>
      <w:proofErr w:type="gramEnd"/>
      <w:r w:rsidRPr="00D34A4F">
        <w:rPr>
          <w:sz w:val="12"/>
        </w:rPr>
        <w:t xml:space="preserve"> </w:t>
      </w:r>
      <w:r w:rsidRPr="00D34A4F">
        <w:rPr>
          <w:sz w:val="16"/>
        </w:rPr>
        <w:t xml:space="preserve">Phosphorus also harms the environment. Excessive </w:t>
      </w:r>
      <w:proofErr w:type="spellStart"/>
      <w:r w:rsidRPr="00D34A4F">
        <w:rPr>
          <w:sz w:val="16"/>
        </w:rPr>
        <w:t>fertiliser</w:t>
      </w:r>
      <w:proofErr w:type="spellEnd"/>
      <w:r w:rsidRPr="00D34A4F">
        <w:rPr>
          <w:sz w:val="16"/>
        </w:rPr>
        <w:t xml:space="preserve"> use means it leaches from agricultural lands into rivers and eventually the sea, leading to so-called dead zones where most fish </w:t>
      </w:r>
      <w:proofErr w:type="gramStart"/>
      <w:r w:rsidRPr="00D34A4F">
        <w:rPr>
          <w:sz w:val="16"/>
        </w:rPr>
        <w:t>can't</w:t>
      </w:r>
      <w:proofErr w:type="gramEnd"/>
      <w:r w:rsidRPr="00D34A4F">
        <w:rPr>
          <w:sz w:val="16"/>
        </w:rPr>
        <w:t xml:space="preserve"> survive. Uninhibited algae growth caused by high levels of phosphorus in water has already created more than 400 coastal death zones worldwide. Related human poisoning costs US$2.2 billion dollars annually in the US </w:t>
      </w:r>
      <w:proofErr w:type="gramStart"/>
      <w:r w:rsidRPr="00D34A4F">
        <w:rPr>
          <w:sz w:val="16"/>
        </w:rPr>
        <w:t>alone.</w:t>
      </w:r>
      <w:r w:rsidRPr="00D34A4F">
        <w:rPr>
          <w:sz w:val="12"/>
        </w:rPr>
        <w:t>¶</w:t>
      </w:r>
      <w:proofErr w:type="gramEnd"/>
      <w:r w:rsidRPr="00D34A4F">
        <w:rPr>
          <w:sz w:val="12"/>
        </w:rPr>
        <w:t xml:space="preserve"> </w:t>
      </w:r>
      <w:r w:rsidRPr="00D34A4F">
        <w:rPr>
          <w:sz w:val="16"/>
        </w:rPr>
        <w:t>With the increasing demand for phosphorus leading to massive social and environmental issues, it's time we looked towards more sustainable and responsible use.</w:t>
      </w:r>
      <w:r w:rsidRPr="00D34A4F">
        <w:rPr>
          <w:sz w:val="12"/>
        </w:rPr>
        <w:t xml:space="preserve">¶ </w:t>
      </w:r>
      <w:r w:rsidRPr="00D34A4F">
        <w:rPr>
          <w:sz w:val="16"/>
        </w:rPr>
        <w:t>There is still hope</w:t>
      </w:r>
      <w:r w:rsidRPr="00D34A4F">
        <w:rPr>
          <w:sz w:val="12"/>
        </w:rPr>
        <w:t xml:space="preserve">¶ </w:t>
      </w:r>
      <w:r w:rsidRPr="00D34A4F">
        <w:rPr>
          <w:rStyle w:val="StyleUnderline"/>
        </w:rPr>
        <w:t>In the past, the phosphorus cycle was closed</w:t>
      </w:r>
      <w:r w:rsidRPr="00D34A4F">
        <w:rPr>
          <w:sz w:val="16"/>
        </w:rPr>
        <w:t xml:space="preserve">: crops were eaten by humans and livestock while their </w:t>
      </w:r>
      <w:proofErr w:type="spellStart"/>
      <w:r w:rsidRPr="00D34A4F">
        <w:rPr>
          <w:sz w:val="16"/>
        </w:rPr>
        <w:t>faeces</w:t>
      </w:r>
      <w:proofErr w:type="spellEnd"/>
      <w:r w:rsidRPr="00D34A4F">
        <w:rPr>
          <w:sz w:val="16"/>
        </w:rPr>
        <w:t xml:space="preserve"> were used as natural </w:t>
      </w:r>
      <w:proofErr w:type="spellStart"/>
      <w:r w:rsidRPr="00D34A4F">
        <w:rPr>
          <w:sz w:val="16"/>
        </w:rPr>
        <w:t>fertilisers</w:t>
      </w:r>
      <w:proofErr w:type="spellEnd"/>
      <w:r w:rsidRPr="00D34A4F">
        <w:rPr>
          <w:sz w:val="16"/>
        </w:rPr>
        <w:t xml:space="preserve"> to grow crops again.</w:t>
      </w:r>
      <w:r w:rsidRPr="00D34A4F">
        <w:rPr>
          <w:sz w:val="12"/>
        </w:rPr>
        <w:t xml:space="preserve">¶ </w:t>
      </w:r>
      <w:r w:rsidRPr="00D34A4F">
        <w:rPr>
          <w:rStyle w:val="StyleUnderline"/>
        </w:rPr>
        <w:t>These days, the cycle is broken</w:t>
      </w:r>
      <w:r w:rsidRPr="00D34A4F">
        <w:rPr>
          <w:sz w:val="16"/>
        </w:rPr>
        <w:t xml:space="preserve">. Each year 220m </w:t>
      </w:r>
      <w:proofErr w:type="spellStart"/>
      <w:r w:rsidRPr="00D34A4F">
        <w:rPr>
          <w:sz w:val="16"/>
        </w:rPr>
        <w:t>tonnes</w:t>
      </w:r>
      <w:proofErr w:type="spellEnd"/>
      <w:r w:rsidRPr="00D34A4F">
        <w:rPr>
          <w:sz w:val="16"/>
        </w:rPr>
        <w:t xml:space="preserve"> of phosphate rocks are mined, but only a negligible amount makes it back into the soil. Crops are transported to cities and the waste is not returned to the fields but to the sewage system, which mainly ends up in the sea. A cycle has become a linear </w:t>
      </w:r>
      <w:proofErr w:type="gramStart"/>
      <w:r w:rsidRPr="00D34A4F">
        <w:rPr>
          <w:sz w:val="16"/>
        </w:rPr>
        <w:t>process.</w:t>
      </w:r>
      <w:r w:rsidRPr="00D34A4F">
        <w:rPr>
          <w:sz w:val="12"/>
        </w:rPr>
        <w:t>¶</w:t>
      </w:r>
      <w:proofErr w:type="gramEnd"/>
      <w:r w:rsidRPr="00D34A4F">
        <w:rPr>
          <w:sz w:val="12"/>
        </w:rPr>
        <w:t xml:space="preserve"> </w:t>
      </w:r>
      <w:r w:rsidRPr="00B75AE9">
        <w:rPr>
          <w:rStyle w:val="StyleUnderline"/>
          <w:highlight w:val="cyan"/>
        </w:rPr>
        <w:t>We could reinvent a</w:t>
      </w:r>
      <w:r w:rsidRPr="00D34A4F">
        <w:rPr>
          <w:rStyle w:val="StyleUnderline"/>
        </w:rPr>
        <w:t xml:space="preserve"> modern </w:t>
      </w:r>
      <w:r w:rsidRPr="00B75AE9">
        <w:rPr>
          <w:rStyle w:val="StyleUnderline"/>
          <w:highlight w:val="cyan"/>
        </w:rPr>
        <w:t>phosphorus cycle</w:t>
      </w:r>
      <w:r w:rsidRPr="00D34A4F">
        <w:rPr>
          <w:rStyle w:val="StyleUnderline"/>
        </w:rPr>
        <w:t xml:space="preserve"> simply </w:t>
      </w:r>
      <w:r w:rsidRPr="00B75AE9">
        <w:rPr>
          <w:rStyle w:val="StyleUnderline"/>
          <w:highlight w:val="cyan"/>
        </w:rPr>
        <w:t xml:space="preserve">by </w:t>
      </w:r>
      <w:r w:rsidRPr="00B75AE9">
        <w:rPr>
          <w:rStyle w:val="Emphasis"/>
          <w:highlight w:val="cyan"/>
        </w:rPr>
        <w:t>dramatically reducing</w:t>
      </w:r>
      <w:r w:rsidRPr="00D34A4F">
        <w:rPr>
          <w:rStyle w:val="Emphasis"/>
        </w:rPr>
        <w:t xml:space="preserve"> our </w:t>
      </w:r>
      <w:r w:rsidRPr="00B75AE9">
        <w:rPr>
          <w:rStyle w:val="Emphasis"/>
          <w:highlight w:val="cyan"/>
        </w:rPr>
        <w:t>consumption</w:t>
      </w:r>
      <w:r w:rsidRPr="00D34A4F">
        <w:rPr>
          <w:sz w:val="16"/>
        </w:rPr>
        <w:t xml:space="preserve">. After all, less than a third of the phosphorus in </w:t>
      </w:r>
      <w:proofErr w:type="spellStart"/>
      <w:r w:rsidRPr="00D34A4F">
        <w:rPr>
          <w:sz w:val="16"/>
        </w:rPr>
        <w:t>fertilisers</w:t>
      </w:r>
      <w:proofErr w:type="spellEnd"/>
      <w:r w:rsidRPr="00D34A4F">
        <w:rPr>
          <w:sz w:val="16"/>
        </w:rPr>
        <w:t xml:space="preserve"> is </w:t>
      </w:r>
      <w:proofErr w:type="gramStart"/>
      <w:r w:rsidRPr="00D34A4F">
        <w:rPr>
          <w:sz w:val="16"/>
        </w:rPr>
        <w:t>actually taken</w:t>
      </w:r>
      <w:proofErr w:type="gramEnd"/>
      <w:r w:rsidRPr="00D34A4F">
        <w:rPr>
          <w:sz w:val="16"/>
        </w:rPr>
        <w:t xml:space="preserve"> up by plants; the rest accumulates in the soil or is washed away. To take one example, in the Netherlands there is enough phosphorus in the soil today to supply the country with </w:t>
      </w:r>
      <w:proofErr w:type="spellStart"/>
      <w:r w:rsidRPr="00D34A4F">
        <w:rPr>
          <w:sz w:val="16"/>
        </w:rPr>
        <w:t>fertiliser</w:t>
      </w:r>
      <w:proofErr w:type="spellEnd"/>
      <w:r w:rsidRPr="00D34A4F">
        <w:rPr>
          <w:sz w:val="16"/>
        </w:rPr>
        <w:t xml:space="preserve"> for the next 40 years.</w:t>
      </w:r>
    </w:p>
    <w:p w14:paraId="6D9D32CD" w14:textId="77777777" w:rsidR="00E51A6C" w:rsidRPr="002B4409" w:rsidRDefault="00E51A6C" w:rsidP="00E51A6C">
      <w:pPr>
        <w:keepNext/>
        <w:keepLines/>
        <w:spacing w:before="40"/>
        <w:outlineLvl w:val="3"/>
        <w:rPr>
          <w:rFonts w:eastAsiaTheme="majorEastAsia" w:cs="Times New Roman"/>
          <w:b/>
          <w:iCs/>
        </w:rPr>
      </w:pPr>
      <w:r>
        <w:rPr>
          <w:rFonts w:eastAsiaTheme="majorEastAsia" w:cs="Times New Roman"/>
          <w:b/>
          <w:iCs/>
        </w:rPr>
        <w:t xml:space="preserve">Extinction—scaling down is </w:t>
      </w:r>
      <w:proofErr w:type="gramStart"/>
      <w:r>
        <w:rPr>
          <w:rFonts w:eastAsiaTheme="majorEastAsia" w:cs="Times New Roman"/>
          <w:b/>
          <w:iCs/>
        </w:rPr>
        <w:t>key</w:t>
      </w:r>
      <w:proofErr w:type="gramEnd"/>
    </w:p>
    <w:p w14:paraId="42B2D0C4" w14:textId="77777777" w:rsidR="00E51A6C" w:rsidRDefault="00E51A6C" w:rsidP="00E51A6C">
      <w:proofErr w:type="spellStart"/>
      <w:r w:rsidRPr="00C36EFB">
        <w:rPr>
          <w:rStyle w:val="Style13ptBold"/>
        </w:rPr>
        <w:t>Faradji</w:t>
      </w:r>
      <w:proofErr w:type="spellEnd"/>
      <w:r w:rsidRPr="00C36EFB">
        <w:rPr>
          <w:rStyle w:val="Style13ptBold"/>
        </w:rPr>
        <w:t xml:space="preserve"> and de Boer, 16</w:t>
      </w:r>
      <w:r>
        <w:t xml:space="preserve">—Marie Curie research fellow at the University of Bristol AND Researcher and European Project Manager of </w:t>
      </w:r>
      <w:proofErr w:type="spellStart"/>
      <w:r>
        <w:t>SusPhos</w:t>
      </w:r>
      <w:proofErr w:type="spellEnd"/>
      <w:r>
        <w:t xml:space="preserve"> at the VU University in Amsterdam (Charly and Marissa, “How the great phosphorus shortage could leave us short of food,” </w:t>
      </w:r>
      <w:hyperlink r:id="rId91" w:history="1">
        <w:r w:rsidRPr="00343704">
          <w:rPr>
            <w:rStyle w:val="Hyperlink"/>
          </w:rPr>
          <w:t>https://phys.org/news/2016-02-great-phosphorus-shortage-short-food.html</w:t>
        </w:r>
      </w:hyperlink>
      <w:r>
        <w:t xml:space="preserve">, </w:t>
      </w:r>
      <w:proofErr w:type="spellStart"/>
      <w:r>
        <w:t>dml</w:t>
      </w:r>
      <w:proofErr w:type="spellEnd"/>
      <w:r>
        <w:t>)</w:t>
      </w:r>
    </w:p>
    <w:p w14:paraId="60FFD76D" w14:textId="77777777" w:rsidR="00E51A6C" w:rsidRPr="00C36EFB" w:rsidRDefault="00E51A6C" w:rsidP="00E51A6C">
      <w:pPr>
        <w:rPr>
          <w:rStyle w:val="StyleUnderline"/>
        </w:rPr>
      </w:pPr>
      <w:proofErr w:type="gramStart"/>
      <w:r w:rsidRPr="00C36EFB">
        <w:rPr>
          <w:sz w:val="16"/>
        </w:rPr>
        <w:t>It's</w:t>
      </w:r>
      <w:proofErr w:type="gramEnd"/>
      <w:r w:rsidRPr="00C36EFB">
        <w:rPr>
          <w:sz w:val="16"/>
        </w:rPr>
        <w:t xml:space="preserve"> not as well-known as the other issues, but phosphorus depletion is no less significant. After all, we could live without cars or unusual species, but </w:t>
      </w:r>
      <w:r w:rsidRPr="00C36EFB">
        <w:rPr>
          <w:rStyle w:val="StyleUnderline"/>
        </w:rPr>
        <w:t xml:space="preserve">if phosphorus ran </w:t>
      </w:r>
      <w:proofErr w:type="gramStart"/>
      <w:r w:rsidRPr="00C36EFB">
        <w:rPr>
          <w:rStyle w:val="StyleUnderline"/>
        </w:rPr>
        <w:t>out</w:t>
      </w:r>
      <w:proofErr w:type="gramEnd"/>
      <w:r w:rsidRPr="00C36EFB">
        <w:rPr>
          <w:rStyle w:val="StyleUnderline"/>
        </w:rPr>
        <w:t xml:space="preserve"> we'd have to </w:t>
      </w:r>
      <w:r w:rsidRPr="00C36EFB">
        <w:rPr>
          <w:rStyle w:val="Emphasis"/>
        </w:rPr>
        <w:t>live without food</w:t>
      </w:r>
      <w:r w:rsidRPr="00C36EFB">
        <w:rPr>
          <w:rStyle w:val="StyleUnderline"/>
        </w:rPr>
        <w:t>.</w:t>
      </w:r>
    </w:p>
    <w:p w14:paraId="51F863D6" w14:textId="77777777" w:rsidR="00E51A6C" w:rsidRPr="00C36EFB" w:rsidRDefault="00E51A6C" w:rsidP="00E51A6C">
      <w:pPr>
        <w:rPr>
          <w:sz w:val="16"/>
        </w:rPr>
      </w:pPr>
      <w:r w:rsidRPr="007518D7">
        <w:rPr>
          <w:rStyle w:val="StyleUnderline"/>
          <w:highlight w:val="green"/>
        </w:rPr>
        <w:t>Phosphorus is</w:t>
      </w:r>
      <w:r w:rsidRPr="00C36EFB">
        <w:rPr>
          <w:rStyle w:val="StyleUnderline"/>
        </w:rPr>
        <w:t xml:space="preserve"> an </w:t>
      </w:r>
      <w:r w:rsidRPr="007518D7">
        <w:rPr>
          <w:rStyle w:val="Emphasis"/>
          <w:highlight w:val="green"/>
        </w:rPr>
        <w:t>essential</w:t>
      </w:r>
      <w:r w:rsidRPr="00C36EFB">
        <w:rPr>
          <w:rStyle w:val="Emphasis"/>
        </w:rPr>
        <w:t xml:space="preserve"> nutrient</w:t>
      </w:r>
      <w:r w:rsidRPr="00C36EFB">
        <w:rPr>
          <w:rStyle w:val="StyleUnderline"/>
        </w:rPr>
        <w:t xml:space="preserve"> for </w:t>
      </w:r>
      <w:r w:rsidRPr="00C36EFB">
        <w:rPr>
          <w:rStyle w:val="Emphasis"/>
        </w:rPr>
        <w:t>all forms of life</w:t>
      </w:r>
      <w:r w:rsidRPr="00C36EFB">
        <w:rPr>
          <w:sz w:val="16"/>
        </w:rPr>
        <w:t xml:space="preserve">. It is a key element in our DNA and </w:t>
      </w:r>
      <w:r w:rsidRPr="00C36EFB">
        <w:rPr>
          <w:rStyle w:val="Emphasis"/>
        </w:rPr>
        <w:t xml:space="preserve">all </w:t>
      </w:r>
      <w:r w:rsidRPr="007518D7">
        <w:rPr>
          <w:rStyle w:val="Emphasis"/>
          <w:highlight w:val="green"/>
        </w:rPr>
        <w:t>living</w:t>
      </w:r>
      <w:r w:rsidRPr="00C36EFB">
        <w:rPr>
          <w:rStyle w:val="Emphasis"/>
        </w:rPr>
        <w:t xml:space="preserve"> </w:t>
      </w:r>
      <w:r w:rsidRPr="007518D7">
        <w:rPr>
          <w:rStyle w:val="Emphasis"/>
          <w:highlight w:val="green"/>
        </w:rPr>
        <w:t>organisms</w:t>
      </w:r>
      <w:r w:rsidRPr="007518D7">
        <w:rPr>
          <w:rStyle w:val="StyleUnderline"/>
          <w:highlight w:val="green"/>
        </w:rPr>
        <w:t xml:space="preserve"> require</w:t>
      </w:r>
      <w:r w:rsidRPr="00C36EFB">
        <w:rPr>
          <w:rStyle w:val="StyleUnderline"/>
        </w:rPr>
        <w:t xml:space="preserve"> daily </w:t>
      </w:r>
      <w:r w:rsidRPr="007518D7">
        <w:rPr>
          <w:rStyle w:val="StyleUnderline"/>
          <w:highlight w:val="green"/>
        </w:rPr>
        <w:t>phosphorus</w:t>
      </w:r>
      <w:r w:rsidRPr="00C36EFB">
        <w:rPr>
          <w:rStyle w:val="StyleUnderline"/>
        </w:rPr>
        <w:t xml:space="preserve"> intake to produce energy. It </w:t>
      </w:r>
      <w:r w:rsidRPr="00C36EFB">
        <w:rPr>
          <w:rStyle w:val="Emphasis"/>
        </w:rPr>
        <w:t>cannot be replaced</w:t>
      </w:r>
      <w:r w:rsidRPr="00C36EFB">
        <w:rPr>
          <w:rStyle w:val="StyleUnderline"/>
        </w:rPr>
        <w:t xml:space="preserve"> and there is no synthetic substitute: </w:t>
      </w:r>
      <w:r w:rsidRPr="007518D7">
        <w:rPr>
          <w:rStyle w:val="StyleUnderline"/>
          <w:highlight w:val="green"/>
        </w:rPr>
        <w:t xml:space="preserve">without phosphorus, </w:t>
      </w:r>
      <w:r w:rsidRPr="007518D7">
        <w:rPr>
          <w:rStyle w:val="Emphasis"/>
          <w:highlight w:val="green"/>
        </w:rPr>
        <w:t>there is no life</w:t>
      </w:r>
      <w:r w:rsidRPr="00C36EFB">
        <w:rPr>
          <w:sz w:val="16"/>
        </w:rPr>
        <w:t>.</w:t>
      </w:r>
    </w:p>
    <w:p w14:paraId="411AF085" w14:textId="77777777" w:rsidR="00E51A6C" w:rsidRPr="00C36EFB" w:rsidRDefault="00E51A6C" w:rsidP="00E51A6C">
      <w:pPr>
        <w:rPr>
          <w:sz w:val="16"/>
        </w:rPr>
      </w:pPr>
      <w:r w:rsidRPr="00C36EFB">
        <w:rPr>
          <w:sz w:val="16"/>
        </w:rPr>
        <w:t xml:space="preserve">Our dependence began in the mid-19th century, after farmers noticed spreading phosphorus-rich guano (bird excrement) on their fields led to impressive improvements in crop yields. Soon after, mines </w:t>
      </w:r>
      <w:proofErr w:type="gramStart"/>
      <w:r w:rsidRPr="00C36EFB">
        <w:rPr>
          <w:sz w:val="16"/>
        </w:rPr>
        <w:t>opened up</w:t>
      </w:r>
      <w:proofErr w:type="gramEnd"/>
      <w:r w:rsidRPr="00C36EFB">
        <w:rPr>
          <w:sz w:val="16"/>
        </w:rPr>
        <w:t xml:space="preserve"> in the US and China to extract phosphate ore – rocks which contain the useful mineral. This triggered the current use of mineral </w:t>
      </w:r>
      <w:proofErr w:type="spellStart"/>
      <w:proofErr w:type="gramStart"/>
      <w:r w:rsidRPr="00C36EFB">
        <w:rPr>
          <w:sz w:val="16"/>
        </w:rPr>
        <w:t>fertilisers</w:t>
      </w:r>
      <w:proofErr w:type="spellEnd"/>
      <w:proofErr w:type="gramEnd"/>
      <w:r w:rsidRPr="00C36EFB">
        <w:rPr>
          <w:sz w:val="16"/>
        </w:rPr>
        <w:t xml:space="preserve"> and, without this industrial breakthrough, humanity could only produce half the food that it does today.</w:t>
      </w:r>
    </w:p>
    <w:p w14:paraId="4189E7BF" w14:textId="77777777" w:rsidR="00E51A6C" w:rsidRPr="00C36EFB" w:rsidRDefault="00E51A6C" w:rsidP="00E51A6C">
      <w:pPr>
        <w:rPr>
          <w:sz w:val="16"/>
        </w:rPr>
      </w:pPr>
      <w:proofErr w:type="spellStart"/>
      <w:r w:rsidRPr="00C36EFB">
        <w:rPr>
          <w:rStyle w:val="StyleUnderline"/>
        </w:rPr>
        <w:t>Fertiliser</w:t>
      </w:r>
      <w:proofErr w:type="spellEnd"/>
      <w:r w:rsidRPr="00C36EFB">
        <w:rPr>
          <w:rStyle w:val="StyleUnderline"/>
        </w:rPr>
        <w:t xml:space="preserve"> use has </w:t>
      </w:r>
      <w:r w:rsidRPr="00C36EFB">
        <w:rPr>
          <w:rStyle w:val="Emphasis"/>
        </w:rPr>
        <w:t>quadrupled</w:t>
      </w:r>
      <w:r w:rsidRPr="00C36EFB">
        <w:rPr>
          <w:rStyle w:val="StyleUnderline"/>
        </w:rPr>
        <w:t xml:space="preserve"> over the past half century and </w:t>
      </w:r>
      <w:r w:rsidRPr="00C36EFB">
        <w:rPr>
          <w:rStyle w:val="Emphasis"/>
        </w:rPr>
        <w:t>will continue rising</w:t>
      </w:r>
      <w:r w:rsidRPr="00C36EFB">
        <w:rPr>
          <w:rStyle w:val="StyleUnderline"/>
        </w:rPr>
        <w:t xml:space="preserve"> as the population expands</w:t>
      </w:r>
      <w:r w:rsidRPr="00C36EFB">
        <w:rPr>
          <w:sz w:val="16"/>
        </w:rPr>
        <w:t xml:space="preserve">. The </w:t>
      </w:r>
      <w:r w:rsidRPr="00C36EFB">
        <w:rPr>
          <w:rStyle w:val="Emphasis"/>
        </w:rPr>
        <w:t>growing wealth</w:t>
      </w:r>
      <w:r w:rsidRPr="00C36EFB">
        <w:rPr>
          <w:sz w:val="16"/>
        </w:rPr>
        <w:t xml:space="preserve"> of developing countries allows people to afford more meat which has a "phosphorus footprint" 50 times higher than most vegetables. This, together with the increasing usage of biofuels, </w:t>
      </w:r>
      <w:r w:rsidRPr="00C36EFB">
        <w:rPr>
          <w:rStyle w:val="StyleUnderline"/>
        </w:rPr>
        <w:t xml:space="preserve">is estimated to </w:t>
      </w:r>
      <w:r w:rsidRPr="00C36EFB">
        <w:rPr>
          <w:rStyle w:val="Emphasis"/>
        </w:rPr>
        <w:t>double the demand</w:t>
      </w:r>
      <w:r w:rsidRPr="00C36EFB">
        <w:rPr>
          <w:rStyle w:val="StyleUnderline"/>
        </w:rPr>
        <w:t xml:space="preserve"> for phosphorus </w:t>
      </w:r>
      <w:proofErr w:type="spellStart"/>
      <w:r w:rsidRPr="00C36EFB">
        <w:rPr>
          <w:rStyle w:val="StyleUnderline"/>
        </w:rPr>
        <w:t>fertilisers</w:t>
      </w:r>
      <w:proofErr w:type="spellEnd"/>
      <w:r w:rsidRPr="00C36EFB">
        <w:rPr>
          <w:sz w:val="16"/>
        </w:rPr>
        <w:t xml:space="preserve"> by 2050.</w:t>
      </w:r>
    </w:p>
    <w:p w14:paraId="628C6486" w14:textId="77777777" w:rsidR="00E51A6C" w:rsidRPr="00C36EFB" w:rsidRDefault="00E51A6C" w:rsidP="00E51A6C">
      <w:pPr>
        <w:rPr>
          <w:sz w:val="16"/>
        </w:rPr>
      </w:pPr>
      <w:r w:rsidRPr="00C36EFB">
        <w:rPr>
          <w:sz w:val="16"/>
        </w:rPr>
        <w:t xml:space="preserve">Today phosphorus is also used in pharmaceuticals, personal care products, flame retardants, catalysts for chemical industries, building materials, cleaners, </w:t>
      </w:r>
      <w:proofErr w:type="gramStart"/>
      <w:r w:rsidRPr="00C36EFB">
        <w:rPr>
          <w:sz w:val="16"/>
        </w:rPr>
        <w:t>detergents</w:t>
      </w:r>
      <w:proofErr w:type="gramEnd"/>
      <w:r w:rsidRPr="00C36EFB">
        <w:rPr>
          <w:sz w:val="16"/>
        </w:rPr>
        <w:t xml:space="preserve"> and food preservatives.</w:t>
      </w:r>
    </w:p>
    <w:p w14:paraId="3EF9563A" w14:textId="77777777" w:rsidR="00E51A6C" w:rsidRPr="00C36EFB" w:rsidRDefault="00E51A6C" w:rsidP="00E51A6C">
      <w:pPr>
        <w:rPr>
          <w:sz w:val="16"/>
        </w:rPr>
      </w:pPr>
      <w:r w:rsidRPr="00C36EFB">
        <w:rPr>
          <w:sz w:val="16"/>
        </w:rPr>
        <w:t xml:space="preserve">Phosphorus is not a renewable </w:t>
      </w:r>
      <w:proofErr w:type="gramStart"/>
      <w:r w:rsidRPr="00C36EFB">
        <w:rPr>
          <w:sz w:val="16"/>
        </w:rPr>
        <w:t>resource</w:t>
      </w:r>
      <w:proofErr w:type="gramEnd"/>
    </w:p>
    <w:p w14:paraId="7E6DB7F9" w14:textId="77777777" w:rsidR="00E51A6C" w:rsidRPr="00C36EFB" w:rsidRDefault="00E51A6C" w:rsidP="00E51A6C">
      <w:pPr>
        <w:rPr>
          <w:sz w:val="16"/>
        </w:rPr>
      </w:pPr>
      <w:r w:rsidRPr="00C36EFB">
        <w:rPr>
          <w:rStyle w:val="StyleUnderline"/>
        </w:rPr>
        <w:t xml:space="preserve">Reserves are </w:t>
      </w:r>
      <w:r w:rsidRPr="00C36EFB">
        <w:rPr>
          <w:rStyle w:val="Emphasis"/>
        </w:rPr>
        <w:t>limited</w:t>
      </w:r>
      <w:r w:rsidRPr="00C36EFB">
        <w:rPr>
          <w:rStyle w:val="StyleUnderline"/>
        </w:rPr>
        <w:t xml:space="preserve"> and </w:t>
      </w:r>
      <w:r w:rsidRPr="00C36EFB">
        <w:rPr>
          <w:rStyle w:val="Emphasis"/>
        </w:rPr>
        <w:t>not equally spread</w:t>
      </w:r>
      <w:r w:rsidRPr="00C36EFB">
        <w:rPr>
          <w:sz w:val="16"/>
        </w:rPr>
        <w:t xml:space="preserve"> over the planet. The only large mines </w:t>
      </w:r>
      <w:proofErr w:type="gramStart"/>
      <w:r w:rsidRPr="00C36EFB">
        <w:rPr>
          <w:sz w:val="16"/>
        </w:rPr>
        <w:t>are located in</w:t>
      </w:r>
      <w:proofErr w:type="gramEnd"/>
      <w:r w:rsidRPr="00C36EFB">
        <w:rPr>
          <w:sz w:val="16"/>
        </w:rPr>
        <w:t xml:space="preserve"> Morocco, Russia, China and the US. Depending on which scientists you ask, the world's phosphate rock reserves will last for another 35 to 400 years – though the more optimistic assessments rely on the discovery of new deposits.</w:t>
      </w:r>
    </w:p>
    <w:p w14:paraId="5237C18B" w14:textId="77777777" w:rsidR="00E51A6C" w:rsidRPr="00C36EFB" w:rsidRDefault="00E51A6C" w:rsidP="00E51A6C">
      <w:pPr>
        <w:rPr>
          <w:sz w:val="16"/>
        </w:rPr>
      </w:pPr>
      <w:proofErr w:type="gramStart"/>
      <w:r w:rsidRPr="00C36EFB">
        <w:rPr>
          <w:sz w:val="16"/>
        </w:rPr>
        <w:t>It's</w:t>
      </w:r>
      <w:proofErr w:type="gramEnd"/>
      <w:r w:rsidRPr="00C36EFB">
        <w:rPr>
          <w:sz w:val="16"/>
        </w:rPr>
        <w:t xml:space="preserve"> a big concern for the EU and other countries without their own reserves, and </w:t>
      </w:r>
      <w:r w:rsidRPr="00C36EFB">
        <w:rPr>
          <w:rStyle w:val="StyleUnderline"/>
        </w:rPr>
        <w:t xml:space="preserve">phosphorus </w:t>
      </w:r>
      <w:r w:rsidRPr="007518D7">
        <w:rPr>
          <w:rStyle w:val="StyleUnderline"/>
          <w:highlight w:val="green"/>
        </w:rPr>
        <w:t xml:space="preserve">depletion could lead to </w:t>
      </w:r>
      <w:r w:rsidRPr="007518D7">
        <w:rPr>
          <w:rStyle w:val="Emphasis"/>
          <w:highlight w:val="green"/>
        </w:rPr>
        <w:t>geopolitical tensions</w:t>
      </w:r>
      <w:r w:rsidRPr="00C36EFB">
        <w:rPr>
          <w:sz w:val="16"/>
        </w:rPr>
        <w:t xml:space="preserve">. Back in 2008, </w:t>
      </w:r>
      <w:r w:rsidRPr="007518D7">
        <w:rPr>
          <w:rStyle w:val="StyleUnderline"/>
          <w:highlight w:val="green"/>
        </w:rPr>
        <w:t>when</w:t>
      </w:r>
      <w:r w:rsidRPr="00C36EFB">
        <w:rPr>
          <w:rStyle w:val="StyleUnderline"/>
        </w:rPr>
        <w:t xml:space="preserve"> </w:t>
      </w:r>
      <w:proofErr w:type="spellStart"/>
      <w:r w:rsidRPr="00C36EFB">
        <w:rPr>
          <w:rStyle w:val="StyleUnderline"/>
        </w:rPr>
        <w:t>fertiliser</w:t>
      </w:r>
      <w:proofErr w:type="spellEnd"/>
      <w:r w:rsidRPr="00C36EFB">
        <w:rPr>
          <w:rStyle w:val="StyleUnderline"/>
        </w:rPr>
        <w:t xml:space="preserve"> </w:t>
      </w:r>
      <w:r w:rsidRPr="007518D7">
        <w:rPr>
          <w:rStyle w:val="StyleUnderline"/>
          <w:highlight w:val="green"/>
        </w:rPr>
        <w:t>prices</w:t>
      </w:r>
      <w:r w:rsidRPr="00C36EFB">
        <w:rPr>
          <w:sz w:val="16"/>
        </w:rPr>
        <w:t xml:space="preserve"> sharply </w:t>
      </w:r>
      <w:r w:rsidRPr="007518D7">
        <w:rPr>
          <w:rStyle w:val="StyleUnderline"/>
          <w:highlight w:val="green"/>
        </w:rPr>
        <w:t>increased</w:t>
      </w:r>
      <w:r w:rsidRPr="00C36EFB">
        <w:rPr>
          <w:sz w:val="16"/>
        </w:rPr>
        <w:t xml:space="preserve"> by 600% and directly influenced food prices, </w:t>
      </w:r>
      <w:r w:rsidRPr="007518D7">
        <w:rPr>
          <w:rStyle w:val="StyleUnderline"/>
          <w:highlight w:val="green"/>
        </w:rPr>
        <w:t xml:space="preserve">there were </w:t>
      </w:r>
      <w:r w:rsidRPr="007518D7">
        <w:rPr>
          <w:rStyle w:val="Emphasis"/>
          <w:highlight w:val="green"/>
        </w:rPr>
        <w:t>violent riots</w:t>
      </w:r>
      <w:r w:rsidRPr="00C36EFB">
        <w:rPr>
          <w:rStyle w:val="StyleUnderline"/>
        </w:rPr>
        <w:t xml:space="preserve"> in 40 different</w:t>
      </w:r>
      <w:r w:rsidRPr="00C36EFB">
        <w:rPr>
          <w:sz w:val="16"/>
        </w:rPr>
        <w:t xml:space="preserve"> developing </w:t>
      </w:r>
      <w:r w:rsidRPr="00C36EFB">
        <w:rPr>
          <w:rStyle w:val="StyleUnderline"/>
        </w:rPr>
        <w:t>countries</w:t>
      </w:r>
      <w:r w:rsidRPr="00C36EFB">
        <w:rPr>
          <w:sz w:val="16"/>
        </w:rPr>
        <w:t>.</w:t>
      </w:r>
    </w:p>
    <w:p w14:paraId="4008D587" w14:textId="77777777" w:rsidR="00E51A6C" w:rsidRPr="00C36EFB" w:rsidRDefault="00E51A6C" w:rsidP="00E51A6C">
      <w:pPr>
        <w:rPr>
          <w:sz w:val="16"/>
        </w:rPr>
      </w:pPr>
      <w:r w:rsidRPr="007518D7">
        <w:rPr>
          <w:rStyle w:val="StyleUnderline"/>
          <w:highlight w:val="green"/>
        </w:rPr>
        <w:t>Phosphorus</w:t>
      </w:r>
      <w:r w:rsidRPr="00C36EFB">
        <w:rPr>
          <w:rStyle w:val="StyleUnderline"/>
        </w:rPr>
        <w:t xml:space="preserve"> also </w:t>
      </w:r>
      <w:r w:rsidRPr="00C36EFB">
        <w:rPr>
          <w:rStyle w:val="Emphasis"/>
        </w:rPr>
        <w:t>harms the environment</w:t>
      </w:r>
      <w:r w:rsidRPr="00C36EFB">
        <w:rPr>
          <w:sz w:val="16"/>
        </w:rPr>
        <w:t xml:space="preserve">. Excessive </w:t>
      </w:r>
      <w:proofErr w:type="spellStart"/>
      <w:r w:rsidRPr="00C36EFB">
        <w:rPr>
          <w:rStyle w:val="StyleUnderline"/>
        </w:rPr>
        <w:t>fertiliser</w:t>
      </w:r>
      <w:proofErr w:type="spellEnd"/>
      <w:r w:rsidRPr="00C36EFB">
        <w:rPr>
          <w:sz w:val="16"/>
        </w:rPr>
        <w:t xml:space="preserve"> use means it </w:t>
      </w:r>
      <w:r w:rsidRPr="007518D7">
        <w:rPr>
          <w:rStyle w:val="StyleUnderline"/>
          <w:highlight w:val="green"/>
        </w:rPr>
        <w:t>leaches</w:t>
      </w:r>
      <w:r w:rsidRPr="00C36EFB">
        <w:rPr>
          <w:sz w:val="16"/>
        </w:rPr>
        <w:t xml:space="preserve"> from agricultural lands </w:t>
      </w:r>
      <w:r w:rsidRPr="00C36EFB">
        <w:rPr>
          <w:rStyle w:val="StyleUnderline"/>
        </w:rPr>
        <w:t>into rivers and</w:t>
      </w:r>
      <w:r w:rsidRPr="00C36EFB">
        <w:rPr>
          <w:sz w:val="16"/>
        </w:rPr>
        <w:t xml:space="preserve"> eventually </w:t>
      </w:r>
      <w:r w:rsidRPr="00C36EFB">
        <w:rPr>
          <w:rStyle w:val="StyleUnderline"/>
        </w:rPr>
        <w:t xml:space="preserve">the sea, </w:t>
      </w:r>
      <w:r w:rsidRPr="007518D7">
        <w:rPr>
          <w:rStyle w:val="StyleUnderline"/>
          <w:highlight w:val="green"/>
        </w:rPr>
        <w:t>leading to</w:t>
      </w:r>
      <w:r w:rsidRPr="00C36EFB">
        <w:rPr>
          <w:sz w:val="16"/>
        </w:rPr>
        <w:t xml:space="preserve"> so-called </w:t>
      </w:r>
      <w:r w:rsidRPr="007518D7">
        <w:rPr>
          <w:rStyle w:val="Emphasis"/>
          <w:highlight w:val="green"/>
        </w:rPr>
        <w:t>dead zones</w:t>
      </w:r>
      <w:r w:rsidRPr="00C36EFB">
        <w:rPr>
          <w:rStyle w:val="StyleUnderline"/>
        </w:rPr>
        <w:t xml:space="preserve"> where most fish </w:t>
      </w:r>
      <w:proofErr w:type="gramStart"/>
      <w:r w:rsidRPr="00C36EFB">
        <w:rPr>
          <w:rStyle w:val="StyleUnderline"/>
        </w:rPr>
        <w:t>can't</w:t>
      </w:r>
      <w:proofErr w:type="gramEnd"/>
      <w:r w:rsidRPr="00C36EFB">
        <w:rPr>
          <w:rStyle w:val="StyleUnderline"/>
        </w:rPr>
        <w:t xml:space="preserve"> survive</w:t>
      </w:r>
      <w:r w:rsidRPr="00C36EFB">
        <w:rPr>
          <w:sz w:val="16"/>
        </w:rPr>
        <w:t>. Uninhibited algae growth caused by high levels of phosphorus in water has already created more than 400 coastal death zones worldwide. Related human poisoning costs US$2.2 billion dollars annually in the US alone.</w:t>
      </w:r>
    </w:p>
    <w:p w14:paraId="2DF46254" w14:textId="77777777" w:rsidR="00E51A6C" w:rsidRDefault="00E51A6C" w:rsidP="00E51A6C">
      <w:pPr>
        <w:pStyle w:val="Heading4"/>
      </w:pPr>
      <w:r>
        <w:t xml:space="preserve">Overuse of phosphorous causes war and climate change. </w:t>
      </w:r>
    </w:p>
    <w:p w14:paraId="136CF288" w14:textId="77777777" w:rsidR="00E51A6C" w:rsidRPr="006879A2" w:rsidRDefault="00E51A6C" w:rsidP="00E51A6C">
      <w:pPr>
        <w:rPr>
          <w:rStyle w:val="Style13ptBold"/>
        </w:rPr>
      </w:pPr>
      <w:r w:rsidRPr="006879A2">
        <w:rPr>
          <w:rStyle w:val="Style13ptBold"/>
        </w:rPr>
        <w:t>Johnson 15</w:t>
      </w:r>
      <w:r w:rsidRPr="006879A2">
        <w:rPr>
          <w:rStyle w:val="Style13ptBold"/>
          <w:b w:val="0"/>
          <w:sz w:val="20"/>
        </w:rPr>
        <w:t xml:space="preserve"> (Nathanael Johnson is a Senior Staff Writer; “The next big war might be over phosphorus”; Grist; Nay 11, 2015; </w:t>
      </w:r>
      <w:hyperlink r:id="rId92" w:history="1">
        <w:r w:rsidRPr="006879A2">
          <w:rPr>
            <w:rStyle w:val="Style13ptBold"/>
            <w:b w:val="0"/>
            <w:sz w:val="20"/>
          </w:rPr>
          <w:t>https://grist.org/food/the-next-big-war-might-be-over-phosphorus/</w:t>
        </w:r>
      </w:hyperlink>
      <w:r w:rsidRPr="006879A2">
        <w:rPr>
          <w:rStyle w:val="Style13ptBold"/>
          <w:b w:val="0"/>
          <w:sz w:val="20"/>
        </w:rPr>
        <w:t>) Accessed 7/11/21//</w:t>
      </w:r>
      <w:proofErr w:type="spellStart"/>
      <w:r w:rsidRPr="006879A2">
        <w:rPr>
          <w:rStyle w:val="Style13ptBold"/>
          <w:b w:val="0"/>
          <w:sz w:val="20"/>
        </w:rPr>
        <w:t>eleanor</w:t>
      </w:r>
      <w:proofErr w:type="spellEnd"/>
    </w:p>
    <w:p w14:paraId="55A0FFDB" w14:textId="77777777" w:rsidR="00E51A6C" w:rsidRPr="006D420B" w:rsidRDefault="00E51A6C" w:rsidP="00E51A6C">
      <w:pPr>
        <w:rPr>
          <w:sz w:val="16"/>
        </w:rPr>
      </w:pPr>
      <w:r w:rsidRPr="001A6190">
        <w:rPr>
          <w:rStyle w:val="StyleUnderline"/>
        </w:rPr>
        <w:t xml:space="preserve">Soil is the foundation for everything </w:t>
      </w:r>
      <w:proofErr w:type="gramStart"/>
      <w:r w:rsidRPr="001A6190">
        <w:rPr>
          <w:rStyle w:val="StyleUnderline"/>
        </w:rPr>
        <w:t>we’ve</w:t>
      </w:r>
      <w:proofErr w:type="gramEnd"/>
      <w:r w:rsidRPr="001A6190">
        <w:rPr>
          <w:rStyle w:val="StyleUnderline"/>
        </w:rPr>
        <w:t xml:space="preserve"> built — all agriculture and civilization must grow from healthy soils. And </w:t>
      </w:r>
      <w:proofErr w:type="gramStart"/>
      <w:r w:rsidRPr="001A6190">
        <w:rPr>
          <w:rStyle w:val="StyleUnderline"/>
        </w:rPr>
        <w:t>we’re</w:t>
      </w:r>
      <w:proofErr w:type="gramEnd"/>
      <w:r w:rsidRPr="001A6190">
        <w:rPr>
          <w:rStyle w:val="StyleUnderline"/>
        </w:rPr>
        <w:t xml:space="preserve"> heading straight for some hard limits, beyond which soils will no longer support us</w:t>
      </w:r>
      <w:r w:rsidRPr="00CC575E">
        <w:rPr>
          <w:sz w:val="16"/>
        </w:rPr>
        <w:t>. Or, as UC Berkeley soil scientist Ronald Amundson and his colleagues put it in this paper, “</w:t>
      </w:r>
      <w:r w:rsidRPr="001A6190">
        <w:rPr>
          <w:rStyle w:val="StyleUnderline"/>
        </w:rPr>
        <w:t>Soil is the living epidermis of the planet.”</w:t>
      </w:r>
      <w:r>
        <w:rPr>
          <w:rStyle w:val="StyleUnderline"/>
        </w:rPr>
        <w:t xml:space="preserve"> </w:t>
      </w:r>
      <w:r w:rsidRPr="001A6190">
        <w:rPr>
          <w:rStyle w:val="StyleUnderline"/>
        </w:rPr>
        <w:t xml:space="preserve">Soil helps regulate the carbon and water cycles — </w:t>
      </w:r>
      <w:proofErr w:type="gramStart"/>
      <w:r w:rsidRPr="001A6190">
        <w:rPr>
          <w:rStyle w:val="StyleUnderline"/>
        </w:rPr>
        <w:t>it’s</w:t>
      </w:r>
      <w:proofErr w:type="gramEnd"/>
      <w:r w:rsidRPr="001A6190">
        <w:rPr>
          <w:rStyle w:val="StyleUnderline"/>
        </w:rPr>
        <w:t xml:space="preserve"> a reservoir for both cycles, buffering them from shocks and feeding us, all at the same time.</w:t>
      </w:r>
      <w:r w:rsidRPr="00CC575E">
        <w:rPr>
          <w:sz w:val="16"/>
        </w:rPr>
        <w:t xml:space="preserve"> </w:t>
      </w:r>
      <w:proofErr w:type="gramStart"/>
      <w:r w:rsidRPr="00CC575E">
        <w:rPr>
          <w:sz w:val="16"/>
        </w:rPr>
        <w:t>But,</w:t>
      </w:r>
      <w:proofErr w:type="gramEnd"/>
      <w:r w:rsidRPr="00CC575E">
        <w:rPr>
          <w:sz w:val="16"/>
        </w:rPr>
        <w:t xml:space="preserve"> Amundson et al. warn: </w:t>
      </w:r>
      <w:r w:rsidRPr="001A6190">
        <w:rPr>
          <w:rStyle w:val="StyleUnderline"/>
        </w:rPr>
        <w:t xml:space="preserve">Profound changes are on the horizon for these interconnected functions — particularly sparked by changes to climate and food production — that will likely </w:t>
      </w:r>
      <w:r w:rsidRPr="001A6190">
        <w:rPr>
          <w:rStyle w:val="Emphasis"/>
        </w:rPr>
        <w:t>reverberate through society this century</w:t>
      </w:r>
      <w:r w:rsidRPr="001A6190">
        <w:rPr>
          <w:rStyle w:val="StyleUnderline"/>
        </w:rPr>
        <w:t>.</w:t>
      </w:r>
      <w:r w:rsidRPr="00CC575E">
        <w:rPr>
          <w:sz w:val="16"/>
        </w:rPr>
        <w:t xml:space="preserve"> Ultimately</w:t>
      </w:r>
      <w:r w:rsidRPr="001A6190">
        <w:rPr>
          <w:rStyle w:val="StyleUnderline"/>
        </w:rPr>
        <w:t xml:space="preserve">, the way in which we directly and indirectly manage our planet’s soil will be </w:t>
      </w:r>
      <w:r w:rsidRPr="005A5D4F">
        <w:rPr>
          <w:rStyle w:val="Emphasis"/>
        </w:rPr>
        <w:t>interwoven within our future success as a species.</w:t>
      </w:r>
      <w:r>
        <w:rPr>
          <w:rStyle w:val="Emphasis"/>
        </w:rPr>
        <w:t xml:space="preserve"> </w:t>
      </w:r>
      <w:r w:rsidRPr="005A5D4F">
        <w:rPr>
          <w:rStyle w:val="StyleUnderline"/>
        </w:rPr>
        <w:t>We are already running into a hard limit when it comes to soil nutrients. Plants need nutrients like phosphorus</w:t>
      </w:r>
      <w:r w:rsidRPr="00CC575E">
        <w:rPr>
          <w:sz w:val="16"/>
        </w:rPr>
        <w:t xml:space="preserve">, nitrogen, and potassium </w:t>
      </w:r>
      <w:r w:rsidRPr="005A5D4F">
        <w:rPr>
          <w:rStyle w:val="StyleUnderline"/>
        </w:rPr>
        <w:t>to grow</w:t>
      </w:r>
      <w:r w:rsidRPr="00CC575E">
        <w:rPr>
          <w:sz w:val="16"/>
        </w:rPr>
        <w:t>. Microbes, certain plants, and human factories can pull nitrogen out of the air (</w:t>
      </w:r>
      <w:proofErr w:type="gramStart"/>
      <w:r w:rsidRPr="00CC575E">
        <w:rPr>
          <w:sz w:val="16"/>
        </w:rPr>
        <w:t>there’s</w:t>
      </w:r>
      <w:proofErr w:type="gramEnd"/>
      <w:r w:rsidRPr="00CC575E">
        <w:rPr>
          <w:sz w:val="16"/>
        </w:rPr>
        <w:t xml:space="preserve"> plenty of it in the atmosphere), but the other nutrients have to come either from mining or recycling. When a farmer harvests a bunch of carrots (say) and takes them to the market, </w:t>
      </w:r>
      <w:proofErr w:type="gramStart"/>
      <w:r w:rsidRPr="00CC575E">
        <w:rPr>
          <w:sz w:val="16"/>
        </w:rPr>
        <w:t>she’s</w:t>
      </w:r>
      <w:proofErr w:type="gramEnd"/>
      <w:r w:rsidRPr="00CC575E">
        <w:rPr>
          <w:sz w:val="16"/>
        </w:rPr>
        <w:t xml:space="preserve"> trucking nutrients off the land. When you eat those carrots, you are using those nutrients to build muscles and blood cells, and eventually you flush them down the toilet. The only way to recycle those nutrients is to use human waste as fertilizer. For a lot of reasons (contamination with prescription drugs, heavy metals, and pathogens in the sewage system) people dislike the idea of turning municipal sewage into fertilizer. Those flushed nutrients never leave the system in the largest sense, of course: They end up in lakes and oceans and landfills. Phosphorus in the ocean can turn into an algal bloom, which turns into fish, which birds eat and poop out, which we mine for fertilizer. But that cycle takes place far too slowly to meet the needs of hungry humanity. </w:t>
      </w:r>
      <w:r w:rsidRPr="00CC575E">
        <w:rPr>
          <w:rStyle w:val="StyleUnderline"/>
        </w:rPr>
        <w:t>The only</w:t>
      </w:r>
      <w:r w:rsidRPr="00CC575E">
        <w:rPr>
          <w:sz w:val="16"/>
        </w:rPr>
        <w:t xml:space="preserve"> other </w:t>
      </w:r>
      <w:r w:rsidRPr="00CC575E">
        <w:rPr>
          <w:rStyle w:val="StyleUnderline"/>
        </w:rPr>
        <w:t>option is to mine those nutrients, and we are running out:</w:t>
      </w:r>
      <w:r>
        <w:rPr>
          <w:rStyle w:val="StyleUnderline"/>
        </w:rPr>
        <w:t xml:space="preserve"> </w:t>
      </w:r>
      <w:r w:rsidRPr="00CC575E">
        <w:rPr>
          <w:rStyle w:val="StyleUnderline"/>
        </w:rPr>
        <w:t>The growing demand for P [phosphorus] has recently caused an increase in the cost of rock phosphate from about $80 per U.S. ton in 1961 to up to $450 per ton in 2008. Prices since then have fluctuated but are now at about $700 per ton</w:t>
      </w:r>
      <w:r w:rsidRPr="00CC575E">
        <w:rPr>
          <w:sz w:val="16"/>
        </w:rPr>
        <w:t xml:space="preserve"> … K [potassium] prices were ~$875 per metric ton in 2009 yet are expected to reach $1500 by 2020. And the authors point out that these elements are unevenly distributed. </w:t>
      </w:r>
      <w:r w:rsidRPr="00CC575E">
        <w:rPr>
          <w:rStyle w:val="StyleUnderline"/>
        </w:rPr>
        <w:t xml:space="preserve">The biggest phosphorus mine in the U.S. will be depleted in 20 years, and </w:t>
      </w:r>
      <w:r w:rsidRPr="00CC575E">
        <w:rPr>
          <w:rStyle w:val="Emphasis"/>
        </w:rPr>
        <w:t>geopolitical balance of power may get shaken up</w:t>
      </w:r>
      <w:r w:rsidRPr="00CC575E">
        <w:rPr>
          <w:rStyle w:val="StyleUnderline"/>
        </w:rPr>
        <w:t xml:space="preserve"> as nations and corporations begin </w:t>
      </w:r>
      <w:r w:rsidRPr="00CC575E">
        <w:rPr>
          <w:rStyle w:val="Emphasis"/>
        </w:rPr>
        <w:t>competing for the remaining reserves</w:t>
      </w:r>
      <w:r w:rsidRPr="00CC575E">
        <w:rPr>
          <w:rStyle w:val="StyleUnderline"/>
        </w:rPr>
        <w:t xml:space="preserve"> in places like Morocco</w:t>
      </w:r>
      <w:r w:rsidRPr="00CC575E">
        <w:rPr>
          <w:sz w:val="16"/>
        </w:rPr>
        <w:t xml:space="preserve">. </w:t>
      </w:r>
      <w:r w:rsidRPr="00CC575E">
        <w:rPr>
          <w:rStyle w:val="Emphasis"/>
        </w:rPr>
        <w:t>Oil wars are one thing</w:t>
      </w:r>
      <w:r w:rsidRPr="00CC575E">
        <w:rPr>
          <w:rStyle w:val="StyleUnderline"/>
        </w:rPr>
        <w:t>; at least you can replace oil with other forms of energy.</w:t>
      </w:r>
      <w:r w:rsidRPr="00CC575E">
        <w:rPr>
          <w:sz w:val="16"/>
        </w:rPr>
        <w:t xml:space="preserve"> </w:t>
      </w:r>
      <w:r w:rsidRPr="00CC575E">
        <w:rPr>
          <w:rStyle w:val="StyleUnderline"/>
        </w:rPr>
        <w:t xml:space="preserve">But </w:t>
      </w:r>
      <w:proofErr w:type="gramStart"/>
      <w:r w:rsidRPr="00CC575E">
        <w:rPr>
          <w:rStyle w:val="StyleUnderline"/>
        </w:rPr>
        <w:t>it’s</w:t>
      </w:r>
      <w:proofErr w:type="gramEnd"/>
      <w:r w:rsidRPr="00CC575E">
        <w:rPr>
          <w:rStyle w:val="StyleUnderline"/>
        </w:rPr>
        <w:t xml:space="preserve"> physically impossible to replace a basic element like P or K.</w:t>
      </w:r>
      <w:r>
        <w:rPr>
          <w:rStyle w:val="StyleUnderline"/>
        </w:rPr>
        <w:t xml:space="preserve"> </w:t>
      </w:r>
      <w:r w:rsidRPr="00CC575E">
        <w:rPr>
          <w:rStyle w:val="StyleUnderline"/>
        </w:rPr>
        <w:t>Thinking about soil, of course, also means thinking about climate change, because there are gigatons of carbon</w:t>
      </w:r>
      <w:r w:rsidRPr="00CC575E">
        <w:rPr>
          <w:sz w:val="16"/>
        </w:rPr>
        <w:t xml:space="preserve"> (or C) </w:t>
      </w:r>
      <w:r w:rsidRPr="00CC575E">
        <w:rPr>
          <w:rStyle w:val="StyleUnderline"/>
        </w:rPr>
        <w:t>locked up in the earth</w:t>
      </w:r>
      <w:r w:rsidRPr="00CC575E">
        <w:rPr>
          <w:sz w:val="16"/>
        </w:rPr>
        <w:t xml:space="preserve">. </w:t>
      </w:r>
      <w:proofErr w:type="gramStart"/>
      <w:r w:rsidRPr="00CC575E">
        <w:rPr>
          <w:sz w:val="16"/>
        </w:rPr>
        <w:t>We’ve</w:t>
      </w:r>
      <w:proofErr w:type="gramEnd"/>
      <w:r w:rsidRPr="00CC575E">
        <w:rPr>
          <w:sz w:val="16"/>
        </w:rPr>
        <w:t xml:space="preserve"> already released a lot of that; indeed, </w:t>
      </w:r>
      <w:r w:rsidRPr="00CC575E">
        <w:rPr>
          <w:rStyle w:val="Emphasis"/>
        </w:rPr>
        <w:t>farming has had a greater impact than fossil fuel emissions</w:t>
      </w:r>
      <w:r w:rsidRPr="00CC575E">
        <w:rPr>
          <w:rStyle w:val="StyleUnderline"/>
        </w:rPr>
        <w:t>:</w:t>
      </w:r>
      <w:r>
        <w:rPr>
          <w:rStyle w:val="StyleUnderline"/>
        </w:rPr>
        <w:t xml:space="preserve"> </w:t>
      </w:r>
      <w:r w:rsidRPr="00CC575E">
        <w:rPr>
          <w:sz w:val="16"/>
        </w:rPr>
        <w:t xml:space="preserve">Based on the global agricultural land area, </w:t>
      </w:r>
      <w:r w:rsidRPr="00CC575E">
        <w:rPr>
          <w:rStyle w:val="StyleUnderline"/>
        </w:rPr>
        <w:t>cultivation has likely released between 50 and 70 Gt of C to the atmosphere over the course of human history, and the combined cultivation and biomass burning contributions to atmospheric CO2 exceeded that of fossil fuel emissions well into the 20th century</w:t>
      </w:r>
      <w:r w:rsidRPr="00CC575E">
        <w:rPr>
          <w:sz w:val="16"/>
        </w:rPr>
        <w:t xml:space="preserve">. However, the agricultural imprint on atmospheric greenhouse gas concentrations appeared much earlier in the Holocene. </w:t>
      </w:r>
      <w:r w:rsidRPr="00CC575E">
        <w:rPr>
          <w:rStyle w:val="StyleUnderline"/>
        </w:rPr>
        <w:t>Soil can also help get us out of this predicament:</w:t>
      </w:r>
      <w:r>
        <w:rPr>
          <w:rStyle w:val="StyleUnderline"/>
        </w:rPr>
        <w:t xml:space="preserve"> </w:t>
      </w:r>
      <w:r w:rsidRPr="00CC575E">
        <w:rPr>
          <w:rStyle w:val="StyleUnderline"/>
        </w:rPr>
        <w:t>Under changed management or through land abandonment, global agricultural soils have the capacity to reapproach their original C storage and regain up to a half a decade of present fossil fuel emissions</w:t>
      </w:r>
      <w:r w:rsidRPr="00CC575E">
        <w:rPr>
          <w:sz w:val="16"/>
        </w:rPr>
        <w:t xml:space="preserve"> (over a multidecade period). </w:t>
      </w:r>
      <w:r w:rsidRPr="00CC575E">
        <w:rPr>
          <w:rStyle w:val="StyleUnderline"/>
        </w:rPr>
        <w:t>Better stewardship of domesticated soils that leads to higher organic matter contents is a valuable practice from an ecological perspective and from an agronomic point of view. There is now a large body of research on the rates of C sequestration under differing management practices.</w:t>
      </w:r>
      <w:r>
        <w:rPr>
          <w:rStyle w:val="StyleUnderline"/>
        </w:rPr>
        <w:t xml:space="preserve"> </w:t>
      </w:r>
      <w:r w:rsidRPr="00CC575E">
        <w:rPr>
          <w:sz w:val="16"/>
        </w:rPr>
        <w:t xml:space="preserve">Those management techniques are spelled out in the citations (here are a few of the papers cited). </w:t>
      </w:r>
      <w:r w:rsidRPr="00CC575E">
        <w:rPr>
          <w:rStyle w:val="StyleUnderline"/>
        </w:rPr>
        <w:t>We need to be building up the soil rather than eroding it.</w:t>
      </w:r>
      <w:r w:rsidRPr="00CC575E">
        <w:rPr>
          <w:sz w:val="16"/>
        </w:rPr>
        <w:t xml:space="preserve"> And, </w:t>
      </w:r>
      <w:r w:rsidRPr="00CC575E">
        <w:rPr>
          <w:rStyle w:val="Emphasis"/>
        </w:rPr>
        <w:t>if we want to avoid fighting wars over phosphorus</w:t>
      </w:r>
      <w:r w:rsidRPr="00CC575E">
        <w:rPr>
          <w:sz w:val="16"/>
        </w:rPr>
        <w:t xml:space="preserve"> and potassium, </w:t>
      </w:r>
      <w:r w:rsidRPr="00CC575E">
        <w:rPr>
          <w:rStyle w:val="StyleUnderline"/>
        </w:rPr>
        <w:t xml:space="preserve">we need to </w:t>
      </w:r>
      <w:r w:rsidRPr="00CC575E">
        <w:rPr>
          <w:rStyle w:val="Emphasis"/>
        </w:rPr>
        <w:t>figure out ways of closing the loop</w:t>
      </w:r>
      <w:r w:rsidRPr="00CC575E">
        <w:rPr>
          <w:rStyle w:val="StyleUnderline"/>
        </w:rPr>
        <w:t xml:space="preserve"> so that </w:t>
      </w:r>
      <w:proofErr w:type="gramStart"/>
      <w:r w:rsidRPr="00CC575E">
        <w:rPr>
          <w:rStyle w:val="StyleUnderline"/>
        </w:rPr>
        <w:t>we’re</w:t>
      </w:r>
      <w:proofErr w:type="gramEnd"/>
      <w:r w:rsidRPr="00CC575E">
        <w:rPr>
          <w:rStyle w:val="StyleUnderline"/>
        </w:rPr>
        <w:t xml:space="preserve"> not simply flushing those elements down the drain</w:t>
      </w:r>
      <w:r w:rsidRPr="00CC575E">
        <w:rPr>
          <w:sz w:val="16"/>
        </w:rPr>
        <w:t>.</w:t>
      </w:r>
    </w:p>
    <w:p w14:paraId="1C845418" w14:textId="77777777" w:rsidR="00E51A6C" w:rsidRDefault="00E51A6C" w:rsidP="00E51A6C">
      <w:pPr>
        <w:pStyle w:val="Heading4"/>
      </w:pPr>
      <w:r>
        <w:t xml:space="preserve">Extinction – wars, food crises, dead zones, and pollution. </w:t>
      </w:r>
    </w:p>
    <w:p w14:paraId="1B9AE6E6" w14:textId="77777777" w:rsidR="00E51A6C" w:rsidRPr="0059689C" w:rsidRDefault="00E51A6C" w:rsidP="00E51A6C">
      <w:pPr>
        <w:rPr>
          <w:rStyle w:val="Style13ptBold"/>
        </w:rPr>
      </w:pPr>
      <w:r w:rsidRPr="0059689C">
        <w:rPr>
          <w:rStyle w:val="Style13ptBold"/>
        </w:rPr>
        <w:t>Rosen 21</w:t>
      </w:r>
      <w:r w:rsidRPr="0059689C">
        <w:rPr>
          <w:rStyle w:val="Style13ptBold"/>
          <w:b w:val="0"/>
          <w:sz w:val="20"/>
        </w:rPr>
        <w:t xml:space="preserve"> (Julia Rosen is a reporter covering science and the environment; “HUMANITY IS FLUSHING AWAY ONE OF LIFE’S ESSENTIAL ELEMENTS”; The Atlantic; </w:t>
      </w:r>
      <w:proofErr w:type="spellStart"/>
      <w:r w:rsidRPr="0059689C">
        <w:rPr>
          <w:rStyle w:val="Style13ptBold"/>
          <w:b w:val="0"/>
          <w:sz w:val="20"/>
        </w:rPr>
        <w:t>Febuary</w:t>
      </w:r>
      <w:proofErr w:type="spellEnd"/>
      <w:r w:rsidRPr="0059689C">
        <w:rPr>
          <w:rStyle w:val="Style13ptBold"/>
          <w:b w:val="0"/>
          <w:sz w:val="20"/>
        </w:rPr>
        <w:t xml:space="preserve"> 8, 2021; </w:t>
      </w:r>
      <w:hyperlink r:id="rId93" w:history="1">
        <w:r w:rsidRPr="0059689C">
          <w:rPr>
            <w:rStyle w:val="Style13ptBold"/>
            <w:b w:val="0"/>
            <w:sz w:val="20"/>
          </w:rPr>
          <w:t>https://www.theatlantic.com/science/archive/2021/02/phosphorus-pollution-fertilizer/617937/</w:t>
        </w:r>
      </w:hyperlink>
      <w:r w:rsidRPr="0059689C">
        <w:rPr>
          <w:rStyle w:val="Style13ptBold"/>
          <w:b w:val="0"/>
          <w:sz w:val="20"/>
        </w:rPr>
        <w:t>) Accessed 7/11/21//</w:t>
      </w:r>
      <w:proofErr w:type="spellStart"/>
      <w:r w:rsidRPr="0059689C">
        <w:rPr>
          <w:rStyle w:val="Style13ptBold"/>
          <w:b w:val="0"/>
          <w:sz w:val="20"/>
        </w:rPr>
        <w:t>eleanor</w:t>
      </w:r>
      <w:proofErr w:type="spellEnd"/>
    </w:p>
    <w:p w14:paraId="2098D8A7" w14:textId="77777777" w:rsidR="00E51A6C" w:rsidRPr="0059689C" w:rsidRDefault="00E51A6C" w:rsidP="00E51A6C">
      <w:pPr>
        <w:rPr>
          <w:sz w:val="16"/>
        </w:rPr>
      </w:pPr>
      <w:r w:rsidRPr="0059689C">
        <w:rPr>
          <w:sz w:val="16"/>
        </w:rPr>
        <w:t xml:space="preserve">In recent years, Cordell has voiced concerns that </w:t>
      </w:r>
      <w:r w:rsidRPr="00E6717E">
        <w:rPr>
          <w:rStyle w:val="StyleUnderline"/>
        </w:rPr>
        <w:t>we are fast consuming our richest and most accessible reserves. U.S. phosphate production has fallen by about 50 percent</w:t>
      </w:r>
      <w:r w:rsidRPr="0059689C">
        <w:rPr>
          <w:sz w:val="16"/>
        </w:rPr>
        <w:t xml:space="preserve"> since 1980, and </w:t>
      </w:r>
      <w:r w:rsidRPr="00E6717E">
        <w:rPr>
          <w:rStyle w:val="StyleUnderline"/>
        </w:rPr>
        <w:t>the country—once the world’s largest exporter—has become a net importer.</w:t>
      </w:r>
      <w:r w:rsidRPr="0059689C">
        <w:rPr>
          <w:sz w:val="16"/>
        </w:rPr>
        <w:t xml:space="preserve"> According to some estimates, </w:t>
      </w:r>
      <w:r w:rsidRPr="00E6717E">
        <w:rPr>
          <w:rStyle w:val="StyleUnderline"/>
        </w:rPr>
        <w:t>China</w:t>
      </w:r>
      <w:r w:rsidRPr="0059689C">
        <w:rPr>
          <w:sz w:val="16"/>
        </w:rPr>
        <w:t xml:space="preserve">, now the leading producer, </w:t>
      </w:r>
      <w:r w:rsidRPr="00E6717E">
        <w:rPr>
          <w:rStyle w:val="StyleUnderline"/>
        </w:rPr>
        <w:t>might have only a few decades of supply left.</w:t>
      </w:r>
      <w:r w:rsidRPr="0059689C">
        <w:rPr>
          <w:sz w:val="16"/>
        </w:rPr>
        <w:t xml:space="preserve"> And under current projections, </w:t>
      </w:r>
      <w:r w:rsidRPr="00E6717E">
        <w:rPr>
          <w:rStyle w:val="StyleUnderline"/>
        </w:rPr>
        <w:t>global production of phosphate rock could start to decline well before the end of the century.</w:t>
      </w:r>
      <w:r w:rsidRPr="0059689C">
        <w:rPr>
          <w:sz w:val="16"/>
        </w:rPr>
        <w:t xml:space="preserve"> </w:t>
      </w:r>
      <w:r w:rsidRPr="00E6717E">
        <w:rPr>
          <w:rStyle w:val="Emphasis"/>
        </w:rPr>
        <w:t>This represents an existential threat,</w:t>
      </w:r>
      <w:r w:rsidRPr="0059689C">
        <w:rPr>
          <w:sz w:val="16"/>
        </w:rPr>
        <w:t xml:space="preserve"> Cordell says: “</w:t>
      </w:r>
      <w:r w:rsidRPr="00E6717E">
        <w:rPr>
          <w:rStyle w:val="StyleUnderline"/>
        </w:rPr>
        <w:t>We now have a massive population that is dependent on those phosphorus supplies</w:t>
      </w:r>
      <w:r w:rsidRPr="0059689C">
        <w:rPr>
          <w:sz w:val="16"/>
        </w:rPr>
        <w:t xml:space="preserve">.” Many experts dispute these dire predictions. They argue that peak phosphorus—like peak oil—is a specter that always seems to recede just before its prophecy is fulfilled. Humans will never extract </w:t>
      </w:r>
      <w:proofErr w:type="gramStart"/>
      <w:r w:rsidRPr="0059689C">
        <w:rPr>
          <w:sz w:val="16"/>
        </w:rPr>
        <w:t>all of</w:t>
      </w:r>
      <w:proofErr w:type="gramEnd"/>
      <w:r w:rsidRPr="0059689C">
        <w:rPr>
          <w:sz w:val="16"/>
        </w:rPr>
        <w:t xml:space="preserve"> the phosphorus from the Earth’s crust, they say, and whenever we have needed more in the past, mining companies have found it. “I don’t think anybody really knows how much there is,” says Achim Dobermann, the chief scientist at the International Fertilizer Association, an industry group. But Dobermann, whose job involves forecasting phosphorus demand, is confident that “whatever it is </w:t>
      </w:r>
      <w:proofErr w:type="spellStart"/>
      <w:r w:rsidRPr="0059689C">
        <w:rPr>
          <w:sz w:val="16"/>
        </w:rPr>
        <w:t>is</w:t>
      </w:r>
      <w:proofErr w:type="spellEnd"/>
      <w:r w:rsidRPr="0059689C">
        <w:rPr>
          <w:sz w:val="16"/>
        </w:rPr>
        <w:t xml:space="preserve"> going to last several hundred more years.” Simply extracting more phosphate rock might not solve </w:t>
      </w:r>
      <w:proofErr w:type="gramStart"/>
      <w:r w:rsidRPr="0059689C">
        <w:rPr>
          <w:sz w:val="16"/>
        </w:rPr>
        <w:t>all of</w:t>
      </w:r>
      <w:proofErr w:type="gramEnd"/>
      <w:r w:rsidRPr="0059689C">
        <w:rPr>
          <w:sz w:val="16"/>
        </w:rPr>
        <w:t xml:space="preserve"> our problems, Cordell says. Already, </w:t>
      </w:r>
      <w:r w:rsidRPr="00F346D2">
        <w:rPr>
          <w:rStyle w:val="StyleUnderline"/>
        </w:rPr>
        <w:t xml:space="preserve">one in six farmers worldwide </w:t>
      </w:r>
      <w:proofErr w:type="gramStart"/>
      <w:r w:rsidRPr="00F346D2">
        <w:rPr>
          <w:rStyle w:val="StyleUnderline"/>
        </w:rPr>
        <w:t>can’t</w:t>
      </w:r>
      <w:proofErr w:type="gramEnd"/>
      <w:r w:rsidRPr="00F346D2">
        <w:rPr>
          <w:rStyle w:val="StyleUnderline"/>
        </w:rPr>
        <w:t xml:space="preserve"> afford fertilizer, and phosphate prices have started to rise. Due to a tragic quirk of geology, many tropical soils also lock away phosphorus efficiently, forcing farmers to apply more fertilizer than their counterparts in other areas of the world.</w:t>
      </w:r>
      <w:r>
        <w:rPr>
          <w:rStyle w:val="StyleUnderline"/>
        </w:rPr>
        <w:t xml:space="preserve"> </w:t>
      </w:r>
      <w:r w:rsidRPr="0059689C">
        <w:rPr>
          <w:sz w:val="16"/>
        </w:rPr>
        <w:t xml:space="preserve">The </w:t>
      </w:r>
      <w:r w:rsidRPr="00F346D2">
        <w:rPr>
          <w:rStyle w:val="StyleUnderline"/>
        </w:rPr>
        <w:t xml:space="preserve">grossly unequal distribution of phosphate-rock resources adds an additional layer of </w:t>
      </w:r>
      <w:r w:rsidRPr="0018489A">
        <w:rPr>
          <w:rStyle w:val="Emphasis"/>
        </w:rPr>
        <w:t>geopolitical complexity</w:t>
      </w:r>
      <w:r w:rsidRPr="0059689C">
        <w:rPr>
          <w:sz w:val="16"/>
        </w:rPr>
        <w:t xml:space="preserve">. </w:t>
      </w:r>
      <w:r w:rsidRPr="00F346D2">
        <w:rPr>
          <w:rStyle w:val="StyleUnderline"/>
        </w:rPr>
        <w:t>Morocco and its disputed territory</w:t>
      </w:r>
      <w:r w:rsidRPr="0059689C">
        <w:rPr>
          <w:sz w:val="16"/>
        </w:rPr>
        <w:t xml:space="preserve">, Western Sahara, </w:t>
      </w:r>
      <w:r w:rsidRPr="00F346D2">
        <w:rPr>
          <w:rStyle w:val="StyleUnderline"/>
        </w:rPr>
        <w:t>contain about three-quarters of the world’s known reserves of phosphate rock,</w:t>
      </w:r>
      <w:r w:rsidRPr="0059689C">
        <w:rPr>
          <w:sz w:val="16"/>
        </w:rPr>
        <w:t xml:space="preserve"> while </w:t>
      </w:r>
      <w:r w:rsidRPr="00F346D2">
        <w:rPr>
          <w:rStyle w:val="StyleUnderline"/>
        </w:rPr>
        <w:t>India, the nations of the European Union, and many other countries depend largely on phosphorus imports</w:t>
      </w:r>
      <w:r w:rsidRPr="0059689C">
        <w:rPr>
          <w:sz w:val="16"/>
        </w:rPr>
        <w:t xml:space="preserve">. (In 2014, </w:t>
      </w:r>
      <w:r w:rsidRPr="00F346D2">
        <w:rPr>
          <w:rStyle w:val="StyleUnderline"/>
        </w:rPr>
        <w:t xml:space="preserve">the EU added phosphate rock to its list of critical raw materials with </w:t>
      </w:r>
      <w:r w:rsidRPr="0018489A">
        <w:rPr>
          <w:rStyle w:val="Emphasis"/>
        </w:rPr>
        <w:t>high supply risk and economic importance</w:t>
      </w:r>
      <w:r w:rsidRPr="0059689C">
        <w:rPr>
          <w:sz w:val="16"/>
        </w:rPr>
        <w:t xml:space="preserve">.) And </w:t>
      </w:r>
      <w:r w:rsidRPr="00F346D2">
        <w:rPr>
          <w:rStyle w:val="StyleUnderline"/>
        </w:rPr>
        <w:t>as U.S. and Chinese deposits dwindle, the world will increasingly rely on Morocco’s mines.</w:t>
      </w:r>
      <w:r>
        <w:rPr>
          <w:rStyle w:val="StyleUnderline"/>
        </w:rPr>
        <w:t xml:space="preserve"> </w:t>
      </w:r>
      <w:r w:rsidRPr="0059689C">
        <w:rPr>
          <w:sz w:val="16"/>
        </w:rPr>
        <w:t xml:space="preserve">We have already glimpsed how </w:t>
      </w:r>
      <w:r w:rsidRPr="00F346D2">
        <w:rPr>
          <w:rStyle w:val="StyleUnderline"/>
        </w:rPr>
        <w:t xml:space="preserve">the </w:t>
      </w:r>
      <w:r w:rsidRPr="0018489A">
        <w:rPr>
          <w:rStyle w:val="Emphasis"/>
        </w:rPr>
        <w:t>phosphorus supply chain can go haywire</w:t>
      </w:r>
      <w:r w:rsidRPr="0059689C">
        <w:rPr>
          <w:sz w:val="16"/>
        </w:rPr>
        <w:t xml:space="preserve">. </w:t>
      </w:r>
      <w:r w:rsidRPr="00F346D2">
        <w:rPr>
          <w:rStyle w:val="StyleUnderline"/>
        </w:rPr>
        <w:t xml:space="preserve">In 2008, at the height of a global food crisis, the cost of phosphate rock spiked by almost 800 percent before dropping again over the next several months. The causes were numerous: a collapsing global economy, increased imports of phosphorus by India, and decreased exports by China. But the lesson was clear: Practically speaking, </w:t>
      </w:r>
      <w:r w:rsidRPr="00F346D2">
        <w:rPr>
          <w:rStyle w:val="Emphasis"/>
        </w:rPr>
        <w:t>phosphorus is an undeniably finite resource.</w:t>
      </w:r>
      <w:r>
        <w:rPr>
          <w:rStyle w:val="Emphasis"/>
        </w:rPr>
        <w:t xml:space="preserve"> </w:t>
      </w:r>
      <w:r w:rsidRPr="0059689C">
        <w:rPr>
          <w:sz w:val="16"/>
        </w:rPr>
        <w:t xml:space="preserve">I first heard about the potential for a phosphorus catastrophe a few years later, when a farmer friend mentioned casually that we consume mined phosphorus every day and that those mines are running out. The more I learned, the more fascinated I became by the story, not only because of its surprising and arcane details—eating rocks! mining </w:t>
      </w:r>
      <w:proofErr w:type="gramStart"/>
      <w:r w:rsidRPr="0059689C">
        <w:rPr>
          <w:sz w:val="16"/>
        </w:rPr>
        <w:t>poop!—</w:t>
      </w:r>
      <w:proofErr w:type="gramEnd"/>
      <w:r w:rsidRPr="0059689C">
        <w:rPr>
          <w:sz w:val="16"/>
        </w:rPr>
        <w:t xml:space="preserve">but because of its universality. Phosphorus is a classic natural-resource parable: Humans strain against </w:t>
      </w:r>
      <w:proofErr w:type="gramStart"/>
      <w:r w:rsidRPr="0059689C">
        <w:rPr>
          <w:sz w:val="16"/>
        </w:rPr>
        <w:t>some kind of scarcity</w:t>
      </w:r>
      <w:proofErr w:type="gramEnd"/>
      <w:r w:rsidRPr="0059689C">
        <w:rPr>
          <w:sz w:val="16"/>
        </w:rPr>
        <w:t xml:space="preserve"> for centuries, then finally find a way to overcome it. We extract more and more of what we need—often in the name of improving the human condition, sometimes transforming society through celebrated revolutions. But eventually, and usually too late, we discover the cost of overextraction. And </w:t>
      </w:r>
      <w:r w:rsidRPr="00C15CAF">
        <w:rPr>
          <w:rStyle w:val="StyleUnderline"/>
        </w:rPr>
        <w:t>the cost of breaking the phosphorus cycle is not just looming scarcity, but also rampant pollution</w:t>
      </w:r>
      <w:r w:rsidRPr="0059689C">
        <w:rPr>
          <w:sz w:val="16"/>
        </w:rPr>
        <w:t xml:space="preserve">. “We have a too-little-too-much problem,” says Geneviève </w:t>
      </w:r>
      <w:proofErr w:type="spellStart"/>
      <w:r w:rsidRPr="0059689C">
        <w:rPr>
          <w:sz w:val="16"/>
        </w:rPr>
        <w:t>Metson</w:t>
      </w:r>
      <w:proofErr w:type="spellEnd"/>
      <w:r w:rsidRPr="0059689C">
        <w:rPr>
          <w:sz w:val="16"/>
        </w:rPr>
        <w:t xml:space="preserve">, an environmental scientist at Linköping University in Sweden, “which is what makes this conversation very difficult.” </w:t>
      </w:r>
      <w:r w:rsidRPr="00C15CAF">
        <w:rPr>
          <w:rStyle w:val="StyleUnderline"/>
        </w:rPr>
        <w:t xml:space="preserve">At nearly every stage of its journey from mine to field to toilet, phosphorus seeps into the environment. This leakage has more than doubled the pace of the global phosphorus cycle, devastating water quality around the world. </w:t>
      </w:r>
      <w:r w:rsidRPr="0059689C">
        <w:rPr>
          <w:sz w:val="16"/>
        </w:rPr>
        <w:t xml:space="preserve">One 2017 study estimated that </w:t>
      </w:r>
      <w:r w:rsidRPr="0018489A">
        <w:rPr>
          <w:rStyle w:val="StyleUnderline"/>
        </w:rPr>
        <w:t>high phosphorus levels impair watersheds covering roughly 40 percent of Earth’s land surface and housing about 90 percent of its people</w:t>
      </w:r>
      <w:r w:rsidRPr="0059689C">
        <w:rPr>
          <w:sz w:val="16"/>
        </w:rPr>
        <w:t xml:space="preserve">. In more concrete terms, </w:t>
      </w:r>
      <w:r w:rsidRPr="0018489A">
        <w:rPr>
          <w:rStyle w:val="StyleUnderline"/>
        </w:rPr>
        <w:t xml:space="preserve">this pollution </w:t>
      </w:r>
      <w:proofErr w:type="gramStart"/>
      <w:r w:rsidRPr="0018489A">
        <w:rPr>
          <w:rStyle w:val="StyleUnderline"/>
        </w:rPr>
        <w:t>has a tendency to</w:t>
      </w:r>
      <w:proofErr w:type="gramEnd"/>
      <w:r w:rsidRPr="0018489A">
        <w:rPr>
          <w:rStyle w:val="StyleUnderline"/>
        </w:rPr>
        <w:t xml:space="preserve"> fill water bodies with slimy, stinking scum.</w:t>
      </w:r>
      <w:r>
        <w:rPr>
          <w:rStyle w:val="StyleUnderline"/>
        </w:rPr>
        <w:t xml:space="preserve"> </w:t>
      </w:r>
      <w:r w:rsidRPr="0018489A">
        <w:rPr>
          <w:rStyle w:val="StyleUnderline"/>
        </w:rPr>
        <w:t>Too much phosphorus</w:t>
      </w:r>
      <w:r w:rsidRPr="0059689C">
        <w:rPr>
          <w:sz w:val="16"/>
        </w:rPr>
        <w:t>—or nitrogen—</w:t>
      </w:r>
      <w:r w:rsidRPr="0018489A">
        <w:rPr>
          <w:rStyle w:val="Emphasis"/>
        </w:rPr>
        <w:t>jolts aquatic ecosystems</w:t>
      </w:r>
      <w:r w:rsidRPr="0018489A">
        <w:rPr>
          <w:rStyle w:val="StyleUnderline"/>
        </w:rPr>
        <w:t xml:space="preserve"> long accustomed to modest supplies</w:t>
      </w:r>
      <w:r w:rsidRPr="0059689C">
        <w:rPr>
          <w:sz w:val="16"/>
        </w:rPr>
        <w:t xml:space="preserve">, </w:t>
      </w:r>
      <w:proofErr w:type="spellStart"/>
      <w:r w:rsidRPr="0059689C">
        <w:rPr>
          <w:sz w:val="16"/>
        </w:rPr>
        <w:t>Elser</w:t>
      </w:r>
      <w:proofErr w:type="spellEnd"/>
      <w:r w:rsidRPr="0059689C">
        <w:rPr>
          <w:sz w:val="16"/>
        </w:rPr>
        <w:t xml:space="preserve"> says, </w:t>
      </w:r>
      <w:r w:rsidRPr="0018489A">
        <w:rPr>
          <w:rStyle w:val="Emphasis"/>
        </w:rPr>
        <w:t>triggering algal blooms</w:t>
      </w:r>
      <w:r w:rsidRPr="0018489A">
        <w:rPr>
          <w:rStyle w:val="StyleUnderline"/>
        </w:rPr>
        <w:t xml:space="preserve"> that turn the water green, cloudy, and odorous</w:t>
      </w:r>
      <w:r w:rsidRPr="0059689C">
        <w:rPr>
          <w:sz w:val="16"/>
        </w:rPr>
        <w:t xml:space="preserve">. </w:t>
      </w:r>
      <w:r w:rsidRPr="0018489A">
        <w:rPr>
          <w:rStyle w:val="StyleUnderline"/>
        </w:rPr>
        <w:t>The algae</w:t>
      </w:r>
      <w:r w:rsidRPr="0059689C">
        <w:rPr>
          <w:sz w:val="16"/>
        </w:rPr>
        <w:t xml:space="preserve"> not only discourage people from recreating in lakes and rivers (people “like to see their toes,” </w:t>
      </w:r>
      <w:proofErr w:type="spellStart"/>
      <w:r w:rsidRPr="0059689C">
        <w:rPr>
          <w:sz w:val="16"/>
        </w:rPr>
        <w:t>Elser</w:t>
      </w:r>
      <w:proofErr w:type="spellEnd"/>
      <w:r w:rsidRPr="0059689C">
        <w:rPr>
          <w:sz w:val="16"/>
        </w:rPr>
        <w:t xml:space="preserve"> observes) but also can </w:t>
      </w:r>
      <w:r w:rsidRPr="0018489A">
        <w:rPr>
          <w:rStyle w:val="StyleUnderline"/>
        </w:rPr>
        <w:t xml:space="preserve">produce toxins that harm wildlife and disrupt drinking-water supplies. And when the algae die, decomposition sucks oxygen out of the water, killing fish and </w:t>
      </w:r>
      <w:r w:rsidRPr="0018489A">
        <w:rPr>
          <w:rStyle w:val="Emphasis"/>
        </w:rPr>
        <w:t>creating devastating dead zones.</w:t>
      </w:r>
      <w:r>
        <w:rPr>
          <w:rStyle w:val="Emphasis"/>
        </w:rPr>
        <w:t xml:space="preserve"> </w:t>
      </w:r>
      <w:r w:rsidRPr="0059689C">
        <w:rPr>
          <w:sz w:val="16"/>
        </w:rPr>
        <w:t>Indeed, pollution may be the strongest argument for reducing our dependence on mined phosphorus. “</w:t>
      </w:r>
      <w:r w:rsidRPr="00A970CD">
        <w:rPr>
          <w:rStyle w:val="StyleUnderline"/>
        </w:rPr>
        <w:t>If we take all the phosphorus in the ground and move it into the system—</w:t>
      </w:r>
      <w:r w:rsidRPr="00A970CD">
        <w:rPr>
          <w:rStyle w:val="Emphasis"/>
        </w:rPr>
        <w:t>ooh, we’re done</w:t>
      </w:r>
      <w:r w:rsidRPr="00A970CD">
        <w:rPr>
          <w:rStyle w:val="StyleUnderline"/>
        </w:rPr>
        <w:t>,</w:t>
      </w:r>
      <w:r w:rsidRPr="0059689C">
        <w:rPr>
          <w:sz w:val="16"/>
        </w:rPr>
        <w:t xml:space="preserve">” </w:t>
      </w:r>
      <w:proofErr w:type="spellStart"/>
      <w:r w:rsidRPr="0059689C">
        <w:rPr>
          <w:sz w:val="16"/>
        </w:rPr>
        <w:t>Elser</w:t>
      </w:r>
      <w:proofErr w:type="spellEnd"/>
      <w:r w:rsidRPr="0059689C">
        <w:rPr>
          <w:sz w:val="16"/>
        </w:rPr>
        <w:t xml:space="preserve"> says. Some researchers have calculated that </w:t>
      </w:r>
      <w:r w:rsidRPr="00A970CD">
        <w:rPr>
          <w:rStyle w:val="Emphasis"/>
        </w:rPr>
        <w:t>unchecked human inputs of phosphorus,</w:t>
      </w:r>
      <w:r w:rsidRPr="0059689C">
        <w:rPr>
          <w:sz w:val="16"/>
        </w:rPr>
        <w:t xml:space="preserve"> combined with climate change, </w:t>
      </w:r>
      <w:r w:rsidRPr="00A970CD">
        <w:rPr>
          <w:rStyle w:val="StyleUnderline"/>
        </w:rPr>
        <w:t xml:space="preserve">could eventually push much of the </w:t>
      </w:r>
      <w:r w:rsidRPr="00A970CD">
        <w:rPr>
          <w:rStyle w:val="Emphasis"/>
        </w:rPr>
        <w:t>ocean into an anoxic state persisting for millennia</w:t>
      </w:r>
      <w:r w:rsidRPr="0059689C">
        <w:rPr>
          <w:sz w:val="16"/>
        </w:rPr>
        <w:t xml:space="preserve">. “I’m pretty sure we don’t want to do that,” </w:t>
      </w:r>
      <w:proofErr w:type="spellStart"/>
      <w:r w:rsidRPr="0059689C">
        <w:rPr>
          <w:sz w:val="16"/>
        </w:rPr>
        <w:t>Elser</w:t>
      </w:r>
      <w:proofErr w:type="spellEnd"/>
      <w:r w:rsidRPr="0059689C">
        <w:rPr>
          <w:sz w:val="16"/>
        </w:rPr>
        <w:t xml:space="preserve"> says, chuckling. Such </w:t>
      </w:r>
      <w:r w:rsidRPr="00A970CD">
        <w:rPr>
          <w:rStyle w:val="StyleUnderline"/>
        </w:rPr>
        <w:t xml:space="preserve">events have occurred numerous times over Earth’s history and are thought to have </w:t>
      </w:r>
      <w:r w:rsidRPr="00A970CD">
        <w:rPr>
          <w:rStyle w:val="Emphasis"/>
        </w:rPr>
        <w:t>caused several mass extinctions</w:t>
      </w:r>
      <w:r w:rsidRPr="0059689C">
        <w:rPr>
          <w:sz w:val="16"/>
        </w:rPr>
        <w:t xml:space="preserve">—for instance, </w:t>
      </w:r>
      <w:r w:rsidRPr="00A970CD">
        <w:rPr>
          <w:rStyle w:val="StyleUnderline"/>
        </w:rPr>
        <w:t>when land plants evolved and sent a pulse of newly weathered phosphorus into the ocean.</w:t>
      </w:r>
      <w:r>
        <w:rPr>
          <w:rStyle w:val="StyleUnderline"/>
        </w:rPr>
        <w:t xml:space="preserve"> </w:t>
      </w:r>
      <w:r w:rsidRPr="0059689C">
        <w:rPr>
          <w:sz w:val="16"/>
        </w:rPr>
        <w:t>Th</w:t>
      </w:r>
      <w:r w:rsidRPr="00A970CD">
        <w:rPr>
          <w:rStyle w:val="StyleUnderline"/>
        </w:rPr>
        <w:t>e clear consensus among phosphorus experts is that humans must start mending the phosphorus cycle to reduce the environmental damage caused by pollution and to waste less of an increasingly scarce resource.</w:t>
      </w:r>
      <w:r w:rsidRPr="0059689C">
        <w:rPr>
          <w:sz w:val="16"/>
        </w:rPr>
        <w:t xml:space="preserve"> Or, as a button I once saw </w:t>
      </w:r>
      <w:proofErr w:type="spellStart"/>
      <w:r w:rsidRPr="0059689C">
        <w:rPr>
          <w:sz w:val="16"/>
        </w:rPr>
        <w:t>Elser</w:t>
      </w:r>
      <w:proofErr w:type="spellEnd"/>
      <w:r w:rsidRPr="0059689C">
        <w:rPr>
          <w:sz w:val="16"/>
        </w:rPr>
        <w:t xml:space="preserve"> wear put it, save the p(</w:t>
      </w:r>
      <w:proofErr w:type="spellStart"/>
      <w:r w:rsidRPr="0059689C">
        <w:rPr>
          <w:sz w:val="16"/>
        </w:rPr>
        <w:t>ee</w:t>
      </w:r>
      <w:proofErr w:type="spellEnd"/>
      <w:r w:rsidRPr="0059689C">
        <w:rPr>
          <w:sz w:val="16"/>
        </w:rPr>
        <w:t>).</w:t>
      </w:r>
    </w:p>
    <w:p w14:paraId="4A6B21CB" w14:textId="194FE9E3" w:rsidR="003C1019" w:rsidRPr="00D34A4F" w:rsidRDefault="003C1019" w:rsidP="003C1019">
      <w:pPr>
        <w:pStyle w:val="Heading3"/>
        <w:rPr>
          <w:rFonts w:cs="Arial"/>
        </w:rPr>
      </w:pPr>
      <w:r w:rsidRPr="00D34A4F">
        <w:rPr>
          <w:rFonts w:cs="Arial"/>
        </w:rPr>
        <w:t>Solvency: Fertilizer</w:t>
      </w:r>
    </w:p>
    <w:p w14:paraId="0EA5F0FB" w14:textId="77777777" w:rsidR="00C175AB" w:rsidRPr="00D34A4F" w:rsidRDefault="008017ED" w:rsidP="00C175AB">
      <w:pPr>
        <w:pStyle w:val="Heading4"/>
        <w:rPr>
          <w:rFonts w:cs="Arial"/>
        </w:rPr>
      </w:pPr>
      <w:r w:rsidRPr="00D34A4F">
        <w:rPr>
          <w:rStyle w:val="StyleUnderline"/>
          <w:rFonts w:cs="Arial"/>
        </w:rPr>
        <w:br w:type="page"/>
      </w:r>
      <w:r w:rsidR="00C175AB" w:rsidRPr="00D34A4F">
        <w:rPr>
          <w:rFonts w:cs="Arial"/>
        </w:rPr>
        <w:t xml:space="preserve">Redirecting agricultural subsidies towards </w:t>
      </w:r>
      <w:r w:rsidR="00C175AB" w:rsidRPr="00D34A4F">
        <w:rPr>
          <w:rFonts w:cs="Arial"/>
          <w:u w:val="single"/>
        </w:rPr>
        <w:t>water protection</w:t>
      </w:r>
      <w:r w:rsidR="00C175AB" w:rsidRPr="00D34A4F">
        <w:rPr>
          <w:rFonts w:cs="Arial"/>
        </w:rPr>
        <w:t xml:space="preserve"> provides a model for </w:t>
      </w:r>
      <w:r w:rsidR="00C175AB" w:rsidRPr="00D34A4F">
        <w:rPr>
          <w:rFonts w:cs="Arial"/>
          <w:u w:val="single"/>
        </w:rPr>
        <w:t>global fertilizer efficiency</w:t>
      </w:r>
      <w:r w:rsidR="00C175AB" w:rsidRPr="00D34A4F">
        <w:rPr>
          <w:rFonts w:cs="Arial"/>
        </w:rPr>
        <w:t>.</w:t>
      </w:r>
    </w:p>
    <w:p w14:paraId="0F1A9425" w14:textId="77777777" w:rsidR="00C175AB" w:rsidRPr="00D34A4F" w:rsidRDefault="00C175AB" w:rsidP="00C175AB">
      <w:proofErr w:type="spellStart"/>
      <w:r w:rsidRPr="00D34A4F">
        <w:rPr>
          <w:rStyle w:val="Style13ptBold"/>
        </w:rPr>
        <w:t>Searchinger</w:t>
      </w:r>
      <w:proofErr w:type="spellEnd"/>
      <w:r w:rsidRPr="00D34A4F">
        <w:rPr>
          <w:rStyle w:val="Style13ptBold"/>
        </w:rPr>
        <w:t xml:space="preserve"> et. al. ’20</w:t>
      </w:r>
      <w:r w:rsidRPr="00D34A4F">
        <w:t xml:space="preserve"> [Tim </w:t>
      </w:r>
      <w:proofErr w:type="spellStart"/>
      <w:r w:rsidRPr="00D34A4F">
        <w:t>Searchinger</w:t>
      </w:r>
      <w:proofErr w:type="spellEnd"/>
      <w:r w:rsidRPr="00D34A4F">
        <w:t xml:space="preserve">, Senior Research Scholar at the Princeton School of Public and International Affairs and Senior Fellow at World Resources Institute; David </w:t>
      </w:r>
      <w:proofErr w:type="spellStart"/>
      <w:r w:rsidRPr="00D34A4F">
        <w:t>Baldock</w:t>
      </w:r>
      <w:proofErr w:type="spellEnd"/>
      <w:r w:rsidRPr="00D34A4F">
        <w:t xml:space="preserve">, Institute for European Environmental Policy; Joe Glauber, International Food Policy Research Institute; </w:t>
      </w:r>
      <w:proofErr w:type="spellStart"/>
      <w:r w:rsidRPr="00D34A4F">
        <w:t>Paswel</w:t>
      </w:r>
      <w:proofErr w:type="spellEnd"/>
      <w:r w:rsidRPr="00D34A4F">
        <w:t xml:space="preserve"> </w:t>
      </w:r>
      <w:proofErr w:type="spellStart"/>
      <w:r w:rsidRPr="00D34A4F">
        <w:t>Marenya</w:t>
      </w:r>
      <w:proofErr w:type="spellEnd"/>
      <w:r w:rsidRPr="00D34A4F">
        <w:t>, International Maize and Wheat Improvement Centre, and others; 7-21-2020; "Redirecting Agricultural Subsidies for a Sustainable Food Future", World Resources Institute; https://www.wri.org/insights/redirecting-agricultural-subsidies-sustainable-food-future, accessed 7-7-2021; RG]</w:t>
      </w:r>
    </w:p>
    <w:p w14:paraId="09B20372" w14:textId="77777777" w:rsidR="00C175AB" w:rsidRPr="00D34A4F" w:rsidRDefault="00C175AB" w:rsidP="00C175AB">
      <w:pPr>
        <w:rPr>
          <w:sz w:val="16"/>
        </w:rPr>
      </w:pPr>
      <w:r w:rsidRPr="00D34A4F">
        <w:rPr>
          <w:sz w:val="16"/>
        </w:rPr>
        <w:t xml:space="preserve">To both feed the world and solve climate change, </w:t>
      </w:r>
      <w:r w:rsidRPr="00D34A4F">
        <w:rPr>
          <w:u w:val="single"/>
        </w:rPr>
        <w:t xml:space="preserve">the world needs to produce </w:t>
      </w:r>
      <w:r w:rsidRPr="00D34A4F">
        <w:rPr>
          <w:rStyle w:val="Emphasis"/>
        </w:rPr>
        <w:t>50% more food in 2050</w:t>
      </w:r>
      <w:r w:rsidRPr="00D34A4F">
        <w:rPr>
          <w:u w:val="single"/>
        </w:rPr>
        <w:t xml:space="preserve"> compared to 2010 while reducing greenhouse gas emissions by </w:t>
      </w:r>
      <w:r w:rsidRPr="00D34A4F">
        <w:rPr>
          <w:rStyle w:val="Emphasis"/>
        </w:rPr>
        <w:t>two-thirds</w:t>
      </w:r>
      <w:r w:rsidRPr="00D34A4F">
        <w:rPr>
          <w:sz w:val="16"/>
        </w:rPr>
        <w:t xml:space="preserve">. While </w:t>
      </w:r>
      <w:r w:rsidRPr="00B75AE9">
        <w:rPr>
          <w:rStyle w:val="Emphasis"/>
          <w:highlight w:val="cyan"/>
        </w:rPr>
        <w:t>government funding</w:t>
      </w:r>
      <w:r w:rsidRPr="00B75AE9">
        <w:rPr>
          <w:highlight w:val="cyan"/>
          <w:u w:val="single"/>
        </w:rPr>
        <w:t xml:space="preserve"> has</w:t>
      </w:r>
      <w:r w:rsidRPr="00D34A4F">
        <w:rPr>
          <w:u w:val="single"/>
        </w:rPr>
        <w:t xml:space="preserve"> an </w:t>
      </w:r>
      <w:r w:rsidRPr="00B75AE9">
        <w:rPr>
          <w:rStyle w:val="Emphasis"/>
          <w:highlight w:val="cyan"/>
        </w:rPr>
        <w:t xml:space="preserve">important role </w:t>
      </w:r>
      <w:r w:rsidRPr="00D34A4F">
        <w:rPr>
          <w:rStyle w:val="Emphasis"/>
        </w:rPr>
        <w:t>to play</w:t>
      </w:r>
      <w:r w:rsidRPr="00D34A4F">
        <w:rPr>
          <w:sz w:val="16"/>
        </w:rPr>
        <w:t xml:space="preserve">, a new </w:t>
      </w:r>
      <w:r w:rsidRPr="00D34A4F">
        <w:rPr>
          <w:u w:val="single"/>
        </w:rPr>
        <w:t>World Bank report</w:t>
      </w:r>
      <w:r w:rsidRPr="00D34A4F">
        <w:rPr>
          <w:sz w:val="16"/>
        </w:rPr>
        <w:t xml:space="preserve"> I wrote with seven co-authors </w:t>
      </w:r>
      <w:r w:rsidRPr="00D34A4F">
        <w:rPr>
          <w:u w:val="single"/>
        </w:rPr>
        <w:t>found</w:t>
      </w:r>
      <w:r w:rsidRPr="00D34A4F">
        <w:rPr>
          <w:sz w:val="16"/>
        </w:rPr>
        <w:t xml:space="preserve"> that </w:t>
      </w:r>
      <w:r w:rsidRPr="00D34A4F">
        <w:rPr>
          <w:u w:val="single"/>
        </w:rPr>
        <w:t>agricultural subsidies are</w:t>
      </w:r>
      <w:r w:rsidRPr="00D34A4F">
        <w:rPr>
          <w:sz w:val="16"/>
        </w:rPr>
        <w:t xml:space="preserve"> currently </w:t>
      </w:r>
      <w:r w:rsidRPr="00D34A4F">
        <w:rPr>
          <w:u w:val="single"/>
        </w:rPr>
        <w:t xml:space="preserve">doing little to achieve these </w:t>
      </w:r>
      <w:proofErr w:type="gramStart"/>
      <w:r w:rsidRPr="00D34A4F">
        <w:rPr>
          <w:u w:val="single"/>
        </w:rPr>
        <w:t>goals</w:t>
      </w:r>
      <w:r w:rsidRPr="00D34A4F">
        <w:rPr>
          <w:sz w:val="16"/>
        </w:rPr>
        <w:t xml:space="preserve">, </w:t>
      </w:r>
      <w:r w:rsidRPr="00D34A4F">
        <w:rPr>
          <w:u w:val="single"/>
        </w:rPr>
        <w:t>but</w:t>
      </w:r>
      <w:proofErr w:type="gramEnd"/>
      <w:r w:rsidRPr="00D34A4F">
        <w:rPr>
          <w:u w:val="single"/>
        </w:rPr>
        <w:t xml:space="preserve"> have </w:t>
      </w:r>
      <w:r w:rsidRPr="00D34A4F">
        <w:rPr>
          <w:rStyle w:val="Emphasis"/>
        </w:rPr>
        <w:t>great potential for reform</w:t>
      </w:r>
      <w:r w:rsidRPr="00D34A4F">
        <w:rPr>
          <w:sz w:val="16"/>
        </w:rPr>
        <w:t>.</w:t>
      </w:r>
    </w:p>
    <w:p w14:paraId="0D3AE224" w14:textId="77777777" w:rsidR="00C175AB" w:rsidRPr="00D34A4F" w:rsidRDefault="00C175AB" w:rsidP="00C175AB">
      <w:pPr>
        <w:rPr>
          <w:sz w:val="16"/>
        </w:rPr>
      </w:pPr>
      <w:r w:rsidRPr="00D34A4F">
        <w:rPr>
          <w:u w:val="single"/>
        </w:rPr>
        <w:t>Governments provide</w:t>
      </w:r>
      <w:r w:rsidRPr="00D34A4F">
        <w:rPr>
          <w:sz w:val="16"/>
        </w:rPr>
        <w:t xml:space="preserve"> on average </w:t>
      </w:r>
      <w:r w:rsidRPr="00D34A4F">
        <w:rPr>
          <w:rStyle w:val="Emphasis"/>
        </w:rPr>
        <w:t>$600 billion per year</w:t>
      </w:r>
      <w:r w:rsidRPr="00D34A4F">
        <w:rPr>
          <w:sz w:val="16"/>
        </w:rPr>
        <w:t xml:space="preserve"> for agricultural support </w:t>
      </w:r>
      <w:r w:rsidRPr="00D34A4F">
        <w:rPr>
          <w:u w:val="single"/>
        </w:rPr>
        <w:t>in</w:t>
      </w:r>
      <w:r w:rsidRPr="00D34A4F">
        <w:rPr>
          <w:sz w:val="16"/>
        </w:rPr>
        <w:t xml:space="preserve"> the </w:t>
      </w:r>
      <w:r w:rsidRPr="00D34A4F">
        <w:rPr>
          <w:u w:val="single"/>
        </w:rPr>
        <w:t>countries that generate two-thirds of the world’s agriculture</w:t>
      </w:r>
      <w:r w:rsidRPr="00D34A4F">
        <w:rPr>
          <w:sz w:val="16"/>
        </w:rPr>
        <w:t xml:space="preserve">. This is a lot of money. </w:t>
      </w:r>
      <w:r w:rsidRPr="00D34A4F">
        <w:rPr>
          <w:u w:val="single"/>
        </w:rPr>
        <w:t xml:space="preserve">Government support averages </w:t>
      </w:r>
      <w:r w:rsidRPr="00D34A4F">
        <w:rPr>
          <w:rStyle w:val="Emphasis"/>
        </w:rPr>
        <w:t>30% of the agricultural production</w:t>
      </w:r>
      <w:r w:rsidRPr="00D34A4F">
        <w:rPr>
          <w:sz w:val="16"/>
        </w:rPr>
        <w:t xml:space="preserve"> in these countries (measured by “value added”). Yet our report found that </w:t>
      </w:r>
      <w:r w:rsidRPr="00D34A4F">
        <w:rPr>
          <w:u w:val="single"/>
        </w:rPr>
        <w:t>only 5% of</w:t>
      </w:r>
      <w:r w:rsidRPr="00D34A4F">
        <w:rPr>
          <w:sz w:val="16"/>
        </w:rPr>
        <w:t xml:space="preserve"> this </w:t>
      </w:r>
      <w:r w:rsidRPr="00D34A4F">
        <w:rPr>
          <w:u w:val="single"/>
        </w:rPr>
        <w:t>funding supports</w:t>
      </w:r>
      <w:r w:rsidRPr="00D34A4F">
        <w:rPr>
          <w:sz w:val="16"/>
        </w:rPr>
        <w:t xml:space="preserve"> any kind of </w:t>
      </w:r>
      <w:r w:rsidRPr="00D34A4F">
        <w:rPr>
          <w:u w:val="single"/>
        </w:rPr>
        <w:t>conservation</w:t>
      </w:r>
      <w:r w:rsidRPr="00D34A4F">
        <w:rPr>
          <w:sz w:val="16"/>
        </w:rPr>
        <w:t xml:space="preserve"> objective, and </w:t>
      </w:r>
      <w:r w:rsidRPr="00D34A4F">
        <w:rPr>
          <w:u w:val="single"/>
        </w:rPr>
        <w:t>only 6% supports research and technical assistance</w:t>
      </w:r>
      <w:r w:rsidRPr="00D34A4F">
        <w:rPr>
          <w:sz w:val="16"/>
        </w:rPr>
        <w:t xml:space="preserve">. </w:t>
      </w:r>
      <w:r w:rsidRPr="00D34A4F">
        <w:rPr>
          <w:rStyle w:val="Emphasis"/>
        </w:rPr>
        <w:t>Pure income support</w:t>
      </w:r>
      <w:r w:rsidRPr="00D34A4F">
        <w:rPr>
          <w:u w:val="single"/>
        </w:rPr>
        <w:t xml:space="preserve"> accounts for 70%.</w:t>
      </w:r>
    </w:p>
    <w:p w14:paraId="27023B9F" w14:textId="77777777" w:rsidR="00C175AB" w:rsidRPr="00D34A4F" w:rsidRDefault="00C175AB" w:rsidP="00C175AB">
      <w:pPr>
        <w:rPr>
          <w:u w:val="single"/>
        </w:rPr>
      </w:pPr>
      <w:r w:rsidRPr="00D34A4F">
        <w:rPr>
          <w:u w:val="single"/>
        </w:rPr>
        <w:t xml:space="preserve">By </w:t>
      </w:r>
      <w:r w:rsidRPr="00B75AE9">
        <w:rPr>
          <w:rStyle w:val="Emphasis"/>
          <w:highlight w:val="cyan"/>
        </w:rPr>
        <w:t>redirecting</w:t>
      </w:r>
      <w:r w:rsidRPr="00D34A4F">
        <w:rPr>
          <w:sz w:val="16"/>
        </w:rPr>
        <w:t xml:space="preserve"> </w:t>
      </w:r>
      <w:proofErr w:type="gramStart"/>
      <w:r w:rsidRPr="00D34A4F">
        <w:rPr>
          <w:sz w:val="16"/>
        </w:rPr>
        <w:t>even</w:t>
      </w:r>
      <w:proofErr w:type="gramEnd"/>
      <w:r w:rsidRPr="00D34A4F">
        <w:rPr>
          <w:sz w:val="16"/>
        </w:rPr>
        <w:t xml:space="preserve"> a portion of </w:t>
      </w:r>
      <w:r w:rsidRPr="00D34A4F">
        <w:rPr>
          <w:u w:val="single"/>
        </w:rPr>
        <w:t xml:space="preserve">total agricultural </w:t>
      </w:r>
      <w:r w:rsidRPr="00B75AE9">
        <w:rPr>
          <w:highlight w:val="cyan"/>
          <w:u w:val="single"/>
        </w:rPr>
        <w:t>subsidies</w:t>
      </w:r>
      <w:r w:rsidRPr="00D34A4F">
        <w:rPr>
          <w:sz w:val="16"/>
        </w:rPr>
        <w:t xml:space="preserve">, </w:t>
      </w:r>
      <w:r w:rsidRPr="00D34A4F">
        <w:rPr>
          <w:u w:val="single"/>
        </w:rPr>
        <w:t xml:space="preserve">governments </w:t>
      </w:r>
      <w:r w:rsidRPr="00B75AE9">
        <w:rPr>
          <w:highlight w:val="cyan"/>
          <w:u w:val="single"/>
        </w:rPr>
        <w:t>could</w:t>
      </w:r>
      <w:r w:rsidRPr="00D34A4F">
        <w:rPr>
          <w:sz w:val="16"/>
        </w:rPr>
        <w:t xml:space="preserve"> do more to </w:t>
      </w:r>
      <w:r w:rsidRPr="00B75AE9">
        <w:rPr>
          <w:rStyle w:val="Emphasis"/>
          <w:highlight w:val="cyan"/>
        </w:rPr>
        <w:t>feed</w:t>
      </w:r>
      <w:r w:rsidRPr="00D34A4F">
        <w:rPr>
          <w:rStyle w:val="Emphasis"/>
        </w:rPr>
        <w:t xml:space="preserve"> the </w:t>
      </w:r>
      <w:r w:rsidRPr="00B75AE9">
        <w:rPr>
          <w:rStyle w:val="Emphasis"/>
          <w:highlight w:val="cyan"/>
        </w:rPr>
        <w:t>world</w:t>
      </w:r>
      <w:r w:rsidRPr="00D34A4F">
        <w:rPr>
          <w:u w:val="single"/>
        </w:rPr>
        <w:t xml:space="preserve"> </w:t>
      </w:r>
      <w:r w:rsidRPr="00B75AE9">
        <w:rPr>
          <w:highlight w:val="cyan"/>
          <w:u w:val="single"/>
        </w:rPr>
        <w:t xml:space="preserve">while </w:t>
      </w:r>
      <w:r w:rsidRPr="00B75AE9">
        <w:rPr>
          <w:rStyle w:val="Emphasis"/>
          <w:highlight w:val="cyan"/>
        </w:rPr>
        <w:t>reducing</w:t>
      </w:r>
      <w:r w:rsidRPr="00D34A4F">
        <w:rPr>
          <w:rStyle w:val="Emphasis"/>
        </w:rPr>
        <w:t xml:space="preserve"> greenhouse gas </w:t>
      </w:r>
      <w:r w:rsidRPr="00B75AE9">
        <w:rPr>
          <w:rStyle w:val="Emphasis"/>
          <w:highlight w:val="cyan"/>
        </w:rPr>
        <w:t>emissions</w:t>
      </w:r>
      <w:r w:rsidRPr="00D34A4F">
        <w:rPr>
          <w:u w:val="single"/>
        </w:rPr>
        <w:t>.</w:t>
      </w:r>
    </w:p>
    <w:p w14:paraId="1BB6139D" w14:textId="77777777" w:rsidR="00C175AB" w:rsidRPr="00D34A4F" w:rsidRDefault="00C175AB" w:rsidP="00C175AB">
      <w:pPr>
        <w:rPr>
          <w:sz w:val="16"/>
        </w:rPr>
      </w:pPr>
      <w:r w:rsidRPr="00D34A4F">
        <w:rPr>
          <w:u w:val="single"/>
        </w:rPr>
        <w:t>Where Are Agricultural Subsidies</w:t>
      </w:r>
      <w:r w:rsidRPr="00D34A4F">
        <w:rPr>
          <w:sz w:val="16"/>
        </w:rPr>
        <w:t xml:space="preserve"> Currently </w:t>
      </w:r>
      <w:r w:rsidRPr="00D34A4F">
        <w:rPr>
          <w:u w:val="single"/>
        </w:rPr>
        <w:t>Going</w:t>
      </w:r>
      <w:r w:rsidRPr="00D34A4F">
        <w:rPr>
          <w:sz w:val="16"/>
        </w:rPr>
        <w:t>?</w:t>
      </w:r>
    </w:p>
    <w:p w14:paraId="331B2123" w14:textId="77777777" w:rsidR="00C175AB" w:rsidRPr="00D34A4F" w:rsidRDefault="00C175AB" w:rsidP="00C175AB">
      <w:pPr>
        <w:rPr>
          <w:sz w:val="16"/>
        </w:rPr>
      </w:pPr>
      <w:r w:rsidRPr="00B75AE9">
        <w:rPr>
          <w:highlight w:val="cyan"/>
          <w:u w:val="single"/>
        </w:rPr>
        <w:t>What is needed to mitigate</w:t>
      </w:r>
      <w:r w:rsidRPr="00D34A4F">
        <w:rPr>
          <w:sz w:val="16"/>
        </w:rPr>
        <w:t xml:space="preserve"> the </w:t>
      </w:r>
      <w:r w:rsidRPr="00B75AE9">
        <w:rPr>
          <w:rStyle w:val="Emphasis"/>
          <w:highlight w:val="cyan"/>
        </w:rPr>
        <w:t>25% of</w:t>
      </w:r>
      <w:r w:rsidRPr="00D34A4F">
        <w:rPr>
          <w:rStyle w:val="Emphasis"/>
        </w:rPr>
        <w:t xml:space="preserve"> the </w:t>
      </w:r>
      <w:r w:rsidRPr="00B75AE9">
        <w:rPr>
          <w:rStyle w:val="Emphasis"/>
          <w:highlight w:val="cyan"/>
        </w:rPr>
        <w:t>world’s</w:t>
      </w:r>
      <w:r w:rsidRPr="00D34A4F">
        <w:rPr>
          <w:rStyle w:val="Emphasis"/>
        </w:rPr>
        <w:t xml:space="preserve"> greenhouse gas</w:t>
      </w:r>
      <w:r w:rsidRPr="00D34A4F">
        <w:rPr>
          <w:u w:val="single"/>
        </w:rPr>
        <w:t xml:space="preserve"> </w:t>
      </w:r>
      <w:r w:rsidRPr="00B75AE9">
        <w:rPr>
          <w:highlight w:val="cyan"/>
          <w:u w:val="single"/>
        </w:rPr>
        <w:t>emissions</w:t>
      </w:r>
      <w:r w:rsidRPr="00D34A4F">
        <w:rPr>
          <w:sz w:val="16"/>
        </w:rPr>
        <w:t xml:space="preserve"> contributed by global agriculture, including emissions from land use change? The good news is that </w:t>
      </w:r>
      <w:r w:rsidRPr="00D34A4F">
        <w:rPr>
          <w:u w:val="single"/>
        </w:rPr>
        <w:t xml:space="preserve">many </w:t>
      </w:r>
      <w:r w:rsidRPr="00B75AE9">
        <w:rPr>
          <w:highlight w:val="cyan"/>
          <w:u w:val="single"/>
        </w:rPr>
        <w:t xml:space="preserve">opportunities exist to </w:t>
      </w:r>
      <w:r w:rsidRPr="00B75AE9">
        <w:rPr>
          <w:rStyle w:val="Emphasis"/>
          <w:highlight w:val="cyan"/>
        </w:rPr>
        <w:t>boost ag</w:t>
      </w:r>
      <w:r w:rsidRPr="00D34A4F">
        <w:rPr>
          <w:rStyle w:val="Emphasis"/>
        </w:rPr>
        <w:t xml:space="preserve">ricultural </w:t>
      </w:r>
      <w:r w:rsidRPr="00B75AE9">
        <w:rPr>
          <w:rStyle w:val="Emphasis"/>
          <w:highlight w:val="cyan"/>
        </w:rPr>
        <w:t>productivity</w:t>
      </w:r>
      <w:r w:rsidRPr="00B75AE9">
        <w:rPr>
          <w:highlight w:val="cyan"/>
          <w:u w:val="single"/>
        </w:rPr>
        <w:t xml:space="preserve"> to provide</w:t>
      </w:r>
      <w:r w:rsidRPr="00D34A4F">
        <w:rPr>
          <w:sz w:val="16"/>
        </w:rPr>
        <w:t xml:space="preserve"> more </w:t>
      </w:r>
      <w:r w:rsidRPr="00B75AE9">
        <w:rPr>
          <w:highlight w:val="cyan"/>
          <w:u w:val="single"/>
        </w:rPr>
        <w:t>food</w:t>
      </w:r>
      <w:r w:rsidRPr="00D34A4F">
        <w:rPr>
          <w:sz w:val="16"/>
        </w:rPr>
        <w:t xml:space="preserve"> on existing agricultural land </w:t>
      </w:r>
      <w:r w:rsidRPr="00B75AE9">
        <w:rPr>
          <w:highlight w:val="cyan"/>
          <w:u w:val="single"/>
        </w:rPr>
        <w:t>while reducing emissions</w:t>
      </w:r>
      <w:r w:rsidRPr="00D34A4F">
        <w:rPr>
          <w:sz w:val="16"/>
        </w:rPr>
        <w:t>.</w:t>
      </w:r>
    </w:p>
    <w:p w14:paraId="32D310E9" w14:textId="77777777" w:rsidR="00C175AB" w:rsidRPr="00D34A4F" w:rsidRDefault="00C175AB" w:rsidP="00C175AB">
      <w:pPr>
        <w:rPr>
          <w:sz w:val="16"/>
        </w:rPr>
      </w:pPr>
      <w:r w:rsidRPr="00D34A4F">
        <w:rPr>
          <w:sz w:val="16"/>
        </w:rPr>
        <w:t xml:space="preserve">Opportunity one is to increase natural resource efficiency by </w:t>
      </w:r>
      <w:r w:rsidRPr="00D34A4F">
        <w:rPr>
          <w:rStyle w:val="Emphasis"/>
        </w:rPr>
        <w:t>producing more food</w:t>
      </w:r>
      <w:r w:rsidRPr="00D34A4F">
        <w:rPr>
          <w:u w:val="single"/>
        </w:rPr>
        <w:t xml:space="preserve"> per hectare</w:t>
      </w:r>
      <w:r w:rsidRPr="00D34A4F">
        <w:rPr>
          <w:sz w:val="16"/>
        </w:rPr>
        <w:t xml:space="preserve">, per animal and </w:t>
      </w:r>
      <w:r w:rsidRPr="00D34A4F">
        <w:rPr>
          <w:rStyle w:val="Emphasis"/>
        </w:rPr>
        <w:t>per kilogram of fertilizer</w:t>
      </w:r>
      <w:r w:rsidRPr="00D34A4F">
        <w:rPr>
          <w:sz w:val="16"/>
        </w:rPr>
        <w:t xml:space="preserve"> and other chemicals </w:t>
      </w:r>
      <w:r w:rsidRPr="00D34A4F">
        <w:rPr>
          <w:u w:val="single"/>
        </w:rPr>
        <w:t>used</w:t>
      </w:r>
      <w:r w:rsidRPr="00D34A4F">
        <w:rPr>
          <w:sz w:val="16"/>
        </w:rPr>
        <w:t xml:space="preserve">. Opportunity two is to </w:t>
      </w:r>
      <w:r w:rsidRPr="00D34A4F">
        <w:rPr>
          <w:u w:val="single"/>
        </w:rPr>
        <w:t>put in place measures to link</w:t>
      </w:r>
      <w:r w:rsidRPr="00D34A4F">
        <w:rPr>
          <w:sz w:val="16"/>
        </w:rPr>
        <w:t xml:space="preserve"> these </w:t>
      </w:r>
      <w:r w:rsidRPr="00D34A4F">
        <w:rPr>
          <w:u w:val="single"/>
        </w:rPr>
        <w:t xml:space="preserve">productivity gains to </w:t>
      </w:r>
      <w:r w:rsidRPr="00D34A4F">
        <w:rPr>
          <w:rStyle w:val="Emphasis"/>
        </w:rPr>
        <w:t>protection</w:t>
      </w:r>
      <w:r w:rsidRPr="00D34A4F">
        <w:rPr>
          <w:sz w:val="16"/>
        </w:rPr>
        <w:t xml:space="preserve"> of forests and other native habitats. Opportunity three is to </w:t>
      </w:r>
      <w:r w:rsidRPr="00B75AE9">
        <w:rPr>
          <w:rStyle w:val="Emphasis"/>
          <w:highlight w:val="cyan"/>
        </w:rPr>
        <w:t>pursue innovations</w:t>
      </w:r>
      <w:r w:rsidRPr="00D34A4F">
        <w:rPr>
          <w:sz w:val="16"/>
        </w:rPr>
        <w:t xml:space="preserve">, because reaching climate goals for agriculture — just like </w:t>
      </w:r>
      <w:r w:rsidRPr="00B75AE9">
        <w:rPr>
          <w:highlight w:val="cyan"/>
          <w:u w:val="single"/>
        </w:rPr>
        <w:t>for</w:t>
      </w:r>
      <w:r w:rsidRPr="00D34A4F">
        <w:rPr>
          <w:sz w:val="16"/>
        </w:rPr>
        <w:t xml:space="preserve"> energy use — requires </w:t>
      </w:r>
      <w:r w:rsidRPr="00B75AE9">
        <w:rPr>
          <w:highlight w:val="cyan"/>
          <w:u w:val="single"/>
        </w:rPr>
        <w:t>new technologies and approaches</w:t>
      </w:r>
      <w:r w:rsidRPr="00D34A4F">
        <w:rPr>
          <w:sz w:val="16"/>
        </w:rPr>
        <w:t>.</w:t>
      </w:r>
    </w:p>
    <w:p w14:paraId="663C8246" w14:textId="77777777" w:rsidR="00C175AB" w:rsidRPr="00D34A4F" w:rsidRDefault="00C175AB" w:rsidP="00C175AB">
      <w:pPr>
        <w:rPr>
          <w:sz w:val="16"/>
        </w:rPr>
      </w:pPr>
      <w:r w:rsidRPr="00D34A4F">
        <w:rPr>
          <w:u w:val="single"/>
        </w:rPr>
        <w:t>Reanalyzing data from the OECD and using country studies</w:t>
      </w:r>
      <w:r w:rsidRPr="00D34A4F">
        <w:rPr>
          <w:sz w:val="16"/>
        </w:rPr>
        <w:t xml:space="preserve">, </w:t>
      </w:r>
      <w:r w:rsidRPr="00D34A4F">
        <w:rPr>
          <w:u w:val="single"/>
        </w:rPr>
        <w:t>our report examined whether farm support programs are doing any of these things</w:t>
      </w:r>
      <w:r w:rsidRPr="00D34A4F">
        <w:rPr>
          <w:sz w:val="16"/>
        </w:rPr>
        <w:t xml:space="preserve"> today. Despite a few good examples, most public support is making little contribution.</w:t>
      </w:r>
    </w:p>
    <w:p w14:paraId="3A5EAA25" w14:textId="77777777" w:rsidR="00C175AB" w:rsidRPr="00D34A4F" w:rsidRDefault="00C175AB" w:rsidP="00C175AB">
      <w:pPr>
        <w:rPr>
          <w:sz w:val="16"/>
        </w:rPr>
      </w:pPr>
      <w:r w:rsidRPr="00D34A4F">
        <w:rPr>
          <w:sz w:val="16"/>
        </w:rPr>
        <w:t xml:space="preserve">One reason is that </w:t>
      </w:r>
      <w:r w:rsidRPr="00B75AE9">
        <w:rPr>
          <w:highlight w:val="cyan"/>
          <w:u w:val="single"/>
        </w:rPr>
        <w:t>half of</w:t>
      </w:r>
      <w:r w:rsidRPr="00D34A4F">
        <w:rPr>
          <w:u w:val="single"/>
        </w:rPr>
        <w:t xml:space="preserve"> the </w:t>
      </w:r>
      <w:r w:rsidRPr="00B75AE9">
        <w:rPr>
          <w:highlight w:val="cyan"/>
          <w:u w:val="single"/>
        </w:rPr>
        <w:t>support occurs in</w:t>
      </w:r>
      <w:r w:rsidRPr="00D34A4F">
        <w:rPr>
          <w:u w:val="single"/>
        </w:rPr>
        <w:t xml:space="preserve"> the form of trade and</w:t>
      </w:r>
      <w:r w:rsidRPr="00D34A4F">
        <w:rPr>
          <w:sz w:val="16"/>
        </w:rPr>
        <w:t xml:space="preserve"> other </w:t>
      </w:r>
      <w:r w:rsidRPr="00B75AE9">
        <w:rPr>
          <w:rStyle w:val="Emphasis"/>
          <w:highlight w:val="cyan"/>
        </w:rPr>
        <w:t>market barriers</w:t>
      </w:r>
      <w:r w:rsidRPr="00D34A4F">
        <w:rPr>
          <w:rStyle w:val="Emphasis"/>
        </w:rPr>
        <w:t xml:space="preserve"> governments impose</w:t>
      </w:r>
      <w:r w:rsidRPr="00D34A4F">
        <w:rPr>
          <w:u w:val="single"/>
        </w:rPr>
        <w:t xml:space="preserve"> </w:t>
      </w:r>
      <w:r w:rsidRPr="00B75AE9">
        <w:rPr>
          <w:highlight w:val="cyan"/>
          <w:u w:val="single"/>
        </w:rPr>
        <w:t>to boost</w:t>
      </w:r>
      <w:r w:rsidRPr="00D34A4F">
        <w:rPr>
          <w:u w:val="single"/>
        </w:rPr>
        <w:t xml:space="preserve"> farm </w:t>
      </w:r>
      <w:r w:rsidRPr="00B75AE9">
        <w:rPr>
          <w:highlight w:val="cyan"/>
          <w:u w:val="single"/>
        </w:rPr>
        <w:t>prices</w:t>
      </w:r>
      <w:r w:rsidRPr="00D34A4F">
        <w:rPr>
          <w:sz w:val="16"/>
        </w:rPr>
        <w:t xml:space="preserve"> in their own countries. Although </w:t>
      </w:r>
      <w:r w:rsidRPr="00D34A4F">
        <w:rPr>
          <w:u w:val="single"/>
        </w:rPr>
        <w:t>these barriers</w:t>
      </w:r>
      <w:r w:rsidRPr="00D34A4F">
        <w:rPr>
          <w:sz w:val="16"/>
        </w:rPr>
        <w:t xml:space="preserve"> increase or stabilize income for one country’s farmers, they </w:t>
      </w:r>
      <w:r w:rsidRPr="00B75AE9">
        <w:rPr>
          <w:highlight w:val="cyan"/>
          <w:u w:val="single"/>
        </w:rPr>
        <w:t>result in lower income for farmers elsewhere</w:t>
      </w:r>
      <w:r w:rsidRPr="00D34A4F">
        <w:rPr>
          <w:u w:val="single"/>
        </w:rPr>
        <w:t xml:space="preserve"> in the world</w:t>
      </w:r>
      <w:r w:rsidRPr="00D34A4F">
        <w:rPr>
          <w:sz w:val="16"/>
        </w:rPr>
        <w:t xml:space="preserve">. </w:t>
      </w:r>
      <w:proofErr w:type="gramStart"/>
      <w:r w:rsidRPr="00D34A4F">
        <w:rPr>
          <w:sz w:val="16"/>
        </w:rPr>
        <w:t>As a general rule</w:t>
      </w:r>
      <w:proofErr w:type="gramEnd"/>
      <w:r w:rsidRPr="00D34A4F">
        <w:rPr>
          <w:sz w:val="16"/>
        </w:rPr>
        <w:t xml:space="preserve">, </w:t>
      </w:r>
      <w:r w:rsidRPr="00D34A4F">
        <w:rPr>
          <w:u w:val="single"/>
        </w:rPr>
        <w:t xml:space="preserve">the world’s </w:t>
      </w:r>
      <w:r w:rsidRPr="00B75AE9">
        <w:rPr>
          <w:rStyle w:val="Emphasis"/>
          <w:highlight w:val="cyan"/>
        </w:rPr>
        <w:t>poor farmers</w:t>
      </w:r>
      <w:r w:rsidRPr="00B75AE9">
        <w:rPr>
          <w:highlight w:val="cyan"/>
          <w:u w:val="single"/>
        </w:rPr>
        <w:t xml:space="preserve"> are </w:t>
      </w:r>
      <w:r w:rsidRPr="00B75AE9">
        <w:rPr>
          <w:rStyle w:val="Emphasis"/>
          <w:highlight w:val="cyan"/>
        </w:rPr>
        <w:t>losers</w:t>
      </w:r>
      <w:r w:rsidRPr="00D34A4F">
        <w:rPr>
          <w:rStyle w:val="Emphasis"/>
        </w:rPr>
        <w:t xml:space="preserve"> rather than winners</w:t>
      </w:r>
      <w:r w:rsidRPr="00D34A4F">
        <w:rPr>
          <w:u w:val="single"/>
        </w:rPr>
        <w:t xml:space="preserve"> when it comes to global agricultural subsidies</w:t>
      </w:r>
      <w:r w:rsidRPr="00D34A4F">
        <w:rPr>
          <w:sz w:val="16"/>
        </w:rPr>
        <w:t xml:space="preserve">, even though it is they who would most benefit from some reduction in their risk due to fluctuating prices and incomes. And </w:t>
      </w:r>
      <w:r w:rsidRPr="00D34A4F">
        <w:rPr>
          <w:u w:val="single"/>
        </w:rPr>
        <w:t xml:space="preserve">of the 20% of total farm </w:t>
      </w:r>
      <w:r w:rsidRPr="00B75AE9">
        <w:rPr>
          <w:highlight w:val="cyan"/>
          <w:u w:val="single"/>
        </w:rPr>
        <w:t>support</w:t>
      </w:r>
      <w:r w:rsidRPr="00D34A4F">
        <w:rPr>
          <w:u w:val="single"/>
        </w:rPr>
        <w:t xml:space="preserve"> that comes in the form of direct production subsidies</w:t>
      </w:r>
      <w:r w:rsidRPr="00D34A4F">
        <w:rPr>
          <w:sz w:val="16"/>
        </w:rPr>
        <w:t xml:space="preserve"> to farmers, </w:t>
      </w:r>
      <w:r w:rsidRPr="00D34A4F">
        <w:rPr>
          <w:rStyle w:val="Emphasis"/>
        </w:rPr>
        <w:t xml:space="preserve">most </w:t>
      </w:r>
      <w:r w:rsidRPr="00B75AE9">
        <w:rPr>
          <w:rStyle w:val="Emphasis"/>
          <w:highlight w:val="cyan"/>
        </w:rPr>
        <w:t>goes to</w:t>
      </w:r>
      <w:r w:rsidRPr="00D34A4F">
        <w:rPr>
          <w:rStyle w:val="Emphasis"/>
        </w:rPr>
        <w:t xml:space="preserve"> the </w:t>
      </w:r>
      <w:r w:rsidRPr="00B75AE9">
        <w:rPr>
          <w:rStyle w:val="Emphasis"/>
          <w:highlight w:val="cyan"/>
        </w:rPr>
        <w:t>largest farms</w:t>
      </w:r>
      <w:r w:rsidRPr="00D34A4F">
        <w:rPr>
          <w:sz w:val="16"/>
        </w:rPr>
        <w:t xml:space="preserve"> that are best able to handle price and income variability on their own.</w:t>
      </w:r>
    </w:p>
    <w:p w14:paraId="5CB22ACD" w14:textId="77777777" w:rsidR="00C175AB" w:rsidRPr="00D34A4F" w:rsidRDefault="00C175AB" w:rsidP="00C175AB">
      <w:pPr>
        <w:rPr>
          <w:sz w:val="16"/>
        </w:rPr>
      </w:pPr>
      <w:r w:rsidRPr="00D34A4F">
        <w:rPr>
          <w:sz w:val="16"/>
        </w:rPr>
        <w:t xml:space="preserve">In India and Africa, </w:t>
      </w:r>
      <w:r w:rsidRPr="00D34A4F">
        <w:rPr>
          <w:u w:val="single"/>
        </w:rPr>
        <w:t>fertilizer subsidies are designed to stimulate production</w:t>
      </w:r>
      <w:r w:rsidRPr="00D34A4F">
        <w:rPr>
          <w:sz w:val="16"/>
        </w:rPr>
        <w:t xml:space="preserve">, </w:t>
      </w:r>
      <w:r w:rsidRPr="00D34A4F">
        <w:rPr>
          <w:u w:val="single"/>
        </w:rPr>
        <w:t>but our report found</w:t>
      </w:r>
      <w:r w:rsidRPr="00D34A4F">
        <w:rPr>
          <w:sz w:val="16"/>
        </w:rPr>
        <w:t xml:space="preserve"> limited and </w:t>
      </w:r>
      <w:r w:rsidRPr="00D34A4F">
        <w:rPr>
          <w:rStyle w:val="Emphasis"/>
        </w:rPr>
        <w:t>unequally distributed benefits</w:t>
      </w:r>
      <w:r w:rsidRPr="00D34A4F">
        <w:rPr>
          <w:sz w:val="16"/>
        </w:rPr>
        <w:t xml:space="preserve">. In India, these </w:t>
      </w:r>
      <w:r w:rsidRPr="00B75AE9">
        <w:rPr>
          <w:highlight w:val="cyan"/>
          <w:u w:val="single"/>
        </w:rPr>
        <w:t>subsidies</w:t>
      </w:r>
      <w:r w:rsidRPr="00D34A4F">
        <w:rPr>
          <w:sz w:val="16"/>
        </w:rPr>
        <w:t xml:space="preserve"> are </w:t>
      </w:r>
      <w:r w:rsidRPr="00B75AE9">
        <w:rPr>
          <w:highlight w:val="cyan"/>
          <w:u w:val="single"/>
        </w:rPr>
        <w:t>contributing to</w:t>
      </w:r>
      <w:r w:rsidRPr="00D34A4F">
        <w:rPr>
          <w:sz w:val="16"/>
        </w:rPr>
        <w:t xml:space="preserve"> both </w:t>
      </w:r>
      <w:r w:rsidRPr="00B75AE9">
        <w:rPr>
          <w:rStyle w:val="Emphasis"/>
          <w:highlight w:val="cyan"/>
        </w:rPr>
        <w:t>excessive</w:t>
      </w:r>
      <w:r w:rsidRPr="00D34A4F">
        <w:rPr>
          <w:rStyle w:val="Emphasis"/>
        </w:rPr>
        <w:t xml:space="preserve"> use of </w:t>
      </w:r>
      <w:r w:rsidRPr="00B75AE9">
        <w:rPr>
          <w:rStyle w:val="Emphasis"/>
          <w:highlight w:val="cyan"/>
        </w:rPr>
        <w:t>fertilizer</w:t>
      </w:r>
      <w:r w:rsidRPr="00D34A4F">
        <w:rPr>
          <w:sz w:val="16"/>
        </w:rPr>
        <w:t xml:space="preserve"> overall </w:t>
      </w:r>
      <w:r w:rsidRPr="00B75AE9">
        <w:rPr>
          <w:highlight w:val="cyan"/>
          <w:u w:val="single"/>
        </w:rPr>
        <w:t>and</w:t>
      </w:r>
      <w:r w:rsidRPr="00D34A4F">
        <w:rPr>
          <w:sz w:val="16"/>
        </w:rPr>
        <w:t xml:space="preserve"> an </w:t>
      </w:r>
      <w:r w:rsidRPr="00B75AE9">
        <w:rPr>
          <w:rStyle w:val="Emphasis"/>
          <w:highlight w:val="cyan"/>
        </w:rPr>
        <w:t>imbalance of nitrogen</w:t>
      </w:r>
      <w:r w:rsidRPr="00D34A4F">
        <w:rPr>
          <w:sz w:val="16"/>
        </w:rPr>
        <w:t xml:space="preserve"> to other nutrients.</w:t>
      </w:r>
    </w:p>
    <w:p w14:paraId="3A20E0C0" w14:textId="77777777" w:rsidR="00C175AB" w:rsidRPr="00D34A4F" w:rsidRDefault="00C175AB" w:rsidP="00C175AB">
      <w:pPr>
        <w:rPr>
          <w:sz w:val="16"/>
        </w:rPr>
      </w:pPr>
      <w:r w:rsidRPr="00D34A4F">
        <w:rPr>
          <w:sz w:val="16"/>
        </w:rPr>
        <w:t>Although modest, conservation spending has been growing in various forms (see graphic below</w:t>
      </w:r>
      <w:proofErr w:type="gramStart"/>
      <w:r w:rsidRPr="00D34A4F">
        <w:rPr>
          <w:sz w:val="16"/>
        </w:rPr>
        <w:t>), but</w:t>
      </w:r>
      <w:proofErr w:type="gramEnd"/>
      <w:r w:rsidRPr="00D34A4F">
        <w:rPr>
          <w:sz w:val="16"/>
        </w:rPr>
        <w:t xml:space="preserve"> could be better used. For example, most conservation funding reestablishes forests or grazing on cropland, which could generate real benefits. But because most of these programs are temporary, the land can be re-plowed, </w:t>
      </w:r>
      <w:r w:rsidRPr="00B75AE9">
        <w:rPr>
          <w:rStyle w:val="Emphasis"/>
          <w:highlight w:val="cyan"/>
        </w:rPr>
        <w:t>risking</w:t>
      </w:r>
      <w:r w:rsidRPr="00D34A4F">
        <w:rPr>
          <w:rStyle w:val="Emphasis"/>
        </w:rPr>
        <w:t xml:space="preserve"> the </w:t>
      </w:r>
      <w:r w:rsidRPr="00B75AE9">
        <w:rPr>
          <w:rStyle w:val="Emphasis"/>
          <w:highlight w:val="cyan"/>
        </w:rPr>
        <w:t>loss</w:t>
      </w:r>
      <w:r w:rsidRPr="00B75AE9">
        <w:rPr>
          <w:highlight w:val="cyan"/>
          <w:u w:val="single"/>
        </w:rPr>
        <w:t xml:space="preserve"> of</w:t>
      </w:r>
      <w:r w:rsidRPr="00D34A4F">
        <w:rPr>
          <w:u w:val="single"/>
        </w:rPr>
        <w:t xml:space="preserve"> carbon and </w:t>
      </w:r>
      <w:r w:rsidRPr="00B75AE9">
        <w:rPr>
          <w:rStyle w:val="Emphasis"/>
          <w:highlight w:val="cyan"/>
        </w:rPr>
        <w:t>biodiversity</w:t>
      </w:r>
      <w:r w:rsidRPr="00D34A4F">
        <w:rPr>
          <w:u w:val="single"/>
        </w:rPr>
        <w:t xml:space="preserve"> gains</w:t>
      </w:r>
      <w:r w:rsidRPr="00D34A4F">
        <w:rPr>
          <w:sz w:val="16"/>
        </w:rPr>
        <w:t>. These programs also have mostly restored plantation forests, which store less carbon and can have even less biodiversity than the farmlands they replace.</w:t>
      </w:r>
    </w:p>
    <w:p w14:paraId="1A5AFD45" w14:textId="77777777" w:rsidR="00C175AB" w:rsidRPr="00D34A4F" w:rsidRDefault="00C175AB" w:rsidP="00C175AB">
      <w:pPr>
        <w:rPr>
          <w:sz w:val="16"/>
        </w:rPr>
      </w:pPr>
      <w:r w:rsidRPr="00D34A4F">
        <w:rPr>
          <w:sz w:val="16"/>
        </w:rPr>
        <w:t xml:space="preserve">Some </w:t>
      </w:r>
      <w:r w:rsidRPr="00B75AE9">
        <w:rPr>
          <w:highlight w:val="cyan"/>
          <w:u w:val="single"/>
        </w:rPr>
        <w:t>countries</w:t>
      </w:r>
      <w:r w:rsidRPr="00D34A4F">
        <w:rPr>
          <w:sz w:val="16"/>
        </w:rPr>
        <w:t xml:space="preserve">, including the United States and EU nations, have </w:t>
      </w:r>
      <w:r w:rsidRPr="00D34A4F">
        <w:rPr>
          <w:u w:val="single"/>
        </w:rPr>
        <w:t xml:space="preserve">made efforts to </w:t>
      </w:r>
      <w:r w:rsidRPr="00B75AE9">
        <w:rPr>
          <w:highlight w:val="cyan"/>
          <w:u w:val="single"/>
        </w:rPr>
        <w:t>condition</w:t>
      </w:r>
      <w:r w:rsidRPr="00D34A4F">
        <w:rPr>
          <w:u w:val="single"/>
        </w:rPr>
        <w:t xml:space="preserve"> financial </w:t>
      </w:r>
      <w:r w:rsidRPr="00B75AE9">
        <w:rPr>
          <w:highlight w:val="cyan"/>
          <w:u w:val="single"/>
        </w:rPr>
        <w:t>support</w:t>
      </w:r>
      <w:r w:rsidRPr="00D34A4F">
        <w:rPr>
          <w:u w:val="single"/>
        </w:rPr>
        <w:t xml:space="preserve"> to farmers </w:t>
      </w:r>
      <w:r w:rsidRPr="00B75AE9">
        <w:rPr>
          <w:highlight w:val="cyan"/>
          <w:u w:val="single"/>
        </w:rPr>
        <w:t xml:space="preserve">on </w:t>
      </w:r>
      <w:r w:rsidRPr="00D34A4F">
        <w:rPr>
          <w:rStyle w:val="Emphasis"/>
        </w:rPr>
        <w:t xml:space="preserve">compliance with </w:t>
      </w:r>
      <w:r w:rsidRPr="00B75AE9">
        <w:rPr>
          <w:rStyle w:val="Emphasis"/>
          <w:highlight w:val="cyan"/>
        </w:rPr>
        <w:t>environmental criteria</w:t>
      </w:r>
      <w:r w:rsidRPr="00D34A4F">
        <w:rPr>
          <w:sz w:val="16"/>
        </w:rPr>
        <w:t xml:space="preserve">. But we found that </w:t>
      </w:r>
      <w:r w:rsidRPr="00D34A4F">
        <w:rPr>
          <w:u w:val="single"/>
        </w:rPr>
        <w:t>those conditions have</w:t>
      </w:r>
      <w:r w:rsidRPr="00D34A4F">
        <w:rPr>
          <w:sz w:val="16"/>
        </w:rPr>
        <w:t xml:space="preserve"> mostly </w:t>
      </w:r>
      <w:r w:rsidRPr="00D34A4F">
        <w:rPr>
          <w:u w:val="single"/>
        </w:rPr>
        <w:t xml:space="preserve">been </w:t>
      </w:r>
      <w:r w:rsidRPr="00D34A4F">
        <w:rPr>
          <w:rStyle w:val="Emphasis"/>
        </w:rPr>
        <w:t>limited</w:t>
      </w:r>
      <w:r w:rsidRPr="00D34A4F">
        <w:rPr>
          <w:sz w:val="16"/>
        </w:rPr>
        <w:t>.</w:t>
      </w:r>
    </w:p>
    <w:p w14:paraId="2FB2F98A" w14:textId="77777777" w:rsidR="00C175AB" w:rsidRPr="00D34A4F" w:rsidRDefault="00C175AB" w:rsidP="00C175AB">
      <w:pPr>
        <w:rPr>
          <w:sz w:val="16"/>
        </w:rPr>
      </w:pPr>
      <w:r w:rsidRPr="00D34A4F">
        <w:rPr>
          <w:u w:val="single"/>
        </w:rPr>
        <w:t>Because of trade</w:t>
      </w:r>
      <w:r w:rsidRPr="00D34A4F">
        <w:rPr>
          <w:sz w:val="16"/>
        </w:rPr>
        <w:t xml:space="preserve"> agreements, </w:t>
      </w:r>
      <w:r w:rsidRPr="00D34A4F">
        <w:rPr>
          <w:u w:val="single"/>
        </w:rPr>
        <w:t>governments have</w:t>
      </w:r>
      <w:r w:rsidRPr="00D34A4F">
        <w:rPr>
          <w:sz w:val="16"/>
        </w:rPr>
        <w:t xml:space="preserve"> also </w:t>
      </w:r>
      <w:r w:rsidRPr="00D34A4F">
        <w:rPr>
          <w:u w:val="single"/>
        </w:rPr>
        <w:t>shifted some of their subsidies</w:t>
      </w:r>
      <w:r w:rsidRPr="00D34A4F">
        <w:rPr>
          <w:sz w:val="16"/>
        </w:rPr>
        <w:t xml:space="preserve"> so that they are less market distorting. </w:t>
      </w:r>
      <w:r w:rsidRPr="00D34A4F">
        <w:rPr>
          <w:rStyle w:val="Emphasis"/>
        </w:rPr>
        <w:t>As a good result</w:t>
      </w:r>
      <w:r w:rsidRPr="00D34A4F">
        <w:rPr>
          <w:sz w:val="16"/>
        </w:rPr>
        <w:t xml:space="preserve">, </w:t>
      </w:r>
      <w:r w:rsidRPr="00B75AE9">
        <w:rPr>
          <w:highlight w:val="cyan"/>
          <w:u w:val="single"/>
        </w:rPr>
        <w:t xml:space="preserve">farmers have </w:t>
      </w:r>
      <w:r w:rsidRPr="00B75AE9">
        <w:rPr>
          <w:rStyle w:val="Emphasis"/>
          <w:highlight w:val="cyan"/>
        </w:rPr>
        <w:t>less incentive</w:t>
      </w:r>
      <w:r w:rsidRPr="00D34A4F">
        <w:rPr>
          <w:sz w:val="16"/>
        </w:rPr>
        <w:t xml:space="preserve"> to produce more food than needed in some places or </w:t>
      </w:r>
      <w:r w:rsidRPr="00B75AE9">
        <w:rPr>
          <w:highlight w:val="cyan"/>
          <w:u w:val="single"/>
        </w:rPr>
        <w:t xml:space="preserve">to </w:t>
      </w:r>
      <w:r w:rsidRPr="00B75AE9">
        <w:rPr>
          <w:rStyle w:val="Emphasis"/>
          <w:highlight w:val="cyan"/>
        </w:rPr>
        <w:t>use</w:t>
      </w:r>
      <w:r w:rsidRPr="00D34A4F">
        <w:rPr>
          <w:rStyle w:val="Emphasis"/>
        </w:rPr>
        <w:t xml:space="preserve"> too many</w:t>
      </w:r>
      <w:r w:rsidRPr="00D34A4F">
        <w:rPr>
          <w:sz w:val="16"/>
        </w:rPr>
        <w:t xml:space="preserve"> inputs like </w:t>
      </w:r>
      <w:r w:rsidRPr="00B75AE9">
        <w:rPr>
          <w:rStyle w:val="Emphasis"/>
          <w:highlight w:val="cyan"/>
        </w:rPr>
        <w:t>fertilizers and</w:t>
      </w:r>
      <w:r w:rsidRPr="00D34A4F">
        <w:rPr>
          <w:rStyle w:val="Emphasis"/>
        </w:rPr>
        <w:t xml:space="preserve"> other </w:t>
      </w:r>
      <w:r w:rsidRPr="00B75AE9">
        <w:rPr>
          <w:rStyle w:val="Emphasis"/>
          <w:highlight w:val="cyan"/>
        </w:rPr>
        <w:t>chemicals</w:t>
      </w:r>
      <w:r w:rsidRPr="00D34A4F">
        <w:rPr>
          <w:u w:val="single"/>
        </w:rPr>
        <w:t>.</w:t>
      </w:r>
      <w:r w:rsidRPr="00D34A4F">
        <w:rPr>
          <w:sz w:val="16"/>
        </w:rPr>
        <w:t xml:space="preserve"> These </w:t>
      </w:r>
      <w:r w:rsidRPr="00D34A4F">
        <w:rPr>
          <w:u w:val="single"/>
        </w:rPr>
        <w:t xml:space="preserve">changes have the potential to </w:t>
      </w:r>
      <w:r w:rsidRPr="00D34A4F">
        <w:rPr>
          <w:rStyle w:val="Emphasis"/>
        </w:rPr>
        <w:t>lead to more efficiency</w:t>
      </w:r>
      <w:r w:rsidRPr="00D34A4F">
        <w:rPr>
          <w:sz w:val="16"/>
        </w:rPr>
        <w:t xml:space="preserve"> — </w:t>
      </w:r>
      <w:r w:rsidRPr="00D34A4F">
        <w:rPr>
          <w:u w:val="single"/>
        </w:rPr>
        <w:t xml:space="preserve">and did so </w:t>
      </w:r>
      <w:r w:rsidRPr="00B75AE9">
        <w:rPr>
          <w:highlight w:val="cyan"/>
          <w:u w:val="single"/>
        </w:rPr>
        <w:t xml:space="preserve">in </w:t>
      </w:r>
      <w:r w:rsidRPr="00B75AE9">
        <w:rPr>
          <w:rStyle w:val="Emphasis"/>
          <w:highlight w:val="cyan"/>
        </w:rPr>
        <w:t>New Zealand</w:t>
      </w:r>
      <w:r w:rsidRPr="00D34A4F">
        <w:rPr>
          <w:sz w:val="16"/>
        </w:rPr>
        <w:t xml:space="preserve">, </w:t>
      </w:r>
      <w:r w:rsidRPr="00D34A4F">
        <w:rPr>
          <w:u w:val="single"/>
        </w:rPr>
        <w:t xml:space="preserve">where </w:t>
      </w:r>
      <w:r w:rsidRPr="00B75AE9">
        <w:rPr>
          <w:highlight w:val="cyan"/>
          <w:u w:val="single"/>
        </w:rPr>
        <w:t>reforms were</w:t>
      </w:r>
      <w:r w:rsidRPr="00D34A4F">
        <w:rPr>
          <w:u w:val="single"/>
        </w:rPr>
        <w:t xml:space="preserve"> the most </w:t>
      </w:r>
      <w:r w:rsidRPr="00B75AE9">
        <w:rPr>
          <w:highlight w:val="cyan"/>
          <w:u w:val="single"/>
        </w:rPr>
        <w:t>dramatic</w:t>
      </w:r>
      <w:r w:rsidRPr="00D34A4F">
        <w:rPr>
          <w:sz w:val="16"/>
        </w:rPr>
        <w:t>— but will probably not have significant effects on greenhouse gas emissions globally.</w:t>
      </w:r>
    </w:p>
    <w:p w14:paraId="001BE2D3" w14:textId="77777777" w:rsidR="00C175AB" w:rsidRPr="00D34A4F" w:rsidRDefault="00C175AB" w:rsidP="00C175AB">
      <w:r w:rsidRPr="00D34A4F">
        <w:rPr>
          <w:u w:val="single"/>
        </w:rPr>
        <w:t>How to Put Agricultural Subsidies to Better Use</w:t>
      </w:r>
      <w:r w:rsidRPr="00D34A4F">
        <w:t>?</w:t>
      </w:r>
    </w:p>
    <w:p w14:paraId="48D97B43" w14:textId="77777777" w:rsidR="00C175AB" w:rsidRPr="00D34A4F" w:rsidRDefault="00C175AB" w:rsidP="00C175AB">
      <w:pPr>
        <w:rPr>
          <w:sz w:val="16"/>
        </w:rPr>
      </w:pPr>
      <w:r w:rsidRPr="00D34A4F">
        <w:rPr>
          <w:sz w:val="16"/>
        </w:rPr>
        <w:t xml:space="preserve">Despite a concerning global picture, </w:t>
      </w:r>
      <w:r w:rsidRPr="00D34A4F">
        <w:rPr>
          <w:u w:val="single"/>
        </w:rPr>
        <w:t>country and regional studies show</w:t>
      </w:r>
      <w:r w:rsidRPr="00D34A4F">
        <w:rPr>
          <w:sz w:val="16"/>
        </w:rPr>
        <w:t xml:space="preserve"> some </w:t>
      </w:r>
      <w:r w:rsidRPr="00D34A4F">
        <w:rPr>
          <w:u w:val="single"/>
        </w:rPr>
        <w:t>areas of progress</w:t>
      </w:r>
      <w:r w:rsidRPr="00D34A4F">
        <w:rPr>
          <w:sz w:val="16"/>
        </w:rPr>
        <w:t xml:space="preserve"> that </w:t>
      </w:r>
      <w:r w:rsidRPr="00D34A4F">
        <w:rPr>
          <w:rStyle w:val="Emphasis"/>
        </w:rPr>
        <w:t xml:space="preserve">governments around </w:t>
      </w:r>
      <w:r w:rsidRPr="00B75AE9">
        <w:rPr>
          <w:rStyle w:val="Emphasis"/>
          <w:highlight w:val="cyan"/>
        </w:rPr>
        <w:t>the world</w:t>
      </w:r>
      <w:r w:rsidRPr="00B75AE9">
        <w:rPr>
          <w:highlight w:val="cyan"/>
          <w:u w:val="single"/>
        </w:rPr>
        <w:t xml:space="preserve"> can</w:t>
      </w:r>
      <w:r w:rsidRPr="00D34A4F">
        <w:rPr>
          <w:u w:val="single"/>
        </w:rPr>
        <w:t xml:space="preserve"> build on to </w:t>
      </w:r>
      <w:r w:rsidRPr="00B75AE9">
        <w:rPr>
          <w:highlight w:val="cyan"/>
          <w:u w:val="single"/>
        </w:rPr>
        <w:t>meet</w:t>
      </w:r>
      <w:r w:rsidRPr="00D34A4F">
        <w:rPr>
          <w:sz w:val="16"/>
        </w:rPr>
        <w:t xml:space="preserve"> our </w:t>
      </w:r>
      <w:r w:rsidRPr="00D34A4F">
        <w:rPr>
          <w:u w:val="single"/>
        </w:rPr>
        <w:t xml:space="preserve">challenging </w:t>
      </w:r>
      <w:r w:rsidRPr="00B75AE9">
        <w:rPr>
          <w:rStyle w:val="Emphasis"/>
          <w:highlight w:val="cyan"/>
        </w:rPr>
        <w:t>climate and food</w:t>
      </w:r>
      <w:r w:rsidRPr="00D34A4F">
        <w:rPr>
          <w:rStyle w:val="Emphasis"/>
        </w:rPr>
        <w:t xml:space="preserve"> security </w:t>
      </w:r>
      <w:r w:rsidRPr="00B75AE9">
        <w:rPr>
          <w:rStyle w:val="Emphasis"/>
          <w:highlight w:val="cyan"/>
        </w:rPr>
        <w:t>goals</w:t>
      </w:r>
      <w:r w:rsidRPr="00D34A4F">
        <w:rPr>
          <w:sz w:val="16"/>
        </w:rPr>
        <w:t>. Key reforms include:</w:t>
      </w:r>
    </w:p>
    <w:p w14:paraId="5A5AA589" w14:textId="77777777" w:rsidR="00C175AB" w:rsidRPr="00D34A4F" w:rsidRDefault="00C175AB" w:rsidP="00C175AB">
      <w:pPr>
        <w:rPr>
          <w:sz w:val="16"/>
          <w:szCs w:val="18"/>
        </w:rPr>
      </w:pPr>
      <w:r w:rsidRPr="00D34A4F">
        <w:rPr>
          <w:sz w:val="16"/>
          <w:szCs w:val="18"/>
        </w:rPr>
        <w:t>Condition farm financial aid on the protection of forests and other native areas.</w:t>
      </w:r>
    </w:p>
    <w:p w14:paraId="628D6C15" w14:textId="77777777" w:rsidR="00C175AB" w:rsidRPr="00D34A4F" w:rsidRDefault="00C175AB" w:rsidP="00C175AB">
      <w:pPr>
        <w:rPr>
          <w:sz w:val="16"/>
        </w:rPr>
      </w:pPr>
      <w:r w:rsidRPr="00B75AE9">
        <w:rPr>
          <w:highlight w:val="cyan"/>
          <w:u w:val="single"/>
        </w:rPr>
        <w:t>In Brazil</w:t>
      </w:r>
      <w:r w:rsidRPr="00D34A4F">
        <w:rPr>
          <w:sz w:val="16"/>
        </w:rPr>
        <w:t xml:space="preserve">, for example, </w:t>
      </w:r>
      <w:r w:rsidRPr="00D34A4F">
        <w:rPr>
          <w:u w:val="single"/>
        </w:rPr>
        <w:t xml:space="preserve">the </w:t>
      </w:r>
      <w:r w:rsidRPr="00B75AE9">
        <w:rPr>
          <w:rStyle w:val="Emphasis"/>
          <w:highlight w:val="cyan"/>
        </w:rPr>
        <w:t>government conditioned</w:t>
      </w:r>
      <w:r w:rsidRPr="00D34A4F">
        <w:rPr>
          <w:u w:val="single"/>
        </w:rPr>
        <w:t xml:space="preserve"> low-cost agricultural </w:t>
      </w:r>
      <w:r w:rsidRPr="00B75AE9">
        <w:rPr>
          <w:highlight w:val="cyan"/>
          <w:u w:val="single"/>
        </w:rPr>
        <w:t>loans</w:t>
      </w:r>
      <w:r w:rsidRPr="00D34A4F">
        <w:rPr>
          <w:u w:val="single"/>
        </w:rPr>
        <w:t xml:space="preserve"> to farms</w:t>
      </w:r>
      <w:r w:rsidRPr="00D34A4F">
        <w:rPr>
          <w:sz w:val="16"/>
        </w:rPr>
        <w:t xml:space="preserve"> and municipalities </w:t>
      </w:r>
      <w:r w:rsidRPr="00D34A4F">
        <w:rPr>
          <w:u w:val="single"/>
        </w:rPr>
        <w:t xml:space="preserve">that </w:t>
      </w:r>
      <w:r w:rsidRPr="00D34A4F">
        <w:rPr>
          <w:rStyle w:val="Emphasis"/>
        </w:rPr>
        <w:t>curbed deforestation</w:t>
      </w:r>
      <w:r w:rsidRPr="00D34A4F">
        <w:rPr>
          <w:sz w:val="16"/>
        </w:rPr>
        <w:t xml:space="preserve">. Although imperfectly enforced, these </w:t>
      </w:r>
      <w:r w:rsidRPr="00D34A4F">
        <w:rPr>
          <w:u w:val="single"/>
        </w:rPr>
        <w:t>programs</w:t>
      </w:r>
      <w:r w:rsidRPr="00D34A4F">
        <w:rPr>
          <w:sz w:val="16"/>
        </w:rPr>
        <w:t xml:space="preserve"> helped to </w:t>
      </w:r>
      <w:r w:rsidRPr="00B75AE9">
        <w:rPr>
          <w:highlight w:val="cyan"/>
          <w:u w:val="single"/>
        </w:rPr>
        <w:t xml:space="preserve">reduce deforestation </w:t>
      </w:r>
      <w:r w:rsidRPr="00B75AE9">
        <w:rPr>
          <w:rStyle w:val="Emphasis"/>
          <w:highlight w:val="cyan"/>
        </w:rPr>
        <w:t>significantly</w:t>
      </w:r>
      <w:r w:rsidRPr="00D34A4F">
        <w:rPr>
          <w:sz w:val="16"/>
        </w:rPr>
        <w:t>. This example highlights the potential to link efforts to produce more food on existing land with efforts to protect forests.</w:t>
      </w:r>
    </w:p>
    <w:p w14:paraId="6678505F" w14:textId="77777777" w:rsidR="00C175AB" w:rsidRPr="00D34A4F" w:rsidRDefault="00C175AB" w:rsidP="00C175AB">
      <w:pPr>
        <w:rPr>
          <w:sz w:val="16"/>
        </w:rPr>
      </w:pPr>
      <w:r w:rsidRPr="00D34A4F">
        <w:rPr>
          <w:u w:val="single"/>
        </w:rPr>
        <w:t>We recommend</w:t>
      </w:r>
      <w:r w:rsidRPr="00D34A4F">
        <w:rPr>
          <w:sz w:val="16"/>
        </w:rPr>
        <w:t xml:space="preserve"> that </w:t>
      </w:r>
      <w:r w:rsidRPr="00D34A4F">
        <w:rPr>
          <w:u w:val="single"/>
        </w:rPr>
        <w:t>other countries follow this approach</w:t>
      </w:r>
      <w:r w:rsidRPr="00D34A4F">
        <w:rPr>
          <w:sz w:val="16"/>
        </w:rPr>
        <w:t xml:space="preserve">. </w:t>
      </w:r>
      <w:r w:rsidRPr="00B75AE9">
        <w:rPr>
          <w:highlight w:val="cyan"/>
          <w:u w:val="single"/>
        </w:rPr>
        <w:t xml:space="preserve">This is </w:t>
      </w:r>
      <w:r w:rsidRPr="00B75AE9">
        <w:rPr>
          <w:rStyle w:val="Emphasis"/>
          <w:highlight w:val="cyan"/>
        </w:rPr>
        <w:t>important</w:t>
      </w:r>
      <w:r w:rsidRPr="00D34A4F">
        <w:rPr>
          <w:sz w:val="16"/>
        </w:rPr>
        <w:t xml:space="preserve"> even </w:t>
      </w:r>
      <w:r w:rsidRPr="00B75AE9">
        <w:rPr>
          <w:rStyle w:val="Emphasis"/>
          <w:highlight w:val="cyan"/>
        </w:rPr>
        <w:t>in</w:t>
      </w:r>
      <w:r w:rsidRPr="00D34A4F">
        <w:rPr>
          <w:u w:val="single"/>
        </w:rPr>
        <w:t xml:space="preserve"> developed countries like </w:t>
      </w:r>
      <w:r w:rsidRPr="00B75AE9">
        <w:rPr>
          <w:rStyle w:val="Emphasis"/>
          <w:highlight w:val="cyan"/>
        </w:rPr>
        <w:t>the U</w:t>
      </w:r>
      <w:r w:rsidRPr="00D34A4F">
        <w:rPr>
          <w:rStyle w:val="Emphasis"/>
        </w:rPr>
        <w:t xml:space="preserve">nited </w:t>
      </w:r>
      <w:r w:rsidRPr="00B75AE9">
        <w:rPr>
          <w:rStyle w:val="Emphasis"/>
          <w:highlight w:val="cyan"/>
        </w:rPr>
        <w:t>S</w:t>
      </w:r>
      <w:r w:rsidRPr="00D34A4F">
        <w:rPr>
          <w:rStyle w:val="Emphasis"/>
        </w:rPr>
        <w:t>tates</w:t>
      </w:r>
      <w:r w:rsidRPr="00D34A4F">
        <w:rPr>
          <w:sz w:val="16"/>
        </w:rPr>
        <w:t>, where farmers continue to plow up carbon-rich native prairie.</w:t>
      </w:r>
    </w:p>
    <w:p w14:paraId="30B0382F" w14:textId="77777777" w:rsidR="00C175AB" w:rsidRPr="00D34A4F" w:rsidRDefault="00C175AB" w:rsidP="00C175AB">
      <w:pPr>
        <w:rPr>
          <w:sz w:val="16"/>
          <w:szCs w:val="18"/>
        </w:rPr>
      </w:pPr>
      <w:r w:rsidRPr="00D34A4F">
        <w:rPr>
          <w:sz w:val="16"/>
          <w:szCs w:val="18"/>
        </w:rPr>
        <w:t>Direct conservation support toward integrated projects that bring together producers with scientists to develop needed innovations.</w:t>
      </w:r>
    </w:p>
    <w:p w14:paraId="73683D96" w14:textId="77777777" w:rsidR="00C175AB" w:rsidRPr="00D34A4F" w:rsidRDefault="00C175AB" w:rsidP="00C175AB">
      <w:pPr>
        <w:rPr>
          <w:sz w:val="16"/>
        </w:rPr>
      </w:pPr>
      <w:r w:rsidRPr="00D34A4F">
        <w:rPr>
          <w:sz w:val="16"/>
        </w:rPr>
        <w:t xml:space="preserve">In the United States and Europe, </w:t>
      </w:r>
      <w:r w:rsidRPr="00D34A4F">
        <w:rPr>
          <w:u w:val="single"/>
        </w:rPr>
        <w:t xml:space="preserve">some </w:t>
      </w:r>
      <w:r w:rsidRPr="00B75AE9">
        <w:rPr>
          <w:highlight w:val="cyan"/>
          <w:u w:val="single"/>
        </w:rPr>
        <w:t>conservation funding supports</w:t>
      </w:r>
      <w:r w:rsidRPr="00D34A4F">
        <w:rPr>
          <w:sz w:val="16"/>
        </w:rPr>
        <w:t xml:space="preserve"> integrated </w:t>
      </w:r>
      <w:r w:rsidRPr="00D34A4F">
        <w:rPr>
          <w:u w:val="single"/>
        </w:rPr>
        <w:t>projects that</w:t>
      </w:r>
      <w:r w:rsidRPr="00D34A4F">
        <w:rPr>
          <w:sz w:val="16"/>
        </w:rPr>
        <w:t xml:space="preserve"> bring groups of farmers together with scientists to </w:t>
      </w:r>
      <w:r w:rsidRPr="00D34A4F">
        <w:rPr>
          <w:u w:val="single"/>
        </w:rPr>
        <w:t xml:space="preserve">try out </w:t>
      </w:r>
      <w:r w:rsidRPr="00B75AE9">
        <w:rPr>
          <w:rStyle w:val="Emphasis"/>
          <w:highlight w:val="cyan"/>
        </w:rPr>
        <w:t>innovative systems</w:t>
      </w:r>
      <w:r w:rsidRPr="00B75AE9">
        <w:rPr>
          <w:highlight w:val="cyan"/>
          <w:u w:val="single"/>
        </w:rPr>
        <w:t xml:space="preserve"> </w:t>
      </w:r>
      <w:r w:rsidRPr="00D34A4F">
        <w:rPr>
          <w:u w:val="single"/>
        </w:rPr>
        <w:t xml:space="preserve">that </w:t>
      </w:r>
      <w:r w:rsidRPr="00B75AE9">
        <w:rPr>
          <w:rStyle w:val="Emphasis"/>
          <w:highlight w:val="cyan"/>
        </w:rPr>
        <w:t>reduce fertilizer</w:t>
      </w:r>
      <w:r w:rsidRPr="00B75AE9">
        <w:rPr>
          <w:highlight w:val="cyan"/>
          <w:u w:val="single"/>
        </w:rPr>
        <w:t xml:space="preserve"> or </w:t>
      </w:r>
      <w:r w:rsidRPr="00B75AE9">
        <w:rPr>
          <w:rStyle w:val="Emphasis"/>
          <w:highlight w:val="cyan"/>
        </w:rPr>
        <w:t>pesticide</w:t>
      </w:r>
      <w:r w:rsidRPr="00D34A4F">
        <w:rPr>
          <w:rStyle w:val="Emphasis"/>
        </w:rPr>
        <w:t xml:space="preserve"> use</w:t>
      </w:r>
      <w:r w:rsidRPr="00D34A4F">
        <w:rPr>
          <w:sz w:val="16"/>
        </w:rPr>
        <w:t xml:space="preserve">. Such </w:t>
      </w:r>
      <w:r w:rsidRPr="00D34A4F">
        <w:rPr>
          <w:u w:val="single"/>
        </w:rPr>
        <w:t xml:space="preserve">integrated projects are the best way </w:t>
      </w:r>
      <w:r w:rsidRPr="00B75AE9">
        <w:rPr>
          <w:highlight w:val="cyan"/>
          <w:u w:val="single"/>
        </w:rPr>
        <w:t xml:space="preserve">to address </w:t>
      </w:r>
      <w:r w:rsidRPr="00B75AE9">
        <w:rPr>
          <w:rStyle w:val="Emphasis"/>
          <w:highlight w:val="cyan"/>
        </w:rPr>
        <w:t>vexing challenges</w:t>
      </w:r>
      <w:r w:rsidRPr="00B75AE9">
        <w:rPr>
          <w:highlight w:val="cyan"/>
          <w:u w:val="single"/>
        </w:rPr>
        <w:t xml:space="preserve"> and </w:t>
      </w:r>
      <w:r w:rsidRPr="00B75AE9">
        <w:rPr>
          <w:rStyle w:val="Emphasis"/>
          <w:highlight w:val="cyan"/>
        </w:rPr>
        <w:t>should be the model</w:t>
      </w:r>
      <w:r w:rsidRPr="00D34A4F">
        <w:rPr>
          <w:sz w:val="16"/>
        </w:rPr>
        <w:t xml:space="preserve"> for spending in general.</w:t>
      </w:r>
    </w:p>
    <w:p w14:paraId="010F8D85" w14:textId="77777777" w:rsidR="00C175AB" w:rsidRPr="00D34A4F" w:rsidRDefault="00C175AB" w:rsidP="00C175AB">
      <w:pPr>
        <w:rPr>
          <w:u w:val="single"/>
        </w:rPr>
      </w:pPr>
      <w:r w:rsidRPr="00B75AE9">
        <w:rPr>
          <w:highlight w:val="cyan"/>
          <w:u w:val="single"/>
        </w:rPr>
        <w:t xml:space="preserve">Condition funding on </w:t>
      </w:r>
      <w:r w:rsidRPr="00B75AE9">
        <w:rPr>
          <w:rStyle w:val="Emphasis"/>
          <w:highlight w:val="cyan"/>
        </w:rPr>
        <w:t xml:space="preserve">environmental </w:t>
      </w:r>
      <w:proofErr w:type="gramStart"/>
      <w:r w:rsidRPr="00B75AE9">
        <w:rPr>
          <w:rStyle w:val="Emphasis"/>
          <w:highlight w:val="cyan"/>
        </w:rPr>
        <w:t>practices</w:t>
      </w:r>
      <w:r w:rsidRPr="00D34A4F">
        <w:rPr>
          <w:sz w:val="16"/>
        </w:rPr>
        <w:t xml:space="preserve">, </w:t>
      </w:r>
      <w:r w:rsidRPr="00B75AE9">
        <w:rPr>
          <w:highlight w:val="cyan"/>
          <w:u w:val="single"/>
        </w:rPr>
        <w:t>and</w:t>
      </w:r>
      <w:proofErr w:type="gramEnd"/>
      <w:r w:rsidRPr="00D34A4F">
        <w:rPr>
          <w:sz w:val="16"/>
        </w:rPr>
        <w:t xml:space="preserve"> use systems of “graduated” payments that </w:t>
      </w:r>
      <w:r w:rsidRPr="00B75AE9">
        <w:rPr>
          <w:rStyle w:val="Emphasis"/>
          <w:highlight w:val="cyan"/>
        </w:rPr>
        <w:t>reward farmers</w:t>
      </w:r>
      <w:r w:rsidRPr="00B75AE9">
        <w:rPr>
          <w:highlight w:val="cyan"/>
          <w:u w:val="single"/>
        </w:rPr>
        <w:t xml:space="preserve"> for better</w:t>
      </w:r>
      <w:r w:rsidRPr="00D34A4F">
        <w:rPr>
          <w:u w:val="single"/>
        </w:rPr>
        <w:t xml:space="preserve"> and better </w:t>
      </w:r>
      <w:r w:rsidRPr="00B75AE9">
        <w:rPr>
          <w:highlight w:val="cyan"/>
          <w:u w:val="single"/>
        </w:rPr>
        <w:t>performance</w:t>
      </w:r>
      <w:r w:rsidRPr="00D34A4F">
        <w:rPr>
          <w:u w:val="single"/>
        </w:rPr>
        <w:t>.</w:t>
      </w:r>
    </w:p>
    <w:p w14:paraId="4CB4DBB1" w14:textId="77777777" w:rsidR="00C175AB" w:rsidRPr="00D34A4F" w:rsidRDefault="00C175AB" w:rsidP="00C175AB">
      <w:pPr>
        <w:rPr>
          <w:sz w:val="16"/>
        </w:rPr>
      </w:pPr>
      <w:r w:rsidRPr="00B75AE9">
        <w:rPr>
          <w:highlight w:val="cyan"/>
          <w:u w:val="single"/>
        </w:rPr>
        <w:t>Europe</w:t>
      </w:r>
      <w:r w:rsidRPr="00D34A4F">
        <w:rPr>
          <w:sz w:val="16"/>
        </w:rPr>
        <w:t xml:space="preserve"> put in place a structure that in theory </w:t>
      </w:r>
      <w:r w:rsidRPr="00B75AE9">
        <w:rPr>
          <w:highlight w:val="cyan"/>
          <w:u w:val="single"/>
        </w:rPr>
        <w:t>conditions</w:t>
      </w:r>
      <w:r w:rsidRPr="00D34A4F">
        <w:rPr>
          <w:sz w:val="16"/>
        </w:rPr>
        <w:t xml:space="preserve"> all </w:t>
      </w:r>
      <w:r w:rsidRPr="00D34A4F">
        <w:rPr>
          <w:u w:val="single"/>
        </w:rPr>
        <w:t xml:space="preserve">direct </w:t>
      </w:r>
      <w:r w:rsidRPr="00B75AE9">
        <w:rPr>
          <w:highlight w:val="cyan"/>
          <w:u w:val="single"/>
        </w:rPr>
        <w:t>funding</w:t>
      </w:r>
      <w:r w:rsidRPr="00D34A4F">
        <w:rPr>
          <w:u w:val="single"/>
        </w:rPr>
        <w:t xml:space="preserve"> to farmers </w:t>
      </w:r>
      <w:r w:rsidRPr="00B75AE9">
        <w:rPr>
          <w:highlight w:val="cyan"/>
          <w:u w:val="single"/>
        </w:rPr>
        <w:t>based on</w:t>
      </w:r>
      <w:r w:rsidRPr="00D34A4F">
        <w:rPr>
          <w:sz w:val="16"/>
        </w:rPr>
        <w:t xml:space="preserve"> some </w:t>
      </w:r>
      <w:r w:rsidRPr="00B75AE9">
        <w:rPr>
          <w:highlight w:val="cyan"/>
          <w:u w:val="single"/>
        </w:rPr>
        <w:t>environmental practices</w:t>
      </w:r>
      <w:r w:rsidRPr="00D34A4F">
        <w:rPr>
          <w:u w:val="single"/>
        </w:rPr>
        <w:t xml:space="preserve"> and distributes</w:t>
      </w:r>
      <w:r w:rsidRPr="00D34A4F">
        <w:rPr>
          <w:sz w:val="16"/>
        </w:rPr>
        <w:t xml:space="preserve"> much </w:t>
      </w:r>
      <w:r w:rsidRPr="00D34A4F">
        <w:rPr>
          <w:u w:val="single"/>
        </w:rPr>
        <w:t>aid in ways that</w:t>
      </w:r>
      <w:r w:rsidRPr="00D34A4F">
        <w:rPr>
          <w:sz w:val="16"/>
        </w:rPr>
        <w:t xml:space="preserve"> are supposed to </w:t>
      </w:r>
      <w:r w:rsidRPr="00D34A4F">
        <w:rPr>
          <w:rStyle w:val="Emphasis"/>
        </w:rPr>
        <w:t>improve the environment</w:t>
      </w:r>
      <w:r w:rsidRPr="00D34A4F">
        <w:rPr>
          <w:sz w:val="16"/>
        </w:rPr>
        <w:t xml:space="preserve">. </w:t>
      </w:r>
      <w:r w:rsidRPr="00D34A4F">
        <w:rPr>
          <w:u w:val="single"/>
        </w:rPr>
        <w:t>Some is</w:t>
      </w:r>
      <w:r w:rsidRPr="00D34A4F">
        <w:rPr>
          <w:sz w:val="16"/>
        </w:rPr>
        <w:t xml:space="preserve"> even supposed </w:t>
      </w:r>
      <w:r w:rsidRPr="00B75AE9">
        <w:rPr>
          <w:highlight w:val="cyan"/>
          <w:u w:val="single"/>
        </w:rPr>
        <w:t xml:space="preserve">to </w:t>
      </w:r>
      <w:r w:rsidRPr="00B75AE9">
        <w:rPr>
          <w:rStyle w:val="Emphasis"/>
          <w:highlight w:val="cyan"/>
        </w:rPr>
        <w:t>address climate</w:t>
      </w:r>
      <w:r w:rsidRPr="00D34A4F">
        <w:rPr>
          <w:rStyle w:val="Emphasis"/>
        </w:rPr>
        <w:t xml:space="preserve"> change</w:t>
      </w:r>
      <w:r w:rsidRPr="00D34A4F">
        <w:rPr>
          <w:sz w:val="16"/>
        </w:rPr>
        <w:t xml:space="preserve">. The </w:t>
      </w:r>
      <w:r w:rsidRPr="00D34A4F">
        <w:rPr>
          <w:u w:val="single"/>
        </w:rPr>
        <w:t xml:space="preserve">environmental </w:t>
      </w:r>
      <w:r w:rsidRPr="00B75AE9">
        <w:rPr>
          <w:highlight w:val="cyan"/>
          <w:u w:val="single"/>
        </w:rPr>
        <w:t>requirements</w:t>
      </w:r>
      <w:r w:rsidRPr="00D34A4F">
        <w:rPr>
          <w:sz w:val="16"/>
        </w:rPr>
        <w:t xml:space="preserve"> for these funds </w:t>
      </w:r>
      <w:r w:rsidRPr="00D34A4F">
        <w:rPr>
          <w:u w:val="single"/>
        </w:rPr>
        <w:t xml:space="preserve">have been </w:t>
      </w:r>
      <w:r w:rsidRPr="00B75AE9">
        <w:rPr>
          <w:rStyle w:val="Emphasis"/>
          <w:highlight w:val="cyan"/>
        </w:rPr>
        <w:t>too limited</w:t>
      </w:r>
      <w:r w:rsidRPr="00D34A4F">
        <w:rPr>
          <w:u w:val="single"/>
        </w:rPr>
        <w:t xml:space="preserve"> to provide</w:t>
      </w:r>
      <w:r w:rsidRPr="00D34A4F">
        <w:rPr>
          <w:sz w:val="16"/>
        </w:rPr>
        <w:t xml:space="preserve"> much </w:t>
      </w:r>
      <w:r w:rsidRPr="00D34A4F">
        <w:rPr>
          <w:u w:val="single"/>
        </w:rPr>
        <w:t>environmental benefit</w:t>
      </w:r>
      <w:r w:rsidRPr="00D34A4F">
        <w:rPr>
          <w:sz w:val="16"/>
        </w:rPr>
        <w:t xml:space="preserve">, and little money has </w:t>
      </w:r>
      <w:proofErr w:type="gramStart"/>
      <w:r w:rsidRPr="00D34A4F">
        <w:rPr>
          <w:sz w:val="16"/>
        </w:rPr>
        <w:t>actually gone</w:t>
      </w:r>
      <w:proofErr w:type="gramEnd"/>
      <w:r w:rsidRPr="00D34A4F">
        <w:rPr>
          <w:sz w:val="16"/>
        </w:rPr>
        <w:t xml:space="preserve"> towards climate mitigation. Still, the structure is partially in place to make the money achieve real gains. By offering higher payments based on better performance, such systems can avoid setting one set of standards that are too low to be meaningful.</w:t>
      </w:r>
    </w:p>
    <w:p w14:paraId="515CEDDE" w14:textId="77777777" w:rsidR="00C175AB" w:rsidRPr="00D34A4F" w:rsidRDefault="00C175AB" w:rsidP="00C175AB">
      <w:pPr>
        <w:rPr>
          <w:sz w:val="16"/>
        </w:rPr>
      </w:pPr>
      <w:r w:rsidRPr="00B75AE9">
        <w:rPr>
          <w:highlight w:val="cyan"/>
          <w:u w:val="single"/>
        </w:rPr>
        <w:t>Support</w:t>
      </w:r>
      <w:r w:rsidRPr="00D34A4F">
        <w:rPr>
          <w:u w:val="single"/>
        </w:rPr>
        <w:t xml:space="preserve"> more </w:t>
      </w:r>
      <w:r w:rsidRPr="00B75AE9">
        <w:rPr>
          <w:rStyle w:val="Emphasis"/>
          <w:highlight w:val="cyan"/>
        </w:rPr>
        <w:t>efficient</w:t>
      </w:r>
      <w:r w:rsidRPr="00D34A4F">
        <w:rPr>
          <w:rStyle w:val="Emphasis"/>
        </w:rPr>
        <w:t xml:space="preserve"> uses of </w:t>
      </w:r>
      <w:r w:rsidRPr="00B75AE9">
        <w:rPr>
          <w:rStyle w:val="Emphasis"/>
          <w:highlight w:val="cyan"/>
        </w:rPr>
        <w:t>fertilizer</w:t>
      </w:r>
      <w:r w:rsidRPr="00D34A4F">
        <w:rPr>
          <w:u w:val="single"/>
        </w:rPr>
        <w:t xml:space="preserve"> in high fertilizer-use </w:t>
      </w:r>
      <w:proofErr w:type="gramStart"/>
      <w:r w:rsidRPr="00D34A4F">
        <w:rPr>
          <w:u w:val="single"/>
        </w:rPr>
        <w:t>countries</w:t>
      </w:r>
      <w:r w:rsidRPr="00D34A4F">
        <w:rPr>
          <w:sz w:val="16"/>
        </w:rPr>
        <w:t xml:space="preserve">, </w:t>
      </w:r>
      <w:r w:rsidRPr="00D34A4F">
        <w:rPr>
          <w:u w:val="single"/>
        </w:rPr>
        <w:t>and</w:t>
      </w:r>
      <w:proofErr w:type="gramEnd"/>
      <w:r w:rsidRPr="00D34A4F">
        <w:rPr>
          <w:u w:val="single"/>
        </w:rPr>
        <w:t xml:space="preserve"> take a</w:t>
      </w:r>
      <w:r w:rsidRPr="00D34A4F">
        <w:rPr>
          <w:sz w:val="16"/>
        </w:rPr>
        <w:t xml:space="preserve"> more </w:t>
      </w:r>
      <w:r w:rsidRPr="00D34A4F">
        <w:rPr>
          <w:rStyle w:val="Emphasis"/>
        </w:rPr>
        <w:t>balanced approach</w:t>
      </w:r>
      <w:r w:rsidRPr="00D34A4F">
        <w:rPr>
          <w:u w:val="single"/>
        </w:rPr>
        <w:t xml:space="preserve"> to boosting fertilization</w:t>
      </w:r>
      <w:r w:rsidRPr="00D34A4F">
        <w:rPr>
          <w:sz w:val="16"/>
        </w:rPr>
        <w:t xml:space="preserve"> everywhere.</w:t>
      </w:r>
    </w:p>
    <w:p w14:paraId="751E3769" w14:textId="77777777" w:rsidR="00C175AB" w:rsidRPr="00D34A4F" w:rsidRDefault="00C175AB" w:rsidP="00C175AB">
      <w:pPr>
        <w:rPr>
          <w:sz w:val="16"/>
        </w:rPr>
      </w:pPr>
      <w:r w:rsidRPr="00D34A4F">
        <w:rPr>
          <w:sz w:val="16"/>
        </w:rPr>
        <w:t xml:space="preserve">The </w:t>
      </w:r>
      <w:r w:rsidRPr="00B75AE9">
        <w:rPr>
          <w:highlight w:val="cyan"/>
          <w:u w:val="single"/>
        </w:rPr>
        <w:t>Chinese</w:t>
      </w:r>
      <w:r w:rsidRPr="00D34A4F">
        <w:rPr>
          <w:u w:val="single"/>
        </w:rPr>
        <w:t xml:space="preserve"> government </w:t>
      </w:r>
      <w:r w:rsidRPr="00B75AE9">
        <w:rPr>
          <w:rStyle w:val="Emphasis"/>
          <w:highlight w:val="cyan"/>
        </w:rPr>
        <w:t>phased out fertilizer subsidies</w:t>
      </w:r>
      <w:r w:rsidRPr="00D34A4F">
        <w:rPr>
          <w:u w:val="single"/>
        </w:rPr>
        <w:t xml:space="preserve"> and started to </w:t>
      </w:r>
      <w:r w:rsidRPr="00B75AE9">
        <w:rPr>
          <w:rStyle w:val="Emphasis"/>
          <w:highlight w:val="cyan"/>
        </w:rPr>
        <w:t>fund improvements</w:t>
      </w:r>
      <w:r w:rsidRPr="00B75AE9">
        <w:rPr>
          <w:highlight w:val="cyan"/>
          <w:u w:val="single"/>
        </w:rPr>
        <w:t xml:space="preserve"> in</w:t>
      </w:r>
      <w:r w:rsidRPr="00D34A4F">
        <w:rPr>
          <w:u w:val="single"/>
        </w:rPr>
        <w:t xml:space="preserve"> </w:t>
      </w:r>
      <w:r w:rsidRPr="00B75AE9">
        <w:rPr>
          <w:rStyle w:val="Emphasis"/>
          <w:highlight w:val="cyan"/>
        </w:rPr>
        <w:t>nitrogen</w:t>
      </w:r>
      <w:r w:rsidRPr="00D34A4F">
        <w:rPr>
          <w:rStyle w:val="Emphasis"/>
        </w:rPr>
        <w:t xml:space="preserve"> and manure </w:t>
      </w:r>
      <w:r w:rsidRPr="00B75AE9">
        <w:rPr>
          <w:rStyle w:val="Emphasis"/>
          <w:highlight w:val="cyan"/>
        </w:rPr>
        <w:t>management</w:t>
      </w:r>
      <w:r w:rsidRPr="00D34A4F">
        <w:rPr>
          <w:sz w:val="16"/>
        </w:rPr>
        <w:t xml:space="preserve">. </w:t>
      </w:r>
      <w:r w:rsidRPr="00D34A4F">
        <w:rPr>
          <w:u w:val="single"/>
        </w:rPr>
        <w:t xml:space="preserve">In </w:t>
      </w:r>
      <w:r w:rsidRPr="00B75AE9">
        <w:rPr>
          <w:highlight w:val="cyan"/>
          <w:u w:val="single"/>
        </w:rPr>
        <w:t>India</w:t>
      </w:r>
      <w:r w:rsidRPr="00D34A4F">
        <w:rPr>
          <w:sz w:val="16"/>
        </w:rPr>
        <w:t xml:space="preserve">, the </w:t>
      </w:r>
      <w:r w:rsidRPr="00D34A4F">
        <w:rPr>
          <w:u w:val="single"/>
        </w:rPr>
        <w:t xml:space="preserve">government </w:t>
      </w:r>
      <w:r w:rsidRPr="00B75AE9">
        <w:rPr>
          <w:highlight w:val="cyan"/>
          <w:u w:val="single"/>
        </w:rPr>
        <w:t>conditioned</w:t>
      </w:r>
      <w:r w:rsidRPr="00D34A4F">
        <w:rPr>
          <w:u w:val="single"/>
        </w:rPr>
        <w:t xml:space="preserve"> nitrogen </w:t>
      </w:r>
      <w:r w:rsidRPr="00B75AE9">
        <w:rPr>
          <w:highlight w:val="cyan"/>
          <w:u w:val="single"/>
        </w:rPr>
        <w:t>fertilizer</w:t>
      </w:r>
      <w:r w:rsidRPr="00D34A4F">
        <w:rPr>
          <w:u w:val="single"/>
        </w:rPr>
        <w:t xml:space="preserve"> subsidies </w:t>
      </w:r>
      <w:r w:rsidRPr="00B75AE9">
        <w:rPr>
          <w:highlight w:val="cyan"/>
          <w:u w:val="single"/>
        </w:rPr>
        <w:t>on</w:t>
      </w:r>
      <w:r w:rsidRPr="00D34A4F">
        <w:rPr>
          <w:sz w:val="16"/>
        </w:rPr>
        <w:t xml:space="preserve"> use with an </w:t>
      </w:r>
      <w:r w:rsidRPr="00B75AE9">
        <w:rPr>
          <w:highlight w:val="cyan"/>
          <w:u w:val="single"/>
        </w:rPr>
        <w:t>additive</w:t>
      </w:r>
      <w:r w:rsidRPr="00D34A4F">
        <w:rPr>
          <w:sz w:val="16"/>
        </w:rPr>
        <w:t xml:space="preserve"> designed </w:t>
      </w:r>
      <w:r w:rsidRPr="00B75AE9">
        <w:rPr>
          <w:highlight w:val="cyan"/>
          <w:u w:val="single"/>
        </w:rPr>
        <w:t xml:space="preserve">to </w:t>
      </w:r>
      <w:r w:rsidRPr="00B75AE9">
        <w:rPr>
          <w:rStyle w:val="Emphasis"/>
          <w:highlight w:val="cyan"/>
        </w:rPr>
        <w:t>reduce nitrogen losses</w:t>
      </w:r>
      <w:r w:rsidRPr="00D34A4F">
        <w:rPr>
          <w:sz w:val="16"/>
        </w:rPr>
        <w:t xml:space="preserve"> to the environment. </w:t>
      </w:r>
      <w:r w:rsidRPr="00D34A4F">
        <w:rPr>
          <w:u w:val="single"/>
        </w:rPr>
        <w:t>In Kenya</w:t>
      </w:r>
      <w:r w:rsidRPr="00D34A4F">
        <w:rPr>
          <w:sz w:val="16"/>
        </w:rPr>
        <w:t xml:space="preserve">, government </w:t>
      </w:r>
      <w:r w:rsidRPr="00D34A4F">
        <w:rPr>
          <w:u w:val="single"/>
        </w:rPr>
        <w:t>programs helped dairy farmers increase</w:t>
      </w:r>
      <w:r w:rsidRPr="00D34A4F">
        <w:rPr>
          <w:sz w:val="16"/>
        </w:rPr>
        <w:t xml:space="preserve"> their </w:t>
      </w:r>
      <w:r w:rsidRPr="00D34A4F">
        <w:rPr>
          <w:u w:val="single"/>
        </w:rPr>
        <w:t xml:space="preserve">use of </w:t>
      </w:r>
      <w:r w:rsidRPr="00D34A4F">
        <w:rPr>
          <w:rStyle w:val="Emphasis"/>
        </w:rPr>
        <w:t>nitrogen-fixing</w:t>
      </w:r>
      <w:r w:rsidRPr="00D34A4F">
        <w:rPr>
          <w:sz w:val="16"/>
        </w:rPr>
        <w:t xml:space="preserve">, high-protein </w:t>
      </w:r>
      <w:r w:rsidRPr="00D34A4F">
        <w:rPr>
          <w:u w:val="single"/>
        </w:rPr>
        <w:t xml:space="preserve">shrubs, an </w:t>
      </w:r>
      <w:r w:rsidRPr="00D34A4F">
        <w:rPr>
          <w:rStyle w:val="Emphasis"/>
        </w:rPr>
        <w:t>alternative</w:t>
      </w:r>
      <w:r w:rsidRPr="00D34A4F">
        <w:rPr>
          <w:u w:val="single"/>
        </w:rPr>
        <w:t xml:space="preserve"> to</w:t>
      </w:r>
      <w:r w:rsidRPr="00D34A4F">
        <w:rPr>
          <w:sz w:val="16"/>
        </w:rPr>
        <w:t xml:space="preserve"> using </w:t>
      </w:r>
      <w:r w:rsidRPr="00D34A4F">
        <w:rPr>
          <w:u w:val="single"/>
        </w:rPr>
        <w:t>fertilizer</w:t>
      </w:r>
      <w:r w:rsidRPr="00D34A4F">
        <w:rPr>
          <w:sz w:val="16"/>
        </w:rPr>
        <w:t>, to increase the efficiency of their dairy production.</w:t>
      </w:r>
    </w:p>
    <w:p w14:paraId="2340A837" w14:textId="77777777" w:rsidR="00C175AB" w:rsidRPr="00D34A4F" w:rsidRDefault="00C175AB" w:rsidP="00C175AB">
      <w:pPr>
        <w:rPr>
          <w:sz w:val="16"/>
          <w:szCs w:val="18"/>
        </w:rPr>
      </w:pPr>
      <w:r w:rsidRPr="00D34A4F">
        <w:rPr>
          <w:sz w:val="16"/>
          <w:szCs w:val="18"/>
        </w:rPr>
        <w:t xml:space="preserve">Target land retirement (i.e., restoration of agricultural land) on carbon-rich peatlands and lands with limited agricultural </w:t>
      </w:r>
      <w:proofErr w:type="gramStart"/>
      <w:r w:rsidRPr="00D34A4F">
        <w:rPr>
          <w:sz w:val="16"/>
          <w:szCs w:val="18"/>
        </w:rPr>
        <w:t>productivity, and</w:t>
      </w:r>
      <w:proofErr w:type="gramEnd"/>
      <w:r w:rsidRPr="00D34A4F">
        <w:rPr>
          <w:sz w:val="16"/>
          <w:szCs w:val="18"/>
        </w:rPr>
        <w:t xml:space="preserve"> restore them using native vegetation.</w:t>
      </w:r>
    </w:p>
    <w:p w14:paraId="0281FD35" w14:textId="77777777" w:rsidR="00C175AB" w:rsidRPr="00D34A4F" w:rsidRDefault="00C175AB" w:rsidP="00C175AB">
      <w:pPr>
        <w:rPr>
          <w:sz w:val="16"/>
        </w:rPr>
      </w:pPr>
      <w:r w:rsidRPr="00D34A4F">
        <w:rPr>
          <w:sz w:val="16"/>
        </w:rPr>
        <w:t>​</w:t>
      </w:r>
      <w:r w:rsidRPr="00B75AE9">
        <w:rPr>
          <w:highlight w:val="cyan"/>
          <w:u w:val="single"/>
        </w:rPr>
        <w:t>In</w:t>
      </w:r>
      <w:r w:rsidRPr="00D34A4F">
        <w:rPr>
          <w:u w:val="single"/>
        </w:rPr>
        <w:t xml:space="preserve"> the </w:t>
      </w:r>
      <w:r w:rsidRPr="00B75AE9">
        <w:rPr>
          <w:highlight w:val="cyan"/>
          <w:u w:val="single"/>
        </w:rPr>
        <w:t>U</w:t>
      </w:r>
      <w:r w:rsidRPr="00D34A4F">
        <w:rPr>
          <w:u w:val="single"/>
        </w:rPr>
        <w:t xml:space="preserve">nited </w:t>
      </w:r>
      <w:r w:rsidRPr="00B75AE9">
        <w:rPr>
          <w:highlight w:val="cyan"/>
          <w:u w:val="single"/>
        </w:rPr>
        <w:t>S</w:t>
      </w:r>
      <w:r w:rsidRPr="00D34A4F">
        <w:rPr>
          <w:u w:val="single"/>
        </w:rPr>
        <w:t xml:space="preserve">tates, a </w:t>
      </w:r>
      <w:r w:rsidRPr="00B75AE9">
        <w:rPr>
          <w:highlight w:val="cyan"/>
          <w:u w:val="single"/>
        </w:rPr>
        <w:t>small</w:t>
      </w:r>
      <w:r w:rsidRPr="00D34A4F">
        <w:rPr>
          <w:u w:val="single"/>
        </w:rPr>
        <w:t xml:space="preserve"> part of </w:t>
      </w:r>
      <w:r w:rsidRPr="00D34A4F">
        <w:rPr>
          <w:sz w:val="16"/>
        </w:rPr>
        <w:t xml:space="preserve">land retirement </w:t>
      </w:r>
      <w:r w:rsidRPr="00B75AE9">
        <w:rPr>
          <w:highlight w:val="cyan"/>
          <w:u w:val="single"/>
        </w:rPr>
        <w:t xml:space="preserve">funds goes toward </w:t>
      </w:r>
      <w:r w:rsidRPr="00B75AE9">
        <w:rPr>
          <w:rStyle w:val="Emphasis"/>
          <w:highlight w:val="cyan"/>
        </w:rPr>
        <w:t>restoration of</w:t>
      </w:r>
      <w:r w:rsidRPr="00D34A4F">
        <w:rPr>
          <w:rStyle w:val="Emphasis"/>
        </w:rPr>
        <w:t xml:space="preserve"> buffers and </w:t>
      </w:r>
      <w:r w:rsidRPr="00B75AE9">
        <w:rPr>
          <w:rStyle w:val="Emphasis"/>
          <w:highlight w:val="cyan"/>
        </w:rPr>
        <w:t>wetlands</w:t>
      </w:r>
      <w:r w:rsidRPr="00B75AE9">
        <w:rPr>
          <w:highlight w:val="cyan"/>
          <w:u w:val="single"/>
        </w:rPr>
        <w:t xml:space="preserve"> in</w:t>
      </w:r>
      <w:r w:rsidRPr="00D34A4F">
        <w:rPr>
          <w:sz w:val="16"/>
        </w:rPr>
        <w:t xml:space="preserve"> specific </w:t>
      </w:r>
      <w:r w:rsidRPr="00B75AE9">
        <w:rPr>
          <w:rStyle w:val="Emphasis"/>
          <w:highlight w:val="cyan"/>
        </w:rPr>
        <w:t>river systems</w:t>
      </w:r>
      <w:r w:rsidRPr="00D34A4F">
        <w:rPr>
          <w:sz w:val="16"/>
        </w:rPr>
        <w:t xml:space="preserve">. </w:t>
      </w:r>
      <w:r w:rsidRPr="00D34A4F">
        <w:rPr>
          <w:u w:val="single"/>
        </w:rPr>
        <w:t xml:space="preserve">In </w:t>
      </w:r>
      <w:r w:rsidRPr="00B75AE9">
        <w:rPr>
          <w:rStyle w:val="Emphasis"/>
          <w:highlight w:val="cyan"/>
        </w:rPr>
        <w:t>China</w:t>
      </w:r>
      <w:r w:rsidRPr="00D34A4F">
        <w:rPr>
          <w:sz w:val="16"/>
        </w:rPr>
        <w:t xml:space="preserve">, the </w:t>
      </w:r>
      <w:r w:rsidRPr="00D34A4F">
        <w:rPr>
          <w:u w:val="single"/>
        </w:rPr>
        <w:t xml:space="preserve">government </w:t>
      </w:r>
      <w:r w:rsidRPr="00B75AE9">
        <w:rPr>
          <w:rStyle w:val="Emphasis"/>
          <w:highlight w:val="cyan"/>
        </w:rPr>
        <w:t>promised</w:t>
      </w:r>
      <w:r w:rsidRPr="00B75AE9">
        <w:rPr>
          <w:highlight w:val="cyan"/>
          <w:u w:val="single"/>
        </w:rPr>
        <w:t xml:space="preserve"> to put</w:t>
      </w:r>
      <w:r w:rsidRPr="00D34A4F">
        <w:rPr>
          <w:u w:val="single"/>
        </w:rPr>
        <w:t xml:space="preserve"> a greater </w:t>
      </w:r>
      <w:r w:rsidRPr="00B75AE9">
        <w:rPr>
          <w:highlight w:val="cyan"/>
          <w:u w:val="single"/>
        </w:rPr>
        <w:t>emphasis on</w:t>
      </w:r>
      <w:r w:rsidRPr="00D34A4F">
        <w:rPr>
          <w:sz w:val="16"/>
        </w:rPr>
        <w:t xml:space="preserve"> using native trees for </w:t>
      </w:r>
      <w:r w:rsidRPr="00B75AE9">
        <w:rPr>
          <w:highlight w:val="cyan"/>
          <w:u w:val="single"/>
        </w:rPr>
        <w:t>restoration</w:t>
      </w:r>
      <w:r w:rsidRPr="00D34A4F">
        <w:rPr>
          <w:sz w:val="16"/>
        </w:rPr>
        <w:t>.</w:t>
      </w:r>
    </w:p>
    <w:p w14:paraId="4FDB88B5" w14:textId="77777777" w:rsidR="00C175AB" w:rsidRPr="00D34A4F" w:rsidRDefault="00C175AB" w:rsidP="00C175AB">
      <w:pPr>
        <w:rPr>
          <w:sz w:val="16"/>
        </w:rPr>
      </w:pPr>
      <w:r w:rsidRPr="00D34A4F">
        <w:rPr>
          <w:sz w:val="16"/>
        </w:rPr>
        <w:t xml:space="preserve">Overall, </w:t>
      </w:r>
      <w:r w:rsidRPr="00B75AE9">
        <w:rPr>
          <w:highlight w:val="cyan"/>
          <w:u w:val="single"/>
        </w:rPr>
        <w:t>governments</w:t>
      </w:r>
      <w:r w:rsidRPr="00D34A4F">
        <w:rPr>
          <w:sz w:val="16"/>
        </w:rPr>
        <w:t xml:space="preserve"> around the world </w:t>
      </w:r>
      <w:r w:rsidRPr="00D34A4F">
        <w:rPr>
          <w:u w:val="single"/>
        </w:rPr>
        <w:t xml:space="preserve">should </w:t>
      </w:r>
      <w:r w:rsidRPr="00B75AE9">
        <w:rPr>
          <w:highlight w:val="cyan"/>
          <w:u w:val="single"/>
        </w:rPr>
        <w:t>redirect</w:t>
      </w:r>
      <w:r w:rsidRPr="00D34A4F">
        <w:rPr>
          <w:sz w:val="16"/>
        </w:rPr>
        <w:t xml:space="preserve"> more </w:t>
      </w:r>
      <w:r w:rsidRPr="00D34A4F">
        <w:rPr>
          <w:u w:val="single"/>
        </w:rPr>
        <w:t xml:space="preserve">agricultural </w:t>
      </w:r>
      <w:r w:rsidRPr="00B75AE9">
        <w:rPr>
          <w:highlight w:val="cyan"/>
          <w:u w:val="single"/>
        </w:rPr>
        <w:t xml:space="preserve">funding to </w:t>
      </w:r>
      <w:r w:rsidRPr="00B75AE9">
        <w:rPr>
          <w:rStyle w:val="Emphasis"/>
          <w:highlight w:val="cyan"/>
        </w:rPr>
        <w:t>focus on mitigation</w:t>
      </w:r>
      <w:r w:rsidRPr="00D34A4F">
        <w:rPr>
          <w:u w:val="single"/>
        </w:rPr>
        <w:t xml:space="preserve"> and</w:t>
      </w:r>
      <w:r w:rsidRPr="00D34A4F">
        <w:rPr>
          <w:sz w:val="16"/>
        </w:rPr>
        <w:t xml:space="preserve"> the synergies </w:t>
      </w:r>
      <w:r w:rsidRPr="00D34A4F">
        <w:rPr>
          <w:u w:val="single"/>
        </w:rPr>
        <w:t>between reducing emissions and producing</w:t>
      </w:r>
      <w:r w:rsidRPr="00D34A4F">
        <w:rPr>
          <w:sz w:val="16"/>
        </w:rPr>
        <w:t xml:space="preserve"> more </w:t>
      </w:r>
      <w:r w:rsidRPr="00D34A4F">
        <w:rPr>
          <w:u w:val="single"/>
        </w:rPr>
        <w:t>food</w:t>
      </w:r>
      <w:r w:rsidRPr="00D34A4F">
        <w:rPr>
          <w:sz w:val="16"/>
        </w:rPr>
        <w:t xml:space="preserve">. A </w:t>
      </w:r>
      <w:r w:rsidRPr="00D34A4F">
        <w:rPr>
          <w:u w:val="single"/>
        </w:rPr>
        <w:t>first step toward</w:t>
      </w:r>
      <w:r w:rsidRPr="00D34A4F">
        <w:rPr>
          <w:sz w:val="16"/>
        </w:rPr>
        <w:t xml:space="preserve"> a </w:t>
      </w:r>
      <w:r w:rsidRPr="00D34A4F">
        <w:rPr>
          <w:rStyle w:val="Emphasis"/>
        </w:rPr>
        <w:t>sustainable food future</w:t>
      </w:r>
      <w:r w:rsidRPr="00D34A4F">
        <w:rPr>
          <w:u w:val="single"/>
        </w:rPr>
        <w:t xml:space="preserve"> is to make better use of</w:t>
      </w:r>
      <w:r w:rsidRPr="00D34A4F">
        <w:rPr>
          <w:sz w:val="16"/>
        </w:rPr>
        <w:t xml:space="preserve"> the </w:t>
      </w:r>
      <w:r w:rsidRPr="00D34A4F">
        <w:rPr>
          <w:u w:val="single"/>
        </w:rPr>
        <w:t>large financial support governments are</w:t>
      </w:r>
      <w:r w:rsidRPr="00D34A4F">
        <w:rPr>
          <w:sz w:val="16"/>
        </w:rPr>
        <w:t xml:space="preserve"> already </w:t>
      </w:r>
      <w:r w:rsidRPr="00D34A4F">
        <w:rPr>
          <w:u w:val="single"/>
        </w:rPr>
        <w:t>providing</w:t>
      </w:r>
      <w:r w:rsidRPr="00D34A4F">
        <w:rPr>
          <w:sz w:val="16"/>
        </w:rPr>
        <w:t>.</w:t>
      </w:r>
    </w:p>
    <w:p w14:paraId="5FDA0484" w14:textId="2D168FB8" w:rsidR="0029414C" w:rsidRPr="00D34A4F" w:rsidRDefault="007362A1" w:rsidP="007362A1">
      <w:pPr>
        <w:pStyle w:val="Heading3"/>
        <w:rPr>
          <w:rFonts w:cs="Arial"/>
        </w:rPr>
      </w:pPr>
      <w:r w:rsidRPr="00D34A4F">
        <w:rPr>
          <w:rFonts w:cs="Arial"/>
        </w:rPr>
        <w:t xml:space="preserve">Solvency: </w:t>
      </w:r>
      <w:proofErr w:type="spellStart"/>
      <w:r w:rsidRPr="00D34A4F">
        <w:rPr>
          <w:rFonts w:cs="Arial"/>
        </w:rPr>
        <w:t>Phosophorus</w:t>
      </w:r>
      <w:proofErr w:type="spellEnd"/>
    </w:p>
    <w:p w14:paraId="5594598A" w14:textId="552D9FC3" w:rsidR="007362A1" w:rsidRPr="00D34A4F" w:rsidRDefault="007362A1" w:rsidP="007362A1"/>
    <w:p w14:paraId="5256E38A" w14:textId="1432206A" w:rsidR="007362A1" w:rsidRPr="00D34A4F" w:rsidRDefault="007362A1" w:rsidP="007362A1">
      <w:pPr>
        <w:pStyle w:val="Heading4"/>
        <w:rPr>
          <w:rFonts w:cs="Arial"/>
        </w:rPr>
      </w:pPr>
      <w:r w:rsidRPr="00D34A4F">
        <w:rPr>
          <w:rFonts w:cs="Arial"/>
        </w:rPr>
        <w:t xml:space="preserve">Sustainable farm management shifts to strategies that reduce phosphorus </w:t>
      </w:r>
      <w:proofErr w:type="gramStart"/>
      <w:r w:rsidRPr="00D34A4F">
        <w:rPr>
          <w:rFonts w:cs="Arial"/>
        </w:rPr>
        <w:t>use</w:t>
      </w:r>
      <w:proofErr w:type="gramEnd"/>
    </w:p>
    <w:p w14:paraId="7B9CAA9D" w14:textId="77777777" w:rsidR="007362A1" w:rsidRPr="00D34A4F" w:rsidRDefault="007362A1" w:rsidP="007362A1"/>
    <w:p w14:paraId="6F9F2164" w14:textId="77777777" w:rsidR="007362A1" w:rsidRPr="00D34A4F" w:rsidRDefault="007362A1" w:rsidP="007362A1">
      <w:pPr>
        <w:rPr>
          <w:bCs/>
        </w:rPr>
      </w:pPr>
      <w:r w:rsidRPr="00D34A4F">
        <w:rPr>
          <w:rStyle w:val="Style13ptBold"/>
        </w:rPr>
        <w:t>Oliveira 11</w:t>
      </w:r>
      <w:r w:rsidRPr="00D34A4F">
        <w:rPr>
          <w:bCs/>
        </w:rPr>
        <w:t xml:space="preserve"> [Caroline Felix Oliveira</w:t>
      </w:r>
      <w:r w:rsidRPr="00D34A4F">
        <w:t>, Addressing the Phosphate Crisis: Precision Agriculture versus Agroecology, University of Florida Honor’s Thesis, 4/20/2011, pg. www.honors.ufl.edu/apps/Thesis.aspx/Download/945</w:t>
      </w:r>
      <w:r w:rsidRPr="00D34A4F">
        <w:rPr>
          <w:bCs/>
        </w:rPr>
        <w:t>]</w:t>
      </w:r>
    </w:p>
    <w:p w14:paraId="46D0D950" w14:textId="77777777" w:rsidR="007362A1" w:rsidRPr="00D34A4F" w:rsidRDefault="007362A1" w:rsidP="007362A1">
      <w:r w:rsidRPr="00B75AE9">
        <w:rPr>
          <w:rStyle w:val="IntenseEmphasis"/>
          <w:rFonts w:ascii="Arial" w:hAnsi="Arial" w:cs="Arial"/>
          <w:sz w:val="22"/>
          <w:highlight w:val="cyan"/>
        </w:rPr>
        <w:t>Industrial ag</w:t>
      </w:r>
      <w:r w:rsidRPr="00A22CB6">
        <w:rPr>
          <w:rStyle w:val="IntenseEmphasis"/>
          <w:rFonts w:ascii="Arial" w:hAnsi="Arial" w:cs="Arial"/>
          <w:sz w:val="22"/>
        </w:rPr>
        <w:t>riculture has</w:t>
      </w:r>
      <w:r w:rsidRPr="00B75AE9">
        <w:rPr>
          <w:rStyle w:val="IntenseEmphasis"/>
          <w:rFonts w:ascii="Arial" w:hAnsi="Arial" w:cs="Arial"/>
          <w:sz w:val="22"/>
          <w:highlight w:val="cyan"/>
        </w:rPr>
        <w:t xml:space="preserve"> jeopardized </w:t>
      </w:r>
      <w:r w:rsidRPr="00A22CB6">
        <w:rPr>
          <w:rStyle w:val="IntenseEmphasis"/>
          <w:rFonts w:ascii="Arial" w:hAnsi="Arial" w:cs="Arial"/>
          <w:sz w:val="22"/>
        </w:rPr>
        <w:t xml:space="preserve">the availability of </w:t>
      </w:r>
      <w:r w:rsidRPr="00B75AE9">
        <w:rPr>
          <w:rStyle w:val="IntenseEmphasis"/>
          <w:rFonts w:ascii="Arial" w:hAnsi="Arial" w:cs="Arial"/>
          <w:sz w:val="22"/>
          <w:highlight w:val="cyan"/>
        </w:rPr>
        <w:t xml:space="preserve">phosphate for future </w:t>
      </w:r>
      <w:r w:rsidRPr="00A22CB6">
        <w:rPr>
          <w:rStyle w:val="IntenseEmphasis"/>
          <w:rFonts w:ascii="Arial" w:hAnsi="Arial" w:cs="Arial"/>
          <w:sz w:val="22"/>
        </w:rPr>
        <w:t>generations</w:t>
      </w:r>
      <w:r w:rsidRPr="00D34A4F">
        <w:t xml:space="preserve">. Agriculture’s </w:t>
      </w:r>
      <w:r w:rsidRPr="00B75AE9">
        <w:rPr>
          <w:rStyle w:val="Emphasis"/>
          <w:highlight w:val="cyan"/>
        </w:rPr>
        <w:t>dependence on chemical fertilizers</w:t>
      </w:r>
      <w:r w:rsidRPr="00B75AE9">
        <w:rPr>
          <w:rStyle w:val="IntenseEmphasis"/>
          <w:rFonts w:ascii="Arial" w:hAnsi="Arial" w:cs="Arial"/>
          <w:sz w:val="22"/>
          <w:highlight w:val="cyan"/>
        </w:rPr>
        <w:t xml:space="preserve"> </w:t>
      </w:r>
      <w:r w:rsidRPr="00A22CB6">
        <w:rPr>
          <w:rStyle w:val="IntenseEmphasis"/>
          <w:rFonts w:ascii="Arial" w:hAnsi="Arial" w:cs="Arial"/>
          <w:sz w:val="22"/>
        </w:rPr>
        <w:t xml:space="preserve">has directly </w:t>
      </w:r>
      <w:r w:rsidRPr="00B75AE9">
        <w:rPr>
          <w:rStyle w:val="IntenseEmphasis"/>
          <w:rFonts w:ascii="Arial" w:hAnsi="Arial" w:cs="Arial"/>
          <w:sz w:val="22"/>
          <w:highlight w:val="cyan"/>
        </w:rPr>
        <w:t>impacted</w:t>
      </w:r>
      <w:r w:rsidRPr="00D34A4F">
        <w:t xml:space="preserve"> the sources of economically </w:t>
      </w:r>
      <w:r w:rsidRPr="00B75AE9">
        <w:rPr>
          <w:rStyle w:val="IntenseEmphasis"/>
          <w:rFonts w:ascii="Arial" w:hAnsi="Arial" w:cs="Arial"/>
          <w:sz w:val="22"/>
          <w:highlight w:val="cyan"/>
        </w:rPr>
        <w:t>available phosphate</w:t>
      </w:r>
      <w:r w:rsidRPr="00D34A4F">
        <w:t xml:space="preserve">, in turn affecting the balance of global P flow. These concerns have risen from the inefficiencies of our current system. Florida has been a significant contributor to the phosphate mining </w:t>
      </w:r>
      <w:proofErr w:type="gramStart"/>
      <w:r w:rsidRPr="00D34A4F">
        <w:t>industry, but</w:t>
      </w:r>
      <w:proofErr w:type="gramEnd"/>
      <w:r w:rsidRPr="00D34A4F">
        <w:t xml:space="preserve"> has suffered from rising global competition. As a result, </w:t>
      </w:r>
      <w:r w:rsidRPr="00A22CB6">
        <w:rPr>
          <w:rStyle w:val="IntenseEmphasis"/>
          <w:rFonts w:ascii="Arial" w:hAnsi="Arial" w:cs="Arial"/>
          <w:sz w:val="22"/>
        </w:rPr>
        <w:t xml:space="preserve">this </w:t>
      </w:r>
      <w:r w:rsidRPr="00D34A4F">
        <w:rPr>
          <w:rStyle w:val="Emphasis"/>
        </w:rPr>
        <w:t>imminent crisis</w:t>
      </w:r>
      <w:r w:rsidRPr="00A22CB6">
        <w:rPr>
          <w:rStyle w:val="IntenseEmphasis"/>
          <w:rFonts w:ascii="Arial" w:hAnsi="Arial" w:cs="Arial"/>
          <w:sz w:val="22"/>
        </w:rPr>
        <w:t xml:space="preserve"> challenges the continuation of current agricultural practices</w:t>
      </w:r>
      <w:r w:rsidRPr="00D34A4F">
        <w:t xml:space="preserve">, not only in Florida but </w:t>
      </w:r>
      <w:r w:rsidRPr="00A22CB6">
        <w:rPr>
          <w:rStyle w:val="IntenseEmphasis"/>
          <w:rFonts w:ascii="Arial" w:hAnsi="Arial" w:cs="Arial"/>
          <w:sz w:val="22"/>
        </w:rPr>
        <w:t>world-wide</w:t>
      </w:r>
      <w:r w:rsidRPr="00D34A4F">
        <w:t xml:space="preserve">.  Despite the contentions towards sustainability, it has been successful in bringing to light the environmental and social concerns caused by industrial farming. IFM is a viable method to systematically implement sustainability through </w:t>
      </w:r>
      <w:r w:rsidRPr="00B75AE9">
        <w:rPr>
          <w:rStyle w:val="IntenseEmphasis"/>
          <w:rFonts w:ascii="Arial" w:hAnsi="Arial" w:cs="Arial"/>
          <w:sz w:val="22"/>
          <w:highlight w:val="cyan"/>
        </w:rPr>
        <w:t>sustainable farm management</w:t>
      </w:r>
      <w:r w:rsidRPr="00D34A4F">
        <w:t xml:space="preserve">. This approach </w:t>
      </w:r>
      <w:r w:rsidRPr="00A22CB6">
        <w:rPr>
          <w:rStyle w:val="IntenseEmphasis"/>
          <w:rFonts w:ascii="Arial" w:hAnsi="Arial" w:cs="Arial"/>
          <w:sz w:val="22"/>
        </w:rPr>
        <w:t xml:space="preserve">can help </w:t>
      </w:r>
      <w:r w:rsidRPr="00B75AE9">
        <w:rPr>
          <w:rStyle w:val="Emphasis"/>
          <w:highlight w:val="cyan"/>
        </w:rPr>
        <w:t>restore global P flows</w:t>
      </w:r>
      <w:r w:rsidRPr="00B75AE9">
        <w:rPr>
          <w:rStyle w:val="IntenseEmphasis"/>
          <w:rFonts w:ascii="Arial" w:hAnsi="Arial" w:cs="Arial"/>
          <w:sz w:val="22"/>
          <w:highlight w:val="cyan"/>
        </w:rPr>
        <w:t xml:space="preserve"> by minimizing nutrient input and </w:t>
      </w:r>
      <w:r w:rsidRPr="00A22CB6">
        <w:rPr>
          <w:rStyle w:val="IntenseEmphasis"/>
          <w:rFonts w:ascii="Arial" w:hAnsi="Arial" w:cs="Arial"/>
          <w:sz w:val="22"/>
        </w:rPr>
        <w:t>by</w:t>
      </w:r>
      <w:r w:rsidRPr="00B75AE9">
        <w:rPr>
          <w:rStyle w:val="IntenseEmphasis"/>
          <w:rFonts w:ascii="Arial" w:hAnsi="Arial" w:cs="Arial"/>
          <w:sz w:val="22"/>
          <w:highlight w:val="cyan"/>
        </w:rPr>
        <w:t xml:space="preserve"> maximizing nutrient recycling</w:t>
      </w:r>
      <w:r w:rsidRPr="00D34A4F">
        <w:t xml:space="preserve">. Through this methodology, the integration of precision agriculture and </w:t>
      </w:r>
      <w:r w:rsidRPr="00B75AE9">
        <w:rPr>
          <w:rStyle w:val="IntenseEmphasis"/>
          <w:rFonts w:ascii="Arial" w:hAnsi="Arial" w:cs="Arial"/>
          <w:sz w:val="22"/>
          <w:highlight w:val="cyan"/>
        </w:rPr>
        <w:t>agroecology combines</w:t>
      </w:r>
      <w:r w:rsidRPr="00D34A4F">
        <w:t xml:space="preserve"> the </w:t>
      </w:r>
      <w:r w:rsidRPr="00B75AE9">
        <w:rPr>
          <w:rStyle w:val="IntenseEmphasis"/>
          <w:rFonts w:ascii="Arial" w:hAnsi="Arial" w:cs="Arial"/>
          <w:sz w:val="22"/>
          <w:highlight w:val="cyan"/>
        </w:rPr>
        <w:t>tech</w:t>
      </w:r>
      <w:r w:rsidRPr="00D34A4F">
        <w:t xml:space="preserve">nology </w:t>
      </w:r>
      <w:r w:rsidRPr="00B75AE9">
        <w:rPr>
          <w:rStyle w:val="IntenseEmphasis"/>
          <w:rFonts w:ascii="Arial" w:hAnsi="Arial" w:cs="Arial"/>
          <w:sz w:val="22"/>
          <w:highlight w:val="cyan"/>
        </w:rPr>
        <w:t>for minimal input and the natural processes for</w:t>
      </w:r>
      <w:r w:rsidRPr="00A22CB6">
        <w:rPr>
          <w:rStyle w:val="IntenseEmphasis"/>
          <w:rFonts w:ascii="Arial" w:hAnsi="Arial" w:cs="Arial"/>
          <w:sz w:val="22"/>
        </w:rPr>
        <w:t xml:space="preserve"> maximizing P </w:t>
      </w:r>
      <w:r w:rsidRPr="00B75AE9">
        <w:rPr>
          <w:rStyle w:val="IntenseEmphasis"/>
          <w:rFonts w:ascii="Arial" w:hAnsi="Arial" w:cs="Arial"/>
          <w:sz w:val="22"/>
          <w:highlight w:val="cyan"/>
        </w:rPr>
        <w:t>recycling</w:t>
      </w:r>
      <w:r w:rsidRPr="00D34A4F">
        <w:t xml:space="preserve">. Amidst the negativity that is associated with a crisis, there is still prosperity for positive outcomes. The positive outcome brought forth by is the potential to pressure research and development of alternative agricultural methods. The success of sustainable farming lies in the institutionalization of alternative agriculture as the standard for farming. This process may require additional incentives, markets or infrastructure for large scale implementation and increased public awareness of the crisis. During this transition, it is important to acknowledge that food is not just another </w:t>
      </w:r>
      <w:proofErr w:type="gramStart"/>
      <w:r w:rsidRPr="00D34A4F">
        <w:t>commodity, but</w:t>
      </w:r>
      <w:proofErr w:type="gramEnd"/>
      <w:r w:rsidRPr="00D34A4F">
        <w:t xml:space="preserve"> is deeply ingrained into a nation’s culture and the foundation for social wellbeing. </w:t>
      </w:r>
      <w:r w:rsidRPr="00A22CB6">
        <w:rPr>
          <w:rStyle w:val="IntenseEmphasis"/>
          <w:rFonts w:ascii="Arial" w:hAnsi="Arial" w:cs="Arial"/>
          <w:sz w:val="22"/>
        </w:rPr>
        <w:t>Knowledge of the global P cycle must be</w:t>
      </w:r>
      <w:r w:rsidRPr="00D34A4F">
        <w:t xml:space="preserve"> interwoven in the fabric of society and</w:t>
      </w:r>
      <w:r w:rsidRPr="00A22CB6">
        <w:rPr>
          <w:rStyle w:val="IntenseEmphasis"/>
          <w:rFonts w:ascii="Arial" w:hAnsi="Arial" w:cs="Arial"/>
          <w:sz w:val="22"/>
        </w:rPr>
        <w:t xml:space="preserve"> integrated into food production, thus “</w:t>
      </w:r>
      <w:proofErr w:type="spellStart"/>
      <w:r w:rsidRPr="00A22CB6">
        <w:rPr>
          <w:rStyle w:val="IntenseEmphasis"/>
          <w:rFonts w:ascii="Arial" w:hAnsi="Arial" w:cs="Arial"/>
          <w:sz w:val="22"/>
        </w:rPr>
        <w:t>ecologizing</w:t>
      </w:r>
      <w:proofErr w:type="spellEnd"/>
      <w:r w:rsidRPr="00A22CB6">
        <w:rPr>
          <w:rStyle w:val="IntenseEmphasis"/>
          <w:rFonts w:ascii="Arial" w:hAnsi="Arial" w:cs="Arial"/>
          <w:sz w:val="22"/>
        </w:rPr>
        <w:t>” the economy towards sustainable farm management</w:t>
      </w:r>
      <w:r w:rsidRPr="00D34A4F">
        <w:t>.</w:t>
      </w:r>
    </w:p>
    <w:p w14:paraId="0DFAF53F" w14:textId="77777777" w:rsidR="007362A1" w:rsidRPr="00D34A4F" w:rsidRDefault="007362A1" w:rsidP="007362A1"/>
    <w:p w14:paraId="407470BE" w14:textId="5D674F7A" w:rsidR="006D420B" w:rsidRDefault="00E51A6C" w:rsidP="00E51A6C">
      <w:pPr>
        <w:pStyle w:val="Heading3"/>
      </w:pPr>
      <w:r>
        <w:t>AT: No Peak</w:t>
      </w:r>
    </w:p>
    <w:p w14:paraId="5F60DBE7" w14:textId="21E10BEE" w:rsidR="00E51A6C" w:rsidRDefault="00E51A6C" w:rsidP="00E51A6C"/>
    <w:p w14:paraId="1F389FA7" w14:textId="77777777" w:rsidR="00E51A6C" w:rsidRDefault="00E51A6C" w:rsidP="00E51A6C">
      <w:pPr>
        <w:rPr>
          <w:rStyle w:val="StyleUnderline"/>
        </w:rPr>
      </w:pPr>
    </w:p>
    <w:p w14:paraId="5A518B61" w14:textId="77777777" w:rsidR="00E51A6C" w:rsidRDefault="00E51A6C" w:rsidP="00E51A6C">
      <w:pPr>
        <w:pStyle w:val="Heading4"/>
      </w:pPr>
      <w:r>
        <w:t xml:space="preserve">“No peak phosphorous” </w:t>
      </w:r>
      <w:proofErr w:type="gramStart"/>
      <w:r>
        <w:t>doesn’t</w:t>
      </w:r>
      <w:proofErr w:type="gramEnd"/>
      <w:r>
        <w:t xml:space="preserve"> assume increasing use now – our impacts still apply, even if we don’t </w:t>
      </w:r>
      <w:r w:rsidRPr="00AE3AC3">
        <w:rPr>
          <w:u w:val="single"/>
        </w:rPr>
        <w:t>completely</w:t>
      </w:r>
      <w:r>
        <w:t xml:space="preserve"> run out.</w:t>
      </w:r>
    </w:p>
    <w:p w14:paraId="055CED8C" w14:textId="77777777" w:rsidR="00E51A6C" w:rsidRPr="00B52094" w:rsidRDefault="00E51A6C" w:rsidP="00E51A6C">
      <w:pPr>
        <w:rPr>
          <w:rStyle w:val="Style13ptBold"/>
        </w:rPr>
      </w:pPr>
      <w:r w:rsidRPr="00B52094">
        <w:rPr>
          <w:rStyle w:val="Style13ptBold"/>
        </w:rPr>
        <w:t>Grossman 19</w:t>
      </w:r>
      <w:r w:rsidRPr="00B52094">
        <w:rPr>
          <w:rStyle w:val="Style13ptBold"/>
          <w:b w:val="0"/>
          <w:sz w:val="20"/>
        </w:rPr>
        <w:t xml:space="preserve"> (David Grossman is a staff writer for PopularMechanics.com. He's previously written for The Verge, Rolling Stone, The New Republic and several other publications.; “Are We Reaching Peak Phosphorus? Maybe”; Popular Mechanics; November 4, 2019; </w:t>
      </w:r>
      <w:hyperlink r:id="rId94" w:history="1">
        <w:r w:rsidRPr="00B52094">
          <w:rPr>
            <w:rStyle w:val="Style13ptBold"/>
            <w:b w:val="0"/>
            <w:sz w:val="20"/>
          </w:rPr>
          <w:t>https://www.popularmechanics.com/science/environment/a29391215/phosphorus-shortage/</w:t>
        </w:r>
      </w:hyperlink>
      <w:r w:rsidRPr="00B52094">
        <w:rPr>
          <w:rStyle w:val="Style13ptBold"/>
          <w:b w:val="0"/>
          <w:sz w:val="20"/>
        </w:rPr>
        <w:t>) Accessed 7/12/21//</w:t>
      </w:r>
      <w:proofErr w:type="spellStart"/>
      <w:proofErr w:type="gramStart"/>
      <w:r w:rsidRPr="00B52094">
        <w:rPr>
          <w:rStyle w:val="Style13ptBold"/>
          <w:b w:val="0"/>
          <w:sz w:val="20"/>
        </w:rPr>
        <w:t>eleanor</w:t>
      </w:r>
      <w:proofErr w:type="spellEnd"/>
      <w:proofErr w:type="gramEnd"/>
    </w:p>
    <w:p w14:paraId="5911B726" w14:textId="77777777" w:rsidR="00E51A6C" w:rsidRPr="00AE3AC3" w:rsidRDefault="00E51A6C" w:rsidP="00E51A6C">
      <w:pPr>
        <w:rPr>
          <w:sz w:val="16"/>
        </w:rPr>
      </w:pPr>
      <w:r w:rsidRPr="00AE3AC3">
        <w:rPr>
          <w:sz w:val="16"/>
        </w:rPr>
        <w:t xml:space="preserve">Sounds Like a Lot. </w:t>
      </w:r>
      <w:proofErr w:type="gramStart"/>
      <w:r w:rsidRPr="00AE3AC3">
        <w:rPr>
          <w:sz w:val="16"/>
        </w:rPr>
        <w:t>Where's</w:t>
      </w:r>
      <w:proofErr w:type="gramEnd"/>
      <w:r w:rsidRPr="00AE3AC3">
        <w:rPr>
          <w:sz w:val="16"/>
        </w:rPr>
        <w:t xml:space="preserve"> the Shortage? </w:t>
      </w:r>
      <w:r w:rsidRPr="00547DDE">
        <w:rPr>
          <w:rStyle w:val="StyleUnderline"/>
        </w:rPr>
        <w:t xml:space="preserve">The USGS estimates that global phosphorus use will increase to 50.5 million tons by 2022 </w:t>
      </w:r>
      <w:proofErr w:type="spellStart"/>
      <w:proofErr w:type="gramStart"/>
      <w:r w:rsidRPr="00AE3AC3">
        <w:rPr>
          <w:sz w:val="16"/>
        </w:rPr>
        <w:t>a</w:t>
      </w:r>
      <w:proofErr w:type="spellEnd"/>
      <w:proofErr w:type="gramEnd"/>
      <w:r w:rsidRPr="00AE3AC3">
        <w:rPr>
          <w:sz w:val="16"/>
        </w:rPr>
        <w:t xml:space="preserve"> increase from 47.0 million tons in 2018. Scientists disagree about how much </w:t>
      </w:r>
      <w:r w:rsidRPr="00547DDE">
        <w:rPr>
          <w:rStyle w:val="StyleUnderline"/>
        </w:rPr>
        <w:t xml:space="preserve">more food will be needed to feed the planet in coming years, with numbers ranging from 25 to 56% more. Man-made climate change will negatively affect farms in </w:t>
      </w:r>
      <w:proofErr w:type="gramStart"/>
      <w:r w:rsidRPr="00547DDE">
        <w:rPr>
          <w:rStyle w:val="StyleUnderline"/>
        </w:rPr>
        <w:t>a number of</w:t>
      </w:r>
      <w:proofErr w:type="gramEnd"/>
      <w:r w:rsidRPr="00547DDE">
        <w:rPr>
          <w:rStyle w:val="StyleUnderline"/>
        </w:rPr>
        <w:t xml:space="preserve"> ways, from heat waves to increased pests. Those changes could force farmers to use even more fertilizer, further increasing phosphorus usage.</w:t>
      </w:r>
      <w:r>
        <w:rPr>
          <w:rStyle w:val="StyleUnderline"/>
        </w:rPr>
        <w:t xml:space="preserve"> </w:t>
      </w:r>
      <w:r w:rsidRPr="00AE3AC3">
        <w:rPr>
          <w:sz w:val="16"/>
        </w:rPr>
        <w:t xml:space="preserve">Unlike man-made climate change, an issue on which the science is settled, there is a scientific debate on "peak phosphorus," a point at which the global amount of phosphorus will decline. Some scientists warn it could come as early as 2030, while a group from the International Fertilizer Development Center (IFDC) has found that there could be enough phosphorus to last hundreds of years. Where Does </w:t>
      </w:r>
      <w:proofErr w:type="gramStart"/>
      <w:r w:rsidRPr="00AE3AC3">
        <w:rPr>
          <w:sz w:val="16"/>
        </w:rPr>
        <w:t>The</w:t>
      </w:r>
      <w:proofErr w:type="gramEnd"/>
      <w:r w:rsidRPr="00AE3AC3">
        <w:rPr>
          <w:sz w:val="16"/>
        </w:rPr>
        <w:t xml:space="preserve"> Controversy Stem From? One big problem is that nobody truly knows how much mineable phosphorus there in the world. Critics of </w:t>
      </w:r>
      <w:r w:rsidRPr="001F0C95">
        <w:rPr>
          <w:rStyle w:val="StyleUnderline"/>
        </w:rPr>
        <w:t>the IFDC's numbers</w:t>
      </w:r>
      <w:r w:rsidRPr="00AE3AC3">
        <w:rPr>
          <w:sz w:val="16"/>
        </w:rPr>
        <w:t xml:space="preserve"> have said that it "</w:t>
      </w:r>
      <w:r w:rsidRPr="001F0C95">
        <w:rPr>
          <w:rStyle w:val="StyleUnderline"/>
        </w:rPr>
        <w:t>presents an inflated picture of global reserves, in particular those of Morocco</w:t>
      </w:r>
      <w:r w:rsidRPr="00AE3AC3">
        <w:rPr>
          <w:sz w:val="16"/>
        </w:rPr>
        <w:t xml:space="preserve">," </w:t>
      </w:r>
      <w:r w:rsidRPr="001F0C95">
        <w:rPr>
          <w:rStyle w:val="StyleUnderline"/>
        </w:rPr>
        <w:t xml:space="preserve">with still-hypothetical or inferred </w:t>
      </w:r>
      <w:proofErr w:type="spellStart"/>
      <w:r w:rsidRPr="001F0C95">
        <w:rPr>
          <w:rStyle w:val="StyleUnderline"/>
        </w:rPr>
        <w:t>tonnes</w:t>
      </w:r>
      <w:proofErr w:type="spellEnd"/>
      <w:r w:rsidRPr="001F0C95">
        <w:rPr>
          <w:rStyle w:val="StyleUnderline"/>
        </w:rPr>
        <w:t xml:space="preserve"> of ore have been labeled reserves. Combined with the lack of knowledge regarding the supply chain, </w:t>
      </w:r>
      <w:proofErr w:type="gramStart"/>
      <w:r w:rsidRPr="001F0C95">
        <w:rPr>
          <w:rStyle w:val="StyleUnderline"/>
        </w:rPr>
        <w:t>it's</w:t>
      </w:r>
      <w:proofErr w:type="gramEnd"/>
      <w:r w:rsidRPr="001F0C95">
        <w:rPr>
          <w:rStyle w:val="StyleUnderline"/>
        </w:rPr>
        <w:t xml:space="preserve"> hard to say definitively how close to peak phosphorous humanity has come.</w:t>
      </w:r>
      <w:r>
        <w:rPr>
          <w:rStyle w:val="StyleUnderline"/>
        </w:rPr>
        <w:t xml:space="preserve"> </w:t>
      </w:r>
      <w:r w:rsidRPr="00AE3AC3">
        <w:rPr>
          <w:sz w:val="16"/>
        </w:rPr>
        <w:t xml:space="preserve">But one </w:t>
      </w:r>
      <w:proofErr w:type="gramStart"/>
      <w:r w:rsidRPr="00AE3AC3">
        <w:rPr>
          <w:sz w:val="16"/>
        </w:rPr>
        <w:t>thing's</w:t>
      </w:r>
      <w:proofErr w:type="gramEnd"/>
      <w:r w:rsidRPr="00AE3AC3">
        <w:rPr>
          <w:sz w:val="16"/>
        </w:rPr>
        <w:t xml:space="preserve"> for sure: </w:t>
      </w:r>
      <w:r w:rsidRPr="001F0C95">
        <w:rPr>
          <w:rStyle w:val="Emphasis"/>
        </w:rPr>
        <w:t xml:space="preserve">even without hitting peak, </w:t>
      </w:r>
      <w:r w:rsidRPr="001F0C95">
        <w:rPr>
          <w:rStyle w:val="StyleUnderline"/>
        </w:rPr>
        <w:t xml:space="preserve">a phosphorus shortage could significantly affect the world's food prices. </w:t>
      </w:r>
      <w:r w:rsidRPr="00AE3AC3">
        <w:rPr>
          <w:sz w:val="16"/>
        </w:rPr>
        <w:t xml:space="preserve">Thanks to the mineral's uneven distribution, </w:t>
      </w:r>
      <w:r w:rsidRPr="001F0C95">
        <w:rPr>
          <w:rStyle w:val="StyleUnderline"/>
        </w:rPr>
        <w:t>events like a political crisis or growing demand could cause prices to radically fluctuate. The increase in the cost of rock phosphate rose "from about $80 per U.S. ton in 1961 to up to $450 per ton in 2008. Prices since then have fluctuated but are now at about $700 per ton," a study from 2015 showed.</w:t>
      </w:r>
      <w:r>
        <w:rPr>
          <w:rStyle w:val="StyleUnderline"/>
        </w:rPr>
        <w:t xml:space="preserve"> </w:t>
      </w:r>
      <w:r w:rsidRPr="00AE3AC3">
        <w:rPr>
          <w:sz w:val="16"/>
        </w:rPr>
        <w:t xml:space="preserve">Shortage or not, </w:t>
      </w:r>
      <w:r w:rsidRPr="001F0C95">
        <w:rPr>
          <w:rStyle w:val="StyleUnderline"/>
        </w:rPr>
        <w:t>responsible phosphorus usage will be crucial for keeping future food prices down</w:t>
      </w:r>
      <w:r w:rsidRPr="00AE3AC3">
        <w:rPr>
          <w:sz w:val="16"/>
        </w:rPr>
        <w:t>.</w:t>
      </w:r>
    </w:p>
    <w:p w14:paraId="17AC1BDA" w14:textId="77777777" w:rsidR="00E51A6C" w:rsidRDefault="00E51A6C" w:rsidP="00E51A6C">
      <w:pPr>
        <w:rPr>
          <w:rStyle w:val="StyleUnderline"/>
        </w:rPr>
      </w:pPr>
    </w:p>
    <w:p w14:paraId="40B53504" w14:textId="77777777" w:rsidR="00E51A6C" w:rsidRDefault="00E51A6C" w:rsidP="00E51A6C">
      <w:pPr>
        <w:pStyle w:val="Heading4"/>
      </w:pPr>
      <w:r>
        <w:t xml:space="preserve">Yes impact – their evidence </w:t>
      </w:r>
      <w:proofErr w:type="gramStart"/>
      <w:r>
        <w:t>doesn’t</w:t>
      </w:r>
      <w:proofErr w:type="gramEnd"/>
      <w:r>
        <w:t xml:space="preserve"> assume that its finite and that demand will increase. </w:t>
      </w:r>
    </w:p>
    <w:p w14:paraId="02BFA47D" w14:textId="77777777" w:rsidR="00E51A6C" w:rsidRPr="00394CE3" w:rsidRDefault="00E51A6C" w:rsidP="00E51A6C">
      <w:pPr>
        <w:rPr>
          <w:rStyle w:val="Style13ptBold"/>
        </w:rPr>
      </w:pPr>
      <w:r w:rsidRPr="00394CE3">
        <w:rPr>
          <w:rStyle w:val="Style13ptBold"/>
        </w:rPr>
        <w:t>Cordell &amp; White 11</w:t>
      </w:r>
      <w:r w:rsidRPr="00394CE3">
        <w:rPr>
          <w:rStyle w:val="Style13ptBold"/>
          <w:b w:val="0"/>
          <w:sz w:val="20"/>
        </w:rPr>
        <w:t xml:space="preserve"> (Dana Cordell is a Research Director at the Institute for Sustainable Futures where she leads the Food Systems research group; Stuart White, Institute for Sustainable Futures; “Peak Phosphorus: Clarifying the Key Issues of a Vigorous Debate about Long-Term Phosphorus Security”; Sustainability; October 24, 2011; </w:t>
      </w:r>
      <w:hyperlink r:id="rId95" w:history="1">
        <w:r w:rsidRPr="00394CE3">
          <w:rPr>
            <w:rStyle w:val="Style13ptBold"/>
            <w:b w:val="0"/>
            <w:sz w:val="20"/>
          </w:rPr>
          <w:t>https://www.researchgate.net/publication/227439251_Peak_Phosphorus_Clarifying_the_Key_Issues_of_a_Vigorous_Debate_about_Long-Term_Phosphorus_Security</w:t>
        </w:r>
      </w:hyperlink>
      <w:r w:rsidRPr="00394CE3">
        <w:rPr>
          <w:rStyle w:val="Style13ptBold"/>
          <w:b w:val="0"/>
          <w:sz w:val="20"/>
        </w:rPr>
        <w:t>) Accessed 7/12/21//</w:t>
      </w:r>
      <w:proofErr w:type="spellStart"/>
      <w:r w:rsidRPr="00394CE3">
        <w:rPr>
          <w:rStyle w:val="Style13ptBold"/>
          <w:b w:val="0"/>
          <w:sz w:val="20"/>
        </w:rPr>
        <w:t>eleanor</w:t>
      </w:r>
      <w:proofErr w:type="spellEnd"/>
    </w:p>
    <w:p w14:paraId="0D15EE36" w14:textId="77777777" w:rsidR="00E51A6C" w:rsidRPr="00394CE3" w:rsidRDefault="00E51A6C" w:rsidP="00E51A6C">
      <w:pPr>
        <w:rPr>
          <w:sz w:val="16"/>
        </w:rPr>
      </w:pPr>
      <w:r w:rsidRPr="00394CE3">
        <w:rPr>
          <w:sz w:val="16"/>
        </w:rPr>
        <w:t>4.4. Criticisms of Peak Phosphorus Analysis Critics of the idea of peak production often argue that the market will take care of scarcity, that resource scarcity is relative, and one scarce resource can simply be replaced by another indefinitely, because as price rises, investment in new technology will always improve efficiency of extraction and use [42]. This is the basis of the market system–</w:t>
      </w:r>
      <w:r w:rsidRPr="006756E6">
        <w:rPr>
          <w:rStyle w:val="StyleUnderline"/>
        </w:rPr>
        <w:t>neoclassical economic theory</w:t>
      </w:r>
      <w:r w:rsidRPr="00394CE3">
        <w:rPr>
          <w:sz w:val="16"/>
        </w:rPr>
        <w:t xml:space="preserve">—which functions for a narrowly defined </w:t>
      </w:r>
      <w:proofErr w:type="gramStart"/>
      <w:r w:rsidRPr="00394CE3">
        <w:rPr>
          <w:sz w:val="16"/>
        </w:rPr>
        <w:t>system, but</w:t>
      </w:r>
      <w:proofErr w:type="gramEnd"/>
      <w:r w:rsidRPr="00394CE3">
        <w:rPr>
          <w:sz w:val="16"/>
        </w:rPr>
        <w:t xml:space="preserve"> </w:t>
      </w:r>
      <w:r w:rsidRPr="006756E6">
        <w:rPr>
          <w:rStyle w:val="StyleUnderline"/>
        </w:rPr>
        <w:t>does not acknowledge the finite nature of non-renewable resources like</w:t>
      </w:r>
      <w:r>
        <w:rPr>
          <w:rStyle w:val="StyleUnderline"/>
        </w:rPr>
        <w:t xml:space="preserve"> </w:t>
      </w:r>
      <w:r w:rsidRPr="006756E6">
        <w:rPr>
          <w:rStyle w:val="StyleUnderline"/>
        </w:rPr>
        <w:t>phosphate rock (or oil). This means that the concepts of peak oil and peak phosphorus (which are</w:t>
      </w:r>
      <w:r>
        <w:rPr>
          <w:rStyle w:val="StyleUnderline"/>
        </w:rPr>
        <w:t xml:space="preserve"> </w:t>
      </w:r>
      <w:r w:rsidRPr="006756E6">
        <w:rPr>
          <w:rStyle w:val="StyleUnderline"/>
        </w:rPr>
        <w:t>based on the non-homogenous nature of non-renewable resources) are not supported by the adherents</w:t>
      </w:r>
      <w:r>
        <w:rPr>
          <w:rStyle w:val="StyleUnderline"/>
        </w:rPr>
        <w:t xml:space="preserve"> </w:t>
      </w:r>
      <w:r w:rsidRPr="006756E6">
        <w:rPr>
          <w:rStyle w:val="StyleUnderline"/>
        </w:rPr>
        <w:t>of the market system.</w:t>
      </w:r>
      <w:r>
        <w:rPr>
          <w:rStyle w:val="StyleUnderline"/>
        </w:rPr>
        <w:t xml:space="preserve"> </w:t>
      </w:r>
      <w:r w:rsidRPr="00394CE3">
        <w:rPr>
          <w:sz w:val="16"/>
        </w:rPr>
        <w:t xml:space="preserve">Other </w:t>
      </w:r>
      <w:r w:rsidRPr="006756E6">
        <w:rPr>
          <w:rStyle w:val="StyleUnderline"/>
        </w:rPr>
        <w:t>skeptics</w:t>
      </w:r>
      <w:r w:rsidRPr="00394CE3">
        <w:rPr>
          <w:sz w:val="16"/>
        </w:rPr>
        <w:t xml:space="preserve"> </w:t>
      </w:r>
      <w:proofErr w:type="gramStart"/>
      <w:r w:rsidRPr="00394CE3">
        <w:rPr>
          <w:sz w:val="16"/>
        </w:rPr>
        <w:t>don’t</w:t>
      </w:r>
      <w:proofErr w:type="gramEnd"/>
      <w:r w:rsidRPr="00394CE3">
        <w:rPr>
          <w:sz w:val="16"/>
        </w:rPr>
        <w:t xml:space="preserve"> deny that phosphorus peaks will one day occur; rather, they </w:t>
      </w:r>
      <w:r w:rsidRPr="006756E6">
        <w:rPr>
          <w:rStyle w:val="StyleUnderline"/>
        </w:rPr>
        <w:t>dispute the</w:t>
      </w:r>
      <w:r>
        <w:rPr>
          <w:rStyle w:val="StyleUnderline"/>
        </w:rPr>
        <w:t xml:space="preserve"> </w:t>
      </w:r>
      <w:r w:rsidRPr="006756E6">
        <w:rPr>
          <w:rStyle w:val="StyleUnderline"/>
        </w:rPr>
        <w:t>timeline</w:t>
      </w:r>
      <w:r w:rsidRPr="00394CE3">
        <w:rPr>
          <w:sz w:val="16"/>
        </w:rPr>
        <w:t xml:space="preserve"> and insist a peak is more in the distant future [43]. For example: “peak phosphate in my view will not be a peak phosphate on the supply side, which is the arguments being raised right now. In my view it will be a peak phosphate on demand, and that will be probably within the next 40 years” [44]. </w:t>
      </w:r>
      <w:proofErr w:type="gramStart"/>
      <w:r w:rsidRPr="00394CE3">
        <w:rPr>
          <w:sz w:val="16"/>
        </w:rPr>
        <w:t>However</w:t>
      </w:r>
      <w:proofErr w:type="gramEnd"/>
      <w:r w:rsidRPr="00394CE3">
        <w:rPr>
          <w:sz w:val="16"/>
        </w:rPr>
        <w:t xml:space="preserve"> </w:t>
      </w:r>
      <w:r w:rsidRPr="006756E6">
        <w:rPr>
          <w:rStyle w:val="StyleUnderline"/>
        </w:rPr>
        <w:t>there is little analysis on which to base this, as most demand studies do not include the</w:t>
      </w:r>
      <w:r>
        <w:rPr>
          <w:rStyle w:val="StyleUnderline"/>
        </w:rPr>
        <w:t xml:space="preserve"> </w:t>
      </w:r>
      <w:r w:rsidRPr="006756E6">
        <w:rPr>
          <w:rStyle w:val="StyleUnderline"/>
        </w:rPr>
        <w:t>growing per capita demand for phosphorus-intensive meat and dairy products and the other changes</w:t>
      </w:r>
      <w:r>
        <w:rPr>
          <w:rStyle w:val="StyleUnderline"/>
        </w:rPr>
        <w:t xml:space="preserve"> </w:t>
      </w:r>
      <w:r w:rsidRPr="006756E6">
        <w:rPr>
          <w:rStyle w:val="StyleUnderline"/>
        </w:rPr>
        <w:t>described earlier</w:t>
      </w:r>
      <w:r w:rsidRPr="00394CE3">
        <w:rPr>
          <w:sz w:val="16"/>
        </w:rPr>
        <w:t xml:space="preserve">. For example, Van </w:t>
      </w:r>
      <w:proofErr w:type="spellStart"/>
      <w:r w:rsidRPr="006756E6">
        <w:rPr>
          <w:rStyle w:val="StyleUnderline"/>
        </w:rPr>
        <w:t>Kauwenbergh’s</w:t>
      </w:r>
      <w:proofErr w:type="spellEnd"/>
      <w:r w:rsidRPr="006756E6">
        <w:rPr>
          <w:rStyle w:val="StyleUnderline"/>
        </w:rPr>
        <w:t xml:space="preserve"> conclusion in the recent IFDC report that “there is no</w:t>
      </w:r>
      <w:r>
        <w:rPr>
          <w:rStyle w:val="StyleUnderline"/>
        </w:rPr>
        <w:t xml:space="preserve"> </w:t>
      </w:r>
      <w:r w:rsidRPr="006756E6">
        <w:rPr>
          <w:rStyle w:val="StyleUnderline"/>
        </w:rPr>
        <w:t>indication there is going to be a “peak phosphorus” event within the next 20–25 years</w:t>
      </w:r>
      <w:r w:rsidRPr="00394CE3">
        <w:rPr>
          <w:sz w:val="16"/>
        </w:rPr>
        <w:t xml:space="preserve">” [45], </w:t>
      </w:r>
      <w:r w:rsidRPr="006756E6">
        <w:rPr>
          <w:rStyle w:val="StyleUnderline"/>
        </w:rPr>
        <w:t>is not based</w:t>
      </w:r>
      <w:r>
        <w:rPr>
          <w:rStyle w:val="StyleUnderline"/>
        </w:rPr>
        <w:t xml:space="preserve"> </w:t>
      </w:r>
      <w:r w:rsidRPr="006756E6">
        <w:rPr>
          <w:rStyle w:val="StyleUnderline"/>
        </w:rPr>
        <w:t>on any analysis of demand trends, let alone a peak phosphorus analysis [45] for a revised peak phosphorus</w:t>
      </w:r>
      <w:r>
        <w:rPr>
          <w:rStyle w:val="StyleUnderline"/>
        </w:rPr>
        <w:t xml:space="preserve"> </w:t>
      </w:r>
      <w:r w:rsidRPr="006756E6">
        <w:rPr>
          <w:rStyle w:val="StyleUnderline"/>
        </w:rPr>
        <w:t>analysis based on the IFDC reserve estimates</w:t>
      </w:r>
      <w:r>
        <w:rPr>
          <w:rStyle w:val="StyleUnderline"/>
        </w:rPr>
        <w:t>.</w:t>
      </w:r>
    </w:p>
    <w:p w14:paraId="51936939" w14:textId="77777777" w:rsidR="00E51A6C" w:rsidRPr="00E51A6C" w:rsidRDefault="00E51A6C" w:rsidP="00E51A6C"/>
    <w:p w14:paraId="0FBFE9F4" w14:textId="54BA5017" w:rsidR="00B00D93" w:rsidRPr="00D34A4F" w:rsidRDefault="00B00D93" w:rsidP="00B00D93"/>
    <w:p w14:paraId="0A9F58E7" w14:textId="44F2FA07" w:rsidR="0024226A" w:rsidRPr="00D34A4F" w:rsidRDefault="0024226A" w:rsidP="0024226A">
      <w:pPr>
        <w:pStyle w:val="Heading2"/>
        <w:rPr>
          <w:rFonts w:cs="Arial"/>
        </w:rPr>
      </w:pPr>
      <w:r w:rsidRPr="00D34A4F">
        <w:rPr>
          <w:rFonts w:cs="Arial"/>
        </w:rPr>
        <w:t>Soil Scenario</w:t>
      </w:r>
    </w:p>
    <w:p w14:paraId="386EB862" w14:textId="5F6C18AD" w:rsidR="00AB5F02" w:rsidRPr="00D34A4F" w:rsidRDefault="0083110A" w:rsidP="0083110A">
      <w:pPr>
        <w:pStyle w:val="Heading3"/>
        <w:rPr>
          <w:rFonts w:cs="Arial"/>
        </w:rPr>
      </w:pPr>
      <w:r w:rsidRPr="00D34A4F">
        <w:rPr>
          <w:rFonts w:cs="Arial"/>
        </w:rPr>
        <w:t xml:space="preserve">1AC </w:t>
      </w:r>
      <w:r w:rsidR="00E16726" w:rsidRPr="00D34A4F">
        <w:rPr>
          <w:rFonts w:cs="Arial"/>
        </w:rPr>
        <w:t>Soil Health</w:t>
      </w:r>
    </w:p>
    <w:p w14:paraId="01296585" w14:textId="706A4EB2" w:rsidR="00AB5F02" w:rsidRPr="00D34A4F" w:rsidRDefault="00AB5F02" w:rsidP="00AB5F02">
      <w:pPr>
        <w:pStyle w:val="Heading4"/>
        <w:rPr>
          <w:rFonts w:cs="Arial"/>
        </w:rPr>
      </w:pPr>
      <w:r w:rsidRPr="00D34A4F">
        <w:rPr>
          <w:rFonts w:cs="Arial"/>
        </w:rPr>
        <w:t xml:space="preserve">Agriculture subsidies impede the transition to regenerative agriculture and destroy soil health --- undermines efforts at carbon </w:t>
      </w:r>
      <w:proofErr w:type="gramStart"/>
      <w:r w:rsidRPr="00D34A4F">
        <w:rPr>
          <w:rFonts w:cs="Arial"/>
        </w:rPr>
        <w:t>sequestration</w:t>
      </w:r>
      <w:proofErr w:type="gramEnd"/>
    </w:p>
    <w:p w14:paraId="3959FC20" w14:textId="77777777" w:rsidR="00AB5F02" w:rsidRPr="00D34A4F" w:rsidRDefault="00AB5F02" w:rsidP="00AB5F02"/>
    <w:p w14:paraId="2C2844B5" w14:textId="77777777" w:rsidR="00AB5F02" w:rsidRPr="00D34A4F" w:rsidRDefault="00AB5F02" w:rsidP="00AB5F02">
      <w:proofErr w:type="spellStart"/>
      <w:r w:rsidRPr="00D34A4F">
        <w:t>Arohi</w:t>
      </w:r>
      <w:proofErr w:type="spellEnd"/>
      <w:r w:rsidRPr="00D34A4F">
        <w:t xml:space="preserve"> </w:t>
      </w:r>
      <w:r w:rsidRPr="00D34A4F">
        <w:rPr>
          <w:rStyle w:val="Style13ptBold"/>
        </w:rPr>
        <w:t>Sharma 19</w:t>
      </w:r>
      <w:r w:rsidRPr="00D34A4F">
        <w:t xml:space="preserve">, policy analyst at the National Resource Defense Council, MA from Harvard University, July, 2019, "How U.S. Agricultural Subsidies Degrade Land and Soil," Food Tank, </w:t>
      </w:r>
      <w:hyperlink r:id="rId96" w:history="1">
        <w:r w:rsidRPr="00D34A4F">
          <w:rPr>
            <w:rStyle w:val="Hyperlink"/>
          </w:rPr>
          <w:t>https://foodtank.com/news/2019/07/opinion-how-us-agricultural-subsidies-degrade-land-and-soil/</w:t>
        </w:r>
      </w:hyperlink>
      <w:r w:rsidRPr="00D34A4F">
        <w:t xml:space="preserve"> - MBA AM</w:t>
      </w:r>
    </w:p>
    <w:p w14:paraId="1FE09FBC" w14:textId="77777777" w:rsidR="00AB5F02" w:rsidRPr="00D34A4F" w:rsidRDefault="00AB5F02" w:rsidP="00AB5F02">
      <w:pPr>
        <w:rPr>
          <w:rStyle w:val="StyleUnderline"/>
        </w:rPr>
      </w:pPr>
      <w:r w:rsidRPr="00D34A4F">
        <w:rPr>
          <w:sz w:val="14"/>
        </w:rPr>
        <w:t xml:space="preserve">On May 6th, </w:t>
      </w:r>
      <w:r w:rsidRPr="00D34A4F">
        <w:rPr>
          <w:rStyle w:val="StyleUnderline"/>
        </w:rPr>
        <w:t>the U</w:t>
      </w:r>
      <w:r w:rsidRPr="00D34A4F">
        <w:rPr>
          <w:sz w:val="14"/>
        </w:rPr>
        <w:t xml:space="preserve">nited </w:t>
      </w:r>
      <w:r w:rsidRPr="00D34A4F">
        <w:rPr>
          <w:rStyle w:val="StyleUnderline"/>
        </w:rPr>
        <w:t>N</w:t>
      </w:r>
      <w:r w:rsidRPr="00D34A4F">
        <w:rPr>
          <w:sz w:val="14"/>
        </w:rPr>
        <w:t xml:space="preserve">ations released a summary of its Global Assessment on Biodiversity. The </w:t>
      </w:r>
      <w:r w:rsidRPr="00D34A4F">
        <w:rPr>
          <w:rStyle w:val="StyleUnderline"/>
        </w:rPr>
        <w:t>report finds that 23 percent of the world’s agricultural lands are less productive than five years ago</w:t>
      </w:r>
      <w:r w:rsidRPr="00D34A4F">
        <w:rPr>
          <w:sz w:val="14"/>
        </w:rPr>
        <w:t xml:space="preserve">, even though global food production has increased. How is that possible? In refreshingly bold language, </w:t>
      </w:r>
      <w:r w:rsidRPr="00D34A4F">
        <w:rPr>
          <w:rStyle w:val="StyleUnderline"/>
        </w:rPr>
        <w:t xml:space="preserve">the report comments on how </w:t>
      </w:r>
      <w:r w:rsidRPr="00D34A4F">
        <w:rPr>
          <w:rStyle w:val="Emphasis"/>
        </w:rPr>
        <w:t>agricultural subsidies</w:t>
      </w:r>
      <w:r w:rsidRPr="00D34A4F">
        <w:rPr>
          <w:rStyle w:val="StyleUnderline"/>
        </w:rPr>
        <w:t xml:space="preserve"> catalyze land degradation and </w:t>
      </w:r>
      <w:r w:rsidRPr="00D34A4F">
        <w:rPr>
          <w:rStyle w:val="Emphasis"/>
        </w:rPr>
        <w:t>biodiversity loss</w:t>
      </w:r>
      <w:r w:rsidRPr="00D34A4F">
        <w:rPr>
          <w:rStyle w:val="StyleUnderline"/>
        </w:rPr>
        <w:t>.</w:t>
      </w:r>
      <w:r w:rsidRPr="00D34A4F">
        <w:rPr>
          <w:sz w:val="14"/>
        </w:rPr>
        <w:t xml:space="preserve"> </w:t>
      </w:r>
      <w:r w:rsidRPr="00D34A4F">
        <w:rPr>
          <w:rStyle w:val="StyleUnderline"/>
        </w:rPr>
        <w:t xml:space="preserve">Policy makers need to consider how </w:t>
      </w:r>
      <w:r w:rsidRPr="00D34A4F">
        <w:rPr>
          <w:rStyle w:val="Emphasis"/>
        </w:rPr>
        <w:t>agricultural subsidy</w:t>
      </w:r>
      <w:r w:rsidRPr="00D34A4F">
        <w:rPr>
          <w:rStyle w:val="StyleUnderline"/>
        </w:rPr>
        <w:t xml:space="preserve"> policies incentivize agricultural practices that harm </w:t>
      </w:r>
      <w:r w:rsidRPr="00D34A4F">
        <w:rPr>
          <w:rStyle w:val="Emphasis"/>
        </w:rPr>
        <w:t>species</w:t>
      </w:r>
      <w:r w:rsidRPr="00D34A4F">
        <w:rPr>
          <w:rStyle w:val="StyleUnderline"/>
        </w:rPr>
        <w:t xml:space="preserve"> and </w:t>
      </w:r>
      <w:r w:rsidRPr="00D34A4F">
        <w:rPr>
          <w:rStyle w:val="Emphasis"/>
        </w:rPr>
        <w:t>ecosystem health</w:t>
      </w:r>
      <w:r w:rsidRPr="00D34A4F">
        <w:rPr>
          <w:rStyle w:val="StyleUnderline"/>
        </w:rPr>
        <w:t>.</w:t>
      </w:r>
      <w:r w:rsidRPr="00D34A4F">
        <w:rPr>
          <w:sz w:val="14"/>
        </w:rPr>
        <w:t xml:space="preserve"> </w:t>
      </w:r>
      <w:r w:rsidRPr="00D34A4F">
        <w:rPr>
          <w:rStyle w:val="StyleUnderline"/>
        </w:rPr>
        <w:t xml:space="preserve">This is the case </w:t>
      </w:r>
      <w:r w:rsidRPr="00B75AE9">
        <w:rPr>
          <w:rStyle w:val="StyleUnderline"/>
          <w:highlight w:val="cyan"/>
        </w:rPr>
        <w:t>in the U</w:t>
      </w:r>
      <w:r w:rsidRPr="00B75AE9">
        <w:rPr>
          <w:sz w:val="14"/>
          <w:highlight w:val="cyan"/>
        </w:rPr>
        <w:t xml:space="preserve">nited </w:t>
      </w:r>
      <w:r w:rsidRPr="00B75AE9">
        <w:rPr>
          <w:rStyle w:val="StyleUnderline"/>
          <w:highlight w:val="cyan"/>
        </w:rPr>
        <w:t>S</w:t>
      </w:r>
      <w:r w:rsidRPr="00D34A4F">
        <w:rPr>
          <w:sz w:val="14"/>
        </w:rPr>
        <w:t xml:space="preserve">tates, </w:t>
      </w:r>
      <w:r w:rsidRPr="00D34A4F">
        <w:rPr>
          <w:rStyle w:val="StyleUnderline"/>
        </w:rPr>
        <w:t xml:space="preserve">where </w:t>
      </w:r>
      <w:r w:rsidRPr="00B75AE9">
        <w:rPr>
          <w:rStyle w:val="StyleUnderline"/>
          <w:highlight w:val="cyan"/>
        </w:rPr>
        <w:t>the federal government spends billions on ag</w:t>
      </w:r>
      <w:r w:rsidRPr="00D34A4F">
        <w:rPr>
          <w:rStyle w:val="StyleUnderline"/>
        </w:rPr>
        <w:t xml:space="preserve">ricultural </w:t>
      </w:r>
      <w:r w:rsidRPr="00B75AE9">
        <w:rPr>
          <w:rStyle w:val="StyleUnderline"/>
          <w:highlight w:val="cyan"/>
        </w:rPr>
        <w:t>subsidies</w:t>
      </w:r>
      <w:r w:rsidRPr="00D34A4F">
        <w:rPr>
          <w:sz w:val="14"/>
        </w:rPr>
        <w:t xml:space="preserve"> through the Federal Crop Insurance Program (FCIP). </w:t>
      </w:r>
      <w:r w:rsidRPr="00B75AE9">
        <w:rPr>
          <w:rStyle w:val="StyleUnderline"/>
          <w:highlight w:val="cyan"/>
        </w:rPr>
        <w:t xml:space="preserve">The </w:t>
      </w:r>
      <w:r w:rsidRPr="00B75AE9">
        <w:rPr>
          <w:rStyle w:val="Emphasis"/>
          <w:highlight w:val="cyan"/>
        </w:rPr>
        <w:t>current structure</w:t>
      </w:r>
      <w:r w:rsidRPr="00D34A4F">
        <w:rPr>
          <w:sz w:val="14"/>
        </w:rPr>
        <w:t xml:space="preserve"> of the FCIP </w:t>
      </w:r>
      <w:r w:rsidRPr="00D34A4F">
        <w:rPr>
          <w:rStyle w:val="StyleUnderline"/>
        </w:rPr>
        <w:t xml:space="preserve">fails to address the </w:t>
      </w:r>
      <w:r w:rsidRPr="00D34A4F">
        <w:rPr>
          <w:rStyle w:val="Emphasis"/>
        </w:rPr>
        <w:t>environmental</w:t>
      </w:r>
      <w:r w:rsidRPr="00D34A4F">
        <w:rPr>
          <w:rStyle w:val="StyleUnderline"/>
        </w:rPr>
        <w:t xml:space="preserve"> and </w:t>
      </w:r>
      <w:r w:rsidRPr="00D34A4F">
        <w:rPr>
          <w:rStyle w:val="Emphasis"/>
        </w:rPr>
        <w:t>public health</w:t>
      </w:r>
      <w:r w:rsidRPr="00D34A4F">
        <w:rPr>
          <w:rStyle w:val="StyleUnderline"/>
        </w:rPr>
        <w:t xml:space="preserve"> effects of producing commodity crops intensively.</w:t>
      </w:r>
      <w:r w:rsidRPr="00D34A4F">
        <w:rPr>
          <w:sz w:val="14"/>
        </w:rPr>
        <w:t xml:space="preserve"> Furthermore, </w:t>
      </w:r>
      <w:r w:rsidRPr="00D34A4F">
        <w:rPr>
          <w:rStyle w:val="StyleUnderline"/>
        </w:rPr>
        <w:t xml:space="preserve">the current structure of the FCIP </w:t>
      </w:r>
      <w:r w:rsidRPr="00B75AE9">
        <w:rPr>
          <w:rStyle w:val="StyleUnderline"/>
          <w:highlight w:val="cyan"/>
        </w:rPr>
        <w:t>does not incentivize farmers to change their farming practices to more regenerative, soil building methods</w:t>
      </w:r>
      <w:r w:rsidRPr="00D34A4F">
        <w:rPr>
          <w:sz w:val="14"/>
        </w:rPr>
        <w:t xml:space="preserve">. Instead of subsidizing degenerative agricultural practices through the FCIP, </w:t>
      </w:r>
      <w:r w:rsidRPr="00B75AE9">
        <w:rPr>
          <w:rStyle w:val="StyleUnderline"/>
          <w:highlight w:val="cyan"/>
        </w:rPr>
        <w:t>the f</w:t>
      </w:r>
      <w:r w:rsidRPr="00D34A4F">
        <w:rPr>
          <w:rStyle w:val="StyleUnderline"/>
        </w:rPr>
        <w:t xml:space="preserve">ederal </w:t>
      </w:r>
      <w:r w:rsidRPr="00B75AE9">
        <w:rPr>
          <w:rStyle w:val="StyleUnderline"/>
          <w:highlight w:val="cyan"/>
        </w:rPr>
        <w:t>g</w:t>
      </w:r>
      <w:r w:rsidRPr="00D34A4F">
        <w:rPr>
          <w:rStyle w:val="StyleUnderline"/>
        </w:rPr>
        <w:t xml:space="preserve">overnment </w:t>
      </w:r>
      <w:r w:rsidRPr="00B75AE9">
        <w:rPr>
          <w:rStyle w:val="StyleUnderline"/>
          <w:highlight w:val="cyan"/>
        </w:rPr>
        <w:t>should financially reward farmers who employ farming techniques that build soil health</w:t>
      </w:r>
      <w:r w:rsidRPr="00D34A4F">
        <w:rPr>
          <w:rStyle w:val="StyleUnderline"/>
        </w:rPr>
        <w:t>.</w:t>
      </w:r>
    </w:p>
    <w:p w14:paraId="075CB552" w14:textId="77777777" w:rsidR="00AB5F02" w:rsidRPr="00D34A4F" w:rsidRDefault="00AB5F02" w:rsidP="00AB5F02">
      <w:pPr>
        <w:rPr>
          <w:sz w:val="14"/>
          <w:szCs w:val="14"/>
        </w:rPr>
      </w:pPr>
      <w:r w:rsidRPr="00D34A4F">
        <w:rPr>
          <w:sz w:val="14"/>
          <w:szCs w:val="14"/>
        </w:rPr>
        <w:t>The Global Assessment states, “Harmful economic incentives…associated with unsustainable practices of fisheries, aquaculture, agriculture (including fertilizer and pesticide use) …are often associated with [the] overexploitation of natural resources.”</w:t>
      </w:r>
    </w:p>
    <w:p w14:paraId="0AA4C799" w14:textId="77777777" w:rsidR="00AB5F02" w:rsidRPr="00D34A4F" w:rsidRDefault="00AB5F02" w:rsidP="00AB5F02">
      <w:pPr>
        <w:rPr>
          <w:sz w:val="14"/>
        </w:rPr>
      </w:pPr>
      <w:r w:rsidRPr="00D34A4F">
        <w:rPr>
          <w:sz w:val="14"/>
        </w:rPr>
        <w:t xml:space="preserve">Healthy soil is alive. One teaspoon of healthy soil has more life than there are people on the earth! The soil supports life like microorganisms, bacteria, fungi, algae, and earthworms, and these microbes are critical because they provide nutrients, carbon, and water to plants. When the microbes in our soil are well-fed and supported, our soil and our plants are healthier. </w:t>
      </w:r>
      <w:r w:rsidRPr="00D34A4F">
        <w:rPr>
          <w:rStyle w:val="StyleUnderline"/>
        </w:rPr>
        <w:t xml:space="preserve">Our soil ecosystem is the greatest concentration of biomass anywhere on the planet, and </w:t>
      </w:r>
      <w:r w:rsidRPr="00B75AE9">
        <w:rPr>
          <w:rStyle w:val="StyleUnderline"/>
          <w:highlight w:val="cyan"/>
        </w:rPr>
        <w:t>when the federal government pays crop insurance subsidies without considering the practices that are used</w:t>
      </w:r>
      <w:r w:rsidRPr="00D34A4F">
        <w:rPr>
          <w:rStyle w:val="StyleUnderline"/>
        </w:rPr>
        <w:t xml:space="preserve"> to grow those crops, </w:t>
      </w:r>
      <w:r w:rsidRPr="00B75AE9">
        <w:rPr>
          <w:rStyle w:val="StyleUnderline"/>
          <w:highlight w:val="cyan"/>
        </w:rPr>
        <w:t>our soil microbiome pays the ultimate price</w:t>
      </w:r>
      <w:r w:rsidRPr="00D34A4F">
        <w:rPr>
          <w:rStyle w:val="StyleUnderline"/>
        </w:rPr>
        <w:t>.</w:t>
      </w:r>
      <w:r w:rsidRPr="00D34A4F">
        <w:rPr>
          <w:sz w:val="14"/>
        </w:rPr>
        <w:t xml:space="preserve"> </w:t>
      </w:r>
      <w:r w:rsidRPr="00D34A4F">
        <w:rPr>
          <w:rStyle w:val="StyleUnderline"/>
        </w:rPr>
        <w:t xml:space="preserve">Our soil </w:t>
      </w:r>
      <w:proofErr w:type="gramStart"/>
      <w:r w:rsidRPr="00D34A4F">
        <w:rPr>
          <w:rStyle w:val="StyleUnderline"/>
        </w:rPr>
        <w:t>microbes</w:t>
      </w:r>
      <w:proofErr w:type="gramEnd"/>
      <w:r w:rsidRPr="00D34A4F">
        <w:rPr>
          <w:rStyle w:val="StyleUnderline"/>
        </w:rPr>
        <w:t xml:space="preserve"> matter because they:</w:t>
      </w:r>
    </w:p>
    <w:p w14:paraId="6E89E845" w14:textId="77777777" w:rsidR="00AB5F02" w:rsidRPr="00D34A4F" w:rsidRDefault="00AB5F02" w:rsidP="00AB5F02">
      <w:pPr>
        <w:rPr>
          <w:sz w:val="14"/>
        </w:rPr>
      </w:pPr>
      <w:r w:rsidRPr="00D34A4F">
        <w:rPr>
          <w:rStyle w:val="Emphasis"/>
        </w:rPr>
        <w:t>Sequester Carbon</w:t>
      </w:r>
      <w:r w:rsidRPr="00D34A4F">
        <w:rPr>
          <w:rStyle w:val="StyleUnderline"/>
        </w:rPr>
        <w:t>: The microbes in our soil all need one thing to live: carbon. Our plants pump excess carbon from the atmosphere into the soil</w:t>
      </w:r>
      <w:r w:rsidRPr="00D34A4F">
        <w:rPr>
          <w:sz w:val="14"/>
        </w:rPr>
        <w:t xml:space="preserve"> to support microbial health and biodiversity. All the microbes in the soil consume carbon, but </w:t>
      </w:r>
      <w:r w:rsidRPr="00D34A4F">
        <w:rPr>
          <w:rStyle w:val="StyleUnderline"/>
        </w:rPr>
        <w:t>when soil is contaminated by toxic pesticides, fungicides, and insecticides, the harsh chemicals, microbes cannot thrive.</w:t>
      </w:r>
      <w:r w:rsidRPr="00D34A4F">
        <w:rPr>
          <w:sz w:val="14"/>
        </w:rPr>
        <w:t xml:space="preserve"> Fewer microbes in the soil mean fewer organisms to consume and sequester carbon in the soil. By spraying crops with harmful chemicals, we reduce the soil’s capacity to act as a carbon sink.</w:t>
      </w:r>
    </w:p>
    <w:p w14:paraId="3BA0A3A7" w14:textId="77777777" w:rsidR="00AB5F02" w:rsidRPr="00D34A4F" w:rsidRDefault="00AB5F02" w:rsidP="00AB5F02">
      <w:pPr>
        <w:rPr>
          <w:sz w:val="14"/>
        </w:rPr>
      </w:pPr>
      <w:r w:rsidRPr="00D34A4F">
        <w:rPr>
          <w:rStyle w:val="StyleUnderline"/>
        </w:rPr>
        <w:t>Retain Water and Use it more Efficiently:</w:t>
      </w:r>
      <w:r w:rsidRPr="00D34A4F">
        <w:rPr>
          <w:sz w:val="14"/>
        </w:rPr>
        <w:t xml:space="preserve"> Mycorrhizal fungi, a critical component of the soil microbiome, provides nutrients and water to plant roots. </w:t>
      </w:r>
      <w:r w:rsidRPr="00D34A4F">
        <w:rPr>
          <w:rStyle w:val="StyleUnderline"/>
        </w:rPr>
        <w:t>Mycorrhizal fungi</w:t>
      </w:r>
      <w:r w:rsidRPr="00D34A4F">
        <w:rPr>
          <w:sz w:val="14"/>
        </w:rPr>
        <w:t xml:space="preserve">, only found on living plant roots, </w:t>
      </w:r>
      <w:r w:rsidRPr="00D34A4F">
        <w:rPr>
          <w:rStyle w:val="StyleUnderline"/>
        </w:rPr>
        <w:t xml:space="preserve">build intricate highways through soil so plants can access nutrients and water from faraway places, providing </w:t>
      </w:r>
      <w:r w:rsidRPr="00D34A4F">
        <w:rPr>
          <w:rStyle w:val="Emphasis"/>
        </w:rPr>
        <w:t>water security</w:t>
      </w:r>
      <w:r w:rsidRPr="00D34A4F">
        <w:rPr>
          <w:rStyle w:val="StyleUnderline"/>
        </w:rPr>
        <w:t xml:space="preserve"> during droughts.</w:t>
      </w:r>
      <w:r w:rsidRPr="00D34A4F">
        <w:rPr>
          <w:sz w:val="14"/>
        </w:rPr>
        <w:t xml:space="preserve"> Impressively, healthy soil can hold up to 20 times its weight in water. </w:t>
      </w:r>
      <w:r w:rsidRPr="00B75AE9">
        <w:rPr>
          <w:rStyle w:val="StyleUnderline"/>
          <w:highlight w:val="cyan"/>
        </w:rPr>
        <w:t>When industrial ag</w:t>
      </w:r>
      <w:r w:rsidRPr="00D34A4F">
        <w:rPr>
          <w:rStyle w:val="StyleUnderline"/>
        </w:rPr>
        <w:t xml:space="preserve">ricultural </w:t>
      </w:r>
      <w:r w:rsidRPr="00B75AE9">
        <w:rPr>
          <w:rStyle w:val="StyleUnderline"/>
          <w:highlight w:val="cyan"/>
        </w:rPr>
        <w:t>practices encourage farmers to till</w:t>
      </w:r>
      <w:r w:rsidRPr="00D34A4F">
        <w:rPr>
          <w:sz w:val="14"/>
        </w:rPr>
        <w:t xml:space="preserve">, to rip living roots out from the soil so their crop rows look “clean,” </w:t>
      </w:r>
      <w:r w:rsidRPr="00D34A4F">
        <w:rPr>
          <w:rStyle w:val="StyleUnderline"/>
        </w:rPr>
        <w:t xml:space="preserve">or to fallow their fields and skip a growing season, </w:t>
      </w:r>
      <w:r w:rsidRPr="00B75AE9">
        <w:rPr>
          <w:rStyle w:val="StyleUnderline"/>
          <w:highlight w:val="cyan"/>
        </w:rPr>
        <w:t>mycorrhizal fungi populations are not supported</w:t>
      </w:r>
      <w:r w:rsidRPr="00D34A4F">
        <w:rPr>
          <w:rStyle w:val="StyleUnderline"/>
        </w:rPr>
        <w:t>.</w:t>
      </w:r>
      <w:r w:rsidRPr="00D34A4F">
        <w:rPr>
          <w:sz w:val="14"/>
        </w:rPr>
        <w:t xml:space="preserve"> When mycorrhizal fungi populations are not supported, soil cannot sequester as much water, and our crops are less resilient during drought.</w:t>
      </w:r>
    </w:p>
    <w:p w14:paraId="1CB31436" w14:textId="77777777" w:rsidR="00AB5F02" w:rsidRPr="00D34A4F" w:rsidRDefault="00AB5F02" w:rsidP="00AB5F02">
      <w:pPr>
        <w:rPr>
          <w:sz w:val="14"/>
          <w:szCs w:val="14"/>
        </w:rPr>
      </w:pPr>
      <w:r w:rsidRPr="00D34A4F">
        <w:rPr>
          <w:sz w:val="14"/>
          <w:szCs w:val="14"/>
        </w:rPr>
        <w:t xml:space="preserve">Keep Our Food Healthy: When plants photosynthesize, they break down water and convert the energy from the sun to form sugars. Whatever sugars the plant </w:t>
      </w:r>
      <w:proofErr w:type="gramStart"/>
      <w:r w:rsidRPr="00D34A4F">
        <w:rPr>
          <w:sz w:val="14"/>
          <w:szCs w:val="14"/>
        </w:rPr>
        <w:t>doesn’t</w:t>
      </w:r>
      <w:proofErr w:type="gramEnd"/>
      <w:r w:rsidRPr="00D34A4F">
        <w:rPr>
          <w:sz w:val="14"/>
          <w:szCs w:val="14"/>
        </w:rPr>
        <w:t xml:space="preserve"> use, it pumps into the soil to feed the microbes and fungi. In return, the fungi provide nutrients like organic nitrogen, phosphorous, calcium, and zinc to the plant. Diverse fungi species help plants access a variety of nutrients, and this nutrient exchange keeps our plants healthy and </w:t>
      </w:r>
      <w:proofErr w:type="gramStart"/>
      <w:r w:rsidRPr="00D34A4F">
        <w:rPr>
          <w:sz w:val="14"/>
          <w:szCs w:val="14"/>
        </w:rPr>
        <w:t>nutrient-rich</w:t>
      </w:r>
      <w:proofErr w:type="gramEnd"/>
      <w:r w:rsidRPr="00D34A4F">
        <w:rPr>
          <w:sz w:val="14"/>
          <w:szCs w:val="14"/>
        </w:rPr>
        <w:t>. Monocropping, an industrial agriculture practice supported by agricultural subsidies, does not support mycorrhizal fungi diversity, so the nutrient density of our fruits and vegetables suffers. The lack of biodiversity above ground affects the biodiversity below ground.</w:t>
      </w:r>
    </w:p>
    <w:p w14:paraId="1D1B2D97" w14:textId="77777777" w:rsidR="00AB5F02" w:rsidRPr="00D34A4F" w:rsidRDefault="00AB5F02" w:rsidP="00AB5F02">
      <w:pPr>
        <w:rPr>
          <w:sz w:val="14"/>
        </w:rPr>
      </w:pPr>
      <w:r w:rsidRPr="00D34A4F">
        <w:rPr>
          <w:rStyle w:val="StyleUnderline"/>
        </w:rPr>
        <w:t xml:space="preserve">Unfortunately, the U.S.’ </w:t>
      </w:r>
      <w:r w:rsidRPr="00B75AE9">
        <w:rPr>
          <w:rStyle w:val="Emphasis"/>
          <w:highlight w:val="cyan"/>
        </w:rPr>
        <w:t>subsidized cropping systems</w:t>
      </w:r>
      <w:r w:rsidRPr="00B75AE9">
        <w:rPr>
          <w:rStyle w:val="StyleUnderline"/>
          <w:highlight w:val="cyan"/>
        </w:rPr>
        <w:t xml:space="preserve"> do not support microbial health</w:t>
      </w:r>
      <w:r w:rsidRPr="00D34A4F">
        <w:rPr>
          <w:rStyle w:val="StyleUnderline"/>
        </w:rPr>
        <w:t>. Almost one-third of</w:t>
      </w:r>
      <w:r w:rsidRPr="00D34A4F">
        <w:rPr>
          <w:sz w:val="14"/>
        </w:rPr>
        <w:t xml:space="preserve"> the 320 million acres of </w:t>
      </w:r>
      <w:r w:rsidRPr="00D34A4F">
        <w:rPr>
          <w:rStyle w:val="StyleUnderline"/>
        </w:rPr>
        <w:t>harvested cropland</w:t>
      </w:r>
      <w:r w:rsidRPr="00D34A4F">
        <w:rPr>
          <w:sz w:val="14"/>
        </w:rPr>
        <w:t xml:space="preserve"> in the U.S. </w:t>
      </w:r>
      <w:r w:rsidRPr="00D34A4F">
        <w:rPr>
          <w:rStyle w:val="StyleUnderline"/>
        </w:rPr>
        <w:t xml:space="preserve">is </w:t>
      </w:r>
      <w:r w:rsidRPr="00B75AE9">
        <w:rPr>
          <w:rStyle w:val="StyleUnderline"/>
          <w:highlight w:val="cyan"/>
        </w:rPr>
        <w:t>used to produce corn, and</w:t>
      </w:r>
      <w:r w:rsidRPr="00D34A4F">
        <w:rPr>
          <w:rStyle w:val="StyleUnderline"/>
        </w:rPr>
        <w:t xml:space="preserve"> another one-third is used to produce </w:t>
      </w:r>
      <w:r w:rsidRPr="00B75AE9">
        <w:rPr>
          <w:rStyle w:val="StyleUnderline"/>
          <w:highlight w:val="cyan"/>
        </w:rPr>
        <w:t>soybeans.</w:t>
      </w:r>
      <w:r w:rsidRPr="00D34A4F">
        <w:rPr>
          <w:rStyle w:val="StyleUnderline"/>
        </w:rPr>
        <w:t xml:space="preserve"> Most of the corn and soybean</w:t>
      </w:r>
      <w:r w:rsidRPr="00D34A4F">
        <w:rPr>
          <w:sz w:val="14"/>
        </w:rPr>
        <w:t xml:space="preserve"> crops are not grown for human consumption—they </w:t>
      </w:r>
      <w:r w:rsidRPr="00D34A4F">
        <w:rPr>
          <w:rStyle w:val="StyleUnderline"/>
        </w:rPr>
        <w:t>are exported or used as feedstock for livestock production—but they constitute two of the most heavily subsidized crops in the US.</w:t>
      </w:r>
      <w:r w:rsidRPr="00D34A4F">
        <w:rPr>
          <w:sz w:val="14"/>
        </w:rPr>
        <w:t xml:space="preserve"> The table below breaks down the types of degenerative practices that are supported by federal government subsidies. These degenerative practices do not support healthy soil, and in fact, destroy the soil microbiome. The percentages represent the percentages of total corn or soy acres that employ specific degenerative practices. For example, 97 percent of all corn acres in production apply synthetic fertilizers.</w:t>
      </w:r>
    </w:p>
    <w:p w14:paraId="36B0C8C1" w14:textId="77777777" w:rsidR="00AB5F02" w:rsidRPr="00D34A4F" w:rsidRDefault="00AB5F02" w:rsidP="00AB5F02">
      <w:pPr>
        <w:rPr>
          <w:sz w:val="14"/>
        </w:rPr>
      </w:pPr>
      <w:r w:rsidRPr="00D34A4F">
        <w:rPr>
          <w:sz w:val="14"/>
        </w:rPr>
        <w:t xml:space="preserve">Chemicals and synthetic fertilizers promise short-term boosts in crop yields, but </w:t>
      </w:r>
      <w:r w:rsidRPr="00B75AE9">
        <w:rPr>
          <w:rStyle w:val="StyleUnderline"/>
          <w:highlight w:val="cyan"/>
        </w:rPr>
        <w:t xml:space="preserve">the overapplication and reliance on </w:t>
      </w:r>
      <w:r w:rsidRPr="00B75AE9">
        <w:rPr>
          <w:rStyle w:val="Emphasis"/>
          <w:highlight w:val="cyan"/>
        </w:rPr>
        <w:t>chemicals</w:t>
      </w:r>
      <w:r w:rsidRPr="00B75AE9">
        <w:rPr>
          <w:rStyle w:val="StyleUnderline"/>
          <w:highlight w:val="cyan"/>
        </w:rPr>
        <w:t xml:space="preserve"> and synthetic </w:t>
      </w:r>
      <w:r w:rsidRPr="00B75AE9">
        <w:rPr>
          <w:rStyle w:val="Emphasis"/>
          <w:highlight w:val="cyan"/>
        </w:rPr>
        <w:t>fertilizers</w:t>
      </w:r>
      <w:r w:rsidRPr="00B75AE9">
        <w:rPr>
          <w:rStyle w:val="StyleUnderline"/>
          <w:highlight w:val="cyan"/>
        </w:rPr>
        <w:t xml:space="preserve"> for commodity farms create inhospitable soil conditions for soil microbes</w:t>
      </w:r>
      <w:r w:rsidRPr="00D34A4F">
        <w:rPr>
          <w:sz w:val="14"/>
        </w:rPr>
        <w:t>. Tillage rips apart the plant roots that feed our soil microbes. When soil is directly exposed to the sun, moisture evaporates faster and soil temperatures increase, reducing microbial activity.</w:t>
      </w:r>
    </w:p>
    <w:p w14:paraId="37127838" w14:textId="77777777" w:rsidR="00AB5F02" w:rsidRPr="00D34A4F" w:rsidRDefault="00AB5F02" w:rsidP="00AB5F02">
      <w:pPr>
        <w:rPr>
          <w:sz w:val="14"/>
        </w:rPr>
      </w:pPr>
      <w:r w:rsidRPr="00D34A4F">
        <w:rPr>
          <w:rStyle w:val="StyleUnderline"/>
        </w:rPr>
        <w:t>The Natural Resources Defense Council</w:t>
      </w:r>
      <w:r w:rsidRPr="00D34A4F">
        <w:rPr>
          <w:sz w:val="14"/>
        </w:rPr>
        <w:t xml:space="preserve"> (NRDC) advocates for regenerative agricultural systems that support microbial biodiversity and soil health. The organization</w:t>
      </w:r>
      <w:r w:rsidRPr="00D34A4F">
        <w:rPr>
          <w:rStyle w:val="StyleUnderline"/>
        </w:rPr>
        <w:t>’s campaign to reform the FCIP aims to make it easier for farmers who practice soil-building techniques</w:t>
      </w:r>
      <w:r w:rsidRPr="00D34A4F">
        <w:rPr>
          <w:sz w:val="14"/>
        </w:rPr>
        <w:t xml:space="preserve"> to access the FCIP. States are also stepping up to the challenge and implementing innovative crop insurance programs that reward farmers for adopting regenerative agricultural practices like cover cropping. NRDC also worked with a diverse coalition of agricultural and business groups to successfully pass the Soil Health Demonstration Trial provision in the last Farm Bill. The provision will reward farmers for adopting soil-building practices that sequester carbon in the soil. These efforts exemplify how governments should flip the status quo and reward stewardship.</w:t>
      </w:r>
    </w:p>
    <w:p w14:paraId="5A9AC998" w14:textId="77777777" w:rsidR="00AB5F02" w:rsidRPr="00D34A4F" w:rsidRDefault="00AB5F02" w:rsidP="00AB5F02">
      <w:pPr>
        <w:rPr>
          <w:sz w:val="14"/>
        </w:rPr>
      </w:pPr>
      <w:r w:rsidRPr="00D34A4F">
        <w:rPr>
          <w:rStyle w:val="StyleUnderline"/>
        </w:rPr>
        <w:t xml:space="preserve">The Global Biodiversity Assessment is clear: Governments </w:t>
      </w:r>
      <w:r w:rsidRPr="00D34A4F">
        <w:rPr>
          <w:rStyle w:val="Emphasis"/>
        </w:rPr>
        <w:t>must reconsider</w:t>
      </w:r>
      <w:r w:rsidRPr="00D34A4F">
        <w:rPr>
          <w:rStyle w:val="StyleUnderline"/>
        </w:rPr>
        <w:t xml:space="preserve"> the types of agricultural systems that are supported by taxpayer dollars.</w:t>
      </w:r>
      <w:r w:rsidRPr="00D34A4F">
        <w:rPr>
          <w:sz w:val="14"/>
        </w:rPr>
        <w:t xml:space="preserve"> For the last five years, the U.S. government spent an average of US$9 billion in crop insurance subsidies through the FCIP</w:t>
      </w:r>
      <w:r w:rsidRPr="00D34A4F">
        <w:rPr>
          <w:rStyle w:val="StyleUnderline"/>
        </w:rPr>
        <w:t xml:space="preserve">. </w:t>
      </w:r>
      <w:r w:rsidRPr="00B75AE9">
        <w:rPr>
          <w:rStyle w:val="StyleUnderline"/>
          <w:highlight w:val="cyan"/>
        </w:rPr>
        <w:t>A significant portion of these federal subsidies goes to commodity farms that employ agricultural practices that degrade soil health</w:t>
      </w:r>
      <w:r w:rsidRPr="00D34A4F">
        <w:rPr>
          <w:sz w:val="14"/>
        </w:rPr>
        <w:t xml:space="preserve">, like nondiverse crop rotations, heavy fertilizer and pesticide use, and tillage. </w:t>
      </w:r>
      <w:r w:rsidRPr="00D34A4F">
        <w:rPr>
          <w:rStyle w:val="StyleUnderline"/>
        </w:rPr>
        <w:t>The billions of dollars of subsidies paid by the federal government should not support degenerative agricultural practices.</w:t>
      </w:r>
      <w:r w:rsidRPr="00D34A4F">
        <w:rPr>
          <w:sz w:val="14"/>
        </w:rPr>
        <w:t xml:space="preserve"> For the sake of soil health, </w:t>
      </w:r>
      <w:r w:rsidRPr="00D34A4F">
        <w:rPr>
          <w:rStyle w:val="StyleUnderline"/>
        </w:rPr>
        <w:t xml:space="preserve">farmers should be rewarded for treating their farms as biodiverse, microbe-rich ecosystems. </w:t>
      </w:r>
      <w:r w:rsidRPr="00D34A4F">
        <w:rPr>
          <w:sz w:val="14"/>
        </w:rPr>
        <w:t>Policy should incentivize soil building practices like crop diversity, cover crops, crop rotations, integrated livestock management, and no-till.</w:t>
      </w:r>
    </w:p>
    <w:p w14:paraId="7F34B078" w14:textId="77777777" w:rsidR="00AB5F02" w:rsidRPr="00D34A4F" w:rsidRDefault="00AB5F02" w:rsidP="00AB5F02">
      <w:pPr>
        <w:rPr>
          <w:sz w:val="14"/>
          <w:szCs w:val="14"/>
        </w:rPr>
      </w:pPr>
      <w:r w:rsidRPr="00D34A4F">
        <w:rPr>
          <w:sz w:val="14"/>
          <w:szCs w:val="14"/>
        </w:rPr>
        <w:t xml:space="preserve">The Global Biodiversity Assessment calls out the dangerous trajectory of current agricultural subsidies. </w:t>
      </w:r>
      <w:proofErr w:type="gramStart"/>
      <w:r w:rsidRPr="00D34A4F">
        <w:rPr>
          <w:sz w:val="14"/>
          <w:szCs w:val="14"/>
        </w:rPr>
        <w:t>We’ve</w:t>
      </w:r>
      <w:proofErr w:type="gramEnd"/>
      <w:r w:rsidRPr="00D34A4F">
        <w:rPr>
          <w:sz w:val="14"/>
          <w:szCs w:val="14"/>
        </w:rPr>
        <w:t xml:space="preserve"> hit the snooze button too many times on subsidy reform, and it’s time for our policymakers to wake up to biodiversity losses perpetuated by this broken system.</w:t>
      </w:r>
    </w:p>
    <w:p w14:paraId="1A3A140A" w14:textId="77777777" w:rsidR="00AB5F02" w:rsidRPr="00D34A4F" w:rsidRDefault="00AB5F02" w:rsidP="00AB5F02">
      <w:pPr>
        <w:pStyle w:val="Heading4"/>
        <w:rPr>
          <w:rFonts w:cs="Arial"/>
        </w:rPr>
      </w:pPr>
      <w:r w:rsidRPr="00D34A4F">
        <w:rPr>
          <w:rFonts w:cs="Arial"/>
        </w:rPr>
        <w:t>Extinction</w:t>
      </w:r>
    </w:p>
    <w:p w14:paraId="411F72C3" w14:textId="77777777" w:rsidR="00AB5F02" w:rsidRPr="00D34A4F" w:rsidRDefault="00AB5F02" w:rsidP="00AB5F02">
      <w:r w:rsidRPr="00D34A4F">
        <w:rPr>
          <w:rStyle w:val="Style13ptBold"/>
        </w:rPr>
        <w:t>Lu, 17</w:t>
      </w:r>
      <w:r w:rsidRPr="00D34A4F">
        <w:t>—Energy and Environmental Laboratories, Industrial Technology Research Institute (</w:t>
      </w:r>
      <w:proofErr w:type="spellStart"/>
      <w:r w:rsidRPr="00D34A4F">
        <w:t>Shyi</w:t>
      </w:r>
      <w:proofErr w:type="spellEnd"/>
      <w:r w:rsidRPr="00D34A4F">
        <w:t xml:space="preserve">-Min, “Soil and Forest: The Key Factors for Human Survival,” Journal of Sustainable Development; Vol. 10, No. 3; 2017, </w:t>
      </w:r>
      <w:proofErr w:type="spellStart"/>
      <w:r w:rsidRPr="00D34A4F">
        <w:t>dml</w:t>
      </w:r>
      <w:proofErr w:type="spellEnd"/>
      <w:r w:rsidRPr="00D34A4F">
        <w:t>) [gendered language modifications denoted by brackets]</w:t>
      </w:r>
    </w:p>
    <w:p w14:paraId="6E828658" w14:textId="77777777" w:rsidR="00AB5F02" w:rsidRPr="00D34A4F" w:rsidRDefault="00AB5F02" w:rsidP="00AB5F02">
      <w:pPr>
        <w:rPr>
          <w:sz w:val="16"/>
        </w:rPr>
      </w:pPr>
      <w:r w:rsidRPr="00B75AE9">
        <w:rPr>
          <w:rStyle w:val="StyleUnderline"/>
          <w:highlight w:val="cyan"/>
        </w:rPr>
        <w:t>Soil erosion in agriculture is</w:t>
      </w:r>
      <w:r w:rsidRPr="00D34A4F">
        <w:rPr>
          <w:rStyle w:val="StyleUnderline"/>
        </w:rPr>
        <w:t xml:space="preserve"> arguably </w:t>
      </w:r>
      <w:r w:rsidRPr="00B75AE9">
        <w:rPr>
          <w:rStyle w:val="StyleUnderline"/>
          <w:highlight w:val="cyan"/>
        </w:rPr>
        <w:t xml:space="preserve">one of the </w:t>
      </w:r>
      <w:r w:rsidRPr="00B75AE9">
        <w:rPr>
          <w:rStyle w:val="Emphasis"/>
          <w:highlight w:val="cyan"/>
        </w:rPr>
        <w:t>most devastating human activities</w:t>
      </w:r>
      <w:r w:rsidRPr="00D34A4F">
        <w:rPr>
          <w:rStyle w:val="StyleUnderline"/>
        </w:rPr>
        <w:t xml:space="preserve"> or </w:t>
      </w:r>
      <w:r w:rsidRPr="00D34A4F">
        <w:rPr>
          <w:rStyle w:val="Emphasis"/>
        </w:rPr>
        <w:t>behaviors</w:t>
      </w:r>
      <w:r w:rsidRPr="00D34A4F">
        <w:rPr>
          <w:sz w:val="16"/>
        </w:rPr>
        <w:t xml:space="preserve"> for sustainable soil development. </w:t>
      </w:r>
      <w:r w:rsidRPr="00D34A4F">
        <w:rPr>
          <w:rStyle w:val="StyleUnderline"/>
        </w:rPr>
        <w:t xml:space="preserve">In the foreseeable future, there is almost no chance or incentive to expand the scale of agriculture, so our existing </w:t>
      </w:r>
      <w:r w:rsidRPr="00B75AE9">
        <w:rPr>
          <w:rStyle w:val="StyleUnderline"/>
          <w:highlight w:val="cyan"/>
        </w:rPr>
        <w:t xml:space="preserve">soil management </w:t>
      </w:r>
      <w:r w:rsidRPr="00D34A4F">
        <w:rPr>
          <w:rStyle w:val="StyleUnderline"/>
        </w:rPr>
        <w:t xml:space="preserve">of arable land is </w:t>
      </w:r>
      <w:r w:rsidRPr="00B75AE9">
        <w:rPr>
          <w:rStyle w:val="Emphasis"/>
          <w:highlight w:val="cyan"/>
        </w:rPr>
        <w:t>essential to the continued prosperity of [hu]mankind</w:t>
      </w:r>
      <w:r w:rsidRPr="00D34A4F">
        <w:rPr>
          <w:sz w:val="16"/>
        </w:rPr>
        <w:t xml:space="preserve">. However, although the importance of soil and water conservation has been stressed, the implementation of measures to reduce soil erosion has not ever caught up with the deepening of the problem. The most common phenomenon of soil erosion is caused by water. Before the native plant’s growth is replaced by farming and cultivation of the mankind, the geological mechanism of </w:t>
      </w:r>
      <w:proofErr w:type="gramStart"/>
      <w:r w:rsidRPr="00D34A4F">
        <w:rPr>
          <w:sz w:val="16"/>
        </w:rPr>
        <w:t>the vast majority of</w:t>
      </w:r>
      <w:proofErr w:type="gramEnd"/>
      <w:r w:rsidRPr="00D34A4F">
        <w:rPr>
          <w:sz w:val="16"/>
        </w:rPr>
        <w:t xml:space="preserve"> mountain soil and water losses is slow; basically, it is mainly a biologically driven creep (</w:t>
      </w:r>
      <w:proofErr w:type="spellStart"/>
      <w:r w:rsidRPr="00D34A4F">
        <w:rPr>
          <w:sz w:val="16"/>
        </w:rPr>
        <w:t>Kirkby</w:t>
      </w:r>
      <w:proofErr w:type="spellEnd"/>
      <w:r w:rsidRPr="00D34A4F">
        <w:rPr>
          <w:sz w:val="16"/>
        </w:rPr>
        <w:t xml:space="preserve">, 1967). However, </w:t>
      </w:r>
      <w:proofErr w:type="gramStart"/>
      <w:r w:rsidRPr="00D34A4F">
        <w:t>as a result of</w:t>
      </w:r>
      <w:proofErr w:type="gramEnd"/>
      <w:r w:rsidRPr="00D34A4F">
        <w:t xml:space="preserve"> human reclamation and abusive construction, a large number of plant covers are removed. The natural loss mechanism of the soil is changed, allowing the raindrops to displace the soil particles and then to remove them by the slope flow, which is a more rapid soil loss process</w:t>
      </w:r>
      <w:r w:rsidRPr="00D34A4F">
        <w:rPr>
          <w:sz w:val="16"/>
        </w:rPr>
        <w:t xml:space="preserve">. In the absence of agriculture, soil loss is only about 21 meters per million years (Wilkinson &amp; McElroy, 2007). Today, </w:t>
      </w:r>
      <w:r w:rsidRPr="00D34A4F">
        <w:rPr>
          <w:rStyle w:val="StyleUnderline"/>
        </w:rPr>
        <w:t xml:space="preserve">the rate of soil erosion in the United States can be </w:t>
      </w:r>
      <w:r w:rsidRPr="00D34A4F">
        <w:rPr>
          <w:rStyle w:val="Emphasis"/>
        </w:rPr>
        <w:t>more than 2,000 meters per million years</w:t>
      </w:r>
      <w:r w:rsidRPr="00D34A4F">
        <w:rPr>
          <w:sz w:val="16"/>
        </w:rPr>
        <w:t xml:space="preserve">, while in the Chinese Loess Plateau, in part of which the soil loss rate is as high as 10,000 meters per million years (Sun et al., 2014). Basically, </w:t>
      </w:r>
      <w:r w:rsidRPr="00D34A4F">
        <w:rPr>
          <w:rStyle w:val="StyleUnderline"/>
        </w:rPr>
        <w:t>these lost sediments will eventually be replaced by underlying sediments or rocks, biological mechanisms, and newly converted soils with added organic matter and nutrients. However, little has been known about the pace of this alternative process over the last decade</w:t>
      </w:r>
      <w:r w:rsidRPr="00D34A4F">
        <w:rPr>
          <w:sz w:val="16"/>
        </w:rPr>
        <w:t xml:space="preserve">. Overall, the rate of soil erosion is currently around 400 meters per million years (Montgomery, 2007). In many analyzes, the rate of soil production in the natural environment is between 50 and 200 meters per million years, and these data clearly indicate that </w:t>
      </w:r>
      <w:r w:rsidRPr="00D34A4F">
        <w:rPr>
          <w:rStyle w:val="StyleUnderline"/>
        </w:rPr>
        <w:t xml:space="preserve">soil erosion in many agricultural areas has </w:t>
      </w:r>
      <w:r w:rsidRPr="00D34A4F">
        <w:rPr>
          <w:rStyle w:val="Emphasis"/>
        </w:rPr>
        <w:t>so far not been sustainable</w:t>
      </w:r>
      <w:r w:rsidRPr="00D34A4F">
        <w:rPr>
          <w:rStyle w:val="StyleUnderline"/>
        </w:rPr>
        <w:t xml:space="preserve">. </w:t>
      </w:r>
      <w:r w:rsidRPr="00B75AE9">
        <w:rPr>
          <w:rStyle w:val="StyleUnderline"/>
          <w:highlight w:val="cyan"/>
        </w:rPr>
        <w:t xml:space="preserve">Not only does soil erosion in agricultural areas </w:t>
      </w:r>
      <w:r w:rsidRPr="00B75AE9">
        <w:rPr>
          <w:rStyle w:val="Emphasis"/>
          <w:highlight w:val="cyan"/>
        </w:rPr>
        <w:t>lose the nutrients necessary for grain growth</w:t>
      </w:r>
      <w:r w:rsidRPr="00B75AE9">
        <w:rPr>
          <w:rStyle w:val="StyleUnderline"/>
          <w:highlight w:val="cyan"/>
        </w:rPr>
        <w:t xml:space="preserve">, but unfavorable sedimentation also </w:t>
      </w:r>
      <w:r w:rsidRPr="00B75AE9">
        <w:rPr>
          <w:rStyle w:val="Emphasis"/>
          <w:highlight w:val="cyan"/>
        </w:rPr>
        <w:t>affects the local aquatic ecosystems</w:t>
      </w:r>
      <w:r w:rsidRPr="00B75AE9">
        <w:rPr>
          <w:rStyle w:val="StyleUnderline"/>
          <w:highlight w:val="cyan"/>
        </w:rPr>
        <w:t xml:space="preserve">, </w:t>
      </w:r>
      <w:r w:rsidRPr="00B75AE9">
        <w:rPr>
          <w:rStyle w:val="Emphasis"/>
          <w:highlight w:val="cyan"/>
        </w:rPr>
        <w:t>water bodies</w:t>
      </w:r>
      <w:r w:rsidRPr="00B75AE9">
        <w:rPr>
          <w:rStyle w:val="StyleUnderline"/>
          <w:highlight w:val="cyan"/>
        </w:rPr>
        <w:t xml:space="preserve">, and </w:t>
      </w:r>
      <w:r w:rsidRPr="00B75AE9">
        <w:rPr>
          <w:rStyle w:val="Emphasis"/>
          <w:highlight w:val="cyan"/>
        </w:rPr>
        <w:t>aquatic ecosystems</w:t>
      </w:r>
      <w:r w:rsidRPr="00D34A4F">
        <w:rPr>
          <w:sz w:val="16"/>
        </w:rPr>
        <w:t xml:space="preserve"> (Figure 5) (Janisch &amp; Harmon, 2002). Finally, in the face of accelerated soil erosion, maintaining or even increasing agricultural production will increase the use of energy. Although plant microbial symbiosis can fix nitrogen in the atmosphere into bioavailable forms or by means of human substitution like the Haber-Bosch process, but there is no biological process or atmospheric resource to produce earth-derived or rock-derived nutrients (such as phosphorus, potassium, and calcium). This issue is sufficient for the current agricultural </w:t>
      </w:r>
      <w:proofErr w:type="gramStart"/>
      <w:r w:rsidRPr="00D34A4F">
        <w:rPr>
          <w:sz w:val="16"/>
        </w:rPr>
        <w:t>policy-makers</w:t>
      </w:r>
      <w:proofErr w:type="gramEnd"/>
      <w:r w:rsidRPr="00D34A4F">
        <w:rPr>
          <w:sz w:val="16"/>
        </w:rPr>
        <w:t xml:space="preserve"> alerted. </w:t>
      </w:r>
    </w:p>
    <w:p w14:paraId="2068C034" w14:textId="77777777" w:rsidR="00AB5F02" w:rsidRPr="00D34A4F" w:rsidRDefault="00AB5F02" w:rsidP="00AB5F02">
      <w:pPr>
        <w:rPr>
          <w:sz w:val="16"/>
        </w:rPr>
      </w:pPr>
      <w:r w:rsidRPr="00D34A4F">
        <w:rPr>
          <w:sz w:val="16"/>
        </w:rPr>
        <w:t xml:space="preserve">Although soil can be produced, replaced or release nutrients naturally, the pace of these natural processes is still slow relatively to the rate at which people use the land (Figure 6). When crops are transported from production sites to other sites, </w:t>
      </w:r>
      <w:r w:rsidRPr="00D34A4F">
        <w:rPr>
          <w:rStyle w:val="StyleUnderline"/>
        </w:rPr>
        <w:t xml:space="preserve">the </w:t>
      </w:r>
      <w:r w:rsidRPr="00B75AE9">
        <w:rPr>
          <w:rStyle w:val="StyleUnderline"/>
          <w:highlight w:val="cyan"/>
        </w:rPr>
        <w:t>nutrients provided</w:t>
      </w:r>
      <w:r w:rsidRPr="00D34A4F">
        <w:rPr>
          <w:rStyle w:val="StyleUnderline"/>
        </w:rPr>
        <w:t xml:space="preserve"> by the soil </w:t>
      </w:r>
      <w:r w:rsidRPr="00B75AE9">
        <w:rPr>
          <w:rStyle w:val="StyleUnderline"/>
          <w:highlight w:val="cyan"/>
        </w:rPr>
        <w:t xml:space="preserve">for </w:t>
      </w:r>
      <w:r w:rsidRPr="00D34A4F">
        <w:rPr>
          <w:rStyle w:val="StyleUnderline"/>
        </w:rPr>
        <w:t xml:space="preserve">the need of </w:t>
      </w:r>
      <w:r w:rsidRPr="00B75AE9">
        <w:rPr>
          <w:rStyle w:val="StyleUnderline"/>
          <w:highlight w:val="cyan"/>
        </w:rPr>
        <w:t xml:space="preserve">plant growth will be </w:t>
      </w:r>
      <w:r w:rsidRPr="00B75AE9">
        <w:rPr>
          <w:rStyle w:val="Emphasis"/>
          <w:highlight w:val="cyan"/>
        </w:rPr>
        <w:t>reduced</w:t>
      </w:r>
      <w:r w:rsidRPr="00B75AE9">
        <w:rPr>
          <w:rStyle w:val="StyleUnderline"/>
          <w:highlight w:val="cyan"/>
        </w:rPr>
        <w:t xml:space="preserve">, leading to a </w:t>
      </w:r>
      <w:r w:rsidRPr="00B75AE9">
        <w:rPr>
          <w:rStyle w:val="Emphasis"/>
          <w:highlight w:val="cyan"/>
        </w:rPr>
        <w:t>fall in production levels</w:t>
      </w:r>
      <w:r w:rsidRPr="00D34A4F">
        <w:rPr>
          <w:rStyle w:val="StyleUnderline"/>
        </w:rPr>
        <w:t xml:space="preserve"> </w:t>
      </w:r>
      <w:r w:rsidRPr="00D34A4F">
        <w:rPr>
          <w:sz w:val="16"/>
        </w:rPr>
        <w:t xml:space="preserve">potentially (Jones et al., 2013; </w:t>
      </w:r>
      <w:proofErr w:type="spellStart"/>
      <w:r w:rsidRPr="00D34A4F">
        <w:rPr>
          <w:sz w:val="16"/>
        </w:rPr>
        <w:t>Levick</w:t>
      </w:r>
      <w:proofErr w:type="spellEnd"/>
      <w:r w:rsidRPr="00D34A4F">
        <w:rPr>
          <w:sz w:val="16"/>
        </w:rPr>
        <w:t xml:space="preserve"> &amp; Asner, 2013), </w:t>
      </w:r>
      <w:r w:rsidRPr="00B75AE9">
        <w:rPr>
          <w:rStyle w:val="StyleUnderline"/>
          <w:highlight w:val="cyan"/>
        </w:rPr>
        <w:t>further deepening reliance on the exploitation of geological resources</w:t>
      </w:r>
      <w:r w:rsidRPr="00D34A4F">
        <w:rPr>
          <w:rStyle w:val="StyleUnderline"/>
        </w:rPr>
        <w:t xml:space="preserve"> and the distribution of large amounts of nutrients, </w:t>
      </w:r>
      <w:r w:rsidRPr="00B75AE9">
        <w:rPr>
          <w:rStyle w:val="StyleUnderline"/>
          <w:highlight w:val="cyan"/>
        </w:rPr>
        <w:t xml:space="preserve">finally resulting in </w:t>
      </w:r>
      <w:r w:rsidRPr="00B75AE9">
        <w:rPr>
          <w:rStyle w:val="Emphasis"/>
          <w:highlight w:val="cyan"/>
        </w:rPr>
        <w:t>national economic</w:t>
      </w:r>
      <w:r w:rsidRPr="00B75AE9">
        <w:rPr>
          <w:rStyle w:val="StyleUnderline"/>
          <w:highlight w:val="cyan"/>
        </w:rPr>
        <w:t xml:space="preserve"> and </w:t>
      </w:r>
      <w:r w:rsidRPr="00B75AE9">
        <w:rPr>
          <w:rStyle w:val="Emphasis"/>
          <w:highlight w:val="cyan"/>
        </w:rPr>
        <w:t xml:space="preserve">geo-political </w:t>
      </w:r>
      <w:proofErr w:type="gramStart"/>
      <w:r w:rsidRPr="00B75AE9">
        <w:rPr>
          <w:rStyle w:val="Emphasis"/>
          <w:highlight w:val="cyan"/>
        </w:rPr>
        <w:t>conflicts</w:t>
      </w:r>
      <w:proofErr w:type="gramEnd"/>
      <w:r w:rsidRPr="00D34A4F">
        <w:rPr>
          <w:sz w:val="16"/>
        </w:rPr>
        <w:t xml:space="preserve"> </w:t>
      </w:r>
    </w:p>
    <w:p w14:paraId="6DA24376" w14:textId="77777777" w:rsidR="00AB5F02" w:rsidRPr="00D34A4F" w:rsidRDefault="00AB5F02" w:rsidP="00AB5F02">
      <w:pPr>
        <w:rPr>
          <w:sz w:val="16"/>
        </w:rPr>
      </w:pPr>
      <w:r w:rsidRPr="00D34A4F">
        <w:rPr>
          <w:sz w:val="16"/>
        </w:rPr>
        <w:t xml:space="preserve">(Cordell et al., 2009). The recent increase in the demand for phosphorus has led to a surge in the cost of phosphate rock, from $80 per </w:t>
      </w:r>
      <w:proofErr w:type="spellStart"/>
      <w:r w:rsidRPr="00D34A4F">
        <w:rPr>
          <w:sz w:val="16"/>
        </w:rPr>
        <w:t>tonne</w:t>
      </w:r>
      <w:proofErr w:type="spellEnd"/>
      <w:r w:rsidRPr="00D34A4F">
        <w:rPr>
          <w:sz w:val="16"/>
        </w:rPr>
        <w:t xml:space="preserve"> in 1961 to $450 per </w:t>
      </w:r>
      <w:proofErr w:type="spellStart"/>
      <w:r w:rsidRPr="00D34A4F">
        <w:rPr>
          <w:sz w:val="16"/>
        </w:rPr>
        <w:t>tonne</w:t>
      </w:r>
      <w:proofErr w:type="spellEnd"/>
      <w:r w:rsidRPr="00D34A4F">
        <w:rPr>
          <w:sz w:val="16"/>
        </w:rPr>
        <w:t xml:space="preserve"> in 2008. Prices have been fluctuating since then, now around $700 per </w:t>
      </w:r>
      <w:proofErr w:type="spellStart"/>
      <w:r w:rsidRPr="00D34A4F">
        <w:rPr>
          <w:sz w:val="16"/>
        </w:rPr>
        <w:t>tonne</w:t>
      </w:r>
      <w:proofErr w:type="spellEnd"/>
      <w:r w:rsidRPr="00D34A4F">
        <w:rPr>
          <w:sz w:val="16"/>
        </w:rPr>
        <w:t xml:space="preserve">. In addition to the cost increases, mining is also a difficult problem. According to estimated data, Morocco has the world's largest phosphorus geological reserves, but most of them </w:t>
      </w:r>
      <w:proofErr w:type="gramStart"/>
      <w:r w:rsidRPr="00D34A4F">
        <w:rPr>
          <w:sz w:val="16"/>
        </w:rPr>
        <w:t>are located in</w:t>
      </w:r>
      <w:proofErr w:type="gramEnd"/>
      <w:r w:rsidRPr="00D34A4F">
        <w:rPr>
          <w:sz w:val="16"/>
        </w:rPr>
        <w:t xml:space="preserve"> disputed areas. On the other hand, the United States contains only about 2% of the world's phosphate rock resources. According to current mining rate, </w:t>
      </w:r>
      <w:r w:rsidRPr="00D34A4F">
        <w:rPr>
          <w:rStyle w:val="StyleUnderline"/>
        </w:rPr>
        <w:t xml:space="preserve">the most productive phosphate sources in the United States will be </w:t>
      </w:r>
      <w:r w:rsidRPr="00D34A4F">
        <w:rPr>
          <w:rStyle w:val="Emphasis"/>
        </w:rPr>
        <w:t>depleted in 20 years</w:t>
      </w:r>
      <w:r w:rsidRPr="00D34A4F">
        <w:rPr>
          <w:rStyle w:val="StyleUnderline"/>
        </w:rPr>
        <w:t>, forcing imports of phosphorus</w:t>
      </w:r>
      <w:r w:rsidRPr="00D34A4F">
        <w:rPr>
          <w:sz w:val="16"/>
        </w:rPr>
        <w:t xml:space="preserve"> increasingly dependent, </w:t>
      </w:r>
      <w:proofErr w:type="gramStart"/>
      <w:r w:rsidRPr="00D34A4F">
        <w:rPr>
          <w:sz w:val="16"/>
        </w:rPr>
        <w:t>thus</w:t>
      </w:r>
      <w:proofErr w:type="gramEnd"/>
      <w:r w:rsidRPr="00D34A4F">
        <w:rPr>
          <w:sz w:val="16"/>
        </w:rPr>
        <w:t xml:space="preserve"> to maintain the demands from agriculture and industry sectors.</w:t>
      </w:r>
    </w:p>
    <w:p w14:paraId="0502E508" w14:textId="77777777" w:rsidR="00AB5F02" w:rsidRPr="00D34A4F" w:rsidRDefault="00AB5F02" w:rsidP="00AB5F02">
      <w:pPr>
        <w:rPr>
          <w:sz w:val="16"/>
        </w:rPr>
      </w:pPr>
      <w:r w:rsidRPr="00D34A4F">
        <w:rPr>
          <w:sz w:val="16"/>
        </w:rPr>
        <w:t xml:space="preserve">The major phosphorus-dependent countries lack the relative geological resources. </w:t>
      </w:r>
      <w:proofErr w:type="gramStart"/>
      <w:r w:rsidRPr="00D34A4F">
        <w:rPr>
          <w:sz w:val="16"/>
        </w:rPr>
        <w:t>In order to</w:t>
      </w:r>
      <w:proofErr w:type="gramEnd"/>
      <w:r w:rsidRPr="00D34A4F">
        <w:rPr>
          <w:sz w:val="16"/>
        </w:rPr>
        <w:t xml:space="preserve"> maintain their current use indefinitely, besides the shift from production to import, the only means to maintain stocks is the establishment of consistency and integrated recycling systems for phosphorus and other nutrients. In human society, </w:t>
      </w:r>
      <w:r w:rsidRPr="00D34A4F">
        <w:rPr>
          <w:rStyle w:val="StyleUnderline"/>
        </w:rPr>
        <w:t xml:space="preserve">the </w:t>
      </w:r>
      <w:r w:rsidRPr="00B75AE9">
        <w:rPr>
          <w:rStyle w:val="StyleUnderline"/>
          <w:highlight w:val="cyan"/>
        </w:rPr>
        <w:t xml:space="preserve">soil nutrient loss and animal waste are regarded as a </w:t>
      </w:r>
      <w:r w:rsidRPr="00B75AE9">
        <w:rPr>
          <w:rStyle w:val="Emphasis"/>
          <w:highlight w:val="cyan"/>
        </w:rPr>
        <w:t>major problem</w:t>
      </w:r>
      <w:r w:rsidRPr="00B75AE9">
        <w:rPr>
          <w:rStyle w:val="StyleUnderline"/>
          <w:highlight w:val="cyan"/>
        </w:rPr>
        <w:t xml:space="preserve"> of environmental and economic damage</w:t>
      </w:r>
      <w:r w:rsidRPr="00D34A4F">
        <w:rPr>
          <w:rStyle w:val="StyleUnderline"/>
        </w:rPr>
        <w:t>.</w:t>
      </w:r>
      <w:r w:rsidRPr="00D34A4F">
        <w:rPr>
          <w:sz w:val="16"/>
        </w:rPr>
        <w:t xml:space="preserve"> Now, from the basic consensus in society, the waste recycling and resource control are very helpful for the reduction of imports and other resource needs (</w:t>
      </w:r>
      <w:proofErr w:type="spellStart"/>
      <w:r w:rsidRPr="00D34A4F">
        <w:rPr>
          <w:sz w:val="16"/>
        </w:rPr>
        <w:t>Elser</w:t>
      </w:r>
      <w:proofErr w:type="spellEnd"/>
      <w:r w:rsidRPr="00D34A4F">
        <w:rPr>
          <w:sz w:val="16"/>
        </w:rPr>
        <w:t xml:space="preserve"> &amp; Bennett, 2011). </w:t>
      </w:r>
      <w:r w:rsidRPr="00D34A4F">
        <w:rPr>
          <w:rStyle w:val="StyleUnderline"/>
        </w:rPr>
        <w:t xml:space="preserve">In addition to phosphorus, other soil nutrients appear to have entered a </w:t>
      </w:r>
      <w:r w:rsidRPr="00D34A4F">
        <w:rPr>
          <w:rStyle w:val="Emphasis"/>
        </w:rPr>
        <w:t>restricted</w:t>
      </w:r>
      <w:r w:rsidRPr="00D34A4F">
        <w:rPr>
          <w:rStyle w:val="StyleUnderline"/>
        </w:rPr>
        <w:t xml:space="preserve"> or </w:t>
      </w:r>
      <w:r w:rsidRPr="00D34A4F">
        <w:rPr>
          <w:rStyle w:val="Emphasis"/>
        </w:rPr>
        <w:t>high demand era</w:t>
      </w:r>
      <w:r w:rsidRPr="00D34A4F">
        <w:rPr>
          <w:rStyle w:val="StyleUnderline"/>
        </w:rPr>
        <w:t>. Potash prices, for example, are expected to rise</w:t>
      </w:r>
      <w:r w:rsidRPr="00D34A4F">
        <w:rPr>
          <w:sz w:val="16"/>
        </w:rPr>
        <w:t xml:space="preserve"> from about $875 per </w:t>
      </w:r>
      <w:proofErr w:type="spellStart"/>
      <w:r w:rsidRPr="00D34A4F">
        <w:rPr>
          <w:sz w:val="16"/>
        </w:rPr>
        <w:t>tonne</w:t>
      </w:r>
      <w:proofErr w:type="spellEnd"/>
      <w:r w:rsidRPr="00D34A4F">
        <w:rPr>
          <w:sz w:val="16"/>
        </w:rPr>
        <w:t xml:space="preserve"> in 2009 to $1,500 per </w:t>
      </w:r>
      <w:proofErr w:type="spellStart"/>
      <w:r w:rsidRPr="00D34A4F">
        <w:rPr>
          <w:sz w:val="16"/>
        </w:rPr>
        <w:t>tonne</w:t>
      </w:r>
      <w:proofErr w:type="spellEnd"/>
      <w:r w:rsidRPr="00D34A4F">
        <w:rPr>
          <w:sz w:val="16"/>
        </w:rPr>
        <w:t xml:space="preserve"> in 2020. </w:t>
      </w:r>
    </w:p>
    <w:p w14:paraId="5B190B64" w14:textId="77777777" w:rsidR="00AB5F02" w:rsidRPr="00D34A4F" w:rsidRDefault="00AB5F02" w:rsidP="00AB5F02">
      <w:pPr>
        <w:rPr>
          <w:sz w:val="16"/>
        </w:rPr>
      </w:pPr>
      <w:r w:rsidRPr="00D34A4F">
        <w:rPr>
          <w:sz w:val="16"/>
        </w:rPr>
        <w:t xml:space="preserve">5. Challenges of the 21st Century </w:t>
      </w:r>
    </w:p>
    <w:p w14:paraId="6AD6F0F7" w14:textId="77777777" w:rsidR="00AB5F02" w:rsidRPr="00D34A4F" w:rsidRDefault="00AB5F02" w:rsidP="00AB5F02">
      <w:pPr>
        <w:rPr>
          <w:sz w:val="16"/>
        </w:rPr>
      </w:pPr>
      <w:r w:rsidRPr="00D34A4F">
        <w:rPr>
          <w:sz w:val="16"/>
        </w:rPr>
        <w:t xml:space="preserve">The results of human reclamation of the earth's soil resources cause </w:t>
      </w:r>
      <w:proofErr w:type="gramStart"/>
      <w:r w:rsidRPr="00D34A4F">
        <w:rPr>
          <w:sz w:val="16"/>
        </w:rPr>
        <w:t>a number of</w:t>
      </w:r>
      <w:proofErr w:type="gramEnd"/>
      <w:r w:rsidRPr="00D34A4F">
        <w:rPr>
          <w:sz w:val="16"/>
        </w:rPr>
        <w:t xml:space="preserve"> </w:t>
      </w:r>
      <w:r w:rsidRPr="00B75AE9">
        <w:rPr>
          <w:rStyle w:val="StyleUnderline"/>
          <w:highlight w:val="cyan"/>
        </w:rPr>
        <w:t>soil cycles perturbation</w:t>
      </w:r>
      <w:r w:rsidRPr="00D34A4F">
        <w:rPr>
          <w:sz w:val="16"/>
        </w:rPr>
        <w:t xml:space="preserve">, so they are no longer in equilibrium. The imbalance changes the nature of the soil and </w:t>
      </w:r>
      <w:r w:rsidRPr="00B75AE9">
        <w:rPr>
          <w:rStyle w:val="Emphasis"/>
          <w:highlight w:val="cyan"/>
        </w:rPr>
        <w:t>indirectly</w:t>
      </w:r>
      <w:r w:rsidRPr="00B75AE9">
        <w:rPr>
          <w:rStyle w:val="StyleUnderline"/>
          <w:highlight w:val="cyan"/>
        </w:rPr>
        <w:t xml:space="preserve"> or </w:t>
      </w:r>
      <w:r w:rsidRPr="00B75AE9">
        <w:rPr>
          <w:rStyle w:val="Emphasis"/>
          <w:highlight w:val="cyan"/>
        </w:rPr>
        <w:t>directly affects the survival of future generations</w:t>
      </w:r>
      <w:r w:rsidRPr="00D34A4F">
        <w:rPr>
          <w:sz w:val="16"/>
        </w:rPr>
        <w:t xml:space="preserve">, due to the Earth's climate change. Basically, the major principle of our soil management is to restore the disrupted soil resource system back to the original regenerative function. The strategy to restore the balance of soil should include following three soil elements: (1) organic carbon; (2) soil itself; and (3) nutrient. The </w:t>
      </w:r>
      <w:proofErr w:type="gramStart"/>
      <w:r w:rsidRPr="00D34A4F">
        <w:rPr>
          <w:sz w:val="16"/>
        </w:rPr>
        <w:t>ultimate goal</w:t>
      </w:r>
      <w:proofErr w:type="gramEnd"/>
      <w:r w:rsidRPr="00D34A4F">
        <w:rPr>
          <w:sz w:val="16"/>
        </w:rPr>
        <w:t xml:space="preserve"> of soil sustainability is to manage the global soil resources and to promote the implementation of relevant programs and research projects, such as the fixed nutrient quantity and the measurement of above-mentioned three elements of soil balance. </w:t>
      </w:r>
    </w:p>
    <w:p w14:paraId="52E71450" w14:textId="77777777" w:rsidR="00AB5F02" w:rsidRPr="00D34A4F" w:rsidRDefault="00AB5F02" w:rsidP="00AB5F02">
      <w:pPr>
        <w:rPr>
          <w:sz w:val="16"/>
        </w:rPr>
      </w:pPr>
      <w:r w:rsidRPr="00D34A4F">
        <w:rPr>
          <w:sz w:val="16"/>
        </w:rPr>
        <w:t xml:space="preserve">These goals are challenging and difficult to achieve. They need solutions to invest considerable human and material resources, because the existing problem is too large. First, to achieve an effective solution for soil sustainability, innovative mechanisms or institutions including highly cross-cutting research are needed, as are the models required to combat global climate change. Second, the ultimate requirement for any innovation is the establishment of a dialogue and communication channel with policymakers and public institutions, as the ultimate "decision-making" will involve large-scale social change. These interlocking efforts will depend on the acquisition and delivery of innovative knowledge, as well as the continuous expansion, pursuit, and input of different conceptual approaches to solve the problem. </w:t>
      </w:r>
      <w:r w:rsidRPr="00D34A4F">
        <w:rPr>
          <w:rStyle w:val="StyleUnderline"/>
        </w:rPr>
        <w:t>Our current mission is to make the future of the Earth's soil resources sustainable under our control</w:t>
      </w:r>
      <w:r w:rsidRPr="00D34A4F">
        <w:rPr>
          <w:sz w:val="16"/>
        </w:rPr>
        <w:t xml:space="preserve"> in lifetime or within ability. In this critical twenty-first century, </w:t>
      </w:r>
      <w:r w:rsidRPr="00D34A4F">
        <w:rPr>
          <w:rStyle w:val="StyleUnderline"/>
        </w:rPr>
        <w:t xml:space="preserve">we will witness the </w:t>
      </w:r>
      <w:r w:rsidRPr="00D34A4F">
        <w:rPr>
          <w:rStyle w:val="Emphasis"/>
        </w:rPr>
        <w:t>struggle course for</w:t>
      </w:r>
      <w:r w:rsidRPr="00D34A4F">
        <w:rPr>
          <w:sz w:val="16"/>
        </w:rPr>
        <w:t xml:space="preserve"> mankind </w:t>
      </w:r>
      <w:r w:rsidRPr="00D34A4F">
        <w:rPr>
          <w:rStyle w:val="Emphasis"/>
        </w:rPr>
        <w:t>survival</w:t>
      </w:r>
      <w:r w:rsidRPr="00D34A4F">
        <w:rPr>
          <w:sz w:val="16"/>
        </w:rPr>
        <w:t>.</w:t>
      </w:r>
    </w:p>
    <w:p w14:paraId="0B1D110F" w14:textId="6049000C" w:rsidR="0024226A" w:rsidRPr="00D34A4F" w:rsidRDefault="00BE4365" w:rsidP="00BE4365">
      <w:pPr>
        <w:pStyle w:val="Heading3"/>
        <w:rPr>
          <w:rFonts w:cs="Arial"/>
        </w:rPr>
      </w:pPr>
      <w:r w:rsidRPr="00D34A4F">
        <w:rPr>
          <w:rFonts w:cs="Arial"/>
        </w:rPr>
        <w:t>Internals: Subsidies = Erosion</w:t>
      </w:r>
    </w:p>
    <w:p w14:paraId="6B93B9C1" w14:textId="77777777" w:rsidR="00BE4365" w:rsidRPr="00D34A4F" w:rsidRDefault="00BE4365" w:rsidP="00BE4365"/>
    <w:p w14:paraId="62CED37D" w14:textId="3AAAE8A5" w:rsidR="0024226A" w:rsidRPr="00D34A4F" w:rsidRDefault="0024226A" w:rsidP="0024226A">
      <w:pPr>
        <w:pStyle w:val="Heading4"/>
        <w:rPr>
          <w:rFonts w:cs="Arial"/>
        </w:rPr>
      </w:pPr>
      <w:r w:rsidRPr="00D34A4F">
        <w:rPr>
          <w:rFonts w:cs="Arial"/>
        </w:rPr>
        <w:t xml:space="preserve">Ag subsidies encourage high levels of soil erosion by emphasizing maximum production of commodity </w:t>
      </w:r>
      <w:proofErr w:type="gramStart"/>
      <w:r w:rsidRPr="00D34A4F">
        <w:rPr>
          <w:rFonts w:cs="Arial"/>
        </w:rPr>
        <w:t>crops</w:t>
      </w:r>
      <w:proofErr w:type="gramEnd"/>
    </w:p>
    <w:p w14:paraId="19952355" w14:textId="77777777" w:rsidR="0024226A" w:rsidRPr="00D34A4F" w:rsidRDefault="0024226A" w:rsidP="0024226A"/>
    <w:p w14:paraId="18EAE191" w14:textId="77777777" w:rsidR="0024226A" w:rsidRPr="00D34A4F" w:rsidRDefault="0024226A" w:rsidP="0024226A">
      <w:pPr>
        <w:rPr>
          <w:rStyle w:val="Style13ptBold"/>
        </w:rPr>
      </w:pPr>
      <w:r w:rsidRPr="00D34A4F">
        <w:rPr>
          <w:rStyle w:val="Style13ptBold"/>
        </w:rPr>
        <w:t>Quintanilla ‘13</w:t>
      </w:r>
    </w:p>
    <w:p w14:paraId="055CBF1C" w14:textId="6BC65973" w:rsidR="0024226A" w:rsidRPr="00D34A4F" w:rsidRDefault="0024226A" w:rsidP="0024226A">
      <w:r w:rsidRPr="00D34A4F">
        <w:t xml:space="preserve">(David, Candidate for Juris Doctor at St. Mary's University School of Law, Class of 2013, “Comment: A Bitter Policy Shoved Down Our Throats: How A Once Admirable </w:t>
      </w:r>
      <w:proofErr w:type="gramStart"/>
      <w:r w:rsidRPr="00D34A4F">
        <w:t>And</w:t>
      </w:r>
      <w:proofErr w:type="gramEnd"/>
      <w:r w:rsidRPr="00D34A4F">
        <w:t xml:space="preserve"> Necessary Agricultural Program Has Resulted In Major Profits For Big Business And Major Frustration For Others,” Environmental Law Reporter News and Analysis, </w:t>
      </w:r>
      <w:proofErr w:type="spellStart"/>
      <w:r w:rsidRPr="00D34A4F">
        <w:t>pg</w:t>
      </w:r>
      <w:proofErr w:type="spellEnd"/>
      <w:r w:rsidRPr="00D34A4F">
        <w:t xml:space="preserve"> nexus//um-</w:t>
      </w:r>
      <w:proofErr w:type="spellStart"/>
      <w:r w:rsidRPr="00D34A4F">
        <w:t>ef</w:t>
      </w:r>
      <w:proofErr w:type="spellEnd"/>
      <w:r w:rsidRPr="00D34A4F">
        <w:t>)</w:t>
      </w:r>
    </w:p>
    <w:p w14:paraId="5F0F1133" w14:textId="77777777" w:rsidR="0024226A" w:rsidRPr="00D34A4F" w:rsidRDefault="0024226A" w:rsidP="0024226A">
      <w:r w:rsidRPr="00D34A4F">
        <w:t>2. Environmental Issues</w:t>
      </w:r>
    </w:p>
    <w:p w14:paraId="32649489" w14:textId="77777777" w:rsidR="0024226A" w:rsidRPr="00D34A4F" w:rsidRDefault="0024226A" w:rsidP="0024226A">
      <w:r w:rsidRPr="00D34A4F">
        <w:t xml:space="preserve"> In addition to the negative impact on physical health, </w:t>
      </w:r>
      <w:r w:rsidRPr="00B75AE9">
        <w:rPr>
          <w:rStyle w:val="StyleUnderline"/>
          <w:highlight w:val="cyan"/>
        </w:rPr>
        <w:t>America's policy of subsidizing the same land and the same crops without a recalibration for a changing world is having terrible effects on the nation's vital natural resources</w:t>
      </w:r>
      <w:r w:rsidRPr="00D34A4F">
        <w:t>.  174 The environmental impact that follows farm subsidies is both startling and unnecessary. One author summarized the current environmental concerns stemming from large scale farming in the following way:</w:t>
      </w:r>
    </w:p>
    <w:p w14:paraId="1B222BED" w14:textId="77777777" w:rsidR="0024226A" w:rsidRPr="00D34A4F" w:rsidRDefault="0024226A" w:rsidP="0024226A">
      <w:r w:rsidRPr="00D34A4F">
        <w:t xml:space="preserve"> Rather than consisting of rural communities of similarly sized crop-diverse farms like those that existed prior to the 1950s, American agriculture is today an industrialized system whereby </w:t>
      </w:r>
      <w:r w:rsidRPr="00B75AE9">
        <w:rPr>
          <w:rStyle w:val="StyleUnderline"/>
          <w:highlight w:val="cyan"/>
        </w:rPr>
        <w:t>water, chemicals, and fossil fuels are converted into cheap commodity crops</w:t>
      </w:r>
      <w:r w:rsidRPr="00D34A4F">
        <w:t>. Not coincidentally, the most significant environmental impacts from industrial commodity crop agriculture are impacts to the water, land, wildlife, and air derived from agriculture's heavy dependence on inputs that affect these facets of the environment. 175</w:t>
      </w:r>
    </w:p>
    <w:p w14:paraId="377783ED" w14:textId="77777777" w:rsidR="0024226A" w:rsidRPr="00D34A4F" w:rsidRDefault="0024226A" w:rsidP="0024226A">
      <w:r w:rsidRPr="00D34A4F">
        <w:t xml:space="preserve">  [*372</w:t>
      </w:r>
      <w:proofErr w:type="gramStart"/>
      <w:r w:rsidRPr="00B75AE9">
        <w:rPr>
          <w:rStyle w:val="StyleUnderline"/>
          <w:highlight w:val="cyan"/>
        </w:rPr>
        <w:t>]  Misguided</w:t>
      </w:r>
      <w:proofErr w:type="gramEnd"/>
      <w:r w:rsidRPr="00B75AE9">
        <w:rPr>
          <w:rStyle w:val="StyleUnderline"/>
          <w:highlight w:val="cyan"/>
        </w:rPr>
        <w:t xml:space="preserve"> ag</w:t>
      </w:r>
      <w:r w:rsidRPr="00D34A4F">
        <w:t xml:space="preserve">ricultural </w:t>
      </w:r>
      <w:r w:rsidRPr="00B75AE9">
        <w:rPr>
          <w:rStyle w:val="StyleUnderline"/>
          <w:highlight w:val="cyan"/>
        </w:rPr>
        <w:t>policies</w:t>
      </w:r>
      <w:r w:rsidRPr="00D34A4F">
        <w:t xml:space="preserve"> have resulted in "</w:t>
      </w:r>
      <w:r w:rsidRPr="00B75AE9">
        <w:rPr>
          <w:rStyle w:val="StyleUnderline"/>
          <w:highlight w:val="cyan"/>
        </w:rPr>
        <w:t xml:space="preserve">increased farming on marginal lands, which </w:t>
      </w:r>
      <w:r w:rsidRPr="00D34A4F">
        <w:t>inherently</w:t>
      </w:r>
      <w:r w:rsidRPr="00B75AE9">
        <w:rPr>
          <w:rStyle w:val="StyleUnderline"/>
          <w:highlight w:val="cyan"/>
        </w:rPr>
        <w:t xml:space="preserve"> leads to high levels of soil erosion</w:t>
      </w:r>
      <w:r w:rsidRPr="00D34A4F">
        <w:t xml:space="preserve">."  </w:t>
      </w:r>
      <w:proofErr w:type="gramStart"/>
      <w:r w:rsidRPr="00D34A4F">
        <w:t xml:space="preserve">176 </w:t>
      </w:r>
      <w:r w:rsidRPr="00B75AE9">
        <w:rPr>
          <w:rStyle w:val="Emphasis"/>
          <w:highlight w:val="cyan"/>
        </w:rPr>
        <w:t>Soil erosion,</w:t>
      </w:r>
      <w:proofErr w:type="gramEnd"/>
      <w:r w:rsidRPr="00B75AE9">
        <w:rPr>
          <w:rStyle w:val="Emphasis"/>
          <w:highlight w:val="cyan"/>
        </w:rPr>
        <w:t xml:space="preserve"> may not sound like an alarming issue, but its effects are potentially devastating</w:t>
      </w:r>
      <w:r w:rsidRPr="00D34A4F">
        <w:t>.</w:t>
      </w:r>
    </w:p>
    <w:p w14:paraId="16CB4485" w14:textId="77777777" w:rsidR="0024226A" w:rsidRPr="00D34A4F" w:rsidRDefault="0024226A" w:rsidP="0024226A">
      <w:r w:rsidRPr="00B75AE9">
        <w:rPr>
          <w:rStyle w:val="StyleUnderline"/>
          <w:highlight w:val="cyan"/>
        </w:rPr>
        <w:t>Because the farm bill promotes "maximum production of commodity crops, many farmers grow corn and other subsidized annual crops without rotating in a valuable mix of non-commodity crops and perennials that can bolster the health of the land by returning critical nutrients to the soil and preventing erosion</w:t>
      </w:r>
      <w:r w:rsidRPr="00D34A4F">
        <w:t xml:space="preserve">."  177 The </w:t>
      </w:r>
      <w:r w:rsidRPr="00B75AE9">
        <w:rPr>
          <w:rStyle w:val="StyleUnderline"/>
          <w:highlight w:val="cyan"/>
        </w:rPr>
        <w:t>competition for profitability</w:t>
      </w:r>
      <w:r w:rsidRPr="00D34A4F">
        <w:t xml:space="preserve"> that the farm bill creates "</w:t>
      </w:r>
      <w:r w:rsidRPr="00B75AE9">
        <w:rPr>
          <w:rStyle w:val="StyleUnderline"/>
          <w:highlight w:val="cyan"/>
        </w:rPr>
        <w:t>forces farmers to cultivate their fields without opting for fallow seasons to rest the fields</w:t>
      </w:r>
      <w:r w:rsidRPr="00D34A4F">
        <w:t xml:space="preserve">. </w:t>
      </w:r>
      <w:r w:rsidRPr="00B75AE9">
        <w:rPr>
          <w:rStyle w:val="StyleUnderline"/>
          <w:highlight w:val="cyan"/>
        </w:rPr>
        <w:t>In a matter of years, these devastating practices can render once profitable cropland completely worthless</w:t>
      </w:r>
      <w:r w:rsidRPr="00D34A4F">
        <w:t>."  178</w:t>
      </w:r>
    </w:p>
    <w:p w14:paraId="63D2C275" w14:textId="77777777" w:rsidR="0024226A" w:rsidRPr="00D34A4F" w:rsidRDefault="0024226A" w:rsidP="0024226A">
      <w:r w:rsidRPr="00D34A4F">
        <w:t xml:space="preserve">It might make sense in the short term, but once again, </w:t>
      </w:r>
      <w:r w:rsidRPr="00B75AE9">
        <w:rPr>
          <w:rStyle w:val="Emphasis"/>
          <w:highlight w:val="cyan"/>
        </w:rPr>
        <w:t>we will all pay the price in the long term</w:t>
      </w:r>
      <w:r w:rsidRPr="00D34A4F">
        <w:t xml:space="preserve">. Corporate farms continue to lobby against EPA-suggested regulations, claiming that it will hurt the industry. This is both a short sighted and dangerous position to hold.  179 A time will </w:t>
      </w:r>
      <w:proofErr w:type="gramStart"/>
      <w:r w:rsidRPr="00D34A4F">
        <w:t>come  [</w:t>
      </w:r>
      <w:proofErr w:type="gramEnd"/>
      <w:r w:rsidRPr="00D34A4F">
        <w:t>*373]  very soon when change must be forced upon these industrial giants or we will have severe problems at hand.</w:t>
      </w:r>
    </w:p>
    <w:p w14:paraId="3B4CA775" w14:textId="75C03C87" w:rsidR="00BE4365" w:rsidRPr="00D34A4F" w:rsidRDefault="00BE4365" w:rsidP="00BE4365">
      <w:pPr>
        <w:pStyle w:val="Heading3"/>
        <w:rPr>
          <w:rFonts w:cs="Arial"/>
        </w:rPr>
      </w:pPr>
      <w:r w:rsidRPr="00D34A4F">
        <w:rPr>
          <w:rFonts w:cs="Arial"/>
        </w:rPr>
        <w:t>Impacts: Erosion = Extinction</w:t>
      </w:r>
    </w:p>
    <w:p w14:paraId="33DF8089" w14:textId="77777777" w:rsidR="00BE4365" w:rsidRPr="00D34A4F" w:rsidRDefault="00BE4365" w:rsidP="00BE4365"/>
    <w:p w14:paraId="78A9C537" w14:textId="1D4A0273" w:rsidR="0003414A" w:rsidRPr="00D34A4F" w:rsidRDefault="0003414A" w:rsidP="0003414A">
      <w:pPr>
        <w:pStyle w:val="Heading4"/>
        <w:rPr>
          <w:rFonts w:cs="Arial"/>
        </w:rPr>
      </w:pPr>
      <w:r w:rsidRPr="00D34A4F">
        <w:rPr>
          <w:rFonts w:cs="Arial"/>
        </w:rPr>
        <w:t xml:space="preserve">Soil erosion causes </w:t>
      </w:r>
      <w:proofErr w:type="gramStart"/>
      <w:r w:rsidRPr="00D34A4F">
        <w:rPr>
          <w:rFonts w:cs="Arial"/>
        </w:rPr>
        <w:t>extinction</w:t>
      </w:r>
      <w:proofErr w:type="gramEnd"/>
    </w:p>
    <w:p w14:paraId="23FFCDB0" w14:textId="77777777" w:rsidR="0003414A" w:rsidRPr="00D34A4F" w:rsidRDefault="0003414A" w:rsidP="0003414A">
      <w:r w:rsidRPr="00D34A4F">
        <w:t xml:space="preserve">George </w:t>
      </w:r>
      <w:r w:rsidRPr="00D34A4F">
        <w:rPr>
          <w:b/>
        </w:rPr>
        <w:t>Monbiot 15</w:t>
      </w:r>
      <w:r w:rsidRPr="00D34A4F">
        <w:t xml:space="preserve">, Visiting Fellow in Environmental Policy at Oxford, Environmental Correspondent for The Guardian, and MA in Zoology, “We’re Treating Soil Like Dirt. It’s a Fatal Mistake, As Our Lives Depend </w:t>
      </w:r>
      <w:proofErr w:type="gramStart"/>
      <w:r w:rsidRPr="00D34A4F">
        <w:t>On</w:t>
      </w:r>
      <w:proofErr w:type="gramEnd"/>
      <w:r w:rsidRPr="00D34A4F">
        <w:t xml:space="preserve"> It,” The Guardian, 3-25, </w:t>
      </w:r>
      <w:hyperlink r:id="rId97" w:history="1">
        <w:r w:rsidRPr="00D34A4F">
          <w:rPr>
            <w:rStyle w:val="Hyperlink"/>
          </w:rPr>
          <w:t>http://tinyurl.com/q39qy2j</w:t>
        </w:r>
      </w:hyperlink>
      <w:r w:rsidRPr="00D34A4F">
        <w:t xml:space="preserve">, this one’s a </w:t>
      </w:r>
      <w:proofErr w:type="spellStart"/>
      <w:r w:rsidRPr="00D34A4F">
        <w:t>lanerz</w:t>
      </w:r>
      <w:proofErr w:type="spellEnd"/>
      <w:r w:rsidRPr="00D34A4F">
        <w:t xml:space="preserve"> card</w:t>
      </w:r>
    </w:p>
    <w:p w14:paraId="27829269" w14:textId="77777777" w:rsidR="0003414A" w:rsidRPr="00D34A4F" w:rsidRDefault="0003414A" w:rsidP="0003414A">
      <w:pPr>
        <w:rPr>
          <w:sz w:val="16"/>
        </w:rPr>
      </w:pPr>
      <w:r w:rsidRPr="00D34A4F">
        <w:rPr>
          <w:rStyle w:val="StyleUnderline"/>
        </w:rPr>
        <w:t>Imagine a</w:t>
      </w:r>
      <w:r w:rsidRPr="00D34A4F">
        <w:rPr>
          <w:sz w:val="16"/>
        </w:rPr>
        <w:t xml:space="preserve"> wonderful world, a </w:t>
      </w:r>
      <w:r w:rsidRPr="00D34A4F">
        <w:rPr>
          <w:rStyle w:val="StyleUnderline"/>
        </w:rPr>
        <w:t>planet on which there was no threat of climate breakdown</w:t>
      </w:r>
      <w:r w:rsidRPr="00D34A4F">
        <w:rPr>
          <w:sz w:val="16"/>
        </w:rPr>
        <w:t xml:space="preserve">, </w:t>
      </w:r>
      <w:r w:rsidRPr="00D34A4F">
        <w:rPr>
          <w:rStyle w:val="StyleUnderline"/>
        </w:rPr>
        <w:t>no loss of freshwater</w:t>
      </w:r>
      <w:r w:rsidRPr="00D34A4F">
        <w:rPr>
          <w:sz w:val="16"/>
        </w:rPr>
        <w:t xml:space="preserve">, </w:t>
      </w:r>
      <w:r w:rsidRPr="00D34A4F">
        <w:rPr>
          <w:rStyle w:val="StyleUnderline"/>
        </w:rPr>
        <w:t>no</w:t>
      </w:r>
      <w:r w:rsidRPr="00D34A4F">
        <w:rPr>
          <w:sz w:val="16"/>
        </w:rPr>
        <w:t xml:space="preserve"> </w:t>
      </w:r>
      <w:r w:rsidRPr="00D34A4F">
        <w:rPr>
          <w:rStyle w:val="Emphasis"/>
        </w:rPr>
        <w:t>a</w:t>
      </w:r>
      <w:r w:rsidRPr="00D34A4F">
        <w:rPr>
          <w:sz w:val="16"/>
        </w:rPr>
        <w:t>nti</w:t>
      </w:r>
      <w:r w:rsidRPr="00D34A4F">
        <w:rPr>
          <w:rStyle w:val="Emphasis"/>
        </w:rPr>
        <w:t>b</w:t>
      </w:r>
      <w:r w:rsidRPr="00D34A4F">
        <w:rPr>
          <w:sz w:val="16"/>
        </w:rPr>
        <w:t xml:space="preserve">iotic </w:t>
      </w:r>
      <w:r w:rsidRPr="00D34A4F">
        <w:rPr>
          <w:rStyle w:val="Emphasis"/>
        </w:rPr>
        <w:t>r</w:t>
      </w:r>
      <w:r w:rsidRPr="00D34A4F">
        <w:rPr>
          <w:sz w:val="16"/>
        </w:rPr>
        <w:t xml:space="preserve">esistance, no obesity crisis, </w:t>
      </w:r>
      <w:r w:rsidRPr="00D34A4F">
        <w:rPr>
          <w:rStyle w:val="StyleUnderline"/>
        </w:rPr>
        <w:t>no terrorism, no war.</w:t>
      </w:r>
      <w:r w:rsidRPr="00D34A4F">
        <w:rPr>
          <w:sz w:val="16"/>
        </w:rPr>
        <w:t xml:space="preserve"> Surely, then, we would be out of major danger? Sorry. </w:t>
      </w:r>
      <w:r w:rsidRPr="00D34A4F">
        <w:rPr>
          <w:rStyle w:val="Emphasis"/>
        </w:rPr>
        <w:t xml:space="preserve">Even if everything else were miraculously fixed, </w:t>
      </w:r>
      <w:proofErr w:type="gramStart"/>
      <w:r w:rsidRPr="00B75AE9">
        <w:rPr>
          <w:rStyle w:val="Emphasis"/>
          <w:highlight w:val="cyan"/>
        </w:rPr>
        <w:t>we’re</w:t>
      </w:r>
      <w:proofErr w:type="gramEnd"/>
      <w:r w:rsidRPr="00B75AE9">
        <w:rPr>
          <w:rStyle w:val="Emphasis"/>
          <w:highlight w:val="cyan"/>
        </w:rPr>
        <w:t xml:space="preserve"> finished</w:t>
      </w:r>
      <w:r w:rsidRPr="00B75AE9">
        <w:rPr>
          <w:rStyle w:val="StyleUnderline"/>
          <w:highlight w:val="cyan"/>
        </w:rPr>
        <w:t xml:space="preserve"> if we don’t address</w:t>
      </w:r>
      <w:r w:rsidRPr="00D34A4F">
        <w:rPr>
          <w:sz w:val="16"/>
        </w:rPr>
        <w:t xml:space="preserve"> an issue considered so marginal and irrelevant that you can go for months without seeing it in a newspaper. </w:t>
      </w:r>
      <w:proofErr w:type="gramStart"/>
      <w:r w:rsidRPr="00D34A4F">
        <w:rPr>
          <w:sz w:val="16"/>
        </w:rPr>
        <w:t>It’s</w:t>
      </w:r>
      <w:proofErr w:type="gramEnd"/>
      <w:r w:rsidRPr="00D34A4F">
        <w:rPr>
          <w:sz w:val="16"/>
        </w:rPr>
        <w:t xml:space="preserve"> literally and – it seems – metaphorically, </w:t>
      </w:r>
      <w:r w:rsidRPr="00B75AE9">
        <w:rPr>
          <w:rStyle w:val="StyleUnderline"/>
          <w:highlight w:val="cyan"/>
        </w:rPr>
        <w:t>beneath us</w:t>
      </w:r>
      <w:r w:rsidRPr="00D34A4F">
        <w:rPr>
          <w:sz w:val="16"/>
        </w:rPr>
        <w:t xml:space="preserve">. To judge by its absence from the media, most journalists consider it unworthy of consideration. But </w:t>
      </w:r>
      <w:r w:rsidRPr="00B75AE9">
        <w:rPr>
          <w:rStyle w:val="Emphasis"/>
          <w:highlight w:val="cyan"/>
        </w:rPr>
        <w:t>all</w:t>
      </w:r>
      <w:r w:rsidRPr="00D34A4F">
        <w:rPr>
          <w:rStyle w:val="Emphasis"/>
        </w:rPr>
        <w:t xml:space="preserve"> human </w:t>
      </w:r>
      <w:r w:rsidRPr="00B75AE9">
        <w:rPr>
          <w:rStyle w:val="Emphasis"/>
          <w:highlight w:val="cyan"/>
        </w:rPr>
        <w:t>life depends on</w:t>
      </w:r>
      <w:r w:rsidRPr="00D34A4F">
        <w:rPr>
          <w:sz w:val="16"/>
        </w:rPr>
        <w:t xml:space="preserve"> it. We knew this long ago, but somehow it has been forgotten. As a Sanskrit text written in about 1500BC noted: “Upon this handful of </w:t>
      </w:r>
      <w:r w:rsidRPr="00B75AE9">
        <w:rPr>
          <w:rStyle w:val="Emphasis"/>
          <w:highlight w:val="cyan"/>
        </w:rPr>
        <w:t>soil</w:t>
      </w:r>
      <w:r w:rsidRPr="00D34A4F">
        <w:rPr>
          <w:sz w:val="16"/>
        </w:rPr>
        <w:t xml:space="preserve"> our survival depends. Husband it and it will grow our food, our fuel and our shelter and surround us with beauty. Abuse it and the </w:t>
      </w:r>
      <w:r w:rsidRPr="00D34A4F">
        <w:rPr>
          <w:rStyle w:val="StyleUnderline"/>
        </w:rPr>
        <w:t>soil will collapse</w:t>
      </w:r>
      <w:r w:rsidRPr="00D34A4F">
        <w:rPr>
          <w:sz w:val="16"/>
        </w:rPr>
        <w:t xml:space="preserve"> and die, </w:t>
      </w:r>
      <w:r w:rsidRPr="00D34A4F">
        <w:rPr>
          <w:rStyle w:val="StyleUnderline"/>
        </w:rPr>
        <w:t>taking humanity with it</w:t>
      </w:r>
      <w:r w:rsidRPr="00D34A4F">
        <w:rPr>
          <w:sz w:val="16"/>
        </w:rPr>
        <w:t xml:space="preserve">.” The issue </w:t>
      </w:r>
      <w:proofErr w:type="gramStart"/>
      <w:r w:rsidRPr="00D34A4F">
        <w:rPr>
          <w:sz w:val="16"/>
        </w:rPr>
        <w:t>hasn’t</w:t>
      </w:r>
      <w:proofErr w:type="gramEnd"/>
      <w:r w:rsidRPr="00D34A4F">
        <w:rPr>
          <w:sz w:val="16"/>
        </w:rPr>
        <w:t xml:space="preserve"> changed, but we have. </w:t>
      </w:r>
      <w:r w:rsidRPr="00B75AE9">
        <w:rPr>
          <w:rStyle w:val="StyleUnderline"/>
          <w:highlight w:val="cyan"/>
        </w:rPr>
        <w:t>Landowners</w:t>
      </w:r>
      <w:r w:rsidRPr="00D34A4F">
        <w:rPr>
          <w:rStyle w:val="StyleUnderline"/>
        </w:rPr>
        <w:t xml:space="preserve"> around the world </w:t>
      </w:r>
      <w:r w:rsidRPr="00B75AE9">
        <w:rPr>
          <w:rStyle w:val="StyleUnderline"/>
          <w:highlight w:val="cyan"/>
        </w:rPr>
        <w:t>are now engaged in</w:t>
      </w:r>
      <w:r w:rsidRPr="00D34A4F">
        <w:rPr>
          <w:rStyle w:val="StyleUnderline"/>
        </w:rPr>
        <w:t xml:space="preserve"> an orgy of </w:t>
      </w:r>
      <w:r w:rsidRPr="00B75AE9">
        <w:rPr>
          <w:rStyle w:val="StyleUnderline"/>
          <w:highlight w:val="cyan"/>
        </w:rPr>
        <w:t>soil destruction</w:t>
      </w:r>
      <w:r w:rsidRPr="00D34A4F">
        <w:rPr>
          <w:rStyle w:val="StyleUnderline"/>
        </w:rPr>
        <w:t xml:space="preserve"> </w:t>
      </w:r>
      <w:r w:rsidRPr="00D34A4F">
        <w:rPr>
          <w:sz w:val="16"/>
        </w:rPr>
        <w:t xml:space="preserve">so intense that, according to the UN’s Food and Agriculture </w:t>
      </w:r>
      <w:proofErr w:type="spellStart"/>
      <w:r w:rsidRPr="00D34A4F">
        <w:rPr>
          <w:sz w:val="16"/>
        </w:rPr>
        <w:t>Organisation</w:t>
      </w:r>
      <w:proofErr w:type="spellEnd"/>
      <w:r w:rsidRPr="00D34A4F">
        <w:rPr>
          <w:sz w:val="16"/>
        </w:rPr>
        <w:t xml:space="preserve">, the world on average has just 60 more years of growing crops. Even in Britain, which is spared the tropical downpours that so quickly strip exposed soil from the land, Farmers Weekly reports, </w:t>
      </w:r>
      <w:r w:rsidRPr="00B75AE9">
        <w:rPr>
          <w:rStyle w:val="StyleUnderline"/>
          <w:highlight w:val="cyan"/>
        </w:rPr>
        <w:t>we have “only 100 harvests left”</w:t>
      </w:r>
      <w:r w:rsidRPr="00D34A4F">
        <w:rPr>
          <w:rStyle w:val="StyleUnderline"/>
        </w:rPr>
        <w:t>.</w:t>
      </w:r>
      <w:r w:rsidRPr="00D34A4F">
        <w:rPr>
          <w:sz w:val="16"/>
        </w:rPr>
        <w:t xml:space="preserve"> </w:t>
      </w:r>
      <w:r w:rsidRPr="00D34A4F">
        <w:rPr>
          <w:sz w:val="14"/>
        </w:rPr>
        <w:t xml:space="preserve">To keep up with global food demand, the UN estimates, 6m hectares (14.8m acres) of new farmland will be needed every year. Instead, 12m hectares a year are lost through soil degradation. We wreck it, then move on, trashing rainforests and other precious habitats as we go. Soil is an almost magical substance, a living system that transforms the materials it encounters, making them available to plants. That handful the Vedic master showed his disciples contains more micro-organisms than all the people who have ever lived on Earth. Yet we treat it like, well, dirt. The techniques that were supposed to feed the world threaten us with starvation. A paper just published in the journal Anthropocene analyses the undisturbed sediments in an 11th-century French lake. It reveals that the intensification of farming over the past century has increased the rate of soil erosion sixtyfold. Another paper, by researchers in the UK, shows that soil in allotments – the small patches in towns and cities that people cultivate by hand – contains a third more organic carbon than agricultural soil and 25% more nitrogen. This is one of the reasons why allotment holders produce between four and 11 times more food per hectare than do farmers. Whenever I mention this issue, people ask: “But surely farmers have an interest in looking after their soil?” They do, and there are many excellent cultivators who seek to keep their soil on the land. </w:t>
      </w:r>
      <w:r w:rsidRPr="00B75AE9">
        <w:rPr>
          <w:rStyle w:val="StyleUnderline"/>
          <w:highlight w:val="cyan"/>
        </w:rPr>
        <w:t>There are also some terrible farmers</w:t>
      </w:r>
      <w:r w:rsidRPr="00D34A4F">
        <w:rPr>
          <w:sz w:val="14"/>
        </w:rPr>
        <w:t>, often absentees,</w:t>
      </w:r>
      <w:r w:rsidRPr="00D34A4F">
        <w:rPr>
          <w:rStyle w:val="StyleUnderline"/>
        </w:rPr>
        <w:t xml:space="preserve"> </w:t>
      </w:r>
      <w:r w:rsidRPr="00B75AE9">
        <w:rPr>
          <w:rStyle w:val="StyleUnderline"/>
          <w:highlight w:val="cyan"/>
        </w:rPr>
        <w:t>who</w:t>
      </w:r>
      <w:r w:rsidRPr="00D34A4F">
        <w:rPr>
          <w:sz w:val="14"/>
        </w:rPr>
        <w:t xml:space="preserve"> allow contractors to </w:t>
      </w:r>
      <w:r w:rsidRPr="00B75AE9">
        <w:rPr>
          <w:rStyle w:val="StyleUnderline"/>
          <w:highlight w:val="cyan"/>
        </w:rPr>
        <w:t>rip their fields to shreds for the sake of a quick profit</w:t>
      </w:r>
      <w:r w:rsidRPr="00D34A4F">
        <w:rPr>
          <w:sz w:val="14"/>
        </w:rPr>
        <w:t xml:space="preserve">. Even the good ones are hampered by an economic and political system that could scarcely be better designed to frustrate them. This is the International Year of Soils, but you </w:t>
      </w:r>
      <w:proofErr w:type="gramStart"/>
      <w:r w:rsidRPr="00D34A4F">
        <w:rPr>
          <w:sz w:val="14"/>
        </w:rPr>
        <w:t>wouldn’t</w:t>
      </w:r>
      <w:proofErr w:type="gramEnd"/>
      <w:r w:rsidRPr="00D34A4F">
        <w:rPr>
          <w:sz w:val="14"/>
        </w:rPr>
        <w:t xml:space="preserve"> know it. In January, the Westminster government published a new set of soil standards, marginally better than those they replaced, but wholly unmatched to the scale of the problem. There are no </w:t>
      </w:r>
      <w:proofErr w:type="spellStart"/>
      <w:r w:rsidRPr="00D34A4F">
        <w:rPr>
          <w:sz w:val="14"/>
        </w:rPr>
        <w:t>penalities</w:t>
      </w:r>
      <w:proofErr w:type="spellEnd"/>
      <w:r w:rsidRPr="00D34A4F">
        <w:rPr>
          <w:sz w:val="14"/>
        </w:rPr>
        <w:t xml:space="preserve"> for compromising our survival except a partial withholding of public subsidies. Yet even this pathetic guidance is considered intolerable by the National Farmers’ Union, which greeted them with bitter complaints. Sometimes the NFU seems to me to exist to champion bad practice and block any possibility of positive change. Few sights are as gruesome as the glee with which the NFU celebrated the death last year of the European soil framework directive, the only measure with the potential to arrest our soil-erosion crisis. The NFU, supported by successive British governments, fought for eight years to destroy it, then crowed like a </w:t>
      </w:r>
      <w:proofErr w:type="spellStart"/>
      <w:r w:rsidRPr="00D34A4F">
        <w:rPr>
          <w:sz w:val="14"/>
        </w:rPr>
        <w:t>shedful</w:t>
      </w:r>
      <w:proofErr w:type="spellEnd"/>
      <w:r w:rsidRPr="00D34A4F">
        <w:rPr>
          <w:sz w:val="14"/>
        </w:rPr>
        <w:t xml:space="preserve"> of cockerels when it won. Looking back on this episode, we will see it as a parable of our times. Soon after that, the business minister, Matthew Hancock, announced that he was putting “business in charge of driving reform”: trade associations would be able “to review enforcement of regulation in their sectors.” The NFU was one the first two bodies granted this privilege. Hancock explained that this “is all part of our unambiguously pro-business agenda to increase the financial security of the British people.” But it </w:t>
      </w:r>
      <w:proofErr w:type="gramStart"/>
      <w:r w:rsidRPr="00D34A4F">
        <w:rPr>
          <w:sz w:val="14"/>
        </w:rPr>
        <w:t>doesn’t</w:t>
      </w:r>
      <w:proofErr w:type="gramEnd"/>
      <w:r w:rsidRPr="00D34A4F">
        <w:rPr>
          <w:sz w:val="14"/>
        </w:rPr>
        <w:t xml:space="preserve"> increase our security, financial or otherwise. It undermines it. The government’s deregulation bill, which has now almost completed its passage through parliament, will force regulators – including those charged with protecting the fabric of the land – to “have regard to the desirability of promoting economic growth”. But short-term growth at the expense of public protection compromises long-term survival. This “unambiguously pro-business agenda” is deregulating us to death. </w:t>
      </w:r>
      <w:proofErr w:type="gramStart"/>
      <w:r w:rsidRPr="00D34A4F">
        <w:rPr>
          <w:sz w:val="14"/>
        </w:rPr>
        <w:t>There’s</w:t>
      </w:r>
      <w:proofErr w:type="gramEnd"/>
      <w:r w:rsidRPr="00D34A4F">
        <w:rPr>
          <w:sz w:val="14"/>
        </w:rPr>
        <w:t xml:space="preserve"> no longer even an appetite for studying the problem. Just one university – Aberdeen – now offers a degree in soil science. All the rest have been </w:t>
      </w:r>
      <w:proofErr w:type="gramStart"/>
      <w:r w:rsidRPr="00D34A4F">
        <w:rPr>
          <w:sz w:val="14"/>
        </w:rPr>
        <w:t>closed down</w:t>
      </w:r>
      <w:proofErr w:type="gramEnd"/>
      <w:r w:rsidRPr="00D34A4F">
        <w:rPr>
          <w:sz w:val="14"/>
        </w:rPr>
        <w:t xml:space="preserve">. </w:t>
      </w:r>
      <w:r w:rsidRPr="00B75AE9">
        <w:rPr>
          <w:rStyle w:val="Emphasis"/>
          <w:highlight w:val="cyan"/>
        </w:rPr>
        <w:t>This</w:t>
      </w:r>
      <w:r w:rsidRPr="00D34A4F">
        <w:rPr>
          <w:rStyle w:val="Emphasis"/>
        </w:rPr>
        <w:t xml:space="preserve"> is what </w:t>
      </w:r>
      <w:r w:rsidRPr="00B75AE9">
        <w:rPr>
          <w:rStyle w:val="Emphasis"/>
          <w:highlight w:val="cyan"/>
        </w:rPr>
        <w:t xml:space="preserve">topples </w:t>
      </w:r>
      <w:proofErr w:type="spellStart"/>
      <w:r w:rsidRPr="00B75AE9">
        <w:rPr>
          <w:rStyle w:val="Emphasis"/>
          <w:highlight w:val="cyan"/>
        </w:rPr>
        <w:t>civilisations</w:t>
      </w:r>
      <w:proofErr w:type="spellEnd"/>
      <w:r w:rsidRPr="00B75AE9">
        <w:rPr>
          <w:sz w:val="16"/>
          <w:highlight w:val="cyan"/>
        </w:rPr>
        <w:t xml:space="preserve">. </w:t>
      </w:r>
      <w:r w:rsidRPr="00B75AE9">
        <w:rPr>
          <w:rStyle w:val="StyleUnderline"/>
          <w:highlight w:val="cyan"/>
        </w:rPr>
        <w:t>War</w:t>
      </w:r>
      <w:r w:rsidRPr="00D34A4F">
        <w:rPr>
          <w:rStyle w:val="StyleUnderline"/>
        </w:rPr>
        <w:t xml:space="preserve"> and pestilence </w:t>
      </w:r>
      <w:r w:rsidRPr="00B75AE9">
        <w:rPr>
          <w:rStyle w:val="StyleUnderline"/>
          <w:highlight w:val="cyan"/>
        </w:rPr>
        <w:t>might kill</w:t>
      </w:r>
      <w:r w:rsidRPr="00D34A4F">
        <w:rPr>
          <w:rStyle w:val="StyleUnderline"/>
        </w:rPr>
        <w:t xml:space="preserve"> large numbers of people, </w:t>
      </w:r>
      <w:r w:rsidRPr="00B75AE9">
        <w:rPr>
          <w:rStyle w:val="StyleUnderline"/>
          <w:highlight w:val="cyan"/>
        </w:rPr>
        <w:t>but</w:t>
      </w:r>
      <w:r w:rsidRPr="00D34A4F">
        <w:rPr>
          <w:rStyle w:val="StyleUnderline"/>
        </w:rPr>
        <w:t xml:space="preserve"> in most cases </w:t>
      </w:r>
      <w:r w:rsidRPr="00D34A4F">
        <w:rPr>
          <w:rStyle w:val="Emphasis"/>
        </w:rPr>
        <w:t xml:space="preserve">the </w:t>
      </w:r>
      <w:r w:rsidRPr="00B75AE9">
        <w:rPr>
          <w:rStyle w:val="Emphasis"/>
          <w:highlight w:val="cyan"/>
        </w:rPr>
        <w:t>population recovers</w:t>
      </w:r>
      <w:r w:rsidRPr="00D34A4F">
        <w:rPr>
          <w:sz w:val="16"/>
        </w:rPr>
        <w:t xml:space="preserve">. </w:t>
      </w:r>
      <w:r w:rsidRPr="00D34A4F">
        <w:rPr>
          <w:rStyle w:val="StyleUnderline"/>
        </w:rPr>
        <w:t xml:space="preserve">But </w:t>
      </w:r>
      <w:r w:rsidRPr="00B75AE9">
        <w:rPr>
          <w:rStyle w:val="Emphasis"/>
          <w:highlight w:val="cyan"/>
        </w:rPr>
        <w:t>lose</w:t>
      </w:r>
      <w:r w:rsidRPr="00D34A4F">
        <w:rPr>
          <w:rStyle w:val="Emphasis"/>
        </w:rPr>
        <w:t xml:space="preserve"> the </w:t>
      </w:r>
      <w:r w:rsidRPr="00B75AE9">
        <w:rPr>
          <w:rStyle w:val="Emphasis"/>
          <w:highlight w:val="cyan"/>
        </w:rPr>
        <w:t>soil and everything goes</w:t>
      </w:r>
      <w:r w:rsidRPr="00D34A4F">
        <w:rPr>
          <w:rStyle w:val="Emphasis"/>
        </w:rPr>
        <w:t xml:space="preserve"> with it</w:t>
      </w:r>
      <w:r w:rsidRPr="00D34A4F">
        <w:rPr>
          <w:rStyle w:val="StyleUnderline"/>
        </w:rPr>
        <w:t xml:space="preserve">. </w:t>
      </w:r>
      <w:r w:rsidRPr="00D34A4F">
        <w:rPr>
          <w:sz w:val="16"/>
        </w:rPr>
        <w:t xml:space="preserve">Now, </w:t>
      </w:r>
      <w:proofErr w:type="spellStart"/>
      <w:r w:rsidRPr="00B75AE9">
        <w:rPr>
          <w:rStyle w:val="Emphasis"/>
          <w:highlight w:val="cyan"/>
        </w:rPr>
        <w:t>globalisation</w:t>
      </w:r>
      <w:proofErr w:type="spellEnd"/>
      <w:r w:rsidRPr="00B75AE9">
        <w:rPr>
          <w:rStyle w:val="Emphasis"/>
          <w:highlight w:val="cyan"/>
        </w:rPr>
        <w:t xml:space="preserve"> ensures</w:t>
      </w:r>
      <w:r w:rsidRPr="00D34A4F">
        <w:rPr>
          <w:rStyle w:val="Emphasis"/>
        </w:rPr>
        <w:t xml:space="preserve"> that this </w:t>
      </w:r>
      <w:r w:rsidRPr="00B75AE9">
        <w:rPr>
          <w:rStyle w:val="Emphasis"/>
          <w:highlight w:val="cyan"/>
        </w:rPr>
        <w:t>disaster is reproduced everywhere</w:t>
      </w:r>
      <w:r w:rsidRPr="00D34A4F">
        <w:rPr>
          <w:sz w:val="16"/>
        </w:rPr>
        <w:t xml:space="preserve">. In its early stages, </w:t>
      </w:r>
      <w:proofErr w:type="spellStart"/>
      <w:r w:rsidRPr="00D34A4F">
        <w:rPr>
          <w:sz w:val="16"/>
        </w:rPr>
        <w:t>globalisation</w:t>
      </w:r>
      <w:proofErr w:type="spellEnd"/>
      <w:r w:rsidRPr="00D34A4F">
        <w:rPr>
          <w:sz w:val="16"/>
        </w:rPr>
        <w:t xml:space="preserve"> enhances resilience: people are no longer dependent on the vagaries of local production. But </w:t>
      </w:r>
      <w:r w:rsidRPr="00D34A4F">
        <w:rPr>
          <w:rStyle w:val="StyleUnderline"/>
        </w:rPr>
        <w:t xml:space="preserve">as it proceeds, spreading the same destructive processes to all corners of the Earth, </w:t>
      </w:r>
      <w:r w:rsidRPr="00B75AE9">
        <w:rPr>
          <w:rStyle w:val="Emphasis"/>
          <w:highlight w:val="cyan"/>
        </w:rPr>
        <w:t>it undermines resilience</w:t>
      </w:r>
      <w:r w:rsidRPr="00D34A4F">
        <w:rPr>
          <w:sz w:val="16"/>
        </w:rPr>
        <w:t xml:space="preserve">, as it threatens to bring down systems everywhere. Almost </w:t>
      </w:r>
      <w:r w:rsidRPr="00B75AE9">
        <w:rPr>
          <w:rStyle w:val="StyleUnderline"/>
          <w:highlight w:val="cyan"/>
        </w:rPr>
        <w:t xml:space="preserve">all other issues are </w:t>
      </w:r>
      <w:r w:rsidRPr="00B75AE9">
        <w:rPr>
          <w:rStyle w:val="Emphasis"/>
          <w:highlight w:val="cyan"/>
        </w:rPr>
        <w:t>superficial</w:t>
      </w:r>
      <w:r w:rsidRPr="00D34A4F">
        <w:rPr>
          <w:rStyle w:val="StyleUnderline"/>
        </w:rPr>
        <w:t xml:space="preserve"> by comparison</w:t>
      </w:r>
      <w:r w:rsidRPr="00D34A4F">
        <w:rPr>
          <w:sz w:val="16"/>
        </w:rPr>
        <w:t>. What appear to be great crises are slight and evanescent when held up against the steady trickling away of our subsistence.</w:t>
      </w:r>
    </w:p>
    <w:p w14:paraId="34F5AD7F" w14:textId="77777777" w:rsidR="0024226A" w:rsidRPr="00D34A4F" w:rsidRDefault="0024226A" w:rsidP="0024226A"/>
    <w:p w14:paraId="59565BFE" w14:textId="1C403C9B" w:rsidR="0083335E" w:rsidRPr="00D34A4F" w:rsidRDefault="00A01C76" w:rsidP="00A01C76">
      <w:pPr>
        <w:pStyle w:val="Heading2"/>
        <w:rPr>
          <w:rFonts w:cs="Arial"/>
        </w:rPr>
      </w:pPr>
      <w:r w:rsidRPr="00D34A4F">
        <w:rPr>
          <w:rFonts w:cs="Arial"/>
        </w:rPr>
        <w:t>Monocultures Scenario</w:t>
      </w:r>
    </w:p>
    <w:p w14:paraId="6761CD90" w14:textId="2E18038D" w:rsidR="00A01C76" w:rsidRPr="00D34A4F" w:rsidRDefault="00A01C76" w:rsidP="00A01C76"/>
    <w:p w14:paraId="27989A0F" w14:textId="01C41101" w:rsidR="00A01C76" w:rsidRPr="00D34A4F" w:rsidRDefault="003F677E" w:rsidP="00A01C76">
      <w:pPr>
        <w:pStyle w:val="Heading3"/>
        <w:rPr>
          <w:rFonts w:cs="Arial"/>
        </w:rPr>
      </w:pPr>
      <w:r w:rsidRPr="00D34A4F">
        <w:rPr>
          <w:rFonts w:cs="Arial"/>
        </w:rPr>
        <w:t>1AC Monocropping</w:t>
      </w:r>
    </w:p>
    <w:p w14:paraId="6C87DE15" w14:textId="77777777" w:rsidR="00A01C76" w:rsidRPr="00D34A4F" w:rsidRDefault="00A01C76" w:rsidP="00A01C76"/>
    <w:p w14:paraId="245AF436" w14:textId="77777777" w:rsidR="00A01C76" w:rsidRPr="00D34A4F" w:rsidRDefault="00A01C76" w:rsidP="00A01C76">
      <w:pPr>
        <w:pStyle w:val="Heading4"/>
        <w:rPr>
          <w:rFonts w:cs="Arial"/>
        </w:rPr>
      </w:pPr>
      <w:r w:rsidRPr="00D34A4F">
        <w:rPr>
          <w:rFonts w:cs="Arial"/>
        </w:rPr>
        <w:t>Regenerative agriculture facilitates a transition away from corn monocultures.</w:t>
      </w:r>
    </w:p>
    <w:p w14:paraId="50578F63" w14:textId="77777777" w:rsidR="00A01C76" w:rsidRPr="00D34A4F" w:rsidRDefault="00A01C76" w:rsidP="00A01C76">
      <w:r w:rsidRPr="00D34A4F">
        <w:t xml:space="preserve">Rebecca </w:t>
      </w:r>
      <w:r w:rsidRPr="00D34A4F">
        <w:rPr>
          <w:rStyle w:val="Style13ptBold"/>
        </w:rPr>
        <w:t>Graham 21</w:t>
      </w:r>
      <w:r w:rsidRPr="00D34A4F">
        <w:t xml:space="preserve">, a BA candidate in International Studies, May 2021, "Restoration Through Regeneration: An Analysis of Agriculture in the United States," Arcadia University, </w:t>
      </w:r>
      <w:hyperlink r:id="rId98" w:history="1">
        <w:r w:rsidRPr="00D34A4F">
          <w:rPr>
            <w:rStyle w:val="Hyperlink"/>
          </w:rPr>
          <w:t>https://scholarworks.arcadia.edu/cgi/viewcontent.cgi?article=1403&amp;context=showcase</w:t>
        </w:r>
      </w:hyperlink>
      <w:r w:rsidRPr="00D34A4F">
        <w:t xml:space="preserve"> – MBA AM</w:t>
      </w:r>
    </w:p>
    <w:p w14:paraId="4A24A5A7" w14:textId="77777777" w:rsidR="00A01C76" w:rsidRPr="00D34A4F" w:rsidRDefault="00A01C76" w:rsidP="00A01C76">
      <w:pPr>
        <w:rPr>
          <w:sz w:val="14"/>
        </w:rPr>
      </w:pPr>
      <w:r w:rsidRPr="00D34A4F">
        <w:rPr>
          <w:sz w:val="14"/>
        </w:rPr>
        <w:t xml:space="preserve">For some farms, more control over livestock grazing is necessary and can be accomplished through rotational grazing practices. Rotational grazing allows livestock to graze in specific areas of pasturelands, allowing unoccupied sections time to regrow stronger and healthier plant matter for future grazing. </w:t>
      </w:r>
      <w:r w:rsidRPr="00D34A4F">
        <w:rPr>
          <w:rStyle w:val="StyleUnderline"/>
        </w:rPr>
        <w:t>The use of rotational grazing restores the microbial balance of soil</w:t>
      </w:r>
      <w:r w:rsidRPr="00D34A4F">
        <w:rPr>
          <w:sz w:val="14"/>
        </w:rPr>
        <w:t xml:space="preserve">. Rotational grazing as a practice of </w:t>
      </w:r>
      <w:r w:rsidRPr="00D34A4F">
        <w:rPr>
          <w:rStyle w:val="StyleUnderline"/>
        </w:rPr>
        <w:t>regenerative animal agriculture stimulates healthy soil, which promotes resilient plant and grass regrowth, which in turn becomes a nutritious and sustainable food source</w:t>
      </w:r>
      <w:r w:rsidRPr="00D34A4F">
        <w:rPr>
          <w:sz w:val="14"/>
        </w:rPr>
        <w:t xml:space="preserve"> for livestock (Regeneration International, 2017). </w:t>
      </w:r>
      <w:proofErr w:type="gramStart"/>
      <w:r w:rsidRPr="00D34A4F">
        <w:rPr>
          <w:sz w:val="14"/>
        </w:rPr>
        <w:t>Through the use of</w:t>
      </w:r>
      <w:proofErr w:type="gramEnd"/>
      <w:r w:rsidRPr="00D34A4F">
        <w:rPr>
          <w:sz w:val="14"/>
        </w:rPr>
        <w:t xml:space="preserve"> rotational grazing, </w:t>
      </w:r>
      <w:r w:rsidRPr="00D34A4F">
        <w:rPr>
          <w:rStyle w:val="StyleUnderline"/>
        </w:rPr>
        <w:t xml:space="preserve">farmers </w:t>
      </w:r>
      <w:r w:rsidRPr="00D34A4F">
        <w:rPr>
          <w:rStyle w:val="Emphasis"/>
        </w:rPr>
        <w:t>do not need to grow corn</w:t>
      </w:r>
      <w:r w:rsidRPr="00D34A4F">
        <w:rPr>
          <w:rStyle w:val="StyleUnderline"/>
        </w:rPr>
        <w:t xml:space="preserve"> and other livestock-specific feed crops, as the livestock in a sense become responsible for the growing and consumption of their own food. This allows for arable croplands to </w:t>
      </w:r>
      <w:r w:rsidRPr="00D34A4F">
        <w:rPr>
          <w:rStyle w:val="Emphasis"/>
        </w:rPr>
        <w:t>become diversified</w:t>
      </w:r>
      <w:r w:rsidRPr="00D34A4F">
        <w:rPr>
          <w:rStyle w:val="StyleUnderline"/>
        </w:rPr>
        <w:t xml:space="preserve"> in their production of plant foods</w:t>
      </w:r>
      <w:r w:rsidRPr="00D34A4F">
        <w:rPr>
          <w:sz w:val="14"/>
        </w:rPr>
        <w:t xml:space="preserve"> for human consumption, </w:t>
      </w:r>
      <w:r w:rsidRPr="00D34A4F">
        <w:rPr>
          <w:rStyle w:val="StyleUnderline"/>
        </w:rPr>
        <w:t xml:space="preserve">creating an </w:t>
      </w:r>
      <w:r w:rsidRPr="00D34A4F">
        <w:rPr>
          <w:rStyle w:val="Emphasis"/>
        </w:rPr>
        <w:t>increase in food security.</w:t>
      </w:r>
      <w:r w:rsidRPr="00D34A4F">
        <w:rPr>
          <w:rStyle w:val="StyleUnderline"/>
        </w:rPr>
        <w:t xml:space="preserve"> </w:t>
      </w:r>
      <w:r w:rsidRPr="00D34A4F">
        <w:rPr>
          <w:sz w:val="14"/>
        </w:rPr>
        <w:t xml:space="preserve">Promoting the natural relationship that exists between animal and plant life cycles is essential in achieving a balanced and sustainable food system. For some livestock farmers, this involves the use of adaptive multi-paddock (AMP) grazing management. Adaptive multi-paddock grazing techniques build </w:t>
      </w:r>
      <w:proofErr w:type="gramStart"/>
      <w:r w:rsidRPr="00D34A4F">
        <w:rPr>
          <w:sz w:val="14"/>
        </w:rPr>
        <w:t>off of</w:t>
      </w:r>
      <w:proofErr w:type="gramEnd"/>
      <w:r w:rsidRPr="00D34A4F">
        <w:rPr>
          <w:sz w:val="14"/>
        </w:rPr>
        <w:t xml:space="preserve"> rotational grazing, while adding strategically sectioned zones for livestock to graze within. By concentrating livestock into smaller sections of pasturelands, the animals are forced to graze within the bounds of that zone, allowing plants to grow stronger roots. This promotes resilient and bountiful regrowth of grasses in the unoccupied sections (Teague, 2017). Cattle rotate through these areas, grazing on the healthy grass regrowth while allowing the previously grazed areas time to regenerate. </w:t>
      </w:r>
      <w:r w:rsidRPr="00D34A4F">
        <w:rPr>
          <w:rStyle w:val="StyleUnderline"/>
        </w:rPr>
        <w:t>The utilization of AMP grazing management allows farmers to sustain their cattle on naturally growing grasslands, making this regenerative farming technique both cost effective and sustainable.</w:t>
      </w:r>
      <w:r w:rsidRPr="00D34A4F">
        <w:rPr>
          <w:sz w:val="14"/>
        </w:rPr>
        <w:t xml:space="preserve"> Ultimately, these strategic grazing techniques supply livestock with food while promoting a healthy balance within the agroecosystem.</w:t>
      </w:r>
    </w:p>
    <w:p w14:paraId="11FEB418" w14:textId="4D73D064" w:rsidR="001675E0" w:rsidRPr="00D34A4F" w:rsidRDefault="00A01C76" w:rsidP="00A01C76">
      <w:pPr>
        <w:rPr>
          <w:sz w:val="14"/>
        </w:rPr>
      </w:pPr>
      <w:r w:rsidRPr="00D34A4F">
        <w:rPr>
          <w:sz w:val="14"/>
        </w:rPr>
        <w:t xml:space="preserve">The use of these grazing techniques creates healthy and bountiful </w:t>
      </w:r>
      <w:proofErr w:type="spellStart"/>
      <w:r w:rsidRPr="00D34A4F">
        <w:rPr>
          <w:sz w:val="14"/>
        </w:rPr>
        <w:t>plantlife</w:t>
      </w:r>
      <w:proofErr w:type="spellEnd"/>
      <w:r w:rsidRPr="00D34A4F">
        <w:rPr>
          <w:sz w:val="14"/>
        </w:rPr>
        <w:t xml:space="preserve"> on livestock farms. </w:t>
      </w:r>
      <w:r w:rsidRPr="00D34A4F">
        <w:rPr>
          <w:rStyle w:val="StyleUnderline"/>
        </w:rPr>
        <w:t>Healthy plant life in grazing fields promotes water retention as well as carbon sequestration</w:t>
      </w:r>
      <w:r w:rsidRPr="00D34A4F">
        <w:rPr>
          <w:sz w:val="14"/>
        </w:rPr>
        <w:t xml:space="preserve">, decreasing the amount of carbon dioxide in the atmosphere (Teague, 2017). Soil and plants </w:t>
      </w:r>
      <w:proofErr w:type="gramStart"/>
      <w:r w:rsidRPr="00D34A4F">
        <w:rPr>
          <w:sz w:val="14"/>
        </w:rPr>
        <w:t>have the ability to</w:t>
      </w:r>
      <w:proofErr w:type="gramEnd"/>
      <w:r w:rsidRPr="00D34A4F">
        <w:rPr>
          <w:sz w:val="14"/>
        </w:rPr>
        <w:t xml:space="preserve"> store carbon, redirecting it from the atmosphere into the Earth in what is known as a “carbon sink” (Payne, 2019). Currently in the United States, there are 762 million metric tons of greenhouse gases stored in the soil (</w:t>
      </w:r>
      <w:proofErr w:type="spellStart"/>
      <w:r w:rsidRPr="00D34A4F">
        <w:rPr>
          <w:sz w:val="14"/>
        </w:rPr>
        <w:t>Delonge</w:t>
      </w:r>
      <w:proofErr w:type="spellEnd"/>
      <w:r w:rsidRPr="00D34A4F">
        <w:rPr>
          <w:sz w:val="14"/>
        </w:rPr>
        <w:t>, 2016). While this offsets 11% of greenhouse gas emissions, it does not sequester enough carbon to prevent rising global temperatures (</w:t>
      </w:r>
      <w:proofErr w:type="spellStart"/>
      <w:r w:rsidRPr="00D34A4F">
        <w:rPr>
          <w:sz w:val="14"/>
        </w:rPr>
        <w:t>Delonge</w:t>
      </w:r>
      <w:proofErr w:type="spellEnd"/>
      <w:r w:rsidRPr="00D34A4F">
        <w:rPr>
          <w:sz w:val="14"/>
        </w:rPr>
        <w:t>, 2016). While it is still unknown to scientists exactly how much carbon can be absorbed into the soil, as these tests have only been conducted on small-scale regenerative farms, regenerative agricultural practices lead the way in such discoveries (</w:t>
      </w:r>
      <w:proofErr w:type="spellStart"/>
      <w:r w:rsidRPr="00D34A4F">
        <w:rPr>
          <w:sz w:val="14"/>
        </w:rPr>
        <w:t>Delonge</w:t>
      </w:r>
      <w:proofErr w:type="spellEnd"/>
      <w:r w:rsidRPr="00D34A4F">
        <w:rPr>
          <w:sz w:val="14"/>
        </w:rPr>
        <w:t xml:space="preserve">, 2016). Carbon sequestration through regenerative farming practices actively reverses the environmental destruction caused by industrialized agriculture. </w:t>
      </w:r>
      <w:r w:rsidRPr="00D34A4F">
        <w:rPr>
          <w:rStyle w:val="StyleUnderline"/>
        </w:rPr>
        <w:t>The ability of regenerative agriculture to restore the Earth’s natural ecological balance while yielding enough food to sustain the global population proves this approach to be the most effective solution to the negative impacts of industrialized agriculture.</w:t>
      </w:r>
      <w:r w:rsidRPr="00D34A4F">
        <w:rPr>
          <w:sz w:val="14"/>
        </w:rPr>
        <w:t xml:space="preserve"> While these regenerative methods of livestock production offer environmentally sustainable solutions to the production of animal products, they must also be able to sustain the growing human population and the increasingly large demand for meat. As the global demand for meat and dairy continues to rise, agricultural practices must be able to fulfill nutritional needs for the growing population of the world.</w:t>
      </w:r>
    </w:p>
    <w:p w14:paraId="201A2330" w14:textId="77777777" w:rsidR="001675E0" w:rsidRPr="00D34A4F" w:rsidRDefault="001675E0" w:rsidP="001675E0">
      <w:pPr>
        <w:pStyle w:val="Heading4"/>
        <w:rPr>
          <w:rFonts w:cs="Arial"/>
        </w:rPr>
      </w:pPr>
      <w:r w:rsidRPr="00D34A4F">
        <w:rPr>
          <w:rFonts w:cs="Arial"/>
        </w:rPr>
        <w:t xml:space="preserve">Monocropping causes </w:t>
      </w:r>
      <w:proofErr w:type="gramStart"/>
      <w:r w:rsidRPr="00D34A4F">
        <w:rPr>
          <w:rFonts w:cs="Arial"/>
        </w:rPr>
        <w:t>extinction</w:t>
      </w:r>
      <w:proofErr w:type="gramEnd"/>
      <w:r w:rsidRPr="00D34A4F">
        <w:rPr>
          <w:rFonts w:cs="Arial"/>
        </w:rPr>
        <w:t xml:space="preserve"> </w:t>
      </w:r>
    </w:p>
    <w:p w14:paraId="25C4B0AC" w14:textId="77777777" w:rsidR="001675E0" w:rsidRPr="00D34A4F" w:rsidRDefault="001675E0" w:rsidP="001675E0">
      <w:r w:rsidRPr="00D34A4F">
        <w:rPr>
          <w:rStyle w:val="Style13ptBold"/>
        </w:rPr>
        <w:t>Jacques &amp; Jacques 12</w:t>
      </w:r>
      <w:r w:rsidRPr="00D34A4F">
        <w:t xml:space="preserve">—Peter J, Assistant Professor, Department of Political Science, University of Central Florida // Jessica Racine, MA, UCF department of sociology [“Monocropping Cultures into Ruin: The Loss of Food Varieties and Cultural Diversity,” </w:t>
      </w:r>
      <w:r w:rsidRPr="00D34A4F">
        <w:rPr>
          <w:i/>
        </w:rPr>
        <w:t>Sustainability</w:t>
      </w:r>
      <w:r w:rsidRPr="00D34A4F">
        <w:t>, Vol. 4, p. 2970-2997, Emory Libraries]</w:t>
      </w:r>
    </w:p>
    <w:p w14:paraId="05BA6DDC" w14:textId="77777777" w:rsidR="001675E0" w:rsidRPr="00D34A4F" w:rsidRDefault="001675E0" w:rsidP="001675E0">
      <w:pPr>
        <w:rPr>
          <w:sz w:val="16"/>
        </w:rPr>
      </w:pPr>
      <w:r w:rsidRPr="00D34A4F">
        <w:rPr>
          <w:rStyle w:val="IntenseEmphasis"/>
          <w:rFonts w:ascii="Arial" w:hAnsi="Arial" w:cs="Arial"/>
          <w:sz w:val="22"/>
        </w:rPr>
        <w:t>The loss of genetic diversity of thousands of plants and crops has been well documented</w:t>
      </w:r>
      <w:r w:rsidRPr="00D34A4F">
        <w:rPr>
          <w:sz w:val="16"/>
        </w:rPr>
        <w:t xml:space="preserve"> at least since the </w:t>
      </w:r>
      <w:proofErr w:type="gramStart"/>
      <w:r w:rsidRPr="00D34A4F">
        <w:rPr>
          <w:sz w:val="16"/>
        </w:rPr>
        <w:t>1970s, and</w:t>
      </w:r>
      <w:proofErr w:type="gramEnd"/>
      <w:r w:rsidRPr="00D34A4F">
        <w:rPr>
          <w:sz w:val="16"/>
        </w:rPr>
        <w:t xml:space="preserve"> has been understood as a result of epistemological and political economic conditions of the Green Revolution. The political economic arrangement of the Green Revolution, alongside a post-war focus on economies of scale and export-oriented growth, replace high-yield single varieties of crops for a diverse array of varieties that may not have the same yield, but may be able to resist pests, disease, and changing climatic conditions. Also, the harvest does not flow in all directions equally: </w:t>
      </w:r>
      <w:r w:rsidRPr="00D34A4F">
        <w:rPr>
          <w:rStyle w:val="IntenseEmphasis"/>
          <w:rFonts w:ascii="Arial" w:hAnsi="Arial" w:cs="Arial"/>
          <w:sz w:val="22"/>
        </w:rPr>
        <w:t>Whereas small holder subsistence farming uses a large variety of crops</w:t>
      </w:r>
      <w:r w:rsidRPr="00D34A4F">
        <w:rPr>
          <w:sz w:val="16"/>
        </w:rPr>
        <w:t xml:space="preserve"> as a food source and small-scale trade, </w:t>
      </w:r>
      <w:r w:rsidRPr="00B75AE9">
        <w:rPr>
          <w:rStyle w:val="IntenseEmphasis"/>
          <w:rFonts w:ascii="Arial" w:hAnsi="Arial" w:cs="Arial"/>
          <w:sz w:val="22"/>
          <w:highlight w:val="cyan"/>
        </w:rPr>
        <w:t>the</w:t>
      </w:r>
      <w:r w:rsidRPr="00D34A4F">
        <w:rPr>
          <w:rStyle w:val="IntenseEmphasis"/>
          <w:rFonts w:ascii="Arial" w:hAnsi="Arial" w:cs="Arial"/>
          <w:sz w:val="22"/>
        </w:rPr>
        <w:t xml:space="preserve"> </w:t>
      </w:r>
      <w:r w:rsidRPr="00B75AE9">
        <w:rPr>
          <w:rStyle w:val="IntenseEmphasis"/>
          <w:rFonts w:ascii="Arial" w:hAnsi="Arial" w:cs="Arial"/>
          <w:sz w:val="22"/>
          <w:highlight w:val="cyan"/>
        </w:rPr>
        <w:t>industrial economic system requires</w:t>
      </w:r>
      <w:r w:rsidRPr="00D34A4F">
        <w:rPr>
          <w:rStyle w:val="IntenseEmphasis"/>
          <w:rFonts w:ascii="Arial" w:hAnsi="Arial" w:cs="Arial"/>
          <w:sz w:val="22"/>
        </w:rPr>
        <w:t xml:space="preserve"> simplified, </w:t>
      </w:r>
      <w:r w:rsidRPr="00B75AE9">
        <w:rPr>
          <w:rStyle w:val="IntenseEmphasis"/>
          <w:rFonts w:ascii="Arial" w:hAnsi="Arial" w:cs="Arial"/>
          <w:sz w:val="22"/>
          <w:highlight w:val="cyan"/>
        </w:rPr>
        <w:t>machine harvested</w:t>
      </w:r>
      <w:r w:rsidRPr="00D34A4F">
        <w:rPr>
          <w:rStyle w:val="IntenseEmphasis"/>
          <w:rFonts w:ascii="Arial" w:hAnsi="Arial" w:cs="Arial"/>
          <w:sz w:val="22"/>
        </w:rPr>
        <w:t xml:space="preserve"> </w:t>
      </w:r>
      <w:proofErr w:type="gramStart"/>
      <w:r w:rsidRPr="00D34A4F">
        <w:rPr>
          <w:rStyle w:val="IntenseEmphasis"/>
          <w:rFonts w:ascii="Arial" w:hAnsi="Arial" w:cs="Arial"/>
          <w:sz w:val="22"/>
        </w:rPr>
        <w:t>ship-</w:t>
      </w:r>
      <w:r w:rsidRPr="00B75AE9">
        <w:rPr>
          <w:rStyle w:val="IntenseEmphasis"/>
          <w:rFonts w:ascii="Arial" w:hAnsi="Arial" w:cs="Arial"/>
          <w:sz w:val="22"/>
          <w:highlight w:val="cyan"/>
        </w:rPr>
        <w:t>loads</w:t>
      </w:r>
      <w:proofErr w:type="gramEnd"/>
      <w:r w:rsidRPr="00B75AE9">
        <w:rPr>
          <w:rStyle w:val="IntenseEmphasis"/>
          <w:rFonts w:ascii="Arial" w:hAnsi="Arial" w:cs="Arial"/>
          <w:sz w:val="22"/>
          <w:highlight w:val="cyan"/>
        </w:rPr>
        <w:t xml:space="preserve"> of one variety</w:t>
      </w:r>
      <w:r w:rsidRPr="00D34A4F">
        <w:rPr>
          <w:sz w:val="16"/>
        </w:rPr>
        <w:t xml:space="preserve"> of maize, for example. Diverse varieties of different crops confound the machines, whereas one variety of wheat can be harvested with one setting on a machine. However, none of this is new. The purpose of this article is to analyze how the twin concerns of lost varietals and lost cultures are bound together in the socio-political process of standardization, and to explain some areas of resistance. 1. Introduction In the 1940s, Carl O. Sauer, a consultant to the instrumental Rockefeller Foundation, warned against the basic design of what would become industrialized agriculture, a.k.a., the Green Revolution: A good aggressive bunch of American </w:t>
      </w:r>
      <w:r w:rsidRPr="00D34A4F">
        <w:rPr>
          <w:rStyle w:val="IntenseEmphasis"/>
          <w:rFonts w:ascii="Arial" w:hAnsi="Arial" w:cs="Arial"/>
          <w:sz w:val="22"/>
        </w:rPr>
        <w:t>agronomists</w:t>
      </w:r>
      <w:r w:rsidRPr="00D34A4F">
        <w:rPr>
          <w:sz w:val="16"/>
        </w:rPr>
        <w:t xml:space="preserve"> and plant breeders </w:t>
      </w:r>
      <w:r w:rsidRPr="00D34A4F">
        <w:rPr>
          <w:rStyle w:val="IntenseEmphasis"/>
          <w:rFonts w:ascii="Arial" w:hAnsi="Arial" w:cs="Arial"/>
          <w:sz w:val="22"/>
        </w:rPr>
        <w:t>could ruin the native resources for good</w:t>
      </w:r>
      <w:r w:rsidRPr="00D34A4F">
        <w:rPr>
          <w:sz w:val="16"/>
        </w:rPr>
        <w:t xml:space="preserve"> and all </w:t>
      </w:r>
      <w:r w:rsidRPr="00D34A4F">
        <w:rPr>
          <w:rStyle w:val="IntenseEmphasis"/>
          <w:rFonts w:ascii="Arial" w:hAnsi="Arial" w:cs="Arial"/>
          <w:sz w:val="22"/>
        </w:rPr>
        <w:t>by pushing</w:t>
      </w:r>
      <w:r w:rsidRPr="00D34A4F">
        <w:rPr>
          <w:sz w:val="16"/>
        </w:rPr>
        <w:t xml:space="preserve"> their American </w:t>
      </w:r>
      <w:r w:rsidRPr="00D34A4F">
        <w:rPr>
          <w:rStyle w:val="IntenseEmphasis"/>
          <w:rFonts w:ascii="Arial" w:hAnsi="Arial" w:cs="Arial"/>
          <w:sz w:val="22"/>
        </w:rPr>
        <w:t>commercial stocks</w:t>
      </w:r>
      <w:r w:rsidRPr="00D34A4F">
        <w:rPr>
          <w:sz w:val="16"/>
        </w:rPr>
        <w:t xml:space="preserve">. The little agricultural work that has been done by experiment stations here [in Mexico] has been making that very mistake, by introducing U.S. forms instead of working on the selection of ecologically adjusted native items. </w:t>
      </w:r>
      <w:r w:rsidRPr="00D34A4F">
        <w:rPr>
          <w:rStyle w:val="IntenseEmphasis"/>
          <w:rFonts w:ascii="Arial" w:hAnsi="Arial" w:cs="Arial"/>
          <w:sz w:val="22"/>
        </w:rPr>
        <w:t>The possibilities of disastrous destruction of local genes are great</w:t>
      </w:r>
      <w:r w:rsidRPr="00D34A4F">
        <w:rPr>
          <w:sz w:val="16"/>
        </w:rPr>
        <w:t xml:space="preserve"> (…). Mexican agriculture cannot be pointed toward standardization on a few commercial types without upsetting native economy and culture hopelessly. (Letter from Sauer to Joseph Willits, director of the Rockefeller Foundation's Division of Social Science quoted in [1], p. 82, emphasis added). Sauer’s concern for both the social and ecological distress is remarkably prescient. Since the warnings of Sauer, the field of “biocultural” studies, which explores the “ultimate” link between biological diversity and cultural diversity, emerged in the 1990s; </w:t>
      </w:r>
      <w:proofErr w:type="gramStart"/>
      <w:r w:rsidRPr="00D34A4F">
        <w:rPr>
          <w:sz w:val="16"/>
        </w:rPr>
        <w:t>and,</w:t>
      </w:r>
      <w:proofErr w:type="gramEnd"/>
      <w:r w:rsidRPr="00D34A4F">
        <w:rPr>
          <w:sz w:val="16"/>
        </w:rPr>
        <w:t xml:space="preserve"> this field has discovered critical links between cultural and biological richness, indicating Sauer’s suspicions were only the beginning [2]. The study of biocultural diversity has shown that the richest areas of language, ethnicities, and other cultural indicators, correlate and indeed coevolve with areas of both flora and fauna diversity [3,4]. There is a now an incontrovertible link between plants, animals, and lands that people gain material and non-material welfare from, and the knowledge systems, linguistic development, and cultural identity that grows with and within these ecological niches. </w:t>
      </w:r>
      <w:r w:rsidRPr="00D34A4F">
        <w:rPr>
          <w:rStyle w:val="IntenseEmphasis"/>
          <w:rFonts w:ascii="Arial" w:hAnsi="Arial" w:cs="Arial"/>
          <w:sz w:val="22"/>
        </w:rPr>
        <w:t>Biological diversity refers to the overall number of individual species regardless of frequency</w:t>
      </w:r>
      <w:r w:rsidRPr="00D34A4F">
        <w:rPr>
          <w:sz w:val="16"/>
        </w:rPr>
        <w:t xml:space="preserve">, while evenness refers to “how similar the frequencies of the different variants are” ([5] p. 5326). Low evenness indicates variations are dominated by a single or few varieties and is a biological measure for homogenization of direct concern to our proposition. </w:t>
      </w:r>
      <w:r w:rsidRPr="00D34A4F">
        <w:rPr>
          <w:rStyle w:val="IntenseEmphasis"/>
          <w:rFonts w:ascii="Arial" w:hAnsi="Arial" w:cs="Arial"/>
          <w:sz w:val="22"/>
        </w:rPr>
        <w:t xml:space="preserve">The threats to biological diversity are </w:t>
      </w:r>
      <w:proofErr w:type="gramStart"/>
      <w:r w:rsidRPr="00D34A4F">
        <w:rPr>
          <w:rStyle w:val="IntenseEmphasis"/>
          <w:rFonts w:ascii="Arial" w:hAnsi="Arial" w:cs="Arial"/>
          <w:sz w:val="22"/>
        </w:rPr>
        <w:t>fairly well</w:t>
      </w:r>
      <w:proofErr w:type="gramEnd"/>
      <w:r w:rsidRPr="00D34A4F">
        <w:rPr>
          <w:rStyle w:val="IntenseEmphasis"/>
          <w:rFonts w:ascii="Arial" w:hAnsi="Arial" w:cs="Arial"/>
          <w:sz w:val="22"/>
        </w:rPr>
        <w:t xml:space="preserve"> understood, if complex: loss of habitat, invasive forces that supplant endemic species subsistence, predation, and introduced diseases [6–9]. </w:t>
      </w:r>
      <w:r w:rsidRPr="00B75AE9">
        <w:rPr>
          <w:rStyle w:val="IntenseEmphasis"/>
          <w:rFonts w:ascii="Arial" w:hAnsi="Arial" w:cs="Arial"/>
          <w:sz w:val="22"/>
          <w:highlight w:val="cyan"/>
        </w:rPr>
        <w:t>The forces that threaten biological diversity</w:t>
      </w:r>
      <w:r w:rsidRPr="00D34A4F">
        <w:rPr>
          <w:rStyle w:val="IntenseEmphasis"/>
          <w:rFonts w:ascii="Arial" w:hAnsi="Arial" w:cs="Arial"/>
          <w:sz w:val="22"/>
        </w:rPr>
        <w:t xml:space="preserve"> often </w:t>
      </w:r>
      <w:r w:rsidRPr="00B75AE9">
        <w:rPr>
          <w:rStyle w:val="IntenseEmphasis"/>
          <w:rFonts w:ascii="Arial" w:hAnsi="Arial" w:cs="Arial"/>
          <w:sz w:val="22"/>
          <w:highlight w:val="cyan"/>
        </w:rPr>
        <w:t>threaten</w:t>
      </w:r>
      <w:r w:rsidRPr="00D34A4F">
        <w:rPr>
          <w:rStyle w:val="IntenseEmphasis"/>
          <w:rFonts w:ascii="Arial" w:hAnsi="Arial" w:cs="Arial"/>
          <w:sz w:val="22"/>
        </w:rPr>
        <w:t xml:space="preserve"> cultural diversity</w:t>
      </w:r>
      <w:r w:rsidRPr="00D34A4F">
        <w:rPr>
          <w:sz w:val="16"/>
        </w:rPr>
        <w:t xml:space="preserve"> directly and indirectly, “(…) </w:t>
      </w:r>
      <w:r w:rsidRPr="00D34A4F">
        <w:rPr>
          <w:rStyle w:val="IntenseEmphasis"/>
          <w:rFonts w:ascii="Arial" w:hAnsi="Arial" w:cs="Arial"/>
          <w:sz w:val="22"/>
        </w:rPr>
        <w:t>placing the world’s diversity</w:t>
      </w:r>
      <w:r w:rsidRPr="00D34A4F">
        <w:rPr>
          <w:sz w:val="16"/>
        </w:rPr>
        <w:t xml:space="preserve"> in both nature and culture increasingly </w:t>
      </w:r>
      <w:r w:rsidRPr="00D34A4F">
        <w:rPr>
          <w:rStyle w:val="IntenseEmphasis"/>
          <w:rFonts w:ascii="Arial" w:hAnsi="Arial" w:cs="Arial"/>
          <w:sz w:val="22"/>
        </w:rPr>
        <w:t>at risk</w:t>
      </w:r>
      <w:r w:rsidRPr="00D34A4F">
        <w:rPr>
          <w:sz w:val="16"/>
        </w:rPr>
        <w:t xml:space="preserve">. </w:t>
      </w:r>
      <w:r w:rsidRPr="00D34A4F">
        <w:rPr>
          <w:rStyle w:val="IntenseEmphasis"/>
          <w:rFonts w:ascii="Arial" w:hAnsi="Arial" w:cs="Arial"/>
          <w:sz w:val="22"/>
        </w:rPr>
        <w:t xml:space="preserve">This means no less than placing at risk </w:t>
      </w:r>
      <w:r w:rsidRPr="00B75AE9">
        <w:rPr>
          <w:rStyle w:val="IntenseEmphasis"/>
          <w:rFonts w:ascii="Arial" w:hAnsi="Arial" w:cs="Arial"/>
          <w:sz w:val="22"/>
          <w:highlight w:val="cyan"/>
        </w:rPr>
        <w:t xml:space="preserve">the </w:t>
      </w:r>
      <w:r w:rsidRPr="00B75AE9">
        <w:rPr>
          <w:rStyle w:val="Emphasis"/>
          <w:highlight w:val="cyan"/>
        </w:rPr>
        <w:t>very basis of life on Earth</w:t>
      </w:r>
      <w:r w:rsidRPr="00D34A4F">
        <w:rPr>
          <w:sz w:val="16"/>
        </w:rPr>
        <w:t xml:space="preserve"> as we know it: </w:t>
      </w:r>
      <w:r w:rsidRPr="00D34A4F">
        <w:rPr>
          <w:rStyle w:val="IntenseEmphasis"/>
          <w:rFonts w:ascii="Arial" w:hAnsi="Arial" w:cs="Arial"/>
          <w:sz w:val="22"/>
        </w:rPr>
        <w:t>the natural life-supporting systems that have evolved on the planet, and their cultural counterparts</w:t>
      </w:r>
      <w:r w:rsidRPr="00D34A4F">
        <w:rPr>
          <w:sz w:val="16"/>
        </w:rPr>
        <w:t xml:space="preserve"> have dynamically coevolved with them since the appearance of Homo sapiens” ([10], p. 56, see also [11,12]). Areas of rich biodiversity and cultural diversity show “parallel extinction risk” (indeed higher extinction risk than birds and mammals) [13], in part caused by “dramatic loss of livestock breeds and agricultural varieties as well as traditions for raising them, and erosion or obliteration of regional cuisines and foodways;” and, as diversity is being lost to homogeneity “almost everywhere” “forces promoting homogeneity are playing an endgame on a global scale” ([14], p. 317). Further, Jarvis, et al., have shown that there is </w:t>
      </w:r>
      <w:proofErr w:type="gramStart"/>
      <w:r w:rsidRPr="00D34A4F">
        <w:rPr>
          <w:sz w:val="16"/>
        </w:rPr>
        <w:t>a,</w:t>
      </w:r>
      <w:proofErr w:type="gramEnd"/>
      <w:r w:rsidRPr="00D34A4F">
        <w:rPr>
          <w:sz w:val="16"/>
        </w:rPr>
        <w:t xml:space="preserve"> “close linear relationship between traditional variety richness and evenness” where high evenness is supported by traditional farming communities [5]. Likewise, </w:t>
      </w:r>
      <w:proofErr w:type="spellStart"/>
      <w:r w:rsidRPr="00D34A4F">
        <w:rPr>
          <w:sz w:val="16"/>
        </w:rPr>
        <w:t>Lyson</w:t>
      </w:r>
      <w:proofErr w:type="spellEnd"/>
      <w:r w:rsidRPr="00D34A4F">
        <w:rPr>
          <w:sz w:val="16"/>
        </w:rPr>
        <w:t xml:space="preserve"> and Welsh, found that </w:t>
      </w:r>
      <w:r w:rsidRPr="00D34A4F">
        <w:rPr>
          <w:rStyle w:val="IntenseEmphasis"/>
          <w:rFonts w:ascii="Arial" w:hAnsi="Arial" w:cs="Arial"/>
          <w:sz w:val="22"/>
        </w:rPr>
        <w:t>industrial agriculture</w:t>
      </w:r>
      <w:r w:rsidRPr="00D34A4F">
        <w:rPr>
          <w:sz w:val="16"/>
        </w:rPr>
        <w:t xml:space="preserve"> in the U.S. </w:t>
      </w:r>
      <w:r w:rsidRPr="00D34A4F">
        <w:rPr>
          <w:rStyle w:val="IntenseEmphasis"/>
          <w:rFonts w:ascii="Arial" w:hAnsi="Arial" w:cs="Arial"/>
          <w:sz w:val="22"/>
        </w:rPr>
        <w:t>suppresses biodiversity</w:t>
      </w:r>
      <w:r w:rsidRPr="00D34A4F">
        <w:rPr>
          <w:sz w:val="16"/>
        </w:rPr>
        <w:t xml:space="preserve"> ([15], see also [16]). Provided that </w:t>
      </w:r>
      <w:r w:rsidRPr="00B75AE9">
        <w:rPr>
          <w:rStyle w:val="IntenseEmphasis"/>
          <w:rFonts w:ascii="Arial" w:hAnsi="Arial" w:cs="Arial"/>
          <w:sz w:val="22"/>
          <w:highlight w:val="cyan"/>
        </w:rPr>
        <w:t>decades of empirical</w:t>
      </w:r>
      <w:r w:rsidRPr="00D34A4F">
        <w:rPr>
          <w:rStyle w:val="IntenseEmphasis"/>
          <w:rFonts w:ascii="Arial" w:hAnsi="Arial" w:cs="Arial"/>
          <w:sz w:val="22"/>
        </w:rPr>
        <w:t xml:space="preserve"> </w:t>
      </w:r>
      <w:r w:rsidRPr="00B75AE9">
        <w:rPr>
          <w:rStyle w:val="IntenseEmphasis"/>
          <w:rFonts w:ascii="Arial" w:hAnsi="Arial" w:cs="Arial"/>
          <w:sz w:val="22"/>
          <w:highlight w:val="cyan"/>
        </w:rPr>
        <w:t>work</w:t>
      </w:r>
      <w:r w:rsidRPr="00D34A4F">
        <w:rPr>
          <w:sz w:val="16"/>
        </w:rPr>
        <w:t xml:space="preserve"> noted above </w:t>
      </w:r>
      <w:r w:rsidRPr="00B75AE9">
        <w:rPr>
          <w:rStyle w:val="IntenseEmphasis"/>
          <w:rFonts w:ascii="Arial" w:hAnsi="Arial" w:cs="Arial"/>
          <w:sz w:val="22"/>
          <w:highlight w:val="cyan"/>
        </w:rPr>
        <w:t xml:space="preserve">conclusively demonstrate that industrial agriculture reduces </w:t>
      </w:r>
      <w:proofErr w:type="spellStart"/>
      <w:r w:rsidRPr="00B75AE9">
        <w:rPr>
          <w:rStyle w:val="IntenseEmphasis"/>
          <w:rFonts w:ascii="Arial" w:hAnsi="Arial" w:cs="Arial"/>
          <w:sz w:val="22"/>
          <w:highlight w:val="cyan"/>
        </w:rPr>
        <w:t>bioculture</w:t>
      </w:r>
      <w:proofErr w:type="spellEnd"/>
      <w:r w:rsidRPr="00D34A4F">
        <w:rPr>
          <w:sz w:val="16"/>
        </w:rPr>
        <w:t xml:space="preserve">, this article develops a </w:t>
      </w:r>
      <w:proofErr w:type="gramStart"/>
      <w:r w:rsidRPr="00D34A4F">
        <w:rPr>
          <w:sz w:val="16"/>
        </w:rPr>
        <w:t>political-sociology</w:t>
      </w:r>
      <w:proofErr w:type="gramEnd"/>
      <w:r w:rsidRPr="00D34A4F">
        <w:rPr>
          <w:sz w:val="16"/>
        </w:rPr>
        <w:t xml:space="preserve"> to explain how and why this relationship exists. Cultural and biological diversity co-evolve in complex and constitutive feedbacks, and their losses are also complex. However, our argument is </w:t>
      </w:r>
      <w:proofErr w:type="gramStart"/>
      <w:r w:rsidRPr="00D34A4F">
        <w:rPr>
          <w:sz w:val="16"/>
        </w:rPr>
        <w:t>fairly simple</w:t>
      </w:r>
      <w:proofErr w:type="gramEnd"/>
      <w:r w:rsidRPr="00D34A4F">
        <w:rPr>
          <w:sz w:val="16"/>
        </w:rPr>
        <w:t xml:space="preserve">: </w:t>
      </w:r>
      <w:r w:rsidRPr="00D34A4F">
        <w:rPr>
          <w:rStyle w:val="IntenseEmphasis"/>
          <w:rFonts w:ascii="Arial" w:hAnsi="Arial" w:cs="Arial"/>
          <w:sz w:val="22"/>
        </w:rPr>
        <w:t xml:space="preserve">industrial agriculture </w:t>
      </w:r>
      <w:r w:rsidRPr="00B75AE9">
        <w:rPr>
          <w:rStyle w:val="IntenseEmphasis"/>
          <w:rFonts w:ascii="Arial" w:hAnsi="Arial" w:cs="Arial"/>
          <w:sz w:val="22"/>
          <w:highlight w:val="cyan"/>
        </w:rPr>
        <w:t>selects only a few varieties</w:t>
      </w:r>
      <w:r w:rsidRPr="00D34A4F">
        <w:rPr>
          <w:rStyle w:val="IntenseEmphasis"/>
          <w:rFonts w:ascii="Arial" w:hAnsi="Arial" w:cs="Arial"/>
          <w:sz w:val="22"/>
        </w:rPr>
        <w:t xml:space="preserve"> for high yield, reducing evenness of both biological diversity and cultural variations</w:t>
      </w:r>
      <w:r w:rsidRPr="00D34A4F">
        <w:rPr>
          <w:sz w:val="16"/>
        </w:rPr>
        <w:t xml:space="preserve"> through several long-standing patterns of </w:t>
      </w:r>
      <w:proofErr w:type="spellStart"/>
      <w:r w:rsidRPr="00D34A4F">
        <w:rPr>
          <w:sz w:val="16"/>
        </w:rPr>
        <w:t>bioculture</w:t>
      </w:r>
      <w:proofErr w:type="spellEnd"/>
      <w:r w:rsidRPr="00D34A4F">
        <w:rPr>
          <w:sz w:val="16"/>
        </w:rPr>
        <w:t xml:space="preserve">. “Crops are the direct product of human selection on wild plant diversity” ([17], p. 450). </w:t>
      </w:r>
      <w:r w:rsidRPr="00D34A4F">
        <w:rPr>
          <w:rStyle w:val="IntenseEmphasis"/>
          <w:rFonts w:ascii="Arial" w:hAnsi="Arial" w:cs="Arial"/>
          <w:sz w:val="22"/>
        </w:rPr>
        <w:t xml:space="preserve">In traditional farms, there is </w:t>
      </w:r>
      <w:proofErr w:type="gramStart"/>
      <w:r w:rsidRPr="00D34A4F">
        <w:rPr>
          <w:rStyle w:val="IntenseEmphasis"/>
          <w:rFonts w:ascii="Arial" w:hAnsi="Arial" w:cs="Arial"/>
          <w:sz w:val="22"/>
        </w:rPr>
        <w:t>actually more</w:t>
      </w:r>
      <w:proofErr w:type="gramEnd"/>
      <w:r w:rsidRPr="00D34A4F">
        <w:rPr>
          <w:rStyle w:val="IntenseEmphasis"/>
          <w:rFonts w:ascii="Arial" w:hAnsi="Arial" w:cs="Arial"/>
          <w:sz w:val="22"/>
        </w:rPr>
        <w:t xml:space="preserve"> diversity of staple varieties than non-staples, indicating traditional agriculture cultivates variation and difference at the farm and community levels</w:t>
      </w:r>
      <w:r w:rsidRPr="00D34A4F">
        <w:rPr>
          <w:sz w:val="16"/>
        </w:rPr>
        <w:t xml:space="preserve"> [5]. If there are fewer cultures and knowledge to select a narrowing range of crops, diversity in crops falls alongside the loss of culture. Indeed, between the wild relatives and the industrial high-yield varieties, there has been a successive reduction of diversity. Initial selection of maize, for example, maintained only 57% of the wild DNA diversity [17]. Of these varieties, </w:t>
      </w:r>
      <w:r w:rsidRPr="00B75AE9">
        <w:rPr>
          <w:rStyle w:val="IntenseEmphasis"/>
          <w:rFonts w:ascii="Arial" w:hAnsi="Arial" w:cs="Arial"/>
          <w:sz w:val="22"/>
          <w:highlight w:val="cyan"/>
        </w:rPr>
        <w:t>industrial ag</w:t>
      </w:r>
      <w:r w:rsidRPr="00D34A4F">
        <w:rPr>
          <w:rStyle w:val="IntenseEmphasis"/>
          <w:rFonts w:ascii="Arial" w:hAnsi="Arial" w:cs="Arial"/>
          <w:sz w:val="22"/>
        </w:rPr>
        <w:t xml:space="preserve">riculture has </w:t>
      </w:r>
      <w:r w:rsidRPr="00B75AE9">
        <w:rPr>
          <w:rStyle w:val="IntenseEmphasis"/>
          <w:rFonts w:ascii="Arial" w:hAnsi="Arial" w:cs="Arial"/>
          <w:sz w:val="22"/>
          <w:highlight w:val="cyan"/>
        </w:rPr>
        <w:t>selected</w:t>
      </w:r>
      <w:r w:rsidRPr="00D34A4F">
        <w:rPr>
          <w:rStyle w:val="IntenseEmphasis"/>
          <w:rFonts w:ascii="Arial" w:hAnsi="Arial" w:cs="Arial"/>
          <w:sz w:val="22"/>
        </w:rPr>
        <w:t xml:space="preserve"> only </w:t>
      </w:r>
      <w:r w:rsidRPr="00B75AE9">
        <w:rPr>
          <w:rStyle w:val="IntenseEmphasis"/>
          <w:rFonts w:ascii="Arial" w:hAnsi="Arial" w:cs="Arial"/>
          <w:sz w:val="22"/>
          <w:highlight w:val="cyan"/>
        </w:rPr>
        <w:t>five varieties of the initial “tens of thousands</w:t>
      </w:r>
      <w:r w:rsidRPr="00D34A4F">
        <w:rPr>
          <w:rStyle w:val="IntenseEmphasis"/>
          <w:rFonts w:ascii="Arial" w:hAnsi="Arial" w:cs="Arial"/>
          <w:sz w:val="22"/>
        </w:rPr>
        <w:t xml:space="preserve"> of open-pollinated cultivars of corn</w:t>
      </w:r>
      <w:r w:rsidRPr="00D34A4F">
        <w:rPr>
          <w:sz w:val="16"/>
        </w:rPr>
        <w:t xml:space="preserve">” ([17,18], p. 80). Food varieties come from diverse ecological systems, and these ecological systems are the environments within which knowledge is molded and encoded through language and culture as an adaptive response; therefore, homogenizing ecosystems through industrial agriculture selects adaptive features of language and culture, while this same process inhibits and obstructs the cultivation and freedom for </w:t>
      </w:r>
      <w:proofErr w:type="gramStart"/>
      <w:r w:rsidRPr="00D34A4F">
        <w:rPr>
          <w:sz w:val="16"/>
        </w:rPr>
        <w:t>the majority of</w:t>
      </w:r>
      <w:proofErr w:type="gramEnd"/>
      <w:r w:rsidRPr="00D34A4F">
        <w:rPr>
          <w:sz w:val="16"/>
        </w:rPr>
        <w:t xml:space="preserve"> biological organisms and cultures. Our purpose in this essay is to organize and propose a specific political sociology that explains these concomitant efforts of homogenization which clearly threaten social and ecological sustainability. Indeed, </w:t>
      </w:r>
      <w:r w:rsidRPr="00D34A4F">
        <w:rPr>
          <w:rStyle w:val="IntenseEmphasis"/>
          <w:rFonts w:ascii="Arial" w:hAnsi="Arial" w:cs="Arial"/>
          <w:sz w:val="22"/>
        </w:rPr>
        <w:t>as</w:t>
      </w:r>
      <w:r w:rsidRPr="00D34A4F">
        <w:rPr>
          <w:sz w:val="16"/>
        </w:rPr>
        <w:t xml:space="preserve"> </w:t>
      </w:r>
      <w:r w:rsidRPr="00D34A4F">
        <w:rPr>
          <w:rStyle w:val="IntenseEmphasis"/>
          <w:rFonts w:ascii="Arial" w:hAnsi="Arial" w:cs="Arial"/>
          <w:sz w:val="22"/>
        </w:rPr>
        <w:t>cultures and biodiversity are lost to a more powerful and homogenizing set of forces, we do not need to wait for civilization collapse to occur, because</w:t>
      </w:r>
      <w:r w:rsidRPr="00D34A4F">
        <w:rPr>
          <w:sz w:val="16"/>
        </w:rPr>
        <w:t xml:space="preserve"> these inter-dependent communities are not being sustained, and </w:t>
      </w:r>
      <w:r w:rsidRPr="00B75AE9">
        <w:rPr>
          <w:rStyle w:val="IntenseEmphasis"/>
          <w:rFonts w:ascii="Arial" w:hAnsi="Arial" w:cs="Arial"/>
          <w:sz w:val="22"/>
          <w:highlight w:val="cyan"/>
        </w:rPr>
        <w:t>collapse</w:t>
      </w:r>
      <w:r w:rsidRPr="00D34A4F">
        <w:rPr>
          <w:sz w:val="16"/>
        </w:rPr>
        <w:t xml:space="preserve">, in this way, </w:t>
      </w:r>
      <w:r w:rsidRPr="00B75AE9">
        <w:rPr>
          <w:rStyle w:val="IntenseEmphasis"/>
          <w:rFonts w:ascii="Arial" w:hAnsi="Arial" w:cs="Arial"/>
          <w:sz w:val="22"/>
          <w:highlight w:val="cyan"/>
        </w:rPr>
        <w:t>is already upon us</w:t>
      </w:r>
      <w:r w:rsidRPr="00B75AE9">
        <w:rPr>
          <w:b/>
          <w:sz w:val="16"/>
          <w:highlight w:val="cyan"/>
        </w:rPr>
        <w:t>.</w:t>
      </w:r>
    </w:p>
    <w:p w14:paraId="5C154D50" w14:textId="77777777" w:rsidR="001675E0" w:rsidRPr="00D34A4F" w:rsidRDefault="001675E0" w:rsidP="001675E0">
      <w:pPr>
        <w:rPr>
          <w:rStyle w:val="Emphasis"/>
        </w:rPr>
      </w:pPr>
    </w:p>
    <w:p w14:paraId="519D718E" w14:textId="77777777" w:rsidR="001675E0" w:rsidRPr="00D34A4F" w:rsidRDefault="001675E0" w:rsidP="00A01C76">
      <w:pPr>
        <w:rPr>
          <w:sz w:val="14"/>
        </w:rPr>
      </w:pPr>
    </w:p>
    <w:p w14:paraId="0248CA44" w14:textId="77777777" w:rsidR="00E0082D" w:rsidRPr="00D34A4F" w:rsidRDefault="00E0082D" w:rsidP="00E0082D">
      <w:pPr>
        <w:pStyle w:val="Heading3"/>
        <w:rPr>
          <w:rFonts w:cs="Arial"/>
        </w:rPr>
      </w:pPr>
      <w:r w:rsidRPr="00D34A4F">
        <w:rPr>
          <w:rFonts w:cs="Arial"/>
        </w:rPr>
        <w:t>Internals: subs = monocropping</w:t>
      </w:r>
    </w:p>
    <w:p w14:paraId="3D84491A" w14:textId="4331A27F" w:rsidR="00E0082D" w:rsidRDefault="00E0082D" w:rsidP="00E0082D"/>
    <w:p w14:paraId="6233C80A" w14:textId="33840777" w:rsidR="006E5931" w:rsidRPr="00D34A4F" w:rsidRDefault="006E5931" w:rsidP="006E5931">
      <w:pPr>
        <w:pStyle w:val="Heading4"/>
      </w:pPr>
      <w:r>
        <w:t xml:space="preserve">Subsidies cause </w:t>
      </w:r>
      <w:proofErr w:type="gramStart"/>
      <w:r>
        <w:t>monocropping</w:t>
      </w:r>
      <w:proofErr w:type="gramEnd"/>
    </w:p>
    <w:p w14:paraId="16F53F58" w14:textId="77777777" w:rsidR="00E0082D" w:rsidRPr="00D34A4F" w:rsidRDefault="00E0082D" w:rsidP="00E0082D">
      <w:pPr>
        <w:rPr>
          <w:rStyle w:val="Style13ptBold"/>
        </w:rPr>
      </w:pPr>
      <w:proofErr w:type="spellStart"/>
      <w:r w:rsidRPr="00D34A4F">
        <w:rPr>
          <w:rStyle w:val="Style13ptBold"/>
        </w:rPr>
        <w:t>Cotnoir</w:t>
      </w:r>
      <w:proofErr w:type="spellEnd"/>
      <w:r w:rsidRPr="00D34A4F">
        <w:rPr>
          <w:rStyle w:val="Style13ptBold"/>
        </w:rPr>
        <w:t xml:space="preserve"> ‘16</w:t>
      </w:r>
    </w:p>
    <w:p w14:paraId="598BD5BB" w14:textId="77777777" w:rsidR="00E0082D" w:rsidRPr="00D34A4F" w:rsidRDefault="00E0082D" w:rsidP="00E0082D">
      <w:r w:rsidRPr="00D34A4F">
        <w:t xml:space="preserve">(Emma, A Master’s Research Paper Submitted to the faculty of Clark University, Worcester, Massachusetts, in partial fulfillment of the requirements for the degree of Master of Science in the department of Environmental Science and Policy “The Influence of Agriculture Policy: The Effects of the Farm Bill on Farm Size, Crop Choice, and Trends in Agriculture,” </w:t>
      </w:r>
      <w:proofErr w:type="spellStart"/>
      <w:r w:rsidRPr="00D34A4F">
        <w:t>pg</w:t>
      </w:r>
      <w:proofErr w:type="spellEnd"/>
      <w:r w:rsidRPr="00D34A4F">
        <w:t xml:space="preserve"> online @ </w:t>
      </w:r>
      <w:hyperlink r:id="rId99" w:history="1">
        <w:r w:rsidRPr="00D34A4F">
          <w:rPr>
            <w:rStyle w:val="Hyperlink"/>
          </w:rPr>
          <w:t>https://commons.clarku.edu/cgi/viewcontent.cgi?article=1052&amp;context=idce_masters_papers</w:t>
        </w:r>
      </w:hyperlink>
      <w:r w:rsidRPr="00D34A4F">
        <w:t xml:space="preserve"> //um-</w:t>
      </w:r>
      <w:proofErr w:type="spellStart"/>
      <w:r w:rsidRPr="00D34A4F">
        <w:t>ef</w:t>
      </w:r>
      <w:proofErr w:type="spellEnd"/>
      <w:r w:rsidRPr="00D34A4F">
        <w:t>)</w:t>
      </w:r>
    </w:p>
    <w:p w14:paraId="51B71531" w14:textId="6BBD2479" w:rsidR="00E0082D" w:rsidRPr="006E5931" w:rsidRDefault="00E0082D" w:rsidP="00E0082D">
      <w:pPr>
        <w:rPr>
          <w:rStyle w:val="StyleUnderline"/>
        </w:rPr>
      </w:pPr>
      <w:r w:rsidRPr="00D34A4F">
        <w:t xml:space="preserve">Looking at statistics on agriculture in the United States, it is apparent that the way cropland is used is shifting, but it is not apparent why this is problematic (MacDonald et. al., 2013). </w:t>
      </w:r>
      <w:r w:rsidRPr="006E5931">
        <w:rPr>
          <w:rStyle w:val="StyleUnderline"/>
        </w:rPr>
        <w:t xml:space="preserve">Increased monocropping, paired with a move towards larger farms, has detrimental environmental and economic effects; </w:t>
      </w:r>
      <w:proofErr w:type="gramStart"/>
      <w:r w:rsidRPr="006E5931">
        <w:rPr>
          <w:rStyle w:val="StyleUnderline"/>
        </w:rPr>
        <w:t>therefore</w:t>
      </w:r>
      <w:proofErr w:type="gramEnd"/>
      <w:r w:rsidRPr="006E5931">
        <w:rPr>
          <w:rStyle w:val="StyleUnderline"/>
        </w:rPr>
        <w:t xml:space="preserve"> having legislation that supports these is problematic</w:t>
      </w:r>
      <w:r w:rsidRPr="00D34A4F">
        <w:t xml:space="preserve">. </w:t>
      </w:r>
      <w:r w:rsidRPr="006E5931">
        <w:rPr>
          <w:rStyle w:val="StyleUnderline"/>
        </w:rPr>
        <w:t>Monocropping is an environmental issue since it increases the rate at which the soil becomes exhausted and is leached of nutrients, whereas if crops were varied, this would help replace nutrients and cause less erosion (Evans, 2004). With large-scale farms, each acre is correspondingly used more extensively, and practices tend to be more machinated and industrial, intensifying environmental issues such as nitrogen fertilizer overuse and runoff (Ahearn, 2005).</w:t>
      </w:r>
      <w:r w:rsidRPr="00D34A4F">
        <w:t xml:space="preserve"> By structuring programs in terms of outputs such as crop yield or acreage, programs cannot influence the way crops are produced. This means that </w:t>
      </w:r>
      <w:r w:rsidRPr="006E5931">
        <w:rPr>
          <w:rStyle w:val="StyleUnderline"/>
        </w:rPr>
        <w:t>policy cannot steer farms towards more environmentally friendly and economically equitable practices.</w:t>
      </w:r>
      <w:r w:rsidR="006E5931">
        <w:rPr>
          <w:rStyle w:val="StyleUnderline"/>
        </w:rPr>
        <w:t xml:space="preserve"> </w:t>
      </w:r>
      <w:r w:rsidRPr="006E5931">
        <w:rPr>
          <w:rStyle w:val="StyleUnderline"/>
        </w:rPr>
        <w:t>Though the commodity payments and crop insurance programs are not the biggest contributor to these changes, legislation should work towards correcting problems rather than reinforcing them. Especially because of the detrimental environmental effects</w:t>
      </w:r>
      <w:r w:rsidRPr="00D34A4F">
        <w:t xml:space="preserve">, keeping the commodity and crop insurance section of the Farm Bill as they </w:t>
      </w:r>
      <w:proofErr w:type="gramStart"/>
      <w:r w:rsidRPr="00D34A4F">
        <w:t>are would contradict</w:t>
      </w:r>
      <w:proofErr w:type="gramEnd"/>
      <w:r w:rsidRPr="00D34A4F">
        <w:t xml:space="preserve"> other parts of the bill, such as the conservation measures. While the Farm Bill is not the only important legislation on agriculture, it is 19</w:t>
      </w:r>
      <w:r w:rsidR="006E5931">
        <w:t xml:space="preserve"> </w:t>
      </w:r>
      <w:r w:rsidRPr="00D34A4F">
        <w:t>certainly one of the largest, and its economic programs are longstanding and widely used. The measures in this bill do support farmers, but they also align with corporate views in many ways, as the economic programs resemble the private contracts that many farmers opt for instead (</w:t>
      </w:r>
      <w:proofErr w:type="spellStart"/>
      <w:r w:rsidRPr="00D34A4F">
        <w:t>Lobao</w:t>
      </w:r>
      <w:proofErr w:type="spellEnd"/>
      <w:r w:rsidRPr="00D34A4F">
        <w:t xml:space="preserve">, 2008). In both cases, </w:t>
      </w:r>
      <w:r w:rsidRPr="006E5931">
        <w:rPr>
          <w:rStyle w:val="StyleUnderline"/>
        </w:rPr>
        <w:t xml:space="preserve">outputs such as crop yield are emphasized rather than farm structure or farming practices, so </w:t>
      </w:r>
      <w:proofErr w:type="gramStart"/>
      <w:r w:rsidRPr="006E5931">
        <w:rPr>
          <w:rStyle w:val="StyleUnderline"/>
        </w:rPr>
        <w:t>in order to</w:t>
      </w:r>
      <w:proofErr w:type="gramEnd"/>
      <w:r w:rsidRPr="006E5931">
        <w:rPr>
          <w:rStyle w:val="StyleUnderline"/>
        </w:rPr>
        <w:t xml:space="preserve"> succeed, farms become larger and more industrial. </w:t>
      </w:r>
    </w:p>
    <w:p w14:paraId="4388054D" w14:textId="77777777" w:rsidR="00B917AA" w:rsidRDefault="00B917AA" w:rsidP="00B917AA">
      <w:pPr>
        <w:pStyle w:val="Heading4"/>
      </w:pPr>
      <w:r>
        <w:t xml:space="preserve">Current ag subsidies incentivize corn and soybean production. </w:t>
      </w:r>
    </w:p>
    <w:p w14:paraId="54404658" w14:textId="77777777" w:rsidR="00B917AA" w:rsidRPr="00680A86" w:rsidRDefault="00B917AA" w:rsidP="00B917AA">
      <w:pPr>
        <w:rPr>
          <w:rStyle w:val="Style13ptBold"/>
        </w:rPr>
      </w:pPr>
      <w:r w:rsidRPr="00680A86">
        <w:rPr>
          <w:rStyle w:val="Style13ptBold"/>
        </w:rPr>
        <w:t xml:space="preserve">Haspel 14 </w:t>
      </w:r>
      <w:r w:rsidRPr="00680A86">
        <w:rPr>
          <w:rStyle w:val="Style13ptBold"/>
          <w:b w:val="0"/>
          <w:sz w:val="20"/>
        </w:rPr>
        <w:t xml:space="preserve">(Tamar Haspel, a freelance writer and farmer of oysters; “Farm bill: Why don’t taxpayers subsidize the foods that are better for us?”; The Washington Post; </w:t>
      </w:r>
      <w:proofErr w:type="spellStart"/>
      <w:r w:rsidRPr="00680A86">
        <w:rPr>
          <w:rStyle w:val="Style13ptBold"/>
          <w:b w:val="0"/>
          <w:sz w:val="20"/>
        </w:rPr>
        <w:t>Febuary</w:t>
      </w:r>
      <w:proofErr w:type="spellEnd"/>
      <w:r w:rsidRPr="00680A86">
        <w:rPr>
          <w:rStyle w:val="Style13ptBold"/>
          <w:b w:val="0"/>
          <w:sz w:val="20"/>
        </w:rPr>
        <w:t xml:space="preserve"> 18, 2014; </w:t>
      </w:r>
      <w:hyperlink r:id="rId100" w:history="1">
        <w:r w:rsidRPr="00680A86">
          <w:rPr>
            <w:rStyle w:val="Style13ptBold"/>
            <w:b w:val="0"/>
            <w:sz w:val="20"/>
          </w:rPr>
          <w:t>https://www.washingtonpost.com/lifestyle/food/farm-bill-why-dont-taxpayers-subsidize-the-foods-that-are-better-for-us/2014/02/14/d7642a3c-9434-11e3-84e1-27626c5ef5fb_story.html</w:t>
        </w:r>
      </w:hyperlink>
      <w:r w:rsidRPr="00680A86">
        <w:rPr>
          <w:rStyle w:val="Style13ptBold"/>
          <w:b w:val="0"/>
          <w:sz w:val="20"/>
        </w:rPr>
        <w:t>) Accessed 7/4/21//</w:t>
      </w:r>
      <w:proofErr w:type="spellStart"/>
      <w:r w:rsidRPr="00680A86">
        <w:rPr>
          <w:rStyle w:val="Style13ptBold"/>
          <w:b w:val="0"/>
          <w:sz w:val="20"/>
        </w:rPr>
        <w:t>eleanor</w:t>
      </w:r>
      <w:proofErr w:type="spellEnd"/>
    </w:p>
    <w:p w14:paraId="40D782F9" w14:textId="77777777" w:rsidR="00B917AA" w:rsidRPr="00680A86" w:rsidRDefault="00B917AA" w:rsidP="00B917AA">
      <w:pPr>
        <w:rPr>
          <w:sz w:val="16"/>
        </w:rPr>
      </w:pPr>
      <w:r w:rsidRPr="00680A86">
        <w:rPr>
          <w:sz w:val="16"/>
        </w:rPr>
        <w:t xml:space="preserve">Read the farm bill, and a big problem jumps right out at you: </w:t>
      </w:r>
      <w:r w:rsidRPr="00177ED0">
        <w:rPr>
          <w:rStyle w:val="StyleUnderline"/>
        </w:rPr>
        <w:t xml:space="preserve">Taxpayers heavily subsidize corn and soy, two crops that facilitate the meat and processed food we’re supposed to eat less </w:t>
      </w:r>
      <w:proofErr w:type="gramStart"/>
      <w:r w:rsidRPr="00177ED0">
        <w:rPr>
          <w:rStyle w:val="StyleUnderline"/>
        </w:rPr>
        <w:t>of, and</w:t>
      </w:r>
      <w:proofErr w:type="gramEnd"/>
      <w:r w:rsidRPr="00177ED0">
        <w:rPr>
          <w:rStyle w:val="StyleUnderline"/>
        </w:rPr>
        <w:t xml:space="preserve"> do almost nothing for the fruits and vegetable</w:t>
      </w:r>
      <w:r w:rsidRPr="00680A86">
        <w:rPr>
          <w:sz w:val="16"/>
        </w:rPr>
        <w:t xml:space="preserve">s we’re supposed to eat more of. If </w:t>
      </w:r>
      <w:proofErr w:type="gramStart"/>
      <w:r w:rsidRPr="00680A86">
        <w:rPr>
          <w:sz w:val="16"/>
        </w:rPr>
        <w:t>there’s</w:t>
      </w:r>
      <w:proofErr w:type="gramEnd"/>
      <w:r w:rsidRPr="00680A86">
        <w:rPr>
          <w:sz w:val="16"/>
        </w:rPr>
        <w:t xml:space="preserve"> any obligation to spend the public’s money in a way that’s consistent with that same public’s health, shouldn’t it be the other way around? The problem </w:t>
      </w:r>
      <w:proofErr w:type="gramStart"/>
      <w:r w:rsidRPr="00680A86">
        <w:rPr>
          <w:sz w:val="16"/>
        </w:rPr>
        <w:t>dates back to</w:t>
      </w:r>
      <w:proofErr w:type="gramEnd"/>
      <w:r w:rsidRPr="00680A86">
        <w:rPr>
          <w:sz w:val="16"/>
        </w:rPr>
        <w:t xml:space="preserve"> the bill’s inception in the 1930s, when farms raised livestock and grew a mix of crops, including staple crops (corn, wheat, oats, barley) and what the bill calls “specialty crops” but what the rest of us know as fruits and vegetables. From the 1930s to 1980, </w:t>
      </w:r>
      <w:r w:rsidRPr="00177ED0">
        <w:rPr>
          <w:rStyle w:val="StyleUnderline"/>
        </w:rPr>
        <w:t xml:space="preserve">subsidies alone </w:t>
      </w:r>
      <w:proofErr w:type="gramStart"/>
      <w:r w:rsidRPr="00177ED0">
        <w:rPr>
          <w:rStyle w:val="StyleUnderline"/>
        </w:rPr>
        <w:t>weren’t</w:t>
      </w:r>
      <w:proofErr w:type="gramEnd"/>
      <w:r w:rsidRPr="00177ED0">
        <w:rPr>
          <w:rStyle w:val="StyleUnderline"/>
        </w:rPr>
        <w:t xml:space="preserve"> substantial enough to significantly change the mix of crops on farms,</w:t>
      </w:r>
      <w:r w:rsidRPr="00680A86">
        <w:rPr>
          <w:sz w:val="16"/>
        </w:rPr>
        <w:t xml:space="preserve"> according to Vincent Smith, professor of economics at Montana State University and a visiting scholar at the American Enterprise Institute. “In 1980, we introduced crop insurance subsidies of substance that began to change the ways in which farmers manage risk, and to discourage diversification,” he says. And then we increased them until they became very substantial, and farmers, at least to some extent, farmed to the bill the way teachers teach to a test. </w:t>
      </w:r>
      <w:proofErr w:type="gramStart"/>
      <w:r w:rsidRPr="00812632">
        <w:rPr>
          <w:rStyle w:val="StyleUnderline"/>
        </w:rPr>
        <w:t>What’s</w:t>
      </w:r>
      <w:proofErr w:type="gramEnd"/>
      <w:r w:rsidRPr="00812632">
        <w:rPr>
          <w:rStyle w:val="StyleUnderline"/>
        </w:rPr>
        <w:t xml:space="preserve"> important about how we subsidize farms isn’t necessarily the overall dollar amount</w:t>
      </w:r>
      <w:r w:rsidRPr="00680A86">
        <w:rPr>
          <w:sz w:val="16"/>
        </w:rPr>
        <w:t xml:space="preserve"> — it comes to 5 percent to 10 percent of the market price of most of the subsidized crops — </w:t>
      </w:r>
      <w:r w:rsidRPr="00812632">
        <w:rPr>
          <w:rStyle w:val="StyleUnderline"/>
        </w:rPr>
        <w:t>it’s that it takes some of the risk out of farming grains and oil seeds, but not fruits and vegetables.</w:t>
      </w:r>
      <w:r w:rsidRPr="00680A86">
        <w:rPr>
          <w:sz w:val="16"/>
        </w:rPr>
        <w:t xml:space="preserve"> </w:t>
      </w:r>
      <w:r w:rsidRPr="00081145">
        <w:rPr>
          <w:rStyle w:val="Emphasis"/>
        </w:rPr>
        <w:t>Farming is inherently risky</w:t>
      </w:r>
      <w:r w:rsidRPr="00081145">
        <w:rPr>
          <w:rStyle w:val="StyleUnderline"/>
        </w:rPr>
        <w:t xml:space="preserve">. Weather, </w:t>
      </w:r>
      <w:proofErr w:type="gramStart"/>
      <w:r w:rsidRPr="00081145">
        <w:rPr>
          <w:rStyle w:val="StyleUnderline"/>
        </w:rPr>
        <w:t>insects</w:t>
      </w:r>
      <w:proofErr w:type="gramEnd"/>
      <w:r w:rsidRPr="00081145">
        <w:rPr>
          <w:rStyle w:val="StyleUnderline"/>
        </w:rPr>
        <w:t xml:space="preserve"> and disease, over which you have limited control or none at all, can wipe you out. </w:t>
      </w:r>
      <w:r w:rsidRPr="00081145">
        <w:rPr>
          <w:rStyle w:val="Emphasis"/>
        </w:rPr>
        <w:t>One of the ways farmers manage risk is to plant variety</w:t>
      </w:r>
      <w:r w:rsidRPr="00081145">
        <w:rPr>
          <w:rStyle w:val="StyleUnderline"/>
        </w:rPr>
        <w:t xml:space="preserve">. Okay, powdery mildew got your strawberries, but the broccoli’s going gangbusters. </w:t>
      </w:r>
      <w:r w:rsidRPr="00680A86">
        <w:rPr>
          <w:sz w:val="16"/>
        </w:rPr>
        <w:t xml:space="preserve">For farmers, </w:t>
      </w:r>
      <w:r w:rsidRPr="00081145">
        <w:rPr>
          <w:rStyle w:val="StyleUnderline"/>
        </w:rPr>
        <w:t xml:space="preserve">crops that are given </w:t>
      </w:r>
      <w:r w:rsidRPr="00081145">
        <w:rPr>
          <w:rStyle w:val="Emphasis"/>
        </w:rPr>
        <w:t>guaranteed protection</w:t>
      </w:r>
      <w:r w:rsidRPr="00081145">
        <w:rPr>
          <w:rStyle w:val="StyleUnderline"/>
        </w:rPr>
        <w:t xml:space="preserve"> from both losses and price drops </w:t>
      </w:r>
      <w:r w:rsidRPr="00081145">
        <w:rPr>
          <w:rStyle w:val="Emphasis"/>
        </w:rPr>
        <w:t>are lower-risk propositions</w:t>
      </w:r>
      <w:r w:rsidRPr="00081145">
        <w:rPr>
          <w:rStyle w:val="StyleUnderline"/>
        </w:rPr>
        <w:t>.</w:t>
      </w:r>
      <w:r>
        <w:rPr>
          <w:rStyle w:val="StyleUnderline"/>
        </w:rPr>
        <w:t xml:space="preserve"> </w:t>
      </w:r>
      <w:r w:rsidRPr="00680A86">
        <w:rPr>
          <w:sz w:val="16"/>
        </w:rPr>
        <w:t xml:space="preserve">Farmers, like the rest of us, have bills to pay and children to feed. (Full disclosure: My husband and I farm oysters and have benefited from the farm bill’s conservation program.) </w:t>
      </w:r>
      <w:r w:rsidRPr="00481CAD">
        <w:rPr>
          <w:rStyle w:val="StyleUnderline"/>
        </w:rPr>
        <w:t xml:space="preserve">A guaranteed source of income is attractive. </w:t>
      </w:r>
      <w:proofErr w:type="gramStart"/>
      <w:r w:rsidRPr="00481CAD">
        <w:rPr>
          <w:rStyle w:val="StyleUnderline"/>
        </w:rPr>
        <w:t>That’s</w:t>
      </w:r>
      <w:proofErr w:type="gramEnd"/>
      <w:r w:rsidRPr="00481CAD">
        <w:rPr>
          <w:rStyle w:val="StyleUnderline"/>
        </w:rPr>
        <w:t xml:space="preserve"> one of the reasons that, of the 300-million-plus acres planted with food (other than grass, hay and forage for animals) in this country, half are corn and soy. Another 50 million are wheat. Only 14 million are devoted to fruits and vegetables</w:t>
      </w:r>
      <w:r w:rsidRPr="00680A86">
        <w:rPr>
          <w:sz w:val="16"/>
        </w:rPr>
        <w:t xml:space="preserve">, from peas (1.2 million acres) to mangosteens (1 acre, which </w:t>
      </w:r>
      <w:proofErr w:type="gramStart"/>
      <w:r w:rsidRPr="00680A86">
        <w:rPr>
          <w:sz w:val="16"/>
        </w:rPr>
        <w:t>I’d</w:t>
      </w:r>
      <w:proofErr w:type="gramEnd"/>
      <w:r w:rsidRPr="00680A86">
        <w:rPr>
          <w:sz w:val="16"/>
        </w:rPr>
        <w:t xml:space="preserve"> dearly love to visit).</w:t>
      </w:r>
    </w:p>
    <w:p w14:paraId="77B4CF0A" w14:textId="7CF75261" w:rsidR="00E0082D" w:rsidRDefault="00B83A30" w:rsidP="00B83A30">
      <w:pPr>
        <w:pStyle w:val="Heading3"/>
      </w:pPr>
      <w:r>
        <w:t>Internals: Regen Ag S Monoculture</w:t>
      </w:r>
    </w:p>
    <w:p w14:paraId="372046EE" w14:textId="6C4DDD51" w:rsidR="00B83A30" w:rsidRDefault="00B83A30" w:rsidP="00B83A30"/>
    <w:p w14:paraId="1659D319" w14:textId="77777777" w:rsidR="00B83A30" w:rsidRPr="00B83A30" w:rsidRDefault="00B83A30" w:rsidP="00B83A30">
      <w:pPr>
        <w:pStyle w:val="Heading4"/>
      </w:pPr>
      <w:r w:rsidRPr="00B83A30">
        <w:t>Regenerative agriculture facilitates a transition away from corn monocultures.</w:t>
      </w:r>
    </w:p>
    <w:p w14:paraId="0F042614" w14:textId="77777777" w:rsidR="00B83A30" w:rsidRPr="0071370E" w:rsidRDefault="00B83A30" w:rsidP="00B83A30">
      <w:r>
        <w:t xml:space="preserve">Rebecca </w:t>
      </w:r>
      <w:r w:rsidRPr="0071370E">
        <w:rPr>
          <w:rStyle w:val="Style13ptBold"/>
        </w:rPr>
        <w:t>Graham 21</w:t>
      </w:r>
      <w:r>
        <w:t xml:space="preserve">, a BA candidate in International Studies, May 2021, "Restoration Through Regeneration: An Analysis of Agriculture in the United States," Arcadia University, </w:t>
      </w:r>
      <w:hyperlink r:id="rId101" w:history="1">
        <w:r w:rsidRPr="0090379E">
          <w:rPr>
            <w:rStyle w:val="Hyperlink"/>
          </w:rPr>
          <w:t>https://scholarworks.arcadia.edu/cgi/viewcontent.cgi?article=1403&amp;context=showcase</w:t>
        </w:r>
      </w:hyperlink>
      <w:r>
        <w:t xml:space="preserve"> – MBA AM</w:t>
      </w:r>
    </w:p>
    <w:p w14:paraId="2D357607" w14:textId="77777777" w:rsidR="00B83A30" w:rsidRPr="00A63A2D" w:rsidRDefault="00B83A30" w:rsidP="00B83A30">
      <w:pPr>
        <w:rPr>
          <w:sz w:val="14"/>
        </w:rPr>
      </w:pPr>
      <w:r w:rsidRPr="00A63A2D">
        <w:rPr>
          <w:sz w:val="14"/>
        </w:rPr>
        <w:t xml:space="preserve">For some farms, more control over livestock grazing is necessary and can be accomplished through rotational grazing practices. Rotational grazing allows livestock to graze in specific areas of pasturelands, allowing unoccupied sections time to regrow stronger and healthier plant matter for future grazing. </w:t>
      </w:r>
      <w:r w:rsidRPr="00A63A2D">
        <w:rPr>
          <w:rStyle w:val="StyleUnderline"/>
        </w:rPr>
        <w:t>The use of rotational grazing restores the microbial balance of soil</w:t>
      </w:r>
      <w:r w:rsidRPr="00A63A2D">
        <w:rPr>
          <w:sz w:val="14"/>
        </w:rPr>
        <w:t xml:space="preserve">. Rotational grazing as a practice of </w:t>
      </w:r>
      <w:r w:rsidRPr="00A63A2D">
        <w:rPr>
          <w:rStyle w:val="StyleUnderline"/>
        </w:rPr>
        <w:t>regenerative animal agriculture stimulates healthy soil, which promotes resilient plant and grass regrowth, which in turn becomes a nutritious and sustainable food source</w:t>
      </w:r>
      <w:r w:rsidRPr="00A63A2D">
        <w:rPr>
          <w:sz w:val="14"/>
        </w:rPr>
        <w:t xml:space="preserve"> for livestock (Regeneration International, 2017). </w:t>
      </w:r>
      <w:proofErr w:type="gramStart"/>
      <w:r w:rsidRPr="00A63A2D">
        <w:rPr>
          <w:sz w:val="14"/>
        </w:rPr>
        <w:t>Through the use of</w:t>
      </w:r>
      <w:proofErr w:type="gramEnd"/>
      <w:r w:rsidRPr="00A63A2D">
        <w:rPr>
          <w:sz w:val="14"/>
        </w:rPr>
        <w:t xml:space="preserve"> rotational grazing, </w:t>
      </w:r>
      <w:r w:rsidRPr="00A63A2D">
        <w:rPr>
          <w:rStyle w:val="StyleUnderline"/>
        </w:rPr>
        <w:t xml:space="preserve">farmers </w:t>
      </w:r>
      <w:r w:rsidRPr="00A63A2D">
        <w:rPr>
          <w:rStyle w:val="Emphasis"/>
        </w:rPr>
        <w:t>do not need to grow corn</w:t>
      </w:r>
      <w:r w:rsidRPr="00A63A2D">
        <w:rPr>
          <w:rStyle w:val="StyleUnderline"/>
        </w:rPr>
        <w:t xml:space="preserve"> and other livestock-specific feed crops, as the livestock in a sense become responsible for the growing and consumption of their own food. This allows for arable croplands to </w:t>
      </w:r>
      <w:r w:rsidRPr="00A63A2D">
        <w:rPr>
          <w:rStyle w:val="Emphasis"/>
        </w:rPr>
        <w:t>become diversified</w:t>
      </w:r>
      <w:r w:rsidRPr="00A63A2D">
        <w:rPr>
          <w:rStyle w:val="StyleUnderline"/>
        </w:rPr>
        <w:t xml:space="preserve"> in their production of plant foods</w:t>
      </w:r>
      <w:r w:rsidRPr="00A63A2D">
        <w:rPr>
          <w:sz w:val="14"/>
        </w:rPr>
        <w:t xml:space="preserve"> for human consumption, </w:t>
      </w:r>
      <w:r w:rsidRPr="00A63A2D">
        <w:rPr>
          <w:rStyle w:val="StyleUnderline"/>
        </w:rPr>
        <w:t xml:space="preserve">creating an </w:t>
      </w:r>
      <w:r w:rsidRPr="00A63A2D">
        <w:rPr>
          <w:rStyle w:val="Emphasis"/>
        </w:rPr>
        <w:t>increase in food security.</w:t>
      </w:r>
      <w:r w:rsidRPr="00A63A2D">
        <w:rPr>
          <w:rStyle w:val="StyleUnderline"/>
        </w:rPr>
        <w:t xml:space="preserve"> </w:t>
      </w:r>
      <w:r w:rsidRPr="00A63A2D">
        <w:rPr>
          <w:sz w:val="14"/>
        </w:rPr>
        <w:t xml:space="preserve">Promoting the natural relationship that exists between animal and plant life cycles is essential in achieving a balanced and sustainable food system. For some livestock farmers, this involves the use of adaptive multi-paddock (AMP) grazing management. Adaptive multi-paddock grazing techniques build </w:t>
      </w:r>
      <w:proofErr w:type="gramStart"/>
      <w:r w:rsidRPr="00A63A2D">
        <w:rPr>
          <w:sz w:val="14"/>
        </w:rPr>
        <w:t>off of</w:t>
      </w:r>
      <w:proofErr w:type="gramEnd"/>
      <w:r w:rsidRPr="00A63A2D">
        <w:rPr>
          <w:sz w:val="14"/>
        </w:rPr>
        <w:t xml:space="preserve"> rotational grazing, while adding strategically sectioned zones for livestock to graze within. By concentrating livestock into smaller sections of pasturelands, the animals are forced to graze within the bounds of that zone, allowing plants to grow stronger roots. This promotes resilient and bountiful regrowth of grasses in the unoccupied sections (Teague, 2017). Cattle rotate through these areas, grazing on the healthy grass regrowth while allowing the previously grazed areas time to regenerate. </w:t>
      </w:r>
      <w:r w:rsidRPr="00A63A2D">
        <w:rPr>
          <w:rStyle w:val="StyleUnderline"/>
        </w:rPr>
        <w:t>The utilization of AMP grazing management allows farmers to sustain their cattle on naturally growing grasslands, making this regenerative farming technique both cost effective and sustainable.</w:t>
      </w:r>
      <w:r w:rsidRPr="00A63A2D">
        <w:rPr>
          <w:sz w:val="14"/>
        </w:rPr>
        <w:t xml:space="preserve"> Ultimately, these strategic grazing techniques supply livestock with food while promoting a healthy balance within the agroecosystem.</w:t>
      </w:r>
    </w:p>
    <w:p w14:paraId="76FDBD30" w14:textId="77777777" w:rsidR="00B83A30" w:rsidRPr="00337AA7" w:rsidRDefault="00B83A30" w:rsidP="00B83A30">
      <w:pPr>
        <w:rPr>
          <w:sz w:val="14"/>
        </w:rPr>
      </w:pPr>
      <w:r w:rsidRPr="00A63A2D">
        <w:rPr>
          <w:sz w:val="14"/>
        </w:rPr>
        <w:t xml:space="preserve">The use of these grazing techniques creates healthy and bountiful </w:t>
      </w:r>
      <w:proofErr w:type="spellStart"/>
      <w:r w:rsidRPr="00A63A2D">
        <w:rPr>
          <w:sz w:val="14"/>
        </w:rPr>
        <w:t>plantlife</w:t>
      </w:r>
      <w:proofErr w:type="spellEnd"/>
      <w:r w:rsidRPr="00A63A2D">
        <w:rPr>
          <w:sz w:val="14"/>
        </w:rPr>
        <w:t xml:space="preserve"> on livestock farms. </w:t>
      </w:r>
      <w:r w:rsidRPr="00A63A2D">
        <w:rPr>
          <w:rStyle w:val="StyleUnderline"/>
        </w:rPr>
        <w:t>Healthy plant life in grazing fields promotes water retention as well as carbon sequestration</w:t>
      </w:r>
      <w:r w:rsidRPr="00A63A2D">
        <w:rPr>
          <w:sz w:val="14"/>
        </w:rPr>
        <w:t xml:space="preserve">, decreasing the amount of carbon dioxide in the atmosphere (Teague, 2017). Soil and plants </w:t>
      </w:r>
      <w:proofErr w:type="gramStart"/>
      <w:r w:rsidRPr="00A63A2D">
        <w:rPr>
          <w:sz w:val="14"/>
        </w:rPr>
        <w:t>have the ability to</w:t>
      </w:r>
      <w:proofErr w:type="gramEnd"/>
      <w:r w:rsidRPr="00A63A2D">
        <w:rPr>
          <w:sz w:val="14"/>
        </w:rPr>
        <w:t xml:space="preserve"> store carbon, redirecting it from the atmosphere into the Earth in what is known as a “carbon sink” (Payne, 2019). Currently in the United States, there are 762 million metric tons of greenhouse gases stored in the soil (</w:t>
      </w:r>
      <w:proofErr w:type="spellStart"/>
      <w:r w:rsidRPr="00A63A2D">
        <w:rPr>
          <w:sz w:val="14"/>
        </w:rPr>
        <w:t>Delonge</w:t>
      </w:r>
      <w:proofErr w:type="spellEnd"/>
      <w:r w:rsidRPr="00A63A2D">
        <w:rPr>
          <w:sz w:val="14"/>
        </w:rPr>
        <w:t>, 2016). While this offsets 11% of greenhouse gas emissions, it does not sequester enough carbon to prevent rising global temperatures (</w:t>
      </w:r>
      <w:proofErr w:type="spellStart"/>
      <w:r w:rsidRPr="00A63A2D">
        <w:rPr>
          <w:sz w:val="14"/>
        </w:rPr>
        <w:t>Delonge</w:t>
      </w:r>
      <w:proofErr w:type="spellEnd"/>
      <w:r w:rsidRPr="00A63A2D">
        <w:rPr>
          <w:sz w:val="14"/>
        </w:rPr>
        <w:t>, 2016). While it is still unknown to scientists exactly how much carbon can be absorbed into the soil, as these tests have only been conducted on small-scale regenerative farms, regenerative agricultural practices lead the way in such discoveries (</w:t>
      </w:r>
      <w:proofErr w:type="spellStart"/>
      <w:r w:rsidRPr="00A63A2D">
        <w:rPr>
          <w:sz w:val="14"/>
        </w:rPr>
        <w:t>Delonge</w:t>
      </w:r>
      <w:proofErr w:type="spellEnd"/>
      <w:r w:rsidRPr="00A63A2D">
        <w:rPr>
          <w:sz w:val="14"/>
        </w:rPr>
        <w:t xml:space="preserve">, 2016). Carbon sequestration through regenerative farming practices actively reverses the environmental destruction caused by industrialized agriculture. </w:t>
      </w:r>
      <w:r w:rsidRPr="00A63A2D">
        <w:rPr>
          <w:rStyle w:val="StyleUnderline"/>
        </w:rPr>
        <w:t>The ability of regenerative agriculture to restore the Earth’s natural ecological balance while yielding enough food to sustain the global population proves this approach to be the most effective solution to the negative impacts of industrialized agriculture.</w:t>
      </w:r>
      <w:r w:rsidRPr="00A63A2D">
        <w:rPr>
          <w:sz w:val="14"/>
        </w:rPr>
        <w:t xml:space="preserve"> While these regenerative methods of livestock production offer environmentally sustainable solutions to the production of animal products, they must also be able to sustain the growing human population and the increasingly large demand for meat. As the global demand for meat and dairy continues to rise, agricultural practices must be able to fulfill nutritional needs for the growing population of the world.</w:t>
      </w:r>
    </w:p>
    <w:p w14:paraId="023069DC" w14:textId="77777777" w:rsidR="00B83A30" w:rsidRPr="00B83A30" w:rsidRDefault="00B83A30" w:rsidP="00B83A30"/>
    <w:p w14:paraId="6E77B575" w14:textId="77777777" w:rsidR="00E0082D" w:rsidRPr="00D34A4F" w:rsidRDefault="00E0082D" w:rsidP="00E0082D">
      <w:r w:rsidRPr="00D34A4F">
        <w:t xml:space="preserve"> </w:t>
      </w:r>
    </w:p>
    <w:p w14:paraId="7B49D113" w14:textId="655603B3" w:rsidR="00A01C76" w:rsidRPr="00D34A4F" w:rsidRDefault="00A01C76" w:rsidP="00A01C76">
      <w:pPr>
        <w:pStyle w:val="Heading3"/>
        <w:rPr>
          <w:rFonts w:cs="Arial"/>
        </w:rPr>
      </w:pPr>
      <w:r w:rsidRPr="00D34A4F">
        <w:rPr>
          <w:rFonts w:cs="Arial"/>
        </w:rPr>
        <w:t>Impacts: Monoculture = Bioterror</w:t>
      </w:r>
    </w:p>
    <w:p w14:paraId="2E96228A" w14:textId="77777777" w:rsidR="00B83A30" w:rsidRDefault="00B83A30" w:rsidP="00B83A30">
      <w:pPr>
        <w:pStyle w:val="Heading4"/>
      </w:pPr>
      <w:r>
        <w:t xml:space="preserve">Widespread monocultures make bioterror attacks inevitable. </w:t>
      </w:r>
    </w:p>
    <w:p w14:paraId="50B7CDBE" w14:textId="77777777" w:rsidR="00B83A30" w:rsidRPr="007B0DEA" w:rsidRDefault="00B83A30" w:rsidP="00B83A30">
      <w:r>
        <w:t xml:space="preserve">Jared </w:t>
      </w:r>
      <w:r w:rsidRPr="00130CC5">
        <w:rPr>
          <w:rStyle w:val="Style13ptBold"/>
        </w:rPr>
        <w:t>Kelly 19</w:t>
      </w:r>
      <w:r>
        <w:t xml:space="preserve">, BA in Political Science at UC Berkley, Counterterrorism Research Intern at UC Berkley, 2019, "The United States Love Affair with Maize: A National Security Issue?," Gettysburg Social Sciences Review, </w:t>
      </w:r>
      <w:hyperlink r:id="rId102" w:history="1">
        <w:r w:rsidRPr="0090379E">
          <w:rPr>
            <w:rStyle w:val="Hyperlink"/>
          </w:rPr>
          <w:t>https://cupola.gettysburg.edu/cgi/viewcontent.cgi?article=1045&amp;context=gssr</w:t>
        </w:r>
      </w:hyperlink>
      <w:r>
        <w:t xml:space="preserve"> – MBA AM</w:t>
      </w:r>
    </w:p>
    <w:p w14:paraId="365CC20C" w14:textId="77777777" w:rsidR="00B83A30" w:rsidRPr="007B0DEA" w:rsidRDefault="00B83A30" w:rsidP="00B83A30">
      <w:pPr>
        <w:rPr>
          <w:sz w:val="14"/>
          <w:szCs w:val="14"/>
        </w:rPr>
      </w:pPr>
      <w:r w:rsidRPr="007B0DEA">
        <w:rPr>
          <w:sz w:val="14"/>
          <w:szCs w:val="14"/>
        </w:rPr>
        <w:t>Externalities from a Reliance on Monoculture</w:t>
      </w:r>
    </w:p>
    <w:p w14:paraId="1F8D1FE7" w14:textId="77777777" w:rsidR="00B83A30" w:rsidRPr="00AE3A47" w:rsidRDefault="00B83A30" w:rsidP="00B83A30">
      <w:pPr>
        <w:rPr>
          <w:rStyle w:val="Emphasis"/>
        </w:rPr>
      </w:pPr>
      <w:r w:rsidRPr="007B0DEA">
        <w:rPr>
          <w:sz w:val="14"/>
        </w:rPr>
        <w:t xml:space="preserve">In the past </w:t>
      </w:r>
      <w:r w:rsidRPr="00161DDF">
        <w:rPr>
          <w:rStyle w:val="StyleUnderline"/>
        </w:rPr>
        <w:t xml:space="preserve">the reliance on large monocultures have led to </w:t>
      </w:r>
      <w:r w:rsidRPr="00161DDF">
        <w:rPr>
          <w:rStyle w:val="Emphasis"/>
        </w:rPr>
        <w:t>catastrophic consequences</w:t>
      </w:r>
      <w:r w:rsidRPr="00161DDF">
        <w:rPr>
          <w:rStyle w:val="StyleUnderline"/>
        </w:rPr>
        <w:t xml:space="preserve"> when they have failed to produce a viable crop. </w:t>
      </w:r>
      <w:r w:rsidRPr="007B0DEA">
        <w:rPr>
          <w:sz w:val="14"/>
        </w:rPr>
        <w:t xml:space="preserve">Examples of large monocultures failing are seen throughout history. In the 1940s a significant portion of the oat crop was lost due to a fungal pathogen known as Victoria blight, while in the 1850s1870s the Great French Wine Blight caused by aphids laid waste to the wine industry in France. The Gros Michel was the primary export banana consumed around the world until the 1950s, when the variety declined due to significant losses resulting from Panama Disease. One of the most notable monoculture failures was the Irish Potato Famine occurring between 1845 and 1852 in which the potato crop failed, and the population of Ireland was reduced by about 20 – 25 percent due to starvation and mass exodus. </w:t>
      </w:r>
      <w:r w:rsidRPr="00AE3A47">
        <w:rPr>
          <w:rStyle w:val="Emphasis"/>
        </w:rPr>
        <w:t>Monocultures</w:t>
      </w:r>
      <w:r w:rsidRPr="00AE3A47">
        <w:rPr>
          <w:rStyle w:val="StyleUnderline"/>
        </w:rPr>
        <w:t xml:space="preserve"> are larger than they have ever been, and the reliance on them is far greater than it ever was in the past. This is problematic as they are </w:t>
      </w:r>
      <w:r w:rsidRPr="00AE3A47">
        <w:rPr>
          <w:rStyle w:val="Emphasis"/>
        </w:rPr>
        <w:t>extremely susceptible</w:t>
      </w:r>
      <w:r w:rsidRPr="00AE3A47">
        <w:rPr>
          <w:rStyle w:val="StyleUnderline"/>
        </w:rPr>
        <w:t xml:space="preserve"> to </w:t>
      </w:r>
      <w:r w:rsidRPr="00AE3A47">
        <w:rPr>
          <w:rStyle w:val="Emphasis"/>
        </w:rPr>
        <w:t>infestations</w:t>
      </w:r>
      <w:r w:rsidRPr="00AE3A47">
        <w:rPr>
          <w:rStyle w:val="StyleUnderline"/>
        </w:rPr>
        <w:t xml:space="preserve">, </w:t>
      </w:r>
      <w:r w:rsidRPr="00AE3A47">
        <w:rPr>
          <w:rStyle w:val="Emphasis"/>
        </w:rPr>
        <w:t>natural disasters</w:t>
      </w:r>
      <w:r w:rsidRPr="00AE3A47">
        <w:rPr>
          <w:rStyle w:val="StyleUnderline"/>
        </w:rPr>
        <w:t xml:space="preserve">, and in our current era, </w:t>
      </w:r>
      <w:r w:rsidRPr="00AE3A47">
        <w:rPr>
          <w:rStyle w:val="Emphasis"/>
        </w:rPr>
        <w:t>bioterrorism attacks.</w:t>
      </w:r>
    </w:p>
    <w:p w14:paraId="040D96B8" w14:textId="77777777" w:rsidR="00B83A30" w:rsidRPr="007B0DEA" w:rsidRDefault="00B83A30" w:rsidP="00B83A30">
      <w:pPr>
        <w:rPr>
          <w:sz w:val="14"/>
          <w:szCs w:val="14"/>
        </w:rPr>
      </w:pPr>
      <w:r w:rsidRPr="007B0DEA">
        <w:rPr>
          <w:sz w:val="14"/>
          <w:szCs w:val="14"/>
        </w:rPr>
        <w:t>Anthropogenic Impacts</w:t>
      </w:r>
    </w:p>
    <w:p w14:paraId="185BD45B" w14:textId="77777777" w:rsidR="00B83A30" w:rsidRPr="007B0DEA" w:rsidRDefault="00B83A30" w:rsidP="00B83A30">
      <w:pPr>
        <w:rPr>
          <w:rStyle w:val="StyleUnderline"/>
        </w:rPr>
      </w:pPr>
      <w:r w:rsidRPr="00AE3A47">
        <w:rPr>
          <w:rStyle w:val="StyleUnderline"/>
        </w:rPr>
        <w:t>A bioterrorist attack would involve the intentional dissemination of biological or herbicidal agents such as viruses, fungi, bacteria, toxins, or chemical substances to destroy plants or disrupt agricultural food production.</w:t>
      </w:r>
      <w:r w:rsidRPr="007B0DEA">
        <w:rPr>
          <w:sz w:val="14"/>
        </w:rPr>
        <w:t xml:space="preserve"> Since 1978, the United Nations Environmental Modification Convention has outlawed “any technique for changing the composition or structure of the 95 Earth’s biota” (ENMOD 1978: Article II). However, </w:t>
      </w:r>
      <w:r w:rsidRPr="00AE3A47">
        <w:rPr>
          <w:rStyle w:val="StyleUnderline"/>
        </w:rPr>
        <w:t xml:space="preserve">if an entity were inclined to disrupt the American maize crop, extensive damage could occur by comparatively </w:t>
      </w:r>
      <w:r w:rsidRPr="00AE3A47">
        <w:rPr>
          <w:rStyle w:val="Emphasis"/>
        </w:rPr>
        <w:t>low-tech</w:t>
      </w:r>
      <w:r w:rsidRPr="00AE3A47">
        <w:rPr>
          <w:rStyle w:val="StyleUnderline"/>
        </w:rPr>
        <w:t xml:space="preserve"> means. A bioterrorism attack would require </w:t>
      </w:r>
      <w:r w:rsidRPr="00AE3A47">
        <w:rPr>
          <w:rStyle w:val="Emphasis"/>
        </w:rPr>
        <w:t>relatively little</w:t>
      </w:r>
      <w:r w:rsidRPr="00AE3A47">
        <w:rPr>
          <w:rStyle w:val="StyleUnderline"/>
        </w:rPr>
        <w:t xml:space="preserve"> specialized expertise and technology</w:t>
      </w:r>
      <w:r w:rsidRPr="007B0DEA">
        <w:rPr>
          <w:sz w:val="14"/>
        </w:rPr>
        <w:t xml:space="preserve"> to be carried out. </w:t>
      </w:r>
      <w:r w:rsidRPr="00AE3A47">
        <w:rPr>
          <w:rStyle w:val="StyleUnderline"/>
        </w:rPr>
        <w:t xml:space="preserve">The impacts from such an attack would pose a </w:t>
      </w:r>
      <w:r w:rsidRPr="00AE3A47">
        <w:rPr>
          <w:rStyle w:val="Emphasis"/>
        </w:rPr>
        <w:t>serious threat</w:t>
      </w:r>
      <w:r w:rsidRPr="00AE3A47">
        <w:rPr>
          <w:rStyle w:val="StyleUnderline"/>
        </w:rPr>
        <w:t xml:space="preserve"> to both US ag</w:t>
      </w:r>
      <w:r w:rsidRPr="007B0DEA">
        <w:rPr>
          <w:sz w:val="14"/>
        </w:rPr>
        <w:t xml:space="preserve">riculture </w:t>
      </w:r>
      <w:r w:rsidRPr="00AE3A47">
        <w:rPr>
          <w:rStyle w:val="StyleUnderline"/>
        </w:rPr>
        <w:t>and the domestic econ</w:t>
      </w:r>
      <w:r w:rsidRPr="007B0DEA">
        <w:rPr>
          <w:sz w:val="14"/>
        </w:rPr>
        <w:t>omy (</w:t>
      </w:r>
      <w:proofErr w:type="spellStart"/>
      <w:r w:rsidRPr="007B0DEA">
        <w:rPr>
          <w:sz w:val="14"/>
        </w:rPr>
        <w:t>Wheelis</w:t>
      </w:r>
      <w:proofErr w:type="spellEnd"/>
      <w:r w:rsidRPr="007B0DEA">
        <w:rPr>
          <w:sz w:val="14"/>
        </w:rPr>
        <w:t xml:space="preserve">, Casagrande, and Madden 2002). </w:t>
      </w:r>
      <w:r w:rsidRPr="00AE3A47">
        <w:rPr>
          <w:rStyle w:val="StyleUnderline"/>
        </w:rPr>
        <w:t xml:space="preserve">It is an extremely vulnerable area where there are </w:t>
      </w:r>
      <w:r w:rsidRPr="0015227E">
        <w:rPr>
          <w:rStyle w:val="Emphasis"/>
        </w:rPr>
        <w:t>little to no protections</w:t>
      </w:r>
      <w:r w:rsidRPr="00AE3A47">
        <w:rPr>
          <w:rStyle w:val="StyleUnderline"/>
        </w:rPr>
        <w:t xml:space="preserve"> in place.</w:t>
      </w:r>
      <w:r w:rsidRPr="007B0DEA">
        <w:rPr>
          <w:sz w:val="14"/>
        </w:rPr>
        <w:t xml:space="preserve"> </w:t>
      </w:r>
      <w:r w:rsidRPr="0015227E">
        <w:rPr>
          <w:rStyle w:val="StyleUnderline"/>
        </w:rPr>
        <w:t xml:space="preserve">The maize monoculture is vulnerable to both </w:t>
      </w:r>
      <w:proofErr w:type="spellStart"/>
      <w:r w:rsidRPr="0015227E">
        <w:rPr>
          <w:rStyle w:val="Emphasis"/>
        </w:rPr>
        <w:t>biocrimes</w:t>
      </w:r>
      <w:proofErr w:type="spellEnd"/>
      <w:r w:rsidRPr="0015227E">
        <w:rPr>
          <w:rStyle w:val="StyleUnderline"/>
        </w:rPr>
        <w:t xml:space="preserve"> and </w:t>
      </w:r>
      <w:r w:rsidRPr="0015227E">
        <w:rPr>
          <w:rStyle w:val="Emphasis"/>
        </w:rPr>
        <w:t>bioterrorism</w:t>
      </w:r>
      <w:r w:rsidRPr="007B0DEA">
        <w:rPr>
          <w:sz w:val="14"/>
        </w:rPr>
        <w:t xml:space="preserve"> which are difficult to protect against. </w:t>
      </w:r>
      <w:r w:rsidRPr="007B0DEA">
        <w:rPr>
          <w:rStyle w:val="StyleUnderline"/>
        </w:rPr>
        <w:t>It is difficult to pinpoint where an attack will come from as agricultural bioterrorists have a variety of motives.</w:t>
      </w:r>
    </w:p>
    <w:p w14:paraId="15EE73CA" w14:textId="77777777" w:rsidR="00B83A30" w:rsidRPr="00845070" w:rsidRDefault="00B83A30" w:rsidP="00B83A30">
      <w:pPr>
        <w:rPr>
          <w:sz w:val="14"/>
        </w:rPr>
      </w:pPr>
      <w:r w:rsidRPr="007B0DEA">
        <w:rPr>
          <w:sz w:val="14"/>
        </w:rPr>
        <w:t xml:space="preserve">There are </w:t>
      </w:r>
      <w:proofErr w:type="gramStart"/>
      <w:r w:rsidRPr="007B0DEA">
        <w:rPr>
          <w:sz w:val="14"/>
        </w:rPr>
        <w:t>a number of</w:t>
      </w:r>
      <w:proofErr w:type="gramEnd"/>
      <w:r w:rsidRPr="007B0DEA">
        <w:rPr>
          <w:sz w:val="14"/>
        </w:rPr>
        <w:t xml:space="preserve"> adaptive strategies the United States can use to mitigate against a bioterrorist attack. First and foremost, the government could seek to address the issue of what creates monocultures such as reforming or eliminating the Marketing Loan Program. </w:t>
      </w:r>
      <w:r w:rsidRPr="007B0DEA">
        <w:rPr>
          <w:rStyle w:val="StyleUnderline"/>
        </w:rPr>
        <w:t xml:space="preserve">If the government chooses to maintain the Farm Bill and subsidies, they can use these rewards to incentivize farmers to grow different varieties of crops. Farmland where the crops maintain a </w:t>
      </w:r>
      <w:r w:rsidRPr="007B0DEA">
        <w:rPr>
          <w:rStyle w:val="Emphasis"/>
        </w:rPr>
        <w:t>diverse genetic composition</w:t>
      </w:r>
      <w:r w:rsidRPr="007B0DEA">
        <w:rPr>
          <w:rStyle w:val="StyleUnderline"/>
        </w:rPr>
        <w:t xml:space="preserve"> are less susceptible to a bioterrorism attack</w:t>
      </w:r>
      <w:r w:rsidRPr="007B0DEA">
        <w:rPr>
          <w:sz w:val="14"/>
        </w:rPr>
        <w:t xml:space="preserve">, especially if that attack targets a specific crop or plant variety. As technology progresses ports of entry can be equipped to perform more comprehensive testing of foodstuffs, and crops being brought in to prevent pests or pathogens from being introduced intentionally or unintentionally. </w:t>
      </w:r>
    </w:p>
    <w:p w14:paraId="77DCBFDB" w14:textId="77777777" w:rsidR="00B83A30" w:rsidRDefault="00B83A30" w:rsidP="00B83A30">
      <w:pPr>
        <w:pStyle w:val="Heading4"/>
      </w:pPr>
      <w:r>
        <w:t>Industrial agriculture makes the US vulnerable to devastating bioterror attacks.</w:t>
      </w:r>
    </w:p>
    <w:p w14:paraId="6AB92C97" w14:textId="77777777" w:rsidR="00B83A30" w:rsidRDefault="00B83A30" w:rsidP="00B83A30">
      <w:r>
        <w:t xml:space="preserve">Colonel Charles </w:t>
      </w:r>
      <w:r w:rsidRPr="001026F7">
        <w:rPr>
          <w:rStyle w:val="Style13ptBold"/>
        </w:rPr>
        <w:t>Luke 21</w:t>
      </w:r>
      <w:r>
        <w:t xml:space="preserve">, Army Strategic Plans Officer, fellow with the US Army War College, 5-21-2021, "PERSPECTIVE: Hidden Security Dangers in the American Industrial Agriculture System," Homeland Security Today, </w:t>
      </w:r>
      <w:hyperlink r:id="rId103" w:history="1">
        <w:r w:rsidRPr="009F0F70">
          <w:rPr>
            <w:rStyle w:val="Hyperlink"/>
          </w:rPr>
          <w:t>https://www.hstoday.us/subject-matter-areas/infrastructure-security/perspective-hidden-security-dangers-in-the-american-industrial-agriculture-system/</w:t>
        </w:r>
      </w:hyperlink>
      <w:r>
        <w:t xml:space="preserve"> - MBA AM</w:t>
      </w:r>
    </w:p>
    <w:p w14:paraId="5CF09CC2" w14:textId="77777777" w:rsidR="00B83A30" w:rsidRPr="00845070" w:rsidRDefault="00B83A30" w:rsidP="00B83A30">
      <w:pPr>
        <w:rPr>
          <w:sz w:val="14"/>
          <w:szCs w:val="14"/>
        </w:rPr>
      </w:pPr>
      <w:r w:rsidRPr="00845070">
        <w:rPr>
          <w:sz w:val="14"/>
          <w:szCs w:val="14"/>
        </w:rPr>
        <w:t>MONOCULTURE: A LACK OF DIVERSITY</w:t>
      </w:r>
    </w:p>
    <w:p w14:paraId="15BA9AA4" w14:textId="77777777" w:rsidR="00B83A30" w:rsidRPr="00297ADB" w:rsidRDefault="00B83A30" w:rsidP="00B83A30">
      <w:pPr>
        <w:rPr>
          <w:sz w:val="14"/>
        </w:rPr>
      </w:pPr>
      <w:r w:rsidRPr="00297ADB">
        <w:rPr>
          <w:rStyle w:val="StyleUnderline"/>
        </w:rPr>
        <w:t>Agricultural industrialization</w:t>
      </w:r>
      <w:r w:rsidRPr="00297ADB">
        <w:rPr>
          <w:sz w:val="14"/>
        </w:rPr>
        <w:t xml:space="preserve">’s increased efficiencies </w:t>
      </w:r>
      <w:r w:rsidRPr="00297ADB">
        <w:rPr>
          <w:rStyle w:val="StyleUnderline"/>
        </w:rPr>
        <w:t xml:space="preserve">have led to historical </w:t>
      </w:r>
      <w:r w:rsidRPr="00297ADB">
        <w:rPr>
          <w:rStyle w:val="Emphasis"/>
        </w:rPr>
        <w:t>systematic monoculture</w:t>
      </w:r>
      <w:r w:rsidRPr="00297ADB">
        <w:rPr>
          <w:sz w:val="14"/>
        </w:rPr>
        <w:t xml:space="preserve"> in the variety of produce grown and animals raised. Beyond the well-documented environmental impacts – pesticide toxicity, water pollution, erosion, and soil depletion – </w:t>
      </w:r>
      <w:r w:rsidRPr="00297ADB">
        <w:rPr>
          <w:rStyle w:val="StyleUnderline"/>
        </w:rPr>
        <w:t xml:space="preserve">monoculture is </w:t>
      </w:r>
      <w:r w:rsidRPr="00297ADB">
        <w:rPr>
          <w:rStyle w:val="Emphasis"/>
        </w:rPr>
        <w:t>fragile</w:t>
      </w:r>
      <w:r w:rsidRPr="00297ADB">
        <w:rPr>
          <w:rStyle w:val="StyleUnderline"/>
        </w:rPr>
        <w:t xml:space="preserve"> in its </w:t>
      </w:r>
      <w:r w:rsidRPr="00297ADB">
        <w:rPr>
          <w:rStyle w:val="Emphasis"/>
        </w:rPr>
        <w:t>lack of biodiversity</w:t>
      </w:r>
      <w:r w:rsidRPr="00297ADB">
        <w:rPr>
          <w:rStyle w:val="StyleUnderline"/>
        </w:rPr>
        <w:t>.</w:t>
      </w:r>
      <w:r w:rsidRPr="00297ADB">
        <w:rPr>
          <w:sz w:val="14"/>
        </w:rPr>
        <w:t xml:space="preserve"> [23] This lack of diversity is twofold: types of varieties within a species and the overall specialization of large farms.</w:t>
      </w:r>
    </w:p>
    <w:p w14:paraId="32CB4917" w14:textId="77777777" w:rsidR="00B83A30" w:rsidRPr="00297ADB" w:rsidRDefault="00B83A30" w:rsidP="00B83A30">
      <w:pPr>
        <w:rPr>
          <w:sz w:val="14"/>
        </w:rPr>
      </w:pPr>
      <w:r w:rsidRPr="00297ADB">
        <w:rPr>
          <w:sz w:val="14"/>
        </w:rPr>
        <w:t xml:space="preserve">A 2019 UN report notes that of the 6,000 plant species cultivated for food, just nine </w:t>
      </w:r>
      <w:proofErr w:type="gramStart"/>
      <w:r w:rsidRPr="00297ADB">
        <w:rPr>
          <w:sz w:val="14"/>
        </w:rPr>
        <w:t>account</w:t>
      </w:r>
      <w:proofErr w:type="gramEnd"/>
      <w:r w:rsidRPr="00297ADB">
        <w:rPr>
          <w:sz w:val="14"/>
        </w:rPr>
        <w:t xml:space="preserve"> for 66% of total crop production.[24</w:t>
      </w:r>
      <w:r w:rsidRPr="00845070">
        <w:rPr>
          <w:rStyle w:val="StyleUnderline"/>
          <w:sz w:val="14"/>
          <w:szCs w:val="14"/>
          <w:u w:val="none"/>
        </w:rPr>
        <w:t>]</w:t>
      </w:r>
      <w:r w:rsidRPr="00845070">
        <w:t xml:space="preserve"> </w:t>
      </w:r>
      <w:r w:rsidRPr="00297ADB">
        <w:rPr>
          <w:rStyle w:val="StyleUnderline"/>
        </w:rPr>
        <w:t xml:space="preserve">Genetic diversity in farming is important for </w:t>
      </w:r>
      <w:r w:rsidRPr="00297ADB">
        <w:rPr>
          <w:rStyle w:val="Emphasis"/>
        </w:rPr>
        <w:t>resiliency</w:t>
      </w:r>
      <w:r w:rsidRPr="00297ADB">
        <w:rPr>
          <w:rStyle w:val="StyleUnderline"/>
        </w:rPr>
        <w:t xml:space="preserve"> and ensuring </w:t>
      </w:r>
      <w:r w:rsidRPr="00297ADB">
        <w:rPr>
          <w:rStyle w:val="Emphasis"/>
        </w:rPr>
        <w:t>food security</w:t>
      </w:r>
      <w:r w:rsidRPr="00297ADB">
        <w:rPr>
          <w:rStyle w:val="StyleUnderline"/>
        </w:rPr>
        <w:t>. By growing fewer varieties of essential crops</w:t>
      </w:r>
      <w:r w:rsidRPr="00297ADB">
        <w:rPr>
          <w:sz w:val="14"/>
        </w:rPr>
        <w:t xml:space="preserve"> such as corn, tomatoes, and potatoes, </w:t>
      </w:r>
      <w:r w:rsidRPr="00297ADB">
        <w:rPr>
          <w:rStyle w:val="StyleUnderline"/>
        </w:rPr>
        <w:t xml:space="preserve">the </w:t>
      </w:r>
      <w:r w:rsidRPr="00297ADB">
        <w:rPr>
          <w:rStyle w:val="Emphasis"/>
        </w:rPr>
        <w:t>genetic pool</w:t>
      </w:r>
      <w:r w:rsidRPr="00297ADB">
        <w:rPr>
          <w:rStyle w:val="StyleUnderline"/>
        </w:rPr>
        <w:t xml:space="preserve"> for adapting to disease and climate change is lost. Loss of genetic diversity is a well-documented scientific concern for long-term food security.</w:t>
      </w:r>
      <w:r w:rsidRPr="00845070">
        <w:rPr>
          <w:sz w:val="14"/>
          <w:szCs w:val="14"/>
        </w:rPr>
        <w:t>[</w:t>
      </w:r>
      <w:r w:rsidRPr="00297ADB">
        <w:rPr>
          <w:sz w:val="14"/>
        </w:rPr>
        <w:t xml:space="preserve">25] The loss of this diversity is largely driven by proprietary seed production of large biotech companies such as Monsanto. “Seed laws” have evolved that severely restrict local farmers from saving their own seeds, losing the local sources, and forcing farmers to buy from a handful of companies. As Grain, a nonprofit organization supporting local farmers, pointed out, “Today, just 10 companies account for 55% of the global seed market. And the lobbying power of these giants – such as Monsanto, </w:t>
      </w:r>
      <w:proofErr w:type="gramStart"/>
      <w:r w:rsidRPr="00297ADB">
        <w:rPr>
          <w:sz w:val="14"/>
        </w:rPr>
        <w:t>Dow</w:t>
      </w:r>
      <w:proofErr w:type="gramEnd"/>
      <w:r w:rsidRPr="00297ADB">
        <w:rPr>
          <w:sz w:val="14"/>
        </w:rPr>
        <w:t xml:space="preserve"> or Syngenta – is very strong. As a result, they have managed to impose restrictive measures giving them monopoly control</w:t>
      </w:r>
      <w:proofErr w:type="gramStart"/>
      <w:r w:rsidRPr="00297ADB">
        <w:rPr>
          <w:sz w:val="14"/>
        </w:rPr>
        <w:t>.”[</w:t>
      </w:r>
      <w:proofErr w:type="gramEnd"/>
      <w:r w:rsidRPr="00297ADB">
        <w:rPr>
          <w:sz w:val="14"/>
        </w:rPr>
        <w:t>26] The monopolization and concentration of seed rights is another contributing weakness factor to the system.</w:t>
      </w:r>
    </w:p>
    <w:p w14:paraId="3BBFC415" w14:textId="77777777" w:rsidR="00B83A30" w:rsidRPr="00845070" w:rsidRDefault="00B83A30" w:rsidP="00B83A30">
      <w:pPr>
        <w:rPr>
          <w:sz w:val="14"/>
        </w:rPr>
      </w:pPr>
      <w:r w:rsidRPr="00297ADB">
        <w:rPr>
          <w:rStyle w:val="StyleUnderline"/>
        </w:rPr>
        <w:t>The lack of diversity extends to animals</w:t>
      </w:r>
      <w:r w:rsidRPr="00845070">
        <w:rPr>
          <w:sz w:val="14"/>
        </w:rPr>
        <w:t xml:space="preserve"> raised as food sources </w:t>
      </w:r>
      <w:r w:rsidRPr="00297ADB">
        <w:rPr>
          <w:rStyle w:val="StyleUnderline"/>
        </w:rPr>
        <w:t>as well. Chickens have been bred</w:t>
      </w:r>
      <w:r w:rsidRPr="00845070">
        <w:rPr>
          <w:sz w:val="14"/>
        </w:rPr>
        <w:t xml:space="preserve"> to unnatural growth specifications </w:t>
      </w:r>
      <w:r w:rsidRPr="00297ADB">
        <w:rPr>
          <w:rStyle w:val="StyleUnderline"/>
        </w:rPr>
        <w:t xml:space="preserve">with just </w:t>
      </w:r>
      <w:r w:rsidRPr="00297ADB">
        <w:rPr>
          <w:rStyle w:val="Emphasis"/>
        </w:rPr>
        <w:t>two main varieties</w:t>
      </w:r>
      <w:r w:rsidRPr="00297ADB">
        <w:rPr>
          <w:rStyle w:val="StyleUnderline"/>
        </w:rPr>
        <w:t xml:space="preserve"> where once American farms raised hundreds of different types of chickens. This lack of diversity in commercial meat chickens is of </w:t>
      </w:r>
      <w:proofErr w:type="gramStart"/>
      <w:r w:rsidRPr="00297ADB">
        <w:rPr>
          <w:rStyle w:val="Emphasis"/>
        </w:rPr>
        <w:t>particular vulnerability</w:t>
      </w:r>
      <w:proofErr w:type="gramEnd"/>
      <w:r w:rsidRPr="00297ADB">
        <w:rPr>
          <w:rStyle w:val="StyleUnderline"/>
        </w:rPr>
        <w:t xml:space="preserve"> if a disease or virus were to spread throughout the industry</w:t>
      </w:r>
      <w:r w:rsidRPr="00845070">
        <w:rPr>
          <w:sz w:val="14"/>
        </w:rPr>
        <w:t>, such as the avian flu (H51N) outbreak in 2005. IA 2008 Purdue University report noted, “Despite the fact that hundreds of chicken breeds exist … today’s commercial broilers descend from about three lines of chickens, and poultry used in egg production come from only one specialized line</w:t>
      </w:r>
      <w:proofErr w:type="gramStart"/>
      <w:r w:rsidRPr="00845070">
        <w:rPr>
          <w:sz w:val="14"/>
        </w:rPr>
        <w:t>.”[</w:t>
      </w:r>
      <w:proofErr w:type="gramEnd"/>
      <w:r w:rsidRPr="00845070">
        <w:rPr>
          <w:sz w:val="14"/>
        </w:rPr>
        <w:t xml:space="preserve">27] This lack of diversity in commercial meat chickens is of particular vulnerability if a disease or virus was to spread throughout the industry that millions of people rely on for food. </w:t>
      </w:r>
      <w:r w:rsidRPr="00297ADB">
        <w:rPr>
          <w:rStyle w:val="StyleUnderline"/>
        </w:rPr>
        <w:t>The hog and beef cattle industry has followed suit</w:t>
      </w:r>
      <w:r w:rsidRPr="00845070">
        <w:rPr>
          <w:sz w:val="14"/>
        </w:rPr>
        <w:t xml:space="preserve"> as well, but to a slightly lesser extent, as there are more laws and regulations governing their raising and slaughter.</w:t>
      </w:r>
    </w:p>
    <w:p w14:paraId="46D23378" w14:textId="77777777" w:rsidR="00B83A30" w:rsidRPr="00845070" w:rsidRDefault="00B83A30" w:rsidP="00B83A30">
      <w:pPr>
        <w:rPr>
          <w:sz w:val="14"/>
        </w:rPr>
      </w:pPr>
      <w:r w:rsidRPr="00297ADB">
        <w:rPr>
          <w:rStyle w:val="StyleUnderline"/>
        </w:rPr>
        <w:t>The lack of diversity extends</w:t>
      </w:r>
      <w:r w:rsidRPr="00845070">
        <w:rPr>
          <w:sz w:val="14"/>
        </w:rPr>
        <w:t xml:space="preserve"> from the genome </w:t>
      </w:r>
      <w:r w:rsidRPr="00297ADB">
        <w:rPr>
          <w:rStyle w:val="StyleUnderline"/>
        </w:rPr>
        <w:t>to the farm</w:t>
      </w:r>
      <w:r w:rsidRPr="00845070">
        <w:rPr>
          <w:sz w:val="14"/>
        </w:rPr>
        <w:t xml:space="preserve"> itself. </w:t>
      </w:r>
      <w:r w:rsidRPr="00297ADB">
        <w:rPr>
          <w:rStyle w:val="StyleUnderline"/>
        </w:rPr>
        <w:t>It is common for farms to dedicate thousands of continuous acres to one food crop. This industrial system</w:t>
      </w:r>
      <w:r w:rsidRPr="00845070">
        <w:rPr>
          <w:sz w:val="14"/>
        </w:rPr>
        <w:t xml:space="preserve"> is more efficient and </w:t>
      </w:r>
      <w:proofErr w:type="gramStart"/>
      <w:r w:rsidRPr="00845070">
        <w:rPr>
          <w:sz w:val="14"/>
        </w:rPr>
        <w:t>profitable, but</w:t>
      </w:r>
      <w:proofErr w:type="gramEnd"/>
      <w:r w:rsidRPr="00845070">
        <w:rPr>
          <w:sz w:val="14"/>
        </w:rPr>
        <w:t xml:space="preserve"> </w:t>
      </w:r>
      <w:r w:rsidRPr="00297ADB">
        <w:rPr>
          <w:rStyle w:val="StyleUnderline"/>
        </w:rPr>
        <w:t xml:space="preserve">requires chemical resources that weaken the supporting biological infrastructure. </w:t>
      </w:r>
      <w:r w:rsidRPr="00845070">
        <w:rPr>
          <w:sz w:val="14"/>
        </w:rPr>
        <w:t>Many of these large farms have evolved to grow single commercial food crops, largely corn and soybeans. Neither of these two commercially grown crops produce food that is directly edible for humans, adding to the production network to process them. In general, corn and soybeans are considered feed crops for industrially raised farm animals. Corn is also used to make ethanol, which according to the USDA “now accounts for nearly 40 percent of total corn use. While the number of feed grain farms (those that produce corn, sorghum, barley, and/or oats) in the United States has declined in recent years, the acreage per corn farm has risen</w:t>
      </w:r>
      <w:proofErr w:type="gramStart"/>
      <w:r w:rsidRPr="00845070">
        <w:rPr>
          <w:sz w:val="14"/>
        </w:rPr>
        <w:t>.”[</w:t>
      </w:r>
      <w:proofErr w:type="gramEnd"/>
      <w:r w:rsidRPr="00845070">
        <w:rPr>
          <w:sz w:val="14"/>
        </w:rPr>
        <w:t xml:space="preserve">28] Put simply, </w:t>
      </w:r>
      <w:r w:rsidRPr="00845070">
        <w:rPr>
          <w:rStyle w:val="StyleUnderline"/>
        </w:rPr>
        <w:t>even though there is plenty of farmland, we are not producing food we can eat now</w:t>
      </w:r>
      <w:r w:rsidRPr="00845070">
        <w:rPr>
          <w:sz w:val="14"/>
        </w:rPr>
        <w:t xml:space="preserve">, or could eat in an emergency. Most farm areas, if under strain or in a crisis, could not feed themselves. </w:t>
      </w:r>
      <w:r w:rsidRPr="00845070">
        <w:rPr>
          <w:rStyle w:val="StyleUnderline"/>
        </w:rPr>
        <w:t xml:space="preserve">The combination of </w:t>
      </w:r>
      <w:r w:rsidRPr="00845070">
        <w:rPr>
          <w:rStyle w:val="Emphasis"/>
        </w:rPr>
        <w:t>crop specialization</w:t>
      </w:r>
      <w:r w:rsidRPr="00845070">
        <w:rPr>
          <w:rStyle w:val="StyleUnderline"/>
        </w:rPr>
        <w:t xml:space="preserve">, </w:t>
      </w:r>
      <w:r w:rsidRPr="00845070">
        <w:rPr>
          <w:rStyle w:val="Emphasis"/>
        </w:rPr>
        <w:t>fewer farmers</w:t>
      </w:r>
      <w:r w:rsidRPr="00845070">
        <w:rPr>
          <w:sz w:val="14"/>
        </w:rPr>
        <w:t xml:space="preserve">, and a decline in grocery stores </w:t>
      </w:r>
      <w:r w:rsidRPr="00845070">
        <w:rPr>
          <w:rStyle w:val="StyleUnderline"/>
        </w:rPr>
        <w:t>has created farm deserts in farm country.</w:t>
      </w:r>
      <w:r w:rsidRPr="00845070">
        <w:rPr>
          <w:sz w:val="14"/>
        </w:rPr>
        <w:t xml:space="preserve"> As noted by the New York Times, “Farm towns … that produce beef, corn and greens to feed the world are becoming America’s unlikeliest food deserts as traditional grocery stores are forced out of business by fewer shoppers and competition from dollar-store chains</w:t>
      </w:r>
      <w:proofErr w:type="gramStart"/>
      <w:r w:rsidRPr="00845070">
        <w:rPr>
          <w:sz w:val="14"/>
        </w:rPr>
        <w:t>.”[</w:t>
      </w:r>
      <w:proofErr w:type="gramEnd"/>
      <w:r w:rsidRPr="00845070">
        <w:rPr>
          <w:sz w:val="14"/>
        </w:rPr>
        <w:t>29]</w:t>
      </w:r>
    </w:p>
    <w:p w14:paraId="090D5445" w14:textId="77777777" w:rsidR="00B83A30" w:rsidRPr="00845070" w:rsidRDefault="00B83A30" w:rsidP="00B83A30">
      <w:pPr>
        <w:rPr>
          <w:sz w:val="14"/>
          <w:szCs w:val="14"/>
        </w:rPr>
      </w:pPr>
      <w:r w:rsidRPr="00845070">
        <w:rPr>
          <w:sz w:val="14"/>
          <w:szCs w:val="14"/>
        </w:rPr>
        <w:t>THREATS</w:t>
      </w:r>
    </w:p>
    <w:p w14:paraId="5F668E17" w14:textId="77777777" w:rsidR="00B83A30" w:rsidRPr="00845070" w:rsidRDefault="00B83A30" w:rsidP="00B83A30">
      <w:pPr>
        <w:rPr>
          <w:sz w:val="14"/>
        </w:rPr>
      </w:pPr>
      <w:r w:rsidRPr="00845070">
        <w:rPr>
          <w:rStyle w:val="StyleUnderline"/>
        </w:rPr>
        <w:t>Agricultural monocultures</w:t>
      </w:r>
      <w:r w:rsidRPr="00845070">
        <w:rPr>
          <w:sz w:val="14"/>
        </w:rPr>
        <w:t xml:space="preserve"> “putting all the eggs in one basket” </w:t>
      </w:r>
      <w:r w:rsidRPr="00845070">
        <w:rPr>
          <w:rStyle w:val="StyleUnderline"/>
        </w:rPr>
        <w:t xml:space="preserve">could be </w:t>
      </w:r>
      <w:r w:rsidRPr="00845070">
        <w:rPr>
          <w:rStyle w:val="Emphasis"/>
        </w:rPr>
        <w:t>prime targets</w:t>
      </w:r>
      <w:r w:rsidRPr="00845070">
        <w:rPr>
          <w:rStyle w:val="StyleUnderline"/>
        </w:rPr>
        <w:t xml:space="preserve"> for</w:t>
      </w:r>
      <w:r w:rsidRPr="00845070">
        <w:rPr>
          <w:sz w:val="14"/>
        </w:rPr>
        <w:t xml:space="preserve"> natural blights and </w:t>
      </w:r>
      <w:r w:rsidRPr="00845070">
        <w:rPr>
          <w:rStyle w:val="Emphasis"/>
        </w:rPr>
        <w:t>manufactured diseases</w:t>
      </w:r>
      <w:r w:rsidRPr="00845070">
        <w:rPr>
          <w:sz w:val="14"/>
        </w:rPr>
        <w:t xml:space="preserve">. Just as the DNA of crops and animals have been manipulated to increase yield and growth rates, </w:t>
      </w:r>
      <w:r w:rsidRPr="00845070">
        <w:rPr>
          <w:rStyle w:val="StyleUnderline"/>
        </w:rPr>
        <w:t xml:space="preserve">viruses could conceivably be tailored to </w:t>
      </w:r>
      <w:r w:rsidRPr="00845070">
        <w:rPr>
          <w:rStyle w:val="Emphasis"/>
        </w:rPr>
        <w:t xml:space="preserve">target specific seeds </w:t>
      </w:r>
      <w:r w:rsidRPr="00845070">
        <w:rPr>
          <w:rStyle w:val="StyleUnderline"/>
        </w:rPr>
        <w:t>and animals raised largely in the U</w:t>
      </w:r>
      <w:r w:rsidRPr="00845070">
        <w:rPr>
          <w:sz w:val="14"/>
        </w:rPr>
        <w:t xml:space="preserve">nited </w:t>
      </w:r>
      <w:r w:rsidRPr="00845070">
        <w:rPr>
          <w:rStyle w:val="StyleUnderline"/>
        </w:rPr>
        <w:t>S</w:t>
      </w:r>
      <w:r w:rsidRPr="00845070">
        <w:rPr>
          <w:sz w:val="14"/>
        </w:rPr>
        <w:t xml:space="preserve">tates or by specific companies. </w:t>
      </w:r>
      <w:r w:rsidRPr="00845070">
        <w:rPr>
          <w:rStyle w:val="StyleUnderline"/>
        </w:rPr>
        <w:t>With gene editing technology</w:t>
      </w:r>
      <w:r w:rsidRPr="00845070">
        <w:rPr>
          <w:sz w:val="14"/>
        </w:rPr>
        <w:t xml:space="preserve"> such as CRISPR “clusters of regularly interspaced short palindromic repeats,” </w:t>
      </w:r>
      <w:r w:rsidRPr="00845070">
        <w:rPr>
          <w:rStyle w:val="StyleUnderline"/>
        </w:rPr>
        <w:t>an avian flu tailored to American chicken breeds or specific potatoes is technically possible.</w:t>
      </w:r>
      <w:r w:rsidRPr="00845070">
        <w:rPr>
          <w:sz w:val="14"/>
        </w:rPr>
        <w:t xml:space="preserve">[30] While </w:t>
      </w:r>
      <w:r w:rsidRPr="00845070">
        <w:rPr>
          <w:rStyle w:val="StyleUnderline"/>
        </w:rPr>
        <w:t>the Chinese military is gaining headlines for using gene editing</w:t>
      </w:r>
      <w:r w:rsidRPr="00845070">
        <w:rPr>
          <w:sz w:val="14"/>
        </w:rPr>
        <w:t xml:space="preserve"> on its own troops, </w:t>
      </w:r>
      <w:r w:rsidRPr="00845070">
        <w:rPr>
          <w:rStyle w:val="StyleUnderline"/>
        </w:rPr>
        <w:t>the gene editing of viruses is a possible long-term threat to American industry and agriculture</w:t>
      </w:r>
      <w:r w:rsidRPr="00845070">
        <w:rPr>
          <w:sz w:val="14"/>
        </w:rPr>
        <w:t>.[31]</w:t>
      </w:r>
    </w:p>
    <w:p w14:paraId="7C65FCF1" w14:textId="77777777" w:rsidR="00B83A30" w:rsidRPr="002B51AD" w:rsidRDefault="00B83A30" w:rsidP="00B83A30">
      <w:pPr>
        <w:pStyle w:val="Heading4"/>
        <w:rPr>
          <w:rFonts w:cs="Calibri"/>
        </w:rPr>
      </w:pPr>
      <w:proofErr w:type="gramStart"/>
      <w:r w:rsidRPr="002B51AD">
        <w:rPr>
          <w:rFonts w:cs="Calibri"/>
        </w:rPr>
        <w:t>Bio-terror</w:t>
      </w:r>
      <w:proofErr w:type="gramEnd"/>
      <w:r w:rsidRPr="002B51AD">
        <w:rPr>
          <w:rFonts w:cs="Calibri"/>
        </w:rPr>
        <w:t xml:space="preserve"> causes extinction---</w:t>
      </w:r>
      <w:r w:rsidRPr="002B51AD">
        <w:rPr>
          <w:rFonts w:cs="Calibri"/>
          <w:u w:val="single"/>
        </w:rPr>
        <w:t>mathematically</w:t>
      </w:r>
      <w:r w:rsidRPr="002B51AD">
        <w:rPr>
          <w:rFonts w:cs="Calibri"/>
        </w:rPr>
        <w:t xml:space="preserve"> outweighs.</w:t>
      </w:r>
    </w:p>
    <w:p w14:paraId="6FA59BAA" w14:textId="77777777" w:rsidR="00B83A30" w:rsidRPr="002B51AD" w:rsidRDefault="00B83A30" w:rsidP="00B83A30">
      <w:pPr>
        <w:rPr>
          <w:sz w:val="20"/>
          <w:szCs w:val="20"/>
        </w:rPr>
      </w:pPr>
      <w:r w:rsidRPr="002B51AD">
        <w:rPr>
          <w:rStyle w:val="Style13ptBold"/>
        </w:rPr>
        <w:t>Millett 17.</w:t>
      </w:r>
      <w:r w:rsidRPr="002B51AD">
        <w:t xml:space="preserve"> </w:t>
      </w:r>
      <w:r w:rsidRPr="002B51AD">
        <w:rPr>
          <w:sz w:val="20"/>
          <w:szCs w:val="20"/>
        </w:rPr>
        <w:t>Piers Millett, Ph.D., Senior Research Fellow, Future of Humanity Institute, University of Oxford; and Andrew Snyder-Beattie, M.S., Director of Research, Future of Humanity Institute, University of Oxford. 08-01-2017. “Existential Risk and Cost-Effective Biosecurity,” Health Security, 15(4), PubMed</w:t>
      </w:r>
    </w:p>
    <w:p w14:paraId="3D866EE9" w14:textId="2B006FD2" w:rsidR="00B83A30" w:rsidRPr="00B83A30" w:rsidRDefault="00B83A30" w:rsidP="00B83A30">
      <w:pPr>
        <w:shd w:val="clear" w:color="auto" w:fill="FFFFFF"/>
        <w:rPr>
          <w:color w:val="222222"/>
          <w:sz w:val="16"/>
          <w:szCs w:val="20"/>
        </w:rPr>
      </w:pPr>
      <w:r w:rsidRPr="002B51AD">
        <w:rPr>
          <w:sz w:val="16"/>
        </w:rPr>
        <w:t>In the decades to come, </w:t>
      </w:r>
      <w:r w:rsidRPr="002B51AD">
        <w:rPr>
          <w:rStyle w:val="StyleUnderline"/>
        </w:rPr>
        <w:t>advanced </w:t>
      </w:r>
      <w:r w:rsidRPr="002B51AD">
        <w:rPr>
          <w:rStyle w:val="StyleUnderline"/>
          <w:highlight w:val="cyan"/>
        </w:rPr>
        <w:t>bioweapons</w:t>
      </w:r>
      <w:r w:rsidRPr="002B51AD">
        <w:rPr>
          <w:rStyle w:val="StyleUnderline"/>
        </w:rPr>
        <w:t> could </w:t>
      </w:r>
      <w:r w:rsidRPr="002B51AD">
        <w:rPr>
          <w:rStyle w:val="Emphasis"/>
          <w:highlight w:val="cyan"/>
        </w:rPr>
        <w:t>threaten human existence</w:t>
      </w:r>
      <w:r w:rsidRPr="002B51AD">
        <w:rPr>
          <w:sz w:val="16"/>
        </w:rPr>
        <w:t>. Al</w:t>
      </w:r>
      <w:r w:rsidRPr="002B51AD">
        <w:rPr>
          <w:rStyle w:val="StyleUnderline"/>
        </w:rPr>
        <w:t>though</w:t>
      </w:r>
      <w:r w:rsidRPr="002B51AD">
        <w:rPr>
          <w:sz w:val="16"/>
        </w:rPr>
        <w:t> the </w:t>
      </w:r>
      <w:r w:rsidRPr="002B51AD">
        <w:rPr>
          <w:rStyle w:val="Emphasis"/>
        </w:rPr>
        <w:t>probability</w:t>
      </w:r>
      <w:r w:rsidRPr="002B51AD">
        <w:rPr>
          <w:sz w:val="16"/>
        </w:rPr>
        <w:t> of human extinction from bioweapons </w:t>
      </w:r>
      <w:r w:rsidRPr="002B51AD">
        <w:rPr>
          <w:rStyle w:val="Emphasis"/>
        </w:rPr>
        <w:t>may</w:t>
      </w:r>
      <w:r w:rsidRPr="002B51AD">
        <w:rPr>
          <w:rStyle w:val="StyleUnderline"/>
        </w:rPr>
        <w:t xml:space="preserve"> be low, the </w:t>
      </w:r>
      <w:r w:rsidRPr="002B51AD">
        <w:rPr>
          <w:rStyle w:val="Emphasis"/>
        </w:rPr>
        <w:t>expected value</w:t>
      </w:r>
      <w:r w:rsidRPr="002B51AD">
        <w:rPr>
          <w:rStyle w:val="StyleUnderline"/>
        </w:rPr>
        <w:t xml:space="preserve"> of </w:t>
      </w:r>
      <w:r w:rsidRPr="002B51AD">
        <w:rPr>
          <w:rStyle w:val="Emphasis"/>
        </w:rPr>
        <w:t>reducing</w:t>
      </w:r>
      <w:r w:rsidRPr="002B51AD">
        <w:rPr>
          <w:sz w:val="16"/>
        </w:rPr>
        <w:t xml:space="preserve"> the </w:t>
      </w:r>
      <w:r w:rsidRPr="002B51AD">
        <w:rPr>
          <w:rStyle w:val="StyleUnderline"/>
        </w:rPr>
        <w:t>risk could </w:t>
      </w:r>
      <w:r w:rsidRPr="002B51AD">
        <w:rPr>
          <w:rStyle w:val="Emphasis"/>
        </w:rPr>
        <w:t>still</w:t>
      </w:r>
      <w:r w:rsidRPr="002B51AD">
        <w:rPr>
          <w:rStyle w:val="StyleUnderline"/>
        </w:rPr>
        <w:t> be </w:t>
      </w:r>
      <w:r w:rsidRPr="002B51AD">
        <w:rPr>
          <w:rStyle w:val="Emphasis"/>
        </w:rPr>
        <w:t>large</w:t>
      </w:r>
      <w:r w:rsidRPr="002B51AD">
        <w:rPr>
          <w:rStyle w:val="StyleUnderline"/>
        </w:rPr>
        <w:t>, since</w:t>
      </w:r>
      <w:r w:rsidRPr="002B51AD">
        <w:rPr>
          <w:sz w:val="16"/>
        </w:rPr>
        <w:t xml:space="preserve"> such </w:t>
      </w:r>
      <w:r w:rsidRPr="002B51AD">
        <w:rPr>
          <w:rStyle w:val="StyleUnderline"/>
          <w:highlight w:val="cyan"/>
        </w:rPr>
        <w:t xml:space="preserve">risks </w:t>
      </w:r>
      <w:r w:rsidRPr="002B51AD">
        <w:rPr>
          <w:rStyle w:val="StyleUnderline"/>
        </w:rPr>
        <w:t>jeopardize</w:t>
      </w:r>
      <w:r w:rsidRPr="002B51AD">
        <w:rPr>
          <w:sz w:val="16"/>
        </w:rPr>
        <w:t xml:space="preserve"> the existence of </w:t>
      </w:r>
      <w:r w:rsidRPr="002B51AD">
        <w:rPr>
          <w:rStyle w:val="Emphasis"/>
          <w:highlight w:val="cyan"/>
        </w:rPr>
        <w:t>all future generations</w:t>
      </w:r>
      <w:r w:rsidRPr="002B51AD">
        <w:rPr>
          <w:sz w:val="16"/>
        </w:rPr>
        <w:t>.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 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 </w:t>
      </w:r>
      <w:r w:rsidRPr="002B51AD">
        <w:rPr>
          <w:rStyle w:val="Emphasis"/>
        </w:rPr>
        <w:t>Historically, disease events have been responsible for the greatest death tolls</w:t>
      </w:r>
      <w:r w:rsidRPr="002B51AD">
        <w:rPr>
          <w:rStyle w:val="StyleUnderline"/>
        </w:rPr>
        <w:t> on humanity</w:t>
      </w:r>
      <w:r w:rsidRPr="002B51AD">
        <w:rPr>
          <w:sz w:val="16"/>
        </w:rPr>
        <w:t>. The 1918 flu was responsible for more than 50 million deaths,1 while smallpox killed perhaps 10 times that many in the 20th century alone.2 The Black Death was responsible for killing over 25% of the European population,3 while other pandemics, such as the plague of Justinian, are thought to have killed 25 million in the 6th century—constituting over 10% of the world's population at the time.4 It is an open question whether </w:t>
      </w:r>
      <w:r w:rsidRPr="002B51AD">
        <w:rPr>
          <w:rStyle w:val="StyleUnderline"/>
        </w:rPr>
        <w:t>a future pandemic could result in outright human extinction or the irreversible collapse of civilization</w:t>
      </w:r>
      <w:r w:rsidRPr="002B51AD">
        <w:rPr>
          <w:sz w:val="16"/>
        </w:rPr>
        <w:t>. </w:t>
      </w:r>
      <w:r w:rsidRPr="002B51AD">
        <w:rPr>
          <w:rStyle w:val="StyleUnderline"/>
        </w:rPr>
        <w:t>A </w:t>
      </w:r>
      <w:r w:rsidRPr="002B51AD">
        <w:rPr>
          <w:rStyle w:val="StyleUnderline"/>
          <w:highlight w:val="cyan"/>
        </w:rPr>
        <w:t>skeptic</w:t>
      </w:r>
      <w:r w:rsidRPr="002B51AD">
        <w:rPr>
          <w:rStyle w:val="StyleUnderline"/>
        </w:rPr>
        <w:t> would have many good reasons to </w:t>
      </w:r>
      <w:r w:rsidRPr="002B51AD">
        <w:rPr>
          <w:rStyle w:val="StyleUnderline"/>
          <w:highlight w:val="cyan"/>
        </w:rPr>
        <w:t>think</w:t>
      </w:r>
      <w:r w:rsidRPr="002B51AD">
        <w:rPr>
          <w:rStyle w:val="StyleUnderline"/>
        </w:rPr>
        <w:t> that existential risk from disease is </w:t>
      </w:r>
      <w:r w:rsidRPr="002B51AD">
        <w:rPr>
          <w:rStyle w:val="StyleUnderline"/>
          <w:highlight w:val="cyan"/>
        </w:rPr>
        <w:t>unlikely</w:t>
      </w:r>
      <w:r w:rsidRPr="002B51AD">
        <w:rPr>
          <w:rStyle w:val="StyleUnderline"/>
        </w:rPr>
        <w:t>. Such a disease would need to spread worldwide to </w:t>
      </w:r>
      <w:r w:rsidRPr="002B51AD">
        <w:rPr>
          <w:rStyle w:val="Emphasis"/>
        </w:rPr>
        <w:t>remote populations</w:t>
      </w:r>
      <w:r w:rsidRPr="002B51AD">
        <w:rPr>
          <w:rStyle w:val="StyleUnderline"/>
        </w:rPr>
        <w:t>, overcome </w:t>
      </w:r>
      <w:r w:rsidRPr="002B51AD">
        <w:rPr>
          <w:rStyle w:val="Emphasis"/>
        </w:rPr>
        <w:t>rare genetic resistances</w:t>
      </w:r>
      <w:r w:rsidRPr="002B51AD">
        <w:rPr>
          <w:rStyle w:val="StyleUnderline"/>
        </w:rPr>
        <w:t>, and </w:t>
      </w:r>
      <w:r w:rsidRPr="002B51AD">
        <w:rPr>
          <w:rStyle w:val="Emphasis"/>
        </w:rPr>
        <w:t>evade detection</w:t>
      </w:r>
      <w:r w:rsidRPr="002B51AD">
        <w:rPr>
          <w:rStyle w:val="StyleUnderline"/>
        </w:rPr>
        <w:t xml:space="preserve">, cures, and </w:t>
      </w:r>
      <w:r w:rsidRPr="002B51AD">
        <w:rPr>
          <w:rStyle w:val="Emphasis"/>
        </w:rPr>
        <w:t>countermeasures</w:t>
      </w:r>
      <w:r w:rsidRPr="002B51AD">
        <w:rPr>
          <w:rStyle w:val="StyleUnderline"/>
        </w:rPr>
        <w:t>. Even evolution itself may work in humanity's favor: </w:t>
      </w:r>
      <w:r w:rsidRPr="002B51AD">
        <w:rPr>
          <w:rStyle w:val="Emphasis"/>
        </w:rPr>
        <w:t>Virulence and transmission is often a trade-off</w:t>
      </w:r>
      <w:r w:rsidRPr="002B51AD">
        <w:rPr>
          <w:rStyle w:val="StyleUnderline"/>
        </w:rPr>
        <w:t>, and so </w:t>
      </w:r>
      <w:r w:rsidRPr="002B51AD">
        <w:rPr>
          <w:rStyle w:val="Emphasis"/>
        </w:rPr>
        <w:t>evolutionary pressures</w:t>
      </w:r>
      <w:r w:rsidRPr="002B51AD">
        <w:rPr>
          <w:rStyle w:val="StyleUnderline"/>
        </w:rPr>
        <w:t> could push against maximally lethal wild-type pathogens</w:t>
      </w:r>
      <w:r w:rsidRPr="002B51AD">
        <w:rPr>
          <w:sz w:val="16"/>
        </w:rPr>
        <w:t>.5,6 </w:t>
      </w:r>
      <w:r w:rsidRPr="002B51AD">
        <w:rPr>
          <w:rStyle w:val="StyleUnderline"/>
        </w:rPr>
        <w:t>While </w:t>
      </w:r>
      <w:r w:rsidRPr="002B51AD">
        <w:rPr>
          <w:rStyle w:val="StyleUnderline"/>
          <w:highlight w:val="cyan"/>
        </w:rPr>
        <w:t>these arguments</w:t>
      </w:r>
      <w:r w:rsidRPr="002B51AD">
        <w:rPr>
          <w:sz w:val="16"/>
        </w:rPr>
        <w:t> point to a very small risk of human extinction, they </w:t>
      </w:r>
      <w:r w:rsidRPr="002B51AD">
        <w:rPr>
          <w:rStyle w:val="Emphasis"/>
          <w:highlight w:val="cyan"/>
        </w:rPr>
        <w:t>do not rule</w:t>
      </w:r>
      <w:r w:rsidRPr="002B51AD">
        <w:rPr>
          <w:sz w:val="16"/>
        </w:rPr>
        <w:t xml:space="preserve"> the possibility </w:t>
      </w:r>
      <w:r w:rsidRPr="002B51AD">
        <w:rPr>
          <w:rStyle w:val="Emphasis"/>
          <w:highlight w:val="cyan"/>
        </w:rPr>
        <w:t>out</w:t>
      </w:r>
      <w:r w:rsidRPr="002B51AD">
        <w:rPr>
          <w:sz w:val="16"/>
        </w:rPr>
        <w:t xml:space="preserve"> entirely. Although rare, there are recorded instances of </w:t>
      </w:r>
      <w:r w:rsidRPr="002B51AD">
        <w:rPr>
          <w:rStyle w:val="Emphasis"/>
          <w:highlight w:val="cyan"/>
        </w:rPr>
        <w:t>species going extinct</w:t>
      </w:r>
      <w:r w:rsidRPr="002B51AD">
        <w:rPr>
          <w:rStyle w:val="Emphasis"/>
        </w:rPr>
        <w:t xml:space="preserve"> due to disease</w:t>
      </w:r>
      <w:r w:rsidRPr="002B51AD">
        <w:rPr>
          <w:rStyle w:val="StyleUnderline"/>
        </w:rPr>
        <w:t>—primarily in amphibians, but also in 1 mammalian species of rat on Christmas Island</w:t>
      </w:r>
      <w:r w:rsidRPr="002B51AD">
        <w:rPr>
          <w:sz w:val="16"/>
        </w:rPr>
        <w:t>.7,8 </w:t>
      </w:r>
      <w:r w:rsidRPr="002B51AD">
        <w:rPr>
          <w:rStyle w:val="StyleUnderline"/>
          <w:highlight w:val="cyan"/>
        </w:rPr>
        <w:t>There are</w:t>
      </w:r>
      <w:r w:rsidRPr="002B51AD">
        <w:rPr>
          <w:rStyle w:val="StyleUnderline"/>
        </w:rPr>
        <w:t> also </w:t>
      </w:r>
      <w:r w:rsidRPr="002B51AD">
        <w:rPr>
          <w:rStyle w:val="Emphasis"/>
          <w:highlight w:val="cyan"/>
        </w:rPr>
        <w:t>historical examples of</w:t>
      </w:r>
      <w:r w:rsidRPr="002B51AD">
        <w:rPr>
          <w:rStyle w:val="Emphasis"/>
        </w:rPr>
        <w:t xml:space="preserve"> large </w:t>
      </w:r>
      <w:r w:rsidRPr="002B51AD">
        <w:rPr>
          <w:rStyle w:val="Emphasis"/>
          <w:highlight w:val="cyan"/>
        </w:rPr>
        <w:t>human populations</w:t>
      </w:r>
      <w:r w:rsidRPr="002B51AD">
        <w:rPr>
          <w:rStyle w:val="Emphasis"/>
        </w:rPr>
        <w:t> being almost entirely </w:t>
      </w:r>
      <w:r w:rsidRPr="002B51AD">
        <w:rPr>
          <w:rStyle w:val="Emphasis"/>
          <w:highlight w:val="cyan"/>
        </w:rPr>
        <w:t>wiped out</w:t>
      </w:r>
      <w:r w:rsidRPr="002B51AD">
        <w:rPr>
          <w:rStyle w:val="StyleUnderline"/>
        </w:rPr>
        <w:t> by disease, especially when multiple diseases were simultaneously introduced into a population without immunity. The most striking examples of total population collapse include </w:t>
      </w:r>
      <w:r w:rsidRPr="002B51AD">
        <w:rPr>
          <w:rStyle w:val="Emphasis"/>
        </w:rPr>
        <w:t>native American tribes</w:t>
      </w:r>
      <w:r w:rsidRPr="002B51AD">
        <w:rPr>
          <w:rStyle w:val="StyleUnderline"/>
        </w:rPr>
        <w:t xml:space="preserve"> exposed to European diseases, such as the </w:t>
      </w:r>
      <w:proofErr w:type="spellStart"/>
      <w:r w:rsidRPr="002B51AD">
        <w:rPr>
          <w:rStyle w:val="StyleUnderline"/>
        </w:rPr>
        <w:t>Massachusett</w:t>
      </w:r>
      <w:proofErr w:type="spellEnd"/>
      <w:r w:rsidRPr="002B51AD">
        <w:rPr>
          <w:sz w:val="16"/>
        </w:rPr>
        <w:t> (86% loss of population), </w:t>
      </w:r>
      <w:proofErr w:type="spellStart"/>
      <w:r w:rsidRPr="002B51AD">
        <w:rPr>
          <w:rStyle w:val="StyleUnderline"/>
        </w:rPr>
        <w:t>Quiripi-Unquachog</w:t>
      </w:r>
      <w:proofErr w:type="spellEnd"/>
      <w:r w:rsidRPr="002B51AD">
        <w:rPr>
          <w:sz w:val="16"/>
        </w:rPr>
        <w:t> (95% loss of population), </w:t>
      </w:r>
      <w:r w:rsidRPr="002B51AD">
        <w:rPr>
          <w:rStyle w:val="StyleUnderline"/>
        </w:rPr>
        <w:t>and the Western Abenaki</w:t>
      </w:r>
      <w:r w:rsidRPr="002B51AD">
        <w:rPr>
          <w:sz w:val="16"/>
        </w:rPr>
        <w:t> (which suffered a staggering 98% loss of population).9 </w:t>
      </w:r>
      <w:r w:rsidRPr="002B51AD">
        <w:rPr>
          <w:rStyle w:val="StyleUnderline"/>
        </w:rPr>
        <w:t>In the modern context, no single disease currently exists that combines the worst-case levels of transmissibility, lethality, resistance to countermeasures, and global reach. But </w:t>
      </w:r>
      <w:r w:rsidRPr="002B51AD">
        <w:rPr>
          <w:rStyle w:val="Emphasis"/>
        </w:rPr>
        <w:t>many diseases are proof</w:t>
      </w:r>
      <w:r w:rsidRPr="002B51AD">
        <w:rPr>
          <w:rStyle w:val="StyleUnderline"/>
        </w:rPr>
        <w:t> of principle that </w:t>
      </w:r>
      <w:r w:rsidRPr="002B51AD">
        <w:rPr>
          <w:rStyle w:val="Emphasis"/>
          <w:highlight w:val="cyan"/>
        </w:rPr>
        <w:t>each worst-case attribute can be realized</w:t>
      </w:r>
      <w:r w:rsidRPr="002B51AD">
        <w:rPr>
          <w:rStyle w:val="Emphasis"/>
        </w:rPr>
        <w:t xml:space="preserve"> independently</w:t>
      </w:r>
      <w:r w:rsidRPr="002B51AD">
        <w:rPr>
          <w:sz w:val="16"/>
        </w:rPr>
        <w:t>. For example, </w:t>
      </w:r>
      <w:r w:rsidRPr="002B51AD">
        <w:rPr>
          <w:rStyle w:val="StyleUnderline"/>
        </w:rPr>
        <w:t>some diseases exhibit nearly a 100% case fatality ratio in the absence of treatment</w:t>
      </w:r>
      <w:r w:rsidRPr="002B51AD">
        <w:rPr>
          <w:sz w:val="16"/>
        </w:rPr>
        <w:t>, such as rabies or septicemic plague. </w:t>
      </w:r>
      <w:r w:rsidRPr="002B51AD">
        <w:rPr>
          <w:rStyle w:val="StyleUnderline"/>
        </w:rPr>
        <w:t>Other diseases have a track record of spreading to virtually every human community worldwide, such as the 1918 flu</w:t>
      </w:r>
      <w:r w:rsidRPr="002B51AD">
        <w:rPr>
          <w:sz w:val="16"/>
        </w:rPr>
        <w:t>,10 </w:t>
      </w:r>
      <w:r w:rsidRPr="002B51AD">
        <w:rPr>
          <w:rStyle w:val="StyleUnderline"/>
        </w:rPr>
        <w:t>and seroprevalence studies indicate that other pathogens, such as chickenpox and HSV-1, can successfully reach over 95% of a population</w:t>
      </w:r>
      <w:r w:rsidRPr="002B51AD">
        <w:rPr>
          <w:sz w:val="16"/>
        </w:rPr>
        <w:t>.11,12 Under optimal virulence theory, </w:t>
      </w:r>
      <w:r w:rsidRPr="002B51AD">
        <w:rPr>
          <w:rStyle w:val="Emphasis"/>
        </w:rPr>
        <w:t>natural evolution</w:t>
      </w:r>
      <w:r w:rsidRPr="002B51AD">
        <w:rPr>
          <w:rStyle w:val="StyleUnderline"/>
        </w:rPr>
        <w:t> would be an </w:t>
      </w:r>
      <w:r w:rsidRPr="002B51AD">
        <w:rPr>
          <w:rStyle w:val="Emphasis"/>
        </w:rPr>
        <w:t>unlikely</w:t>
      </w:r>
      <w:r w:rsidRPr="002B51AD">
        <w:rPr>
          <w:rStyle w:val="StyleUnderline"/>
        </w:rPr>
        <w:t> source for pathogens with the </w:t>
      </w:r>
      <w:r w:rsidRPr="002B51AD">
        <w:rPr>
          <w:rStyle w:val="Emphasis"/>
        </w:rPr>
        <w:t>highest possible levels of transmissibility, virulence, and global reach</w:t>
      </w:r>
      <w:r w:rsidRPr="002B51AD">
        <w:rPr>
          <w:rStyle w:val="StyleUnderline"/>
        </w:rPr>
        <w:t>. But </w:t>
      </w:r>
      <w:r w:rsidRPr="002B51AD">
        <w:rPr>
          <w:rStyle w:val="Emphasis"/>
        </w:rPr>
        <w:t xml:space="preserve">advances in </w:t>
      </w:r>
      <w:r w:rsidRPr="002B51AD">
        <w:rPr>
          <w:rStyle w:val="Emphasis"/>
          <w:highlight w:val="cyan"/>
        </w:rPr>
        <w:t>biotech</w:t>
      </w:r>
      <w:r w:rsidRPr="002B51AD">
        <w:rPr>
          <w:rStyle w:val="StyleUnderline"/>
        </w:rPr>
        <w:t>nology might allow the creation of diseases that </w:t>
      </w:r>
      <w:r w:rsidRPr="002B51AD">
        <w:rPr>
          <w:rStyle w:val="Emphasis"/>
          <w:highlight w:val="cyan"/>
        </w:rPr>
        <w:t>combine such traits</w:t>
      </w:r>
      <w:r w:rsidRPr="002B51AD">
        <w:rPr>
          <w:sz w:val="16"/>
        </w:rPr>
        <w:t>. </w:t>
      </w:r>
      <w:r w:rsidRPr="002B51AD">
        <w:rPr>
          <w:rStyle w:val="StyleUnderline"/>
        </w:rPr>
        <w:t>Recent controversy has </w:t>
      </w:r>
      <w:r w:rsidRPr="002B51AD">
        <w:rPr>
          <w:rStyle w:val="Emphasis"/>
        </w:rPr>
        <w:t>already emerged</w:t>
      </w:r>
      <w:r w:rsidRPr="002B51AD">
        <w:rPr>
          <w:rStyle w:val="StyleUnderline"/>
        </w:rPr>
        <w:t> over a number of </w:t>
      </w:r>
      <w:r w:rsidRPr="002B51AD">
        <w:rPr>
          <w:rStyle w:val="Emphasis"/>
        </w:rPr>
        <w:t xml:space="preserve">scientific </w:t>
      </w:r>
      <w:r w:rsidRPr="002B51AD">
        <w:rPr>
          <w:rStyle w:val="Emphasis"/>
          <w:highlight w:val="cyan"/>
        </w:rPr>
        <w:t>experiments</w:t>
      </w:r>
      <w:r w:rsidRPr="002B51AD">
        <w:rPr>
          <w:rStyle w:val="StyleUnderline"/>
        </w:rPr>
        <w:t xml:space="preserve"> that </w:t>
      </w:r>
      <w:r w:rsidRPr="002B51AD">
        <w:rPr>
          <w:rStyle w:val="StyleUnderline"/>
          <w:highlight w:val="cyan"/>
        </w:rPr>
        <w:t>resulted in</w:t>
      </w:r>
      <w:r w:rsidRPr="002B51AD">
        <w:rPr>
          <w:rStyle w:val="StyleUnderline"/>
        </w:rPr>
        <w:t xml:space="preserve"> viruses with </w:t>
      </w:r>
      <w:r w:rsidRPr="002B51AD">
        <w:rPr>
          <w:rStyle w:val="StyleUnderline"/>
          <w:highlight w:val="cyan"/>
        </w:rPr>
        <w:t xml:space="preserve">enhanced </w:t>
      </w:r>
      <w:r w:rsidRPr="002B51AD">
        <w:rPr>
          <w:rStyle w:val="Emphasis"/>
          <w:highlight w:val="cyan"/>
        </w:rPr>
        <w:t>transmissibility</w:t>
      </w:r>
      <w:r w:rsidRPr="002B51AD">
        <w:rPr>
          <w:rStyle w:val="StyleUnderline"/>
          <w:highlight w:val="cyan"/>
        </w:rPr>
        <w:t xml:space="preserve">, </w:t>
      </w:r>
      <w:r w:rsidRPr="002B51AD">
        <w:rPr>
          <w:rStyle w:val="Emphasis"/>
          <w:highlight w:val="cyan"/>
        </w:rPr>
        <w:t>lethality</w:t>
      </w:r>
      <w:r w:rsidRPr="002B51AD">
        <w:rPr>
          <w:rStyle w:val="StyleUnderline"/>
        </w:rPr>
        <w:t xml:space="preserve">, and/or the ability to </w:t>
      </w:r>
      <w:r w:rsidRPr="002B51AD">
        <w:rPr>
          <w:rStyle w:val="StyleUnderline"/>
          <w:highlight w:val="cyan"/>
        </w:rPr>
        <w:t xml:space="preserve">overcome </w:t>
      </w:r>
      <w:r w:rsidRPr="002B51AD">
        <w:rPr>
          <w:rStyle w:val="Emphasis"/>
          <w:highlight w:val="cyan"/>
        </w:rPr>
        <w:t>therapeutics</w:t>
      </w:r>
      <w:r w:rsidRPr="002B51AD">
        <w:rPr>
          <w:sz w:val="16"/>
        </w:rPr>
        <w:t xml:space="preserve">.13-17 Other experiments demonstrated that </w:t>
      </w:r>
      <w:r w:rsidRPr="002B51AD">
        <w:rPr>
          <w:rStyle w:val="StyleUnderline"/>
          <w:highlight w:val="cyan"/>
        </w:rPr>
        <w:t>mousepox could</w:t>
      </w:r>
      <w:r w:rsidRPr="002B51AD">
        <w:rPr>
          <w:rStyle w:val="StyleUnderline"/>
        </w:rPr>
        <w:t xml:space="preserve"> be modified to </w:t>
      </w:r>
      <w:r w:rsidRPr="002B51AD">
        <w:rPr>
          <w:rStyle w:val="StyleUnderline"/>
          <w:highlight w:val="cyan"/>
        </w:rPr>
        <w:t xml:space="preserve">have a </w:t>
      </w:r>
      <w:r w:rsidRPr="002B51AD">
        <w:rPr>
          <w:rStyle w:val="Emphasis"/>
          <w:highlight w:val="cyan"/>
        </w:rPr>
        <w:t>100% case fatality rate</w:t>
      </w:r>
      <w:r w:rsidRPr="002B51AD">
        <w:rPr>
          <w:sz w:val="16"/>
        </w:rPr>
        <w:t xml:space="preserve"> and render a vaccine ineffective.18 In addition to transmissibility and lethality, studies have shown that other disease traits, such as incubation time, environmental survival, and available vectors, could be modified as well.19-21 </w:t>
      </w:r>
      <w:r w:rsidRPr="002B51AD">
        <w:rPr>
          <w:rStyle w:val="StyleUnderline"/>
        </w:rPr>
        <w:t>Although these experiments had scientific merit and were not conducted with malicious intent, their implications are still worrying. This is especially true given that there is also a </w:t>
      </w:r>
      <w:r w:rsidRPr="002B51AD">
        <w:rPr>
          <w:rStyle w:val="Emphasis"/>
        </w:rPr>
        <w:t>long historical track record</w:t>
      </w:r>
      <w:r w:rsidRPr="002B51AD">
        <w:rPr>
          <w:rStyle w:val="StyleUnderline"/>
        </w:rPr>
        <w:t xml:space="preserve"> of </w:t>
      </w:r>
      <w:r w:rsidRPr="002B51AD">
        <w:rPr>
          <w:rStyle w:val="Emphasis"/>
        </w:rPr>
        <w:t>state-run bioweapon research</w:t>
      </w:r>
      <w:r w:rsidRPr="002B51AD">
        <w:rPr>
          <w:rStyle w:val="StyleUnderline"/>
        </w:rPr>
        <w:t> applying cutting-edge science and technology to design agents not previously seen in nature</w:t>
      </w:r>
      <w:r w:rsidRPr="002B51AD">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w:t>
      </w:r>
      <w:r w:rsidRPr="002B51AD">
        <w:rPr>
          <w:rStyle w:val="StyleUnderline"/>
        </w:rPr>
        <w:t>the logic of deterrence and </w:t>
      </w:r>
      <w:r w:rsidRPr="002B51AD">
        <w:rPr>
          <w:rStyle w:val="Emphasis"/>
        </w:rPr>
        <w:t>m</w:t>
      </w:r>
      <w:r w:rsidRPr="002B51AD">
        <w:rPr>
          <w:rStyle w:val="StyleUnderline"/>
        </w:rPr>
        <w:t>utually </w:t>
      </w:r>
      <w:r w:rsidRPr="002B51AD">
        <w:rPr>
          <w:rStyle w:val="Emphasis"/>
        </w:rPr>
        <w:t>a</w:t>
      </w:r>
      <w:r w:rsidRPr="002B51AD">
        <w:rPr>
          <w:rStyle w:val="StyleUnderline"/>
        </w:rPr>
        <w:t>ssured </w:t>
      </w:r>
      <w:r w:rsidRPr="002B51AD">
        <w:rPr>
          <w:rStyle w:val="Emphasis"/>
        </w:rPr>
        <w:t>d</w:t>
      </w:r>
      <w:r w:rsidRPr="002B51AD">
        <w:rPr>
          <w:rStyle w:val="StyleUnderline"/>
        </w:rPr>
        <w:t>estruction could create such incentives in more unstable political environments</w:t>
      </w:r>
      <w:r w:rsidRPr="002B51AD">
        <w:rPr>
          <w:sz w:val="16"/>
        </w:rPr>
        <w:t> or following a breakdown of the Biological Weapons Convention.25 </w:t>
      </w:r>
      <w:r w:rsidRPr="002B51AD">
        <w:rPr>
          <w:rStyle w:val="StyleUnderline"/>
        </w:rPr>
        <w:t>The </w:t>
      </w:r>
      <w:r w:rsidRPr="002B51AD">
        <w:rPr>
          <w:rStyle w:val="Emphasis"/>
        </w:rPr>
        <w:t>possibility of a war</w:t>
      </w:r>
      <w:r w:rsidRPr="002B51AD">
        <w:rPr>
          <w:rStyle w:val="StyleUnderline"/>
        </w:rPr>
        <w:t> between great powers could also increase the pressure to use such weapons—during the World Wars, bioweapons were used across multiple continents</w:t>
      </w:r>
      <w:r w:rsidRPr="002B51AD">
        <w:rPr>
          <w:sz w:val="16"/>
        </w:rPr>
        <w:t>, with Germany targeting animals in WWI,26 and Japan using plague to cause an epidemic in China during WWII.27 </w:t>
      </w:r>
      <w:r w:rsidRPr="002B51AD">
        <w:rPr>
          <w:rStyle w:val="Emphasis"/>
          <w:highlight w:val="cyan"/>
        </w:rPr>
        <w:t>Non-state actors</w:t>
      </w:r>
      <w:r w:rsidRPr="002B51AD">
        <w:rPr>
          <w:rStyle w:val="StyleUnderline"/>
        </w:rPr>
        <w:t> may also pose a risk, especially those </w:t>
      </w:r>
      <w:r w:rsidRPr="002B51AD">
        <w:rPr>
          <w:rStyle w:val="StyleUnderline"/>
          <w:highlight w:val="cyan"/>
        </w:rPr>
        <w:t>with</w:t>
      </w:r>
      <w:r w:rsidRPr="002B51AD">
        <w:rPr>
          <w:rStyle w:val="StyleUnderline"/>
        </w:rPr>
        <w:t> </w:t>
      </w:r>
      <w:r w:rsidRPr="002B51AD">
        <w:rPr>
          <w:rStyle w:val="Emphasis"/>
        </w:rPr>
        <w:t xml:space="preserve">explicitly </w:t>
      </w:r>
      <w:proofErr w:type="spellStart"/>
      <w:r w:rsidRPr="002B51AD">
        <w:rPr>
          <w:rStyle w:val="Emphasis"/>
          <w:highlight w:val="cyan"/>
        </w:rPr>
        <w:t>omnicidal</w:t>
      </w:r>
      <w:proofErr w:type="spellEnd"/>
      <w:r w:rsidRPr="002B51AD">
        <w:rPr>
          <w:rStyle w:val="Emphasis"/>
          <w:highlight w:val="cyan"/>
        </w:rPr>
        <w:t xml:space="preserve"> aims</w:t>
      </w:r>
      <w:r w:rsidRPr="002B51AD">
        <w:rPr>
          <w:rStyle w:val="StyleUnderline"/>
        </w:rPr>
        <w:t>. While rare, there are examples. The Aum Shinrikyo cult in Japan sought biological weapons for the express purpose of causing extinction</w:t>
      </w:r>
      <w:r w:rsidRPr="002B51AD">
        <w:rPr>
          <w:sz w:val="16"/>
        </w:rPr>
        <w:t>.28 </w:t>
      </w:r>
      <w:r w:rsidRPr="002B51AD">
        <w:rPr>
          <w:rStyle w:val="StyleUnderline"/>
        </w:rPr>
        <w:t xml:space="preserve">Environmental groups, such as the Gaia Liberation Front, have argued that “we can ensure Gaia's survival only through the extinction of the Humans as a species … we now have the specific technology for doing the job … several different [genetically engineered] viruses could be </w:t>
      </w:r>
      <w:proofErr w:type="gramStart"/>
      <w:r w:rsidRPr="002B51AD">
        <w:rPr>
          <w:rStyle w:val="StyleUnderline"/>
        </w:rPr>
        <w:t>released</w:t>
      </w:r>
      <w:r w:rsidRPr="002B51AD">
        <w:rPr>
          <w:sz w:val="16"/>
        </w:rPr>
        <w:t>”(</w:t>
      </w:r>
      <w:proofErr w:type="gramEnd"/>
      <w:r w:rsidRPr="002B51AD">
        <w:rPr>
          <w:sz w:val="16"/>
        </w:rPr>
        <w:t>quoted in ref. 29). </w:t>
      </w:r>
      <w:r w:rsidRPr="002B51AD">
        <w:rPr>
          <w:rStyle w:val="StyleUnderline"/>
        </w:rPr>
        <w:t xml:space="preserve">Groups such as R.I.S.E. also sought to protect nature by </w:t>
      </w:r>
      <w:r w:rsidRPr="002B51AD">
        <w:rPr>
          <w:rStyle w:val="StyleUnderline"/>
          <w:highlight w:val="cyan"/>
        </w:rPr>
        <w:t>destroy</w:t>
      </w:r>
      <w:r w:rsidRPr="002B51AD">
        <w:rPr>
          <w:rStyle w:val="StyleUnderline"/>
        </w:rPr>
        <w:t xml:space="preserve">ing most of </w:t>
      </w:r>
      <w:r w:rsidRPr="002B51AD">
        <w:rPr>
          <w:rStyle w:val="StyleUnderline"/>
          <w:highlight w:val="cyan"/>
        </w:rPr>
        <w:t>humanity</w:t>
      </w:r>
      <w:r w:rsidRPr="002B51AD">
        <w:rPr>
          <w:rStyle w:val="StyleUnderline"/>
        </w:rPr>
        <w:t xml:space="preserve"> with bioweapons</w:t>
      </w:r>
      <w:r w:rsidRPr="002B51AD">
        <w:rPr>
          <w:sz w:val="16"/>
        </w:rPr>
        <w:t>.30 Fortunately, </w:t>
      </w:r>
      <w:r w:rsidRPr="002B51AD">
        <w:rPr>
          <w:rStyle w:val="StyleUnderline"/>
        </w:rPr>
        <w:t>to date, non-state actors have </w:t>
      </w:r>
      <w:r w:rsidRPr="002B51AD">
        <w:rPr>
          <w:rStyle w:val="Emphasis"/>
        </w:rPr>
        <w:t>lacked the capabilities</w:t>
      </w:r>
      <w:r w:rsidRPr="002B51AD">
        <w:rPr>
          <w:rStyle w:val="StyleUnderline"/>
        </w:rPr>
        <w:t> needed to pose a catastrophic bioweapons threat, but this could change in future decades as </w:t>
      </w:r>
      <w:r w:rsidRPr="002B51AD">
        <w:rPr>
          <w:rStyle w:val="Emphasis"/>
          <w:highlight w:val="cyan"/>
        </w:rPr>
        <w:t>biotech</w:t>
      </w:r>
      <w:r w:rsidRPr="002B51AD">
        <w:rPr>
          <w:rStyle w:val="StyleUnderline"/>
        </w:rPr>
        <w:t>nology </w:t>
      </w:r>
      <w:r w:rsidRPr="002B51AD">
        <w:rPr>
          <w:rStyle w:val="StyleUnderline"/>
          <w:highlight w:val="cyan"/>
        </w:rPr>
        <w:t>becomes </w:t>
      </w:r>
      <w:r w:rsidRPr="002B51AD">
        <w:rPr>
          <w:rStyle w:val="Emphasis"/>
          <w:highlight w:val="cyan"/>
        </w:rPr>
        <w:t>more accessible</w:t>
      </w:r>
      <w:r w:rsidRPr="002B51AD">
        <w:rPr>
          <w:rStyle w:val="StyleUnderline"/>
          <w:highlight w:val="cyan"/>
        </w:rPr>
        <w:t> and</w:t>
      </w:r>
      <w:r w:rsidRPr="002B51AD">
        <w:rPr>
          <w:rStyle w:val="StyleUnderline"/>
        </w:rPr>
        <w:t xml:space="preserve"> the </w:t>
      </w:r>
      <w:r w:rsidRPr="002B51AD">
        <w:rPr>
          <w:rStyle w:val="Emphasis"/>
          <w:highlight w:val="cyan"/>
        </w:rPr>
        <w:t>pool of experienced users grows</w:t>
      </w:r>
      <w:r w:rsidRPr="002B51AD">
        <w:rPr>
          <w:sz w:val="16"/>
        </w:rPr>
        <w:t>.31,32 </w:t>
      </w:r>
      <w:r w:rsidRPr="002B51AD">
        <w:rPr>
          <w:rStyle w:val="StyleUnderline"/>
        </w:rPr>
        <w:t>What is the appropriate response to these speculative extinction threats?</w:t>
      </w:r>
      <w:r w:rsidRPr="002B51AD">
        <w:rPr>
          <w:sz w:val="16"/>
        </w:rPr>
        <w:t> A balanced biosecurity portfolio </w:t>
      </w:r>
      <w:r w:rsidRPr="002B51AD">
        <w:rPr>
          <w:rStyle w:val="StyleUnderline"/>
        </w:rPr>
        <w:t>might include investments that reduce a mix of proven and speculative risks, but striking this balance is still difficult given the massive uncertainties around the low-probability, high-consequence risks</w:t>
      </w:r>
      <w:r w:rsidRPr="002B51AD">
        <w:rPr>
          <w:sz w:val="16"/>
        </w:rPr>
        <w:t>. In this article, we examine the traditional spectrum of biosecurity risks (</w:t>
      </w:r>
      <w:proofErr w:type="spellStart"/>
      <w:r w:rsidRPr="002B51AD">
        <w:rPr>
          <w:sz w:val="16"/>
        </w:rPr>
        <w:t>ie</w:t>
      </w:r>
      <w:proofErr w:type="spellEnd"/>
      <w:r w:rsidRPr="002B51AD">
        <w:rPr>
          <w:sz w:val="16"/>
        </w:rPr>
        <w:t xml:space="preserve">, </w:t>
      </w:r>
      <w:proofErr w:type="spellStart"/>
      <w:r w:rsidRPr="002B51AD">
        <w:rPr>
          <w:sz w:val="16"/>
        </w:rPr>
        <w:t>biocrimes</w:t>
      </w:r>
      <w:proofErr w:type="spellEnd"/>
      <w:r w:rsidRPr="002B51AD">
        <w:rPr>
          <w:sz w:val="16"/>
        </w:rPr>
        <w:t xml:space="preserve">,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w:t>
      </w:r>
      <w:proofErr w:type="gramStart"/>
      <w:r w:rsidRPr="002B51AD">
        <w:rPr>
          <w:sz w:val="16"/>
        </w:rPr>
        <w:t>first-guess</w:t>
      </w:r>
      <w:proofErr w:type="gramEnd"/>
      <w:r w:rsidRPr="002B51AD">
        <w:rPr>
          <w:sz w:val="16"/>
        </w:rPr>
        <w:t xml:space="preserve">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w:t>
      </w:r>
      <w:r w:rsidRPr="002B51AD">
        <w:rPr>
          <w:rStyle w:val="Emphasis"/>
          <w:highlight w:val="cyan"/>
        </w:rPr>
        <w:t>even</w:t>
      </w:r>
      <w:r w:rsidRPr="002B51AD">
        <w:rPr>
          <w:rStyle w:val="Emphasis"/>
        </w:rPr>
        <w:t xml:space="preserve"> with the most </w:t>
      </w:r>
      <w:r w:rsidRPr="002B51AD">
        <w:rPr>
          <w:rStyle w:val="Emphasis"/>
          <w:highlight w:val="cyan"/>
        </w:rPr>
        <w:t>conservative models</w:t>
      </w:r>
      <w:r w:rsidRPr="002B51AD">
        <w:rPr>
          <w:rStyle w:val="StyleUnderline"/>
        </w:rPr>
        <w:t xml:space="preserve">, we </w:t>
      </w:r>
      <w:r w:rsidRPr="002B51AD">
        <w:rPr>
          <w:rStyle w:val="StyleUnderline"/>
          <w:highlight w:val="cyan"/>
        </w:rPr>
        <w:t>find</w:t>
      </w:r>
      <w:r w:rsidRPr="002B51AD">
        <w:rPr>
          <w:rStyle w:val="StyleUnderline"/>
        </w:rPr>
        <w:t xml:space="preserve"> that reduction of </w:t>
      </w:r>
      <w:r w:rsidRPr="002B51AD">
        <w:rPr>
          <w:rStyle w:val="Emphasis"/>
        </w:rPr>
        <w:t>low-probability, high-consequence risk</w:t>
      </w:r>
      <w:r w:rsidRPr="002B51AD">
        <w:rPr>
          <w:rStyle w:val="StyleUnderline"/>
        </w:rPr>
        <w:t>s can be more cost-effective, as measured by </w:t>
      </w:r>
      <w:r w:rsidRPr="002B51AD">
        <w:rPr>
          <w:rStyle w:val="Emphasis"/>
        </w:rPr>
        <w:t>quality-adjusted life year</w:t>
      </w:r>
      <w:r w:rsidRPr="002B51AD">
        <w:rPr>
          <w:sz w:val="16"/>
        </w:rPr>
        <w:t xml:space="preserve"> per dollar, especially when we account for the lives of future generations. This suggests that </w:t>
      </w:r>
      <w:r w:rsidRPr="002B51AD">
        <w:rPr>
          <w:rStyle w:val="Emphasis"/>
        </w:rPr>
        <w:t>despite</w:t>
      </w:r>
      <w:r w:rsidRPr="002B51AD">
        <w:rPr>
          <w:rStyle w:val="StyleUnderline"/>
        </w:rPr>
        <w:t> the </w:t>
      </w:r>
      <w:r w:rsidRPr="002B51AD">
        <w:rPr>
          <w:rStyle w:val="Emphasis"/>
        </w:rPr>
        <w:t>low probability</w:t>
      </w:r>
      <w:r w:rsidRPr="002B51AD">
        <w:rPr>
          <w:rStyle w:val="StyleUnderline"/>
        </w:rPr>
        <w:t xml:space="preserve"> of such events, </w:t>
      </w:r>
      <w:r w:rsidRPr="002B51AD">
        <w:rPr>
          <w:rStyle w:val="StyleUnderline"/>
          <w:highlight w:val="cyan"/>
        </w:rPr>
        <w:t>society</w:t>
      </w:r>
      <w:r w:rsidRPr="002B51AD">
        <w:rPr>
          <w:rStyle w:val="StyleUnderline"/>
        </w:rPr>
        <w:t> </w:t>
      </w:r>
      <w:r w:rsidRPr="002B51AD">
        <w:rPr>
          <w:rStyle w:val="Emphasis"/>
        </w:rPr>
        <w:t xml:space="preserve">still </w:t>
      </w:r>
      <w:r w:rsidRPr="002B51AD">
        <w:rPr>
          <w:rStyle w:val="Emphasis"/>
          <w:highlight w:val="cyan"/>
        </w:rPr>
        <w:t>ought</w:t>
      </w:r>
      <w:r w:rsidRPr="002B51AD">
        <w:rPr>
          <w:rStyle w:val="Emphasis"/>
        </w:rPr>
        <w:t xml:space="preserve"> to </w:t>
      </w:r>
      <w:r w:rsidRPr="002B51AD">
        <w:rPr>
          <w:rStyle w:val="Emphasis"/>
          <w:highlight w:val="cyan"/>
        </w:rPr>
        <w:t>invest</w:t>
      </w:r>
      <w:r w:rsidRPr="002B51AD">
        <w:rPr>
          <w:rStyle w:val="Emphasis"/>
        </w:rPr>
        <w:t xml:space="preserve"> more </w:t>
      </w:r>
      <w:r w:rsidRPr="002B51AD">
        <w:rPr>
          <w:rStyle w:val="Emphasis"/>
          <w:highlight w:val="cyan"/>
        </w:rPr>
        <w:t>in preventing</w:t>
      </w:r>
      <w:r w:rsidRPr="002B51AD">
        <w:rPr>
          <w:rStyle w:val="Emphasis"/>
        </w:rPr>
        <w:t xml:space="preserve"> the most extreme possible </w:t>
      </w:r>
      <w:r w:rsidRPr="002B51AD">
        <w:rPr>
          <w:rStyle w:val="Emphasis"/>
          <w:highlight w:val="cyan"/>
        </w:rPr>
        <w:t>biosecurity catastrophes</w:t>
      </w:r>
      <w:r w:rsidRPr="002B51AD">
        <w:rPr>
          <w:sz w:val="16"/>
        </w:rPr>
        <w:t>.</w:t>
      </w:r>
      <w:bookmarkStart w:id="1" w:name="_Hlk55658868"/>
    </w:p>
    <w:p w14:paraId="6959B802" w14:textId="77777777" w:rsidR="00B83A30" w:rsidRPr="002B51AD" w:rsidRDefault="00B83A30" w:rsidP="00B83A30">
      <w:pPr>
        <w:pStyle w:val="Heading4"/>
        <w:rPr>
          <w:rFonts w:cs="Calibri"/>
        </w:rPr>
      </w:pPr>
      <w:proofErr w:type="gramStart"/>
      <w:r w:rsidRPr="002B51AD">
        <w:rPr>
          <w:rFonts w:cs="Calibri"/>
        </w:rPr>
        <w:t>Risks</w:t>
      </w:r>
      <w:proofErr w:type="gramEnd"/>
      <w:r w:rsidRPr="002B51AD">
        <w:rPr>
          <w:rFonts w:cs="Calibri"/>
        </w:rPr>
        <w:t xml:space="preserve"> </w:t>
      </w:r>
      <w:r w:rsidRPr="002B51AD">
        <w:rPr>
          <w:rFonts w:cs="Calibri"/>
          <w:u w:val="single"/>
        </w:rPr>
        <w:t>extinction</w:t>
      </w:r>
      <w:r w:rsidRPr="002B51AD">
        <w:rPr>
          <w:rFonts w:cs="Calibri"/>
        </w:rPr>
        <w:t>.</w:t>
      </w:r>
    </w:p>
    <w:p w14:paraId="31F51CFD" w14:textId="77777777" w:rsidR="00B83A30" w:rsidRPr="002B51AD" w:rsidRDefault="00B83A30" w:rsidP="00B83A30">
      <w:r w:rsidRPr="002B51AD">
        <w:rPr>
          <w:rStyle w:val="Style13ptBold"/>
        </w:rPr>
        <w:t>Pedersen 17.</w:t>
      </w:r>
      <w:r w:rsidRPr="002B51AD">
        <w:t xml:space="preserve"> </w:t>
      </w:r>
      <w:r w:rsidRPr="002B51AD">
        <w:rPr>
          <w:sz w:val="16"/>
          <w:szCs w:val="16"/>
        </w:rPr>
        <w:t xml:space="preserve">Pepperdine University (Christian, “Reflecting Back on the Ebola Outbreak and the Future of Bioterrorism,” Pepperdine Policy Review: Vol. 9, </w:t>
      </w:r>
      <w:proofErr w:type="spellStart"/>
      <w:r w:rsidRPr="002B51AD">
        <w:rPr>
          <w:sz w:val="16"/>
          <w:szCs w:val="16"/>
        </w:rPr>
        <w:t>dml</w:t>
      </w:r>
      <w:proofErr w:type="spellEnd"/>
      <w:r w:rsidRPr="002B51AD">
        <w:rPr>
          <w:sz w:val="16"/>
          <w:szCs w:val="16"/>
        </w:rPr>
        <w:t xml:space="preserve">) </w:t>
      </w:r>
    </w:p>
    <w:p w14:paraId="2365DDD8" w14:textId="77777777" w:rsidR="00B83A30" w:rsidRPr="002B51AD" w:rsidRDefault="00B83A30" w:rsidP="00B83A30">
      <w:pPr>
        <w:rPr>
          <w:sz w:val="14"/>
        </w:rPr>
      </w:pPr>
      <w:r w:rsidRPr="002B51AD">
        <w:rPr>
          <w:rStyle w:val="StyleUnderline"/>
        </w:rPr>
        <w:t xml:space="preserve">Terror groups like </w:t>
      </w:r>
      <w:r w:rsidRPr="002B51AD">
        <w:rPr>
          <w:rStyle w:val="Emphasis"/>
          <w:highlight w:val="cyan"/>
        </w:rPr>
        <w:t>al-Qaeda</w:t>
      </w:r>
      <w:r w:rsidRPr="002B51AD">
        <w:rPr>
          <w:rStyle w:val="StyleUnderline"/>
          <w:highlight w:val="cyan"/>
        </w:rPr>
        <w:t xml:space="preserve"> and </w:t>
      </w:r>
      <w:r w:rsidRPr="002B51AD">
        <w:rPr>
          <w:rStyle w:val="Emphasis"/>
          <w:highlight w:val="cyan"/>
        </w:rPr>
        <w:t>ISIL</w:t>
      </w:r>
      <w:r w:rsidRPr="002B51AD">
        <w:rPr>
          <w:sz w:val="14"/>
        </w:rPr>
        <w:t xml:space="preserve"> (the Islamic State of Iraq and the Levant) </w:t>
      </w:r>
      <w:r w:rsidRPr="002B51AD">
        <w:rPr>
          <w:rStyle w:val="StyleUnderline"/>
        </w:rPr>
        <w:t xml:space="preserve">have </w:t>
      </w:r>
      <w:r w:rsidRPr="002B51AD">
        <w:rPr>
          <w:rStyle w:val="Emphasis"/>
        </w:rPr>
        <w:t xml:space="preserve">expressed </w:t>
      </w:r>
      <w:r w:rsidRPr="002B51AD">
        <w:rPr>
          <w:rStyle w:val="Emphasis"/>
          <w:highlight w:val="cyan"/>
        </w:rPr>
        <w:t>interest</w:t>
      </w:r>
      <w:r w:rsidRPr="002B51AD">
        <w:rPr>
          <w:rStyle w:val="Emphasis"/>
        </w:rPr>
        <w:t>ed</w:t>
      </w:r>
      <w:r w:rsidRPr="002B51AD">
        <w:rPr>
          <w:rStyle w:val="StyleUnderline"/>
        </w:rPr>
        <w:t xml:space="preserve">, </w:t>
      </w:r>
      <w:r w:rsidRPr="002B51AD">
        <w:rPr>
          <w:rStyle w:val="StyleUnderline"/>
          <w:highlight w:val="cyan"/>
        </w:rPr>
        <w:t>and</w:t>
      </w:r>
      <w:r w:rsidRPr="002B51AD">
        <w:rPr>
          <w:rStyle w:val="StyleUnderline"/>
        </w:rPr>
        <w:t xml:space="preserve"> have even </w:t>
      </w:r>
      <w:r w:rsidRPr="002B51AD">
        <w:rPr>
          <w:rStyle w:val="Emphasis"/>
          <w:highlight w:val="cyan"/>
        </w:rPr>
        <w:t>attempted</w:t>
      </w:r>
      <w:r w:rsidRPr="002B51AD">
        <w:rPr>
          <w:rStyle w:val="StyleUnderline"/>
        </w:rPr>
        <w:t xml:space="preserve">, </w:t>
      </w:r>
      <w:r w:rsidRPr="002B51AD">
        <w:rPr>
          <w:rStyle w:val="StyleUnderline"/>
          <w:highlight w:val="cyan"/>
        </w:rPr>
        <w:t xml:space="preserve">to </w:t>
      </w:r>
      <w:r w:rsidRPr="002B51AD">
        <w:rPr>
          <w:rStyle w:val="Emphasis"/>
          <w:highlight w:val="cyan"/>
        </w:rPr>
        <w:t>use bio</w:t>
      </w:r>
      <w:r w:rsidRPr="002B51AD">
        <w:rPr>
          <w:rStyle w:val="Emphasis"/>
        </w:rPr>
        <w:t>logical agents</w:t>
      </w:r>
      <w:r w:rsidRPr="002B51AD">
        <w:rPr>
          <w:rStyle w:val="StyleUnderline"/>
        </w:rPr>
        <w:t xml:space="preserve"> in </w:t>
      </w:r>
      <w:r w:rsidRPr="002B51AD">
        <w:rPr>
          <w:rStyle w:val="StyleUnderline"/>
          <w:highlight w:val="cyan"/>
        </w:rPr>
        <w:t>terror</w:t>
      </w:r>
      <w:r w:rsidRPr="002B51AD">
        <w:rPr>
          <w:rStyle w:val="StyleUnderline"/>
        </w:rPr>
        <w:t xml:space="preserve"> plots</w:t>
      </w:r>
      <w:r w:rsidRPr="002B51AD">
        <w:rPr>
          <w:sz w:val="14"/>
        </w:rPr>
        <w:t xml:space="preserve"> (Biodefense, 2016). </w:t>
      </w:r>
      <w:r w:rsidRPr="002B51AD">
        <w:rPr>
          <w:rStyle w:val="StyleUnderline"/>
        </w:rPr>
        <w:t xml:space="preserve">The </w:t>
      </w:r>
      <w:r w:rsidRPr="002B51AD">
        <w:rPr>
          <w:rStyle w:val="Emphasis"/>
        </w:rPr>
        <w:t>technical</w:t>
      </w:r>
      <w:r w:rsidRPr="002B51AD">
        <w:rPr>
          <w:rStyle w:val="StyleUnderline"/>
        </w:rPr>
        <w:t xml:space="preserve"> and </w:t>
      </w:r>
      <w:r w:rsidRPr="002B51AD">
        <w:rPr>
          <w:rStyle w:val="Emphasis"/>
        </w:rPr>
        <w:t xml:space="preserve">administrative </w:t>
      </w:r>
      <w:r w:rsidRPr="002B51AD">
        <w:rPr>
          <w:rStyle w:val="Emphasis"/>
          <w:highlight w:val="cyan"/>
        </w:rPr>
        <w:t>knowledge</w:t>
      </w:r>
      <w:r w:rsidRPr="002B51AD">
        <w:rPr>
          <w:rStyle w:val="StyleUnderline"/>
        </w:rPr>
        <w:t xml:space="preserve"> of biology and chemistry can be </w:t>
      </w:r>
      <w:r w:rsidRPr="002B51AD">
        <w:rPr>
          <w:rStyle w:val="Emphasis"/>
          <w:highlight w:val="cyan"/>
        </w:rPr>
        <w:t xml:space="preserve">acquired </w:t>
      </w:r>
      <w:r w:rsidRPr="002B51AD">
        <w:rPr>
          <w:rStyle w:val="Emphasis"/>
        </w:rPr>
        <w:t>globally</w:t>
      </w:r>
      <w:r w:rsidRPr="002B51AD">
        <w:rPr>
          <w:rStyle w:val="StyleUnderline"/>
        </w:rPr>
        <w:t xml:space="preserve"> </w:t>
      </w:r>
      <w:r w:rsidRPr="002B51AD">
        <w:rPr>
          <w:rStyle w:val="StyleUnderline"/>
          <w:highlight w:val="cyan"/>
        </w:rPr>
        <w:t>in</w:t>
      </w:r>
      <w:r w:rsidRPr="002B51AD">
        <w:rPr>
          <w:rStyle w:val="StyleUnderline"/>
        </w:rPr>
        <w:t xml:space="preserve"> </w:t>
      </w:r>
      <w:r w:rsidRPr="002B51AD">
        <w:rPr>
          <w:rStyle w:val="Emphasis"/>
        </w:rPr>
        <w:t xml:space="preserve">medical </w:t>
      </w:r>
      <w:r w:rsidRPr="002B51AD">
        <w:rPr>
          <w:rStyle w:val="Emphasis"/>
          <w:highlight w:val="cyan"/>
        </w:rPr>
        <w:t>schools</w:t>
      </w:r>
      <w:r w:rsidRPr="002B51AD">
        <w:rPr>
          <w:rStyle w:val="StyleUnderline"/>
        </w:rPr>
        <w:t xml:space="preserve">, </w:t>
      </w:r>
      <w:r w:rsidRPr="002B51AD">
        <w:rPr>
          <w:rStyle w:val="Emphasis"/>
        </w:rPr>
        <w:t xml:space="preserve">research </w:t>
      </w:r>
      <w:r w:rsidRPr="002B51AD">
        <w:rPr>
          <w:rStyle w:val="Emphasis"/>
          <w:highlight w:val="cyan"/>
        </w:rPr>
        <w:t>programs</w:t>
      </w:r>
      <w:r w:rsidRPr="002B51AD">
        <w:rPr>
          <w:rStyle w:val="StyleUnderline"/>
          <w:highlight w:val="cyan"/>
        </w:rPr>
        <w:t>, and</w:t>
      </w:r>
      <w:r w:rsidRPr="002B51AD">
        <w:rPr>
          <w:rStyle w:val="StyleUnderline"/>
        </w:rPr>
        <w:t xml:space="preserve"> </w:t>
      </w:r>
      <w:r w:rsidRPr="002B51AD">
        <w:rPr>
          <w:rStyle w:val="Emphasis"/>
        </w:rPr>
        <w:t>laboratories</w:t>
      </w:r>
      <w:r w:rsidRPr="002B51AD">
        <w:rPr>
          <w:rStyle w:val="StyleUnderline"/>
        </w:rPr>
        <w:t xml:space="preserve">, making it </w:t>
      </w:r>
      <w:r w:rsidRPr="002B51AD">
        <w:rPr>
          <w:rStyle w:val="Emphasis"/>
        </w:rPr>
        <w:t>difficult</w:t>
      </w:r>
      <w:r w:rsidRPr="002B51AD">
        <w:rPr>
          <w:rStyle w:val="StyleUnderline"/>
        </w:rPr>
        <w:t xml:space="preserve"> to </w:t>
      </w:r>
      <w:r w:rsidRPr="002B51AD">
        <w:rPr>
          <w:rStyle w:val="Emphasis"/>
        </w:rPr>
        <w:t>prevent potential practitioners</w:t>
      </w:r>
      <w:r w:rsidRPr="002B51AD">
        <w:rPr>
          <w:rStyle w:val="StyleUnderline"/>
        </w:rPr>
        <w:t xml:space="preserve"> of bioterrorism from </w:t>
      </w:r>
      <w:r w:rsidRPr="002B51AD">
        <w:rPr>
          <w:rStyle w:val="Emphasis"/>
        </w:rPr>
        <w:t>acquiring the required scientific knowledge</w:t>
      </w:r>
      <w:r w:rsidRPr="002B51AD">
        <w:rPr>
          <w:sz w:val="14"/>
        </w:rPr>
        <w:t xml:space="preserve"> (Chiodo, 2015). </w:t>
      </w:r>
      <w:r w:rsidRPr="002B51AD">
        <w:rPr>
          <w:rStyle w:val="StyleUnderline"/>
        </w:rPr>
        <w:t xml:space="preserve">While at one time the ability to mutate strands was </w:t>
      </w:r>
      <w:r w:rsidRPr="002B51AD">
        <w:rPr>
          <w:rStyle w:val="Emphasis"/>
        </w:rPr>
        <w:t>restricted</w:t>
      </w:r>
      <w:r w:rsidRPr="002B51AD">
        <w:rPr>
          <w:rStyle w:val="StyleUnderline"/>
        </w:rPr>
        <w:t xml:space="preserve"> to advanced research laboratories, </w:t>
      </w:r>
      <w:r w:rsidRPr="002B51AD">
        <w:rPr>
          <w:rStyle w:val="Emphasis"/>
        </w:rPr>
        <w:t xml:space="preserve">rudimentary </w:t>
      </w:r>
      <w:r w:rsidRPr="002B51AD">
        <w:rPr>
          <w:rStyle w:val="Emphasis"/>
          <w:highlight w:val="cyan"/>
        </w:rPr>
        <w:t>high school</w:t>
      </w:r>
      <w:r w:rsidRPr="002B51AD">
        <w:rPr>
          <w:rStyle w:val="Emphasis"/>
        </w:rPr>
        <w:t xml:space="preserve"> </w:t>
      </w:r>
      <w:r w:rsidRPr="002B51AD">
        <w:rPr>
          <w:rStyle w:val="Emphasis"/>
          <w:highlight w:val="cyan"/>
        </w:rPr>
        <w:t>lab</w:t>
      </w:r>
      <w:r w:rsidRPr="002B51AD">
        <w:rPr>
          <w:rStyle w:val="Emphasis"/>
        </w:rPr>
        <w:t>oratorie</w:t>
      </w:r>
      <w:r w:rsidRPr="002B51AD">
        <w:rPr>
          <w:rStyle w:val="Emphasis"/>
          <w:highlight w:val="cyan"/>
        </w:rPr>
        <w:t>s</w:t>
      </w:r>
      <w:r w:rsidRPr="002B51AD">
        <w:rPr>
          <w:rStyle w:val="StyleUnderline"/>
        </w:rPr>
        <w:t xml:space="preserve"> now </w:t>
      </w:r>
      <w:proofErr w:type="gramStart"/>
      <w:r w:rsidRPr="002B51AD">
        <w:rPr>
          <w:rStyle w:val="StyleUnderline"/>
        </w:rPr>
        <w:t>have the ability to</w:t>
      </w:r>
      <w:proofErr w:type="gramEnd"/>
      <w:r w:rsidRPr="002B51AD">
        <w:rPr>
          <w:rStyle w:val="StyleUnderline"/>
        </w:rPr>
        <w:t xml:space="preserve"> develop </w:t>
      </w:r>
      <w:r w:rsidRPr="002B51AD">
        <w:rPr>
          <w:rStyle w:val="Emphasis"/>
        </w:rPr>
        <w:t>deadly biological agents</w:t>
      </w:r>
      <w:r w:rsidRPr="002B51AD">
        <w:rPr>
          <w:sz w:val="14"/>
        </w:rPr>
        <w:t xml:space="preserve"> (Garrett, 2012). </w:t>
      </w:r>
      <w:r w:rsidRPr="002B51AD">
        <w:rPr>
          <w:sz w:val="14"/>
          <w:szCs w:val="16"/>
        </w:rPr>
        <w:t xml:space="preserve">With </w:t>
      </w:r>
      <w:proofErr w:type="gramStart"/>
      <w:r w:rsidRPr="002B51AD">
        <w:rPr>
          <w:sz w:val="14"/>
          <w:szCs w:val="16"/>
        </w:rPr>
        <w:t>relative</w:t>
      </w:r>
      <w:proofErr w:type="gramEnd"/>
      <w:r w:rsidRPr="002B51AD">
        <w:rPr>
          <w:sz w:val="14"/>
          <w:szCs w:val="16"/>
        </w:rPr>
        <w:t xml:space="preserve"> easy, terror groups could engineer the flu virus, making it deadlier (</w:t>
      </w:r>
      <w:proofErr w:type="spellStart"/>
      <w:r w:rsidRPr="002B51AD">
        <w:rPr>
          <w:sz w:val="14"/>
          <w:szCs w:val="16"/>
        </w:rPr>
        <w:t>Selk</w:t>
      </w:r>
      <w:proofErr w:type="spellEnd"/>
      <w:r w:rsidRPr="002B51AD">
        <w:rPr>
          <w:sz w:val="14"/>
          <w:szCs w:val="16"/>
        </w:rPr>
        <w:t>, 2017). By combining traits of multiple strains and maximizing the virus’ natural properties, it could become highly transmittable</w:t>
      </w:r>
      <w:r w:rsidRPr="002B51AD">
        <w:rPr>
          <w:sz w:val="14"/>
        </w:rPr>
        <w:t xml:space="preserve"> (Farmer, 2107). </w:t>
      </w:r>
      <w:r w:rsidRPr="002B51AD">
        <w:rPr>
          <w:rStyle w:val="Emphasis"/>
        </w:rPr>
        <w:t xml:space="preserve">Genetically engineered viruses have the potential to </w:t>
      </w:r>
      <w:r w:rsidRPr="002B51AD">
        <w:rPr>
          <w:rStyle w:val="Emphasis"/>
          <w:highlight w:val="cyan"/>
        </w:rPr>
        <w:t>kill more</w:t>
      </w:r>
      <w:r w:rsidRPr="002B51AD">
        <w:rPr>
          <w:rStyle w:val="Emphasis"/>
        </w:rPr>
        <w:t xml:space="preserve"> people </w:t>
      </w:r>
      <w:r w:rsidRPr="002B51AD">
        <w:rPr>
          <w:rStyle w:val="Emphasis"/>
          <w:highlight w:val="cyan"/>
        </w:rPr>
        <w:t>than nuc</w:t>
      </w:r>
      <w:r w:rsidRPr="002B51AD">
        <w:rPr>
          <w:rStyle w:val="Emphasis"/>
        </w:rPr>
        <w:t>lear weapon</w:t>
      </w:r>
      <w:r w:rsidRPr="002B51AD">
        <w:rPr>
          <w:rStyle w:val="Emphasis"/>
          <w:highlight w:val="cyan"/>
        </w:rPr>
        <w:t>s</w:t>
      </w:r>
      <w:r w:rsidRPr="002B51AD">
        <w:rPr>
          <w:sz w:val="14"/>
        </w:rPr>
        <w:t>, governments remain underprepared for that threat (</w:t>
      </w:r>
      <w:proofErr w:type="spellStart"/>
      <w:r w:rsidRPr="002B51AD">
        <w:rPr>
          <w:sz w:val="14"/>
        </w:rPr>
        <w:t>Selk</w:t>
      </w:r>
      <w:proofErr w:type="spellEnd"/>
      <w:r w:rsidRPr="002B51AD">
        <w:rPr>
          <w:sz w:val="14"/>
        </w:rPr>
        <w:t>, 2017).</w:t>
      </w:r>
    </w:p>
    <w:p w14:paraId="15FC6955" w14:textId="77777777" w:rsidR="00B83A30" w:rsidRPr="002B51AD" w:rsidRDefault="00B83A30" w:rsidP="00B83A30">
      <w:pPr>
        <w:rPr>
          <w:sz w:val="14"/>
        </w:rPr>
      </w:pPr>
      <w:r w:rsidRPr="002B51AD">
        <w:rPr>
          <w:rStyle w:val="StyleUnderline"/>
          <w:highlight w:val="cyan"/>
        </w:rPr>
        <w:t>Terrorists</w:t>
      </w:r>
      <w:r w:rsidRPr="002B51AD">
        <w:rPr>
          <w:rStyle w:val="StyleUnderline"/>
        </w:rPr>
        <w:t xml:space="preserve"> could be </w:t>
      </w:r>
      <w:r w:rsidRPr="002B51AD">
        <w:rPr>
          <w:rStyle w:val="StyleUnderline"/>
          <w:highlight w:val="cyan"/>
        </w:rPr>
        <w:t>drawn</w:t>
      </w:r>
      <w:r w:rsidRPr="002B51AD">
        <w:rPr>
          <w:rStyle w:val="StyleUnderline"/>
        </w:rPr>
        <w:t xml:space="preserve"> to the use of biological agents be</w:t>
      </w:r>
      <w:r w:rsidRPr="002B51AD">
        <w:rPr>
          <w:rStyle w:val="StyleUnderline"/>
          <w:highlight w:val="cyan"/>
        </w:rPr>
        <w:t>cause</w:t>
      </w:r>
      <w:r w:rsidRPr="002B51AD">
        <w:rPr>
          <w:rStyle w:val="StyleUnderline"/>
        </w:rPr>
        <w:t xml:space="preserve"> of the </w:t>
      </w:r>
      <w:r w:rsidRPr="002B51AD">
        <w:rPr>
          <w:rStyle w:val="Emphasis"/>
          <w:highlight w:val="cyan"/>
        </w:rPr>
        <w:t>difficulty of detection</w:t>
      </w:r>
      <w:r w:rsidRPr="002B51AD">
        <w:rPr>
          <w:rStyle w:val="StyleUnderline"/>
          <w:highlight w:val="cyan"/>
        </w:rPr>
        <w:t xml:space="preserve"> and</w:t>
      </w:r>
      <w:r w:rsidRPr="002B51AD">
        <w:rPr>
          <w:rStyle w:val="StyleUnderline"/>
        </w:rPr>
        <w:t xml:space="preserve"> the </w:t>
      </w:r>
      <w:r w:rsidRPr="002B51AD">
        <w:rPr>
          <w:rStyle w:val="Emphasis"/>
          <w:highlight w:val="cyan"/>
        </w:rPr>
        <w:t>ease</w:t>
      </w:r>
      <w:r w:rsidRPr="002B51AD">
        <w:rPr>
          <w:rStyle w:val="StyleUnderline"/>
        </w:rPr>
        <w:t xml:space="preserve"> at </w:t>
      </w:r>
      <w:r w:rsidRPr="002B51AD">
        <w:rPr>
          <w:rStyle w:val="StyleUnderline"/>
          <w:highlight w:val="cyan"/>
        </w:rPr>
        <w:t>which</w:t>
      </w:r>
      <w:r w:rsidRPr="002B51AD">
        <w:rPr>
          <w:rStyle w:val="StyleUnderline"/>
        </w:rPr>
        <w:t xml:space="preserve"> some biological agents can </w:t>
      </w:r>
      <w:r w:rsidRPr="002B51AD">
        <w:rPr>
          <w:rStyle w:val="Emphasis"/>
        </w:rPr>
        <w:t xml:space="preserve">naturally </w:t>
      </w:r>
      <w:r w:rsidRPr="002B51AD">
        <w:rPr>
          <w:rStyle w:val="Emphasis"/>
          <w:highlight w:val="cyan"/>
        </w:rPr>
        <w:t>spread</w:t>
      </w:r>
      <w:r w:rsidRPr="002B51AD">
        <w:rPr>
          <w:rStyle w:val="StyleUnderline"/>
        </w:rPr>
        <w:t xml:space="preserve"> through a population</w:t>
      </w:r>
      <w:r w:rsidRPr="002B51AD">
        <w:rPr>
          <w:sz w:val="14"/>
        </w:rPr>
        <w:t xml:space="preserve"> (Bioterrorism, 2006). There are essentially three ways which </w:t>
      </w:r>
      <w:r w:rsidRPr="002B51AD">
        <w:rPr>
          <w:rStyle w:val="StyleUnderline"/>
          <w:highlight w:val="cyan"/>
        </w:rPr>
        <w:t>agents</w:t>
      </w:r>
      <w:r w:rsidRPr="002B51AD">
        <w:rPr>
          <w:sz w:val="14"/>
        </w:rPr>
        <w:t xml:space="preserve"> could be acquired by terrorist: they </w:t>
      </w:r>
      <w:r w:rsidRPr="002B51AD">
        <w:rPr>
          <w:rStyle w:val="StyleUnderline"/>
        </w:rPr>
        <w:t xml:space="preserve">could be </w:t>
      </w:r>
      <w:r w:rsidRPr="002B51AD">
        <w:rPr>
          <w:rStyle w:val="Emphasis"/>
          <w:highlight w:val="cyan"/>
        </w:rPr>
        <w:t>stolen</w:t>
      </w:r>
      <w:r w:rsidRPr="002B51AD">
        <w:rPr>
          <w:rStyle w:val="StyleUnderline"/>
        </w:rPr>
        <w:t xml:space="preserve">, </w:t>
      </w:r>
      <w:r w:rsidRPr="002B51AD">
        <w:rPr>
          <w:rStyle w:val="Emphasis"/>
          <w:highlight w:val="cyan"/>
        </w:rPr>
        <w:t>created</w:t>
      </w:r>
      <w:r w:rsidRPr="002B51AD">
        <w:rPr>
          <w:rStyle w:val="Emphasis"/>
        </w:rPr>
        <w:t xml:space="preserve"> in laboratory environments</w:t>
      </w:r>
      <w:r w:rsidRPr="002B51AD">
        <w:rPr>
          <w:rStyle w:val="StyleUnderline"/>
        </w:rPr>
        <w:t xml:space="preserve">, </w:t>
      </w:r>
      <w:r w:rsidRPr="002B51AD">
        <w:rPr>
          <w:rStyle w:val="StyleUnderline"/>
          <w:highlight w:val="cyan"/>
        </w:rPr>
        <w:t xml:space="preserve">or </w:t>
      </w:r>
      <w:r w:rsidRPr="002B51AD">
        <w:rPr>
          <w:rStyle w:val="Emphasis"/>
          <w:highlight w:val="cyan"/>
        </w:rPr>
        <w:t>collected</w:t>
      </w:r>
      <w:r w:rsidRPr="002B51AD">
        <w:rPr>
          <w:rStyle w:val="Emphasis"/>
        </w:rPr>
        <w:t xml:space="preserve"> naturally</w:t>
      </w:r>
      <w:r w:rsidRPr="002B51AD">
        <w:rPr>
          <w:sz w:val="14"/>
        </w:rPr>
        <w:t xml:space="preserve">. A gloomy reality is that </w:t>
      </w:r>
      <w:r w:rsidRPr="002B51AD">
        <w:rPr>
          <w:rStyle w:val="StyleUnderline"/>
        </w:rPr>
        <w:t xml:space="preserve">as the advancement of new </w:t>
      </w:r>
      <w:r w:rsidRPr="002B51AD">
        <w:rPr>
          <w:rStyle w:val="StyleUnderline"/>
          <w:highlight w:val="cyan"/>
        </w:rPr>
        <w:t>tech</w:t>
      </w:r>
      <w:r w:rsidRPr="002B51AD">
        <w:rPr>
          <w:rStyle w:val="StyleUnderline"/>
        </w:rPr>
        <w:t xml:space="preserve">nologies </w:t>
      </w:r>
      <w:r w:rsidRPr="002B51AD">
        <w:rPr>
          <w:rStyle w:val="Emphasis"/>
          <w:highlight w:val="cyan"/>
        </w:rPr>
        <w:t>reduce</w:t>
      </w:r>
      <w:r w:rsidRPr="002B51AD">
        <w:rPr>
          <w:rStyle w:val="Emphasis"/>
        </w:rPr>
        <w:t xml:space="preserve"> the </w:t>
      </w:r>
      <w:r w:rsidRPr="002B51AD">
        <w:rPr>
          <w:rStyle w:val="Emphasis"/>
          <w:highlight w:val="cyan"/>
        </w:rPr>
        <w:t>costs</w:t>
      </w:r>
      <w:r w:rsidRPr="002B51AD">
        <w:rPr>
          <w:rStyle w:val="Emphasis"/>
        </w:rPr>
        <w:t xml:space="preserve"> of genetic sequencing</w:t>
      </w:r>
      <w:r w:rsidRPr="002B51AD">
        <w:rPr>
          <w:rStyle w:val="StyleUnderline"/>
        </w:rPr>
        <w:t xml:space="preserve">, it will become </w:t>
      </w:r>
      <w:r w:rsidRPr="002B51AD">
        <w:rPr>
          <w:rStyle w:val="Emphasis"/>
        </w:rPr>
        <w:t>easier</w:t>
      </w:r>
      <w:r w:rsidRPr="002B51AD">
        <w:rPr>
          <w:rStyle w:val="StyleUnderline"/>
        </w:rPr>
        <w:t xml:space="preserve"> and </w:t>
      </w:r>
      <w:r w:rsidRPr="002B51AD">
        <w:rPr>
          <w:rStyle w:val="Emphasis"/>
        </w:rPr>
        <w:t>less expensive</w:t>
      </w:r>
      <w:r w:rsidRPr="002B51AD">
        <w:rPr>
          <w:rStyle w:val="StyleUnderline"/>
        </w:rPr>
        <w:t xml:space="preserve"> to create novel organisms</w:t>
      </w:r>
      <w:r w:rsidRPr="002B51AD">
        <w:rPr>
          <w:sz w:val="14"/>
        </w:rPr>
        <w:t xml:space="preserve"> (Garrett, 2012). </w:t>
      </w:r>
      <w:r w:rsidRPr="002B51AD">
        <w:rPr>
          <w:rStyle w:val="StyleUnderline"/>
        </w:rPr>
        <w:t xml:space="preserve">Bioterrorist attacks can be planned to </w:t>
      </w:r>
      <w:r w:rsidRPr="002B51AD">
        <w:rPr>
          <w:rStyle w:val="Emphasis"/>
        </w:rPr>
        <w:t>induce maximum damage</w:t>
      </w:r>
      <w:r w:rsidRPr="002B51AD">
        <w:rPr>
          <w:rStyle w:val="StyleUnderline"/>
        </w:rPr>
        <w:t xml:space="preserve"> and </w:t>
      </w:r>
      <w:r w:rsidRPr="002B51AD">
        <w:rPr>
          <w:rStyle w:val="Emphasis"/>
        </w:rPr>
        <w:t>panic</w:t>
      </w:r>
      <w:r w:rsidRPr="002B51AD">
        <w:rPr>
          <w:rStyle w:val="StyleUnderline"/>
        </w:rPr>
        <w:t xml:space="preserve"> with a </w:t>
      </w:r>
      <w:r w:rsidRPr="002B51AD">
        <w:rPr>
          <w:rStyle w:val="Emphasis"/>
        </w:rPr>
        <w:t>minimum risk of early detection</w:t>
      </w:r>
      <w:r w:rsidRPr="002B51AD">
        <w:rPr>
          <w:sz w:val="14"/>
        </w:rPr>
        <w:t xml:space="preserve">. Potential agents of attack are categorized by risk (rated as an, A, B, or a C) depending on the agent’s availability, ease of dissemination and transmission, and potential impact (Bioterrorism, 2006). Category A agents are considered the most dangerous and threatening to National Security. Ebola is categorized as a Category A bioagent because of its ability to cause mass panic and disruption and the special public health actions required for treating those infected. </w:t>
      </w:r>
    </w:p>
    <w:p w14:paraId="0F61AEC2" w14:textId="77777777" w:rsidR="00B83A30" w:rsidRPr="002B51AD" w:rsidRDefault="00B83A30" w:rsidP="00B83A30">
      <w:pPr>
        <w:rPr>
          <w:sz w:val="14"/>
        </w:rPr>
      </w:pPr>
      <w:r w:rsidRPr="002B51AD">
        <w:rPr>
          <w:sz w:val="14"/>
        </w:rPr>
        <w:t xml:space="preserve">Through the EVD, “mother nature has created the perfect bioweapon” (Thiessen, 2014). Following the Paris terrorist attacks, the French have warned that terrorist organizations may attempt to steal </w:t>
      </w:r>
      <w:r w:rsidRPr="002B51AD">
        <w:rPr>
          <w:rStyle w:val="StyleUnderline"/>
        </w:rPr>
        <w:t>biological agents</w:t>
      </w:r>
      <w:r w:rsidRPr="002B51AD">
        <w:rPr>
          <w:sz w:val="14"/>
        </w:rPr>
        <w:t xml:space="preserve"> (Talent &amp; Graham, 2016). The British Ministry of Defense feared terrorists would try to acquire EVD and released a report outlining three separate scenarios in which terror groups could successfully weaponize the virus. (Quinn, 2015) These </w:t>
      </w:r>
      <w:r w:rsidRPr="002B51AD">
        <w:rPr>
          <w:rStyle w:val="StyleUnderline"/>
        </w:rPr>
        <w:t xml:space="preserve">could be </w:t>
      </w:r>
      <w:r w:rsidRPr="002B51AD">
        <w:rPr>
          <w:rStyle w:val="Emphasis"/>
        </w:rPr>
        <w:t>stolen</w:t>
      </w:r>
      <w:r w:rsidRPr="002B51AD">
        <w:rPr>
          <w:rStyle w:val="StyleUnderline"/>
        </w:rPr>
        <w:t xml:space="preserve"> from </w:t>
      </w:r>
      <w:r w:rsidRPr="002B51AD">
        <w:rPr>
          <w:rStyle w:val="Emphasis"/>
        </w:rPr>
        <w:t>research facilities</w:t>
      </w:r>
      <w:r w:rsidRPr="002B51AD">
        <w:rPr>
          <w:rStyle w:val="StyleUnderline"/>
        </w:rPr>
        <w:t xml:space="preserve">, </w:t>
      </w:r>
      <w:r w:rsidRPr="002B51AD">
        <w:rPr>
          <w:rStyle w:val="Emphasis"/>
        </w:rPr>
        <w:t>laboratories</w:t>
      </w:r>
      <w:r w:rsidRPr="002B51AD">
        <w:rPr>
          <w:rStyle w:val="StyleUnderline"/>
        </w:rPr>
        <w:t xml:space="preserve">, or </w:t>
      </w:r>
      <w:r w:rsidRPr="002B51AD">
        <w:rPr>
          <w:rStyle w:val="Emphasis"/>
        </w:rPr>
        <w:t>government stockpiles</w:t>
      </w:r>
      <w:r w:rsidRPr="002B51AD">
        <w:rPr>
          <w:rStyle w:val="StyleUnderline"/>
        </w:rPr>
        <w:t>. While the more exotic and devastating agents</w:t>
      </w:r>
      <w:r w:rsidRPr="002B51AD">
        <w:rPr>
          <w:sz w:val="14"/>
        </w:rPr>
        <w:t xml:space="preserve"> (such as </w:t>
      </w:r>
      <w:proofErr w:type="gramStart"/>
      <w:r w:rsidRPr="002B51AD">
        <w:rPr>
          <w:sz w:val="14"/>
        </w:rPr>
        <w:t>small pox</w:t>
      </w:r>
      <w:proofErr w:type="gramEnd"/>
      <w:r w:rsidRPr="002B51AD">
        <w:rPr>
          <w:sz w:val="14"/>
        </w:rPr>
        <w:t xml:space="preserve">) </w:t>
      </w:r>
      <w:r w:rsidRPr="002B51AD">
        <w:rPr>
          <w:rStyle w:val="StyleUnderline"/>
        </w:rPr>
        <w:t xml:space="preserve">must be cultivated in laboratory environments and are therefore more difficult to obtain, </w:t>
      </w:r>
      <w:r w:rsidRPr="002B51AD">
        <w:rPr>
          <w:rStyle w:val="Emphasis"/>
        </w:rPr>
        <w:t>many biological agents</w:t>
      </w:r>
      <w:r w:rsidRPr="002B51AD">
        <w:rPr>
          <w:rStyle w:val="StyleUnderline"/>
        </w:rPr>
        <w:t xml:space="preserve"> are </w:t>
      </w:r>
      <w:r w:rsidRPr="002B51AD">
        <w:rPr>
          <w:rStyle w:val="Emphasis"/>
        </w:rPr>
        <w:t>naturally occurring</w:t>
      </w:r>
      <w:r w:rsidRPr="002B51AD">
        <w:rPr>
          <w:sz w:val="14"/>
        </w:rPr>
        <w:t xml:space="preserve"> (</w:t>
      </w:r>
      <w:proofErr w:type="spellStart"/>
      <w:r w:rsidRPr="002B51AD">
        <w:rPr>
          <w:sz w:val="14"/>
        </w:rPr>
        <w:t>Gottron</w:t>
      </w:r>
      <w:proofErr w:type="spellEnd"/>
      <w:r w:rsidRPr="002B51AD">
        <w:rPr>
          <w:sz w:val="14"/>
        </w:rPr>
        <w:t xml:space="preserve">, 2002). </w:t>
      </w:r>
      <w:r w:rsidRPr="002B51AD">
        <w:rPr>
          <w:rStyle w:val="StyleUnderline"/>
        </w:rPr>
        <w:t xml:space="preserve">Examples of these naturally occurring, and </w:t>
      </w:r>
      <w:r w:rsidRPr="002B51AD">
        <w:rPr>
          <w:rStyle w:val="Emphasis"/>
        </w:rPr>
        <w:t>easier to obtain agents</w:t>
      </w:r>
      <w:r w:rsidRPr="002B51AD">
        <w:rPr>
          <w:rStyle w:val="StyleUnderline"/>
        </w:rPr>
        <w:t xml:space="preserve"> </w:t>
      </w:r>
      <w:proofErr w:type="gramStart"/>
      <w:r w:rsidRPr="002B51AD">
        <w:rPr>
          <w:rStyle w:val="StyleUnderline"/>
        </w:rPr>
        <w:t>include</w:t>
      </w:r>
      <w:r w:rsidRPr="002B51AD">
        <w:rPr>
          <w:sz w:val="14"/>
        </w:rPr>
        <w:t>:</w:t>
      </w:r>
      <w:proofErr w:type="gramEnd"/>
      <w:r w:rsidRPr="002B51AD">
        <w:rPr>
          <w:sz w:val="14"/>
        </w:rPr>
        <w:t xml:space="preserve"> human immunodeficiency virus (</w:t>
      </w:r>
      <w:r w:rsidRPr="002B51AD">
        <w:rPr>
          <w:rStyle w:val="Emphasis"/>
        </w:rPr>
        <w:t>HIV</w:t>
      </w:r>
      <w:r w:rsidRPr="002B51AD">
        <w:rPr>
          <w:sz w:val="14"/>
        </w:rPr>
        <w:t xml:space="preserve">), </w:t>
      </w:r>
      <w:r w:rsidRPr="002B51AD">
        <w:rPr>
          <w:rStyle w:val="StyleUnderline"/>
        </w:rPr>
        <w:t xml:space="preserve">the </w:t>
      </w:r>
      <w:r w:rsidRPr="002B51AD">
        <w:rPr>
          <w:rStyle w:val="Emphasis"/>
        </w:rPr>
        <w:t>hepatitis strands</w:t>
      </w:r>
      <w:r w:rsidRPr="002B51AD">
        <w:rPr>
          <w:rStyle w:val="StyleUnderline"/>
        </w:rPr>
        <w:t xml:space="preserve">, </w:t>
      </w:r>
      <w:r w:rsidRPr="002B51AD">
        <w:rPr>
          <w:rStyle w:val="Emphasis"/>
        </w:rPr>
        <w:t>yellow fever</w:t>
      </w:r>
      <w:r w:rsidRPr="002B51AD">
        <w:rPr>
          <w:rStyle w:val="StyleUnderline"/>
        </w:rPr>
        <w:t>, and</w:t>
      </w:r>
      <w:r w:rsidRPr="002B51AD">
        <w:rPr>
          <w:sz w:val="14"/>
        </w:rPr>
        <w:t xml:space="preserve"> the </w:t>
      </w:r>
      <w:r w:rsidRPr="002B51AD">
        <w:rPr>
          <w:rStyle w:val="Emphasis"/>
        </w:rPr>
        <w:t>Ebola</w:t>
      </w:r>
      <w:r w:rsidRPr="002B51AD">
        <w:rPr>
          <w:sz w:val="14"/>
        </w:rPr>
        <w:t xml:space="preserve"> virus (</w:t>
      </w:r>
      <w:proofErr w:type="spellStart"/>
      <w:r w:rsidRPr="002B51AD">
        <w:rPr>
          <w:sz w:val="14"/>
        </w:rPr>
        <w:t>Gottron</w:t>
      </w:r>
      <w:proofErr w:type="spellEnd"/>
      <w:r w:rsidRPr="002B51AD">
        <w:rPr>
          <w:sz w:val="14"/>
        </w:rPr>
        <w:t xml:space="preserve">, 2002). Moreover, </w:t>
      </w:r>
      <w:r w:rsidRPr="002B51AD">
        <w:rPr>
          <w:rStyle w:val="StyleUnderline"/>
        </w:rPr>
        <w:t xml:space="preserve">the Ebola virus is </w:t>
      </w:r>
      <w:r w:rsidRPr="002B51AD">
        <w:rPr>
          <w:rStyle w:val="Emphasis"/>
        </w:rPr>
        <w:t>native to a continent</w:t>
      </w:r>
      <w:r w:rsidRPr="002B51AD">
        <w:rPr>
          <w:rStyle w:val="StyleUnderline"/>
        </w:rPr>
        <w:t xml:space="preserve"> where terrorist organizations like </w:t>
      </w:r>
      <w:r w:rsidRPr="002B51AD">
        <w:rPr>
          <w:rStyle w:val="Emphasis"/>
        </w:rPr>
        <w:t>Boko Haram</w:t>
      </w:r>
      <w:r w:rsidRPr="002B51AD">
        <w:rPr>
          <w:rStyle w:val="StyleUnderline"/>
        </w:rPr>
        <w:t xml:space="preserve">, </w:t>
      </w:r>
      <w:r w:rsidRPr="002B51AD">
        <w:rPr>
          <w:rStyle w:val="Emphasis"/>
        </w:rPr>
        <w:t>Al-Qaeda</w:t>
      </w:r>
      <w:r w:rsidRPr="002B51AD">
        <w:rPr>
          <w:rStyle w:val="StyleUnderline"/>
        </w:rPr>
        <w:t xml:space="preserve">, and the </w:t>
      </w:r>
      <w:r w:rsidRPr="002B51AD">
        <w:rPr>
          <w:rStyle w:val="Emphasis"/>
        </w:rPr>
        <w:t>Islamic State</w:t>
      </w:r>
      <w:r w:rsidRPr="002B51AD">
        <w:rPr>
          <w:rStyle w:val="StyleUnderline"/>
        </w:rPr>
        <w:t xml:space="preserve"> are active</w:t>
      </w:r>
      <w:r w:rsidRPr="002B51AD">
        <w:rPr>
          <w:sz w:val="14"/>
        </w:rPr>
        <w:t xml:space="preserve"> (Thiessen, 2014). </w:t>
      </w:r>
      <w:r w:rsidRPr="002B51AD">
        <w:rPr>
          <w:rStyle w:val="StyleUnderline"/>
        </w:rPr>
        <w:t xml:space="preserve">The 21-day incubation period allows potential jihadists </w:t>
      </w:r>
      <w:r w:rsidRPr="002B51AD">
        <w:rPr>
          <w:rStyle w:val="Emphasis"/>
        </w:rPr>
        <w:t>more than enough time</w:t>
      </w:r>
      <w:r w:rsidRPr="002B51AD">
        <w:rPr>
          <w:rStyle w:val="StyleUnderline"/>
        </w:rPr>
        <w:t xml:space="preserve"> to </w:t>
      </w:r>
      <w:r w:rsidRPr="002B51AD">
        <w:rPr>
          <w:rStyle w:val="StyleUnderline"/>
          <w:highlight w:val="cyan"/>
        </w:rPr>
        <w:t>infect themselves, then travel</w:t>
      </w:r>
      <w:r w:rsidRPr="002B51AD">
        <w:rPr>
          <w:rStyle w:val="StyleUnderline"/>
        </w:rPr>
        <w:t xml:space="preserve"> to infected population centers, developing the means of </w:t>
      </w:r>
      <w:r w:rsidRPr="002B51AD">
        <w:rPr>
          <w:rStyle w:val="Emphasis"/>
        </w:rPr>
        <w:t>mass distribution</w:t>
      </w:r>
      <w:r w:rsidRPr="002B51AD">
        <w:rPr>
          <w:sz w:val="14"/>
        </w:rPr>
        <w:t xml:space="preserve"> (Thiessen, 2014). </w:t>
      </w:r>
    </w:p>
    <w:p w14:paraId="31DA3942" w14:textId="4637A6E1" w:rsidR="00B83A30" w:rsidRPr="00B83A30" w:rsidRDefault="00B83A30" w:rsidP="00B83A30">
      <w:pPr>
        <w:rPr>
          <w:sz w:val="14"/>
        </w:rPr>
      </w:pPr>
      <w:r w:rsidRPr="002B51AD">
        <w:rPr>
          <w:sz w:val="14"/>
        </w:rPr>
        <w:t xml:space="preserve">In June 2001 – months prior to the September 11th attack in New York – Dark Winter, </w:t>
      </w:r>
      <w:r w:rsidRPr="002B51AD">
        <w:rPr>
          <w:rStyle w:val="StyleUnderline"/>
        </w:rPr>
        <w:t xml:space="preserve">a </w:t>
      </w:r>
      <w:r w:rsidRPr="002B51AD">
        <w:rPr>
          <w:rStyle w:val="Emphasis"/>
        </w:rPr>
        <w:t xml:space="preserve">senior level </w:t>
      </w:r>
      <w:r w:rsidRPr="002B51AD">
        <w:rPr>
          <w:rStyle w:val="Emphasis"/>
          <w:highlight w:val="cyan"/>
        </w:rPr>
        <w:t>wargame</w:t>
      </w:r>
      <w:r w:rsidRPr="002B51AD">
        <w:rPr>
          <w:rStyle w:val="StyleUnderline"/>
        </w:rPr>
        <w:t>, was run in conjunction with security think tanks and government agencies to simulate government responses to acts of bioterrorism</w:t>
      </w:r>
      <w:r w:rsidRPr="002B51AD">
        <w:rPr>
          <w:sz w:val="14"/>
        </w:rPr>
        <w:t xml:space="preserve"> (Dark Winter). </w:t>
      </w:r>
      <w:r w:rsidRPr="002B51AD">
        <w:rPr>
          <w:rStyle w:val="StyleUnderline"/>
        </w:rPr>
        <w:t xml:space="preserve">The simulation demonstrated how a biological terror attack could </w:t>
      </w:r>
      <w:r w:rsidRPr="002B51AD">
        <w:rPr>
          <w:rStyle w:val="StyleUnderline"/>
          <w:highlight w:val="cyan"/>
        </w:rPr>
        <w:t xml:space="preserve">result in </w:t>
      </w:r>
      <w:r w:rsidRPr="002B51AD">
        <w:rPr>
          <w:rStyle w:val="Emphasis"/>
          <w:highlight w:val="cyan"/>
        </w:rPr>
        <w:t>mass</w:t>
      </w:r>
      <w:r w:rsidRPr="002B51AD">
        <w:rPr>
          <w:rStyle w:val="Emphasis"/>
        </w:rPr>
        <w:t xml:space="preserve"> civilian </w:t>
      </w:r>
      <w:r w:rsidRPr="002B51AD">
        <w:rPr>
          <w:rStyle w:val="Emphasis"/>
          <w:highlight w:val="cyan"/>
        </w:rPr>
        <w:t>casualties</w:t>
      </w:r>
      <w:r w:rsidRPr="002B51AD">
        <w:rPr>
          <w:rStyle w:val="StyleUnderline"/>
        </w:rPr>
        <w:t xml:space="preserve">, </w:t>
      </w:r>
      <w:r w:rsidRPr="002B51AD">
        <w:rPr>
          <w:rStyle w:val="Emphasis"/>
        </w:rPr>
        <w:t>civil disorder</w:t>
      </w:r>
      <w:r w:rsidRPr="002B51AD">
        <w:rPr>
          <w:rStyle w:val="StyleUnderline"/>
        </w:rPr>
        <w:t xml:space="preserve">, </w:t>
      </w:r>
      <w:r w:rsidRPr="002B51AD">
        <w:rPr>
          <w:rStyle w:val="Emphasis"/>
        </w:rPr>
        <w:t xml:space="preserve">institutional </w:t>
      </w:r>
      <w:proofErr w:type="gramStart"/>
      <w:r w:rsidRPr="002B51AD">
        <w:rPr>
          <w:rStyle w:val="Emphasis"/>
        </w:rPr>
        <w:t>breakdown</w:t>
      </w:r>
      <w:proofErr w:type="gramEnd"/>
      <w:r w:rsidRPr="002B51AD">
        <w:rPr>
          <w:rStyle w:val="StyleUnderline"/>
        </w:rPr>
        <w:t xml:space="preserve"> and </w:t>
      </w:r>
      <w:r w:rsidRPr="002B51AD">
        <w:rPr>
          <w:rStyle w:val="Emphasis"/>
        </w:rPr>
        <w:t>lack of faith in government</w:t>
      </w:r>
      <w:r w:rsidRPr="002B51AD">
        <w:rPr>
          <w:sz w:val="14"/>
        </w:rPr>
        <w:t xml:space="preserve"> – compromising national security (Dark Winter). Major challenges for policymakers included the many “fault lines” which existed between governmental agencies, the levels of government, private healthcare systems, and the public (Dark Winter). </w:t>
      </w:r>
      <w:r w:rsidRPr="002B51AD">
        <w:rPr>
          <w:rStyle w:val="StyleUnderline"/>
        </w:rPr>
        <w:t xml:space="preserve">Breakdowns in centralized leadership and communication could </w:t>
      </w:r>
      <w:r w:rsidRPr="002B51AD">
        <w:rPr>
          <w:rStyle w:val="Emphasis"/>
        </w:rPr>
        <w:t>threaten containment</w:t>
      </w:r>
      <w:r w:rsidRPr="002B51AD">
        <w:rPr>
          <w:rStyle w:val="StyleUnderline"/>
        </w:rPr>
        <w:t xml:space="preserve"> and </w:t>
      </w:r>
      <w:r w:rsidRPr="002B51AD">
        <w:rPr>
          <w:rStyle w:val="Emphasis"/>
        </w:rPr>
        <w:t>control</w:t>
      </w:r>
      <w:r w:rsidRPr="002B51AD">
        <w:rPr>
          <w:sz w:val="14"/>
        </w:rPr>
        <w:t>. It was revealed that the healthcare system in the United States had no surge abilities to prevent hospitals from becoming overwhelmed or to meet the heightened demand for vaccinations (Dark Winter). Finally, targeted communications and information management was recognized as a challenge, both in working with the media and in disseminating important information (Dark Winter). It became very clear after the exercise that the United States was unprepared for an act of bioterrorism. In 2010, nearly ten years after the Dark Winter exercise, a commission created to evaluate the national emergency response capabilities gave the nation a failing grade on its ability to respond to a bioterrorist threat (O’Grady, 2015).</w:t>
      </w:r>
    </w:p>
    <w:bookmarkEnd w:id="1"/>
    <w:p w14:paraId="1BD3731E" w14:textId="77777777" w:rsidR="00B83A30" w:rsidRPr="002B51AD" w:rsidRDefault="00B83A30" w:rsidP="00B83A30">
      <w:pPr>
        <w:pStyle w:val="Heading4"/>
        <w:rPr>
          <w:rFonts w:cs="Calibri"/>
        </w:rPr>
      </w:pPr>
      <w:r w:rsidRPr="002B51AD">
        <w:rPr>
          <w:rFonts w:cs="Calibri"/>
        </w:rPr>
        <w:t xml:space="preserve">Bioterrorism can cause </w:t>
      </w:r>
      <w:proofErr w:type="gramStart"/>
      <w:r w:rsidRPr="002B51AD">
        <w:rPr>
          <w:rFonts w:cs="Calibri"/>
        </w:rPr>
        <w:t>extinction</w:t>
      </w:r>
      <w:proofErr w:type="gramEnd"/>
    </w:p>
    <w:p w14:paraId="19F40D15" w14:textId="77777777" w:rsidR="00B83A30" w:rsidRPr="002B51AD" w:rsidRDefault="00B83A30" w:rsidP="00B83A30">
      <w:r w:rsidRPr="002B51AD">
        <w:t xml:space="preserve">Toby </w:t>
      </w:r>
      <w:r w:rsidRPr="002B51AD">
        <w:rPr>
          <w:rStyle w:val="Style13ptBold"/>
        </w:rPr>
        <w:t>Ord 20</w:t>
      </w:r>
      <w:r w:rsidRPr="002B51AD">
        <w:t>, philosopher and research fellow at the Future of Humanity Institute, and the author of The Precipice: Existential Risk and the Future of Humanity, “Why we need worst-case thinking to prevent pandemics,” Guardian, 3-6-2020, https://www.theguardian.com/science/2020/mar/06/worst-case-thinking-prevent-pandemics-coronavirus-existential-risk</w:t>
      </w:r>
    </w:p>
    <w:p w14:paraId="42A6A789" w14:textId="77777777" w:rsidR="00B83A30" w:rsidRPr="002B51AD" w:rsidRDefault="00B83A30" w:rsidP="00B83A30">
      <w:pPr>
        <w:rPr>
          <w:sz w:val="16"/>
        </w:rPr>
      </w:pPr>
      <w:r w:rsidRPr="002B51AD">
        <w:rPr>
          <w:sz w:val="16"/>
        </w:rPr>
        <w:t xml:space="preserve">To understand our vulnerability, and to determine what steps must be taken to end it, it is useful to ask about the very worst-case scenarios. Just how bad could a pandemic be? In science fiction, we sometimes encounter the idea of </w:t>
      </w:r>
      <w:r w:rsidRPr="002B51AD">
        <w:rPr>
          <w:rStyle w:val="StyleUnderline"/>
        </w:rPr>
        <w:t>a</w:t>
      </w:r>
      <w:r w:rsidRPr="002B51AD">
        <w:rPr>
          <w:sz w:val="16"/>
        </w:rPr>
        <w:t xml:space="preserve"> </w:t>
      </w:r>
      <w:r w:rsidRPr="002B51AD">
        <w:rPr>
          <w:rStyle w:val="Emphasis"/>
        </w:rPr>
        <w:t>pandemic</w:t>
      </w:r>
      <w:r w:rsidRPr="002B51AD">
        <w:rPr>
          <w:sz w:val="16"/>
        </w:rPr>
        <w:t xml:space="preserve"> </w:t>
      </w:r>
      <w:r w:rsidRPr="002B51AD">
        <w:rPr>
          <w:rStyle w:val="Emphasis"/>
        </w:rPr>
        <w:t>so severe</w:t>
      </w:r>
      <w:r w:rsidRPr="002B51AD">
        <w:rPr>
          <w:sz w:val="16"/>
        </w:rPr>
        <w:t xml:space="preserve"> that it </w:t>
      </w:r>
      <w:r w:rsidRPr="002B51AD">
        <w:rPr>
          <w:rStyle w:val="StyleUnderline"/>
        </w:rPr>
        <w:t>could cause the</w:t>
      </w:r>
      <w:r w:rsidRPr="002B51AD">
        <w:rPr>
          <w:sz w:val="16"/>
        </w:rPr>
        <w:t xml:space="preserve"> </w:t>
      </w:r>
      <w:r w:rsidRPr="002B51AD">
        <w:rPr>
          <w:rStyle w:val="Emphasis"/>
        </w:rPr>
        <w:t xml:space="preserve">end of </w:t>
      </w:r>
      <w:proofErr w:type="spellStart"/>
      <w:r w:rsidRPr="002B51AD">
        <w:rPr>
          <w:rStyle w:val="Emphasis"/>
        </w:rPr>
        <w:t>civilisation</w:t>
      </w:r>
      <w:proofErr w:type="spellEnd"/>
      <w:r w:rsidRPr="002B51AD">
        <w:rPr>
          <w:rStyle w:val="StyleUnderline"/>
        </w:rPr>
        <w:t>, or even of</w:t>
      </w:r>
      <w:r w:rsidRPr="002B51AD">
        <w:rPr>
          <w:sz w:val="16"/>
        </w:rPr>
        <w:t xml:space="preserve"> </w:t>
      </w:r>
      <w:r w:rsidRPr="002B51AD">
        <w:rPr>
          <w:rStyle w:val="Emphasis"/>
        </w:rPr>
        <w:t>humanity itself</w:t>
      </w:r>
      <w:r w:rsidRPr="002B51AD">
        <w:rPr>
          <w:rStyle w:val="StyleUnderline"/>
        </w:rPr>
        <w:t>. Such a risk to humanity’s</w:t>
      </w:r>
      <w:r w:rsidRPr="002B51AD">
        <w:rPr>
          <w:sz w:val="16"/>
        </w:rPr>
        <w:t xml:space="preserve"> </w:t>
      </w:r>
      <w:r w:rsidRPr="002B51AD">
        <w:rPr>
          <w:rStyle w:val="Emphasis"/>
        </w:rPr>
        <w:t>entire future</w:t>
      </w:r>
      <w:r w:rsidRPr="002B51AD">
        <w:rPr>
          <w:sz w:val="16"/>
        </w:rPr>
        <w:t xml:space="preserve"> </w:t>
      </w:r>
      <w:r w:rsidRPr="002B51AD">
        <w:rPr>
          <w:rStyle w:val="StyleUnderline"/>
        </w:rPr>
        <w:t>is known as an</w:t>
      </w:r>
      <w:r w:rsidRPr="002B51AD">
        <w:rPr>
          <w:sz w:val="16"/>
        </w:rPr>
        <w:t xml:space="preserve"> </w:t>
      </w:r>
      <w:r w:rsidRPr="002B51AD">
        <w:rPr>
          <w:rStyle w:val="Emphasis"/>
        </w:rPr>
        <w:t>existential risk</w:t>
      </w:r>
      <w:r w:rsidRPr="002B51AD">
        <w:rPr>
          <w:rStyle w:val="StyleUnderline"/>
        </w:rPr>
        <w:t>. We can say with certainty that the novel coronavirus, named Covid-19, does</w:t>
      </w:r>
      <w:r w:rsidRPr="002B51AD">
        <w:rPr>
          <w:sz w:val="16"/>
        </w:rPr>
        <w:t xml:space="preserve"> </w:t>
      </w:r>
      <w:r w:rsidRPr="002B51AD">
        <w:rPr>
          <w:rStyle w:val="Emphasis"/>
        </w:rPr>
        <w:t>not</w:t>
      </w:r>
      <w:r w:rsidRPr="002B51AD">
        <w:rPr>
          <w:sz w:val="16"/>
        </w:rPr>
        <w:t xml:space="preserve"> </w:t>
      </w:r>
      <w:r w:rsidRPr="002B51AD">
        <w:rPr>
          <w:rStyle w:val="StyleUnderline"/>
        </w:rPr>
        <w:t>pose such a risk. But could the</w:t>
      </w:r>
      <w:r w:rsidRPr="002B51AD">
        <w:rPr>
          <w:sz w:val="16"/>
        </w:rPr>
        <w:t xml:space="preserve"> </w:t>
      </w:r>
      <w:r w:rsidRPr="002B51AD">
        <w:rPr>
          <w:rStyle w:val="Emphasis"/>
        </w:rPr>
        <w:t>next pandemic?</w:t>
      </w:r>
      <w:r w:rsidRPr="002B51AD">
        <w:rPr>
          <w:sz w:val="16"/>
        </w:rPr>
        <w:t xml:space="preserve"> To find out, and to put the current outbreak into greater context, let us turn to the past.</w:t>
      </w:r>
    </w:p>
    <w:p w14:paraId="0E76027F" w14:textId="77777777" w:rsidR="00B83A30" w:rsidRPr="002B51AD" w:rsidRDefault="00B83A30" w:rsidP="00B83A30">
      <w:pPr>
        <w:rPr>
          <w:sz w:val="12"/>
          <w:szCs w:val="18"/>
        </w:rPr>
      </w:pPr>
      <w:r w:rsidRPr="002B51AD">
        <w:rPr>
          <w:sz w:val="12"/>
          <w:szCs w:val="18"/>
        </w:rPr>
        <w:t xml:space="preserve">In 1347, death came to Europe. It entered through the Crimean town of Caffa, brought by the besieging Mongol army. Fleeing merchants unwittingly carried it back to Italy. From there, it spread to France, </w:t>
      </w:r>
      <w:proofErr w:type="gramStart"/>
      <w:r w:rsidRPr="002B51AD">
        <w:rPr>
          <w:sz w:val="12"/>
          <w:szCs w:val="18"/>
        </w:rPr>
        <w:t>Spain</w:t>
      </w:r>
      <w:proofErr w:type="gramEnd"/>
      <w:r w:rsidRPr="002B51AD">
        <w:rPr>
          <w:sz w:val="12"/>
          <w:szCs w:val="18"/>
        </w:rPr>
        <w:t xml:space="preserve"> and England. Then up as far as Norway and across the rest of Europe – all the way to Moscow. Within six years, the Black Death had taken the continent.</w:t>
      </w:r>
    </w:p>
    <w:p w14:paraId="604A7FCD" w14:textId="77777777" w:rsidR="00B83A30" w:rsidRPr="002B51AD" w:rsidRDefault="00B83A30" w:rsidP="00B83A30">
      <w:pPr>
        <w:rPr>
          <w:sz w:val="12"/>
          <w:szCs w:val="18"/>
        </w:rPr>
      </w:pPr>
      <w:r w:rsidRPr="002B51AD">
        <w:rPr>
          <w:sz w:val="12"/>
          <w:szCs w:val="18"/>
        </w:rPr>
        <w:t xml:space="preserve">Tens of millions fell gravely ill, their bodies succumbing to the disease in different ways. Some bore swollen buboes on their necks, </w:t>
      </w:r>
      <w:proofErr w:type="gramStart"/>
      <w:r w:rsidRPr="002B51AD">
        <w:rPr>
          <w:sz w:val="12"/>
          <w:szCs w:val="18"/>
        </w:rPr>
        <w:t>armpits</w:t>
      </w:r>
      <w:proofErr w:type="gramEnd"/>
      <w:r w:rsidRPr="002B51AD">
        <w:rPr>
          <w:sz w:val="12"/>
          <w:szCs w:val="18"/>
        </w:rPr>
        <w:t xml:space="preserve"> and thighs; some had their flesh turn black from </w:t>
      </w:r>
      <w:proofErr w:type="spellStart"/>
      <w:r w:rsidRPr="002B51AD">
        <w:rPr>
          <w:sz w:val="12"/>
          <w:szCs w:val="18"/>
        </w:rPr>
        <w:t>haemorrhaging</w:t>
      </w:r>
      <w:proofErr w:type="spellEnd"/>
      <w:r w:rsidRPr="002B51AD">
        <w:rPr>
          <w:sz w:val="12"/>
          <w:szCs w:val="18"/>
        </w:rPr>
        <w:t xml:space="preserve"> beneath the skin; some coughed blood from the necrotic inflammation of their throats and lungs. All forms involved fever, exhaustion and an intolerable stench from the material that exuded from the body.</w:t>
      </w:r>
    </w:p>
    <w:p w14:paraId="2515C81F" w14:textId="77777777" w:rsidR="00B83A30" w:rsidRPr="002B51AD" w:rsidRDefault="00B83A30" w:rsidP="00B83A30">
      <w:pPr>
        <w:rPr>
          <w:sz w:val="12"/>
          <w:szCs w:val="18"/>
        </w:rPr>
      </w:pPr>
      <w:r w:rsidRPr="002B51AD">
        <w:rPr>
          <w:sz w:val="12"/>
          <w:szCs w:val="18"/>
        </w:rPr>
        <w:t xml:space="preserve">There were so many dead that mass graves needed to be dug and, even then, cemeteries ran out of room for the bodies. The Black Death devastated Europe. In those six years, between a quarter and half of all Europeans were killed. The Middle East was ravaged, too, with the plague killing about one in three Egyptians and Syrians. And it may have also laid waste to parts of central Asia, </w:t>
      </w:r>
      <w:proofErr w:type="gramStart"/>
      <w:r w:rsidRPr="002B51AD">
        <w:rPr>
          <w:sz w:val="12"/>
          <w:szCs w:val="18"/>
        </w:rPr>
        <w:t>India</w:t>
      </w:r>
      <w:proofErr w:type="gramEnd"/>
      <w:r w:rsidRPr="002B51AD">
        <w:rPr>
          <w:sz w:val="12"/>
          <w:szCs w:val="18"/>
        </w:rPr>
        <w:t xml:space="preserve"> and China. Due to the scant records of the 14th century, we will never know the true toll, but our best estimates are that somewhere between 5% and 14% of all the world’s people were killed, in what may have been the greatest catastrophe humanity has seen.</w:t>
      </w:r>
    </w:p>
    <w:p w14:paraId="4FAB0F46" w14:textId="77777777" w:rsidR="00B83A30" w:rsidRPr="002B51AD" w:rsidRDefault="00B83A30" w:rsidP="00B83A30">
      <w:pPr>
        <w:rPr>
          <w:sz w:val="12"/>
          <w:szCs w:val="18"/>
        </w:rPr>
      </w:pPr>
      <w:r w:rsidRPr="002B51AD">
        <w:rPr>
          <w:sz w:val="12"/>
          <w:szCs w:val="18"/>
        </w:rPr>
        <w:t>The Black Death was not the only biological disaster to scar human history. It was not even the only great bubonic plague. In AD541 the plague of Justinian struck the Byzantine empire. Over three years, it took the lives of roughly 3% of the world’s people.</w:t>
      </w:r>
    </w:p>
    <w:p w14:paraId="7075CB3D" w14:textId="77777777" w:rsidR="00B83A30" w:rsidRPr="002B51AD" w:rsidRDefault="00B83A30" w:rsidP="00B83A30">
      <w:pPr>
        <w:rPr>
          <w:sz w:val="12"/>
          <w:szCs w:val="18"/>
        </w:rPr>
      </w:pPr>
      <w:r w:rsidRPr="002B51AD">
        <w:rPr>
          <w:sz w:val="12"/>
          <w:szCs w:val="18"/>
        </w:rPr>
        <w:t xml:space="preserve">When Europeans reached the Americas in 1492, the two populations exposed each other to completely novel diseases. Over thousands of years, each population had built up resistance to their own set of </w:t>
      </w:r>
      <w:proofErr w:type="gramStart"/>
      <w:r w:rsidRPr="002B51AD">
        <w:rPr>
          <w:sz w:val="12"/>
          <w:szCs w:val="18"/>
        </w:rPr>
        <w:t>diseases, but</w:t>
      </w:r>
      <w:proofErr w:type="gramEnd"/>
      <w:r w:rsidRPr="002B51AD">
        <w:rPr>
          <w:sz w:val="12"/>
          <w:szCs w:val="18"/>
        </w:rPr>
        <w:t xml:space="preserve"> were extremely susceptible to the others. The American peoples got by far the worse end of the exchange, through diseases such as measles, influenza and, especially, smallpox.</w:t>
      </w:r>
    </w:p>
    <w:p w14:paraId="7202E90E" w14:textId="77777777" w:rsidR="00B83A30" w:rsidRPr="002B51AD" w:rsidRDefault="00B83A30" w:rsidP="00B83A30">
      <w:pPr>
        <w:rPr>
          <w:sz w:val="12"/>
          <w:szCs w:val="18"/>
        </w:rPr>
      </w:pPr>
      <w:r w:rsidRPr="002B51AD">
        <w:rPr>
          <w:sz w:val="12"/>
          <w:szCs w:val="18"/>
        </w:rPr>
        <w:t xml:space="preserve">During the next 100 years, a combination of invasion and disease took an immense toll – one whose scale may never be known, due to great uncertainty about the size of the pre-existing population. We </w:t>
      </w:r>
      <w:proofErr w:type="gramStart"/>
      <w:r w:rsidRPr="002B51AD">
        <w:rPr>
          <w:sz w:val="12"/>
          <w:szCs w:val="18"/>
        </w:rPr>
        <w:t>can’t</w:t>
      </w:r>
      <w:proofErr w:type="gramEnd"/>
      <w:r w:rsidRPr="002B51AD">
        <w:rPr>
          <w:sz w:val="12"/>
          <w:szCs w:val="18"/>
        </w:rPr>
        <w:t xml:space="preserve"> rule out the loss of more than 90% of the population of the Americas during that century, though the number could also be much lower. And it is very difficult to tease out how much of this should be attributed to war and occupation, rather than disease. At a rough estimate, as many as 10% of the world’s people may have been killed.</w:t>
      </w:r>
    </w:p>
    <w:p w14:paraId="74B3AEB3" w14:textId="77777777" w:rsidR="00B83A30" w:rsidRPr="002B51AD" w:rsidRDefault="00B83A30" w:rsidP="00B83A30">
      <w:pPr>
        <w:rPr>
          <w:sz w:val="12"/>
          <w:szCs w:val="18"/>
        </w:rPr>
      </w:pPr>
      <w:r w:rsidRPr="002B51AD">
        <w:rPr>
          <w:sz w:val="12"/>
          <w:szCs w:val="18"/>
        </w:rPr>
        <w:t>Centuries later, the world had become so interconnected that a truly global pandemic was possible. Towards the end of the first world war, a devastating strain of influenza, known as the 1918 flu or Spanish flu, spread to six continents, and even remote Pacific islands. About a third of the world’s population were infected and between 3% and 6% were killed. This death toll outstripped that of the first world war.</w:t>
      </w:r>
    </w:p>
    <w:p w14:paraId="2C420988" w14:textId="77777777" w:rsidR="00B83A30" w:rsidRPr="002B51AD" w:rsidRDefault="00B83A30" w:rsidP="00B83A30">
      <w:pPr>
        <w:rPr>
          <w:sz w:val="12"/>
          <w:szCs w:val="18"/>
        </w:rPr>
      </w:pPr>
      <w:r w:rsidRPr="002B51AD">
        <w:rPr>
          <w:sz w:val="12"/>
          <w:szCs w:val="18"/>
        </w:rPr>
        <w:t xml:space="preserve">Yet even events like </w:t>
      </w:r>
      <w:proofErr w:type="gramStart"/>
      <w:r w:rsidRPr="002B51AD">
        <w:rPr>
          <w:sz w:val="12"/>
          <w:szCs w:val="18"/>
        </w:rPr>
        <w:t>these fall</w:t>
      </w:r>
      <w:proofErr w:type="gramEnd"/>
      <w:r w:rsidRPr="002B51AD">
        <w:rPr>
          <w:sz w:val="12"/>
          <w:szCs w:val="18"/>
        </w:rPr>
        <w:t xml:space="preserve"> short of being a threat to humanity’s long-term potential. In the great bubonic </w:t>
      </w:r>
      <w:proofErr w:type="gramStart"/>
      <w:r w:rsidRPr="002B51AD">
        <w:rPr>
          <w:sz w:val="12"/>
          <w:szCs w:val="18"/>
        </w:rPr>
        <w:t>plagues</w:t>
      </w:r>
      <w:proofErr w:type="gramEnd"/>
      <w:r w:rsidRPr="002B51AD">
        <w:rPr>
          <w:sz w:val="12"/>
          <w:szCs w:val="18"/>
        </w:rPr>
        <w:t xml:space="preserve"> we saw </w:t>
      </w:r>
      <w:proofErr w:type="spellStart"/>
      <w:r w:rsidRPr="002B51AD">
        <w:rPr>
          <w:sz w:val="12"/>
          <w:szCs w:val="18"/>
        </w:rPr>
        <w:t>civilisation</w:t>
      </w:r>
      <w:proofErr w:type="spellEnd"/>
      <w:r w:rsidRPr="002B51AD">
        <w:rPr>
          <w:sz w:val="12"/>
          <w:szCs w:val="18"/>
        </w:rPr>
        <w:t xml:space="preserve"> in the affected areas falter, but recover. The regional 25%-50% death rate was not enough to precipitate a continent-wide collapse. It changed the relative fortunes of empires, and may have substantially altered the course of history, but if anything, it gives us reason to believe that human </w:t>
      </w:r>
      <w:proofErr w:type="spellStart"/>
      <w:r w:rsidRPr="002B51AD">
        <w:rPr>
          <w:sz w:val="12"/>
          <w:szCs w:val="18"/>
        </w:rPr>
        <w:t>civilisation</w:t>
      </w:r>
      <w:proofErr w:type="spellEnd"/>
      <w:r w:rsidRPr="002B51AD">
        <w:rPr>
          <w:sz w:val="12"/>
          <w:szCs w:val="18"/>
        </w:rPr>
        <w:t xml:space="preserve"> is likely to make it through future events with similar death rates, even if they were global in scale.</w:t>
      </w:r>
    </w:p>
    <w:p w14:paraId="7C746DA9" w14:textId="77777777" w:rsidR="00B83A30" w:rsidRPr="002B51AD" w:rsidRDefault="00B83A30" w:rsidP="00B83A30">
      <w:pPr>
        <w:rPr>
          <w:sz w:val="12"/>
          <w:szCs w:val="18"/>
        </w:rPr>
      </w:pPr>
      <w:r w:rsidRPr="002B51AD">
        <w:rPr>
          <w:sz w:val="12"/>
          <w:szCs w:val="18"/>
        </w:rPr>
        <w:t>The Spanish flu pandemic was remarkable in having very little apparent effect on the world’s development, despite its global reach. It looks as if it was lost in the wake of the first world war, which, despite a smaller death toll, seems to have had a much larger effect on the course of history.</w:t>
      </w:r>
    </w:p>
    <w:p w14:paraId="199FE2A2" w14:textId="77777777" w:rsidR="00B83A30" w:rsidRPr="002B51AD" w:rsidRDefault="00B83A30" w:rsidP="00B83A30">
      <w:pPr>
        <w:rPr>
          <w:sz w:val="12"/>
          <w:szCs w:val="18"/>
        </w:rPr>
      </w:pPr>
      <w:r w:rsidRPr="002B51AD">
        <w:rPr>
          <w:sz w:val="12"/>
          <w:szCs w:val="18"/>
        </w:rPr>
        <w:t>The full history of humanity covers at least 200,000 years. While we have scarce records for most of these 2,000 centuries, there is a key lesson we can draw from the sheer length of our past. The chance of human extinction from natural catastrophes of any kind must have been very low for most of this time – or we would not have made it so far. But could these risks have changed? Might the past provide false comfort?</w:t>
      </w:r>
    </w:p>
    <w:p w14:paraId="25C62C9B" w14:textId="77777777" w:rsidR="00B83A30" w:rsidRPr="002B51AD" w:rsidRDefault="00B83A30" w:rsidP="00B83A30">
      <w:pPr>
        <w:rPr>
          <w:sz w:val="16"/>
        </w:rPr>
      </w:pPr>
      <w:r w:rsidRPr="002B51AD">
        <w:rPr>
          <w:rStyle w:val="StyleUnderline"/>
        </w:rPr>
        <w:t>Our</w:t>
      </w:r>
      <w:r w:rsidRPr="002B51AD">
        <w:rPr>
          <w:sz w:val="16"/>
        </w:rPr>
        <w:t xml:space="preserve"> </w:t>
      </w:r>
      <w:r w:rsidRPr="002B51AD">
        <w:rPr>
          <w:rStyle w:val="Emphasis"/>
        </w:rPr>
        <w:t>population</w:t>
      </w:r>
      <w:r w:rsidRPr="002B51AD">
        <w:rPr>
          <w:sz w:val="16"/>
        </w:rPr>
        <w:t xml:space="preserve"> now </w:t>
      </w:r>
      <w:r w:rsidRPr="002B51AD">
        <w:rPr>
          <w:rStyle w:val="StyleUnderline"/>
        </w:rPr>
        <w:t>is a</w:t>
      </w:r>
      <w:r w:rsidRPr="002B51AD">
        <w:rPr>
          <w:sz w:val="16"/>
        </w:rPr>
        <w:t xml:space="preserve"> </w:t>
      </w:r>
      <w:r w:rsidRPr="002B51AD">
        <w:rPr>
          <w:rStyle w:val="Emphasis"/>
        </w:rPr>
        <w:t>thousand times greater</w:t>
      </w:r>
      <w:r w:rsidRPr="002B51AD">
        <w:rPr>
          <w:sz w:val="16"/>
        </w:rPr>
        <w:t xml:space="preserve"> </w:t>
      </w:r>
      <w:r w:rsidRPr="002B51AD">
        <w:rPr>
          <w:rStyle w:val="StyleUnderline"/>
        </w:rPr>
        <w:t>than it was for most of human history, so there are vastly</w:t>
      </w:r>
      <w:r w:rsidRPr="002B51AD">
        <w:rPr>
          <w:sz w:val="16"/>
        </w:rPr>
        <w:t xml:space="preserve"> </w:t>
      </w:r>
      <w:r w:rsidRPr="002B51AD">
        <w:rPr>
          <w:rStyle w:val="Emphasis"/>
        </w:rPr>
        <w:t>more opportunities</w:t>
      </w:r>
      <w:r w:rsidRPr="002B51AD">
        <w:rPr>
          <w:sz w:val="16"/>
        </w:rPr>
        <w:t xml:space="preserve"> </w:t>
      </w:r>
      <w:r w:rsidRPr="002B51AD">
        <w:rPr>
          <w:rStyle w:val="StyleUnderline"/>
        </w:rPr>
        <w:t>for</w:t>
      </w:r>
      <w:r w:rsidRPr="002B51AD">
        <w:rPr>
          <w:sz w:val="16"/>
        </w:rPr>
        <w:t xml:space="preserve"> </w:t>
      </w:r>
      <w:r w:rsidRPr="002B51AD">
        <w:rPr>
          <w:rStyle w:val="Emphasis"/>
        </w:rPr>
        <w:t>new human diseases</w:t>
      </w:r>
      <w:r w:rsidRPr="002B51AD">
        <w:rPr>
          <w:sz w:val="16"/>
        </w:rPr>
        <w:t xml:space="preserve"> </w:t>
      </w:r>
      <w:r w:rsidRPr="002B51AD">
        <w:rPr>
          <w:rStyle w:val="StyleUnderline"/>
        </w:rPr>
        <w:t>to</w:t>
      </w:r>
      <w:r w:rsidRPr="002B51AD">
        <w:rPr>
          <w:sz w:val="16"/>
        </w:rPr>
        <w:t xml:space="preserve"> </w:t>
      </w:r>
      <w:r w:rsidRPr="002B51AD">
        <w:rPr>
          <w:rStyle w:val="Emphasis"/>
        </w:rPr>
        <w:t>originate</w:t>
      </w:r>
      <w:r w:rsidRPr="002B51AD">
        <w:rPr>
          <w:rStyle w:val="StyleUnderline"/>
        </w:rPr>
        <w:t>. And our</w:t>
      </w:r>
      <w:r w:rsidRPr="002B51AD">
        <w:rPr>
          <w:sz w:val="16"/>
        </w:rPr>
        <w:t xml:space="preserve"> </w:t>
      </w:r>
      <w:r w:rsidRPr="002B51AD">
        <w:rPr>
          <w:rStyle w:val="Emphasis"/>
        </w:rPr>
        <w:t>farming practices</w:t>
      </w:r>
      <w:r w:rsidRPr="002B51AD">
        <w:rPr>
          <w:sz w:val="16"/>
        </w:rPr>
        <w:t xml:space="preserve"> </w:t>
      </w:r>
      <w:r w:rsidRPr="002B51AD">
        <w:rPr>
          <w:rStyle w:val="StyleUnderline"/>
        </w:rPr>
        <w:t xml:space="preserve">have created </w:t>
      </w:r>
      <w:r w:rsidRPr="002B51AD">
        <w:rPr>
          <w:rStyle w:val="Emphasis"/>
        </w:rPr>
        <w:t>vast numbers of animals</w:t>
      </w:r>
      <w:r w:rsidRPr="002B51AD">
        <w:rPr>
          <w:sz w:val="16"/>
        </w:rPr>
        <w:t xml:space="preserve"> </w:t>
      </w:r>
      <w:r w:rsidRPr="002B51AD">
        <w:rPr>
          <w:rStyle w:val="StyleUnderline"/>
        </w:rPr>
        <w:t>living in</w:t>
      </w:r>
      <w:r w:rsidRPr="002B51AD">
        <w:rPr>
          <w:sz w:val="16"/>
        </w:rPr>
        <w:t xml:space="preserve"> </w:t>
      </w:r>
      <w:r w:rsidRPr="002B51AD">
        <w:rPr>
          <w:rStyle w:val="Emphasis"/>
        </w:rPr>
        <w:t>unhealthy conditions</w:t>
      </w:r>
      <w:r w:rsidRPr="002B51AD">
        <w:rPr>
          <w:sz w:val="16"/>
        </w:rPr>
        <w:t xml:space="preserve"> </w:t>
      </w:r>
      <w:r w:rsidRPr="002B51AD">
        <w:rPr>
          <w:rStyle w:val="StyleUnderline"/>
        </w:rPr>
        <w:t>within</w:t>
      </w:r>
      <w:r w:rsidRPr="002B51AD">
        <w:rPr>
          <w:sz w:val="16"/>
        </w:rPr>
        <w:t xml:space="preserve"> </w:t>
      </w:r>
      <w:proofErr w:type="gramStart"/>
      <w:r w:rsidRPr="002B51AD">
        <w:rPr>
          <w:rStyle w:val="Emphasis"/>
        </w:rPr>
        <w:t>close proximity</w:t>
      </w:r>
      <w:proofErr w:type="gramEnd"/>
      <w:r w:rsidRPr="002B51AD">
        <w:rPr>
          <w:rStyle w:val="Emphasis"/>
        </w:rPr>
        <w:t xml:space="preserve"> to humans</w:t>
      </w:r>
      <w:r w:rsidRPr="002B51AD">
        <w:rPr>
          <w:rStyle w:val="StyleUnderline"/>
        </w:rPr>
        <w:t>. This</w:t>
      </w:r>
      <w:r w:rsidRPr="002B51AD">
        <w:rPr>
          <w:sz w:val="16"/>
        </w:rPr>
        <w:t xml:space="preserve"> </w:t>
      </w:r>
      <w:r w:rsidRPr="002B51AD">
        <w:rPr>
          <w:rStyle w:val="Emphasis"/>
        </w:rPr>
        <w:t>increases the risk</w:t>
      </w:r>
      <w:r w:rsidRPr="002B51AD">
        <w:rPr>
          <w:sz w:val="16"/>
        </w:rPr>
        <w:t>, as many major diseases originate in animals before crossing over to humans. Examples include HIV (chimpanzees), Ebola (bats), Sars (probably civets or bats) and influenza (usually pigs or birds). We do not yet know where Covid-19 came from, though it is very similar to coronaviruses found in bats and pangolins. Evidence suggests that diseases are crossing over into human populations from animals at an increasing rate.</w:t>
      </w:r>
    </w:p>
    <w:p w14:paraId="3EAA0249" w14:textId="77777777" w:rsidR="00B83A30" w:rsidRPr="002B51AD" w:rsidRDefault="00B83A30" w:rsidP="00B83A30">
      <w:pPr>
        <w:rPr>
          <w:sz w:val="16"/>
        </w:rPr>
      </w:pPr>
      <w:r w:rsidRPr="002B51AD">
        <w:rPr>
          <w:rStyle w:val="Emphasis"/>
        </w:rPr>
        <w:t xml:space="preserve">Modern </w:t>
      </w:r>
      <w:proofErr w:type="spellStart"/>
      <w:r w:rsidRPr="002B51AD">
        <w:rPr>
          <w:rStyle w:val="Emphasis"/>
        </w:rPr>
        <w:t>civilisation</w:t>
      </w:r>
      <w:proofErr w:type="spellEnd"/>
      <w:r w:rsidRPr="002B51AD">
        <w:rPr>
          <w:sz w:val="16"/>
        </w:rPr>
        <w:t xml:space="preserve"> </w:t>
      </w:r>
      <w:r w:rsidRPr="002B51AD">
        <w:rPr>
          <w:rStyle w:val="StyleUnderline"/>
        </w:rPr>
        <w:t>may also make it much easier for a pandemic to spread. The higher</w:t>
      </w:r>
      <w:r w:rsidRPr="002B51AD">
        <w:rPr>
          <w:sz w:val="16"/>
        </w:rPr>
        <w:t xml:space="preserve"> </w:t>
      </w:r>
      <w:r w:rsidRPr="002B51AD">
        <w:rPr>
          <w:rStyle w:val="Emphasis"/>
        </w:rPr>
        <w:t>density of people</w:t>
      </w:r>
      <w:r w:rsidRPr="002B51AD">
        <w:rPr>
          <w:sz w:val="16"/>
        </w:rPr>
        <w:t xml:space="preserve"> </w:t>
      </w:r>
      <w:r w:rsidRPr="002B51AD">
        <w:rPr>
          <w:rStyle w:val="StyleUnderline"/>
        </w:rPr>
        <w:t>living</w:t>
      </w:r>
      <w:r w:rsidRPr="002B51AD">
        <w:rPr>
          <w:sz w:val="16"/>
        </w:rPr>
        <w:t xml:space="preserve"> </w:t>
      </w:r>
      <w:r w:rsidRPr="002B51AD">
        <w:rPr>
          <w:rStyle w:val="Emphasis"/>
        </w:rPr>
        <w:t>together</w:t>
      </w:r>
      <w:r w:rsidRPr="002B51AD">
        <w:rPr>
          <w:sz w:val="16"/>
        </w:rPr>
        <w:t xml:space="preserve"> in cities increases the number of people each of us may infect. </w:t>
      </w:r>
      <w:r w:rsidRPr="002B51AD">
        <w:rPr>
          <w:rStyle w:val="StyleUnderline"/>
        </w:rPr>
        <w:t>Rapid</w:t>
      </w:r>
      <w:r w:rsidRPr="002B51AD">
        <w:rPr>
          <w:sz w:val="16"/>
        </w:rPr>
        <w:t xml:space="preserve"> </w:t>
      </w:r>
      <w:r w:rsidRPr="002B51AD">
        <w:rPr>
          <w:rStyle w:val="Emphasis"/>
        </w:rPr>
        <w:t>long-distance transport</w:t>
      </w:r>
      <w:r w:rsidRPr="002B51AD">
        <w:rPr>
          <w:sz w:val="16"/>
        </w:rPr>
        <w:t xml:space="preserve"> greatly increases the distance pathogens can spread, reducing the degrees of separation between any two people. Moreover, we are no longer divided into isolated populations as we were for most of the past 10,000 years.</w:t>
      </w:r>
    </w:p>
    <w:p w14:paraId="1B268B68" w14:textId="77777777" w:rsidR="00B83A30" w:rsidRPr="002B51AD" w:rsidRDefault="00B83A30" w:rsidP="00B83A30">
      <w:pPr>
        <w:rPr>
          <w:sz w:val="16"/>
        </w:rPr>
      </w:pPr>
      <w:r w:rsidRPr="002B51AD">
        <w:rPr>
          <w:rStyle w:val="Emphasis"/>
        </w:rPr>
        <w:t>Together</w:t>
      </w:r>
      <w:r w:rsidRPr="002B51AD">
        <w:rPr>
          <w:sz w:val="16"/>
        </w:rPr>
        <w:t xml:space="preserve"> these effects </w:t>
      </w:r>
      <w:r w:rsidRPr="002B51AD">
        <w:rPr>
          <w:rStyle w:val="StyleUnderline"/>
        </w:rPr>
        <w:t>suggest that we might expect</w:t>
      </w:r>
      <w:r w:rsidRPr="002B51AD">
        <w:rPr>
          <w:sz w:val="16"/>
        </w:rPr>
        <w:t xml:space="preserve"> </w:t>
      </w:r>
      <w:r w:rsidRPr="002B51AD">
        <w:rPr>
          <w:rStyle w:val="Emphasis"/>
        </w:rPr>
        <w:t>more new pandemics</w:t>
      </w:r>
      <w:r w:rsidRPr="002B51AD">
        <w:rPr>
          <w:rStyle w:val="StyleUnderline"/>
        </w:rPr>
        <w:t xml:space="preserve">, for them to </w:t>
      </w:r>
      <w:r w:rsidRPr="002B51AD">
        <w:rPr>
          <w:rStyle w:val="Emphasis"/>
        </w:rPr>
        <w:t>spread more quickly</w:t>
      </w:r>
      <w:r w:rsidRPr="002B51AD">
        <w:rPr>
          <w:rStyle w:val="StyleUnderline"/>
        </w:rPr>
        <w:t>, and to reach a</w:t>
      </w:r>
      <w:r w:rsidRPr="002B51AD">
        <w:rPr>
          <w:sz w:val="16"/>
        </w:rPr>
        <w:t xml:space="preserve"> </w:t>
      </w:r>
      <w:r w:rsidRPr="002B51AD">
        <w:rPr>
          <w:rStyle w:val="Emphasis"/>
        </w:rPr>
        <w:t>higher percentage</w:t>
      </w:r>
      <w:r w:rsidRPr="002B51AD">
        <w:rPr>
          <w:sz w:val="16"/>
        </w:rPr>
        <w:t xml:space="preserve"> </w:t>
      </w:r>
      <w:r w:rsidRPr="002B51AD">
        <w:rPr>
          <w:rStyle w:val="StyleUnderline"/>
        </w:rPr>
        <w:t>of the world’s people</w:t>
      </w:r>
      <w:r w:rsidRPr="002B51AD">
        <w:rPr>
          <w:sz w:val="16"/>
        </w:rPr>
        <w:t>.</w:t>
      </w:r>
    </w:p>
    <w:p w14:paraId="30BEC2F0" w14:textId="77777777" w:rsidR="00B83A30" w:rsidRPr="002B51AD" w:rsidRDefault="00B83A30" w:rsidP="00B83A30">
      <w:pPr>
        <w:rPr>
          <w:sz w:val="16"/>
        </w:rPr>
      </w:pPr>
      <w:r w:rsidRPr="002B51AD">
        <w:rPr>
          <w:sz w:val="16"/>
        </w:rPr>
        <w:t xml:space="preserve">But we have also changed the world in ways that offer protection. We have a healthier population; improved sanitation and hygiene; preventative and curative medicine; and a scientific understanding of disease. Perhaps most importantly, we have public health bodies to facilitate global communication and coordination in the face of new outbreaks. We have seen the benefits of this protection through the dramatic decline of endemic infectious disease over the past century (though we </w:t>
      </w:r>
      <w:proofErr w:type="gramStart"/>
      <w:r w:rsidRPr="002B51AD">
        <w:rPr>
          <w:sz w:val="16"/>
        </w:rPr>
        <w:t>can’t</w:t>
      </w:r>
      <w:proofErr w:type="gramEnd"/>
      <w:r w:rsidRPr="002B51AD">
        <w:rPr>
          <w:sz w:val="16"/>
        </w:rPr>
        <w:t xml:space="preserve"> be sure pandemics will obey the same trend). Finally, we have spread to a range of locations and environments unprecedented for any mammalian species. This offers special protection from extinction events, because it requires the pathogen to be able to flourish in a vast range of environments and to reach exceptionally isolated populations such as uncontacted tribes, Antarctic </w:t>
      </w:r>
      <w:proofErr w:type="gramStart"/>
      <w:r w:rsidRPr="002B51AD">
        <w:rPr>
          <w:sz w:val="16"/>
        </w:rPr>
        <w:t>researchers</w:t>
      </w:r>
      <w:proofErr w:type="gramEnd"/>
      <w:r w:rsidRPr="002B51AD">
        <w:rPr>
          <w:sz w:val="16"/>
        </w:rPr>
        <w:t xml:space="preserve"> and nuclear submarine crews.</w:t>
      </w:r>
    </w:p>
    <w:p w14:paraId="214946D5" w14:textId="77777777" w:rsidR="00B83A30" w:rsidRPr="002B51AD" w:rsidRDefault="00B83A30" w:rsidP="00B83A30">
      <w:pPr>
        <w:rPr>
          <w:sz w:val="16"/>
        </w:rPr>
      </w:pPr>
      <w:r w:rsidRPr="002B51AD">
        <w:rPr>
          <w:sz w:val="16"/>
        </w:rPr>
        <w:t>It is hard to know whether these combined effects have increased or decreased the existential risk from pandemics. This uncertainty is ultimately bad news: we were previously sitting on a powerful argument that the risk was tiny; now we are not.</w:t>
      </w:r>
    </w:p>
    <w:p w14:paraId="132F2476" w14:textId="77777777" w:rsidR="00B83A30" w:rsidRPr="002B51AD" w:rsidRDefault="00B83A30" w:rsidP="00B83A30">
      <w:pPr>
        <w:rPr>
          <w:sz w:val="16"/>
        </w:rPr>
      </w:pPr>
      <w:r w:rsidRPr="002B51AD">
        <w:rPr>
          <w:sz w:val="16"/>
        </w:rPr>
        <w:t xml:space="preserve">We have seen the indirect ways that our actions aid and abet the origination and spread of pandemics. But what about cases where we have a much more direct hand in the process – </w:t>
      </w:r>
      <w:r w:rsidRPr="002B51AD">
        <w:rPr>
          <w:rStyle w:val="StyleUnderline"/>
        </w:rPr>
        <w:t>where we</w:t>
      </w:r>
      <w:r w:rsidRPr="002B51AD">
        <w:rPr>
          <w:sz w:val="16"/>
        </w:rPr>
        <w:t xml:space="preserve"> </w:t>
      </w:r>
      <w:r w:rsidRPr="002B51AD">
        <w:rPr>
          <w:rStyle w:val="Emphasis"/>
        </w:rPr>
        <w:t xml:space="preserve">deliberately use, </w:t>
      </w:r>
      <w:proofErr w:type="gramStart"/>
      <w:r w:rsidRPr="002B51AD">
        <w:rPr>
          <w:rStyle w:val="Emphasis"/>
        </w:rPr>
        <w:t>improve</w:t>
      </w:r>
      <w:proofErr w:type="gramEnd"/>
      <w:r w:rsidRPr="002B51AD">
        <w:rPr>
          <w:rStyle w:val="Emphasis"/>
        </w:rPr>
        <w:t xml:space="preserve"> or create</w:t>
      </w:r>
      <w:r w:rsidRPr="002B51AD">
        <w:rPr>
          <w:sz w:val="16"/>
        </w:rPr>
        <w:t xml:space="preserve"> the </w:t>
      </w:r>
      <w:r w:rsidRPr="002B51AD">
        <w:rPr>
          <w:rStyle w:val="Emphasis"/>
        </w:rPr>
        <w:t>pathogens</w:t>
      </w:r>
      <w:r w:rsidRPr="002B51AD">
        <w:rPr>
          <w:sz w:val="16"/>
        </w:rPr>
        <w:t>?</w:t>
      </w:r>
    </w:p>
    <w:p w14:paraId="1296767F" w14:textId="77777777" w:rsidR="00B83A30" w:rsidRPr="002B51AD" w:rsidRDefault="00B83A30" w:rsidP="00B83A30">
      <w:pPr>
        <w:rPr>
          <w:sz w:val="10"/>
          <w:szCs w:val="16"/>
        </w:rPr>
      </w:pPr>
      <w:r w:rsidRPr="002B51AD">
        <w:rPr>
          <w:sz w:val="10"/>
          <w:szCs w:val="16"/>
        </w:rPr>
        <w:t xml:space="preserve">Our understanding and control of pathogens is very recent. Just 200 years ago, we </w:t>
      </w:r>
      <w:proofErr w:type="gramStart"/>
      <w:r w:rsidRPr="002B51AD">
        <w:rPr>
          <w:sz w:val="10"/>
          <w:szCs w:val="16"/>
        </w:rPr>
        <w:t>didn’t</w:t>
      </w:r>
      <w:proofErr w:type="gramEnd"/>
      <w:r w:rsidRPr="002B51AD">
        <w:rPr>
          <w:sz w:val="10"/>
          <w:szCs w:val="16"/>
        </w:rPr>
        <w:t xml:space="preserve"> even understand the basic cause of pandemics – a leading theory in the west claimed that disease was produced by a kind of gas. In just two centuries, we discovered it was caused by a diverse variety of microscopic agents and we worked out how to grow them in the lab, to breed them for different traits, to sequence their genomes, to implant new genes and to create entire functional viruses from their written code.</w:t>
      </w:r>
    </w:p>
    <w:p w14:paraId="314C9F62" w14:textId="77777777" w:rsidR="00B83A30" w:rsidRPr="002B51AD" w:rsidRDefault="00B83A30" w:rsidP="00B83A30">
      <w:pPr>
        <w:rPr>
          <w:sz w:val="10"/>
          <w:szCs w:val="16"/>
        </w:rPr>
      </w:pPr>
      <w:r w:rsidRPr="002B51AD">
        <w:rPr>
          <w:sz w:val="10"/>
          <w:szCs w:val="16"/>
        </w:rPr>
        <w:t>This progress is continuing at a rapid pace. The past 10 years have seen major qualitative breakthroughs, such as the use of the gene editing tool Crispr to efficiently insert new genetic sequences into a genome, and the use of gene drives to efficiently replace populations of natural organisms in the wild with genetically modified versions.</w:t>
      </w:r>
    </w:p>
    <w:p w14:paraId="638B43BF" w14:textId="77777777" w:rsidR="00B83A30" w:rsidRPr="002B51AD" w:rsidRDefault="00B83A30" w:rsidP="00B83A30">
      <w:pPr>
        <w:rPr>
          <w:sz w:val="10"/>
          <w:szCs w:val="16"/>
        </w:rPr>
      </w:pPr>
      <w:r w:rsidRPr="002B51AD">
        <w:rPr>
          <w:sz w:val="10"/>
          <w:szCs w:val="16"/>
        </w:rPr>
        <w:t>This progress in biotechnology seems unlikely to fizzle out anytime soon: there are no insurmountable challenges looming; no fundamental laws blocking further developments. But it would be optimistic to assume that this uncharted new terrain holds only familiar dangers.</w:t>
      </w:r>
    </w:p>
    <w:p w14:paraId="70B2EBB9" w14:textId="77777777" w:rsidR="00B83A30" w:rsidRPr="002B51AD" w:rsidRDefault="00B83A30" w:rsidP="00B83A30">
      <w:pPr>
        <w:rPr>
          <w:sz w:val="10"/>
          <w:szCs w:val="16"/>
        </w:rPr>
      </w:pPr>
      <w:r w:rsidRPr="002B51AD">
        <w:rPr>
          <w:sz w:val="10"/>
          <w:szCs w:val="16"/>
        </w:rPr>
        <w:t xml:space="preserve">To start with, </w:t>
      </w:r>
      <w:proofErr w:type="gramStart"/>
      <w:r w:rsidRPr="002B51AD">
        <w:rPr>
          <w:sz w:val="10"/>
          <w:szCs w:val="16"/>
        </w:rPr>
        <w:t>let’s</w:t>
      </w:r>
      <w:proofErr w:type="gramEnd"/>
      <w:r w:rsidRPr="002B51AD">
        <w:rPr>
          <w:sz w:val="10"/>
          <w:szCs w:val="16"/>
        </w:rPr>
        <w:t xml:space="preserve"> set aside the risks from malicious intent, and consider only the risks that can arise from well-intentioned research. Most scientific and medical research poses a negligible risk of harms at the scale we are considering. But there is a small fraction that uses live pathogens of kinds that are known to threaten global harm. These include the agents that cause the Spanish flu, smallpox, Sars and H5N1 or avian flu. And a small part of this research involves making strains of these pathogens that pose even more danger than the natural types, increasing their transmissibility, lethality or resistance to vaccination or treatment.</w:t>
      </w:r>
    </w:p>
    <w:p w14:paraId="1B0A0348" w14:textId="77777777" w:rsidR="00B83A30" w:rsidRPr="002B51AD" w:rsidRDefault="00B83A30" w:rsidP="00B83A30">
      <w:pPr>
        <w:rPr>
          <w:sz w:val="10"/>
          <w:szCs w:val="16"/>
        </w:rPr>
      </w:pPr>
      <w:r w:rsidRPr="002B51AD">
        <w:rPr>
          <w:sz w:val="10"/>
          <w:szCs w:val="16"/>
        </w:rPr>
        <w:t xml:space="preserve">In 2012, a Dutch virologist, Ron </w:t>
      </w:r>
      <w:proofErr w:type="spellStart"/>
      <w:r w:rsidRPr="002B51AD">
        <w:rPr>
          <w:sz w:val="10"/>
          <w:szCs w:val="16"/>
        </w:rPr>
        <w:t>Fouchier</w:t>
      </w:r>
      <w:proofErr w:type="spellEnd"/>
      <w:r w:rsidRPr="002B51AD">
        <w:rPr>
          <w:sz w:val="10"/>
          <w:szCs w:val="16"/>
        </w:rPr>
        <w:t xml:space="preserve">, published details of an experiment on the recent H5N1 strain of bird flu. This strain was extremely deadly, killing an estimated 60% of humans it infected – far beyond even the Spanish flu. Yet its inability to pass from human to human had so far prevented a pandemic. </w:t>
      </w:r>
      <w:proofErr w:type="spellStart"/>
      <w:r w:rsidRPr="002B51AD">
        <w:rPr>
          <w:sz w:val="10"/>
          <w:szCs w:val="16"/>
        </w:rPr>
        <w:t>Fouchier</w:t>
      </w:r>
      <w:proofErr w:type="spellEnd"/>
      <w:r w:rsidRPr="002B51AD">
        <w:rPr>
          <w:sz w:val="10"/>
          <w:szCs w:val="16"/>
        </w:rPr>
        <w:t xml:space="preserve"> wanted to find out whether (and how) H5N1 could naturally develop this ability. He passed the disease through a series of 10 ferrets, which are commonly used as a model for how influenza affects humans. By the time it passed to the final ferret, his strain of H5N1 had become directly transmissible between mammals.</w:t>
      </w:r>
    </w:p>
    <w:p w14:paraId="6A2CAA5C" w14:textId="77777777" w:rsidR="00B83A30" w:rsidRPr="002B51AD" w:rsidRDefault="00B83A30" w:rsidP="00B83A30">
      <w:pPr>
        <w:rPr>
          <w:sz w:val="10"/>
          <w:szCs w:val="16"/>
        </w:rPr>
      </w:pPr>
      <w:r w:rsidRPr="002B51AD">
        <w:rPr>
          <w:sz w:val="10"/>
          <w:szCs w:val="16"/>
        </w:rPr>
        <w:t xml:space="preserve">The work caused fierce controversy. Much of this was focused on the information contained in his work. The US National Science Advisory Board for Biosecurity ruled that his paper had to be stripped of some of its technical details before publication, to limit the ability of bad actors to cause a pandemic. And the Dutch government claimed that the research broke EU law on exporting information useful for bioweapons. But it is not the possibility of misuse that concerns me here. </w:t>
      </w:r>
      <w:proofErr w:type="spellStart"/>
      <w:r w:rsidRPr="002B51AD">
        <w:rPr>
          <w:sz w:val="10"/>
          <w:szCs w:val="16"/>
        </w:rPr>
        <w:t>Fouchier’s</w:t>
      </w:r>
      <w:proofErr w:type="spellEnd"/>
      <w:r w:rsidRPr="002B51AD">
        <w:rPr>
          <w:sz w:val="10"/>
          <w:szCs w:val="16"/>
        </w:rPr>
        <w:t xml:space="preserve"> research provides a clear example of well-intentioned scientists enhancing the destructive capabilities of pathogens known to threaten global catastrophe.</w:t>
      </w:r>
    </w:p>
    <w:p w14:paraId="4E907705" w14:textId="77777777" w:rsidR="00B83A30" w:rsidRPr="002B51AD" w:rsidRDefault="00B83A30" w:rsidP="00B83A30">
      <w:pPr>
        <w:rPr>
          <w:sz w:val="10"/>
          <w:szCs w:val="16"/>
        </w:rPr>
      </w:pPr>
      <w:r w:rsidRPr="002B51AD">
        <w:rPr>
          <w:sz w:val="10"/>
          <w:szCs w:val="16"/>
        </w:rPr>
        <w:t xml:space="preserve">Of course, such experiments are done in secure labs, with stringent safety standards. It is highly unlikely that in any </w:t>
      </w:r>
      <w:proofErr w:type="gramStart"/>
      <w:r w:rsidRPr="002B51AD">
        <w:rPr>
          <w:sz w:val="10"/>
          <w:szCs w:val="16"/>
        </w:rPr>
        <w:t>particular case</w:t>
      </w:r>
      <w:proofErr w:type="gramEnd"/>
      <w:r w:rsidRPr="002B51AD">
        <w:rPr>
          <w:sz w:val="10"/>
          <w:szCs w:val="16"/>
        </w:rPr>
        <w:t xml:space="preserve"> the enhanced pathogens would escape into the wild. But just how unlikely? Unfortunately, we </w:t>
      </w:r>
      <w:proofErr w:type="gramStart"/>
      <w:r w:rsidRPr="002B51AD">
        <w:rPr>
          <w:sz w:val="10"/>
          <w:szCs w:val="16"/>
        </w:rPr>
        <w:t>don’t</w:t>
      </w:r>
      <w:proofErr w:type="gramEnd"/>
      <w:r w:rsidRPr="002B51AD">
        <w:rPr>
          <w:sz w:val="10"/>
          <w:szCs w:val="16"/>
        </w:rPr>
        <w:t xml:space="preserve"> have good data, due to a lack of transparency about incident and escape rates. This prevents society from making well-informed decisions balancing the risks and benefits of this research, and it limits the ability of labs to learn from each other’s incidents.</w:t>
      </w:r>
    </w:p>
    <w:p w14:paraId="1732CE5D" w14:textId="77777777" w:rsidR="00B83A30" w:rsidRPr="002B51AD" w:rsidRDefault="00B83A30" w:rsidP="00B83A30">
      <w:pPr>
        <w:rPr>
          <w:sz w:val="10"/>
          <w:szCs w:val="16"/>
        </w:rPr>
      </w:pPr>
      <w:r w:rsidRPr="002B51AD">
        <w:rPr>
          <w:sz w:val="10"/>
          <w:szCs w:val="16"/>
        </w:rPr>
        <w:t xml:space="preserve">Security for highly dangerous pathogens has been deeply </w:t>
      </w:r>
      <w:proofErr w:type="gramStart"/>
      <w:r w:rsidRPr="002B51AD">
        <w:rPr>
          <w:sz w:val="10"/>
          <w:szCs w:val="16"/>
        </w:rPr>
        <w:t>flawed, and</w:t>
      </w:r>
      <w:proofErr w:type="gramEnd"/>
      <w:r w:rsidRPr="002B51AD">
        <w:rPr>
          <w:sz w:val="10"/>
          <w:szCs w:val="16"/>
        </w:rPr>
        <w:t xml:space="preserve"> remains insufficient. In 2001, Britain was struck by a devastating outbreak of foot-and-mouth disease in livestock. Six million animals were killed </w:t>
      </w:r>
      <w:proofErr w:type="gramStart"/>
      <w:r w:rsidRPr="002B51AD">
        <w:rPr>
          <w:sz w:val="10"/>
          <w:szCs w:val="16"/>
        </w:rPr>
        <w:t>in an attempt to</w:t>
      </w:r>
      <w:proofErr w:type="gramEnd"/>
      <w:r w:rsidRPr="002B51AD">
        <w:rPr>
          <w:sz w:val="10"/>
          <w:szCs w:val="16"/>
        </w:rPr>
        <w:t xml:space="preserve"> halt its spread, and the economic damages </w:t>
      </w:r>
      <w:proofErr w:type="spellStart"/>
      <w:r w:rsidRPr="002B51AD">
        <w:rPr>
          <w:sz w:val="10"/>
          <w:szCs w:val="16"/>
        </w:rPr>
        <w:t>totalled</w:t>
      </w:r>
      <w:proofErr w:type="spellEnd"/>
      <w:r w:rsidRPr="002B51AD">
        <w:rPr>
          <w:sz w:val="10"/>
          <w:szCs w:val="16"/>
        </w:rPr>
        <w:t xml:space="preserve"> £8bn. Then, in 2007, there was another outbreak, which was traced to a lab working on the disease. Foot-and-mouth was considered a </w:t>
      </w:r>
      <w:proofErr w:type="gramStart"/>
      <w:r w:rsidRPr="002B51AD">
        <w:rPr>
          <w:sz w:val="10"/>
          <w:szCs w:val="16"/>
        </w:rPr>
        <w:t>highest-category</w:t>
      </w:r>
      <w:proofErr w:type="gramEnd"/>
      <w:r w:rsidRPr="002B51AD">
        <w:rPr>
          <w:sz w:val="10"/>
          <w:szCs w:val="16"/>
        </w:rPr>
        <w:t xml:space="preserve"> pathogen, and required the highest level of biosecurity. Yet the virus escaped from a badly maintained pipe, leaking into the groundwater at the facility. After an investigation, the lab’s </w:t>
      </w:r>
      <w:proofErr w:type="spellStart"/>
      <w:r w:rsidRPr="002B51AD">
        <w:rPr>
          <w:sz w:val="10"/>
          <w:szCs w:val="16"/>
        </w:rPr>
        <w:t>licence</w:t>
      </w:r>
      <w:proofErr w:type="spellEnd"/>
      <w:r w:rsidRPr="002B51AD">
        <w:rPr>
          <w:sz w:val="10"/>
          <w:szCs w:val="16"/>
        </w:rPr>
        <w:t xml:space="preserve"> was renewed – only for another leak to occur two weeks later.</w:t>
      </w:r>
    </w:p>
    <w:p w14:paraId="13238D92" w14:textId="77777777" w:rsidR="00B83A30" w:rsidRPr="002B51AD" w:rsidRDefault="00B83A30" w:rsidP="00B83A30">
      <w:pPr>
        <w:rPr>
          <w:sz w:val="10"/>
          <w:szCs w:val="16"/>
        </w:rPr>
      </w:pPr>
      <w:r w:rsidRPr="002B51AD">
        <w:rPr>
          <w:sz w:val="10"/>
          <w:szCs w:val="16"/>
        </w:rPr>
        <w:t xml:space="preserve">In my view, this track record of escapes shows that even the highest biosafety level (BSL-4) is insufficient for working on pathogens that pose a risk of global pandemics on the scale of the Spanish flu or worse. Thirteen years since the last publicly acknowledged outbreak from a BSL-4 facility is not good enough. It </w:t>
      </w:r>
      <w:proofErr w:type="gramStart"/>
      <w:r w:rsidRPr="002B51AD">
        <w:rPr>
          <w:sz w:val="10"/>
          <w:szCs w:val="16"/>
        </w:rPr>
        <w:t>doesn’t</w:t>
      </w:r>
      <w:proofErr w:type="gramEnd"/>
      <w:r w:rsidRPr="002B51AD">
        <w:rPr>
          <w:sz w:val="10"/>
          <w:szCs w:val="16"/>
        </w:rPr>
        <w:t xml:space="preserve"> matter whether this is from insufficient standards, inspections, operations or penalties. What matters is the poor track record in the field, made worse by a lack of transparency and accountability. With current BSL-4 labs, an escape of a pandemic pathogen is only a matter of time.</w:t>
      </w:r>
    </w:p>
    <w:p w14:paraId="55FACDF7" w14:textId="77777777" w:rsidR="00B83A30" w:rsidRPr="002B51AD" w:rsidRDefault="00B83A30" w:rsidP="00B83A30">
      <w:pPr>
        <w:rPr>
          <w:sz w:val="16"/>
        </w:rPr>
      </w:pPr>
      <w:r w:rsidRPr="002B51AD">
        <w:rPr>
          <w:sz w:val="16"/>
        </w:rPr>
        <w:t xml:space="preserve">One of the most exciting trends in </w:t>
      </w:r>
      <w:r w:rsidRPr="002B51AD">
        <w:rPr>
          <w:rStyle w:val="Emphasis"/>
        </w:rPr>
        <w:t>biotech</w:t>
      </w:r>
      <w:r w:rsidRPr="002B51AD">
        <w:rPr>
          <w:sz w:val="16"/>
        </w:rPr>
        <w:t xml:space="preserve">nology is its rapid </w:t>
      </w:r>
      <w:proofErr w:type="spellStart"/>
      <w:r w:rsidRPr="002B51AD">
        <w:rPr>
          <w:rStyle w:val="Emphasis"/>
        </w:rPr>
        <w:t>democratisation</w:t>
      </w:r>
      <w:proofErr w:type="spellEnd"/>
      <w:r w:rsidRPr="002B51AD">
        <w:rPr>
          <w:sz w:val="16"/>
        </w:rPr>
        <w:t xml:space="preserve"> – the speed at which cutting-edge techniques can be adopted by students and amateurs. When a new breakthrough is achieved, the pool of people with the talent, training, resources and patience to reproduce it rapidly </w:t>
      </w:r>
      <w:proofErr w:type="gramStart"/>
      <w:r w:rsidRPr="002B51AD">
        <w:rPr>
          <w:sz w:val="16"/>
        </w:rPr>
        <w:t>expands:</w:t>
      </w:r>
      <w:proofErr w:type="gramEnd"/>
      <w:r w:rsidRPr="002B51AD">
        <w:rPr>
          <w:sz w:val="16"/>
        </w:rPr>
        <w:t xml:space="preserve"> from a handful of the world’s top biologists, to people with PhDs in the field, to millions of people with undergraduate-level biology.</w:t>
      </w:r>
    </w:p>
    <w:p w14:paraId="11BC51DA" w14:textId="77777777" w:rsidR="00B83A30" w:rsidRPr="002B51AD" w:rsidRDefault="00B83A30" w:rsidP="00B83A30">
      <w:pPr>
        <w:rPr>
          <w:sz w:val="16"/>
        </w:rPr>
      </w:pPr>
      <w:r w:rsidRPr="002B51AD">
        <w:rPr>
          <w:sz w:val="16"/>
        </w:rPr>
        <w:t xml:space="preserve">The Human Genome Project was the largest ever scientific collaboration in biology. It took 13 years and $500m to produce the full DNA sequence of the human genome. Just 15 years later, a genome can be sequenced for under $1,000, and within a single hour. The reverse process has become much easier, too: online DNA synthesis services allow anyone to upload a DNA sequence of their choice then have it constructed and shipped to their address. While still expensive, the price of synthesis has fallen by a factor of 1,000 in the past two </w:t>
      </w:r>
      <w:proofErr w:type="gramStart"/>
      <w:r w:rsidRPr="002B51AD">
        <w:rPr>
          <w:sz w:val="16"/>
        </w:rPr>
        <w:t>decades, and</w:t>
      </w:r>
      <w:proofErr w:type="gramEnd"/>
      <w:r w:rsidRPr="002B51AD">
        <w:rPr>
          <w:sz w:val="16"/>
        </w:rPr>
        <w:t xml:space="preserve"> continues to drop. The first ever uses of Crispr and gene drives were the biotechnology achievements of the decade. But within just two years, each of these technologies were used successfully by bright students participating in science competitions.</w:t>
      </w:r>
    </w:p>
    <w:p w14:paraId="009CD8DD" w14:textId="77777777" w:rsidR="00B83A30" w:rsidRPr="002B51AD" w:rsidRDefault="00B83A30" w:rsidP="00B83A30">
      <w:pPr>
        <w:rPr>
          <w:sz w:val="16"/>
        </w:rPr>
      </w:pPr>
      <w:r w:rsidRPr="002B51AD">
        <w:rPr>
          <w:sz w:val="16"/>
        </w:rPr>
        <w:t xml:space="preserve">Such </w:t>
      </w:r>
      <w:proofErr w:type="spellStart"/>
      <w:r w:rsidRPr="002B51AD">
        <w:rPr>
          <w:sz w:val="16"/>
        </w:rPr>
        <w:t>democratisation</w:t>
      </w:r>
      <w:proofErr w:type="spellEnd"/>
      <w:r w:rsidRPr="002B51AD">
        <w:rPr>
          <w:sz w:val="16"/>
        </w:rPr>
        <w:t xml:space="preserve"> promises to fuel a boom of entrepreneurial biotechnology. But since biotechnology can be misused to lethal effect, </w:t>
      </w:r>
      <w:proofErr w:type="spellStart"/>
      <w:r w:rsidRPr="002B51AD">
        <w:rPr>
          <w:sz w:val="16"/>
        </w:rPr>
        <w:t>democratisation</w:t>
      </w:r>
      <w:proofErr w:type="spellEnd"/>
      <w:r w:rsidRPr="002B51AD">
        <w:rPr>
          <w:sz w:val="16"/>
        </w:rPr>
        <w:t xml:space="preserve"> also </w:t>
      </w:r>
      <w:r w:rsidRPr="002B51AD">
        <w:rPr>
          <w:rStyle w:val="StyleUnderline"/>
        </w:rPr>
        <w:t>means</w:t>
      </w:r>
      <w:r w:rsidRPr="002B51AD">
        <w:rPr>
          <w:sz w:val="16"/>
        </w:rPr>
        <w:t xml:space="preserve"> </w:t>
      </w:r>
      <w:r w:rsidRPr="002B51AD">
        <w:rPr>
          <w:rStyle w:val="Emphasis"/>
        </w:rPr>
        <w:t>proliferation</w:t>
      </w:r>
      <w:r w:rsidRPr="002B51AD">
        <w:rPr>
          <w:rStyle w:val="StyleUnderline"/>
        </w:rPr>
        <w:t xml:space="preserve">. As the </w:t>
      </w:r>
      <w:r w:rsidRPr="002B51AD">
        <w:rPr>
          <w:rStyle w:val="Emphasis"/>
        </w:rPr>
        <w:t>pool of people with access</w:t>
      </w:r>
      <w:r w:rsidRPr="002B51AD">
        <w:rPr>
          <w:sz w:val="16"/>
        </w:rPr>
        <w:t xml:space="preserve"> to a technique </w:t>
      </w:r>
      <w:r w:rsidRPr="002B51AD">
        <w:rPr>
          <w:rStyle w:val="StyleUnderline"/>
        </w:rPr>
        <w:t>grows, so does the chance it contains someone with</w:t>
      </w:r>
      <w:r w:rsidRPr="002B51AD">
        <w:rPr>
          <w:sz w:val="16"/>
        </w:rPr>
        <w:t xml:space="preserve"> </w:t>
      </w:r>
      <w:r w:rsidRPr="002B51AD">
        <w:rPr>
          <w:rStyle w:val="Emphasis"/>
        </w:rPr>
        <w:t>malign intent</w:t>
      </w:r>
      <w:r w:rsidRPr="002B51AD">
        <w:rPr>
          <w:sz w:val="16"/>
        </w:rPr>
        <w:t>.</w:t>
      </w:r>
    </w:p>
    <w:p w14:paraId="1C384066" w14:textId="77777777" w:rsidR="00B83A30" w:rsidRPr="002B51AD" w:rsidRDefault="00B83A30" w:rsidP="00B83A30">
      <w:pPr>
        <w:rPr>
          <w:sz w:val="16"/>
        </w:rPr>
      </w:pPr>
      <w:r w:rsidRPr="002B51AD">
        <w:rPr>
          <w:sz w:val="16"/>
        </w:rPr>
        <w:t xml:space="preserve">People with the motivation to wreak global destruction are mercifully rare. But they exist. Perhaps the best example is the Aum Shinrikyo cult in Japan, active between 1984 and 1995, which sought to bring about the destruction of humanity. It attracted several thousand members, including people with advanced skills in chemistry and biology. And it demonstrated that it was not mere misanthropic ideation. It launched multiple lethal attacks using VX gas and sarin gas, killing more than 20 people and injuring thousands. It attempted to </w:t>
      </w:r>
      <w:proofErr w:type="spellStart"/>
      <w:r w:rsidRPr="002B51AD">
        <w:rPr>
          <w:sz w:val="16"/>
        </w:rPr>
        <w:t>weaponise</w:t>
      </w:r>
      <w:proofErr w:type="spellEnd"/>
      <w:r w:rsidRPr="002B51AD">
        <w:rPr>
          <w:sz w:val="16"/>
        </w:rPr>
        <w:t xml:space="preserve"> </w:t>
      </w:r>
      <w:proofErr w:type="gramStart"/>
      <w:r w:rsidRPr="002B51AD">
        <w:rPr>
          <w:sz w:val="16"/>
        </w:rPr>
        <w:t>anthrax, but</w:t>
      </w:r>
      <w:proofErr w:type="gramEnd"/>
      <w:r w:rsidRPr="002B51AD">
        <w:rPr>
          <w:sz w:val="16"/>
        </w:rPr>
        <w:t xml:space="preserve"> did not succeed. </w:t>
      </w:r>
      <w:r w:rsidRPr="002B51AD">
        <w:rPr>
          <w:rStyle w:val="StyleUnderline"/>
        </w:rPr>
        <w:t xml:space="preserve">What happens when the circle of people able to create a global pandemic becomes wide enough to include members of such a group? Or members of a terrorist </w:t>
      </w:r>
      <w:proofErr w:type="spellStart"/>
      <w:r w:rsidRPr="002B51AD">
        <w:rPr>
          <w:rStyle w:val="StyleUnderline"/>
        </w:rPr>
        <w:t>organisation</w:t>
      </w:r>
      <w:proofErr w:type="spellEnd"/>
      <w:r w:rsidRPr="002B51AD">
        <w:rPr>
          <w:rStyle w:val="StyleUnderline"/>
        </w:rPr>
        <w:t xml:space="preserve"> or rogue state that could try to build an</w:t>
      </w:r>
      <w:r w:rsidRPr="002B51AD">
        <w:rPr>
          <w:sz w:val="16"/>
        </w:rPr>
        <w:t xml:space="preserve"> </w:t>
      </w:r>
      <w:proofErr w:type="spellStart"/>
      <w:r w:rsidRPr="002B51AD">
        <w:rPr>
          <w:rStyle w:val="Emphasis"/>
        </w:rPr>
        <w:t>omnicidal</w:t>
      </w:r>
      <w:proofErr w:type="spellEnd"/>
      <w:r w:rsidRPr="002B51AD">
        <w:rPr>
          <w:rStyle w:val="Emphasis"/>
        </w:rPr>
        <w:t xml:space="preserve"> weapon</w:t>
      </w:r>
      <w:r w:rsidRPr="002B51AD">
        <w:rPr>
          <w:sz w:val="16"/>
        </w:rPr>
        <w:t xml:space="preserve"> for the purposes of extortion or deterrence</w:t>
      </w:r>
      <w:r w:rsidRPr="002B51AD">
        <w:rPr>
          <w:rStyle w:val="Emphasis"/>
        </w:rPr>
        <w:t>?</w:t>
      </w:r>
    </w:p>
    <w:p w14:paraId="0B96C527" w14:textId="1FF99E39" w:rsidR="00B83A30" w:rsidRPr="00B83A30" w:rsidRDefault="00B83A30" w:rsidP="00B83A30">
      <w:pPr>
        <w:rPr>
          <w:sz w:val="16"/>
        </w:rPr>
      </w:pPr>
      <w:r w:rsidRPr="002B51AD">
        <w:rPr>
          <w:sz w:val="16"/>
        </w:rPr>
        <w:t xml:space="preserve">The main candidate for biological existential risk in the coming decades thus stems from technology – particularly the risk of misuse by states or small groups. But this is not a case in which the world is blissfully unaware of the risks. Bertrand Russell wrote of the danger of extinction from biowarfare to Einstein in 1955. And, in 1969, the possibility was raised by the American Nobel laureate for medicine, Joshua Lederberg: “As a scientist I am profoundly concerned about the continued involvement of the United States and other nations in </w:t>
      </w:r>
      <w:r w:rsidRPr="002B51AD">
        <w:rPr>
          <w:rStyle w:val="StyleUnderline"/>
        </w:rPr>
        <w:t>the development of</w:t>
      </w:r>
      <w:r w:rsidRPr="002B51AD">
        <w:rPr>
          <w:sz w:val="16"/>
        </w:rPr>
        <w:t xml:space="preserve"> </w:t>
      </w:r>
      <w:r w:rsidRPr="002B51AD">
        <w:rPr>
          <w:rStyle w:val="Emphasis"/>
        </w:rPr>
        <w:t>biological warfare</w:t>
      </w:r>
      <w:r w:rsidRPr="002B51AD">
        <w:rPr>
          <w:sz w:val="16"/>
        </w:rPr>
        <w:t xml:space="preserve">. This process </w:t>
      </w:r>
      <w:r w:rsidRPr="002B51AD">
        <w:rPr>
          <w:rStyle w:val="StyleUnderline"/>
        </w:rPr>
        <w:t>puts the</w:t>
      </w:r>
      <w:r w:rsidRPr="002B51AD">
        <w:rPr>
          <w:sz w:val="16"/>
        </w:rPr>
        <w:t xml:space="preserve"> </w:t>
      </w:r>
      <w:r w:rsidRPr="002B51AD">
        <w:rPr>
          <w:rStyle w:val="Emphasis"/>
        </w:rPr>
        <w:t>very future of human life on earth in serious peril</w:t>
      </w:r>
      <w:r w:rsidRPr="002B51AD">
        <w:rPr>
          <w:sz w:val="16"/>
        </w:rPr>
        <w:t>.”</w:t>
      </w:r>
    </w:p>
    <w:p w14:paraId="32161736" w14:textId="77777777" w:rsidR="00B83A30" w:rsidRDefault="00B83A30" w:rsidP="00B83A30">
      <w:pPr>
        <w:pStyle w:val="Heading4"/>
      </w:pPr>
      <w:r>
        <w:t>Current agricultural practices make bioterror attacks inevitable.</w:t>
      </w:r>
    </w:p>
    <w:p w14:paraId="148550FE" w14:textId="77777777" w:rsidR="00B83A30" w:rsidRPr="00244B97" w:rsidRDefault="00B83A30" w:rsidP="00B83A30">
      <w:r>
        <w:t xml:space="preserve">Henry S. </w:t>
      </w:r>
      <w:r w:rsidRPr="00244B97">
        <w:rPr>
          <w:rStyle w:val="Style13ptBold"/>
        </w:rPr>
        <w:t>Parker 2</w:t>
      </w:r>
      <w:r>
        <w:t xml:space="preserve">, National Program Leader for Aquaculture at the Agricultural Research Service, a former associate professor at the University of Massachusetts, Dartmouth, and instructor at the University of Rhode Island, 3/1/2002, "Agricultural Bioterrorism: A Federal Strategy to Meet the Threat," , </w:t>
      </w:r>
      <w:hyperlink r:id="rId104" w:history="1">
        <w:r w:rsidRPr="009F0F70">
          <w:rPr>
            <w:rStyle w:val="Hyperlink"/>
          </w:rPr>
          <w:t>https://apps.dtic.mil/sti/pdfs/ADA409307.pdf</w:t>
        </w:r>
      </w:hyperlink>
      <w:r>
        <w:t xml:space="preserve"> - MBA AM</w:t>
      </w:r>
    </w:p>
    <w:p w14:paraId="5980DE5A" w14:textId="77777777" w:rsidR="00B83A30" w:rsidRPr="00244B97" w:rsidRDefault="00B83A30" w:rsidP="00B83A30">
      <w:pPr>
        <w:rPr>
          <w:sz w:val="14"/>
          <w:szCs w:val="14"/>
        </w:rPr>
      </w:pPr>
      <w:proofErr w:type="gramStart"/>
      <w:r w:rsidRPr="00244B97">
        <w:rPr>
          <w:sz w:val="14"/>
          <w:szCs w:val="14"/>
        </w:rPr>
        <w:t>The attacks of September 11, 2001,</w:t>
      </w:r>
      <w:proofErr w:type="gramEnd"/>
      <w:r w:rsidRPr="00244B97">
        <w:rPr>
          <w:sz w:val="14"/>
          <w:szCs w:val="14"/>
        </w:rPr>
        <w:t xml:space="preserve"> have made Americans acutely aware of their vulnerability to terrorism. Now the Nation is focused on improving defensive measures and rooting out and destroying the global infrastructure of terrorism. In response to the terrorist offensive, the Bush administration has engineered an international coalition against terrorism; dedicated substantial new resources to prevent or deter this blight; undertaken military action against blatant practitioners of terrorism; and established a new Office of Homeland Security, under the leadership of former Pennsylvania governor Tom Ridge, to coordinate the Federal response to terrorism.</w:t>
      </w:r>
    </w:p>
    <w:p w14:paraId="3FDEFC1F" w14:textId="77777777" w:rsidR="00B83A30" w:rsidRPr="00244B97" w:rsidRDefault="00B83A30" w:rsidP="00B83A30">
      <w:pPr>
        <w:rPr>
          <w:sz w:val="14"/>
        </w:rPr>
      </w:pPr>
      <w:r w:rsidRPr="00244B97">
        <w:rPr>
          <w:sz w:val="14"/>
        </w:rPr>
        <w:t xml:space="preserve">As America prepares defenses against catastrophes barely conceivable only a few months ago, </w:t>
      </w:r>
      <w:r w:rsidRPr="00895B91">
        <w:rPr>
          <w:rStyle w:val="StyleUnderline"/>
        </w:rPr>
        <w:t xml:space="preserve">the threat of bioterrorism in particular looms larger than ever. </w:t>
      </w:r>
      <w:r w:rsidRPr="00244B97">
        <w:rPr>
          <w:sz w:val="14"/>
        </w:rPr>
        <w:t xml:space="preserve">Fears of anthrax, smallpox, and plague pervade the American consciousness, fueled by reports that some of the plane hijackers involved in the World Trade Center and Pentagon attacks had specific interest in crop duster aircraft that could be used to disseminate aerosols of pathogens. Because of this, the Nation is stepping up its defenses against bioterrorism. </w:t>
      </w:r>
    </w:p>
    <w:p w14:paraId="687B161D" w14:textId="77777777" w:rsidR="00B83A30" w:rsidRPr="00244B97" w:rsidRDefault="00B83A30" w:rsidP="00B83A30">
      <w:pPr>
        <w:rPr>
          <w:sz w:val="14"/>
        </w:rPr>
      </w:pPr>
      <w:r w:rsidRPr="00244B97">
        <w:rPr>
          <w:sz w:val="14"/>
        </w:rPr>
        <w:t xml:space="preserve">Nevertheless, </w:t>
      </w:r>
      <w:r w:rsidRPr="00895B91">
        <w:rPr>
          <w:rStyle w:val="StyleUnderline"/>
        </w:rPr>
        <w:t>little attention has been given to agricultural biowarfare and bioterrorism</w:t>
      </w:r>
      <w:r w:rsidRPr="00244B97">
        <w:rPr>
          <w:sz w:val="14"/>
        </w:rPr>
        <w:t xml:space="preserve"> or to the roles and responsibilities of the public and private sectors in deterring and responding to potential attacks. </w:t>
      </w:r>
      <w:r w:rsidRPr="00895B91">
        <w:rPr>
          <w:rStyle w:val="StyleUnderline"/>
        </w:rPr>
        <w:t>Few Americans appreciate the gravity of the threat of bioterrorist attacks against the American food and agriculture infrastructure.</w:t>
      </w:r>
      <w:r w:rsidRPr="00244B97">
        <w:rPr>
          <w:sz w:val="14"/>
        </w:rPr>
        <w:t xml:space="preserve"> This point is exemplified in a General Accounting Office (GAO) report on combating terrorism released 9 days after the attacks of September 11.1 </w:t>
      </w:r>
      <w:proofErr w:type="gramStart"/>
      <w:r w:rsidRPr="00244B97">
        <w:rPr>
          <w:sz w:val="14"/>
        </w:rPr>
        <w:t>The</w:t>
      </w:r>
      <w:proofErr w:type="gramEnd"/>
      <w:r w:rsidRPr="00244B97">
        <w:rPr>
          <w:sz w:val="14"/>
        </w:rPr>
        <w:t xml:space="preserve"> report did not address threats to American agriculture, nor did it involve participation by the U.S. Department of Agriculture (USDA). It focused only on terrorism directed against “civilian targets”; therefore, according to GAO, it </w:t>
      </w:r>
      <w:proofErr w:type="spellStart"/>
      <w:r w:rsidRPr="00244B97">
        <w:rPr>
          <w:sz w:val="14"/>
        </w:rPr>
        <w:t>ix</w:t>
      </w:r>
      <w:proofErr w:type="spellEnd"/>
      <w:r w:rsidRPr="00244B97">
        <w:rPr>
          <w:sz w:val="14"/>
        </w:rPr>
        <w:t xml:space="preserve"> “did not focus on terrorism directed against agricultural targets.” GAO explained that agriculture was not included in the review because it has not been designated a critical national infrastructure. </w:t>
      </w:r>
    </w:p>
    <w:p w14:paraId="550C431B" w14:textId="77777777" w:rsidR="00B83A30" w:rsidRPr="00244B97" w:rsidRDefault="00B83A30" w:rsidP="00B83A30">
      <w:pPr>
        <w:rPr>
          <w:sz w:val="14"/>
        </w:rPr>
      </w:pPr>
      <w:r w:rsidRPr="00244B97">
        <w:rPr>
          <w:sz w:val="14"/>
        </w:rPr>
        <w:t xml:space="preserve">But </w:t>
      </w:r>
      <w:r w:rsidRPr="00244B97">
        <w:rPr>
          <w:rStyle w:val="StyleUnderline"/>
        </w:rPr>
        <w:t xml:space="preserve">agriculture is a </w:t>
      </w:r>
      <w:r w:rsidRPr="00244B97">
        <w:rPr>
          <w:rStyle w:val="Emphasis"/>
        </w:rPr>
        <w:t>critical American infrastructure</w:t>
      </w:r>
      <w:r w:rsidRPr="00244B97">
        <w:rPr>
          <w:rStyle w:val="StyleUnderline"/>
        </w:rPr>
        <w:t>.</w:t>
      </w:r>
      <w:r w:rsidRPr="00244B97">
        <w:rPr>
          <w:sz w:val="14"/>
        </w:rPr>
        <w:t xml:space="preserve"> It constitutes one-sixth of gross domestic product (GDP)—over a trillion dollars a year. The food and agriculture sector </w:t>
      </w:r>
      <w:proofErr w:type="gramStart"/>
      <w:r w:rsidRPr="00244B97">
        <w:rPr>
          <w:sz w:val="14"/>
        </w:rPr>
        <w:t>is</w:t>
      </w:r>
      <w:proofErr w:type="gramEnd"/>
      <w:r w:rsidRPr="00244B97">
        <w:rPr>
          <w:sz w:val="14"/>
        </w:rPr>
        <w:t xml:space="preserve"> the Nation’s largest employer; one of eight Americans works in an occupation directly supported by food production. Agriculture exports total over $50 billion annually, making the farm sector the largest positive contributor to the national trade balance. The farming system is the most productive and efficient in the world, enabling Americans to spend less than 11 percent of disposable income on food, compared to a global average of 20 to 30 percent. </w:t>
      </w:r>
    </w:p>
    <w:p w14:paraId="52774437" w14:textId="77777777" w:rsidR="00B83A30" w:rsidRPr="00244B97" w:rsidRDefault="00B83A30" w:rsidP="00B83A30">
      <w:pPr>
        <w:rPr>
          <w:rStyle w:val="StyleUnderline"/>
        </w:rPr>
      </w:pPr>
      <w:r w:rsidRPr="00244B97">
        <w:rPr>
          <w:rStyle w:val="StyleUnderline"/>
        </w:rPr>
        <w:t>Officials are beginning to recognize that this vast network of food and fiber</w:t>
      </w:r>
      <w:r w:rsidRPr="00244B97">
        <w:rPr>
          <w:sz w:val="14"/>
        </w:rPr>
        <w:t xml:space="preserve"> production, processing, distribution, and sales </w:t>
      </w:r>
      <w:r w:rsidRPr="00244B97">
        <w:rPr>
          <w:rStyle w:val="StyleUnderline"/>
        </w:rPr>
        <w:t xml:space="preserve">is a potential— </w:t>
      </w:r>
      <w:r w:rsidRPr="00244B97">
        <w:rPr>
          <w:rStyle w:val="Emphasis"/>
        </w:rPr>
        <w:t>even inevitable</w:t>
      </w:r>
      <w:r w:rsidRPr="00244B97">
        <w:rPr>
          <w:rStyle w:val="StyleUnderline"/>
        </w:rPr>
        <w:t xml:space="preserve">—target of hostile interests employing biological agents for political, economic, or criminal objectives. </w:t>
      </w:r>
      <w:r w:rsidRPr="00244B97">
        <w:rPr>
          <w:rStyle w:val="Emphasis"/>
        </w:rPr>
        <w:t>Even the threat of attack</w:t>
      </w:r>
      <w:r w:rsidRPr="00244B97">
        <w:rPr>
          <w:rStyle w:val="StyleUnderline"/>
        </w:rPr>
        <w:t xml:space="preserve"> could jeopardize consumer confidence, disrupt commodity markets, and wreak economic havoc.</w:t>
      </w:r>
    </w:p>
    <w:p w14:paraId="2BD0BF53" w14:textId="13222532" w:rsidR="00B83A30" w:rsidRPr="00B83A30" w:rsidRDefault="00B83A30" w:rsidP="00B83A30">
      <w:pPr>
        <w:rPr>
          <w:sz w:val="14"/>
        </w:rPr>
      </w:pPr>
      <w:r w:rsidRPr="00244B97">
        <w:rPr>
          <w:rStyle w:val="StyleUnderline"/>
        </w:rPr>
        <w:t xml:space="preserve">American agriculture is often </w:t>
      </w:r>
      <w:r w:rsidRPr="00244B97">
        <w:rPr>
          <w:rStyle w:val="Emphasis"/>
        </w:rPr>
        <w:t>concentrated</w:t>
      </w:r>
      <w:r w:rsidRPr="00244B97">
        <w:rPr>
          <w:rStyle w:val="StyleUnderline"/>
        </w:rPr>
        <w:t xml:space="preserve">, highly accessible, </w:t>
      </w:r>
      <w:r w:rsidRPr="00244B97">
        <w:rPr>
          <w:rStyle w:val="Emphasis"/>
        </w:rPr>
        <w:t>vertically integrated</w:t>
      </w:r>
      <w:r w:rsidRPr="00244B97">
        <w:rPr>
          <w:rStyle w:val="StyleUnderline"/>
        </w:rPr>
        <w:t xml:space="preserve">, and of </w:t>
      </w:r>
      <w:r w:rsidRPr="00244B97">
        <w:rPr>
          <w:rStyle w:val="Emphasis"/>
        </w:rPr>
        <w:t>limited genetic diversity</w:t>
      </w:r>
      <w:r w:rsidRPr="00244B97">
        <w:rPr>
          <w:sz w:val="14"/>
        </w:rPr>
        <w:t xml:space="preserve">; </w:t>
      </w:r>
      <w:proofErr w:type="gramStart"/>
      <w:r w:rsidRPr="00244B97">
        <w:rPr>
          <w:sz w:val="14"/>
        </w:rPr>
        <w:t>historically</w:t>
      </w:r>
      <w:proofErr w:type="gramEnd"/>
      <w:r w:rsidRPr="00244B97">
        <w:rPr>
          <w:sz w:val="14"/>
        </w:rPr>
        <w:t xml:space="preserve"> it has been free of major disease outbreaks, so </w:t>
      </w:r>
      <w:r w:rsidRPr="00244B97">
        <w:rPr>
          <w:rStyle w:val="StyleUnderline"/>
        </w:rPr>
        <w:t xml:space="preserve">vaccines are not routinely used. Consequently, pathogens could be </w:t>
      </w:r>
      <w:r w:rsidRPr="00244B97">
        <w:rPr>
          <w:rStyle w:val="Emphasis"/>
        </w:rPr>
        <w:t>introduced easily</w:t>
      </w:r>
      <w:r w:rsidRPr="00244B97">
        <w:rPr>
          <w:rStyle w:val="StyleUnderline"/>
        </w:rPr>
        <w:t xml:space="preserve"> and </w:t>
      </w:r>
      <w:r w:rsidRPr="00244B97">
        <w:rPr>
          <w:rStyle w:val="Emphasis"/>
        </w:rPr>
        <w:t>spread rapidly</w:t>
      </w:r>
      <w:r w:rsidRPr="00244B97">
        <w:rPr>
          <w:rStyle w:val="StyleUnderline"/>
        </w:rPr>
        <w:t xml:space="preserve">. Widespread use of antibiotics in livestock production makes U.S. animals vulnerable to </w:t>
      </w:r>
      <w:r w:rsidRPr="00244B97">
        <w:rPr>
          <w:rStyle w:val="Emphasis"/>
        </w:rPr>
        <w:t>a</w:t>
      </w:r>
      <w:r w:rsidRPr="00244B97">
        <w:rPr>
          <w:rStyle w:val="StyleUnderline"/>
        </w:rPr>
        <w:t>nti</w:t>
      </w:r>
      <w:r w:rsidRPr="00244B97">
        <w:rPr>
          <w:rStyle w:val="Emphasis"/>
        </w:rPr>
        <w:t>b</w:t>
      </w:r>
      <w:r w:rsidRPr="00244B97">
        <w:rPr>
          <w:rStyle w:val="StyleUnderline"/>
        </w:rPr>
        <w:t>iotic-</w:t>
      </w:r>
      <w:r w:rsidRPr="00244B97">
        <w:rPr>
          <w:rStyle w:val="Emphasis"/>
        </w:rPr>
        <w:t>r</w:t>
      </w:r>
      <w:r w:rsidRPr="00244B97">
        <w:rPr>
          <w:rStyle w:val="StyleUnderline"/>
        </w:rPr>
        <w:t>esistant bacteria</w:t>
      </w:r>
      <w:r w:rsidRPr="00244B97">
        <w:rPr>
          <w:sz w:val="14"/>
        </w:rPr>
        <w:t xml:space="preserve">. Advances in </w:t>
      </w:r>
      <w:r w:rsidRPr="00244B97">
        <w:rPr>
          <w:rStyle w:val="StyleUnderline"/>
        </w:rPr>
        <w:t>genetic engineering have raised the prospect of transgenic pathogens and pests that are resistant to conventional control methods.</w:t>
      </w:r>
      <w:r w:rsidRPr="00244B97">
        <w:rPr>
          <w:sz w:val="14"/>
        </w:rPr>
        <w:t xml:space="preserve"> In addition, it may be hard to distinguish a biological attack from a natural disease outbreak. Signs of infections may be manifested slowly, delaying effective response by authorities. Finally, attacks against agriculture may be less risky to perpetrators than attacks against humans because many anti-agriculture pathogens are comparatively safe to work with. Also, public reaction may be less intense because humans are not being directly targeted (unless the goal is food contamination), and there is currently no national policy prescribing criminal penalties for biological attacks against targets other than humans. </w:t>
      </w:r>
    </w:p>
    <w:p w14:paraId="0248947E" w14:textId="77777777" w:rsidR="00B83A30" w:rsidRDefault="00B83A30" w:rsidP="00B83A30">
      <w:pPr>
        <w:pStyle w:val="Heading4"/>
      </w:pPr>
      <w:r>
        <w:t xml:space="preserve">Ignore defense---agricultural bioterrorism is easier and just as catastrophic. </w:t>
      </w:r>
    </w:p>
    <w:p w14:paraId="3575683C" w14:textId="77777777" w:rsidR="00B83A30" w:rsidRPr="00F5136C" w:rsidRDefault="00B83A30" w:rsidP="00B83A30">
      <w:r>
        <w:t xml:space="preserve">Mark </w:t>
      </w:r>
      <w:proofErr w:type="spellStart"/>
      <w:r w:rsidRPr="00F5136C">
        <w:rPr>
          <w:rStyle w:val="Style13ptBold"/>
        </w:rPr>
        <w:t>Wheelis</w:t>
      </w:r>
      <w:proofErr w:type="spellEnd"/>
      <w:r w:rsidRPr="00F5136C">
        <w:rPr>
          <w:rStyle w:val="Style13ptBold"/>
        </w:rPr>
        <w:t xml:space="preserve"> 2</w:t>
      </w:r>
      <w:r>
        <w:t xml:space="preserve">, professor of biology at UC Davis, Rocco Casagrande, scientist at Surface Logix, Laurence V. Madden, professor of plant protection at Ohio State University. 7-1-2002, "Biological Attack on Agriculture: Low-Tech, High-Impact Bioterrorism," </w:t>
      </w:r>
      <w:proofErr w:type="spellStart"/>
      <w:r>
        <w:t>BioScience</w:t>
      </w:r>
      <w:proofErr w:type="spellEnd"/>
      <w:r>
        <w:t xml:space="preserve">, Volume 52, Issue 7, </w:t>
      </w:r>
      <w:hyperlink r:id="rId105" w:history="1">
        <w:r w:rsidRPr="009F0F70">
          <w:rPr>
            <w:rStyle w:val="Hyperlink"/>
          </w:rPr>
          <w:t>https://academic.oup.com/bioscience/article/52/7/569/247956</w:t>
        </w:r>
      </w:hyperlink>
      <w:r>
        <w:t xml:space="preserve"> - MBA AM</w:t>
      </w:r>
    </w:p>
    <w:p w14:paraId="742CA40E" w14:textId="77777777" w:rsidR="00B83A30" w:rsidRPr="00456F85" w:rsidRDefault="00B83A30" w:rsidP="00B83A30">
      <w:pPr>
        <w:rPr>
          <w:sz w:val="14"/>
          <w:szCs w:val="14"/>
        </w:rPr>
      </w:pPr>
      <w:r w:rsidRPr="00456F85">
        <w:rPr>
          <w:sz w:val="14"/>
          <w:szCs w:val="14"/>
        </w:rPr>
        <w:t xml:space="preserve">Agricultural bioterrorist attack requires relatively little expertise or </w:t>
      </w:r>
      <w:proofErr w:type="gramStart"/>
      <w:r w:rsidRPr="00456F85">
        <w:rPr>
          <w:sz w:val="14"/>
          <w:szCs w:val="14"/>
        </w:rPr>
        <w:t>technology</w:t>
      </w:r>
      <w:proofErr w:type="gramEnd"/>
    </w:p>
    <w:p w14:paraId="6F9EB142" w14:textId="77777777" w:rsidR="00B83A30" w:rsidRPr="00456F85" w:rsidRDefault="00B83A30" w:rsidP="00B83A30">
      <w:pPr>
        <w:rPr>
          <w:sz w:val="14"/>
        </w:rPr>
      </w:pPr>
      <w:r w:rsidRPr="00F5136C">
        <w:rPr>
          <w:rStyle w:val="StyleUnderline"/>
        </w:rPr>
        <w:t>One of the reasons that a bioterrorist attack on human populations is difficult is that</w:t>
      </w:r>
      <w:r w:rsidRPr="00456F85">
        <w:rPr>
          <w:sz w:val="14"/>
        </w:rPr>
        <w:t xml:space="preserve"> the development of </w:t>
      </w:r>
      <w:r w:rsidRPr="00F5136C">
        <w:rPr>
          <w:rStyle w:val="StyleUnderline"/>
        </w:rPr>
        <w:t xml:space="preserve">an effective bioweapon is a </w:t>
      </w:r>
      <w:r w:rsidRPr="00F5136C">
        <w:rPr>
          <w:rStyle w:val="Emphasis"/>
        </w:rPr>
        <w:t xml:space="preserve">technically daunting </w:t>
      </w:r>
      <w:r w:rsidRPr="00F5136C">
        <w:rPr>
          <w:rStyle w:val="StyleUnderline"/>
        </w:rPr>
        <w:t>task</w:t>
      </w:r>
      <w:r w:rsidRPr="00456F85">
        <w:rPr>
          <w:sz w:val="14"/>
        </w:rPr>
        <w:t xml:space="preserve"> (</w:t>
      </w:r>
      <w:proofErr w:type="spellStart"/>
      <w:r w:rsidRPr="00456F85">
        <w:rPr>
          <w:sz w:val="14"/>
        </w:rPr>
        <w:t>Falkenrath</w:t>
      </w:r>
      <w:proofErr w:type="spellEnd"/>
      <w:r w:rsidRPr="00456F85">
        <w:rPr>
          <w:sz w:val="14"/>
        </w:rPr>
        <w:t xml:space="preserve"> et al. 1998). </w:t>
      </w:r>
      <w:r w:rsidRPr="00456F85">
        <w:rPr>
          <w:rStyle w:val="StyleUnderline"/>
        </w:rPr>
        <w:t>Many of the antipersonnel agents that have been used as weapons (“weaponized”) are poorly transmitted among humans</w:t>
      </w:r>
      <w:r w:rsidRPr="00456F85">
        <w:rPr>
          <w:sz w:val="14"/>
        </w:rPr>
        <w:t xml:space="preserve"> (e.g., anthrax), so a large amount </w:t>
      </w:r>
      <w:proofErr w:type="gramStart"/>
      <w:r w:rsidRPr="00456F85">
        <w:rPr>
          <w:sz w:val="14"/>
        </w:rPr>
        <w:t>has to</w:t>
      </w:r>
      <w:proofErr w:type="gramEnd"/>
      <w:r w:rsidRPr="00456F85">
        <w:rPr>
          <w:sz w:val="14"/>
        </w:rPr>
        <w:t xml:space="preserve"> be disseminated at once to cause large numbers of casualties. The only effective way to infect large numbers of people simultaneously is to generate a respirable aerosol. However, aerosol preparation to a particle size that is effective in causing inhalational disease is quite difficult, and once so prepared, it is highly hazardous to the perpetrators themselves (unless they are vaccinated and taking prophylactic antibiotics).</w:t>
      </w:r>
    </w:p>
    <w:p w14:paraId="36031AB4" w14:textId="77777777" w:rsidR="00B83A30" w:rsidRPr="00456F85" w:rsidRDefault="00B83A30" w:rsidP="00B83A30">
      <w:pPr>
        <w:rPr>
          <w:sz w:val="14"/>
          <w:szCs w:val="14"/>
        </w:rPr>
      </w:pPr>
      <w:r w:rsidRPr="00456F85">
        <w:rPr>
          <w:sz w:val="14"/>
          <w:szCs w:val="14"/>
        </w:rPr>
        <w:t xml:space="preserve">Other anti-human agents are contagious (e.g., Yersinia pestis, the causative agent of plague), but they too </w:t>
      </w:r>
      <w:proofErr w:type="gramStart"/>
      <w:r w:rsidRPr="00456F85">
        <w:rPr>
          <w:sz w:val="14"/>
          <w:szCs w:val="14"/>
        </w:rPr>
        <w:t>have to</w:t>
      </w:r>
      <w:proofErr w:type="gramEnd"/>
      <w:r w:rsidRPr="00456F85">
        <w:rPr>
          <w:sz w:val="14"/>
          <w:szCs w:val="14"/>
        </w:rPr>
        <w:t xml:space="preserve"> be disseminated in large quantities for widespread infections, because agent transmission can be interrupted by antibiotic treatment. Since organisms such as Y. pestis do not form the highly resistant spore form that Bacillus does, it is technically quite challenging (and dangerous) to prepare a large stockpile of the agent. Still other agents are viral rather than bacterial, and their preparation and weaponization is even more challenging because of the more demanding technologies needed for laboratory culture.</w:t>
      </w:r>
    </w:p>
    <w:p w14:paraId="30242A42" w14:textId="77777777" w:rsidR="00B83A30" w:rsidRPr="00456F85" w:rsidRDefault="00B83A30" w:rsidP="00B83A30">
      <w:pPr>
        <w:rPr>
          <w:rStyle w:val="StyleUnderline"/>
        </w:rPr>
      </w:pPr>
      <w:r w:rsidRPr="00456F85">
        <w:rPr>
          <w:sz w:val="14"/>
        </w:rPr>
        <w:t xml:space="preserve">In some special situations, highly contagious viruses could be effectively introduced by voluntarily infected terrorists who would travel to the target area during the incubation period of the disease. This reportedly was done </w:t>
      </w:r>
      <w:proofErr w:type="gramStart"/>
      <w:r w:rsidRPr="00456F85">
        <w:rPr>
          <w:sz w:val="14"/>
        </w:rPr>
        <w:t>a number of</w:t>
      </w:r>
      <w:proofErr w:type="gramEnd"/>
      <w:r w:rsidRPr="00456F85">
        <w:rPr>
          <w:sz w:val="14"/>
        </w:rPr>
        <w:t xml:space="preserve"> times in the 1950s and 1960s in an effort to infect Native Americans in the </w:t>
      </w:r>
      <w:proofErr w:type="spellStart"/>
      <w:r w:rsidRPr="00456F85">
        <w:rPr>
          <w:sz w:val="14"/>
        </w:rPr>
        <w:t>Matto</w:t>
      </w:r>
      <w:proofErr w:type="spellEnd"/>
      <w:r w:rsidRPr="00456F85">
        <w:rPr>
          <w:sz w:val="14"/>
        </w:rPr>
        <w:t xml:space="preserve"> Grosso of Brazil, by land speculators who would be able to purchase tribal lands once the natives no longer inhabited them (Davis 1977). However, in the developed world, for any disease other than smallpox, it is unlikely that such a low-tech method would be effective. Thus, </w:t>
      </w:r>
      <w:r w:rsidRPr="00456F85">
        <w:rPr>
          <w:rStyle w:val="StyleUnderline"/>
        </w:rPr>
        <w:t>the technical expertise required to mount a mass-casualty biological attack on the human population is formidable and probably beyond the capabilities of most terrorist groups</w:t>
      </w:r>
      <w:r w:rsidRPr="00456F85">
        <w:rPr>
          <w:sz w:val="14"/>
        </w:rPr>
        <w:t xml:space="preserve"> (and indeed of many nations). </w:t>
      </w:r>
      <w:r w:rsidRPr="00456F85">
        <w:rPr>
          <w:rStyle w:val="Emphasis"/>
        </w:rPr>
        <w:t>However</w:t>
      </w:r>
      <w:r w:rsidRPr="00456F85">
        <w:rPr>
          <w:sz w:val="14"/>
        </w:rPr>
        <w:t xml:space="preserve">, the recent anthrax infections have clearly shown that </w:t>
      </w:r>
      <w:r w:rsidRPr="00456F85">
        <w:rPr>
          <w:rStyle w:val="Emphasis"/>
        </w:rPr>
        <w:t>only a few cases</w:t>
      </w:r>
      <w:r w:rsidRPr="00456F85">
        <w:rPr>
          <w:rStyle w:val="StyleUnderline"/>
        </w:rPr>
        <w:t xml:space="preserve"> are sufficient to produce a </w:t>
      </w:r>
      <w:r w:rsidRPr="00456F85">
        <w:rPr>
          <w:rStyle w:val="Emphasis"/>
        </w:rPr>
        <w:t>large psychological impact</w:t>
      </w:r>
      <w:r w:rsidRPr="00456F85">
        <w:rPr>
          <w:rStyle w:val="StyleUnderline"/>
        </w:rPr>
        <w:t xml:space="preserve"> on the population.</w:t>
      </w:r>
    </w:p>
    <w:p w14:paraId="7675E8A9" w14:textId="77777777" w:rsidR="00B83A30" w:rsidRPr="00456F85" w:rsidRDefault="00B83A30" w:rsidP="00B83A30">
      <w:pPr>
        <w:rPr>
          <w:sz w:val="14"/>
        </w:rPr>
      </w:pPr>
      <w:r w:rsidRPr="00456F85">
        <w:rPr>
          <w:sz w:val="14"/>
        </w:rPr>
        <w:t xml:space="preserve">Unfortunately, </w:t>
      </w:r>
      <w:r w:rsidRPr="00456F85">
        <w:rPr>
          <w:rStyle w:val="StyleUnderline"/>
        </w:rPr>
        <w:t xml:space="preserve">the same difficulties do not exist for many of the diseases that would make effective agricultural bioterrorist weapons. These diseases </w:t>
      </w:r>
      <w:r w:rsidRPr="00456F85">
        <w:rPr>
          <w:sz w:val="14"/>
        </w:rPr>
        <w:t xml:space="preserve">of animals and crops </w:t>
      </w:r>
      <w:r w:rsidRPr="00456F85">
        <w:rPr>
          <w:rStyle w:val="StyleUnderline"/>
        </w:rPr>
        <w:t xml:space="preserve">are </w:t>
      </w:r>
      <w:r w:rsidRPr="00456F85">
        <w:rPr>
          <w:rStyle w:val="Emphasis"/>
        </w:rPr>
        <w:t>highly contagious</w:t>
      </w:r>
      <w:r w:rsidRPr="00456F85">
        <w:rPr>
          <w:rStyle w:val="StyleUnderline"/>
        </w:rPr>
        <w:t xml:space="preserve"> and </w:t>
      </w:r>
      <w:r w:rsidRPr="00456F85">
        <w:rPr>
          <w:rStyle w:val="Emphasis"/>
        </w:rPr>
        <w:t>spread effectively</w:t>
      </w:r>
      <w:r w:rsidRPr="00456F85">
        <w:rPr>
          <w:rStyle w:val="StyleUnderline"/>
        </w:rPr>
        <w:t xml:space="preserve"> from a point source, as the recent FMD outbreak</w:t>
      </w:r>
      <w:r w:rsidRPr="00456F85">
        <w:rPr>
          <w:sz w:val="14"/>
        </w:rPr>
        <w:t xml:space="preserve"> in the United Kingdom </w:t>
      </w:r>
      <w:r w:rsidRPr="00456F85">
        <w:rPr>
          <w:rStyle w:val="StyleUnderline"/>
        </w:rPr>
        <w:t>dramatically confirms.</w:t>
      </w:r>
      <w:r w:rsidRPr="00456F85">
        <w:rPr>
          <w:sz w:val="14"/>
        </w:rPr>
        <w:t xml:space="preserve"> Moreover, humans can safely handle the causative organisms, with no risk of becoming infected. None of the plant pathogens of concern, nor most of the animal pathogens, cause disease in humans. Thus, there is no need for vaccination, prophylactic antibiotic use, or special precautions to prevent infection of the perpetrators.</w:t>
      </w:r>
    </w:p>
    <w:p w14:paraId="246B8E90" w14:textId="77777777" w:rsidR="00B83A30" w:rsidRPr="00895B91" w:rsidRDefault="00B83A30" w:rsidP="00B83A30">
      <w:pPr>
        <w:rPr>
          <w:sz w:val="14"/>
        </w:rPr>
      </w:pPr>
      <w:r w:rsidRPr="00895B91">
        <w:rPr>
          <w:sz w:val="14"/>
        </w:rPr>
        <w:t xml:space="preserve">Although a small outbreak may not produce a large psychological impact (relative to a single person dying of anthrax or smallpox), several of these pathogens owe much of their economic impact to trade sanctions that are imposed in response to a few cases; thus, </w:t>
      </w:r>
      <w:r w:rsidRPr="00456F85">
        <w:rPr>
          <w:rStyle w:val="StyleUnderline"/>
        </w:rPr>
        <w:t xml:space="preserve">even small outbreaks can have </w:t>
      </w:r>
      <w:r w:rsidRPr="00456F85">
        <w:rPr>
          <w:rStyle w:val="Emphasis"/>
        </w:rPr>
        <w:t>very large economic effects</w:t>
      </w:r>
      <w:r w:rsidRPr="00895B91">
        <w:rPr>
          <w:sz w:val="14"/>
        </w:rPr>
        <w:t xml:space="preserve">. A few cases of FMD scattered around the country could interrupt much of US animal product exports for several months, even if the outbreaks were promptly contained (importing countries would want to wait several weeks or months to verify that the outbreak was truly contained before resuming imports). </w:t>
      </w:r>
      <w:proofErr w:type="gramStart"/>
      <w:r w:rsidRPr="00895B91">
        <w:rPr>
          <w:sz w:val="14"/>
        </w:rPr>
        <w:t>Obviously</w:t>
      </w:r>
      <w:proofErr w:type="gramEnd"/>
      <w:r w:rsidRPr="00895B91">
        <w:rPr>
          <w:sz w:val="14"/>
        </w:rPr>
        <w:t xml:space="preserve"> it is technically easier to cause a few scattered cases of disease than to prepare a kilogram-sized stockpile of weaponized agent for aerosol distribution.</w:t>
      </w:r>
    </w:p>
    <w:p w14:paraId="4D48E4D5" w14:textId="77777777" w:rsidR="00B83A30" w:rsidRPr="00895B91" w:rsidRDefault="00B83A30" w:rsidP="00B83A30">
      <w:pPr>
        <w:rPr>
          <w:rStyle w:val="StyleUnderline"/>
        </w:rPr>
      </w:pPr>
      <w:r w:rsidRPr="00456F85">
        <w:rPr>
          <w:rStyle w:val="StyleUnderline"/>
        </w:rPr>
        <w:t>Material to initiate an outbreak</w:t>
      </w:r>
      <w:r w:rsidRPr="00895B91">
        <w:rPr>
          <w:sz w:val="14"/>
        </w:rPr>
        <w:t xml:space="preserve"> of plant or animal disease therefore </w:t>
      </w:r>
      <w:r w:rsidRPr="00456F85">
        <w:rPr>
          <w:rStyle w:val="StyleUnderline"/>
        </w:rPr>
        <w:t>does not have to be prepared in large quantity</w:t>
      </w:r>
      <w:r w:rsidRPr="00895B91">
        <w:rPr>
          <w:sz w:val="14"/>
        </w:rPr>
        <w:t xml:space="preserve">—a few milligrams could be sufficient to initiate multiple outbreaks in widely separated locations—if the goal is to disrupt international trade, or if the terrorists are sufficiently patient to allow a crop disease to develop over several months by transmission from individual to individual. And </w:t>
      </w:r>
      <w:r w:rsidRPr="00456F85">
        <w:rPr>
          <w:rStyle w:val="StyleUnderline"/>
        </w:rPr>
        <w:t>the agent does not necessarily have to be grown in the laboratory or otherwise manipulated—a small amount of natural material taken from a diseased animal or plant can serve without any additional manipulation.</w:t>
      </w:r>
      <w:r w:rsidRPr="00895B91">
        <w:rPr>
          <w:sz w:val="14"/>
        </w:rPr>
        <w:t xml:space="preserve"> For instance, a few hundred microliters of scrapings from the blistered mucosa of an FMD-infected animal, or blood from an animal hemorrhaging from ASF, or a handful of wheat tillers heavily infected by the stem rust pathogen can provide more than enough agent to initiate an epidemic. </w:t>
      </w:r>
      <w:r w:rsidRPr="00895B91">
        <w:rPr>
          <w:rStyle w:val="StyleUnderline"/>
        </w:rPr>
        <w:t>Such materials are readily available</w:t>
      </w:r>
      <w:r w:rsidRPr="00895B91">
        <w:rPr>
          <w:sz w:val="14"/>
        </w:rPr>
        <w:t xml:space="preserve"> in many places in the world where the diseases of concern are endemic, and they can be obtained and transported without any </w:t>
      </w:r>
      <w:proofErr w:type="gramStart"/>
      <w:r w:rsidRPr="00895B91">
        <w:rPr>
          <w:sz w:val="14"/>
        </w:rPr>
        <w:t>particular expertise</w:t>
      </w:r>
      <w:proofErr w:type="gramEnd"/>
      <w:r w:rsidRPr="00895B91">
        <w:rPr>
          <w:sz w:val="14"/>
        </w:rPr>
        <w:t xml:space="preserve"> other than what is necessary to recognize the disease symptoms with confidence. </w:t>
      </w:r>
      <w:r w:rsidRPr="00895B91">
        <w:rPr>
          <w:rStyle w:val="StyleUnderline"/>
        </w:rPr>
        <w:t xml:space="preserve">Since only small amounts are needed, they can be </w:t>
      </w:r>
      <w:r w:rsidRPr="00895B91">
        <w:rPr>
          <w:rStyle w:val="Emphasis"/>
        </w:rPr>
        <w:t>easily smuggled</w:t>
      </w:r>
      <w:r w:rsidRPr="00895B91">
        <w:rPr>
          <w:rStyle w:val="StyleUnderline"/>
        </w:rPr>
        <w:t xml:space="preserve"> into the country with essentially no chance of detection.</w:t>
      </w:r>
    </w:p>
    <w:p w14:paraId="74B922C5" w14:textId="42E8AE8A" w:rsidR="00B83A30" w:rsidRPr="00B83A30" w:rsidRDefault="00B83A30" w:rsidP="00B83A30">
      <w:pPr>
        <w:rPr>
          <w:sz w:val="14"/>
        </w:rPr>
      </w:pPr>
      <w:r w:rsidRPr="00895B91">
        <w:rPr>
          <w:rStyle w:val="StyleUnderline"/>
        </w:rPr>
        <w:t xml:space="preserve">Dissemination of many introduced pathogens likewise requires relatively </w:t>
      </w:r>
      <w:r w:rsidRPr="00895B91">
        <w:rPr>
          <w:rStyle w:val="Emphasis"/>
        </w:rPr>
        <w:t>little expertise</w:t>
      </w:r>
      <w:r w:rsidRPr="00895B91">
        <w:rPr>
          <w:rStyle w:val="StyleUnderline"/>
        </w:rPr>
        <w:t>.</w:t>
      </w:r>
      <w:r w:rsidRPr="00895B91">
        <w:rPr>
          <w:sz w:val="14"/>
        </w:rPr>
        <w:t xml:space="preserve"> Animal virus preparations could be diluted and disseminated with a simple atomizer </w:t>
      </w:r>
      <w:proofErr w:type="gramStart"/>
      <w:r w:rsidRPr="00895B91">
        <w:rPr>
          <w:sz w:val="14"/>
        </w:rPr>
        <w:t>in close proximity to</w:t>
      </w:r>
      <w:proofErr w:type="gramEnd"/>
      <w:r w:rsidRPr="00895B91">
        <w:rPr>
          <w:sz w:val="14"/>
        </w:rPr>
        <w:t xml:space="preserve"> target animals, or the preparation smeared directly on the nostrils or mouths of a small number of animals. </w:t>
      </w:r>
      <w:r w:rsidRPr="00895B91">
        <w:rPr>
          <w:rStyle w:val="StyleUnderline"/>
        </w:rPr>
        <w:t xml:space="preserve">This could be done from rural roads with essentially </w:t>
      </w:r>
      <w:r w:rsidRPr="00895B91">
        <w:rPr>
          <w:rStyle w:val="Emphasis"/>
        </w:rPr>
        <w:t>no chance of detection</w:t>
      </w:r>
      <w:r w:rsidRPr="00895B91">
        <w:rPr>
          <w:rStyle w:val="StyleUnderline"/>
        </w:rPr>
        <w:t>.</w:t>
      </w:r>
      <w:r w:rsidRPr="00895B91">
        <w:rPr>
          <w:sz w:val="14"/>
        </w:rPr>
        <w:t xml:space="preserve"> Dissemination of animal diseases could also be done surreptitiously at an animal auction or near barns where animals are densely penned (as in chicken houses or piggeries). For plant diseases, </w:t>
      </w:r>
      <w:r w:rsidRPr="00895B91">
        <w:rPr>
          <w:rStyle w:val="StyleUnderline"/>
        </w:rPr>
        <w:t>simply exposing a mass of sporulating fungi to the air immediately upwind of a target field could be effective</w:t>
      </w:r>
      <w:r w:rsidRPr="00895B91">
        <w:rPr>
          <w:sz w:val="14"/>
        </w:rPr>
        <w:t>, if environmental conditions were favorable for infection. The biggest challenge of introducing a plant pathogen is probably timing the release with the appropriate weather conditions (Campbell and Madden 1990). If pathogens are released immediately before the start of a dry period, few, if any, infections are likely to result. However, if released at the start of a rainy period, these pathogens could cause a major epidemic.</w:t>
      </w:r>
    </w:p>
    <w:p w14:paraId="7D77C8EA" w14:textId="77777777" w:rsidR="00B83A30" w:rsidRDefault="00B83A30" w:rsidP="00B83A30">
      <w:pPr>
        <w:pStyle w:val="Heading4"/>
      </w:pPr>
      <w:r>
        <w:t xml:space="preserve">Low-diversity monocultures make the US vulnerable to bioterror attacks. </w:t>
      </w:r>
    </w:p>
    <w:p w14:paraId="7763A1D4" w14:textId="77777777" w:rsidR="00B83A30" w:rsidRPr="00895B91" w:rsidRDefault="00B83A30" w:rsidP="00B83A30">
      <w:r>
        <w:t xml:space="preserve">Mark </w:t>
      </w:r>
      <w:proofErr w:type="spellStart"/>
      <w:r w:rsidRPr="00F5136C">
        <w:rPr>
          <w:rStyle w:val="Style13ptBold"/>
        </w:rPr>
        <w:t>Wheelis</w:t>
      </w:r>
      <w:proofErr w:type="spellEnd"/>
      <w:r w:rsidRPr="00F5136C">
        <w:rPr>
          <w:rStyle w:val="Style13ptBold"/>
        </w:rPr>
        <w:t xml:space="preserve"> 2</w:t>
      </w:r>
      <w:r>
        <w:t xml:space="preserve">, professor of biology at UC Davis, Rocco Casagrande, scientist at Surface Logix, Laurence V. Madden, professor of plant protection at Ohio State University. 7-1-2002, "Biological Attack on Agriculture: Low-Tech, High-Impact Bioterrorism," </w:t>
      </w:r>
      <w:proofErr w:type="spellStart"/>
      <w:r>
        <w:t>BioScience</w:t>
      </w:r>
      <w:proofErr w:type="spellEnd"/>
      <w:r>
        <w:t xml:space="preserve">, Volume 52, Issue 7, </w:t>
      </w:r>
      <w:hyperlink r:id="rId106" w:history="1">
        <w:r w:rsidRPr="009F0F70">
          <w:rPr>
            <w:rStyle w:val="Hyperlink"/>
          </w:rPr>
          <w:t>https://academic.oup.com/bioscience/article/52/7/569/247956</w:t>
        </w:r>
      </w:hyperlink>
      <w:r>
        <w:t xml:space="preserve"> - MBA AM</w:t>
      </w:r>
    </w:p>
    <w:p w14:paraId="444446B7" w14:textId="77777777" w:rsidR="00B83A30" w:rsidRDefault="00B83A30" w:rsidP="00B83A30">
      <w:r>
        <w:t>Conclusion</w:t>
      </w:r>
    </w:p>
    <w:p w14:paraId="69D6E89A" w14:textId="737CC5B0" w:rsidR="00B83A30" w:rsidRPr="00B83A30" w:rsidRDefault="00B83A30" w:rsidP="00B83A30">
      <w:pPr>
        <w:rPr>
          <w:b/>
          <w:iCs/>
          <w:u w:val="single"/>
          <w:bdr w:val="single" w:sz="12" w:space="0" w:color="auto"/>
        </w:rPr>
      </w:pPr>
      <w:r>
        <w:t xml:space="preserve">Despite our best efforts, </w:t>
      </w:r>
      <w:r w:rsidRPr="00C7713D">
        <w:rPr>
          <w:rStyle w:val="StyleUnderline"/>
        </w:rPr>
        <w:t xml:space="preserve">this country will continue to be </w:t>
      </w:r>
      <w:r w:rsidRPr="00C7713D">
        <w:rPr>
          <w:rStyle w:val="Emphasis"/>
        </w:rPr>
        <w:t>vulnerable</w:t>
      </w:r>
      <w:r w:rsidRPr="00C7713D">
        <w:rPr>
          <w:rStyle w:val="StyleUnderline"/>
        </w:rPr>
        <w:t xml:space="preserve"> to deliberate introductions of exotic plant and animal diseases by terrorist groups</w:t>
      </w:r>
      <w:r>
        <w:t xml:space="preserve"> with an ideological agenda or by governments, corporations, or individuals with a profit motive. </w:t>
      </w:r>
      <w:r w:rsidRPr="00C7713D">
        <w:rPr>
          <w:rStyle w:val="StyleUnderline"/>
        </w:rPr>
        <w:t xml:space="preserve">The vulnerability to </w:t>
      </w:r>
      <w:r w:rsidRPr="00C7713D">
        <w:rPr>
          <w:rStyle w:val="Emphasis"/>
        </w:rPr>
        <w:t>agricultural bioterrorist attack</w:t>
      </w:r>
      <w:r w:rsidRPr="00C7713D">
        <w:rPr>
          <w:rStyle w:val="StyleUnderline"/>
        </w:rPr>
        <w:t xml:space="preserve"> is a consequence of the </w:t>
      </w:r>
      <w:r w:rsidRPr="00C7713D">
        <w:rPr>
          <w:rStyle w:val="Emphasis"/>
        </w:rPr>
        <w:t>intrinsically low security</w:t>
      </w:r>
      <w:r w:rsidRPr="00C7713D">
        <w:rPr>
          <w:rStyle w:val="StyleUnderline"/>
        </w:rPr>
        <w:t xml:space="preserve"> of agricultural targets</w:t>
      </w:r>
      <w:r>
        <w:t xml:space="preserve">, the technical ease of introducing consequential diseases, </w:t>
      </w:r>
      <w:r w:rsidRPr="00F5136C">
        <w:rPr>
          <w:rStyle w:val="StyleUnderline"/>
        </w:rPr>
        <w:t xml:space="preserve">and the </w:t>
      </w:r>
      <w:r w:rsidRPr="00F5136C">
        <w:rPr>
          <w:rStyle w:val="Emphasis"/>
        </w:rPr>
        <w:t>large economic repercussions</w:t>
      </w:r>
      <w:r>
        <w:t xml:space="preserve"> of even small outbreaks. </w:t>
      </w:r>
      <w:r w:rsidRPr="00C7713D">
        <w:rPr>
          <w:rStyle w:val="StyleUnderline"/>
        </w:rPr>
        <w:t>It is exacerbated by structural features of US ag</w:t>
      </w:r>
      <w:r>
        <w:t xml:space="preserve">riculture </w:t>
      </w:r>
      <w:r w:rsidRPr="00C7713D">
        <w:rPr>
          <w:rStyle w:val="StyleUnderline"/>
        </w:rPr>
        <w:t xml:space="preserve">that are unlikely to change without forceful government intervention: </w:t>
      </w:r>
      <w:r w:rsidRPr="00C7713D">
        <w:rPr>
          <w:rStyle w:val="Emphasis"/>
        </w:rPr>
        <w:t>low genetic diversity</w:t>
      </w:r>
      <w:r>
        <w:t xml:space="preserve"> of plants and animals, </w:t>
      </w:r>
      <w:r w:rsidRPr="00C7713D">
        <w:rPr>
          <w:rStyle w:val="Emphasis"/>
        </w:rPr>
        <w:t>extensive monoculture</w:t>
      </w:r>
      <w:r w:rsidRPr="00C7713D">
        <w:rPr>
          <w:rStyle w:val="StyleUnderline"/>
        </w:rPr>
        <w:t>, and highly concentrated animal husbandry.</w:t>
      </w:r>
    </w:p>
    <w:p w14:paraId="74A64BE3" w14:textId="77777777" w:rsidR="00B83A30" w:rsidRDefault="00B83A30" w:rsidP="00B83A30">
      <w:pPr>
        <w:pStyle w:val="Heading4"/>
      </w:pPr>
      <w:r>
        <w:t>Monocultures expand US reliance on foreign oil.</w:t>
      </w:r>
    </w:p>
    <w:p w14:paraId="2ABA2B8B" w14:textId="77777777" w:rsidR="00B83A30" w:rsidRPr="00C7713D" w:rsidRDefault="00B83A30" w:rsidP="00B83A30">
      <w:r>
        <w:t xml:space="preserve">Jared </w:t>
      </w:r>
      <w:r w:rsidRPr="00130CC5">
        <w:rPr>
          <w:rStyle w:val="Style13ptBold"/>
        </w:rPr>
        <w:t>Kelly 19</w:t>
      </w:r>
      <w:r>
        <w:t xml:space="preserve">, BA in Political Science at UC Berkley, Counterterrorism Research Intern at UC Berkley, 2019, "The United States Love Affair with Maize: A National Security Issue?," Gettysburg Social Sciences Review, </w:t>
      </w:r>
      <w:hyperlink r:id="rId107" w:history="1">
        <w:r w:rsidRPr="0090379E">
          <w:rPr>
            <w:rStyle w:val="Hyperlink"/>
          </w:rPr>
          <w:t>https://cupola.gettysburg.edu/cgi/viewcontent.cgi?article=1045&amp;context=gssr</w:t>
        </w:r>
      </w:hyperlink>
      <w:r>
        <w:t xml:space="preserve"> – MBA AM</w:t>
      </w:r>
    </w:p>
    <w:p w14:paraId="43253283" w14:textId="77777777" w:rsidR="00B83A30" w:rsidRPr="00C7713D" w:rsidRDefault="00B83A30" w:rsidP="00B83A30">
      <w:r w:rsidRPr="00C7713D">
        <w:rPr>
          <w:rStyle w:val="StyleUnderline"/>
        </w:rPr>
        <w:t xml:space="preserve">If the US maize supply were reduced, ethanol production would also decrease, leading to a </w:t>
      </w:r>
      <w:r w:rsidRPr="00C7713D">
        <w:rPr>
          <w:rStyle w:val="Emphasis"/>
        </w:rPr>
        <w:t>greater demand for gas and oil</w:t>
      </w:r>
      <w:r>
        <w:t xml:space="preserve">. The United States has increased its domestic production of gas and oil following the shale revolution; however, </w:t>
      </w:r>
      <w:r w:rsidRPr="00C7713D">
        <w:rPr>
          <w:rStyle w:val="StyleUnderline"/>
        </w:rPr>
        <w:t>the country remains a net energy importer. The U</w:t>
      </w:r>
      <w:r>
        <w:t xml:space="preserve">nited </w:t>
      </w:r>
      <w:r w:rsidRPr="00C7713D">
        <w:rPr>
          <w:rStyle w:val="StyleUnderline"/>
        </w:rPr>
        <w:t>S</w:t>
      </w:r>
      <w:r w:rsidRPr="00C7713D">
        <w:t>t</w:t>
      </w:r>
      <w:r>
        <w:t xml:space="preserve">ates </w:t>
      </w:r>
      <w:r w:rsidRPr="00C7713D">
        <w:rPr>
          <w:rStyle w:val="StyleUnderline"/>
        </w:rPr>
        <w:t>would face a greater demand for international energy</w:t>
      </w:r>
      <w:r>
        <w:t xml:space="preserve"> primarily from fossil fuels. </w:t>
      </w:r>
      <w:r w:rsidRPr="00C7713D">
        <w:rPr>
          <w:rStyle w:val="Emphasis"/>
        </w:rPr>
        <w:t>Reliance on the maize monoculture</w:t>
      </w:r>
      <w:r w:rsidRPr="00C7713D">
        <w:rPr>
          <w:rStyle w:val="StyleUnderline"/>
        </w:rPr>
        <w:t xml:space="preserve"> is subject to vagaries as it can be impacted by a </w:t>
      </w:r>
      <w:proofErr w:type="gramStart"/>
      <w:r w:rsidRPr="00C7713D">
        <w:rPr>
          <w:rStyle w:val="Emphasis"/>
        </w:rPr>
        <w:t>natural disasters</w:t>
      </w:r>
      <w:proofErr w:type="gramEnd"/>
      <w:r>
        <w:t xml:space="preserve">, such as droughts, or an attack. </w:t>
      </w:r>
      <w:r w:rsidRPr="00C7713D">
        <w:rPr>
          <w:rStyle w:val="StyleUnderline"/>
        </w:rPr>
        <w:t>If the monoculture is impacted, the U</w:t>
      </w:r>
      <w:r>
        <w:t xml:space="preserve">nited </w:t>
      </w:r>
      <w:r w:rsidRPr="00C7713D">
        <w:rPr>
          <w:rStyle w:val="StyleUnderline"/>
        </w:rPr>
        <w:t>S</w:t>
      </w:r>
      <w:r>
        <w:t xml:space="preserve">tates </w:t>
      </w:r>
      <w:r w:rsidRPr="00C7713D">
        <w:rPr>
          <w:rStyle w:val="StyleUnderline"/>
        </w:rPr>
        <w:t xml:space="preserve">will face a </w:t>
      </w:r>
      <w:r w:rsidRPr="00C7713D">
        <w:rPr>
          <w:rStyle w:val="Emphasis"/>
        </w:rPr>
        <w:t>greater dependence</w:t>
      </w:r>
      <w:r w:rsidRPr="00C7713D">
        <w:rPr>
          <w:rStyle w:val="StyleUnderline"/>
        </w:rPr>
        <w:t xml:space="preserve"> on foreign fossil fuels and the potential for the country to become caught up in </w:t>
      </w:r>
      <w:r w:rsidRPr="00C7713D">
        <w:rPr>
          <w:rStyle w:val="Emphasis"/>
        </w:rPr>
        <w:t>political entanglements</w:t>
      </w:r>
      <w:r w:rsidRPr="00C7713D">
        <w:rPr>
          <w:rStyle w:val="StyleUnderline"/>
        </w:rPr>
        <w:t xml:space="preserve"> with </w:t>
      </w:r>
      <w:r w:rsidRPr="00C7713D">
        <w:rPr>
          <w:rStyle w:val="Emphasis"/>
        </w:rPr>
        <w:t>volatile</w:t>
      </w:r>
      <w:r w:rsidRPr="00C7713D">
        <w:rPr>
          <w:rStyle w:val="StyleUnderline"/>
        </w:rPr>
        <w:t xml:space="preserve"> energy producing countries.</w:t>
      </w:r>
      <w:r>
        <w:t xml:space="preserve"> As one of the world's largest oil consumers, </w:t>
      </w:r>
      <w:r w:rsidRPr="00C7713D">
        <w:rPr>
          <w:rStyle w:val="StyleUnderline"/>
        </w:rPr>
        <w:t>uncertainties concerning the maize monoculture and the lack of energy security means the U</w:t>
      </w:r>
      <w:r>
        <w:t xml:space="preserve">nited </w:t>
      </w:r>
      <w:r w:rsidRPr="00C7713D">
        <w:rPr>
          <w:rStyle w:val="StyleUnderline"/>
        </w:rPr>
        <w:t>S</w:t>
      </w:r>
      <w:r>
        <w:t xml:space="preserve">tates </w:t>
      </w:r>
      <w:r w:rsidRPr="00C7713D">
        <w:rPr>
          <w:rStyle w:val="StyleUnderline"/>
        </w:rPr>
        <w:t xml:space="preserve">is subject to the whims, powers, and price fluctuations of OPEC. </w:t>
      </w:r>
      <w:r w:rsidRPr="00C7713D">
        <w:t xml:space="preserve">The United States’ decision to use maize </w:t>
      </w:r>
      <w:proofErr w:type="gramStart"/>
      <w:r w:rsidRPr="00C7713D">
        <w:t>as a means to</w:t>
      </w:r>
      <w:proofErr w:type="gramEnd"/>
      <w:r w:rsidRPr="00C7713D">
        <w:t xml:space="preserve"> reduce foreign oil dependence is not efficient and creates a national security concern as it increases the domestic reliance on an uncertain commodity.</w:t>
      </w:r>
    </w:p>
    <w:p w14:paraId="050F9C37" w14:textId="77777777" w:rsidR="00B83A30" w:rsidRDefault="00B83A30" w:rsidP="00B83A30"/>
    <w:p w14:paraId="6A4D03D3" w14:textId="77777777" w:rsidR="00A01C76" w:rsidRPr="00D34A4F" w:rsidRDefault="00A01C76" w:rsidP="00A01C76"/>
    <w:p w14:paraId="304165E6" w14:textId="77777777" w:rsidR="00717866" w:rsidRPr="00D34A4F" w:rsidRDefault="00717866" w:rsidP="00717866"/>
    <w:p w14:paraId="6488CFFB" w14:textId="2A2E73E9" w:rsidR="00A01C76" w:rsidRPr="00D34A4F" w:rsidRDefault="00095D60" w:rsidP="00A01C76">
      <w:pPr>
        <w:pStyle w:val="Heading3"/>
        <w:rPr>
          <w:rFonts w:cs="Arial"/>
        </w:rPr>
      </w:pPr>
      <w:r>
        <w:rPr>
          <w:rFonts w:cs="Arial"/>
        </w:rPr>
        <w:t xml:space="preserve">Impacts: </w:t>
      </w:r>
      <w:r w:rsidR="00A01C76" w:rsidRPr="00D34A4F">
        <w:rPr>
          <w:rFonts w:cs="Arial"/>
        </w:rPr>
        <w:t>Monocultures Add-on</w:t>
      </w:r>
    </w:p>
    <w:p w14:paraId="6F9FB183" w14:textId="77777777" w:rsidR="00A01C76" w:rsidRPr="00D34A4F" w:rsidRDefault="00A01C76" w:rsidP="00A01C76"/>
    <w:p w14:paraId="5C69ECEB" w14:textId="77777777" w:rsidR="00A01C76" w:rsidRPr="00D34A4F" w:rsidRDefault="00A01C76" w:rsidP="00A01C76">
      <w:pPr>
        <w:pStyle w:val="Heading4"/>
        <w:rPr>
          <w:rFonts w:cs="Arial"/>
        </w:rPr>
      </w:pPr>
      <w:r w:rsidRPr="00D34A4F">
        <w:rPr>
          <w:rFonts w:cs="Arial"/>
        </w:rPr>
        <w:t>Extinction</w:t>
      </w:r>
    </w:p>
    <w:p w14:paraId="66B2D6CD" w14:textId="77777777" w:rsidR="00A01C76" w:rsidRPr="00D34A4F" w:rsidRDefault="00A01C76" w:rsidP="00A01C76"/>
    <w:p w14:paraId="75E751BB" w14:textId="77777777" w:rsidR="00A01C76" w:rsidRPr="00D34A4F" w:rsidRDefault="00A01C76" w:rsidP="00A01C76">
      <w:proofErr w:type="spellStart"/>
      <w:r w:rsidRPr="00D34A4F">
        <w:rPr>
          <w:rStyle w:val="Style13ptBold"/>
        </w:rPr>
        <w:t>Mulvany</w:t>
      </w:r>
      <w:proofErr w:type="spellEnd"/>
      <w:r w:rsidRPr="00D34A4F">
        <w:rPr>
          <w:rStyle w:val="Style13ptBold"/>
        </w:rPr>
        <w:t xml:space="preserve"> and Berger 2001</w:t>
      </w:r>
      <w:r w:rsidRPr="00D34A4F">
        <w:t xml:space="preserve"> – *chair of the Ford Group, senior policy advisor at Practical Action, Oxfam trustee, member of the Institute of Biology, **climate change Policy Advisor with Practical Action (Patrick and Rachel, "Agricultural biodiversity: farmers sustaining the web of life", http://practicalaction.org/docs/advocacy/fwn_bio-div_briefing.pdf)</w:t>
      </w:r>
    </w:p>
    <w:p w14:paraId="46377C47" w14:textId="77777777" w:rsidR="00A01C76" w:rsidRPr="00D34A4F" w:rsidRDefault="00A01C76" w:rsidP="00A01C76">
      <w:r w:rsidRPr="00B75AE9">
        <w:rPr>
          <w:b/>
          <w:highlight w:val="cyan"/>
          <w:u w:val="single"/>
        </w:rPr>
        <w:t>Ag</w:t>
      </w:r>
      <w:r w:rsidRPr="00D34A4F">
        <w:rPr>
          <w:b/>
          <w:u w:val="single"/>
        </w:rPr>
        <w:t>ricultural bio</w:t>
      </w:r>
      <w:r w:rsidRPr="00B75AE9">
        <w:rPr>
          <w:b/>
          <w:highlight w:val="cyan"/>
          <w:u w:val="single"/>
        </w:rPr>
        <w:t>diversity</w:t>
      </w:r>
      <w:r w:rsidRPr="00D34A4F">
        <w:rPr>
          <w:b/>
          <w:u w:val="single"/>
        </w:rPr>
        <w:t xml:space="preserve"> </w:t>
      </w:r>
      <w:r w:rsidRPr="00D34A4F">
        <w:t xml:space="preserve">embraces the living matter that produces food and other farm products, </w:t>
      </w:r>
      <w:r w:rsidRPr="00B75AE9">
        <w:rPr>
          <w:b/>
          <w:highlight w:val="cyan"/>
          <w:u w:val="single"/>
        </w:rPr>
        <w:t>supports production and</w:t>
      </w:r>
      <w:r w:rsidRPr="00D34A4F">
        <w:t xml:space="preserve"> shapes </w:t>
      </w:r>
      <w:r w:rsidRPr="00D34A4F">
        <w:rPr>
          <w:b/>
          <w:u w:val="single"/>
        </w:rPr>
        <w:t xml:space="preserve">agricultural </w:t>
      </w:r>
      <w:r w:rsidRPr="00B75AE9">
        <w:rPr>
          <w:b/>
          <w:highlight w:val="cyan"/>
          <w:u w:val="single"/>
        </w:rPr>
        <w:t>landscapes</w:t>
      </w:r>
      <w:r w:rsidRPr="00D34A4F">
        <w:t xml:space="preserve">. The variety of tastes, textures and </w:t>
      </w:r>
      <w:proofErr w:type="spellStart"/>
      <w:r w:rsidRPr="00D34A4F">
        <w:t>colours</w:t>
      </w:r>
      <w:proofErr w:type="spellEnd"/>
      <w:r w:rsidRPr="00D34A4F">
        <w:t xml:space="preserve"> in food is a product of agricultural biodiversity. This </w:t>
      </w:r>
      <w:r w:rsidRPr="00B75AE9">
        <w:rPr>
          <w:b/>
          <w:highlight w:val="cyan"/>
          <w:u w:val="single"/>
        </w:rPr>
        <w:t>biodiversity is the result of</w:t>
      </w:r>
      <w:r w:rsidRPr="00D34A4F">
        <w:rPr>
          <w:b/>
          <w:u w:val="single"/>
        </w:rPr>
        <w:t xml:space="preserve"> </w:t>
      </w:r>
      <w:r w:rsidRPr="00D34A4F">
        <w:t xml:space="preserve">the interaction by </w:t>
      </w:r>
      <w:r w:rsidRPr="00B75AE9">
        <w:rPr>
          <w:b/>
          <w:highlight w:val="cyan"/>
          <w:u w:val="single"/>
        </w:rPr>
        <w:t>smallholder farmers</w:t>
      </w:r>
      <w:r w:rsidRPr="00D34A4F">
        <w:t xml:space="preserve">, herders </w:t>
      </w:r>
      <w:r w:rsidRPr="00B75AE9">
        <w:rPr>
          <w:b/>
          <w:highlight w:val="cyan"/>
          <w:u w:val="single"/>
        </w:rPr>
        <w:t>and artisanal</w:t>
      </w:r>
      <w:r w:rsidRPr="00D34A4F">
        <w:rPr>
          <w:b/>
          <w:u w:val="single"/>
        </w:rPr>
        <w:t xml:space="preserve"> fisherfolk</w:t>
      </w:r>
      <w:r w:rsidRPr="00D34A4F">
        <w:t xml:space="preserve"> with other </w:t>
      </w:r>
      <w:r w:rsidRPr="00B75AE9">
        <w:rPr>
          <w:b/>
          <w:highlight w:val="cyan"/>
          <w:u w:val="single"/>
        </w:rPr>
        <w:t>species</w:t>
      </w:r>
      <w:r w:rsidRPr="00D34A4F">
        <w:rPr>
          <w:b/>
          <w:u w:val="single"/>
        </w:rPr>
        <w:t xml:space="preserve"> </w:t>
      </w:r>
      <w:r w:rsidRPr="00D34A4F">
        <w:t xml:space="preserve">over millennia. Selecting and </w:t>
      </w:r>
      <w:r w:rsidRPr="00D34A4F">
        <w:rPr>
          <w:b/>
          <w:u w:val="single"/>
        </w:rPr>
        <w:t xml:space="preserve">managing these for local </w:t>
      </w:r>
      <w:r w:rsidRPr="00D34A4F">
        <w:t xml:space="preserve">nutritional, social and economic </w:t>
      </w:r>
      <w:r w:rsidRPr="00D34A4F">
        <w:rPr>
          <w:b/>
          <w:u w:val="single"/>
        </w:rPr>
        <w:t xml:space="preserve">needs </w:t>
      </w:r>
      <w:r w:rsidRPr="00D34A4F">
        <w:t xml:space="preserve">has </w:t>
      </w:r>
      <w:r w:rsidRPr="00D34A4F">
        <w:rPr>
          <w:b/>
          <w:u w:val="single"/>
        </w:rPr>
        <w:t xml:space="preserve">produced the agricultural biodiversity on which humanity depends. </w:t>
      </w:r>
      <w:r w:rsidRPr="00B75AE9">
        <w:rPr>
          <w:b/>
          <w:highlight w:val="cyan"/>
          <w:u w:val="single"/>
        </w:rPr>
        <w:t>Food</w:t>
      </w:r>
      <w:r w:rsidRPr="00D34A4F">
        <w:t xml:space="preserve"> production </w:t>
      </w:r>
      <w:r w:rsidRPr="00B75AE9">
        <w:rPr>
          <w:b/>
          <w:highlight w:val="cyan"/>
          <w:u w:val="single"/>
        </w:rPr>
        <w:t>systems</w:t>
      </w:r>
      <w:r w:rsidRPr="00D34A4F">
        <w:rPr>
          <w:b/>
          <w:u w:val="single"/>
        </w:rPr>
        <w:t xml:space="preserve"> </w:t>
      </w:r>
      <w:r w:rsidRPr="00D34A4F">
        <w:t xml:space="preserve">need to be rooted in sustaining agricultural biodiversity so that farmers everywhere can continue to </w:t>
      </w:r>
      <w:r w:rsidRPr="00B75AE9">
        <w:rPr>
          <w:b/>
          <w:highlight w:val="cyan"/>
          <w:u w:val="single"/>
        </w:rPr>
        <w:t>provide food and</w:t>
      </w:r>
      <w:r w:rsidRPr="00D34A4F">
        <w:t xml:space="preserve"> livelihoods and maintain </w:t>
      </w:r>
      <w:r w:rsidRPr="00B75AE9">
        <w:rPr>
          <w:b/>
          <w:highlight w:val="cyan"/>
          <w:u w:val="single"/>
        </w:rPr>
        <w:t>life on Earth</w:t>
      </w:r>
      <w:r w:rsidRPr="00B75AE9">
        <w:rPr>
          <w:highlight w:val="cyan"/>
        </w:rPr>
        <w:t>.</w:t>
      </w:r>
      <w:r w:rsidRPr="00D34A4F">
        <w:cr/>
        <w:t>STRENGTH IN DIVERSITY</w:t>
      </w:r>
      <w:r w:rsidRPr="00D34A4F">
        <w:cr/>
        <w:t xml:space="preserve">At a time of unprecedented changes in society, population and the environment, </w:t>
      </w:r>
      <w:r w:rsidRPr="00B75AE9">
        <w:rPr>
          <w:b/>
          <w:highlight w:val="cyan"/>
          <w:u w:val="single"/>
        </w:rPr>
        <w:t>agricultural biodiversity</w:t>
      </w:r>
      <w:r w:rsidRPr="00D34A4F">
        <w:t xml:space="preserve"> also </w:t>
      </w:r>
      <w:r w:rsidRPr="00B75AE9">
        <w:rPr>
          <w:b/>
          <w:highlight w:val="cyan"/>
          <w:u w:val="single"/>
        </w:rPr>
        <w:t>provides</w:t>
      </w:r>
      <w:r w:rsidRPr="00D34A4F">
        <w:rPr>
          <w:b/>
          <w:u w:val="single"/>
        </w:rPr>
        <w:t xml:space="preserve"> </w:t>
      </w:r>
      <w:r w:rsidRPr="00D34A4F">
        <w:t xml:space="preserve">some </w:t>
      </w:r>
      <w:r w:rsidRPr="00B75AE9">
        <w:rPr>
          <w:b/>
          <w:highlight w:val="cyan"/>
          <w:u w:val="single"/>
        </w:rPr>
        <w:t>security against</w:t>
      </w:r>
      <w:r w:rsidRPr="00D34A4F">
        <w:rPr>
          <w:b/>
          <w:u w:val="single"/>
        </w:rPr>
        <w:t xml:space="preserve"> future adversity</w:t>
      </w:r>
      <w:r w:rsidRPr="00D34A4F">
        <w:t xml:space="preserve">, be it from climate change, war, industrial developments, biotechnological </w:t>
      </w:r>
      <w:proofErr w:type="gramStart"/>
      <w:r w:rsidRPr="00D34A4F">
        <w:t>calamities</w:t>
      </w:r>
      <w:proofErr w:type="gramEnd"/>
      <w:r w:rsidRPr="00D34A4F">
        <w:t xml:space="preserve"> </w:t>
      </w:r>
      <w:r w:rsidRPr="00D34A4F">
        <w:rPr>
          <w:b/>
          <w:u w:val="single"/>
        </w:rPr>
        <w:t xml:space="preserve">or </w:t>
      </w:r>
      <w:r w:rsidRPr="00D34A4F">
        <w:t xml:space="preserve">ecosystem </w:t>
      </w:r>
      <w:r w:rsidRPr="00B75AE9">
        <w:rPr>
          <w:b/>
          <w:highlight w:val="cyan"/>
          <w:u w:val="single"/>
        </w:rPr>
        <w:t>collapse. There is greater strength</w:t>
      </w:r>
      <w:r w:rsidRPr="00D34A4F">
        <w:rPr>
          <w:b/>
          <w:u w:val="single"/>
        </w:rPr>
        <w:t xml:space="preserve"> in diversity </w:t>
      </w:r>
      <w:r w:rsidRPr="00B75AE9">
        <w:rPr>
          <w:b/>
          <w:highlight w:val="cyan"/>
          <w:u w:val="single"/>
        </w:rPr>
        <w:t xml:space="preserve">than in susceptible uniformity. </w:t>
      </w:r>
      <w:proofErr w:type="gramStart"/>
      <w:r w:rsidRPr="00B75AE9">
        <w:rPr>
          <w:b/>
          <w:highlight w:val="cyan"/>
          <w:u w:val="single"/>
        </w:rPr>
        <w:t>A diversity</w:t>
      </w:r>
      <w:r w:rsidRPr="00D34A4F">
        <w:rPr>
          <w:b/>
          <w:u w:val="single"/>
        </w:rPr>
        <w:t xml:space="preserve"> of varieties,</w:t>
      </w:r>
      <w:proofErr w:type="gramEnd"/>
      <w:r w:rsidRPr="00D34A4F">
        <w:rPr>
          <w:b/>
          <w:u w:val="single"/>
        </w:rPr>
        <w:t xml:space="preserve"> breeds and species </w:t>
      </w:r>
      <w:r w:rsidRPr="00B75AE9">
        <w:rPr>
          <w:b/>
          <w:highlight w:val="cyan"/>
          <w:u w:val="single"/>
        </w:rPr>
        <w:t>will ensure that there will continue to be agricultural production whatever the threat,</w:t>
      </w:r>
      <w:r w:rsidRPr="00D34A4F">
        <w:t xml:space="preserve"> and hidden in the genetic code of today's crop plants and livestock are many invisible traits that may become useful in confronting future challenges.</w:t>
      </w:r>
    </w:p>
    <w:p w14:paraId="59A787AF" w14:textId="77777777" w:rsidR="00A01C76" w:rsidRPr="00D34A4F" w:rsidRDefault="00A01C76" w:rsidP="00A01C76"/>
    <w:p w14:paraId="60A52420" w14:textId="7507CA46" w:rsidR="00C13015" w:rsidRPr="00D34A4F" w:rsidRDefault="00717866" w:rsidP="00717866">
      <w:pPr>
        <w:pStyle w:val="Heading2"/>
        <w:rPr>
          <w:rFonts w:cs="Arial"/>
        </w:rPr>
      </w:pPr>
      <w:r w:rsidRPr="00D34A4F">
        <w:rPr>
          <w:rFonts w:cs="Arial"/>
        </w:rPr>
        <w:t>Sustainable Ag Scenario</w:t>
      </w:r>
    </w:p>
    <w:p w14:paraId="46E7DB83" w14:textId="00EFA854" w:rsidR="0034733D" w:rsidRPr="00D34A4F" w:rsidRDefault="00B458A9" w:rsidP="00260CA4">
      <w:pPr>
        <w:pStyle w:val="Heading3"/>
        <w:rPr>
          <w:rFonts w:cs="Arial"/>
        </w:rPr>
      </w:pPr>
      <w:proofErr w:type="spellStart"/>
      <w:r w:rsidRPr="00D34A4F">
        <w:rPr>
          <w:rFonts w:cs="Arial"/>
        </w:rPr>
        <w:t>Uniq</w:t>
      </w:r>
      <w:proofErr w:type="spellEnd"/>
      <w:r w:rsidRPr="00D34A4F">
        <w:rPr>
          <w:rFonts w:cs="Arial"/>
        </w:rPr>
        <w:t xml:space="preserve">: </w:t>
      </w:r>
      <w:r w:rsidR="00260CA4" w:rsidRPr="00D34A4F">
        <w:rPr>
          <w:rFonts w:cs="Arial"/>
        </w:rPr>
        <w:t>SQ Ag Unsustainable</w:t>
      </w:r>
    </w:p>
    <w:p w14:paraId="0DA6D352" w14:textId="762CE1E4" w:rsidR="0034733D" w:rsidRPr="00D34A4F" w:rsidRDefault="0034733D" w:rsidP="0034733D">
      <w:pPr>
        <w:pStyle w:val="Heading4"/>
        <w:rPr>
          <w:rFonts w:cs="Arial"/>
        </w:rPr>
      </w:pPr>
      <w:r w:rsidRPr="00D34A4F">
        <w:rPr>
          <w:rFonts w:cs="Arial"/>
        </w:rPr>
        <w:t xml:space="preserve">Status quo agricultural techniques are </w:t>
      </w:r>
      <w:proofErr w:type="gramStart"/>
      <w:r w:rsidRPr="00D34A4F">
        <w:rPr>
          <w:rFonts w:cs="Arial"/>
        </w:rPr>
        <w:t>unsustainable</w:t>
      </w:r>
      <w:proofErr w:type="gramEnd"/>
    </w:p>
    <w:p w14:paraId="32E2F1C6" w14:textId="77777777" w:rsidR="0034733D" w:rsidRPr="00D34A4F" w:rsidRDefault="0034733D" w:rsidP="0034733D"/>
    <w:p w14:paraId="148BEE9D" w14:textId="77777777" w:rsidR="0034733D" w:rsidRPr="00D34A4F" w:rsidRDefault="0034733D" w:rsidP="0034733D">
      <w:r w:rsidRPr="00D34A4F">
        <w:rPr>
          <w:rStyle w:val="Style13ptBold"/>
        </w:rPr>
        <w:t>Harmon 11</w:t>
      </w:r>
      <w:r w:rsidRPr="00D34A4F">
        <w:t xml:space="preserve"> [Alison Harmon, Food and Nutrition, Department of Health and Human Development, Montana State University. </w:t>
      </w:r>
      <w:proofErr w:type="gramStart"/>
      <w:r w:rsidRPr="00D34A4F">
        <w:t>Also</w:t>
      </w:r>
      <w:proofErr w:type="gramEnd"/>
      <w:r w:rsidRPr="00D34A4F">
        <w:t xml:space="preserve"> Teri Underwood, Christine </w:t>
      </w:r>
      <w:proofErr w:type="spellStart"/>
      <w:r w:rsidRPr="00D34A4F">
        <w:t>Mccullum</w:t>
      </w:r>
      <w:proofErr w:type="spellEnd"/>
      <w:r w:rsidRPr="00D34A4F">
        <w:t xml:space="preserve">-Gomez, and Susan Roberts. Organic Agriculture Supports Biodiversity and Sustainable Food Production. Journal of Hunger &amp; Environmental Nutrition, 6:398–423, 2011. </w:t>
      </w:r>
      <w:hyperlink r:id="rId108" w:history="1">
        <w:r w:rsidRPr="00D34A4F">
          <w:rPr>
            <w:rStyle w:val="Hyperlink"/>
          </w:rPr>
          <w:t>https://www.tandfonline.com/doi/pdf/10.1080/19320248.2011.627301?needAccess=true</w:t>
        </w:r>
      </w:hyperlink>
      <w:r w:rsidRPr="00D34A4F">
        <w:t xml:space="preserve">] </w:t>
      </w:r>
    </w:p>
    <w:p w14:paraId="2D5BC8A2" w14:textId="1B4CC036" w:rsidR="0034733D" w:rsidRPr="00D34A4F" w:rsidRDefault="0034733D" w:rsidP="0034733D">
      <w:pPr>
        <w:rPr>
          <w:sz w:val="16"/>
        </w:rPr>
      </w:pPr>
      <w:r w:rsidRPr="00D34A4F">
        <w:rPr>
          <w:sz w:val="16"/>
        </w:rPr>
        <w:t>INTRODUCTION AND PURPOSE</w:t>
      </w:r>
      <w:r w:rsidR="00B458A9" w:rsidRPr="00D34A4F">
        <w:rPr>
          <w:sz w:val="16"/>
        </w:rPr>
        <w:t xml:space="preserve"> </w:t>
      </w:r>
      <w:r w:rsidRPr="00D34A4F">
        <w:rPr>
          <w:sz w:val="16"/>
        </w:rPr>
        <w:t xml:space="preserve">Today's farmers produce more food and fiber with less energy than farmers did 50 years ago.1 However, there is concern that </w:t>
      </w:r>
      <w:r w:rsidRPr="00B75AE9">
        <w:rPr>
          <w:b/>
          <w:sz w:val="20"/>
          <w:szCs w:val="20"/>
          <w:highlight w:val="cyan"/>
          <w:u w:val="single"/>
        </w:rPr>
        <w:t>conventional</w:t>
      </w:r>
      <w:r w:rsidRPr="00D34A4F">
        <w:rPr>
          <w:b/>
          <w:sz w:val="20"/>
          <w:szCs w:val="20"/>
          <w:u w:val="single"/>
        </w:rPr>
        <w:t xml:space="preserve"> agriculture </w:t>
      </w:r>
      <w:r w:rsidRPr="00B75AE9">
        <w:rPr>
          <w:b/>
          <w:sz w:val="20"/>
          <w:szCs w:val="20"/>
          <w:highlight w:val="cyan"/>
          <w:u w:val="single"/>
        </w:rPr>
        <w:t xml:space="preserve">is </w:t>
      </w:r>
      <w:r w:rsidRPr="00B75AE9">
        <w:rPr>
          <w:rStyle w:val="Emphasis"/>
          <w:highlight w:val="cyan"/>
        </w:rPr>
        <w:t>not sustainable</w:t>
      </w:r>
      <w:r w:rsidRPr="00B75AE9">
        <w:rPr>
          <w:b/>
          <w:sz w:val="20"/>
          <w:szCs w:val="20"/>
          <w:highlight w:val="cyan"/>
          <w:u w:val="single"/>
        </w:rPr>
        <w:t xml:space="preserve"> due to</w:t>
      </w:r>
      <w:r w:rsidRPr="00D34A4F">
        <w:rPr>
          <w:b/>
          <w:sz w:val="20"/>
          <w:szCs w:val="20"/>
          <w:u w:val="single"/>
        </w:rPr>
        <w:t xml:space="preserve"> its </w:t>
      </w:r>
      <w:r w:rsidRPr="00B75AE9">
        <w:rPr>
          <w:b/>
          <w:sz w:val="20"/>
          <w:szCs w:val="20"/>
          <w:highlight w:val="cyan"/>
          <w:u w:val="single"/>
        </w:rPr>
        <w:t>dependence on</w:t>
      </w:r>
      <w:r w:rsidRPr="00D34A4F">
        <w:rPr>
          <w:b/>
          <w:sz w:val="20"/>
          <w:szCs w:val="20"/>
          <w:u w:val="single"/>
        </w:rPr>
        <w:t xml:space="preserve"> </w:t>
      </w:r>
      <w:r w:rsidRPr="00B75AE9">
        <w:rPr>
          <w:b/>
          <w:sz w:val="20"/>
          <w:szCs w:val="20"/>
          <w:highlight w:val="cyan"/>
          <w:u w:val="single"/>
        </w:rPr>
        <w:t>nonrenewable</w:t>
      </w:r>
      <w:r w:rsidRPr="00D34A4F">
        <w:rPr>
          <w:b/>
          <w:sz w:val="20"/>
          <w:szCs w:val="20"/>
          <w:u w:val="single"/>
        </w:rPr>
        <w:t xml:space="preserve">, external </w:t>
      </w:r>
      <w:r w:rsidRPr="00B75AE9">
        <w:rPr>
          <w:b/>
          <w:sz w:val="20"/>
          <w:szCs w:val="20"/>
          <w:highlight w:val="cyan"/>
          <w:u w:val="single"/>
        </w:rPr>
        <w:t>inputs</w:t>
      </w:r>
      <w:r w:rsidRPr="00D34A4F">
        <w:rPr>
          <w:sz w:val="16"/>
        </w:rPr>
        <w:t xml:space="preserve"> such as chemical fertilizers and pesticides </w:t>
      </w:r>
      <w:r w:rsidRPr="00B75AE9">
        <w:rPr>
          <w:b/>
          <w:sz w:val="20"/>
          <w:szCs w:val="20"/>
          <w:highlight w:val="cyan"/>
          <w:u w:val="single"/>
        </w:rPr>
        <w:t>and</w:t>
      </w:r>
      <w:r w:rsidRPr="00D34A4F">
        <w:rPr>
          <w:b/>
          <w:sz w:val="20"/>
          <w:szCs w:val="20"/>
          <w:u w:val="single"/>
        </w:rPr>
        <w:t xml:space="preserve"> its </w:t>
      </w:r>
      <w:r w:rsidRPr="00B75AE9">
        <w:rPr>
          <w:b/>
          <w:sz w:val="20"/>
          <w:szCs w:val="20"/>
          <w:highlight w:val="cyan"/>
          <w:u w:val="single"/>
        </w:rPr>
        <w:t xml:space="preserve">poor regeneration of </w:t>
      </w:r>
      <w:r w:rsidRPr="00B75AE9">
        <w:rPr>
          <w:rStyle w:val="Emphasis"/>
          <w:highlight w:val="cyan"/>
        </w:rPr>
        <w:t>soil</w:t>
      </w:r>
      <w:r w:rsidRPr="00D34A4F">
        <w:rPr>
          <w:b/>
          <w:sz w:val="20"/>
          <w:szCs w:val="20"/>
          <w:u w:val="single"/>
        </w:rPr>
        <w:t xml:space="preserve">, </w:t>
      </w:r>
      <w:r w:rsidRPr="00B75AE9">
        <w:rPr>
          <w:rStyle w:val="Emphasis"/>
          <w:highlight w:val="cyan"/>
        </w:rPr>
        <w:t>groundwater</w:t>
      </w:r>
      <w:r w:rsidRPr="00B75AE9">
        <w:rPr>
          <w:b/>
          <w:sz w:val="20"/>
          <w:szCs w:val="20"/>
          <w:highlight w:val="cyan"/>
          <w:u w:val="single"/>
        </w:rPr>
        <w:t>, and</w:t>
      </w:r>
      <w:r w:rsidRPr="00D34A4F">
        <w:rPr>
          <w:b/>
          <w:sz w:val="20"/>
          <w:szCs w:val="20"/>
          <w:u w:val="single"/>
        </w:rPr>
        <w:t xml:space="preserve"> other </w:t>
      </w:r>
      <w:r w:rsidRPr="00D34A4F">
        <w:rPr>
          <w:rStyle w:val="Emphasis"/>
        </w:rPr>
        <w:t xml:space="preserve">natural </w:t>
      </w:r>
      <w:r w:rsidRPr="00B75AE9">
        <w:rPr>
          <w:rStyle w:val="Emphasis"/>
          <w:highlight w:val="cyan"/>
        </w:rPr>
        <w:t>resources</w:t>
      </w:r>
      <w:r w:rsidRPr="00D34A4F">
        <w:rPr>
          <w:sz w:val="16"/>
        </w:rPr>
        <w:t xml:space="preserve"> on which agricultural production depends.2,3 </w:t>
      </w:r>
      <w:r w:rsidRPr="00B75AE9">
        <w:rPr>
          <w:rStyle w:val="Emphasis"/>
          <w:highlight w:val="cyan"/>
        </w:rPr>
        <w:t>Conventional ag</w:t>
      </w:r>
      <w:r w:rsidRPr="00D34A4F">
        <w:rPr>
          <w:b/>
          <w:sz w:val="20"/>
          <w:szCs w:val="20"/>
          <w:u w:val="single"/>
        </w:rPr>
        <w:t>riculture</w:t>
      </w:r>
      <w:r w:rsidRPr="00D34A4F">
        <w:rPr>
          <w:sz w:val="16"/>
        </w:rPr>
        <w:t xml:space="preserve"> also </w:t>
      </w:r>
      <w:r w:rsidRPr="00B75AE9">
        <w:rPr>
          <w:b/>
          <w:sz w:val="20"/>
          <w:szCs w:val="20"/>
          <w:highlight w:val="cyan"/>
          <w:u w:val="single"/>
        </w:rPr>
        <w:t>contributes to</w:t>
      </w:r>
      <w:r w:rsidRPr="00D34A4F">
        <w:rPr>
          <w:b/>
          <w:sz w:val="20"/>
          <w:szCs w:val="20"/>
          <w:u w:val="single"/>
        </w:rPr>
        <w:t xml:space="preserve"> numerous </w:t>
      </w:r>
      <w:r w:rsidRPr="00B75AE9">
        <w:rPr>
          <w:rStyle w:val="Emphasis"/>
          <w:highlight w:val="cyan"/>
        </w:rPr>
        <w:t>ecological</w:t>
      </w:r>
      <w:r w:rsidRPr="00D34A4F">
        <w:rPr>
          <w:b/>
          <w:sz w:val="20"/>
          <w:szCs w:val="20"/>
          <w:u w:val="single"/>
        </w:rPr>
        <w:t xml:space="preserve"> and </w:t>
      </w:r>
      <w:r w:rsidRPr="00D34A4F">
        <w:rPr>
          <w:rStyle w:val="Emphasis"/>
        </w:rPr>
        <w:t>environmental problems</w:t>
      </w:r>
      <w:r w:rsidRPr="00D34A4F">
        <w:rPr>
          <w:b/>
          <w:sz w:val="20"/>
          <w:szCs w:val="20"/>
          <w:u w:val="single"/>
        </w:rPr>
        <w:t xml:space="preserve">, such as ground- and surface </w:t>
      </w:r>
      <w:r w:rsidRPr="00B75AE9">
        <w:rPr>
          <w:rStyle w:val="Emphasis"/>
          <w:highlight w:val="cyan"/>
        </w:rPr>
        <w:t>water pollution</w:t>
      </w:r>
      <w:r w:rsidRPr="00D34A4F">
        <w:rPr>
          <w:sz w:val="16"/>
        </w:rPr>
        <w:t xml:space="preserve">4-6; </w:t>
      </w:r>
      <w:r w:rsidRPr="00B75AE9">
        <w:rPr>
          <w:b/>
          <w:sz w:val="20"/>
          <w:szCs w:val="20"/>
          <w:highlight w:val="cyan"/>
          <w:u w:val="single"/>
        </w:rPr>
        <w:t xml:space="preserve">reduction in </w:t>
      </w:r>
      <w:r w:rsidRPr="00B75AE9">
        <w:rPr>
          <w:rStyle w:val="Emphasis"/>
          <w:highlight w:val="cyan"/>
        </w:rPr>
        <w:t>key pollinators</w:t>
      </w:r>
      <w:r w:rsidRPr="00D34A4F">
        <w:rPr>
          <w:sz w:val="16"/>
        </w:rPr>
        <w:t xml:space="preserve"> of food crops5,7,8; </w:t>
      </w:r>
      <w:r w:rsidRPr="00B75AE9">
        <w:rPr>
          <w:rStyle w:val="Emphasis"/>
          <w:highlight w:val="cyan"/>
        </w:rPr>
        <w:t>distortion</w:t>
      </w:r>
      <w:r w:rsidRPr="00B75AE9">
        <w:rPr>
          <w:b/>
          <w:sz w:val="20"/>
          <w:szCs w:val="20"/>
          <w:highlight w:val="cyan"/>
          <w:u w:val="single"/>
        </w:rPr>
        <w:t xml:space="preserve"> in</w:t>
      </w:r>
      <w:r w:rsidRPr="00D34A4F">
        <w:rPr>
          <w:b/>
          <w:sz w:val="20"/>
          <w:szCs w:val="20"/>
          <w:u w:val="single"/>
        </w:rPr>
        <w:t xml:space="preserve"> relative-abundance distributions of natural </w:t>
      </w:r>
      <w:r w:rsidRPr="00B75AE9">
        <w:rPr>
          <w:rStyle w:val="Emphasis"/>
          <w:highlight w:val="cyan"/>
        </w:rPr>
        <w:t>enemy communities</w:t>
      </w:r>
      <w:r w:rsidRPr="00D34A4F">
        <w:rPr>
          <w:sz w:val="16"/>
        </w:rPr>
        <w:t xml:space="preserve"> </w:t>
      </w:r>
      <w:r w:rsidRPr="00D34A4F">
        <w:rPr>
          <w:b/>
          <w:sz w:val="20"/>
          <w:szCs w:val="20"/>
          <w:u w:val="single"/>
        </w:rPr>
        <w:t>in favor of a few dominant species</w:t>
      </w:r>
      <w:r w:rsidRPr="00D34A4F">
        <w:rPr>
          <w:sz w:val="16"/>
        </w:rPr>
        <w:t xml:space="preserve">9,10; potential </w:t>
      </w:r>
      <w:r w:rsidRPr="00D34A4F">
        <w:rPr>
          <w:b/>
          <w:sz w:val="20"/>
          <w:szCs w:val="20"/>
          <w:u w:val="single"/>
        </w:rPr>
        <w:t>human health risks</w:t>
      </w:r>
      <w:r w:rsidRPr="00D34A4F">
        <w:rPr>
          <w:sz w:val="16"/>
        </w:rPr>
        <w:t xml:space="preserve"> from exposure to agricultural chemicals2,11-18; potential human health risks associated with contamination of food and water2 11 19-24; chemical and physical soil degradation2,3-*25; </w:t>
      </w:r>
      <w:r w:rsidRPr="00B75AE9">
        <w:rPr>
          <w:b/>
          <w:sz w:val="20"/>
          <w:szCs w:val="20"/>
          <w:highlight w:val="cyan"/>
          <w:u w:val="single"/>
        </w:rPr>
        <w:t xml:space="preserve">and </w:t>
      </w:r>
      <w:r w:rsidRPr="00B75AE9">
        <w:rPr>
          <w:rStyle w:val="Emphasis"/>
          <w:highlight w:val="cyan"/>
        </w:rPr>
        <w:t>significant declines</w:t>
      </w:r>
      <w:r w:rsidRPr="00D34A4F">
        <w:rPr>
          <w:b/>
          <w:sz w:val="20"/>
          <w:szCs w:val="20"/>
          <w:u w:val="single"/>
        </w:rPr>
        <w:t xml:space="preserve"> </w:t>
      </w:r>
      <w:r w:rsidRPr="00B75AE9">
        <w:rPr>
          <w:b/>
          <w:sz w:val="20"/>
          <w:szCs w:val="20"/>
          <w:highlight w:val="cyan"/>
          <w:u w:val="single"/>
        </w:rPr>
        <w:t xml:space="preserve">in </w:t>
      </w:r>
      <w:r w:rsidRPr="00B75AE9">
        <w:rPr>
          <w:rStyle w:val="Emphasis"/>
          <w:highlight w:val="cyan"/>
        </w:rPr>
        <w:t>global biodiversity</w:t>
      </w:r>
      <w:r w:rsidRPr="00D34A4F">
        <w:rPr>
          <w:sz w:val="16"/>
        </w:rPr>
        <w:t>.26-31</w:t>
      </w:r>
      <w:r w:rsidR="00B458A9" w:rsidRPr="00D34A4F">
        <w:rPr>
          <w:sz w:val="16"/>
        </w:rPr>
        <w:t xml:space="preserve"> </w:t>
      </w:r>
      <w:r w:rsidRPr="00D34A4F">
        <w:rPr>
          <w:sz w:val="16"/>
        </w:rPr>
        <w:t>Biodiversity, Ecosystem Services, and Sustainable Agriculture</w:t>
      </w:r>
      <w:r w:rsidR="00B458A9" w:rsidRPr="00D34A4F">
        <w:rPr>
          <w:sz w:val="16"/>
        </w:rPr>
        <w:t xml:space="preserve"> </w:t>
      </w:r>
      <w:r w:rsidRPr="00B75AE9">
        <w:rPr>
          <w:rStyle w:val="Emphasis"/>
          <w:highlight w:val="cyan"/>
        </w:rPr>
        <w:t>Human survival</w:t>
      </w:r>
      <w:r w:rsidRPr="00B75AE9">
        <w:rPr>
          <w:sz w:val="16"/>
          <w:highlight w:val="cyan"/>
        </w:rPr>
        <w:t xml:space="preserve"> </w:t>
      </w:r>
      <w:r w:rsidRPr="00B75AE9">
        <w:rPr>
          <w:b/>
          <w:sz w:val="20"/>
          <w:szCs w:val="20"/>
          <w:highlight w:val="cyan"/>
          <w:u w:val="single"/>
        </w:rPr>
        <w:t>and ag</w:t>
      </w:r>
      <w:r w:rsidRPr="00D34A4F">
        <w:rPr>
          <w:b/>
          <w:sz w:val="20"/>
          <w:szCs w:val="20"/>
          <w:u w:val="single"/>
        </w:rPr>
        <w:t xml:space="preserve">riculture </w:t>
      </w:r>
      <w:r w:rsidRPr="00B75AE9">
        <w:rPr>
          <w:b/>
          <w:sz w:val="20"/>
          <w:szCs w:val="20"/>
          <w:highlight w:val="cyan"/>
          <w:u w:val="single"/>
        </w:rPr>
        <w:t xml:space="preserve">are </w:t>
      </w:r>
      <w:r w:rsidRPr="00B75AE9">
        <w:rPr>
          <w:rStyle w:val="Emphasis"/>
          <w:highlight w:val="cyan"/>
        </w:rPr>
        <w:t>dependent</w:t>
      </w:r>
      <w:r w:rsidRPr="00B75AE9">
        <w:rPr>
          <w:b/>
          <w:sz w:val="20"/>
          <w:szCs w:val="20"/>
          <w:highlight w:val="cyan"/>
          <w:u w:val="single"/>
        </w:rPr>
        <w:t xml:space="preserve"> on</w:t>
      </w:r>
      <w:r w:rsidRPr="00D34A4F">
        <w:rPr>
          <w:b/>
          <w:sz w:val="20"/>
          <w:szCs w:val="20"/>
          <w:u w:val="single"/>
        </w:rPr>
        <w:t xml:space="preserve"> a variety of </w:t>
      </w:r>
      <w:r w:rsidRPr="00B75AE9">
        <w:rPr>
          <w:rStyle w:val="Emphasis"/>
          <w:highlight w:val="cyan"/>
        </w:rPr>
        <w:t>goods and services</w:t>
      </w:r>
      <w:r w:rsidRPr="00D34A4F">
        <w:rPr>
          <w:b/>
          <w:sz w:val="20"/>
          <w:szCs w:val="20"/>
          <w:u w:val="single"/>
        </w:rPr>
        <w:t xml:space="preserve"> that </w:t>
      </w:r>
      <w:r w:rsidRPr="00B75AE9">
        <w:rPr>
          <w:rStyle w:val="Emphasis"/>
          <w:highlight w:val="cyan"/>
        </w:rPr>
        <w:t>ecosystems provide</w:t>
      </w:r>
      <w:r w:rsidRPr="00D34A4F">
        <w:rPr>
          <w:sz w:val="16"/>
        </w:rPr>
        <w:t xml:space="preserve">. </w:t>
      </w:r>
      <w:r w:rsidRPr="00D34A4F">
        <w:rPr>
          <w:b/>
          <w:sz w:val="20"/>
          <w:szCs w:val="20"/>
          <w:u w:val="single"/>
        </w:rPr>
        <w:t>Food and fiber production</w:t>
      </w:r>
      <w:r w:rsidRPr="00D34A4F">
        <w:rPr>
          <w:sz w:val="16"/>
        </w:rPr>
        <w:t xml:space="preserve">, </w:t>
      </w:r>
      <w:r w:rsidRPr="00B75AE9">
        <w:rPr>
          <w:b/>
          <w:sz w:val="20"/>
          <w:szCs w:val="20"/>
          <w:highlight w:val="cyan"/>
          <w:u w:val="single"/>
        </w:rPr>
        <w:t>soil formation</w:t>
      </w:r>
      <w:r w:rsidRPr="00D34A4F">
        <w:rPr>
          <w:sz w:val="16"/>
        </w:rPr>
        <w:t xml:space="preserve">, </w:t>
      </w:r>
      <w:r w:rsidRPr="00B75AE9">
        <w:rPr>
          <w:b/>
          <w:sz w:val="20"/>
          <w:szCs w:val="20"/>
          <w:highlight w:val="cyan"/>
          <w:u w:val="single"/>
        </w:rPr>
        <w:t>pollination</w:t>
      </w:r>
      <w:r w:rsidRPr="00D34A4F">
        <w:rPr>
          <w:sz w:val="16"/>
        </w:rPr>
        <w:t xml:space="preserve"> of food crops, </w:t>
      </w:r>
      <w:r w:rsidRPr="00B75AE9">
        <w:rPr>
          <w:b/>
          <w:sz w:val="20"/>
          <w:szCs w:val="20"/>
          <w:highlight w:val="cyan"/>
          <w:u w:val="single"/>
        </w:rPr>
        <w:t>suppression of</w:t>
      </w:r>
      <w:r w:rsidRPr="00D34A4F">
        <w:rPr>
          <w:sz w:val="16"/>
        </w:rPr>
        <w:t xml:space="preserve"> infectious </w:t>
      </w:r>
      <w:r w:rsidRPr="00B75AE9">
        <w:rPr>
          <w:b/>
          <w:sz w:val="20"/>
          <w:szCs w:val="20"/>
          <w:highlight w:val="cyan"/>
          <w:u w:val="single"/>
        </w:rPr>
        <w:t>disease</w:t>
      </w:r>
      <w:r w:rsidRPr="00D34A4F">
        <w:rPr>
          <w:sz w:val="16"/>
        </w:rPr>
        <w:t xml:space="preserve">, </w:t>
      </w:r>
      <w:r w:rsidRPr="00B75AE9">
        <w:rPr>
          <w:b/>
          <w:sz w:val="20"/>
          <w:szCs w:val="20"/>
          <w:highlight w:val="cyan"/>
          <w:u w:val="single"/>
        </w:rPr>
        <w:t>regulation of</w:t>
      </w:r>
      <w:r w:rsidRPr="00D34A4F">
        <w:rPr>
          <w:sz w:val="16"/>
        </w:rPr>
        <w:t xml:space="preserve"> agricultural </w:t>
      </w:r>
      <w:r w:rsidRPr="00B75AE9">
        <w:rPr>
          <w:b/>
          <w:sz w:val="20"/>
          <w:szCs w:val="20"/>
          <w:highlight w:val="cyan"/>
          <w:u w:val="single"/>
        </w:rPr>
        <w:t>pests</w:t>
      </w:r>
      <w:r w:rsidRPr="00D34A4F">
        <w:rPr>
          <w:sz w:val="16"/>
        </w:rPr>
        <w:t xml:space="preserve">, </w:t>
      </w:r>
      <w:r w:rsidRPr="00B75AE9">
        <w:rPr>
          <w:b/>
          <w:sz w:val="20"/>
          <w:szCs w:val="20"/>
          <w:highlight w:val="cyan"/>
          <w:u w:val="single"/>
        </w:rPr>
        <w:t>water purification</w:t>
      </w:r>
      <w:r w:rsidRPr="00D34A4F">
        <w:rPr>
          <w:sz w:val="16"/>
        </w:rPr>
        <w:t xml:space="preserve">, </w:t>
      </w:r>
      <w:r w:rsidRPr="00B75AE9">
        <w:rPr>
          <w:b/>
          <w:sz w:val="20"/>
          <w:szCs w:val="20"/>
          <w:highlight w:val="cyan"/>
          <w:u w:val="single"/>
        </w:rPr>
        <w:t>nutrient cycling</w:t>
      </w:r>
      <w:r w:rsidRPr="00B75AE9">
        <w:rPr>
          <w:sz w:val="16"/>
          <w:highlight w:val="cyan"/>
        </w:rPr>
        <w:t xml:space="preserve">, </w:t>
      </w:r>
      <w:r w:rsidRPr="00B75AE9">
        <w:rPr>
          <w:b/>
          <w:sz w:val="20"/>
          <w:szCs w:val="20"/>
          <w:highlight w:val="cyan"/>
          <w:u w:val="single"/>
        </w:rPr>
        <w:t>and climate regulation are</w:t>
      </w:r>
      <w:r w:rsidRPr="00D34A4F">
        <w:rPr>
          <w:sz w:val="16"/>
        </w:rPr>
        <w:t xml:space="preserve"> examples of ecosystem services </w:t>
      </w:r>
      <w:r w:rsidRPr="00B75AE9">
        <w:rPr>
          <w:rStyle w:val="Emphasis"/>
          <w:highlight w:val="cyan"/>
        </w:rPr>
        <w:t>vital to</w:t>
      </w:r>
      <w:r w:rsidRPr="00D34A4F">
        <w:rPr>
          <w:rStyle w:val="Emphasis"/>
        </w:rPr>
        <w:t xml:space="preserve"> human </w:t>
      </w:r>
      <w:r w:rsidRPr="00B75AE9">
        <w:rPr>
          <w:rStyle w:val="Emphasis"/>
          <w:highlight w:val="cyan"/>
        </w:rPr>
        <w:t>health</w:t>
      </w:r>
      <w:r w:rsidRPr="00D34A4F">
        <w:rPr>
          <w:sz w:val="16"/>
        </w:rPr>
        <w:t xml:space="preserve"> and agriculture.32-38 Yet, according to the United Nations Millennium Ecosystem Assessment (MEA), approximately 60% of the ecosystem services examined from air quality to water purification are being degraded or used unsustainably.26 See Table 1 for definitions related to biodiversity and ecosystem services.</w:t>
      </w:r>
      <w:r w:rsidR="00B458A9" w:rsidRPr="00D34A4F">
        <w:rPr>
          <w:sz w:val="16"/>
        </w:rPr>
        <w:t xml:space="preserve"> </w:t>
      </w:r>
      <w:r w:rsidRPr="00D34A4F">
        <w:rPr>
          <w:sz w:val="16"/>
        </w:rPr>
        <w:t>Biodiversity is central to ecosystem function and the provision of ecosystem services.33 Yet today global biodiversity is plummeting, with current extinction rates 100 to 1000 times that seen in the fossil record.38 The loss of global biodiversity to meet growing demands for food, water, timber, and fuel has impaired ecosystem function and resulted in a decline in ecosystem services.26,33</w:t>
      </w:r>
      <w:r w:rsidR="00B458A9" w:rsidRPr="00D34A4F">
        <w:rPr>
          <w:sz w:val="16"/>
        </w:rPr>
        <w:t xml:space="preserve"> </w:t>
      </w:r>
      <w:r w:rsidRPr="00D34A4F">
        <w:rPr>
          <w:b/>
          <w:sz w:val="20"/>
          <w:szCs w:val="20"/>
          <w:u w:val="single"/>
        </w:rPr>
        <w:t xml:space="preserve">Agroecosystems cover </w:t>
      </w:r>
      <w:r w:rsidRPr="00D34A4F">
        <w:rPr>
          <w:rStyle w:val="Emphasis"/>
        </w:rPr>
        <w:t>40%</w:t>
      </w:r>
      <w:r w:rsidRPr="00D34A4F">
        <w:rPr>
          <w:b/>
          <w:sz w:val="20"/>
          <w:szCs w:val="20"/>
          <w:u w:val="single"/>
        </w:rPr>
        <w:t xml:space="preserve"> of the terrestrial surface of the </w:t>
      </w:r>
      <w:r w:rsidRPr="00D34A4F">
        <w:rPr>
          <w:rStyle w:val="Emphasis"/>
        </w:rPr>
        <w:t>Earth</w:t>
      </w:r>
      <w:r w:rsidRPr="00D34A4F">
        <w:rPr>
          <w:sz w:val="16"/>
        </w:rPr>
        <w:t xml:space="preserve"> and differ radically in how they are managed.8 Farm management practices can degrade biodiversity.39,40 For example, the use of synthetic fertilizers in agriculture has led to eutrophication and a decline in aquatic biodiversity and freshwater resources.26 The MEA concluded that </w:t>
      </w:r>
      <w:r w:rsidRPr="00B75AE9">
        <w:rPr>
          <w:rStyle w:val="Emphasis"/>
          <w:highlight w:val="cyan"/>
        </w:rPr>
        <w:t>ag</w:t>
      </w:r>
      <w:r w:rsidRPr="00D34A4F">
        <w:rPr>
          <w:rStyle w:val="Emphasis"/>
        </w:rPr>
        <w:t>riculture</w:t>
      </w:r>
      <w:r w:rsidRPr="00D34A4F">
        <w:rPr>
          <w:sz w:val="16"/>
        </w:rPr>
        <w:t xml:space="preserve"> </w:t>
      </w:r>
      <w:r w:rsidRPr="00B75AE9">
        <w:rPr>
          <w:b/>
          <w:sz w:val="20"/>
          <w:szCs w:val="20"/>
          <w:highlight w:val="cyan"/>
          <w:u w:val="single"/>
        </w:rPr>
        <w:t>is the “</w:t>
      </w:r>
      <w:r w:rsidRPr="00B75AE9">
        <w:rPr>
          <w:rStyle w:val="Emphasis"/>
          <w:highlight w:val="cyan"/>
        </w:rPr>
        <w:t>largest threat to biod</w:t>
      </w:r>
      <w:r w:rsidRPr="00D34A4F">
        <w:rPr>
          <w:rStyle w:val="Emphasis"/>
        </w:rPr>
        <w:t>iversity</w:t>
      </w:r>
      <w:r w:rsidRPr="00D34A4F">
        <w:rPr>
          <w:b/>
          <w:sz w:val="20"/>
          <w:szCs w:val="20"/>
          <w:u w:val="single"/>
        </w:rPr>
        <w:t xml:space="preserve"> and </w:t>
      </w:r>
      <w:r w:rsidRPr="00D34A4F">
        <w:rPr>
          <w:rStyle w:val="Emphasis"/>
        </w:rPr>
        <w:t>ecosystem function</w:t>
      </w:r>
      <w:r w:rsidRPr="00D34A4F">
        <w:rPr>
          <w:b/>
          <w:sz w:val="20"/>
          <w:szCs w:val="20"/>
          <w:u w:val="single"/>
        </w:rPr>
        <w:t xml:space="preserve"> of any single human activity</w:t>
      </w:r>
      <w:r w:rsidRPr="00D34A4F">
        <w:rPr>
          <w:sz w:val="16"/>
        </w:rPr>
        <w:t>. ”</w:t>
      </w:r>
      <w:r w:rsidRPr="00D34A4F">
        <w:rPr>
          <w:sz w:val="16"/>
          <w:szCs w:val="16"/>
        </w:rPr>
        <w:t xml:space="preserve">35&lt;p 7TTi Global biodiversity decline has substantial implications for human health and sustainable agriculture. Biodiversity is essential to several ecosystem services needed for agriculture and the provision of food, such as soil formation, nutrient cycling, and pollination of crops.8,26,27,33,34 The relationship between biodiversity, ecosystem services, and human wellbeing can be summarized by a simple formula,36 which is outlined in Figure 1. Conservation of biodiversity is recognized by scientists and practitioners as an important element of sustainable agriculture. Numerous studies and practical experiences have shown that biodiversity contributes to the resilience and stability of farming systems.2 Concerns about the detrimental effects of intensive agriculture practices,2,25"37,38 such as chemical soil degradation from the use of pesticides and excessive fertilization,2 have led to the development of sustainable agricultural systems, including organic agriculture.^ A systems approach and integrated management strategies that seek to enhance biodiversity, soil quality, and ecosystem services is fundamental to the practice of organic agriculture.8 See Table 1 for multiple, internationally recognized definitions related to organic production and organic agriculture. The purpose of this review is to examine (1) how organic agriculture differs from conventional agriculture </w:t>
      </w:r>
      <w:proofErr w:type="gramStart"/>
      <w:r w:rsidRPr="00D34A4F">
        <w:rPr>
          <w:sz w:val="16"/>
          <w:szCs w:val="16"/>
        </w:rPr>
        <w:t>in regard to</w:t>
      </w:r>
      <w:proofErr w:type="gramEnd"/>
      <w:r w:rsidRPr="00D34A4F">
        <w:rPr>
          <w:sz w:val="16"/>
          <w:szCs w:val="16"/>
        </w:rPr>
        <w:t xml:space="preserve"> its impact on biodiversity and ecosystem services and (2) the implications of organic agriculture on soil quality, sustainable agriculture, and human health. Soil Biodiversity It is estimated that soil contains one fourth of all of the biodiversity on Earth.37 According to the Food and Agriculture Organization of the United Nations (FAO), “Soil is one of nature’s most complex ecosystems: it contains thousands of different organisms, which interact and contribute to the global cycles that make all life possible.”43&lt;pI5&gt; Collectively referred to as soil biodiversity, algae, bacteria, fungi, insects, and other soil organisms are interdependent in a complex food web.2,37 The rich biodiversity in soil provides a number of important ecosystem services essential to human health and agriculture. These services fall into 6 categories: (1) maintenance of soil structure, soil organic matter (SOM), and fertility; (2) regulation of carbon flux and climate via carbon storage; (3) water cycle regulation; (4) decontamination and bioremediation; (5) pest control; and (6) human health.37 In summary: 1. Soil is a diverse ecosystem of life that performs several services important to agriculture and the provision of food and 2. Soil biodiversity is crucial to soil ecosystem function and the provision of ecosystem services.37 Soil Quality Soil quality or soil health is the foundation for all agriculture and natural plant communities and is a primary indicator of sustainable land management.56 In this article, soil health and soil quality are used synonymously and imply soil that is productive and capable of supporting plant growth and normal ecosystem functioning. Soil degradation is a pressing ecological concern and a serious threat to sustainable food production. Past management of agroecosystems has substantially degraded and reduced the quality of soils worldwide. For example, mechanical cultivation and continuous production of row crops has resulted in a physical loss of soil and large decreases in SOM.56 Inventories of soil productive capacity have found human-induced soil degradation on nearly 40% of the world’s agricultural land.56 Scientific monitoring of soil quality is essential to assessing the sustainability of agricultural systems.57 Although there are varying methods for measuring soil quality, soil biological properties and soil organisms are of great importance. This is particularly true in organic agriculture, because most nutrients are derived from soil organisms’ microbial decomposition of SOM.57 Soil </w:t>
      </w:r>
      <w:proofErr w:type="spellStart"/>
      <w:r w:rsidRPr="00D34A4F">
        <w:rPr>
          <w:sz w:val="16"/>
          <w:szCs w:val="16"/>
        </w:rPr>
        <w:t>oiganisms</w:t>
      </w:r>
      <w:proofErr w:type="spellEnd"/>
      <w:r w:rsidRPr="00D34A4F">
        <w:rPr>
          <w:sz w:val="16"/>
          <w:szCs w:val="16"/>
        </w:rPr>
        <w:t xml:space="preserve"> meet many of the criteria for useful indicators of sustainable land management: they (1) respond sensitively to land management practices and climate; (2) are correlated with beneficial soil and ecosystem functions, including </w:t>
      </w:r>
      <w:proofErr w:type="spellStart"/>
      <w:r w:rsidRPr="00D34A4F">
        <w:rPr>
          <w:sz w:val="16"/>
          <w:szCs w:val="16"/>
        </w:rPr>
        <w:t>w'ater</w:t>
      </w:r>
      <w:proofErr w:type="spellEnd"/>
      <w:r w:rsidRPr="00D34A4F">
        <w:rPr>
          <w:sz w:val="16"/>
          <w:szCs w:val="16"/>
        </w:rPr>
        <w:t xml:space="preserve"> storage, decomposition and nutrient cycling, detoxification, and suppression of noxious and pathogenic organisms; and (3) illustrate the chain of cause and effect that links land management decisions to ultimate productivity and the health of plants and animals.56 Although it is established that soil organisms are essential to soil quality,37,56 the scientific understanding of soil biodiversity as it relates to soil quality is limited, constrained by the tremendous diversity of soil organisms and technical challenges involved.2 38 For example, DNA extraction and other methods used to identify and measure specific soil organisms are not standardized and are therefore problematic.37 Compared to physical and chemical soil degradation, little is known about how agricultural practices alter soil biological properties and functioning even though soil degradation includes a decline in biodiversity (soil organisms) and soil carbon and an increase in soil-borne pathogens.2,42 Research has shown that diversity of arbuscular mycorrhizal fungi, a dominant microbial group in most soil habitats, may determine the productivity of plant communities.58 More recent research indicates that for individual plants, increasing arbuscular mycorrhizal fungi diversity promotes plant growth and resistance to pathogens.'*9 Hence, an improved understanding of the spatial distribution and functioning of soil microorganisms is essential to meeting a variety of major challenges faced by human society, including challenges related to the future food supply and mitigation of climate change.60,61 Organic Agriculture Soil quality is affected by farm management and land use decisions.2,55 Because most arable land on Earth is now under cultivation and agroecosystems cover 40% of the terrestrial land surface of the Earth, </w:t>
      </w:r>
      <w:r w:rsidRPr="00B75AE9">
        <w:rPr>
          <w:rStyle w:val="StyleUnderline"/>
          <w:highlight w:val="cyan"/>
        </w:rPr>
        <w:t>agricultural land management decisions are crucial to future food production</w:t>
      </w:r>
      <w:r w:rsidRPr="00D34A4F">
        <w:rPr>
          <w:sz w:val="16"/>
          <w:szCs w:val="16"/>
        </w:rPr>
        <w:t>.8</w:t>
      </w:r>
    </w:p>
    <w:p w14:paraId="4C8A0DCA" w14:textId="77777777" w:rsidR="0047086F" w:rsidRDefault="0047086F" w:rsidP="0047086F">
      <w:pPr>
        <w:pStyle w:val="Heading4"/>
      </w:pPr>
      <w:r>
        <w:t xml:space="preserve">Industrial agriculture is inherently unsustainable---unsustainable depletion of natural resources makes collapse inevitable. </w:t>
      </w:r>
    </w:p>
    <w:p w14:paraId="673FED0D" w14:textId="77777777" w:rsidR="0047086F" w:rsidRPr="00E25165" w:rsidRDefault="0047086F" w:rsidP="0047086F">
      <w:r>
        <w:t xml:space="preserve">John </w:t>
      </w:r>
      <w:proofErr w:type="spellStart"/>
      <w:r w:rsidRPr="00652248">
        <w:rPr>
          <w:rStyle w:val="Style13ptBold"/>
        </w:rPr>
        <w:t>Ikerd</w:t>
      </w:r>
      <w:proofErr w:type="spellEnd"/>
      <w:r w:rsidRPr="00652248">
        <w:rPr>
          <w:rStyle w:val="Style13ptBold"/>
        </w:rPr>
        <w:t xml:space="preserve"> 13</w:t>
      </w:r>
      <w:r>
        <w:t xml:space="preserve">, Professor Emeritus of Agricultural Economics at the University of Missouri, 2013, "Can Industrial Agriculture Provide Global Food Security?," Prepared for presentation at a conference, Rural Development of China, sponsored by the Institute for Post-Modern Development of China, </w:t>
      </w:r>
      <w:hyperlink r:id="rId109" w:history="1">
        <w:r w:rsidRPr="001768D5">
          <w:rPr>
            <w:rStyle w:val="Hyperlink"/>
          </w:rPr>
          <w:t>http://web.missouri.edu/~ikerdj/papers/California%20-%20IPDC%20-%20Small%20Farms.htm</w:t>
        </w:r>
      </w:hyperlink>
      <w:r>
        <w:t xml:space="preserve"> – MBA AM</w:t>
      </w:r>
    </w:p>
    <w:p w14:paraId="1A75F06E" w14:textId="77777777" w:rsidR="0047086F" w:rsidRPr="00E25165" w:rsidRDefault="0047086F" w:rsidP="0047086F">
      <w:pPr>
        <w:rPr>
          <w:sz w:val="14"/>
        </w:rPr>
      </w:pPr>
      <w:r w:rsidRPr="00E25165">
        <w:rPr>
          <w:rStyle w:val="StyleUnderline"/>
        </w:rPr>
        <w:t>The prevailing agricultural ideology seems to be that industrial agriculture</w:t>
      </w:r>
      <w:r w:rsidRPr="00E25165">
        <w:rPr>
          <w:sz w:val="14"/>
        </w:rPr>
        <w:t xml:space="preserve"> meaning large, specialized, mechanized farms </w:t>
      </w:r>
      <w:r w:rsidRPr="00E25165">
        <w:rPr>
          <w:rStyle w:val="StyleUnderline"/>
        </w:rPr>
        <w:t>will be necessary to meet the food needs of a growing global population.</w:t>
      </w:r>
      <w:r w:rsidRPr="00E25165">
        <w:rPr>
          <w:sz w:val="14"/>
        </w:rPr>
        <w:t xml:space="preserve"> The logic or reasoning supporting this ideology is: Global population is destined to grow from the current seven billion to at least nine billion people by the middle of this century. More people obviously will require more food.</w:t>
      </w:r>
      <w:r w:rsidRPr="00E25165">
        <w:rPr>
          <w:rFonts w:ascii="Tahoma" w:hAnsi="Tahoma" w:cs="Tahoma"/>
          <w:sz w:val="14"/>
        </w:rPr>
        <w:t xml:space="preserve"> </w:t>
      </w:r>
      <w:proofErr w:type="gramStart"/>
      <w:r w:rsidRPr="00E25165">
        <w:rPr>
          <w:sz w:val="14"/>
        </w:rPr>
        <w:t>And,</w:t>
      </w:r>
      <w:proofErr w:type="gramEnd"/>
      <w:r w:rsidRPr="00E25165">
        <w:rPr>
          <w:sz w:val="14"/>
        </w:rPr>
        <w:t xml:space="preserve"> industrial agriculture is the only logical means of increasing global food production.</w:t>
      </w:r>
    </w:p>
    <w:p w14:paraId="3995643C" w14:textId="77777777" w:rsidR="0047086F" w:rsidRPr="001D7445" w:rsidRDefault="0047086F" w:rsidP="0047086F">
      <w:pPr>
        <w:rPr>
          <w:rStyle w:val="StyleUnderline"/>
        </w:rPr>
      </w:pPr>
      <w:r w:rsidRPr="001D7445">
        <w:rPr>
          <w:sz w:val="14"/>
        </w:rPr>
        <w:t xml:space="preserve">The basic flaw in this logic is that industrializing global agriculture meaning replacing the remaining small, diversified farms with large, specialized farms is not the only means of increasing global food production. In fact, </w:t>
      </w:r>
      <w:r w:rsidRPr="001D7445">
        <w:rPr>
          <w:rStyle w:val="StyleUnderline"/>
        </w:rPr>
        <w:t xml:space="preserve">with greater scarcity and rising costs of fossil energy and the progression of global climate change, industrial agriculture </w:t>
      </w:r>
      <w:r w:rsidRPr="001D7445">
        <w:rPr>
          <w:sz w:val="14"/>
        </w:rPr>
        <w:t>is becoming less productive and</w:t>
      </w:r>
      <w:r w:rsidRPr="001D7445">
        <w:rPr>
          <w:rStyle w:val="StyleUnderline"/>
        </w:rPr>
        <w:t xml:space="preserve"> </w:t>
      </w:r>
      <w:r w:rsidRPr="001D7445">
        <w:rPr>
          <w:rStyle w:val="Emphasis"/>
        </w:rPr>
        <w:t>may not even survive the twenty-first century.</w:t>
      </w:r>
      <w:r w:rsidRPr="001D7445">
        <w:rPr>
          <w:sz w:val="14"/>
        </w:rPr>
        <w:t xml:space="preserve"> As we have seen in recent years, the global economy has no nationality, no sense of social responsibility, or concern for the future of humanity. Nations that depend on industrial agriculture for their food security face a future of growing dependence on a few large multi-national food corporations that have no allegiance to anything other than maximum profit and growth.</w:t>
      </w:r>
    </w:p>
    <w:p w14:paraId="33331515" w14:textId="77777777" w:rsidR="0047086F" w:rsidRPr="001D7445" w:rsidRDefault="0047086F" w:rsidP="0047086F">
      <w:pPr>
        <w:rPr>
          <w:rStyle w:val="StyleUnderline"/>
        </w:rPr>
      </w:pPr>
      <w:r w:rsidRPr="001D7445">
        <w:rPr>
          <w:rStyle w:val="StyleUnderline"/>
        </w:rPr>
        <w:t xml:space="preserve">The blind faith in the future of industrial agriculture is based on its record of increasing productivity </w:t>
      </w:r>
      <w:r w:rsidRPr="001D7445">
        <w:rPr>
          <w:sz w:val="14"/>
        </w:rPr>
        <w:t xml:space="preserve">over the past 50 to 60 years. Admittedly, yields of crops per acre or hectare of farmland production of meat, milk, and eggs per bushel or ton of feed have increased during this period. However, </w:t>
      </w:r>
      <w:r w:rsidRPr="001D7445">
        <w:rPr>
          <w:rStyle w:val="StyleUnderline"/>
        </w:rPr>
        <w:t xml:space="preserve">virtually </w:t>
      </w:r>
      <w:proofErr w:type="gramStart"/>
      <w:r w:rsidRPr="001D7445">
        <w:rPr>
          <w:rStyle w:val="StyleUnderline"/>
        </w:rPr>
        <w:t>all of</w:t>
      </w:r>
      <w:proofErr w:type="gramEnd"/>
      <w:r w:rsidRPr="001D7445">
        <w:rPr>
          <w:rStyle w:val="StyleUnderline"/>
        </w:rPr>
        <w:t xml:space="preserve"> these increases have been linked </w:t>
      </w:r>
      <w:r w:rsidRPr="001D7445">
        <w:t xml:space="preserve">directly or indirectly </w:t>
      </w:r>
      <w:r w:rsidRPr="001D7445">
        <w:rPr>
          <w:rStyle w:val="StyleUnderline"/>
        </w:rPr>
        <w:t xml:space="preserve">to an </w:t>
      </w:r>
      <w:r w:rsidRPr="001D7445">
        <w:rPr>
          <w:rStyle w:val="Emphasis"/>
        </w:rPr>
        <w:t>increased reliance</w:t>
      </w:r>
      <w:r w:rsidRPr="001D7445">
        <w:rPr>
          <w:rStyle w:val="StyleUnderline"/>
        </w:rPr>
        <w:t xml:space="preserve"> on abundant and inexpensive </w:t>
      </w:r>
      <w:r w:rsidRPr="001D7445">
        <w:rPr>
          <w:rStyle w:val="Emphasis"/>
        </w:rPr>
        <w:t>fossil energy.</w:t>
      </w:r>
      <w:r w:rsidRPr="001D7445">
        <w:rPr>
          <w:sz w:val="14"/>
        </w:rPr>
        <w:t xml:space="preserve"> </w:t>
      </w:r>
      <w:r w:rsidRPr="001D7445">
        <w:rPr>
          <w:rStyle w:val="StyleUnderline"/>
        </w:rPr>
        <w:t>Cheap nitrogen fertilizers were readily available because of an abundance of natural gas. Climate-controlled buildings for livestock were economically feasible because of low-cost fuel for heating and ventilation.</w:t>
      </w:r>
      <w:r w:rsidRPr="001D7445">
        <w:rPr>
          <w:sz w:val="14"/>
        </w:rPr>
        <w:t xml:space="preserve"> Fossil fuels provided energy not only for traction but also for manufacturing of machinery. </w:t>
      </w:r>
      <w:r w:rsidRPr="001D7445">
        <w:rPr>
          <w:rStyle w:val="StyleUnderline"/>
        </w:rPr>
        <w:t xml:space="preserve">Deep-well irrigation likewise depends on </w:t>
      </w:r>
      <w:proofErr w:type="gramStart"/>
      <w:r w:rsidRPr="001D7445">
        <w:rPr>
          <w:rStyle w:val="StyleUnderline"/>
        </w:rPr>
        <w:t>low cost</w:t>
      </w:r>
      <w:proofErr w:type="gramEnd"/>
      <w:r w:rsidRPr="001D7445">
        <w:rPr>
          <w:rStyle w:val="StyleUnderline"/>
        </w:rPr>
        <w:t xml:space="preserve"> energy to pump and distribute water. Most pesticides are also fossil-energy based materials. Industrial agriculture is </w:t>
      </w:r>
      <w:r w:rsidRPr="001D7445">
        <w:rPr>
          <w:rStyle w:val="Emphasis"/>
        </w:rPr>
        <w:t>inherently fossil-energy dependent.</w:t>
      </w:r>
    </w:p>
    <w:p w14:paraId="49BCA4D0" w14:textId="77777777" w:rsidR="0047086F" w:rsidRPr="001D7445" w:rsidRDefault="0047086F" w:rsidP="0047086F">
      <w:pPr>
        <w:rPr>
          <w:sz w:val="14"/>
        </w:rPr>
      </w:pPr>
      <w:r w:rsidRPr="001D7445">
        <w:rPr>
          <w:rStyle w:val="StyleUnderline"/>
        </w:rPr>
        <w:t>In the U</w:t>
      </w:r>
      <w:r w:rsidRPr="001D7445">
        <w:rPr>
          <w:sz w:val="14"/>
        </w:rPr>
        <w:t xml:space="preserve">nited </w:t>
      </w:r>
      <w:r w:rsidRPr="001D7445">
        <w:rPr>
          <w:rStyle w:val="StyleUnderline"/>
        </w:rPr>
        <w:t>S</w:t>
      </w:r>
      <w:r w:rsidRPr="001D7445">
        <w:rPr>
          <w:sz w:val="14"/>
        </w:rPr>
        <w:t xml:space="preserve">tates, for example, </w:t>
      </w:r>
      <w:r w:rsidRPr="001D7445">
        <w:rPr>
          <w:rStyle w:val="StyleUnderline"/>
        </w:rPr>
        <w:t xml:space="preserve">approximately 10 calories of fossil energy </w:t>
      </w:r>
      <w:proofErr w:type="gramStart"/>
      <w:r w:rsidRPr="001D7445">
        <w:rPr>
          <w:rStyle w:val="StyleUnderline"/>
        </w:rPr>
        <w:t>is</w:t>
      </w:r>
      <w:proofErr w:type="gramEnd"/>
      <w:r w:rsidRPr="001D7445">
        <w:rPr>
          <w:rStyle w:val="StyleUnderline"/>
        </w:rPr>
        <w:t xml:space="preserve"> required for each calorie of food energy produced.</w:t>
      </w:r>
      <w:r w:rsidRPr="001D7445">
        <w:rPr>
          <w:sz w:val="14"/>
        </w:rPr>
        <w:t xml:space="preserve">[1] About two-thirds of this total is accounted for by food processing, manufacturing, transportation, packaging and other processes of the industrial food system. But, even at the farm level, industrial agriculture requires about three kcals of fossil energy per kcal of food produced. In addition, </w:t>
      </w:r>
      <w:r w:rsidRPr="001D7445">
        <w:rPr>
          <w:rStyle w:val="StyleUnderline"/>
        </w:rPr>
        <w:t>industrial agriculture is</w:t>
      </w:r>
      <w:r w:rsidRPr="001D7445">
        <w:rPr>
          <w:sz w:val="14"/>
        </w:rPr>
        <w:t xml:space="preserve"> impractical, if not </w:t>
      </w:r>
      <w:r w:rsidRPr="001D7445">
        <w:rPr>
          <w:rStyle w:val="StyleUnderline"/>
        </w:rPr>
        <w:t>impossible</w:t>
      </w:r>
      <w:r w:rsidRPr="001D7445">
        <w:rPr>
          <w:sz w:val="14"/>
        </w:rPr>
        <w:t xml:space="preserve">, </w:t>
      </w:r>
      <w:r w:rsidRPr="001D7445">
        <w:rPr>
          <w:rStyle w:val="StyleUnderline"/>
        </w:rPr>
        <w:t>without an industrial system of processing and distribution.</w:t>
      </w:r>
      <w:r w:rsidRPr="001D7445">
        <w:rPr>
          <w:sz w:val="14"/>
        </w:rPr>
        <w:t xml:space="preserve"> Industrial agriculture depends on a fossil energy dependent food system.</w:t>
      </w:r>
    </w:p>
    <w:p w14:paraId="650BA5C3" w14:textId="77777777" w:rsidR="0047086F" w:rsidRPr="001D7445" w:rsidRDefault="0047086F" w:rsidP="0047086F">
      <w:pPr>
        <w:rPr>
          <w:rStyle w:val="StyleUnderline"/>
        </w:rPr>
      </w:pPr>
      <w:r w:rsidRPr="001D7445">
        <w:rPr>
          <w:sz w:val="14"/>
        </w:rPr>
        <w:t xml:space="preserve">Energy experts differ on their estimates of how much recoverable fossil energy is left to be extracted from the earth. Some </w:t>
      </w:r>
      <w:r w:rsidRPr="001D7445">
        <w:rPr>
          <w:rStyle w:val="StyleUnderline"/>
        </w:rPr>
        <w:t>experts claim</w:t>
      </w:r>
      <w:r w:rsidRPr="001D7445">
        <w:rPr>
          <w:sz w:val="14"/>
        </w:rPr>
        <w:t xml:space="preserve"> that most economically recoverable </w:t>
      </w:r>
      <w:r w:rsidRPr="001D7445">
        <w:rPr>
          <w:rStyle w:val="StyleUnderline"/>
        </w:rPr>
        <w:t xml:space="preserve">fossil energy reserves will be depleted </w:t>
      </w:r>
      <w:r w:rsidRPr="001D7445">
        <w:rPr>
          <w:rStyle w:val="Emphasis"/>
        </w:rPr>
        <w:t>within fifty years</w:t>
      </w:r>
      <w:r w:rsidRPr="001D7445">
        <w:rPr>
          <w:sz w:val="14"/>
        </w:rPr>
        <w:t xml:space="preserve"> while other believe there is enough fossil energy for another 100 to 150 years. However, there is no disagreement that th</w:t>
      </w:r>
      <w:r w:rsidRPr="001D7445">
        <w:rPr>
          <w:rStyle w:val="StyleUnderline"/>
        </w:rPr>
        <w:t>e remaining reserves of fossil energy will be more difficult and costly to extract</w:t>
      </w:r>
      <w:r w:rsidRPr="001D7445">
        <w:rPr>
          <w:sz w:val="14"/>
        </w:rPr>
        <w:t xml:space="preserve">, as we are seeing with the fracking process required to extract shale gas and the costs and risks of deep-sea oil drilling. Beyond some point in each extraction process production will peak; there will be less fossil energy available each year thereafter. </w:t>
      </w:r>
      <w:r w:rsidRPr="001D7445">
        <w:rPr>
          <w:rStyle w:val="StyleUnderline"/>
        </w:rPr>
        <w:t xml:space="preserve">Each time demand increases relative to supplies, prices of fossil energy will rise and eventually will </w:t>
      </w:r>
      <w:r w:rsidRPr="001D7445">
        <w:rPr>
          <w:rStyle w:val="Emphasis"/>
        </w:rPr>
        <w:t>rise dramatically</w:t>
      </w:r>
      <w:r w:rsidRPr="001D7445">
        <w:rPr>
          <w:rStyle w:val="StyleUnderline"/>
        </w:rPr>
        <w:t>.</w:t>
      </w:r>
      <w:r w:rsidRPr="001D7445">
        <w:rPr>
          <w:sz w:val="14"/>
        </w:rPr>
        <w:t xml:space="preserve"> </w:t>
      </w:r>
      <w:r w:rsidRPr="001D7445">
        <w:rPr>
          <w:rStyle w:val="StyleUnderline"/>
        </w:rPr>
        <w:t xml:space="preserve">An agriculture that is dependent on fossil energy quite simply is </w:t>
      </w:r>
      <w:r w:rsidRPr="001D7445">
        <w:rPr>
          <w:rStyle w:val="Emphasis"/>
        </w:rPr>
        <w:t>not sustainable.</w:t>
      </w:r>
    </w:p>
    <w:p w14:paraId="0AE320C1" w14:textId="77777777" w:rsidR="0047086F" w:rsidRPr="001D7445" w:rsidRDefault="0047086F" w:rsidP="0047086F">
      <w:pPr>
        <w:rPr>
          <w:rStyle w:val="Emphasis"/>
        </w:rPr>
      </w:pPr>
      <w:r w:rsidRPr="001D7445">
        <w:rPr>
          <w:sz w:val="14"/>
        </w:rPr>
        <w:t xml:space="preserve">With increases in fossil energy demand of 2.5% per year, which is typical of recent years, total fossil energy demand would double every 30 years. This means </w:t>
      </w:r>
      <w:r w:rsidRPr="001D7445">
        <w:rPr>
          <w:rStyle w:val="StyleUnderline"/>
        </w:rPr>
        <w:t>twice as much fossil energy would be needed by 2045, four times as much by 2075, and eight times as much by 2105.</w:t>
      </w:r>
      <w:r w:rsidRPr="001D7445">
        <w:rPr>
          <w:sz w:val="14"/>
        </w:rPr>
        <w:t xml:space="preserve"> Renewable energy from wind, water, passive solar, and photovoltaic cells eventually must replace fossil energy in agriculture as well as elsewhere in the economy. But, </w:t>
      </w:r>
      <w:r w:rsidRPr="001D7445">
        <w:rPr>
          <w:rStyle w:val="StyleUnderline"/>
        </w:rPr>
        <w:t xml:space="preserve">useful energy from renewable sources will be </w:t>
      </w:r>
      <w:r w:rsidRPr="001D7445">
        <w:rPr>
          <w:rStyle w:val="Emphasis"/>
        </w:rPr>
        <w:t>less abundant</w:t>
      </w:r>
      <w:r w:rsidRPr="001D7445">
        <w:rPr>
          <w:rStyle w:val="StyleUnderline"/>
        </w:rPr>
        <w:t xml:space="preserve"> and </w:t>
      </w:r>
      <w:r w:rsidRPr="001D7445">
        <w:rPr>
          <w:rStyle w:val="Emphasis"/>
        </w:rPr>
        <w:t>more expensive</w:t>
      </w:r>
      <w:r w:rsidRPr="001D7445">
        <w:rPr>
          <w:rStyle w:val="StyleUnderline"/>
        </w:rPr>
        <w:t xml:space="preserve"> than the fossil energy</w:t>
      </w:r>
      <w:r w:rsidRPr="001D7445">
        <w:rPr>
          <w:sz w:val="14"/>
        </w:rPr>
        <w:t xml:space="preserve"> of the past </w:t>
      </w:r>
      <w:proofErr w:type="gramStart"/>
      <w:r w:rsidRPr="001D7445">
        <w:rPr>
          <w:sz w:val="14"/>
        </w:rPr>
        <w:t>century.</w:t>
      </w:r>
      <w:r w:rsidRPr="001D7445">
        <w:rPr>
          <w:rFonts w:ascii="Tahoma" w:hAnsi="Tahoma" w:cs="Tahoma"/>
          <w:sz w:val="14"/>
        </w:rPr>
        <w:t>�</w:t>
      </w:r>
      <w:proofErr w:type="gramEnd"/>
      <w:r w:rsidRPr="001D7445">
        <w:rPr>
          <w:sz w:val="14"/>
        </w:rPr>
        <w:t xml:space="preserve"> </w:t>
      </w:r>
      <w:r w:rsidRPr="001D7445">
        <w:rPr>
          <w:rStyle w:val="Emphasis"/>
        </w:rPr>
        <w:t>The era of abundant, inexpensive energy is over.</w:t>
      </w:r>
    </w:p>
    <w:p w14:paraId="466C49B4" w14:textId="77777777" w:rsidR="0047086F" w:rsidRPr="001D7445" w:rsidRDefault="0047086F" w:rsidP="0047086F">
      <w:pPr>
        <w:rPr>
          <w:rStyle w:val="Emphasis"/>
        </w:rPr>
      </w:pPr>
      <w:r w:rsidRPr="001D7445">
        <w:rPr>
          <w:sz w:val="14"/>
        </w:rPr>
        <w:t xml:space="preserve">In addition, </w:t>
      </w:r>
      <w:r w:rsidRPr="001D7445">
        <w:rPr>
          <w:rStyle w:val="StyleUnderline"/>
        </w:rPr>
        <w:t xml:space="preserve">industrial agriculture places similarly </w:t>
      </w:r>
      <w:r w:rsidRPr="001D7445">
        <w:rPr>
          <w:rStyle w:val="Emphasis"/>
        </w:rPr>
        <w:t>unsustainable demands</w:t>
      </w:r>
      <w:r w:rsidRPr="001D7445">
        <w:rPr>
          <w:rStyle w:val="StyleUnderline"/>
        </w:rPr>
        <w:t xml:space="preserve"> on</w:t>
      </w:r>
      <w:r w:rsidRPr="001D7445">
        <w:rPr>
          <w:sz w:val="14"/>
        </w:rPr>
        <w:t xml:space="preserve"> fossil water, or </w:t>
      </w:r>
      <w:r w:rsidRPr="001D7445">
        <w:rPr>
          <w:rStyle w:val="Emphasis"/>
        </w:rPr>
        <w:t>slow-recharging aquifers</w:t>
      </w:r>
      <w:r w:rsidRPr="001D7445">
        <w:rPr>
          <w:sz w:val="14"/>
        </w:rPr>
        <w:t xml:space="preserve">, for irrigation, </w:t>
      </w:r>
      <w:r w:rsidRPr="001D7445">
        <w:rPr>
          <w:rStyle w:val="StyleUnderline"/>
        </w:rPr>
        <w:t>half of which has already been depleted by some estimates.</w:t>
      </w:r>
      <w:r w:rsidRPr="001D7445">
        <w:rPr>
          <w:sz w:val="14"/>
        </w:rPr>
        <w:t xml:space="preserve">[2],[3] </w:t>
      </w:r>
      <w:r w:rsidRPr="001D7445">
        <w:rPr>
          <w:rFonts w:ascii="Tahoma" w:hAnsi="Tahoma" w:cs="Tahoma"/>
          <w:sz w:val="14"/>
        </w:rPr>
        <w:t>�</w:t>
      </w:r>
      <w:r w:rsidRPr="001D7445">
        <w:rPr>
          <w:sz w:val="14"/>
        </w:rPr>
        <w:t xml:space="preserve">Other estimates indicate that </w:t>
      </w:r>
      <w:r w:rsidRPr="001D7445">
        <w:rPr>
          <w:rStyle w:val="StyleUnderline"/>
        </w:rPr>
        <w:t xml:space="preserve">the earth's mineable </w:t>
      </w:r>
      <w:r w:rsidRPr="001D7445">
        <w:rPr>
          <w:rStyle w:val="Emphasis"/>
        </w:rPr>
        <w:t>phosphorus reserves</w:t>
      </w:r>
      <w:r w:rsidRPr="001D7445">
        <w:rPr>
          <w:rStyle w:val="StyleUnderline"/>
        </w:rPr>
        <w:t xml:space="preserve"> could be depleted in 50</w:t>
      </w:r>
      <w:r w:rsidRPr="001D7445">
        <w:rPr>
          <w:rFonts w:ascii="Tahoma" w:hAnsi="Tahoma" w:cs="Tahoma"/>
          <w:sz w:val="14"/>
        </w:rPr>
        <w:t>-</w:t>
      </w:r>
      <w:r w:rsidRPr="001D7445">
        <w:rPr>
          <w:sz w:val="14"/>
        </w:rPr>
        <w:t xml:space="preserve">100 </w:t>
      </w:r>
      <w:r w:rsidRPr="001D7445">
        <w:rPr>
          <w:rStyle w:val="StyleUnderline"/>
        </w:rPr>
        <w:t>years, with a peak occurring around 2030.</w:t>
      </w:r>
      <w:r w:rsidRPr="001D7445">
        <w:rPr>
          <w:sz w:val="14"/>
        </w:rPr>
        <w:t xml:space="preserve">[4] In addition, </w:t>
      </w:r>
      <w:r w:rsidRPr="001D7445">
        <w:rPr>
          <w:rStyle w:val="StyleUnderline"/>
        </w:rPr>
        <w:t xml:space="preserve">industrial agriculture is destroying </w:t>
      </w:r>
      <w:r w:rsidRPr="001D7445">
        <w:rPr>
          <w:rStyle w:val="Emphasis"/>
        </w:rPr>
        <w:t>the natural productivity of soils</w:t>
      </w:r>
      <w:r w:rsidRPr="001D7445">
        <w:rPr>
          <w:rStyle w:val="StyleUnderline"/>
        </w:rPr>
        <w:t xml:space="preserve"> through erosion, salinization, and agrochemical contamination.</w:t>
      </w:r>
      <w:r w:rsidRPr="001D7445">
        <w:rPr>
          <w:sz w:val="14"/>
        </w:rPr>
        <w:t xml:space="preserve"> Fertilizers and agricultural pesticides also are major contributors to pollution of groundwater, streams, and estuaries. </w:t>
      </w:r>
      <w:r w:rsidRPr="001D7445">
        <w:rPr>
          <w:rStyle w:val="StyleUnderline"/>
        </w:rPr>
        <w:t xml:space="preserve">Industrial agriculture is a major contributor to global climate change, and the related weather instability will be a </w:t>
      </w:r>
      <w:r w:rsidRPr="001D7445">
        <w:rPr>
          <w:rStyle w:val="Emphasis"/>
        </w:rPr>
        <w:t>major challenge to global food security</w:t>
      </w:r>
      <w:r w:rsidRPr="001D7445">
        <w:rPr>
          <w:rStyle w:val="StyleUnderline"/>
        </w:rPr>
        <w:t xml:space="preserve"> in the future.[</w:t>
      </w:r>
      <w:r w:rsidRPr="001D7445">
        <w:rPr>
          <w:sz w:val="14"/>
        </w:rPr>
        <w:t xml:space="preserve">5] In summary, </w:t>
      </w:r>
      <w:r w:rsidRPr="001D7445">
        <w:rPr>
          <w:rStyle w:val="StyleUnderline"/>
        </w:rPr>
        <w:t xml:space="preserve">industrial agriculture depletes the natural resource base that supports its productivity and pollutes the natural environment that sustains the health of humanity. </w:t>
      </w:r>
      <w:r w:rsidRPr="001D7445">
        <w:rPr>
          <w:rStyle w:val="Emphasis"/>
        </w:rPr>
        <w:t>Industrial agriculture cannot possibly provide long-run global food security.</w:t>
      </w:r>
    </w:p>
    <w:p w14:paraId="43546412" w14:textId="77777777" w:rsidR="0047086F" w:rsidRPr="00B445B8" w:rsidRDefault="0047086F" w:rsidP="0047086F">
      <w:pPr>
        <w:rPr>
          <w:sz w:val="14"/>
        </w:rPr>
      </w:pPr>
      <w:r w:rsidRPr="001D7445">
        <w:rPr>
          <w:sz w:val="14"/>
        </w:rPr>
        <w:t xml:space="preserve">Contrary to popular belief, </w:t>
      </w:r>
      <w:r w:rsidRPr="001D7445">
        <w:rPr>
          <w:rStyle w:val="StyleUnderline"/>
        </w:rPr>
        <w:t xml:space="preserve">the failure of industrial agriculture to provide </w:t>
      </w:r>
      <w:r w:rsidRPr="001D7445">
        <w:rPr>
          <w:rStyle w:val="Emphasis"/>
        </w:rPr>
        <w:t>food security</w:t>
      </w:r>
      <w:r w:rsidRPr="001D7445">
        <w:rPr>
          <w:rStyle w:val="StyleUnderline"/>
        </w:rPr>
        <w:t xml:space="preserve"> is </w:t>
      </w:r>
      <w:r w:rsidRPr="001D7445">
        <w:rPr>
          <w:rStyle w:val="Emphasis"/>
        </w:rPr>
        <w:t>readily apparent</w:t>
      </w:r>
      <w:r w:rsidRPr="001D7445">
        <w:rPr>
          <w:rStyle w:val="StyleUnderline"/>
        </w:rPr>
        <w:t xml:space="preserve"> in the U</w:t>
      </w:r>
      <w:r w:rsidRPr="001D7445">
        <w:rPr>
          <w:sz w:val="14"/>
        </w:rPr>
        <w:t xml:space="preserve">nited </w:t>
      </w:r>
      <w:r w:rsidRPr="001D7445">
        <w:rPr>
          <w:rStyle w:val="StyleUnderline"/>
        </w:rPr>
        <w:t>S</w:t>
      </w:r>
      <w:r w:rsidRPr="001D7445">
        <w:rPr>
          <w:sz w:val="14"/>
        </w:rPr>
        <w:t>tates. In fact</w:t>
      </w:r>
      <w:r w:rsidRPr="001D7445">
        <w:rPr>
          <w:rStyle w:val="StyleUnderline"/>
        </w:rPr>
        <w:t xml:space="preserve">, a larger percentage of Americans are food insecure today than </w:t>
      </w:r>
      <w:r w:rsidRPr="001D7445">
        <w:rPr>
          <w:sz w:val="14"/>
        </w:rPr>
        <w:t xml:space="preserve">during the 1960s, </w:t>
      </w:r>
      <w:r w:rsidRPr="001D7445">
        <w:rPr>
          <w:rStyle w:val="StyleUnderline"/>
        </w:rPr>
        <w:t>prior to the final phases of agricultural industrialization</w:t>
      </w:r>
      <w:r w:rsidRPr="001D7445">
        <w:rPr>
          <w:sz w:val="14"/>
        </w:rPr>
        <w:t xml:space="preserve">.[6] More than </w:t>
      </w:r>
      <w:r w:rsidRPr="001D7445">
        <w:rPr>
          <w:rStyle w:val="StyleUnderline"/>
        </w:rPr>
        <w:t xml:space="preserve">20% of American children today </w:t>
      </w:r>
      <w:proofErr w:type="gramStart"/>
      <w:r w:rsidRPr="001D7445">
        <w:rPr>
          <w:rStyle w:val="StyleUnderline"/>
        </w:rPr>
        <w:t>live in</w:t>
      </w:r>
      <w:proofErr w:type="gramEnd"/>
      <w:r w:rsidRPr="001D7445">
        <w:rPr>
          <w:rStyle w:val="StyleUnderline"/>
        </w:rPr>
        <w:t xml:space="preserve"> </w:t>
      </w:r>
      <w:r w:rsidRPr="001D7445">
        <w:rPr>
          <w:rStyle w:val="Emphasis"/>
        </w:rPr>
        <w:t>food insecure homes.</w:t>
      </w:r>
      <w:r w:rsidRPr="001D7445">
        <w:rPr>
          <w:sz w:val="14"/>
        </w:rPr>
        <w:t xml:space="preserve"> Food security means that everyone must have enough wholesome and nutritious food to support healthy, active lifestyles. Food insecurity takes on a different form in nations with industrial food economics. The food insecure people in these nations can often get enough food to satisfy their need for calories or energy but do not get enough nutritious food to meet their nutritional needs for healthy, active lifestyles. Diet related illnesses are rampant in America, including obesity and related diseases such as diabetes, hypertension, heart failure, and various types of cancers. These illnesses are prevalent in lower-income, food-insecure homes.</w:t>
      </w:r>
    </w:p>
    <w:p w14:paraId="178FCCAD" w14:textId="77777777" w:rsidR="0047086F" w:rsidRPr="00B445B8" w:rsidRDefault="0047086F" w:rsidP="0047086F">
      <w:pPr>
        <w:rPr>
          <w:rStyle w:val="Emphasis"/>
        </w:rPr>
      </w:pPr>
      <w:r w:rsidRPr="00B445B8">
        <w:rPr>
          <w:sz w:val="14"/>
        </w:rPr>
        <w:t xml:space="preserve">Obesity related illnesses alone are projected to claim about one-in-five dollars spent for health care in America by 2020 erasing virtually all of the gains made in improving public health over the past several decades.[7] </w:t>
      </w:r>
      <w:r w:rsidRPr="00B445B8">
        <w:rPr>
          <w:rStyle w:val="StyleUnderline"/>
        </w:rPr>
        <w:t xml:space="preserve">A growing body of scientific evidence links the industrialization of agriculture to foods that are rich in calories and poor in essential nutrients, which have helped fuel </w:t>
      </w:r>
      <w:r w:rsidRPr="00B445B8">
        <w:rPr>
          <w:rStyle w:val="Emphasis"/>
        </w:rPr>
        <w:t>the epidemic of obesity</w:t>
      </w:r>
      <w:r w:rsidRPr="00B445B8">
        <w:rPr>
          <w:sz w:val="14"/>
        </w:rPr>
        <w:t xml:space="preserve"> and other diet-related illnesses in America.[8] The rising costs of diet-related health care have paralleled the industrialization of agriculture. </w:t>
      </w:r>
      <w:r w:rsidRPr="00B445B8">
        <w:rPr>
          <w:rStyle w:val="StyleUnderline"/>
        </w:rPr>
        <w:t>Industrial agriculture in America</w:t>
      </w:r>
      <w:r w:rsidRPr="00B445B8">
        <w:rPr>
          <w:sz w:val="14"/>
        </w:rPr>
        <w:t xml:space="preserve"> has produced an abundance of cheap food, but it </w:t>
      </w:r>
      <w:r w:rsidRPr="00B445B8">
        <w:rPr>
          <w:rStyle w:val="StyleUnderline"/>
        </w:rPr>
        <w:t xml:space="preserve">has </w:t>
      </w:r>
      <w:r w:rsidRPr="00B445B8">
        <w:rPr>
          <w:rStyle w:val="Emphasis"/>
        </w:rPr>
        <w:t>failed to provide food security.</w:t>
      </w:r>
    </w:p>
    <w:p w14:paraId="02ABBCED" w14:textId="77777777" w:rsidR="0047086F" w:rsidRPr="00363D33" w:rsidRDefault="0047086F" w:rsidP="0047086F">
      <w:pPr>
        <w:rPr>
          <w:sz w:val="14"/>
        </w:rPr>
      </w:pPr>
      <w:r w:rsidRPr="00B445B8">
        <w:rPr>
          <w:rStyle w:val="StyleUnderline"/>
        </w:rPr>
        <w:t>Agricultural industrialization has also failed to increase food security in the so-called developing nations.</w:t>
      </w:r>
      <w:r w:rsidRPr="00363D33">
        <w:rPr>
          <w:sz w:val="14"/>
        </w:rPr>
        <w:t xml:space="preserve"> A larger percentage of people in the world are hungry today than were hungry prior to the Green Revolution. The development experts attribute the persistent increases in global hunger to increases in population made possible by increased food production. However, many of those living in developing nations often have a very different view. In the words of Stacia and Kristof </w:t>
      </w:r>
      <w:proofErr w:type="spellStart"/>
      <w:r w:rsidRPr="00363D33">
        <w:rPr>
          <w:sz w:val="14"/>
        </w:rPr>
        <w:t>Nordin</w:t>
      </w:r>
      <w:proofErr w:type="spellEnd"/>
      <w:r w:rsidRPr="00363D33">
        <w:rPr>
          <w:sz w:val="14"/>
        </w:rPr>
        <w:t xml:space="preserve"> who have worked for years with farmers in Malawi, Africa:</w:t>
      </w:r>
    </w:p>
    <w:p w14:paraId="117B8CCB" w14:textId="77777777" w:rsidR="0047086F" w:rsidRPr="00363D33" w:rsidRDefault="0047086F" w:rsidP="0047086F">
      <w:pPr>
        <w:ind w:left="720"/>
        <w:rPr>
          <w:sz w:val="14"/>
        </w:rPr>
      </w:pPr>
      <w:r w:rsidRPr="00B445B8">
        <w:rPr>
          <w:rStyle w:val="StyleUnderline"/>
        </w:rPr>
        <w:t>Another drawback to the new</w:t>
      </w:r>
      <w:r w:rsidRPr="00363D33">
        <w:rPr>
          <w:sz w:val="14"/>
        </w:rPr>
        <w:t xml:space="preserve"> [</w:t>
      </w:r>
      <w:r w:rsidRPr="00B445B8">
        <w:rPr>
          <w:rStyle w:val="StyleUnderline"/>
        </w:rPr>
        <w:t>Green Revolution</w:t>
      </w:r>
      <w:r w:rsidRPr="00363D33">
        <w:rPr>
          <w:sz w:val="14"/>
        </w:rPr>
        <w:t xml:space="preserve">] varieties of crops </w:t>
      </w:r>
      <w:r w:rsidRPr="00B445B8">
        <w:rPr>
          <w:rStyle w:val="StyleUnderline"/>
        </w:rPr>
        <w:t>is their reliance on chemical fertilizers and pesticides</w:t>
      </w:r>
      <w:r w:rsidRPr="00363D33">
        <w:rPr>
          <w:sz w:val="14"/>
        </w:rPr>
        <w:t xml:space="preserve"> to ensure the success of a harvest. </w:t>
      </w:r>
      <w:r w:rsidRPr="00B445B8">
        <w:rPr>
          <w:rStyle w:val="StyleUnderline"/>
        </w:rPr>
        <w:t>This process continually denies the return of organic matter</w:t>
      </w:r>
      <w:r w:rsidRPr="00363D33">
        <w:rPr>
          <w:sz w:val="14"/>
        </w:rPr>
        <w:t xml:space="preserve"> to the nature cycle</w:t>
      </w:r>
      <w:r w:rsidRPr="00363D33">
        <w:rPr>
          <w:rFonts w:ascii="Tahoma" w:hAnsi="Tahoma" w:cs="Tahoma"/>
          <w:sz w:val="14"/>
        </w:rPr>
        <w:t xml:space="preserve"> </w:t>
      </w:r>
      <w:r w:rsidRPr="00B445B8">
        <w:rPr>
          <w:rStyle w:val="StyleUnderline"/>
        </w:rPr>
        <w:t>the very essence of soil structure.</w:t>
      </w:r>
      <w:r w:rsidRPr="00363D33">
        <w:rPr>
          <w:sz w:val="14"/>
        </w:rPr>
        <w:t xml:space="preserve">  As this depletion of organic matter has taken its toll, farmers have resorted to purchasing and applying greater quantities of chemicals to make up the difference.  When these farmers, especially in developing countries, have been faced with these issues many have found themselves caught in </w:t>
      </w:r>
      <w:r w:rsidRPr="00B445B8">
        <w:rPr>
          <w:rStyle w:val="StyleUnderline"/>
        </w:rPr>
        <w:t>a cycle of dependency</w:t>
      </w:r>
      <w:r w:rsidRPr="00363D33">
        <w:rPr>
          <w:sz w:val="14"/>
        </w:rPr>
        <w:t xml:space="preserve"> that </w:t>
      </w:r>
      <w:r w:rsidRPr="00B445B8">
        <w:rPr>
          <w:rStyle w:val="StyleUnderline"/>
        </w:rPr>
        <w:t xml:space="preserve">has </w:t>
      </w:r>
      <w:proofErr w:type="gramStart"/>
      <w:r w:rsidRPr="00B445B8">
        <w:rPr>
          <w:rStyle w:val="StyleUnderline"/>
        </w:rPr>
        <w:t>actually left</w:t>
      </w:r>
      <w:proofErr w:type="gramEnd"/>
      <w:r w:rsidRPr="00B445B8">
        <w:rPr>
          <w:rStyle w:val="StyleUnderline"/>
        </w:rPr>
        <w:t xml:space="preserve"> them </w:t>
      </w:r>
      <w:r w:rsidRPr="00B445B8">
        <w:rPr>
          <w:rStyle w:val="Emphasis"/>
        </w:rPr>
        <w:t>worse off</w:t>
      </w:r>
      <w:r w:rsidRPr="00B445B8">
        <w:rPr>
          <w:rStyle w:val="StyleUnderline"/>
        </w:rPr>
        <w:t xml:space="preserve"> than before the Green Revolution took hold. </w:t>
      </w:r>
      <w:r w:rsidRPr="00363D33">
        <w:rPr>
          <w:sz w:val="14"/>
        </w:rPr>
        <w:t xml:space="preserve">People are finding that they are forced to sell off larger amounts of their yields </w:t>
      </w:r>
      <w:proofErr w:type="gramStart"/>
      <w:r w:rsidRPr="00363D33">
        <w:rPr>
          <w:sz w:val="14"/>
        </w:rPr>
        <w:t>in order to</w:t>
      </w:r>
      <w:proofErr w:type="gramEnd"/>
      <w:r w:rsidRPr="00363D33">
        <w:rPr>
          <w:sz w:val="14"/>
        </w:rPr>
        <w:t xml:space="preserve"> cover the cost of these growing expenditures.  The selling of their crops has deprived many families of annual food reserves, nutritional requirements, and increased standards of living. As this cycle of dependency widens, the alternatives for creating healthy lifestyles seem to be narrowing.[9]</w:t>
      </w:r>
    </w:p>
    <w:p w14:paraId="4BD5002B" w14:textId="77777777" w:rsidR="0047086F" w:rsidRDefault="0047086F" w:rsidP="0047086F">
      <w:proofErr w:type="spellStart"/>
      <w:r>
        <w:t>Vandava</w:t>
      </w:r>
      <w:proofErr w:type="spellEnd"/>
      <w:r>
        <w:t xml:space="preserve"> Shiva, a </w:t>
      </w:r>
      <w:proofErr w:type="gramStart"/>
      <w:r>
        <w:t>globally-prominent</w:t>
      </w:r>
      <w:proofErr w:type="gramEnd"/>
      <w:r>
        <w:t xml:space="preserve"> and highly-respected ecologist and Indian food activist summarizes the failure as follows:</w:t>
      </w:r>
    </w:p>
    <w:p w14:paraId="457459D9" w14:textId="77777777" w:rsidR="0047086F" w:rsidRPr="00363D33" w:rsidRDefault="0047086F" w:rsidP="0047086F">
      <w:pPr>
        <w:ind w:left="720"/>
        <w:rPr>
          <w:sz w:val="14"/>
        </w:rPr>
      </w:pPr>
      <w:r w:rsidRPr="00B445B8">
        <w:rPr>
          <w:rStyle w:val="StyleUnderline"/>
        </w:rPr>
        <w:t xml:space="preserve">The Green Revolution has been a failure. It has led to </w:t>
      </w:r>
      <w:r w:rsidRPr="00B445B8">
        <w:rPr>
          <w:rStyle w:val="Emphasis"/>
        </w:rPr>
        <w:t>reduced genetic diversity</w:t>
      </w:r>
      <w:r w:rsidRPr="00B445B8">
        <w:rPr>
          <w:rStyle w:val="StyleUnderline"/>
        </w:rPr>
        <w:t>, increased vulnerability to pests, soil erosion, water shortages, reduced soil fertility, micronutrient deficiencies, soil contamination, reduced availability of nutritious food crops</w:t>
      </w:r>
      <w:r w:rsidRPr="00363D33">
        <w:rPr>
          <w:sz w:val="14"/>
        </w:rPr>
        <w:t xml:space="preserve"> for the local population, </w:t>
      </w:r>
      <w:r w:rsidRPr="00B445B8">
        <w:rPr>
          <w:rStyle w:val="StyleUnderline"/>
        </w:rPr>
        <w:t xml:space="preserve">the displacement of vast numbers of small farmers from their land, rural impoverishment and increased </w:t>
      </w:r>
      <w:r w:rsidRPr="00B445B8">
        <w:rPr>
          <w:rStyle w:val="Emphasis"/>
        </w:rPr>
        <w:t xml:space="preserve">tensions and conflicts. </w:t>
      </w:r>
      <w:r w:rsidRPr="00363D33">
        <w:rPr>
          <w:sz w:val="14"/>
        </w:rPr>
        <w:t>The beneficiaries have been the agrochemical industry, large petrochemical companies, manufacturers of agricultural machinery, dam builders and large landowners.[10]</w:t>
      </w:r>
    </w:p>
    <w:p w14:paraId="1BA7A6B6" w14:textId="77777777" w:rsidR="0047086F" w:rsidRPr="00B445B8" w:rsidRDefault="0047086F" w:rsidP="0047086F">
      <w:pPr>
        <w:rPr>
          <w:rStyle w:val="StyleUnderline"/>
        </w:rPr>
      </w:pPr>
      <w:r w:rsidRPr="00B445B8">
        <w:rPr>
          <w:rStyle w:val="StyleUnderline"/>
        </w:rPr>
        <w:t xml:space="preserve">Industrial agriculture </w:t>
      </w:r>
      <w:r w:rsidRPr="00B445B8">
        <w:rPr>
          <w:rStyle w:val="Emphasis"/>
        </w:rPr>
        <w:t>inevitably increases hunger</w:t>
      </w:r>
      <w:r w:rsidRPr="00B445B8">
        <w:rPr>
          <w:rStyle w:val="StyleUnderline"/>
        </w:rPr>
        <w:t xml:space="preserve"> in developing countries</w:t>
      </w:r>
      <w:r w:rsidRPr="00363D33">
        <w:rPr>
          <w:sz w:val="14"/>
        </w:rPr>
        <w:t xml:space="preserve"> because is displaces subsistence farming families, who are meeting at least most of their basic food </w:t>
      </w:r>
      <w:proofErr w:type="gramStart"/>
      <w:r w:rsidRPr="00363D33">
        <w:rPr>
          <w:sz w:val="14"/>
        </w:rPr>
        <w:t>needs, and</w:t>
      </w:r>
      <w:proofErr w:type="gramEnd"/>
      <w:r w:rsidRPr="00363D33">
        <w:rPr>
          <w:sz w:val="14"/>
        </w:rPr>
        <w:t xml:space="preserve"> fails to provide them with economic opportunities to purchase foods they are no longer able to produce for themselves. Subsistence farmers typically rely on selling some amount of surplus production to meet specific needs that they cannot meet from their farming operations. Such needs may include clothing, medical care, school fees, and transportation. </w:t>
      </w:r>
      <w:r w:rsidRPr="00B445B8">
        <w:rPr>
          <w:rStyle w:val="StyleUnderline"/>
        </w:rPr>
        <w:t>Industrial ag</w:t>
      </w:r>
      <w:r w:rsidRPr="00363D33">
        <w:rPr>
          <w:sz w:val="14"/>
        </w:rPr>
        <w:t xml:space="preserve">riculture </w:t>
      </w:r>
      <w:r w:rsidRPr="00B445B8">
        <w:rPr>
          <w:rStyle w:val="StyleUnderline"/>
        </w:rPr>
        <w:t>invariably is introduced on larger, specialized farms, often with generous government subsidies, because it is incompatible with small, diversified, family farms. The increase in production on these larger farms depresses market prices for the agricultural commodities that subsistence farmers must sell to meet their financial needs, thus</w:t>
      </w:r>
      <w:r w:rsidRPr="00363D33">
        <w:rPr>
          <w:sz w:val="14"/>
        </w:rPr>
        <w:t xml:space="preserve"> often </w:t>
      </w:r>
      <w:r w:rsidRPr="00B445B8">
        <w:rPr>
          <w:rStyle w:val="StyleUnderline"/>
        </w:rPr>
        <w:t>depriving them of their ability to continue farming. This</w:t>
      </w:r>
      <w:r w:rsidRPr="00363D33">
        <w:rPr>
          <w:sz w:val="14"/>
        </w:rPr>
        <w:t xml:space="preserve"> frees up farmland for industrial farms but </w:t>
      </w:r>
      <w:r w:rsidRPr="00B445B8">
        <w:rPr>
          <w:rStyle w:val="StyleUnderline"/>
        </w:rPr>
        <w:t>forces subsistence farmers into the cities in search of employment.</w:t>
      </w:r>
    </w:p>
    <w:p w14:paraId="09B35589" w14:textId="77777777" w:rsidR="0047086F" w:rsidRPr="00363D33" w:rsidRDefault="0047086F" w:rsidP="0047086F">
      <w:pPr>
        <w:rPr>
          <w:sz w:val="14"/>
        </w:rPr>
      </w:pPr>
      <w:r w:rsidRPr="00363D33">
        <w:rPr>
          <w:rStyle w:val="StyleUnderline"/>
        </w:rPr>
        <w:t xml:space="preserve">Urban employment for displaced farmers often is not available or </w:t>
      </w:r>
      <w:proofErr w:type="gramStart"/>
      <w:r w:rsidRPr="00363D33">
        <w:rPr>
          <w:rStyle w:val="StyleUnderline"/>
        </w:rPr>
        <w:t>doesn't</w:t>
      </w:r>
      <w:proofErr w:type="gramEnd"/>
      <w:r w:rsidRPr="00363D33">
        <w:rPr>
          <w:rStyle w:val="StyleUnderline"/>
        </w:rPr>
        <w:t xml:space="preserve"> pay enough to meet the food needs of their families. Thus, families that were once reasonably well-fed</w:t>
      </w:r>
      <w:r w:rsidRPr="00363D33">
        <w:rPr>
          <w:sz w:val="14"/>
        </w:rPr>
        <w:t xml:space="preserve"> on subsistence farms </w:t>
      </w:r>
      <w:r w:rsidRPr="00363D33">
        <w:rPr>
          <w:rStyle w:val="StyleUnderline"/>
        </w:rPr>
        <w:t>are now among the hungry.</w:t>
      </w:r>
      <w:r w:rsidRPr="00363D33">
        <w:rPr>
          <w:sz w:val="14"/>
        </w:rPr>
        <w:t xml:space="preserve"> The experts assume the increased calorie production on industrial farms must have reduced hunger. However, the loss in production on subsistence farms was never accurately counted and thus represents an unknown and often ignored offsetting loss in calorie production due to industrialization. The fact that previous food-importing countries become food exporters simply means the new industrial producers are exporting their products to more profitable markets, rather than selling to poor, hungry people at home. The potential reduction in food prices for those living in the cities is often too small to make any real difference in hunger even in the cities. In addition, </w:t>
      </w:r>
      <w:r w:rsidRPr="00363D33">
        <w:rPr>
          <w:rStyle w:val="StyleUnderline"/>
        </w:rPr>
        <w:t>reductions in production costs may be offset by increased profits of food processors and distributors and the nutritional quality of food may be diminished</w:t>
      </w:r>
      <w:r w:rsidRPr="00363D33">
        <w:rPr>
          <w:sz w:val="14"/>
        </w:rPr>
        <w:t>, as it has been in the United States. Even in cases where it may appear that industrial agriculture has succeeded, it eventually is destined to fail.</w:t>
      </w:r>
    </w:p>
    <w:p w14:paraId="3FE50BD6" w14:textId="77777777" w:rsidR="0047086F" w:rsidRPr="00363D33" w:rsidRDefault="0047086F" w:rsidP="0047086F">
      <w:pPr>
        <w:rPr>
          <w:sz w:val="14"/>
        </w:rPr>
      </w:pPr>
      <w:r w:rsidRPr="00363D33">
        <w:rPr>
          <w:rStyle w:val="StyleUnderline"/>
        </w:rPr>
        <w:t xml:space="preserve">The unsustainability of industrial agriculture is </w:t>
      </w:r>
      <w:r w:rsidRPr="00363D33">
        <w:rPr>
          <w:rStyle w:val="Emphasis"/>
        </w:rPr>
        <w:t>inherent in the industrial model</w:t>
      </w:r>
      <w:r w:rsidRPr="00363D33">
        <w:rPr>
          <w:sz w:val="14"/>
        </w:rPr>
        <w:t xml:space="preserve"> or paradigm of production. Industrialization is motivated by economic efficiency. Efficiency is determined by economic value relative to economic costs. Economic values and costs are determined by scarcity, meaning the quantity of something that is available relative to the quantity that people are willing and able to buy. The industrial revolution advanced most rapidly in those nations and situations where there was a scarcity of labor and management ability relative to land and capital. Industrialization was a new model of organization that allowed production to be increased by relying more on specialized tools, machinery, and equipment and relying less on labor and management. The new technologies eventually included fertilizers and pesticides as well as fossil fuels and machinery and equipment for industrial farming. Financial capital provided the means of acquiring and using industrial technologies. Capital and technology were substituted for labor and management for people.</w:t>
      </w:r>
    </w:p>
    <w:p w14:paraId="5103EAE1" w14:textId="77777777" w:rsidR="0047086F" w:rsidRPr="00363D33" w:rsidRDefault="0047086F" w:rsidP="0047086F">
      <w:pPr>
        <w:rPr>
          <w:sz w:val="14"/>
        </w:rPr>
      </w:pPr>
      <w:r w:rsidRPr="00363D33">
        <w:rPr>
          <w:rStyle w:val="StyleUnderline"/>
        </w:rPr>
        <w:t>The basic strategies of industrialization are specialization, standardization, and consolidation of control</w:t>
      </w:r>
      <w:r w:rsidRPr="00363D33">
        <w:rPr>
          <w:sz w:val="14"/>
        </w:rPr>
        <w:t>. By specializing in producing specific crops of livestock or phases of crop and livestock production, the specific tasks could be carried out more efficiently, meaning by employing fewer farmers. Specialization required standardization, simplification, and routinization of each task and each phase of production so they could be coordinated to complete the entire production process. Standardization allowed control or management of the production process to be consolidated into few larger farming operations, meaning fewer farm managers. This is the process by which industrialization achieves economies of scale, allowing fewer farmers on larger farms to produce more food.</w:t>
      </w:r>
    </w:p>
    <w:p w14:paraId="1E56A749" w14:textId="77777777" w:rsidR="0047086F" w:rsidRPr="00363D33" w:rsidRDefault="0047086F" w:rsidP="0047086F">
      <w:pPr>
        <w:rPr>
          <w:sz w:val="14"/>
        </w:rPr>
      </w:pPr>
      <w:r w:rsidRPr="00363D33">
        <w:rPr>
          <w:sz w:val="14"/>
        </w:rPr>
        <w:t xml:space="preserve">In addition, </w:t>
      </w:r>
      <w:r w:rsidRPr="00363D33">
        <w:rPr>
          <w:rStyle w:val="StyleUnderline"/>
        </w:rPr>
        <w:t xml:space="preserve">standardization and simplification inevitably result in the </w:t>
      </w:r>
      <w:r w:rsidRPr="00363D33">
        <w:rPr>
          <w:rStyle w:val="Emphasis"/>
        </w:rPr>
        <w:t>deskilling of the agricultural workforce.</w:t>
      </w:r>
      <w:r w:rsidRPr="00363D33">
        <w:rPr>
          <w:sz w:val="14"/>
        </w:rPr>
        <w:t xml:space="preserve"> Thoughtful, caring farmers are replaced with farm workers who are trained to follow instructions and eventually become capable of performing only simple tasks. The economic costs of labor and management are reduced, but </w:t>
      </w:r>
      <w:r w:rsidRPr="00363D33">
        <w:rPr>
          <w:rStyle w:val="StyleUnderline"/>
        </w:rPr>
        <w:t xml:space="preserve">fewer people are employed and those who are employed contribute less to the economy. </w:t>
      </w:r>
      <w:r w:rsidRPr="00363D33">
        <w:rPr>
          <w:sz w:val="14"/>
        </w:rPr>
        <w:t>The economic benefits accrue largely to the few who manage large agricultural operations, the corporate managers who employ or contract with them, and to the stockholders in the large corporations that ultimately dominate or control industrial food systems.</w:t>
      </w:r>
    </w:p>
    <w:p w14:paraId="7D5C646C" w14:textId="77777777" w:rsidR="0047086F" w:rsidRDefault="0047086F" w:rsidP="0047086F">
      <w:pPr>
        <w:rPr>
          <w:rStyle w:val="StyleUnderline"/>
        </w:rPr>
      </w:pPr>
    </w:p>
    <w:p w14:paraId="5C857952" w14:textId="77777777" w:rsidR="0047086F" w:rsidRDefault="0047086F" w:rsidP="0047086F">
      <w:pPr>
        <w:rPr>
          <w:rStyle w:val="StyleUnderline"/>
        </w:rPr>
      </w:pPr>
    </w:p>
    <w:p w14:paraId="078C22D2" w14:textId="77777777" w:rsidR="0047086F" w:rsidRDefault="0047086F" w:rsidP="0047086F">
      <w:pPr>
        <w:pStyle w:val="Heading4"/>
        <w:rPr>
          <w:rStyle w:val="StyleUnderline"/>
        </w:rPr>
      </w:pPr>
    </w:p>
    <w:p w14:paraId="26209893" w14:textId="77777777" w:rsidR="0047086F" w:rsidRPr="001D7445" w:rsidRDefault="0047086F" w:rsidP="0047086F">
      <w:pPr>
        <w:pStyle w:val="Heading4"/>
      </w:pPr>
      <w:r>
        <w:t xml:space="preserve">Small, diverse ag systems are </w:t>
      </w:r>
      <w:r w:rsidRPr="001D7445">
        <w:rPr>
          <w:u w:val="single"/>
        </w:rPr>
        <w:t>the only way</w:t>
      </w:r>
      <w:r>
        <w:t xml:space="preserve"> to provide food security.</w:t>
      </w:r>
    </w:p>
    <w:p w14:paraId="4B8A016A" w14:textId="77777777" w:rsidR="0047086F" w:rsidRPr="00E25165" w:rsidRDefault="0047086F" w:rsidP="0047086F">
      <w:r>
        <w:t xml:space="preserve">John </w:t>
      </w:r>
      <w:proofErr w:type="spellStart"/>
      <w:r w:rsidRPr="00652248">
        <w:rPr>
          <w:rStyle w:val="Style13ptBold"/>
        </w:rPr>
        <w:t>Ikerd</w:t>
      </w:r>
      <w:proofErr w:type="spellEnd"/>
      <w:r w:rsidRPr="00652248">
        <w:rPr>
          <w:rStyle w:val="Style13ptBold"/>
        </w:rPr>
        <w:t xml:space="preserve"> 13</w:t>
      </w:r>
      <w:r>
        <w:t xml:space="preserve">, Professor Emeritus of Agricultural Economics at the University of Missouri, 2013, "Can Industrial Agriculture Provide Global Food Security?," Prepared for presentation at a conference, Rural Development of China, sponsored by the Institute for Post-Modern Development of China, </w:t>
      </w:r>
      <w:hyperlink r:id="rId110" w:history="1">
        <w:r w:rsidRPr="001768D5">
          <w:rPr>
            <w:rStyle w:val="Hyperlink"/>
          </w:rPr>
          <w:t>http://web.missouri.edu/~ikerdj/papers/California%20-%20IPDC%20-%20Small%20Farms.htm</w:t>
        </w:r>
      </w:hyperlink>
      <w:r>
        <w:t xml:space="preserve"> – MBA AM</w:t>
      </w:r>
    </w:p>
    <w:p w14:paraId="08651A53" w14:textId="77777777" w:rsidR="0047086F" w:rsidRPr="00363D33" w:rsidRDefault="0047086F" w:rsidP="0047086F">
      <w:pPr>
        <w:rPr>
          <w:sz w:val="14"/>
        </w:rPr>
      </w:pPr>
      <w:r w:rsidRPr="00363D33">
        <w:rPr>
          <w:rStyle w:val="StyleUnderline"/>
        </w:rPr>
        <w:t>Industrial ag</w:t>
      </w:r>
      <w:r w:rsidRPr="00363D33">
        <w:rPr>
          <w:sz w:val="14"/>
        </w:rPr>
        <w:t xml:space="preserve">riculture </w:t>
      </w:r>
      <w:r w:rsidRPr="00363D33">
        <w:rPr>
          <w:rStyle w:val="StyleUnderline"/>
        </w:rPr>
        <w:t>cannot provide global food security. But is there an alternative?</w:t>
      </w:r>
      <w:r w:rsidRPr="00363D33">
        <w:rPr>
          <w:sz w:val="14"/>
        </w:rPr>
        <w:t xml:space="preserve"> Can an agriculture that is sustainable over the long run meet the growing food needs of global society over the next fifty years? If we </w:t>
      </w:r>
      <w:proofErr w:type="gramStart"/>
      <w:r w:rsidRPr="00363D33">
        <w:rPr>
          <w:sz w:val="14"/>
        </w:rPr>
        <w:t>can't</w:t>
      </w:r>
      <w:proofErr w:type="gramEnd"/>
      <w:r w:rsidRPr="00363D33">
        <w:rPr>
          <w:sz w:val="14"/>
        </w:rPr>
        <w:t xml:space="preserve"> feed the world with large, specialized, mechanized farms, can we provide global food security with small, diversified, organic farms? Contrary to what is commonly </w:t>
      </w:r>
      <w:proofErr w:type="gramStart"/>
      <w:r w:rsidRPr="00363D33">
        <w:rPr>
          <w:sz w:val="14"/>
        </w:rPr>
        <w:t>believed,</w:t>
      </w:r>
      <w:proofErr w:type="gramEnd"/>
      <w:r w:rsidRPr="00363D33">
        <w:rPr>
          <w:sz w:val="14"/>
        </w:rPr>
        <w:t xml:space="preserve"> </w:t>
      </w:r>
      <w:r w:rsidRPr="00363D33">
        <w:rPr>
          <w:rStyle w:val="StyleUnderline"/>
        </w:rPr>
        <w:t xml:space="preserve">that question has been asked and answered. </w:t>
      </w:r>
      <w:r w:rsidRPr="00363D33">
        <w:rPr>
          <w:sz w:val="14"/>
        </w:rPr>
        <w:t xml:space="preserve">No one can foretell the future with certainty, but </w:t>
      </w:r>
      <w:r w:rsidRPr="00363D33">
        <w:rPr>
          <w:rStyle w:val="Emphasis"/>
        </w:rPr>
        <w:t>small</w:t>
      </w:r>
      <w:r w:rsidRPr="00363D33">
        <w:rPr>
          <w:rStyle w:val="StyleUnderline"/>
        </w:rPr>
        <w:t xml:space="preserve">, </w:t>
      </w:r>
      <w:r w:rsidRPr="00363D33">
        <w:rPr>
          <w:rStyle w:val="Emphasis"/>
        </w:rPr>
        <w:t>diversified</w:t>
      </w:r>
      <w:r w:rsidRPr="00363D33">
        <w:rPr>
          <w:rStyle w:val="StyleUnderline"/>
        </w:rPr>
        <w:t xml:space="preserve">, organic family farms are </w:t>
      </w:r>
      <w:r w:rsidRPr="00363D33">
        <w:rPr>
          <w:rStyle w:val="Emphasis"/>
        </w:rPr>
        <w:t>humanity's best hope</w:t>
      </w:r>
      <w:r w:rsidRPr="00363D33">
        <w:rPr>
          <w:rStyle w:val="StyleUnderline"/>
        </w:rPr>
        <w:t xml:space="preserve"> for global food security.</w:t>
      </w:r>
    </w:p>
    <w:p w14:paraId="29AF9B53" w14:textId="77777777" w:rsidR="0047086F" w:rsidRPr="00363D33" w:rsidRDefault="0047086F" w:rsidP="0047086F">
      <w:pPr>
        <w:rPr>
          <w:sz w:val="14"/>
        </w:rPr>
      </w:pPr>
      <w:r w:rsidRPr="00363D33">
        <w:rPr>
          <w:sz w:val="14"/>
        </w:rPr>
        <w:t xml:space="preserve">First, industrial agriculture is more efficient than non-industrial agriculture only in terms of the number of people employed and the costs of labor and management. </w:t>
      </w:r>
      <w:r w:rsidRPr="00363D33">
        <w:rPr>
          <w:rStyle w:val="StyleUnderline"/>
        </w:rPr>
        <w:t>Industrial agriculture is not more efficient in terms of production per dollar invested, per calorie of fossil energy, or in terms of resource degradation and pollution per calorie of food produced</w:t>
      </w:r>
      <w:r w:rsidRPr="00363D33">
        <w:rPr>
          <w:sz w:val="14"/>
        </w:rPr>
        <w:t xml:space="preserve">. It is not even more efficient in terms of production per acre or hectare of land. Industrial agriculture advocates conveniently ignore that </w:t>
      </w:r>
      <w:r w:rsidRPr="00363D33">
        <w:rPr>
          <w:rStyle w:val="StyleUnderline"/>
        </w:rPr>
        <w:t xml:space="preserve">small farms already account for at least </w:t>
      </w:r>
      <w:r w:rsidRPr="00363D33">
        <w:rPr>
          <w:rStyle w:val="Emphasis"/>
        </w:rPr>
        <w:t>70% of global food production</w:t>
      </w:r>
      <w:r w:rsidRPr="00363D33">
        <w:rPr>
          <w:sz w:val="14"/>
        </w:rPr>
        <w:t xml:space="preserve">, according to United Nations Environmental Program.[11] Furthermore, the research indicates that </w:t>
      </w:r>
      <w:r w:rsidRPr="00363D33">
        <w:rPr>
          <w:rStyle w:val="StyleUnderline"/>
        </w:rPr>
        <w:t xml:space="preserve">today's small farms are </w:t>
      </w:r>
      <w:proofErr w:type="gramStart"/>
      <w:r w:rsidRPr="00363D33">
        <w:rPr>
          <w:rStyle w:val="StyleUnderline"/>
        </w:rPr>
        <w:t xml:space="preserve">actually </w:t>
      </w:r>
      <w:r w:rsidRPr="00363D33">
        <w:rPr>
          <w:rStyle w:val="Emphasis"/>
        </w:rPr>
        <w:t>far</w:t>
      </w:r>
      <w:proofErr w:type="gramEnd"/>
      <w:r w:rsidRPr="00363D33">
        <w:rPr>
          <w:rStyle w:val="Emphasis"/>
        </w:rPr>
        <w:t xml:space="preserve"> more productive</w:t>
      </w:r>
      <w:r w:rsidRPr="00363D33">
        <w:rPr>
          <w:rStyle w:val="StyleUnderline"/>
        </w:rPr>
        <w:t xml:space="preserve"> per acre or hectare than are the large industrial farms.</w:t>
      </w:r>
      <w:r w:rsidRPr="00363D33">
        <w:rPr>
          <w:sz w:val="14"/>
        </w:rPr>
        <w:t xml:space="preserve"> As Peter </w:t>
      </w:r>
      <w:proofErr w:type="spellStart"/>
      <w:r w:rsidRPr="00363D33">
        <w:rPr>
          <w:sz w:val="14"/>
        </w:rPr>
        <w:t>Rossett</w:t>
      </w:r>
      <w:proofErr w:type="spellEnd"/>
      <w:r w:rsidRPr="00363D33">
        <w:rPr>
          <w:sz w:val="14"/>
        </w:rPr>
        <w:t xml:space="preserve"> of the Institute for Food and Development Policy explains:</w:t>
      </w:r>
    </w:p>
    <w:p w14:paraId="50E68955" w14:textId="77777777" w:rsidR="0047086F" w:rsidRPr="00363D33" w:rsidRDefault="0047086F" w:rsidP="0047086F">
      <w:pPr>
        <w:ind w:left="720"/>
        <w:rPr>
          <w:sz w:val="14"/>
        </w:rPr>
      </w:pPr>
      <w:r w:rsidRPr="00363D33">
        <w:rPr>
          <w:sz w:val="14"/>
        </w:rPr>
        <w:t xml:space="preserve">Here at the Institute, </w:t>
      </w:r>
      <w:proofErr w:type="gramStart"/>
      <w:r w:rsidRPr="00363D33">
        <w:rPr>
          <w:sz w:val="14"/>
        </w:rPr>
        <w:t>we've</w:t>
      </w:r>
      <w:proofErr w:type="gramEnd"/>
      <w:r w:rsidRPr="00363D33">
        <w:rPr>
          <w:sz w:val="14"/>
        </w:rPr>
        <w:t xml:space="preserve"> reviewed the data from every country for which it's available, comparing the productivity of smaller farms versus larger farms. By productivity, I mean the total output of agricultural products per unit area -- per acre or hectare. </w:t>
      </w:r>
      <w:r w:rsidRPr="00363D33">
        <w:rPr>
          <w:rStyle w:val="Emphasis"/>
        </w:rPr>
        <w:t>For every country</w:t>
      </w:r>
      <w:r w:rsidRPr="00363D33">
        <w:rPr>
          <w:rStyle w:val="StyleUnderline"/>
        </w:rPr>
        <w:t xml:space="preserve"> for which data is available, smaller farms are anywhere from </w:t>
      </w:r>
      <w:r w:rsidRPr="00363D33">
        <w:rPr>
          <w:rStyle w:val="Emphasis"/>
        </w:rPr>
        <w:t>200 to 1,000 percent more productive</w:t>
      </w:r>
      <w:r w:rsidRPr="00363D33">
        <w:rPr>
          <w:rStyle w:val="StyleUnderline"/>
        </w:rPr>
        <w:t xml:space="preserve"> per unit area. The myth of the greater productivity of larger farms stems in part from </w:t>
      </w:r>
      <w:r w:rsidRPr="00363D33">
        <w:rPr>
          <w:rStyle w:val="Emphasis"/>
        </w:rPr>
        <w:t xml:space="preserve">the confusing use of the term "yield" </w:t>
      </w:r>
      <w:r w:rsidRPr="00363D33">
        <w:rPr>
          <w:rStyle w:val="StyleUnderline"/>
        </w:rPr>
        <w:t xml:space="preserve">to measure productivity. </w:t>
      </w:r>
      <w:r w:rsidRPr="00363D33">
        <w:rPr>
          <w:sz w:val="14"/>
        </w:rPr>
        <w:t xml:space="preserve">Yield is how much of a single crop you can get per unit area -- for example, bushels of </w:t>
      </w:r>
      <w:proofErr w:type="gramStart"/>
      <w:r w:rsidRPr="00363D33">
        <w:rPr>
          <w:sz w:val="14"/>
        </w:rPr>
        <w:t>soy beans</w:t>
      </w:r>
      <w:proofErr w:type="gramEnd"/>
      <w:r w:rsidRPr="00363D33">
        <w:rPr>
          <w:sz w:val="14"/>
        </w:rPr>
        <w:t xml:space="preserve"> per acre. </w:t>
      </w:r>
      <w:proofErr w:type="gramStart"/>
      <w:r w:rsidRPr="00363D33">
        <w:rPr>
          <w:sz w:val="14"/>
        </w:rPr>
        <w:t>That's</w:t>
      </w:r>
      <w:proofErr w:type="gramEnd"/>
      <w:r w:rsidRPr="00363D33">
        <w:rPr>
          <w:sz w:val="14"/>
        </w:rPr>
        <w:t xml:space="preserve"> a measure that's only relevant to monocultures. A monoculture is when a single crop is grown in a field, rather than the kind of mixtures of crops and animals that small farmers have. </w:t>
      </w:r>
      <w:r w:rsidRPr="00363D33">
        <w:rPr>
          <w:rStyle w:val="StyleUnderline"/>
        </w:rPr>
        <w:t>When you grow one crop all by itself</w:t>
      </w:r>
      <w:r w:rsidRPr="00363D33">
        <w:rPr>
          <w:sz w:val="14"/>
        </w:rPr>
        <w:t xml:space="preserve">, you may get a lot of that one crop, but </w:t>
      </w:r>
      <w:proofErr w:type="gramStart"/>
      <w:r w:rsidRPr="00363D33">
        <w:rPr>
          <w:rStyle w:val="StyleUnderline"/>
        </w:rPr>
        <w:t>you're</w:t>
      </w:r>
      <w:proofErr w:type="gramEnd"/>
      <w:r w:rsidRPr="00363D33">
        <w:rPr>
          <w:rStyle w:val="StyleUnderline"/>
        </w:rPr>
        <w:t xml:space="preserve"> not using the ecological space -- the land and water very efficiently.</w:t>
      </w:r>
      <w:r w:rsidRPr="00363D33">
        <w:rPr>
          <w:sz w:val="14"/>
        </w:rPr>
        <w:t xml:space="preserve"> Large farmers generally have monocultures because they are easier to fully mechanize.[12]</w:t>
      </w:r>
    </w:p>
    <w:p w14:paraId="372F54FA" w14:textId="77777777" w:rsidR="0047086F" w:rsidRPr="00363D33" w:rsidRDefault="0047086F" w:rsidP="0047086F">
      <w:pPr>
        <w:rPr>
          <w:sz w:val="14"/>
          <w:szCs w:val="14"/>
        </w:rPr>
      </w:pPr>
      <w:r w:rsidRPr="00363D33">
        <w:rPr>
          <w:sz w:val="14"/>
          <w:szCs w:val="14"/>
        </w:rPr>
        <w:t>Miguel Altieri of the University of California, who has spent his entire professional working with small farmers, elaborates on the productivity advantage for small farms.[13]</w:t>
      </w:r>
    </w:p>
    <w:p w14:paraId="2DDBBF28" w14:textId="77777777" w:rsidR="0047086F" w:rsidRPr="00A3426B" w:rsidRDefault="0047086F" w:rsidP="0047086F">
      <w:pPr>
        <w:ind w:left="720"/>
        <w:rPr>
          <w:sz w:val="14"/>
        </w:rPr>
      </w:pPr>
      <w:r w:rsidRPr="00A3426B">
        <w:rPr>
          <w:sz w:val="14"/>
        </w:rPr>
        <w:t xml:space="preserve">These </w:t>
      </w:r>
      <w:r w:rsidRPr="00363D33">
        <w:rPr>
          <w:rStyle w:val="StyleUnderline"/>
        </w:rPr>
        <w:t>diversified farming systems</w:t>
      </w:r>
      <w:r w:rsidRPr="00A3426B">
        <w:rPr>
          <w:sz w:val="14"/>
        </w:rPr>
        <w:t xml:space="preserve"> in which the small-scale farmer produces grains, fruits, vegetables, fodder, and animal products in the same field or garden </w:t>
      </w:r>
      <w:r w:rsidRPr="00363D33">
        <w:rPr>
          <w:rStyle w:val="StyleUnderline"/>
        </w:rPr>
        <w:t>out-produce the yield per unit of single crops</w:t>
      </w:r>
      <w:r w:rsidRPr="00A3426B">
        <w:rPr>
          <w:sz w:val="14"/>
        </w:rPr>
        <w:t xml:space="preserve"> such as corn grown alone on large-scale farms. </w:t>
      </w:r>
      <w:r w:rsidRPr="00363D33">
        <w:rPr>
          <w:rStyle w:val="StyleUnderline"/>
        </w:rPr>
        <w:t>A large farm may produce more corn per hectare than a small farm in which the corn is grown as part of a polyculture</w:t>
      </w:r>
      <w:r w:rsidRPr="00A3426B">
        <w:rPr>
          <w:sz w:val="14"/>
        </w:rPr>
        <w:t xml:space="preserve"> that also includes beans, squash, potatoes, and fodder. </w:t>
      </w:r>
      <w:proofErr w:type="gramStart"/>
      <w:r w:rsidRPr="00363D33">
        <w:rPr>
          <w:rStyle w:val="StyleUnderline"/>
        </w:rPr>
        <w:t>But,</w:t>
      </w:r>
      <w:proofErr w:type="gramEnd"/>
      <w:r w:rsidRPr="00363D33">
        <w:rPr>
          <w:rStyle w:val="StyleUnderline"/>
        </w:rPr>
        <w:t xml:space="preserve"> productivity </w:t>
      </w:r>
      <w:r w:rsidRPr="00363D33">
        <w:rPr>
          <w:rStyle w:val="Emphasis"/>
        </w:rPr>
        <w:t>in terms of harvestable products</w:t>
      </w:r>
      <w:r w:rsidRPr="00363D33">
        <w:rPr>
          <w:rStyle w:val="StyleUnderline"/>
        </w:rPr>
        <w:t xml:space="preserve"> per unit area of polycultures developed by smallholders is higher than under a single crop with the same level of management.</w:t>
      </w:r>
      <w:r w:rsidRPr="00A3426B">
        <w:rPr>
          <w:sz w:val="14"/>
        </w:rPr>
        <w:t xml:space="preserve"> Yield advantages can range from 20 percent to 60 percent, because polycultures reduce losses due to weeds (by occupying space that weeds might otherwise occupy), insects, and diseases (because of the presence of multiple species</w:t>
      </w:r>
      <w:proofErr w:type="gramStart"/>
      <w:r w:rsidRPr="00A3426B">
        <w:rPr>
          <w:sz w:val="14"/>
        </w:rPr>
        <w:t>), and</w:t>
      </w:r>
      <w:proofErr w:type="gramEnd"/>
      <w:r w:rsidRPr="00A3426B">
        <w:rPr>
          <w:sz w:val="14"/>
        </w:rPr>
        <w:t xml:space="preserve"> make more efficient use of the available resources of water, light, and nutrients.[14] </w:t>
      </w:r>
    </w:p>
    <w:p w14:paraId="62412E2E" w14:textId="77777777" w:rsidR="0047086F" w:rsidRPr="00A3426B" w:rsidRDefault="0047086F" w:rsidP="0047086F">
      <w:pPr>
        <w:ind w:left="720"/>
        <w:rPr>
          <w:sz w:val="14"/>
        </w:rPr>
      </w:pPr>
      <w:r w:rsidRPr="00363D33">
        <w:rPr>
          <w:rStyle w:val="StyleUnderline"/>
        </w:rPr>
        <w:t xml:space="preserve">By managing fewer resources more intensively, small farmers </w:t>
      </w:r>
      <w:proofErr w:type="gramStart"/>
      <w:r w:rsidRPr="00363D33">
        <w:rPr>
          <w:rStyle w:val="StyleUnderline"/>
        </w:rPr>
        <w:t>are able to</w:t>
      </w:r>
      <w:proofErr w:type="gramEnd"/>
      <w:r w:rsidRPr="00363D33">
        <w:rPr>
          <w:rStyle w:val="StyleUnderline"/>
        </w:rPr>
        <w:t xml:space="preserve"> make more profit per unit of output</w:t>
      </w:r>
      <w:r w:rsidRPr="00A3426B">
        <w:rPr>
          <w:sz w:val="14"/>
        </w:rPr>
        <w:t>, and thus, make more total profits</w:t>
      </w:r>
      <w:r w:rsidRPr="00A3426B">
        <w:rPr>
          <w:rFonts w:ascii="Tahoma" w:hAnsi="Tahoma" w:cs="Tahoma"/>
          <w:sz w:val="14"/>
        </w:rPr>
        <w:t xml:space="preserve"> </w:t>
      </w:r>
      <w:r w:rsidRPr="00A3426B">
        <w:rPr>
          <w:sz w:val="14"/>
        </w:rPr>
        <w:t xml:space="preserve">even if production of each commodity is less.[15] </w:t>
      </w:r>
      <w:r w:rsidRPr="00363D33">
        <w:rPr>
          <w:rStyle w:val="StyleUnderline"/>
        </w:rPr>
        <w:t xml:space="preserve">In overall output, the diversified farm produces </w:t>
      </w:r>
      <w:r w:rsidRPr="00363D33">
        <w:rPr>
          <w:rStyle w:val="Emphasis"/>
        </w:rPr>
        <w:t>much more food</w:t>
      </w:r>
      <w:r w:rsidRPr="00363D33">
        <w:rPr>
          <w:rStyle w:val="StyleUnderline"/>
        </w:rPr>
        <w:t>.</w:t>
      </w:r>
      <w:r w:rsidRPr="00A3426B">
        <w:rPr>
          <w:sz w:val="14"/>
        </w:rPr>
        <w:t xml:space="preserve"> In the United States the smallest two-hectare farms produced $15,104 per hectare and netted about $2,902 per hectare. The largest farms, averaging 15,581 hectares, yielded $249 per </w:t>
      </w:r>
      <w:proofErr w:type="gramStart"/>
      <w:r w:rsidRPr="00A3426B">
        <w:rPr>
          <w:sz w:val="14"/>
        </w:rPr>
        <w:t>hectare</w:t>
      </w:r>
      <w:proofErr w:type="gramEnd"/>
      <w:r w:rsidRPr="00A3426B">
        <w:rPr>
          <w:sz w:val="14"/>
        </w:rPr>
        <w:t xml:space="preserve"> and netted about $52 per hectare. </w:t>
      </w:r>
    </w:p>
    <w:p w14:paraId="799593F1" w14:textId="77777777" w:rsidR="0047086F" w:rsidRPr="00A3426B" w:rsidRDefault="0047086F" w:rsidP="0047086F">
      <w:pPr>
        <w:ind w:left="720"/>
        <w:rPr>
          <w:sz w:val="14"/>
          <w:szCs w:val="14"/>
        </w:rPr>
      </w:pPr>
      <w:r w:rsidRPr="00A3426B">
        <w:rPr>
          <w:sz w:val="14"/>
          <w:szCs w:val="14"/>
        </w:rPr>
        <w:t>Even when single crops are produced in organic rotations, organic methods are found to be competitive with conventional monocropping systems. One 15-year study in the United States found organic farming to have comparable yields of both products and profits. The study showed that yields of organic corn were identical to yields of corn grown with fertilizers and pesticides, while soil quality in the organic fields improved dramatically.[16]</w:t>
      </w:r>
    </w:p>
    <w:p w14:paraId="7A5980B4" w14:textId="77777777" w:rsidR="0047086F" w:rsidRPr="00A3426B" w:rsidRDefault="0047086F" w:rsidP="0047086F">
      <w:pPr>
        <w:rPr>
          <w:sz w:val="14"/>
          <w:szCs w:val="14"/>
        </w:rPr>
      </w:pPr>
      <w:r w:rsidRPr="00A3426B">
        <w:rPr>
          <w:sz w:val="14"/>
          <w:szCs w:val="14"/>
        </w:rPr>
        <w:t xml:space="preserve">If small-scale, diversified, organic production is more productive and more profitable on a per acre or per hectare basis, why have farmers in the United States and other so-called developed countries adopted industrial agriculture? The answer is that industrial farming strategies allow </w:t>
      </w:r>
      <w:r w:rsidRPr="00A3426B">
        <w:rPr>
          <w:rFonts w:ascii="Tahoma" w:hAnsi="Tahoma" w:cs="Tahoma"/>
          <w:sz w:val="14"/>
          <w:szCs w:val="14"/>
        </w:rPr>
        <w:t>�</w:t>
      </w:r>
      <w:r w:rsidRPr="00A3426B">
        <w:rPr>
          <w:sz w:val="14"/>
          <w:szCs w:val="14"/>
        </w:rPr>
        <w:t>each farmer</w:t>
      </w:r>
      <w:r w:rsidRPr="00A3426B">
        <w:rPr>
          <w:rFonts w:ascii="Tahoma" w:hAnsi="Tahoma" w:cs="Tahoma"/>
          <w:sz w:val="14"/>
          <w:szCs w:val="14"/>
        </w:rPr>
        <w:t>�</w:t>
      </w:r>
      <w:r w:rsidRPr="00A3426B">
        <w:rPr>
          <w:sz w:val="14"/>
          <w:szCs w:val="14"/>
        </w:rPr>
        <w:t xml:space="preserve"> to manage </w:t>
      </w:r>
      <w:r w:rsidRPr="00A3426B">
        <w:rPr>
          <w:rFonts w:ascii="Tahoma" w:hAnsi="Tahoma" w:cs="Tahoma"/>
          <w:sz w:val="14"/>
          <w:szCs w:val="14"/>
        </w:rPr>
        <w:t>�</w:t>
      </w:r>
      <w:r w:rsidRPr="00A3426B">
        <w:rPr>
          <w:sz w:val="14"/>
          <w:szCs w:val="14"/>
        </w:rPr>
        <w:t xml:space="preserve">more acres or </w:t>
      </w:r>
      <w:proofErr w:type="gramStart"/>
      <w:r w:rsidRPr="00A3426B">
        <w:rPr>
          <w:sz w:val="14"/>
          <w:szCs w:val="14"/>
        </w:rPr>
        <w:t>hectares,</w:t>
      </w:r>
      <w:r w:rsidRPr="00A3426B">
        <w:rPr>
          <w:rFonts w:ascii="Tahoma" w:hAnsi="Tahoma" w:cs="Tahoma"/>
          <w:sz w:val="14"/>
          <w:szCs w:val="14"/>
        </w:rPr>
        <w:t>�</w:t>
      </w:r>
      <w:proofErr w:type="gramEnd"/>
      <w:r w:rsidRPr="00A3426B">
        <w:rPr>
          <w:sz w:val="14"/>
          <w:szCs w:val="14"/>
        </w:rPr>
        <w:t xml:space="preserve"> or in the case of livestock to produce more livestock or poultry. </w:t>
      </w:r>
      <w:r w:rsidRPr="00A3426B">
        <w:rPr>
          <w:rFonts w:ascii="Tahoma" w:hAnsi="Tahoma" w:cs="Tahoma"/>
          <w:sz w:val="14"/>
          <w:szCs w:val="14"/>
        </w:rPr>
        <w:t>�</w:t>
      </w:r>
      <w:r w:rsidRPr="00A3426B">
        <w:rPr>
          <w:sz w:val="14"/>
          <w:szCs w:val="14"/>
        </w:rPr>
        <w:t xml:space="preserve">A </w:t>
      </w:r>
      <w:proofErr w:type="gramStart"/>
      <w:r w:rsidRPr="00A3426B">
        <w:rPr>
          <w:sz w:val="14"/>
          <w:szCs w:val="14"/>
        </w:rPr>
        <w:t>5,000 acre</w:t>
      </w:r>
      <w:proofErr w:type="gramEnd"/>
      <w:r w:rsidRPr="00A3426B">
        <w:rPr>
          <w:sz w:val="14"/>
          <w:szCs w:val="14"/>
        </w:rPr>
        <w:t xml:space="preserve"> farm in that nets $50 per acre in profits gives the farmer/owner a net income of $250,000. A </w:t>
      </w:r>
      <w:proofErr w:type="gramStart"/>
      <w:r w:rsidRPr="00A3426B">
        <w:rPr>
          <w:sz w:val="14"/>
          <w:szCs w:val="14"/>
        </w:rPr>
        <w:t>3 acre</w:t>
      </w:r>
      <w:proofErr w:type="gramEnd"/>
      <w:r w:rsidRPr="00A3426B">
        <w:rPr>
          <w:sz w:val="14"/>
          <w:szCs w:val="14"/>
        </w:rPr>
        <w:t xml:space="preserve"> farm that net $15,000 in profits per acre gives the farmer/owner a net income of only $45,000. Large industrial farms </w:t>
      </w:r>
      <w:proofErr w:type="gramStart"/>
      <w:r w:rsidRPr="00A3426B">
        <w:rPr>
          <w:sz w:val="14"/>
          <w:szCs w:val="14"/>
        </w:rPr>
        <w:t>don't</w:t>
      </w:r>
      <w:proofErr w:type="gramEnd"/>
      <w:r w:rsidRPr="00A3426B">
        <w:rPr>
          <w:sz w:val="14"/>
          <w:szCs w:val="14"/>
        </w:rPr>
        <w:t xml:space="preserve"> need to yield more production or profit per acre or per hectare to yield more net income for farm managers or owners because they can farm more land using industrial methods. In addition, large industrial farming operations can afford to keep producing at lower margins of profit per acre, per bushel, or head because they produce more bushels of crop or head of livestock. Thus, they have able to produce at commodity prices low enough for long enough to drive more productive smaller, diversified, organic farmers out of business.</w:t>
      </w:r>
    </w:p>
    <w:p w14:paraId="56AB78D8" w14:textId="77777777" w:rsidR="0047086F" w:rsidRPr="00A3426B" w:rsidRDefault="0047086F" w:rsidP="0047086F">
      <w:pPr>
        <w:rPr>
          <w:sz w:val="14"/>
          <w:szCs w:val="14"/>
        </w:rPr>
      </w:pPr>
      <w:r w:rsidRPr="00A3426B">
        <w:rPr>
          <w:sz w:val="14"/>
          <w:szCs w:val="14"/>
        </w:rPr>
        <w:t xml:space="preserve">The limiting factor of industrial agriculture has been </w:t>
      </w:r>
      <w:proofErr w:type="gramStart"/>
      <w:r w:rsidRPr="00A3426B">
        <w:rPr>
          <w:sz w:val="14"/>
          <w:szCs w:val="14"/>
        </w:rPr>
        <w:t>access</w:t>
      </w:r>
      <w:proofErr w:type="gramEnd"/>
      <w:r w:rsidRPr="00A3426B">
        <w:rPr>
          <w:sz w:val="14"/>
          <w:szCs w:val="14"/>
        </w:rPr>
        <w:t xml:space="preserve"> to capital, rather than ability to work, management skills, or basic agricultural knowledge. Those with access to capital have been able to drive those without access to capital out of business, </w:t>
      </w:r>
      <w:proofErr w:type="gramStart"/>
      <w:r w:rsidRPr="00A3426B">
        <w:rPr>
          <w:sz w:val="14"/>
          <w:szCs w:val="14"/>
        </w:rPr>
        <w:t>In</w:t>
      </w:r>
      <w:proofErr w:type="gramEnd"/>
      <w:r w:rsidRPr="00A3426B">
        <w:rPr>
          <w:sz w:val="14"/>
          <w:szCs w:val="14"/>
        </w:rPr>
        <w:t xml:space="preserve"> addition, as their farming operations expand, access to capital becomes easier and less expensive and they are able to expand even faster. Increasingly, large multinational corporations are providing the capital for industrial farming operations and are using this strategy to gain increasing control of the global food system. Having exploited most of the expansion opportunities in the so-called developed world, agribusiness corporations are now expanding into the less-developed areas of the world, forcing subsistence farmers off their farms and into urban poverty and hunger.</w:t>
      </w:r>
    </w:p>
    <w:p w14:paraId="0B47CF43" w14:textId="77777777" w:rsidR="0047086F" w:rsidRPr="00363D33" w:rsidRDefault="0047086F" w:rsidP="0047086F">
      <w:pPr>
        <w:rPr>
          <w:rStyle w:val="StyleUnderline"/>
        </w:rPr>
      </w:pPr>
      <w:r w:rsidRPr="00A3426B">
        <w:rPr>
          <w:sz w:val="14"/>
        </w:rPr>
        <w:t xml:space="preserve">Even if small farmers are more productive than industrial farmers and are currently producing most of the global food supply, the question remains: </w:t>
      </w:r>
      <w:r w:rsidRPr="00363D33">
        <w:rPr>
          <w:rStyle w:val="StyleUnderline"/>
        </w:rPr>
        <w:t>Can small, diversified, organic farmers provide food security for a growing global population? Again, the scientific evidence clearly indicated that small farms are the best hope for providing food security for the nine-billion-plus people expected by 2050 and beyond.</w:t>
      </w:r>
    </w:p>
    <w:p w14:paraId="5CE6FA2E" w14:textId="77777777" w:rsidR="0047086F" w:rsidRPr="00A3426B" w:rsidRDefault="0047086F" w:rsidP="0047086F">
      <w:pPr>
        <w:rPr>
          <w:rStyle w:val="Emphasis"/>
        </w:rPr>
      </w:pPr>
      <w:r w:rsidRPr="00363D33">
        <w:rPr>
          <w:rStyle w:val="StyleUnderline"/>
        </w:rPr>
        <w:t>If small farms were able to double their total production they could increase global food production by 40%</w:t>
      </w:r>
      <w:r w:rsidRPr="00A3426B">
        <w:rPr>
          <w:sz w:val="14"/>
        </w:rPr>
        <w:t xml:space="preserve">, even without more production from industrial </w:t>
      </w:r>
      <w:proofErr w:type="gramStart"/>
      <w:r w:rsidRPr="00A3426B">
        <w:rPr>
          <w:sz w:val="14"/>
        </w:rPr>
        <w:t>farms.</w:t>
      </w:r>
      <w:r w:rsidRPr="00A3426B">
        <w:rPr>
          <w:rFonts w:ascii="Tahoma" w:hAnsi="Tahoma" w:cs="Tahoma"/>
          <w:sz w:val="14"/>
        </w:rPr>
        <w:t>�</w:t>
      </w:r>
      <w:proofErr w:type="gramEnd"/>
      <w:r w:rsidRPr="00A3426B">
        <w:rPr>
          <w:sz w:val="14"/>
        </w:rPr>
        <w:t xml:space="preserve"> </w:t>
      </w:r>
      <w:r w:rsidRPr="00363D33">
        <w:rPr>
          <w:rStyle w:val="StyleUnderline"/>
        </w:rPr>
        <w:t xml:space="preserve">A doubling of the current 70% of food currently produced by small </w:t>
      </w:r>
      <w:r w:rsidRPr="00A3426B">
        <w:rPr>
          <w:rStyle w:val="StyleUnderline"/>
        </w:rPr>
        <w:t>farms would result in</w:t>
      </w:r>
      <w:r w:rsidRPr="00A3426B">
        <w:rPr>
          <w:sz w:val="14"/>
        </w:rPr>
        <w:t xml:space="preserve"> 170% of current production, </w:t>
      </w:r>
      <w:r w:rsidRPr="00A3426B">
        <w:rPr>
          <w:rStyle w:val="StyleUnderline"/>
        </w:rPr>
        <w:t>enough to meet expected global food needs of 2050.</w:t>
      </w:r>
      <w:r w:rsidRPr="00A3426B">
        <w:rPr>
          <w:sz w:val="14"/>
        </w:rPr>
        <w:t xml:space="preserve"> If current industrial farming operations are converted to more intensive farming methods, by dividing into smaller farms, they could easily double their production per acre or hectare as well, resulting is a 100% increase in global food production. In addition, the </w:t>
      </w:r>
      <w:r w:rsidRPr="00A3426B">
        <w:rPr>
          <w:rStyle w:val="StyleUnderline"/>
        </w:rPr>
        <w:t xml:space="preserve">need for fossil energy for food production would be greatly reduced, scarcity of water and other natural resources would be less restricting of food productive, nature could accommodate agricultural wastes, and soil productivity could be restored, sequestering large quantities of greenhouse gasses in the process. </w:t>
      </w:r>
      <w:proofErr w:type="gramStart"/>
      <w:r w:rsidRPr="00A3426B">
        <w:rPr>
          <w:rStyle w:val="StyleUnderline"/>
        </w:rPr>
        <w:t>All of</w:t>
      </w:r>
      <w:proofErr w:type="gramEnd"/>
      <w:r w:rsidRPr="00A3426B">
        <w:rPr>
          <w:rStyle w:val="StyleUnderline"/>
        </w:rPr>
        <w:t xml:space="preserve"> these changes would move humanity closer to </w:t>
      </w:r>
      <w:r w:rsidRPr="00A3426B">
        <w:rPr>
          <w:rStyle w:val="Emphasis"/>
        </w:rPr>
        <w:t>long-run</w:t>
      </w:r>
      <w:r w:rsidRPr="00A3426B">
        <w:rPr>
          <w:rStyle w:val="StyleUnderline"/>
        </w:rPr>
        <w:t xml:space="preserve">, </w:t>
      </w:r>
      <w:r w:rsidRPr="00A3426B">
        <w:rPr>
          <w:rStyle w:val="Emphasis"/>
        </w:rPr>
        <w:t>sustainable food security.</w:t>
      </w:r>
    </w:p>
    <w:p w14:paraId="2418A36F" w14:textId="77777777" w:rsidR="0047086F" w:rsidRPr="00A3426B" w:rsidRDefault="0047086F" w:rsidP="0047086F">
      <w:pPr>
        <w:rPr>
          <w:sz w:val="14"/>
        </w:rPr>
      </w:pPr>
      <w:proofErr w:type="gramStart"/>
      <w:r w:rsidRPr="00A3426B">
        <w:rPr>
          <w:sz w:val="14"/>
        </w:rPr>
        <w:t>All of</w:t>
      </w:r>
      <w:proofErr w:type="gramEnd"/>
      <w:r w:rsidRPr="00A3426B">
        <w:rPr>
          <w:sz w:val="14"/>
        </w:rPr>
        <w:t xml:space="preserve"> these developments needed to ensure the future of humanity are possible and even feasible with existing agricultural knowledge and technologies. Jules Pretty, Director of the Centre for Environment and Society at the University of Essex in the UK, lists research projects pointing to potentials for increasing yields on small, diversified, organic farms. He highlights: </w:t>
      </w:r>
      <w:r w:rsidRPr="00A3426B">
        <w:rPr>
          <w:rStyle w:val="StyleUnderline"/>
        </w:rPr>
        <w:t>223,000 farmers in Brazil using green manures and cover crops</w:t>
      </w:r>
      <w:r w:rsidRPr="00A3426B">
        <w:rPr>
          <w:sz w:val="14"/>
        </w:rPr>
        <w:t xml:space="preserve"> of legumes and livestock integration </w:t>
      </w:r>
      <w:r w:rsidRPr="00A3426B">
        <w:rPr>
          <w:rStyle w:val="StyleUnderline"/>
        </w:rPr>
        <w:t xml:space="preserve">have </w:t>
      </w:r>
      <w:r w:rsidRPr="00A3426B">
        <w:rPr>
          <w:rStyle w:val="Emphasis"/>
        </w:rPr>
        <w:t>doubled yields</w:t>
      </w:r>
      <w:r w:rsidRPr="00A3426B">
        <w:rPr>
          <w:sz w:val="14"/>
        </w:rPr>
        <w:t xml:space="preserve"> of maize and wheat; 45,</w:t>
      </w:r>
      <w:r w:rsidRPr="00A3426B">
        <w:rPr>
          <w:rStyle w:val="StyleUnderline"/>
        </w:rPr>
        <w:t xml:space="preserve">000 farmers in Guatemala and Honduras have used regenerative technologies to </w:t>
      </w:r>
      <w:r w:rsidRPr="00A3426B">
        <w:rPr>
          <w:rStyle w:val="Emphasis"/>
        </w:rPr>
        <w:t>triple maize yields</w:t>
      </w:r>
      <w:r w:rsidRPr="00A3426B">
        <w:rPr>
          <w:rStyle w:val="StyleUnderline"/>
        </w:rPr>
        <w:t>; 300,000 farmers in southern and western India farming</w:t>
      </w:r>
      <w:r w:rsidRPr="00A3426B">
        <w:rPr>
          <w:sz w:val="14"/>
        </w:rPr>
        <w:t xml:space="preserve"> in dryland conditions, and now </w:t>
      </w:r>
      <w:r w:rsidRPr="00A3426B">
        <w:rPr>
          <w:rStyle w:val="StyleUnderline"/>
        </w:rPr>
        <w:t xml:space="preserve">using a range of water and soil management technologies, have </w:t>
      </w:r>
      <w:r w:rsidRPr="00A3426B">
        <w:rPr>
          <w:rStyle w:val="Emphasis"/>
        </w:rPr>
        <w:t>tripled sorghum and millet yields</w:t>
      </w:r>
      <w:r w:rsidRPr="00A3426B">
        <w:rPr>
          <w:rStyle w:val="StyleUnderline"/>
        </w:rPr>
        <w:t xml:space="preserve">; 200,000 farmers across Kenya who participated in sustainable agriculture programs have </w:t>
      </w:r>
      <w:r w:rsidRPr="00A3426B">
        <w:rPr>
          <w:rStyle w:val="Emphasis"/>
        </w:rPr>
        <w:t>more than doubled</w:t>
      </w:r>
      <w:r w:rsidRPr="00A3426B">
        <w:rPr>
          <w:rStyle w:val="StyleUnderline"/>
        </w:rPr>
        <w:t xml:space="preserve"> their maize yields; 100,000 small coffee farmers in Mexico who have adopted fully organic production methods, have </w:t>
      </w:r>
      <w:r w:rsidRPr="00A3426B">
        <w:rPr>
          <w:rStyle w:val="Emphasis"/>
        </w:rPr>
        <w:t>increased yields by half</w:t>
      </w:r>
      <w:r w:rsidRPr="00A3426B">
        <w:rPr>
          <w:rStyle w:val="StyleUnderline"/>
        </w:rPr>
        <w:t>.</w:t>
      </w:r>
      <w:r w:rsidRPr="00A3426B">
        <w:rPr>
          <w:sz w:val="14"/>
        </w:rPr>
        <w:t xml:space="preserve"> [17]</w:t>
      </w:r>
    </w:p>
    <w:p w14:paraId="6042A24D" w14:textId="77777777" w:rsidR="0047086F" w:rsidRPr="00A3426B" w:rsidRDefault="0047086F" w:rsidP="0047086F">
      <w:pPr>
        <w:rPr>
          <w:sz w:val="14"/>
        </w:rPr>
      </w:pPr>
      <w:r w:rsidRPr="00A3426B">
        <w:rPr>
          <w:sz w:val="14"/>
        </w:rPr>
        <w:t xml:space="preserve">These are but a few examples that have been included in more comprehensive studies of the potential to increase the productivity of </w:t>
      </w:r>
      <w:proofErr w:type="gramStart"/>
      <w:r w:rsidRPr="00A3426B">
        <w:rPr>
          <w:sz w:val="14"/>
        </w:rPr>
        <w:t>intensively-managed</w:t>
      </w:r>
      <w:proofErr w:type="gramEnd"/>
      <w:r w:rsidRPr="00A3426B">
        <w:rPr>
          <w:sz w:val="14"/>
        </w:rPr>
        <w:t xml:space="preserve">, small-scale farms by relying on diversified, organic, sustainable farming methods. For example, </w:t>
      </w:r>
      <w:r w:rsidRPr="00A3426B">
        <w:rPr>
          <w:rStyle w:val="StyleUnderline"/>
        </w:rPr>
        <w:t>a 2008 U</w:t>
      </w:r>
      <w:r w:rsidRPr="00A3426B">
        <w:rPr>
          <w:sz w:val="14"/>
        </w:rPr>
        <w:t xml:space="preserve">nited </w:t>
      </w:r>
      <w:r w:rsidRPr="00A3426B">
        <w:rPr>
          <w:rStyle w:val="StyleUnderline"/>
        </w:rPr>
        <w:t>N</w:t>
      </w:r>
      <w:r w:rsidRPr="00A3426B">
        <w:rPr>
          <w:sz w:val="14"/>
        </w:rPr>
        <w:t xml:space="preserve">ations </w:t>
      </w:r>
      <w:r w:rsidRPr="00A3426B">
        <w:rPr>
          <w:rStyle w:val="StyleUnderline"/>
        </w:rPr>
        <w:t>study</w:t>
      </w:r>
      <w:r w:rsidRPr="00A3426B">
        <w:rPr>
          <w:sz w:val="14"/>
        </w:rPr>
        <w:t xml:space="preserve"> of farming methods in 24 African countries </w:t>
      </w:r>
      <w:r w:rsidRPr="00A3426B">
        <w:rPr>
          <w:rStyle w:val="StyleUnderline"/>
        </w:rPr>
        <w:t>found that organic or near-organic farming resulted in yield increases of more than 100 percent.[</w:t>
      </w:r>
      <w:r w:rsidRPr="00A3426B">
        <w:rPr>
          <w:sz w:val="14"/>
        </w:rPr>
        <w:t xml:space="preserve">18] </w:t>
      </w:r>
      <w:r w:rsidRPr="00A3426B">
        <w:rPr>
          <w:rStyle w:val="StyleUnderline"/>
        </w:rPr>
        <w:t>Another U</w:t>
      </w:r>
      <w:r w:rsidRPr="00A3426B">
        <w:rPr>
          <w:sz w:val="14"/>
        </w:rPr>
        <w:t xml:space="preserve">nited </w:t>
      </w:r>
      <w:r w:rsidRPr="00A3426B">
        <w:rPr>
          <w:rStyle w:val="StyleUnderline"/>
        </w:rPr>
        <w:t>N</w:t>
      </w:r>
      <w:r w:rsidRPr="00A3426B">
        <w:rPr>
          <w:sz w:val="14"/>
        </w:rPr>
        <w:t xml:space="preserve">ations supported </w:t>
      </w:r>
      <w:r w:rsidRPr="00A3426B">
        <w:rPr>
          <w:rStyle w:val="StyleUnderline"/>
        </w:rPr>
        <w:t>study</w:t>
      </w:r>
      <w:r w:rsidRPr="00A3426B">
        <w:rPr>
          <w:sz w:val="14"/>
        </w:rPr>
        <w:t xml:space="preserve"> entitled Agriculture at a Crossroads, </w:t>
      </w:r>
      <w:r w:rsidRPr="00A3426B">
        <w:rPr>
          <w:rStyle w:val="StyleUnderline"/>
        </w:rPr>
        <w:t>was compiled by 400 international experts. The report concluded that agricultural production systems must change radically to meet future demand. It called for governments to pay more attention to small-scale farmers and sustainable farming practices.</w:t>
      </w:r>
      <w:r w:rsidRPr="00A3426B">
        <w:rPr>
          <w:sz w:val="14"/>
        </w:rPr>
        <w:t>[19]</w:t>
      </w:r>
    </w:p>
    <w:p w14:paraId="77596106" w14:textId="77777777" w:rsidR="0047086F" w:rsidRPr="00A3426B" w:rsidRDefault="0047086F" w:rsidP="0047086F">
      <w:pPr>
        <w:rPr>
          <w:sz w:val="14"/>
          <w:szCs w:val="14"/>
        </w:rPr>
      </w:pPr>
      <w:r w:rsidRPr="00A3426B">
        <w:rPr>
          <w:sz w:val="14"/>
          <w:szCs w:val="14"/>
        </w:rPr>
        <w:t>As Altieri summarizes the ecological and social benefits that can be achieved while yields are increases:</w:t>
      </w:r>
    </w:p>
    <w:p w14:paraId="3AEC2974" w14:textId="77777777" w:rsidR="0047086F" w:rsidRPr="00A3426B" w:rsidRDefault="0047086F" w:rsidP="0047086F">
      <w:pPr>
        <w:ind w:left="720"/>
        <w:rPr>
          <w:sz w:val="14"/>
        </w:rPr>
      </w:pPr>
      <w:r w:rsidRPr="00A3426B">
        <w:rPr>
          <w:rStyle w:val="StyleUnderline"/>
        </w:rPr>
        <w:t>A variety of agroecological and participatory approaches</w:t>
      </w:r>
      <w:r w:rsidRPr="00A3426B">
        <w:rPr>
          <w:sz w:val="14"/>
        </w:rPr>
        <w:t xml:space="preserve"> in many countries </w:t>
      </w:r>
      <w:r w:rsidRPr="00A3426B">
        <w:rPr>
          <w:rStyle w:val="StyleUnderline"/>
        </w:rPr>
        <w:t xml:space="preserve">show very positive outcomes even under adverse environmental conditions. Potentials </w:t>
      </w:r>
      <w:proofErr w:type="gramStart"/>
      <w:r w:rsidRPr="00A3426B">
        <w:rPr>
          <w:rStyle w:val="StyleUnderline"/>
        </w:rPr>
        <w:t>include:</w:t>
      </w:r>
      <w:proofErr w:type="gramEnd"/>
      <w:r w:rsidRPr="00A3426B">
        <w:rPr>
          <w:rStyle w:val="StyleUnderline"/>
        </w:rPr>
        <w:t xml:space="preserve"> raising cereal yields from 50 to 200 percent, increasing stability of production through diversification, improving diets and income, and contributing to national food security</w:t>
      </w:r>
      <w:r w:rsidRPr="00A3426B">
        <w:rPr>
          <w:sz w:val="14"/>
        </w:rPr>
        <w:t xml:space="preserve"> (and even to exports) and conservation of the natural resource base and biodiversity.[20]</w:t>
      </w:r>
    </w:p>
    <w:p w14:paraId="10FF0DCD" w14:textId="77777777" w:rsidR="0047086F" w:rsidRPr="001D7445" w:rsidRDefault="0047086F" w:rsidP="0047086F">
      <w:pPr>
        <w:rPr>
          <w:sz w:val="14"/>
        </w:rPr>
      </w:pPr>
      <w:r w:rsidRPr="001D7445">
        <w:rPr>
          <w:sz w:val="14"/>
        </w:rPr>
        <w:t xml:space="preserve">The </w:t>
      </w:r>
      <w:r w:rsidRPr="00A3426B">
        <w:rPr>
          <w:rStyle w:val="StyleUnderline"/>
        </w:rPr>
        <w:t>experts challenged the myth that industrial ag</w:t>
      </w:r>
      <w:r w:rsidRPr="001D7445">
        <w:rPr>
          <w:sz w:val="14"/>
        </w:rPr>
        <w:t xml:space="preserve">riculture </w:t>
      </w:r>
      <w:r w:rsidRPr="00A3426B">
        <w:rPr>
          <w:rStyle w:val="StyleUnderline"/>
        </w:rPr>
        <w:t xml:space="preserve">is more efficient </w:t>
      </w:r>
      <w:r w:rsidRPr="00A3426B">
        <w:rPr>
          <w:rStyle w:val="Emphasis"/>
        </w:rPr>
        <w:t>in any respects</w:t>
      </w:r>
      <w:r w:rsidRPr="001D7445">
        <w:rPr>
          <w:sz w:val="14"/>
        </w:rPr>
        <w:t xml:space="preserve"> other than reducing agricultural employment and maximizing economic returns for those who have the capital to invest in industrial farming operation. </w:t>
      </w:r>
      <w:r w:rsidRPr="00A3426B">
        <w:rPr>
          <w:rStyle w:val="StyleUnderline"/>
        </w:rPr>
        <w:t xml:space="preserve">The </w:t>
      </w:r>
      <w:proofErr w:type="gramStart"/>
      <w:r w:rsidRPr="00A3426B">
        <w:rPr>
          <w:rStyle w:val="StyleUnderline"/>
        </w:rPr>
        <w:t>narrowly-defined</w:t>
      </w:r>
      <w:proofErr w:type="gramEnd"/>
      <w:r w:rsidRPr="00A3426B">
        <w:rPr>
          <w:rStyle w:val="StyleUnderline"/>
        </w:rPr>
        <w:t xml:space="preserve"> employment and economic efficiencies of large scale production are </w:t>
      </w:r>
      <w:r w:rsidRPr="001D7445">
        <w:rPr>
          <w:sz w:val="14"/>
        </w:rPr>
        <w:t xml:space="preserve">not necessary for, and are not </w:t>
      </w:r>
      <w:r w:rsidRPr="00A3426B">
        <w:rPr>
          <w:rStyle w:val="StyleUnderline"/>
        </w:rPr>
        <w:t>capable of, providing global food security</w:t>
      </w:r>
      <w:r w:rsidRPr="001D7445">
        <w:rPr>
          <w:sz w:val="14"/>
        </w:rPr>
        <w:t xml:space="preserve"> or long run sustainability. The </w:t>
      </w:r>
      <w:r w:rsidRPr="001D7445">
        <w:rPr>
          <w:rStyle w:val="StyleUnderline"/>
        </w:rPr>
        <w:t>food security experts called for a shift in global agricultural development</w:t>
      </w:r>
      <w:r w:rsidRPr="001D7445">
        <w:rPr>
          <w:sz w:val="14"/>
        </w:rPr>
        <w:t xml:space="preserve"> programs to focus on supporting a multifunctional agriculture capable of providing global food security while protecting the natural environment, preserving rural communities, and honoring indigenous knowledge and cultures.</w:t>
      </w:r>
    </w:p>
    <w:p w14:paraId="23C12FF7" w14:textId="77777777" w:rsidR="0047086F" w:rsidRDefault="0047086F" w:rsidP="0047086F">
      <w:pPr>
        <w:pStyle w:val="Heading4"/>
      </w:pPr>
      <w:r>
        <w:t>Industrial agriculture is unsustainable---pests develop resistance, soil erodes, and pollinators die-off.</w:t>
      </w:r>
    </w:p>
    <w:p w14:paraId="4559DCF0" w14:textId="77777777" w:rsidR="0047086F" w:rsidRPr="003B613F" w:rsidRDefault="0047086F" w:rsidP="0047086F">
      <w:r>
        <w:t xml:space="preserve">Alice </w:t>
      </w:r>
      <w:proofErr w:type="spellStart"/>
      <w:r w:rsidRPr="003B613F">
        <w:rPr>
          <w:rStyle w:val="Style13ptBold"/>
        </w:rPr>
        <w:t>Friedemann</w:t>
      </w:r>
      <w:proofErr w:type="spellEnd"/>
      <w:r w:rsidRPr="003B613F">
        <w:rPr>
          <w:rStyle w:val="Style13ptBold"/>
        </w:rPr>
        <w:t xml:space="preserve"> 17</w:t>
      </w:r>
      <w:r>
        <w:t xml:space="preserve">, writer for energyskeptic.com and author of “When Trucks Stop Running: Energy and the Future of Transportation”, 3-27-2017, "Chemical Industrial Agriculture is Unsustainable. Here's why," Resilience, </w:t>
      </w:r>
      <w:hyperlink r:id="rId111" w:history="1">
        <w:r w:rsidRPr="0055235E">
          <w:rPr>
            <w:rStyle w:val="Hyperlink"/>
          </w:rPr>
          <w:t>https://www.resilience.org/stories/2017-03-27/chemical-industrial-farming-unsustainable-heres/</w:t>
        </w:r>
      </w:hyperlink>
      <w:r>
        <w:t xml:space="preserve"> - MBA </w:t>
      </w:r>
      <w:proofErr w:type="gramStart"/>
      <w:r>
        <w:t>AM</w:t>
      </w:r>
      <w:proofErr w:type="gramEnd"/>
    </w:p>
    <w:p w14:paraId="237DC499" w14:textId="77777777" w:rsidR="0047086F" w:rsidRPr="00D16600" w:rsidRDefault="0047086F" w:rsidP="0047086F">
      <w:pPr>
        <w:rPr>
          <w:sz w:val="14"/>
        </w:rPr>
      </w:pPr>
      <w:r w:rsidRPr="00D16600">
        <w:rPr>
          <w:sz w:val="14"/>
        </w:rPr>
        <w:t xml:space="preserve">We hear a lot about how </w:t>
      </w:r>
      <w:proofErr w:type="gramStart"/>
      <w:r w:rsidRPr="00D16600">
        <w:rPr>
          <w:sz w:val="14"/>
        </w:rPr>
        <w:t>we’re</w:t>
      </w:r>
      <w:proofErr w:type="gramEnd"/>
      <w:r w:rsidRPr="00D16600">
        <w:rPr>
          <w:sz w:val="14"/>
        </w:rPr>
        <w:t xml:space="preserve"> running out of antibiotics.  But </w:t>
      </w:r>
      <w:r w:rsidRPr="003B613F">
        <w:rPr>
          <w:rStyle w:val="StyleUnderline"/>
        </w:rPr>
        <w:t xml:space="preserve">we are also </w:t>
      </w:r>
      <w:r w:rsidRPr="003B613F">
        <w:rPr>
          <w:rStyle w:val="Emphasis"/>
        </w:rPr>
        <w:t>doomed to run out of pesticides</w:t>
      </w:r>
      <w:r w:rsidRPr="003B613F">
        <w:rPr>
          <w:rStyle w:val="StyleUnderline"/>
        </w:rPr>
        <w:t xml:space="preserve">, because insects </w:t>
      </w:r>
      <w:r w:rsidRPr="003B613F">
        <w:rPr>
          <w:rStyle w:val="Emphasis"/>
        </w:rPr>
        <w:t>inevitably develop resistance</w:t>
      </w:r>
      <w:r w:rsidRPr="003B613F">
        <w:rPr>
          <w:rStyle w:val="StyleUnderline"/>
        </w:rPr>
        <w:t>,</w:t>
      </w:r>
      <w:r w:rsidRPr="00D16600">
        <w:rPr>
          <w:sz w:val="14"/>
        </w:rPr>
        <w:t xml:space="preserve"> whether toxic chemicals are sprayed directly or genetically engineered into the plants.</w:t>
      </w:r>
    </w:p>
    <w:p w14:paraId="2AEBDA28" w14:textId="77777777" w:rsidR="0047086F" w:rsidRPr="00D16600" w:rsidRDefault="0047086F" w:rsidP="0047086F">
      <w:pPr>
        <w:rPr>
          <w:sz w:val="14"/>
        </w:rPr>
      </w:pPr>
      <w:r w:rsidRPr="00D16600">
        <w:rPr>
          <w:sz w:val="14"/>
        </w:rPr>
        <w:t xml:space="preserve">Worse yet, </w:t>
      </w:r>
      <w:r w:rsidRPr="003B613F">
        <w:rPr>
          <w:rStyle w:val="StyleUnderline"/>
        </w:rPr>
        <w:t xml:space="preserve">weeds, insects, and fungus develop resistance in </w:t>
      </w:r>
      <w:r w:rsidRPr="003B613F">
        <w:rPr>
          <w:rStyle w:val="Emphasis"/>
        </w:rPr>
        <w:t>just 5 years</w:t>
      </w:r>
      <w:r w:rsidRPr="003B613F">
        <w:rPr>
          <w:rStyle w:val="StyleUnderline"/>
        </w:rPr>
        <w:t xml:space="preserve"> on average, which has caused the chemicals to grow increasingly lethal </w:t>
      </w:r>
      <w:r w:rsidRPr="00D16600">
        <w:rPr>
          <w:sz w:val="14"/>
        </w:rPr>
        <w:t xml:space="preserve">over the past 60 years.  And </w:t>
      </w:r>
      <w:r w:rsidRPr="003B613F">
        <w:rPr>
          <w:rStyle w:val="StyleUnderline"/>
        </w:rPr>
        <w:t>it takes on average eight to ten years to identify, test, and develop a new pesticide</w:t>
      </w:r>
      <w:r w:rsidRPr="00D16600">
        <w:rPr>
          <w:sz w:val="14"/>
        </w:rPr>
        <w:t xml:space="preserve">, though that </w:t>
      </w:r>
      <w:proofErr w:type="gramStart"/>
      <w:r w:rsidRPr="00D16600">
        <w:rPr>
          <w:sz w:val="14"/>
        </w:rPr>
        <w:t>isn’t</w:t>
      </w:r>
      <w:proofErr w:type="gramEnd"/>
      <w:r w:rsidRPr="00D16600">
        <w:rPr>
          <w:sz w:val="14"/>
        </w:rPr>
        <w:t xml:space="preserve"> long enough to discover the long-term toxicity to humans and other organisms.</w:t>
      </w:r>
    </w:p>
    <w:p w14:paraId="351CE954" w14:textId="77777777" w:rsidR="0047086F" w:rsidRPr="00D16600" w:rsidRDefault="0047086F" w:rsidP="0047086F">
      <w:pPr>
        <w:rPr>
          <w:sz w:val="14"/>
        </w:rPr>
      </w:pPr>
      <w:r w:rsidRPr="00D16600">
        <w:rPr>
          <w:sz w:val="14"/>
        </w:rPr>
        <w:t xml:space="preserve">And </w:t>
      </w:r>
      <w:r w:rsidRPr="003B613F">
        <w:rPr>
          <w:rStyle w:val="StyleUnderline"/>
        </w:rPr>
        <w:t xml:space="preserve">this devil’s bargain </w:t>
      </w:r>
      <w:proofErr w:type="gramStart"/>
      <w:r w:rsidRPr="003B613F">
        <w:rPr>
          <w:rStyle w:val="StyleUnderline"/>
        </w:rPr>
        <w:t>hasn’t</w:t>
      </w:r>
      <w:proofErr w:type="gramEnd"/>
      <w:r w:rsidRPr="003B613F">
        <w:rPr>
          <w:rStyle w:val="StyleUnderline"/>
        </w:rPr>
        <w:t xml:space="preserve"> even provided most of the </w:t>
      </w:r>
      <w:r w:rsidRPr="003B613F">
        <w:rPr>
          <w:rStyle w:val="Emphasis"/>
        </w:rPr>
        <w:t>gains in crop yields</w:t>
      </w:r>
      <w:r w:rsidRPr="00D16600">
        <w:rPr>
          <w:sz w:val="14"/>
        </w:rPr>
        <w:t>, which is due to natural-gas and phosphate fertilizers plus soil-crushing tractors and harvesters that can do the work of millions of men and horses quickly on farms that grow only one crop on thousands of acres.</w:t>
      </w:r>
    </w:p>
    <w:p w14:paraId="31300938" w14:textId="77777777" w:rsidR="0047086F" w:rsidRPr="003B613F" w:rsidRDefault="0047086F" w:rsidP="0047086F">
      <w:pPr>
        <w:rPr>
          <w:rStyle w:val="Emphasis"/>
        </w:rPr>
      </w:pPr>
      <w:r>
        <w:t xml:space="preserve">Yet </w:t>
      </w:r>
      <w:r w:rsidRPr="003B613F">
        <w:rPr>
          <w:rStyle w:val="StyleUnderline"/>
        </w:rPr>
        <w:t xml:space="preserve">before pesticides, farmers lost a third of their crops to pests, after pesticides, farmers </w:t>
      </w:r>
      <w:r w:rsidRPr="003B613F">
        <w:rPr>
          <w:rStyle w:val="Emphasis"/>
        </w:rPr>
        <w:t>still lose a third of their crops.</w:t>
      </w:r>
    </w:p>
    <w:p w14:paraId="1ADE6AAF" w14:textId="77777777" w:rsidR="0047086F" w:rsidRPr="003B613F" w:rsidRDefault="0047086F" w:rsidP="0047086F">
      <w:pPr>
        <w:rPr>
          <w:u w:val="single"/>
        </w:rPr>
      </w:pPr>
      <w:r w:rsidRPr="00D16600">
        <w:rPr>
          <w:sz w:val="14"/>
        </w:rPr>
        <w:t xml:space="preserve">Even without pesticides, </w:t>
      </w:r>
      <w:r w:rsidRPr="003B613F">
        <w:rPr>
          <w:rStyle w:val="StyleUnderline"/>
        </w:rPr>
        <w:t xml:space="preserve">industrial agriculture is </w:t>
      </w:r>
      <w:r w:rsidRPr="003B613F">
        <w:rPr>
          <w:rStyle w:val="Emphasis"/>
        </w:rPr>
        <w:t>doomed to fail</w:t>
      </w:r>
      <w:r w:rsidRPr="003B613F">
        <w:rPr>
          <w:rStyle w:val="StyleUnderline"/>
        </w:rPr>
        <w:t xml:space="preserve"> from extremely high rates of </w:t>
      </w:r>
      <w:r w:rsidRPr="003B613F">
        <w:rPr>
          <w:rStyle w:val="Emphasis"/>
        </w:rPr>
        <w:t>soil erosion and soil compaction</w:t>
      </w:r>
      <w:r w:rsidRPr="003B613F">
        <w:rPr>
          <w:rStyle w:val="StyleUnderline"/>
        </w:rPr>
        <w:t xml:space="preserve"> </w:t>
      </w:r>
      <w:r w:rsidRPr="00D16600">
        <w:rPr>
          <w:sz w:val="14"/>
        </w:rPr>
        <w:t xml:space="preserve">at rates that far exceed losses in the past, since </w:t>
      </w:r>
      <w:r w:rsidRPr="003B613F">
        <w:rPr>
          <w:rStyle w:val="StyleUnderline"/>
        </w:rPr>
        <w:t xml:space="preserve">soil </w:t>
      </w:r>
      <w:proofErr w:type="gramStart"/>
      <w:r w:rsidRPr="003B613F">
        <w:rPr>
          <w:rStyle w:val="StyleUnderline"/>
        </w:rPr>
        <w:t>couldn’t</w:t>
      </w:r>
      <w:proofErr w:type="gramEnd"/>
      <w:r w:rsidRPr="003B613F">
        <w:rPr>
          <w:rStyle w:val="StyleUnderline"/>
        </w:rPr>
        <w:t xml:space="preserve"> wash or blow away as easily </w:t>
      </w:r>
      <w:r w:rsidRPr="003B613F">
        <w:rPr>
          <w:rStyle w:val="Emphasis"/>
        </w:rPr>
        <w:t>on small farms</w:t>
      </w:r>
      <w:r w:rsidRPr="003B613F">
        <w:rPr>
          <w:rStyle w:val="StyleUnderline"/>
        </w:rPr>
        <w:t xml:space="preserve"> that grew many crops.</w:t>
      </w:r>
    </w:p>
    <w:p w14:paraId="61AF7E09" w14:textId="77777777" w:rsidR="0047086F" w:rsidRPr="00D16600" w:rsidRDefault="0047086F" w:rsidP="0047086F">
      <w:pPr>
        <w:rPr>
          <w:sz w:val="14"/>
        </w:rPr>
      </w:pPr>
      <w:r w:rsidRPr="00D16600">
        <w:rPr>
          <w:sz w:val="14"/>
        </w:rPr>
        <w:t xml:space="preserve">But </w:t>
      </w:r>
      <w:r w:rsidRPr="003B613F">
        <w:rPr>
          <w:rStyle w:val="StyleUnderline"/>
        </w:rPr>
        <w:t xml:space="preserve">pest killing chemicals are surely </w:t>
      </w:r>
      <w:r w:rsidRPr="003B613F">
        <w:rPr>
          <w:rStyle w:val="Emphasis"/>
        </w:rPr>
        <w:t>accelerating the day of reckoning</w:t>
      </w:r>
      <w:r w:rsidRPr="003B613F">
        <w:rPr>
          <w:rStyle w:val="StyleUnderline"/>
        </w:rPr>
        <w:t xml:space="preserve"> sooner rather than later.</w:t>
      </w:r>
      <w:r w:rsidRPr="00D16600">
        <w:rPr>
          <w:sz w:val="14"/>
        </w:rPr>
        <w:t xml:space="preserve"> Enormous amounts of toxic chemicals are dumped on land every year — over 1 billion pounds are used in the United State (US) every year and 5.6 billion pounds globally (</w:t>
      </w:r>
      <w:proofErr w:type="spellStart"/>
      <w:r w:rsidRPr="00D16600">
        <w:rPr>
          <w:sz w:val="14"/>
        </w:rPr>
        <w:t>Alavanja</w:t>
      </w:r>
      <w:proofErr w:type="spellEnd"/>
      <w:r w:rsidRPr="00D16600">
        <w:rPr>
          <w:sz w:val="14"/>
        </w:rPr>
        <w:t xml:space="preserve"> 2009).</w:t>
      </w:r>
    </w:p>
    <w:p w14:paraId="2482FD88" w14:textId="77777777" w:rsidR="0047086F" w:rsidRPr="003B613F" w:rsidRDefault="0047086F" w:rsidP="0047086F">
      <w:pPr>
        <w:rPr>
          <w:rStyle w:val="StyleUnderline"/>
        </w:rPr>
      </w:pPr>
      <w:r w:rsidRPr="003B613F">
        <w:rPr>
          <w:rStyle w:val="StyleUnderline"/>
        </w:rPr>
        <w:t xml:space="preserve">This destroys the very ecosystems that used to help plants fight off </w:t>
      </w:r>
      <w:proofErr w:type="gramStart"/>
      <w:r w:rsidRPr="003B613F">
        <w:rPr>
          <w:rStyle w:val="StyleUnderline"/>
        </w:rPr>
        <w:t>pests, and</w:t>
      </w:r>
      <w:proofErr w:type="gramEnd"/>
      <w:r w:rsidRPr="003B613F">
        <w:rPr>
          <w:rStyle w:val="StyleUnderline"/>
        </w:rPr>
        <w:t xml:space="preserve"> is a major factor biodiversity loss and extinction.</w:t>
      </w:r>
    </w:p>
    <w:p w14:paraId="50451136" w14:textId="77777777" w:rsidR="0047086F" w:rsidRPr="00D16600" w:rsidRDefault="0047086F" w:rsidP="0047086F">
      <w:pPr>
        <w:rPr>
          <w:sz w:val="14"/>
        </w:rPr>
      </w:pPr>
      <w:r w:rsidRPr="003B613F">
        <w:rPr>
          <w:rStyle w:val="StyleUnderline"/>
        </w:rPr>
        <w:t xml:space="preserve">Evidence also points to pesticides playing a key role in the loss of bees and their </w:t>
      </w:r>
      <w:r w:rsidRPr="003B613F">
        <w:rPr>
          <w:rStyle w:val="Emphasis"/>
        </w:rPr>
        <w:t>pollination services</w:t>
      </w:r>
      <w:r w:rsidRPr="003B613F">
        <w:rPr>
          <w:rStyle w:val="StyleUnderline"/>
        </w:rPr>
        <w:t>.</w:t>
      </w:r>
      <w:r w:rsidRPr="00D16600">
        <w:rPr>
          <w:sz w:val="14"/>
        </w:rPr>
        <w:t xml:space="preserve">  Although paleo-diet fanatics </w:t>
      </w:r>
      <w:proofErr w:type="gramStart"/>
      <w:r w:rsidRPr="00D16600">
        <w:rPr>
          <w:sz w:val="14"/>
        </w:rPr>
        <w:t>won’t</w:t>
      </w:r>
      <w:proofErr w:type="gramEnd"/>
      <w:r w:rsidRPr="00D16600">
        <w:rPr>
          <w:sz w:val="14"/>
        </w:rPr>
        <w:t xml:space="preserve"> mind eating mostly meat when fruit, vegetable, and nut crops are gone, they will not be so happy about having to eat more carbohydrates. Wheat and other grains will still be around, since they are </w:t>
      </w:r>
      <w:proofErr w:type="gramStart"/>
      <w:r w:rsidRPr="00D16600">
        <w:rPr>
          <w:sz w:val="14"/>
        </w:rPr>
        <w:t>wind-pollinated</w:t>
      </w:r>
      <w:proofErr w:type="gramEnd"/>
      <w:r w:rsidRPr="00D16600">
        <w:rPr>
          <w:sz w:val="14"/>
        </w:rPr>
        <w:t>.</w:t>
      </w:r>
    </w:p>
    <w:p w14:paraId="04B23769" w14:textId="77777777" w:rsidR="0047086F" w:rsidRPr="00D16600" w:rsidRDefault="0047086F" w:rsidP="0047086F">
      <w:pPr>
        <w:rPr>
          <w:sz w:val="14"/>
        </w:rPr>
      </w:pPr>
      <w:r w:rsidRPr="003B613F">
        <w:rPr>
          <w:rStyle w:val="StyleUnderline"/>
        </w:rPr>
        <w:t xml:space="preserve">Agricultural chemicals render land lifeless and toxic to beneficial creatures, also </w:t>
      </w:r>
      <w:r w:rsidRPr="003B613F">
        <w:rPr>
          <w:rStyle w:val="Emphasis"/>
        </w:rPr>
        <w:t>killing the food chain</w:t>
      </w:r>
      <w:r w:rsidRPr="003B613F">
        <w:rPr>
          <w:rStyle w:val="StyleUnderline"/>
        </w:rPr>
        <w:t xml:space="preserve"> above</w:t>
      </w:r>
      <w:r w:rsidRPr="00D16600">
        <w:rPr>
          <w:sz w:val="14"/>
        </w:rPr>
        <w:t xml:space="preserve"> — fish, amphibians, birds, and humans (from cancer, chronic disease, and suicide).</w:t>
      </w:r>
    </w:p>
    <w:p w14:paraId="4404751C" w14:textId="77777777" w:rsidR="0047086F" w:rsidRPr="00D16600" w:rsidRDefault="0047086F" w:rsidP="0047086F">
      <w:pPr>
        <w:rPr>
          <w:sz w:val="14"/>
        </w:rPr>
      </w:pPr>
      <w:r w:rsidRPr="00D16600">
        <w:rPr>
          <w:sz w:val="14"/>
        </w:rPr>
        <w:t xml:space="preserve">Surely </w:t>
      </w:r>
      <w:r w:rsidRPr="00D16600">
        <w:rPr>
          <w:rStyle w:val="StyleUnderline"/>
        </w:rPr>
        <w:t xml:space="preserve">a day is coming when pesticides stop working, </w:t>
      </w:r>
      <w:r w:rsidRPr="00D16600">
        <w:rPr>
          <w:rStyle w:val="Emphasis"/>
        </w:rPr>
        <w:t>resulting in massive famines.</w:t>
      </w:r>
      <w:r w:rsidRPr="00D16600">
        <w:rPr>
          <w:sz w:val="14"/>
        </w:rPr>
        <w:t xml:space="preserve">  But who is there to speak for the grandchildren? And those that do speak for them are mowed down by the logic of libertarian capitalism, which only cares about profits today. Given that a political party is now in power in the U.S. that wants to get rid of the protections the Environmental Protection Agency (EPA) and other agencies provide, may make matters worse if agricultural chemicals are allowed to be more toxic, long-lasting, and released earlier, before being fully tested for health effects.</w:t>
      </w:r>
    </w:p>
    <w:p w14:paraId="04BAFD16" w14:textId="77777777" w:rsidR="0034733D" w:rsidRPr="00D34A4F" w:rsidRDefault="0034733D" w:rsidP="0034733D"/>
    <w:p w14:paraId="0C2ED16E" w14:textId="77777777" w:rsidR="00BB7FB0" w:rsidRPr="00D34A4F" w:rsidRDefault="00BB7FB0" w:rsidP="00BB7FB0">
      <w:pPr>
        <w:pStyle w:val="Heading3"/>
        <w:rPr>
          <w:rFonts w:cs="Arial"/>
        </w:rPr>
      </w:pPr>
      <w:r w:rsidRPr="00D34A4F">
        <w:rPr>
          <w:rFonts w:cs="Arial"/>
        </w:rPr>
        <w:t>Internals: Subs = Conventional Ag</w:t>
      </w:r>
    </w:p>
    <w:p w14:paraId="7B25219A" w14:textId="47784924" w:rsidR="00BB7FB0" w:rsidRDefault="00BB7FB0" w:rsidP="00BB7FB0"/>
    <w:p w14:paraId="6C9AC20B" w14:textId="38856597" w:rsidR="00353FA3" w:rsidRPr="00D34A4F" w:rsidRDefault="00353FA3" w:rsidP="00353FA3">
      <w:pPr>
        <w:pStyle w:val="Heading4"/>
      </w:pPr>
      <w:r>
        <w:t xml:space="preserve">Organic ag doesn’t receive benefits from subsidies --- only </w:t>
      </w:r>
      <w:proofErr w:type="gramStart"/>
      <w:r>
        <w:t>conventional</w:t>
      </w:r>
      <w:proofErr w:type="gramEnd"/>
    </w:p>
    <w:p w14:paraId="5A871D6F" w14:textId="77777777" w:rsidR="00BB7FB0" w:rsidRPr="00D34A4F" w:rsidRDefault="00BB7FB0" w:rsidP="00BB7FB0">
      <w:pPr>
        <w:rPr>
          <w:rStyle w:val="Style13ptBold"/>
        </w:rPr>
      </w:pPr>
      <w:r w:rsidRPr="00D34A4F">
        <w:rPr>
          <w:rStyle w:val="Style13ptBold"/>
        </w:rPr>
        <w:t>Finney ‘21</w:t>
      </w:r>
    </w:p>
    <w:p w14:paraId="0C811B58" w14:textId="77777777" w:rsidR="00BB7FB0" w:rsidRPr="00D34A4F" w:rsidRDefault="00BB7FB0" w:rsidP="00BB7FB0">
      <w:r w:rsidRPr="00D34A4F">
        <w:t xml:space="preserve">(Bradley, federal law clerk for the United States District Court for the Western District of Tennessee. Prior to becoming a clerk, he was an associate in the Houston office of Norton Rose Fulbright, “Agricultural Law Stifles Innovation </w:t>
      </w:r>
      <w:proofErr w:type="gramStart"/>
      <w:r w:rsidRPr="00D34A4F">
        <w:t>And</w:t>
      </w:r>
      <w:proofErr w:type="gramEnd"/>
      <w:r w:rsidRPr="00D34A4F">
        <w:t xml:space="preserve"> Competition,” </w:t>
      </w:r>
      <w:proofErr w:type="spellStart"/>
      <w:r w:rsidRPr="00D34A4F">
        <w:t>pg</w:t>
      </w:r>
      <w:proofErr w:type="spellEnd"/>
      <w:r w:rsidRPr="00D34A4F">
        <w:t xml:space="preserve"> online @ https://www.law.ua.edu/lawreview/files/2021/05/3-Finney-785-838.pdf //um-</w:t>
      </w:r>
      <w:proofErr w:type="spellStart"/>
      <w:r w:rsidRPr="00D34A4F">
        <w:t>ef</w:t>
      </w:r>
      <w:proofErr w:type="spellEnd"/>
      <w:r w:rsidRPr="00D34A4F">
        <w:t>)</w:t>
      </w:r>
    </w:p>
    <w:p w14:paraId="5002C7A6" w14:textId="77777777" w:rsidR="00BB7FB0" w:rsidRPr="00D34A4F" w:rsidRDefault="00BB7FB0" w:rsidP="00BB7FB0">
      <w:r w:rsidRPr="00D34A4F">
        <w:t xml:space="preserve">C. </w:t>
      </w:r>
      <w:r w:rsidRPr="00F73544">
        <w:rPr>
          <w:rStyle w:val="Emphasis"/>
        </w:rPr>
        <w:t>Agricultural Exceptionalism Largely Only Benefits Conventional Agriculture</w:t>
      </w:r>
      <w:r w:rsidRPr="00D34A4F">
        <w:t xml:space="preserve"> When it comes to agricultural exceptionalism, all foods are not equal. Organic agriculture benefits little from the monetary subsidies and regulatory benefits provided to conventional agriculture,296 even though it is more environmentally friendly.297 In fact, </w:t>
      </w:r>
      <w:r w:rsidRPr="00F73544">
        <w:rPr>
          <w:rStyle w:val="StyleUnderline"/>
        </w:rPr>
        <w:t>organic agriculture receives “only a fraction of the government support that traditional commodities do</w:t>
      </w:r>
      <w:r w:rsidRPr="00D34A4F">
        <w:t xml:space="preserve"> . . . .”298 For example, “</w:t>
      </w:r>
      <w:r w:rsidRPr="00F73544">
        <w:rPr>
          <w:rStyle w:val="StyleUnderline"/>
        </w:rPr>
        <w:t>because organic farmers do not use synthetic production inputs, they do not make use of the federal regulatory ‘subsidies’ that heavily incentivize the use of chemical fertilizers and pesticides</w:t>
      </w:r>
      <w:r w:rsidRPr="00D34A4F">
        <w:t>.”299</w:t>
      </w:r>
    </w:p>
    <w:p w14:paraId="15B20C7D" w14:textId="77777777" w:rsidR="00BB7FB0" w:rsidRPr="00D34A4F" w:rsidRDefault="00BB7FB0" w:rsidP="00BB7FB0">
      <w:r w:rsidRPr="00D34A4F">
        <w:t>Furthermore</w:t>
      </w:r>
      <w:r w:rsidRPr="00F73544">
        <w:rPr>
          <w:rStyle w:val="StyleUnderline"/>
        </w:rPr>
        <w:t>, the government guarantees income through commodity subsidies</w:t>
      </w:r>
      <w:r w:rsidRPr="00D34A4F">
        <w:t xml:space="preserve">,300 </w:t>
      </w:r>
      <w:r w:rsidRPr="00F73544">
        <w:rPr>
          <w:rStyle w:val="StyleUnderline"/>
        </w:rPr>
        <w:t>but those subsidies are tied to commodity production not overall farm productivity</w:t>
      </w:r>
      <w:r w:rsidRPr="00D34A4F">
        <w:t xml:space="preserve">.301 </w:t>
      </w:r>
      <w:r w:rsidRPr="00353FA3">
        <w:rPr>
          <w:rStyle w:val="StyleUnderline"/>
        </w:rPr>
        <w:t>This severely limits organic agriculture’s ability to receive this type of support because organic farmers must rotate growing commodity crops with nitrogen-fixing legumes or risk ruining the soil’s fertility</w:t>
      </w:r>
      <w:r w:rsidRPr="00D34A4F">
        <w:t xml:space="preserve">.302 </w:t>
      </w:r>
      <w:r w:rsidRPr="00353FA3">
        <w:rPr>
          <w:rStyle w:val="StyleUnderline"/>
        </w:rPr>
        <w:t>Agricultural exceptionalism also provides the agriculture industry protection from crop loss through federally underwritten insurance.</w:t>
      </w:r>
      <w:r w:rsidRPr="00D34A4F">
        <w:t>303 Until 2013, however, the USDA charged 5% more for organic insurance premiums,304 yet when organic farmers incur losses of row crops, such as corn and soybeans, they are compensated as though they were growing conventional crops, despite a higher production cost and market price.305</w:t>
      </w:r>
    </w:p>
    <w:p w14:paraId="6A95E170" w14:textId="77777777" w:rsidR="00BB7FB0" w:rsidRPr="00D34A4F" w:rsidRDefault="00BB7FB0" w:rsidP="00BB7FB0">
      <w:r w:rsidRPr="00D34A4F">
        <w:t xml:space="preserve">Additionally, </w:t>
      </w:r>
      <w:r w:rsidRPr="00353FA3">
        <w:rPr>
          <w:rStyle w:val="StyleUnderline"/>
        </w:rPr>
        <w:t>the legal exemptions that aid conventional agriculture benefit organic agriculture only slightly, if at all</w:t>
      </w:r>
      <w:r w:rsidRPr="00D34A4F">
        <w:t xml:space="preserve">.306 While the value these exemptions offer conventional agriculture is allowing them to pollute water with fertilizers and pesticides,307 organic agriculture does not use these pollutants in their production process.308 Therefore, these exemptions largely do not apply to organic agriculture.309 Similarly, </w:t>
      </w:r>
      <w:r w:rsidRPr="00353FA3">
        <w:rPr>
          <w:rStyle w:val="StyleUnderline"/>
        </w:rPr>
        <w:t>organic agriculture benefits little from cost externalization because it pollutes less</w:t>
      </w:r>
      <w:r w:rsidRPr="00D34A4F">
        <w:t xml:space="preserve">.310 </w:t>
      </w:r>
      <w:r w:rsidRPr="00353FA3">
        <w:rPr>
          <w:rStyle w:val="StyleUnderline"/>
        </w:rPr>
        <w:t>Thus, agricultural exceptionalism generally only benefits conventional agriculture, and even when it does provide some benefit to organic agriculture, it often is not an equivalent one</w:t>
      </w:r>
      <w:r w:rsidRPr="00D34A4F">
        <w:t>.311</w:t>
      </w:r>
    </w:p>
    <w:p w14:paraId="12F67136" w14:textId="77777777" w:rsidR="00BB7FB0" w:rsidRPr="00D34A4F" w:rsidRDefault="00BB7FB0" w:rsidP="00BB7FB0"/>
    <w:p w14:paraId="0994C7EF" w14:textId="77777777" w:rsidR="008A0514" w:rsidRPr="00D34A4F" w:rsidRDefault="008A0514" w:rsidP="008A0514">
      <w:pPr>
        <w:pStyle w:val="Heading3"/>
        <w:rPr>
          <w:rFonts w:cs="Arial"/>
        </w:rPr>
      </w:pPr>
      <w:r w:rsidRPr="00D34A4F">
        <w:rPr>
          <w:rFonts w:cs="Arial"/>
        </w:rPr>
        <w:t xml:space="preserve">Internals: Industrial Kills </w:t>
      </w:r>
      <w:proofErr w:type="spellStart"/>
      <w:r w:rsidRPr="00D34A4F">
        <w:rPr>
          <w:rFonts w:cs="Arial"/>
        </w:rPr>
        <w:t>Biod</w:t>
      </w:r>
      <w:proofErr w:type="spellEnd"/>
    </w:p>
    <w:p w14:paraId="2BC6C171" w14:textId="77777777" w:rsidR="008A0514" w:rsidRPr="00D34A4F" w:rsidRDefault="008A0514" w:rsidP="008A0514">
      <w:pPr>
        <w:pStyle w:val="Heading4"/>
        <w:rPr>
          <w:rFonts w:cs="Arial"/>
        </w:rPr>
      </w:pPr>
      <w:r w:rsidRPr="00D34A4F">
        <w:rPr>
          <w:rFonts w:cs="Arial"/>
        </w:rPr>
        <w:t>Industrial agriculture is the greatest cause of global biodiversity loss.</w:t>
      </w:r>
    </w:p>
    <w:p w14:paraId="02F7C693" w14:textId="77777777" w:rsidR="008A0514" w:rsidRPr="00D34A4F" w:rsidRDefault="008A0514" w:rsidP="008A0514">
      <w:r w:rsidRPr="00D34A4F">
        <w:t xml:space="preserve">Ian </w:t>
      </w:r>
      <w:r w:rsidRPr="00D34A4F">
        <w:rPr>
          <w:rStyle w:val="Style13ptBold"/>
        </w:rPr>
        <w:t>Johnston 17</w:t>
      </w:r>
      <w:r w:rsidRPr="00D34A4F">
        <w:t xml:space="preserve">, the environment correspondent for the Independent quoting Raj Patel, a Research Professor in the Lyndon B Johnson School of Public Affairs at the University of Texas, 8-1-2017, "Industrial farming is driving the sixth mass extinction of life on Earth, says leading academic," Independent, </w:t>
      </w:r>
      <w:hyperlink r:id="rId112" w:history="1">
        <w:r w:rsidRPr="00D34A4F">
          <w:rPr>
            <w:rStyle w:val="Hyperlink"/>
          </w:rPr>
          <w:t>https://www.independent.co.uk/climate-change/news/mass-extinction-life-on-earth-farming-industrial-agriculture-professor-raj-patel-a7914616.html</w:t>
        </w:r>
      </w:hyperlink>
      <w:r w:rsidRPr="00D34A4F">
        <w:t xml:space="preserve"> - MBA AM</w:t>
      </w:r>
    </w:p>
    <w:p w14:paraId="7689A38E" w14:textId="77777777" w:rsidR="008A0514" w:rsidRPr="00D34A4F" w:rsidRDefault="008A0514" w:rsidP="008A0514">
      <w:pPr>
        <w:rPr>
          <w:sz w:val="14"/>
        </w:rPr>
      </w:pPr>
      <w:r w:rsidRPr="00D34A4F">
        <w:rPr>
          <w:rStyle w:val="Emphasis"/>
        </w:rPr>
        <w:t>Industrial agriculture</w:t>
      </w:r>
      <w:r w:rsidRPr="00D34A4F">
        <w:rPr>
          <w:rStyle w:val="StyleUnderline"/>
        </w:rPr>
        <w:t xml:space="preserve"> is bringing about </w:t>
      </w:r>
      <w:r w:rsidRPr="00D34A4F">
        <w:rPr>
          <w:rStyle w:val="Emphasis"/>
        </w:rPr>
        <w:t>the mass extinction of life</w:t>
      </w:r>
      <w:r w:rsidRPr="00D34A4F">
        <w:rPr>
          <w:rStyle w:val="StyleUnderline"/>
        </w:rPr>
        <w:t xml:space="preserve"> on Earth</w:t>
      </w:r>
      <w:r w:rsidRPr="00D34A4F">
        <w:rPr>
          <w:sz w:val="14"/>
        </w:rPr>
        <w:t>, according to a leading academic.</w:t>
      </w:r>
    </w:p>
    <w:p w14:paraId="19547A99" w14:textId="77777777" w:rsidR="008A0514" w:rsidRPr="00D34A4F" w:rsidRDefault="008A0514" w:rsidP="008A0514">
      <w:pPr>
        <w:rPr>
          <w:sz w:val="14"/>
        </w:rPr>
      </w:pPr>
      <w:r w:rsidRPr="00D34A4F">
        <w:rPr>
          <w:rStyle w:val="StyleUnderline"/>
        </w:rPr>
        <w:t>Professor</w:t>
      </w:r>
      <w:r w:rsidRPr="00D34A4F">
        <w:rPr>
          <w:sz w:val="14"/>
        </w:rPr>
        <w:t xml:space="preserve"> Raj </w:t>
      </w:r>
      <w:r w:rsidRPr="00D34A4F">
        <w:rPr>
          <w:rStyle w:val="StyleUnderline"/>
        </w:rPr>
        <w:t>Patel said mass deforestation to clear the ground for single crops</w:t>
      </w:r>
      <w:r w:rsidRPr="00D34A4F">
        <w:rPr>
          <w:sz w:val="14"/>
        </w:rPr>
        <w:t xml:space="preserve"> like palm oil and soy, </w:t>
      </w:r>
      <w:r w:rsidRPr="00D34A4F">
        <w:rPr>
          <w:rStyle w:val="StyleUnderline"/>
        </w:rPr>
        <w:t xml:space="preserve">the creation of </w:t>
      </w:r>
      <w:r w:rsidRPr="00D34A4F">
        <w:rPr>
          <w:rStyle w:val="Emphasis"/>
        </w:rPr>
        <w:t>vast dead zones</w:t>
      </w:r>
      <w:r w:rsidRPr="00D34A4F">
        <w:rPr>
          <w:sz w:val="14"/>
        </w:rPr>
        <w:t xml:space="preserve"> in the sea by </w:t>
      </w:r>
      <w:proofErr w:type="spellStart"/>
      <w:r w:rsidRPr="00D34A4F">
        <w:rPr>
          <w:sz w:val="14"/>
        </w:rPr>
        <w:t>fertiliser</w:t>
      </w:r>
      <w:proofErr w:type="spellEnd"/>
      <w:r w:rsidRPr="00D34A4F">
        <w:rPr>
          <w:sz w:val="14"/>
        </w:rPr>
        <w:t xml:space="preserve"> and other chemicals, </w:t>
      </w:r>
      <w:r w:rsidRPr="00D34A4F">
        <w:rPr>
          <w:rStyle w:val="StyleUnderline"/>
        </w:rPr>
        <w:t>and the pillaging of fishing grounds</w:t>
      </w:r>
      <w:r w:rsidRPr="00D34A4F">
        <w:rPr>
          <w:sz w:val="14"/>
        </w:rPr>
        <w:t xml:space="preserve"> to make feed for livestock </w:t>
      </w:r>
      <w:r w:rsidRPr="00D34A4F">
        <w:rPr>
          <w:rStyle w:val="StyleUnderline"/>
        </w:rPr>
        <w:t xml:space="preserve">show giant corporations </w:t>
      </w:r>
      <w:proofErr w:type="spellStart"/>
      <w:r w:rsidRPr="00D34A4F">
        <w:rPr>
          <w:rStyle w:val="Emphasis"/>
        </w:rPr>
        <w:t>can not</w:t>
      </w:r>
      <w:proofErr w:type="spellEnd"/>
      <w:r w:rsidRPr="00D34A4F">
        <w:rPr>
          <w:rStyle w:val="Emphasis"/>
        </w:rPr>
        <w:t xml:space="preserve"> be trusted</w:t>
      </w:r>
      <w:r w:rsidRPr="00D34A4F">
        <w:rPr>
          <w:rStyle w:val="StyleUnderline"/>
        </w:rPr>
        <w:t xml:space="preserve"> to produce food for the world.</w:t>
      </w:r>
    </w:p>
    <w:p w14:paraId="58EFFB4C" w14:textId="77777777" w:rsidR="008A0514" w:rsidRPr="00D34A4F" w:rsidRDefault="008A0514" w:rsidP="008A0514">
      <w:pPr>
        <w:rPr>
          <w:sz w:val="14"/>
          <w:szCs w:val="14"/>
        </w:rPr>
      </w:pPr>
      <w:r w:rsidRPr="00D34A4F">
        <w:rPr>
          <w:sz w:val="14"/>
          <w:szCs w:val="14"/>
        </w:rPr>
        <w:t>The author of bestselling book The Value of Nothing: How to Reshape Market Society and Redefine Democracy will be one of the keynote speakers at the Extinction and Livestock Conference in London in October.</w:t>
      </w:r>
    </w:p>
    <w:p w14:paraId="098889E6" w14:textId="77777777" w:rsidR="008A0514" w:rsidRPr="00D34A4F" w:rsidRDefault="008A0514" w:rsidP="008A0514">
      <w:pPr>
        <w:rPr>
          <w:sz w:val="14"/>
        </w:rPr>
      </w:pPr>
      <w:proofErr w:type="spellStart"/>
      <w:r w:rsidRPr="00D34A4F">
        <w:rPr>
          <w:sz w:val="14"/>
        </w:rPr>
        <w:t>Organised</w:t>
      </w:r>
      <w:proofErr w:type="spellEnd"/>
      <w:r w:rsidRPr="00D34A4F">
        <w:rPr>
          <w:sz w:val="14"/>
        </w:rPr>
        <w:t xml:space="preserve"> by campaign groups Compassion in World Farming and WWF, it is being held amid rising concern that </w:t>
      </w:r>
      <w:r w:rsidRPr="00D34A4F">
        <w:rPr>
          <w:rStyle w:val="StyleUnderline"/>
        </w:rPr>
        <w:t xml:space="preserve">the </w:t>
      </w:r>
      <w:r w:rsidRPr="00D34A4F">
        <w:rPr>
          <w:rStyle w:val="Emphasis"/>
        </w:rPr>
        <w:t>rapid rate</w:t>
      </w:r>
      <w:r w:rsidRPr="00D34A4F">
        <w:rPr>
          <w:rStyle w:val="StyleUnderline"/>
        </w:rPr>
        <w:t xml:space="preserve"> of species loss could ultimately result in the sixth mass extinction of life.</w:t>
      </w:r>
      <w:r w:rsidRPr="00D34A4F">
        <w:rPr>
          <w:sz w:val="14"/>
        </w:rPr>
        <w:t xml:space="preserve"> This is just one reason why geologists are considering declaring a new epoch of the Earth, called the Anthropocene, as the fossils of soon-to-be extinct animals will form a line in the rocks of the future.</w:t>
      </w:r>
    </w:p>
    <w:p w14:paraId="561EF6A0" w14:textId="77777777" w:rsidR="008A0514" w:rsidRPr="00D34A4F" w:rsidRDefault="008A0514" w:rsidP="008A0514">
      <w:pPr>
        <w:rPr>
          <w:sz w:val="14"/>
          <w:szCs w:val="14"/>
        </w:rPr>
      </w:pPr>
      <w:r w:rsidRPr="00D34A4F">
        <w:rPr>
          <w:sz w:val="14"/>
          <w:szCs w:val="14"/>
        </w:rPr>
        <w:t>The last mass extinction, which finished off the dinosaurs and more than three-quarters of all life about 65 million years ago, was caused by an asteroid strike that sent clouds of smoke all around the world, blocking out the sun for about 18 months.</w:t>
      </w:r>
    </w:p>
    <w:p w14:paraId="7CE82932" w14:textId="77777777" w:rsidR="008A0514" w:rsidRPr="00D34A4F" w:rsidRDefault="008A0514" w:rsidP="008A0514">
      <w:pPr>
        <w:rPr>
          <w:rStyle w:val="StyleUnderline"/>
        </w:rPr>
      </w:pPr>
      <w:r w:rsidRPr="00D34A4F">
        <w:rPr>
          <w:sz w:val="14"/>
        </w:rPr>
        <w:t>Prof Patel, of the University of Texas at Austin, said: “</w:t>
      </w:r>
      <w:r w:rsidRPr="00D34A4F">
        <w:rPr>
          <w:rStyle w:val="StyleUnderline"/>
        </w:rPr>
        <w:t xml:space="preserve">The footprint of global agriculture is </w:t>
      </w:r>
      <w:r w:rsidRPr="00D34A4F">
        <w:rPr>
          <w:rStyle w:val="Emphasis"/>
        </w:rPr>
        <w:t>vast</w:t>
      </w:r>
      <w:r w:rsidRPr="00D34A4F">
        <w:rPr>
          <w:rStyle w:val="StyleUnderline"/>
        </w:rPr>
        <w:t xml:space="preserve">. Industrial agriculture is </w:t>
      </w:r>
      <w:proofErr w:type="gramStart"/>
      <w:r w:rsidRPr="00D34A4F">
        <w:rPr>
          <w:rStyle w:val="Emphasis"/>
        </w:rPr>
        <w:t>absolutely responsible</w:t>
      </w:r>
      <w:proofErr w:type="gramEnd"/>
      <w:r w:rsidRPr="00D34A4F">
        <w:rPr>
          <w:rStyle w:val="StyleUnderline"/>
        </w:rPr>
        <w:t xml:space="preserve"> for driving </w:t>
      </w:r>
      <w:r w:rsidRPr="00D34A4F">
        <w:rPr>
          <w:rStyle w:val="Emphasis"/>
        </w:rPr>
        <w:t>deforestation</w:t>
      </w:r>
      <w:r w:rsidRPr="00D34A4F">
        <w:rPr>
          <w:rStyle w:val="StyleUnderline"/>
        </w:rPr>
        <w:t xml:space="preserve">, absolutely responsible for pushing industrial </w:t>
      </w:r>
      <w:r w:rsidRPr="00D34A4F">
        <w:rPr>
          <w:rStyle w:val="Emphasis"/>
        </w:rPr>
        <w:t>monoculture</w:t>
      </w:r>
      <w:r w:rsidRPr="00D34A4F">
        <w:rPr>
          <w:rStyle w:val="StyleUnderline"/>
        </w:rPr>
        <w:t xml:space="preserve">, and that means it is </w:t>
      </w:r>
      <w:r w:rsidRPr="00D34A4F">
        <w:rPr>
          <w:rStyle w:val="Emphasis"/>
        </w:rPr>
        <w:t>responsible</w:t>
      </w:r>
      <w:r w:rsidRPr="00D34A4F">
        <w:rPr>
          <w:rStyle w:val="StyleUnderline"/>
        </w:rPr>
        <w:t xml:space="preserve"> for </w:t>
      </w:r>
      <w:r w:rsidRPr="00D34A4F">
        <w:rPr>
          <w:rStyle w:val="Emphasis"/>
        </w:rPr>
        <w:t>species loss.</w:t>
      </w:r>
    </w:p>
    <w:p w14:paraId="71815188" w14:textId="77777777" w:rsidR="008A0514" w:rsidRPr="00D34A4F" w:rsidRDefault="008A0514" w:rsidP="008A0514">
      <w:pPr>
        <w:rPr>
          <w:sz w:val="14"/>
        </w:rPr>
      </w:pPr>
      <w:r w:rsidRPr="00D34A4F">
        <w:rPr>
          <w:sz w:val="14"/>
        </w:rPr>
        <w:t>“</w:t>
      </w:r>
      <w:r w:rsidRPr="00D34A4F">
        <w:rPr>
          <w:rStyle w:val="StyleUnderline"/>
        </w:rPr>
        <w:t>We’re losing species we have never heard of</w:t>
      </w:r>
      <w:r w:rsidRPr="00D34A4F">
        <w:rPr>
          <w:sz w:val="14"/>
        </w:rPr>
        <w:t xml:space="preserve">, those we’ve yet to put a name to </w:t>
      </w:r>
      <w:r w:rsidRPr="00D34A4F">
        <w:rPr>
          <w:rStyle w:val="StyleUnderline"/>
        </w:rPr>
        <w:t xml:space="preserve">and industrial agriculture is very much at the </w:t>
      </w:r>
      <w:r w:rsidRPr="00D34A4F">
        <w:rPr>
          <w:rStyle w:val="Emphasis"/>
        </w:rPr>
        <w:t>spear-tip</w:t>
      </w:r>
      <w:r w:rsidRPr="00D34A4F">
        <w:rPr>
          <w:rStyle w:val="StyleUnderline"/>
        </w:rPr>
        <w:t xml:space="preserve"> of that.</w:t>
      </w:r>
      <w:r w:rsidRPr="00D34A4F">
        <w:rPr>
          <w:sz w:val="14"/>
        </w:rPr>
        <w:t>”</w:t>
      </w:r>
    </w:p>
    <w:p w14:paraId="0921BDAE" w14:textId="77777777" w:rsidR="008A0514" w:rsidRPr="00D34A4F" w:rsidRDefault="008A0514" w:rsidP="008A0514">
      <w:pPr>
        <w:rPr>
          <w:sz w:val="14"/>
        </w:rPr>
      </w:pPr>
      <w:r w:rsidRPr="00D34A4F">
        <w:rPr>
          <w:sz w:val="14"/>
        </w:rPr>
        <w:t xml:space="preserve">Speaking to The Independent, </w:t>
      </w:r>
      <w:r w:rsidRPr="00D34A4F">
        <w:rPr>
          <w:rStyle w:val="StyleUnderline"/>
        </w:rPr>
        <w:t>he pointed to a “dead zone”</w:t>
      </w:r>
      <w:r w:rsidRPr="00D34A4F">
        <w:rPr>
          <w:sz w:val="14"/>
        </w:rPr>
        <w:t xml:space="preserve"> – an area of water where there is too little oxygen for most marine life – </w:t>
      </w:r>
      <w:r w:rsidRPr="00D34A4F">
        <w:rPr>
          <w:rStyle w:val="StyleUnderline"/>
        </w:rPr>
        <w:t>in the Gulf of Mexico</w:t>
      </w:r>
      <w:r w:rsidRPr="00D34A4F">
        <w:rPr>
          <w:sz w:val="14"/>
        </w:rPr>
        <w:t xml:space="preserve"> that has grown to the same size as Wales </w:t>
      </w:r>
      <w:r w:rsidRPr="00D34A4F">
        <w:rPr>
          <w:rStyle w:val="StyleUnderline"/>
        </w:rPr>
        <w:t xml:space="preserve">because of vast amounts of </w:t>
      </w:r>
      <w:proofErr w:type="spellStart"/>
      <w:r w:rsidRPr="00D34A4F">
        <w:rPr>
          <w:rStyle w:val="StyleUnderline"/>
        </w:rPr>
        <w:t>fertiliser</w:t>
      </w:r>
      <w:proofErr w:type="spellEnd"/>
      <w:r w:rsidRPr="00D34A4F">
        <w:rPr>
          <w:rStyle w:val="StyleUnderline"/>
        </w:rPr>
        <w:t xml:space="preserve"> that has washed from farms in mainland US</w:t>
      </w:r>
      <w:r w:rsidRPr="00D34A4F">
        <w:rPr>
          <w:sz w:val="14"/>
        </w:rPr>
        <w:t>, into the Mississippi River and then into the ocean.</w:t>
      </w:r>
    </w:p>
    <w:p w14:paraId="6E7665A5" w14:textId="77777777" w:rsidR="008A0514" w:rsidRPr="00D34A4F" w:rsidRDefault="008A0514" w:rsidP="008A0514">
      <w:pPr>
        <w:rPr>
          <w:sz w:val="14"/>
        </w:rPr>
      </w:pPr>
      <w:r w:rsidRPr="00D34A4F">
        <w:rPr>
          <w:sz w:val="14"/>
        </w:rPr>
        <w:t>“</w:t>
      </w:r>
      <w:r w:rsidRPr="00D34A4F">
        <w:rPr>
          <w:rStyle w:val="StyleUnderline"/>
        </w:rPr>
        <w:t>That dead zone is</w:t>
      </w:r>
      <w:r w:rsidRPr="00D34A4F">
        <w:rPr>
          <w:sz w:val="14"/>
        </w:rPr>
        <w:t xml:space="preserve">n’t an accident. It’s </w:t>
      </w:r>
      <w:r w:rsidRPr="00D34A4F">
        <w:rPr>
          <w:rStyle w:val="Emphasis"/>
        </w:rPr>
        <w:t>a requirement of industrial agriculture</w:t>
      </w:r>
      <w:r w:rsidRPr="00D34A4F">
        <w:rPr>
          <w:sz w:val="14"/>
        </w:rPr>
        <w:t xml:space="preserve"> to get rid of the </w:t>
      </w:r>
      <w:proofErr w:type="spellStart"/>
      <w:r w:rsidRPr="00D34A4F">
        <w:rPr>
          <w:sz w:val="14"/>
        </w:rPr>
        <w:t>sh</w:t>
      </w:r>
      <w:proofErr w:type="spellEnd"/>
      <w:r w:rsidRPr="00D34A4F">
        <w:rPr>
          <w:sz w:val="14"/>
        </w:rPr>
        <w:t>*t and the run-off elsewhere because you cannot make industrial agriculture workable unless you kick the costs somewhere else,” he said.</w:t>
      </w:r>
    </w:p>
    <w:p w14:paraId="4F2655F0" w14:textId="77777777" w:rsidR="008A0514" w:rsidRPr="00D34A4F" w:rsidRDefault="008A0514" w:rsidP="008A0514">
      <w:r w:rsidRPr="00D34A4F">
        <w:t>“</w:t>
      </w:r>
      <w:r w:rsidRPr="00D34A4F">
        <w:rPr>
          <w:rStyle w:val="StyleUnderline"/>
        </w:rPr>
        <w:t xml:space="preserve">The story of industrial agriculture is all about </w:t>
      </w:r>
      <w:proofErr w:type="spellStart"/>
      <w:r w:rsidRPr="00D34A4F">
        <w:rPr>
          <w:rStyle w:val="StyleUnderline"/>
        </w:rPr>
        <w:t>externalising</w:t>
      </w:r>
      <w:proofErr w:type="spellEnd"/>
      <w:r w:rsidRPr="00D34A4F">
        <w:rPr>
          <w:rStyle w:val="StyleUnderline"/>
        </w:rPr>
        <w:t xml:space="preserve"> costs and exploiting nature.</w:t>
      </w:r>
      <w:r w:rsidRPr="00D34A4F">
        <w:t>”</w:t>
      </w:r>
    </w:p>
    <w:p w14:paraId="0CBBC0B7" w14:textId="77777777" w:rsidR="008A0514" w:rsidRPr="00D34A4F" w:rsidRDefault="008A0514" w:rsidP="008A0514">
      <w:pPr>
        <w:rPr>
          <w:sz w:val="14"/>
          <w:szCs w:val="14"/>
        </w:rPr>
      </w:pPr>
      <w:r w:rsidRPr="00D34A4F">
        <w:rPr>
          <w:sz w:val="14"/>
          <w:szCs w:val="14"/>
        </w:rPr>
        <w:t>The Amazon and surrounding lands in South America are also under increasing pressure from soy plantations.</w:t>
      </w:r>
    </w:p>
    <w:p w14:paraId="19DCEEDF" w14:textId="77777777" w:rsidR="008A0514" w:rsidRPr="00D34A4F" w:rsidRDefault="008A0514" w:rsidP="008A0514">
      <w:pPr>
        <w:rPr>
          <w:sz w:val="14"/>
        </w:rPr>
      </w:pPr>
      <w:r w:rsidRPr="00D34A4F">
        <w:rPr>
          <w:rStyle w:val="StyleUnderline"/>
        </w:rPr>
        <w:t>“Extinction is about the elimination of diversity. What happens</w:t>
      </w:r>
      <w:r w:rsidRPr="00D34A4F">
        <w:rPr>
          <w:sz w:val="14"/>
        </w:rPr>
        <w:t xml:space="preserve"> in Brazil and other places </w:t>
      </w:r>
      <w:r w:rsidRPr="00D34A4F">
        <w:rPr>
          <w:rStyle w:val="StyleUnderline"/>
        </w:rPr>
        <w:t xml:space="preserve">is you get green deserts — </w:t>
      </w:r>
      <w:r w:rsidRPr="00D34A4F">
        <w:rPr>
          <w:rStyle w:val="Emphasis"/>
        </w:rPr>
        <w:t>monocultures</w:t>
      </w:r>
      <w:r w:rsidRPr="00D34A4F">
        <w:rPr>
          <w:sz w:val="14"/>
        </w:rPr>
        <w:t xml:space="preserve"> of soy and nothing else.</w:t>
      </w:r>
    </w:p>
    <w:p w14:paraId="4BC491F1" w14:textId="77777777" w:rsidR="008A0514" w:rsidRPr="00D34A4F" w:rsidRDefault="008A0514" w:rsidP="008A0514">
      <w:pPr>
        <w:rPr>
          <w:sz w:val="14"/>
          <w:szCs w:val="14"/>
        </w:rPr>
      </w:pPr>
      <w:r w:rsidRPr="00D34A4F">
        <w:rPr>
          <w:sz w:val="14"/>
          <w:szCs w:val="14"/>
        </w:rPr>
        <w:t xml:space="preserve">“Various kinds of chemistry </w:t>
      </w:r>
      <w:proofErr w:type="gramStart"/>
      <w:r w:rsidRPr="00D34A4F">
        <w:rPr>
          <w:sz w:val="14"/>
          <w:szCs w:val="14"/>
        </w:rPr>
        <w:t>is</w:t>
      </w:r>
      <w:proofErr w:type="gramEnd"/>
      <w:r w:rsidRPr="00D34A4F">
        <w:rPr>
          <w:sz w:val="14"/>
          <w:szCs w:val="14"/>
        </w:rPr>
        <w:t xml:space="preserve"> deployed to make sure it is only soy that’s grown on these mega-farms.</w:t>
      </w:r>
    </w:p>
    <w:p w14:paraId="3C4FE3D5" w14:textId="77777777" w:rsidR="0040251A" w:rsidRPr="00D34A4F" w:rsidRDefault="0040251A" w:rsidP="0040251A">
      <w:pPr>
        <w:pStyle w:val="Heading3"/>
        <w:rPr>
          <w:rFonts w:cs="Arial"/>
        </w:rPr>
      </w:pPr>
      <w:r w:rsidRPr="00D34A4F">
        <w:rPr>
          <w:rFonts w:cs="Arial"/>
        </w:rPr>
        <w:t xml:space="preserve">Internals/Solvency: Subs kill Regenerative </w:t>
      </w:r>
      <w:proofErr w:type="gramStart"/>
      <w:r w:rsidRPr="00D34A4F">
        <w:rPr>
          <w:rFonts w:cs="Arial"/>
        </w:rPr>
        <w:t>Ag</w:t>
      </w:r>
      <w:proofErr w:type="gramEnd"/>
    </w:p>
    <w:p w14:paraId="5FE4413D" w14:textId="77777777" w:rsidR="0040251A" w:rsidRPr="00D34A4F" w:rsidRDefault="0040251A" w:rsidP="0040251A"/>
    <w:p w14:paraId="52A7995A" w14:textId="77777777" w:rsidR="0040251A" w:rsidRPr="00D34A4F" w:rsidRDefault="0040251A" w:rsidP="0040251A">
      <w:pPr>
        <w:pStyle w:val="Heading4"/>
        <w:rPr>
          <w:rFonts w:cs="Arial"/>
        </w:rPr>
      </w:pPr>
      <w:r w:rsidRPr="00D34A4F">
        <w:rPr>
          <w:rFonts w:cs="Arial"/>
        </w:rPr>
        <w:t>Status quo subsidies lock agriculture into industrial, destructive practices---but the plan solves by incentivizing the transition to regenerative practices.</w:t>
      </w:r>
    </w:p>
    <w:p w14:paraId="02B2E385" w14:textId="77777777" w:rsidR="0040251A" w:rsidRPr="00D34A4F" w:rsidRDefault="0040251A" w:rsidP="0040251A">
      <w:r w:rsidRPr="00D34A4F">
        <w:t xml:space="preserve">Fiona </w:t>
      </w:r>
      <w:r w:rsidRPr="00D34A4F">
        <w:rPr>
          <w:rStyle w:val="Style13ptBold"/>
        </w:rPr>
        <w:t>McBride 20</w:t>
      </w:r>
      <w:r w:rsidRPr="00D34A4F">
        <w:t xml:space="preserve">, Research Fellow at the Berkley Food Institute and Center for Law, Energy, and the Environment, December 2020, "Redefining Value and Risk in Agriculture: Policy and Investment Solutions to Scale the Transition to Regenerative Agriculture," Center for Law, Energy, and the Environment at UC Berkley Law School, </w:t>
      </w:r>
      <w:hyperlink r:id="rId113" w:history="1">
        <w:r w:rsidRPr="00D34A4F">
          <w:rPr>
            <w:rStyle w:val="Hyperlink"/>
          </w:rPr>
          <w:t>https://food.berkeley.edu/wp-content/uploads/2020/12/BFI_ValueRisk_in_Ag_120920_Digital.pdf</w:t>
        </w:r>
      </w:hyperlink>
      <w:r w:rsidRPr="00D34A4F">
        <w:t xml:space="preserve"> - MBA AM</w:t>
      </w:r>
    </w:p>
    <w:p w14:paraId="23CF2648" w14:textId="77777777" w:rsidR="0040251A" w:rsidRPr="00D34A4F" w:rsidRDefault="0040251A" w:rsidP="0040251A">
      <w:pPr>
        <w:rPr>
          <w:sz w:val="14"/>
          <w:szCs w:val="14"/>
        </w:rPr>
      </w:pPr>
      <w:r w:rsidRPr="00D34A4F">
        <w:rPr>
          <w:sz w:val="14"/>
          <w:szCs w:val="14"/>
        </w:rPr>
        <w:t>II. Reform Crop Insurance</w:t>
      </w:r>
    </w:p>
    <w:p w14:paraId="5CFC5E24" w14:textId="77777777" w:rsidR="0040251A" w:rsidRPr="00D34A4F" w:rsidRDefault="0040251A" w:rsidP="0040251A">
      <w:pPr>
        <w:rPr>
          <w:rStyle w:val="StyleUnderline"/>
        </w:rPr>
      </w:pPr>
      <w:r w:rsidRPr="00D34A4F">
        <w:rPr>
          <w:rStyle w:val="StyleUnderline"/>
        </w:rPr>
        <w:t xml:space="preserve">Growers looking to implement regenerative practices face </w:t>
      </w:r>
      <w:r w:rsidRPr="00D34A4F">
        <w:rPr>
          <w:rStyle w:val="Emphasis"/>
        </w:rPr>
        <w:t>high up-front costs</w:t>
      </w:r>
      <w:r w:rsidRPr="00D34A4F">
        <w:rPr>
          <w:rStyle w:val="StyleUnderline"/>
        </w:rPr>
        <w:t xml:space="preserve"> and often shoulder </w:t>
      </w:r>
      <w:r w:rsidRPr="00D34A4F">
        <w:rPr>
          <w:rStyle w:val="Emphasis"/>
        </w:rPr>
        <w:t>the full risk of this transition</w:t>
      </w:r>
      <w:r w:rsidRPr="00D34A4F">
        <w:rPr>
          <w:rStyle w:val="StyleUnderline"/>
        </w:rPr>
        <w:t xml:space="preserve">. When it comes to </w:t>
      </w:r>
      <w:r w:rsidRPr="00D34A4F">
        <w:rPr>
          <w:rStyle w:val="Emphasis"/>
        </w:rPr>
        <w:t>encouraging this shift</w:t>
      </w:r>
      <w:r w:rsidRPr="00D34A4F">
        <w:rPr>
          <w:rStyle w:val="StyleUnderline"/>
        </w:rPr>
        <w:t>,</w:t>
      </w:r>
      <w:r w:rsidRPr="00D34A4F">
        <w:rPr>
          <w:sz w:val="14"/>
        </w:rPr>
        <w:t xml:space="preserve"> federal reform efforts have most often focused on the Conservation Title in the Farm Bill, which rewards farmers for practicing conservation activities. </w:t>
      </w:r>
      <w:r w:rsidRPr="00D34A4F">
        <w:rPr>
          <w:rStyle w:val="Emphasis"/>
        </w:rPr>
        <w:t>Crop insurance</w:t>
      </w:r>
      <w:r w:rsidRPr="00D34A4F">
        <w:rPr>
          <w:rStyle w:val="StyleUnderline"/>
        </w:rPr>
        <w:t xml:space="preserve"> has been overlooked</w:t>
      </w:r>
      <w:r w:rsidRPr="00D34A4F">
        <w:rPr>
          <w:sz w:val="14"/>
        </w:rPr>
        <w:t xml:space="preserve"> in this context. To some degree, this policy choice is understandable: </w:t>
      </w:r>
      <w:r w:rsidRPr="00D34A4F">
        <w:rPr>
          <w:sz w:val="14"/>
          <w:szCs w:val="14"/>
        </w:rPr>
        <w:t>reform is difficult because any changes to the risk model require formal proposals that are costly, work-intensive, and depend on robust actuarial data. But</w:t>
      </w:r>
      <w:r w:rsidRPr="00D34A4F">
        <w:rPr>
          <w:rStyle w:val="StyleUnderline"/>
        </w:rPr>
        <w:t xml:space="preserve"> it remains </w:t>
      </w:r>
      <w:r w:rsidRPr="00D34A4F">
        <w:rPr>
          <w:rStyle w:val="Emphasis"/>
        </w:rPr>
        <w:t>a significant opportunity</w:t>
      </w:r>
      <w:r w:rsidRPr="00D34A4F">
        <w:rPr>
          <w:rStyle w:val="StyleUnderline"/>
        </w:rPr>
        <w:t>. Federal crop insurance</w:t>
      </w:r>
      <w:r w:rsidRPr="00D34A4F">
        <w:rPr>
          <w:sz w:val="14"/>
        </w:rPr>
        <w:t xml:space="preserve"> is a $9 billion per annum program that </w:t>
      </w:r>
      <w:r w:rsidRPr="00D34A4F">
        <w:rPr>
          <w:rStyle w:val="StyleUnderline"/>
        </w:rPr>
        <w:t>covers over 350 million acres of agricultural lands in the U</w:t>
      </w:r>
      <w:r w:rsidRPr="00D34A4F">
        <w:rPr>
          <w:sz w:val="14"/>
        </w:rPr>
        <w:t xml:space="preserve">nited </w:t>
      </w:r>
      <w:r w:rsidRPr="00D34A4F">
        <w:rPr>
          <w:rStyle w:val="StyleUnderline"/>
        </w:rPr>
        <w:t>S</w:t>
      </w:r>
      <w:r w:rsidRPr="00D34A4F">
        <w:rPr>
          <w:sz w:val="14"/>
        </w:rPr>
        <w:t xml:space="preserve">tates, or 80 percent of arable acreage.22 </w:t>
      </w:r>
      <w:r w:rsidRPr="00D34A4F">
        <w:rPr>
          <w:rStyle w:val="StyleUnderline"/>
        </w:rPr>
        <w:t xml:space="preserve">If the RMA were to recognize the lowered risk associated with regenerative farming, they could </w:t>
      </w:r>
      <w:r w:rsidRPr="00D34A4F">
        <w:rPr>
          <w:rStyle w:val="Emphasis"/>
        </w:rPr>
        <w:t>incentivize</w:t>
      </w:r>
      <w:r w:rsidRPr="00D34A4F">
        <w:rPr>
          <w:rStyle w:val="StyleUnderline"/>
        </w:rPr>
        <w:t xml:space="preserve"> more insured farmers</w:t>
      </w:r>
      <w:r w:rsidRPr="00D34A4F">
        <w:rPr>
          <w:rStyle w:val="Emphasis"/>
        </w:rPr>
        <w:t xml:space="preserve"> to transition to regenerative farming</w:t>
      </w:r>
      <w:r w:rsidRPr="00D34A4F">
        <w:rPr>
          <w:rStyle w:val="StyleUnderline"/>
        </w:rPr>
        <w:t>, while widening eligibility for regenerative growers who are not yet insured.</w:t>
      </w:r>
    </w:p>
    <w:p w14:paraId="58B46E95" w14:textId="77777777" w:rsidR="0040251A" w:rsidRPr="00D34A4F" w:rsidRDefault="0040251A" w:rsidP="0040251A">
      <w:pPr>
        <w:rPr>
          <w:sz w:val="14"/>
        </w:rPr>
      </w:pPr>
      <w:r w:rsidRPr="00D34A4F">
        <w:rPr>
          <w:rStyle w:val="StyleUnderline"/>
        </w:rPr>
        <w:t xml:space="preserve">Existing crop insurance programs tend to favor </w:t>
      </w:r>
      <w:r w:rsidRPr="00D34A4F">
        <w:rPr>
          <w:rStyle w:val="Emphasis"/>
        </w:rPr>
        <w:t>largescale conventional growers</w:t>
      </w:r>
      <w:r w:rsidRPr="00D34A4F">
        <w:rPr>
          <w:rStyle w:val="StyleUnderline"/>
        </w:rPr>
        <w:t xml:space="preserve"> </w:t>
      </w:r>
      <w:r w:rsidRPr="00D34A4F">
        <w:rPr>
          <w:sz w:val="14"/>
        </w:rPr>
        <w:t xml:space="preserve">cultivating commodity crops like corn and soy. Conversely, </w:t>
      </w:r>
      <w:r w:rsidRPr="00D34A4F">
        <w:rPr>
          <w:rStyle w:val="StyleUnderline"/>
        </w:rPr>
        <w:t>lack of access to this insurance puts smaller, diversified, and regenerative growers</w:t>
      </w:r>
      <w:r w:rsidRPr="00D34A4F">
        <w:rPr>
          <w:rStyle w:val="Emphasis"/>
        </w:rPr>
        <w:t xml:space="preserve"> at a disadvantage</w:t>
      </w:r>
      <w:r w:rsidRPr="00D34A4F">
        <w:rPr>
          <w:rStyle w:val="StyleUnderline"/>
        </w:rPr>
        <w:t xml:space="preserve">—and </w:t>
      </w:r>
      <w:r w:rsidRPr="00D34A4F">
        <w:rPr>
          <w:rStyle w:val="Emphasis"/>
        </w:rPr>
        <w:t xml:space="preserve">locks </w:t>
      </w:r>
      <w:r w:rsidRPr="00D34A4F">
        <w:rPr>
          <w:rStyle w:val="StyleUnderline"/>
        </w:rPr>
        <w:t xml:space="preserve">conventional farmers </w:t>
      </w:r>
      <w:r w:rsidRPr="00D34A4F">
        <w:rPr>
          <w:rStyle w:val="Emphasis"/>
        </w:rPr>
        <w:t>into their current cropping patterns</w:t>
      </w:r>
      <w:r w:rsidRPr="00D34A4F">
        <w:rPr>
          <w:rStyle w:val="StyleUnderline"/>
        </w:rPr>
        <w:t xml:space="preserve"> and practices that can be insured. The federal crop insurance program can recognize the reduced risk of regenerative practices by </w:t>
      </w:r>
      <w:r w:rsidRPr="00D34A4F">
        <w:rPr>
          <w:rStyle w:val="Emphasis"/>
        </w:rPr>
        <w:t>adjusting their insurance model</w:t>
      </w:r>
      <w:r w:rsidRPr="00D34A4F">
        <w:rPr>
          <w:rStyle w:val="StyleUnderline"/>
        </w:rPr>
        <w:t xml:space="preserve"> to promote them.</w:t>
      </w:r>
      <w:r w:rsidRPr="00D34A4F">
        <w:rPr>
          <w:sz w:val="14"/>
        </w:rPr>
        <w:t xml:space="preserve"> More specifically, the RMA could account for the greater yield stability and increase in crop value23 of regenerative farms by expanding crop insurance access and lowering rates. Over the last five years, groups including the </w:t>
      </w:r>
      <w:proofErr w:type="spellStart"/>
      <w:r w:rsidRPr="00D34A4F">
        <w:rPr>
          <w:sz w:val="14"/>
        </w:rPr>
        <w:t>AGree</w:t>
      </w:r>
      <w:proofErr w:type="spellEnd"/>
      <w:r w:rsidRPr="00D34A4F">
        <w:rPr>
          <w:sz w:val="14"/>
        </w:rPr>
        <w:t xml:space="preserve"> Economic and Environmental Risk Coalition and the NRDC have worked to reform crop insurance to drive broader adoption of agricultural conservation.24 The National Sustainable Agriculture Coalition has also successfully achieved adjustments to the crop insurance program. They have strengthened the recently established Whole-Farm Revenue Protection program, which allows diversified growers to insure their entire farm rather than just individual commodity crops. They also worked within the US Department of Agriculture’s Farm Production and Conservation mission area (which includes NRCS, RMA, the Farm Service Agency, and the Farm Production and Conservation Business Center) to refine the cover cropping termination guidelines. Finally, they successfully advocated for the inclusion of cover crops in the crop insurance program’s “Good Farming Practices,” making it easier for producers to use this practice without fear of jeopardizing their insurance coverage.25 The nonprofit Land Core has been working with actuarially sound data on yield variability and recovery rates to create an independent modeling tool to determine risk for crop insurers and lenders. To be effective, future efforts should occur in collaboration with existing coalitions spearheaded by </w:t>
      </w:r>
      <w:proofErr w:type="spellStart"/>
      <w:r w:rsidRPr="00D34A4F">
        <w:rPr>
          <w:sz w:val="14"/>
        </w:rPr>
        <w:t>AGree</w:t>
      </w:r>
      <w:proofErr w:type="spellEnd"/>
      <w:r w:rsidRPr="00D34A4F">
        <w:rPr>
          <w:sz w:val="14"/>
        </w:rPr>
        <w:t xml:space="preserve"> and other advocacy groups. Greater advocacy from state legislators and governors to federal policymakers would be particularly effective at driving more rapid reform.</w:t>
      </w:r>
    </w:p>
    <w:p w14:paraId="1D032C5D" w14:textId="77777777" w:rsidR="0040251A" w:rsidRPr="00D34A4F" w:rsidRDefault="0040251A" w:rsidP="0040251A">
      <w:pPr>
        <w:pStyle w:val="Heading4"/>
        <w:rPr>
          <w:rFonts w:cs="Arial"/>
        </w:rPr>
      </w:pPr>
      <w:r w:rsidRPr="00D34A4F">
        <w:rPr>
          <w:rFonts w:cs="Arial"/>
        </w:rPr>
        <w:t>Regenerative agriculture is the key to clean, efficient water use---bad agricultural subsidies impede the transition.</w:t>
      </w:r>
    </w:p>
    <w:p w14:paraId="1DC9A449" w14:textId="77777777" w:rsidR="0040251A" w:rsidRPr="00D34A4F" w:rsidRDefault="0040251A" w:rsidP="0040251A">
      <w:r w:rsidRPr="00D34A4F">
        <w:t xml:space="preserve">Emily </w:t>
      </w:r>
      <w:r w:rsidRPr="00D34A4F">
        <w:rPr>
          <w:rStyle w:val="Style13ptBold"/>
        </w:rPr>
        <w:t>Folk 20</w:t>
      </w:r>
      <w:r w:rsidRPr="00D34A4F">
        <w:t xml:space="preserve">, a sustainability and agriculture writer, 8-10-2020, "Regenerative Agriculture Is the Key to Increasing Access to Clean Water," Farming Secrets, </w:t>
      </w:r>
      <w:hyperlink r:id="rId114" w:history="1">
        <w:r w:rsidRPr="00D34A4F">
          <w:rPr>
            <w:rStyle w:val="Hyperlink"/>
          </w:rPr>
          <w:t>https://www.farmingsecrets.com/regenerative-agriculture-is-the-key-to-increasing-access-to-clean-water/</w:t>
        </w:r>
      </w:hyperlink>
      <w:r w:rsidRPr="00D34A4F">
        <w:t xml:space="preserve"> - MBA AM</w:t>
      </w:r>
    </w:p>
    <w:p w14:paraId="5BB03658" w14:textId="77777777" w:rsidR="0040251A" w:rsidRPr="00D34A4F" w:rsidRDefault="0040251A" w:rsidP="0040251A">
      <w:r w:rsidRPr="00D34A4F">
        <w:t>Water scarcity affects over 700 million people globally, and that number is only expected to rise due to a warming climate. Without clean water, communities cannot thrive. Certain industries, like fossil fuels and manufacturing, are significant water polluters, and their impact on the environment is easy to see. But what about how we grow our food?</w:t>
      </w:r>
    </w:p>
    <w:p w14:paraId="1221C628" w14:textId="77777777" w:rsidR="0040251A" w:rsidRPr="00D34A4F" w:rsidRDefault="0040251A" w:rsidP="0040251A">
      <w:pPr>
        <w:rPr>
          <w:rStyle w:val="Emphasis"/>
        </w:rPr>
      </w:pPr>
      <w:r w:rsidRPr="00D34A4F">
        <w:rPr>
          <w:rStyle w:val="StyleUnderline"/>
        </w:rPr>
        <w:t>Agriculture has a water problem</w:t>
      </w:r>
      <w:r w:rsidRPr="00D34A4F">
        <w:t xml:space="preserve"> as well. Over 70% of the global freshwater supply is used for agricultural operations</w:t>
      </w:r>
      <w:r w:rsidRPr="00D34A4F">
        <w:rPr>
          <w:rStyle w:val="StyleUnderline"/>
        </w:rPr>
        <w:t>. With the threat of climate change and more areas experiencing water scarcity, agriculture plays an essential role in improving water access.</w:t>
      </w:r>
      <w:r w:rsidRPr="00D34A4F">
        <w:t xml:space="preserve"> As a type of sustainable agriculture, </w:t>
      </w:r>
      <w:r w:rsidRPr="00D34A4F">
        <w:rPr>
          <w:rStyle w:val="Emphasis"/>
        </w:rPr>
        <w:t>regenerative agriculture</w:t>
      </w:r>
      <w:r w:rsidRPr="00D34A4F">
        <w:rPr>
          <w:rStyle w:val="StyleUnderline"/>
        </w:rPr>
        <w:t xml:space="preserve"> is </w:t>
      </w:r>
      <w:r w:rsidRPr="00D34A4F">
        <w:rPr>
          <w:rStyle w:val="Emphasis"/>
        </w:rPr>
        <w:t>key</w:t>
      </w:r>
      <w:r w:rsidRPr="00D34A4F">
        <w:rPr>
          <w:rStyle w:val="StyleUnderline"/>
        </w:rPr>
        <w:t xml:space="preserve"> to increasing access to </w:t>
      </w:r>
      <w:r w:rsidRPr="00D34A4F">
        <w:rPr>
          <w:rStyle w:val="Emphasis"/>
        </w:rPr>
        <w:t>clean water.</w:t>
      </w:r>
    </w:p>
    <w:p w14:paraId="34BBAD7F" w14:textId="77777777" w:rsidR="0040251A" w:rsidRPr="00D34A4F" w:rsidRDefault="0040251A" w:rsidP="0040251A">
      <w:pPr>
        <w:rPr>
          <w:rStyle w:val="StyleUnderline"/>
        </w:rPr>
      </w:pPr>
      <w:r w:rsidRPr="00D34A4F">
        <w:rPr>
          <w:rStyle w:val="StyleUnderline"/>
        </w:rPr>
        <w:t>Regenerative agriculture works to rebuild the soil, regenerating ecosystems so that more water can be stored</w:t>
      </w:r>
      <w:r w:rsidRPr="00D34A4F">
        <w:t xml:space="preserve">, more carbon can be </w:t>
      </w:r>
      <w:proofErr w:type="gramStart"/>
      <w:r w:rsidRPr="00D34A4F">
        <w:t>sequestered</w:t>
      </w:r>
      <w:proofErr w:type="gramEnd"/>
      <w:r w:rsidRPr="00D34A4F">
        <w:t xml:space="preserve"> and pests can be managed naturally. </w:t>
      </w:r>
      <w:r w:rsidRPr="00D34A4F">
        <w:rPr>
          <w:rStyle w:val="StyleUnderline"/>
        </w:rPr>
        <w:t xml:space="preserve">Soil health is </w:t>
      </w:r>
      <w:r w:rsidRPr="00D34A4F">
        <w:rPr>
          <w:rStyle w:val="Emphasis"/>
        </w:rPr>
        <w:t>directly linked</w:t>
      </w:r>
      <w:r w:rsidRPr="00D34A4F">
        <w:rPr>
          <w:rStyle w:val="StyleUnderline"/>
        </w:rPr>
        <w:t xml:space="preserve"> to water health.</w:t>
      </w:r>
      <w:r w:rsidRPr="00D34A4F">
        <w:t xml:space="preserve"> With many farms relying on groundwater for irrigation, </w:t>
      </w:r>
      <w:r w:rsidRPr="00D34A4F">
        <w:rPr>
          <w:rStyle w:val="StyleUnderline"/>
        </w:rPr>
        <w:t>regenerative agriculture can help store water in the soil without the need for expensive equipment or complicated technology.</w:t>
      </w:r>
    </w:p>
    <w:p w14:paraId="1EFBA71F" w14:textId="77777777" w:rsidR="0040251A" w:rsidRPr="00D34A4F" w:rsidRDefault="0040251A" w:rsidP="0040251A">
      <w:r w:rsidRPr="00D34A4F">
        <w:t>Agriculture and Water Pollution</w:t>
      </w:r>
    </w:p>
    <w:p w14:paraId="37471CC4" w14:textId="77777777" w:rsidR="0040251A" w:rsidRPr="00D34A4F" w:rsidRDefault="0040251A" w:rsidP="0040251A">
      <w:r w:rsidRPr="00D34A4F">
        <w:t xml:space="preserve">Water scarcity is directly linked to food insecurity, making agriculture a key player in access to clean water. </w:t>
      </w:r>
      <w:r w:rsidRPr="00D34A4F">
        <w:rPr>
          <w:rStyle w:val="StyleUnderline"/>
        </w:rPr>
        <w:t>Agriculture is a major contributor to water pollution, but it is also one of the least environmentally regulated industries.</w:t>
      </w:r>
    </w:p>
    <w:p w14:paraId="3E275023" w14:textId="77777777" w:rsidR="0040251A" w:rsidRPr="00D34A4F" w:rsidRDefault="0040251A" w:rsidP="0040251A">
      <w:r w:rsidRPr="00D34A4F">
        <w:t>Most agricultural water pollution is known as nonpoint source pollution, making it more difficult to identify. Nonpoint source pollution can include herbicides, pesticides, insecticides, and excess fertilizer that run off the soil, into waterways, and into drinking water.</w:t>
      </w:r>
    </w:p>
    <w:p w14:paraId="053A2CC1" w14:textId="77777777" w:rsidR="0040251A" w:rsidRPr="00D34A4F" w:rsidRDefault="0040251A" w:rsidP="0040251A">
      <w:pPr>
        <w:rPr>
          <w:rStyle w:val="StyleUnderline"/>
        </w:rPr>
      </w:pPr>
      <w:r w:rsidRPr="00D34A4F">
        <w:t xml:space="preserve">Globally, most farms are still small and family-run. However, </w:t>
      </w:r>
      <w:r w:rsidRPr="00D34A4F">
        <w:rPr>
          <w:rStyle w:val="StyleUnderline"/>
        </w:rPr>
        <w:t xml:space="preserve">a handful of large corporate farms are responsible for </w:t>
      </w:r>
      <w:proofErr w:type="gramStart"/>
      <w:r w:rsidRPr="00D34A4F">
        <w:rPr>
          <w:rStyle w:val="StyleUnderline"/>
        </w:rPr>
        <w:t>the majority of</w:t>
      </w:r>
      <w:proofErr w:type="gramEnd"/>
      <w:r w:rsidRPr="00D34A4F">
        <w:rPr>
          <w:rStyle w:val="StyleUnderline"/>
        </w:rPr>
        <w:t xml:space="preserve"> water use and are often not held accountable for their impact.</w:t>
      </w:r>
    </w:p>
    <w:p w14:paraId="23D39A04" w14:textId="77777777" w:rsidR="0040251A" w:rsidRPr="00D34A4F" w:rsidRDefault="0040251A" w:rsidP="0040251A">
      <w:r w:rsidRPr="00D34A4F">
        <w:t xml:space="preserve">For example, less than 3% of farms in the United States have an annual income above $1 million but are responsible for 42% of production, and </w:t>
      </w:r>
      <w:proofErr w:type="gramStart"/>
      <w:r w:rsidRPr="00D34A4F">
        <w:t>the majority of</w:t>
      </w:r>
      <w:proofErr w:type="gramEnd"/>
      <w:r w:rsidRPr="00D34A4F">
        <w:t xml:space="preserve"> water usage. In less developed countries, small farmers often lack the proper infrastructure for irrigation, relying on waterways rather than groundwater. In areas with intense dry periods, this system is subject to serious fluctuation.</w:t>
      </w:r>
    </w:p>
    <w:p w14:paraId="07C8643F" w14:textId="77777777" w:rsidR="0040251A" w:rsidRPr="00D34A4F" w:rsidRDefault="0040251A" w:rsidP="0040251A">
      <w:pPr>
        <w:rPr>
          <w:rStyle w:val="StyleUnderline"/>
        </w:rPr>
      </w:pPr>
      <w:r w:rsidRPr="00D34A4F">
        <w:rPr>
          <w:rStyle w:val="StyleUnderline"/>
        </w:rPr>
        <w:t>Soil runoff and erosion is a key player in water pollution and groundwater depletion. This is where incorporating regenerative agriculture principles can be transformative.</w:t>
      </w:r>
    </w:p>
    <w:p w14:paraId="2DBA81BB" w14:textId="77777777" w:rsidR="0040251A" w:rsidRPr="00D34A4F" w:rsidRDefault="0040251A" w:rsidP="0040251A">
      <w:r w:rsidRPr="00D34A4F">
        <w:rPr>
          <w:rStyle w:val="StyleUnderline"/>
        </w:rPr>
        <w:t>Regenerative agriculture utilizes various techniques</w:t>
      </w:r>
      <w:r w:rsidRPr="00D34A4F">
        <w:t xml:space="preserve">, such as cover cropping, </w:t>
      </w:r>
      <w:r w:rsidRPr="00D34A4F">
        <w:rPr>
          <w:rStyle w:val="StyleUnderline"/>
        </w:rPr>
        <w:t>that help rebuild healthy soil structure so that it is more resilient to varying weather patterns. Regenerative agriculture methods can be applied to large commercial farms</w:t>
      </w:r>
      <w:r w:rsidRPr="00D34A4F">
        <w:t xml:space="preserve"> or small family farms without infrastructure.</w:t>
      </w:r>
    </w:p>
    <w:p w14:paraId="670FA94A" w14:textId="77777777" w:rsidR="0040251A" w:rsidRPr="00D34A4F" w:rsidRDefault="0040251A" w:rsidP="0040251A">
      <w:r w:rsidRPr="00D34A4F">
        <w:rPr>
          <w:rStyle w:val="StyleUnderline"/>
        </w:rPr>
        <w:t>Strategies such as managed livestock grazing and reduced tillage are inexpensive solutions that not only help farmers increase their yields and reduce the need for irrigation</w:t>
      </w:r>
      <w:r w:rsidRPr="00D34A4F">
        <w:t>, but also impact the global clean water supply.</w:t>
      </w:r>
    </w:p>
    <w:p w14:paraId="5EDE6B3A" w14:textId="77777777" w:rsidR="0040251A" w:rsidRPr="00D34A4F" w:rsidRDefault="0040251A" w:rsidP="0040251A">
      <w:r w:rsidRPr="00D34A4F">
        <w:t>Incentivizing Change</w:t>
      </w:r>
    </w:p>
    <w:p w14:paraId="15C466C4" w14:textId="77777777" w:rsidR="0040251A" w:rsidRPr="00D34A4F" w:rsidRDefault="0040251A" w:rsidP="0040251A">
      <w:pPr>
        <w:rPr>
          <w:rStyle w:val="StyleUnderline"/>
        </w:rPr>
      </w:pPr>
      <w:r w:rsidRPr="00D34A4F">
        <w:t xml:space="preserve">So why don’t all farms practice regenerative agriculture? Unfortunately, </w:t>
      </w:r>
      <w:r w:rsidRPr="00D34A4F">
        <w:rPr>
          <w:rStyle w:val="StyleUnderline"/>
        </w:rPr>
        <w:t xml:space="preserve">the lack of adoption is </w:t>
      </w:r>
      <w:r w:rsidRPr="00D34A4F">
        <w:rPr>
          <w:rStyle w:val="Emphasis"/>
        </w:rPr>
        <w:t>purely economic.</w:t>
      </w:r>
    </w:p>
    <w:p w14:paraId="2AA726C0" w14:textId="77777777" w:rsidR="0040251A" w:rsidRPr="00D34A4F" w:rsidRDefault="0040251A" w:rsidP="0040251A">
      <w:r w:rsidRPr="00D34A4F">
        <w:t xml:space="preserve">For most farmers, especially farmers who grow commodity crops like corn and soybeans, </w:t>
      </w:r>
      <w:r w:rsidRPr="00D34A4F">
        <w:rPr>
          <w:rStyle w:val="StyleUnderline"/>
        </w:rPr>
        <w:t>crop insurance is a necessity to protect against losses throughout the season</w:t>
      </w:r>
      <w:r w:rsidRPr="00D34A4F">
        <w:t>. In the United States especially, many farmers have not turned a profit in years, and have more debt than ever before.</w:t>
      </w:r>
    </w:p>
    <w:p w14:paraId="69865A68" w14:textId="77777777" w:rsidR="0040251A" w:rsidRPr="00D34A4F" w:rsidRDefault="0040251A" w:rsidP="0040251A">
      <w:pPr>
        <w:rPr>
          <w:rStyle w:val="Emphasis"/>
        </w:rPr>
      </w:pPr>
      <w:r w:rsidRPr="00D34A4F">
        <w:rPr>
          <w:rStyle w:val="StyleUnderline"/>
        </w:rPr>
        <w:t xml:space="preserve">The ability to leverage subsidies </w:t>
      </w:r>
      <w:r w:rsidRPr="00D34A4F">
        <w:t xml:space="preserve">and crop insurance </w:t>
      </w:r>
      <w:r w:rsidRPr="00D34A4F">
        <w:rPr>
          <w:rStyle w:val="StyleUnderline"/>
        </w:rPr>
        <w:t xml:space="preserve">is </w:t>
      </w:r>
      <w:r w:rsidRPr="00D34A4F">
        <w:rPr>
          <w:rStyle w:val="Emphasis"/>
        </w:rPr>
        <w:t>the only way</w:t>
      </w:r>
      <w:r w:rsidRPr="00D34A4F">
        <w:rPr>
          <w:rStyle w:val="StyleUnderline"/>
        </w:rPr>
        <w:t xml:space="preserve"> many farmers are getting by</w:t>
      </w:r>
      <w:r w:rsidRPr="00D34A4F">
        <w:rPr>
          <w:rStyle w:val="Emphasis"/>
        </w:rPr>
        <w:t>, at least for now.</w:t>
      </w:r>
      <w:r w:rsidRPr="00D34A4F">
        <w:t xml:space="preserve"> </w:t>
      </w:r>
      <w:r w:rsidRPr="00D34A4F">
        <w:rPr>
          <w:rStyle w:val="StyleUnderline"/>
        </w:rPr>
        <w:t>Regenerative agriculture practices,</w:t>
      </w:r>
      <w:r w:rsidRPr="00D34A4F">
        <w:t xml:space="preserve"> like cover crops, </w:t>
      </w:r>
      <w:r w:rsidRPr="00D34A4F">
        <w:rPr>
          <w:rStyle w:val="StyleUnderline"/>
        </w:rPr>
        <w:t xml:space="preserve">can threaten a farmer’s ability to qualify for insurance, even if the growing practice could </w:t>
      </w:r>
      <w:r w:rsidRPr="00D34A4F">
        <w:rPr>
          <w:rStyle w:val="Emphasis"/>
        </w:rPr>
        <w:t>save their crop.</w:t>
      </w:r>
    </w:p>
    <w:p w14:paraId="62472CA2" w14:textId="77777777" w:rsidR="0040251A" w:rsidRPr="00D34A4F" w:rsidRDefault="0040251A" w:rsidP="0040251A">
      <w:r w:rsidRPr="00D34A4F">
        <w:t>The issue here is that many sustainable farming practices like cover crops and reduced tillage are seen simply as conservation practices, not standard farming practices. Farmers may receive a nice pat on the back for utilizing conservation practices, but they are not seen as responsible or effective growing methods, at least generally.</w:t>
      </w:r>
    </w:p>
    <w:p w14:paraId="5F882F6C" w14:textId="77777777" w:rsidR="0040251A" w:rsidRPr="00D34A4F" w:rsidRDefault="0040251A" w:rsidP="0040251A">
      <w:pPr>
        <w:rPr>
          <w:rStyle w:val="StyleUnderline"/>
        </w:rPr>
      </w:pPr>
      <w:r w:rsidRPr="00D34A4F">
        <w:t xml:space="preserve">Most of the agricultural industry relies heavily on pesticides, which contribute significantly to water pollution. But </w:t>
      </w:r>
      <w:proofErr w:type="gramStart"/>
      <w:r w:rsidRPr="00D34A4F">
        <w:rPr>
          <w:rStyle w:val="StyleUnderline"/>
        </w:rPr>
        <w:t>as long as</w:t>
      </w:r>
      <w:proofErr w:type="gramEnd"/>
      <w:r w:rsidRPr="00D34A4F">
        <w:rPr>
          <w:rStyle w:val="StyleUnderline"/>
        </w:rPr>
        <w:t xml:space="preserve"> the economic drive for using chemicals is there, it will be difficult to sway the market towards a more regenerative system.</w:t>
      </w:r>
    </w:p>
    <w:p w14:paraId="069023A5" w14:textId="77777777" w:rsidR="0040251A" w:rsidRPr="00D34A4F" w:rsidRDefault="0040251A" w:rsidP="0040251A">
      <w:r w:rsidRPr="00D34A4F">
        <w:t>Regeneration and Climate Change</w:t>
      </w:r>
    </w:p>
    <w:p w14:paraId="62B42983" w14:textId="77777777" w:rsidR="0040251A" w:rsidRPr="00D34A4F" w:rsidRDefault="0040251A" w:rsidP="0040251A">
      <w:r w:rsidRPr="00D34A4F">
        <w:t>According to the Food and Agriculture Organization of the United Nations, agriculture will be a key player in improving not only food security for a warming planet but also sustainability. Sustainability efforts must include agriculture as a key player if we are going to improve access to clean water.</w:t>
      </w:r>
    </w:p>
    <w:p w14:paraId="34A965C0" w14:textId="77777777" w:rsidR="0040251A" w:rsidRPr="00D34A4F" w:rsidRDefault="0040251A" w:rsidP="0040251A">
      <w:pPr>
        <w:rPr>
          <w:rStyle w:val="StyleUnderline"/>
        </w:rPr>
      </w:pPr>
      <w:r w:rsidRPr="00D34A4F">
        <w:t xml:space="preserve">Regenerative agriculture can improve soil fertility, store </w:t>
      </w:r>
      <w:proofErr w:type="gramStart"/>
      <w:r w:rsidRPr="00D34A4F">
        <w:t>carbon</w:t>
      </w:r>
      <w:proofErr w:type="gramEnd"/>
      <w:r w:rsidRPr="00D34A4F">
        <w:t xml:space="preserve"> and help restore groundwater reserves for irrigation. </w:t>
      </w:r>
      <w:r w:rsidRPr="00D34A4F">
        <w:rPr>
          <w:rStyle w:val="StyleUnderline"/>
        </w:rPr>
        <w:t xml:space="preserve">Utilizing regenerative agriculture practices </w:t>
      </w:r>
      <w:r w:rsidRPr="00D34A4F">
        <w:t xml:space="preserve">such as cover crops, managed grazing, and reduced tillage </w:t>
      </w:r>
      <w:r w:rsidRPr="00D34A4F">
        <w:rPr>
          <w:rStyle w:val="StyleUnderline"/>
        </w:rPr>
        <w:t>are directly linked with healthier soil, which results in a healthy water supply.</w:t>
      </w:r>
    </w:p>
    <w:p w14:paraId="61B14473" w14:textId="77777777" w:rsidR="0040251A" w:rsidRPr="00D34A4F" w:rsidRDefault="0040251A" w:rsidP="0040251A">
      <w:pPr>
        <w:rPr>
          <w:rStyle w:val="StyleUnderline"/>
        </w:rPr>
      </w:pPr>
      <w:r w:rsidRPr="00D34A4F">
        <w:rPr>
          <w:rStyle w:val="StyleUnderline"/>
        </w:rPr>
        <w:t>Clean water will be increasingly harder to find in the coming years, and regenerative agriculture is key to increasing access to it.</w:t>
      </w:r>
    </w:p>
    <w:p w14:paraId="689BD77A" w14:textId="77777777" w:rsidR="0040251A" w:rsidRPr="00D34A4F" w:rsidRDefault="0040251A" w:rsidP="0040251A"/>
    <w:p w14:paraId="3DA64C25" w14:textId="77777777" w:rsidR="0040251A" w:rsidRPr="00D34A4F" w:rsidRDefault="0040251A" w:rsidP="0040251A">
      <w:pPr>
        <w:pStyle w:val="Heading4"/>
        <w:rPr>
          <w:rFonts w:cs="Arial"/>
        </w:rPr>
      </w:pPr>
      <w:r w:rsidRPr="00D34A4F">
        <w:rPr>
          <w:rFonts w:cs="Arial"/>
        </w:rPr>
        <w:t>Current ag subsidies lock-in farmers into destructive practices and financially forbid the transition to regenerative ag.</w:t>
      </w:r>
    </w:p>
    <w:p w14:paraId="2FC405B4" w14:textId="77777777" w:rsidR="0040251A" w:rsidRPr="00D34A4F" w:rsidRDefault="0040251A" w:rsidP="0040251A">
      <w:r w:rsidRPr="00D34A4F">
        <w:t xml:space="preserve">Jessica </w:t>
      </w:r>
      <w:proofErr w:type="spellStart"/>
      <w:r w:rsidRPr="00D34A4F">
        <w:rPr>
          <w:rStyle w:val="Style13ptBold"/>
        </w:rPr>
        <w:t>Mckenzie</w:t>
      </w:r>
      <w:proofErr w:type="spellEnd"/>
      <w:r w:rsidRPr="00D34A4F">
        <w:rPr>
          <w:rStyle w:val="Style13ptBold"/>
        </w:rPr>
        <w:t xml:space="preserve"> 19</w:t>
      </w:r>
      <w:r w:rsidRPr="00D34A4F">
        <w:t xml:space="preserve">, a freelance journalist, formerly the managing editor of </w:t>
      </w:r>
      <w:proofErr w:type="spellStart"/>
      <w:r w:rsidRPr="00D34A4F">
        <w:t>Civicist</w:t>
      </w:r>
      <w:proofErr w:type="spellEnd"/>
      <w:r w:rsidRPr="00D34A4F">
        <w:t xml:space="preserve">, 3-14-2019, "Regenerative agriculture saves soil, water, and the climate. The government actively discourages it.," Counter, </w:t>
      </w:r>
      <w:hyperlink r:id="rId115" w:history="1">
        <w:r w:rsidRPr="00D34A4F">
          <w:rPr>
            <w:rStyle w:val="Hyperlink"/>
          </w:rPr>
          <w:t>https://thecounter.org/regenerative-agriculture-cover-crops-no-till-usda/</w:t>
        </w:r>
      </w:hyperlink>
      <w:r w:rsidRPr="00D34A4F">
        <w:t xml:space="preserve"> - MBA </w:t>
      </w:r>
      <w:proofErr w:type="gramStart"/>
      <w:r w:rsidRPr="00D34A4F">
        <w:t>AM</w:t>
      </w:r>
      <w:proofErr w:type="gramEnd"/>
    </w:p>
    <w:p w14:paraId="0E1B9134" w14:textId="77777777" w:rsidR="0040251A" w:rsidRPr="00D34A4F" w:rsidRDefault="0040251A" w:rsidP="0040251A">
      <w:pPr>
        <w:rPr>
          <w:rStyle w:val="StyleUnderline"/>
        </w:rPr>
      </w:pPr>
      <w:r w:rsidRPr="00D34A4F">
        <w:t xml:space="preserve">Cover crops and other </w:t>
      </w:r>
      <w:r w:rsidRPr="00B75AE9">
        <w:rPr>
          <w:rStyle w:val="StyleUnderline"/>
          <w:highlight w:val="cyan"/>
        </w:rPr>
        <w:t>regenerative ag</w:t>
      </w:r>
      <w:r w:rsidRPr="00D34A4F">
        <w:rPr>
          <w:rStyle w:val="StyleUnderline"/>
        </w:rPr>
        <w:t xml:space="preserve">riculture </w:t>
      </w:r>
      <w:r w:rsidRPr="00B75AE9">
        <w:rPr>
          <w:rStyle w:val="StyleUnderline"/>
          <w:highlight w:val="cyan"/>
        </w:rPr>
        <w:t>practices are still pigeonholed as conservation practices, not as good farming practices. But</w:t>
      </w:r>
      <w:r w:rsidRPr="00D34A4F">
        <w:rPr>
          <w:rStyle w:val="StyleUnderline"/>
        </w:rPr>
        <w:t xml:space="preserve"> </w:t>
      </w:r>
      <w:r w:rsidRPr="00B75AE9">
        <w:rPr>
          <w:rStyle w:val="StyleUnderline"/>
          <w:highlight w:val="cyan"/>
        </w:rPr>
        <w:t>if farmers want crop insurance</w:t>
      </w:r>
      <w:r w:rsidRPr="00D34A4F">
        <w:rPr>
          <w:rStyle w:val="StyleUnderline"/>
        </w:rPr>
        <w:t xml:space="preserve">, </w:t>
      </w:r>
      <w:r w:rsidRPr="00B75AE9">
        <w:rPr>
          <w:rStyle w:val="Emphasis"/>
          <w:highlight w:val="cyan"/>
        </w:rPr>
        <w:t xml:space="preserve">they </w:t>
      </w:r>
      <w:proofErr w:type="gramStart"/>
      <w:r w:rsidRPr="00B75AE9">
        <w:rPr>
          <w:rStyle w:val="Emphasis"/>
          <w:highlight w:val="cyan"/>
        </w:rPr>
        <w:t>have to</w:t>
      </w:r>
      <w:proofErr w:type="gramEnd"/>
      <w:r w:rsidRPr="00B75AE9">
        <w:rPr>
          <w:rStyle w:val="Emphasis"/>
          <w:highlight w:val="cyan"/>
        </w:rPr>
        <w:t xml:space="preserve"> play by the rules</w:t>
      </w:r>
      <w:r w:rsidRPr="00D34A4F">
        <w:rPr>
          <w:rStyle w:val="StyleUnderline"/>
        </w:rPr>
        <w:t>.</w:t>
      </w:r>
    </w:p>
    <w:p w14:paraId="529E1DF4" w14:textId="77777777" w:rsidR="0040251A" w:rsidRPr="00D34A4F" w:rsidRDefault="0040251A" w:rsidP="0040251A">
      <w:r w:rsidRPr="00D34A4F">
        <w:t xml:space="preserve">Last year, a few days before Christmas, Gail Fuller drove me out to the middle of a wind-whipped field just north of Emporia, Kansas. “This is really where it started for me,” he said as he climbed out of the truck, spade in hand. With a </w:t>
      </w:r>
      <w:proofErr w:type="spellStart"/>
      <w:r w:rsidRPr="00D34A4F">
        <w:t>thunk</w:t>
      </w:r>
      <w:proofErr w:type="spellEnd"/>
      <w:r w:rsidRPr="00D34A4F">
        <w:t>, he drove the spade into the ground and pulled out a hunk of earth, holding it up so I could see the texture, which he described as like “chocolate cake” and “black cottage cheese.”</w:t>
      </w:r>
    </w:p>
    <w:p w14:paraId="16EFFDF9" w14:textId="77777777" w:rsidR="0040251A" w:rsidRPr="00D34A4F" w:rsidRDefault="0040251A" w:rsidP="0040251A">
      <w:r w:rsidRPr="00D34A4F">
        <w:t>Pointing to a wriggling earthworm, a sign of good soil health, Fuller explained that conventional, tilled fields would be too cold for earthworms to be that close to the surface. Tilling rips up and compacts soil, compressing the air pockets that would otherwise insulate earthworms from temperature extremes. But because Fuller never tills and maintains a continuous living root system, which provides additional insulation, his field has earthworms year-round.</w:t>
      </w:r>
    </w:p>
    <w:p w14:paraId="0FEEF541" w14:textId="77777777" w:rsidR="0040251A" w:rsidRPr="00D34A4F" w:rsidRDefault="0040251A" w:rsidP="0040251A">
      <w:r w:rsidRPr="00D34A4F">
        <w:t>Fuller’s approach is part of the broader “</w:t>
      </w:r>
      <w:r w:rsidRPr="00D34A4F">
        <w:rPr>
          <w:rStyle w:val="StyleUnderline"/>
        </w:rPr>
        <w:t xml:space="preserve">regenerative </w:t>
      </w:r>
      <w:r w:rsidRPr="00D34A4F">
        <w:t xml:space="preserve">agriculture” movement, a way of farming that </w:t>
      </w:r>
      <w:r w:rsidRPr="00D34A4F">
        <w:rPr>
          <w:rStyle w:val="StyleUnderline"/>
        </w:rPr>
        <w:t>prioritizes soil health and has a host of other benefits</w:t>
      </w:r>
      <w:r w:rsidRPr="00D34A4F">
        <w:t xml:space="preserve">, from carbon sequestration to reducing nutrient runoff. In the mid-1990s, </w:t>
      </w:r>
      <w:r w:rsidRPr="00D34A4F">
        <w:rPr>
          <w:rStyle w:val="StyleUnderline"/>
        </w:rPr>
        <w:t xml:space="preserve">he stopped tilling his fields to </w:t>
      </w:r>
      <w:r w:rsidRPr="00D34A4F">
        <w:rPr>
          <w:rStyle w:val="Emphasis"/>
        </w:rPr>
        <w:t>improve water retention</w:t>
      </w:r>
      <w:r w:rsidRPr="00D34A4F">
        <w:t>, increase soil nutrients, and help counter erosion. In 2002, he began planting cover crops, grains and legumes that cover land through the winter, and can help control weeds, increase biodiversity, and capture carbon. Fuller also drastically cut down on his use of herbicides, pesticides, and fertilizer.</w:t>
      </w:r>
    </w:p>
    <w:p w14:paraId="5D437024" w14:textId="77777777" w:rsidR="0040251A" w:rsidRPr="00D34A4F" w:rsidRDefault="0040251A" w:rsidP="0040251A">
      <w:r w:rsidRPr="00D34A4F">
        <w:rPr>
          <w:rStyle w:val="StyleUnderline"/>
        </w:rPr>
        <w:t xml:space="preserve">This long evolution has improved his farm’s </w:t>
      </w:r>
      <w:r w:rsidRPr="00D34A4F">
        <w:rPr>
          <w:rStyle w:val="Emphasis"/>
        </w:rPr>
        <w:t>health</w:t>
      </w:r>
      <w:r w:rsidRPr="00D34A4F">
        <w:rPr>
          <w:rStyle w:val="StyleUnderline"/>
        </w:rPr>
        <w:t xml:space="preserve"> and </w:t>
      </w:r>
      <w:r w:rsidRPr="00D34A4F">
        <w:rPr>
          <w:rStyle w:val="Emphasis"/>
        </w:rPr>
        <w:t>profitability</w:t>
      </w:r>
      <w:r w:rsidRPr="00D34A4F">
        <w:rPr>
          <w:rStyle w:val="StyleUnderline"/>
        </w:rPr>
        <w:t xml:space="preserve">. </w:t>
      </w:r>
      <w:r w:rsidRPr="00D34A4F">
        <w:t xml:space="preserve">But Fuller is one of </w:t>
      </w:r>
      <w:r w:rsidRPr="00D34A4F">
        <w:rPr>
          <w:rStyle w:val="StyleUnderline"/>
        </w:rPr>
        <w:t>many regenerative farmers</w:t>
      </w:r>
      <w:r w:rsidRPr="00D34A4F">
        <w:t xml:space="preserve"> who </w:t>
      </w:r>
      <w:r w:rsidRPr="00D34A4F">
        <w:rPr>
          <w:rStyle w:val="StyleUnderline"/>
        </w:rPr>
        <w:t>feel</w:t>
      </w:r>
      <w:r w:rsidRPr="00D34A4F">
        <w:t>s</w:t>
      </w:r>
      <w:r w:rsidRPr="00D34A4F">
        <w:rPr>
          <w:rStyle w:val="StyleUnderline"/>
        </w:rPr>
        <w:t xml:space="preserve"> that government policies have </w:t>
      </w:r>
      <w:r w:rsidRPr="00D34A4F">
        <w:rPr>
          <w:rStyle w:val="Emphasis"/>
        </w:rPr>
        <w:t>actively</w:t>
      </w:r>
      <w:r w:rsidRPr="00D34A4F">
        <w:rPr>
          <w:rStyle w:val="StyleUnderline"/>
        </w:rPr>
        <w:t xml:space="preserve"> worked </w:t>
      </w:r>
      <w:r w:rsidRPr="00D34A4F">
        <w:rPr>
          <w:rStyle w:val="Emphasis"/>
        </w:rPr>
        <w:t>against them</w:t>
      </w:r>
      <w:r w:rsidRPr="00D34A4F">
        <w:rPr>
          <w:rStyle w:val="StyleUnderline"/>
        </w:rPr>
        <w:t>.</w:t>
      </w:r>
    </w:p>
    <w:p w14:paraId="7F31F163" w14:textId="77777777" w:rsidR="0040251A" w:rsidRPr="00D34A4F" w:rsidRDefault="0040251A" w:rsidP="0040251A">
      <w:r w:rsidRPr="00D34A4F">
        <w:t>In 2012, a historic drought year, Fuller’s approach to farming cost him a crucial crop insurance payout: His insurance company denied his claim because days of harsh, dry winds prevented him from terminating his crops in line with the government’s strict timeline. He spent almost two years fighting for the money, and though he eventually won his case, he lost his operating line of credit at the bank while he waited—and subsequently lost much of his land.</w:t>
      </w:r>
    </w:p>
    <w:p w14:paraId="3A065AC7" w14:textId="77777777" w:rsidR="0040251A" w:rsidRPr="00D34A4F" w:rsidRDefault="0040251A" w:rsidP="0040251A">
      <w:pPr>
        <w:rPr>
          <w:rStyle w:val="StyleUnderline"/>
        </w:rPr>
      </w:pPr>
      <w:r w:rsidRPr="00D34A4F">
        <w:t>The United States Department of Agriculture (</w:t>
      </w:r>
      <w:r w:rsidRPr="00B75AE9">
        <w:rPr>
          <w:rStyle w:val="StyleUnderline"/>
          <w:highlight w:val="cyan"/>
        </w:rPr>
        <w:t>USDA</w:t>
      </w:r>
      <w:r w:rsidRPr="00D34A4F">
        <w:t xml:space="preserve">) has delivered perfunctory messages about the benefits of cover crops and other regenerative agricultural practices. But, for years, the agency </w:t>
      </w:r>
      <w:r w:rsidRPr="00B75AE9">
        <w:rPr>
          <w:rStyle w:val="StyleUnderline"/>
          <w:highlight w:val="cyan"/>
        </w:rPr>
        <w:t>has effectively discouraged farmers from planting cover crops through confusing and overly restrictive rules</w:t>
      </w:r>
      <w:r w:rsidRPr="00D34A4F">
        <w:rPr>
          <w:rStyle w:val="StyleUnderline"/>
        </w:rPr>
        <w:t xml:space="preserve"> </w:t>
      </w:r>
      <w:r w:rsidRPr="00D34A4F">
        <w:t xml:space="preserve">set by the Risk Management Agency (RMA), an agency under USDA that determines crop insurance eligibility, a lifeline for many farmers. Fuller and other </w:t>
      </w:r>
      <w:r w:rsidRPr="00D34A4F">
        <w:rPr>
          <w:rStyle w:val="StyleUnderline"/>
        </w:rPr>
        <w:t>producers have fought for those rules to be lifted</w:t>
      </w:r>
      <w:r w:rsidRPr="00D34A4F">
        <w:t xml:space="preserve">, and the most recent farm bill finally does away with the worst and most restrictive rules. Now, </w:t>
      </w:r>
      <w:proofErr w:type="gramStart"/>
      <w:r w:rsidRPr="00D34A4F">
        <w:t>as long as</w:t>
      </w:r>
      <w:proofErr w:type="gramEnd"/>
      <w:r w:rsidRPr="00D34A4F">
        <w:t xml:space="preserve"> farmers make a good faith effort to terminate their crops according to USDA guidelines, they cannot be denied a payout if drought or floods or other acts of Mother Nature impede their work. However, </w:t>
      </w:r>
      <w:r w:rsidRPr="00B75AE9">
        <w:rPr>
          <w:rStyle w:val="StyleUnderline"/>
          <w:highlight w:val="cyan"/>
        </w:rPr>
        <w:t xml:space="preserve">until cover crops and other </w:t>
      </w:r>
      <w:r w:rsidRPr="00B75AE9">
        <w:rPr>
          <w:rStyle w:val="Emphasis"/>
          <w:highlight w:val="cyan"/>
        </w:rPr>
        <w:t>regenerative practices</w:t>
      </w:r>
      <w:r w:rsidRPr="00B75AE9">
        <w:rPr>
          <w:rStyle w:val="StyleUnderline"/>
          <w:highlight w:val="cyan"/>
        </w:rPr>
        <w:t xml:space="preserve"> are branded by the government as </w:t>
      </w:r>
      <w:r w:rsidRPr="00B75AE9">
        <w:rPr>
          <w:rStyle w:val="Emphasis"/>
          <w:highlight w:val="cyan"/>
        </w:rPr>
        <w:t>good farming</w:t>
      </w:r>
      <w:r w:rsidRPr="00D34A4F">
        <w:t xml:space="preserve">, instead of merely good environmental stewardship, </w:t>
      </w:r>
      <w:r w:rsidRPr="00B75AE9">
        <w:rPr>
          <w:rStyle w:val="StyleUnderline"/>
          <w:highlight w:val="cyan"/>
        </w:rPr>
        <w:t xml:space="preserve">adoption will never reach a </w:t>
      </w:r>
      <w:r w:rsidRPr="00B75AE9">
        <w:rPr>
          <w:rStyle w:val="Emphasis"/>
          <w:highlight w:val="cyan"/>
        </w:rPr>
        <w:t>critical mass.</w:t>
      </w:r>
    </w:p>
    <w:p w14:paraId="20D548DB" w14:textId="77777777" w:rsidR="0040251A" w:rsidRPr="00D34A4F" w:rsidRDefault="0040251A" w:rsidP="0040251A">
      <w:r w:rsidRPr="00D34A4F">
        <w:t xml:space="preserve">In theory, the RMA is an independent government agency, a neutral arbiter of rules and regulations. But multiple sources told me on background that </w:t>
      </w:r>
      <w:r w:rsidRPr="00D34A4F">
        <w:rPr>
          <w:rStyle w:val="StyleUnderline"/>
        </w:rPr>
        <w:t xml:space="preserve">they believe </w:t>
      </w:r>
      <w:r w:rsidRPr="00B75AE9">
        <w:rPr>
          <w:rStyle w:val="StyleUnderline"/>
          <w:highlight w:val="cyan"/>
        </w:rPr>
        <w:t>the agency</w:t>
      </w:r>
      <w:r w:rsidRPr="00D34A4F">
        <w:rPr>
          <w:rStyle w:val="StyleUnderline"/>
        </w:rPr>
        <w:t xml:space="preserve"> essentially </w:t>
      </w:r>
      <w:r w:rsidRPr="00B75AE9">
        <w:rPr>
          <w:rStyle w:val="StyleUnderline"/>
          <w:highlight w:val="cyan"/>
        </w:rPr>
        <w:t>publishes rules that the agribusiness industry supplies</w:t>
      </w:r>
      <w:r w:rsidRPr="00D34A4F">
        <w:rPr>
          <w:rStyle w:val="StyleUnderline"/>
        </w:rPr>
        <w:t xml:space="preserve">. And the industry </w:t>
      </w:r>
      <w:proofErr w:type="gramStart"/>
      <w:r w:rsidRPr="00D34A4F">
        <w:rPr>
          <w:rStyle w:val="StyleUnderline"/>
        </w:rPr>
        <w:t>doesn’t</w:t>
      </w:r>
      <w:proofErr w:type="gramEnd"/>
      <w:r w:rsidRPr="00D34A4F">
        <w:rPr>
          <w:rStyle w:val="StyleUnderline"/>
        </w:rPr>
        <w:t xml:space="preserve"> want cover crops.</w:t>
      </w:r>
      <w:r w:rsidRPr="00D34A4F">
        <w:t xml:space="preserve"> Crop insurance companies are reluctant to introduce variables they </w:t>
      </w:r>
      <w:proofErr w:type="gramStart"/>
      <w:r w:rsidRPr="00D34A4F">
        <w:t>don’t</w:t>
      </w:r>
      <w:proofErr w:type="gramEnd"/>
      <w:r w:rsidRPr="00D34A4F">
        <w:t xml:space="preserve"> understand and that might come with new risks; the broader agricultural industry has a vested interest in farmers needing to buy its pesticides, herbicides, and fertilizers in ever-increasing quantities. The use of cover crops threatens that demand.</w:t>
      </w:r>
    </w:p>
    <w:p w14:paraId="3158B4C1" w14:textId="77777777" w:rsidR="0040251A" w:rsidRPr="00D34A4F" w:rsidRDefault="0040251A" w:rsidP="0040251A">
      <w:r w:rsidRPr="00D34A4F">
        <w:t xml:space="preserve">The year Fuller’s insurance provider denied his claim, based on the RMA’s cover crop rules, the country-wide drought was so bad that a crop insurance industry group has dedicated a web page to it. Fuller began the long process of challenging the denial, but in the years that followed, landlords gave his acres to farmers who could afford to put seed in, and who </w:t>
      </w:r>
      <w:proofErr w:type="gramStart"/>
      <w:r w:rsidRPr="00D34A4F">
        <w:t>wouldn’t</w:t>
      </w:r>
      <w:proofErr w:type="gramEnd"/>
      <w:r w:rsidRPr="00D34A4F">
        <w:t xml:space="preserve"> rock the boat so much. Others sold off the land he had been farming and he </w:t>
      </w:r>
      <w:proofErr w:type="gramStart"/>
      <w:r w:rsidRPr="00D34A4F">
        <w:t>didn’t</w:t>
      </w:r>
      <w:proofErr w:type="gramEnd"/>
      <w:r w:rsidRPr="00D34A4F">
        <w:t xml:space="preserve"> have the money to buy it back. Fuller struggled to afford the seed and fertilizer for the acres he still had.</w:t>
      </w:r>
    </w:p>
    <w:p w14:paraId="331B169F" w14:textId="77777777" w:rsidR="0040251A" w:rsidRPr="00D34A4F" w:rsidRDefault="0040251A" w:rsidP="0040251A">
      <w:r w:rsidRPr="00D34A4F">
        <w:t>“The upside is they pushed us to this, which is where we really wanted to be anyway,” Fuller said. “</w:t>
      </w:r>
      <w:proofErr w:type="gramStart"/>
      <w:r w:rsidRPr="00D34A4F">
        <w:t>So</w:t>
      </w:r>
      <w:proofErr w:type="gramEnd"/>
      <w:r w:rsidRPr="00D34A4F">
        <w:t xml:space="preserve"> there’s really a lot of good to come out of it. We wouldn’t have had the courage to do this without being broke and not having an option.”</w:t>
      </w:r>
    </w:p>
    <w:p w14:paraId="313FA8AE" w14:textId="77777777" w:rsidR="0040251A" w:rsidRPr="00D34A4F" w:rsidRDefault="0040251A" w:rsidP="0040251A">
      <w:r w:rsidRPr="00D34A4F">
        <w:rPr>
          <w:rStyle w:val="StyleUnderline"/>
        </w:rPr>
        <w:t>“</w:t>
      </w:r>
      <w:r w:rsidRPr="00B75AE9">
        <w:rPr>
          <w:rStyle w:val="StyleUnderline"/>
          <w:highlight w:val="cyan"/>
        </w:rPr>
        <w:t>This” means pivoting away from commodity crops and moving toward a more diversified approach to ag</w:t>
      </w:r>
      <w:r w:rsidRPr="00D34A4F">
        <w:rPr>
          <w:rStyle w:val="StyleUnderline"/>
        </w:rPr>
        <w:t>riculture</w:t>
      </w:r>
      <w:r w:rsidRPr="00D34A4F">
        <w:t xml:space="preserve">: a system where grass-fed cows, sheep, heirloom pig breeds, and chickens rove a more biodiverse landscape. Many of Fuller’s fields are planted with perennial plants and native grasses that he has let go to seed, which the ruminants graze on a rotational basis. Fuller went from farming 3,200 acres of corn and soybeans in 2000, to just 400 acres in 2018, very few of them planted with commodity grains. And this way, for reasons </w:t>
      </w:r>
      <w:proofErr w:type="gramStart"/>
      <w:r w:rsidRPr="00D34A4F">
        <w:t>I’ll</w:t>
      </w:r>
      <w:proofErr w:type="gramEnd"/>
      <w:r w:rsidRPr="00D34A4F">
        <w:t xml:space="preserve"> explain, he doesn’t need crop insurance in the first place.</w:t>
      </w:r>
    </w:p>
    <w:p w14:paraId="7236E9A8" w14:textId="77777777" w:rsidR="0040251A" w:rsidRPr="00D34A4F" w:rsidRDefault="0040251A" w:rsidP="0040251A">
      <w:r w:rsidRPr="00D34A4F">
        <w:t>“If you want crop insurance, you have to play by their rules.”</w:t>
      </w:r>
    </w:p>
    <w:p w14:paraId="3FAED90D" w14:textId="77777777" w:rsidR="0040251A" w:rsidRPr="00D34A4F" w:rsidRDefault="0040251A" w:rsidP="0040251A">
      <w:r w:rsidRPr="00D34A4F">
        <w:t xml:space="preserve">Farmers have been experimenting with different regenerative agricultural practices since the late 1980s, although they might not have used that term back then. Steve </w:t>
      </w:r>
      <w:proofErr w:type="spellStart"/>
      <w:r w:rsidRPr="00D34A4F">
        <w:t>Swaffar</w:t>
      </w:r>
      <w:proofErr w:type="spellEnd"/>
      <w:r w:rsidRPr="00D34A4F">
        <w:t>, executive director of No-Till on the Plains, said that soil erosion was a major factor. Even though farmers were following standard best practices, topsoil was still running off their fields. They began looking for solutions. A few people pulled together a conference on alternative farming methods in 1995, and soon the Kansas Crop Residue Management Alliance was established as a nonprofit. The organization was later renamed No-Till on the Plains, a catchier rebrand that still belies the broad scope of its mission, which is a systems-based approach to agriculture that includes no-till, cover crops, crop rotation, and livestock integration.</w:t>
      </w:r>
    </w:p>
    <w:p w14:paraId="31C9ADDA" w14:textId="77777777" w:rsidR="0040251A" w:rsidRPr="00D34A4F" w:rsidRDefault="0040251A" w:rsidP="0040251A">
      <w:r w:rsidRPr="00D34A4F">
        <w:t xml:space="preserve">“When you put it all together, that’s when you get </w:t>
      </w:r>
      <w:r w:rsidRPr="00D34A4F">
        <w:rPr>
          <w:rStyle w:val="StyleUnderline"/>
        </w:rPr>
        <w:t>a complete farming approach</w:t>
      </w:r>
      <w:r w:rsidRPr="00D34A4F">
        <w:t xml:space="preserve"> that I think </w:t>
      </w:r>
      <w:r w:rsidRPr="00D34A4F">
        <w:rPr>
          <w:rStyle w:val="StyleUnderline"/>
        </w:rPr>
        <w:t>is certainly superior from an environmental standpoint</w:t>
      </w:r>
      <w:r w:rsidRPr="00D34A4F">
        <w:t xml:space="preserve">,” said </w:t>
      </w:r>
      <w:proofErr w:type="spellStart"/>
      <w:r w:rsidRPr="00D34A4F">
        <w:t>Swaffar</w:t>
      </w:r>
      <w:proofErr w:type="spellEnd"/>
      <w:r w:rsidRPr="00D34A4F">
        <w:t xml:space="preserve">. “And we’re seeing more </w:t>
      </w:r>
      <w:r w:rsidRPr="00D34A4F">
        <w:rPr>
          <w:rStyle w:val="StyleUnderline"/>
        </w:rPr>
        <w:t>and more evidence that it’s superior from an economic standpoint.”</w:t>
      </w:r>
    </w:p>
    <w:p w14:paraId="211F4DC7" w14:textId="77777777" w:rsidR="0040251A" w:rsidRPr="00D34A4F" w:rsidRDefault="0040251A" w:rsidP="0040251A">
      <w:r w:rsidRPr="00D34A4F">
        <w:t>Darin Williams, a Kansas farmer who grows a mix of corn, soybeans, and cereal crops on 2,000 acres, and incorporates practices like no-till and cover crops, says his input costs are significantly lower than his peers. He needs less fertilizer and half as much herbicide; when herbicides can cost anywhere between $20 to $40 per acre, the savings add up quick.</w:t>
      </w:r>
    </w:p>
    <w:p w14:paraId="48F78D01" w14:textId="77777777" w:rsidR="0040251A" w:rsidRPr="00D34A4F" w:rsidRDefault="0040251A" w:rsidP="0040251A">
      <w:r w:rsidRPr="00D34A4F">
        <w:rPr>
          <w:rStyle w:val="StyleUnderline"/>
        </w:rPr>
        <w:t>Even as evidence of the benefits of cover crops mounted, the government held onto rules that discouraged their use.</w:t>
      </w:r>
      <w:r w:rsidRPr="00D34A4F">
        <w:t xml:space="preserve"> Although crop insurance is administered by private companies, </w:t>
      </w:r>
      <w:r w:rsidRPr="00B75AE9">
        <w:rPr>
          <w:rStyle w:val="StyleUnderline"/>
          <w:highlight w:val="cyan"/>
        </w:rPr>
        <w:t xml:space="preserve">the </w:t>
      </w:r>
      <w:r w:rsidRPr="00B75AE9">
        <w:rPr>
          <w:rStyle w:val="Emphasis"/>
          <w:highlight w:val="cyan"/>
        </w:rPr>
        <w:t>federal government</w:t>
      </w:r>
      <w:r w:rsidRPr="00B75AE9">
        <w:rPr>
          <w:rStyle w:val="StyleUnderline"/>
          <w:highlight w:val="cyan"/>
        </w:rPr>
        <w:t xml:space="preserve"> manages and </w:t>
      </w:r>
      <w:r w:rsidRPr="00B75AE9">
        <w:rPr>
          <w:rStyle w:val="Emphasis"/>
          <w:highlight w:val="cyan"/>
        </w:rPr>
        <w:t>subsidizes the industry</w:t>
      </w:r>
      <w:r w:rsidRPr="00D34A4F">
        <w:t xml:space="preserve">, </w:t>
      </w:r>
      <w:r w:rsidRPr="00B75AE9">
        <w:rPr>
          <w:rStyle w:val="Emphasis"/>
          <w:highlight w:val="cyan"/>
        </w:rPr>
        <w:t>and sets the rules that determine crop insurance eligibility</w:t>
      </w:r>
      <w:r w:rsidRPr="00D34A4F">
        <w:t xml:space="preserve">. Most of those rules allow farmers to farm the way they see fit, </w:t>
      </w:r>
      <w:proofErr w:type="gramStart"/>
      <w:r w:rsidRPr="00D34A4F">
        <w:t>as long as</w:t>
      </w:r>
      <w:proofErr w:type="gramEnd"/>
      <w:r w:rsidRPr="00D34A4F">
        <w:t xml:space="preserve"> that is within a fairly broad range of good farming practices; fertilizer, pesticide, and herbicide use are all left to farmer discretion. But for years, </w:t>
      </w:r>
      <w:r w:rsidRPr="00D34A4F">
        <w:rPr>
          <w:rStyle w:val="StyleUnderline"/>
        </w:rPr>
        <w:t>the RMA dictated how farmers could use cover crops by setting strict termination dates</w:t>
      </w:r>
      <w:r w:rsidRPr="00D34A4F">
        <w:t xml:space="preserve">—dates that may not make sense in a particular location or </w:t>
      </w:r>
      <w:proofErr w:type="gramStart"/>
      <w:r w:rsidRPr="00D34A4F">
        <w:t>in a given year</w:t>
      </w:r>
      <w:proofErr w:type="gramEnd"/>
      <w:r w:rsidRPr="00D34A4F">
        <w:t>.</w:t>
      </w:r>
    </w:p>
    <w:p w14:paraId="5BE944AA" w14:textId="77777777" w:rsidR="0040251A" w:rsidRPr="00D34A4F" w:rsidRDefault="0040251A" w:rsidP="0040251A">
      <w:r w:rsidRPr="00D34A4F">
        <w:t xml:space="preserve">“If you want crop insurance, you have to play by their rules,” </w:t>
      </w:r>
      <w:proofErr w:type="spellStart"/>
      <w:r w:rsidRPr="00D34A4F">
        <w:t>Swaffar</w:t>
      </w:r>
      <w:proofErr w:type="spellEnd"/>
      <w:r w:rsidRPr="00D34A4F">
        <w:t xml:space="preserve"> said. “Many of the </w:t>
      </w:r>
      <w:r w:rsidRPr="00B75AE9">
        <w:rPr>
          <w:rStyle w:val="StyleUnderline"/>
          <w:highlight w:val="cyan"/>
        </w:rPr>
        <w:t xml:space="preserve">farmers that come to our events would tell you, ‘If I didn’t have to follow those rules, I could be a lot </w:t>
      </w:r>
      <w:r w:rsidRPr="00B75AE9">
        <w:rPr>
          <w:rStyle w:val="Emphasis"/>
          <w:highlight w:val="cyan"/>
        </w:rPr>
        <w:t>more productive</w:t>
      </w:r>
      <w:r w:rsidRPr="00B75AE9">
        <w:rPr>
          <w:rStyle w:val="StyleUnderline"/>
          <w:highlight w:val="cyan"/>
        </w:rPr>
        <w:t xml:space="preserve"> and a lot </w:t>
      </w:r>
      <w:r w:rsidRPr="00B75AE9">
        <w:rPr>
          <w:rStyle w:val="Emphasis"/>
          <w:highlight w:val="cyan"/>
        </w:rPr>
        <w:t>more effective</w:t>
      </w:r>
      <w:r w:rsidRPr="00B75AE9">
        <w:rPr>
          <w:rStyle w:val="StyleUnderline"/>
          <w:highlight w:val="cyan"/>
        </w:rPr>
        <w:t xml:space="preserve"> as a farmer</w:t>
      </w:r>
      <w:r w:rsidRPr="00B75AE9">
        <w:rPr>
          <w:highlight w:val="cyan"/>
        </w:rPr>
        <w:t xml:space="preserve">,’ </w:t>
      </w:r>
      <w:r w:rsidRPr="00B75AE9">
        <w:rPr>
          <w:rStyle w:val="StyleUnderline"/>
          <w:highlight w:val="cyan"/>
        </w:rPr>
        <w:t xml:space="preserve">but because crop prices only offer very slim profit margins for producers, they’re almost </w:t>
      </w:r>
      <w:r w:rsidRPr="00B75AE9">
        <w:rPr>
          <w:rStyle w:val="Emphasis"/>
          <w:highlight w:val="cyan"/>
        </w:rPr>
        <w:t>financially obligated</w:t>
      </w:r>
      <w:r w:rsidRPr="00D34A4F">
        <w:rPr>
          <w:rStyle w:val="StyleUnderline"/>
        </w:rPr>
        <w:t xml:space="preserve"> </w:t>
      </w:r>
      <w:r w:rsidRPr="00D34A4F">
        <w:t>to carry crop insurance.”</w:t>
      </w:r>
    </w:p>
    <w:p w14:paraId="1EFC1DC7" w14:textId="77777777" w:rsidR="0040251A" w:rsidRPr="00D34A4F" w:rsidRDefault="0040251A" w:rsidP="0040251A">
      <w:r w:rsidRPr="00D34A4F">
        <w:t>For example: Last spring was unusually cold in Iowa. Sarah Carlson, the director of Strategic Initiatives for Practical Farmers of Iowa, said that when it came time to plant soybeans, cover crops across the state were barely two inches high. “Agronomically, they should have planted soybeans as early as possible and let the cover crop grow until it reached about knee-height to get weed control benefits from it,” Carlson said. But that would have been “off label” and against RMA policy. Practical Farmers won a deviation for two farmers that allowed them to go off book without jeopardizing their crop insurance. All that effort, Carlson said, was “a waste of time.”</w:t>
      </w:r>
    </w:p>
    <w:p w14:paraId="490F23F9" w14:textId="77777777" w:rsidR="0040251A" w:rsidRPr="00D34A4F" w:rsidRDefault="0040251A" w:rsidP="0040251A">
      <w:r w:rsidRPr="00D34A4F">
        <w:t>“Farmers should be allowed to farm the way they feel is best,” Carlson said. “RMA should get out of the agronomy business.”</w:t>
      </w:r>
    </w:p>
    <w:p w14:paraId="64E3E8A3" w14:textId="77777777" w:rsidR="0040251A" w:rsidRPr="00D34A4F" w:rsidRDefault="0040251A" w:rsidP="0040251A">
      <w:r w:rsidRPr="00D34A4F">
        <w:t xml:space="preserve">In addition to </w:t>
      </w:r>
      <w:proofErr w:type="gramStart"/>
      <w:r w:rsidRPr="00D34A4F">
        <w:t>making</w:t>
      </w:r>
      <w:proofErr w:type="gramEnd"/>
      <w:r w:rsidRPr="00D34A4F">
        <w:t xml:space="preserve"> it overly onerous for farmers to implement cover crops in a way that works for them, </w:t>
      </w:r>
      <w:r w:rsidRPr="00D34A4F">
        <w:rPr>
          <w:rStyle w:val="StyleUnderline"/>
        </w:rPr>
        <w:t>RMA policies have had the effect of scaring off farmers who might otherwise be interested in cover crops.</w:t>
      </w:r>
    </w:p>
    <w:p w14:paraId="1660A59C" w14:textId="77777777" w:rsidR="0040251A" w:rsidRPr="00D34A4F" w:rsidRDefault="0040251A" w:rsidP="0040251A">
      <w:r w:rsidRPr="00D34A4F">
        <w:rPr>
          <w:rStyle w:val="StyleUnderline"/>
        </w:rPr>
        <w:t>Approximately 90 percent of the insurable farm acreage in the U.S. is protected by crop insurance.</w:t>
      </w:r>
      <w:r w:rsidRPr="00D34A4F">
        <w:t xml:space="preserve"> Many farmers </w:t>
      </w:r>
      <w:proofErr w:type="gramStart"/>
      <w:r w:rsidRPr="00D34A4F">
        <w:t>have to</w:t>
      </w:r>
      <w:proofErr w:type="gramEnd"/>
      <w:r w:rsidRPr="00D34A4F">
        <w:t xml:space="preserve"> have it in order to qualify for operating loans from the bank. </w:t>
      </w:r>
      <w:r w:rsidRPr="00B75AE9">
        <w:rPr>
          <w:rStyle w:val="Emphasis"/>
          <w:highlight w:val="cyan"/>
        </w:rPr>
        <w:t>Simply knowing that cover crops could impact eligibility has been enough to scare some farmers away.</w:t>
      </w:r>
    </w:p>
    <w:p w14:paraId="14BE16D5" w14:textId="77777777" w:rsidR="0040251A" w:rsidRPr="00D34A4F" w:rsidRDefault="0040251A" w:rsidP="0040251A">
      <w:r w:rsidRPr="00D34A4F">
        <w:t xml:space="preserve">After Fuller was denied his crop insurance payout, he said farmers would come up to him during events that he attended or spoke at, and say, “I’m not </w:t>
      </w:r>
      <w:proofErr w:type="spellStart"/>
      <w:r w:rsidRPr="00D34A4F">
        <w:t>gonna</w:t>
      </w:r>
      <w:proofErr w:type="spellEnd"/>
      <w:r w:rsidRPr="00D34A4F">
        <w:t xml:space="preserve"> do cover crops now,” or “I was doing cover crops and I quit, because I can’t afford to lose my insurance.”</w:t>
      </w:r>
    </w:p>
    <w:p w14:paraId="5B7EB5F4" w14:textId="77777777" w:rsidR="0040251A" w:rsidRPr="00D34A4F" w:rsidRDefault="0040251A" w:rsidP="0040251A">
      <w:r w:rsidRPr="00D34A4F">
        <w:t>“</w:t>
      </w:r>
      <w:proofErr w:type="gramStart"/>
      <w:r w:rsidRPr="00D34A4F">
        <w:t>So</w:t>
      </w:r>
      <w:proofErr w:type="gramEnd"/>
      <w:r w:rsidRPr="00D34A4F">
        <w:t xml:space="preserve"> it did set the movement back, for a few years,” Fuller said.</w:t>
      </w:r>
    </w:p>
    <w:p w14:paraId="271743E8" w14:textId="77777777" w:rsidR="0040251A" w:rsidRPr="00D34A4F" w:rsidRDefault="0040251A" w:rsidP="0040251A">
      <w:r w:rsidRPr="00D34A4F">
        <w:t>While financial concerns can keep farmers from experimenting with cover crops and other regenerative practices, some farmers try them when they fall on hard times, as a last resort.</w:t>
      </w:r>
    </w:p>
    <w:p w14:paraId="4294F532" w14:textId="77777777" w:rsidR="0040251A" w:rsidRPr="00D34A4F" w:rsidRDefault="0040251A" w:rsidP="0040251A">
      <w:r w:rsidRPr="00D34A4F">
        <w:t>“I don’t think you find many who actively said, ‘I just want to do this for the benefit of the climate or the environment,'” said Mike Lavender, who works on food and environmental issues for the Union of Concerned Scientists. “You typically find that people, for whatever circumstance, were forced into and have found a way to make it work.”</w:t>
      </w:r>
    </w:p>
    <w:p w14:paraId="678F57CD" w14:textId="77777777" w:rsidR="0040251A" w:rsidRPr="00D34A4F" w:rsidRDefault="0040251A" w:rsidP="0040251A">
      <w:r w:rsidRPr="00D34A4F">
        <w:t xml:space="preserve">Many of the farmers practicing regenerative agriculture, including cover crops, have begun to self-insure; </w:t>
      </w:r>
      <w:proofErr w:type="gramStart"/>
      <w:r w:rsidRPr="00D34A4F">
        <w:t>it’s</w:t>
      </w:r>
      <w:proofErr w:type="gramEnd"/>
      <w:r w:rsidRPr="00D34A4F">
        <w:t xml:space="preserve"> not ideal, but the way the crop insurance industry works leaves them little choice. What they have found is that cover crops and other regenerative practices have made them less susceptible to yield variations from year to year.</w:t>
      </w:r>
    </w:p>
    <w:p w14:paraId="01284F1C" w14:textId="77777777" w:rsidR="0040251A" w:rsidRPr="00D34A4F" w:rsidRDefault="0040251A" w:rsidP="0040251A">
      <w:r w:rsidRPr="00D34A4F">
        <w:t xml:space="preserve">Ryan </w:t>
      </w:r>
      <w:proofErr w:type="spellStart"/>
      <w:r w:rsidRPr="00D34A4F">
        <w:t>Stockwell</w:t>
      </w:r>
      <w:proofErr w:type="spellEnd"/>
      <w:r w:rsidRPr="00D34A4F">
        <w:t xml:space="preserve"> is the director of sustainable agriculture at the National Wildlife Federation and helped Fuller win his crop insurance claim; he also farms 110 acres in </w:t>
      </w:r>
      <w:proofErr w:type="gramStart"/>
      <w:r w:rsidRPr="00D34A4F">
        <w:t>Wisconsin, and</w:t>
      </w:r>
      <w:proofErr w:type="gramEnd"/>
      <w:r w:rsidRPr="00D34A4F">
        <w:t xml:space="preserve"> forgoes crop insurance entirely.</w:t>
      </w:r>
    </w:p>
    <w:p w14:paraId="026F8D6A" w14:textId="77777777" w:rsidR="0040251A" w:rsidRPr="00D34A4F" w:rsidRDefault="0040251A" w:rsidP="0040251A">
      <w:r w:rsidRPr="00D34A4F">
        <w:t xml:space="preserve">“As a farmer, I’ve been doing no-till, cover crops, and a diverse crop rotation for eight years now, and I’m getting to the point where I’m not seeing any major yield variation that my neighbors are experiencing,” </w:t>
      </w:r>
      <w:proofErr w:type="spellStart"/>
      <w:r w:rsidRPr="00D34A4F">
        <w:t>Stockwell</w:t>
      </w:r>
      <w:proofErr w:type="spellEnd"/>
      <w:r w:rsidRPr="00D34A4F">
        <w:t xml:space="preserve"> said. “So why should I pay $15 an acre for no return?”</w:t>
      </w:r>
    </w:p>
    <w:p w14:paraId="0C90BD61" w14:textId="77777777" w:rsidR="0040251A" w:rsidRPr="00D34A4F" w:rsidRDefault="0040251A" w:rsidP="0040251A">
      <w:r w:rsidRPr="00D34A4F">
        <w:t xml:space="preserve">Right now, crop insurance is based entirely on the county in which you live. The RMA calculates risk that way because weather across a single county is </w:t>
      </w:r>
      <w:proofErr w:type="gramStart"/>
      <w:r w:rsidRPr="00D34A4F">
        <w:t>fairly consistent</w:t>
      </w:r>
      <w:proofErr w:type="gramEnd"/>
      <w:r w:rsidRPr="00D34A4F">
        <w:t xml:space="preserve">, and weather is a huge factor in farm yields from one year to the next. The comparison I heard </w:t>
      </w:r>
      <w:proofErr w:type="gramStart"/>
      <w:r w:rsidRPr="00D34A4F">
        <w:t>over and over again</w:t>
      </w:r>
      <w:proofErr w:type="gramEnd"/>
      <w:r w:rsidRPr="00D34A4F">
        <w:t xml:space="preserve"> was that it’s like giving everyone who lives in the same neighborhood the same car insurance rate, without a “good driver” discount.</w:t>
      </w:r>
    </w:p>
    <w:p w14:paraId="27BDF51C" w14:textId="77777777" w:rsidR="0040251A" w:rsidRPr="00D34A4F" w:rsidRDefault="0040251A" w:rsidP="0040251A">
      <w:pPr>
        <w:rPr>
          <w:rStyle w:val="StyleUnderline"/>
        </w:rPr>
      </w:pPr>
      <w:proofErr w:type="spellStart"/>
      <w:r w:rsidRPr="00D34A4F">
        <w:t>Stockwell</w:t>
      </w:r>
      <w:proofErr w:type="spellEnd"/>
      <w:r w:rsidRPr="00D34A4F">
        <w:t xml:space="preserve"> and others want the crop insurance industry to be restructured </w:t>
      </w:r>
      <w:proofErr w:type="gramStart"/>
      <w:r w:rsidRPr="00D34A4F">
        <w:t>in order to</w:t>
      </w:r>
      <w:proofErr w:type="gramEnd"/>
      <w:r w:rsidRPr="00D34A4F">
        <w:t xml:space="preserve"> take practices that decrease yield variability—and therefore lessen risk for the insurance company—into account. </w:t>
      </w:r>
      <w:r w:rsidRPr="00D34A4F">
        <w:rPr>
          <w:rStyle w:val="StyleUnderline"/>
        </w:rPr>
        <w:t xml:space="preserve">They want a “good farmer” discount for farmers who use practices that stabilize yields, but that also have broader environmental benefits. By that logic, </w:t>
      </w:r>
      <w:r w:rsidRPr="00D34A4F">
        <w:rPr>
          <w:rStyle w:val="Emphasis"/>
        </w:rPr>
        <w:t>regenerative farmers</w:t>
      </w:r>
      <w:r w:rsidRPr="00D34A4F">
        <w:rPr>
          <w:rStyle w:val="StyleUnderline"/>
        </w:rPr>
        <w:t xml:space="preserve"> should be cheaper to insure.</w:t>
      </w:r>
    </w:p>
    <w:p w14:paraId="3D710D95" w14:textId="77777777" w:rsidR="0040251A" w:rsidRPr="00D34A4F" w:rsidRDefault="0040251A" w:rsidP="0040251A">
      <w:r w:rsidRPr="00D34A4F">
        <w:t xml:space="preserve">“Instead of having a county average that defines your risk, regardless of practices that you use in that county, instead we may see a larger geographic pool that they put people in, but there would be a number of different pools within that geography,” said </w:t>
      </w:r>
      <w:proofErr w:type="spellStart"/>
      <w:r w:rsidRPr="00D34A4F">
        <w:t>Stockwell</w:t>
      </w:r>
      <w:proofErr w:type="spellEnd"/>
      <w:r w:rsidRPr="00D34A4F">
        <w:t>. “So, it could be a four, six, or eight county area, and they pool the farmers who have a two-crop rotation, or they pool the farmers who have a three-crop rotation plus cover crops plus no-till.”</w:t>
      </w:r>
    </w:p>
    <w:p w14:paraId="3522E8C4" w14:textId="77777777" w:rsidR="0040251A" w:rsidRPr="00D34A4F" w:rsidRDefault="0040251A" w:rsidP="0040251A"/>
    <w:p w14:paraId="174886AA" w14:textId="77777777" w:rsidR="0040251A" w:rsidRPr="00D34A4F" w:rsidRDefault="0040251A" w:rsidP="0040251A">
      <w:pPr>
        <w:pStyle w:val="Heading4"/>
        <w:rPr>
          <w:rFonts w:cs="Arial"/>
        </w:rPr>
      </w:pPr>
      <w:r w:rsidRPr="00D34A4F">
        <w:rPr>
          <w:rFonts w:cs="Arial"/>
        </w:rPr>
        <w:t xml:space="preserve">Regenerative agriculture </w:t>
      </w:r>
      <w:r w:rsidRPr="00D34A4F">
        <w:rPr>
          <w:rFonts w:cs="Arial"/>
          <w:u w:val="single"/>
        </w:rPr>
        <w:t>boosts crop yields</w:t>
      </w:r>
      <w:r w:rsidRPr="00D34A4F">
        <w:rPr>
          <w:rFonts w:cs="Arial"/>
        </w:rPr>
        <w:t xml:space="preserve"> and </w:t>
      </w:r>
      <w:r w:rsidRPr="00D34A4F">
        <w:rPr>
          <w:rFonts w:cs="Arial"/>
          <w:u w:val="single"/>
        </w:rPr>
        <w:t>increases profitability</w:t>
      </w:r>
      <w:r w:rsidRPr="00D34A4F">
        <w:rPr>
          <w:rFonts w:cs="Arial"/>
        </w:rPr>
        <w:t xml:space="preserve">---consensus of </w:t>
      </w:r>
      <w:r w:rsidRPr="00D34A4F">
        <w:rPr>
          <w:rFonts w:cs="Arial"/>
          <w:u w:val="single"/>
        </w:rPr>
        <w:t>meta-studies</w:t>
      </w:r>
      <w:r w:rsidRPr="00D34A4F">
        <w:rPr>
          <w:rFonts w:cs="Arial"/>
        </w:rPr>
        <w:t>.</w:t>
      </w:r>
    </w:p>
    <w:p w14:paraId="5462EAF8" w14:textId="77777777" w:rsidR="0040251A" w:rsidRPr="00D34A4F" w:rsidRDefault="0040251A" w:rsidP="0040251A">
      <w:r w:rsidRPr="00D34A4F">
        <w:t xml:space="preserve">Jock </w:t>
      </w:r>
      <w:r w:rsidRPr="00D34A4F">
        <w:rPr>
          <w:rStyle w:val="Style13ptBold"/>
        </w:rPr>
        <w:t>Gilchrist 21</w:t>
      </w:r>
      <w:r w:rsidRPr="00D34A4F">
        <w:t xml:space="preserve">, climate policy analyst at The Climate Center, MS in Environmental Science from Johns Hopkins University, 3/x/2021, "THE PROMISE OF REGENERATIVE AGRICULTURE: The Science-Backed Business Case and Mechanisms to Drive Adoption," Environmental Entrepreneurs and Natural Capitalism Solutions, </w:t>
      </w:r>
      <w:hyperlink r:id="rId116" w:history="1">
        <w:r w:rsidRPr="00D34A4F">
          <w:rPr>
            <w:rStyle w:val="Hyperlink"/>
          </w:rPr>
          <w:t>https://e2.org/wp-content/uploads/2021/03/Jock-Final-Report-The-Promise-of-Regenerative-Agriculture.pdf</w:t>
        </w:r>
      </w:hyperlink>
      <w:r w:rsidRPr="00D34A4F">
        <w:t xml:space="preserve"> - MBA AM</w:t>
      </w:r>
    </w:p>
    <w:p w14:paraId="71DD034F" w14:textId="77777777" w:rsidR="0040251A" w:rsidRPr="00D34A4F" w:rsidRDefault="0040251A" w:rsidP="0040251A">
      <w:r w:rsidRPr="00D34A4F">
        <w:t>*SOM = Soil Organic Matter</w:t>
      </w:r>
    </w:p>
    <w:p w14:paraId="46D4D806" w14:textId="77777777" w:rsidR="0040251A" w:rsidRPr="00D34A4F" w:rsidRDefault="0040251A" w:rsidP="0040251A">
      <w:r w:rsidRPr="00D34A4F">
        <w:t>Stabilized or Improved Crop Yields and Enhanced Food Security</w:t>
      </w:r>
    </w:p>
    <w:p w14:paraId="6E702E6D" w14:textId="77777777" w:rsidR="0040251A" w:rsidRPr="00D34A4F" w:rsidRDefault="0040251A" w:rsidP="0040251A">
      <w:r w:rsidRPr="00D34A4F">
        <w:rPr>
          <w:rStyle w:val="StyleUnderline"/>
        </w:rPr>
        <w:t xml:space="preserve">Global climate change and soil degradation present major issues for maintaining </w:t>
      </w:r>
      <w:r w:rsidRPr="00D34A4F">
        <w:rPr>
          <w:rStyle w:val="Emphasis"/>
        </w:rPr>
        <w:t>cropland productivity.</w:t>
      </w:r>
      <w:r w:rsidRPr="00D34A4F">
        <w:t xml:space="preserve"> Evidence suggests that climate change is reducing crop yields despite an increased CO2 availability for plants. A global modeling study found that climate change was responsible for a 3.8% decrease in maize yields and 5.5% decrease in wheat yields between 1980 and 2008 (Lobell, </w:t>
      </w:r>
      <w:proofErr w:type="spellStart"/>
      <w:r w:rsidRPr="00D34A4F">
        <w:t>Schlenker</w:t>
      </w:r>
      <w:proofErr w:type="spellEnd"/>
      <w:r w:rsidRPr="00D34A4F">
        <w:t>, &amp; Costa-Roberts, 2011). Other studies predict even more significant losses for wheat, maize, and rice under the warmer temperature regimes expected in coming years (</w:t>
      </w:r>
      <w:proofErr w:type="spellStart"/>
      <w:r w:rsidRPr="00D34A4F">
        <w:t>Challinor</w:t>
      </w:r>
      <w:proofErr w:type="spellEnd"/>
      <w:r w:rsidRPr="00D34A4F">
        <w:t>, et al., 2014). Food security impacts from climate change will be harshest for nations already suffering from high levels of hunger and will reduce their resilience to climate shocks (Wheeler &amp; von Braun, 2013).</w:t>
      </w:r>
    </w:p>
    <w:p w14:paraId="60B1FA0A" w14:textId="77777777" w:rsidR="0040251A" w:rsidRPr="00D34A4F" w:rsidRDefault="0040251A" w:rsidP="0040251A">
      <w:r w:rsidRPr="00D34A4F">
        <w:rPr>
          <w:rStyle w:val="StyleUnderline"/>
        </w:rPr>
        <w:t>The impacts of soil and land degradation on agricultural productivity</w:t>
      </w:r>
      <w:r w:rsidRPr="00D34A4F">
        <w:t xml:space="preserve"> also </w:t>
      </w:r>
      <w:r w:rsidRPr="00D34A4F">
        <w:rPr>
          <w:rStyle w:val="StyleUnderline"/>
        </w:rPr>
        <w:t>reveals grim results.</w:t>
      </w:r>
      <w:r w:rsidRPr="00D34A4F">
        <w:t xml:space="preserve"> According to </w:t>
      </w:r>
      <w:proofErr w:type="spellStart"/>
      <w:r w:rsidRPr="00D34A4F">
        <w:t>Otuk</w:t>
      </w:r>
      <w:proofErr w:type="spellEnd"/>
      <w:r w:rsidRPr="00D34A4F">
        <w:t xml:space="preserve"> and Daniel (2015), </w:t>
      </w:r>
      <w:r w:rsidRPr="00D34A4F">
        <w:rPr>
          <w:rStyle w:val="StyleUnderline"/>
        </w:rPr>
        <w:t>estimates</w:t>
      </w:r>
      <w:r w:rsidRPr="00D34A4F">
        <w:t xml:space="preserve"> </w:t>
      </w:r>
      <w:r w:rsidRPr="00D34A4F">
        <w:rPr>
          <w:rStyle w:val="StyleUnderline"/>
        </w:rPr>
        <w:t>for the magnitude of global crop yield reduction</w:t>
      </w:r>
      <w:r w:rsidRPr="00D34A4F">
        <w:t xml:space="preserve"> caused by soil degradation range from 12.7% (</w:t>
      </w:r>
      <w:proofErr w:type="spellStart"/>
      <w:r w:rsidRPr="00D34A4F">
        <w:t>Oldeman</w:t>
      </w:r>
      <w:proofErr w:type="spellEnd"/>
      <w:r w:rsidRPr="00D34A4F">
        <w:t xml:space="preserve">, 1998) and 13.4% (Crosson, 1997) </w:t>
      </w:r>
      <w:r w:rsidRPr="00D34A4F">
        <w:rPr>
          <w:rStyle w:val="StyleUnderline"/>
        </w:rPr>
        <w:t>to</w:t>
      </w:r>
      <w:r w:rsidRPr="00D34A4F">
        <w:t xml:space="preserve"> 19% (IIASA, 2000), and even </w:t>
      </w:r>
      <w:r w:rsidRPr="00D34A4F">
        <w:rPr>
          <w:rStyle w:val="StyleUnderline"/>
        </w:rPr>
        <w:t>as high as 30%</w:t>
      </w:r>
      <w:r w:rsidRPr="00D34A4F">
        <w:t xml:space="preserve"> (Pimentel, Allen, and Beer, 1993). A review by Eswaran, Lal, and Reich (2001) found that at the field and plot level, degraded soils reduced harvests by up to 40% in </w:t>
      </w:r>
      <w:proofErr w:type="spellStart"/>
      <w:r w:rsidRPr="00D34A4F">
        <w:t>rowcrops</w:t>
      </w:r>
      <w:proofErr w:type="spellEnd"/>
      <w:r w:rsidRPr="00D34A4F">
        <w:t xml:space="preserve"> in the U.S. Midwest (</w:t>
      </w:r>
      <w:proofErr w:type="spellStart"/>
      <w:r w:rsidRPr="00D34A4F">
        <w:t>Fahnestock</w:t>
      </w:r>
      <w:proofErr w:type="spellEnd"/>
      <w:r w:rsidRPr="00D34A4F">
        <w:t>, et al., 44 1995; Schumacher, et al., 1994); by between 30% and 90% in west Africa (</w:t>
      </w:r>
      <w:proofErr w:type="spellStart"/>
      <w:r w:rsidRPr="00D34A4F">
        <w:t>Mbagwu</w:t>
      </w:r>
      <w:proofErr w:type="spellEnd"/>
      <w:r w:rsidRPr="00D34A4F">
        <w:t xml:space="preserve">, et al., 1984; Lal, 1987; </w:t>
      </w:r>
      <w:proofErr w:type="spellStart"/>
      <w:r w:rsidRPr="00D34A4F">
        <w:t>Charreau</w:t>
      </w:r>
      <w:proofErr w:type="spellEnd"/>
      <w:r w:rsidRPr="00D34A4F">
        <w:t xml:space="preserve">, 1972; </w:t>
      </w:r>
      <w:proofErr w:type="spellStart"/>
      <w:r w:rsidRPr="00D34A4F">
        <w:t>Kayombo</w:t>
      </w:r>
      <w:proofErr w:type="spellEnd"/>
      <w:r w:rsidRPr="00D34A4F">
        <w:t xml:space="preserve"> and Lal, 1994); by up to 50% in some parts of Europe (</w:t>
      </w:r>
      <w:proofErr w:type="spellStart"/>
      <w:r w:rsidRPr="00D34A4F">
        <w:t>Ericksson</w:t>
      </w:r>
      <w:proofErr w:type="spellEnd"/>
      <w:r w:rsidRPr="00D34A4F">
        <w:t>, et al., 1974); and by 20% in India, China, Iran, Israel, Jordan, Lebanon, Nepal, and Pakistan (</w:t>
      </w:r>
      <w:proofErr w:type="spellStart"/>
      <w:r w:rsidRPr="00D34A4F">
        <w:t>Dregne</w:t>
      </w:r>
      <w:proofErr w:type="spellEnd"/>
      <w:r w:rsidRPr="00D34A4F">
        <w:t xml:space="preserve">, 1992). </w:t>
      </w:r>
      <w:r w:rsidRPr="00D34A4F">
        <w:rPr>
          <w:rStyle w:val="StyleUnderline"/>
        </w:rPr>
        <w:t xml:space="preserve">Soil erosion causes economic losses to the U.S. agricultural sector of </w:t>
      </w:r>
      <w:r w:rsidRPr="00D34A4F">
        <w:rPr>
          <w:rStyle w:val="Emphasis"/>
        </w:rPr>
        <w:t>$44 billion per year</w:t>
      </w:r>
      <w:r w:rsidRPr="00D34A4F">
        <w:t xml:space="preserve"> (Eswaran, Lal, &amp; Reich, 2001). </w:t>
      </w:r>
      <w:r w:rsidRPr="00D34A4F">
        <w:rPr>
          <w:rStyle w:val="StyleUnderline"/>
        </w:rPr>
        <w:t xml:space="preserve">A </w:t>
      </w:r>
      <w:r w:rsidRPr="00D34A4F">
        <w:rPr>
          <w:rStyle w:val="Emphasis"/>
        </w:rPr>
        <w:t>100-year analysis</w:t>
      </w:r>
      <w:r w:rsidRPr="00D34A4F">
        <w:rPr>
          <w:rStyle w:val="StyleUnderline"/>
        </w:rPr>
        <w:t xml:space="preserve"> of a continuously cropped field</w:t>
      </w:r>
      <w:r w:rsidRPr="00D34A4F">
        <w:t xml:space="preserve"> in the U.S. Midwest </w:t>
      </w:r>
      <w:r w:rsidRPr="00D34A4F">
        <w:rPr>
          <w:rStyle w:val="StyleUnderline"/>
        </w:rPr>
        <w:t>found that</w:t>
      </w:r>
      <w:r w:rsidRPr="00D34A4F">
        <w:t xml:space="preserve">, even with fertility management, </w:t>
      </w:r>
      <w:r w:rsidRPr="00D34A4F">
        <w:rPr>
          <w:rStyle w:val="StyleUnderline"/>
        </w:rPr>
        <w:t xml:space="preserve">degraded soils had </w:t>
      </w:r>
      <w:r w:rsidRPr="00D34A4F">
        <w:rPr>
          <w:rStyle w:val="Emphasis"/>
        </w:rPr>
        <w:t>60% lower corn yields</w:t>
      </w:r>
      <w:r w:rsidRPr="00D34A4F">
        <w:rPr>
          <w:rStyle w:val="StyleUnderline"/>
        </w:rPr>
        <w:t xml:space="preserve"> than at the start of the 100-year period</w:t>
      </w:r>
      <w:r w:rsidRPr="00D34A4F">
        <w:t xml:space="preserve"> (</w:t>
      </w:r>
      <w:proofErr w:type="spellStart"/>
      <w:r w:rsidRPr="00D34A4F">
        <w:t>Gantzer</w:t>
      </w:r>
      <w:proofErr w:type="spellEnd"/>
      <w:r w:rsidRPr="00D34A4F">
        <w:t xml:space="preserve">, Anderson, Thompson, &amp; Brown, 1990). </w:t>
      </w:r>
      <w:r w:rsidRPr="00D34A4F">
        <w:rPr>
          <w:rStyle w:val="StyleUnderline"/>
        </w:rPr>
        <w:t xml:space="preserve">The worsening of soil quality </w:t>
      </w:r>
      <w:r w:rsidRPr="00D34A4F">
        <w:rPr>
          <w:rStyle w:val="Emphasis"/>
        </w:rPr>
        <w:t>threatens global food security</w:t>
      </w:r>
      <w:r w:rsidRPr="00D34A4F">
        <w:t xml:space="preserve"> and livelihoods in developing nations and exacerbates climate change (</w:t>
      </w:r>
      <w:proofErr w:type="spellStart"/>
      <w:r w:rsidRPr="00D34A4F">
        <w:t>Sulaeman</w:t>
      </w:r>
      <w:proofErr w:type="spellEnd"/>
      <w:r w:rsidRPr="00D34A4F">
        <w:t xml:space="preserve"> &amp; </w:t>
      </w:r>
      <w:proofErr w:type="spellStart"/>
      <w:r w:rsidRPr="00D34A4F">
        <w:t>Westoff</w:t>
      </w:r>
      <w:proofErr w:type="spellEnd"/>
      <w:r w:rsidRPr="00D34A4F">
        <w:t>, 2020).</w:t>
      </w:r>
    </w:p>
    <w:p w14:paraId="26D247F2" w14:textId="77777777" w:rsidR="0040251A" w:rsidRPr="00D34A4F" w:rsidRDefault="0040251A" w:rsidP="0040251A">
      <w:r w:rsidRPr="00D34A4F">
        <w:t xml:space="preserve">Increasing SOM through </w:t>
      </w:r>
      <w:r w:rsidRPr="00D34A4F">
        <w:rPr>
          <w:rStyle w:val="StyleUnderline"/>
        </w:rPr>
        <w:t>regenerative management represents the reversal of the soil erosion process: adding SOM builds soil structure and aggregate stability and makes soil less vulnerable to erosion by wind and water.</w:t>
      </w:r>
      <w:r w:rsidRPr="00D34A4F">
        <w:t xml:space="preserve"> </w:t>
      </w:r>
      <w:r w:rsidRPr="00D34A4F">
        <w:rPr>
          <w:rStyle w:val="StyleUnderline"/>
        </w:rPr>
        <w:t>Research on the impact of regenerative agriculture</w:t>
      </w:r>
      <w:r w:rsidRPr="00D34A4F">
        <w:t xml:space="preserve"> implementation on crop yields </w:t>
      </w:r>
      <w:r w:rsidRPr="00D34A4F">
        <w:rPr>
          <w:rStyle w:val="StyleUnderline"/>
        </w:rPr>
        <w:t xml:space="preserve">generally shows that crop yields </w:t>
      </w:r>
      <w:r w:rsidRPr="00D34A4F">
        <w:rPr>
          <w:rStyle w:val="Emphasis"/>
        </w:rPr>
        <w:t>stabilize</w:t>
      </w:r>
      <w:r w:rsidRPr="00D34A4F">
        <w:rPr>
          <w:rStyle w:val="StyleUnderline"/>
        </w:rPr>
        <w:t xml:space="preserve"> or </w:t>
      </w:r>
      <w:r w:rsidRPr="00D34A4F">
        <w:rPr>
          <w:rStyle w:val="Emphasis"/>
        </w:rPr>
        <w:t>increase</w:t>
      </w:r>
      <w:r w:rsidRPr="00D34A4F">
        <w:t>, with a smaller number of studies showing yield declines after implementation. It is postulated that the increase in soil fertility and the resilience that allows soil to withstand shocks and stabilize yields is mediated by the increase in SOM (Soil Health Institute, 2018).</w:t>
      </w:r>
    </w:p>
    <w:p w14:paraId="6C1EE17C" w14:textId="77777777" w:rsidR="0040251A" w:rsidRPr="00D34A4F" w:rsidRDefault="0040251A" w:rsidP="0040251A">
      <w:r w:rsidRPr="00D34A4F">
        <w:t xml:space="preserve">The Soil Health Institute reviewed some of the literature on the impacts of regenerative agriculture practices on crop yield. </w:t>
      </w:r>
      <w:r w:rsidRPr="00D34A4F">
        <w:rPr>
          <w:rStyle w:val="StyleUnderline"/>
        </w:rPr>
        <w:t>Of the 8 studies that had sufficient data, crop yield volume remained the same or increased in 7</w:t>
      </w:r>
      <w:r w:rsidRPr="00D34A4F">
        <w:t xml:space="preserve"> (Soil Health Institute, 2018). The average change in crop yield in these studies was +17.6%, while the change in the one remaining study was -6.2% (Soil Health Institute, 2018). Six of the 8 studies showed that yield variability was the same or smaller from year-to-year (Soil Health Institute, 2018). Van Es and </w:t>
      </w:r>
      <w:proofErr w:type="spellStart"/>
      <w:r w:rsidRPr="00D34A4F">
        <w:t>Karlen</w:t>
      </w:r>
      <w:proofErr w:type="spellEnd"/>
      <w:r w:rsidRPr="00D34A4F">
        <w:t xml:space="preserve"> analyzed 3 long-term field experiments in North Carolina, which primarily differed by tillage intensity and management disposition (organic or conventional). They found that </w:t>
      </w:r>
      <w:r w:rsidRPr="00D34A4F">
        <w:rPr>
          <w:rStyle w:val="StyleUnderline"/>
        </w:rPr>
        <w:t>tillage intensity was the most important variable in predicting soil health levels</w:t>
      </w:r>
      <w:r w:rsidRPr="00D34A4F">
        <w:t xml:space="preserve">, with minimally tilled soils having the best scores for each variable at each site (van Es &amp; </w:t>
      </w:r>
      <w:proofErr w:type="spellStart"/>
      <w:r w:rsidRPr="00D34A4F">
        <w:t>Karlen</w:t>
      </w:r>
      <w:proofErr w:type="spellEnd"/>
      <w:r w:rsidRPr="00D34A4F">
        <w:t>, 2019).</w:t>
      </w:r>
    </w:p>
    <w:p w14:paraId="77BD3254" w14:textId="77777777" w:rsidR="0040251A" w:rsidRPr="00D34A4F" w:rsidRDefault="0040251A" w:rsidP="0040251A">
      <w:pPr>
        <w:rPr>
          <w:rStyle w:val="StyleUnderline"/>
        </w:rPr>
      </w:pPr>
      <w:r w:rsidRPr="00D34A4F">
        <w:t xml:space="preserve">Especially important were levels of plant-available C and N, as well as manganese (which helps break down organic matter and make it available to plants). Soil health indicators were correlated with increased crop yields (van Es &amp; </w:t>
      </w:r>
      <w:proofErr w:type="spellStart"/>
      <w:r w:rsidRPr="00D34A4F">
        <w:t>Karlen</w:t>
      </w:r>
      <w:proofErr w:type="spellEnd"/>
      <w:r w:rsidRPr="00D34A4F">
        <w:t xml:space="preserve">, 2019). A meta-analysis that compared conventional to organic crop production systems found that organic farms produce around 80% of the yields of conventional farms (de Ponti, Bert, &amp; van </w:t>
      </w:r>
      <w:proofErr w:type="spellStart"/>
      <w:r w:rsidRPr="00D34A4F">
        <w:t>Ittersum</w:t>
      </w:r>
      <w:proofErr w:type="spellEnd"/>
      <w:r w:rsidRPr="00D34A4F">
        <w:t xml:space="preserve">, 2012).8 The study does not include data on </w:t>
      </w:r>
      <w:r w:rsidRPr="00D34A4F">
        <w:rPr>
          <w:rStyle w:val="StyleUnderline"/>
        </w:rPr>
        <w:t>farm profitability</w:t>
      </w:r>
      <w:r w:rsidRPr="00D34A4F">
        <w:t xml:space="preserve">, which </w:t>
      </w:r>
      <w:r w:rsidRPr="00D34A4F">
        <w:rPr>
          <w:rStyle w:val="StyleUnderline"/>
        </w:rPr>
        <w:t>can be higher in organic operations due to premium pricing and reduced input costs, even if yields are lower.</w:t>
      </w:r>
    </w:p>
    <w:p w14:paraId="3040AA17" w14:textId="77777777" w:rsidR="0040251A" w:rsidRPr="00D34A4F" w:rsidRDefault="0040251A" w:rsidP="0040251A">
      <w:r w:rsidRPr="00D34A4F">
        <w:rPr>
          <w:rStyle w:val="Emphasis"/>
        </w:rPr>
        <w:t>A global meta-analysis</w:t>
      </w:r>
      <w:r w:rsidRPr="00D34A4F">
        <w:t xml:space="preserve"> that analyzed the relationship between SOM and yields of maize and corn </w:t>
      </w:r>
      <w:r w:rsidRPr="00D34A4F">
        <w:rPr>
          <w:rStyle w:val="StyleUnderline"/>
        </w:rPr>
        <w:t xml:space="preserve">found that increasing SOM levels increase the </w:t>
      </w:r>
      <w:r w:rsidRPr="00D34A4F">
        <w:rPr>
          <w:rStyle w:val="Emphasis"/>
        </w:rPr>
        <w:t xml:space="preserve">yields of </w:t>
      </w:r>
      <w:r w:rsidRPr="00D34A4F">
        <w:t>both</w:t>
      </w:r>
      <w:r w:rsidRPr="00D34A4F">
        <w:rPr>
          <w:rStyle w:val="Emphasis"/>
        </w:rPr>
        <w:t xml:space="preserve"> crops</w:t>
      </w:r>
      <w:r w:rsidRPr="00D34A4F">
        <w:t xml:space="preserve"> (Oldfield, Bradford, &amp; Wood, 2019). They found that the yield benefits started to level off after SOM levels reached 2%, a threshold also found in other studies (Oldfield, Bradford, &amp; Wood, 2019). Since about two-thirds of wheat and maize cropland globally are below 2%, </w:t>
      </w:r>
      <w:r w:rsidRPr="00D34A4F">
        <w:rPr>
          <w:rStyle w:val="StyleUnderline"/>
        </w:rPr>
        <w:t xml:space="preserve">small increases in SOM levels could have </w:t>
      </w:r>
      <w:r w:rsidRPr="00D34A4F">
        <w:rPr>
          <w:rStyle w:val="Emphasis"/>
        </w:rPr>
        <w:t xml:space="preserve">major yield benefits. </w:t>
      </w:r>
      <w:r w:rsidRPr="00D34A4F">
        <w:t>Indeed, according to the authors, “potential yield increases of 10±11% (</w:t>
      </w:r>
      <w:proofErr w:type="spellStart"/>
      <w:r w:rsidRPr="00D34A4F">
        <w:t>mean±SD</w:t>
      </w:r>
      <w:proofErr w:type="spellEnd"/>
      <w:r w:rsidRPr="00D34A4F">
        <w:t xml:space="preserve">) for maize and 23±37% for wheat amount to 32% of the projected yield gap (the difference between observed and attainable yields) for maize and 60% of that for wheat” (parenthetical statement my own) (Oldfield, Bradford, &amp; Wood, 2019). </w:t>
      </w:r>
      <w:r w:rsidRPr="00D34A4F">
        <w:rPr>
          <w:rStyle w:val="StyleUnderline"/>
        </w:rPr>
        <w:t>The increase in SOM would also reduce the fertilizer requirements by 7% for maize fields and by 5% for wheat fields</w:t>
      </w:r>
      <w:r w:rsidRPr="00D34A4F">
        <w:t xml:space="preserve"> (Oldfield, Bradford, &amp; Wood, 2019). Fertilizer reductions may be even greater in some scenarios, as a 1% increase in SOM roughly equates to 20 pounds of N that a producer does not have to apply.9</w:t>
      </w:r>
    </w:p>
    <w:p w14:paraId="3BCA0BA6" w14:textId="77777777" w:rsidR="0040251A" w:rsidRPr="00D34A4F" w:rsidRDefault="0040251A" w:rsidP="0040251A">
      <w:r w:rsidRPr="00D34A4F">
        <w:rPr>
          <w:rStyle w:val="StyleUnderline"/>
        </w:rPr>
        <w:t xml:space="preserve">Another </w:t>
      </w:r>
      <w:r w:rsidRPr="00D34A4F">
        <w:rPr>
          <w:rStyle w:val="Emphasis"/>
        </w:rPr>
        <w:t>global meta-analysis</w:t>
      </w:r>
      <w:r w:rsidRPr="00D34A4F">
        <w:rPr>
          <w:rStyle w:val="StyleUnderline"/>
        </w:rPr>
        <w:t xml:space="preserve"> e</w:t>
      </w:r>
      <w:r w:rsidRPr="00D34A4F">
        <w:t xml:space="preserve">xamined the impact of cover crops on crop yield and </w:t>
      </w:r>
      <w:r w:rsidRPr="00D34A4F">
        <w:rPr>
          <w:rStyle w:val="StyleUnderline"/>
        </w:rPr>
        <w:t>found that with a biodiverse mix of cover crops</w:t>
      </w:r>
      <w:r w:rsidRPr="00D34A4F">
        <w:t xml:space="preserve"> that includes legumes and non-legumes, </w:t>
      </w:r>
      <w:r w:rsidRPr="00D34A4F">
        <w:rPr>
          <w:rStyle w:val="StyleUnderline"/>
        </w:rPr>
        <w:t xml:space="preserve">primary crop yield </w:t>
      </w:r>
      <w:r w:rsidRPr="00D34A4F">
        <w:rPr>
          <w:rStyle w:val="Emphasis"/>
        </w:rPr>
        <w:t>improved by 13%</w:t>
      </w:r>
      <w:r w:rsidRPr="00D34A4F">
        <w:t xml:space="preserve"> (when cover crops were not biodiverse, primary crop yield dropped by 4%) (Abdalla, et al., 2019). While cover crops can negatively impact yield in water-scarce regions, livestock integration with cover crop grazing offers higher profits than monoculture crop production.10</w:t>
      </w:r>
    </w:p>
    <w:p w14:paraId="512DAA3B" w14:textId="77777777" w:rsidR="0040251A" w:rsidRPr="00D34A4F" w:rsidRDefault="0040251A" w:rsidP="0040251A">
      <w:r w:rsidRPr="00D34A4F">
        <w:t>8 While organic and regenerative operations are both more ecologically oriented, important differences can be present. For example, organic farms may till their soils, while regenerative farms often reduce or eliminate tillage; regenerative farms may choose to incorporate some chemical use, while strictly organic farms do not.</w:t>
      </w:r>
    </w:p>
    <w:p w14:paraId="5FE88BD9" w14:textId="77777777" w:rsidR="0040251A" w:rsidRPr="00D34A4F" w:rsidRDefault="0040251A" w:rsidP="0040251A">
      <w:r w:rsidRPr="00D34A4F">
        <w:rPr>
          <w:rStyle w:val="Emphasis"/>
        </w:rPr>
        <w:t>A large-scale set of field experiments</w:t>
      </w:r>
      <w:r w:rsidRPr="00D34A4F">
        <w:t xml:space="preserve"> in China </w:t>
      </w:r>
      <w:r w:rsidRPr="00D34A4F">
        <w:rPr>
          <w:rStyle w:val="StyleUnderline"/>
        </w:rPr>
        <w:t>showed that without any increase in fertilizer application, adopting agroecological and integrated crop management methods can increase rice, wheat, and maize yields by 18%, 24%, and 35% respectively</w:t>
      </w:r>
      <w:r w:rsidRPr="00D34A4F">
        <w:t xml:space="preserve"> (Chen, et al., 2014). The experiments also reduced nitrogen losses and GHG emissions.</w:t>
      </w:r>
    </w:p>
    <w:p w14:paraId="7749EBAE" w14:textId="77777777" w:rsidR="0040251A" w:rsidRPr="00D34A4F" w:rsidRDefault="0040251A" w:rsidP="0040251A">
      <w:r w:rsidRPr="00D34A4F">
        <w:t xml:space="preserve">In sub-Saharan Africa, </w:t>
      </w:r>
      <w:r w:rsidRPr="00D34A4F">
        <w:rPr>
          <w:rStyle w:val="StyleUnderline"/>
        </w:rPr>
        <w:t>intercropping</w:t>
      </w:r>
      <w:r w:rsidRPr="00D34A4F">
        <w:t xml:space="preserve"> of a legume tree in a maize monoculture and application of the tree’s </w:t>
      </w:r>
      <w:proofErr w:type="spellStart"/>
      <w:r w:rsidRPr="00D34A4F">
        <w:t>prunings</w:t>
      </w:r>
      <w:proofErr w:type="spellEnd"/>
      <w:r w:rsidRPr="00D34A4F">
        <w:t xml:space="preserve"> as a soil amendment </w:t>
      </w:r>
      <w:r w:rsidRPr="00D34A4F">
        <w:rPr>
          <w:rStyle w:val="Emphasis"/>
        </w:rPr>
        <w:t>tripled maize yield</w:t>
      </w:r>
      <w:r w:rsidRPr="00D34A4F">
        <w:t xml:space="preserve"> (</w:t>
      </w:r>
      <w:proofErr w:type="spellStart"/>
      <w:r w:rsidRPr="00D34A4F">
        <w:t>Makumba</w:t>
      </w:r>
      <w:proofErr w:type="spellEnd"/>
      <w:r w:rsidRPr="00D34A4F">
        <w:t xml:space="preserve">, et al., 2006). A country-wide study over dozens of farms in Malawi showed that a </w:t>
      </w:r>
      <w:r w:rsidRPr="00D34A4F">
        <w:rPr>
          <w:rStyle w:val="StyleUnderline"/>
        </w:rPr>
        <w:t>crop rotation</w:t>
      </w:r>
      <w:r w:rsidRPr="00D34A4F">
        <w:t xml:space="preserve"> that incorporated semi-perennial legumes </w:t>
      </w:r>
      <w:r w:rsidRPr="00D34A4F">
        <w:rPr>
          <w:rStyle w:val="StyleUnderline"/>
        </w:rPr>
        <w:t>allowed farmers to halve fertilizer use while maintaining the same yield and improving yield stability</w:t>
      </w:r>
      <w:r w:rsidRPr="00D34A4F">
        <w:t xml:space="preserve"> (Snapp, Blackie, Gilbert, </w:t>
      </w:r>
      <w:proofErr w:type="spellStart"/>
      <w:r w:rsidRPr="00D34A4F">
        <w:t>Bezner</w:t>
      </w:r>
      <w:proofErr w:type="spellEnd"/>
      <w:r w:rsidRPr="00D34A4F">
        <w:t xml:space="preserve">-Kerr, &amp; Kanyama-Phiri, 2010). Field trials in Botswana also showed that </w:t>
      </w:r>
      <w:r w:rsidRPr="00D34A4F">
        <w:rPr>
          <w:rStyle w:val="StyleUnderline"/>
        </w:rPr>
        <w:t xml:space="preserve">reduced tillage and manure application </w:t>
      </w:r>
      <w:r w:rsidRPr="00D34A4F">
        <w:rPr>
          <w:rStyle w:val="Emphasis"/>
        </w:rPr>
        <w:t>doubled maize yields</w:t>
      </w:r>
      <w:r w:rsidRPr="00D34A4F">
        <w:t xml:space="preserve"> (</w:t>
      </w:r>
      <w:proofErr w:type="spellStart"/>
      <w:r w:rsidRPr="00D34A4F">
        <w:t>Falkenmark</w:t>
      </w:r>
      <w:proofErr w:type="spellEnd"/>
      <w:r w:rsidRPr="00D34A4F">
        <w:t xml:space="preserve">, Fox, Persson, &amp; </w:t>
      </w:r>
      <w:proofErr w:type="spellStart"/>
      <w:r w:rsidRPr="00D34A4F">
        <w:t>Rockström</w:t>
      </w:r>
      <w:proofErr w:type="spellEnd"/>
      <w:r w:rsidRPr="00D34A4F">
        <w:t>, 2001).</w:t>
      </w:r>
    </w:p>
    <w:p w14:paraId="69E368F8" w14:textId="77777777" w:rsidR="0040251A" w:rsidRPr="00D34A4F" w:rsidRDefault="0040251A" w:rsidP="0040251A">
      <w:r w:rsidRPr="00D34A4F">
        <w:t xml:space="preserve">According to Lal, improving SOC levels by 1 Mg/ha globally would “increase crop yield by 20 to 70 kg/ha for wheat, 10 to 50 kg/ha for rice, 30 to 300 kg/ha for corn, and 10 to 20 kg/ha for beans,” and by 0.5 to 1 kg/ha for cowpeas (2010, p. 717; 2004). </w:t>
      </w:r>
      <w:r w:rsidRPr="00D34A4F">
        <w:rPr>
          <w:rStyle w:val="StyleUnderline"/>
        </w:rPr>
        <w:t xml:space="preserve">The benefits of regenerative management to crop yield and yield stabilization </w:t>
      </w:r>
      <w:r w:rsidRPr="00D34A4F">
        <w:rPr>
          <w:rStyle w:val="Emphasis"/>
        </w:rPr>
        <w:t>increase profitability</w:t>
      </w:r>
      <w:r w:rsidRPr="00D34A4F">
        <w:rPr>
          <w:rStyle w:val="StyleUnderline"/>
        </w:rPr>
        <w:t xml:space="preserve"> and </w:t>
      </w:r>
      <w:r w:rsidRPr="00D34A4F">
        <w:rPr>
          <w:rStyle w:val="Emphasis"/>
        </w:rPr>
        <w:t>decrease economic risk</w:t>
      </w:r>
      <w:r w:rsidRPr="00D34A4F">
        <w:rPr>
          <w:rStyle w:val="StyleUnderline"/>
        </w:rPr>
        <w:t xml:space="preserve"> for farmers. This service also </w:t>
      </w:r>
      <w:r w:rsidRPr="00D34A4F">
        <w:rPr>
          <w:rStyle w:val="Emphasis"/>
        </w:rPr>
        <w:t>improves global food security</w:t>
      </w:r>
      <w:r w:rsidRPr="00D34A4F">
        <w:t xml:space="preserve"> and fights climate change.</w:t>
      </w:r>
    </w:p>
    <w:p w14:paraId="543EEE8C" w14:textId="77777777" w:rsidR="0040251A" w:rsidRPr="00D34A4F" w:rsidRDefault="0040251A" w:rsidP="0040251A"/>
    <w:p w14:paraId="4DA7DF41" w14:textId="77777777" w:rsidR="0040251A" w:rsidRPr="00D34A4F" w:rsidRDefault="0040251A" w:rsidP="0040251A">
      <w:pPr>
        <w:pStyle w:val="Heading3"/>
        <w:rPr>
          <w:rFonts w:cs="Arial"/>
        </w:rPr>
      </w:pPr>
      <w:r w:rsidRPr="00D34A4F">
        <w:rPr>
          <w:rFonts w:cs="Arial"/>
        </w:rPr>
        <w:t>Impacts: Regen Ag k Survival</w:t>
      </w:r>
    </w:p>
    <w:p w14:paraId="3C2C9B21" w14:textId="77777777" w:rsidR="0040251A" w:rsidRPr="00D34A4F" w:rsidRDefault="0040251A" w:rsidP="0040251A"/>
    <w:p w14:paraId="164804A7" w14:textId="77777777" w:rsidR="0040251A" w:rsidRPr="00D34A4F" w:rsidRDefault="0040251A" w:rsidP="0040251A">
      <w:pPr>
        <w:pStyle w:val="Heading4"/>
        <w:rPr>
          <w:rFonts w:cs="Arial"/>
        </w:rPr>
      </w:pPr>
      <w:r w:rsidRPr="00D34A4F">
        <w:rPr>
          <w:rFonts w:cs="Arial"/>
        </w:rPr>
        <w:t>Collapse of civilization inevitable without changes to agriculture management</w:t>
      </w:r>
    </w:p>
    <w:p w14:paraId="63E72EF7" w14:textId="77777777" w:rsidR="0040251A" w:rsidRPr="00D34A4F" w:rsidRDefault="0040251A" w:rsidP="0040251A"/>
    <w:p w14:paraId="3701B1B1" w14:textId="77777777" w:rsidR="0040251A" w:rsidRPr="00D34A4F" w:rsidRDefault="0040251A" w:rsidP="0040251A">
      <w:pPr>
        <w:rPr>
          <w:rStyle w:val="Style13ptBold"/>
        </w:rPr>
      </w:pPr>
      <w:r w:rsidRPr="00D34A4F">
        <w:rPr>
          <w:rStyle w:val="Style13ptBold"/>
        </w:rPr>
        <w:t>Sallet ‘18</w:t>
      </w:r>
    </w:p>
    <w:p w14:paraId="570AA5B9" w14:textId="77777777" w:rsidR="0040251A" w:rsidRPr="00D34A4F" w:rsidRDefault="0040251A" w:rsidP="0040251A">
      <w:r w:rsidRPr="00D34A4F">
        <w:t xml:space="preserve">(Lori, “Viewpoint: Our civilization could die if we don’t save agriculture,” </w:t>
      </w:r>
      <w:proofErr w:type="spellStart"/>
      <w:r w:rsidRPr="00D34A4F">
        <w:t>pg</w:t>
      </w:r>
      <w:proofErr w:type="spellEnd"/>
      <w:r w:rsidRPr="00D34A4F">
        <w:t xml:space="preserve"> online @ </w:t>
      </w:r>
      <w:hyperlink r:id="rId117" w:history="1">
        <w:r w:rsidRPr="00D34A4F">
          <w:rPr>
            <w:rStyle w:val="Hyperlink"/>
          </w:rPr>
          <w:t>https://www.agdaily.com/features/viewpoint-our-civilization-could-die-if-we-dont-save-agriculture/</w:t>
        </w:r>
      </w:hyperlink>
      <w:r w:rsidRPr="00D34A4F">
        <w:t xml:space="preserve"> //um-</w:t>
      </w:r>
      <w:proofErr w:type="spellStart"/>
      <w:r w:rsidRPr="00D34A4F">
        <w:t>ef</w:t>
      </w:r>
      <w:proofErr w:type="spellEnd"/>
      <w:r w:rsidRPr="00D34A4F">
        <w:t>)</w:t>
      </w:r>
    </w:p>
    <w:p w14:paraId="351F289F" w14:textId="1E1AF97D" w:rsidR="0040251A" w:rsidRPr="00D34A4F" w:rsidRDefault="0040251A" w:rsidP="0040251A">
      <w:r w:rsidRPr="00D34A4F">
        <w:t xml:space="preserve">Early farming societies were egalitarian, collaborative, with little evidence of hierarchy. However, as populations grew, due to the nutritional certainty and the ability to have more children in a sedentary setting, humans had to find a way to deal with the complications inherent in larger groups. First religion, then central government, and soon immense civilizations such as Egypt. At this point farming had become the economy: the basis of exchange and payment (grain stores) and wealth (land). </w:t>
      </w:r>
      <w:r w:rsidRPr="00F73544">
        <w:rPr>
          <w:rStyle w:val="StyleUnderline"/>
        </w:rPr>
        <w:t>To farm at the scale needed to support an economy based on specialization, where not everyone grew their own food, took immense bureaucracies</w:t>
      </w:r>
      <w:r w:rsidRPr="00D34A4F">
        <w:t>.</w:t>
      </w:r>
      <w:r w:rsidR="00F73544">
        <w:t xml:space="preserve"> </w:t>
      </w:r>
      <w:r w:rsidRPr="00D34A4F">
        <w:t xml:space="preserve">But </w:t>
      </w:r>
      <w:r w:rsidRPr="00F73544">
        <w:rPr>
          <w:rStyle w:val="StyleUnderline"/>
        </w:rPr>
        <w:t>when societies ignored problems in agriculture, time after time, these civilizations collapsed</w:t>
      </w:r>
      <w:r w:rsidRPr="00D34A4F">
        <w:t xml:space="preserve">. What may not be written in our history books and only known well by archeologists who study the Neolithic Era, the era of transition to farming, </w:t>
      </w:r>
      <w:r w:rsidRPr="00F73544">
        <w:rPr>
          <w:rStyle w:val="Emphasis"/>
        </w:rPr>
        <w:t>problems in agricultural management, overuse of destructive agricultural practices that lead to environmental and man-made climate-related problems, mismanagement of land and labor, and ignorant behavior can lead to the end of times.</w:t>
      </w:r>
      <w:r w:rsidR="00F73544">
        <w:t xml:space="preserve"> </w:t>
      </w:r>
      <w:r w:rsidRPr="00D34A4F">
        <w:t xml:space="preserve">What is not new is what the collapse of the civilizations tells us: </w:t>
      </w:r>
      <w:r w:rsidRPr="00F73544">
        <w:rPr>
          <w:rStyle w:val="StyleUnderline"/>
        </w:rPr>
        <w:t xml:space="preserve">Agriculture must itself be cultivated, </w:t>
      </w:r>
      <w:proofErr w:type="gramStart"/>
      <w:r w:rsidRPr="00F73544">
        <w:rPr>
          <w:rStyle w:val="StyleUnderline"/>
        </w:rPr>
        <w:t>protected</w:t>
      </w:r>
      <w:proofErr w:type="gramEnd"/>
      <w:r w:rsidRPr="00F73544">
        <w:rPr>
          <w:rStyle w:val="StyleUnderline"/>
        </w:rPr>
        <w:t xml:space="preserve"> and renewed</w:t>
      </w:r>
      <w:r w:rsidRPr="00D34A4F">
        <w:t xml:space="preserve">. </w:t>
      </w:r>
      <w:r w:rsidRPr="00F73544">
        <w:rPr>
          <w:rStyle w:val="StyleUnderline"/>
        </w:rPr>
        <w:t>Modern agriculture has advanced mightily, but it is not immune to societal indifference and negligence.</w:t>
      </w:r>
      <w:r w:rsidRPr="00D34A4F">
        <w:t xml:space="preserve"> Today, we face an equally uncertain future. </w:t>
      </w:r>
      <w:r w:rsidRPr="00F73544">
        <w:rPr>
          <w:rStyle w:val="StyleUnderline"/>
        </w:rPr>
        <w:t xml:space="preserve">Loss of farmland to ill planned and senseless development; climate change for which we are unprepared and too unwilling to confront; trade wars that could put millions of farmers out of business and poor farming practices that degrade our soils, cause erosion, pollute our water, </w:t>
      </w:r>
      <w:proofErr w:type="gramStart"/>
      <w:r w:rsidRPr="00F73544">
        <w:rPr>
          <w:rStyle w:val="StyleUnderline"/>
        </w:rPr>
        <w:t>air</w:t>
      </w:r>
      <w:proofErr w:type="gramEnd"/>
      <w:r w:rsidRPr="00F73544">
        <w:rPr>
          <w:rStyle w:val="StyleUnderline"/>
        </w:rPr>
        <w:t xml:space="preserve"> and food; all imperil our society and our civilization</w:t>
      </w:r>
      <w:r w:rsidRPr="00D34A4F">
        <w:t>.</w:t>
      </w:r>
      <w:r w:rsidR="00F73544">
        <w:t xml:space="preserve"> </w:t>
      </w:r>
      <w:r w:rsidRPr="00F73544">
        <w:rPr>
          <w:rStyle w:val="StyleUnderline"/>
        </w:rPr>
        <w:t xml:space="preserve">We </w:t>
      </w:r>
      <w:proofErr w:type="gramStart"/>
      <w:r w:rsidRPr="00F73544">
        <w:rPr>
          <w:rStyle w:val="StyleUnderline"/>
        </w:rPr>
        <w:t>can’t</w:t>
      </w:r>
      <w:proofErr w:type="gramEnd"/>
      <w:r w:rsidRPr="00F73544">
        <w:rPr>
          <w:rStyle w:val="StyleUnderline"/>
        </w:rPr>
        <w:t xml:space="preserve"> afford to ignore the plight of our farmers, the farmers who feed our growing population and steward the most precious asset we have in the country, our farmland</w:t>
      </w:r>
      <w:r w:rsidRPr="00D34A4F">
        <w:t xml:space="preserve">. Only about 1 percent of our population farms today. </w:t>
      </w:r>
      <w:r w:rsidRPr="00F73544">
        <w:rPr>
          <w:rStyle w:val="StyleUnderline"/>
        </w:rPr>
        <w:t>The average farmer is 58 years old</w:t>
      </w:r>
      <w:r w:rsidRPr="00D34A4F">
        <w:t xml:space="preserve">. As they retire over the next 20 years, 340 million acres will transition. To farming, maybe, but perhaps not. </w:t>
      </w:r>
      <w:r w:rsidRPr="00F73544">
        <w:rPr>
          <w:rStyle w:val="StyleUnderline"/>
        </w:rPr>
        <w:t>There are not enough new and beginning farmers to take their place</w:t>
      </w:r>
      <w:r w:rsidRPr="00D34A4F">
        <w:t>. Farmland is expensive, so it often goes to developers. Putting farmers out of business ahead of their time and ahead of the benefits of solutions now just being put into place to get more new farmers on the land is short sided, to say the least.</w:t>
      </w:r>
      <w:r w:rsidR="00F73544">
        <w:t xml:space="preserve"> </w:t>
      </w:r>
      <w:r w:rsidRPr="00F73544">
        <w:rPr>
          <w:rStyle w:val="StyleUnderline"/>
        </w:rPr>
        <w:t xml:space="preserve">We </w:t>
      </w:r>
      <w:proofErr w:type="gramStart"/>
      <w:r w:rsidRPr="00F73544">
        <w:rPr>
          <w:rStyle w:val="StyleUnderline"/>
        </w:rPr>
        <w:t>can’t</w:t>
      </w:r>
      <w:proofErr w:type="gramEnd"/>
      <w:r w:rsidRPr="00F73544">
        <w:rPr>
          <w:rStyle w:val="StyleUnderline"/>
        </w:rPr>
        <w:t xml:space="preserve"> afford to ignore the fate of our farmland — 2.3 billion acres that feed our growing population and provide fuel, fiber, flood mitigation by slowing the flow and filtering water from extreme weather events, and a carbon sink that is a significant climate change mitigation tool, capable of drawing down up to 2,000 tons of carbon per acre per year when managed correctly</w:t>
      </w:r>
      <w:r w:rsidRPr="00D34A4F">
        <w:t xml:space="preserve">. </w:t>
      </w:r>
      <w:r w:rsidRPr="00F73544">
        <w:rPr>
          <w:rStyle w:val="StyleUnderline"/>
        </w:rPr>
        <w:t>Put to work, agricultural land in this world could sequester 20 percent of the world’s greenhouse gas emissions.</w:t>
      </w:r>
      <w:r w:rsidRPr="00D34A4F">
        <w:t xml:space="preserve"> Farmland sustains us, our loved ones, our </w:t>
      </w:r>
      <w:proofErr w:type="gramStart"/>
      <w:r w:rsidRPr="00D34A4F">
        <w:t>friends</w:t>
      </w:r>
      <w:proofErr w:type="gramEnd"/>
      <w:r w:rsidRPr="00D34A4F">
        <w:t xml:space="preserve"> and neighbors</w:t>
      </w:r>
      <w:r w:rsidRPr="00F73544">
        <w:rPr>
          <w:rStyle w:val="StyleUnderline"/>
        </w:rPr>
        <w:t xml:space="preserve">. It sustains our </w:t>
      </w:r>
      <w:proofErr w:type="gramStart"/>
      <w:r w:rsidRPr="00F73544">
        <w:rPr>
          <w:rStyle w:val="StyleUnderline"/>
        </w:rPr>
        <w:t>society</w:t>
      </w:r>
      <w:proofErr w:type="gramEnd"/>
      <w:r w:rsidRPr="00F73544">
        <w:rPr>
          <w:rStyle w:val="StyleUnderline"/>
        </w:rPr>
        <w:t xml:space="preserve"> and it sustains our planet</w:t>
      </w:r>
      <w:r w:rsidRPr="00D34A4F">
        <w:t xml:space="preserve">. However, the conversion of farmland to development is occurring at an alarming rate — 31 million acres between 1992 and 2012 lost in the U.S. to development, 175 acres per hour, 3 acres a minute. </w:t>
      </w:r>
      <w:proofErr w:type="gramStart"/>
      <w:r w:rsidRPr="00D34A4F">
        <w:t>It’s</w:t>
      </w:r>
      <w:proofErr w:type="gramEnd"/>
      <w:r w:rsidRPr="00D34A4F">
        <w:t xml:space="preserve"> unsustainable. We will cease to exist as a society — the society we know anyway — if we </w:t>
      </w:r>
      <w:proofErr w:type="gramStart"/>
      <w:r w:rsidRPr="00D34A4F">
        <w:t>don’t</w:t>
      </w:r>
      <w:proofErr w:type="gramEnd"/>
      <w:r w:rsidRPr="00D34A4F">
        <w:t xml:space="preserve"> reverse this trend.</w:t>
      </w:r>
    </w:p>
    <w:p w14:paraId="12C47655" w14:textId="15FC4DE8" w:rsidR="00AC3F00" w:rsidRDefault="00AC3F00" w:rsidP="0040251A"/>
    <w:p w14:paraId="0B458B83" w14:textId="4197AC6C" w:rsidR="00AC3F00" w:rsidRDefault="00AC3F00" w:rsidP="00AC3F00">
      <w:pPr>
        <w:pStyle w:val="Heading3"/>
      </w:pPr>
      <w:r>
        <w:t xml:space="preserve">AT: </w:t>
      </w:r>
      <w:r w:rsidR="00502421">
        <w:t>Regenerative</w:t>
      </w:r>
      <w:r>
        <w:t xml:space="preserve"> Ag </w:t>
      </w:r>
      <w:r w:rsidR="00502421">
        <w:t>Bad</w:t>
      </w:r>
    </w:p>
    <w:p w14:paraId="6B71318E" w14:textId="708717EF" w:rsidR="00AC3F00" w:rsidRDefault="00AC3F00" w:rsidP="00AC3F00"/>
    <w:p w14:paraId="768340D3" w14:textId="77777777" w:rsidR="00AC3F00" w:rsidRPr="00D34A4F" w:rsidRDefault="00AC3F00" w:rsidP="00AC3F00"/>
    <w:p w14:paraId="245AE5D3" w14:textId="77777777" w:rsidR="00AC3F00" w:rsidRPr="00D34A4F" w:rsidRDefault="00AC3F00" w:rsidP="00AC3F00">
      <w:pPr>
        <w:pStyle w:val="Heading4"/>
        <w:rPr>
          <w:rFonts w:cs="Arial"/>
        </w:rPr>
      </w:pPr>
      <w:r w:rsidRPr="00D34A4F">
        <w:rPr>
          <w:rFonts w:cs="Arial"/>
        </w:rPr>
        <w:t>No link---consensus of studies prove regenerative agriculture does not cause food insecurity.</w:t>
      </w:r>
    </w:p>
    <w:p w14:paraId="4E2F9D34" w14:textId="77777777" w:rsidR="00AC3F00" w:rsidRPr="00D34A4F" w:rsidRDefault="00AC3F00" w:rsidP="00AC3F00">
      <w:r w:rsidRPr="00D34A4F">
        <w:t xml:space="preserve">Jock </w:t>
      </w:r>
      <w:r w:rsidRPr="00D34A4F">
        <w:rPr>
          <w:rStyle w:val="Style13ptBold"/>
        </w:rPr>
        <w:t>Gilchrist 21</w:t>
      </w:r>
      <w:r w:rsidRPr="00D34A4F">
        <w:t xml:space="preserve">, climate policy analyst at The Climate Center, MS in Environmental Science from Johns Hopkins University, 3/x/2021, "THE PROMISE OF REGENERATIVE AGRICULTURE: The Science-Backed Business Case and Mechanisms to Drive Adoption," Environmental Entrepreneurs and Natural Capitalism Solutions, </w:t>
      </w:r>
      <w:hyperlink r:id="rId118" w:history="1">
        <w:r w:rsidRPr="00D34A4F">
          <w:rPr>
            <w:rStyle w:val="Hyperlink"/>
          </w:rPr>
          <w:t>https://e2.org/wp-content/uploads/2021/03/Jock-Final-Report-The-Promise-of-Regenerative-Agriculture.pdf</w:t>
        </w:r>
      </w:hyperlink>
      <w:r w:rsidRPr="00D34A4F">
        <w:t xml:space="preserve"> - MBA AM</w:t>
      </w:r>
    </w:p>
    <w:p w14:paraId="13AEADA8" w14:textId="77777777" w:rsidR="00AC3F00" w:rsidRPr="00D34A4F" w:rsidRDefault="00AC3F00" w:rsidP="00AC3F00">
      <w:pPr>
        <w:rPr>
          <w:rStyle w:val="StyleUnderline"/>
        </w:rPr>
      </w:pPr>
      <w:r w:rsidRPr="00D34A4F">
        <w:t xml:space="preserve">BOX 1: </w:t>
      </w:r>
      <w:r w:rsidRPr="00D34A4F">
        <w:rPr>
          <w:rStyle w:val="StyleUnderline"/>
        </w:rPr>
        <w:t>Can Regenerative Agriculture Feed the World?</w:t>
      </w:r>
    </w:p>
    <w:p w14:paraId="2F48D0BC" w14:textId="77777777" w:rsidR="00AC3F00" w:rsidRPr="00D34A4F" w:rsidRDefault="00AC3F00" w:rsidP="00AC3F00">
      <w:r w:rsidRPr="00D34A4F">
        <w:t xml:space="preserve">One of the common concerns about regenerative and organic agriculture is whether they can be practiced at a scale that can feed the world’s growing population. </w:t>
      </w:r>
      <w:r w:rsidRPr="00D34A4F">
        <w:rPr>
          <w:rStyle w:val="StyleUnderline"/>
        </w:rPr>
        <w:t>Since regenerative systems are more complex to manage, they are only feasible at small scale, as the argument goes. This means more land will need to be converted from native vegetation to agricultural production to sustain current levels of food production</w:t>
      </w:r>
      <w:r w:rsidRPr="00D34A4F">
        <w:t>, and this land use conversion is a major driver of deforestation and GHG emissions. The climate and ecosystem benefits of regenerative agriculture would thus be negated.</w:t>
      </w:r>
    </w:p>
    <w:p w14:paraId="177C99CF" w14:textId="77777777" w:rsidR="00AC3F00" w:rsidRPr="00D34A4F" w:rsidRDefault="00AC3F00" w:rsidP="00AC3F00">
      <w:r w:rsidRPr="00D34A4F">
        <w:t xml:space="preserve">There is evidence to suggest that </w:t>
      </w:r>
      <w:r w:rsidRPr="00D34A4F">
        <w:rPr>
          <w:rStyle w:val="StyleUnderline"/>
        </w:rPr>
        <w:t>this scenario is far from inevitable for two major reasons.</w:t>
      </w:r>
      <w:r w:rsidRPr="00D34A4F">
        <w:t xml:space="preserve"> First, </w:t>
      </w:r>
      <w:r w:rsidRPr="00D34A4F">
        <w:rPr>
          <w:rStyle w:val="StyleUnderline"/>
        </w:rPr>
        <w:t>the view that there is a supply-side problem of inadequate food production is untenable.</w:t>
      </w:r>
      <w:r w:rsidRPr="00D34A4F">
        <w:t xml:space="preserve"> Globally, </w:t>
      </w:r>
      <w:r w:rsidRPr="00D34A4F">
        <w:rPr>
          <w:rStyle w:val="Emphasis"/>
        </w:rPr>
        <w:t>only 55% of calories</w:t>
      </w:r>
      <w:r w:rsidRPr="00D34A4F">
        <w:rPr>
          <w:rStyle w:val="StyleUnderline"/>
        </w:rPr>
        <w:t xml:space="preserve"> grown go to human consumption; the remainder go to biofuels and animal feed</w:t>
      </w:r>
      <w:r w:rsidRPr="00D34A4F">
        <w:t xml:space="preserve"> (Cassidy, West, Gerber, &amp; Foley, 2013). </w:t>
      </w:r>
      <w:r w:rsidRPr="00D34A4F">
        <w:rPr>
          <w:rStyle w:val="StyleUnderline"/>
        </w:rPr>
        <w:t xml:space="preserve">If 100% of the calories grown went to human consumption, we could feed </w:t>
      </w:r>
      <w:r w:rsidRPr="00D34A4F">
        <w:rPr>
          <w:rStyle w:val="Emphasis"/>
        </w:rPr>
        <w:t>an additional 4 billion people</w:t>
      </w:r>
      <w:r w:rsidRPr="00D34A4F">
        <w:t xml:space="preserve"> (Cassidy, West, Gerber, &amp; Foley, 2013). Similarly, </w:t>
      </w:r>
      <w:r w:rsidRPr="00D34A4F">
        <w:rPr>
          <w:rStyle w:val="StyleUnderline"/>
        </w:rPr>
        <w:t>of the food that currently goes to human consumption, the amount wasted is sufficient to feed an additional 2 billion people</w:t>
      </w:r>
      <w:r w:rsidRPr="00D34A4F">
        <w:t xml:space="preserve"> (FAO, 2013). Other studies show that </w:t>
      </w:r>
      <w:r w:rsidRPr="00D34A4F">
        <w:rPr>
          <w:rStyle w:val="StyleUnderline"/>
        </w:rPr>
        <w:t>even a slight reduction in the meat-intensity of global diets would reduce emissions and free up land for human consumption</w:t>
      </w:r>
      <w:r w:rsidRPr="00D34A4F">
        <w:t xml:space="preserve"> (and improve public health outcomes) (Tilman &amp; Clark, 2014). </w:t>
      </w:r>
      <w:r w:rsidRPr="00D34A4F">
        <w:rPr>
          <w:rStyle w:val="StyleUnderline"/>
        </w:rPr>
        <w:t>Crops used for biofuels and livestock feed can be produced regeneratively</w:t>
      </w:r>
      <w:r w:rsidRPr="00D34A4F">
        <w:t xml:space="preserve"> and thus create benefits. Still, together, </w:t>
      </w:r>
      <w:r w:rsidRPr="00D34A4F">
        <w:rPr>
          <w:rStyle w:val="StyleUnderline"/>
        </w:rPr>
        <w:t xml:space="preserve">these figures suggest that we already produce enough calories to feed a population </w:t>
      </w:r>
      <w:r w:rsidRPr="00D34A4F">
        <w:rPr>
          <w:rStyle w:val="Emphasis"/>
        </w:rPr>
        <w:t xml:space="preserve">well </w:t>
      </w:r>
      <w:proofErr w:type="gramStart"/>
      <w:r w:rsidRPr="00D34A4F">
        <w:rPr>
          <w:rStyle w:val="Emphasis"/>
        </w:rPr>
        <w:t>in excess</w:t>
      </w:r>
      <w:r w:rsidRPr="00D34A4F">
        <w:rPr>
          <w:rStyle w:val="StyleUnderline"/>
        </w:rPr>
        <w:t xml:space="preserve"> of</w:t>
      </w:r>
      <w:proofErr w:type="gramEnd"/>
      <w:r w:rsidRPr="00D34A4F">
        <w:rPr>
          <w:rStyle w:val="StyleUnderline"/>
        </w:rPr>
        <w:t xml:space="preserve"> the 10-billion-person peak expected by 2050.</w:t>
      </w:r>
      <w:r w:rsidRPr="00D34A4F">
        <w:t xml:space="preserve"> Eliminating inefficiencies in our food distribution systems, reducing food waste, improving the purchasing power of residents of the Global South, and devoting more food production to human consumption means that no additional land need be converted to meet demand.</w:t>
      </w:r>
    </w:p>
    <w:p w14:paraId="2225680D" w14:textId="77777777" w:rsidR="00AC3F00" w:rsidRPr="00D34A4F" w:rsidRDefault="00AC3F00" w:rsidP="00AC3F00">
      <w:pPr>
        <w:rPr>
          <w:rStyle w:val="Emphasis"/>
        </w:rPr>
      </w:pPr>
      <w:r w:rsidRPr="00D34A4F">
        <w:t xml:space="preserve">The above argument also tends to imply </w:t>
      </w:r>
      <w:r w:rsidRPr="00D34A4F">
        <w:rPr>
          <w:rStyle w:val="StyleUnderline"/>
        </w:rPr>
        <w:t>that large-scale, conventional agriculture is the only way to meet our food production demand. The scientific literature suggests otherwise.</w:t>
      </w:r>
      <w:r w:rsidRPr="00D34A4F">
        <w:t xml:space="preserve"> There is a wide range of estimates on how much food the world’s small-scale farms produce, although much of the discrepancies can be traced to different ways of defining “small-scale farm.” One oft-cited figure is </w:t>
      </w:r>
      <w:r w:rsidRPr="00D34A4F">
        <w:rPr>
          <w:rStyle w:val="StyleUnderline"/>
        </w:rPr>
        <w:t xml:space="preserve">small-scale farms make up over </w:t>
      </w:r>
      <w:r w:rsidRPr="00D34A4F">
        <w:rPr>
          <w:rStyle w:val="Emphasis"/>
        </w:rPr>
        <w:t>70% of agricultural land</w:t>
      </w:r>
      <w:r w:rsidRPr="00D34A4F">
        <w:rPr>
          <w:rStyle w:val="StyleUnderline"/>
        </w:rPr>
        <w:t xml:space="preserve"> and produce up to </w:t>
      </w:r>
      <w:r w:rsidRPr="00D34A4F">
        <w:rPr>
          <w:rStyle w:val="Emphasis"/>
        </w:rPr>
        <w:t>80% of the world’s food</w:t>
      </w:r>
      <w:r w:rsidRPr="00D34A4F">
        <w:t xml:space="preserve"> (FAO, 2014). </w:t>
      </w:r>
      <w:r w:rsidRPr="00D34A4F">
        <w:rPr>
          <w:rStyle w:val="StyleUnderline"/>
        </w:rPr>
        <w:t>Another study found that small-scale farms produce 30-34% of global food supply on just 24% of the world’s agricultural land</w:t>
      </w:r>
      <w:r w:rsidRPr="00D34A4F">
        <w:t xml:space="preserve"> (Ricciardi, </w:t>
      </w:r>
      <w:proofErr w:type="spellStart"/>
      <w:r w:rsidRPr="00D34A4F">
        <w:t>Ramankutty</w:t>
      </w:r>
      <w:proofErr w:type="spellEnd"/>
      <w:r w:rsidRPr="00D34A4F">
        <w:t xml:space="preserve">, </w:t>
      </w:r>
      <w:proofErr w:type="spellStart"/>
      <w:r w:rsidRPr="00D34A4F">
        <w:t>Mehrabi</w:t>
      </w:r>
      <w:proofErr w:type="spellEnd"/>
      <w:r w:rsidRPr="00D34A4F">
        <w:t xml:space="preserve">, Jarvis, &amp; </w:t>
      </w:r>
      <w:proofErr w:type="spellStart"/>
      <w:r w:rsidRPr="00D34A4F">
        <w:t>Chookolingo</w:t>
      </w:r>
      <w:proofErr w:type="spellEnd"/>
      <w:r w:rsidRPr="00D34A4F">
        <w:t>, 2018</w:t>
      </w:r>
      <w:r w:rsidRPr="00D34A4F">
        <w:rPr>
          <w:rStyle w:val="StyleUnderline"/>
        </w:rPr>
        <w:t>). A third estimates that 53% of agricultural land is managed by small farmers who produce at least 53% of the world’s food supply</w:t>
      </w:r>
      <w:r w:rsidRPr="00D34A4F">
        <w:t xml:space="preserve"> (</w:t>
      </w:r>
      <w:proofErr w:type="spellStart"/>
      <w:r w:rsidRPr="00D34A4F">
        <w:t>Graeub</w:t>
      </w:r>
      <w:proofErr w:type="spellEnd"/>
      <w:r w:rsidRPr="00D34A4F">
        <w:t xml:space="preserve">, et al., 2016). In any case, </w:t>
      </w:r>
      <w:r w:rsidRPr="00D34A4F">
        <w:rPr>
          <w:rStyle w:val="StyleUnderline"/>
        </w:rPr>
        <w:t xml:space="preserve">small-scale farms </w:t>
      </w:r>
      <w:r w:rsidRPr="00D34A4F">
        <w:rPr>
          <w:rStyle w:val="Emphasis"/>
        </w:rPr>
        <w:t>more than pull their weight</w:t>
      </w:r>
      <w:r w:rsidRPr="00D34A4F">
        <w:rPr>
          <w:rStyle w:val="StyleUnderline"/>
        </w:rPr>
        <w:t xml:space="preserve"> when it comes to production and </w:t>
      </w:r>
      <w:r w:rsidRPr="00D34A4F">
        <w:rPr>
          <w:rStyle w:val="Emphasis"/>
        </w:rPr>
        <w:t>food security</w:t>
      </w:r>
      <w:r w:rsidRPr="00D34A4F">
        <w:t xml:space="preserve">. And according to an UNCTAD report, the future of food requires us to see that “a farmer is not only a producer of agricultural goods, but also a manager of an </w:t>
      </w:r>
      <w:proofErr w:type="spellStart"/>
      <w:r w:rsidRPr="00D34A4F">
        <w:t>agro</w:t>
      </w:r>
      <w:proofErr w:type="spellEnd"/>
      <w:r w:rsidRPr="00D34A4F">
        <w:t xml:space="preserve">-ecological system that provides quite a number of public goods and services” (2013). </w:t>
      </w:r>
      <w:r w:rsidRPr="00D34A4F">
        <w:rPr>
          <w:rStyle w:val="StyleUnderline"/>
        </w:rPr>
        <w:t xml:space="preserve">Small-scale farms are more </w:t>
      </w:r>
      <w:r w:rsidRPr="00D34A4F">
        <w:rPr>
          <w:rStyle w:val="Emphasis"/>
        </w:rPr>
        <w:t>agile</w:t>
      </w:r>
      <w:r w:rsidRPr="00D34A4F">
        <w:rPr>
          <w:rStyle w:val="StyleUnderline"/>
        </w:rPr>
        <w:t xml:space="preserve"> and better poised</w:t>
      </w:r>
      <w:r w:rsidRPr="00D34A4F">
        <w:t xml:space="preserve"> to adopt this essential praxis. </w:t>
      </w:r>
      <w:r w:rsidRPr="00D34A4F">
        <w:rPr>
          <w:rStyle w:val="StyleUnderline"/>
        </w:rPr>
        <w:t xml:space="preserve">The foregone conclusion that large-scale agriculture is the only way to feed the world lacks </w:t>
      </w:r>
      <w:r w:rsidRPr="00D34A4F">
        <w:rPr>
          <w:rStyle w:val="Emphasis"/>
        </w:rPr>
        <w:t>empirical support.</w:t>
      </w:r>
    </w:p>
    <w:p w14:paraId="2DA06894" w14:textId="6EA01632" w:rsidR="008A627D" w:rsidRDefault="008A627D" w:rsidP="008A627D">
      <w:pPr>
        <w:pStyle w:val="Heading3"/>
      </w:pPr>
      <w:proofErr w:type="spellStart"/>
      <w:r>
        <w:t>Aff</w:t>
      </w:r>
      <w:proofErr w:type="spellEnd"/>
      <w:r>
        <w:t>---AT: Precision Ag Solves</w:t>
      </w:r>
    </w:p>
    <w:p w14:paraId="7DD8D273" w14:textId="77777777" w:rsidR="008A627D" w:rsidRPr="00AF5C1E" w:rsidRDefault="008A627D" w:rsidP="008A627D">
      <w:pPr>
        <w:pStyle w:val="Heading4"/>
      </w:pPr>
      <w:r>
        <w:t xml:space="preserve">Precision ag </w:t>
      </w:r>
      <w:proofErr w:type="gramStart"/>
      <w:r>
        <w:t>can’t</w:t>
      </w:r>
      <w:proofErr w:type="gramEnd"/>
      <w:r>
        <w:t xml:space="preserve"> achieve widespread adoption.</w:t>
      </w:r>
    </w:p>
    <w:p w14:paraId="020E7A12" w14:textId="77777777" w:rsidR="008A627D" w:rsidRPr="00AF5C1E" w:rsidRDefault="008A627D" w:rsidP="008A627D">
      <w:r>
        <w:t xml:space="preserve">James </w:t>
      </w:r>
      <w:proofErr w:type="spellStart"/>
      <w:r w:rsidRPr="00AF5C1E">
        <w:rPr>
          <w:rStyle w:val="Style13ptBold"/>
        </w:rPr>
        <w:t>Mintert</w:t>
      </w:r>
      <w:proofErr w:type="spellEnd"/>
      <w:r w:rsidRPr="00AF5C1E">
        <w:rPr>
          <w:rStyle w:val="Style13ptBold"/>
        </w:rPr>
        <w:t xml:space="preserve"> et al. 16</w:t>
      </w:r>
      <w:r>
        <w:t xml:space="preserve">,  professor and extension economist in the Department of Agricultural Economics, director of the Center for Commercial Agriculture; David </w:t>
      </w:r>
      <w:proofErr w:type="spellStart"/>
      <w:r>
        <w:t>Widmar</w:t>
      </w:r>
      <w:proofErr w:type="spellEnd"/>
      <w:r>
        <w:t xml:space="preserve">, an agricultural economist at AEI; Michael </w:t>
      </w:r>
      <w:proofErr w:type="spellStart"/>
      <w:r>
        <w:t>Langemeier</w:t>
      </w:r>
      <w:proofErr w:type="spellEnd"/>
      <w:r>
        <w:t xml:space="preserve">, professor at Perdue University; Michael </w:t>
      </w:r>
      <w:proofErr w:type="spellStart"/>
      <w:r>
        <w:t>Boehlje</w:t>
      </w:r>
      <w:proofErr w:type="spellEnd"/>
      <w:r>
        <w:t xml:space="preserve">, professor at Perdue </w:t>
      </w:r>
      <w:proofErr w:type="spellStart"/>
      <w:r>
        <w:t>Universit</w:t>
      </w:r>
      <w:proofErr w:type="spellEnd"/>
      <w:r>
        <w:t xml:space="preserve">; Bruce Erickson, the Agronomy Education Distance &amp; Outreach Director at Purdue University; February 6-9, 2016, "The Challenges of Precision Agriculture: Is Big Data the Answer?," Southern Agricultural Economics Association, </w:t>
      </w:r>
      <w:hyperlink r:id="rId119" w:history="1">
        <w:r w:rsidRPr="001A41B0">
          <w:rPr>
            <w:rStyle w:val="Hyperlink"/>
          </w:rPr>
          <w:t>https://econpapers.repec.org/paper/agssaea16/230057.htm</w:t>
        </w:r>
      </w:hyperlink>
      <w:r>
        <w:t xml:space="preserve"> - MBA AM</w:t>
      </w:r>
    </w:p>
    <w:p w14:paraId="006DB46C" w14:textId="77777777" w:rsidR="008A627D" w:rsidRDefault="008A627D" w:rsidP="008A627D">
      <w:r>
        <w:t>Challenges Limiting Adoption</w:t>
      </w:r>
    </w:p>
    <w:p w14:paraId="0BAF4957" w14:textId="77777777" w:rsidR="008A627D" w:rsidRDefault="008A627D" w:rsidP="008A627D">
      <w:r>
        <w:t xml:space="preserve">Agricultural retailer surveys indicated that </w:t>
      </w:r>
      <w:r w:rsidRPr="00AF5C1E">
        <w:rPr>
          <w:rStyle w:val="StyleUnderline"/>
        </w:rPr>
        <w:t>adoption of key precision agriculture techniques increased</w:t>
      </w:r>
      <w:r>
        <w:t xml:space="preserve"> significantly since the 1990s. </w:t>
      </w:r>
      <w:r w:rsidRPr="00AF5C1E">
        <w:rPr>
          <w:rStyle w:val="StyleUnderline"/>
        </w:rPr>
        <w:t>However, given that some of the key building block technologie</w:t>
      </w:r>
      <w:r>
        <w:t xml:space="preserve">s, such as GPS based soil sampling, </w:t>
      </w:r>
      <w:r w:rsidRPr="00AF5C1E">
        <w:rPr>
          <w:rStyle w:val="StyleUnderline"/>
        </w:rPr>
        <w:t xml:space="preserve">have been available for over twenty years, it is surprising that usage is </w:t>
      </w:r>
      <w:r w:rsidRPr="00AF5C1E">
        <w:rPr>
          <w:rStyle w:val="Emphasis"/>
        </w:rPr>
        <w:t>not even more ubiquitous</w:t>
      </w:r>
      <w:r w:rsidRPr="00AF5C1E">
        <w:rPr>
          <w:rStyle w:val="StyleUnderline"/>
        </w:rPr>
        <w:t xml:space="preserve">. </w:t>
      </w:r>
      <w:r>
        <w:t>Why have key components of precision agriculture not been adopted more widely?</w:t>
      </w:r>
    </w:p>
    <w:p w14:paraId="5E9D3842" w14:textId="77777777" w:rsidR="008A627D" w:rsidRPr="00AF5C1E" w:rsidRDefault="008A627D" w:rsidP="008A627D">
      <w:pPr>
        <w:rPr>
          <w:rStyle w:val="StyleUnderline"/>
        </w:rPr>
      </w:pPr>
      <w:r>
        <w:t xml:space="preserve">The inherent appeal of precision crop agriculture is embedded in the idea that managing crop production on a small scale, certainly smaller than individual field scale, will lead to increases in total production, reductions in input usage, or both production increases and input usage reductions. For this to be true, it implies that crop production functions change as you move across a field. Importantly, it also implies that the decision maker knows when the crop production functions change, thereby entering a new management zone, has detailed knowledge of the crop production function for each management zone, and </w:t>
      </w:r>
      <w:proofErr w:type="gramStart"/>
      <w:r>
        <w:t>has the ability to</w:t>
      </w:r>
      <w:proofErr w:type="gramEnd"/>
      <w:r>
        <w:t xml:space="preserve"> optimize input usage for each management zone. Once optimum input levels for each management zone have been identified, precision application equipment must be used to apply the inputs specified by the optimization routine. </w:t>
      </w:r>
      <w:r w:rsidRPr="00AF5C1E">
        <w:rPr>
          <w:rStyle w:val="StyleUnderline"/>
        </w:rPr>
        <w:t>All this sounds simple, but in practice</w:t>
      </w:r>
      <w:r>
        <w:t>, of course</w:t>
      </w:r>
      <w:r w:rsidRPr="00AF5C1E">
        <w:rPr>
          <w:rStyle w:val="StyleUnderline"/>
        </w:rPr>
        <w:t>, it is not so simple.</w:t>
      </w:r>
    </w:p>
    <w:p w14:paraId="508428C1" w14:textId="77777777" w:rsidR="008A627D" w:rsidRDefault="008A627D" w:rsidP="008A627D">
      <w:r w:rsidRPr="00AF5C1E">
        <w:rPr>
          <w:rStyle w:val="StyleUnderline"/>
        </w:rPr>
        <w:t>The key factor discouraging more widespread adoption of precision agriculture technology is profitability or</w:t>
      </w:r>
      <w:r>
        <w:t xml:space="preserve">, more precisely, </w:t>
      </w:r>
      <w:r w:rsidRPr="00AF5C1E">
        <w:rPr>
          <w:rStyle w:val="StyleUnderline"/>
        </w:rPr>
        <w:t>failure to demonstrate that application of precision agriculture technology improves farm profitability.</w:t>
      </w:r>
      <w:r>
        <w:t xml:space="preserve"> Given that the premise of precision agricultural crop production technology is so simple, namely apply the “right” quantity of crop inputs in the right location at the right time, </w:t>
      </w:r>
      <w:proofErr w:type="gramStart"/>
      <w:r>
        <w:t>what’s</w:t>
      </w:r>
      <w:proofErr w:type="gramEnd"/>
      <w:r>
        <w:t xml:space="preserve"> the problem(s)? There are a multitude of challenges facing a farm operator interested in using precision agriculture techniques to improve profitability. </w:t>
      </w:r>
      <w:r w:rsidRPr="00AF5C1E">
        <w:rPr>
          <w:rStyle w:val="StyleUnderline"/>
        </w:rPr>
        <w:t>First, the crop production function needs to be identified with respect to key crop inputs.</w:t>
      </w:r>
      <w:r>
        <w:t xml:space="preserve"> Although this sounds straightforward, in practice it is not easy. </w:t>
      </w:r>
      <w:proofErr w:type="spellStart"/>
      <w:r>
        <w:t>Camberato</w:t>
      </w:r>
      <w:proofErr w:type="spellEnd"/>
      <w:r>
        <w:t xml:space="preserve"> provides an interesting summary of the evolution of nitrogen rate recommendations in Indiana. Initial nitrogen rate recommendations were somewhat subjective and, over time, oriented towards providing adequate nitrogen based upon yield goals. Subsequent research led to the conclusion that basing nitrogen application rate recommendations on yield goals was not reliable. </w:t>
      </w:r>
      <w:r w:rsidRPr="00AF5C1E">
        <w:rPr>
          <w:rStyle w:val="StyleUnderline"/>
        </w:rPr>
        <w:t>Although the current approach to nitrogen rate recommendation</w:t>
      </w:r>
      <w:r>
        <w:t xml:space="preserve">s in Indiana </w:t>
      </w:r>
      <w:r w:rsidRPr="00AF5C1E">
        <w:rPr>
          <w:rStyle w:val="StyleUnderline"/>
        </w:rPr>
        <w:t>is research based</w:t>
      </w:r>
      <w:r>
        <w:t xml:space="preserve"> and derived from a model of corn production</w:t>
      </w:r>
      <w:r w:rsidRPr="00AF5C1E">
        <w:rPr>
          <w:rStyle w:val="StyleUnderline"/>
        </w:rPr>
        <w:t xml:space="preserve">, </w:t>
      </w:r>
      <w:proofErr w:type="gramStart"/>
      <w:r w:rsidRPr="00AF5C1E">
        <w:rPr>
          <w:rStyle w:val="StyleUnderline"/>
        </w:rPr>
        <w:t>it’s</w:t>
      </w:r>
      <w:proofErr w:type="gramEnd"/>
      <w:r w:rsidRPr="00AF5C1E">
        <w:rPr>
          <w:rStyle w:val="StyleUnderline"/>
        </w:rPr>
        <w:t xml:space="preserve"> also clear that current modeling techniques do not provide the precision required to vary optimal rate recommendations as an applicator travels across a field</w:t>
      </w:r>
      <w:r>
        <w:t xml:space="preserve">. Similar problems exist with respect to identifying optimal applications of other important nutrients. </w:t>
      </w:r>
      <w:r w:rsidRPr="00AF5C1E">
        <w:rPr>
          <w:rStyle w:val="StyleUnderline"/>
        </w:rPr>
        <w:t>Thus, the first problem</w:t>
      </w:r>
      <w:r>
        <w:t xml:space="preserve"> to be addressed </w:t>
      </w:r>
      <w:r w:rsidRPr="00AF5C1E">
        <w:rPr>
          <w:rStyle w:val="StyleUnderline"/>
        </w:rPr>
        <w:t>is</w:t>
      </w:r>
      <w:r>
        <w:t xml:space="preserve"> more detailed </w:t>
      </w:r>
      <w:r w:rsidRPr="00AF5C1E">
        <w:rPr>
          <w:rStyle w:val="StyleUnderline"/>
        </w:rPr>
        <w:t>knowledge of crop production functions with respect to usage of key nutrients including,</w:t>
      </w:r>
      <w:r>
        <w:t xml:space="preserve"> but not necessarily limited to, nitrogen, phosphorous, and potassium.</w:t>
      </w:r>
    </w:p>
    <w:p w14:paraId="791C4BED" w14:textId="77777777" w:rsidR="008A627D" w:rsidRDefault="008A627D" w:rsidP="008A627D">
      <w:r w:rsidRPr="00AF5C1E">
        <w:rPr>
          <w:rStyle w:val="StyleUnderline"/>
        </w:rPr>
        <w:t>The second challenge facing a crop farm operator is identifying the appropriate size management zone to use when making decisions regarding input usage. Historically, farmers tended to manage at the field level</w:t>
      </w:r>
      <w:r>
        <w:t xml:space="preserve">, effectively treating an entire field as though it was an optimal management zone. In some </w:t>
      </w:r>
      <w:proofErr w:type="gramStart"/>
      <w:r>
        <w:t>cases</w:t>
      </w:r>
      <w:proofErr w:type="gramEnd"/>
      <w:r>
        <w:t xml:space="preserve"> this evolved into breaking a field down into several management zones, sometimes based upon soil type changes within the field. </w:t>
      </w:r>
      <w:r w:rsidRPr="00AF5C1E">
        <w:rPr>
          <w:rStyle w:val="StyleUnderline"/>
        </w:rPr>
        <w:t xml:space="preserve">Research into identifying optimal management zones has been </w:t>
      </w:r>
      <w:proofErr w:type="gramStart"/>
      <w:r w:rsidRPr="00AF5C1E">
        <w:rPr>
          <w:rStyle w:val="StyleUnderline"/>
        </w:rPr>
        <w:t>limited, but</w:t>
      </w:r>
      <w:proofErr w:type="gramEnd"/>
      <w:r w:rsidRPr="00AF5C1E">
        <w:rPr>
          <w:rStyle w:val="StyleUnderline"/>
        </w:rPr>
        <w:t xml:space="preserve"> does not currently offer broad-based conclusions farmers can rely upon</w:t>
      </w:r>
      <w:r>
        <w:t xml:space="preserve">. For example, Scharf, et al examined eight different fields and concluded that in half the fields nitrogen management zones of greater than 1 hectare were best, but in the other four fields smaller nitrogen management zones were needed. </w:t>
      </w:r>
    </w:p>
    <w:p w14:paraId="4D99BECE" w14:textId="77777777" w:rsidR="008A627D" w:rsidRDefault="008A627D" w:rsidP="008A627D">
      <w:r w:rsidRPr="00AF5C1E">
        <w:rPr>
          <w:rStyle w:val="StyleUnderline"/>
        </w:rPr>
        <w:t xml:space="preserve">Closely related to the management zone issue is the need to identify the optimal size zone for soil sampling. </w:t>
      </w:r>
      <w:proofErr w:type="spellStart"/>
      <w:r>
        <w:t>Mallarino</w:t>
      </w:r>
      <w:proofErr w:type="spellEnd"/>
      <w:r>
        <w:t xml:space="preserve"> and </w:t>
      </w:r>
      <w:proofErr w:type="spellStart"/>
      <w:r>
        <w:t>Wittry</w:t>
      </w:r>
      <w:proofErr w:type="spellEnd"/>
      <w:r>
        <w:t xml:space="preserve"> examined this issue and, similar, to the nitrogen management zone researchers, found that </w:t>
      </w:r>
      <w:r w:rsidRPr="00AF5C1E">
        <w:rPr>
          <w:rStyle w:val="StyleUnderline"/>
        </w:rPr>
        <w:t xml:space="preserve">they could not identify a single soil sampling zone recommendation that was best in all fields and across nutrients. </w:t>
      </w:r>
      <w:r>
        <w:t xml:space="preserve">They did observe that variability across sample zones tended to be larger for phosphorous and potassium than for soil </w:t>
      </w:r>
      <w:proofErr w:type="spellStart"/>
      <w:r>
        <w:t>ph</w:t>
      </w:r>
      <w:proofErr w:type="spellEnd"/>
      <w:r>
        <w:t xml:space="preserve"> or organic matter, implying that optimal soil sample size zone might vary depending on the nutrient or soil characteristic of most interest.</w:t>
      </w:r>
    </w:p>
    <w:p w14:paraId="1E39BA7B" w14:textId="77777777" w:rsidR="008A627D" w:rsidRDefault="008A627D" w:rsidP="008A627D">
      <w:r>
        <w:t xml:space="preserve">Initial attempts at identifying optimal management zones and soil sampling zones are often based in part on soil survey maps. But not all soil maps are created equal. Most soil survey maps are classified as order 2 maps, with a scale of 1:24,000. Slater indicates that order 1 maps were typically produced by soil scientists combining observations from aerial photography with on the ground soil observations reliant upon soil bores covering 10 to as much as 5 acres. The minimum size delineation for an order 2 maps is 5.7 acres and hence relying on order 2 maps to identify a management or soil sampling zones is limited by this level of granularity. Order 1 soil maps are much less </w:t>
      </w:r>
      <w:proofErr w:type="gramStart"/>
      <w:r>
        <w:t>common, but</w:t>
      </w:r>
      <w:proofErr w:type="gramEnd"/>
      <w:r>
        <w:t xml:space="preserve"> are prepared at a much smaller scale ranging from 1:2,500 or 1:10,000 and can be used at the one acre or less level (Slater). </w:t>
      </w:r>
      <w:proofErr w:type="spellStart"/>
      <w:r>
        <w:t>Frazen</w:t>
      </w:r>
      <w:proofErr w:type="spellEnd"/>
      <w:r>
        <w:t xml:space="preserve"> et al examined the usefulness of Order 1 vs. Order 1 soil maps when identifying nitrogen management zones and concluded that Order 2 maps were rarely helpful whereas Order 1 maps were much more useful.</w:t>
      </w:r>
    </w:p>
    <w:p w14:paraId="27B3CBC3" w14:textId="77777777" w:rsidR="008A627D" w:rsidRPr="00AF5C1E" w:rsidRDefault="008A627D" w:rsidP="008A627D">
      <w:r>
        <w:t xml:space="preserve">Results from researchers examining optimal management and soil testing zones indicate that </w:t>
      </w:r>
      <w:r w:rsidRPr="00AF5C1E">
        <w:rPr>
          <w:rStyle w:val="StyleUnderline"/>
        </w:rPr>
        <w:t>work providing clarity with respect to sizing both soil testing zones and management zones is needed to make precision agriculture techniques more profitable.</w:t>
      </w:r>
      <w:r>
        <w:t xml:space="preserve"> Additionally, higher quality soil maps with resolutions equivalent to </w:t>
      </w:r>
      <w:proofErr w:type="gramStart"/>
      <w:r>
        <w:t>what’s</w:t>
      </w:r>
      <w:proofErr w:type="gramEnd"/>
      <w:r>
        <w:t xml:space="preserve"> provided by Order 1 maps are needed in much of the U.S.</w:t>
      </w:r>
    </w:p>
    <w:p w14:paraId="09AE15B4" w14:textId="77777777" w:rsidR="00AC3F00" w:rsidRPr="00AC3F00" w:rsidRDefault="00AC3F00" w:rsidP="00AC3F00"/>
    <w:p w14:paraId="64BBF985" w14:textId="54A788B7" w:rsidR="00717866" w:rsidRPr="00D34A4F" w:rsidRDefault="002901B2" w:rsidP="002901B2">
      <w:pPr>
        <w:pStyle w:val="Heading2"/>
        <w:rPr>
          <w:rFonts w:cs="Arial"/>
        </w:rPr>
      </w:pPr>
      <w:r w:rsidRPr="00D34A4F">
        <w:rPr>
          <w:rFonts w:cs="Arial"/>
        </w:rPr>
        <w:t>Warming Scenario</w:t>
      </w:r>
    </w:p>
    <w:p w14:paraId="3A34C1BA" w14:textId="14F8CFF8" w:rsidR="002901B2" w:rsidRPr="00D34A4F" w:rsidRDefault="002901B2" w:rsidP="002901B2"/>
    <w:p w14:paraId="7D2FD7B7" w14:textId="77777777" w:rsidR="002901B2" w:rsidRPr="00D34A4F" w:rsidRDefault="002901B2" w:rsidP="002901B2">
      <w:pPr>
        <w:pStyle w:val="Heading3"/>
        <w:rPr>
          <w:rFonts w:cs="Arial"/>
        </w:rPr>
      </w:pPr>
      <w:r w:rsidRPr="00D34A4F">
        <w:rPr>
          <w:rFonts w:cs="Arial"/>
        </w:rPr>
        <w:t>Climate Scenario</w:t>
      </w:r>
    </w:p>
    <w:p w14:paraId="2F738237" w14:textId="77777777" w:rsidR="002901B2" w:rsidRPr="00D34A4F" w:rsidRDefault="002901B2" w:rsidP="002901B2">
      <w:pPr>
        <w:pStyle w:val="Heading4"/>
        <w:rPr>
          <w:rFonts w:cs="Arial"/>
        </w:rPr>
      </w:pPr>
      <w:r w:rsidRPr="00D34A4F">
        <w:rPr>
          <w:rFonts w:cs="Arial"/>
        </w:rPr>
        <w:t xml:space="preserve">Transition to regenerative agriculture </w:t>
      </w:r>
      <w:r w:rsidRPr="00D34A4F">
        <w:rPr>
          <w:rFonts w:cs="Arial"/>
          <w:u w:val="single"/>
        </w:rPr>
        <w:t>ends</w:t>
      </w:r>
      <w:r w:rsidRPr="00D34A4F">
        <w:rPr>
          <w:rFonts w:cs="Arial"/>
        </w:rPr>
        <w:t xml:space="preserve"> global climate change---subsidy reform is </w:t>
      </w:r>
      <w:proofErr w:type="gramStart"/>
      <w:r w:rsidRPr="00D34A4F">
        <w:rPr>
          <w:rFonts w:cs="Arial"/>
        </w:rPr>
        <w:t>key</w:t>
      </w:r>
      <w:proofErr w:type="gramEnd"/>
    </w:p>
    <w:p w14:paraId="7D573FD5" w14:textId="77777777" w:rsidR="002901B2" w:rsidRPr="00D34A4F" w:rsidRDefault="002901B2" w:rsidP="002901B2">
      <w:r w:rsidRPr="00D34A4F">
        <w:t xml:space="preserve">Ryan </w:t>
      </w:r>
      <w:r w:rsidRPr="00D34A4F">
        <w:rPr>
          <w:rStyle w:val="Style13ptBold"/>
        </w:rPr>
        <w:t>Bort 19</w:t>
      </w:r>
      <w:r w:rsidRPr="00D34A4F">
        <w:t xml:space="preserve">, reporter for Rolling Stone, BA from University of Washington, 9-19-2019, "How Big Agriculture Is Preventing Farmers From Combating the Climate Crisis," Rolling Stone, </w:t>
      </w:r>
      <w:hyperlink r:id="rId120" w:history="1">
        <w:r w:rsidRPr="00D34A4F">
          <w:rPr>
            <w:rStyle w:val="Hyperlink"/>
          </w:rPr>
          <w:t>https://www.rollingstone.com/politics/politics-features/big-agriculture-preventing-farmers-combating-climate-crisis-886538/</w:t>
        </w:r>
      </w:hyperlink>
    </w:p>
    <w:p w14:paraId="1738D600" w14:textId="77777777" w:rsidR="002901B2" w:rsidRPr="00D34A4F" w:rsidRDefault="002901B2" w:rsidP="002901B2">
      <w:pPr>
        <w:rPr>
          <w:sz w:val="14"/>
        </w:rPr>
      </w:pPr>
      <w:r w:rsidRPr="00D34A4F">
        <w:rPr>
          <w:rStyle w:val="StyleUnderline"/>
        </w:rPr>
        <w:t>Farmers</w:t>
      </w:r>
      <w:r w:rsidRPr="00D34A4F">
        <w:rPr>
          <w:sz w:val="14"/>
        </w:rPr>
        <w:t xml:space="preserve"> in Iowa have </w:t>
      </w:r>
      <w:r w:rsidRPr="00D34A4F">
        <w:rPr>
          <w:rStyle w:val="StyleUnderline"/>
        </w:rPr>
        <w:t>relied on the same weather pattern for generations.</w:t>
      </w:r>
      <w:r w:rsidRPr="00D34A4F">
        <w:rPr>
          <w:sz w:val="14"/>
        </w:rPr>
        <w:t xml:space="preserve"> Rain in the spring, heat with a little rain mixed in to sustain the crops in the summer, followed by a dry harvest season. </w:t>
      </w:r>
      <w:proofErr w:type="gramStart"/>
      <w:r w:rsidRPr="00D34A4F">
        <w:rPr>
          <w:rStyle w:val="StyleUnderline"/>
        </w:rPr>
        <w:t>It’s</w:t>
      </w:r>
      <w:proofErr w:type="gramEnd"/>
      <w:r w:rsidRPr="00D34A4F">
        <w:rPr>
          <w:rStyle w:val="StyleUnderline"/>
        </w:rPr>
        <w:t xml:space="preserve"> a </w:t>
      </w:r>
      <w:r w:rsidRPr="00D34A4F">
        <w:rPr>
          <w:rStyle w:val="Emphasis"/>
        </w:rPr>
        <w:t>delicate</w:t>
      </w:r>
      <w:r w:rsidRPr="00D34A4F">
        <w:rPr>
          <w:rStyle w:val="StyleUnderline"/>
        </w:rPr>
        <w:t xml:space="preserve"> cycle, and any fluctuation can </w:t>
      </w:r>
      <w:r w:rsidRPr="00D34A4F">
        <w:rPr>
          <w:rStyle w:val="Emphasis"/>
        </w:rPr>
        <w:t>throw off an entire harvest</w:t>
      </w:r>
      <w:r w:rsidRPr="00D34A4F">
        <w:rPr>
          <w:sz w:val="14"/>
        </w:rPr>
        <w:t>, and with it a farmer’s ability to earn a living.</w:t>
      </w:r>
    </w:p>
    <w:p w14:paraId="7A768F25" w14:textId="77777777" w:rsidR="002901B2" w:rsidRPr="00D34A4F" w:rsidRDefault="002901B2" w:rsidP="002901B2">
      <w:pPr>
        <w:rPr>
          <w:sz w:val="14"/>
        </w:rPr>
      </w:pPr>
      <w:r w:rsidRPr="00D34A4F">
        <w:rPr>
          <w:rStyle w:val="StyleUnderline"/>
        </w:rPr>
        <w:t xml:space="preserve">In recent years, </w:t>
      </w:r>
      <w:r w:rsidRPr="00D34A4F">
        <w:rPr>
          <w:rStyle w:val="Emphasis"/>
        </w:rPr>
        <w:t>fluctuations</w:t>
      </w:r>
      <w:r w:rsidRPr="00D34A4F">
        <w:rPr>
          <w:rStyle w:val="StyleUnderline"/>
        </w:rPr>
        <w:t xml:space="preserve"> have become the </w:t>
      </w:r>
      <w:r w:rsidRPr="00D34A4F">
        <w:rPr>
          <w:rStyle w:val="Emphasis"/>
        </w:rPr>
        <w:t>norm</w:t>
      </w:r>
      <w:r w:rsidRPr="00D34A4F">
        <w:rPr>
          <w:rStyle w:val="StyleUnderline"/>
        </w:rPr>
        <w:t>.</w:t>
      </w:r>
      <w:r w:rsidRPr="00D34A4F">
        <w:rPr>
          <w:sz w:val="14"/>
        </w:rPr>
        <w:t xml:space="preserve"> </w:t>
      </w:r>
      <w:proofErr w:type="gramStart"/>
      <w:r w:rsidRPr="00D34A4F">
        <w:rPr>
          <w:sz w:val="14"/>
        </w:rPr>
        <w:t>It’s</w:t>
      </w:r>
      <w:proofErr w:type="gramEnd"/>
      <w:r w:rsidRPr="00D34A4F">
        <w:rPr>
          <w:sz w:val="14"/>
        </w:rPr>
        <w:t xml:space="preserve"> been raining too much in the spring, not enough in the summer, and then raining again when farmers are trying to harvest. And </w:t>
      </w:r>
      <w:r w:rsidRPr="00D34A4F">
        <w:rPr>
          <w:rStyle w:val="StyleUnderline"/>
        </w:rPr>
        <w:t xml:space="preserve">it keeps </w:t>
      </w:r>
      <w:r w:rsidRPr="00D34A4F">
        <w:rPr>
          <w:rStyle w:val="Emphasis"/>
        </w:rPr>
        <w:t>getting worse</w:t>
      </w:r>
      <w:r w:rsidRPr="00D34A4F">
        <w:rPr>
          <w:rStyle w:val="StyleUnderline"/>
        </w:rPr>
        <w:t>. Flooding rocked the region earlier this year</w:t>
      </w:r>
      <w:r w:rsidRPr="00D34A4F">
        <w:rPr>
          <w:sz w:val="14"/>
        </w:rPr>
        <w:t>, part of a brutal stretch of inclement weather nationwide that led the U.S. Department of Agriculture to approve $3 billion in disaster relief. In June, the National Oceanic and Atmospheric Administration reported that the previous 12 months were Iowa’s wettest such period since official records began in 1895.</w:t>
      </w:r>
    </w:p>
    <w:p w14:paraId="315E73C8" w14:textId="77777777" w:rsidR="002901B2" w:rsidRPr="00D34A4F" w:rsidRDefault="002901B2" w:rsidP="002901B2">
      <w:pPr>
        <w:rPr>
          <w:rStyle w:val="StyleUnderline"/>
        </w:rPr>
      </w:pPr>
      <w:r w:rsidRPr="00D34A4F">
        <w:rPr>
          <w:rStyle w:val="StyleUnderline"/>
        </w:rPr>
        <w:t xml:space="preserve">The record rainfall </w:t>
      </w:r>
      <w:proofErr w:type="gramStart"/>
      <w:r w:rsidRPr="00D34A4F">
        <w:rPr>
          <w:rStyle w:val="StyleUnderline"/>
        </w:rPr>
        <w:t>is</w:t>
      </w:r>
      <w:r w:rsidRPr="00D34A4F">
        <w:rPr>
          <w:sz w:val="14"/>
        </w:rPr>
        <w:t>n’t</w:t>
      </w:r>
      <w:proofErr w:type="gramEnd"/>
      <w:r w:rsidRPr="00D34A4F">
        <w:rPr>
          <w:sz w:val="14"/>
        </w:rPr>
        <w:t xml:space="preserve"> </w:t>
      </w:r>
      <w:r w:rsidRPr="00D34A4F">
        <w:rPr>
          <w:rStyle w:val="StyleUnderline"/>
        </w:rPr>
        <w:t>due to</w:t>
      </w:r>
      <w:r w:rsidRPr="00D34A4F">
        <w:rPr>
          <w:sz w:val="14"/>
        </w:rPr>
        <w:t xml:space="preserve"> an anomaly in the weather pattern that will eventually correct itself, and farmers know it; it’s due to </w:t>
      </w:r>
      <w:r w:rsidRPr="00D34A4F">
        <w:rPr>
          <w:rStyle w:val="Emphasis"/>
        </w:rPr>
        <w:t>man-made climate change</w:t>
      </w:r>
      <w:r w:rsidRPr="00D34A4F">
        <w:rPr>
          <w:sz w:val="14"/>
        </w:rPr>
        <w:t xml:space="preserve">, and a growing contingent of farmers and activists are beginning to realize that </w:t>
      </w:r>
      <w:r w:rsidRPr="00D34A4F">
        <w:rPr>
          <w:rStyle w:val="StyleUnderline"/>
        </w:rPr>
        <w:t xml:space="preserve">the U.S. agricultural system is going </w:t>
      </w:r>
      <w:r w:rsidRPr="00D34A4F">
        <w:rPr>
          <w:rStyle w:val="Emphasis"/>
        </w:rPr>
        <w:t>to need to be overhauled</w:t>
      </w:r>
      <w:r w:rsidRPr="00D34A4F">
        <w:rPr>
          <w:rStyle w:val="StyleUnderline"/>
        </w:rPr>
        <w:t xml:space="preserve"> if it’s going to survive deep into the 21st century.</w:t>
      </w:r>
    </w:p>
    <w:p w14:paraId="0F8C8485" w14:textId="77777777" w:rsidR="002901B2" w:rsidRPr="00D34A4F" w:rsidRDefault="002901B2" w:rsidP="002901B2">
      <w:pPr>
        <w:rPr>
          <w:sz w:val="14"/>
        </w:rPr>
      </w:pPr>
      <w:r w:rsidRPr="00D34A4F">
        <w:rPr>
          <w:rStyle w:val="StyleUnderline"/>
        </w:rPr>
        <w:t>“It’s not just the floods</w:t>
      </w:r>
      <w:r w:rsidRPr="00D34A4F">
        <w:rPr>
          <w:sz w:val="14"/>
        </w:rPr>
        <w:t xml:space="preserve"> that are bringing farmers to the realization that things are different,” says Iowa Farmers Union President Aaron Lehman. “</w:t>
      </w:r>
      <w:r w:rsidRPr="00D34A4F">
        <w:rPr>
          <w:rStyle w:val="StyleUnderline"/>
        </w:rPr>
        <w:t xml:space="preserve">We’ve had a number of years with </w:t>
      </w:r>
      <w:r w:rsidRPr="00D34A4F">
        <w:rPr>
          <w:rStyle w:val="Emphasis"/>
        </w:rPr>
        <w:t>extreme weather volatility</w:t>
      </w:r>
      <w:r w:rsidRPr="00D34A4F">
        <w:rPr>
          <w:rStyle w:val="StyleUnderline"/>
        </w:rPr>
        <w:t>.</w:t>
      </w:r>
      <w:r w:rsidRPr="00D34A4F">
        <w:rPr>
          <w:sz w:val="14"/>
        </w:rPr>
        <w:t xml:space="preserve"> I think there’s still a debate about what exactly we should do about it, but I think there is a growing acceptance that something is going on.”</w:t>
      </w:r>
    </w:p>
    <w:p w14:paraId="1CC49306" w14:textId="77777777" w:rsidR="002901B2" w:rsidRPr="00D34A4F" w:rsidRDefault="002901B2" w:rsidP="002901B2">
      <w:pPr>
        <w:rPr>
          <w:sz w:val="14"/>
        </w:rPr>
      </w:pPr>
      <w:r w:rsidRPr="00D34A4F">
        <w:rPr>
          <w:sz w:val="14"/>
        </w:rPr>
        <w:t xml:space="preserve">Whatever is done about it, </w:t>
      </w:r>
      <w:r w:rsidRPr="00D34A4F">
        <w:rPr>
          <w:rStyle w:val="StyleUnderline"/>
        </w:rPr>
        <w:t xml:space="preserve">if </w:t>
      </w:r>
      <w:proofErr w:type="gramStart"/>
      <w:r w:rsidRPr="00D34A4F">
        <w:rPr>
          <w:rStyle w:val="StyleUnderline"/>
        </w:rPr>
        <w:t>it’s</w:t>
      </w:r>
      <w:proofErr w:type="gramEnd"/>
      <w:r w:rsidRPr="00D34A4F">
        <w:rPr>
          <w:rStyle w:val="StyleUnderline"/>
        </w:rPr>
        <w:t xml:space="preserve"> going to happen on a consequential scale, is going </w:t>
      </w:r>
      <w:r w:rsidRPr="00D34A4F">
        <w:rPr>
          <w:rStyle w:val="Emphasis"/>
        </w:rPr>
        <w:t>to require</w:t>
      </w:r>
      <w:r w:rsidRPr="00D34A4F">
        <w:rPr>
          <w:rStyle w:val="StyleUnderline"/>
        </w:rPr>
        <w:t xml:space="preserve"> the help of </w:t>
      </w:r>
      <w:r w:rsidRPr="00D34A4F">
        <w:rPr>
          <w:rStyle w:val="Emphasis"/>
        </w:rPr>
        <w:t>the federal government</w:t>
      </w:r>
      <w:r w:rsidRPr="00D34A4F">
        <w:rPr>
          <w:rStyle w:val="StyleUnderline"/>
        </w:rPr>
        <w:t xml:space="preserve">. </w:t>
      </w:r>
      <w:r w:rsidRPr="00D34A4F">
        <w:rPr>
          <w:sz w:val="14"/>
        </w:rPr>
        <w:t xml:space="preserve">Earlier this month, Lehman led a coalition to Washington, D.C., for the National Farmers Union Fall Legislative Fly-In, an annual opportunity for farmers to take their concerns directly to lawmakers. Climate change was on the agenda. </w:t>
      </w:r>
      <w:r w:rsidRPr="00D34A4F">
        <w:rPr>
          <w:rStyle w:val="StyleUnderline"/>
        </w:rPr>
        <w:t>“There should be incentives for farmers to help address the climate issue, which they can do in ways no other industry can,”</w:t>
      </w:r>
      <w:r w:rsidRPr="00D34A4F">
        <w:rPr>
          <w:sz w:val="14"/>
        </w:rPr>
        <w:t xml:space="preserve"> he says.</w:t>
      </w:r>
    </w:p>
    <w:p w14:paraId="3C490334" w14:textId="77777777" w:rsidR="002901B2" w:rsidRPr="00D34A4F" w:rsidRDefault="002901B2" w:rsidP="002901B2">
      <w:pPr>
        <w:rPr>
          <w:rStyle w:val="StyleUnderline"/>
        </w:rPr>
      </w:pPr>
      <w:r w:rsidRPr="00D34A4F">
        <w:rPr>
          <w:rStyle w:val="StyleUnderline"/>
        </w:rPr>
        <w:t>They can address it</w:t>
      </w:r>
      <w:r w:rsidRPr="00D34A4F">
        <w:rPr>
          <w:sz w:val="14"/>
        </w:rPr>
        <w:t xml:space="preserve">, primarily, </w:t>
      </w:r>
      <w:r w:rsidRPr="00D34A4F">
        <w:rPr>
          <w:rStyle w:val="Emphasis"/>
        </w:rPr>
        <w:t>through the soil.</w:t>
      </w:r>
      <w:r w:rsidRPr="00D34A4F">
        <w:rPr>
          <w:sz w:val="14"/>
        </w:rPr>
        <w:t xml:space="preserve"> </w:t>
      </w:r>
      <w:r w:rsidRPr="00D34A4F">
        <w:rPr>
          <w:rStyle w:val="StyleUnderline"/>
        </w:rPr>
        <w:t>Crops can absorb a lot of carbon dioxide if the right farming methods are used, like planting “cover crops”</w:t>
      </w:r>
      <w:r w:rsidRPr="00D34A4F">
        <w:rPr>
          <w:sz w:val="14"/>
        </w:rPr>
        <w:t xml:space="preserve"> to replenish soil during the offseason, </w:t>
      </w:r>
      <w:r w:rsidRPr="00D34A4F">
        <w:rPr>
          <w:rStyle w:val="StyleUnderline"/>
        </w:rPr>
        <w:t xml:space="preserve">diversifying how land is used, employing </w:t>
      </w:r>
      <w:r w:rsidRPr="00D34A4F">
        <w:rPr>
          <w:rStyle w:val="Emphasis"/>
        </w:rPr>
        <w:t>“no-till” farming</w:t>
      </w:r>
      <w:r w:rsidRPr="00D34A4F">
        <w:rPr>
          <w:rStyle w:val="StyleUnderline"/>
        </w:rPr>
        <w:t xml:space="preserve"> that</w:t>
      </w:r>
      <w:r w:rsidRPr="00D34A4F">
        <w:rPr>
          <w:sz w:val="14"/>
        </w:rPr>
        <w:t xml:space="preserve"> does not disturb the soil and </w:t>
      </w:r>
      <w:r w:rsidRPr="00D34A4F">
        <w:rPr>
          <w:rStyle w:val="StyleUnderline"/>
        </w:rPr>
        <w:t xml:space="preserve">keeps the </w:t>
      </w:r>
      <w:r w:rsidRPr="00D34A4F">
        <w:rPr>
          <w:rStyle w:val="Emphasis"/>
        </w:rPr>
        <w:t>carbon sequestered</w:t>
      </w:r>
      <w:r w:rsidRPr="00D34A4F">
        <w:rPr>
          <w:rStyle w:val="StyleUnderline"/>
        </w:rPr>
        <w:t xml:space="preserve">, and cutting back on pesticides. </w:t>
      </w:r>
      <w:r w:rsidRPr="00D34A4F">
        <w:rPr>
          <w:sz w:val="14"/>
        </w:rPr>
        <w:t xml:space="preserve">But </w:t>
      </w:r>
      <w:r w:rsidRPr="00D34A4F">
        <w:rPr>
          <w:rStyle w:val="StyleUnderline"/>
        </w:rPr>
        <w:t>modern ag</w:t>
      </w:r>
      <w:r w:rsidRPr="00D34A4F">
        <w:rPr>
          <w:sz w:val="14"/>
        </w:rPr>
        <w:t xml:space="preserve">ricultural </w:t>
      </w:r>
      <w:r w:rsidRPr="00D34A4F">
        <w:rPr>
          <w:rStyle w:val="StyleUnderline"/>
        </w:rPr>
        <w:t xml:space="preserve">practices have </w:t>
      </w:r>
      <w:r w:rsidRPr="00D34A4F">
        <w:rPr>
          <w:rStyle w:val="Emphasis"/>
        </w:rPr>
        <w:t>stripped the world’s soil</w:t>
      </w:r>
      <w:r w:rsidRPr="00D34A4F">
        <w:rPr>
          <w:rStyle w:val="StyleUnderline"/>
        </w:rPr>
        <w:t xml:space="preserve"> of nutrients to an alarming degree over the course of the past century, </w:t>
      </w:r>
      <w:r w:rsidRPr="00D34A4F">
        <w:rPr>
          <w:rStyle w:val="Emphasis"/>
        </w:rPr>
        <w:t>releasing carbon</w:t>
      </w:r>
      <w:r w:rsidRPr="00D34A4F">
        <w:rPr>
          <w:rStyle w:val="StyleUnderline"/>
        </w:rPr>
        <w:t xml:space="preserve"> back into the atmosphere.</w:t>
      </w:r>
      <w:r w:rsidRPr="00D34A4F">
        <w:rPr>
          <w:sz w:val="14"/>
        </w:rPr>
        <w:t xml:space="preserve"> A report released this summer by the UN’s Intergovernmental Panel on Climate Change found that </w:t>
      </w:r>
      <w:r w:rsidRPr="00D34A4F">
        <w:rPr>
          <w:rStyle w:val="StyleUnderline"/>
        </w:rPr>
        <w:t xml:space="preserve">agriculture and land use are responsible for </w:t>
      </w:r>
      <w:r w:rsidRPr="00D34A4F">
        <w:rPr>
          <w:rStyle w:val="Emphasis"/>
        </w:rPr>
        <w:t xml:space="preserve">23 percent </w:t>
      </w:r>
      <w:r w:rsidRPr="00D34A4F">
        <w:rPr>
          <w:rStyle w:val="StyleUnderline"/>
        </w:rPr>
        <w:t xml:space="preserve">of man-man </w:t>
      </w:r>
      <w:r w:rsidRPr="00D34A4F">
        <w:rPr>
          <w:rStyle w:val="Emphasis"/>
        </w:rPr>
        <w:t>g</w:t>
      </w:r>
      <w:r w:rsidRPr="00D34A4F">
        <w:rPr>
          <w:rStyle w:val="StyleUnderline"/>
        </w:rPr>
        <w:t>reen</w:t>
      </w:r>
      <w:r w:rsidRPr="00D34A4F">
        <w:rPr>
          <w:rStyle w:val="Emphasis"/>
        </w:rPr>
        <w:t>h</w:t>
      </w:r>
      <w:r w:rsidRPr="00D34A4F">
        <w:rPr>
          <w:rStyle w:val="StyleUnderline"/>
        </w:rPr>
        <w:t xml:space="preserve">ouse </w:t>
      </w:r>
      <w:r w:rsidRPr="00D34A4F">
        <w:rPr>
          <w:rStyle w:val="Emphasis"/>
        </w:rPr>
        <w:t>g</w:t>
      </w:r>
      <w:r w:rsidRPr="00D34A4F">
        <w:rPr>
          <w:rStyle w:val="StyleUnderline"/>
        </w:rPr>
        <w:t>as emission</w:t>
      </w:r>
      <w:r w:rsidRPr="00D34A4F">
        <w:rPr>
          <w:rStyle w:val="Emphasis"/>
        </w:rPr>
        <w:t>s</w:t>
      </w:r>
      <w:r w:rsidRPr="00D34A4F">
        <w:rPr>
          <w:rStyle w:val="StyleUnderline"/>
        </w:rPr>
        <w:t xml:space="preserve">, and that </w:t>
      </w:r>
      <w:r w:rsidRPr="00D34A4F">
        <w:rPr>
          <w:rStyle w:val="Emphasis"/>
        </w:rPr>
        <w:t>the world’s food supply</w:t>
      </w:r>
      <w:r w:rsidRPr="00D34A4F">
        <w:rPr>
          <w:rStyle w:val="StyleUnderline"/>
        </w:rPr>
        <w:t xml:space="preserve"> is </w:t>
      </w:r>
      <w:r w:rsidRPr="00D34A4F">
        <w:rPr>
          <w:rStyle w:val="Emphasis"/>
        </w:rPr>
        <w:t>in danger</w:t>
      </w:r>
      <w:r w:rsidRPr="00D34A4F">
        <w:rPr>
          <w:rStyle w:val="StyleUnderline"/>
        </w:rPr>
        <w:t xml:space="preserve"> if nothing is done to curb the rate at which carbon is being pumped into the atmosphere.</w:t>
      </w:r>
    </w:p>
    <w:p w14:paraId="580CBA4E" w14:textId="77777777" w:rsidR="002901B2" w:rsidRPr="00D34A4F" w:rsidRDefault="002901B2" w:rsidP="002901B2">
      <w:pPr>
        <w:rPr>
          <w:sz w:val="14"/>
        </w:rPr>
      </w:pPr>
      <w:r w:rsidRPr="00D34A4F">
        <w:rPr>
          <w:rStyle w:val="StyleUnderline"/>
        </w:rPr>
        <w:t xml:space="preserve">“There is a ubiquitous lack of understanding that </w:t>
      </w:r>
      <w:r w:rsidRPr="00D34A4F">
        <w:rPr>
          <w:rStyle w:val="Emphasis"/>
        </w:rPr>
        <w:t xml:space="preserve">you can </w:t>
      </w:r>
      <w:r w:rsidRPr="00D34A4F">
        <w:rPr>
          <w:rStyle w:val="Emphasis"/>
          <w:sz w:val="28"/>
          <w:szCs w:val="28"/>
        </w:rPr>
        <w:t>end climate change</w:t>
      </w:r>
      <w:r w:rsidRPr="00D34A4F">
        <w:rPr>
          <w:rStyle w:val="Emphasis"/>
        </w:rPr>
        <w:t xml:space="preserve"> by improving the soil,”</w:t>
      </w:r>
      <w:r w:rsidRPr="00D34A4F">
        <w:rPr>
          <w:sz w:val="14"/>
        </w:rPr>
        <w:t xml:space="preserve"> says Don </w:t>
      </w:r>
      <w:proofErr w:type="spellStart"/>
      <w:r w:rsidRPr="00D34A4F">
        <w:rPr>
          <w:sz w:val="14"/>
        </w:rPr>
        <w:t>Wiviott</w:t>
      </w:r>
      <w:proofErr w:type="spellEnd"/>
      <w:r w:rsidRPr="00D34A4F">
        <w:rPr>
          <w:sz w:val="14"/>
        </w:rPr>
        <w:t>, director of Tomorrow’s Farms, an organization that works to convert farmland to organics. “That is big news for 99.9 percent of the people out there.”</w:t>
      </w:r>
    </w:p>
    <w:p w14:paraId="7B54290F" w14:textId="77777777" w:rsidR="002901B2" w:rsidRPr="00D34A4F" w:rsidRDefault="002901B2" w:rsidP="002901B2">
      <w:pPr>
        <w:rPr>
          <w:rStyle w:val="StyleUnderline"/>
        </w:rPr>
      </w:pPr>
      <w:r w:rsidRPr="00D34A4F">
        <w:rPr>
          <w:rStyle w:val="StyleUnderline"/>
        </w:rPr>
        <w:t>This degradation of the soil is taking just as heavy of a toll on the livelihoods of small farmers</w:t>
      </w:r>
      <w:r w:rsidRPr="00D34A4F">
        <w:rPr>
          <w:sz w:val="14"/>
        </w:rPr>
        <w:t xml:space="preserve">, who are forced to rely on land that is not healthy, not able to retain water, prone to erosion, and thus not at all resilient to the contingencies of a changing climate. As those contingencies have become realities, </w:t>
      </w:r>
      <w:r w:rsidRPr="00D34A4F">
        <w:rPr>
          <w:rStyle w:val="StyleUnderline"/>
        </w:rPr>
        <w:t xml:space="preserve">the need to adopt more </w:t>
      </w:r>
      <w:r w:rsidRPr="00D34A4F">
        <w:rPr>
          <w:rStyle w:val="Emphasis"/>
        </w:rPr>
        <w:t>sustainable practices</w:t>
      </w:r>
      <w:r w:rsidRPr="00D34A4F">
        <w:rPr>
          <w:rStyle w:val="StyleUnderline"/>
        </w:rPr>
        <w:t xml:space="preserve"> has become </w:t>
      </w:r>
      <w:r w:rsidRPr="00D34A4F">
        <w:rPr>
          <w:rStyle w:val="Emphasis"/>
        </w:rPr>
        <w:t>acute.</w:t>
      </w:r>
    </w:p>
    <w:p w14:paraId="66B825C6" w14:textId="77777777" w:rsidR="002901B2" w:rsidRPr="00D34A4F" w:rsidRDefault="002901B2" w:rsidP="002901B2">
      <w:pPr>
        <w:rPr>
          <w:sz w:val="16"/>
        </w:rPr>
      </w:pPr>
      <w:r w:rsidRPr="00D34A4F">
        <w:rPr>
          <w:sz w:val="16"/>
        </w:rPr>
        <w:t xml:space="preserve">But </w:t>
      </w:r>
      <w:r w:rsidRPr="00D34A4F">
        <w:rPr>
          <w:rStyle w:val="StyleUnderline"/>
        </w:rPr>
        <w:t xml:space="preserve">implementing these practices requires </w:t>
      </w:r>
      <w:r w:rsidRPr="00D34A4F">
        <w:rPr>
          <w:rStyle w:val="Emphasis"/>
        </w:rPr>
        <w:t>an economic flexibility</w:t>
      </w:r>
      <w:r w:rsidRPr="00D34A4F">
        <w:rPr>
          <w:rStyle w:val="StyleUnderline"/>
        </w:rPr>
        <w:t xml:space="preserve"> most farmers </w:t>
      </w:r>
      <w:proofErr w:type="gramStart"/>
      <w:r w:rsidRPr="00D34A4F">
        <w:rPr>
          <w:rStyle w:val="StyleUnderline"/>
        </w:rPr>
        <w:t>don’t</w:t>
      </w:r>
      <w:proofErr w:type="gramEnd"/>
      <w:r w:rsidRPr="00D34A4F">
        <w:rPr>
          <w:rStyle w:val="StyleUnderline"/>
        </w:rPr>
        <w:t xml:space="preserve"> have, and which is almost </w:t>
      </w:r>
      <w:r w:rsidRPr="00D34A4F">
        <w:rPr>
          <w:rStyle w:val="Emphasis"/>
        </w:rPr>
        <w:t>impossible to achieve</w:t>
      </w:r>
      <w:r w:rsidRPr="00D34A4F">
        <w:rPr>
          <w:rStyle w:val="StyleUnderline"/>
        </w:rPr>
        <w:t xml:space="preserve"> within a government-backed system designed to preserve a large-scale, corporate-farming monoculture</w:t>
      </w:r>
      <w:r w:rsidRPr="00D34A4F">
        <w:rPr>
          <w:sz w:val="16"/>
        </w:rPr>
        <w:t xml:space="preserve"> based around commodity crops like corn and soybeans, which often cost smaller farmers more money to grow than they can make selling.</w:t>
      </w:r>
    </w:p>
    <w:p w14:paraId="418E0A8D" w14:textId="77777777" w:rsidR="002901B2" w:rsidRPr="00D34A4F" w:rsidRDefault="002901B2" w:rsidP="002901B2">
      <w:pPr>
        <w:rPr>
          <w:sz w:val="14"/>
        </w:rPr>
      </w:pPr>
      <w:r w:rsidRPr="00D34A4F">
        <w:rPr>
          <w:sz w:val="14"/>
        </w:rPr>
        <w:t xml:space="preserve">“Whether it’s crop insurance, </w:t>
      </w:r>
      <w:r w:rsidRPr="00D34A4F">
        <w:rPr>
          <w:rStyle w:val="Emphasis"/>
        </w:rPr>
        <w:t>direct subsidies</w:t>
      </w:r>
      <w:r w:rsidRPr="00D34A4F">
        <w:rPr>
          <w:sz w:val="14"/>
        </w:rPr>
        <w:t xml:space="preserve">, or Trump’s payments, it’s all based on the same thing,” says Ron </w:t>
      </w:r>
      <w:proofErr w:type="spellStart"/>
      <w:r w:rsidRPr="00D34A4F">
        <w:rPr>
          <w:sz w:val="14"/>
        </w:rPr>
        <w:t>Rosmann</w:t>
      </w:r>
      <w:proofErr w:type="spellEnd"/>
      <w:r w:rsidRPr="00D34A4F">
        <w:rPr>
          <w:sz w:val="14"/>
        </w:rPr>
        <w:t xml:space="preserve">, who has been farming sustainably for decades in Harlan, Iowa. “It </w:t>
      </w:r>
      <w:r w:rsidRPr="00D34A4F">
        <w:rPr>
          <w:rStyle w:val="StyleUnderline"/>
        </w:rPr>
        <w:t xml:space="preserve">rewards the worst </w:t>
      </w:r>
      <w:proofErr w:type="gramStart"/>
      <w:r w:rsidRPr="00D34A4F">
        <w:rPr>
          <w:rStyle w:val="StyleUnderline"/>
        </w:rPr>
        <w:t>practices</w:t>
      </w:r>
      <w:proofErr w:type="gramEnd"/>
      <w:r w:rsidRPr="00D34A4F">
        <w:rPr>
          <w:rStyle w:val="StyleUnderline"/>
        </w:rPr>
        <w:t xml:space="preserve"> and the agriculture system just keeps getting bigger.</w:t>
      </w:r>
      <w:r w:rsidRPr="00D34A4F">
        <w:rPr>
          <w:sz w:val="14"/>
        </w:rPr>
        <w:t xml:space="preserve"> </w:t>
      </w:r>
      <w:r w:rsidRPr="00D34A4F">
        <w:rPr>
          <w:rStyle w:val="StyleUnderline"/>
        </w:rPr>
        <w:t xml:space="preserve">All the payments </w:t>
      </w:r>
      <w:r w:rsidRPr="00D34A4F">
        <w:rPr>
          <w:rStyle w:val="Emphasis"/>
        </w:rPr>
        <w:t>go to the biggest farms</w:t>
      </w:r>
      <w:r w:rsidRPr="00D34A4F">
        <w:rPr>
          <w:sz w:val="14"/>
        </w:rPr>
        <w:t>. The payments are based on how much corn you grow, and that is so wrong.”</w:t>
      </w:r>
    </w:p>
    <w:p w14:paraId="0137931A" w14:textId="77777777" w:rsidR="002901B2" w:rsidRPr="00D34A4F" w:rsidRDefault="002901B2" w:rsidP="002901B2">
      <w:pPr>
        <w:rPr>
          <w:sz w:val="14"/>
          <w:szCs w:val="14"/>
        </w:rPr>
      </w:pPr>
      <w:r w:rsidRPr="00D34A4F">
        <w:rPr>
          <w:sz w:val="14"/>
          <w:szCs w:val="14"/>
        </w:rPr>
        <w:t xml:space="preserve">In August, </w:t>
      </w:r>
      <w:proofErr w:type="spellStart"/>
      <w:r w:rsidRPr="00D34A4F">
        <w:rPr>
          <w:sz w:val="14"/>
          <w:szCs w:val="14"/>
        </w:rPr>
        <w:t>Rosmann</w:t>
      </w:r>
      <w:proofErr w:type="spellEnd"/>
      <w:r w:rsidRPr="00D34A4F">
        <w:rPr>
          <w:sz w:val="14"/>
          <w:szCs w:val="14"/>
        </w:rPr>
        <w:t xml:space="preserve">, who hosts field days to promote resilient agricultural practices in Iowa, gave Elizabeth Warren a tour of his 700-acre farm in Harlan. Warren has pledged to tackle the corporate consolidation that has allowed Big Ag to keep getting bigger while smaller farmers get squeezed, </w:t>
      </w:r>
      <w:proofErr w:type="gramStart"/>
      <w:r w:rsidRPr="00D34A4F">
        <w:rPr>
          <w:sz w:val="14"/>
          <w:szCs w:val="14"/>
        </w:rPr>
        <w:t>and also</w:t>
      </w:r>
      <w:proofErr w:type="gramEnd"/>
      <w:r w:rsidRPr="00D34A4F">
        <w:rPr>
          <w:sz w:val="14"/>
          <w:szCs w:val="14"/>
        </w:rPr>
        <w:t xml:space="preserve"> to expand the Conservation Stewardship Program, which pays farmers to implement practices that keep carbon in the soil. </w:t>
      </w:r>
    </w:p>
    <w:p w14:paraId="4C12F1AF" w14:textId="77777777" w:rsidR="002901B2" w:rsidRPr="00D34A4F" w:rsidRDefault="002901B2" w:rsidP="002901B2">
      <w:pPr>
        <w:rPr>
          <w:sz w:val="14"/>
          <w:szCs w:val="14"/>
        </w:rPr>
      </w:pPr>
      <w:r w:rsidRPr="00D34A4F">
        <w:rPr>
          <w:sz w:val="14"/>
          <w:szCs w:val="14"/>
        </w:rPr>
        <w:t xml:space="preserve">“I think Elizabeth is on the right track,” says </w:t>
      </w:r>
      <w:proofErr w:type="spellStart"/>
      <w:r w:rsidRPr="00D34A4F">
        <w:rPr>
          <w:sz w:val="14"/>
          <w:szCs w:val="14"/>
        </w:rPr>
        <w:t>Rosmann</w:t>
      </w:r>
      <w:proofErr w:type="spellEnd"/>
      <w:r w:rsidRPr="00D34A4F">
        <w:rPr>
          <w:sz w:val="14"/>
          <w:szCs w:val="14"/>
        </w:rPr>
        <w:t xml:space="preserve">, who also wants to overhaul the federal crop insurance program to be more amenable to green farming. Currently, insurance payments are structured around the mass production of commodity crops like corn, which only perpetuates more corn and more monoculture, as farmers </w:t>
      </w:r>
      <w:proofErr w:type="gramStart"/>
      <w:r w:rsidRPr="00D34A4F">
        <w:rPr>
          <w:sz w:val="14"/>
          <w:szCs w:val="14"/>
        </w:rPr>
        <w:t>don’t</w:t>
      </w:r>
      <w:proofErr w:type="gramEnd"/>
      <w:r w:rsidRPr="00D34A4F">
        <w:rPr>
          <w:sz w:val="14"/>
          <w:szCs w:val="14"/>
        </w:rPr>
        <w:t xml:space="preserve"> want to risk planting crops that are more difficult to insure, especially as climate change worsens. As </w:t>
      </w:r>
      <w:proofErr w:type="spellStart"/>
      <w:r w:rsidRPr="00D34A4F">
        <w:rPr>
          <w:sz w:val="14"/>
          <w:szCs w:val="14"/>
        </w:rPr>
        <w:t>Rosmann</w:t>
      </w:r>
      <w:proofErr w:type="spellEnd"/>
      <w:r w:rsidRPr="00D34A4F">
        <w:rPr>
          <w:sz w:val="14"/>
          <w:szCs w:val="14"/>
        </w:rPr>
        <w:t xml:space="preserve"> puts it, the system aims to “find ways to adapt to the bad things that have already happened and will get worse” rather than working to fix those bad things.</w:t>
      </w:r>
    </w:p>
    <w:p w14:paraId="0DCEAAFC" w14:textId="77777777" w:rsidR="002901B2" w:rsidRPr="00D34A4F" w:rsidRDefault="002901B2" w:rsidP="002901B2">
      <w:pPr>
        <w:rPr>
          <w:sz w:val="14"/>
        </w:rPr>
      </w:pPr>
      <w:r w:rsidRPr="00D34A4F">
        <w:rPr>
          <w:rStyle w:val="StyleUnderline"/>
        </w:rPr>
        <w:t>Several</w:t>
      </w:r>
      <w:r w:rsidRPr="00D34A4F">
        <w:rPr>
          <w:sz w:val="14"/>
        </w:rPr>
        <w:t xml:space="preserve"> other Democratic presidential </w:t>
      </w:r>
      <w:r w:rsidRPr="00D34A4F">
        <w:rPr>
          <w:rStyle w:val="StyleUnderline"/>
        </w:rPr>
        <w:t>candidates</w:t>
      </w:r>
      <w:r w:rsidRPr="00D34A4F">
        <w:rPr>
          <w:sz w:val="14"/>
        </w:rPr>
        <w:t xml:space="preserve"> have </w:t>
      </w:r>
      <w:r w:rsidRPr="00D34A4F">
        <w:rPr>
          <w:rStyle w:val="StyleUnderline"/>
        </w:rPr>
        <w:t xml:space="preserve">released plans that would expand </w:t>
      </w:r>
      <w:r w:rsidRPr="00D34A4F">
        <w:rPr>
          <w:rStyle w:val="Emphasis"/>
        </w:rPr>
        <w:t>federal dollars</w:t>
      </w:r>
      <w:r w:rsidRPr="00D34A4F">
        <w:rPr>
          <w:rStyle w:val="StyleUnderline"/>
        </w:rPr>
        <w:t xml:space="preserve"> going to farmers who adopt </w:t>
      </w:r>
      <w:r w:rsidRPr="00D34A4F">
        <w:rPr>
          <w:rStyle w:val="Emphasis"/>
        </w:rPr>
        <w:t xml:space="preserve">climate-friendly </w:t>
      </w:r>
      <w:r w:rsidRPr="00D34A4F">
        <w:rPr>
          <w:rStyle w:val="StyleUnderline"/>
        </w:rPr>
        <w:t xml:space="preserve">practices like planting </w:t>
      </w:r>
      <w:r w:rsidRPr="00D34A4F">
        <w:rPr>
          <w:rStyle w:val="Emphasis"/>
        </w:rPr>
        <w:t>cover crops</w:t>
      </w:r>
      <w:r w:rsidRPr="00D34A4F">
        <w:rPr>
          <w:rStyle w:val="StyleUnderline"/>
        </w:rPr>
        <w:t xml:space="preserve">, </w:t>
      </w:r>
      <w:r w:rsidRPr="00D34A4F">
        <w:rPr>
          <w:rStyle w:val="Emphasis"/>
        </w:rPr>
        <w:t>no-till farming</w:t>
      </w:r>
      <w:r w:rsidRPr="00D34A4F">
        <w:rPr>
          <w:rStyle w:val="StyleUnderline"/>
        </w:rPr>
        <w:t xml:space="preserve">, and </w:t>
      </w:r>
      <w:r w:rsidRPr="00D34A4F">
        <w:rPr>
          <w:rStyle w:val="Emphasis"/>
        </w:rPr>
        <w:t>organic growing</w:t>
      </w:r>
      <w:r w:rsidRPr="00D34A4F">
        <w:rPr>
          <w:rStyle w:val="StyleUnderline"/>
        </w:rPr>
        <w:t>,</w:t>
      </w:r>
      <w:r w:rsidRPr="00D34A4F">
        <w:rPr>
          <w:sz w:val="14"/>
        </w:rPr>
        <w:t xml:space="preserve"> but the movement to reimagine the agricultural system has gained little traction with lawmakers on the other side of the aisle, who have either denied the existence of the climate crisis or are too cozy with the corporations whose bottom line depends on propagating it.</w:t>
      </w:r>
    </w:p>
    <w:p w14:paraId="4C822D69" w14:textId="77777777" w:rsidR="002901B2" w:rsidRPr="00D34A4F" w:rsidRDefault="002901B2" w:rsidP="002901B2">
      <w:pPr>
        <w:rPr>
          <w:sz w:val="14"/>
          <w:szCs w:val="14"/>
        </w:rPr>
      </w:pPr>
      <w:r w:rsidRPr="00D34A4F">
        <w:rPr>
          <w:sz w:val="14"/>
          <w:szCs w:val="14"/>
        </w:rPr>
        <w:t xml:space="preserve">“There are Republicans that want to see [sustainable farming practices] increase, but how much are they willing to throw money to it? I don’t know,” says </w:t>
      </w:r>
      <w:proofErr w:type="spellStart"/>
      <w:r w:rsidRPr="00D34A4F">
        <w:rPr>
          <w:sz w:val="14"/>
          <w:szCs w:val="14"/>
        </w:rPr>
        <w:t>Rosmann</w:t>
      </w:r>
      <w:proofErr w:type="spellEnd"/>
      <w:r w:rsidRPr="00D34A4F">
        <w:rPr>
          <w:sz w:val="14"/>
          <w:szCs w:val="14"/>
        </w:rPr>
        <w:t>. “</w:t>
      </w:r>
      <w:proofErr w:type="gramStart"/>
      <w:r w:rsidRPr="00D34A4F">
        <w:rPr>
          <w:sz w:val="14"/>
          <w:szCs w:val="14"/>
        </w:rPr>
        <w:t>They</w:t>
      </w:r>
      <w:proofErr w:type="gramEnd"/>
      <w:r w:rsidRPr="00D34A4F">
        <w:rPr>
          <w:sz w:val="14"/>
          <w:szCs w:val="14"/>
        </w:rPr>
        <w:t xml:space="preserve"> say they want to see more of that happening. They get so much resistance from the Industrial Ag community.”</w:t>
      </w:r>
    </w:p>
    <w:p w14:paraId="3914E0E6" w14:textId="77777777" w:rsidR="002901B2" w:rsidRPr="00D34A4F" w:rsidRDefault="002901B2" w:rsidP="002901B2">
      <w:pPr>
        <w:rPr>
          <w:sz w:val="14"/>
          <w:szCs w:val="14"/>
        </w:rPr>
      </w:pPr>
      <w:r w:rsidRPr="00D34A4F">
        <w:rPr>
          <w:sz w:val="14"/>
          <w:szCs w:val="14"/>
        </w:rPr>
        <w:t xml:space="preserve">“It’s been politicized and that’s a darn shame,” says </w:t>
      </w:r>
      <w:proofErr w:type="spellStart"/>
      <w:r w:rsidRPr="00D34A4F">
        <w:rPr>
          <w:sz w:val="14"/>
          <w:szCs w:val="14"/>
        </w:rPr>
        <w:t>Wiviott</w:t>
      </w:r>
      <w:proofErr w:type="spellEnd"/>
      <w:r w:rsidRPr="00D34A4F">
        <w:rPr>
          <w:sz w:val="14"/>
          <w:szCs w:val="14"/>
        </w:rPr>
        <w:t>. “The weather is getting worse. Instead of calling it climate change, we need to just ask ourselves, ‘What are we going to do about it.’”</w:t>
      </w:r>
    </w:p>
    <w:p w14:paraId="7104A388" w14:textId="77777777" w:rsidR="002901B2" w:rsidRPr="00D34A4F" w:rsidRDefault="002901B2" w:rsidP="002901B2">
      <w:pPr>
        <w:rPr>
          <w:sz w:val="14"/>
        </w:rPr>
      </w:pPr>
      <w:r w:rsidRPr="00D34A4F">
        <w:rPr>
          <w:sz w:val="14"/>
        </w:rPr>
        <w:t xml:space="preserve">There </w:t>
      </w:r>
      <w:proofErr w:type="gramStart"/>
      <w:r w:rsidRPr="00D34A4F">
        <w:rPr>
          <w:sz w:val="14"/>
        </w:rPr>
        <w:t>isn’t</w:t>
      </w:r>
      <w:proofErr w:type="gramEnd"/>
      <w:r w:rsidRPr="00D34A4F">
        <w:rPr>
          <w:sz w:val="14"/>
        </w:rPr>
        <w:t xml:space="preserve"> likely to be any Green New Deal for agriculture without the kinds of federal incentives farmers like Lehman and </w:t>
      </w:r>
      <w:proofErr w:type="spellStart"/>
      <w:r w:rsidRPr="00D34A4F">
        <w:rPr>
          <w:sz w:val="14"/>
        </w:rPr>
        <w:t>Rosmann</w:t>
      </w:r>
      <w:proofErr w:type="spellEnd"/>
      <w:r w:rsidRPr="00D34A4F">
        <w:rPr>
          <w:sz w:val="14"/>
        </w:rPr>
        <w:t xml:space="preserve"> would like to see, as smaller farmers simply can’t afford to risk converting to alternative practices otherwise, even though </w:t>
      </w:r>
      <w:r w:rsidRPr="00D34A4F">
        <w:rPr>
          <w:rStyle w:val="StyleUnderline"/>
        </w:rPr>
        <w:t xml:space="preserve">studies have shown growing organics to be </w:t>
      </w:r>
      <w:r w:rsidRPr="00D34A4F">
        <w:rPr>
          <w:rStyle w:val="Emphasis"/>
        </w:rPr>
        <w:t>more profitable</w:t>
      </w:r>
      <w:r w:rsidRPr="00D34A4F">
        <w:rPr>
          <w:rStyle w:val="StyleUnderline"/>
        </w:rPr>
        <w:t xml:space="preserve"> in the long-term as demand continues to increase. “It will make them more money over time, because the organic farmers are </w:t>
      </w:r>
      <w:r w:rsidRPr="00D34A4F">
        <w:rPr>
          <w:rStyle w:val="Emphasis"/>
        </w:rPr>
        <w:t>far more prosperous</w:t>
      </w:r>
      <w:r w:rsidRPr="00D34A4F">
        <w:rPr>
          <w:sz w:val="14"/>
        </w:rPr>
        <w:t xml:space="preserve">, </w:t>
      </w:r>
      <w:r w:rsidRPr="00D34A4F">
        <w:rPr>
          <w:rStyle w:val="StyleUnderline"/>
        </w:rPr>
        <w:t xml:space="preserve">and their </w:t>
      </w:r>
      <w:r w:rsidRPr="00D34A4F">
        <w:rPr>
          <w:rStyle w:val="Emphasis"/>
        </w:rPr>
        <w:t>yields</w:t>
      </w:r>
      <w:r w:rsidRPr="00D34A4F">
        <w:rPr>
          <w:rStyle w:val="StyleUnderline"/>
        </w:rPr>
        <w:t xml:space="preserve"> are </w:t>
      </w:r>
      <w:r w:rsidRPr="00D34A4F">
        <w:rPr>
          <w:rStyle w:val="Emphasis"/>
        </w:rPr>
        <w:t>very comparable</w:t>
      </w:r>
      <w:r w:rsidRPr="00D34A4F">
        <w:rPr>
          <w:rStyle w:val="StyleUnderline"/>
        </w:rPr>
        <w:t xml:space="preserve"> to conventional,”</w:t>
      </w:r>
      <w:r w:rsidRPr="00D34A4F">
        <w:rPr>
          <w:sz w:val="14"/>
        </w:rPr>
        <w:t xml:space="preserve"> says </w:t>
      </w:r>
      <w:proofErr w:type="spellStart"/>
      <w:r w:rsidRPr="00D34A4F">
        <w:rPr>
          <w:sz w:val="14"/>
        </w:rPr>
        <w:t>Wiviott</w:t>
      </w:r>
      <w:proofErr w:type="spellEnd"/>
      <w:r w:rsidRPr="00D34A4F">
        <w:rPr>
          <w:sz w:val="14"/>
        </w:rPr>
        <w:t>, who notes that 70 percent of organic crops are currently imported.</w:t>
      </w:r>
    </w:p>
    <w:p w14:paraId="5A02794A" w14:textId="77777777" w:rsidR="002901B2" w:rsidRPr="00D34A4F" w:rsidRDefault="002901B2" w:rsidP="002901B2">
      <w:pPr>
        <w:rPr>
          <w:rStyle w:val="StyleUnderline"/>
        </w:rPr>
      </w:pPr>
      <w:r w:rsidRPr="00D34A4F">
        <w:rPr>
          <w:rStyle w:val="StyleUnderline"/>
        </w:rPr>
        <w:t>“Farmers are saying, ‘</w:t>
      </w:r>
      <w:proofErr w:type="gramStart"/>
      <w:r w:rsidRPr="00D34A4F">
        <w:rPr>
          <w:rStyle w:val="StyleUnderline"/>
        </w:rPr>
        <w:t>I’ve</w:t>
      </w:r>
      <w:proofErr w:type="gramEnd"/>
      <w:r w:rsidRPr="00D34A4F">
        <w:rPr>
          <w:rStyle w:val="StyleUnderline"/>
        </w:rPr>
        <w:t xml:space="preserve"> got to make it to next year. What am I going to do this year?</w:t>
      </w:r>
      <w:r w:rsidRPr="00D34A4F">
        <w:rPr>
          <w:sz w:val="14"/>
        </w:rPr>
        <w:t>’ he adds. “Landowners are saying, ‘</w:t>
      </w:r>
      <w:proofErr w:type="gramStart"/>
      <w:r w:rsidRPr="00D34A4F">
        <w:rPr>
          <w:sz w:val="14"/>
        </w:rPr>
        <w:t>You’re</w:t>
      </w:r>
      <w:proofErr w:type="gramEnd"/>
      <w:r w:rsidRPr="00D34A4F">
        <w:rPr>
          <w:sz w:val="14"/>
        </w:rPr>
        <w:t xml:space="preserve"> telling me I’m going to make less for two years, and then make more in the third year? I don’t know, that sounds risky.’ </w:t>
      </w:r>
      <w:r w:rsidRPr="00D34A4F">
        <w:rPr>
          <w:rStyle w:val="StyleUnderline"/>
        </w:rPr>
        <w:t>Everything has to do with microeconomics.”</w:t>
      </w:r>
    </w:p>
    <w:p w14:paraId="2BF3E07A" w14:textId="77777777" w:rsidR="002901B2" w:rsidRPr="00D34A4F" w:rsidRDefault="002901B2" w:rsidP="002901B2">
      <w:pPr>
        <w:rPr>
          <w:rStyle w:val="StyleUnderline"/>
        </w:rPr>
      </w:pPr>
      <w:proofErr w:type="spellStart"/>
      <w:r w:rsidRPr="00D34A4F">
        <w:rPr>
          <w:sz w:val="14"/>
        </w:rPr>
        <w:t>Rosmann</w:t>
      </w:r>
      <w:proofErr w:type="spellEnd"/>
      <w:r w:rsidRPr="00D34A4F">
        <w:rPr>
          <w:sz w:val="14"/>
        </w:rPr>
        <w:t xml:space="preserve"> agrees. “As soon as you start pursuing </w:t>
      </w:r>
      <w:proofErr w:type="gramStart"/>
      <w:r w:rsidRPr="00D34A4F">
        <w:rPr>
          <w:sz w:val="14"/>
        </w:rPr>
        <w:t>alternatives</w:t>
      </w:r>
      <w:proofErr w:type="gramEnd"/>
      <w:r w:rsidRPr="00D34A4F">
        <w:rPr>
          <w:sz w:val="14"/>
        </w:rPr>
        <w:t xml:space="preserve"> you’re going to have to purchase different equipment,” he says. “There’ll be less crop production on an individual farm. </w:t>
      </w:r>
      <w:r w:rsidRPr="00D34A4F">
        <w:rPr>
          <w:rStyle w:val="StyleUnderline"/>
        </w:rPr>
        <w:t xml:space="preserve">They think they can’t make as much money, </w:t>
      </w:r>
      <w:r w:rsidRPr="00D34A4F">
        <w:rPr>
          <w:rStyle w:val="Emphasis"/>
        </w:rPr>
        <w:t>because the subsidies</w:t>
      </w:r>
      <w:r w:rsidRPr="00D34A4F">
        <w:rPr>
          <w:sz w:val="14"/>
        </w:rPr>
        <w:t xml:space="preserve">, whether it’s crop insurance or a direct subsidy for low prices, </w:t>
      </w:r>
      <w:r w:rsidRPr="00D34A4F">
        <w:rPr>
          <w:rStyle w:val="StyleUnderline"/>
        </w:rPr>
        <w:t>are based around volume versus conservation and quality.”</w:t>
      </w:r>
    </w:p>
    <w:p w14:paraId="45F784EF" w14:textId="5F1DF0A6" w:rsidR="002901B2" w:rsidRDefault="002901B2" w:rsidP="002901B2">
      <w:pPr>
        <w:rPr>
          <w:sz w:val="14"/>
        </w:rPr>
      </w:pPr>
      <w:r w:rsidRPr="00D34A4F">
        <w:rPr>
          <w:sz w:val="14"/>
        </w:rPr>
        <w:t xml:space="preserve">Though Big Agriculture may be able to sustain itself in the face of the climate crisis by way of subsidies and crop insurance in the short-term, a drastic shift in thinking will be needed at some point. A USDA report released in July found that </w:t>
      </w:r>
      <w:r w:rsidRPr="00D34A4F">
        <w:rPr>
          <w:rStyle w:val="StyleUnderline"/>
        </w:rPr>
        <w:t xml:space="preserve">if greenhouse gas emissions continue to increase, production of corn and soybeans in the U.S. could decline by </w:t>
      </w:r>
      <w:r w:rsidRPr="00D34A4F">
        <w:rPr>
          <w:rStyle w:val="Emphasis"/>
        </w:rPr>
        <w:t>80 percent</w:t>
      </w:r>
      <w:r w:rsidRPr="00D34A4F">
        <w:rPr>
          <w:rStyle w:val="StyleUnderline"/>
        </w:rPr>
        <w:t xml:space="preserve"> in the next 60 years.</w:t>
      </w:r>
      <w:r w:rsidRPr="00D34A4F">
        <w:rPr>
          <w:sz w:val="14"/>
        </w:rPr>
        <w:t xml:space="preserve"> “One thing climate-denying farmers are going to find out is that </w:t>
      </w:r>
      <w:r w:rsidRPr="00D34A4F">
        <w:rPr>
          <w:rStyle w:val="StyleUnderline"/>
        </w:rPr>
        <w:t>in about 25 years you’re not going to be able to grow corn and soybeans in Iowa</w:t>
      </w:r>
      <w:r w:rsidRPr="00D34A4F">
        <w:rPr>
          <w:sz w:val="14"/>
        </w:rPr>
        <w:t>,” says Jay Yarnell, an Iowa Farmers Union member from Pleasant Hill. “They just don’t care as long as they’re making a profit today.”</w:t>
      </w:r>
    </w:p>
    <w:p w14:paraId="6E6CCD10" w14:textId="77777777" w:rsidR="006E5931" w:rsidRPr="00D34A4F" w:rsidRDefault="006E5931" w:rsidP="006E5931">
      <w:pPr>
        <w:pStyle w:val="Heading4"/>
        <w:rPr>
          <w:rFonts w:cs="Arial"/>
        </w:rPr>
      </w:pPr>
      <w:r w:rsidRPr="00D34A4F">
        <w:rPr>
          <w:rFonts w:cs="Arial"/>
        </w:rPr>
        <w:t xml:space="preserve">Regenerative agriculture can sequester </w:t>
      </w:r>
      <w:r w:rsidRPr="00D34A4F">
        <w:rPr>
          <w:rFonts w:cs="Arial"/>
          <w:u w:val="single"/>
        </w:rPr>
        <w:t>all carbon emissions</w:t>
      </w:r>
      <w:r w:rsidRPr="00D34A4F">
        <w:rPr>
          <w:rFonts w:cs="Arial"/>
        </w:rPr>
        <w:t>---ending climate change.</w:t>
      </w:r>
    </w:p>
    <w:p w14:paraId="5F03C89C" w14:textId="77777777" w:rsidR="006E5931" w:rsidRPr="00D34A4F" w:rsidRDefault="006E5931" w:rsidP="006E5931">
      <w:r w:rsidRPr="00D34A4F">
        <w:rPr>
          <w:rStyle w:val="Style13ptBold"/>
        </w:rPr>
        <w:t>Rodale Institute 19</w:t>
      </w:r>
      <w:r w:rsidRPr="00D34A4F">
        <w:t>, 501 nonprofit that supports research into organic farming. 10-30-2019, "Regenerative Organic Agriculture and Climate Change," https://rodaleinstitute.org/wp-content/uploads/rodale-white-paper.pdf - MBA AM</w:t>
      </w:r>
    </w:p>
    <w:p w14:paraId="2F33F4CB" w14:textId="77777777" w:rsidR="006E5931" w:rsidRPr="00D34A4F" w:rsidRDefault="006E5931" w:rsidP="006E5931">
      <w:pPr>
        <w:rPr>
          <w:sz w:val="14"/>
          <w:szCs w:val="14"/>
        </w:rPr>
      </w:pPr>
      <w:r w:rsidRPr="00D34A4F">
        <w:rPr>
          <w:sz w:val="14"/>
          <w:szCs w:val="14"/>
        </w:rPr>
        <w:t>Executive Summary</w:t>
      </w:r>
    </w:p>
    <w:p w14:paraId="7742EDB4" w14:textId="77777777" w:rsidR="006E5931" w:rsidRPr="00D34A4F" w:rsidRDefault="006E5931" w:rsidP="006E5931">
      <w:pPr>
        <w:rPr>
          <w:sz w:val="14"/>
        </w:rPr>
      </w:pPr>
      <w:r w:rsidRPr="00D34A4F">
        <w:rPr>
          <w:rStyle w:val="StyleUnderline"/>
        </w:rPr>
        <w:t xml:space="preserve">We are at </w:t>
      </w:r>
      <w:r w:rsidRPr="00D34A4F">
        <w:rPr>
          <w:rStyle w:val="Emphasis"/>
        </w:rPr>
        <w:t>the most critical moment</w:t>
      </w:r>
      <w:r w:rsidRPr="00D34A4F">
        <w:rPr>
          <w:rStyle w:val="StyleUnderline"/>
        </w:rPr>
        <w:t xml:space="preserve"> in the history of our species, as man-made changes</w:t>
      </w:r>
      <w:r w:rsidRPr="00D34A4F">
        <w:rPr>
          <w:sz w:val="14"/>
        </w:rPr>
        <w:t xml:space="preserve"> to the climate </w:t>
      </w:r>
      <w:r w:rsidRPr="00D34A4F">
        <w:rPr>
          <w:rStyle w:val="StyleUnderline"/>
        </w:rPr>
        <w:t xml:space="preserve">threaten </w:t>
      </w:r>
      <w:r w:rsidRPr="00D34A4F">
        <w:rPr>
          <w:rStyle w:val="Emphasis"/>
        </w:rPr>
        <w:t>humanity’s security</w:t>
      </w:r>
      <w:r w:rsidRPr="00D34A4F">
        <w:rPr>
          <w:rStyle w:val="StyleUnderline"/>
        </w:rPr>
        <w:t xml:space="preserve"> on Earth.</w:t>
      </w:r>
      <w:r w:rsidRPr="00D34A4F">
        <w:rPr>
          <w:sz w:val="14"/>
        </w:rPr>
        <w:t xml:space="preserve"> In 2012, total annual global emissions of greenhouse gases were approximately 52 GtCO2e. </w:t>
      </w:r>
      <w:r w:rsidRPr="00D34A4F">
        <w:rPr>
          <w:rStyle w:val="StyleUnderline"/>
        </w:rPr>
        <w:t xml:space="preserve">These emissions must soon drop to a net of 41 GtCO2e if we are to have a feasible chance of limiting warming to 1.5°C, above which point we </w:t>
      </w:r>
      <w:r w:rsidRPr="00D34A4F">
        <w:rPr>
          <w:rStyle w:val="Emphasis"/>
        </w:rPr>
        <w:t>dare not</w:t>
      </w:r>
      <w:r w:rsidRPr="00D34A4F">
        <w:rPr>
          <w:rStyle w:val="StyleUnderline"/>
        </w:rPr>
        <w:t xml:space="preserve"> pass.</w:t>
      </w:r>
    </w:p>
    <w:p w14:paraId="5DA60A0D" w14:textId="77777777" w:rsidR="006E5931" w:rsidRPr="00D34A4F" w:rsidRDefault="006E5931" w:rsidP="006E5931">
      <w:pPr>
        <w:rPr>
          <w:rStyle w:val="StyleUnderline"/>
        </w:rPr>
      </w:pPr>
      <w:r w:rsidRPr="00D34A4F">
        <w:rPr>
          <w:rStyle w:val="StyleUnderline"/>
        </w:rPr>
        <w:t>The key term in the above paragraph is “net.”</w:t>
      </w:r>
      <w:r w:rsidRPr="00D34A4F">
        <w:rPr>
          <w:sz w:val="14"/>
        </w:rPr>
        <w:t xml:space="preserve"> Gross greenhouse gas emissions come from numerous man-made sources. The resulting climate chaos has begun to modify our planet in ways that are not fully understood, leading to natural emissions that add to the complexity of the challenge. </w:t>
      </w:r>
      <w:r w:rsidRPr="00D34A4F">
        <w:rPr>
          <w:rStyle w:val="StyleUnderline"/>
        </w:rPr>
        <w:t>If we continue to attack the climate crisis solely from the direction of reducing gross manmade emissions, we will be forced to confront all the bewildering complexity of climate chaos. We will also be forced to battle carbon pumps everywhere</w:t>
      </w:r>
      <w:r w:rsidRPr="00D34A4F">
        <w:rPr>
          <w:sz w:val="14"/>
        </w:rPr>
        <w:t xml:space="preserve"> – industrial, agricultural, the transportation sector – and from every direction on the globe. We will be </w:t>
      </w:r>
      <w:r w:rsidRPr="00D34A4F">
        <w:rPr>
          <w:rStyle w:val="StyleUnderline"/>
        </w:rPr>
        <w:t>forced to ask what countries should bear what responsibility</w:t>
      </w:r>
      <w:r w:rsidRPr="00D34A4F">
        <w:rPr>
          <w:sz w:val="14"/>
        </w:rPr>
        <w:t xml:space="preserve">, </w:t>
      </w:r>
      <w:r w:rsidRPr="00D34A4F">
        <w:rPr>
          <w:rStyle w:val="StyleUnderline"/>
        </w:rPr>
        <w:t>what industries should bear what portion of the blame</w:t>
      </w:r>
      <w:r w:rsidRPr="00D34A4F">
        <w:rPr>
          <w:sz w:val="14"/>
        </w:rPr>
        <w:t xml:space="preserve"> and burden, </w:t>
      </w:r>
      <w:r w:rsidRPr="00D34A4F">
        <w:rPr>
          <w:rStyle w:val="StyleUnderline"/>
        </w:rPr>
        <w:t>and who should pay for the sacrifices</w:t>
      </w:r>
      <w:r w:rsidRPr="00D34A4F">
        <w:rPr>
          <w:sz w:val="14"/>
        </w:rPr>
        <w:t xml:space="preserve"> we tremble to imagine? </w:t>
      </w:r>
      <w:r w:rsidRPr="00D34A4F">
        <w:rPr>
          <w:rStyle w:val="StyleUnderline"/>
        </w:rPr>
        <w:t>This daunting challenge is posed by trying to solve the problem by addressing only the “pump,” and it has led to</w:t>
      </w:r>
      <w:r w:rsidRPr="00D34A4F">
        <w:rPr>
          <w:sz w:val="14"/>
        </w:rPr>
        <w:t xml:space="preserve"> international bickering, incoherence, and </w:t>
      </w:r>
      <w:r w:rsidRPr="00D34A4F">
        <w:rPr>
          <w:rStyle w:val="Emphasis"/>
        </w:rPr>
        <w:t>inaction</w:t>
      </w:r>
      <w:r w:rsidRPr="00D34A4F">
        <w:rPr>
          <w:sz w:val="14"/>
        </w:rPr>
        <w:t xml:space="preserve">. People are left to pray for a yet undiscovered “technological messiah” to undo the damage, for our political will is paralyzed. </w:t>
      </w:r>
      <w:r w:rsidRPr="00D34A4F">
        <w:rPr>
          <w:rStyle w:val="StyleUnderline"/>
        </w:rPr>
        <w:t>All this flows from the failure to look beyond the source of the problem</w:t>
      </w:r>
      <w:r w:rsidRPr="00D34A4F">
        <w:rPr>
          <w:sz w:val="14"/>
        </w:rPr>
        <w:t xml:space="preserve">, namely, the swarming carbon pumps that endlessly contaminate our atmosphere. The purpose of this paper is to redirect the discussion from the “swarm” to the “simple.” </w:t>
      </w:r>
      <w:r w:rsidRPr="00D34A4F">
        <w:rPr>
          <w:rStyle w:val="StyleUnderline"/>
        </w:rPr>
        <w:t xml:space="preserve">We suggest an </w:t>
      </w:r>
      <w:r w:rsidRPr="00D34A4F">
        <w:rPr>
          <w:rStyle w:val="Emphasis"/>
        </w:rPr>
        <w:t>obvious</w:t>
      </w:r>
      <w:r w:rsidRPr="00D34A4F">
        <w:rPr>
          <w:rStyle w:val="StyleUnderline"/>
        </w:rPr>
        <w:t xml:space="preserve"> and </w:t>
      </w:r>
      <w:r w:rsidRPr="00D34A4F">
        <w:rPr>
          <w:rStyle w:val="Emphasis"/>
        </w:rPr>
        <w:t>immediately available</w:t>
      </w:r>
      <w:r w:rsidRPr="00D34A4F">
        <w:rPr>
          <w:rStyle w:val="StyleUnderline"/>
        </w:rPr>
        <w:t xml:space="preserve"> solution – put the carbon back to work in the </w:t>
      </w:r>
      <w:r w:rsidRPr="00D34A4F">
        <w:rPr>
          <w:rStyle w:val="Emphasis"/>
        </w:rPr>
        <w:t>terrestrial carbon “sinks”</w:t>
      </w:r>
      <w:r w:rsidRPr="00D34A4F">
        <w:rPr>
          <w:rStyle w:val="StyleUnderline"/>
        </w:rPr>
        <w:t xml:space="preserve"> that are literally right beneath our feet.</w:t>
      </w:r>
      <w:r w:rsidRPr="00D34A4F">
        <w:rPr>
          <w:sz w:val="14"/>
        </w:rPr>
        <w:t xml:space="preserve"> Excess carbon in the atmosphere is surely toxic to life, but we are, after all, carbon-based life forms, and </w:t>
      </w:r>
      <w:r w:rsidRPr="00D34A4F">
        <w:rPr>
          <w:rStyle w:val="StyleUnderline"/>
        </w:rPr>
        <w:t>returning stable carbon to the soil can support ecological abundance.</w:t>
      </w:r>
    </w:p>
    <w:p w14:paraId="45DC71B5" w14:textId="77777777" w:rsidR="006E5931" w:rsidRPr="00D34A4F" w:rsidRDefault="006E5931" w:rsidP="006E5931">
      <w:pPr>
        <w:rPr>
          <w:sz w:val="14"/>
        </w:rPr>
      </w:pPr>
      <w:r w:rsidRPr="00D34A4F">
        <w:rPr>
          <w:sz w:val="14"/>
        </w:rPr>
        <w:t xml:space="preserve">Simply put, </w:t>
      </w:r>
      <w:r w:rsidRPr="00D34A4F">
        <w:rPr>
          <w:rStyle w:val="StyleUnderline"/>
        </w:rPr>
        <w:t>recent data from</w:t>
      </w:r>
      <w:r w:rsidRPr="00D34A4F">
        <w:rPr>
          <w:sz w:val="14"/>
        </w:rPr>
        <w:t xml:space="preserve"> farming systems and pasture trials </w:t>
      </w:r>
      <w:r w:rsidRPr="00D34A4F">
        <w:rPr>
          <w:rStyle w:val="StyleUnderline"/>
        </w:rPr>
        <w:t>around the globe show</w:t>
      </w:r>
      <w:r w:rsidRPr="00D34A4F">
        <w:rPr>
          <w:sz w:val="14"/>
        </w:rPr>
        <w:t xml:space="preserve"> that </w:t>
      </w:r>
      <w:r w:rsidRPr="00D34A4F">
        <w:rPr>
          <w:rStyle w:val="StyleUnderline"/>
        </w:rPr>
        <w:t xml:space="preserve">we could sequester more than </w:t>
      </w:r>
      <w:r w:rsidRPr="00D34A4F">
        <w:rPr>
          <w:rStyle w:val="Emphasis"/>
        </w:rPr>
        <w:t xml:space="preserve">100% of current annual CO 2 emissions </w:t>
      </w:r>
      <w:r w:rsidRPr="00D34A4F">
        <w:rPr>
          <w:rStyle w:val="StyleUnderline"/>
        </w:rPr>
        <w:t xml:space="preserve">with a switch to widely available and inexpensive </w:t>
      </w:r>
      <w:r w:rsidRPr="00D34A4F">
        <w:rPr>
          <w:sz w:val="14"/>
          <w:szCs w:val="14"/>
        </w:rPr>
        <w:t>organic management practices, which we term “</w:t>
      </w:r>
      <w:r w:rsidRPr="00D34A4F">
        <w:rPr>
          <w:rStyle w:val="Emphasis"/>
        </w:rPr>
        <w:t>regenerative organic agriculture</w:t>
      </w:r>
      <w:r w:rsidRPr="00D34A4F">
        <w:rPr>
          <w:rStyle w:val="StyleUnderline"/>
        </w:rPr>
        <w:t>.” These practices work to maximize carbon fixation while minimizing the loss of that carbon once returned to the soil</w:t>
      </w:r>
      <w:r w:rsidRPr="00D34A4F">
        <w:rPr>
          <w:sz w:val="14"/>
        </w:rPr>
        <w:t xml:space="preserve">, reversing the greenhouse effect. </w:t>
      </w:r>
      <w:r w:rsidRPr="00D34A4F">
        <w:rPr>
          <w:rStyle w:val="StyleUnderline"/>
        </w:rPr>
        <w:t xml:space="preserve">Regenerative organic agriculture for soil-carbon sequestration is </w:t>
      </w:r>
      <w:r w:rsidRPr="00D34A4F">
        <w:rPr>
          <w:rStyle w:val="Emphasis"/>
        </w:rPr>
        <w:t>tried</w:t>
      </w:r>
      <w:r w:rsidRPr="00D34A4F">
        <w:rPr>
          <w:rStyle w:val="StyleUnderline"/>
        </w:rPr>
        <w:t xml:space="preserve"> and </w:t>
      </w:r>
      <w:r w:rsidRPr="00D34A4F">
        <w:rPr>
          <w:rStyle w:val="Emphasis"/>
        </w:rPr>
        <w:t>true</w:t>
      </w:r>
      <w:r w:rsidRPr="00D34A4F">
        <w:rPr>
          <w:rStyle w:val="StyleUnderline"/>
        </w:rPr>
        <w:t>:</w:t>
      </w:r>
      <w:r w:rsidRPr="00D34A4F">
        <w:rPr>
          <w:sz w:val="14"/>
        </w:rPr>
        <w:t xml:space="preserve"> Humans have long farmed in that fashion, and </w:t>
      </w:r>
      <w:r w:rsidRPr="00D34A4F">
        <w:rPr>
          <w:rStyle w:val="StyleUnderline"/>
        </w:rPr>
        <w:t>there is nothing experimental about it.</w:t>
      </w:r>
      <w:r w:rsidRPr="00D34A4F">
        <w:rPr>
          <w:sz w:val="14"/>
        </w:rPr>
        <w:t xml:space="preserve"> What is new is the scientific verification of regenerative agricultural practices. </w:t>
      </w:r>
      <w:r w:rsidRPr="00D34A4F">
        <w:rPr>
          <w:rStyle w:val="StyleUnderline"/>
        </w:rPr>
        <w:t>Farming trials across the world have contrasted various forms of regenerative and conventional practices with special attention to crop yield, drought impact, and carbon sequestration.</w:t>
      </w:r>
      <w:r w:rsidRPr="00D34A4F">
        <w:rPr>
          <w:sz w:val="14"/>
        </w:rPr>
        <w:t xml:space="preserve"> Some of these studies are in their third decade of data, such as this Institute’s Farming Systems Trial, and there are important fresh looks such as in the new Tropical Farming Systems Trial (“TFST”) on the Caribbean slope of Costa Rica. The TFST is exactly the type of research needed for us to understand the full sequestration potential of regenerative agriculture, and Rodale Institute is pleased to be collaborating with local researchers associated with Finca Luna Nueva and EARTH University. Taken together, </w:t>
      </w:r>
      <w:r w:rsidRPr="00D34A4F">
        <w:rPr>
          <w:rStyle w:val="StyleUnderline"/>
        </w:rPr>
        <w:t xml:space="preserve">the </w:t>
      </w:r>
      <w:r w:rsidRPr="00D34A4F">
        <w:rPr>
          <w:rStyle w:val="Emphasis"/>
        </w:rPr>
        <w:t>wealth of scientific support</w:t>
      </w:r>
      <w:r w:rsidRPr="00D34A4F">
        <w:rPr>
          <w:rStyle w:val="StyleUnderline"/>
        </w:rPr>
        <w:t xml:space="preserve"> for regenerative organic agriculture has demonstrated that these practices can comfortably feed the growing human population, while repairing our damaged ecosystem.</w:t>
      </w:r>
      <w:r w:rsidRPr="00D34A4F">
        <w:rPr>
          <w:sz w:val="14"/>
        </w:rPr>
        <w:t xml:space="preserve"> This scientific support has also led the United Nations Commission on Trade and Development (“UNCTAD”) to issue, in </w:t>
      </w:r>
      <w:proofErr w:type="gramStart"/>
      <w:r w:rsidRPr="00D34A4F">
        <w:rPr>
          <w:sz w:val="14"/>
        </w:rPr>
        <w:t>September,</w:t>
      </w:r>
      <w:proofErr w:type="gramEnd"/>
      <w:r w:rsidRPr="00D34A4F">
        <w:rPr>
          <w:sz w:val="14"/>
        </w:rPr>
        <w:t xml:space="preserve"> 2013, a report “Wake Up Before It’s Too Late,” a powerful call for the return to these sustainable practices.</w:t>
      </w:r>
    </w:p>
    <w:p w14:paraId="3503168E" w14:textId="77777777" w:rsidR="006E5931" w:rsidRPr="00D34A4F" w:rsidRDefault="006E5931" w:rsidP="006E5931">
      <w:pPr>
        <w:rPr>
          <w:rStyle w:val="StyleUnderline"/>
        </w:rPr>
      </w:pPr>
      <w:r w:rsidRPr="00D34A4F">
        <w:rPr>
          <w:rStyle w:val="StyleUnderline"/>
        </w:rPr>
        <w:t xml:space="preserve">Developing </w:t>
      </w:r>
      <w:r w:rsidRPr="00D34A4F">
        <w:rPr>
          <w:sz w:val="14"/>
        </w:rPr>
        <w:t xml:space="preserve">a comparable set of global </w:t>
      </w:r>
      <w:r w:rsidRPr="00D34A4F">
        <w:rPr>
          <w:rStyle w:val="StyleUnderline"/>
        </w:rPr>
        <w:t>farming system trials</w:t>
      </w:r>
      <w:r w:rsidRPr="00D34A4F">
        <w:rPr>
          <w:sz w:val="14"/>
        </w:rPr>
        <w:t xml:space="preserve"> designed to </w:t>
      </w:r>
      <w:proofErr w:type="gramStart"/>
      <w:r w:rsidRPr="00D34A4F">
        <w:rPr>
          <w:sz w:val="14"/>
        </w:rPr>
        <w:t>more specifically measure carbon sequestration</w:t>
      </w:r>
      <w:proofErr w:type="gramEnd"/>
      <w:r w:rsidRPr="00D34A4F">
        <w:rPr>
          <w:sz w:val="14"/>
        </w:rPr>
        <w:t xml:space="preserve"> </w:t>
      </w:r>
      <w:r w:rsidRPr="00D34A4F">
        <w:rPr>
          <w:rStyle w:val="StyleUnderline"/>
        </w:rPr>
        <w:t>is our best hope for demonstrating the power of regenerative organic agriculture</w:t>
      </w:r>
      <w:r w:rsidRPr="00D34A4F">
        <w:rPr>
          <w:sz w:val="14"/>
        </w:rPr>
        <w:t xml:space="preserve"> to help solve the climate equation. At the same time, </w:t>
      </w:r>
      <w:r w:rsidRPr="00D34A4F">
        <w:rPr>
          <w:rStyle w:val="StyleUnderline"/>
        </w:rPr>
        <w:t>these trials will act as hubs of skills incubation and support networks for farmers</w:t>
      </w:r>
      <w:r w:rsidRPr="00D34A4F">
        <w:rPr>
          <w:sz w:val="14"/>
        </w:rPr>
        <w:t xml:space="preserve"> already working in, or </w:t>
      </w:r>
      <w:r w:rsidRPr="00D34A4F">
        <w:rPr>
          <w:rStyle w:val="StyleUnderline"/>
        </w:rPr>
        <w:t>transitioning to, regenerative organic models.</w:t>
      </w:r>
    </w:p>
    <w:p w14:paraId="52850B58" w14:textId="77777777" w:rsidR="006E5931" w:rsidRPr="00D34A4F" w:rsidRDefault="006E5931" w:rsidP="006E5931">
      <w:pPr>
        <w:rPr>
          <w:sz w:val="14"/>
        </w:rPr>
      </w:pPr>
      <w:r w:rsidRPr="00D34A4F">
        <w:rPr>
          <w:sz w:val="14"/>
        </w:rPr>
        <w:t xml:space="preserve">Today there are farmers and agricultural scientists in every corner of the world committed to and excited about the results of regenerative organic agriculture’s role in reversing both climate issues and food insecurity, and the specific research needs have been well documented. </w:t>
      </w:r>
      <w:r w:rsidRPr="00D34A4F">
        <w:rPr>
          <w:rStyle w:val="StyleUnderline"/>
        </w:rPr>
        <w:t>Now is the time to harness cutting-edge technological understanding, human ingenuity and the rich history of farmers working in tandem with the wisdom of natural ecosystems.</w:t>
      </w:r>
      <w:r w:rsidRPr="00D34A4F">
        <w:rPr>
          <w:sz w:val="14"/>
        </w:rPr>
        <w:t xml:space="preserve"> Now is the time to arrive at a stable climate by way of healing our land and ourselves - through regenerative organic agriculture.</w:t>
      </w:r>
    </w:p>
    <w:p w14:paraId="1AA60725" w14:textId="77777777" w:rsidR="006E5931" w:rsidRPr="00D34A4F" w:rsidRDefault="006E5931" w:rsidP="002901B2">
      <w:pPr>
        <w:rPr>
          <w:sz w:val="14"/>
        </w:rPr>
      </w:pPr>
    </w:p>
    <w:p w14:paraId="669E9333" w14:textId="6E953E4F" w:rsidR="00A74DCB" w:rsidRPr="00D34A4F" w:rsidRDefault="00A74DCB" w:rsidP="00A74DCB">
      <w:pPr>
        <w:pStyle w:val="Heading3"/>
        <w:rPr>
          <w:rFonts w:cs="Arial"/>
        </w:rPr>
      </w:pPr>
      <w:r w:rsidRPr="00D34A4F">
        <w:rPr>
          <w:rFonts w:cs="Arial"/>
        </w:rPr>
        <w:t>Solvency: Regen Ag Solves Climate</w:t>
      </w:r>
    </w:p>
    <w:p w14:paraId="6E845E2C" w14:textId="77777777" w:rsidR="00A74DCB" w:rsidRPr="00D34A4F" w:rsidRDefault="00A74DCB" w:rsidP="00A74DCB"/>
    <w:p w14:paraId="56D51890" w14:textId="77777777" w:rsidR="002901B2" w:rsidRPr="00D34A4F" w:rsidRDefault="002901B2" w:rsidP="002901B2">
      <w:pPr>
        <w:pStyle w:val="Heading4"/>
        <w:rPr>
          <w:rFonts w:cs="Arial"/>
        </w:rPr>
      </w:pPr>
      <w:r w:rsidRPr="00D34A4F">
        <w:rPr>
          <w:rFonts w:cs="Arial"/>
        </w:rPr>
        <w:t xml:space="preserve">Regenerative agriculture is </w:t>
      </w:r>
      <w:r w:rsidRPr="00D34A4F">
        <w:rPr>
          <w:rFonts w:cs="Arial"/>
          <w:u w:val="single"/>
        </w:rPr>
        <w:t>comparatively the most effective</w:t>
      </w:r>
      <w:r w:rsidRPr="00D34A4F">
        <w:rPr>
          <w:rFonts w:cs="Arial"/>
        </w:rPr>
        <w:t xml:space="preserve"> solution to environmental destruction and climate change.</w:t>
      </w:r>
    </w:p>
    <w:p w14:paraId="481C2D32" w14:textId="77777777" w:rsidR="002901B2" w:rsidRPr="00D34A4F" w:rsidRDefault="002901B2" w:rsidP="002901B2">
      <w:r w:rsidRPr="00D34A4F">
        <w:t xml:space="preserve">Rebecca </w:t>
      </w:r>
      <w:r w:rsidRPr="00D34A4F">
        <w:rPr>
          <w:rStyle w:val="Style13ptBold"/>
        </w:rPr>
        <w:t>Graham 21</w:t>
      </w:r>
      <w:r w:rsidRPr="00D34A4F">
        <w:t xml:space="preserve">, a BA candidate in International Studies, May 2021, "Restoration Through Regeneration: An Analysis of Agriculture in the United States," Arcadia University, </w:t>
      </w:r>
      <w:hyperlink r:id="rId121" w:history="1">
        <w:r w:rsidRPr="00D34A4F">
          <w:rPr>
            <w:rStyle w:val="Hyperlink"/>
          </w:rPr>
          <w:t>https://scholarworks.arcadia.edu/cgi/viewcontent.cgi?article=1403&amp;context=showcase</w:t>
        </w:r>
      </w:hyperlink>
      <w:r w:rsidRPr="00D34A4F">
        <w:t xml:space="preserve"> – MBA AM</w:t>
      </w:r>
    </w:p>
    <w:p w14:paraId="7BFEABAE" w14:textId="77777777" w:rsidR="002901B2" w:rsidRPr="00D34A4F" w:rsidRDefault="002901B2" w:rsidP="002901B2">
      <w:pPr>
        <w:rPr>
          <w:sz w:val="14"/>
          <w:szCs w:val="14"/>
        </w:rPr>
      </w:pPr>
      <w:r w:rsidRPr="00D34A4F">
        <w:rPr>
          <w:sz w:val="14"/>
          <w:szCs w:val="14"/>
        </w:rPr>
        <w:t>Restoration Through Regeneration</w:t>
      </w:r>
    </w:p>
    <w:p w14:paraId="740D2E37" w14:textId="77777777" w:rsidR="002901B2" w:rsidRPr="00D34A4F" w:rsidRDefault="002901B2" w:rsidP="002901B2">
      <w:pPr>
        <w:rPr>
          <w:rStyle w:val="StyleUnderline"/>
        </w:rPr>
      </w:pPr>
      <w:r w:rsidRPr="00D34A4F">
        <w:rPr>
          <w:rStyle w:val="StyleUnderline"/>
        </w:rPr>
        <w:t>While there are many different approaches to climate change mitigation and environmental protection</w:t>
      </w:r>
      <w:r w:rsidRPr="00D34A4F">
        <w:rPr>
          <w:sz w:val="14"/>
        </w:rPr>
        <w:t xml:space="preserve"> as it relates to agriculture, </w:t>
      </w:r>
      <w:r w:rsidRPr="00D34A4F">
        <w:rPr>
          <w:rStyle w:val="StyleUnderline"/>
        </w:rPr>
        <w:t xml:space="preserve">regenerative farming serves as </w:t>
      </w:r>
      <w:r w:rsidRPr="00D34A4F">
        <w:rPr>
          <w:rStyle w:val="Emphasis"/>
        </w:rPr>
        <w:t>the most effective</w:t>
      </w:r>
      <w:r w:rsidRPr="00D34A4F">
        <w:rPr>
          <w:rStyle w:val="StyleUnderline"/>
        </w:rPr>
        <w:t xml:space="preserve"> and </w:t>
      </w:r>
      <w:r w:rsidRPr="00D34A4F">
        <w:rPr>
          <w:rStyle w:val="Emphasis"/>
        </w:rPr>
        <w:t>sustainable solution</w:t>
      </w:r>
      <w:r w:rsidRPr="00D34A4F">
        <w:rPr>
          <w:rStyle w:val="StyleUnderline"/>
        </w:rPr>
        <w:t>.</w:t>
      </w:r>
      <w:r w:rsidRPr="00D34A4F">
        <w:rPr>
          <w:sz w:val="14"/>
        </w:rPr>
        <w:t xml:space="preserve"> While policy-based approaches, small-scale </w:t>
      </w:r>
      <w:proofErr w:type="gramStart"/>
      <w:r w:rsidRPr="00D34A4F">
        <w:rPr>
          <w:sz w:val="14"/>
        </w:rPr>
        <w:t>community oriented</w:t>
      </w:r>
      <w:proofErr w:type="gramEnd"/>
      <w:r w:rsidRPr="00D34A4F">
        <w:rPr>
          <w:sz w:val="14"/>
        </w:rPr>
        <w:t xml:space="preserve"> farming, and food science innovations offer varying levels of relief, </w:t>
      </w:r>
      <w:r w:rsidRPr="00D34A4F">
        <w:rPr>
          <w:rStyle w:val="StyleUnderline"/>
        </w:rPr>
        <w:t xml:space="preserve">regenerative agriculture is the best approach, as it not only prevents environmental destruction, but </w:t>
      </w:r>
      <w:r w:rsidRPr="00D34A4F">
        <w:rPr>
          <w:rStyle w:val="Emphasis"/>
        </w:rPr>
        <w:t>actively restores the ecological balance</w:t>
      </w:r>
      <w:r w:rsidRPr="00D34A4F">
        <w:rPr>
          <w:rStyle w:val="StyleUnderline"/>
        </w:rPr>
        <w:t>.</w:t>
      </w:r>
      <w:r w:rsidRPr="00D34A4F">
        <w:rPr>
          <w:sz w:val="14"/>
        </w:rPr>
        <w:t xml:space="preserve"> Regenerative animal agriculture requires the coexistence of plants and trees with livestock as a means of obtaining a healthy soil balance, promoting healthy and thriving agroecosystems (Lal, 2020). </w:t>
      </w:r>
      <w:r w:rsidRPr="00D34A4F">
        <w:rPr>
          <w:rStyle w:val="StyleUnderline"/>
        </w:rPr>
        <w:t>Through regenerative agriculture, humans can achieve a sustainable food system that provides enough sustenance to feed the growing global population.</w:t>
      </w:r>
    </w:p>
    <w:p w14:paraId="38B2E57F" w14:textId="77777777" w:rsidR="002901B2" w:rsidRPr="00D34A4F" w:rsidRDefault="002901B2" w:rsidP="002901B2">
      <w:pPr>
        <w:rPr>
          <w:rStyle w:val="StyleUnderline"/>
        </w:rPr>
      </w:pPr>
      <w:r w:rsidRPr="00D34A4F">
        <w:rPr>
          <w:sz w:val="14"/>
        </w:rPr>
        <w:t xml:space="preserve">There are many different regenerative farming techniques, and farmers can determine which combination of regenerative practices best suit their specific farm. Mimicking the centuries old patterns of North American bison on the grasslands, integrated livestock grazing allows livestock animals to graze freely among crops and other livestock, resulting in a reduced need for fertilizers and healthier soil matter. As livestock cattle graze, plant matter and manure </w:t>
      </w:r>
      <w:proofErr w:type="gramStart"/>
      <w:r w:rsidRPr="00D34A4F">
        <w:rPr>
          <w:sz w:val="14"/>
        </w:rPr>
        <w:t>becomes</w:t>
      </w:r>
      <w:proofErr w:type="gramEnd"/>
      <w:r w:rsidRPr="00D34A4F">
        <w:rPr>
          <w:sz w:val="14"/>
        </w:rPr>
        <w:t xml:space="preserve"> stomped into the ground where it enriches the soil with nutrients (Schroeder, 2019). </w:t>
      </w:r>
      <w:r w:rsidRPr="00D34A4F">
        <w:rPr>
          <w:rStyle w:val="StyleUnderline"/>
        </w:rPr>
        <w:t>Organic matter</w:t>
      </w:r>
      <w:r w:rsidRPr="00D34A4F">
        <w:rPr>
          <w:sz w:val="14"/>
        </w:rPr>
        <w:t xml:space="preserve">, which is comprised of decaying plant and animal matter, </w:t>
      </w:r>
      <w:r w:rsidRPr="00D34A4F">
        <w:rPr>
          <w:rStyle w:val="StyleUnderline"/>
        </w:rPr>
        <w:t xml:space="preserve">is </w:t>
      </w:r>
      <w:r w:rsidRPr="00D34A4F">
        <w:rPr>
          <w:rStyle w:val="Emphasis"/>
        </w:rPr>
        <w:t>essential for water retention</w:t>
      </w:r>
      <w:r w:rsidRPr="00D34A4F">
        <w:rPr>
          <w:rStyle w:val="StyleUnderline"/>
        </w:rPr>
        <w:t xml:space="preserve"> in the ground</w:t>
      </w:r>
      <w:r w:rsidRPr="00D34A4F">
        <w:rPr>
          <w:sz w:val="14"/>
        </w:rPr>
        <w:t xml:space="preserve">. Soil retains 20,000 more gallons of water per acre for each additional percentage of organic matter it holds (Payne, 2019). In addition to increased water retention, </w:t>
      </w:r>
      <w:r w:rsidRPr="00D34A4F">
        <w:rPr>
          <w:rStyle w:val="StyleUnderline"/>
        </w:rPr>
        <w:t xml:space="preserve">the incorporation of manure and plant matter into </w:t>
      </w:r>
      <w:proofErr w:type="spellStart"/>
      <w:r w:rsidRPr="00D34A4F">
        <w:rPr>
          <w:rStyle w:val="StyleUnderline"/>
        </w:rPr>
        <w:t>topsoils</w:t>
      </w:r>
      <w:proofErr w:type="spellEnd"/>
      <w:r w:rsidRPr="00D34A4F">
        <w:rPr>
          <w:rStyle w:val="StyleUnderline"/>
        </w:rPr>
        <w:t xml:space="preserve"> </w:t>
      </w:r>
      <w:r w:rsidRPr="00D34A4F">
        <w:rPr>
          <w:rStyle w:val="Emphasis"/>
        </w:rPr>
        <w:t>increases its carbon content</w:t>
      </w:r>
      <w:r w:rsidRPr="00D34A4F">
        <w:rPr>
          <w:rStyle w:val="StyleUnderline"/>
        </w:rPr>
        <w:t>. This leads to a higher quality and quantity of plant growth</w:t>
      </w:r>
      <w:r w:rsidRPr="00D34A4F">
        <w:rPr>
          <w:sz w:val="14"/>
        </w:rPr>
        <w:t xml:space="preserve">, requiring less artificial fertilizers to be used to promote plant regrowth in the future (Schroeder, 2019). </w:t>
      </w:r>
      <w:r w:rsidRPr="00D34A4F">
        <w:rPr>
          <w:rStyle w:val="StyleUnderline"/>
        </w:rPr>
        <w:t>By allowing livestock to consume and defecate freely across farmlands, the natural balance that exists between animal digestive cycles and plant life cycles is restored</w:t>
      </w:r>
      <w:r w:rsidRPr="00D34A4F">
        <w:rPr>
          <w:sz w:val="14"/>
        </w:rPr>
        <w:t xml:space="preserve">, resulting in healthier plant life and, in turn, healthier crop production. Integrating livestock production with crop production benefits both the farm animals and the </w:t>
      </w:r>
      <w:proofErr w:type="gramStart"/>
      <w:r w:rsidRPr="00D34A4F">
        <w:rPr>
          <w:sz w:val="14"/>
        </w:rPr>
        <w:t>plants, and</w:t>
      </w:r>
      <w:proofErr w:type="gramEnd"/>
      <w:r w:rsidRPr="00D34A4F">
        <w:rPr>
          <w:sz w:val="14"/>
        </w:rPr>
        <w:t xml:space="preserve"> promotes the long term health and fertility of the soil, creating a stable and thriving agroecosystem (Schroeder, 2019). In addition to integrating livestock into croplands, rotational grazing of livestock in pasturelands boosts the organic matter in the soil, enriching its nutrient content and increasing water retention. </w:t>
      </w:r>
      <w:r w:rsidRPr="00D34A4F">
        <w:rPr>
          <w:rStyle w:val="StyleUnderline"/>
        </w:rPr>
        <w:t>This, in turn, requires farmers to use fewer pesticides and less water to maintain healthy pasturelands.</w:t>
      </w:r>
    </w:p>
    <w:p w14:paraId="013159A8" w14:textId="77777777" w:rsidR="00A74DCB" w:rsidRPr="00D34A4F" w:rsidRDefault="00A74DCB" w:rsidP="00A74DCB"/>
    <w:p w14:paraId="3A32C9C9" w14:textId="4DAD4928" w:rsidR="009C2CFA" w:rsidRPr="00D34A4F" w:rsidRDefault="00A74DCB" w:rsidP="00A74DCB">
      <w:pPr>
        <w:pStyle w:val="Heading3"/>
        <w:rPr>
          <w:rFonts w:cs="Arial"/>
        </w:rPr>
      </w:pPr>
      <w:r w:rsidRPr="00D34A4F">
        <w:rPr>
          <w:rFonts w:cs="Arial"/>
        </w:rPr>
        <w:t xml:space="preserve">AT: </w:t>
      </w:r>
      <w:proofErr w:type="gramStart"/>
      <w:r w:rsidRPr="00D34A4F">
        <w:rPr>
          <w:rFonts w:cs="Arial"/>
        </w:rPr>
        <w:t>Cant</w:t>
      </w:r>
      <w:proofErr w:type="gramEnd"/>
      <w:r w:rsidRPr="00D34A4F">
        <w:rPr>
          <w:rFonts w:cs="Arial"/>
        </w:rPr>
        <w:t xml:space="preserve"> Sequester</w:t>
      </w:r>
    </w:p>
    <w:p w14:paraId="4973F22B" w14:textId="77777777" w:rsidR="009C2CFA" w:rsidRPr="00D34A4F" w:rsidRDefault="009C2CFA" w:rsidP="009C2CFA">
      <w:pPr>
        <w:pStyle w:val="Heading4"/>
        <w:rPr>
          <w:rFonts w:cs="Arial"/>
        </w:rPr>
      </w:pPr>
      <w:r w:rsidRPr="00D34A4F">
        <w:rPr>
          <w:rFonts w:cs="Arial"/>
        </w:rPr>
        <w:t xml:space="preserve">Neg </w:t>
      </w:r>
      <w:proofErr w:type="spellStart"/>
      <w:r w:rsidRPr="00D34A4F">
        <w:rPr>
          <w:rFonts w:cs="Arial"/>
        </w:rPr>
        <w:t>ev</w:t>
      </w:r>
      <w:proofErr w:type="spellEnd"/>
      <w:r w:rsidRPr="00D34A4F">
        <w:rPr>
          <w:rFonts w:cs="Arial"/>
        </w:rPr>
        <w:t xml:space="preserve"> is wrong---regenerative ag sequesters substantial carbon.</w:t>
      </w:r>
    </w:p>
    <w:p w14:paraId="001E46C6" w14:textId="77777777" w:rsidR="009C2CFA" w:rsidRPr="00D34A4F" w:rsidRDefault="009C2CFA" w:rsidP="009C2CFA">
      <w:r w:rsidRPr="00D34A4F">
        <w:t xml:space="preserve">Keith </w:t>
      </w:r>
      <w:proofErr w:type="spellStart"/>
      <w:r w:rsidRPr="00D34A4F">
        <w:rPr>
          <w:rStyle w:val="Style13ptBold"/>
        </w:rPr>
        <w:t>Paustian</w:t>
      </w:r>
      <w:proofErr w:type="spellEnd"/>
      <w:r w:rsidRPr="00D34A4F">
        <w:rPr>
          <w:rStyle w:val="Style13ptBold"/>
        </w:rPr>
        <w:t xml:space="preserve"> et al. 20</w:t>
      </w:r>
      <w:r w:rsidRPr="00D34A4F">
        <w:t xml:space="preserve">, Distinguished Professor of Soil and Crop Sciences and Senior Research Scientist at Colorado State University. Claire </w:t>
      </w:r>
      <w:proofErr w:type="spellStart"/>
      <w:r w:rsidRPr="00D34A4F">
        <w:t>Chenu</w:t>
      </w:r>
      <w:proofErr w:type="spellEnd"/>
      <w:r w:rsidRPr="00D34A4F">
        <w:t xml:space="preserve">, Professor at </w:t>
      </w:r>
      <w:proofErr w:type="spellStart"/>
      <w:r w:rsidRPr="00D34A4F">
        <w:t>AgroParisTech</w:t>
      </w:r>
      <w:proofErr w:type="spellEnd"/>
      <w:r w:rsidRPr="00D34A4F">
        <w:t xml:space="preserve">, the Paris Institute of Technology for Life, Food and Environmental Sciences, and a researcher at the Joint Research Unit for Functional Ecology and </w:t>
      </w:r>
      <w:proofErr w:type="spellStart"/>
      <w:r w:rsidRPr="00D34A4F">
        <w:t>Exotoxicology</w:t>
      </w:r>
      <w:proofErr w:type="spellEnd"/>
      <w:r w:rsidRPr="00D34A4F">
        <w:t xml:space="preserve"> of Agroecosystems. Rich Conant, a professor and associate dean of Ecosystem Science and Sustainability at Colorado State University. Francesca </w:t>
      </w:r>
      <w:proofErr w:type="spellStart"/>
      <w:r w:rsidRPr="00D34A4F">
        <w:t>Cotrufo</w:t>
      </w:r>
      <w:proofErr w:type="spellEnd"/>
      <w:r w:rsidRPr="00D34A4F">
        <w:t xml:space="preserve">, a Professor of Soil and Crop Sciences, and Senior Scientist at the Natural Resource Ecology Lab, at Colorado State University. Rattan Lal, Distinguished University Professor of Soil Science, Pete Smith, Professor of Soils and Global change at the University of Aberdeen, Jean-Francois </w:t>
      </w:r>
      <w:proofErr w:type="spellStart"/>
      <w:r w:rsidRPr="00D34A4F">
        <w:t>Soussana</w:t>
      </w:r>
      <w:proofErr w:type="spellEnd"/>
      <w:r w:rsidRPr="00D34A4F">
        <w:t xml:space="preserve">, Vice-President of the National Institute of Agronomic Research, June 2020, "CLIMATE MITIGATION POTENTIAL OF REGENERATIVE AGRICULTURE IS SIGNIFICANT!," Princeton University, </w:t>
      </w:r>
      <w:hyperlink r:id="rId122" w:history="1">
        <w:r w:rsidRPr="00D34A4F">
          <w:rPr>
            <w:rStyle w:val="Hyperlink"/>
          </w:rPr>
          <w:t>https://static1.squarespace.com/static/5f90d6a90795c927511f7f1e/t/60349f967f294f10542841aa/1614061462284/Climate+Mitigation+Potential+of+Regenerative+Ag+is+Significant+-+Response+to+WRI.pdf</w:t>
        </w:r>
      </w:hyperlink>
      <w:r w:rsidRPr="00D34A4F">
        <w:t xml:space="preserve"> – MBA AM</w:t>
      </w:r>
    </w:p>
    <w:p w14:paraId="248DC3AB" w14:textId="77777777" w:rsidR="009C2CFA" w:rsidRPr="00D34A4F" w:rsidRDefault="009C2CFA" w:rsidP="009C2CFA">
      <w:pPr>
        <w:rPr>
          <w:rStyle w:val="StyleUnderline"/>
        </w:rPr>
      </w:pPr>
      <w:r w:rsidRPr="00D34A4F">
        <w:rPr>
          <w:rStyle w:val="StyleUnderline"/>
        </w:rPr>
        <w:t>In a recent</w:t>
      </w:r>
      <w:r w:rsidRPr="00D34A4F">
        <w:rPr>
          <w:sz w:val="14"/>
        </w:rPr>
        <w:t xml:space="preserve"> World Resources Institute (WRI) </w:t>
      </w:r>
      <w:r w:rsidRPr="00D34A4F">
        <w:rPr>
          <w:rStyle w:val="StyleUnderline"/>
        </w:rPr>
        <w:t>blog post entitled “Regenerative Agriculture: Good for Soil Health, but Limited Potential to Mitigate Climate Change”, Ranganathan</w:t>
      </w:r>
      <w:r w:rsidRPr="00D34A4F">
        <w:rPr>
          <w:sz w:val="14"/>
        </w:rPr>
        <w:t xml:space="preserve"> et al. (2020), </w:t>
      </w:r>
      <w:r w:rsidRPr="00D34A4F">
        <w:rPr>
          <w:rStyle w:val="StyleUnderline"/>
        </w:rPr>
        <w:t xml:space="preserve">dismiss the potential for regenerative agriculture </w:t>
      </w:r>
      <w:r w:rsidRPr="00D34A4F">
        <w:rPr>
          <w:sz w:val="14"/>
        </w:rPr>
        <w:t xml:space="preserve">to contribute to the “largescale emission reductions” and CO2 removal needed </w:t>
      </w:r>
      <w:r w:rsidRPr="00D34A4F">
        <w:rPr>
          <w:rStyle w:val="StyleUnderline"/>
        </w:rPr>
        <w:t xml:space="preserve">to hold global warming below the 2 </w:t>
      </w:r>
      <w:proofErr w:type="spellStart"/>
      <w:r w:rsidRPr="00D34A4F">
        <w:rPr>
          <w:rStyle w:val="StyleUnderline"/>
        </w:rPr>
        <w:t>oC</w:t>
      </w:r>
      <w:proofErr w:type="spellEnd"/>
      <w:r w:rsidRPr="00D34A4F">
        <w:rPr>
          <w:rStyle w:val="StyleUnderline"/>
        </w:rPr>
        <w:t xml:space="preserve"> threshold</w:t>
      </w:r>
      <w:r w:rsidRPr="00D34A4F">
        <w:rPr>
          <w:sz w:val="14"/>
        </w:rPr>
        <w:t xml:space="preserve"> in the Paris Accords. We believe </w:t>
      </w:r>
      <w:r w:rsidRPr="00D34A4F">
        <w:rPr>
          <w:rStyle w:val="StyleUnderline"/>
        </w:rPr>
        <w:t xml:space="preserve">their blog post merits comment and critique. </w:t>
      </w:r>
      <w:r w:rsidRPr="00D34A4F">
        <w:rPr>
          <w:sz w:val="14"/>
        </w:rPr>
        <w:t xml:space="preserve">Given the severity of the climate change challenge and the urgent need to decarbonize the global economy, while also actively drawing down CO2 concentrations in the atmosphere, all viable options are needed to help solve the problem. We believe that </w:t>
      </w:r>
      <w:r w:rsidRPr="00D34A4F">
        <w:rPr>
          <w:rStyle w:val="StyleUnderline"/>
        </w:rPr>
        <w:t xml:space="preserve">the science is clear that regenerative agriculture can in fact contribute </w:t>
      </w:r>
      <w:r w:rsidRPr="00D34A4F">
        <w:rPr>
          <w:rStyle w:val="Emphasis"/>
        </w:rPr>
        <w:t>significant emission reductions</w:t>
      </w:r>
      <w:r w:rsidRPr="00D34A4F">
        <w:rPr>
          <w:rStyle w:val="StyleUnderline"/>
        </w:rPr>
        <w:t xml:space="preserve"> and CO2 removal</w:t>
      </w:r>
      <w:r w:rsidRPr="00D34A4F">
        <w:rPr>
          <w:sz w:val="14"/>
        </w:rPr>
        <w:t xml:space="preserve">, as well as improve soil health. Unfortunately, we believe </w:t>
      </w:r>
      <w:r w:rsidRPr="00D34A4F">
        <w:rPr>
          <w:rStyle w:val="StyleUnderline"/>
        </w:rPr>
        <w:t>the WRI post confuses rather than clarifies the scientific and policy issues concerning the role and potential of regenerative agriculture to contribute to climate change mitigation.</w:t>
      </w:r>
    </w:p>
    <w:p w14:paraId="6D983144" w14:textId="77777777" w:rsidR="009C2CFA" w:rsidRPr="00D34A4F" w:rsidRDefault="009C2CFA" w:rsidP="009C2CFA">
      <w:pPr>
        <w:rPr>
          <w:sz w:val="14"/>
        </w:rPr>
      </w:pPr>
      <w:r w:rsidRPr="00D34A4F">
        <w:rPr>
          <w:sz w:val="14"/>
        </w:rPr>
        <w:t xml:space="preserve">First, </w:t>
      </w:r>
      <w:r w:rsidRPr="00D34A4F">
        <w:rPr>
          <w:rStyle w:val="StyleUnderline"/>
        </w:rPr>
        <w:t>the WRI piece poorly characterized</w:t>
      </w:r>
      <w:r w:rsidRPr="00D34A4F">
        <w:rPr>
          <w:sz w:val="14"/>
        </w:rPr>
        <w:t xml:space="preserve"> the practices and principles comprising the suite of conservation management practices that are often referred to as </w:t>
      </w:r>
      <w:r w:rsidRPr="00D34A4F">
        <w:rPr>
          <w:rStyle w:val="Emphasis"/>
        </w:rPr>
        <w:t>“regenerative agriculture”.</w:t>
      </w:r>
      <w:r w:rsidRPr="00D34A4F">
        <w:rPr>
          <w:sz w:val="14"/>
        </w:rPr>
        <w:t xml:space="preserve"> These principles are widely understood to include: 1) maintaining (to the degree possible) continuous vegetation cover on the soil, 2) reducing soil disturbance, 3) increasing the amount and diversity of organic residues returned to the soil and 4) maximizing nutrient and water use efficiency by plants. Broadly </w:t>
      </w:r>
      <w:r w:rsidRPr="00D34A4F">
        <w:rPr>
          <w:rStyle w:val="StyleUnderline"/>
        </w:rPr>
        <w:t>these attributes are designed to more closely mimic native</w:t>
      </w:r>
      <w:r w:rsidRPr="00D34A4F">
        <w:rPr>
          <w:sz w:val="14"/>
        </w:rPr>
        <w:t xml:space="preserve"> (</w:t>
      </w:r>
      <w:proofErr w:type="gramStart"/>
      <w:r w:rsidRPr="00D34A4F">
        <w:rPr>
          <w:sz w:val="14"/>
        </w:rPr>
        <w:t>e.g.</w:t>
      </w:r>
      <w:proofErr w:type="gramEnd"/>
      <w:r w:rsidRPr="00D34A4F">
        <w:rPr>
          <w:sz w:val="14"/>
        </w:rPr>
        <w:t xml:space="preserve"> prairie) </w:t>
      </w:r>
      <w:r w:rsidRPr="00D34A4F">
        <w:rPr>
          <w:rStyle w:val="StyleUnderline"/>
        </w:rPr>
        <w:t xml:space="preserve">ecosystems which we know maintain </w:t>
      </w:r>
      <w:r w:rsidRPr="00D34A4F">
        <w:rPr>
          <w:rStyle w:val="Emphasis"/>
        </w:rPr>
        <w:t>much higher soil C stocks</w:t>
      </w:r>
      <w:r w:rsidRPr="00D34A4F">
        <w:rPr>
          <w:rStyle w:val="StyleUnderline"/>
        </w:rPr>
        <w:t xml:space="preserve"> than conventional annual croplands.</w:t>
      </w:r>
      <w:r w:rsidRPr="00D34A4F">
        <w:rPr>
          <w:sz w:val="14"/>
        </w:rPr>
        <w:t xml:space="preserve"> In general, </w:t>
      </w:r>
      <w:r w:rsidRPr="00D34A4F">
        <w:rPr>
          <w:rStyle w:val="StyleUnderline"/>
        </w:rPr>
        <w:t>these practices work to increase soil C by increasing the amount of C added back into the soil</w:t>
      </w:r>
      <w:r w:rsidRPr="00D34A4F">
        <w:rPr>
          <w:sz w:val="14"/>
        </w:rPr>
        <w:t xml:space="preserve"> and reducing the relative C loss rates via soil respiration and erosion. For annual cropland, these </w:t>
      </w:r>
      <w:r w:rsidRPr="00D34A4F">
        <w:rPr>
          <w:rStyle w:val="StyleUnderline"/>
        </w:rPr>
        <w:t>practices include reduced tillage/</w:t>
      </w:r>
      <w:r w:rsidRPr="00D34A4F">
        <w:rPr>
          <w:rStyle w:val="Emphasis"/>
        </w:rPr>
        <w:t>no-till</w:t>
      </w:r>
      <w:r w:rsidRPr="00D34A4F">
        <w:rPr>
          <w:rStyle w:val="StyleUnderline"/>
        </w:rPr>
        <w:t xml:space="preserve"> and </w:t>
      </w:r>
      <w:r w:rsidRPr="00D34A4F">
        <w:rPr>
          <w:rStyle w:val="Emphasis"/>
        </w:rPr>
        <w:t>cover crops</w:t>
      </w:r>
      <w:r w:rsidRPr="00D34A4F">
        <w:rPr>
          <w:sz w:val="14"/>
        </w:rPr>
        <w:t xml:space="preserve"> (as mentioned by WRI), </w:t>
      </w:r>
      <w:r w:rsidRPr="00D34A4F">
        <w:rPr>
          <w:rStyle w:val="StyleUnderline"/>
        </w:rPr>
        <w:t>more diverse crop rotations</w:t>
      </w:r>
      <w:r w:rsidRPr="00D34A4F">
        <w:rPr>
          <w:sz w:val="14"/>
        </w:rPr>
        <w:t xml:space="preserve"> with higher frequency of perennial crops, </w:t>
      </w:r>
      <w:r w:rsidRPr="00D34A4F">
        <w:rPr>
          <w:rStyle w:val="StyleUnderline"/>
        </w:rPr>
        <w:t>but also grassed waterways and buffer strips, agroforestry</w:t>
      </w:r>
      <w:r w:rsidRPr="00D34A4F">
        <w:rPr>
          <w:sz w:val="14"/>
        </w:rPr>
        <w:t xml:space="preserve"> (e.g., hedgerows, windbreaks), </w:t>
      </w:r>
      <w:r w:rsidRPr="00D34A4F">
        <w:rPr>
          <w:rStyle w:val="StyleUnderline"/>
        </w:rPr>
        <w:t xml:space="preserve">integrated livestock management </w:t>
      </w:r>
      <w:r w:rsidRPr="00D34A4F">
        <w:rPr>
          <w:sz w:val="14"/>
        </w:rPr>
        <w:t xml:space="preserve">with improved grazing management, </w:t>
      </w:r>
      <w:r w:rsidRPr="00D34A4F">
        <w:rPr>
          <w:rStyle w:val="StyleUnderline"/>
        </w:rPr>
        <w:t>and conversion of marginal lands</w:t>
      </w:r>
      <w:r w:rsidRPr="00D34A4F">
        <w:rPr>
          <w:sz w:val="14"/>
        </w:rPr>
        <w:t xml:space="preserve"> (poorly suited to annual cropping) </w:t>
      </w:r>
      <w:r w:rsidRPr="00D34A4F">
        <w:rPr>
          <w:rStyle w:val="StyleUnderline"/>
        </w:rPr>
        <w:t xml:space="preserve">to perennial grasses and trees. There is an </w:t>
      </w:r>
      <w:r w:rsidRPr="00D34A4F">
        <w:rPr>
          <w:rStyle w:val="Emphasis"/>
        </w:rPr>
        <w:t>extensive literature</w:t>
      </w:r>
      <w:r w:rsidRPr="00D34A4F">
        <w:rPr>
          <w:rStyle w:val="StyleUnderline"/>
        </w:rPr>
        <w:t xml:space="preserve"> and </w:t>
      </w:r>
      <w:r w:rsidRPr="00D34A4F">
        <w:rPr>
          <w:rStyle w:val="Emphasis"/>
        </w:rPr>
        <w:t xml:space="preserve">literally hundreds of </w:t>
      </w:r>
      <w:r w:rsidRPr="00D34A4F">
        <w:rPr>
          <w:rStyle w:val="StyleUnderline"/>
        </w:rPr>
        <w:t>long-term field</w:t>
      </w:r>
      <w:r w:rsidRPr="00D34A4F">
        <w:rPr>
          <w:rStyle w:val="Emphasis"/>
        </w:rPr>
        <w:t xml:space="preserve"> experiments</w:t>
      </w:r>
      <w:r w:rsidRPr="00D34A4F">
        <w:rPr>
          <w:rStyle w:val="StyleUnderline"/>
        </w:rPr>
        <w:t xml:space="preserve"> across the globe that document the capability of these practices</w:t>
      </w:r>
      <w:r w:rsidRPr="00D34A4F">
        <w:rPr>
          <w:sz w:val="14"/>
        </w:rPr>
        <w:t xml:space="preserve">, e.g., cover crops, (Abdalla et al. 2019, </w:t>
      </w:r>
      <w:proofErr w:type="spellStart"/>
      <w:r w:rsidRPr="00D34A4F">
        <w:rPr>
          <w:sz w:val="14"/>
        </w:rPr>
        <w:t>Poeplau</w:t>
      </w:r>
      <w:proofErr w:type="spellEnd"/>
      <w:r w:rsidRPr="00D34A4F">
        <w:rPr>
          <w:sz w:val="14"/>
        </w:rPr>
        <w:t xml:space="preserve"> and Don 2015), tillage reduction (Ogle et al. 2005, </w:t>
      </w:r>
      <w:proofErr w:type="spellStart"/>
      <w:r w:rsidRPr="00D34A4F">
        <w:rPr>
          <w:sz w:val="14"/>
        </w:rPr>
        <w:t>Franzluebbers</w:t>
      </w:r>
      <w:proofErr w:type="spellEnd"/>
      <w:r w:rsidRPr="00D34A4F">
        <w:rPr>
          <w:sz w:val="14"/>
        </w:rPr>
        <w:t xml:space="preserve"> 2010, Kravchenko and Robertson 2011), perennials (Conant et al. 2016, Ogle et al. 2005, Guo and Gifford 2002)</w:t>
      </w:r>
      <w:r w:rsidRPr="00D34A4F">
        <w:t xml:space="preserve"> </w:t>
      </w:r>
      <w:r w:rsidRPr="00D34A4F">
        <w:rPr>
          <w:rStyle w:val="Emphasis"/>
        </w:rPr>
        <w:t>to increase soil C contents.</w:t>
      </w:r>
      <w:r w:rsidRPr="00D34A4F">
        <w:rPr>
          <w:sz w:val="14"/>
        </w:rPr>
        <w:t xml:space="preserve"> Hence </w:t>
      </w:r>
      <w:r w:rsidRPr="00D34A4F">
        <w:rPr>
          <w:rStyle w:val="StyleUnderline"/>
        </w:rPr>
        <w:t xml:space="preserve">the field experimental evidence that regenerative agricultural practices can significantly increase soil C stocks is </w:t>
      </w:r>
      <w:r w:rsidRPr="00D34A4F">
        <w:rPr>
          <w:rStyle w:val="Emphasis"/>
          <w:sz w:val="26"/>
          <w:szCs w:val="26"/>
        </w:rPr>
        <w:t>unequivocal</w:t>
      </w:r>
      <w:r w:rsidRPr="00D34A4F">
        <w:rPr>
          <w:rStyle w:val="StyleUnderline"/>
        </w:rPr>
        <w:t>.</w:t>
      </w:r>
      <w:r w:rsidRPr="00D34A4F">
        <w:rPr>
          <w:sz w:val="14"/>
        </w:rPr>
        <w:t xml:space="preserve"> Of course, results vary for different combinations of climate and soil types and management systems but in general we understand the variability in responses from region to region and we can design </w:t>
      </w:r>
      <w:proofErr w:type="gramStart"/>
      <w:r w:rsidRPr="00D34A4F">
        <w:rPr>
          <w:sz w:val="14"/>
        </w:rPr>
        <w:t>regionally-appropriate</w:t>
      </w:r>
      <w:proofErr w:type="gramEnd"/>
      <w:r w:rsidRPr="00D34A4F">
        <w:rPr>
          <w:sz w:val="14"/>
        </w:rPr>
        <w:t xml:space="preserve"> climate-smart regenerative agroecosystems.</w:t>
      </w:r>
    </w:p>
    <w:p w14:paraId="02A6E422" w14:textId="77777777" w:rsidR="009C2CFA" w:rsidRPr="00D34A4F" w:rsidRDefault="009C2CFA" w:rsidP="009C2CFA">
      <w:pPr>
        <w:rPr>
          <w:rStyle w:val="StyleUnderline"/>
        </w:rPr>
      </w:pPr>
      <w:r w:rsidRPr="00D34A4F">
        <w:rPr>
          <w:rStyle w:val="StyleUnderline"/>
        </w:rPr>
        <w:t>“Faulty carbon accounting” is stated as another reason for discounting the capability of regenerative ag practices</w:t>
      </w:r>
      <w:r w:rsidRPr="00D34A4F">
        <w:rPr>
          <w:sz w:val="14"/>
        </w:rPr>
        <w:t xml:space="preserve"> to store C and reduce greenhouse gases. One of the examples given, of the impact of organic amendments (</w:t>
      </w:r>
      <w:proofErr w:type="gramStart"/>
      <w:r w:rsidRPr="00D34A4F">
        <w:rPr>
          <w:sz w:val="14"/>
        </w:rPr>
        <w:t>e.g.</w:t>
      </w:r>
      <w:proofErr w:type="gramEnd"/>
      <w:r w:rsidRPr="00D34A4F">
        <w:rPr>
          <w:sz w:val="14"/>
        </w:rPr>
        <w:t xml:space="preserve"> manure) that is imported from off-farm sources, is correct in that the addition of that (imported) carbon does not by itself represent a net sequestration from the atmosphere. </w:t>
      </w:r>
      <w:r w:rsidRPr="00D34A4F">
        <w:rPr>
          <w:rStyle w:val="StyleUnderline"/>
        </w:rPr>
        <w:t>Assessing the net impact of such practices requires a broader life cycle assessment that goes beyond the farmgate boundaries</w:t>
      </w:r>
      <w:r w:rsidRPr="00D34A4F">
        <w:rPr>
          <w:sz w:val="14"/>
        </w:rPr>
        <w:t xml:space="preserve"> and may (Ryals et al. 2015) or may not result in a net reduction of GHG emissions. </w:t>
      </w:r>
      <w:r w:rsidRPr="00D34A4F">
        <w:rPr>
          <w:sz w:val="14"/>
          <w:szCs w:val="14"/>
        </w:rPr>
        <w:t>However,</w:t>
      </w:r>
      <w:r w:rsidRPr="00D34A4F">
        <w:rPr>
          <w:rStyle w:val="StyleUnderline"/>
        </w:rPr>
        <w:t xml:space="preserve"> estimates of global soil C sequestration potential</w:t>
      </w:r>
      <w:r w:rsidRPr="00D34A4F">
        <w:rPr>
          <w:sz w:val="14"/>
        </w:rPr>
        <w:t xml:space="preserve"> (e.g., Fuss et al. 2018, </w:t>
      </w:r>
      <w:proofErr w:type="spellStart"/>
      <w:r w:rsidRPr="00D34A4F">
        <w:rPr>
          <w:sz w:val="14"/>
        </w:rPr>
        <w:t>Griscom</w:t>
      </w:r>
      <w:proofErr w:type="spellEnd"/>
      <w:r w:rsidRPr="00D34A4F">
        <w:rPr>
          <w:sz w:val="14"/>
        </w:rPr>
        <w:t xml:space="preserve"> et al. 2018, Lal 2004, </w:t>
      </w:r>
      <w:proofErr w:type="spellStart"/>
      <w:r w:rsidRPr="00D34A4F">
        <w:rPr>
          <w:sz w:val="14"/>
        </w:rPr>
        <w:t>Paustian</w:t>
      </w:r>
      <w:proofErr w:type="spellEnd"/>
      <w:r w:rsidRPr="00D34A4F">
        <w:rPr>
          <w:sz w:val="14"/>
        </w:rPr>
        <w:t xml:space="preserve"> et al. 2016, Smith et al. 2008, Sommer and Bossio 2014), based on field experimental data (as described above), </w:t>
      </w:r>
      <w:r w:rsidRPr="00D34A4F">
        <w:rPr>
          <w:rStyle w:val="StyleUnderline"/>
        </w:rPr>
        <w:t xml:space="preserve">generally </w:t>
      </w:r>
      <w:proofErr w:type="gramStart"/>
      <w:r w:rsidRPr="00D34A4F">
        <w:rPr>
          <w:rStyle w:val="StyleUnderline"/>
        </w:rPr>
        <w:t>don’t</w:t>
      </w:r>
      <w:proofErr w:type="gramEnd"/>
      <w:r w:rsidRPr="00D34A4F">
        <w:rPr>
          <w:rStyle w:val="StyleUnderline"/>
        </w:rPr>
        <w:t xml:space="preserve"> include organic amendments in the suite of practices considered in estimating soil C sequestration potential.</w:t>
      </w:r>
    </w:p>
    <w:p w14:paraId="578AAB84" w14:textId="77777777" w:rsidR="009C2CFA" w:rsidRPr="00D34A4F" w:rsidRDefault="009C2CFA" w:rsidP="009C2CFA">
      <w:pPr>
        <w:rPr>
          <w:sz w:val="14"/>
        </w:rPr>
      </w:pPr>
      <w:r w:rsidRPr="00D34A4F">
        <w:rPr>
          <w:sz w:val="14"/>
        </w:rPr>
        <w:t xml:space="preserve">Further, </w:t>
      </w:r>
      <w:r w:rsidRPr="00D34A4F">
        <w:rPr>
          <w:rStyle w:val="StyleUnderline"/>
        </w:rPr>
        <w:t>the WRI blog post speculates that adoption of regenerative practices might cause significant yield declines compared to conventional agriculture,</w:t>
      </w:r>
      <w:r w:rsidRPr="00D34A4F">
        <w:rPr>
          <w:sz w:val="14"/>
        </w:rPr>
        <w:t xml:space="preserve"> and therefore increase pressure to convert forests to crop production</w:t>
      </w:r>
      <w:r w:rsidRPr="00D34A4F">
        <w:rPr>
          <w:rStyle w:val="StyleUnderline"/>
        </w:rPr>
        <w:t>, resulting in large C emissions</w:t>
      </w:r>
      <w:r w:rsidRPr="00D34A4F">
        <w:rPr>
          <w:sz w:val="14"/>
        </w:rPr>
        <w:t xml:space="preserve"> from the liquidated forest biomass stocks. </w:t>
      </w:r>
      <w:r w:rsidRPr="00D34A4F">
        <w:rPr>
          <w:rStyle w:val="StyleUnderline"/>
        </w:rPr>
        <w:t xml:space="preserve">We </w:t>
      </w:r>
      <w:proofErr w:type="gramStart"/>
      <w:r w:rsidRPr="00D34A4F">
        <w:rPr>
          <w:rStyle w:val="StyleUnderline"/>
        </w:rPr>
        <w:t>don’t</w:t>
      </w:r>
      <w:proofErr w:type="gramEnd"/>
      <w:r w:rsidRPr="00D34A4F">
        <w:rPr>
          <w:rStyle w:val="StyleUnderline"/>
        </w:rPr>
        <w:t xml:space="preserve"> believe there is strong evidence to support that assumption and indeed it is </w:t>
      </w:r>
      <w:r w:rsidRPr="00D34A4F">
        <w:rPr>
          <w:rStyle w:val="Emphasis"/>
        </w:rPr>
        <w:t>more likely</w:t>
      </w:r>
      <w:r w:rsidRPr="00D34A4F">
        <w:rPr>
          <w:rStyle w:val="StyleUnderline"/>
        </w:rPr>
        <w:t xml:space="preserve"> that </w:t>
      </w:r>
      <w:r w:rsidRPr="00D34A4F">
        <w:rPr>
          <w:sz w:val="14"/>
        </w:rPr>
        <w:t>in the long run,</w:t>
      </w:r>
      <w:r w:rsidRPr="00D34A4F">
        <w:rPr>
          <w:rStyle w:val="StyleUnderline"/>
        </w:rPr>
        <w:t xml:space="preserve"> regenerative practices will </w:t>
      </w:r>
      <w:r w:rsidRPr="00D34A4F">
        <w:rPr>
          <w:rStyle w:val="Emphasis"/>
        </w:rPr>
        <w:t>reduce soil degradation</w:t>
      </w:r>
      <w:r w:rsidRPr="00D34A4F">
        <w:rPr>
          <w:rStyle w:val="StyleUnderline"/>
        </w:rPr>
        <w:t xml:space="preserve"> and </w:t>
      </w:r>
      <w:r w:rsidRPr="00D34A4F">
        <w:rPr>
          <w:rStyle w:val="Emphasis"/>
        </w:rPr>
        <w:t>improve yield stability</w:t>
      </w:r>
      <w:r w:rsidRPr="00D34A4F">
        <w:rPr>
          <w:sz w:val="14"/>
        </w:rPr>
        <w:t xml:space="preserve"> (Oldfield et al. 2019, </w:t>
      </w:r>
      <w:proofErr w:type="spellStart"/>
      <w:r w:rsidRPr="00D34A4F">
        <w:rPr>
          <w:sz w:val="14"/>
        </w:rPr>
        <w:t>Schjønning</w:t>
      </w:r>
      <w:proofErr w:type="spellEnd"/>
      <w:r w:rsidRPr="00D34A4F">
        <w:rPr>
          <w:sz w:val="14"/>
        </w:rPr>
        <w:t xml:space="preserve"> et al. 2018), resulting in less pressure for land use conversion. In fact, one of the more attractive features of </w:t>
      </w:r>
      <w:r w:rsidRPr="00D34A4F">
        <w:rPr>
          <w:rStyle w:val="StyleUnderline"/>
        </w:rPr>
        <w:t>using soils as a CO2 removal strategy is that additional C can be stored in the soil, without land use/land cover change.</w:t>
      </w:r>
      <w:r w:rsidRPr="00D34A4F">
        <w:rPr>
          <w:sz w:val="14"/>
        </w:rPr>
        <w:t xml:space="preserve"> In contrast, land conversion is recognized as one of the major constraints against scaling up other CO2 removal approaches involving tree biomass sinks, including afforestation and bioenergy with carbon capture and storage (BECCS) (NASEM 2019).</w:t>
      </w:r>
    </w:p>
    <w:p w14:paraId="7DE2C583" w14:textId="77777777" w:rsidR="009C2CFA" w:rsidRPr="00D34A4F" w:rsidRDefault="009C2CFA" w:rsidP="009C2CFA">
      <w:pPr>
        <w:rPr>
          <w:rStyle w:val="StyleUnderline"/>
        </w:rPr>
      </w:pPr>
      <w:r w:rsidRPr="00D34A4F">
        <w:rPr>
          <w:rStyle w:val="StyleUnderline"/>
        </w:rPr>
        <w:t>Finally, the argument is made that building</w:t>
      </w:r>
      <w:r w:rsidRPr="00D34A4F">
        <w:rPr>
          <w:sz w:val="14"/>
        </w:rPr>
        <w:t xml:space="preserve"> soil organic matter (</w:t>
      </w:r>
      <w:r w:rsidRPr="00D34A4F">
        <w:rPr>
          <w:rStyle w:val="StyleUnderline"/>
        </w:rPr>
        <w:t>SOM</w:t>
      </w:r>
      <w:r w:rsidRPr="00D34A4F">
        <w:rPr>
          <w:sz w:val="14"/>
        </w:rPr>
        <w:t xml:space="preserve">) </w:t>
      </w:r>
      <w:r w:rsidRPr="00D34A4F">
        <w:rPr>
          <w:rStyle w:val="StyleUnderline"/>
        </w:rPr>
        <w:t>requires the concomitant storage of both carbon and nitrogen at a ratio (</w:t>
      </w:r>
      <w:proofErr w:type="gramStart"/>
      <w:r w:rsidRPr="00D34A4F">
        <w:rPr>
          <w:rStyle w:val="StyleUnderline"/>
        </w:rPr>
        <w:t>C:N</w:t>
      </w:r>
      <w:proofErr w:type="gramEnd"/>
      <w:r w:rsidRPr="00D34A4F">
        <w:rPr>
          <w:rStyle w:val="StyleUnderline"/>
        </w:rPr>
        <w:t>) of ca. 10-12.</w:t>
      </w:r>
      <w:r w:rsidRPr="00D34A4F">
        <w:rPr>
          <w:sz w:val="14"/>
        </w:rPr>
        <w:t xml:space="preserve"> Indeed, this characteristic stoichiometry of SOM is well </w:t>
      </w:r>
      <w:proofErr w:type="gramStart"/>
      <w:r w:rsidRPr="00D34A4F">
        <w:rPr>
          <w:sz w:val="14"/>
        </w:rPr>
        <w:t>known</w:t>
      </w:r>
      <w:proofErr w:type="gramEnd"/>
      <w:r w:rsidRPr="00D34A4F">
        <w:rPr>
          <w:sz w:val="14"/>
        </w:rPr>
        <w:t xml:space="preserve"> and soil scientists agree that practices to build up SOM stocks will generally speaking entail building up stocks of organically bound nitrogen as well! However, </w:t>
      </w:r>
      <w:r w:rsidRPr="00D34A4F">
        <w:rPr>
          <w:rStyle w:val="StyleUnderline"/>
        </w:rPr>
        <w:t>we reject the implication that any increase in organic matter storage will require an additional proportional increase in the use of synthetic nitrogen fertilizer.</w:t>
      </w:r>
    </w:p>
    <w:p w14:paraId="7FC02C45" w14:textId="77777777" w:rsidR="009C2CFA" w:rsidRPr="00D34A4F" w:rsidRDefault="009C2CFA" w:rsidP="009C2CFA">
      <w:pPr>
        <w:rPr>
          <w:sz w:val="14"/>
        </w:rPr>
      </w:pPr>
      <w:r w:rsidRPr="00D34A4F">
        <w:rPr>
          <w:sz w:val="14"/>
        </w:rPr>
        <w:t xml:space="preserve">If this were the case, then it would be true that the large “embodied emissions” associated with industrial fertilizer production as well as increased N2O emissions could render moot any climate benefit from C sequestration. However, </w:t>
      </w:r>
      <w:r w:rsidRPr="00D34A4F">
        <w:rPr>
          <w:rStyle w:val="StyleUnderline"/>
        </w:rPr>
        <w:t>in most annual croplands in the industrialized world, there is an excess of nitrogen and</w:t>
      </w:r>
      <w:r w:rsidRPr="00D34A4F">
        <w:rPr>
          <w:sz w:val="14"/>
        </w:rPr>
        <w:t xml:space="preserve"> in fact </w:t>
      </w:r>
      <w:r w:rsidRPr="00D34A4F">
        <w:rPr>
          <w:rStyle w:val="StyleUnderline"/>
        </w:rPr>
        <w:t>one of the key functions of cover crops</w:t>
      </w:r>
      <w:r w:rsidRPr="00D34A4F">
        <w:rPr>
          <w:sz w:val="14"/>
        </w:rPr>
        <w:t xml:space="preserve"> (an important regenerative ag practice) </w:t>
      </w:r>
      <w:r w:rsidRPr="00D34A4F">
        <w:rPr>
          <w:rStyle w:val="StyleUnderline"/>
        </w:rPr>
        <w:t xml:space="preserve">is to capture nitrogen that otherwise could be leached to aquatic systems or lost in gaseous forms. </w:t>
      </w:r>
      <w:r w:rsidRPr="00D34A4F">
        <w:rPr>
          <w:sz w:val="14"/>
        </w:rPr>
        <w:t xml:space="preserve">Hence </w:t>
      </w:r>
      <w:r w:rsidRPr="00D34A4F">
        <w:rPr>
          <w:rStyle w:val="StyleUnderline"/>
        </w:rPr>
        <w:t>stabilizing that nitrogen</w:t>
      </w:r>
      <w:r w:rsidRPr="00D34A4F">
        <w:rPr>
          <w:sz w:val="14"/>
        </w:rPr>
        <w:t xml:space="preserve"> in organic matter stocks </w:t>
      </w:r>
      <w:r w:rsidRPr="00D34A4F">
        <w:rPr>
          <w:rStyle w:val="StyleUnderline"/>
        </w:rPr>
        <w:t xml:space="preserve">via cover crop adoption and improved crop rotations is a </w:t>
      </w:r>
      <w:r w:rsidRPr="00D34A4F">
        <w:rPr>
          <w:rStyle w:val="Emphasis"/>
        </w:rPr>
        <w:t>positive benefit!</w:t>
      </w:r>
      <w:r w:rsidRPr="00D34A4F">
        <w:rPr>
          <w:sz w:val="14"/>
        </w:rPr>
        <w:t xml:space="preserve"> When N is not in excess, legume (cover) crops can promote N input via biological N fixation. </w:t>
      </w:r>
    </w:p>
    <w:p w14:paraId="0A6F52AC" w14:textId="77777777" w:rsidR="009C2CFA" w:rsidRPr="00D34A4F" w:rsidRDefault="009C2CFA" w:rsidP="009C2CFA">
      <w:pPr>
        <w:rPr>
          <w:rStyle w:val="StyleUnderline"/>
        </w:rPr>
      </w:pPr>
      <w:r w:rsidRPr="00D34A4F">
        <w:rPr>
          <w:sz w:val="14"/>
        </w:rPr>
        <w:t xml:space="preserve">There are many long-term experiments which demonstrate the capacity of improved crop rotations and cover crop adoption to increase SOM stocks, while maintaining or increasing yields, without requiring additional nitrogen inputs compared to conventional management (e.g., Dick et al. 1998, Abdalla et al. 2019). Hence, with proper management, </w:t>
      </w:r>
      <w:r w:rsidRPr="00D34A4F">
        <w:rPr>
          <w:rStyle w:val="StyleUnderline"/>
        </w:rPr>
        <w:t>regenerative agriculture practices can build up soil organic C and N stocks, while reducing N losses and “tightening up” the N cycle in our agroecosystems.</w:t>
      </w:r>
    </w:p>
    <w:p w14:paraId="6BC350D8" w14:textId="77777777" w:rsidR="009C2CFA" w:rsidRPr="00D34A4F" w:rsidRDefault="009C2CFA" w:rsidP="009C2CFA">
      <w:pPr>
        <w:rPr>
          <w:rStyle w:val="StyleUnderline"/>
        </w:rPr>
      </w:pPr>
      <w:r w:rsidRPr="00D34A4F">
        <w:rPr>
          <w:rStyle w:val="StyleUnderline"/>
        </w:rPr>
        <w:t>The WRI blog closes with an excellent analysis showing the potential to reduce agricultural greenhouse gas emissions through a variety of practices</w:t>
      </w:r>
      <w:r w:rsidRPr="00D34A4F">
        <w:rPr>
          <w:sz w:val="14"/>
        </w:rPr>
        <w:t xml:space="preserve"> including reducing food waste, shifting towards more </w:t>
      </w:r>
      <w:proofErr w:type="spellStart"/>
      <w:r w:rsidRPr="00D34A4F">
        <w:rPr>
          <w:sz w:val="14"/>
        </w:rPr>
        <w:t>plantbased</w:t>
      </w:r>
      <w:proofErr w:type="spellEnd"/>
      <w:r w:rsidRPr="00D34A4F">
        <w:rPr>
          <w:sz w:val="14"/>
        </w:rPr>
        <w:t xml:space="preserve"> diets, improving crop N use efficiency, reducing on farm energy use and other land management changes. These are all changes </w:t>
      </w:r>
      <w:r w:rsidRPr="00D34A4F">
        <w:rPr>
          <w:rStyle w:val="StyleUnderline"/>
        </w:rPr>
        <w:t xml:space="preserve">that are </w:t>
      </w:r>
      <w:r w:rsidRPr="00D34A4F">
        <w:rPr>
          <w:rStyle w:val="Emphasis"/>
        </w:rPr>
        <w:t>fully compatible</w:t>
      </w:r>
      <w:r w:rsidRPr="00D34A4F">
        <w:rPr>
          <w:rStyle w:val="StyleUnderline"/>
        </w:rPr>
        <w:t xml:space="preserve"> with the management practices associated with regenerative agriculture.</w:t>
      </w:r>
      <w:r w:rsidRPr="00D34A4F">
        <w:rPr>
          <w:sz w:val="14"/>
        </w:rPr>
        <w:t xml:space="preserve"> Indeed, we believe it is not productive to create artificial silos that seemingly decouple non-CO2 GHG emission reductions from CO2 removal and soil sequestration. We submit that </w:t>
      </w:r>
      <w:r w:rsidRPr="00D34A4F">
        <w:rPr>
          <w:rStyle w:val="StyleUnderline"/>
        </w:rPr>
        <w:t>adoption of conservation practices that comprise regenerative agriculture can – and must – do both.</w:t>
      </w:r>
      <w:r w:rsidRPr="00D34A4F">
        <w:rPr>
          <w:sz w:val="14"/>
        </w:rPr>
        <w:t xml:space="preserve"> Ironically, this is implied in the first part of the title of the WRI blog “Good for Soil Health…” Most soil scientists would agree that the main mechanism for the improvement in soil health with adoption of regenerative agricultural practices is due to the increase in soil organic matter!</w:t>
      </w:r>
    </w:p>
    <w:p w14:paraId="3F016FCC" w14:textId="77777777" w:rsidR="009C2CFA" w:rsidRPr="00D34A4F" w:rsidRDefault="009C2CFA" w:rsidP="009C2CFA">
      <w:pPr>
        <w:rPr>
          <w:sz w:val="14"/>
        </w:rPr>
      </w:pPr>
      <w:r w:rsidRPr="00D34A4F">
        <w:rPr>
          <w:sz w:val="14"/>
        </w:rPr>
        <w:t xml:space="preserve">Climate change as well as food security, climate resilience, biodiversity and soil health are all interrelated parts of a new global imperative. That imperative is for humanity to fundamentally reimagine our agricultural landscapes, designing them to provide not only sustaining services (food and fiber) but environmental services as well, including climate change mitigation and adaptation capacity. </w:t>
      </w:r>
      <w:r w:rsidRPr="00D34A4F">
        <w:rPr>
          <w:rStyle w:val="StyleUnderline"/>
        </w:rPr>
        <w:t xml:space="preserve">The science is clear that regenerative agricultural practices have the biophysical capability to </w:t>
      </w:r>
      <w:r w:rsidRPr="00D34A4F">
        <w:rPr>
          <w:rStyle w:val="Emphasis"/>
        </w:rPr>
        <w:t>contribute significantly</w:t>
      </w:r>
      <w:r w:rsidRPr="00D34A4F">
        <w:rPr>
          <w:rStyle w:val="StyleUnderline"/>
        </w:rPr>
        <w:t xml:space="preserve"> to both soil health and climate change mitigation!</w:t>
      </w:r>
      <w:r w:rsidRPr="00D34A4F">
        <w:rPr>
          <w:sz w:val="14"/>
        </w:rPr>
        <w:t xml:space="preserve"> There are no single solutions to achieving GHG emission reductions and CO2 removal and by now it is universally accepted that many solution ‘wedges’, each contributing a modest (5-10%) part of the solution, are required. We believe the preponderance of evidence is that regenerative agriculture has the potential to be such a wedge. The challenge, however, is whether socioeconomic and political barriers can be overcome to bring that transformation to scale. Thus, it is more important than ever that the scientific community project a clear, data-driven message that can inform policy makers and the </w:t>
      </w:r>
      <w:proofErr w:type="gramStart"/>
      <w:r w:rsidRPr="00D34A4F">
        <w:rPr>
          <w:sz w:val="14"/>
        </w:rPr>
        <w:t>general public</w:t>
      </w:r>
      <w:proofErr w:type="gramEnd"/>
      <w:r w:rsidRPr="00D34A4F">
        <w:rPr>
          <w:sz w:val="14"/>
        </w:rPr>
        <w:t xml:space="preserve"> about the potential for positive change via a new agricultural revolution. </w:t>
      </w:r>
    </w:p>
    <w:p w14:paraId="284F16F1" w14:textId="77777777" w:rsidR="002901B2" w:rsidRPr="00D34A4F" w:rsidRDefault="002901B2" w:rsidP="002901B2"/>
    <w:p w14:paraId="25D780A2" w14:textId="77777777" w:rsidR="00AF7F2D" w:rsidRPr="00D34A4F" w:rsidRDefault="00AF7F2D" w:rsidP="00AF7F2D">
      <w:pPr>
        <w:pStyle w:val="Heading1"/>
        <w:rPr>
          <w:rFonts w:cs="Arial"/>
        </w:rPr>
      </w:pPr>
      <w:r w:rsidRPr="00D34A4F">
        <w:rPr>
          <w:rFonts w:cs="Arial"/>
        </w:rPr>
        <w:t>Water Advantage</w:t>
      </w:r>
    </w:p>
    <w:p w14:paraId="576E7CF3" w14:textId="3EB8076D" w:rsidR="00AF7F2D" w:rsidRPr="00D34A4F" w:rsidRDefault="00F636C0" w:rsidP="00F636C0">
      <w:pPr>
        <w:pStyle w:val="Heading2"/>
        <w:rPr>
          <w:rFonts w:cs="Arial"/>
        </w:rPr>
      </w:pPr>
      <w:r w:rsidRPr="00D34A4F">
        <w:rPr>
          <w:rFonts w:cs="Arial"/>
        </w:rPr>
        <w:t>1AC/2AC S</w:t>
      </w:r>
      <w:r w:rsidR="003B4989" w:rsidRPr="00D34A4F">
        <w:rPr>
          <w:rFonts w:cs="Arial"/>
        </w:rPr>
        <w:t>t</w:t>
      </w:r>
      <w:r w:rsidRPr="00D34A4F">
        <w:rPr>
          <w:rFonts w:cs="Arial"/>
        </w:rPr>
        <w:t>uff</w:t>
      </w:r>
    </w:p>
    <w:p w14:paraId="44BC55A9" w14:textId="77777777" w:rsidR="00AF7F2D" w:rsidRPr="00D34A4F" w:rsidRDefault="00AF7F2D" w:rsidP="00AF7F2D">
      <w:pPr>
        <w:pStyle w:val="Heading3"/>
        <w:rPr>
          <w:rFonts w:cs="Arial"/>
        </w:rPr>
      </w:pPr>
      <w:r w:rsidRPr="00D34A4F">
        <w:rPr>
          <w:rFonts w:cs="Arial"/>
        </w:rPr>
        <w:t>Ag Exempt CWA</w:t>
      </w:r>
    </w:p>
    <w:p w14:paraId="082F1701" w14:textId="77777777" w:rsidR="00AF7F2D" w:rsidRPr="00D34A4F" w:rsidRDefault="00AF7F2D" w:rsidP="00AF7F2D"/>
    <w:p w14:paraId="11923657" w14:textId="77777777" w:rsidR="00AF7F2D" w:rsidRPr="00D34A4F" w:rsidRDefault="00AF7F2D" w:rsidP="00AF7F2D">
      <w:pPr>
        <w:pStyle w:val="Heading4"/>
        <w:rPr>
          <w:rFonts w:cs="Arial"/>
        </w:rPr>
      </w:pPr>
      <w:r w:rsidRPr="00D34A4F">
        <w:rPr>
          <w:rFonts w:cs="Arial"/>
        </w:rPr>
        <w:t xml:space="preserve">Agriculture is completely exempt from federal environmental regulations now --- status quo subsidies undermine competition and cause environmental </w:t>
      </w:r>
      <w:proofErr w:type="gramStart"/>
      <w:r w:rsidRPr="00D34A4F">
        <w:rPr>
          <w:rFonts w:cs="Arial"/>
        </w:rPr>
        <w:t>damage</w:t>
      </w:r>
      <w:proofErr w:type="gramEnd"/>
    </w:p>
    <w:p w14:paraId="313B6B31" w14:textId="77777777" w:rsidR="00AF7F2D" w:rsidRPr="00D34A4F" w:rsidRDefault="00AF7F2D" w:rsidP="00AF7F2D"/>
    <w:p w14:paraId="4F8C0A7F" w14:textId="77777777" w:rsidR="00AF7F2D" w:rsidRPr="00D34A4F" w:rsidRDefault="00AF7F2D" w:rsidP="00AF7F2D">
      <w:pPr>
        <w:rPr>
          <w:rStyle w:val="Style13ptBold"/>
        </w:rPr>
      </w:pPr>
      <w:r w:rsidRPr="00D34A4F">
        <w:rPr>
          <w:rStyle w:val="Style13ptBold"/>
        </w:rPr>
        <w:t>Finney ‘21</w:t>
      </w:r>
    </w:p>
    <w:p w14:paraId="4A7B7FDB" w14:textId="77777777" w:rsidR="00AF7F2D" w:rsidRPr="00D34A4F" w:rsidRDefault="00AF7F2D" w:rsidP="00AF7F2D">
      <w:r w:rsidRPr="00D34A4F">
        <w:t xml:space="preserve">(Bradley, federal law clerk for the United States District Court for the Western District of Tennessee. Prior to becoming a clerk, he was an associate in the Houston office of Norton Rose Fulbright, “Agricultural Law Stifles Innovation And Competition,” </w:t>
      </w:r>
      <w:proofErr w:type="spellStart"/>
      <w:r w:rsidRPr="00D34A4F">
        <w:t>pg</w:t>
      </w:r>
      <w:proofErr w:type="spellEnd"/>
      <w:r w:rsidRPr="00D34A4F">
        <w:t xml:space="preserve"> online @ </w:t>
      </w:r>
      <w:hyperlink r:id="rId123" w:history="1">
        <w:r w:rsidRPr="00D34A4F">
          <w:rPr>
            <w:rStyle w:val="Hyperlink"/>
          </w:rPr>
          <w:t>https://www.law.ua.edu/lawreview/files/2021/05/3-Finney-785-838.pdf</w:t>
        </w:r>
      </w:hyperlink>
      <w:r w:rsidRPr="00D34A4F">
        <w:t xml:space="preserve"> //um-</w:t>
      </w:r>
      <w:proofErr w:type="spellStart"/>
      <w:r w:rsidRPr="00D34A4F">
        <w:t>ef</w:t>
      </w:r>
      <w:proofErr w:type="spellEnd"/>
      <w:r w:rsidRPr="00D34A4F">
        <w:t>)</w:t>
      </w:r>
    </w:p>
    <w:p w14:paraId="0930B9EA" w14:textId="7B40C4FF" w:rsidR="00F636C0" w:rsidRPr="00D34A4F" w:rsidRDefault="00AF7F2D" w:rsidP="00F636C0">
      <w:pPr>
        <w:rPr>
          <w:sz w:val="10"/>
        </w:rPr>
      </w:pPr>
      <w:r w:rsidRPr="00B75AE9">
        <w:rPr>
          <w:rStyle w:val="StyleUnderline"/>
          <w:highlight w:val="cyan"/>
        </w:rPr>
        <w:t>Ag</w:t>
      </w:r>
      <w:r w:rsidRPr="00D34A4F">
        <w:rPr>
          <w:sz w:val="10"/>
        </w:rPr>
        <w:t xml:space="preserve">riculture </w:t>
      </w:r>
      <w:r w:rsidRPr="00D34A4F">
        <w:rPr>
          <w:rStyle w:val="StyleUnderline"/>
        </w:rPr>
        <w:t>operates in a complex mosaic of federal and state environmental</w:t>
      </w:r>
      <w:r w:rsidRPr="00D34A4F">
        <w:rPr>
          <w:sz w:val="10"/>
        </w:rPr>
        <w:t xml:space="preserve"> </w:t>
      </w:r>
      <w:r w:rsidRPr="00D34A4F">
        <w:rPr>
          <w:rStyle w:val="StyleUnderline"/>
        </w:rPr>
        <w:t xml:space="preserve">laws, from which it </w:t>
      </w:r>
      <w:r w:rsidRPr="00B75AE9">
        <w:rPr>
          <w:rStyle w:val="StyleUnderline"/>
          <w:highlight w:val="cyan"/>
        </w:rPr>
        <w:t>is largely exempt</w:t>
      </w:r>
      <w:r w:rsidRPr="00D34A4F">
        <w:rPr>
          <w:sz w:val="10"/>
        </w:rPr>
        <w:t xml:space="preserve">—to its own benefit. </w:t>
      </w:r>
      <w:proofErr w:type="gramStart"/>
      <w:r w:rsidRPr="00D34A4F">
        <w:rPr>
          <w:sz w:val="10"/>
        </w:rPr>
        <w:t>In particular, agriculture</w:t>
      </w:r>
      <w:proofErr w:type="gramEnd"/>
      <w:r w:rsidRPr="00D34A4F">
        <w:rPr>
          <w:sz w:val="10"/>
        </w:rPr>
        <w:t xml:space="preserve"> is </w:t>
      </w:r>
      <w:r w:rsidRPr="00D34A4F">
        <w:rPr>
          <w:rStyle w:val="StyleUnderline"/>
        </w:rPr>
        <w:t xml:space="preserve">exempt </w:t>
      </w:r>
      <w:r w:rsidRPr="00B75AE9">
        <w:rPr>
          <w:rStyle w:val="StyleUnderline"/>
          <w:highlight w:val="cyan"/>
        </w:rPr>
        <w:t xml:space="preserve">from every </w:t>
      </w:r>
      <w:r w:rsidRPr="00D34A4F">
        <w:rPr>
          <w:rStyle w:val="StyleUnderline"/>
        </w:rPr>
        <w:t>major</w:t>
      </w:r>
      <w:r w:rsidRPr="00B75AE9">
        <w:rPr>
          <w:rStyle w:val="StyleUnderline"/>
          <w:highlight w:val="cyan"/>
        </w:rPr>
        <w:t xml:space="preserve"> federal environmental regulation, including the</w:t>
      </w:r>
      <w:r w:rsidRPr="00D34A4F">
        <w:rPr>
          <w:sz w:val="10"/>
        </w:rPr>
        <w:t xml:space="preserve"> Clean Water Act (</w:t>
      </w:r>
      <w:r w:rsidRPr="00B75AE9">
        <w:rPr>
          <w:rStyle w:val="StyleUnderline"/>
          <w:highlight w:val="cyan"/>
        </w:rPr>
        <w:t>CWA</w:t>
      </w:r>
      <w:r w:rsidRPr="00D34A4F">
        <w:rPr>
          <w:sz w:val="10"/>
        </w:rPr>
        <w:t>), the Clean Air Act (</w:t>
      </w:r>
      <w:r w:rsidRPr="00B75AE9">
        <w:rPr>
          <w:rStyle w:val="StyleUnderline"/>
          <w:highlight w:val="cyan"/>
        </w:rPr>
        <w:t>CAA</w:t>
      </w:r>
      <w:r w:rsidRPr="00D34A4F">
        <w:rPr>
          <w:sz w:val="10"/>
        </w:rPr>
        <w:t xml:space="preserve">), and the Comprehensive Environmental Response, Compensation, </w:t>
      </w:r>
      <w:r w:rsidRPr="00B75AE9">
        <w:rPr>
          <w:rStyle w:val="StyleUnderline"/>
          <w:highlight w:val="cyan"/>
        </w:rPr>
        <w:t>and</w:t>
      </w:r>
      <w:r w:rsidRPr="00D34A4F">
        <w:rPr>
          <w:rStyle w:val="StyleUnderline"/>
        </w:rPr>
        <w:t xml:space="preserve"> </w:t>
      </w:r>
      <w:r w:rsidRPr="00D34A4F">
        <w:rPr>
          <w:sz w:val="10"/>
        </w:rPr>
        <w:t>Liability Act (</w:t>
      </w:r>
      <w:r w:rsidRPr="00B75AE9">
        <w:rPr>
          <w:rStyle w:val="StyleUnderline"/>
          <w:highlight w:val="cyan"/>
        </w:rPr>
        <w:t>CERCLA</w:t>
      </w:r>
      <w:r w:rsidRPr="00D34A4F">
        <w:rPr>
          <w:sz w:val="10"/>
        </w:rPr>
        <w:t xml:space="preserve">).1 The federal government also provides the industry significant financial support.2 Conspicuously </w:t>
      </w:r>
      <w:r w:rsidRPr="00B75AE9">
        <w:rPr>
          <w:rStyle w:val="StyleUnderline"/>
          <w:highlight w:val="cyan"/>
        </w:rPr>
        <w:t xml:space="preserve">missing from </w:t>
      </w:r>
      <w:r w:rsidRPr="00D34A4F">
        <w:rPr>
          <w:rStyle w:val="StyleUnderline"/>
        </w:rPr>
        <w:t xml:space="preserve">this maze of </w:t>
      </w:r>
      <w:r w:rsidRPr="00B75AE9">
        <w:rPr>
          <w:rStyle w:val="StyleUnderline"/>
          <w:highlight w:val="cyan"/>
        </w:rPr>
        <w:t xml:space="preserve">exemptions, entitlements, and subsidies is </w:t>
      </w:r>
      <w:r w:rsidRPr="00B75AE9">
        <w:rPr>
          <w:rStyle w:val="Emphasis"/>
          <w:highlight w:val="cyan"/>
        </w:rPr>
        <w:t>any regulation</w:t>
      </w:r>
      <w:r w:rsidRPr="00B75AE9">
        <w:rPr>
          <w:rStyle w:val="StyleUnderline"/>
          <w:highlight w:val="cyan"/>
        </w:rPr>
        <w:t xml:space="preserve"> that makes ag</w:t>
      </w:r>
      <w:r w:rsidRPr="00D34A4F">
        <w:rPr>
          <w:rStyle w:val="StyleUnderline"/>
        </w:rPr>
        <w:t xml:space="preserve">riculture </w:t>
      </w:r>
      <w:r w:rsidRPr="00B75AE9">
        <w:rPr>
          <w:rStyle w:val="StyleUnderline"/>
          <w:highlight w:val="cyan"/>
        </w:rPr>
        <w:t xml:space="preserve">responsible for </w:t>
      </w:r>
      <w:r w:rsidRPr="00D34A4F">
        <w:rPr>
          <w:rStyle w:val="StyleUnderline"/>
        </w:rPr>
        <w:t xml:space="preserve">the costs of its </w:t>
      </w:r>
      <w:r w:rsidRPr="00B75AE9">
        <w:rPr>
          <w:rStyle w:val="StyleUnderline"/>
          <w:highlight w:val="cyan"/>
        </w:rPr>
        <w:t>pollution</w:t>
      </w:r>
      <w:r w:rsidRPr="00D34A4F">
        <w:rPr>
          <w:sz w:val="10"/>
        </w:rPr>
        <w:t xml:space="preserve">. The origin of agricultural exceptionalism is a crucial backdrop to understanding policymakers’ failure to address agricultural water pollution. The term “agricultural exceptionalism,” as used in this Article, encompasses the array of government benefits provided to agriculture, specifically regulatory exemptions, monetary subsidies, and the permission to externalize pollution costs. Agricultural exceptionalism began amid one of the worst economic periods in the history of the industrialized world,3 the Great Depression of the 1930s.4 Farmers could not afford to harvest their crops, so produce and grain rotted in fields while people across the nation starved.5 In the midst of this desolation, policymakers crafted regulations to allow agriculture to succeed.6 In the decades since, policymakers have continued this protectionist stance toward agriculture while developing and expanding the benefits provided.7 Today, critics on both sides of the political aisle castigate agricultural exceptionalism.8 Some critics have chastised it for its market distortion,9 while others have widely attacked it for the environmental degradation the industry causes and this exceptionalism encourages.10 Both sides argue that agricultural exceptionalism is a relic of another era and is no longer needed. Both are correct. </w:t>
      </w:r>
      <w:r w:rsidRPr="00B75AE9">
        <w:rPr>
          <w:rStyle w:val="StyleUnderline"/>
          <w:highlight w:val="cyan"/>
        </w:rPr>
        <w:t>Ag</w:t>
      </w:r>
      <w:r w:rsidRPr="00D34A4F">
        <w:rPr>
          <w:sz w:val="10"/>
        </w:rPr>
        <w:t xml:space="preserve">ricultural </w:t>
      </w:r>
      <w:r w:rsidRPr="00B75AE9">
        <w:rPr>
          <w:rStyle w:val="StyleUnderline"/>
          <w:highlight w:val="cyan"/>
        </w:rPr>
        <w:t>policy and subsidies influence the crops farmers choose to grow with little consideration for consumer demand</w:t>
      </w:r>
      <w:r w:rsidRPr="00D34A4F">
        <w:rPr>
          <w:sz w:val="10"/>
        </w:rPr>
        <w:t xml:space="preserve">.11 These policies also </w:t>
      </w:r>
      <w:r w:rsidRPr="00B75AE9">
        <w:rPr>
          <w:rStyle w:val="StyleUnderline"/>
          <w:highlight w:val="cyan"/>
        </w:rPr>
        <w:t>restrict healthy competition within the industry</w:t>
      </w:r>
      <w:r w:rsidRPr="00D34A4F">
        <w:rPr>
          <w:sz w:val="10"/>
        </w:rPr>
        <w:t xml:space="preserve">.12 Additionally, agriculture </w:t>
      </w:r>
      <w:r w:rsidRPr="00B75AE9">
        <w:rPr>
          <w:rStyle w:val="StyleUnderline"/>
          <w:highlight w:val="cyan"/>
        </w:rPr>
        <w:t>causes serious environmental harm</w:t>
      </w:r>
      <w:r w:rsidRPr="00D34A4F">
        <w:rPr>
          <w:sz w:val="10"/>
        </w:rPr>
        <w:t xml:space="preserve">, and many of the policies meant to prop up the industry also encourage and exacerbate this harm.13 Agricultural exceptionalism represented understandable and arguably necessary policy choices in the 1930s.14 Today, however, agricultural exceptionalism results in significant consequences without that same need. The primary claim of this Article is that agricultural exceptionalism </w:t>
      </w:r>
      <w:r w:rsidRPr="00B75AE9">
        <w:rPr>
          <w:rStyle w:val="StyleUnderline"/>
          <w:highlight w:val="cyan"/>
        </w:rPr>
        <w:t>stifles innovation of tech</w:t>
      </w:r>
      <w:r w:rsidRPr="00D34A4F">
        <w:rPr>
          <w:sz w:val="10"/>
        </w:rPr>
        <w:t xml:space="preserve">nological </w:t>
      </w:r>
      <w:r w:rsidRPr="00B75AE9">
        <w:rPr>
          <w:rStyle w:val="StyleUnderline"/>
          <w:highlight w:val="cyan"/>
        </w:rPr>
        <w:t xml:space="preserve">developments that reduce water pollution while </w:t>
      </w:r>
      <w:r w:rsidRPr="00D34A4F">
        <w:rPr>
          <w:rStyle w:val="StyleUnderline"/>
        </w:rPr>
        <w:t>also</w:t>
      </w:r>
      <w:r w:rsidRPr="00B75AE9">
        <w:rPr>
          <w:rStyle w:val="StyleUnderline"/>
          <w:highlight w:val="cyan"/>
        </w:rPr>
        <w:t xml:space="preserve"> hindering competition within </w:t>
      </w:r>
      <w:r w:rsidRPr="00D34A4F">
        <w:rPr>
          <w:sz w:val="10"/>
        </w:rPr>
        <w:t xml:space="preserve">the </w:t>
      </w:r>
      <w:r w:rsidRPr="00B75AE9">
        <w:rPr>
          <w:rStyle w:val="StyleUnderline"/>
          <w:highlight w:val="cyan"/>
        </w:rPr>
        <w:t>ag</w:t>
      </w:r>
      <w:r w:rsidRPr="00D34A4F">
        <w:rPr>
          <w:sz w:val="10"/>
        </w:rPr>
        <w:t xml:space="preserve">riculture industry. The </w:t>
      </w:r>
      <w:r w:rsidRPr="00B75AE9">
        <w:rPr>
          <w:rStyle w:val="StyleUnderline"/>
          <w:highlight w:val="cyan"/>
        </w:rPr>
        <w:t xml:space="preserve">lack of innovation and competition causes </w:t>
      </w:r>
      <w:r w:rsidRPr="00B75AE9">
        <w:rPr>
          <w:rStyle w:val="Emphasis"/>
          <w:highlight w:val="cyan"/>
        </w:rPr>
        <w:t>significant harm to the industry</w:t>
      </w:r>
      <w:r w:rsidRPr="00D34A4F">
        <w:rPr>
          <w:sz w:val="10"/>
        </w:rPr>
        <w:t xml:space="preserve">. Agricultural exceptionalism also results in an inequitable assignment of many of agriculture’s burdensome pollution costs to society. This Article calls for a shift toward placing limits on agricultural exceptionalism to </w:t>
      </w:r>
      <w:proofErr w:type="gramStart"/>
      <w:r w:rsidRPr="00D34A4F">
        <w:rPr>
          <w:sz w:val="10"/>
        </w:rPr>
        <w:t>more fairly apportion the industry’s liability</w:t>
      </w:r>
      <w:proofErr w:type="gramEnd"/>
      <w:r w:rsidRPr="00D34A4F">
        <w:rPr>
          <w:sz w:val="10"/>
        </w:rPr>
        <w:t xml:space="preserve"> for the costs of its actions and thus encourage it to adapt its operations while also spurring competition. Agricultural exceptionalism suppresses innovation. </w:t>
      </w:r>
      <w:r w:rsidRPr="00B75AE9">
        <w:rPr>
          <w:rStyle w:val="StyleUnderline"/>
          <w:highlight w:val="cyan"/>
        </w:rPr>
        <w:t>Regulatory exemption allows</w:t>
      </w:r>
      <w:r w:rsidRPr="00D34A4F">
        <w:rPr>
          <w:rStyle w:val="StyleUnderline"/>
        </w:rPr>
        <w:t xml:space="preserve"> the</w:t>
      </w:r>
      <w:r w:rsidRPr="00B75AE9">
        <w:rPr>
          <w:rStyle w:val="StyleUnderline"/>
          <w:highlight w:val="cyan"/>
        </w:rPr>
        <w:t xml:space="preserve"> industry to dispose of its pollution in water sources because ag</w:t>
      </w:r>
      <w:r w:rsidRPr="00D34A4F">
        <w:rPr>
          <w:sz w:val="10"/>
        </w:rPr>
        <w:t xml:space="preserve">riculture </w:t>
      </w:r>
      <w:r w:rsidRPr="00D34A4F">
        <w:rPr>
          <w:rStyle w:val="StyleUnderline"/>
        </w:rPr>
        <w:t xml:space="preserve">largely </w:t>
      </w:r>
      <w:r w:rsidRPr="00B75AE9">
        <w:rPr>
          <w:rStyle w:val="StyleUnderline"/>
          <w:highlight w:val="cyan"/>
        </w:rPr>
        <w:t>does not have to comply with</w:t>
      </w:r>
      <w:r w:rsidRPr="00D34A4F">
        <w:rPr>
          <w:rStyle w:val="StyleUnderline"/>
        </w:rPr>
        <w:t xml:space="preserve"> the </w:t>
      </w:r>
      <w:r w:rsidRPr="00B75AE9">
        <w:rPr>
          <w:rStyle w:val="StyleUnderline"/>
          <w:highlight w:val="cyan"/>
        </w:rPr>
        <w:t xml:space="preserve">CWA and </w:t>
      </w:r>
      <w:r w:rsidRPr="00D34A4F">
        <w:rPr>
          <w:rStyle w:val="StyleUnderline"/>
        </w:rPr>
        <w:t xml:space="preserve">other </w:t>
      </w:r>
      <w:r w:rsidRPr="00B75AE9">
        <w:rPr>
          <w:rStyle w:val="StyleUnderline"/>
          <w:highlight w:val="cyan"/>
        </w:rPr>
        <w:t>water</w:t>
      </w:r>
      <w:r w:rsidRPr="00D34A4F">
        <w:rPr>
          <w:rStyle w:val="StyleUnderline"/>
        </w:rPr>
        <w:t xml:space="preserve">-related environmental </w:t>
      </w:r>
      <w:r w:rsidRPr="00B75AE9">
        <w:rPr>
          <w:rStyle w:val="StyleUnderline"/>
          <w:highlight w:val="cyan"/>
        </w:rPr>
        <w:t>statutes</w:t>
      </w:r>
      <w:r w:rsidRPr="00D34A4F">
        <w:rPr>
          <w:sz w:val="10"/>
        </w:rPr>
        <w:t xml:space="preserve">.15 Thus, agriculture externalizes the expansive costs of its water pollution by assigning them to society, which must filter and treat water, pay for increased medical care, and suffer the reduced profitability of clean, water-reliant economies.16 Because of cost externalization, the disposal of these harmful pollutants is cheap for the industry.17 There are expansive costs to agriculture’s water pollution, but society is assigned those costs.18 Given this special treatment, agriculture has little incentive to create new pollution-reducing technology.19 </w:t>
      </w:r>
      <w:r w:rsidRPr="00D34A4F">
        <w:rPr>
          <w:rStyle w:val="StyleUnderline"/>
        </w:rPr>
        <w:t>It does not make financial sense for a farmer to invest money developing and implementing tech</w:t>
      </w:r>
      <w:r w:rsidRPr="00D34A4F">
        <w:rPr>
          <w:sz w:val="10"/>
        </w:rPr>
        <w:t xml:space="preserve">nology </w:t>
      </w:r>
      <w:r w:rsidRPr="00D34A4F">
        <w:rPr>
          <w:rStyle w:val="StyleUnderline"/>
        </w:rPr>
        <w:t>to reduce costs that are paid by others</w:t>
      </w:r>
      <w:r w:rsidRPr="00D34A4F">
        <w:rPr>
          <w:sz w:val="10"/>
        </w:rPr>
        <w:t>.20</w:t>
      </w:r>
      <w:r w:rsidR="006A5AC5" w:rsidRPr="00D34A4F">
        <w:rPr>
          <w:sz w:val="10"/>
        </w:rPr>
        <w:t xml:space="preserve"> Agricultural exceptionalism also limits competition within the industry.21 Subsidies distort the industry’s reliance on market signals to make strategic decisions that align with consumer demands.22 The industry’s focus is often on receiving subsidies rather than delivering a product that satisfies demand.23 Thus, players in the industry compete to receive subsidies, not to satisfy consumer preferences.24 Additionally, because of the regulatory exemptions and cost externalization, there is a lack of competition focused on developing new innovations to limit pollution and reduce attendant costs.25 As a result of this lack of competition, society bears more costs.26 If agriculture was not exempt and was assigned more responsibility for its pollution, the industry would compete to reduce pollution and the costs of that pollution.27 </w:t>
      </w:r>
      <w:r w:rsidR="0074415E" w:rsidRPr="00D34A4F">
        <w:rPr>
          <w:sz w:val="10"/>
        </w:rPr>
        <w:t>Regulatory change is necessary to curtail agricultural exceptionalism and</w:t>
      </w:r>
      <w:r w:rsidR="006A5AC5" w:rsidRPr="00D34A4F">
        <w:rPr>
          <w:sz w:val="10"/>
        </w:rPr>
        <w:t xml:space="preserve"> </w:t>
      </w:r>
      <w:r w:rsidR="0074415E" w:rsidRPr="00D34A4F">
        <w:rPr>
          <w:sz w:val="10"/>
        </w:rPr>
        <w:t>make the industry more liable for the costs of its actions.28 There are several</w:t>
      </w:r>
      <w:r w:rsidR="006A5AC5" w:rsidRPr="00D34A4F">
        <w:rPr>
          <w:sz w:val="10"/>
        </w:rPr>
        <w:t xml:space="preserve"> </w:t>
      </w:r>
      <w:r w:rsidR="0074415E" w:rsidRPr="00D34A4F">
        <w:rPr>
          <w:sz w:val="10"/>
        </w:rPr>
        <w:t>different policy mechanisms through which that change can occur.29 This</w:t>
      </w:r>
      <w:r w:rsidR="006A5AC5" w:rsidRPr="00D34A4F">
        <w:rPr>
          <w:sz w:val="10"/>
        </w:rPr>
        <w:t xml:space="preserve"> </w:t>
      </w:r>
      <w:r w:rsidR="0074415E" w:rsidRPr="00D34A4F">
        <w:rPr>
          <w:sz w:val="10"/>
        </w:rPr>
        <w:t>Article discusses several of those solutions, including banning certain fertilizers,</w:t>
      </w:r>
      <w:r w:rsidR="006A5AC5" w:rsidRPr="00D34A4F">
        <w:rPr>
          <w:sz w:val="10"/>
        </w:rPr>
        <w:t xml:space="preserve"> </w:t>
      </w:r>
      <w:r w:rsidR="0074415E" w:rsidRPr="00D34A4F">
        <w:rPr>
          <w:sz w:val="10"/>
        </w:rPr>
        <w:t>taxing agriculture’s water pollution, requiring more transparency and availability</w:t>
      </w:r>
      <w:r w:rsidR="006A5AC5" w:rsidRPr="00D34A4F">
        <w:rPr>
          <w:sz w:val="10"/>
        </w:rPr>
        <w:t xml:space="preserve"> </w:t>
      </w:r>
      <w:r w:rsidR="0074415E" w:rsidRPr="00D34A4F">
        <w:rPr>
          <w:sz w:val="10"/>
        </w:rPr>
        <w:t>of information, and restructuring current regulations to eliminate agriculture</w:t>
      </w:r>
      <w:r w:rsidR="006A5AC5" w:rsidRPr="00D34A4F">
        <w:rPr>
          <w:sz w:val="10"/>
        </w:rPr>
        <w:t xml:space="preserve"> </w:t>
      </w:r>
      <w:r w:rsidR="0074415E" w:rsidRPr="00D34A4F">
        <w:rPr>
          <w:sz w:val="10"/>
        </w:rPr>
        <w:t>exemptions and force cost-internalization.30</w:t>
      </w:r>
      <w:r w:rsidR="006A5AC5" w:rsidRPr="00D34A4F">
        <w:rPr>
          <w:sz w:val="10"/>
        </w:rPr>
        <w:t xml:space="preserve"> </w:t>
      </w:r>
      <w:r w:rsidR="0074415E" w:rsidRPr="00D34A4F">
        <w:rPr>
          <w:sz w:val="10"/>
        </w:rPr>
        <w:t>This Article considers the financial impact of agricultural exceptionalism.</w:t>
      </w:r>
      <w:r w:rsidR="006A5AC5" w:rsidRPr="00D34A4F">
        <w:rPr>
          <w:sz w:val="10"/>
        </w:rPr>
        <w:t xml:space="preserve"> </w:t>
      </w:r>
      <w:r w:rsidR="0074415E" w:rsidRPr="00D34A4F">
        <w:rPr>
          <w:sz w:val="10"/>
        </w:rPr>
        <w:t>It also analyzes the financial impact if these exemptions and subsidies were</w:t>
      </w:r>
      <w:r w:rsidR="006A5AC5" w:rsidRPr="00D34A4F">
        <w:rPr>
          <w:sz w:val="10"/>
        </w:rPr>
        <w:t xml:space="preserve"> </w:t>
      </w:r>
      <w:r w:rsidR="0074415E" w:rsidRPr="00D34A4F">
        <w:rPr>
          <w:sz w:val="10"/>
        </w:rPr>
        <w:t>curtailed through the lens of an important and influential economic theory, the</w:t>
      </w:r>
      <w:r w:rsidR="006A5AC5" w:rsidRPr="00D34A4F">
        <w:rPr>
          <w:sz w:val="10"/>
        </w:rPr>
        <w:t xml:space="preserve"> </w:t>
      </w:r>
      <w:r w:rsidR="0074415E" w:rsidRPr="00D34A4F">
        <w:rPr>
          <w:sz w:val="10"/>
        </w:rPr>
        <w:t>Porter Hypothesis.31 Although the regulatory exemptions and monetary</w:t>
      </w:r>
      <w:r w:rsidR="006A5AC5" w:rsidRPr="00D34A4F">
        <w:rPr>
          <w:sz w:val="10"/>
        </w:rPr>
        <w:t xml:space="preserve"> </w:t>
      </w:r>
      <w:r w:rsidR="0074415E" w:rsidRPr="00D34A4F">
        <w:rPr>
          <w:sz w:val="10"/>
        </w:rPr>
        <w:t>subsidies provided to agriculture and the impact of such exceptions on the</w:t>
      </w:r>
      <w:r w:rsidR="006A5AC5" w:rsidRPr="00D34A4F">
        <w:rPr>
          <w:sz w:val="10"/>
        </w:rPr>
        <w:t xml:space="preserve"> </w:t>
      </w:r>
      <w:r w:rsidR="0074415E" w:rsidRPr="00D34A4F">
        <w:rPr>
          <w:sz w:val="10"/>
        </w:rPr>
        <w:t>environment have been discussed in other articles,32 this Article applies the</w:t>
      </w:r>
      <w:r w:rsidR="006A5AC5" w:rsidRPr="00D34A4F">
        <w:rPr>
          <w:sz w:val="10"/>
        </w:rPr>
        <w:t xml:space="preserve"> </w:t>
      </w:r>
      <w:r w:rsidR="0074415E" w:rsidRPr="00D34A4F">
        <w:rPr>
          <w:sz w:val="10"/>
        </w:rPr>
        <w:t>Porter Hypothesis to agricultural exceptionalism and analyzes, through the lens</w:t>
      </w:r>
      <w:r w:rsidR="006A5AC5" w:rsidRPr="00D34A4F">
        <w:rPr>
          <w:sz w:val="10"/>
        </w:rPr>
        <w:t xml:space="preserve"> </w:t>
      </w:r>
      <w:r w:rsidR="0074415E" w:rsidRPr="00D34A4F">
        <w:rPr>
          <w:sz w:val="10"/>
        </w:rPr>
        <w:t>of that theory, the resulting financial impact of rolling back such exemptions</w:t>
      </w:r>
      <w:r w:rsidR="006A5AC5" w:rsidRPr="00D34A4F">
        <w:rPr>
          <w:sz w:val="10"/>
        </w:rPr>
        <w:t xml:space="preserve"> </w:t>
      </w:r>
      <w:r w:rsidR="0074415E" w:rsidRPr="00D34A4F">
        <w:rPr>
          <w:sz w:val="10"/>
        </w:rPr>
        <w:t>and subsidies. This Article concludes by discussing solutions that utilize the</w:t>
      </w:r>
      <w:r w:rsidR="006A5AC5" w:rsidRPr="00D34A4F">
        <w:rPr>
          <w:sz w:val="10"/>
        </w:rPr>
        <w:t xml:space="preserve"> </w:t>
      </w:r>
      <w:r w:rsidR="0074415E" w:rsidRPr="00D34A4F">
        <w:rPr>
          <w:sz w:val="10"/>
        </w:rPr>
        <w:t>perspectives gained from the Porter Hypothesis and that limit the pervasive</w:t>
      </w:r>
      <w:r w:rsidR="006A5AC5" w:rsidRPr="00D34A4F">
        <w:rPr>
          <w:sz w:val="10"/>
        </w:rPr>
        <w:t xml:space="preserve"> </w:t>
      </w:r>
      <w:r w:rsidR="0074415E" w:rsidRPr="00D34A4F">
        <w:rPr>
          <w:sz w:val="10"/>
        </w:rPr>
        <w:t>effect of agricultural exceptionalism on water pollution.</w:t>
      </w:r>
      <w:r w:rsidR="006A5AC5" w:rsidRPr="00D34A4F">
        <w:rPr>
          <w:sz w:val="10"/>
        </w:rPr>
        <w:t xml:space="preserve"> </w:t>
      </w:r>
      <w:r w:rsidR="0074415E" w:rsidRPr="00D34A4F">
        <w:rPr>
          <w:sz w:val="10"/>
        </w:rPr>
        <w:t>Glancing at any newspaper or watching any news program reveals that</w:t>
      </w:r>
      <w:r w:rsidR="006A5AC5" w:rsidRPr="00D34A4F">
        <w:rPr>
          <w:sz w:val="10"/>
        </w:rPr>
        <w:t xml:space="preserve"> </w:t>
      </w:r>
      <w:r w:rsidR="0074415E" w:rsidRPr="00D34A4F">
        <w:rPr>
          <w:sz w:val="10"/>
        </w:rPr>
        <w:t>agriculture pollution is currently a controversial subject. A few illustrative</w:t>
      </w:r>
      <w:r w:rsidR="006A5AC5" w:rsidRPr="00D34A4F">
        <w:rPr>
          <w:sz w:val="10"/>
        </w:rPr>
        <w:t xml:space="preserve"> </w:t>
      </w:r>
      <w:r w:rsidR="0074415E" w:rsidRPr="00D34A4F">
        <w:rPr>
          <w:sz w:val="10"/>
        </w:rPr>
        <w:t>headlines include the following: 14 States Sue EPA over Rollback of Obama-Era</w:t>
      </w:r>
      <w:r w:rsidR="006A5AC5" w:rsidRPr="00D34A4F">
        <w:rPr>
          <w:sz w:val="10"/>
        </w:rPr>
        <w:t xml:space="preserve"> </w:t>
      </w:r>
      <w:r w:rsidR="0074415E" w:rsidRPr="00D34A4F">
        <w:rPr>
          <w:sz w:val="10"/>
        </w:rPr>
        <w:t>Water Rule;</w:t>
      </w:r>
      <w:r w:rsidR="006A5AC5" w:rsidRPr="00D34A4F">
        <w:rPr>
          <w:sz w:val="10"/>
        </w:rPr>
        <w:t xml:space="preserve"> </w:t>
      </w:r>
      <w:r w:rsidR="0074415E" w:rsidRPr="00D34A4F">
        <w:rPr>
          <w:sz w:val="10"/>
        </w:rPr>
        <w:t>33 Rich Farmers, Not Mom-and-Pop Farms, Will Collect Most of Trump’s</w:t>
      </w:r>
      <w:r w:rsidR="006A5AC5" w:rsidRPr="00D34A4F">
        <w:rPr>
          <w:sz w:val="10"/>
        </w:rPr>
        <w:t xml:space="preserve"> </w:t>
      </w:r>
      <w:r w:rsidR="0074415E" w:rsidRPr="00D34A4F">
        <w:rPr>
          <w:sz w:val="10"/>
        </w:rPr>
        <w:t>Tariff Bailout;</w:t>
      </w:r>
      <w:r w:rsidR="006A5AC5" w:rsidRPr="00D34A4F">
        <w:rPr>
          <w:sz w:val="10"/>
        </w:rPr>
        <w:t xml:space="preserve"> </w:t>
      </w:r>
      <w:r w:rsidR="0074415E" w:rsidRPr="00D34A4F">
        <w:rPr>
          <w:sz w:val="10"/>
        </w:rPr>
        <w:t xml:space="preserve">34 </w:t>
      </w:r>
      <w:proofErr w:type="gramStart"/>
      <w:r w:rsidR="0074415E" w:rsidRPr="00D34A4F">
        <w:rPr>
          <w:sz w:val="10"/>
        </w:rPr>
        <w:t>We’re</w:t>
      </w:r>
      <w:proofErr w:type="gramEnd"/>
      <w:r w:rsidR="0074415E" w:rsidRPr="00D34A4F">
        <w:rPr>
          <w:sz w:val="10"/>
        </w:rPr>
        <w:t xml:space="preserve"> Suing Iowa for Choosing Big Ag Over Clean Water;</w:t>
      </w:r>
      <w:r w:rsidR="006A5AC5" w:rsidRPr="00D34A4F">
        <w:rPr>
          <w:sz w:val="10"/>
        </w:rPr>
        <w:t xml:space="preserve"> </w:t>
      </w:r>
      <w:r w:rsidR="0074415E" w:rsidRPr="00D34A4F">
        <w:rPr>
          <w:sz w:val="10"/>
        </w:rPr>
        <w:t>35 Groups Sue</w:t>
      </w:r>
      <w:r w:rsidR="006A5AC5" w:rsidRPr="00D34A4F">
        <w:rPr>
          <w:sz w:val="10"/>
        </w:rPr>
        <w:t xml:space="preserve"> </w:t>
      </w:r>
      <w:r w:rsidR="0074415E" w:rsidRPr="00D34A4F">
        <w:rPr>
          <w:sz w:val="10"/>
        </w:rPr>
        <w:t>Iowa for Farm Pollution into Racoon River.</w:t>
      </w:r>
      <w:r w:rsidR="006A5AC5" w:rsidRPr="00D34A4F">
        <w:rPr>
          <w:sz w:val="10"/>
        </w:rPr>
        <w:t xml:space="preserve"> </w:t>
      </w:r>
      <w:r w:rsidR="0074415E" w:rsidRPr="00D34A4F">
        <w:rPr>
          <w:sz w:val="10"/>
        </w:rPr>
        <w:t>36</w:t>
      </w:r>
      <w:r w:rsidR="006A5AC5" w:rsidRPr="00D34A4F">
        <w:rPr>
          <w:sz w:val="10"/>
        </w:rPr>
        <w:t xml:space="preserve"> </w:t>
      </w:r>
      <w:r w:rsidR="0074415E" w:rsidRPr="00D34A4F">
        <w:rPr>
          <w:sz w:val="10"/>
        </w:rPr>
        <w:t>Such controversy exists because emissions of various agricultural pollutants</w:t>
      </w:r>
      <w:r w:rsidR="006A5AC5" w:rsidRPr="00D34A4F">
        <w:rPr>
          <w:sz w:val="10"/>
        </w:rPr>
        <w:t xml:space="preserve"> </w:t>
      </w:r>
      <w:r w:rsidR="0074415E" w:rsidRPr="00D34A4F">
        <w:rPr>
          <w:sz w:val="10"/>
        </w:rPr>
        <w:t>into water sources are causing changes to the environment that could</w:t>
      </w:r>
      <w:r w:rsidR="006A5AC5" w:rsidRPr="00D34A4F">
        <w:rPr>
          <w:sz w:val="10"/>
        </w:rPr>
        <w:t xml:space="preserve"> </w:t>
      </w:r>
      <w:r w:rsidR="0074415E" w:rsidRPr="00D34A4F">
        <w:rPr>
          <w:sz w:val="10"/>
        </w:rPr>
        <w:t>permanently alter how humans live37 and threaten human health in devastating</w:t>
      </w:r>
      <w:r w:rsidR="006A5AC5" w:rsidRPr="00D34A4F">
        <w:rPr>
          <w:sz w:val="10"/>
        </w:rPr>
        <w:t xml:space="preserve"> </w:t>
      </w:r>
      <w:r w:rsidR="000F7E53" w:rsidRPr="00D34A4F">
        <w:rPr>
          <w:sz w:val="10"/>
        </w:rPr>
        <w:t>ways.38 This pollution is wreaking havoc on water sources throughout the</w:t>
      </w:r>
      <w:r w:rsidR="006A5AC5" w:rsidRPr="00D34A4F">
        <w:rPr>
          <w:sz w:val="10"/>
        </w:rPr>
        <w:t xml:space="preserve"> </w:t>
      </w:r>
      <w:r w:rsidR="000F7E53" w:rsidRPr="00D34A4F">
        <w:rPr>
          <w:sz w:val="10"/>
        </w:rPr>
        <w:t>United States, creating areas in bodies of water that are the size of multiple</w:t>
      </w:r>
      <w:r w:rsidR="006A5AC5" w:rsidRPr="00D34A4F">
        <w:rPr>
          <w:sz w:val="10"/>
        </w:rPr>
        <w:t xml:space="preserve"> </w:t>
      </w:r>
      <w:r w:rsidR="000F7E53" w:rsidRPr="00D34A4F">
        <w:rPr>
          <w:sz w:val="10"/>
        </w:rPr>
        <w:t>states in which living organisms cannot exist,39 causing harmful health effects,40</w:t>
      </w:r>
      <w:r w:rsidR="006A5AC5" w:rsidRPr="00D34A4F">
        <w:rPr>
          <w:sz w:val="10"/>
        </w:rPr>
        <w:t xml:space="preserve"> </w:t>
      </w:r>
      <w:r w:rsidR="000F7E53" w:rsidRPr="00D34A4F">
        <w:rPr>
          <w:sz w:val="10"/>
        </w:rPr>
        <w:t>and devastating local economies.41 This could be just the beginning.</w:t>
      </w:r>
      <w:r w:rsidR="006A5AC5" w:rsidRPr="00D34A4F">
        <w:rPr>
          <w:sz w:val="10"/>
        </w:rPr>
        <w:t xml:space="preserve"> </w:t>
      </w:r>
      <w:r w:rsidR="000F7E53" w:rsidRPr="00D34A4F">
        <w:rPr>
          <w:sz w:val="10"/>
        </w:rPr>
        <w:t>Agricultural pollution stems from many sources, including fertilizers and</w:t>
      </w:r>
      <w:r w:rsidR="006A5AC5" w:rsidRPr="00D34A4F">
        <w:rPr>
          <w:sz w:val="10"/>
        </w:rPr>
        <w:t xml:space="preserve"> </w:t>
      </w:r>
      <w:r w:rsidR="000F7E53" w:rsidRPr="00D34A4F">
        <w:rPr>
          <w:sz w:val="10"/>
        </w:rPr>
        <w:t>pesticides, animal excrement from livestock operations, and sediment loading</w:t>
      </w:r>
      <w:r w:rsidR="006A5AC5" w:rsidRPr="00D34A4F">
        <w:rPr>
          <w:sz w:val="10"/>
        </w:rPr>
        <w:t xml:space="preserve"> </w:t>
      </w:r>
      <w:r w:rsidR="000F7E53" w:rsidRPr="00D34A4F">
        <w:rPr>
          <w:sz w:val="10"/>
        </w:rPr>
        <w:t>from timber operations.42 These pollutants add “ammonium, nitrates, nitrites,</w:t>
      </w:r>
      <w:r w:rsidR="006A5AC5" w:rsidRPr="00D34A4F">
        <w:rPr>
          <w:sz w:val="10"/>
        </w:rPr>
        <w:t xml:space="preserve"> </w:t>
      </w:r>
      <w:r w:rsidR="000F7E53" w:rsidRPr="00D34A4F">
        <w:rPr>
          <w:sz w:val="10"/>
        </w:rPr>
        <w:t>and phosphorous to ambient water quality[, causing d]</w:t>
      </w:r>
      <w:proofErr w:type="spellStart"/>
      <w:r w:rsidR="000F7E53" w:rsidRPr="00D34A4F">
        <w:rPr>
          <w:sz w:val="10"/>
        </w:rPr>
        <w:t>ownstream</w:t>
      </w:r>
      <w:proofErr w:type="spellEnd"/>
      <w:r w:rsidR="000F7E53" w:rsidRPr="00D34A4F">
        <w:rPr>
          <w:sz w:val="10"/>
        </w:rPr>
        <w:t xml:space="preserve"> lakes and</w:t>
      </w:r>
      <w:r w:rsidR="006A5AC5" w:rsidRPr="00D34A4F">
        <w:rPr>
          <w:sz w:val="10"/>
        </w:rPr>
        <w:t xml:space="preserve"> </w:t>
      </w:r>
      <w:r w:rsidR="000F7E53" w:rsidRPr="00D34A4F">
        <w:rPr>
          <w:sz w:val="10"/>
        </w:rPr>
        <w:t>reservoirs [to] experience eutrophication, algae blooms, and depleted oxygen,</w:t>
      </w:r>
      <w:r w:rsidR="006A5AC5" w:rsidRPr="00D34A4F">
        <w:rPr>
          <w:sz w:val="10"/>
        </w:rPr>
        <w:t xml:space="preserve"> </w:t>
      </w:r>
      <w:r w:rsidR="000F7E53" w:rsidRPr="00D34A4F">
        <w:rPr>
          <w:sz w:val="10"/>
        </w:rPr>
        <w:t>while rivers can be impacted by excessive salinity, turbidity (from sediment),</w:t>
      </w:r>
      <w:r w:rsidR="006A5AC5" w:rsidRPr="00D34A4F">
        <w:rPr>
          <w:sz w:val="10"/>
        </w:rPr>
        <w:t xml:space="preserve"> </w:t>
      </w:r>
      <w:r w:rsidR="000F7E53" w:rsidRPr="00D34A4F">
        <w:rPr>
          <w:sz w:val="10"/>
        </w:rPr>
        <w:t>and toxicity, resulting in forever-altered marine ecosystems.”43</w:t>
      </w:r>
      <w:r w:rsidR="006A5AC5" w:rsidRPr="00D34A4F">
        <w:rPr>
          <w:sz w:val="10"/>
        </w:rPr>
        <w:t xml:space="preserve"> </w:t>
      </w:r>
      <w:r w:rsidR="000F7E53" w:rsidRPr="00D34A4F">
        <w:rPr>
          <w:sz w:val="10"/>
        </w:rPr>
        <w:t>The negative impact and financial burden of agriculture’s water pollution</w:t>
      </w:r>
      <w:r w:rsidR="006A5AC5" w:rsidRPr="00D34A4F">
        <w:rPr>
          <w:sz w:val="10"/>
        </w:rPr>
        <w:t xml:space="preserve"> </w:t>
      </w:r>
      <w:r w:rsidR="000F7E53" w:rsidRPr="00D34A4F">
        <w:rPr>
          <w:sz w:val="10"/>
        </w:rPr>
        <w:t>on society are well-documented.44 Yet, legislation continues to largely exempt</w:t>
      </w:r>
      <w:r w:rsidR="006A5AC5" w:rsidRPr="00D34A4F">
        <w:rPr>
          <w:sz w:val="10"/>
        </w:rPr>
        <w:t xml:space="preserve"> </w:t>
      </w:r>
      <w:r w:rsidR="000F7E53" w:rsidRPr="00D34A4F">
        <w:rPr>
          <w:sz w:val="10"/>
        </w:rPr>
        <w:t>agriculture from environmental regulation and allows it to externalize many of</w:t>
      </w:r>
      <w:r w:rsidR="006A5AC5" w:rsidRPr="00D34A4F">
        <w:rPr>
          <w:sz w:val="10"/>
        </w:rPr>
        <w:t xml:space="preserve"> </w:t>
      </w:r>
      <w:r w:rsidR="000F7E53" w:rsidRPr="00D34A4F">
        <w:rPr>
          <w:sz w:val="10"/>
        </w:rPr>
        <w:t>its costs. Regulators ostensibly provide such special treatment to agriculture to</w:t>
      </w:r>
      <w:r w:rsidR="006A5AC5" w:rsidRPr="00D34A4F">
        <w:rPr>
          <w:sz w:val="10"/>
        </w:rPr>
        <w:t xml:space="preserve"> </w:t>
      </w:r>
      <w:r w:rsidR="000F7E53" w:rsidRPr="00D34A4F">
        <w:rPr>
          <w:sz w:val="10"/>
        </w:rPr>
        <w:t>ensure its continued financial health, which in turn arguably ensures that cheap</w:t>
      </w:r>
      <w:r w:rsidR="006A5AC5" w:rsidRPr="00D34A4F">
        <w:rPr>
          <w:sz w:val="10"/>
        </w:rPr>
        <w:t xml:space="preserve"> </w:t>
      </w:r>
      <w:r w:rsidR="000F7E53" w:rsidRPr="00D34A4F">
        <w:rPr>
          <w:sz w:val="10"/>
        </w:rPr>
        <w:t>food is readily available for the country.45 But such special treatment decreases</w:t>
      </w:r>
      <w:r w:rsidR="006A5AC5" w:rsidRPr="00D34A4F">
        <w:rPr>
          <w:sz w:val="10"/>
        </w:rPr>
        <w:t xml:space="preserve"> </w:t>
      </w:r>
      <w:r w:rsidR="000F7E53" w:rsidRPr="00D34A4F">
        <w:rPr>
          <w:sz w:val="10"/>
        </w:rPr>
        <w:t>water quality, as the environmental regulatory exemptions provided to the</w:t>
      </w:r>
      <w:r w:rsidR="006A5AC5" w:rsidRPr="00D34A4F">
        <w:rPr>
          <w:sz w:val="10"/>
        </w:rPr>
        <w:t xml:space="preserve"> </w:t>
      </w:r>
      <w:r w:rsidR="000F7E53" w:rsidRPr="00D34A4F">
        <w:rPr>
          <w:sz w:val="10"/>
        </w:rPr>
        <w:t>industry allow it to pollute water sources.46</w:t>
      </w:r>
      <w:r w:rsidR="006A5AC5" w:rsidRPr="00D34A4F">
        <w:rPr>
          <w:sz w:val="10"/>
        </w:rPr>
        <w:t xml:space="preserve"> </w:t>
      </w:r>
      <w:r w:rsidR="000F7E53" w:rsidRPr="00D34A4F">
        <w:rPr>
          <w:sz w:val="10"/>
        </w:rPr>
        <w:t>Many economic and environmental experts disagree that providing</w:t>
      </w:r>
      <w:r w:rsidR="006A5AC5" w:rsidRPr="00D34A4F">
        <w:rPr>
          <w:sz w:val="10"/>
        </w:rPr>
        <w:t xml:space="preserve"> </w:t>
      </w:r>
      <w:r w:rsidR="000F7E53" w:rsidRPr="00D34A4F">
        <w:rPr>
          <w:sz w:val="10"/>
        </w:rPr>
        <w:t>regulatory exemptions and allowing the industry to externalize its costs</w:t>
      </w:r>
      <w:r w:rsidR="006A5AC5" w:rsidRPr="00D34A4F">
        <w:rPr>
          <w:sz w:val="10"/>
        </w:rPr>
        <w:t xml:space="preserve"> </w:t>
      </w:r>
      <w:r w:rsidR="000F7E53" w:rsidRPr="00D34A4F">
        <w:rPr>
          <w:sz w:val="10"/>
        </w:rPr>
        <w:t>improves the health of the industry.47 Specifically, two leading economists and</w:t>
      </w:r>
      <w:r w:rsidR="006A5AC5" w:rsidRPr="00D34A4F">
        <w:rPr>
          <w:sz w:val="10"/>
        </w:rPr>
        <w:t xml:space="preserve"> </w:t>
      </w:r>
      <w:r w:rsidR="000F7E53" w:rsidRPr="00D34A4F">
        <w:rPr>
          <w:sz w:val="10"/>
        </w:rPr>
        <w:t xml:space="preserve">business experts, Michael Porter and </w:t>
      </w:r>
      <w:proofErr w:type="spellStart"/>
      <w:r w:rsidR="000F7E53" w:rsidRPr="00D34A4F">
        <w:rPr>
          <w:sz w:val="10"/>
        </w:rPr>
        <w:t>Claas</w:t>
      </w:r>
      <w:proofErr w:type="spellEnd"/>
      <w:r w:rsidR="000F7E53" w:rsidRPr="00D34A4F">
        <w:rPr>
          <w:sz w:val="10"/>
        </w:rPr>
        <w:t xml:space="preserve"> van der Linde, developed a theory</w:t>
      </w:r>
      <w:r w:rsidR="006A5AC5" w:rsidRPr="00D34A4F">
        <w:rPr>
          <w:sz w:val="10"/>
        </w:rPr>
        <w:t xml:space="preserve"> </w:t>
      </w:r>
      <w:r w:rsidR="000F7E53" w:rsidRPr="00D34A4F">
        <w:rPr>
          <w:sz w:val="10"/>
        </w:rPr>
        <w:t>that regulation can encourage innovation and competition within an industry.48</w:t>
      </w:r>
      <w:r w:rsidR="006A5AC5" w:rsidRPr="00D34A4F">
        <w:rPr>
          <w:sz w:val="10"/>
        </w:rPr>
        <w:t xml:space="preserve"> </w:t>
      </w:r>
      <w:r w:rsidR="000F7E53" w:rsidRPr="00D34A4F">
        <w:rPr>
          <w:sz w:val="10"/>
        </w:rPr>
        <w:t>Regulation can cause innovation by providing the needed incentive to invest in</w:t>
      </w:r>
      <w:r w:rsidR="006A5AC5" w:rsidRPr="00D34A4F">
        <w:rPr>
          <w:sz w:val="10"/>
        </w:rPr>
        <w:t xml:space="preserve"> </w:t>
      </w:r>
      <w:r w:rsidR="000F7E53" w:rsidRPr="00D34A4F">
        <w:rPr>
          <w:sz w:val="10"/>
        </w:rPr>
        <w:t>new technology.49</w:t>
      </w:r>
      <w:r w:rsidR="006A5AC5" w:rsidRPr="00D34A4F">
        <w:rPr>
          <w:sz w:val="10"/>
        </w:rPr>
        <w:t xml:space="preserve"> </w:t>
      </w:r>
      <w:r w:rsidR="000F7E53" w:rsidRPr="00D34A4F">
        <w:rPr>
          <w:sz w:val="10"/>
        </w:rPr>
        <w:t>Specifically, by no longer exempting the agriculture industry from</w:t>
      </w:r>
      <w:r w:rsidR="006A5AC5" w:rsidRPr="00D34A4F">
        <w:rPr>
          <w:sz w:val="10"/>
        </w:rPr>
        <w:t xml:space="preserve"> </w:t>
      </w:r>
      <w:r w:rsidR="000F7E53" w:rsidRPr="00D34A4F">
        <w:rPr>
          <w:sz w:val="10"/>
        </w:rPr>
        <w:t>environmental regulations and forcing the industry to be responsible for the</w:t>
      </w:r>
      <w:r w:rsidR="006A5AC5" w:rsidRPr="00D34A4F">
        <w:rPr>
          <w:sz w:val="10"/>
        </w:rPr>
        <w:t xml:space="preserve"> </w:t>
      </w:r>
      <w:r w:rsidR="000F7E53" w:rsidRPr="00D34A4F">
        <w:rPr>
          <w:sz w:val="10"/>
        </w:rPr>
        <w:t>costs of its pollution, regulation would incentivize innovation.50 Moreover,</w:t>
      </w:r>
      <w:r w:rsidR="006A5AC5" w:rsidRPr="00D34A4F">
        <w:rPr>
          <w:sz w:val="10"/>
        </w:rPr>
        <w:t xml:space="preserve"> </w:t>
      </w:r>
      <w:r w:rsidR="000F7E53" w:rsidRPr="00D34A4F">
        <w:rPr>
          <w:sz w:val="10"/>
        </w:rPr>
        <w:t>according to this theory, those innovations often become a net-positive for the</w:t>
      </w:r>
      <w:r w:rsidR="006A5AC5" w:rsidRPr="00D34A4F">
        <w:rPr>
          <w:sz w:val="10"/>
        </w:rPr>
        <w:t xml:space="preserve"> </w:t>
      </w:r>
      <w:r w:rsidR="000F7E53" w:rsidRPr="00D34A4F">
        <w:rPr>
          <w:sz w:val="10"/>
        </w:rPr>
        <w:t>industry because the added revenue or cost saved from the innovation is greater</w:t>
      </w:r>
      <w:r w:rsidR="006A5AC5" w:rsidRPr="00D34A4F">
        <w:rPr>
          <w:sz w:val="10"/>
        </w:rPr>
        <w:t xml:space="preserve"> </w:t>
      </w:r>
      <w:r w:rsidR="000F7E53" w:rsidRPr="00D34A4F">
        <w:rPr>
          <w:sz w:val="10"/>
        </w:rPr>
        <w:t>than the compliance cost.51 The Porter Hypothesis theorizes that</w:t>
      </w:r>
      <w:r w:rsidR="006A5AC5" w:rsidRPr="00D34A4F">
        <w:rPr>
          <w:sz w:val="10"/>
        </w:rPr>
        <w:t xml:space="preserve"> </w:t>
      </w:r>
      <w:r w:rsidR="000F7E53" w:rsidRPr="00D34A4F">
        <w:rPr>
          <w:sz w:val="10"/>
        </w:rPr>
        <w:t>environmental regulation causes two types of innovation.52 The key to the first</w:t>
      </w:r>
      <w:r w:rsidR="006A5AC5" w:rsidRPr="00D34A4F">
        <w:rPr>
          <w:sz w:val="10"/>
        </w:rPr>
        <w:t xml:space="preserve"> </w:t>
      </w:r>
      <w:r w:rsidR="000F7E53" w:rsidRPr="00D34A4F">
        <w:rPr>
          <w:sz w:val="10"/>
        </w:rPr>
        <w:t>type of innovation lies in converting the resources left over from the polluting</w:t>
      </w:r>
      <w:r w:rsidR="006A5AC5" w:rsidRPr="00D34A4F">
        <w:rPr>
          <w:sz w:val="10"/>
        </w:rPr>
        <w:t xml:space="preserve"> </w:t>
      </w:r>
      <w:r w:rsidR="000F7E53" w:rsidRPr="00D34A4F">
        <w:rPr>
          <w:sz w:val="10"/>
        </w:rPr>
        <w:t>activity into something of value.53 The second type of innovation involves</w:t>
      </w:r>
      <w:r w:rsidR="006A5AC5" w:rsidRPr="00D34A4F">
        <w:rPr>
          <w:sz w:val="10"/>
        </w:rPr>
        <w:t xml:space="preserve"> </w:t>
      </w:r>
      <w:r w:rsidR="000F7E53" w:rsidRPr="00D34A4F">
        <w:rPr>
          <w:sz w:val="10"/>
        </w:rPr>
        <w:t>improving resource productivity by substituting less environmentally costly</w:t>
      </w:r>
      <w:r w:rsidR="006A5AC5" w:rsidRPr="00D34A4F">
        <w:rPr>
          <w:sz w:val="10"/>
        </w:rPr>
        <w:t xml:space="preserve"> </w:t>
      </w:r>
      <w:r w:rsidR="000F7E53" w:rsidRPr="00D34A4F">
        <w:rPr>
          <w:sz w:val="10"/>
        </w:rPr>
        <w:t>materials or better utilizing existing ones.54</w:t>
      </w:r>
      <w:r w:rsidR="006A5AC5" w:rsidRPr="00D34A4F">
        <w:rPr>
          <w:sz w:val="10"/>
        </w:rPr>
        <w:t xml:space="preserve"> </w:t>
      </w:r>
      <w:r w:rsidR="000F7E53" w:rsidRPr="00D34A4F">
        <w:rPr>
          <w:sz w:val="10"/>
        </w:rPr>
        <w:t>The Porter Hypothesis also posits that environmental regulation improves</w:t>
      </w:r>
      <w:r w:rsidR="006A5AC5" w:rsidRPr="00D34A4F">
        <w:rPr>
          <w:sz w:val="10"/>
        </w:rPr>
        <w:t xml:space="preserve"> </w:t>
      </w:r>
      <w:r w:rsidR="000F7E53" w:rsidRPr="00D34A4F">
        <w:rPr>
          <w:sz w:val="10"/>
        </w:rPr>
        <w:t>the competitiveness of the regulated industry.55 Increased competitiveness</w:t>
      </w:r>
      <w:r w:rsidR="006A5AC5" w:rsidRPr="00D34A4F">
        <w:rPr>
          <w:sz w:val="10"/>
        </w:rPr>
        <w:t xml:space="preserve"> </w:t>
      </w:r>
      <w:r w:rsidR="000F7E53" w:rsidRPr="00D34A4F">
        <w:rPr>
          <w:sz w:val="10"/>
        </w:rPr>
        <w:t>results from firms increasing the efficiency of resources used in the production</w:t>
      </w:r>
      <w:r w:rsidR="006A5AC5" w:rsidRPr="00D34A4F">
        <w:rPr>
          <w:sz w:val="10"/>
        </w:rPr>
        <w:t xml:space="preserve"> </w:t>
      </w:r>
      <w:r w:rsidR="000F7E53" w:rsidRPr="00D34A4F">
        <w:rPr>
          <w:sz w:val="10"/>
        </w:rPr>
        <w:t>process and from increasing product quality.56 Increasing the resource</w:t>
      </w:r>
      <w:r w:rsidR="006A5AC5" w:rsidRPr="00D34A4F">
        <w:rPr>
          <w:sz w:val="10"/>
        </w:rPr>
        <w:t xml:space="preserve"> </w:t>
      </w:r>
      <w:r w:rsidR="000F7E53" w:rsidRPr="00D34A4F">
        <w:rPr>
          <w:sz w:val="10"/>
        </w:rPr>
        <w:t>efficiency of production involves decreasing the utilization of harmful</w:t>
      </w:r>
      <w:r w:rsidR="006A5AC5" w:rsidRPr="00D34A4F">
        <w:rPr>
          <w:sz w:val="10"/>
        </w:rPr>
        <w:t xml:space="preserve"> </w:t>
      </w:r>
      <w:r w:rsidR="000F7E53" w:rsidRPr="00D34A4F">
        <w:rPr>
          <w:sz w:val="10"/>
        </w:rPr>
        <w:t>resources.57 Due to the new regulation, the decrease in utilization of harmful</w:t>
      </w:r>
      <w:r w:rsidR="006A5AC5" w:rsidRPr="00D34A4F">
        <w:rPr>
          <w:sz w:val="10"/>
        </w:rPr>
        <w:t xml:space="preserve"> </w:t>
      </w:r>
      <w:r w:rsidR="000F7E53" w:rsidRPr="00D34A4F">
        <w:rPr>
          <w:sz w:val="10"/>
        </w:rPr>
        <w:t>resources decreases costs58 while also improving the company’s</w:t>
      </w:r>
      <w:r w:rsidR="006A5AC5" w:rsidRPr="00D34A4F">
        <w:rPr>
          <w:sz w:val="10"/>
        </w:rPr>
        <w:t xml:space="preserve"> </w:t>
      </w:r>
      <w:r w:rsidR="000F7E53" w:rsidRPr="00D34A4F">
        <w:rPr>
          <w:sz w:val="10"/>
        </w:rPr>
        <w:t>competitiveness in the marketplace.59 Increasing product quality also results</w:t>
      </w:r>
      <w:r w:rsidR="006A5AC5" w:rsidRPr="00D34A4F">
        <w:rPr>
          <w:sz w:val="10"/>
        </w:rPr>
        <w:t xml:space="preserve"> </w:t>
      </w:r>
      <w:r w:rsidR="000F7E53" w:rsidRPr="00D34A4F">
        <w:rPr>
          <w:sz w:val="10"/>
        </w:rPr>
        <w:t>from reducing the negative environmental impact of those products.60 As global</w:t>
      </w:r>
      <w:r w:rsidR="006A5AC5" w:rsidRPr="00D34A4F">
        <w:rPr>
          <w:sz w:val="10"/>
        </w:rPr>
        <w:t xml:space="preserve"> </w:t>
      </w:r>
      <w:r w:rsidR="000F7E53" w:rsidRPr="00D34A4F">
        <w:rPr>
          <w:sz w:val="10"/>
        </w:rPr>
        <w:t>demand has shifted towards green products, so has the desirability of</w:t>
      </w:r>
      <w:r w:rsidR="006A5AC5" w:rsidRPr="00D34A4F">
        <w:rPr>
          <w:sz w:val="10"/>
        </w:rPr>
        <w:t xml:space="preserve"> </w:t>
      </w:r>
      <w:r w:rsidR="000F7E53" w:rsidRPr="00D34A4F">
        <w:rPr>
          <w:sz w:val="10"/>
        </w:rPr>
        <w:t>environmentally friendly products, meaning that reducing producers’ negative</w:t>
      </w:r>
      <w:r w:rsidR="006A5AC5" w:rsidRPr="00D34A4F">
        <w:rPr>
          <w:sz w:val="10"/>
        </w:rPr>
        <w:t xml:space="preserve"> </w:t>
      </w:r>
      <w:r w:rsidR="000F7E53" w:rsidRPr="00D34A4F">
        <w:rPr>
          <w:sz w:val="10"/>
        </w:rPr>
        <w:t>environmental impact actually increases their perceived quality in the</w:t>
      </w:r>
      <w:r w:rsidR="006A5AC5" w:rsidRPr="00D34A4F">
        <w:rPr>
          <w:sz w:val="10"/>
        </w:rPr>
        <w:t xml:space="preserve"> </w:t>
      </w:r>
      <w:r w:rsidR="000F7E53" w:rsidRPr="00D34A4F">
        <w:rPr>
          <w:sz w:val="10"/>
        </w:rPr>
        <w:t>marketplace.61 Improving both resource efficiency and product quality in turn</w:t>
      </w:r>
      <w:r w:rsidR="006A5AC5" w:rsidRPr="00D34A4F">
        <w:rPr>
          <w:sz w:val="10"/>
        </w:rPr>
        <w:t xml:space="preserve"> </w:t>
      </w:r>
      <w:r w:rsidR="000F7E53" w:rsidRPr="00D34A4F">
        <w:rPr>
          <w:sz w:val="10"/>
        </w:rPr>
        <w:t>promotes a market where firms compete to produce the most desirable</w:t>
      </w:r>
      <w:r w:rsidR="006A5AC5" w:rsidRPr="00D34A4F">
        <w:rPr>
          <w:sz w:val="10"/>
        </w:rPr>
        <w:t xml:space="preserve"> </w:t>
      </w:r>
      <w:r w:rsidR="000F7E53" w:rsidRPr="00D34A4F">
        <w:rPr>
          <w:sz w:val="10"/>
        </w:rPr>
        <w:t>environmentally friendly products.62 Overall, this kind of increased innovation</w:t>
      </w:r>
      <w:r w:rsidR="006A5AC5" w:rsidRPr="00D34A4F">
        <w:rPr>
          <w:sz w:val="10"/>
        </w:rPr>
        <w:t xml:space="preserve"> </w:t>
      </w:r>
      <w:r w:rsidR="000F7E53" w:rsidRPr="00D34A4F">
        <w:rPr>
          <w:sz w:val="10"/>
        </w:rPr>
        <w:t>and competition would likely result in a higher national water quality, less</w:t>
      </w:r>
      <w:r w:rsidR="006A5AC5" w:rsidRPr="00D34A4F">
        <w:rPr>
          <w:sz w:val="10"/>
        </w:rPr>
        <w:t xml:space="preserve"> </w:t>
      </w:r>
      <w:r w:rsidR="000F7E53" w:rsidRPr="00D34A4F">
        <w:rPr>
          <w:sz w:val="10"/>
        </w:rPr>
        <w:t>burdensome financial costs to society, and healthier people.63</w:t>
      </w:r>
      <w:r w:rsidR="006A5AC5" w:rsidRPr="00D34A4F">
        <w:rPr>
          <w:sz w:val="10"/>
        </w:rPr>
        <w:t xml:space="preserve"> </w:t>
      </w:r>
      <w:r w:rsidR="000F7E53" w:rsidRPr="00D34A4F">
        <w:rPr>
          <w:sz w:val="10"/>
        </w:rPr>
        <w:t>Part I of this Article explains the societal harms that agriculture’s water</w:t>
      </w:r>
      <w:r w:rsidR="006A5AC5" w:rsidRPr="00D34A4F">
        <w:rPr>
          <w:sz w:val="10"/>
        </w:rPr>
        <w:t xml:space="preserve"> </w:t>
      </w:r>
      <w:r w:rsidR="000F7E53" w:rsidRPr="00D34A4F">
        <w:rPr>
          <w:sz w:val="10"/>
        </w:rPr>
        <w:t>pollution causes, including the negative financial ramifications and harms to</w:t>
      </w:r>
      <w:r w:rsidR="006A5AC5" w:rsidRPr="00D34A4F">
        <w:rPr>
          <w:sz w:val="10"/>
        </w:rPr>
        <w:t xml:space="preserve"> </w:t>
      </w:r>
      <w:r w:rsidR="000F7E53" w:rsidRPr="00D34A4F">
        <w:rPr>
          <w:sz w:val="10"/>
        </w:rPr>
        <w:t>human health. Part II examines the monetary and legal benefits policymakers</w:t>
      </w:r>
      <w:r w:rsidR="006A5AC5" w:rsidRPr="00D34A4F">
        <w:rPr>
          <w:sz w:val="10"/>
        </w:rPr>
        <w:t xml:space="preserve"> </w:t>
      </w:r>
      <w:r w:rsidR="000F7E53" w:rsidRPr="00D34A4F">
        <w:rPr>
          <w:sz w:val="10"/>
        </w:rPr>
        <w:t>exclusively provide to the agriculture industry. Part III considers the negative</w:t>
      </w:r>
      <w:r w:rsidR="006A5AC5" w:rsidRPr="00D34A4F">
        <w:rPr>
          <w:sz w:val="10"/>
        </w:rPr>
        <w:t xml:space="preserve"> </w:t>
      </w:r>
      <w:r w:rsidR="000F7E53" w:rsidRPr="00D34A4F">
        <w:rPr>
          <w:sz w:val="10"/>
        </w:rPr>
        <w:t>impact of agricultural exceptionalism on innovation and competition within the</w:t>
      </w:r>
      <w:r w:rsidR="006A5AC5" w:rsidRPr="00D34A4F">
        <w:rPr>
          <w:sz w:val="10"/>
        </w:rPr>
        <w:t xml:space="preserve"> </w:t>
      </w:r>
      <w:r w:rsidR="000F7E53" w:rsidRPr="00D34A4F">
        <w:rPr>
          <w:sz w:val="10"/>
        </w:rPr>
        <w:t>agriculture industry. This Part also analyzes the improvement that would result</w:t>
      </w:r>
      <w:r w:rsidR="006A5AC5" w:rsidRPr="00D34A4F">
        <w:rPr>
          <w:sz w:val="10"/>
        </w:rPr>
        <w:t xml:space="preserve"> </w:t>
      </w:r>
      <w:r w:rsidR="000F7E53" w:rsidRPr="00D34A4F">
        <w:rPr>
          <w:sz w:val="10"/>
        </w:rPr>
        <w:t>if policymakers curtailed agricultural exceptionalism. Part IV considers various</w:t>
      </w:r>
      <w:r w:rsidR="006A5AC5" w:rsidRPr="00D34A4F">
        <w:rPr>
          <w:sz w:val="10"/>
        </w:rPr>
        <w:t xml:space="preserve"> </w:t>
      </w:r>
      <w:r w:rsidR="000F7E53" w:rsidRPr="00D34A4F">
        <w:rPr>
          <w:sz w:val="10"/>
        </w:rPr>
        <w:t>solutions for limiting agricultural exceptionalism. A final Part briefly concludes.</w:t>
      </w:r>
      <w:r w:rsidR="006A5AC5" w:rsidRPr="00D34A4F">
        <w:rPr>
          <w:sz w:val="10"/>
        </w:rPr>
        <w:t xml:space="preserve"> </w:t>
      </w:r>
      <w:r w:rsidR="00FB3B5F" w:rsidRPr="00D34A4F">
        <w:rPr>
          <w:sz w:val="10"/>
        </w:rPr>
        <w:t xml:space="preserve">The </w:t>
      </w:r>
      <w:r w:rsidR="00FB3B5F" w:rsidRPr="00B75AE9">
        <w:rPr>
          <w:rStyle w:val="StyleUnderline"/>
          <w:highlight w:val="cyan"/>
        </w:rPr>
        <w:t>production processes utilized by conventional agriculture “contribute</w:t>
      </w:r>
      <w:r w:rsidR="000F7E53" w:rsidRPr="00B75AE9">
        <w:rPr>
          <w:rStyle w:val="StyleUnderline"/>
          <w:highlight w:val="cyan"/>
        </w:rPr>
        <w:t xml:space="preserve"> </w:t>
      </w:r>
      <w:r w:rsidR="00FB3B5F" w:rsidRPr="00B75AE9">
        <w:rPr>
          <w:rStyle w:val="StyleUnderline"/>
          <w:highlight w:val="cyan"/>
        </w:rPr>
        <w:t>various pollutants to surface water, including nutrients, pesticides, and</w:t>
      </w:r>
      <w:r w:rsidR="000F7E53" w:rsidRPr="00B75AE9">
        <w:rPr>
          <w:rStyle w:val="StyleUnderline"/>
          <w:highlight w:val="cyan"/>
        </w:rPr>
        <w:t xml:space="preserve"> </w:t>
      </w:r>
      <w:r w:rsidR="00FB3B5F" w:rsidRPr="00B75AE9">
        <w:rPr>
          <w:rStyle w:val="StyleUnderline"/>
          <w:highlight w:val="cyan"/>
        </w:rPr>
        <w:t>sediments</w:t>
      </w:r>
      <w:r w:rsidR="00FB3B5F" w:rsidRPr="00D34A4F">
        <w:rPr>
          <w:sz w:val="10"/>
        </w:rPr>
        <w:t xml:space="preserve">.”64 Conventional agriculture, as used in this Article, is defined </w:t>
      </w:r>
      <w:proofErr w:type="gramStart"/>
      <w:r w:rsidR="00FB3B5F" w:rsidRPr="00D34A4F">
        <w:rPr>
          <w:sz w:val="10"/>
        </w:rPr>
        <w:t>by the</w:t>
      </w:r>
      <w:r w:rsidR="000F7E53" w:rsidRPr="00D34A4F">
        <w:rPr>
          <w:sz w:val="10"/>
        </w:rPr>
        <w:t xml:space="preserve"> </w:t>
      </w:r>
      <w:r w:rsidR="00FB3B5F" w:rsidRPr="00D34A4F">
        <w:rPr>
          <w:sz w:val="10"/>
        </w:rPr>
        <w:t>use of</w:t>
      </w:r>
      <w:proofErr w:type="gramEnd"/>
      <w:r w:rsidR="00FB3B5F" w:rsidRPr="00D34A4F">
        <w:rPr>
          <w:sz w:val="10"/>
        </w:rPr>
        <w:t xml:space="preserve"> </w:t>
      </w:r>
      <w:r w:rsidR="00FB3B5F" w:rsidRPr="00B75AE9">
        <w:rPr>
          <w:rStyle w:val="StyleUnderline"/>
          <w:highlight w:val="cyan"/>
        </w:rPr>
        <w:t>synthetic inputs like chemical fertilizers, pesticides, and herbicides</w:t>
      </w:r>
      <w:r w:rsidR="00FB3B5F" w:rsidRPr="00D34A4F">
        <w:rPr>
          <w:sz w:val="10"/>
        </w:rPr>
        <w:t>.</w:t>
      </w:r>
      <w:r w:rsidR="000F7E53" w:rsidRPr="00D34A4F">
        <w:rPr>
          <w:sz w:val="10"/>
        </w:rPr>
        <w:t xml:space="preserve"> </w:t>
      </w:r>
      <w:r w:rsidR="00FB3B5F" w:rsidRPr="00B75AE9">
        <w:rPr>
          <w:rStyle w:val="StyleUnderline"/>
          <w:highlight w:val="cyan"/>
        </w:rPr>
        <w:t>Conventional farmers use chemical fertilizers and manure to boost crop</w:t>
      </w:r>
      <w:r w:rsidR="000F7E53" w:rsidRPr="00B75AE9">
        <w:rPr>
          <w:rStyle w:val="StyleUnderline"/>
          <w:highlight w:val="cyan"/>
        </w:rPr>
        <w:t xml:space="preserve"> </w:t>
      </w:r>
      <w:r w:rsidR="00FB3B5F" w:rsidRPr="00B75AE9">
        <w:rPr>
          <w:rStyle w:val="StyleUnderline"/>
          <w:highlight w:val="cyan"/>
        </w:rPr>
        <w:t>growth, but crops cannot utilize all of the fertilizer and manure applied.</w:t>
      </w:r>
      <w:r w:rsidR="00FB3B5F" w:rsidRPr="00D34A4F">
        <w:rPr>
          <w:sz w:val="10"/>
        </w:rPr>
        <w:t>65 Thus,</w:t>
      </w:r>
      <w:r w:rsidR="000F7E53" w:rsidRPr="00D34A4F">
        <w:rPr>
          <w:sz w:val="10"/>
        </w:rPr>
        <w:t xml:space="preserve"> </w:t>
      </w:r>
      <w:r w:rsidR="00FB3B5F" w:rsidRPr="00B75AE9">
        <w:rPr>
          <w:rStyle w:val="StyleUnderline"/>
          <w:highlight w:val="cyan"/>
        </w:rPr>
        <w:t>when farmland is saturated by rainfall, irrigation, flooding, or snowmelt, unused</w:t>
      </w:r>
      <w:r w:rsidR="000F7E53" w:rsidRPr="00B75AE9">
        <w:rPr>
          <w:rStyle w:val="StyleUnderline"/>
          <w:highlight w:val="cyan"/>
        </w:rPr>
        <w:t xml:space="preserve"> </w:t>
      </w:r>
      <w:r w:rsidR="00FB3B5F" w:rsidRPr="00B75AE9">
        <w:rPr>
          <w:rStyle w:val="StyleUnderline"/>
          <w:highlight w:val="cyan"/>
        </w:rPr>
        <w:t>fertilizer and manure are carried to surface water and groundwater</w:t>
      </w:r>
      <w:r w:rsidR="00FB3B5F" w:rsidRPr="00D34A4F">
        <w:rPr>
          <w:sz w:val="10"/>
        </w:rPr>
        <w:t>.66 The</w:t>
      </w:r>
      <w:r w:rsidR="000F7E53" w:rsidRPr="00D34A4F">
        <w:rPr>
          <w:sz w:val="10"/>
        </w:rPr>
        <w:t xml:space="preserve"> </w:t>
      </w:r>
      <w:r w:rsidR="00FB3B5F" w:rsidRPr="00D34A4F">
        <w:rPr>
          <w:sz w:val="10"/>
        </w:rPr>
        <w:t>surface runoff from farmlands “carries manure, fertilizers, and pesticides into</w:t>
      </w:r>
      <w:r w:rsidR="000F7E53" w:rsidRPr="00D34A4F">
        <w:rPr>
          <w:sz w:val="10"/>
        </w:rPr>
        <w:t xml:space="preserve"> </w:t>
      </w:r>
      <w:r w:rsidR="00FB3B5F" w:rsidRPr="00D34A4F">
        <w:rPr>
          <w:sz w:val="10"/>
        </w:rPr>
        <w:t xml:space="preserve">streams, lakes, and reservoirs, </w:t>
      </w:r>
      <w:r w:rsidR="00FB3B5F" w:rsidRPr="00B75AE9">
        <w:rPr>
          <w:rStyle w:val="StyleUnderline"/>
          <w:highlight w:val="cyan"/>
        </w:rPr>
        <w:t>often causing unacceptable levels of bacteria,</w:t>
      </w:r>
      <w:r w:rsidR="000F7E53" w:rsidRPr="00B75AE9">
        <w:rPr>
          <w:rStyle w:val="StyleUnderline"/>
          <w:highlight w:val="cyan"/>
        </w:rPr>
        <w:t xml:space="preserve"> </w:t>
      </w:r>
      <w:r w:rsidR="00FB3B5F" w:rsidRPr="00B75AE9">
        <w:rPr>
          <w:rStyle w:val="StyleUnderline"/>
          <w:highlight w:val="cyan"/>
        </w:rPr>
        <w:t>nutrients, or synthetic organic compounds</w:t>
      </w:r>
      <w:r w:rsidR="00FB3B5F" w:rsidRPr="00D34A4F">
        <w:rPr>
          <w:sz w:val="10"/>
        </w:rPr>
        <w:t>.”67</w:t>
      </w:r>
      <w:r w:rsidR="00B1350A" w:rsidRPr="00D34A4F">
        <w:rPr>
          <w:sz w:val="10"/>
        </w:rPr>
        <w:t xml:space="preserve"> </w:t>
      </w:r>
      <w:r w:rsidR="00FB3B5F" w:rsidRPr="00D34A4F">
        <w:rPr>
          <w:sz w:val="10"/>
        </w:rPr>
        <w:t>Testing of water in the United States verifies that runoff from agriculture</w:t>
      </w:r>
      <w:r w:rsidR="000F7E53" w:rsidRPr="00D34A4F">
        <w:rPr>
          <w:sz w:val="10"/>
        </w:rPr>
        <w:t xml:space="preserve"> </w:t>
      </w:r>
      <w:r w:rsidR="00FB3B5F" w:rsidRPr="00D34A4F">
        <w:rPr>
          <w:sz w:val="10"/>
        </w:rPr>
        <w:t>is a serious problem68 and that “[s]</w:t>
      </w:r>
      <w:proofErr w:type="spellStart"/>
      <w:r w:rsidR="00FB3B5F" w:rsidRPr="00D34A4F">
        <w:rPr>
          <w:sz w:val="10"/>
        </w:rPr>
        <w:t>ediments</w:t>
      </w:r>
      <w:proofErr w:type="spellEnd"/>
      <w:r w:rsidR="00FB3B5F" w:rsidRPr="00D34A4F">
        <w:rPr>
          <w:sz w:val="10"/>
        </w:rPr>
        <w:t xml:space="preserve"> from U.S. waterways are often</w:t>
      </w:r>
      <w:r w:rsidR="000F7E53" w:rsidRPr="00D34A4F">
        <w:rPr>
          <w:sz w:val="10"/>
        </w:rPr>
        <w:t xml:space="preserve"> </w:t>
      </w:r>
      <w:r w:rsidR="00FB3B5F" w:rsidRPr="00D34A4F">
        <w:rPr>
          <w:sz w:val="10"/>
        </w:rPr>
        <w:t>heavily contaminated.”69 Testing for pesticides in water has been limited, yet,</w:t>
      </w:r>
      <w:r w:rsidR="000F7E53" w:rsidRPr="00D34A4F">
        <w:rPr>
          <w:sz w:val="10"/>
        </w:rPr>
        <w:t xml:space="preserve"> </w:t>
      </w:r>
      <w:r w:rsidR="00FB3B5F" w:rsidRPr="00D34A4F">
        <w:rPr>
          <w:sz w:val="10"/>
        </w:rPr>
        <w:t>nearly half of states have reported its groundwater contains at least one</w:t>
      </w:r>
      <w:r w:rsidR="000F7E53" w:rsidRPr="00D34A4F">
        <w:rPr>
          <w:sz w:val="10"/>
        </w:rPr>
        <w:t xml:space="preserve"> </w:t>
      </w:r>
      <w:r w:rsidR="00FB3B5F" w:rsidRPr="00D34A4F">
        <w:rPr>
          <w:sz w:val="10"/>
        </w:rPr>
        <w:t>agriculture-related pesticide.</w:t>
      </w:r>
      <w:r w:rsidR="00B1350A" w:rsidRPr="00D34A4F">
        <w:rPr>
          <w:sz w:val="10"/>
        </w:rPr>
        <w:t xml:space="preserve"> </w:t>
      </w:r>
      <w:r w:rsidR="00FB3B5F" w:rsidRPr="00D34A4F">
        <w:rPr>
          <w:sz w:val="10"/>
        </w:rPr>
        <w:t>70 Further, a study by the U.S. Geological Survey</w:t>
      </w:r>
      <w:r w:rsidR="000F7E53" w:rsidRPr="00D34A4F">
        <w:rPr>
          <w:sz w:val="10"/>
        </w:rPr>
        <w:t xml:space="preserve"> </w:t>
      </w:r>
      <w:r w:rsidR="00FB3B5F" w:rsidRPr="00D34A4F">
        <w:rPr>
          <w:sz w:val="10"/>
        </w:rPr>
        <w:t>“found one or more pesticide compounds in over [40%] of [untreated</w:t>
      </w:r>
      <w:r w:rsidR="000F7E53" w:rsidRPr="00D34A4F">
        <w:rPr>
          <w:sz w:val="10"/>
        </w:rPr>
        <w:t xml:space="preserve"> </w:t>
      </w:r>
      <w:r w:rsidR="00FB3B5F" w:rsidRPr="00D34A4F">
        <w:rPr>
          <w:sz w:val="10"/>
        </w:rPr>
        <w:t>groundwater] samples.”71 It is no surprise then that “even the EPA concedes</w:t>
      </w:r>
      <w:r w:rsidR="000F7E53" w:rsidRPr="00D34A4F">
        <w:rPr>
          <w:sz w:val="10"/>
        </w:rPr>
        <w:t xml:space="preserve"> </w:t>
      </w:r>
      <w:r w:rsidR="00FB3B5F" w:rsidRPr="00D34A4F">
        <w:rPr>
          <w:sz w:val="10"/>
        </w:rPr>
        <w:t>that runoff from agricultural activities is the primary culprit for 48% of the</w:t>
      </w:r>
      <w:r w:rsidR="000F7E53" w:rsidRPr="00D34A4F">
        <w:rPr>
          <w:sz w:val="10"/>
        </w:rPr>
        <w:t xml:space="preserve"> </w:t>
      </w:r>
      <w:r w:rsidR="00FB3B5F" w:rsidRPr="00D34A4F">
        <w:rPr>
          <w:sz w:val="10"/>
        </w:rPr>
        <w:t>‘impaired’ waters in the United States.”72 In California, the runoff problem is</w:t>
      </w:r>
      <w:r w:rsidR="000F7E53" w:rsidRPr="00D34A4F">
        <w:rPr>
          <w:sz w:val="10"/>
        </w:rPr>
        <w:t xml:space="preserve"> </w:t>
      </w:r>
      <w:r w:rsidR="00FB3B5F" w:rsidRPr="00D34A4F">
        <w:rPr>
          <w:sz w:val="10"/>
        </w:rPr>
        <w:t>even worse as agricultural pollutants comprise approximately 75% of all water</w:t>
      </w:r>
      <w:r w:rsidR="000F7E53" w:rsidRPr="00D34A4F">
        <w:rPr>
          <w:sz w:val="10"/>
        </w:rPr>
        <w:t xml:space="preserve"> </w:t>
      </w:r>
      <w:r w:rsidR="00FB3B5F" w:rsidRPr="00D34A4F">
        <w:rPr>
          <w:sz w:val="10"/>
        </w:rPr>
        <w:t>impairment.73</w:t>
      </w:r>
      <w:r w:rsidR="00B1350A" w:rsidRPr="00D34A4F">
        <w:rPr>
          <w:sz w:val="10"/>
        </w:rPr>
        <w:t xml:space="preserve"> </w:t>
      </w:r>
      <w:r w:rsidR="00FB3B5F" w:rsidRPr="00B75AE9">
        <w:rPr>
          <w:rStyle w:val="StyleUnderline"/>
          <w:highlight w:val="cyan"/>
        </w:rPr>
        <w:t>Commodity crop production also results in soil erosion that contributes to</w:t>
      </w:r>
      <w:r w:rsidR="000F7E53" w:rsidRPr="00B75AE9">
        <w:rPr>
          <w:rStyle w:val="StyleUnderline"/>
          <w:highlight w:val="cyan"/>
        </w:rPr>
        <w:t xml:space="preserve"> </w:t>
      </w:r>
      <w:r w:rsidR="00FB3B5F" w:rsidRPr="00B75AE9">
        <w:rPr>
          <w:rStyle w:val="StyleUnderline"/>
          <w:highlight w:val="cyan"/>
        </w:rPr>
        <w:t>increased water pollution</w:t>
      </w:r>
      <w:r w:rsidR="00FB3B5F" w:rsidRPr="00D34A4F">
        <w:rPr>
          <w:sz w:val="10"/>
        </w:rPr>
        <w:t xml:space="preserve">.74 Agricultural exceptionalism policies </w:t>
      </w:r>
      <w:r w:rsidR="00FB3B5F" w:rsidRPr="00B75AE9">
        <w:rPr>
          <w:rStyle w:val="StyleUnderline"/>
          <w:highlight w:val="cyan"/>
        </w:rPr>
        <w:t>encourage</w:t>
      </w:r>
      <w:r w:rsidR="000F7E53" w:rsidRPr="00B75AE9">
        <w:rPr>
          <w:rStyle w:val="StyleUnderline"/>
          <w:highlight w:val="cyan"/>
        </w:rPr>
        <w:t xml:space="preserve"> </w:t>
      </w:r>
      <w:r w:rsidR="00FB3B5F" w:rsidRPr="00B75AE9">
        <w:rPr>
          <w:rStyle w:val="StyleUnderline"/>
          <w:highlight w:val="cyan"/>
        </w:rPr>
        <w:t>farmers to maximize their production of commodity crops so that they can</w:t>
      </w:r>
      <w:r w:rsidR="000F7E53" w:rsidRPr="00B75AE9">
        <w:rPr>
          <w:rStyle w:val="StyleUnderline"/>
          <w:highlight w:val="cyan"/>
        </w:rPr>
        <w:t xml:space="preserve"> </w:t>
      </w:r>
      <w:r w:rsidR="00FB3B5F" w:rsidRPr="00B75AE9">
        <w:rPr>
          <w:rStyle w:val="StyleUnderline"/>
          <w:highlight w:val="cyan"/>
        </w:rPr>
        <w:t>receive more commodity subsidy payments</w:t>
      </w:r>
      <w:r w:rsidR="00FB3B5F" w:rsidRPr="00D34A4F">
        <w:rPr>
          <w:sz w:val="10"/>
        </w:rPr>
        <w:t xml:space="preserve">.75 As a result, </w:t>
      </w:r>
      <w:r w:rsidR="00FB3B5F" w:rsidRPr="00B75AE9">
        <w:rPr>
          <w:rStyle w:val="StyleUnderline"/>
          <w:highlight w:val="cyan"/>
        </w:rPr>
        <w:t>commodity crops,</w:t>
      </w:r>
      <w:r w:rsidR="000F7E53" w:rsidRPr="00B75AE9">
        <w:rPr>
          <w:rStyle w:val="StyleUnderline"/>
          <w:highlight w:val="cyan"/>
        </w:rPr>
        <w:t xml:space="preserve"> </w:t>
      </w:r>
      <w:r w:rsidR="00FB3B5F" w:rsidRPr="00B75AE9">
        <w:rPr>
          <w:rStyle w:val="StyleUnderline"/>
          <w:highlight w:val="cyan"/>
        </w:rPr>
        <w:t>such as corn, soybeans</w:t>
      </w:r>
      <w:r w:rsidR="00FB3B5F" w:rsidRPr="00D34A4F">
        <w:rPr>
          <w:sz w:val="10"/>
        </w:rPr>
        <w:t>, and other subsidized annual crops, “</w:t>
      </w:r>
      <w:r w:rsidR="00FB3B5F" w:rsidRPr="00B75AE9">
        <w:rPr>
          <w:rStyle w:val="Emphasis"/>
          <w:highlight w:val="cyan"/>
        </w:rPr>
        <w:t>are often grown</w:t>
      </w:r>
      <w:r w:rsidR="000F7E53" w:rsidRPr="00B75AE9">
        <w:rPr>
          <w:rStyle w:val="Emphasis"/>
          <w:highlight w:val="cyan"/>
        </w:rPr>
        <w:t xml:space="preserve"> </w:t>
      </w:r>
      <w:r w:rsidR="00FB3B5F" w:rsidRPr="00B75AE9">
        <w:rPr>
          <w:rStyle w:val="Emphasis"/>
          <w:highlight w:val="cyan"/>
        </w:rPr>
        <w:t>without rotating in other crops that can prevent erosion and replace vital</w:t>
      </w:r>
      <w:r w:rsidR="000F7E53" w:rsidRPr="00B75AE9">
        <w:rPr>
          <w:rStyle w:val="Emphasis"/>
          <w:highlight w:val="cyan"/>
        </w:rPr>
        <w:t xml:space="preserve"> </w:t>
      </w:r>
      <w:r w:rsidR="00FB3B5F" w:rsidRPr="00B75AE9">
        <w:rPr>
          <w:rStyle w:val="Emphasis"/>
          <w:highlight w:val="cyan"/>
        </w:rPr>
        <w:t>nutrients in the soil.”</w:t>
      </w:r>
      <w:r w:rsidR="00FB3B5F" w:rsidRPr="00D34A4F">
        <w:rPr>
          <w:sz w:val="10"/>
        </w:rPr>
        <w:t xml:space="preserve">76 </w:t>
      </w:r>
      <w:r w:rsidR="00FB3B5F" w:rsidRPr="00B75AE9">
        <w:rPr>
          <w:rStyle w:val="StyleUnderline"/>
          <w:highlight w:val="cyan"/>
        </w:rPr>
        <w:t>This failure to take preventative measures likely causes</w:t>
      </w:r>
      <w:r w:rsidR="000F7E53" w:rsidRPr="00B75AE9">
        <w:rPr>
          <w:rStyle w:val="StyleUnderline"/>
          <w:highlight w:val="cyan"/>
        </w:rPr>
        <w:t xml:space="preserve"> more erosion</w:t>
      </w:r>
      <w:r w:rsidR="000F7E53" w:rsidRPr="00D34A4F">
        <w:rPr>
          <w:sz w:val="10"/>
        </w:rPr>
        <w:t xml:space="preserve">.77 Soil erosion is an environmental hazard because </w:t>
      </w:r>
      <w:r w:rsidR="000F7E53" w:rsidRPr="00B75AE9">
        <w:rPr>
          <w:rStyle w:val="StyleUnderline"/>
          <w:highlight w:val="cyan"/>
        </w:rPr>
        <w:t>eroded soil contains nutrients and other pollutants that can impair water quality</w:t>
      </w:r>
      <w:r w:rsidR="000F7E53" w:rsidRPr="00D34A4F">
        <w:rPr>
          <w:sz w:val="10"/>
        </w:rPr>
        <w:t xml:space="preserve"> to a significant degree.78</w:t>
      </w:r>
    </w:p>
    <w:p w14:paraId="2D58F284" w14:textId="77777777" w:rsidR="00F636C0" w:rsidRPr="00D34A4F" w:rsidRDefault="00F636C0" w:rsidP="00F636C0">
      <w:pPr>
        <w:pStyle w:val="Heading4"/>
        <w:rPr>
          <w:rFonts w:cs="Arial"/>
        </w:rPr>
      </w:pPr>
      <w:r w:rsidRPr="00D34A4F">
        <w:rPr>
          <w:rFonts w:cs="Arial"/>
          <w:u w:val="single"/>
        </w:rPr>
        <w:t>Absent</w:t>
      </w:r>
      <w:r w:rsidRPr="00D34A4F">
        <w:rPr>
          <w:rFonts w:cs="Arial"/>
        </w:rPr>
        <w:t xml:space="preserve"> subsidy reform, fertilizer </w:t>
      </w:r>
      <w:r w:rsidRPr="00D34A4F">
        <w:rPr>
          <w:rFonts w:cs="Arial"/>
          <w:u w:val="single"/>
        </w:rPr>
        <w:t>excess</w:t>
      </w:r>
      <w:r w:rsidRPr="00D34A4F">
        <w:rPr>
          <w:rFonts w:cs="Arial"/>
        </w:rPr>
        <w:t xml:space="preserve"> creates </w:t>
      </w:r>
      <w:r w:rsidRPr="00D34A4F">
        <w:rPr>
          <w:rFonts w:cs="Arial"/>
          <w:u w:val="single"/>
        </w:rPr>
        <w:t>dead zones</w:t>
      </w:r>
      <w:r w:rsidRPr="00D34A4F">
        <w:rPr>
          <w:rFonts w:cs="Arial"/>
        </w:rPr>
        <w:t xml:space="preserve"> in the </w:t>
      </w:r>
      <w:r w:rsidRPr="00D34A4F">
        <w:rPr>
          <w:rFonts w:cs="Arial"/>
          <w:u w:val="single"/>
        </w:rPr>
        <w:t>Gulf of Mexico</w:t>
      </w:r>
      <w:r w:rsidRPr="00D34A4F">
        <w:rPr>
          <w:rFonts w:cs="Arial"/>
        </w:rPr>
        <w:t>.</w:t>
      </w:r>
    </w:p>
    <w:p w14:paraId="485C87BF" w14:textId="77777777" w:rsidR="00F636C0" w:rsidRPr="00D34A4F" w:rsidRDefault="00F636C0" w:rsidP="00F636C0">
      <w:r w:rsidRPr="00D34A4F">
        <w:rPr>
          <w:rStyle w:val="Style13ptBold"/>
        </w:rPr>
        <w:t>Sewell ‘18</w:t>
      </w:r>
      <w:r w:rsidRPr="00D34A4F">
        <w:t xml:space="preserve"> [Joshua; research manager for TCS, expertise in federal agriculture program reform, the Army Corps of Engineers, and general government transparency, policy advisor for The Heartland Institute; 4-29-2018; "Impact of U.S. Agriculture Subsidies on Water Quality"</w:t>
      </w:r>
      <w:proofErr w:type="gramStart"/>
      <w:r w:rsidRPr="00D34A4F">
        <w:t>, ;</w:t>
      </w:r>
      <w:proofErr w:type="gramEnd"/>
      <w:r w:rsidRPr="00D34A4F">
        <w:t xml:space="preserve"> https://www.taxpayer.net/agriculture/impact-of-u-s-agriculture-subsidies-on-water-quality/, accessed 7-7-2021; RG]</w:t>
      </w:r>
    </w:p>
    <w:p w14:paraId="20D08367" w14:textId="77777777" w:rsidR="00F636C0" w:rsidRPr="00D34A4F" w:rsidRDefault="00F636C0" w:rsidP="00F636C0">
      <w:r w:rsidRPr="00B75AE9">
        <w:rPr>
          <w:highlight w:val="cyan"/>
          <w:u w:val="single"/>
        </w:rPr>
        <w:t xml:space="preserve">Nitrogen Runoff </w:t>
      </w:r>
      <w:r w:rsidRPr="00D34A4F">
        <w:rPr>
          <w:u w:val="single"/>
        </w:rPr>
        <w:t xml:space="preserve">Leads to </w:t>
      </w:r>
      <w:r w:rsidRPr="00B75AE9">
        <w:rPr>
          <w:rStyle w:val="Emphasis"/>
          <w:highlight w:val="cyan"/>
        </w:rPr>
        <w:t>Impaire</w:t>
      </w:r>
      <w:r w:rsidRPr="00D34A4F">
        <w:rPr>
          <w:rStyle w:val="Emphasis"/>
        </w:rPr>
        <w:t xml:space="preserve">d </w:t>
      </w:r>
      <w:r w:rsidRPr="00B75AE9">
        <w:rPr>
          <w:rStyle w:val="Emphasis"/>
          <w:highlight w:val="cyan"/>
        </w:rPr>
        <w:t>Water Quality</w:t>
      </w:r>
    </w:p>
    <w:p w14:paraId="7A4DD829" w14:textId="77777777" w:rsidR="00F636C0" w:rsidRPr="00D34A4F" w:rsidRDefault="00F636C0" w:rsidP="00F636C0">
      <w:pPr>
        <w:rPr>
          <w:sz w:val="16"/>
        </w:rPr>
      </w:pPr>
      <w:r w:rsidRPr="00D34A4F">
        <w:rPr>
          <w:sz w:val="16"/>
        </w:rPr>
        <w:t xml:space="preserve">Nitrogen </w:t>
      </w:r>
      <w:r w:rsidRPr="00B75AE9">
        <w:rPr>
          <w:highlight w:val="cyan"/>
          <w:u w:val="single"/>
        </w:rPr>
        <w:t>runoff</w:t>
      </w:r>
      <w:r w:rsidRPr="00D34A4F">
        <w:rPr>
          <w:u w:val="single"/>
        </w:rPr>
        <w:t xml:space="preserve"> from farmland has </w:t>
      </w:r>
      <w:r w:rsidRPr="00B75AE9">
        <w:rPr>
          <w:rStyle w:val="Emphasis"/>
          <w:highlight w:val="cyan"/>
        </w:rPr>
        <w:t xml:space="preserve">increased </w:t>
      </w:r>
      <w:r w:rsidRPr="00D34A4F">
        <w:rPr>
          <w:rStyle w:val="Emphasis"/>
        </w:rPr>
        <w:t>over time</w:t>
      </w:r>
      <w:r w:rsidRPr="00D34A4F">
        <w:rPr>
          <w:u w:val="single"/>
        </w:rPr>
        <w:t xml:space="preserve"> as </w:t>
      </w:r>
      <w:r w:rsidRPr="00B75AE9">
        <w:rPr>
          <w:highlight w:val="cyan"/>
          <w:u w:val="single"/>
        </w:rPr>
        <w:t>more fields</w:t>
      </w:r>
      <w:r w:rsidRPr="00D34A4F">
        <w:rPr>
          <w:u w:val="single"/>
        </w:rPr>
        <w:t xml:space="preserve"> were </w:t>
      </w:r>
      <w:r w:rsidRPr="00B75AE9">
        <w:rPr>
          <w:highlight w:val="cyan"/>
          <w:u w:val="single"/>
        </w:rPr>
        <w:t>planted</w:t>
      </w:r>
      <w:r w:rsidRPr="00D34A4F">
        <w:rPr>
          <w:u w:val="single"/>
        </w:rPr>
        <w:t xml:space="preserve"> to corn, annual </w:t>
      </w:r>
      <w:r w:rsidRPr="00B75AE9">
        <w:rPr>
          <w:highlight w:val="cyan"/>
          <w:u w:val="single"/>
        </w:rPr>
        <w:t>rotations</w:t>
      </w:r>
      <w:r w:rsidRPr="00D34A4F">
        <w:rPr>
          <w:u w:val="single"/>
        </w:rPr>
        <w:t xml:space="preserve"> were </w:t>
      </w:r>
      <w:r w:rsidRPr="00B75AE9">
        <w:rPr>
          <w:highlight w:val="cyan"/>
          <w:u w:val="single"/>
        </w:rPr>
        <w:t>forgone</w:t>
      </w:r>
      <w:r w:rsidRPr="00D34A4F">
        <w:rPr>
          <w:u w:val="single"/>
        </w:rPr>
        <w:t xml:space="preserve">, and </w:t>
      </w:r>
      <w:r w:rsidRPr="00B75AE9">
        <w:rPr>
          <w:highlight w:val="cyan"/>
          <w:u w:val="single"/>
        </w:rPr>
        <w:t>more</w:t>
      </w:r>
      <w:r w:rsidRPr="00D34A4F">
        <w:rPr>
          <w:u w:val="single"/>
        </w:rPr>
        <w:t xml:space="preserve"> herbicides and </w:t>
      </w:r>
      <w:r w:rsidRPr="00B75AE9">
        <w:rPr>
          <w:highlight w:val="cyan"/>
          <w:u w:val="single"/>
        </w:rPr>
        <w:t>fertilizer</w:t>
      </w:r>
      <w:r w:rsidRPr="00D34A4F">
        <w:rPr>
          <w:u w:val="single"/>
        </w:rPr>
        <w:t xml:space="preserve"> were </w:t>
      </w:r>
      <w:r w:rsidRPr="00B75AE9">
        <w:rPr>
          <w:highlight w:val="cyan"/>
          <w:u w:val="single"/>
        </w:rPr>
        <w:t xml:space="preserve">used to </w:t>
      </w:r>
      <w:r w:rsidRPr="00B75AE9">
        <w:rPr>
          <w:rStyle w:val="Emphasis"/>
          <w:highlight w:val="cyan"/>
        </w:rPr>
        <w:t>squeeze</w:t>
      </w:r>
      <w:r w:rsidRPr="00D34A4F">
        <w:rPr>
          <w:rStyle w:val="Emphasis"/>
        </w:rPr>
        <w:t xml:space="preserve"> the </w:t>
      </w:r>
      <w:r w:rsidRPr="00B75AE9">
        <w:rPr>
          <w:rStyle w:val="Emphasis"/>
          <w:highlight w:val="cyan"/>
        </w:rPr>
        <w:t xml:space="preserve">highest yield </w:t>
      </w:r>
      <w:r w:rsidRPr="00D34A4F">
        <w:rPr>
          <w:rStyle w:val="Emphasis"/>
        </w:rPr>
        <w:t>out</w:t>
      </w:r>
      <w:r w:rsidRPr="00D34A4F">
        <w:rPr>
          <w:sz w:val="16"/>
        </w:rPr>
        <w:t xml:space="preserve"> of each acre. Excess </w:t>
      </w:r>
      <w:r w:rsidRPr="00B75AE9">
        <w:rPr>
          <w:highlight w:val="cyan"/>
          <w:u w:val="single"/>
        </w:rPr>
        <w:t>nitrogen</w:t>
      </w:r>
      <w:r w:rsidRPr="00D34A4F">
        <w:rPr>
          <w:u w:val="single"/>
        </w:rPr>
        <w:t xml:space="preserve"> has </w:t>
      </w:r>
      <w:r w:rsidRPr="00B75AE9">
        <w:rPr>
          <w:rStyle w:val="Emphasis"/>
          <w:highlight w:val="cyan"/>
        </w:rPr>
        <w:t>impaired</w:t>
      </w:r>
      <w:r w:rsidRPr="00D34A4F">
        <w:rPr>
          <w:rStyle w:val="Emphasis"/>
        </w:rPr>
        <w:t xml:space="preserve"> water </w:t>
      </w:r>
      <w:r w:rsidRPr="00B75AE9">
        <w:rPr>
          <w:rStyle w:val="Emphasis"/>
          <w:highlight w:val="cyan"/>
        </w:rPr>
        <w:t>quality</w:t>
      </w:r>
      <w:r w:rsidRPr="00D34A4F">
        <w:rPr>
          <w:sz w:val="16"/>
        </w:rPr>
        <w:t xml:space="preserve">, particularly </w:t>
      </w:r>
      <w:r w:rsidRPr="00B75AE9">
        <w:rPr>
          <w:highlight w:val="cyan"/>
          <w:u w:val="single"/>
        </w:rPr>
        <w:t>in</w:t>
      </w:r>
      <w:r w:rsidRPr="00D34A4F">
        <w:rPr>
          <w:u w:val="single"/>
        </w:rPr>
        <w:t xml:space="preserve"> the </w:t>
      </w:r>
      <w:r w:rsidRPr="00B75AE9">
        <w:rPr>
          <w:rStyle w:val="Emphasis"/>
          <w:highlight w:val="cyan"/>
        </w:rPr>
        <w:t>Mississippi River</w:t>
      </w:r>
      <w:r w:rsidRPr="00D34A4F">
        <w:rPr>
          <w:rStyle w:val="Emphasis"/>
        </w:rPr>
        <w:t xml:space="preserve"> Basin</w:t>
      </w:r>
      <w:r w:rsidRPr="00D34A4F">
        <w:rPr>
          <w:sz w:val="16"/>
        </w:rPr>
        <w:t xml:space="preserve">, and increased costs for taxpayers and communities and industries relying on clean water. </w:t>
      </w:r>
      <w:r w:rsidRPr="00B75AE9">
        <w:rPr>
          <w:highlight w:val="cyan"/>
          <w:u w:val="single"/>
        </w:rPr>
        <w:t>Agribusinesses</w:t>
      </w:r>
      <w:r w:rsidRPr="00D34A4F">
        <w:rPr>
          <w:sz w:val="16"/>
        </w:rPr>
        <w:t xml:space="preserve"> often over </w:t>
      </w:r>
      <w:r w:rsidRPr="00B75AE9">
        <w:rPr>
          <w:highlight w:val="cyan"/>
          <w:u w:val="single"/>
        </w:rPr>
        <w:t>apply</w:t>
      </w:r>
      <w:r w:rsidRPr="00D34A4F">
        <w:rPr>
          <w:u w:val="single"/>
        </w:rPr>
        <w:t xml:space="preserve"> nitrogen </w:t>
      </w:r>
      <w:r w:rsidRPr="00B75AE9">
        <w:rPr>
          <w:highlight w:val="cyan"/>
          <w:u w:val="single"/>
        </w:rPr>
        <w:t>fertilizer when planning</w:t>
      </w:r>
      <w:r w:rsidRPr="00D34A4F">
        <w:rPr>
          <w:u w:val="single"/>
        </w:rPr>
        <w:t xml:space="preserve"> for ideal growing conditions</w:t>
      </w:r>
      <w:r w:rsidRPr="00D34A4F">
        <w:rPr>
          <w:sz w:val="16"/>
        </w:rPr>
        <w:t xml:space="preserve"> even though perfect conditions rarely continue throughout the entire growing year. </w:t>
      </w:r>
      <w:r w:rsidRPr="00B75AE9">
        <w:rPr>
          <w:highlight w:val="cyan"/>
          <w:u w:val="single"/>
        </w:rPr>
        <w:t>Farmers</w:t>
      </w:r>
      <w:r w:rsidRPr="00D34A4F">
        <w:rPr>
          <w:sz w:val="16"/>
        </w:rPr>
        <w:t xml:space="preserve"> also </w:t>
      </w:r>
      <w:r w:rsidRPr="00B75AE9">
        <w:rPr>
          <w:rStyle w:val="Emphasis"/>
          <w:highlight w:val="cyan"/>
        </w:rPr>
        <w:t>install drainage</w:t>
      </w:r>
      <w:r w:rsidRPr="00D34A4F">
        <w:rPr>
          <w:rStyle w:val="Emphasis"/>
        </w:rPr>
        <w:t xml:space="preserve"> tile</w:t>
      </w:r>
      <w:r w:rsidRPr="00D34A4F">
        <w:rPr>
          <w:sz w:val="16"/>
        </w:rPr>
        <w:t xml:space="preserve"> beneath fields </w:t>
      </w:r>
      <w:r w:rsidRPr="00B75AE9">
        <w:rPr>
          <w:highlight w:val="cyan"/>
          <w:u w:val="single"/>
        </w:rPr>
        <w:t>to accelerate</w:t>
      </w:r>
      <w:r w:rsidRPr="00D34A4F">
        <w:rPr>
          <w:u w:val="single"/>
        </w:rPr>
        <w:t xml:space="preserve"> the rate at which </w:t>
      </w:r>
      <w:r w:rsidRPr="00B75AE9">
        <w:rPr>
          <w:highlight w:val="cyan"/>
          <w:u w:val="single"/>
        </w:rPr>
        <w:t xml:space="preserve">water </w:t>
      </w:r>
      <w:r w:rsidRPr="00B75AE9">
        <w:rPr>
          <w:rStyle w:val="Emphasis"/>
          <w:highlight w:val="cyan"/>
        </w:rPr>
        <w:t>migrates from wetlands</w:t>
      </w:r>
      <w:r w:rsidRPr="00D34A4F">
        <w:rPr>
          <w:sz w:val="16"/>
        </w:rPr>
        <w:t xml:space="preserve"> or low-lying parts of fields </w:t>
      </w:r>
      <w:r w:rsidRPr="00B75AE9">
        <w:rPr>
          <w:highlight w:val="cyan"/>
          <w:u w:val="single"/>
        </w:rPr>
        <w:t>to nearby water</w:t>
      </w:r>
      <w:r w:rsidRPr="00D34A4F">
        <w:rPr>
          <w:u w:val="single"/>
        </w:rPr>
        <w:t xml:space="preserve"> bodies</w:t>
      </w:r>
      <w:r w:rsidRPr="00D34A4F">
        <w:rPr>
          <w:sz w:val="16"/>
        </w:rPr>
        <w:t xml:space="preserve">. More acres then become suitable for cropland production even though </w:t>
      </w:r>
      <w:r w:rsidRPr="00B75AE9">
        <w:rPr>
          <w:highlight w:val="cyan"/>
          <w:u w:val="single"/>
        </w:rPr>
        <w:t>there is</w:t>
      </w:r>
      <w:r w:rsidRPr="00D34A4F">
        <w:rPr>
          <w:u w:val="single"/>
        </w:rPr>
        <w:t xml:space="preserve"> a </w:t>
      </w:r>
      <w:r w:rsidRPr="00B75AE9">
        <w:rPr>
          <w:highlight w:val="cyan"/>
          <w:u w:val="single"/>
        </w:rPr>
        <w:t>greater likelihood of water pollution due to</w:t>
      </w:r>
      <w:r w:rsidRPr="00D34A4F">
        <w:rPr>
          <w:u w:val="single"/>
        </w:rPr>
        <w:t xml:space="preserve"> unfiltered, </w:t>
      </w:r>
      <w:r w:rsidRPr="00B75AE9">
        <w:rPr>
          <w:highlight w:val="cyan"/>
          <w:u w:val="single"/>
        </w:rPr>
        <w:t>nitrogen</w:t>
      </w:r>
      <w:r w:rsidRPr="00D34A4F">
        <w:rPr>
          <w:u w:val="single"/>
        </w:rPr>
        <w:t xml:space="preserve">-laden water </w:t>
      </w:r>
      <w:r w:rsidRPr="00B75AE9">
        <w:rPr>
          <w:rStyle w:val="Emphasis"/>
          <w:highlight w:val="cyan"/>
        </w:rPr>
        <w:t>reaching</w:t>
      </w:r>
      <w:r w:rsidRPr="00D34A4F">
        <w:rPr>
          <w:rStyle w:val="Emphasis"/>
        </w:rPr>
        <w:t xml:space="preserve"> nearby </w:t>
      </w:r>
      <w:r w:rsidRPr="00B75AE9">
        <w:rPr>
          <w:rStyle w:val="Emphasis"/>
          <w:highlight w:val="cyan"/>
        </w:rPr>
        <w:t>rivers</w:t>
      </w:r>
      <w:r w:rsidRPr="00D34A4F">
        <w:rPr>
          <w:rStyle w:val="Emphasis"/>
        </w:rPr>
        <w:t xml:space="preserve"> and streams</w:t>
      </w:r>
      <w:r w:rsidRPr="00D34A4F">
        <w:rPr>
          <w:u w:val="single"/>
        </w:rPr>
        <w:t xml:space="preserve"> more </w:t>
      </w:r>
      <w:r w:rsidRPr="00B75AE9">
        <w:rPr>
          <w:rStyle w:val="Emphasis"/>
          <w:highlight w:val="cyan"/>
        </w:rPr>
        <w:t>rapidly</w:t>
      </w:r>
      <w:r w:rsidRPr="00D34A4F">
        <w:rPr>
          <w:sz w:val="16"/>
        </w:rPr>
        <w:t>. USDA’s Natural Resources Conservation Service (NRCS) warns that “tile [drains] are being installed faster than conservation practices are being adopted to address the modified flow of water and nutrients</w:t>
      </w:r>
      <w:proofErr w:type="gramStart"/>
      <w:r w:rsidRPr="00D34A4F">
        <w:rPr>
          <w:sz w:val="16"/>
        </w:rPr>
        <w:t>.”[</w:t>
      </w:r>
      <w:proofErr w:type="gramEnd"/>
      <w:r w:rsidRPr="00D34A4F">
        <w:rPr>
          <w:sz w:val="16"/>
        </w:rPr>
        <w:t xml:space="preserve">26] </w:t>
      </w:r>
      <w:r w:rsidRPr="00D34A4F">
        <w:rPr>
          <w:u w:val="single"/>
        </w:rPr>
        <w:t>Pollution</w:t>
      </w:r>
      <w:r w:rsidRPr="00D34A4F">
        <w:rPr>
          <w:sz w:val="16"/>
        </w:rPr>
        <w:t xml:space="preserve"> from tile drains </w:t>
      </w:r>
      <w:r w:rsidRPr="00D34A4F">
        <w:rPr>
          <w:u w:val="single"/>
        </w:rPr>
        <w:t>is</w:t>
      </w:r>
      <w:r w:rsidRPr="00D34A4F">
        <w:rPr>
          <w:sz w:val="16"/>
        </w:rPr>
        <w:t xml:space="preserve"> also </w:t>
      </w:r>
      <w:r w:rsidRPr="00D34A4F">
        <w:rPr>
          <w:rStyle w:val="Emphasis"/>
        </w:rPr>
        <w:t>largely unregulated</w:t>
      </w:r>
      <w:r w:rsidRPr="00D34A4F">
        <w:rPr>
          <w:sz w:val="16"/>
        </w:rPr>
        <w:t>.</w:t>
      </w:r>
    </w:p>
    <w:p w14:paraId="176AA39E" w14:textId="77777777" w:rsidR="00F636C0" w:rsidRPr="00D34A4F" w:rsidRDefault="00F636C0" w:rsidP="00F636C0">
      <w:pPr>
        <w:rPr>
          <w:sz w:val="16"/>
          <w:szCs w:val="18"/>
        </w:rPr>
      </w:pPr>
      <w:r w:rsidRPr="00D34A4F">
        <w:rPr>
          <w:sz w:val="16"/>
          <w:szCs w:val="18"/>
        </w:rPr>
        <w:t>Drinking water pollution is so bad in Iowa that the Des Moines Water Works filed a lawsuit against three counties for failing to adequately manage nitrogen run-off from farms. In 2015, the water utility reportedly spent an additional $1.2 million to operate a special system to remove nitrates from residents’ water supplies.</w:t>
      </w:r>
    </w:p>
    <w:p w14:paraId="7113AEA6" w14:textId="77777777" w:rsidR="00F636C0" w:rsidRPr="00D34A4F" w:rsidRDefault="00F636C0" w:rsidP="00F636C0">
      <w:pPr>
        <w:rPr>
          <w:sz w:val="16"/>
        </w:rPr>
      </w:pPr>
      <w:r w:rsidRPr="00D34A4F">
        <w:rPr>
          <w:sz w:val="16"/>
        </w:rPr>
        <w:t xml:space="preserve">Government data also shows that </w:t>
      </w:r>
      <w:r w:rsidRPr="00B75AE9">
        <w:rPr>
          <w:highlight w:val="cyan"/>
          <w:u w:val="single"/>
        </w:rPr>
        <w:t>agribusinesses</w:t>
      </w:r>
      <w:r w:rsidRPr="00D34A4F">
        <w:rPr>
          <w:u w:val="single"/>
        </w:rPr>
        <w:t xml:space="preserve"> are</w:t>
      </w:r>
      <w:r w:rsidRPr="00D34A4F">
        <w:rPr>
          <w:sz w:val="16"/>
        </w:rPr>
        <w:t xml:space="preserve"> “</w:t>
      </w:r>
      <w:r w:rsidRPr="00B75AE9">
        <w:rPr>
          <w:rStyle w:val="Emphasis"/>
          <w:highlight w:val="cyan"/>
        </w:rPr>
        <w:t>failing to apply</w:t>
      </w:r>
      <w:r w:rsidRPr="00D34A4F">
        <w:rPr>
          <w:u w:val="single"/>
        </w:rPr>
        <w:t xml:space="preserve"> best </w:t>
      </w:r>
      <w:r w:rsidRPr="00B75AE9">
        <w:rPr>
          <w:rStyle w:val="Emphasis"/>
          <w:highlight w:val="cyan"/>
        </w:rPr>
        <w:t>management practices</w:t>
      </w:r>
      <w:r w:rsidRPr="00D34A4F">
        <w:rPr>
          <w:sz w:val="16"/>
        </w:rPr>
        <w:t xml:space="preserve"> [</w:t>
      </w:r>
      <w:r w:rsidRPr="00D34A4F">
        <w:rPr>
          <w:u w:val="single"/>
        </w:rPr>
        <w:t>which</w:t>
      </w:r>
      <w:r w:rsidRPr="00D34A4F">
        <w:rPr>
          <w:sz w:val="16"/>
        </w:rPr>
        <w:t xml:space="preserve">] </w:t>
      </w:r>
      <w:r w:rsidRPr="00B75AE9">
        <w:rPr>
          <w:highlight w:val="cyan"/>
          <w:u w:val="single"/>
        </w:rPr>
        <w:t>increases</w:t>
      </w:r>
      <w:r w:rsidRPr="00D34A4F">
        <w:rPr>
          <w:u w:val="single"/>
        </w:rPr>
        <w:t xml:space="preserve"> the </w:t>
      </w:r>
      <w:r w:rsidRPr="00B75AE9">
        <w:rPr>
          <w:highlight w:val="cyan"/>
          <w:u w:val="single"/>
        </w:rPr>
        <w:t>risk</w:t>
      </w:r>
      <w:r w:rsidRPr="00D34A4F">
        <w:rPr>
          <w:u w:val="single"/>
        </w:rPr>
        <w:t xml:space="preserve"> that </w:t>
      </w:r>
      <w:r w:rsidRPr="00D34A4F">
        <w:rPr>
          <w:rStyle w:val="Emphasis"/>
        </w:rPr>
        <w:t xml:space="preserve">excess </w:t>
      </w:r>
      <w:r w:rsidRPr="00B75AE9">
        <w:rPr>
          <w:rStyle w:val="Emphasis"/>
          <w:highlight w:val="cyan"/>
        </w:rPr>
        <w:t>nitrogen</w:t>
      </w:r>
      <w:r w:rsidRPr="00D34A4F">
        <w:rPr>
          <w:sz w:val="16"/>
        </w:rPr>
        <w:t xml:space="preserve"> can </w:t>
      </w:r>
      <w:r w:rsidRPr="00B75AE9">
        <w:rPr>
          <w:highlight w:val="cyan"/>
          <w:u w:val="single"/>
        </w:rPr>
        <w:t>move</w:t>
      </w:r>
      <w:r w:rsidRPr="00D34A4F">
        <w:rPr>
          <w:u w:val="single"/>
        </w:rPr>
        <w:t xml:space="preserve"> from the field </w:t>
      </w:r>
      <w:r w:rsidRPr="00B75AE9">
        <w:rPr>
          <w:highlight w:val="cyan"/>
          <w:u w:val="single"/>
        </w:rPr>
        <w:t xml:space="preserve">to </w:t>
      </w:r>
      <w:r w:rsidRPr="00B75AE9">
        <w:rPr>
          <w:rStyle w:val="Emphasis"/>
          <w:highlight w:val="cyan"/>
        </w:rPr>
        <w:t>water resources</w:t>
      </w:r>
      <w:r w:rsidRPr="00D34A4F">
        <w:rPr>
          <w:sz w:val="16"/>
        </w:rPr>
        <w:t xml:space="preserve"> or the atmosphere.”[27] NRCS found that </w:t>
      </w:r>
      <w:r w:rsidRPr="00D34A4F">
        <w:rPr>
          <w:u w:val="single"/>
        </w:rPr>
        <w:t>of all U.S. cropland</w:t>
      </w:r>
      <w:r w:rsidRPr="00D34A4F">
        <w:rPr>
          <w:sz w:val="16"/>
        </w:rPr>
        <w:t xml:space="preserve">, </w:t>
      </w:r>
      <w:r w:rsidRPr="00B75AE9">
        <w:rPr>
          <w:rStyle w:val="Emphasis"/>
          <w:highlight w:val="cyan"/>
        </w:rPr>
        <w:t>two-thirds</w:t>
      </w:r>
      <w:r w:rsidRPr="00D34A4F">
        <w:rPr>
          <w:sz w:val="16"/>
        </w:rPr>
        <w:t xml:space="preserve"> was </w:t>
      </w:r>
      <w:r w:rsidRPr="00B75AE9">
        <w:rPr>
          <w:highlight w:val="cyan"/>
          <w:u w:val="single"/>
        </w:rPr>
        <w:t>failing to meet</w:t>
      </w:r>
      <w:r w:rsidRPr="00D34A4F">
        <w:rPr>
          <w:u w:val="single"/>
        </w:rPr>
        <w:t xml:space="preserve"> USDA’s </w:t>
      </w:r>
      <w:r w:rsidRPr="00B75AE9">
        <w:rPr>
          <w:highlight w:val="cyan"/>
          <w:u w:val="single"/>
        </w:rPr>
        <w:t>criteria</w:t>
      </w:r>
      <w:r w:rsidRPr="00D34A4F">
        <w:rPr>
          <w:u w:val="single"/>
        </w:rPr>
        <w:t xml:space="preserve"> for good nitrogen management</w:t>
      </w:r>
      <w:r w:rsidRPr="00D34A4F">
        <w:rPr>
          <w:sz w:val="16"/>
        </w:rPr>
        <w:t xml:space="preserve">.[28] Better timing and application rates are needed on a high portion of cropland acres in the following watersheds:  86 percent of cropland in the Upper Mississippi Basin, 87 percent in the Chesapeake Bay watershed, 82 percent in the Great Lakes watershed, and 93 percent in the Ohio-Tennessee Basin.[29] Since the greatest portion of drainage tile has been installed on corn acres in the MS River Basin, </w:t>
      </w:r>
      <w:r w:rsidRPr="00B75AE9">
        <w:rPr>
          <w:highlight w:val="cyan"/>
          <w:u w:val="single"/>
        </w:rPr>
        <w:t>concerns</w:t>
      </w:r>
      <w:r w:rsidRPr="00D34A4F">
        <w:rPr>
          <w:u w:val="single"/>
        </w:rPr>
        <w:t xml:space="preserve"> are </w:t>
      </w:r>
      <w:r w:rsidRPr="00B75AE9">
        <w:rPr>
          <w:highlight w:val="cyan"/>
          <w:u w:val="single"/>
        </w:rPr>
        <w:t>growing about effects on</w:t>
      </w:r>
      <w:r w:rsidRPr="00D34A4F">
        <w:rPr>
          <w:u w:val="single"/>
        </w:rPr>
        <w:t xml:space="preserve"> the </w:t>
      </w:r>
      <w:r w:rsidRPr="00B75AE9">
        <w:rPr>
          <w:rStyle w:val="Emphasis"/>
          <w:highlight w:val="cyan"/>
        </w:rPr>
        <w:t>Gulf of Mexico’s hypoxic zone</w:t>
      </w:r>
      <w:r w:rsidRPr="00D34A4F">
        <w:rPr>
          <w:sz w:val="16"/>
        </w:rPr>
        <w:t xml:space="preserve"> and downstream costs for water treatment facilities, industries, and recreational users.”[30] </w:t>
      </w:r>
      <w:r w:rsidRPr="00D34A4F">
        <w:rPr>
          <w:u w:val="single"/>
        </w:rPr>
        <w:t>The greatest concern lies with</w:t>
      </w:r>
      <w:r w:rsidRPr="00D34A4F">
        <w:rPr>
          <w:sz w:val="16"/>
        </w:rPr>
        <w:t xml:space="preserve"> increased corn plantings since the number of </w:t>
      </w:r>
      <w:r w:rsidRPr="00D34A4F">
        <w:rPr>
          <w:u w:val="single"/>
        </w:rPr>
        <w:t xml:space="preserve">corn acres </w:t>
      </w:r>
      <w:r w:rsidRPr="00D34A4F">
        <w:rPr>
          <w:rStyle w:val="Emphasis"/>
        </w:rPr>
        <w:t>failing to meet</w:t>
      </w:r>
      <w:r w:rsidRPr="00D34A4F">
        <w:rPr>
          <w:u w:val="single"/>
        </w:rPr>
        <w:t xml:space="preserve"> best management </w:t>
      </w:r>
      <w:r w:rsidRPr="00D34A4F">
        <w:rPr>
          <w:rStyle w:val="Emphasis"/>
        </w:rPr>
        <w:t>criteria</w:t>
      </w:r>
      <w:r w:rsidRPr="00D34A4F">
        <w:rPr>
          <w:sz w:val="16"/>
        </w:rPr>
        <w:t xml:space="preserve"> increased by 18 percent from 2001 to 2010; in addition, nearly </w:t>
      </w:r>
      <w:r w:rsidRPr="00B75AE9">
        <w:rPr>
          <w:highlight w:val="cyan"/>
          <w:u w:val="single"/>
        </w:rPr>
        <w:t>90 percent</w:t>
      </w:r>
      <w:r w:rsidRPr="00D34A4F">
        <w:rPr>
          <w:sz w:val="16"/>
        </w:rPr>
        <w:t xml:space="preserve"> of manure-treated corn acres </w:t>
      </w:r>
      <w:r w:rsidRPr="00B75AE9">
        <w:rPr>
          <w:highlight w:val="cyan"/>
          <w:u w:val="single"/>
        </w:rPr>
        <w:t>fail to meet minimum</w:t>
      </w:r>
      <w:r w:rsidRPr="00D34A4F">
        <w:rPr>
          <w:u w:val="single"/>
        </w:rPr>
        <w:t xml:space="preserve"> </w:t>
      </w:r>
      <w:r w:rsidRPr="00D34A4F">
        <w:rPr>
          <w:rStyle w:val="Emphasis"/>
        </w:rPr>
        <w:t xml:space="preserve">nitrogen application </w:t>
      </w:r>
      <w:r w:rsidRPr="00B75AE9">
        <w:rPr>
          <w:rStyle w:val="Emphasis"/>
          <w:highlight w:val="cyan"/>
        </w:rPr>
        <w:t>standards</w:t>
      </w:r>
      <w:r w:rsidRPr="00D34A4F">
        <w:rPr>
          <w:sz w:val="16"/>
        </w:rPr>
        <w:t xml:space="preserve">.[31] If corn ethanol mandates and federal subsidies that bias production for corn continue or are expanded, </w:t>
      </w:r>
      <w:r w:rsidRPr="00D34A4F">
        <w:rPr>
          <w:u w:val="single"/>
        </w:rPr>
        <w:t xml:space="preserve">the </w:t>
      </w:r>
      <w:r w:rsidRPr="00B75AE9">
        <w:rPr>
          <w:highlight w:val="cyan"/>
          <w:u w:val="single"/>
        </w:rPr>
        <w:t xml:space="preserve">situation </w:t>
      </w:r>
      <w:r w:rsidRPr="00B75AE9">
        <w:rPr>
          <w:rStyle w:val="Emphasis"/>
          <w:highlight w:val="cyan"/>
        </w:rPr>
        <w:t>will</w:t>
      </w:r>
      <w:r w:rsidRPr="00D34A4F">
        <w:rPr>
          <w:rStyle w:val="Emphasis"/>
        </w:rPr>
        <w:t xml:space="preserve"> only </w:t>
      </w:r>
      <w:r w:rsidRPr="00B75AE9">
        <w:rPr>
          <w:rStyle w:val="Emphasis"/>
          <w:highlight w:val="cyan"/>
        </w:rPr>
        <w:t>worsen</w:t>
      </w:r>
      <w:r w:rsidRPr="00D34A4F">
        <w:rPr>
          <w:sz w:val="16"/>
        </w:rPr>
        <w:t xml:space="preserve"> with taxpayers and consumers bearing the brunt of the downstream costs.</w:t>
      </w:r>
    </w:p>
    <w:p w14:paraId="1B2016BC" w14:textId="77777777" w:rsidR="00F636C0" w:rsidRPr="00D34A4F" w:rsidRDefault="00F636C0" w:rsidP="00F636C0">
      <w:r w:rsidRPr="00D34A4F">
        <w:rPr>
          <w:u w:val="single"/>
        </w:rPr>
        <w:t>Recommendations</w:t>
      </w:r>
      <w:r w:rsidRPr="00D34A4F">
        <w:t xml:space="preserve"> </w:t>
      </w:r>
    </w:p>
    <w:p w14:paraId="3914EAA9" w14:textId="77777777" w:rsidR="00F636C0" w:rsidRPr="00D34A4F" w:rsidRDefault="00F636C0" w:rsidP="00F636C0">
      <w:pPr>
        <w:rPr>
          <w:sz w:val="16"/>
        </w:rPr>
      </w:pPr>
      <w:r w:rsidRPr="00D34A4F">
        <w:rPr>
          <w:sz w:val="16"/>
        </w:rPr>
        <w:t xml:space="preserve">For nearly a century, </w:t>
      </w:r>
      <w:r w:rsidRPr="00D34A4F">
        <w:rPr>
          <w:u w:val="single"/>
        </w:rPr>
        <w:t xml:space="preserve">U.S. agriculture </w:t>
      </w:r>
      <w:r w:rsidRPr="00B75AE9">
        <w:rPr>
          <w:highlight w:val="cyan"/>
          <w:u w:val="single"/>
        </w:rPr>
        <w:t>subsidies</w:t>
      </w:r>
      <w:r w:rsidRPr="00D34A4F">
        <w:rPr>
          <w:u w:val="single"/>
        </w:rPr>
        <w:t xml:space="preserve"> have </w:t>
      </w:r>
      <w:r w:rsidRPr="00B75AE9">
        <w:rPr>
          <w:rStyle w:val="Emphasis"/>
          <w:highlight w:val="cyan"/>
        </w:rPr>
        <w:t>distorted markets</w:t>
      </w:r>
      <w:r w:rsidRPr="00D34A4F">
        <w:rPr>
          <w:sz w:val="16"/>
        </w:rPr>
        <w:t xml:space="preserve">, </w:t>
      </w:r>
      <w:r w:rsidRPr="00B75AE9">
        <w:rPr>
          <w:highlight w:val="cyan"/>
          <w:u w:val="single"/>
        </w:rPr>
        <w:t xml:space="preserve">promoted </w:t>
      </w:r>
      <w:r w:rsidRPr="00B75AE9">
        <w:rPr>
          <w:rStyle w:val="Emphasis"/>
          <w:highlight w:val="cyan"/>
        </w:rPr>
        <w:t>risky planting</w:t>
      </w:r>
      <w:r w:rsidRPr="00D34A4F">
        <w:rPr>
          <w:u w:val="single"/>
        </w:rPr>
        <w:t xml:space="preserve"> decisions</w:t>
      </w:r>
      <w:r w:rsidRPr="00D34A4F">
        <w:rPr>
          <w:sz w:val="16"/>
        </w:rPr>
        <w:t xml:space="preserve">, </w:t>
      </w:r>
      <w:r w:rsidRPr="00D34A4F">
        <w:rPr>
          <w:u w:val="single"/>
        </w:rPr>
        <w:t xml:space="preserve">and </w:t>
      </w:r>
      <w:r w:rsidRPr="00B75AE9">
        <w:rPr>
          <w:highlight w:val="cyan"/>
          <w:u w:val="single"/>
        </w:rPr>
        <w:t>supported corporate</w:t>
      </w:r>
      <w:r w:rsidRPr="00D34A4F">
        <w:rPr>
          <w:u w:val="single"/>
        </w:rPr>
        <w:t xml:space="preserve"> welfare </w:t>
      </w:r>
      <w:r w:rsidRPr="00B75AE9">
        <w:rPr>
          <w:highlight w:val="cyan"/>
          <w:u w:val="single"/>
        </w:rPr>
        <w:t xml:space="preserve">at the </w:t>
      </w:r>
      <w:r w:rsidRPr="00B75AE9">
        <w:rPr>
          <w:rStyle w:val="Emphasis"/>
          <w:highlight w:val="cyan"/>
        </w:rPr>
        <w:t>expense of</w:t>
      </w:r>
      <w:r w:rsidRPr="00D34A4F">
        <w:rPr>
          <w:sz w:val="16"/>
        </w:rPr>
        <w:t xml:space="preserve"> taxpayers, consumers, and </w:t>
      </w:r>
      <w:r w:rsidRPr="00D34A4F">
        <w:rPr>
          <w:rStyle w:val="Emphasis"/>
        </w:rPr>
        <w:t xml:space="preserve">the </w:t>
      </w:r>
      <w:r w:rsidRPr="00B75AE9">
        <w:rPr>
          <w:rStyle w:val="Emphasis"/>
          <w:highlight w:val="cyan"/>
        </w:rPr>
        <w:t>environment</w:t>
      </w:r>
      <w:r w:rsidRPr="00D34A4F">
        <w:rPr>
          <w:sz w:val="16"/>
        </w:rPr>
        <w:t xml:space="preserve">. </w:t>
      </w:r>
      <w:r w:rsidRPr="00B75AE9">
        <w:rPr>
          <w:highlight w:val="cyan"/>
          <w:u w:val="single"/>
        </w:rPr>
        <w:t>Subsidies</w:t>
      </w:r>
      <w:r w:rsidRPr="00D34A4F">
        <w:rPr>
          <w:sz w:val="16"/>
        </w:rPr>
        <w:t xml:space="preserve"> promoting fencerow-to-fencerow crop production have </w:t>
      </w:r>
      <w:r w:rsidRPr="00B75AE9">
        <w:rPr>
          <w:highlight w:val="cyan"/>
          <w:u w:val="single"/>
        </w:rPr>
        <w:t xml:space="preserve">resulted in </w:t>
      </w:r>
      <w:r w:rsidRPr="00B75AE9">
        <w:rPr>
          <w:rStyle w:val="Emphasis"/>
          <w:highlight w:val="cyan"/>
        </w:rPr>
        <w:t>millions of acres of wetlands</w:t>
      </w:r>
      <w:r w:rsidRPr="00D34A4F">
        <w:rPr>
          <w:sz w:val="16"/>
        </w:rPr>
        <w:t xml:space="preserve">, native grasslands, and other sensitive acres </w:t>
      </w:r>
      <w:r w:rsidRPr="00D34A4F">
        <w:rPr>
          <w:u w:val="single"/>
        </w:rPr>
        <w:t xml:space="preserve">being </w:t>
      </w:r>
      <w:r w:rsidRPr="00B75AE9">
        <w:rPr>
          <w:highlight w:val="cyan"/>
          <w:u w:val="single"/>
        </w:rPr>
        <w:t xml:space="preserve">converted into crops that require </w:t>
      </w:r>
      <w:r w:rsidRPr="00B75AE9">
        <w:rPr>
          <w:rStyle w:val="Emphasis"/>
          <w:highlight w:val="cyan"/>
        </w:rPr>
        <w:t>large amounts of fertilizer</w:t>
      </w:r>
      <w:r w:rsidRPr="00D34A4F">
        <w:rPr>
          <w:rStyle w:val="Emphasis"/>
        </w:rPr>
        <w:t xml:space="preserve"> and pesticides</w:t>
      </w:r>
      <w:r w:rsidRPr="00D34A4F">
        <w:rPr>
          <w:sz w:val="16"/>
        </w:rPr>
        <w:t xml:space="preserve">. </w:t>
      </w:r>
      <w:r w:rsidRPr="00B75AE9">
        <w:rPr>
          <w:highlight w:val="cyan"/>
          <w:u w:val="single"/>
        </w:rPr>
        <w:t>Water</w:t>
      </w:r>
      <w:r w:rsidRPr="00D34A4F">
        <w:rPr>
          <w:u w:val="single"/>
        </w:rPr>
        <w:t xml:space="preserve"> quality has </w:t>
      </w:r>
      <w:r w:rsidRPr="00B75AE9">
        <w:rPr>
          <w:rStyle w:val="Emphasis"/>
          <w:highlight w:val="cyan"/>
        </w:rPr>
        <w:t>suffered</w:t>
      </w:r>
      <w:r w:rsidRPr="00B75AE9">
        <w:rPr>
          <w:highlight w:val="cyan"/>
          <w:u w:val="single"/>
        </w:rPr>
        <w:t xml:space="preserve"> </w:t>
      </w:r>
      <w:proofErr w:type="gramStart"/>
      <w:r w:rsidRPr="00B75AE9">
        <w:rPr>
          <w:highlight w:val="cyan"/>
          <w:u w:val="single"/>
        </w:rPr>
        <w:t>as</w:t>
      </w:r>
      <w:r w:rsidRPr="00D34A4F">
        <w:rPr>
          <w:u w:val="single"/>
        </w:rPr>
        <w:t xml:space="preserve"> a </w:t>
      </w:r>
      <w:r w:rsidRPr="00B75AE9">
        <w:rPr>
          <w:highlight w:val="cyan"/>
          <w:u w:val="single"/>
        </w:rPr>
        <w:t>result of</w:t>
      </w:r>
      <w:proofErr w:type="gramEnd"/>
      <w:r w:rsidRPr="00B75AE9">
        <w:rPr>
          <w:highlight w:val="cyan"/>
          <w:u w:val="single"/>
        </w:rPr>
        <w:t xml:space="preserve"> </w:t>
      </w:r>
      <w:r w:rsidRPr="00B75AE9">
        <w:rPr>
          <w:rStyle w:val="Emphasis"/>
          <w:highlight w:val="cyan"/>
        </w:rPr>
        <w:t>soil erosion</w:t>
      </w:r>
      <w:r w:rsidRPr="00B75AE9">
        <w:rPr>
          <w:highlight w:val="cyan"/>
          <w:u w:val="single"/>
        </w:rPr>
        <w:t xml:space="preserve"> and </w:t>
      </w:r>
      <w:r w:rsidRPr="00B75AE9">
        <w:rPr>
          <w:rStyle w:val="Emphasis"/>
          <w:highlight w:val="cyan"/>
        </w:rPr>
        <w:t>runoff</w:t>
      </w:r>
      <w:r w:rsidRPr="00D34A4F">
        <w:rPr>
          <w:sz w:val="16"/>
        </w:rPr>
        <w:t xml:space="preserve"> of these contaminants into local drinking water supplies. Taxpayers cannot afford to shoulder the responsibility for managing normal business risks or guaranteeing high government-set crop prices that encourage farmers to plant for Washington instead of the market where individual farm businesses can navigate markets based on their own perception of market needs and individual ability. </w:t>
      </w:r>
      <w:r w:rsidRPr="00B75AE9">
        <w:rPr>
          <w:rStyle w:val="Emphasis"/>
          <w:highlight w:val="cyan"/>
        </w:rPr>
        <w:t>Reforming</w:t>
      </w:r>
      <w:r w:rsidRPr="00D34A4F">
        <w:rPr>
          <w:sz w:val="16"/>
        </w:rPr>
        <w:t xml:space="preserve"> economically wasteful and </w:t>
      </w:r>
      <w:r w:rsidRPr="00D34A4F">
        <w:rPr>
          <w:rStyle w:val="Emphasis"/>
        </w:rPr>
        <w:t xml:space="preserve">environmentally harmful </w:t>
      </w:r>
      <w:r w:rsidRPr="00B75AE9">
        <w:rPr>
          <w:rStyle w:val="Emphasis"/>
          <w:highlight w:val="cyan"/>
        </w:rPr>
        <w:t>subsidies</w:t>
      </w:r>
      <w:r w:rsidRPr="00D34A4F">
        <w:rPr>
          <w:u w:val="single"/>
        </w:rPr>
        <w:t xml:space="preserve"> would be a </w:t>
      </w:r>
      <w:r w:rsidRPr="00B75AE9">
        <w:rPr>
          <w:rStyle w:val="Emphasis"/>
          <w:highlight w:val="cyan"/>
        </w:rPr>
        <w:t>major step</w:t>
      </w:r>
      <w:r w:rsidRPr="00B75AE9">
        <w:rPr>
          <w:highlight w:val="cyan"/>
          <w:u w:val="single"/>
        </w:rPr>
        <w:t xml:space="preserve"> in the</w:t>
      </w:r>
      <w:r w:rsidRPr="00D34A4F">
        <w:rPr>
          <w:u w:val="single"/>
        </w:rPr>
        <w:t xml:space="preserve"> </w:t>
      </w:r>
      <w:r w:rsidRPr="00B75AE9">
        <w:rPr>
          <w:rStyle w:val="Emphasis"/>
          <w:highlight w:val="cyan"/>
        </w:rPr>
        <w:t>right direction</w:t>
      </w:r>
      <w:r w:rsidRPr="00D34A4F">
        <w:rPr>
          <w:sz w:val="16"/>
        </w:rPr>
        <w:t xml:space="preserve"> toward freeing farmers to plant for the market while </w:t>
      </w:r>
      <w:r w:rsidRPr="00D34A4F">
        <w:rPr>
          <w:u w:val="single"/>
        </w:rPr>
        <w:t>creating a</w:t>
      </w:r>
      <w:r w:rsidRPr="00D34A4F">
        <w:rPr>
          <w:sz w:val="16"/>
        </w:rPr>
        <w:t xml:space="preserve"> more cost-effective, accountable, transparent, and </w:t>
      </w:r>
      <w:r w:rsidRPr="00D34A4F">
        <w:rPr>
          <w:u w:val="single"/>
        </w:rPr>
        <w:t>responsive agricultural safety net</w:t>
      </w:r>
      <w:r w:rsidRPr="00D34A4F">
        <w:rPr>
          <w:sz w:val="16"/>
        </w:rPr>
        <w:t>.</w:t>
      </w:r>
    </w:p>
    <w:p w14:paraId="727B305B" w14:textId="77777777" w:rsidR="00F636C0" w:rsidRPr="00D34A4F" w:rsidRDefault="00F636C0" w:rsidP="00F636C0">
      <w:pPr>
        <w:pStyle w:val="Heading4"/>
        <w:rPr>
          <w:rFonts w:cs="Arial"/>
        </w:rPr>
      </w:pPr>
      <w:r w:rsidRPr="00D34A4F">
        <w:rPr>
          <w:rFonts w:cs="Arial"/>
          <w:u w:val="single"/>
        </w:rPr>
        <w:t>Continued</w:t>
      </w:r>
      <w:r w:rsidRPr="00D34A4F">
        <w:rPr>
          <w:rFonts w:cs="Arial"/>
        </w:rPr>
        <w:t xml:space="preserve"> agricultural runoff in the </w:t>
      </w:r>
      <w:r w:rsidRPr="00D34A4F">
        <w:rPr>
          <w:rFonts w:cs="Arial"/>
          <w:u w:val="single"/>
        </w:rPr>
        <w:t>Gulf of Mexico</w:t>
      </w:r>
      <w:r w:rsidRPr="00D34A4F">
        <w:rPr>
          <w:rFonts w:cs="Arial"/>
        </w:rPr>
        <w:t xml:space="preserve"> will cause </w:t>
      </w:r>
      <w:r w:rsidRPr="00D34A4F">
        <w:rPr>
          <w:rFonts w:cs="Arial"/>
          <w:u w:val="single"/>
        </w:rPr>
        <w:t>extinction</w:t>
      </w:r>
      <w:r w:rsidRPr="00D34A4F">
        <w:rPr>
          <w:rFonts w:cs="Arial"/>
        </w:rPr>
        <w:t>.</w:t>
      </w:r>
    </w:p>
    <w:p w14:paraId="7AFB0087" w14:textId="77777777" w:rsidR="00F636C0" w:rsidRPr="00D34A4F" w:rsidRDefault="00F636C0" w:rsidP="00F636C0">
      <w:r w:rsidRPr="00D34A4F">
        <w:t>*</w:t>
      </w:r>
      <w:proofErr w:type="gramStart"/>
      <w:r w:rsidRPr="00D34A4F">
        <w:t>taken</w:t>
      </w:r>
      <w:proofErr w:type="gramEnd"/>
      <w:r w:rsidRPr="00D34A4F">
        <w:t xml:space="preserve"> from MPAs </w:t>
      </w:r>
      <w:proofErr w:type="spellStart"/>
      <w:r w:rsidRPr="00D34A4F">
        <w:t>aff</w:t>
      </w:r>
      <w:proofErr w:type="spellEnd"/>
    </w:p>
    <w:p w14:paraId="0A50236C" w14:textId="77777777" w:rsidR="00F636C0" w:rsidRPr="00D34A4F" w:rsidRDefault="00F636C0" w:rsidP="00F636C0">
      <w:r w:rsidRPr="00D34A4F">
        <w:rPr>
          <w:rStyle w:val="Style13ptBold"/>
        </w:rPr>
        <w:t>Hendy 17</w:t>
      </w:r>
      <w:r w:rsidRPr="00D34A4F">
        <w:t xml:space="preserve"> [Dr. Ian Hendy, PhD in Trophic Marine Biology, Research and Communication Officer and Senior Scientific Researcher in Marine Ecology at the University of Portsmouth, Institute of Marine Sciences Laboratories, “Gulf of Mexico 'Dead Zone' Is Already </w:t>
      </w:r>
      <w:proofErr w:type="gramStart"/>
      <w:r w:rsidRPr="00D34A4F">
        <w:t>A</w:t>
      </w:r>
      <w:proofErr w:type="gramEnd"/>
      <w:r w:rsidRPr="00D34A4F">
        <w:t xml:space="preserve"> Disaster – But It Could Get Worse,” Phys Org, Aug 2017, https://phys.org/news/2017-08-gulf-mexico-dead-zone-disaster.html]</w:t>
      </w:r>
    </w:p>
    <w:p w14:paraId="3F6B9AC2" w14:textId="77777777" w:rsidR="00F636C0" w:rsidRPr="00D34A4F" w:rsidRDefault="00F636C0" w:rsidP="00F636C0">
      <w:pPr>
        <w:rPr>
          <w:sz w:val="14"/>
        </w:rPr>
      </w:pPr>
      <w:r w:rsidRPr="00D34A4F">
        <w:rPr>
          <w:rStyle w:val="StyleUnderline"/>
        </w:rPr>
        <w:t xml:space="preserve">Each summer, a large part of the </w:t>
      </w:r>
      <w:r w:rsidRPr="00D34A4F">
        <w:rPr>
          <w:rStyle w:val="Emphasis"/>
        </w:rPr>
        <w:t>Gulf of Mexico</w:t>
      </w:r>
      <w:r w:rsidRPr="00D34A4F">
        <w:rPr>
          <w:rStyle w:val="StyleUnderline"/>
        </w:rPr>
        <w:t xml:space="preserve"> "dies". This year, the </w:t>
      </w:r>
      <w:r w:rsidRPr="00B75AE9">
        <w:rPr>
          <w:rStyle w:val="StyleUnderline"/>
          <w:highlight w:val="cyan"/>
        </w:rPr>
        <w:t>Gulf's "</w:t>
      </w:r>
      <w:r w:rsidRPr="00B75AE9">
        <w:rPr>
          <w:rStyle w:val="Emphasis"/>
          <w:highlight w:val="cyan"/>
        </w:rPr>
        <w:t>dead zone</w:t>
      </w:r>
      <w:r w:rsidRPr="00B75AE9">
        <w:rPr>
          <w:rStyle w:val="StyleUnderline"/>
          <w:highlight w:val="cyan"/>
        </w:rPr>
        <w:t xml:space="preserve">" is </w:t>
      </w:r>
      <w:r w:rsidRPr="00B75AE9">
        <w:rPr>
          <w:rStyle w:val="Emphasis"/>
          <w:highlight w:val="cyan"/>
        </w:rPr>
        <w:t>the largest on record</w:t>
      </w:r>
      <w:r w:rsidRPr="00D34A4F">
        <w:rPr>
          <w:sz w:val="14"/>
        </w:rPr>
        <w:t>, stretching from the mouth of the Mississippi, along the coast of Louisiana to waters off Texas, hundreds of miles away. Around 8,776 square miles of ocean, an area the size of New Jersey or Wales, is almost lifeless.</w:t>
      </w:r>
    </w:p>
    <w:p w14:paraId="1E1CEAFB" w14:textId="77777777" w:rsidR="00F636C0" w:rsidRPr="00D34A4F" w:rsidRDefault="00F636C0" w:rsidP="00F636C0">
      <w:pPr>
        <w:rPr>
          <w:rStyle w:val="StyleUnderline"/>
        </w:rPr>
      </w:pPr>
      <w:r w:rsidRPr="00D34A4F">
        <w:rPr>
          <w:sz w:val="14"/>
        </w:rPr>
        <w:t xml:space="preserve">John Muir, the famed </w:t>
      </w:r>
      <w:proofErr w:type="gramStart"/>
      <w:r w:rsidRPr="00D34A4F">
        <w:rPr>
          <w:sz w:val="14"/>
        </w:rPr>
        <w:t>naturalist</w:t>
      </w:r>
      <w:proofErr w:type="gramEnd"/>
      <w:r w:rsidRPr="00D34A4F">
        <w:rPr>
          <w:sz w:val="14"/>
        </w:rPr>
        <w:t xml:space="preserve"> and early conservation campaigner, once said that: "When we try to pick out anything by itself, we find it hitched to everything else in the Universe." His point was that </w:t>
      </w:r>
      <w:r w:rsidRPr="00D34A4F">
        <w:rPr>
          <w:rStyle w:val="Emphasis"/>
        </w:rPr>
        <w:t xml:space="preserve">everything in </w:t>
      </w:r>
      <w:r w:rsidRPr="00B75AE9">
        <w:rPr>
          <w:rStyle w:val="Emphasis"/>
          <w:highlight w:val="cyan"/>
        </w:rPr>
        <w:t>nature is connected</w:t>
      </w:r>
      <w:r w:rsidRPr="00D34A4F">
        <w:rPr>
          <w:rStyle w:val="StyleUnderline"/>
        </w:rPr>
        <w:t>, and that no part of our ecosystem exists entirely independently from any other.</w:t>
      </w:r>
    </w:p>
    <w:p w14:paraId="566F653E" w14:textId="77777777" w:rsidR="00F636C0" w:rsidRPr="00D34A4F" w:rsidRDefault="00F636C0" w:rsidP="00F636C0">
      <w:pPr>
        <w:rPr>
          <w:sz w:val="14"/>
        </w:rPr>
      </w:pPr>
      <w:r w:rsidRPr="00D34A4F">
        <w:rPr>
          <w:sz w:val="14"/>
        </w:rPr>
        <w:t xml:space="preserve">It is perhaps no surprise then that </w:t>
      </w:r>
      <w:r w:rsidRPr="00D34A4F">
        <w:rPr>
          <w:rStyle w:val="StyleUnderline"/>
        </w:rPr>
        <w:t xml:space="preserve">ultimate </w:t>
      </w:r>
      <w:r w:rsidRPr="00B75AE9">
        <w:rPr>
          <w:rStyle w:val="StyleUnderline"/>
          <w:highlight w:val="cyan"/>
        </w:rPr>
        <w:t>cause of</w:t>
      </w:r>
      <w:r w:rsidRPr="00D34A4F">
        <w:rPr>
          <w:rStyle w:val="StyleUnderline"/>
        </w:rPr>
        <w:t xml:space="preserve"> the Gulf of Mexico's </w:t>
      </w:r>
      <w:r w:rsidRPr="00B75AE9">
        <w:rPr>
          <w:rStyle w:val="StyleUnderline"/>
          <w:highlight w:val="cyan"/>
        </w:rPr>
        <w:t>dead zone</w:t>
      </w:r>
      <w:r w:rsidRPr="00D34A4F">
        <w:rPr>
          <w:rStyle w:val="StyleUnderline"/>
        </w:rPr>
        <w:t xml:space="preserve"> can be </w:t>
      </w:r>
      <w:r w:rsidRPr="00B75AE9">
        <w:rPr>
          <w:rStyle w:val="StyleUnderline"/>
          <w:highlight w:val="cyan"/>
        </w:rPr>
        <w:t>found</w:t>
      </w:r>
      <w:r w:rsidRPr="00D34A4F">
        <w:rPr>
          <w:rStyle w:val="StyleUnderline"/>
        </w:rPr>
        <w:t xml:space="preserve"> many miles </w:t>
      </w:r>
      <w:r w:rsidRPr="00B75AE9">
        <w:rPr>
          <w:rStyle w:val="Emphasis"/>
          <w:highlight w:val="cyan"/>
        </w:rPr>
        <w:t>inland</w:t>
      </w:r>
      <w:r w:rsidRPr="00D34A4F">
        <w:rPr>
          <w:rStyle w:val="StyleUnderline"/>
        </w:rPr>
        <w:t>.</w:t>
      </w:r>
      <w:r w:rsidRPr="00D34A4F">
        <w:rPr>
          <w:sz w:val="14"/>
        </w:rPr>
        <w:t xml:space="preserve"> </w:t>
      </w:r>
      <w:proofErr w:type="spellStart"/>
      <w:r w:rsidRPr="00B75AE9">
        <w:rPr>
          <w:rStyle w:val="Emphasis"/>
          <w:highlight w:val="cyan"/>
        </w:rPr>
        <w:t>Fertilisers</w:t>
      </w:r>
      <w:proofErr w:type="spellEnd"/>
      <w:r w:rsidRPr="00D34A4F">
        <w:rPr>
          <w:rStyle w:val="Emphasis"/>
        </w:rPr>
        <w:t xml:space="preserve"> used </w:t>
      </w:r>
      <w:r w:rsidRPr="00B75AE9">
        <w:rPr>
          <w:rStyle w:val="Emphasis"/>
          <w:highlight w:val="cyan"/>
        </w:rPr>
        <w:t>by farmers</w:t>
      </w:r>
      <w:r w:rsidRPr="00D34A4F">
        <w:rPr>
          <w:sz w:val="14"/>
        </w:rPr>
        <w:t xml:space="preserve"> then </w:t>
      </w:r>
      <w:r w:rsidRPr="00B75AE9">
        <w:rPr>
          <w:rStyle w:val="StyleUnderline"/>
          <w:highlight w:val="cyan"/>
        </w:rPr>
        <w:t>wash into</w:t>
      </w:r>
      <w:r w:rsidRPr="00D34A4F">
        <w:rPr>
          <w:rStyle w:val="StyleUnderline"/>
        </w:rPr>
        <w:t xml:space="preserve"> the </w:t>
      </w:r>
      <w:r w:rsidRPr="00B75AE9">
        <w:rPr>
          <w:rStyle w:val="Emphasis"/>
          <w:highlight w:val="cyan"/>
        </w:rPr>
        <w:t xml:space="preserve">Mississippi </w:t>
      </w:r>
      <w:r w:rsidRPr="00D34A4F">
        <w:rPr>
          <w:rStyle w:val="Emphasis"/>
        </w:rPr>
        <w:t>River</w:t>
      </w:r>
      <w:r w:rsidRPr="00D34A4F">
        <w:rPr>
          <w:rStyle w:val="StyleUnderline"/>
        </w:rPr>
        <w:t xml:space="preserve"> </w:t>
      </w:r>
      <w:r w:rsidRPr="00B75AE9">
        <w:rPr>
          <w:rStyle w:val="StyleUnderline"/>
          <w:highlight w:val="cyan"/>
        </w:rPr>
        <w:t>and</w:t>
      </w:r>
      <w:r w:rsidRPr="00D34A4F">
        <w:rPr>
          <w:rStyle w:val="StyleUnderline"/>
        </w:rPr>
        <w:t xml:space="preserve"> eventually </w:t>
      </w:r>
      <w:r w:rsidRPr="00B75AE9">
        <w:rPr>
          <w:rStyle w:val="StyleUnderline"/>
          <w:highlight w:val="cyan"/>
        </w:rPr>
        <w:t>into</w:t>
      </w:r>
      <w:r w:rsidRPr="00D34A4F">
        <w:rPr>
          <w:rStyle w:val="StyleUnderline"/>
        </w:rPr>
        <w:t xml:space="preserve"> the </w:t>
      </w:r>
      <w:r w:rsidRPr="00B75AE9">
        <w:rPr>
          <w:rStyle w:val="StyleUnderline"/>
          <w:highlight w:val="cyan"/>
        </w:rPr>
        <w:t>sea</w:t>
      </w:r>
      <w:r w:rsidRPr="00D34A4F">
        <w:rPr>
          <w:rStyle w:val="StyleUnderline"/>
        </w:rPr>
        <w:t xml:space="preserve">, where nutrients such as </w:t>
      </w:r>
      <w:r w:rsidRPr="00B75AE9">
        <w:rPr>
          <w:rStyle w:val="Emphasis"/>
          <w:highlight w:val="cyan"/>
        </w:rPr>
        <w:t>nitrogen and phosphorus</w:t>
      </w:r>
      <w:r w:rsidRPr="00B75AE9">
        <w:rPr>
          <w:rStyle w:val="StyleUnderline"/>
          <w:highlight w:val="cyan"/>
        </w:rPr>
        <w:t xml:space="preserve"> stimulate</w:t>
      </w:r>
      <w:r w:rsidRPr="00D34A4F">
        <w:rPr>
          <w:rStyle w:val="StyleUnderline"/>
        </w:rPr>
        <w:t xml:space="preserve"> an </w:t>
      </w:r>
      <w:r w:rsidRPr="00B75AE9">
        <w:rPr>
          <w:rStyle w:val="Emphasis"/>
          <w:highlight w:val="cyan"/>
        </w:rPr>
        <w:t xml:space="preserve">explosion in </w:t>
      </w:r>
      <w:r w:rsidRPr="00D34A4F">
        <w:rPr>
          <w:rStyle w:val="Emphasis"/>
        </w:rPr>
        <w:t xml:space="preserve">microscopic </w:t>
      </w:r>
      <w:r w:rsidRPr="00B75AE9">
        <w:rPr>
          <w:rStyle w:val="Emphasis"/>
          <w:highlight w:val="cyan"/>
        </w:rPr>
        <w:t>algae</w:t>
      </w:r>
      <w:r w:rsidRPr="00D34A4F">
        <w:rPr>
          <w:rStyle w:val="StyleUnderline"/>
        </w:rPr>
        <w:t xml:space="preserve">, </w:t>
      </w:r>
      <w:r w:rsidRPr="00B75AE9">
        <w:rPr>
          <w:rStyle w:val="StyleUnderline"/>
          <w:highlight w:val="cyan"/>
        </w:rPr>
        <w:t>creating</w:t>
      </w:r>
      <w:r w:rsidRPr="00D34A4F">
        <w:rPr>
          <w:rStyle w:val="StyleUnderline"/>
        </w:rPr>
        <w:t xml:space="preserve"> huge </w:t>
      </w:r>
      <w:r w:rsidRPr="00D34A4F">
        <w:rPr>
          <w:rStyle w:val="Emphasis"/>
        </w:rPr>
        <w:t xml:space="preserve">"algal </w:t>
      </w:r>
      <w:r w:rsidRPr="00B75AE9">
        <w:rPr>
          <w:rStyle w:val="Emphasis"/>
          <w:highlight w:val="cyan"/>
        </w:rPr>
        <w:t>blooms</w:t>
      </w:r>
      <w:r w:rsidRPr="00D34A4F">
        <w:rPr>
          <w:rStyle w:val="Emphasis"/>
        </w:rPr>
        <w:t xml:space="preserve">". </w:t>
      </w:r>
      <w:r w:rsidRPr="00D34A4F">
        <w:rPr>
          <w:sz w:val="14"/>
        </w:rPr>
        <w:t xml:space="preserve">The algae then die and sink to the bottom, where they decompose. But </w:t>
      </w:r>
      <w:r w:rsidRPr="00D34A4F">
        <w:rPr>
          <w:rStyle w:val="StyleUnderline"/>
        </w:rPr>
        <w:t xml:space="preserve">the same </w:t>
      </w:r>
      <w:r w:rsidRPr="00B75AE9">
        <w:rPr>
          <w:rStyle w:val="StyleUnderline"/>
          <w:highlight w:val="cyan"/>
        </w:rPr>
        <w:t>bacteria</w:t>
      </w:r>
      <w:r w:rsidRPr="00D34A4F">
        <w:rPr>
          <w:rStyle w:val="StyleUnderline"/>
        </w:rPr>
        <w:t xml:space="preserve"> which decompose the algae also </w:t>
      </w:r>
      <w:r w:rsidRPr="00B75AE9">
        <w:rPr>
          <w:rStyle w:val="Emphasis"/>
          <w:highlight w:val="cyan"/>
        </w:rPr>
        <w:t>use</w:t>
      </w:r>
      <w:r w:rsidRPr="00D34A4F">
        <w:rPr>
          <w:rStyle w:val="Emphasis"/>
        </w:rPr>
        <w:t xml:space="preserve"> the sea's </w:t>
      </w:r>
      <w:r w:rsidRPr="00B75AE9">
        <w:rPr>
          <w:rStyle w:val="Emphasis"/>
          <w:highlight w:val="cyan"/>
        </w:rPr>
        <w:t>oxygen</w:t>
      </w:r>
      <w:r w:rsidRPr="00D34A4F">
        <w:rPr>
          <w:sz w:val="14"/>
        </w:rPr>
        <w:t xml:space="preserve"> during the process, </w:t>
      </w:r>
      <w:r w:rsidRPr="00B75AE9">
        <w:rPr>
          <w:rStyle w:val="Emphasis"/>
          <w:highlight w:val="cyan"/>
        </w:rPr>
        <w:t>leaving</w:t>
      </w:r>
      <w:r w:rsidRPr="00D34A4F">
        <w:rPr>
          <w:rStyle w:val="Emphasis"/>
        </w:rPr>
        <w:t xml:space="preserve"> an "</w:t>
      </w:r>
      <w:r w:rsidRPr="00B75AE9">
        <w:rPr>
          <w:rStyle w:val="Emphasis"/>
          <w:highlight w:val="cyan"/>
        </w:rPr>
        <w:t>anoxic</w:t>
      </w:r>
      <w:r w:rsidRPr="00D34A4F">
        <w:rPr>
          <w:rStyle w:val="Emphasis"/>
        </w:rPr>
        <w:t xml:space="preserve">" </w:t>
      </w:r>
      <w:r w:rsidRPr="00B75AE9">
        <w:rPr>
          <w:rStyle w:val="Emphasis"/>
          <w:highlight w:val="cyan"/>
        </w:rPr>
        <w:t>ocean</w:t>
      </w:r>
      <w:r w:rsidRPr="00D34A4F">
        <w:rPr>
          <w:rStyle w:val="Emphasis"/>
        </w:rPr>
        <w:t>.</w:t>
      </w:r>
    </w:p>
    <w:p w14:paraId="0A8BCEFF" w14:textId="77777777" w:rsidR="00F636C0" w:rsidRPr="00D34A4F" w:rsidRDefault="00F636C0" w:rsidP="00F636C0">
      <w:pPr>
        <w:rPr>
          <w:rStyle w:val="StyleUnderline"/>
        </w:rPr>
      </w:pPr>
      <w:r w:rsidRPr="00D34A4F">
        <w:rPr>
          <w:rStyle w:val="StyleUnderline"/>
        </w:rPr>
        <w:t xml:space="preserve">Fish and other mobile sea creatures </w:t>
      </w:r>
      <w:proofErr w:type="gramStart"/>
      <w:r w:rsidRPr="00D34A4F">
        <w:rPr>
          <w:rStyle w:val="StyleUnderline"/>
        </w:rPr>
        <w:t>are able to</w:t>
      </w:r>
      <w:proofErr w:type="gramEnd"/>
      <w:r w:rsidRPr="00D34A4F">
        <w:rPr>
          <w:rStyle w:val="StyleUnderline"/>
        </w:rPr>
        <w:t xml:space="preserve"> escape</w:t>
      </w:r>
      <w:r w:rsidRPr="00D34A4F">
        <w:rPr>
          <w:sz w:val="14"/>
        </w:rPr>
        <w:t xml:space="preserve"> the suffocating dead zone. </w:t>
      </w:r>
      <w:r w:rsidRPr="00D34A4F">
        <w:rPr>
          <w:rStyle w:val="StyleUnderline"/>
        </w:rPr>
        <w:t xml:space="preserve">Less lucky however are the </w:t>
      </w:r>
      <w:r w:rsidRPr="00B75AE9">
        <w:rPr>
          <w:rStyle w:val="Emphasis"/>
          <w:highlight w:val="cyan"/>
        </w:rPr>
        <w:t>sponges</w:t>
      </w:r>
      <w:r w:rsidRPr="00D34A4F">
        <w:rPr>
          <w:rStyle w:val="StyleUnderline"/>
        </w:rPr>
        <w:t xml:space="preserve">, </w:t>
      </w:r>
      <w:r w:rsidRPr="00B75AE9">
        <w:rPr>
          <w:rStyle w:val="Emphasis"/>
          <w:highlight w:val="cyan"/>
        </w:rPr>
        <w:t>corals</w:t>
      </w:r>
      <w:r w:rsidRPr="00D34A4F">
        <w:rPr>
          <w:rStyle w:val="StyleUnderline"/>
        </w:rPr>
        <w:t xml:space="preserve">, </w:t>
      </w:r>
      <w:r w:rsidRPr="00D34A4F">
        <w:rPr>
          <w:rStyle w:val="Emphasis"/>
        </w:rPr>
        <w:t xml:space="preserve">sea squirts and other </w:t>
      </w:r>
      <w:r w:rsidRPr="00B75AE9">
        <w:rPr>
          <w:rStyle w:val="Emphasis"/>
          <w:highlight w:val="cyan"/>
        </w:rPr>
        <w:t>animals</w:t>
      </w:r>
      <w:r w:rsidRPr="00D34A4F">
        <w:rPr>
          <w:rStyle w:val="StyleUnderline"/>
        </w:rPr>
        <w:t xml:space="preserve"> </w:t>
      </w:r>
      <w:r w:rsidRPr="00D34A4F">
        <w:rPr>
          <w:sz w:val="14"/>
        </w:rPr>
        <w:t xml:space="preserve">who live their lives fixed in one place on the </w:t>
      </w:r>
      <w:proofErr w:type="gramStart"/>
      <w:r w:rsidRPr="00D34A4F">
        <w:rPr>
          <w:sz w:val="14"/>
        </w:rPr>
        <w:t>sea bed</w:t>
      </w:r>
      <w:proofErr w:type="gramEnd"/>
      <w:r w:rsidRPr="00D34A4F">
        <w:rPr>
          <w:sz w:val="14"/>
        </w:rPr>
        <w:t xml:space="preserve">. </w:t>
      </w:r>
      <w:r w:rsidRPr="00D34A4F">
        <w:rPr>
          <w:rStyle w:val="StyleUnderline"/>
        </w:rPr>
        <w:t xml:space="preserve">Low oxygen levels place them </w:t>
      </w:r>
      <w:r w:rsidRPr="00B75AE9">
        <w:rPr>
          <w:rStyle w:val="Emphasis"/>
          <w:highlight w:val="cyan"/>
        </w:rPr>
        <w:t xml:space="preserve">under </w:t>
      </w:r>
      <w:r w:rsidRPr="00D34A4F">
        <w:rPr>
          <w:rStyle w:val="Emphasis"/>
        </w:rPr>
        <w:t xml:space="preserve">great </w:t>
      </w:r>
      <w:proofErr w:type="gramStart"/>
      <w:r w:rsidRPr="00B75AE9">
        <w:rPr>
          <w:rStyle w:val="Emphasis"/>
          <w:highlight w:val="cyan"/>
        </w:rPr>
        <w:t>stress</w:t>
      </w:r>
      <w:proofErr w:type="gramEnd"/>
      <w:r w:rsidRPr="00D34A4F">
        <w:rPr>
          <w:rStyle w:val="StyleUnderline"/>
        </w:rPr>
        <w:t xml:space="preserve"> and we have </w:t>
      </w:r>
      <w:r w:rsidRPr="00B75AE9">
        <w:rPr>
          <w:rStyle w:val="StyleUnderline"/>
          <w:highlight w:val="cyan"/>
        </w:rPr>
        <w:t>seen huge mortalities</w:t>
      </w:r>
      <w:r w:rsidRPr="00D34A4F">
        <w:rPr>
          <w:rStyle w:val="StyleUnderline"/>
        </w:rPr>
        <w:t xml:space="preserve">. Such </w:t>
      </w:r>
      <w:r w:rsidRPr="00B75AE9">
        <w:rPr>
          <w:rStyle w:val="StyleUnderline"/>
          <w:highlight w:val="cyan"/>
        </w:rPr>
        <w:t>losses</w:t>
      </w:r>
      <w:r w:rsidRPr="00D34A4F">
        <w:rPr>
          <w:rStyle w:val="StyleUnderline"/>
        </w:rPr>
        <w:t xml:space="preserve"> will of course </w:t>
      </w:r>
      <w:r w:rsidRPr="00B75AE9">
        <w:rPr>
          <w:rStyle w:val="Emphasis"/>
          <w:highlight w:val="cyan"/>
        </w:rPr>
        <w:t>ripple</w:t>
      </w:r>
      <w:r w:rsidRPr="00D34A4F">
        <w:rPr>
          <w:rStyle w:val="Emphasis"/>
        </w:rPr>
        <w:t xml:space="preserve"> up the </w:t>
      </w:r>
      <w:r w:rsidRPr="00B75AE9">
        <w:rPr>
          <w:rStyle w:val="Emphasis"/>
          <w:highlight w:val="cyan"/>
        </w:rPr>
        <w:t>food web</w:t>
      </w:r>
      <w:r w:rsidRPr="00B75AE9">
        <w:rPr>
          <w:rStyle w:val="StyleUnderline"/>
          <w:highlight w:val="cyan"/>
        </w:rPr>
        <w:t>,</w:t>
      </w:r>
      <w:r w:rsidRPr="00D34A4F">
        <w:rPr>
          <w:rStyle w:val="StyleUnderline"/>
        </w:rPr>
        <w:t xml:space="preserve"> </w:t>
      </w:r>
      <w:r w:rsidRPr="00B75AE9">
        <w:rPr>
          <w:rStyle w:val="StyleUnderline"/>
          <w:highlight w:val="cyan"/>
        </w:rPr>
        <w:t>creating</w:t>
      </w:r>
      <w:r w:rsidRPr="00D34A4F">
        <w:rPr>
          <w:rStyle w:val="StyleUnderline"/>
        </w:rPr>
        <w:t xml:space="preserve"> a </w:t>
      </w:r>
      <w:r w:rsidRPr="00B75AE9">
        <w:rPr>
          <w:rStyle w:val="StyleUnderline"/>
          <w:highlight w:val="cyan"/>
        </w:rPr>
        <w:t xml:space="preserve">negative chain reaction of </w:t>
      </w:r>
      <w:r w:rsidRPr="00B75AE9">
        <w:rPr>
          <w:rStyle w:val="Emphasis"/>
          <w:highlight w:val="cyan"/>
        </w:rPr>
        <w:t>increasing mortality</w:t>
      </w:r>
      <w:r w:rsidRPr="00D34A4F">
        <w:rPr>
          <w:rStyle w:val="Emphasis"/>
        </w:rPr>
        <w:t xml:space="preserve"> rates</w:t>
      </w:r>
      <w:r w:rsidRPr="00D34A4F">
        <w:rPr>
          <w:rStyle w:val="StyleUnderline"/>
        </w:rPr>
        <w:t xml:space="preserve"> </w:t>
      </w:r>
      <w:r w:rsidRPr="00B75AE9">
        <w:rPr>
          <w:rStyle w:val="StyleUnderline"/>
          <w:highlight w:val="cyan"/>
        </w:rPr>
        <w:t xml:space="preserve">in </w:t>
      </w:r>
      <w:r w:rsidRPr="00B75AE9">
        <w:rPr>
          <w:rStyle w:val="Emphasis"/>
          <w:highlight w:val="cyan"/>
        </w:rPr>
        <w:t xml:space="preserve">larger </w:t>
      </w:r>
      <w:r w:rsidRPr="00D34A4F">
        <w:rPr>
          <w:rStyle w:val="Emphasis"/>
        </w:rPr>
        <w:t>and larger</w:t>
      </w:r>
      <w:r w:rsidRPr="00D34A4F">
        <w:rPr>
          <w:rStyle w:val="StyleUnderline"/>
        </w:rPr>
        <w:t xml:space="preserve"> </w:t>
      </w:r>
      <w:r w:rsidRPr="00B75AE9">
        <w:rPr>
          <w:rStyle w:val="StyleUnderline"/>
          <w:highlight w:val="cyan"/>
        </w:rPr>
        <w:t>animals</w:t>
      </w:r>
      <w:r w:rsidRPr="00D34A4F">
        <w:rPr>
          <w:rStyle w:val="StyleUnderline"/>
        </w:rPr>
        <w:t>.</w:t>
      </w:r>
    </w:p>
    <w:p w14:paraId="3090CD73" w14:textId="77777777" w:rsidR="00F636C0" w:rsidRPr="00D34A4F" w:rsidRDefault="00F636C0" w:rsidP="00F636C0">
      <w:pPr>
        <w:rPr>
          <w:sz w:val="14"/>
        </w:rPr>
      </w:pPr>
      <w:r w:rsidRPr="00D34A4F">
        <w:rPr>
          <w:sz w:val="14"/>
        </w:rPr>
        <w:t xml:space="preserve">The "dead zone" has grown this year due to increased rainfall in America's Midwest washing ever greater amounts of nutrients into the Mississippi, which ultimately end up in the Gulf. Not only is </w:t>
      </w:r>
      <w:r w:rsidRPr="00D34A4F">
        <w:rPr>
          <w:rStyle w:val="StyleUnderline"/>
        </w:rPr>
        <w:t xml:space="preserve">this a </w:t>
      </w:r>
      <w:r w:rsidRPr="00D34A4F">
        <w:rPr>
          <w:rStyle w:val="Emphasis"/>
        </w:rPr>
        <w:t>huge</w:t>
      </w:r>
      <w:r w:rsidRPr="00D34A4F">
        <w:rPr>
          <w:rStyle w:val="StyleUnderline"/>
        </w:rPr>
        <w:t xml:space="preserve"> conservation issue – the </w:t>
      </w:r>
      <w:r w:rsidRPr="00B75AE9">
        <w:rPr>
          <w:rStyle w:val="StyleUnderline"/>
          <w:highlight w:val="cyan"/>
        </w:rPr>
        <w:t xml:space="preserve">Gulf contains </w:t>
      </w:r>
      <w:r w:rsidRPr="00B75AE9">
        <w:rPr>
          <w:rStyle w:val="Emphasis"/>
          <w:highlight w:val="cyan"/>
        </w:rPr>
        <w:t>key nursery</w:t>
      </w:r>
      <w:r w:rsidRPr="00D34A4F">
        <w:rPr>
          <w:rStyle w:val="Emphasis"/>
        </w:rPr>
        <w:t xml:space="preserve"> habitats</w:t>
      </w:r>
      <w:r w:rsidRPr="00D34A4F">
        <w:rPr>
          <w:rStyle w:val="StyleUnderline"/>
        </w:rPr>
        <w:t xml:space="preserve"> </w:t>
      </w:r>
      <w:r w:rsidRPr="00B75AE9">
        <w:rPr>
          <w:rStyle w:val="StyleUnderline"/>
          <w:highlight w:val="cyan"/>
        </w:rPr>
        <w:t>such as mangrove</w:t>
      </w:r>
      <w:r w:rsidRPr="00D34A4F">
        <w:rPr>
          <w:rStyle w:val="StyleUnderline"/>
        </w:rPr>
        <w:t xml:space="preserve"> forests, </w:t>
      </w:r>
      <w:r w:rsidRPr="00B75AE9">
        <w:rPr>
          <w:rStyle w:val="StyleUnderline"/>
          <w:highlight w:val="cyan"/>
        </w:rPr>
        <w:t>sea grass</w:t>
      </w:r>
      <w:r w:rsidRPr="00D34A4F">
        <w:rPr>
          <w:rStyle w:val="StyleUnderline"/>
        </w:rPr>
        <w:t xml:space="preserve"> beds </w:t>
      </w:r>
      <w:r w:rsidRPr="00B75AE9">
        <w:rPr>
          <w:rStyle w:val="StyleUnderline"/>
          <w:highlight w:val="cyan"/>
        </w:rPr>
        <w:t>and coral reefs</w:t>
      </w:r>
      <w:r w:rsidRPr="00D34A4F">
        <w:rPr>
          <w:rStyle w:val="StyleUnderline"/>
        </w:rPr>
        <w:t xml:space="preserve"> that benefit adjacent fisheries – </w:t>
      </w:r>
      <w:r w:rsidRPr="00D34A4F">
        <w:rPr>
          <w:sz w:val="14"/>
        </w:rPr>
        <w:t>but it also has huge consequences for the local fishing economy, particularly the shrimp industry.</w:t>
      </w:r>
    </w:p>
    <w:p w14:paraId="3E269330" w14:textId="77777777" w:rsidR="00F636C0" w:rsidRPr="00D34A4F" w:rsidRDefault="00F636C0" w:rsidP="00F636C0">
      <w:pPr>
        <w:rPr>
          <w:rStyle w:val="StyleUnderline"/>
        </w:rPr>
      </w:pPr>
      <w:r w:rsidRPr="00D34A4F">
        <w:rPr>
          <w:sz w:val="14"/>
        </w:rPr>
        <w:t xml:space="preserve">Steps are under way to slow down the ecological disaster. Some farmers in the Mississippi basin are using large grassy zones along waterways </w:t>
      </w:r>
      <w:proofErr w:type="gramStart"/>
      <w:r w:rsidRPr="00D34A4F">
        <w:rPr>
          <w:sz w:val="14"/>
        </w:rPr>
        <w:t>in order to</w:t>
      </w:r>
      <w:proofErr w:type="gramEnd"/>
      <w:r w:rsidRPr="00D34A4F">
        <w:rPr>
          <w:sz w:val="14"/>
        </w:rPr>
        <w:t xml:space="preserve"> soak up the agricultural </w:t>
      </w:r>
      <w:proofErr w:type="spellStart"/>
      <w:r w:rsidRPr="00D34A4F">
        <w:rPr>
          <w:sz w:val="14"/>
        </w:rPr>
        <w:t>fertilisers</w:t>
      </w:r>
      <w:proofErr w:type="spellEnd"/>
      <w:r w:rsidRPr="00D34A4F">
        <w:rPr>
          <w:sz w:val="14"/>
        </w:rPr>
        <w:t xml:space="preserve"> and filter out many of the nutrients before they make their way down the Mississippi to pollute the Gulf. However, it remains to be seen whether such measures are effective – and </w:t>
      </w:r>
      <w:r w:rsidRPr="00D34A4F">
        <w:rPr>
          <w:rStyle w:val="Emphasis"/>
        </w:rPr>
        <w:t xml:space="preserve">US </w:t>
      </w:r>
      <w:r w:rsidRPr="00B75AE9">
        <w:rPr>
          <w:rStyle w:val="Emphasis"/>
          <w:highlight w:val="cyan"/>
        </w:rPr>
        <w:t>farmers</w:t>
      </w:r>
      <w:r w:rsidRPr="00D34A4F">
        <w:rPr>
          <w:rStyle w:val="StyleUnderline"/>
        </w:rPr>
        <w:t xml:space="preserve"> certainly </w:t>
      </w:r>
      <w:r w:rsidRPr="00B75AE9">
        <w:rPr>
          <w:rStyle w:val="StyleUnderline"/>
          <w:highlight w:val="cyan"/>
        </w:rPr>
        <w:t>need to</w:t>
      </w:r>
      <w:r w:rsidRPr="00D34A4F">
        <w:rPr>
          <w:rStyle w:val="StyleUnderline"/>
        </w:rPr>
        <w:t xml:space="preserve"> </w:t>
      </w:r>
      <w:r w:rsidRPr="00D34A4F">
        <w:rPr>
          <w:rStyle w:val="Emphasis"/>
        </w:rPr>
        <w:t xml:space="preserve">greatly </w:t>
      </w:r>
      <w:r w:rsidRPr="00B75AE9">
        <w:rPr>
          <w:rStyle w:val="Emphasis"/>
          <w:highlight w:val="cyan"/>
        </w:rPr>
        <w:t>reduce</w:t>
      </w:r>
      <w:r w:rsidRPr="00D34A4F">
        <w:rPr>
          <w:rStyle w:val="StyleUnderline"/>
        </w:rPr>
        <w:t xml:space="preserve"> the </w:t>
      </w:r>
      <w:r w:rsidRPr="00B75AE9">
        <w:rPr>
          <w:rStyle w:val="Emphasis"/>
          <w:highlight w:val="cyan"/>
        </w:rPr>
        <w:t>nitrogen</w:t>
      </w:r>
      <w:r w:rsidRPr="00D34A4F">
        <w:rPr>
          <w:rStyle w:val="Emphasis"/>
        </w:rPr>
        <w:t xml:space="preserve"> and phosphates</w:t>
      </w:r>
      <w:r w:rsidRPr="00D34A4F">
        <w:rPr>
          <w:rStyle w:val="StyleUnderline"/>
        </w:rPr>
        <w:t xml:space="preserve"> they use.</w:t>
      </w:r>
    </w:p>
    <w:p w14:paraId="68E96D2E" w14:textId="77777777" w:rsidR="00F636C0" w:rsidRPr="00D34A4F" w:rsidRDefault="00F636C0" w:rsidP="00F636C0">
      <w:pPr>
        <w:rPr>
          <w:rStyle w:val="StyleUnderline"/>
        </w:rPr>
      </w:pPr>
      <w:r w:rsidRPr="00D34A4F">
        <w:rPr>
          <w:sz w:val="14"/>
        </w:rPr>
        <w:t xml:space="preserve">In the century since Muir's death, things have sped up. A larger population demands more food which means more deforestation, more </w:t>
      </w:r>
      <w:proofErr w:type="gramStart"/>
      <w:r w:rsidRPr="00D34A4F">
        <w:rPr>
          <w:sz w:val="14"/>
        </w:rPr>
        <w:t>farmland</w:t>
      </w:r>
      <w:proofErr w:type="gramEnd"/>
      <w:r w:rsidRPr="00D34A4F">
        <w:rPr>
          <w:sz w:val="14"/>
        </w:rPr>
        <w:t xml:space="preserve"> and more </w:t>
      </w:r>
      <w:proofErr w:type="spellStart"/>
      <w:r w:rsidRPr="00D34A4F">
        <w:rPr>
          <w:sz w:val="14"/>
        </w:rPr>
        <w:t>fertiliser</w:t>
      </w:r>
      <w:proofErr w:type="spellEnd"/>
      <w:r w:rsidRPr="00D34A4F">
        <w:rPr>
          <w:sz w:val="14"/>
        </w:rPr>
        <w:t xml:space="preserve">. </w:t>
      </w:r>
      <w:r w:rsidRPr="00D34A4F">
        <w:rPr>
          <w:rStyle w:val="StyleUnderline"/>
        </w:rPr>
        <w:t>The increase demand placed on our land is ultimately affecting the marine environment.</w:t>
      </w:r>
    </w:p>
    <w:p w14:paraId="5E0E6842" w14:textId="77777777" w:rsidR="00F636C0" w:rsidRPr="00D34A4F" w:rsidRDefault="00F636C0" w:rsidP="00F636C0">
      <w:pPr>
        <w:rPr>
          <w:rStyle w:val="Emphasis"/>
        </w:rPr>
      </w:pPr>
      <w:r w:rsidRPr="00D34A4F">
        <w:rPr>
          <w:rStyle w:val="StyleUnderline"/>
        </w:rPr>
        <w:t xml:space="preserve">These </w:t>
      </w:r>
      <w:r w:rsidRPr="00B75AE9">
        <w:rPr>
          <w:rStyle w:val="StyleUnderline"/>
          <w:highlight w:val="cyan"/>
        </w:rPr>
        <w:t xml:space="preserve">losses are </w:t>
      </w:r>
      <w:r w:rsidRPr="00B75AE9">
        <w:rPr>
          <w:rStyle w:val="Emphasis"/>
          <w:highlight w:val="cyan"/>
        </w:rPr>
        <w:t>unsustainable</w:t>
      </w:r>
      <w:r w:rsidRPr="00D34A4F">
        <w:rPr>
          <w:rStyle w:val="Emphasis"/>
        </w:rPr>
        <w:t>.</w:t>
      </w:r>
      <w:r w:rsidRPr="00D34A4F">
        <w:rPr>
          <w:sz w:val="14"/>
        </w:rPr>
        <w:t xml:space="preserve"> </w:t>
      </w:r>
      <w:r w:rsidRPr="00D34A4F">
        <w:rPr>
          <w:rStyle w:val="StyleUnderline"/>
        </w:rPr>
        <w:t xml:space="preserve">The marine </w:t>
      </w:r>
      <w:r w:rsidRPr="00B75AE9">
        <w:rPr>
          <w:rStyle w:val="StyleUnderline"/>
          <w:highlight w:val="cyan"/>
        </w:rPr>
        <w:t xml:space="preserve">environment is </w:t>
      </w:r>
      <w:r w:rsidRPr="00B75AE9">
        <w:rPr>
          <w:rStyle w:val="Emphasis"/>
          <w:highlight w:val="cyan"/>
        </w:rPr>
        <w:t>integral for all life on earth</w:t>
      </w:r>
      <w:r w:rsidRPr="00D34A4F">
        <w:rPr>
          <w:rStyle w:val="StyleUnderline"/>
        </w:rPr>
        <w:t xml:space="preserve">, from an ecological and economic point of view. If we keep losing ecosystem services such as coastal nursery habitats and spawning grounds at this current rate, </w:t>
      </w:r>
      <w:r w:rsidRPr="00B75AE9">
        <w:rPr>
          <w:rStyle w:val="StyleUnderline"/>
          <w:highlight w:val="cyan"/>
        </w:rPr>
        <w:t>it will</w:t>
      </w:r>
      <w:r w:rsidRPr="00D34A4F">
        <w:rPr>
          <w:rStyle w:val="StyleUnderline"/>
        </w:rPr>
        <w:t xml:space="preserve"> not just </w:t>
      </w:r>
      <w:r w:rsidRPr="00B75AE9">
        <w:rPr>
          <w:rStyle w:val="StyleUnderline"/>
          <w:highlight w:val="cyan"/>
        </w:rPr>
        <w:t>be</w:t>
      </w:r>
      <w:r w:rsidRPr="00D34A4F">
        <w:rPr>
          <w:rStyle w:val="StyleUnderline"/>
        </w:rPr>
        <w:t xml:space="preserve"> an </w:t>
      </w:r>
      <w:r w:rsidRPr="00B75AE9">
        <w:rPr>
          <w:rStyle w:val="StyleUnderline"/>
          <w:highlight w:val="cyan"/>
        </w:rPr>
        <w:t>area</w:t>
      </w:r>
      <w:r w:rsidRPr="00D34A4F">
        <w:rPr>
          <w:rStyle w:val="StyleUnderline"/>
        </w:rPr>
        <w:t xml:space="preserve"> the size </w:t>
      </w:r>
      <w:r w:rsidRPr="00B75AE9">
        <w:rPr>
          <w:rStyle w:val="StyleUnderline"/>
          <w:highlight w:val="cyan"/>
        </w:rPr>
        <w:t>of</w:t>
      </w:r>
      <w:r w:rsidRPr="00D34A4F">
        <w:rPr>
          <w:rStyle w:val="StyleUnderline"/>
        </w:rPr>
        <w:t xml:space="preserve"> a state that is a </w:t>
      </w:r>
      <w:r w:rsidRPr="00B75AE9">
        <w:rPr>
          <w:rStyle w:val="StyleUnderline"/>
          <w:highlight w:val="cyan"/>
        </w:rPr>
        <w:t>dead zone</w:t>
      </w:r>
      <w:r w:rsidRPr="00D34A4F">
        <w:rPr>
          <w:rStyle w:val="StyleUnderline"/>
        </w:rPr>
        <w:t xml:space="preserve">, but the whole Gulf, or even </w:t>
      </w:r>
      <w:r w:rsidRPr="00B75AE9">
        <w:rPr>
          <w:rStyle w:val="Emphasis"/>
          <w:highlight w:val="cyan"/>
        </w:rPr>
        <w:t>whole oceans</w:t>
      </w:r>
      <w:r w:rsidRPr="00D34A4F">
        <w:rPr>
          <w:rStyle w:val="Emphasis"/>
        </w:rPr>
        <w:t>.</w:t>
      </w:r>
    </w:p>
    <w:p w14:paraId="135AE47C" w14:textId="6051E4B0" w:rsidR="00AF7F2D" w:rsidRPr="00D34A4F" w:rsidRDefault="00F636C0" w:rsidP="00AF7F2D">
      <w:pPr>
        <w:pStyle w:val="Heading3"/>
        <w:rPr>
          <w:rFonts w:cs="Arial"/>
        </w:rPr>
      </w:pPr>
      <w:r w:rsidRPr="00D34A4F">
        <w:rPr>
          <w:rFonts w:cs="Arial"/>
        </w:rPr>
        <w:t xml:space="preserve">Internals: Ag = </w:t>
      </w:r>
      <w:r w:rsidR="00AF7F2D" w:rsidRPr="00D34A4F">
        <w:rPr>
          <w:rFonts w:cs="Arial"/>
        </w:rPr>
        <w:t>Water Pollution</w:t>
      </w:r>
    </w:p>
    <w:p w14:paraId="20FC1E40" w14:textId="77777777" w:rsidR="00AF7F2D" w:rsidRPr="00D34A4F" w:rsidRDefault="00AF7F2D" w:rsidP="00AF7F2D"/>
    <w:p w14:paraId="2B236392" w14:textId="42893B47" w:rsidR="00AF7F2D" w:rsidRPr="00F73544" w:rsidRDefault="00AF7F2D" w:rsidP="00F73544">
      <w:pPr>
        <w:pStyle w:val="Heading4"/>
        <w:rPr>
          <w:rFonts w:cs="Arial"/>
        </w:rPr>
      </w:pPr>
      <w:r w:rsidRPr="00D34A4F">
        <w:rPr>
          <w:rFonts w:cs="Arial"/>
        </w:rPr>
        <w:t xml:space="preserve">Ag exemptions from controls results in water pollution that collapses marine </w:t>
      </w:r>
      <w:proofErr w:type="gramStart"/>
      <w:r w:rsidRPr="00D34A4F">
        <w:rPr>
          <w:rFonts w:cs="Arial"/>
        </w:rPr>
        <w:t>ecosystems</w:t>
      </w:r>
      <w:proofErr w:type="gramEnd"/>
    </w:p>
    <w:p w14:paraId="07AFAEE3" w14:textId="77777777" w:rsidR="00AF7F2D" w:rsidRPr="00D34A4F" w:rsidRDefault="00AF7F2D" w:rsidP="00AF7F2D">
      <w:pPr>
        <w:rPr>
          <w:rStyle w:val="Style13ptBold"/>
        </w:rPr>
      </w:pPr>
      <w:r w:rsidRPr="00D34A4F">
        <w:rPr>
          <w:rStyle w:val="Style13ptBold"/>
        </w:rPr>
        <w:t>Finney ‘21</w:t>
      </w:r>
    </w:p>
    <w:p w14:paraId="79D4F295" w14:textId="77777777" w:rsidR="00AF7F2D" w:rsidRPr="00D34A4F" w:rsidRDefault="00AF7F2D" w:rsidP="00AF7F2D">
      <w:r w:rsidRPr="00D34A4F">
        <w:t xml:space="preserve">(Bradley, federal law clerk for the United States District Court for the Western District of Tennessee. Prior to becoming a clerk, he was an associate in the Houston office of Norton Rose Fulbright, “Agricultural Law Stifles Innovation And Competition,” </w:t>
      </w:r>
      <w:proofErr w:type="spellStart"/>
      <w:r w:rsidRPr="00D34A4F">
        <w:t>pg</w:t>
      </w:r>
      <w:proofErr w:type="spellEnd"/>
      <w:r w:rsidRPr="00D34A4F">
        <w:t xml:space="preserve"> online @ </w:t>
      </w:r>
      <w:hyperlink r:id="rId124" w:history="1">
        <w:r w:rsidRPr="00D34A4F">
          <w:rPr>
            <w:rStyle w:val="Hyperlink"/>
          </w:rPr>
          <w:t>https://www.law.ua.edu/lawreview/files/2021/05/3-Finney-785-838.pdf</w:t>
        </w:r>
      </w:hyperlink>
      <w:r w:rsidRPr="00D34A4F">
        <w:t xml:space="preserve"> //um-</w:t>
      </w:r>
      <w:proofErr w:type="spellStart"/>
      <w:r w:rsidRPr="00D34A4F">
        <w:t>ef</w:t>
      </w:r>
      <w:proofErr w:type="spellEnd"/>
      <w:r w:rsidRPr="00D34A4F">
        <w:t>)</w:t>
      </w:r>
    </w:p>
    <w:p w14:paraId="796B4034" w14:textId="23FFAC8D" w:rsidR="00AF7F2D" w:rsidRPr="00D34A4F" w:rsidRDefault="00AF7F2D" w:rsidP="00AF7F2D">
      <w:r w:rsidRPr="00D34A4F">
        <w:t xml:space="preserve">Such controversy exists because </w:t>
      </w:r>
      <w:r w:rsidRPr="00B75AE9">
        <w:rPr>
          <w:rStyle w:val="StyleUnderline"/>
          <w:highlight w:val="cyan"/>
        </w:rPr>
        <w:t>emissions of</w:t>
      </w:r>
      <w:r w:rsidRPr="00D34A4F">
        <w:rPr>
          <w:rStyle w:val="StyleUnderline"/>
        </w:rPr>
        <w:t xml:space="preserve"> various </w:t>
      </w:r>
      <w:r w:rsidRPr="00B75AE9">
        <w:rPr>
          <w:rStyle w:val="StyleUnderline"/>
          <w:highlight w:val="cyan"/>
        </w:rPr>
        <w:t>ag</w:t>
      </w:r>
      <w:r w:rsidRPr="00D34A4F">
        <w:rPr>
          <w:rStyle w:val="StyleUnderline"/>
        </w:rPr>
        <w:t xml:space="preserve">ricultural </w:t>
      </w:r>
      <w:r w:rsidRPr="00B75AE9">
        <w:rPr>
          <w:rStyle w:val="StyleUnderline"/>
          <w:highlight w:val="cyan"/>
        </w:rPr>
        <w:t>pollutants into water sources are causing changes to the environment that could permanently alter how humans live</w:t>
      </w:r>
      <w:r w:rsidRPr="00D34A4F">
        <w:rPr>
          <w:rStyle w:val="StyleUnderline"/>
        </w:rPr>
        <w:t xml:space="preserve"> </w:t>
      </w:r>
      <w:r w:rsidRPr="00D34A4F">
        <w:t xml:space="preserve">37 </w:t>
      </w:r>
      <w:r w:rsidRPr="00B75AE9">
        <w:rPr>
          <w:rStyle w:val="Emphasis"/>
          <w:highlight w:val="cyan"/>
        </w:rPr>
        <w:t>and threaten human health in devastating ways</w:t>
      </w:r>
      <w:r w:rsidRPr="00D34A4F">
        <w:t xml:space="preserve">.38 This </w:t>
      </w:r>
      <w:r w:rsidRPr="00B75AE9">
        <w:rPr>
          <w:rStyle w:val="StyleUnderline"/>
          <w:highlight w:val="cyan"/>
        </w:rPr>
        <w:t>pollution is wreaking havoc on water sources throughout the United States</w:t>
      </w:r>
      <w:r w:rsidRPr="00D34A4F">
        <w:t xml:space="preserve">, creating areas in bodies of water that are the size of multiple states in which living organisms cannot exist,39 causing harmful health effects,40 and devastating local economies.41 </w:t>
      </w:r>
      <w:r w:rsidRPr="00B75AE9">
        <w:rPr>
          <w:rStyle w:val="StyleUnderline"/>
          <w:highlight w:val="cyan"/>
        </w:rPr>
        <w:t>This could be just the beginning.</w:t>
      </w:r>
      <w:r w:rsidRPr="00D34A4F">
        <w:t xml:space="preserve"> </w:t>
      </w:r>
      <w:r w:rsidRPr="00B75AE9">
        <w:rPr>
          <w:rStyle w:val="StyleUnderline"/>
          <w:highlight w:val="cyan"/>
        </w:rPr>
        <w:t>Ag</w:t>
      </w:r>
      <w:r w:rsidRPr="00D34A4F">
        <w:t xml:space="preserve">ricultural </w:t>
      </w:r>
      <w:r w:rsidRPr="00B75AE9">
        <w:rPr>
          <w:rStyle w:val="StyleUnderline"/>
          <w:highlight w:val="cyan"/>
        </w:rPr>
        <w:t>pollution stems from</w:t>
      </w:r>
      <w:r w:rsidRPr="00D34A4F">
        <w:t xml:space="preserve"> many sources, including </w:t>
      </w:r>
      <w:r w:rsidRPr="00B75AE9">
        <w:rPr>
          <w:rStyle w:val="Emphasis"/>
          <w:highlight w:val="cyan"/>
        </w:rPr>
        <w:t>fertilizers and pesticides</w:t>
      </w:r>
      <w:r w:rsidRPr="00D34A4F">
        <w:t>, animal excrement from livestock operations, and sediment loading from timber operations.42 T</w:t>
      </w:r>
      <w:r w:rsidRPr="00B75AE9">
        <w:rPr>
          <w:rStyle w:val="StyleUnderline"/>
          <w:highlight w:val="cyan"/>
        </w:rPr>
        <w:t>hese pollutants add “ammonium, nitrates, nitrites, and phosphorous to ambient water quality[, causing d]</w:t>
      </w:r>
      <w:proofErr w:type="spellStart"/>
      <w:r w:rsidRPr="00B75AE9">
        <w:rPr>
          <w:rStyle w:val="StyleUnderline"/>
          <w:highlight w:val="cyan"/>
        </w:rPr>
        <w:t>ownstream</w:t>
      </w:r>
      <w:proofErr w:type="spellEnd"/>
      <w:r w:rsidRPr="00B75AE9">
        <w:rPr>
          <w:rStyle w:val="StyleUnderline"/>
          <w:highlight w:val="cyan"/>
        </w:rPr>
        <w:t xml:space="preserve"> lakes and reservoirs [to] experience eutrophication, algae blooms, and depleted oxygen, while rivers can be impacted by excessive salinity, turbidity (from sediment), and toxicity, resulting in forever-altered marine ecosystems</w:t>
      </w:r>
      <w:r w:rsidRPr="00D34A4F">
        <w:t xml:space="preserve">.”43 The negative impact and financial burden of agriculture’s water pollution on society are well-documented.44 Yet, legislation continues to largely exempt agriculture from environmental regulation and allows it to externalize many of its costs. </w:t>
      </w:r>
      <w:r w:rsidRPr="00B75AE9">
        <w:rPr>
          <w:rStyle w:val="StyleUnderline"/>
          <w:highlight w:val="cyan"/>
        </w:rPr>
        <w:t>Regulators ostensibly provide such special treatment to agriculture to ensure its continued financial health</w:t>
      </w:r>
      <w:r w:rsidRPr="00D34A4F">
        <w:t xml:space="preserve">, which in turn arguably ensures that cheap food is readily available for the country.45 </w:t>
      </w:r>
      <w:r w:rsidRPr="00B75AE9">
        <w:rPr>
          <w:rStyle w:val="StyleUnderline"/>
          <w:highlight w:val="cyan"/>
        </w:rPr>
        <w:t>But such special treatment decreases water quality,</w:t>
      </w:r>
      <w:r w:rsidRPr="00D34A4F">
        <w:t xml:space="preserve"> as the environmental regulatory exemptions provided to the industry allow it to pollute water sources.46</w:t>
      </w:r>
    </w:p>
    <w:p w14:paraId="2373101C" w14:textId="77777777" w:rsidR="00030DA4" w:rsidRDefault="00030DA4" w:rsidP="00030DA4">
      <w:pPr>
        <w:pStyle w:val="Heading4"/>
        <w:rPr>
          <w:rStyle w:val="StyleUnderline"/>
          <w:sz w:val="26"/>
          <w:szCs w:val="26"/>
          <w:u w:val="none"/>
        </w:rPr>
      </w:pPr>
    </w:p>
    <w:p w14:paraId="2DC9EC4F" w14:textId="70F22564" w:rsidR="00030DA4" w:rsidRPr="00030DA4" w:rsidRDefault="00030DA4" w:rsidP="00030DA4">
      <w:pPr>
        <w:pStyle w:val="Heading3"/>
      </w:pPr>
      <w:r w:rsidRPr="00030DA4">
        <w:t xml:space="preserve">Internals: Industrial kills </w:t>
      </w:r>
      <w:proofErr w:type="spellStart"/>
      <w:r w:rsidRPr="00030DA4">
        <w:t>Biod</w:t>
      </w:r>
      <w:proofErr w:type="spellEnd"/>
    </w:p>
    <w:p w14:paraId="149155A2" w14:textId="77777777" w:rsidR="00030DA4" w:rsidRPr="00030DA4" w:rsidRDefault="00030DA4" w:rsidP="00030DA4"/>
    <w:p w14:paraId="3BBE463D" w14:textId="103DCC0E" w:rsidR="00030DA4" w:rsidRPr="00030DA4" w:rsidRDefault="00030DA4" w:rsidP="00030DA4">
      <w:pPr>
        <w:pStyle w:val="Heading4"/>
      </w:pPr>
      <w:r w:rsidRPr="00030DA4">
        <w:t>Industrial agriculture is the greatest cause of global biodiversity loss.</w:t>
      </w:r>
    </w:p>
    <w:p w14:paraId="0D9960B0" w14:textId="77777777" w:rsidR="00030DA4" w:rsidRPr="00D56520" w:rsidRDefault="00030DA4" w:rsidP="00030DA4">
      <w:r>
        <w:t xml:space="preserve">Ian </w:t>
      </w:r>
      <w:r w:rsidRPr="00D56520">
        <w:rPr>
          <w:rStyle w:val="Style13ptBold"/>
        </w:rPr>
        <w:t>Johnston 17</w:t>
      </w:r>
      <w:r>
        <w:t xml:space="preserve">, the environment correspondent for the Independent quoting Raj Patel, a Research Professor in the Lyndon B Johnson School of Public Affairs at the University of Texas, 8-1-2017, "Industrial farming is driving the sixth mass extinction of life on Earth, says leading academic," Independent, </w:t>
      </w:r>
      <w:hyperlink r:id="rId125" w:history="1">
        <w:r w:rsidRPr="008C6494">
          <w:rPr>
            <w:rStyle w:val="Hyperlink"/>
          </w:rPr>
          <w:t>https://www.independent.co.uk/climate-change/news/mass-extinction-life-on-earth-farming-industrial-agriculture-professor-raj-patel-a7914616.html</w:t>
        </w:r>
      </w:hyperlink>
      <w:r>
        <w:t xml:space="preserve"> - MBA AM</w:t>
      </w:r>
    </w:p>
    <w:p w14:paraId="501F0133" w14:textId="77777777" w:rsidR="00030DA4" w:rsidRPr="00D56520" w:rsidRDefault="00030DA4" w:rsidP="00030DA4">
      <w:pPr>
        <w:rPr>
          <w:sz w:val="14"/>
        </w:rPr>
      </w:pPr>
      <w:r w:rsidRPr="009A3447">
        <w:rPr>
          <w:rStyle w:val="Emphasis"/>
        </w:rPr>
        <w:t>Industrial agriculture</w:t>
      </w:r>
      <w:r w:rsidRPr="009A3447">
        <w:rPr>
          <w:rStyle w:val="StyleUnderline"/>
        </w:rPr>
        <w:t xml:space="preserve"> is bringing about </w:t>
      </w:r>
      <w:r w:rsidRPr="009A3447">
        <w:rPr>
          <w:rStyle w:val="Emphasis"/>
        </w:rPr>
        <w:t>the mass extinction of life</w:t>
      </w:r>
      <w:r w:rsidRPr="009A3447">
        <w:rPr>
          <w:rStyle w:val="StyleUnderline"/>
        </w:rPr>
        <w:t xml:space="preserve"> on Earth</w:t>
      </w:r>
      <w:r w:rsidRPr="00D56520">
        <w:rPr>
          <w:sz w:val="14"/>
        </w:rPr>
        <w:t>, according to a leading academic.</w:t>
      </w:r>
    </w:p>
    <w:p w14:paraId="507DE362" w14:textId="77777777" w:rsidR="00030DA4" w:rsidRPr="00D56520" w:rsidRDefault="00030DA4" w:rsidP="00030DA4">
      <w:pPr>
        <w:rPr>
          <w:sz w:val="14"/>
        </w:rPr>
      </w:pPr>
      <w:r w:rsidRPr="009A3447">
        <w:rPr>
          <w:rStyle w:val="StyleUnderline"/>
        </w:rPr>
        <w:t>Professor</w:t>
      </w:r>
      <w:r w:rsidRPr="00D56520">
        <w:rPr>
          <w:sz w:val="14"/>
        </w:rPr>
        <w:t xml:space="preserve"> Raj </w:t>
      </w:r>
      <w:r w:rsidRPr="009A3447">
        <w:rPr>
          <w:rStyle w:val="StyleUnderline"/>
        </w:rPr>
        <w:t>Patel said mass deforestation to clear the ground for single crops</w:t>
      </w:r>
      <w:r w:rsidRPr="00D56520">
        <w:rPr>
          <w:sz w:val="14"/>
        </w:rPr>
        <w:t xml:space="preserve"> like palm oil and soy, </w:t>
      </w:r>
      <w:r w:rsidRPr="009A3447">
        <w:rPr>
          <w:rStyle w:val="StyleUnderline"/>
        </w:rPr>
        <w:t xml:space="preserve">the creation of </w:t>
      </w:r>
      <w:r w:rsidRPr="009A3447">
        <w:rPr>
          <w:rStyle w:val="Emphasis"/>
        </w:rPr>
        <w:t>vast dead zones</w:t>
      </w:r>
      <w:r w:rsidRPr="00D56520">
        <w:rPr>
          <w:sz w:val="14"/>
        </w:rPr>
        <w:t xml:space="preserve"> in the sea by </w:t>
      </w:r>
      <w:proofErr w:type="spellStart"/>
      <w:r w:rsidRPr="00D56520">
        <w:rPr>
          <w:sz w:val="14"/>
        </w:rPr>
        <w:t>fertiliser</w:t>
      </w:r>
      <w:proofErr w:type="spellEnd"/>
      <w:r w:rsidRPr="00D56520">
        <w:rPr>
          <w:sz w:val="14"/>
        </w:rPr>
        <w:t xml:space="preserve"> and other chemicals, </w:t>
      </w:r>
      <w:r w:rsidRPr="009A3447">
        <w:rPr>
          <w:rStyle w:val="StyleUnderline"/>
        </w:rPr>
        <w:t>and the pillaging of fishing grounds</w:t>
      </w:r>
      <w:r w:rsidRPr="00D56520">
        <w:rPr>
          <w:sz w:val="14"/>
        </w:rPr>
        <w:t xml:space="preserve"> to make feed for livestock </w:t>
      </w:r>
      <w:r w:rsidRPr="009A3447">
        <w:rPr>
          <w:rStyle w:val="StyleUnderline"/>
        </w:rPr>
        <w:t xml:space="preserve">show giant corporations </w:t>
      </w:r>
      <w:proofErr w:type="spellStart"/>
      <w:r w:rsidRPr="009A3447">
        <w:rPr>
          <w:rStyle w:val="Emphasis"/>
        </w:rPr>
        <w:t>can not</w:t>
      </w:r>
      <w:proofErr w:type="spellEnd"/>
      <w:r w:rsidRPr="009A3447">
        <w:rPr>
          <w:rStyle w:val="Emphasis"/>
        </w:rPr>
        <w:t xml:space="preserve"> be trusted</w:t>
      </w:r>
      <w:r w:rsidRPr="009A3447">
        <w:rPr>
          <w:rStyle w:val="StyleUnderline"/>
        </w:rPr>
        <w:t xml:space="preserve"> to produce food for the world.</w:t>
      </w:r>
    </w:p>
    <w:p w14:paraId="088908FC" w14:textId="77777777" w:rsidR="00030DA4" w:rsidRPr="00D56520" w:rsidRDefault="00030DA4" w:rsidP="00030DA4">
      <w:pPr>
        <w:rPr>
          <w:sz w:val="14"/>
          <w:szCs w:val="14"/>
        </w:rPr>
      </w:pPr>
      <w:r w:rsidRPr="00D56520">
        <w:rPr>
          <w:sz w:val="14"/>
          <w:szCs w:val="14"/>
        </w:rPr>
        <w:t>The author of bestselling book The Value of Nothing: How to Reshape Market Society and Redefine Democracy will be one of the keynote speakers at the Extinction and Livestock Conference in London in October.</w:t>
      </w:r>
    </w:p>
    <w:p w14:paraId="0C2A71FC" w14:textId="77777777" w:rsidR="00030DA4" w:rsidRPr="00D56520" w:rsidRDefault="00030DA4" w:rsidP="00030DA4">
      <w:pPr>
        <w:rPr>
          <w:sz w:val="14"/>
        </w:rPr>
      </w:pPr>
      <w:proofErr w:type="spellStart"/>
      <w:r w:rsidRPr="00D56520">
        <w:rPr>
          <w:sz w:val="14"/>
        </w:rPr>
        <w:t>Organised</w:t>
      </w:r>
      <w:proofErr w:type="spellEnd"/>
      <w:r w:rsidRPr="00D56520">
        <w:rPr>
          <w:sz w:val="14"/>
        </w:rPr>
        <w:t xml:space="preserve"> by campaign groups Compassion in World Farming and WWF, it is being held amid rising concern that </w:t>
      </w:r>
      <w:r w:rsidRPr="009A3447">
        <w:rPr>
          <w:rStyle w:val="StyleUnderline"/>
        </w:rPr>
        <w:t xml:space="preserve">the </w:t>
      </w:r>
      <w:r w:rsidRPr="009A3447">
        <w:rPr>
          <w:rStyle w:val="Emphasis"/>
        </w:rPr>
        <w:t>rapid rate</w:t>
      </w:r>
      <w:r w:rsidRPr="009A3447">
        <w:rPr>
          <w:rStyle w:val="StyleUnderline"/>
        </w:rPr>
        <w:t xml:space="preserve"> of species loss could ultimately result in the sixth mass extinction of life.</w:t>
      </w:r>
      <w:r w:rsidRPr="00D56520">
        <w:rPr>
          <w:sz w:val="14"/>
        </w:rPr>
        <w:t xml:space="preserve"> This is just one reason why geologists are considering declaring a new epoch of the Earth, called the Anthropocene, as the fossils of soon-to-be extinct animals will form a line in the rocks of the future.</w:t>
      </w:r>
    </w:p>
    <w:p w14:paraId="53637A22" w14:textId="77777777" w:rsidR="00030DA4" w:rsidRPr="00D56520" w:rsidRDefault="00030DA4" w:rsidP="00030DA4">
      <w:pPr>
        <w:rPr>
          <w:sz w:val="14"/>
          <w:szCs w:val="14"/>
        </w:rPr>
      </w:pPr>
      <w:r w:rsidRPr="00D56520">
        <w:rPr>
          <w:sz w:val="14"/>
          <w:szCs w:val="14"/>
        </w:rPr>
        <w:t>The last mass extinction, which finished off the dinosaurs and more than three-quarters of all life about 65 million years ago, was caused by an asteroid strike that sent clouds of smoke all around the world, blocking out the sun for about 18 months.</w:t>
      </w:r>
    </w:p>
    <w:p w14:paraId="2A513CED" w14:textId="77777777" w:rsidR="00030DA4" w:rsidRPr="009A3447" w:rsidRDefault="00030DA4" w:rsidP="00030DA4">
      <w:pPr>
        <w:rPr>
          <w:rStyle w:val="StyleUnderline"/>
        </w:rPr>
      </w:pPr>
      <w:r w:rsidRPr="00D56520">
        <w:rPr>
          <w:sz w:val="14"/>
        </w:rPr>
        <w:t>Prof Patel, of the University of Texas at Austin, said: “</w:t>
      </w:r>
      <w:r w:rsidRPr="009A3447">
        <w:rPr>
          <w:rStyle w:val="StyleUnderline"/>
        </w:rPr>
        <w:t xml:space="preserve">The footprint of global agriculture is </w:t>
      </w:r>
      <w:r w:rsidRPr="009A3447">
        <w:rPr>
          <w:rStyle w:val="Emphasis"/>
        </w:rPr>
        <w:t>vast</w:t>
      </w:r>
      <w:r w:rsidRPr="009A3447">
        <w:rPr>
          <w:rStyle w:val="StyleUnderline"/>
        </w:rPr>
        <w:t xml:space="preserve">. Industrial agriculture is </w:t>
      </w:r>
      <w:proofErr w:type="gramStart"/>
      <w:r w:rsidRPr="009A3447">
        <w:rPr>
          <w:rStyle w:val="Emphasis"/>
        </w:rPr>
        <w:t>absolutely responsible</w:t>
      </w:r>
      <w:proofErr w:type="gramEnd"/>
      <w:r w:rsidRPr="009A3447">
        <w:rPr>
          <w:rStyle w:val="StyleUnderline"/>
        </w:rPr>
        <w:t xml:space="preserve"> for driving </w:t>
      </w:r>
      <w:r w:rsidRPr="009A3447">
        <w:rPr>
          <w:rStyle w:val="Emphasis"/>
        </w:rPr>
        <w:t>deforestation</w:t>
      </w:r>
      <w:r w:rsidRPr="009A3447">
        <w:rPr>
          <w:rStyle w:val="StyleUnderline"/>
        </w:rPr>
        <w:t xml:space="preserve">, absolutely responsible for pushing industrial </w:t>
      </w:r>
      <w:r w:rsidRPr="009A3447">
        <w:rPr>
          <w:rStyle w:val="Emphasis"/>
        </w:rPr>
        <w:t>monoculture</w:t>
      </w:r>
      <w:r w:rsidRPr="009A3447">
        <w:rPr>
          <w:rStyle w:val="StyleUnderline"/>
        </w:rPr>
        <w:t xml:space="preserve">, and that means it is </w:t>
      </w:r>
      <w:r w:rsidRPr="009A3447">
        <w:rPr>
          <w:rStyle w:val="Emphasis"/>
        </w:rPr>
        <w:t>responsible</w:t>
      </w:r>
      <w:r w:rsidRPr="009A3447">
        <w:rPr>
          <w:rStyle w:val="StyleUnderline"/>
        </w:rPr>
        <w:t xml:space="preserve"> for </w:t>
      </w:r>
      <w:r w:rsidRPr="009A3447">
        <w:rPr>
          <w:rStyle w:val="Emphasis"/>
        </w:rPr>
        <w:t>species loss.</w:t>
      </w:r>
    </w:p>
    <w:p w14:paraId="099B0A05" w14:textId="77777777" w:rsidR="00030DA4" w:rsidRPr="00D56520" w:rsidRDefault="00030DA4" w:rsidP="00030DA4">
      <w:pPr>
        <w:rPr>
          <w:sz w:val="14"/>
        </w:rPr>
      </w:pPr>
      <w:r w:rsidRPr="00D56520">
        <w:rPr>
          <w:sz w:val="14"/>
        </w:rPr>
        <w:t>“</w:t>
      </w:r>
      <w:r w:rsidRPr="009A3447">
        <w:rPr>
          <w:rStyle w:val="StyleUnderline"/>
        </w:rPr>
        <w:t>We’re losing species we have never heard of</w:t>
      </w:r>
      <w:r w:rsidRPr="00D56520">
        <w:rPr>
          <w:sz w:val="14"/>
        </w:rPr>
        <w:t xml:space="preserve">, those we’ve yet to put a name to </w:t>
      </w:r>
      <w:r w:rsidRPr="009A3447">
        <w:rPr>
          <w:rStyle w:val="StyleUnderline"/>
        </w:rPr>
        <w:t xml:space="preserve">and industrial agriculture is very much at the </w:t>
      </w:r>
      <w:r w:rsidRPr="009A3447">
        <w:rPr>
          <w:rStyle w:val="Emphasis"/>
        </w:rPr>
        <w:t>spear-tip</w:t>
      </w:r>
      <w:r w:rsidRPr="009A3447">
        <w:rPr>
          <w:rStyle w:val="StyleUnderline"/>
        </w:rPr>
        <w:t xml:space="preserve"> of that.</w:t>
      </w:r>
      <w:r w:rsidRPr="00D56520">
        <w:rPr>
          <w:sz w:val="14"/>
        </w:rPr>
        <w:t>”</w:t>
      </w:r>
    </w:p>
    <w:p w14:paraId="1BDC24F4" w14:textId="77777777" w:rsidR="00030DA4" w:rsidRPr="00D56520" w:rsidRDefault="00030DA4" w:rsidP="00030DA4">
      <w:pPr>
        <w:rPr>
          <w:sz w:val="14"/>
        </w:rPr>
      </w:pPr>
      <w:r w:rsidRPr="00D56520">
        <w:rPr>
          <w:sz w:val="14"/>
        </w:rPr>
        <w:t xml:space="preserve">Speaking to The Independent, </w:t>
      </w:r>
      <w:r w:rsidRPr="009A3447">
        <w:rPr>
          <w:rStyle w:val="StyleUnderline"/>
        </w:rPr>
        <w:t>he pointed to a “dead zone”</w:t>
      </w:r>
      <w:r w:rsidRPr="00D56520">
        <w:rPr>
          <w:sz w:val="14"/>
        </w:rPr>
        <w:t xml:space="preserve"> – an area of water where there is too little oxygen for most marine life – </w:t>
      </w:r>
      <w:r w:rsidRPr="009A3447">
        <w:rPr>
          <w:rStyle w:val="StyleUnderline"/>
        </w:rPr>
        <w:t>in the Gulf of Mexico</w:t>
      </w:r>
      <w:r w:rsidRPr="00D56520">
        <w:rPr>
          <w:sz w:val="14"/>
        </w:rPr>
        <w:t xml:space="preserve"> that has grown to the same size as Wales </w:t>
      </w:r>
      <w:r w:rsidRPr="009A3447">
        <w:rPr>
          <w:rStyle w:val="StyleUnderline"/>
        </w:rPr>
        <w:t xml:space="preserve">because of vast amounts of </w:t>
      </w:r>
      <w:proofErr w:type="spellStart"/>
      <w:r w:rsidRPr="009A3447">
        <w:rPr>
          <w:rStyle w:val="StyleUnderline"/>
        </w:rPr>
        <w:t>fertiliser</w:t>
      </w:r>
      <w:proofErr w:type="spellEnd"/>
      <w:r w:rsidRPr="009A3447">
        <w:rPr>
          <w:rStyle w:val="StyleUnderline"/>
        </w:rPr>
        <w:t xml:space="preserve"> that has washed from farms in mainland US</w:t>
      </w:r>
      <w:r w:rsidRPr="00D56520">
        <w:rPr>
          <w:sz w:val="14"/>
        </w:rPr>
        <w:t>, into the Mississippi River and then into the ocean.</w:t>
      </w:r>
    </w:p>
    <w:p w14:paraId="678274E3" w14:textId="77777777" w:rsidR="00030DA4" w:rsidRPr="00D56520" w:rsidRDefault="00030DA4" w:rsidP="00030DA4">
      <w:pPr>
        <w:rPr>
          <w:sz w:val="14"/>
        </w:rPr>
      </w:pPr>
      <w:r w:rsidRPr="00D56520">
        <w:rPr>
          <w:sz w:val="14"/>
        </w:rPr>
        <w:t>“</w:t>
      </w:r>
      <w:r w:rsidRPr="009A3447">
        <w:rPr>
          <w:rStyle w:val="StyleUnderline"/>
        </w:rPr>
        <w:t>That dead zone is</w:t>
      </w:r>
      <w:r w:rsidRPr="00D56520">
        <w:rPr>
          <w:sz w:val="14"/>
        </w:rPr>
        <w:t xml:space="preserve">n’t an accident. It’s </w:t>
      </w:r>
      <w:r w:rsidRPr="009A3447">
        <w:rPr>
          <w:rStyle w:val="Emphasis"/>
        </w:rPr>
        <w:t>a requirement of industrial agriculture</w:t>
      </w:r>
      <w:r w:rsidRPr="00D56520">
        <w:rPr>
          <w:sz w:val="14"/>
        </w:rPr>
        <w:t xml:space="preserve"> to get rid of the </w:t>
      </w:r>
      <w:proofErr w:type="spellStart"/>
      <w:r w:rsidRPr="00D56520">
        <w:rPr>
          <w:sz w:val="14"/>
        </w:rPr>
        <w:t>sh</w:t>
      </w:r>
      <w:proofErr w:type="spellEnd"/>
      <w:r w:rsidRPr="00D56520">
        <w:rPr>
          <w:sz w:val="14"/>
        </w:rPr>
        <w:t>*t and the run-off elsewhere because you cannot make industrial agriculture workable unless you kick the costs somewhere else,” he said.</w:t>
      </w:r>
    </w:p>
    <w:p w14:paraId="12CB16EA" w14:textId="77777777" w:rsidR="00030DA4" w:rsidRDefault="00030DA4" w:rsidP="00030DA4">
      <w:r>
        <w:t>“</w:t>
      </w:r>
      <w:r w:rsidRPr="009A3447">
        <w:rPr>
          <w:rStyle w:val="StyleUnderline"/>
        </w:rPr>
        <w:t xml:space="preserve">The story of industrial agriculture is all about </w:t>
      </w:r>
      <w:proofErr w:type="spellStart"/>
      <w:r w:rsidRPr="009A3447">
        <w:rPr>
          <w:rStyle w:val="StyleUnderline"/>
        </w:rPr>
        <w:t>externalising</w:t>
      </w:r>
      <w:proofErr w:type="spellEnd"/>
      <w:r w:rsidRPr="009A3447">
        <w:rPr>
          <w:rStyle w:val="StyleUnderline"/>
        </w:rPr>
        <w:t xml:space="preserve"> costs and exploiting nature.</w:t>
      </w:r>
      <w:r>
        <w:t>”</w:t>
      </w:r>
    </w:p>
    <w:p w14:paraId="143AB872" w14:textId="77777777" w:rsidR="00030DA4" w:rsidRPr="00D56520" w:rsidRDefault="00030DA4" w:rsidP="00030DA4">
      <w:pPr>
        <w:rPr>
          <w:sz w:val="14"/>
          <w:szCs w:val="14"/>
        </w:rPr>
      </w:pPr>
      <w:r w:rsidRPr="00D56520">
        <w:rPr>
          <w:sz w:val="14"/>
          <w:szCs w:val="14"/>
        </w:rPr>
        <w:t>The Amazon and surrounding lands in South America are also under increasing pressure from soy plantations.</w:t>
      </w:r>
    </w:p>
    <w:p w14:paraId="2BC2B20D" w14:textId="77777777" w:rsidR="00030DA4" w:rsidRPr="00D56520" w:rsidRDefault="00030DA4" w:rsidP="00030DA4">
      <w:pPr>
        <w:rPr>
          <w:sz w:val="14"/>
        </w:rPr>
      </w:pPr>
      <w:r w:rsidRPr="009A3447">
        <w:rPr>
          <w:rStyle w:val="StyleUnderline"/>
        </w:rPr>
        <w:t>“Extinction is about the elimination of diversity. What happens</w:t>
      </w:r>
      <w:r w:rsidRPr="00D56520">
        <w:rPr>
          <w:sz w:val="14"/>
        </w:rPr>
        <w:t xml:space="preserve"> in Brazil and other places </w:t>
      </w:r>
      <w:r w:rsidRPr="009A3447">
        <w:rPr>
          <w:rStyle w:val="StyleUnderline"/>
        </w:rPr>
        <w:t xml:space="preserve">is you get green deserts — </w:t>
      </w:r>
      <w:r w:rsidRPr="009A3447">
        <w:rPr>
          <w:rStyle w:val="Emphasis"/>
        </w:rPr>
        <w:t>monocultures</w:t>
      </w:r>
      <w:r w:rsidRPr="00D56520">
        <w:rPr>
          <w:sz w:val="14"/>
        </w:rPr>
        <w:t xml:space="preserve"> of soy and nothing else.</w:t>
      </w:r>
    </w:p>
    <w:p w14:paraId="67355EE2" w14:textId="77777777" w:rsidR="00030DA4" w:rsidRDefault="00030DA4" w:rsidP="00030DA4">
      <w:pPr>
        <w:rPr>
          <w:sz w:val="14"/>
          <w:szCs w:val="14"/>
        </w:rPr>
      </w:pPr>
      <w:r w:rsidRPr="00D56520">
        <w:rPr>
          <w:sz w:val="14"/>
          <w:szCs w:val="14"/>
        </w:rPr>
        <w:t xml:space="preserve">“Various kinds of chemistry </w:t>
      </w:r>
      <w:proofErr w:type="gramStart"/>
      <w:r w:rsidRPr="00D56520">
        <w:rPr>
          <w:sz w:val="14"/>
          <w:szCs w:val="14"/>
        </w:rPr>
        <w:t>is</w:t>
      </w:r>
      <w:proofErr w:type="gramEnd"/>
      <w:r w:rsidRPr="00D56520">
        <w:rPr>
          <w:sz w:val="14"/>
          <w:szCs w:val="14"/>
        </w:rPr>
        <w:t xml:space="preserve"> deployed to make sure it is only soy that’s grown on these mega-farms.</w:t>
      </w:r>
    </w:p>
    <w:p w14:paraId="0585ECDB" w14:textId="77777777" w:rsidR="00030DA4" w:rsidRPr="00845070" w:rsidRDefault="00030DA4" w:rsidP="00030DA4">
      <w:pPr>
        <w:pStyle w:val="Heading4"/>
      </w:pPr>
      <w:r>
        <w:t xml:space="preserve">Reforming US subsidies is key to restore ecosystem health and prevent biodiversity degradation. </w:t>
      </w:r>
    </w:p>
    <w:p w14:paraId="7DDC3E7C" w14:textId="77777777" w:rsidR="00030DA4" w:rsidRPr="005907EC" w:rsidRDefault="00030DA4" w:rsidP="00030DA4">
      <w:r>
        <w:t xml:space="preserve">Ruth </w:t>
      </w:r>
      <w:r w:rsidRPr="005907EC">
        <w:rPr>
          <w:rStyle w:val="Style13ptBold"/>
        </w:rPr>
        <w:t>Richardson 19</w:t>
      </w:r>
      <w:r>
        <w:t xml:space="preserve">, the executive director of Global Alliance for the Future of Food, David Nabarro, a co-facilitator of the Nature-Based Solutions workstream at the UN Climate Action Summit and a professor of Global Health at Imperial College London and director of 4SD. 10-8-2019, "Industrial food system is at the heart of biodiversity degradation and climate change," The Hill, </w:t>
      </w:r>
      <w:hyperlink r:id="rId126" w:history="1">
        <w:r w:rsidRPr="009F0F70">
          <w:rPr>
            <w:rStyle w:val="Hyperlink"/>
          </w:rPr>
          <w:t>https://thehill.com/opinion/energy-environment/464868-industrial-food-system-is-at-the-heart-of-biodiversity-degradation</w:t>
        </w:r>
      </w:hyperlink>
      <w:r>
        <w:t xml:space="preserve"> - MBA AM</w:t>
      </w:r>
    </w:p>
    <w:p w14:paraId="05560C58" w14:textId="77777777" w:rsidR="00030DA4" w:rsidRPr="005907EC" w:rsidRDefault="00030DA4" w:rsidP="00030DA4">
      <w:pPr>
        <w:rPr>
          <w:sz w:val="14"/>
        </w:rPr>
      </w:pPr>
      <w:r w:rsidRPr="005907EC">
        <w:rPr>
          <w:rStyle w:val="StyleUnderline"/>
        </w:rPr>
        <w:t xml:space="preserve">The </w:t>
      </w:r>
      <w:r w:rsidRPr="00456F5A">
        <w:rPr>
          <w:rStyle w:val="StyleUnderline"/>
        </w:rPr>
        <w:t>industrial food</w:t>
      </w:r>
      <w:r w:rsidRPr="005907EC">
        <w:rPr>
          <w:rStyle w:val="StyleUnderline"/>
        </w:rPr>
        <w:t xml:space="preserve"> system</w:t>
      </w:r>
      <w:r w:rsidRPr="005907EC">
        <w:rPr>
          <w:sz w:val="14"/>
        </w:rPr>
        <w:t xml:space="preserve"> — that we humans have designed and built — </w:t>
      </w:r>
      <w:r w:rsidRPr="00456F5A">
        <w:rPr>
          <w:rStyle w:val="StyleUnderline"/>
        </w:rPr>
        <w:t xml:space="preserve">is at the heart of </w:t>
      </w:r>
      <w:r w:rsidRPr="00456F5A">
        <w:rPr>
          <w:rStyle w:val="Emphasis"/>
        </w:rPr>
        <w:t>biodiversity degradation</w:t>
      </w:r>
      <w:r w:rsidRPr="005907EC">
        <w:rPr>
          <w:sz w:val="14"/>
        </w:rPr>
        <w:t xml:space="preserve">, </w:t>
      </w:r>
      <w:r w:rsidRPr="005907EC">
        <w:rPr>
          <w:rStyle w:val="StyleUnderline"/>
        </w:rPr>
        <w:t>climate change, diet-related diseases, rampant inequality, supply chain inefficiencies</w:t>
      </w:r>
      <w:r w:rsidRPr="005907EC">
        <w:rPr>
          <w:sz w:val="14"/>
        </w:rPr>
        <w:t xml:space="preserve"> and more. But if redesigned and rebuilt, our food system can be turned on its head so that </w:t>
      </w:r>
      <w:proofErr w:type="gramStart"/>
      <w:r w:rsidRPr="005907EC">
        <w:rPr>
          <w:sz w:val="14"/>
        </w:rPr>
        <w:t>it’s</w:t>
      </w:r>
      <w:proofErr w:type="gramEnd"/>
      <w:r w:rsidRPr="005907EC">
        <w:rPr>
          <w:sz w:val="14"/>
        </w:rPr>
        <w:t xml:space="preserve"> the source of the climate-resilient solutions we need, especially if we embrace nature- and people-based food and agriculture. </w:t>
      </w:r>
    </w:p>
    <w:p w14:paraId="512431A8" w14:textId="77777777" w:rsidR="00030DA4" w:rsidRPr="005907EC" w:rsidRDefault="00030DA4" w:rsidP="00030DA4">
      <w:pPr>
        <w:rPr>
          <w:sz w:val="14"/>
        </w:rPr>
      </w:pPr>
      <w:r w:rsidRPr="005907EC">
        <w:rPr>
          <w:sz w:val="14"/>
        </w:rPr>
        <w:t>As we celebrate World Food Day on Oct. 16 and consider how a changing planet affects access to nutrition, food production and distribution, the need for reform is clearer than ever. Up until now</w:t>
      </w:r>
      <w:r w:rsidRPr="005907EC">
        <w:rPr>
          <w:rStyle w:val="StyleUnderline"/>
        </w:rPr>
        <w:t>, a narrow focus on energy and transportation solutions to climate</w:t>
      </w:r>
      <w:r w:rsidRPr="005907EC">
        <w:rPr>
          <w:sz w:val="14"/>
        </w:rPr>
        <w:t>, while important</w:t>
      </w:r>
      <w:r w:rsidRPr="005907EC">
        <w:rPr>
          <w:rStyle w:val="StyleUnderline"/>
        </w:rPr>
        <w:t>, has prevented us from exploring and investing in indispensable mitigation and adaptation strategies</w:t>
      </w:r>
      <w:r w:rsidRPr="005907EC">
        <w:rPr>
          <w:sz w:val="14"/>
        </w:rPr>
        <w:t xml:space="preserve"> that come from land and nature, </w:t>
      </w:r>
      <w:r w:rsidRPr="005907EC">
        <w:rPr>
          <w:rStyle w:val="StyleUnderline"/>
        </w:rPr>
        <w:t>such as</w:t>
      </w:r>
      <w:r w:rsidRPr="005907EC">
        <w:rPr>
          <w:sz w:val="14"/>
        </w:rPr>
        <w:t xml:space="preserve"> the rapid uptake of </w:t>
      </w:r>
      <w:r w:rsidRPr="005907EC">
        <w:rPr>
          <w:rStyle w:val="Emphasis"/>
        </w:rPr>
        <w:t>regenerative agriculture</w:t>
      </w:r>
      <w:r w:rsidRPr="005907EC">
        <w:rPr>
          <w:rStyle w:val="StyleUnderline"/>
        </w:rPr>
        <w:t xml:space="preserve"> and agroecology</w:t>
      </w:r>
      <w:r w:rsidRPr="005907EC">
        <w:rPr>
          <w:sz w:val="14"/>
        </w:rPr>
        <w:t xml:space="preserve">, using soil as a carbon sink, reducing food </w:t>
      </w:r>
      <w:proofErr w:type="gramStart"/>
      <w:r w:rsidRPr="005907EC">
        <w:rPr>
          <w:sz w:val="14"/>
        </w:rPr>
        <w:t>waste</w:t>
      </w:r>
      <w:proofErr w:type="gramEnd"/>
      <w:r w:rsidRPr="005907EC">
        <w:rPr>
          <w:sz w:val="14"/>
        </w:rPr>
        <w:t xml:space="preserve"> and adopting zero-deforestation policies and commitments. </w:t>
      </w:r>
    </w:p>
    <w:p w14:paraId="7491E1E1" w14:textId="77777777" w:rsidR="00030DA4" w:rsidRPr="005907EC" w:rsidRDefault="00030DA4" w:rsidP="00030DA4">
      <w:pPr>
        <w:rPr>
          <w:rStyle w:val="StyleUnderline"/>
        </w:rPr>
      </w:pPr>
      <w:r w:rsidRPr="005907EC">
        <w:rPr>
          <w:sz w:val="14"/>
        </w:rPr>
        <w:t xml:space="preserve">To do so, however, requires a food systems approach with a sharp focus on </w:t>
      </w:r>
      <w:proofErr w:type="gramStart"/>
      <w:r w:rsidRPr="005907EC">
        <w:rPr>
          <w:sz w:val="14"/>
        </w:rPr>
        <w:t>a number of</w:t>
      </w:r>
      <w:proofErr w:type="gramEnd"/>
      <w:r w:rsidRPr="005907EC">
        <w:rPr>
          <w:sz w:val="14"/>
        </w:rPr>
        <w:t xml:space="preserve"> critical priorities — not the least of which is governance, policy and finance. </w:t>
      </w:r>
      <w:r w:rsidRPr="005907EC">
        <w:rPr>
          <w:rStyle w:val="StyleUnderline"/>
        </w:rPr>
        <w:t xml:space="preserve">The economics of the food system is a particularly </w:t>
      </w:r>
      <w:r w:rsidRPr="005907EC">
        <w:rPr>
          <w:rStyle w:val="Emphasis"/>
        </w:rPr>
        <w:t>urgent priority</w:t>
      </w:r>
      <w:r w:rsidRPr="005907EC">
        <w:rPr>
          <w:rStyle w:val="StyleUnderline"/>
        </w:rPr>
        <w:t xml:space="preserve">. Unless we </w:t>
      </w:r>
      <w:r w:rsidRPr="005907EC">
        <w:rPr>
          <w:rStyle w:val="Emphasis"/>
        </w:rPr>
        <w:t>quickly shift</w:t>
      </w:r>
      <w:r w:rsidRPr="005907EC">
        <w:rPr>
          <w:rStyle w:val="StyleUnderline"/>
        </w:rPr>
        <w:t xml:space="preserve"> the economic signals and incentives away from harmful policies and towards nature</w:t>
      </w:r>
      <w:r w:rsidRPr="005907EC">
        <w:rPr>
          <w:sz w:val="14"/>
        </w:rPr>
        <w:t>- and people-</w:t>
      </w:r>
      <w:r w:rsidRPr="005907EC">
        <w:rPr>
          <w:rStyle w:val="StyleUnderline"/>
        </w:rPr>
        <w:t xml:space="preserve">based solutions, we will not achieve the radical, </w:t>
      </w:r>
      <w:r w:rsidRPr="005907EC">
        <w:rPr>
          <w:rStyle w:val="Emphasis"/>
        </w:rPr>
        <w:t>transformative change</w:t>
      </w:r>
      <w:r w:rsidRPr="005907EC">
        <w:rPr>
          <w:rStyle w:val="StyleUnderline"/>
        </w:rPr>
        <w:t xml:space="preserve"> at scale needed at this critical juncture.</w:t>
      </w:r>
    </w:p>
    <w:p w14:paraId="1B936B81" w14:textId="77777777" w:rsidR="00030DA4" w:rsidRPr="005907EC" w:rsidRDefault="00030DA4" w:rsidP="00030DA4">
      <w:pPr>
        <w:rPr>
          <w:sz w:val="14"/>
          <w:szCs w:val="14"/>
        </w:rPr>
      </w:pPr>
      <w:r w:rsidRPr="005907EC">
        <w:rPr>
          <w:sz w:val="14"/>
          <w:szCs w:val="14"/>
        </w:rPr>
        <w:t xml:space="preserve">Take public subsidies. </w:t>
      </w:r>
    </w:p>
    <w:p w14:paraId="018FE399" w14:textId="77777777" w:rsidR="00030DA4" w:rsidRPr="005907EC" w:rsidRDefault="00030DA4" w:rsidP="00030DA4">
      <w:pPr>
        <w:rPr>
          <w:rStyle w:val="StyleUnderline"/>
        </w:rPr>
      </w:pPr>
      <w:r w:rsidRPr="005907EC">
        <w:rPr>
          <w:rStyle w:val="StyleUnderline"/>
        </w:rPr>
        <w:t>Decades of subsidies</w:t>
      </w:r>
      <w:r w:rsidRPr="005907EC">
        <w:rPr>
          <w:sz w:val="14"/>
        </w:rPr>
        <w:t xml:space="preserve"> in countries around the world </w:t>
      </w:r>
      <w:r w:rsidRPr="005907EC">
        <w:rPr>
          <w:rStyle w:val="StyleUnderline"/>
        </w:rPr>
        <w:t>have changed the landscape of farming and food dramatically. These incentives ar</w:t>
      </w:r>
      <w:r w:rsidRPr="005907EC">
        <w:rPr>
          <w:sz w:val="14"/>
        </w:rPr>
        <w:t xml:space="preserve">e, largely and unequally, </w:t>
      </w:r>
      <w:r w:rsidRPr="005907EC">
        <w:rPr>
          <w:rStyle w:val="StyleUnderline"/>
        </w:rPr>
        <w:t xml:space="preserve">enjoyed by companies that have </w:t>
      </w:r>
      <w:r w:rsidRPr="005907EC">
        <w:rPr>
          <w:rStyle w:val="Emphasis"/>
        </w:rPr>
        <w:t>perpetuated harmful practices</w:t>
      </w:r>
      <w:r w:rsidRPr="005907EC">
        <w:rPr>
          <w:rStyle w:val="StyleUnderline"/>
        </w:rPr>
        <w:t xml:space="preserve"> such as intensive livestock farming, the excessive promotion of ultra-processed food and chemical intensive agriculture. </w:t>
      </w:r>
    </w:p>
    <w:p w14:paraId="081B0CBF" w14:textId="77777777" w:rsidR="00030DA4" w:rsidRPr="005907EC" w:rsidRDefault="00030DA4" w:rsidP="00030DA4">
      <w:pPr>
        <w:rPr>
          <w:rStyle w:val="StyleUnderline"/>
        </w:rPr>
      </w:pPr>
      <w:r w:rsidRPr="005907EC">
        <w:rPr>
          <w:sz w:val="14"/>
        </w:rPr>
        <w:t xml:space="preserve">Not only has </w:t>
      </w:r>
      <w:r w:rsidRPr="005907EC">
        <w:rPr>
          <w:rStyle w:val="StyleUnderline"/>
        </w:rPr>
        <w:t xml:space="preserve">this resulted in </w:t>
      </w:r>
      <w:r w:rsidRPr="005907EC">
        <w:rPr>
          <w:rStyle w:val="Emphasis"/>
        </w:rPr>
        <w:t>huge negative environmental impacts</w:t>
      </w:r>
      <w:r w:rsidRPr="005907EC">
        <w:rPr>
          <w:rStyle w:val="StyleUnderline"/>
        </w:rPr>
        <w:t xml:space="preserve"> like </w:t>
      </w:r>
      <w:r w:rsidRPr="005907EC">
        <w:rPr>
          <w:rStyle w:val="Emphasis"/>
        </w:rPr>
        <w:t>water pollution</w:t>
      </w:r>
      <w:r w:rsidRPr="005907EC">
        <w:rPr>
          <w:rStyle w:val="StyleUnderline"/>
        </w:rPr>
        <w:t xml:space="preserve"> and soil erosion</w:t>
      </w:r>
      <w:r w:rsidRPr="005907EC">
        <w:rPr>
          <w:sz w:val="14"/>
        </w:rPr>
        <w:t xml:space="preserve">, but the proliferation of cheap, subsidized commodities like soy and corn actively feed intensive beef production operations as well, which emit almost </w:t>
      </w:r>
      <w:r w:rsidRPr="005907EC">
        <w:rPr>
          <w:rStyle w:val="StyleUnderline"/>
        </w:rPr>
        <w:t xml:space="preserve">10 percent of all greenhouse gas emissions. </w:t>
      </w:r>
    </w:p>
    <w:p w14:paraId="10C4BCA7" w14:textId="77777777" w:rsidR="00030DA4" w:rsidRPr="005907EC" w:rsidRDefault="00030DA4" w:rsidP="00030DA4">
      <w:pPr>
        <w:rPr>
          <w:sz w:val="14"/>
        </w:rPr>
      </w:pPr>
      <w:r w:rsidRPr="005907EC">
        <w:rPr>
          <w:sz w:val="14"/>
        </w:rPr>
        <w:t xml:space="preserve">At the same time, </w:t>
      </w:r>
      <w:r w:rsidRPr="005907EC">
        <w:rPr>
          <w:rStyle w:val="Emphasis"/>
        </w:rPr>
        <w:t>our subsidy regimes</w:t>
      </w:r>
      <w:r w:rsidRPr="005907EC">
        <w:rPr>
          <w:rStyle w:val="StyleUnderline"/>
        </w:rPr>
        <w:t xml:space="preserve"> further support the increased consumption of </w:t>
      </w:r>
      <w:r w:rsidRPr="005907EC">
        <w:rPr>
          <w:rStyle w:val="Emphasis"/>
        </w:rPr>
        <w:t>cheap processed foods</w:t>
      </w:r>
      <w:r w:rsidRPr="005907EC">
        <w:rPr>
          <w:rStyle w:val="StyleUnderline"/>
        </w:rPr>
        <w:t xml:space="preserve">, which are compounding health inequalities and driving dramatic rates of diet-related </w:t>
      </w:r>
      <w:r w:rsidRPr="005907EC">
        <w:rPr>
          <w:rStyle w:val="Emphasis"/>
        </w:rPr>
        <w:t>diseases</w:t>
      </w:r>
      <w:r w:rsidRPr="005907EC">
        <w:rPr>
          <w:sz w:val="14"/>
        </w:rPr>
        <w:t xml:space="preserve"> across the globe built on the promise of rock bottom prices. An urgent case for reforming food and farming systems can also be made on the grounds of protecting human health.</w:t>
      </w:r>
    </w:p>
    <w:p w14:paraId="668619A9" w14:textId="77777777" w:rsidR="00030DA4" w:rsidRPr="005907EC" w:rsidRDefault="00030DA4" w:rsidP="00030DA4">
      <w:pPr>
        <w:rPr>
          <w:sz w:val="14"/>
        </w:rPr>
      </w:pPr>
      <w:r w:rsidRPr="005907EC">
        <w:rPr>
          <w:rStyle w:val="StyleUnderline"/>
        </w:rPr>
        <w:t xml:space="preserve">By continuing to </w:t>
      </w:r>
      <w:r w:rsidRPr="005907EC">
        <w:rPr>
          <w:rStyle w:val="Emphasis"/>
        </w:rPr>
        <w:t>heavily subsidize</w:t>
      </w:r>
      <w:r w:rsidRPr="005907EC">
        <w:rPr>
          <w:sz w:val="14"/>
        </w:rPr>
        <w:t xml:space="preserve"> </w:t>
      </w:r>
      <w:proofErr w:type="gramStart"/>
      <w:r w:rsidRPr="005907EC">
        <w:rPr>
          <w:sz w:val="14"/>
        </w:rPr>
        <w:t>particular crops</w:t>
      </w:r>
      <w:proofErr w:type="gramEnd"/>
      <w:r w:rsidRPr="005907EC">
        <w:rPr>
          <w:sz w:val="14"/>
        </w:rPr>
        <w:t xml:space="preserve">, mainly corn and soy, as well as the </w:t>
      </w:r>
      <w:r w:rsidRPr="005907EC">
        <w:rPr>
          <w:rStyle w:val="StyleUnderline"/>
        </w:rPr>
        <w:t>industrial methods of producing these crops, we are simply continuing to fund and incentivize the wrong things.</w:t>
      </w:r>
      <w:r w:rsidRPr="005907EC">
        <w:rPr>
          <w:sz w:val="14"/>
        </w:rPr>
        <w:t xml:space="preserve"> A recent report from the Food and Land Coalition (FOLU) highlights how just 1 percent of the $700 billion (£560bn) a year given to farmers is used to benefit the environment, the rest goes toward high-emission cattle production, forest destruction and pollution from the overuse of fertilizer. </w:t>
      </w:r>
    </w:p>
    <w:p w14:paraId="4193596D" w14:textId="77777777" w:rsidR="00030DA4" w:rsidRPr="005907EC" w:rsidRDefault="00030DA4" w:rsidP="00030DA4">
      <w:pPr>
        <w:rPr>
          <w:sz w:val="14"/>
        </w:rPr>
      </w:pPr>
      <w:r w:rsidRPr="005907EC">
        <w:rPr>
          <w:rStyle w:val="StyleUnderline"/>
        </w:rPr>
        <w:t xml:space="preserve">Reforming and redirecting public subsidies to invest in nature-based solutions would have </w:t>
      </w:r>
      <w:r w:rsidRPr="005907EC">
        <w:rPr>
          <w:rStyle w:val="Emphasis"/>
        </w:rPr>
        <w:t>major benefits</w:t>
      </w:r>
      <w:r w:rsidRPr="005907EC">
        <w:rPr>
          <w:rStyle w:val="StyleUnderline"/>
        </w:rPr>
        <w:t xml:space="preserve"> for </w:t>
      </w:r>
      <w:r w:rsidRPr="005907EC">
        <w:rPr>
          <w:rStyle w:val="Emphasis"/>
        </w:rPr>
        <w:t>ecosystem health</w:t>
      </w:r>
      <w:r w:rsidRPr="005907EC">
        <w:rPr>
          <w:rStyle w:val="StyleUnderline"/>
        </w:rPr>
        <w:t xml:space="preserve"> and </w:t>
      </w:r>
      <w:r w:rsidRPr="005907EC">
        <w:rPr>
          <w:rStyle w:val="Emphasis"/>
        </w:rPr>
        <w:t>biodiversity</w:t>
      </w:r>
      <w:r w:rsidRPr="005907EC">
        <w:rPr>
          <w:sz w:val="14"/>
        </w:rPr>
        <w:t xml:space="preserve">, people’s livelihoods and wellbeing, </w:t>
      </w:r>
      <w:r w:rsidRPr="005907EC">
        <w:rPr>
          <w:rStyle w:val="StyleUnderline"/>
        </w:rPr>
        <w:t xml:space="preserve">and </w:t>
      </w:r>
      <w:r w:rsidRPr="005907EC">
        <w:rPr>
          <w:rStyle w:val="Emphasis"/>
        </w:rPr>
        <w:t>climate mitigation</w:t>
      </w:r>
      <w:r w:rsidRPr="005907EC">
        <w:rPr>
          <w:sz w:val="14"/>
        </w:rPr>
        <w:t xml:space="preserve">. It would also have benefits for the future of farmers and businesses that are on the right side of history working to amplify the positive impacts of their operations and eliminate the negative. </w:t>
      </w:r>
    </w:p>
    <w:p w14:paraId="4CDA717B" w14:textId="77777777" w:rsidR="00030DA4" w:rsidRPr="005907EC" w:rsidRDefault="00030DA4" w:rsidP="00030DA4">
      <w:pPr>
        <w:rPr>
          <w:sz w:val="14"/>
          <w:szCs w:val="14"/>
        </w:rPr>
      </w:pPr>
      <w:r w:rsidRPr="005907EC">
        <w:rPr>
          <w:sz w:val="14"/>
          <w:szCs w:val="14"/>
        </w:rPr>
        <w:t xml:space="preserve">Markets are waking up to this opportunity: new business leaders are emerging within the food sector. Take, for example, </w:t>
      </w:r>
      <w:proofErr w:type="spellStart"/>
      <w:r w:rsidRPr="005907EC">
        <w:rPr>
          <w:sz w:val="14"/>
          <w:szCs w:val="14"/>
        </w:rPr>
        <w:t>Eosta</w:t>
      </w:r>
      <w:proofErr w:type="spellEnd"/>
      <w:r w:rsidRPr="005907EC">
        <w:rPr>
          <w:sz w:val="14"/>
          <w:szCs w:val="14"/>
        </w:rPr>
        <w:t xml:space="preserve">, which is dedicated to the production and importation of sustainable, organic, and fair-trade fruits and vegetables. They have relationships with over 1,000 growers in six continents providing full traceability of their products, promoting true cost accounting, and building a sustainable market with consumers. </w:t>
      </w:r>
    </w:p>
    <w:p w14:paraId="73404F13" w14:textId="77777777" w:rsidR="00030DA4" w:rsidRPr="005907EC" w:rsidRDefault="00030DA4" w:rsidP="00030DA4">
      <w:pPr>
        <w:rPr>
          <w:sz w:val="14"/>
          <w:szCs w:val="14"/>
        </w:rPr>
      </w:pPr>
      <w:r w:rsidRPr="005907EC">
        <w:rPr>
          <w:sz w:val="14"/>
          <w:szCs w:val="14"/>
        </w:rPr>
        <w:t xml:space="preserve">We are also seeing signs that investors are shifting their position and are reexamining how their money is being </w:t>
      </w:r>
      <w:proofErr w:type="gramStart"/>
      <w:r w:rsidRPr="005907EC">
        <w:rPr>
          <w:sz w:val="14"/>
          <w:szCs w:val="14"/>
        </w:rPr>
        <w:t>put to use</w:t>
      </w:r>
      <w:proofErr w:type="gramEnd"/>
      <w:r w:rsidRPr="005907EC">
        <w:rPr>
          <w:sz w:val="14"/>
          <w:szCs w:val="14"/>
        </w:rPr>
        <w:t xml:space="preserve">. Around the world, private sector capital, including philanthropic investment, is actively, creatively, and increasingly being invested in ways that offer financial, environmental, and social returns. Take, for example, how 230 institutional investors (representing USD $16.2 trillion in assets) recently called on companies to take urgent action </w:t>
      </w:r>
      <w:proofErr w:type="gramStart"/>
      <w:r w:rsidRPr="005907EC">
        <w:rPr>
          <w:sz w:val="14"/>
          <w:szCs w:val="14"/>
        </w:rPr>
        <w:t>in light of</w:t>
      </w:r>
      <w:proofErr w:type="gramEnd"/>
      <w:r w:rsidRPr="005907EC">
        <w:rPr>
          <w:sz w:val="14"/>
          <w:szCs w:val="14"/>
        </w:rPr>
        <w:t xml:space="preserve"> the Amazon fires. Another example is the McKnight Foundation, based in Minnesota, that is investing $5M of its philanthropic endowment in Midwestern </w:t>
      </w:r>
      <w:proofErr w:type="spellStart"/>
      <w:r w:rsidRPr="005907EC">
        <w:rPr>
          <w:sz w:val="14"/>
          <w:szCs w:val="14"/>
        </w:rPr>
        <w:t>BioAg</w:t>
      </w:r>
      <w:proofErr w:type="spellEnd"/>
      <w:r w:rsidRPr="005907EC">
        <w:rPr>
          <w:sz w:val="14"/>
          <w:szCs w:val="14"/>
        </w:rPr>
        <w:t xml:space="preserve"> to help both large-scale and organic producers increase yields, boost </w:t>
      </w:r>
      <w:proofErr w:type="gramStart"/>
      <w:r w:rsidRPr="005907EC">
        <w:rPr>
          <w:sz w:val="14"/>
          <w:szCs w:val="14"/>
        </w:rPr>
        <w:t>profits</w:t>
      </w:r>
      <w:proofErr w:type="gramEnd"/>
      <w:r w:rsidRPr="005907EC">
        <w:rPr>
          <w:sz w:val="14"/>
          <w:szCs w:val="14"/>
        </w:rPr>
        <w:t xml:space="preserve"> and improve soil health, which, in turn, restores water quality of and reduces agricultural runoff into the Mississippi River.  </w:t>
      </w:r>
    </w:p>
    <w:p w14:paraId="0526927A" w14:textId="77777777" w:rsidR="00030DA4" w:rsidRPr="005907EC" w:rsidRDefault="00030DA4" w:rsidP="00030DA4">
      <w:pPr>
        <w:rPr>
          <w:sz w:val="14"/>
        </w:rPr>
      </w:pPr>
      <w:r w:rsidRPr="005907EC">
        <w:rPr>
          <w:sz w:val="14"/>
        </w:rPr>
        <w:t xml:space="preserve">World Food Day is a powerful — and optimistic — moment to highlight the need for economic reform in the name of nature- and people-based food solutions. Many activists and others recognize that </w:t>
      </w:r>
      <w:r w:rsidRPr="005907EC">
        <w:rPr>
          <w:rStyle w:val="StyleUnderline"/>
        </w:rPr>
        <w:t xml:space="preserve">the climate emergency requires </w:t>
      </w:r>
      <w:r w:rsidRPr="005907EC">
        <w:rPr>
          <w:rStyle w:val="Emphasis"/>
        </w:rPr>
        <w:t>a sea change</w:t>
      </w:r>
      <w:r w:rsidRPr="005907EC">
        <w:rPr>
          <w:rStyle w:val="StyleUnderline"/>
        </w:rPr>
        <w:t xml:space="preserve"> in the financing of food systems</w:t>
      </w:r>
      <w:r w:rsidRPr="005907EC">
        <w:rPr>
          <w:sz w:val="14"/>
        </w:rPr>
        <w:t xml:space="preserve"> — from public and private sources. </w:t>
      </w:r>
    </w:p>
    <w:p w14:paraId="33CE0E7D" w14:textId="77777777" w:rsidR="00030DA4" w:rsidRPr="005907EC" w:rsidRDefault="00030DA4" w:rsidP="00030DA4">
      <w:pPr>
        <w:rPr>
          <w:sz w:val="14"/>
        </w:rPr>
      </w:pPr>
      <w:r w:rsidRPr="005907EC">
        <w:rPr>
          <w:rStyle w:val="StyleUnderline"/>
        </w:rPr>
        <w:t xml:space="preserve">This involves </w:t>
      </w:r>
      <w:r w:rsidRPr="005907EC">
        <w:rPr>
          <w:rStyle w:val="Emphasis"/>
        </w:rPr>
        <w:t>redesigning</w:t>
      </w:r>
      <w:r w:rsidRPr="005907EC">
        <w:rPr>
          <w:rStyle w:val="StyleUnderline"/>
        </w:rPr>
        <w:t xml:space="preserve"> and </w:t>
      </w:r>
      <w:r w:rsidRPr="005907EC">
        <w:rPr>
          <w:rStyle w:val="Emphasis"/>
        </w:rPr>
        <w:t>rebuilding</w:t>
      </w:r>
      <w:r w:rsidRPr="005907EC">
        <w:rPr>
          <w:rStyle w:val="StyleUnderline"/>
        </w:rPr>
        <w:t xml:space="preserve"> food systems so that they deliver nutritious food for all, climate stability, well-functioning ecosystems,</w:t>
      </w:r>
      <w:r w:rsidRPr="005907EC">
        <w:rPr>
          <w:sz w:val="14"/>
        </w:rPr>
        <w:t xml:space="preserve"> prosperity of all who produce food (including smallholders) </w:t>
      </w:r>
      <w:r w:rsidRPr="005907EC">
        <w:rPr>
          <w:rStyle w:val="StyleUnderline"/>
        </w:rPr>
        <w:t>and thriving rural communities.</w:t>
      </w:r>
      <w:r w:rsidRPr="005907EC">
        <w:rPr>
          <w:sz w:val="14"/>
        </w:rPr>
        <w:t xml:space="preserve"> Those threatened by climate change need special attention to ensure that healthy diets, livelihoods, </w:t>
      </w:r>
      <w:proofErr w:type="gramStart"/>
      <w:r w:rsidRPr="005907EC">
        <w:rPr>
          <w:sz w:val="14"/>
        </w:rPr>
        <w:t>communities</w:t>
      </w:r>
      <w:proofErr w:type="gramEnd"/>
      <w:r w:rsidRPr="005907EC">
        <w:rPr>
          <w:sz w:val="14"/>
        </w:rPr>
        <w:t xml:space="preserve"> and value chains are protected and resilient. Progress was made at the 2019 Climate Action Summit, raising awareness of the power and potential of nature-based solutions, but </w:t>
      </w:r>
      <w:proofErr w:type="gramStart"/>
      <w:r w:rsidRPr="005907EC">
        <w:rPr>
          <w:sz w:val="14"/>
        </w:rPr>
        <w:t>there’s</w:t>
      </w:r>
      <w:proofErr w:type="gramEnd"/>
      <w:r w:rsidRPr="005907EC">
        <w:rPr>
          <w:sz w:val="14"/>
        </w:rPr>
        <w:t xml:space="preserve"> more to be done. </w:t>
      </w:r>
    </w:p>
    <w:p w14:paraId="030EA5C9" w14:textId="77777777" w:rsidR="00030DA4" w:rsidRPr="00456F5A" w:rsidRDefault="00030DA4" w:rsidP="00030DA4">
      <w:pPr>
        <w:rPr>
          <w:sz w:val="14"/>
        </w:rPr>
      </w:pPr>
      <w:r w:rsidRPr="005907EC">
        <w:rPr>
          <w:sz w:val="14"/>
        </w:rPr>
        <w:t xml:space="preserve">Ultimately, </w:t>
      </w:r>
      <w:r w:rsidRPr="005907EC">
        <w:rPr>
          <w:rStyle w:val="StyleUnderline"/>
        </w:rPr>
        <w:t>decision-makers recognize that food systems need to change course</w:t>
      </w:r>
      <w:r w:rsidRPr="005907EC">
        <w:rPr>
          <w:sz w:val="14"/>
        </w:rPr>
        <w:t xml:space="preserve">: more and more are ready to grasp the opportunity and make it happen. Getting all the interests to agree on the shifts needed, and align, is not easy.  Some will worry that they are going to be left behind. It is vital that they are at the table, their concerns are heeded, and they are accompanied through change. The recipe is difficult and contentious, but this is no excuse for inaction. </w:t>
      </w:r>
    </w:p>
    <w:p w14:paraId="7183C6A5" w14:textId="77777777" w:rsidR="001E5306" w:rsidRPr="00D34A4F" w:rsidRDefault="001E5306" w:rsidP="00AF7F2D"/>
    <w:p w14:paraId="6E84F035" w14:textId="4DB611A4" w:rsidR="00AE3899" w:rsidRPr="00D34A4F" w:rsidRDefault="00AE3899" w:rsidP="00AE3899">
      <w:pPr>
        <w:pStyle w:val="Heading3"/>
        <w:rPr>
          <w:rFonts w:cs="Arial"/>
        </w:rPr>
      </w:pPr>
      <w:r w:rsidRPr="00D34A4F">
        <w:rPr>
          <w:rFonts w:cs="Arial"/>
        </w:rPr>
        <w:t xml:space="preserve">Solvency: Subs shift k </w:t>
      </w:r>
      <w:proofErr w:type="spellStart"/>
      <w:r w:rsidRPr="00D34A4F">
        <w:rPr>
          <w:rFonts w:cs="Arial"/>
        </w:rPr>
        <w:t>Biod</w:t>
      </w:r>
      <w:proofErr w:type="spellEnd"/>
    </w:p>
    <w:p w14:paraId="5CCFA56E" w14:textId="77777777" w:rsidR="00AE3899" w:rsidRPr="00D34A4F" w:rsidRDefault="00AE3899" w:rsidP="00AE3899"/>
    <w:p w14:paraId="46AE222E" w14:textId="77777777" w:rsidR="00442EDA" w:rsidRPr="00D34A4F" w:rsidRDefault="00442EDA" w:rsidP="00442EDA">
      <w:pPr>
        <w:pStyle w:val="Heading4"/>
        <w:rPr>
          <w:rFonts w:cs="Arial"/>
        </w:rPr>
      </w:pPr>
      <w:r w:rsidRPr="00D34A4F">
        <w:rPr>
          <w:rFonts w:cs="Arial"/>
        </w:rPr>
        <w:t xml:space="preserve">Reforming US subsidies is key to restore ecosystem health and prevent biodiversity degradation. </w:t>
      </w:r>
    </w:p>
    <w:p w14:paraId="21620BAA" w14:textId="77777777" w:rsidR="00442EDA" w:rsidRPr="00D34A4F" w:rsidRDefault="00442EDA" w:rsidP="00442EDA">
      <w:r w:rsidRPr="00D34A4F">
        <w:t xml:space="preserve">Ruth </w:t>
      </w:r>
      <w:r w:rsidRPr="00D34A4F">
        <w:rPr>
          <w:rStyle w:val="Style13ptBold"/>
        </w:rPr>
        <w:t>Richardson 19</w:t>
      </w:r>
      <w:r w:rsidRPr="00D34A4F">
        <w:t xml:space="preserve">, the executive director of Global Alliance for the Future of Food, David Nabarro, a co-facilitator of the Nature-Based Solutions workstream at the UN Climate Action Summit and a professor of Global Health at Imperial College London and director of 4SD. 10-8-2019, "Industrial food system is at the heart of biodiversity degradation and climate change," The Hill, </w:t>
      </w:r>
      <w:hyperlink r:id="rId127" w:history="1">
        <w:r w:rsidRPr="00D34A4F">
          <w:rPr>
            <w:rStyle w:val="Hyperlink"/>
          </w:rPr>
          <w:t>https://thehill.com/opinion/energy-environment/464868-industrial-food-system-is-at-the-heart-of-biodiversity-degradation</w:t>
        </w:r>
      </w:hyperlink>
      <w:r w:rsidRPr="00D34A4F">
        <w:t xml:space="preserve"> - MBA AM</w:t>
      </w:r>
    </w:p>
    <w:p w14:paraId="49664123" w14:textId="77777777" w:rsidR="00442EDA" w:rsidRPr="00D34A4F" w:rsidRDefault="00442EDA" w:rsidP="00442EDA">
      <w:pPr>
        <w:rPr>
          <w:sz w:val="14"/>
        </w:rPr>
      </w:pPr>
      <w:r w:rsidRPr="00D34A4F">
        <w:rPr>
          <w:rStyle w:val="StyleUnderline"/>
        </w:rPr>
        <w:t>The industrial food system</w:t>
      </w:r>
      <w:r w:rsidRPr="00D34A4F">
        <w:rPr>
          <w:sz w:val="14"/>
        </w:rPr>
        <w:t xml:space="preserve"> — that we humans have designed and built — </w:t>
      </w:r>
      <w:r w:rsidRPr="00D34A4F">
        <w:rPr>
          <w:rStyle w:val="StyleUnderline"/>
        </w:rPr>
        <w:t xml:space="preserve">is at the heart of </w:t>
      </w:r>
      <w:r w:rsidRPr="00D34A4F">
        <w:rPr>
          <w:rStyle w:val="Emphasis"/>
        </w:rPr>
        <w:t>biodiversity degradation</w:t>
      </w:r>
      <w:r w:rsidRPr="00D34A4F">
        <w:rPr>
          <w:sz w:val="14"/>
        </w:rPr>
        <w:t xml:space="preserve">, </w:t>
      </w:r>
      <w:r w:rsidRPr="00D34A4F">
        <w:rPr>
          <w:rStyle w:val="StyleUnderline"/>
        </w:rPr>
        <w:t>climate change, diet-related diseases, rampant inequality, supply chain inefficiencies</w:t>
      </w:r>
      <w:r w:rsidRPr="00D34A4F">
        <w:rPr>
          <w:sz w:val="14"/>
        </w:rPr>
        <w:t xml:space="preserve"> and more. But if redesigned and rebuilt, our food system can be turned on its head so that </w:t>
      </w:r>
      <w:proofErr w:type="gramStart"/>
      <w:r w:rsidRPr="00D34A4F">
        <w:rPr>
          <w:sz w:val="14"/>
        </w:rPr>
        <w:t>it’s</w:t>
      </w:r>
      <w:proofErr w:type="gramEnd"/>
      <w:r w:rsidRPr="00D34A4F">
        <w:rPr>
          <w:sz w:val="14"/>
        </w:rPr>
        <w:t xml:space="preserve"> the source of the climate-resilient solutions we need, especially if we embrace nature- and people-based food and agriculture. </w:t>
      </w:r>
    </w:p>
    <w:p w14:paraId="72DDC762" w14:textId="77777777" w:rsidR="00442EDA" w:rsidRPr="00D34A4F" w:rsidRDefault="00442EDA" w:rsidP="00442EDA">
      <w:pPr>
        <w:rPr>
          <w:sz w:val="14"/>
        </w:rPr>
      </w:pPr>
      <w:r w:rsidRPr="00D34A4F">
        <w:rPr>
          <w:sz w:val="14"/>
        </w:rPr>
        <w:t>As we celebrate World Food Day on Oct. 16 and consider how a changing planet affects access to nutrition, food production and distribution, the need for reform is clearer than ever. Up until now</w:t>
      </w:r>
      <w:r w:rsidRPr="00D34A4F">
        <w:rPr>
          <w:rStyle w:val="StyleUnderline"/>
        </w:rPr>
        <w:t>, a narrow focus on energy and transportation solutions to climate</w:t>
      </w:r>
      <w:r w:rsidRPr="00D34A4F">
        <w:rPr>
          <w:sz w:val="14"/>
        </w:rPr>
        <w:t>, while important</w:t>
      </w:r>
      <w:r w:rsidRPr="00D34A4F">
        <w:rPr>
          <w:rStyle w:val="StyleUnderline"/>
        </w:rPr>
        <w:t>, has prevented us from exploring and investing in indispensable mitigation and adaptation strategies</w:t>
      </w:r>
      <w:r w:rsidRPr="00D34A4F">
        <w:rPr>
          <w:sz w:val="14"/>
        </w:rPr>
        <w:t xml:space="preserve"> that come from land and nature, </w:t>
      </w:r>
      <w:r w:rsidRPr="00D34A4F">
        <w:rPr>
          <w:rStyle w:val="StyleUnderline"/>
        </w:rPr>
        <w:t>such as</w:t>
      </w:r>
      <w:r w:rsidRPr="00D34A4F">
        <w:rPr>
          <w:sz w:val="14"/>
        </w:rPr>
        <w:t xml:space="preserve"> the rapid uptake of </w:t>
      </w:r>
      <w:r w:rsidRPr="00D34A4F">
        <w:rPr>
          <w:rStyle w:val="Emphasis"/>
        </w:rPr>
        <w:t>regenerative agriculture</w:t>
      </w:r>
      <w:r w:rsidRPr="00D34A4F">
        <w:rPr>
          <w:rStyle w:val="StyleUnderline"/>
        </w:rPr>
        <w:t xml:space="preserve"> and agroecology</w:t>
      </w:r>
      <w:r w:rsidRPr="00D34A4F">
        <w:rPr>
          <w:sz w:val="14"/>
        </w:rPr>
        <w:t xml:space="preserve">, using soil as a carbon sink, reducing food </w:t>
      </w:r>
      <w:proofErr w:type="gramStart"/>
      <w:r w:rsidRPr="00D34A4F">
        <w:rPr>
          <w:sz w:val="14"/>
        </w:rPr>
        <w:t>waste</w:t>
      </w:r>
      <w:proofErr w:type="gramEnd"/>
      <w:r w:rsidRPr="00D34A4F">
        <w:rPr>
          <w:sz w:val="14"/>
        </w:rPr>
        <w:t xml:space="preserve"> and adopting zero-deforestation policies and commitments. </w:t>
      </w:r>
    </w:p>
    <w:p w14:paraId="4136FB7A" w14:textId="77777777" w:rsidR="00442EDA" w:rsidRPr="00D34A4F" w:rsidRDefault="00442EDA" w:rsidP="00442EDA">
      <w:pPr>
        <w:rPr>
          <w:rStyle w:val="StyleUnderline"/>
        </w:rPr>
      </w:pPr>
      <w:r w:rsidRPr="00D34A4F">
        <w:rPr>
          <w:sz w:val="14"/>
        </w:rPr>
        <w:t xml:space="preserve">To do so, however, requires a food systems approach with a sharp focus on </w:t>
      </w:r>
      <w:proofErr w:type="gramStart"/>
      <w:r w:rsidRPr="00D34A4F">
        <w:rPr>
          <w:sz w:val="14"/>
        </w:rPr>
        <w:t>a number of</w:t>
      </w:r>
      <w:proofErr w:type="gramEnd"/>
      <w:r w:rsidRPr="00D34A4F">
        <w:rPr>
          <w:sz w:val="14"/>
        </w:rPr>
        <w:t xml:space="preserve"> critical priorities — not the least of which is governance, policy and finance. </w:t>
      </w:r>
      <w:r w:rsidRPr="00D34A4F">
        <w:rPr>
          <w:rStyle w:val="StyleUnderline"/>
        </w:rPr>
        <w:t xml:space="preserve">The economics of the food system is a particularly </w:t>
      </w:r>
      <w:r w:rsidRPr="00D34A4F">
        <w:rPr>
          <w:rStyle w:val="Emphasis"/>
        </w:rPr>
        <w:t>urgent priority</w:t>
      </w:r>
      <w:r w:rsidRPr="00D34A4F">
        <w:rPr>
          <w:rStyle w:val="StyleUnderline"/>
        </w:rPr>
        <w:t xml:space="preserve">. Unless we </w:t>
      </w:r>
      <w:r w:rsidRPr="00D34A4F">
        <w:rPr>
          <w:rStyle w:val="Emphasis"/>
        </w:rPr>
        <w:t>quickly shift</w:t>
      </w:r>
      <w:r w:rsidRPr="00D34A4F">
        <w:rPr>
          <w:rStyle w:val="StyleUnderline"/>
        </w:rPr>
        <w:t xml:space="preserve"> the economic signals and incentives away from harmful policies and towards nature</w:t>
      </w:r>
      <w:r w:rsidRPr="00D34A4F">
        <w:rPr>
          <w:sz w:val="14"/>
        </w:rPr>
        <w:t>- and people-</w:t>
      </w:r>
      <w:r w:rsidRPr="00D34A4F">
        <w:rPr>
          <w:rStyle w:val="StyleUnderline"/>
        </w:rPr>
        <w:t xml:space="preserve">based solutions, we will not achieve the radical, </w:t>
      </w:r>
      <w:r w:rsidRPr="00D34A4F">
        <w:rPr>
          <w:rStyle w:val="Emphasis"/>
        </w:rPr>
        <w:t>transformative change</w:t>
      </w:r>
      <w:r w:rsidRPr="00D34A4F">
        <w:rPr>
          <w:rStyle w:val="StyleUnderline"/>
        </w:rPr>
        <w:t xml:space="preserve"> at scale needed at this critical juncture.</w:t>
      </w:r>
    </w:p>
    <w:p w14:paraId="755A6157" w14:textId="77777777" w:rsidR="00442EDA" w:rsidRPr="00D34A4F" w:rsidRDefault="00442EDA" w:rsidP="00442EDA">
      <w:pPr>
        <w:rPr>
          <w:sz w:val="14"/>
          <w:szCs w:val="14"/>
        </w:rPr>
      </w:pPr>
      <w:r w:rsidRPr="00D34A4F">
        <w:rPr>
          <w:sz w:val="14"/>
          <w:szCs w:val="14"/>
        </w:rPr>
        <w:t xml:space="preserve">Take public subsidies. </w:t>
      </w:r>
    </w:p>
    <w:p w14:paraId="275547A2" w14:textId="77777777" w:rsidR="00442EDA" w:rsidRPr="00D34A4F" w:rsidRDefault="00442EDA" w:rsidP="00442EDA">
      <w:pPr>
        <w:rPr>
          <w:rStyle w:val="StyleUnderline"/>
        </w:rPr>
      </w:pPr>
      <w:r w:rsidRPr="00D34A4F">
        <w:rPr>
          <w:rStyle w:val="StyleUnderline"/>
        </w:rPr>
        <w:t>Decades of subsidies</w:t>
      </w:r>
      <w:r w:rsidRPr="00D34A4F">
        <w:rPr>
          <w:sz w:val="14"/>
        </w:rPr>
        <w:t xml:space="preserve"> in countries around the world </w:t>
      </w:r>
      <w:r w:rsidRPr="00D34A4F">
        <w:rPr>
          <w:rStyle w:val="StyleUnderline"/>
        </w:rPr>
        <w:t>have changed the landscape of farming and food dramatically. These incentives ar</w:t>
      </w:r>
      <w:r w:rsidRPr="00D34A4F">
        <w:rPr>
          <w:sz w:val="14"/>
        </w:rPr>
        <w:t xml:space="preserve">e, largely and unequally, </w:t>
      </w:r>
      <w:r w:rsidRPr="00D34A4F">
        <w:rPr>
          <w:rStyle w:val="StyleUnderline"/>
        </w:rPr>
        <w:t xml:space="preserve">enjoyed by companies that have </w:t>
      </w:r>
      <w:r w:rsidRPr="00D34A4F">
        <w:rPr>
          <w:rStyle w:val="Emphasis"/>
        </w:rPr>
        <w:t>perpetuated harmful practices</w:t>
      </w:r>
      <w:r w:rsidRPr="00D34A4F">
        <w:rPr>
          <w:rStyle w:val="StyleUnderline"/>
        </w:rPr>
        <w:t xml:space="preserve"> such as intensive livestock farming, the excessive promotion of ultra-processed food and chemical intensive agriculture. </w:t>
      </w:r>
    </w:p>
    <w:p w14:paraId="0DA9E39A" w14:textId="77777777" w:rsidR="00442EDA" w:rsidRPr="00D34A4F" w:rsidRDefault="00442EDA" w:rsidP="00442EDA">
      <w:pPr>
        <w:rPr>
          <w:rStyle w:val="StyleUnderline"/>
        </w:rPr>
      </w:pPr>
      <w:r w:rsidRPr="00D34A4F">
        <w:rPr>
          <w:sz w:val="14"/>
        </w:rPr>
        <w:t xml:space="preserve">Not only has </w:t>
      </w:r>
      <w:r w:rsidRPr="00D34A4F">
        <w:rPr>
          <w:rStyle w:val="StyleUnderline"/>
        </w:rPr>
        <w:t xml:space="preserve">this resulted in </w:t>
      </w:r>
      <w:r w:rsidRPr="00D34A4F">
        <w:rPr>
          <w:rStyle w:val="Emphasis"/>
        </w:rPr>
        <w:t>huge negative environmental impacts</w:t>
      </w:r>
      <w:r w:rsidRPr="00D34A4F">
        <w:rPr>
          <w:rStyle w:val="StyleUnderline"/>
        </w:rPr>
        <w:t xml:space="preserve"> like </w:t>
      </w:r>
      <w:r w:rsidRPr="00D34A4F">
        <w:rPr>
          <w:rStyle w:val="Emphasis"/>
        </w:rPr>
        <w:t>water pollution</w:t>
      </w:r>
      <w:r w:rsidRPr="00D34A4F">
        <w:rPr>
          <w:rStyle w:val="StyleUnderline"/>
        </w:rPr>
        <w:t xml:space="preserve"> and soil erosion</w:t>
      </w:r>
      <w:r w:rsidRPr="00D34A4F">
        <w:rPr>
          <w:sz w:val="14"/>
        </w:rPr>
        <w:t xml:space="preserve">, but the proliferation of cheap, subsidized commodities like soy and corn actively feed intensive beef production operations as well, which emit almost </w:t>
      </w:r>
      <w:r w:rsidRPr="00D34A4F">
        <w:rPr>
          <w:rStyle w:val="StyleUnderline"/>
        </w:rPr>
        <w:t xml:space="preserve">10 percent of all greenhouse gas emissions. </w:t>
      </w:r>
    </w:p>
    <w:p w14:paraId="498D44F1" w14:textId="77777777" w:rsidR="00442EDA" w:rsidRPr="00D34A4F" w:rsidRDefault="00442EDA" w:rsidP="00442EDA">
      <w:pPr>
        <w:rPr>
          <w:sz w:val="14"/>
        </w:rPr>
      </w:pPr>
      <w:r w:rsidRPr="00D34A4F">
        <w:rPr>
          <w:sz w:val="14"/>
        </w:rPr>
        <w:t xml:space="preserve">At the same time, </w:t>
      </w:r>
      <w:r w:rsidRPr="00D34A4F">
        <w:rPr>
          <w:rStyle w:val="Emphasis"/>
        </w:rPr>
        <w:t>our subsidy regimes</w:t>
      </w:r>
      <w:r w:rsidRPr="00D34A4F">
        <w:rPr>
          <w:rStyle w:val="StyleUnderline"/>
        </w:rPr>
        <w:t xml:space="preserve"> further support the increased consumption of </w:t>
      </w:r>
      <w:r w:rsidRPr="00D34A4F">
        <w:rPr>
          <w:rStyle w:val="Emphasis"/>
        </w:rPr>
        <w:t>cheap processed foods</w:t>
      </w:r>
      <w:r w:rsidRPr="00D34A4F">
        <w:rPr>
          <w:rStyle w:val="StyleUnderline"/>
        </w:rPr>
        <w:t xml:space="preserve">, which are compounding health inequalities and driving dramatic rates of diet-related </w:t>
      </w:r>
      <w:r w:rsidRPr="00D34A4F">
        <w:rPr>
          <w:rStyle w:val="Emphasis"/>
        </w:rPr>
        <w:t>diseases</w:t>
      </w:r>
      <w:r w:rsidRPr="00D34A4F">
        <w:rPr>
          <w:sz w:val="14"/>
        </w:rPr>
        <w:t xml:space="preserve"> across the globe built on the promise of rock bottom prices. An urgent case for reforming food and farming systems can also be made on the grounds of protecting human health.</w:t>
      </w:r>
    </w:p>
    <w:p w14:paraId="4B9A9BA8" w14:textId="77777777" w:rsidR="00442EDA" w:rsidRPr="00D34A4F" w:rsidRDefault="00442EDA" w:rsidP="00442EDA">
      <w:pPr>
        <w:rPr>
          <w:sz w:val="14"/>
        </w:rPr>
      </w:pPr>
      <w:r w:rsidRPr="00D34A4F">
        <w:rPr>
          <w:rStyle w:val="StyleUnderline"/>
        </w:rPr>
        <w:t xml:space="preserve">By continuing to </w:t>
      </w:r>
      <w:r w:rsidRPr="00D34A4F">
        <w:rPr>
          <w:rStyle w:val="Emphasis"/>
        </w:rPr>
        <w:t>heavily subsidize</w:t>
      </w:r>
      <w:r w:rsidRPr="00D34A4F">
        <w:rPr>
          <w:sz w:val="14"/>
        </w:rPr>
        <w:t xml:space="preserve"> </w:t>
      </w:r>
      <w:proofErr w:type="gramStart"/>
      <w:r w:rsidRPr="00D34A4F">
        <w:rPr>
          <w:sz w:val="14"/>
        </w:rPr>
        <w:t>particular crops</w:t>
      </w:r>
      <w:proofErr w:type="gramEnd"/>
      <w:r w:rsidRPr="00D34A4F">
        <w:rPr>
          <w:sz w:val="14"/>
        </w:rPr>
        <w:t xml:space="preserve">, mainly corn and soy, as well as the </w:t>
      </w:r>
      <w:r w:rsidRPr="00D34A4F">
        <w:rPr>
          <w:rStyle w:val="StyleUnderline"/>
        </w:rPr>
        <w:t>industrial methods of producing these crops, we are simply continuing to fund and incentivize the wrong things.</w:t>
      </w:r>
      <w:r w:rsidRPr="00D34A4F">
        <w:rPr>
          <w:sz w:val="14"/>
        </w:rPr>
        <w:t xml:space="preserve"> A recent report from the Food and Land Coalition (FOLU) highlights how just 1 percent of the $700 billion (£560bn) a year given to farmers is used to benefit the environment, the rest goes toward high-emission cattle production, forest destruction and pollution from the overuse of fertilizer. </w:t>
      </w:r>
    </w:p>
    <w:p w14:paraId="0552482A" w14:textId="77777777" w:rsidR="00442EDA" w:rsidRPr="00D34A4F" w:rsidRDefault="00442EDA" w:rsidP="00442EDA">
      <w:pPr>
        <w:rPr>
          <w:sz w:val="14"/>
        </w:rPr>
      </w:pPr>
      <w:r w:rsidRPr="00D34A4F">
        <w:rPr>
          <w:rStyle w:val="StyleUnderline"/>
        </w:rPr>
        <w:t xml:space="preserve">Reforming and redirecting public subsidies to invest in nature-based solutions would have </w:t>
      </w:r>
      <w:r w:rsidRPr="00D34A4F">
        <w:rPr>
          <w:rStyle w:val="Emphasis"/>
        </w:rPr>
        <w:t>major benefits</w:t>
      </w:r>
      <w:r w:rsidRPr="00D34A4F">
        <w:rPr>
          <w:rStyle w:val="StyleUnderline"/>
        </w:rPr>
        <w:t xml:space="preserve"> for </w:t>
      </w:r>
      <w:r w:rsidRPr="00D34A4F">
        <w:rPr>
          <w:rStyle w:val="Emphasis"/>
        </w:rPr>
        <w:t>ecosystem health</w:t>
      </w:r>
      <w:r w:rsidRPr="00D34A4F">
        <w:rPr>
          <w:rStyle w:val="StyleUnderline"/>
        </w:rPr>
        <w:t xml:space="preserve"> and </w:t>
      </w:r>
      <w:r w:rsidRPr="00D34A4F">
        <w:rPr>
          <w:rStyle w:val="Emphasis"/>
        </w:rPr>
        <w:t>biodiversity</w:t>
      </w:r>
      <w:r w:rsidRPr="00D34A4F">
        <w:rPr>
          <w:sz w:val="14"/>
        </w:rPr>
        <w:t xml:space="preserve">, people’s livelihoods and wellbeing, </w:t>
      </w:r>
      <w:r w:rsidRPr="00D34A4F">
        <w:rPr>
          <w:rStyle w:val="StyleUnderline"/>
        </w:rPr>
        <w:t xml:space="preserve">and </w:t>
      </w:r>
      <w:r w:rsidRPr="00D34A4F">
        <w:rPr>
          <w:rStyle w:val="Emphasis"/>
        </w:rPr>
        <w:t>climate mitigation</w:t>
      </w:r>
      <w:r w:rsidRPr="00D34A4F">
        <w:rPr>
          <w:sz w:val="14"/>
        </w:rPr>
        <w:t xml:space="preserve">. It would also have benefits for the future of farmers and businesses that are on the right side of history working to amplify the positive impacts of their operations and eliminate the negative. </w:t>
      </w:r>
    </w:p>
    <w:p w14:paraId="40A7155A" w14:textId="77777777" w:rsidR="00442EDA" w:rsidRPr="00D34A4F" w:rsidRDefault="00442EDA" w:rsidP="00442EDA">
      <w:pPr>
        <w:rPr>
          <w:sz w:val="14"/>
          <w:szCs w:val="14"/>
        </w:rPr>
      </w:pPr>
      <w:r w:rsidRPr="00D34A4F">
        <w:rPr>
          <w:sz w:val="14"/>
          <w:szCs w:val="14"/>
        </w:rPr>
        <w:t xml:space="preserve">Markets are waking up to this opportunity: new business leaders are emerging within the food sector. Take, for example, </w:t>
      </w:r>
      <w:proofErr w:type="spellStart"/>
      <w:r w:rsidRPr="00D34A4F">
        <w:rPr>
          <w:sz w:val="14"/>
          <w:szCs w:val="14"/>
        </w:rPr>
        <w:t>Eosta</w:t>
      </w:r>
      <w:proofErr w:type="spellEnd"/>
      <w:r w:rsidRPr="00D34A4F">
        <w:rPr>
          <w:sz w:val="14"/>
          <w:szCs w:val="14"/>
        </w:rPr>
        <w:t xml:space="preserve">, which is dedicated to the production and importation of sustainable, organic, and fair-trade fruits and vegetables. They have relationships with over 1,000 growers in six continents providing full traceability of their products, promoting true cost accounting, and building a sustainable market with consumers. </w:t>
      </w:r>
    </w:p>
    <w:p w14:paraId="64EAE9F8" w14:textId="77777777" w:rsidR="00442EDA" w:rsidRPr="00D34A4F" w:rsidRDefault="00442EDA" w:rsidP="00442EDA">
      <w:pPr>
        <w:rPr>
          <w:sz w:val="14"/>
          <w:szCs w:val="14"/>
        </w:rPr>
      </w:pPr>
      <w:r w:rsidRPr="00D34A4F">
        <w:rPr>
          <w:sz w:val="14"/>
          <w:szCs w:val="14"/>
        </w:rPr>
        <w:t xml:space="preserve">We are also seeing signs that investors are shifting their position and are reexamining how their money is being </w:t>
      </w:r>
      <w:proofErr w:type="gramStart"/>
      <w:r w:rsidRPr="00D34A4F">
        <w:rPr>
          <w:sz w:val="14"/>
          <w:szCs w:val="14"/>
        </w:rPr>
        <w:t>put to use</w:t>
      </w:r>
      <w:proofErr w:type="gramEnd"/>
      <w:r w:rsidRPr="00D34A4F">
        <w:rPr>
          <w:sz w:val="14"/>
          <w:szCs w:val="14"/>
        </w:rPr>
        <w:t xml:space="preserve">. Around the world, private sector capital, including philanthropic investment, is actively, creatively, and increasingly being invested in ways that offer financial, environmental, and social returns. Take, for example, how 230 institutional investors (representing USD $16.2 trillion in assets) recently called on companies to take urgent action </w:t>
      </w:r>
      <w:proofErr w:type="gramStart"/>
      <w:r w:rsidRPr="00D34A4F">
        <w:rPr>
          <w:sz w:val="14"/>
          <w:szCs w:val="14"/>
        </w:rPr>
        <w:t>in light of</w:t>
      </w:r>
      <w:proofErr w:type="gramEnd"/>
      <w:r w:rsidRPr="00D34A4F">
        <w:rPr>
          <w:sz w:val="14"/>
          <w:szCs w:val="14"/>
        </w:rPr>
        <w:t xml:space="preserve"> the Amazon fires. Another example is the McKnight Foundation, based in Minnesota, that is investing $5M of its philanthropic endowment in Midwestern </w:t>
      </w:r>
      <w:proofErr w:type="spellStart"/>
      <w:r w:rsidRPr="00D34A4F">
        <w:rPr>
          <w:sz w:val="14"/>
          <w:szCs w:val="14"/>
        </w:rPr>
        <w:t>BioAg</w:t>
      </w:r>
      <w:proofErr w:type="spellEnd"/>
      <w:r w:rsidRPr="00D34A4F">
        <w:rPr>
          <w:sz w:val="14"/>
          <w:szCs w:val="14"/>
        </w:rPr>
        <w:t xml:space="preserve"> to help both large-scale and organic producers increase yields, boost </w:t>
      </w:r>
      <w:proofErr w:type="gramStart"/>
      <w:r w:rsidRPr="00D34A4F">
        <w:rPr>
          <w:sz w:val="14"/>
          <w:szCs w:val="14"/>
        </w:rPr>
        <w:t>profits</w:t>
      </w:r>
      <w:proofErr w:type="gramEnd"/>
      <w:r w:rsidRPr="00D34A4F">
        <w:rPr>
          <w:sz w:val="14"/>
          <w:szCs w:val="14"/>
        </w:rPr>
        <w:t xml:space="preserve"> and improve soil health, which, in turn, restores water quality of and reduces agricultural runoff into the Mississippi River.  </w:t>
      </w:r>
    </w:p>
    <w:p w14:paraId="231ECBDA" w14:textId="77777777" w:rsidR="00442EDA" w:rsidRPr="00D34A4F" w:rsidRDefault="00442EDA" w:rsidP="00442EDA">
      <w:pPr>
        <w:rPr>
          <w:sz w:val="14"/>
        </w:rPr>
      </w:pPr>
      <w:r w:rsidRPr="00D34A4F">
        <w:rPr>
          <w:sz w:val="14"/>
        </w:rPr>
        <w:t xml:space="preserve">World Food Day is a powerful — and optimistic — moment to highlight the need for economic reform in the name of nature- and people-based food solutions. Many activists and others recognize that </w:t>
      </w:r>
      <w:r w:rsidRPr="00D34A4F">
        <w:rPr>
          <w:rStyle w:val="StyleUnderline"/>
        </w:rPr>
        <w:t xml:space="preserve">the climate emergency requires </w:t>
      </w:r>
      <w:r w:rsidRPr="00D34A4F">
        <w:rPr>
          <w:rStyle w:val="Emphasis"/>
        </w:rPr>
        <w:t>a sea change</w:t>
      </w:r>
      <w:r w:rsidRPr="00D34A4F">
        <w:rPr>
          <w:rStyle w:val="StyleUnderline"/>
        </w:rPr>
        <w:t xml:space="preserve"> in the financing of food systems</w:t>
      </w:r>
      <w:r w:rsidRPr="00D34A4F">
        <w:rPr>
          <w:sz w:val="14"/>
        </w:rPr>
        <w:t xml:space="preserve"> — from public and private sources. </w:t>
      </w:r>
    </w:p>
    <w:p w14:paraId="6F7F2E3A" w14:textId="77777777" w:rsidR="00442EDA" w:rsidRPr="00D34A4F" w:rsidRDefault="00442EDA" w:rsidP="00442EDA">
      <w:pPr>
        <w:rPr>
          <w:sz w:val="14"/>
        </w:rPr>
      </w:pPr>
      <w:r w:rsidRPr="00D34A4F">
        <w:rPr>
          <w:rStyle w:val="StyleUnderline"/>
        </w:rPr>
        <w:t xml:space="preserve">This involves </w:t>
      </w:r>
      <w:r w:rsidRPr="00D34A4F">
        <w:rPr>
          <w:rStyle w:val="Emphasis"/>
        </w:rPr>
        <w:t>redesigning</w:t>
      </w:r>
      <w:r w:rsidRPr="00D34A4F">
        <w:rPr>
          <w:rStyle w:val="StyleUnderline"/>
        </w:rPr>
        <w:t xml:space="preserve"> and </w:t>
      </w:r>
      <w:r w:rsidRPr="00D34A4F">
        <w:rPr>
          <w:rStyle w:val="Emphasis"/>
        </w:rPr>
        <w:t>rebuilding</w:t>
      </w:r>
      <w:r w:rsidRPr="00D34A4F">
        <w:rPr>
          <w:rStyle w:val="StyleUnderline"/>
        </w:rPr>
        <w:t xml:space="preserve"> food systems so that they deliver nutritious food for all, climate stability, well-functioning ecosystems,</w:t>
      </w:r>
      <w:r w:rsidRPr="00D34A4F">
        <w:rPr>
          <w:sz w:val="14"/>
        </w:rPr>
        <w:t xml:space="preserve"> prosperity of all who produce food (including smallholders) </w:t>
      </w:r>
      <w:r w:rsidRPr="00D34A4F">
        <w:rPr>
          <w:rStyle w:val="StyleUnderline"/>
        </w:rPr>
        <w:t>and thriving rural communities.</w:t>
      </w:r>
      <w:r w:rsidRPr="00D34A4F">
        <w:rPr>
          <w:sz w:val="14"/>
        </w:rPr>
        <w:t xml:space="preserve"> Those threatened by climate change need special attention to ensure that healthy diets, livelihoods, </w:t>
      </w:r>
      <w:proofErr w:type="gramStart"/>
      <w:r w:rsidRPr="00D34A4F">
        <w:rPr>
          <w:sz w:val="14"/>
        </w:rPr>
        <w:t>communities</w:t>
      </w:r>
      <w:proofErr w:type="gramEnd"/>
      <w:r w:rsidRPr="00D34A4F">
        <w:rPr>
          <w:sz w:val="14"/>
        </w:rPr>
        <w:t xml:space="preserve"> and value chains are protected and resilient. Progress was made at the 2019 Climate Action Summit, raising awareness of the power and potential of nature-based solutions, but </w:t>
      </w:r>
      <w:proofErr w:type="gramStart"/>
      <w:r w:rsidRPr="00D34A4F">
        <w:rPr>
          <w:sz w:val="14"/>
        </w:rPr>
        <w:t>there’s</w:t>
      </w:r>
      <w:proofErr w:type="gramEnd"/>
      <w:r w:rsidRPr="00D34A4F">
        <w:rPr>
          <w:sz w:val="14"/>
        </w:rPr>
        <w:t xml:space="preserve"> more to be done. </w:t>
      </w:r>
    </w:p>
    <w:p w14:paraId="7D1D6492" w14:textId="77777777" w:rsidR="00442EDA" w:rsidRPr="00D34A4F" w:rsidRDefault="00442EDA" w:rsidP="00442EDA">
      <w:pPr>
        <w:rPr>
          <w:sz w:val="14"/>
        </w:rPr>
      </w:pPr>
      <w:r w:rsidRPr="00D34A4F">
        <w:rPr>
          <w:sz w:val="14"/>
        </w:rPr>
        <w:t xml:space="preserve">Ultimately, </w:t>
      </w:r>
      <w:r w:rsidRPr="00D34A4F">
        <w:rPr>
          <w:rStyle w:val="StyleUnderline"/>
        </w:rPr>
        <w:t>decision-makers recognize that food systems need to change course</w:t>
      </w:r>
      <w:r w:rsidRPr="00D34A4F">
        <w:rPr>
          <w:sz w:val="14"/>
        </w:rPr>
        <w:t xml:space="preserve">: more and more are ready to grasp the opportunity and make it happen. Getting all the interests to agree on the shifts needed, and align, is not easy.  Some will worry that they are going to be left behind. It is vital that they are at the table, their concerns are heeded, and they are accompanied through change. The recipe is difficult and contentious, but this is no excuse for inaction. </w:t>
      </w:r>
    </w:p>
    <w:p w14:paraId="3F39C567" w14:textId="77777777" w:rsidR="00BB7FB0" w:rsidRPr="00D34A4F" w:rsidRDefault="00BB7FB0" w:rsidP="00BB7FB0"/>
    <w:p w14:paraId="12504BF0" w14:textId="77777777" w:rsidR="004612E7" w:rsidRDefault="004612E7" w:rsidP="004612E7">
      <w:pPr>
        <w:pStyle w:val="Heading3"/>
      </w:pPr>
      <w:r>
        <w:t>Solvency: Reform Subs Solves</w:t>
      </w:r>
    </w:p>
    <w:p w14:paraId="2D7DFCD9" w14:textId="77777777" w:rsidR="004612E7" w:rsidRDefault="004612E7" w:rsidP="004612E7"/>
    <w:p w14:paraId="5559CF52" w14:textId="77777777" w:rsidR="004612E7" w:rsidRDefault="004612E7" w:rsidP="004612E7">
      <w:pPr>
        <w:pStyle w:val="Heading4"/>
      </w:pPr>
      <w:r>
        <w:t>Reforming subsidies solves non-point source pollution.</w:t>
      </w:r>
    </w:p>
    <w:p w14:paraId="7173695C" w14:textId="77777777" w:rsidR="004612E7" w:rsidRPr="00831675" w:rsidRDefault="004612E7" w:rsidP="004612E7">
      <w:pPr>
        <w:rPr>
          <w:rStyle w:val="StyleUnderline"/>
          <w:b w:val="0"/>
          <w:u w:val="none"/>
        </w:rPr>
      </w:pPr>
      <w:r>
        <w:t xml:space="preserve">Jonathan </w:t>
      </w:r>
      <w:r w:rsidRPr="00B2497B">
        <w:rPr>
          <w:rStyle w:val="Style13ptBold"/>
        </w:rPr>
        <w:t>Cannon 8</w:t>
      </w:r>
      <w:r>
        <w:t xml:space="preserve">, Professor of Law, Director, Environmental and Land Use Law Program, University of Virginia School of Law, </w:t>
      </w:r>
      <w:r w:rsidRPr="00B2497B">
        <w:t>11/21/2008</w:t>
      </w:r>
      <w:r>
        <w:t xml:space="preserve">, </w:t>
      </w:r>
      <w:r w:rsidRPr="00B2497B">
        <w:t xml:space="preserve">A Bargain for Clean Water, </w:t>
      </w:r>
      <w:hyperlink r:id="rId128" w:history="1">
        <w:r w:rsidRPr="00DB2A26">
          <w:rPr>
            <w:rStyle w:val="Hyperlink"/>
          </w:rPr>
          <w:t>https://nyuelj.org/wp-content/uploads/2013/03/Cannon1.pdf</w:t>
        </w:r>
      </w:hyperlink>
      <w:r>
        <w:t xml:space="preserve">, </w:t>
      </w:r>
      <w:proofErr w:type="spellStart"/>
      <w:r>
        <w:t>mba-gh</w:t>
      </w:r>
      <w:proofErr w:type="spellEnd"/>
    </w:p>
    <w:p w14:paraId="739DCFD3" w14:textId="77777777" w:rsidR="004612E7" w:rsidRPr="004B0301" w:rsidRDefault="004612E7" w:rsidP="004612E7">
      <w:pPr>
        <w:rPr>
          <w:sz w:val="16"/>
        </w:rPr>
      </w:pPr>
      <w:r w:rsidRPr="004B0301">
        <w:rPr>
          <w:rStyle w:val="StyleUnderline"/>
        </w:rPr>
        <w:t>Subsidies for reducing non-point source pollution</w:t>
      </w:r>
      <w:r w:rsidRPr="004B0301">
        <w:rPr>
          <w:sz w:val="16"/>
        </w:rPr>
        <w:t xml:space="preserve"> from agricultural land have </w:t>
      </w:r>
      <w:r w:rsidRPr="004B0301">
        <w:rPr>
          <w:rStyle w:val="StyleUnderline"/>
        </w:rPr>
        <w:t>several sources in current federal law</w:t>
      </w:r>
      <w:r w:rsidRPr="004B0301">
        <w:rPr>
          <w:sz w:val="16"/>
        </w:rPr>
        <w:t xml:space="preserve">. </w:t>
      </w:r>
      <w:r w:rsidRPr="004B0301">
        <w:rPr>
          <w:rStyle w:val="StyleUnderline"/>
        </w:rPr>
        <w:t>Section 319</w:t>
      </w:r>
      <w:r w:rsidRPr="004B0301">
        <w:rPr>
          <w:sz w:val="16"/>
        </w:rPr>
        <w:t xml:space="preserve"> of the CWA </w:t>
      </w:r>
      <w:r w:rsidRPr="004B0301">
        <w:rPr>
          <w:rStyle w:val="StyleUnderline"/>
        </w:rPr>
        <w:t>authorizes appropriation of grant funds</w:t>
      </w:r>
      <w:r w:rsidRPr="004B0301">
        <w:rPr>
          <w:sz w:val="16"/>
        </w:rPr>
        <w:t xml:space="preserve"> for state management plans for addressing non-point source pollution.74 Much more </w:t>
      </w:r>
      <w:r w:rsidRPr="004B0301">
        <w:rPr>
          <w:rStyle w:val="StyleUnderline"/>
        </w:rPr>
        <w:t>generous funding</w:t>
      </w:r>
      <w:r w:rsidRPr="004B0301">
        <w:rPr>
          <w:sz w:val="16"/>
        </w:rPr>
        <w:t xml:space="preserve"> is available </w:t>
      </w:r>
      <w:r w:rsidRPr="004B0301">
        <w:rPr>
          <w:rStyle w:val="StyleUnderline"/>
        </w:rPr>
        <w:t>under</w:t>
      </w:r>
      <w:r w:rsidRPr="004B0301">
        <w:rPr>
          <w:sz w:val="16"/>
        </w:rPr>
        <w:t xml:space="preserve"> the USDA-administered </w:t>
      </w:r>
      <w:r w:rsidRPr="004B0301">
        <w:rPr>
          <w:rStyle w:val="StyleUnderline"/>
        </w:rPr>
        <w:t>Farm Bill</w:t>
      </w:r>
      <w:r w:rsidRPr="004B0301">
        <w:rPr>
          <w:sz w:val="16"/>
        </w:rPr>
        <w:t xml:space="preserve">. The Farm Bill </w:t>
      </w:r>
      <w:r w:rsidRPr="004B0301">
        <w:rPr>
          <w:rStyle w:val="StyleUnderline"/>
        </w:rPr>
        <w:t>includes both commodity provisions</w:t>
      </w:r>
      <w:r w:rsidRPr="004B0301">
        <w:rPr>
          <w:sz w:val="16"/>
        </w:rPr>
        <w:t xml:space="preserve">, which seek generally to support U.S. agricultural production, </w:t>
      </w:r>
      <w:r w:rsidRPr="004B0301">
        <w:rPr>
          <w:rStyle w:val="StyleUnderline"/>
        </w:rPr>
        <w:t>and conservation provisions</w:t>
      </w:r>
      <w:r w:rsidRPr="004B0301">
        <w:rPr>
          <w:sz w:val="16"/>
        </w:rPr>
        <w:t xml:space="preserve">, which seek to protect and restore ecosystem services provided by farmland, such as clean water. </w:t>
      </w:r>
      <w:r w:rsidRPr="004B0301">
        <w:rPr>
          <w:rStyle w:val="StyleUnderline"/>
        </w:rPr>
        <w:t>Conservation programs that</w:t>
      </w:r>
      <w:r w:rsidRPr="004B0301">
        <w:rPr>
          <w:sz w:val="16"/>
        </w:rPr>
        <w:t xml:space="preserve"> help red</w:t>
      </w:r>
      <w:r w:rsidRPr="004B0301">
        <w:rPr>
          <w:rStyle w:val="StyleUnderline"/>
        </w:rPr>
        <w:t>uce non-point source pollution include both land reserve programs</w:t>
      </w:r>
      <w:r w:rsidRPr="004B0301">
        <w:rPr>
          <w:sz w:val="16"/>
        </w:rPr>
        <w:t>, such as the Conservation Reserve Program (CRP), which pay to take farmland out of production to protect the environment, an</w:t>
      </w:r>
      <w:r w:rsidRPr="004B0301">
        <w:rPr>
          <w:rStyle w:val="StyleUnderline"/>
        </w:rPr>
        <w:t>d working land conservation programs</w:t>
      </w:r>
      <w:r w:rsidRPr="004B0301">
        <w:rPr>
          <w:sz w:val="16"/>
        </w:rPr>
        <w:t xml:space="preserve">, such as the Environmental Quality Incentives Program (EQIP) and the Conservation Security Program (CSP), which provide payments for environmentally beneficial practices on actively managed farmland. The </w:t>
      </w:r>
      <w:r w:rsidRPr="004B0301">
        <w:rPr>
          <w:rStyle w:val="StyleUnderline"/>
        </w:rPr>
        <w:t>total</w:t>
      </w:r>
      <w:r w:rsidRPr="004B0301">
        <w:rPr>
          <w:sz w:val="16"/>
        </w:rPr>
        <w:t xml:space="preserve"> annual </w:t>
      </w:r>
      <w:r w:rsidRPr="004B0301">
        <w:rPr>
          <w:rStyle w:val="StyleUnderline"/>
        </w:rPr>
        <w:t>USDA conservation budget is over $4 billion</w:t>
      </w:r>
      <w:r w:rsidRPr="004B0301">
        <w:rPr>
          <w:sz w:val="16"/>
        </w:rPr>
        <w:t xml:space="preserve">, and </w:t>
      </w:r>
      <w:r w:rsidRPr="004B0301">
        <w:rPr>
          <w:rStyle w:val="StyleUnderline"/>
        </w:rPr>
        <w:t>significant portions of this are directed to water quality</w:t>
      </w:r>
      <w:r w:rsidRPr="004B0301">
        <w:rPr>
          <w:sz w:val="16"/>
        </w:rPr>
        <w:t xml:space="preserve">. USDA programs under the Farm Bill “provide 86 percent of the total federal funding potentially available for water quality, conservation, and watershed restoration projects.”75 </w:t>
      </w:r>
      <w:r w:rsidRPr="004B0301">
        <w:rPr>
          <w:rStyle w:val="StyleUnderline"/>
        </w:rPr>
        <w:t>EPA programs account for only about 10 percent of federal funding available</w:t>
      </w:r>
      <w:r w:rsidRPr="004B0301">
        <w:rPr>
          <w:sz w:val="16"/>
        </w:rPr>
        <w:t xml:space="preserve"> for these purposes.76 While some state funds also offer payments for water quality measures on agricultural land, those funds too are dwarfed by the USDA program. </w:t>
      </w:r>
    </w:p>
    <w:p w14:paraId="083AD6F4" w14:textId="77777777" w:rsidR="004612E7" w:rsidRPr="009D2665" w:rsidRDefault="004612E7" w:rsidP="004612E7">
      <w:pPr>
        <w:rPr>
          <w:sz w:val="16"/>
        </w:rPr>
      </w:pPr>
      <w:r w:rsidRPr="009D2665">
        <w:rPr>
          <w:rStyle w:val="StyleUnderline"/>
        </w:rPr>
        <w:t>Despite</w:t>
      </w:r>
      <w:r w:rsidRPr="009D2665">
        <w:rPr>
          <w:sz w:val="16"/>
        </w:rPr>
        <w:t xml:space="preserve"> the substantial </w:t>
      </w:r>
      <w:r w:rsidRPr="009D2665">
        <w:rPr>
          <w:rStyle w:val="StyleUnderline"/>
        </w:rPr>
        <w:t>leverage</w:t>
      </w:r>
      <w:r w:rsidRPr="009D2665">
        <w:rPr>
          <w:sz w:val="16"/>
        </w:rPr>
        <w:t xml:space="preserve"> suggested by the amounts of the conservation funds flowing through USDA, </w:t>
      </w:r>
      <w:r w:rsidRPr="009D2665">
        <w:rPr>
          <w:rStyle w:val="StyleUnderline"/>
        </w:rPr>
        <w:t xml:space="preserve">observers have rated the </w:t>
      </w:r>
      <w:r w:rsidRPr="009D2665">
        <w:rPr>
          <w:rStyle w:val="Emphasis"/>
        </w:rPr>
        <w:t>program unsatisfactory</w:t>
      </w:r>
      <w:r w:rsidRPr="009D2665">
        <w:rPr>
          <w:rStyle w:val="StyleUnderline"/>
        </w:rPr>
        <w:t xml:space="preserve"> in producing cost-effective improvements</w:t>
      </w:r>
      <w:r w:rsidRPr="009D2665">
        <w:rPr>
          <w:sz w:val="16"/>
        </w:rPr>
        <w:t xml:space="preserve"> in water quality or other conservation benefits. Its </w:t>
      </w:r>
      <w:r w:rsidRPr="009D2665">
        <w:rPr>
          <w:rStyle w:val="StyleUnderline"/>
        </w:rPr>
        <w:t>identified shortcomings are consistent with what the theory would lead us to expect</w:t>
      </w:r>
      <w:r w:rsidRPr="009D2665">
        <w:rPr>
          <w:sz w:val="16"/>
        </w:rPr>
        <w:t xml:space="preserve"> from a centralized environmental subsidy program. As applied to water quality concerns, they </w:t>
      </w:r>
      <w:proofErr w:type="gramStart"/>
      <w:r w:rsidRPr="009D2665">
        <w:rPr>
          <w:rStyle w:val="StyleUnderline"/>
        </w:rPr>
        <w:t>include:</w:t>
      </w:r>
      <w:proofErr w:type="gramEnd"/>
      <w:r w:rsidRPr="009D2665">
        <w:rPr>
          <w:rStyle w:val="StyleUnderline"/>
        </w:rPr>
        <w:t xml:space="preserve"> lack of strategic targeting of funds to areas of greatest need and greatest opportunity for cost-effective improvements; emphasis on practices</w:t>
      </w:r>
      <w:r w:rsidRPr="009D2665">
        <w:rPr>
          <w:sz w:val="16"/>
        </w:rPr>
        <w:t xml:space="preserve"> (e.g., implementation of measures such as stream fencing) rather than on environmental performance (e.g., reductions in stream pollution); and lack of robust monitoring, reporting, and enforcement.77 Although these shortcomings are predictable for this kind of program, they are not irremediable. </w:t>
      </w:r>
    </w:p>
    <w:p w14:paraId="54550783" w14:textId="77777777" w:rsidR="004612E7" w:rsidRPr="009D2665" w:rsidRDefault="004612E7" w:rsidP="004612E7">
      <w:pPr>
        <w:rPr>
          <w:sz w:val="16"/>
        </w:rPr>
      </w:pPr>
      <w:r w:rsidRPr="009D2665">
        <w:rPr>
          <w:rStyle w:val="StyleUnderline"/>
        </w:rPr>
        <w:t>Several reforms could improve the cost-effectiveness</w:t>
      </w:r>
      <w:r w:rsidRPr="009D2665">
        <w:rPr>
          <w:sz w:val="16"/>
        </w:rPr>
        <w:t xml:space="preserve"> of the Farm Bill’s conservation subsidies in addressing water quality concerns. First, </w:t>
      </w:r>
      <w:r w:rsidRPr="009D2665">
        <w:rPr>
          <w:rStyle w:val="StyleUnderline"/>
        </w:rPr>
        <w:t>conservation payments for water quality measures should be targeted at impaired waters where non-point sources are significant contributors</w:t>
      </w:r>
      <w:r w:rsidRPr="009D2665">
        <w:rPr>
          <w:sz w:val="16"/>
        </w:rPr>
        <w:t xml:space="preserve"> and prioritized in order of the most </w:t>
      </w:r>
      <w:proofErr w:type="spellStart"/>
      <w:r w:rsidRPr="009D2665">
        <w:rPr>
          <w:sz w:val="16"/>
        </w:rPr>
        <w:t>costeffective</w:t>
      </w:r>
      <w:proofErr w:type="spellEnd"/>
      <w:r w:rsidRPr="009D2665">
        <w:rPr>
          <w:sz w:val="16"/>
        </w:rPr>
        <w:t xml:space="preserve"> reductions. </w:t>
      </w:r>
      <w:r w:rsidRPr="009D2665">
        <w:rPr>
          <w:rStyle w:val="StyleUnderline"/>
        </w:rPr>
        <w:t>Grant applications would be solicited from landowners closest to the affected water body whose practices have the greatest impact on water quality</w:t>
      </w:r>
      <w:r w:rsidRPr="009D2665">
        <w:rPr>
          <w:sz w:val="16"/>
        </w:rPr>
        <w:t>. Education and technical assistance would be concentrated on non-point source measures, such as precision agriculture, that can be implemented “while maintaining or increasing profitability.”</w:t>
      </w:r>
      <w:proofErr w:type="gramStart"/>
      <w:r w:rsidRPr="009D2665">
        <w:rPr>
          <w:sz w:val="16"/>
        </w:rPr>
        <w:t>78</w:t>
      </w:r>
      <w:proofErr w:type="gramEnd"/>
      <w:r w:rsidRPr="009D2665">
        <w:rPr>
          <w:sz w:val="16"/>
        </w:rPr>
        <w:t xml:space="preserve"> </w:t>
      </w:r>
    </w:p>
    <w:p w14:paraId="5D0E0142" w14:textId="77777777" w:rsidR="004612E7" w:rsidRPr="000757E3" w:rsidRDefault="004612E7" w:rsidP="004612E7">
      <w:pPr>
        <w:rPr>
          <w:sz w:val="16"/>
        </w:rPr>
      </w:pPr>
      <w:r w:rsidRPr="009D2665">
        <w:rPr>
          <w:rStyle w:val="StyleUnderline"/>
        </w:rPr>
        <w:t xml:space="preserve">Second, </w:t>
      </w:r>
      <w:r w:rsidRPr="009D2665">
        <w:rPr>
          <w:rStyle w:val="Emphasis"/>
        </w:rPr>
        <w:t>emphasis should shift from practices to performance</w:t>
      </w:r>
      <w:r w:rsidRPr="000757E3">
        <w:rPr>
          <w:sz w:val="16"/>
        </w:rPr>
        <w:t xml:space="preserve"> </w:t>
      </w:r>
      <w:proofErr w:type="gramStart"/>
      <w:r w:rsidRPr="000757E3">
        <w:rPr>
          <w:sz w:val="16"/>
        </w:rPr>
        <w:t xml:space="preserve">in an </w:t>
      </w:r>
      <w:r w:rsidRPr="009D2665">
        <w:rPr>
          <w:rStyle w:val="StyleUnderline"/>
        </w:rPr>
        <w:t>effort to</w:t>
      </w:r>
      <w:proofErr w:type="gramEnd"/>
      <w:r w:rsidRPr="009D2665">
        <w:rPr>
          <w:rStyle w:val="StyleUnderline"/>
        </w:rPr>
        <w:t xml:space="preserve"> obtain the greatest water quality benefits at the lowest cost.</w:t>
      </w:r>
      <w:r w:rsidRPr="000757E3">
        <w:rPr>
          <w:sz w:val="16"/>
        </w:rPr>
        <w:t xml:space="preserve"> This is not an easy shift, because establishing “[t]he causal relationship between a specific [non-point source] practice and its effect on the environment is a notoriously difficult task.”79 Ac</w:t>
      </w:r>
      <w:r w:rsidRPr="000757E3">
        <w:rPr>
          <w:rStyle w:val="StyleUnderline"/>
        </w:rPr>
        <w:t>tual removal efficiencies vary with the particular characteristics of the land</w:t>
      </w:r>
      <w:r w:rsidRPr="000757E3">
        <w:rPr>
          <w:sz w:val="16"/>
        </w:rPr>
        <w:t xml:space="preserve"> on which a measure is implemented and with the effects of other control measures on that land and in the landscape or watershed more generally.80 </w:t>
      </w:r>
      <w:r w:rsidRPr="000757E3">
        <w:rPr>
          <w:rStyle w:val="Emphasis"/>
        </w:rPr>
        <w:t>Adaptive implementation at the watershed level</w:t>
      </w:r>
      <w:r w:rsidRPr="000757E3">
        <w:rPr>
          <w:sz w:val="16"/>
        </w:rPr>
        <w:t xml:space="preserve"> could </w:t>
      </w:r>
      <w:r w:rsidRPr="000757E3">
        <w:rPr>
          <w:rStyle w:val="StyleUnderline"/>
        </w:rPr>
        <w:t>help identify the combination of measures</w:t>
      </w:r>
      <w:r w:rsidRPr="000757E3">
        <w:rPr>
          <w:sz w:val="16"/>
        </w:rPr>
        <w:t xml:space="preserve"> best suited for particular settings.81 </w:t>
      </w:r>
    </w:p>
    <w:p w14:paraId="7D53248E" w14:textId="77777777" w:rsidR="004612E7" w:rsidRDefault="004612E7" w:rsidP="004612E7"/>
    <w:p w14:paraId="386DF9F7" w14:textId="174B4F2A" w:rsidR="00C13015" w:rsidRPr="00D34A4F" w:rsidRDefault="006B1834" w:rsidP="008A0514">
      <w:pPr>
        <w:pStyle w:val="Heading1"/>
        <w:rPr>
          <w:rFonts w:cs="Arial"/>
        </w:rPr>
      </w:pPr>
      <w:r w:rsidRPr="00D34A4F">
        <w:rPr>
          <w:rFonts w:cs="Arial"/>
        </w:rPr>
        <w:t xml:space="preserve">Solvency </w:t>
      </w:r>
    </w:p>
    <w:p w14:paraId="01F43AF8" w14:textId="77777777" w:rsidR="00CB5E5B" w:rsidRPr="00D34A4F" w:rsidRDefault="00CB5E5B" w:rsidP="00CB5E5B"/>
    <w:p w14:paraId="3C1D88DF" w14:textId="77777777" w:rsidR="004A7DA2" w:rsidRPr="00D34A4F" w:rsidRDefault="004A7DA2" w:rsidP="004A7DA2">
      <w:pPr>
        <w:pStyle w:val="Heading2"/>
        <w:rPr>
          <w:rFonts w:cs="Arial"/>
        </w:rPr>
      </w:pPr>
      <w:r w:rsidRPr="00D34A4F">
        <w:rPr>
          <w:rFonts w:cs="Arial"/>
        </w:rPr>
        <w:t xml:space="preserve">Solvency </w:t>
      </w:r>
    </w:p>
    <w:p w14:paraId="5418B7B7" w14:textId="77777777" w:rsidR="004A7DA2" w:rsidRPr="00D34A4F" w:rsidRDefault="004A7DA2" w:rsidP="004A7DA2">
      <w:pPr>
        <w:pStyle w:val="Heading3"/>
        <w:rPr>
          <w:rFonts w:cs="Arial"/>
        </w:rPr>
      </w:pPr>
      <w:r w:rsidRPr="00D34A4F">
        <w:rPr>
          <w:rFonts w:cs="Arial"/>
        </w:rPr>
        <w:t>1AC Solvency Advocate</w:t>
      </w:r>
    </w:p>
    <w:p w14:paraId="534CC61D" w14:textId="77777777" w:rsidR="004A7DA2" w:rsidRPr="00D34A4F" w:rsidRDefault="004A7DA2" w:rsidP="004A7DA2"/>
    <w:p w14:paraId="4359302F" w14:textId="77777777" w:rsidR="004A7DA2" w:rsidRPr="00D34A4F" w:rsidRDefault="004A7DA2" w:rsidP="004A7DA2">
      <w:pPr>
        <w:pStyle w:val="Heading4"/>
        <w:rPr>
          <w:rFonts w:cs="Arial"/>
        </w:rPr>
      </w:pPr>
      <w:r w:rsidRPr="00D34A4F">
        <w:rPr>
          <w:rFonts w:cs="Arial"/>
        </w:rPr>
        <w:t xml:space="preserve">The </w:t>
      </w:r>
      <w:proofErr w:type="spellStart"/>
      <w:r w:rsidRPr="00D34A4F">
        <w:rPr>
          <w:rFonts w:cs="Arial"/>
        </w:rPr>
        <w:t>aff’s</w:t>
      </w:r>
      <w:proofErr w:type="spellEnd"/>
      <w:r w:rsidRPr="00D34A4F">
        <w:rPr>
          <w:rFonts w:cs="Arial"/>
        </w:rPr>
        <w:t xml:space="preserve"> reverse auction process incentivizes effective agricultural practices that shifts land use away from inefficient and destructive </w:t>
      </w:r>
      <w:proofErr w:type="gramStart"/>
      <w:r w:rsidRPr="00D34A4F">
        <w:rPr>
          <w:rFonts w:cs="Arial"/>
        </w:rPr>
        <w:t>agriculture</w:t>
      </w:r>
      <w:proofErr w:type="gramEnd"/>
    </w:p>
    <w:p w14:paraId="4F9A5942" w14:textId="77777777" w:rsidR="004A7DA2" w:rsidRPr="00D34A4F" w:rsidRDefault="004A7DA2" w:rsidP="004A7DA2"/>
    <w:p w14:paraId="6F5F1F2D" w14:textId="77777777" w:rsidR="004A7DA2" w:rsidRPr="00D34A4F" w:rsidRDefault="004A7DA2" w:rsidP="004A7DA2">
      <w:pPr>
        <w:rPr>
          <w:rStyle w:val="Style13ptBold"/>
        </w:rPr>
      </w:pPr>
      <w:r w:rsidRPr="00D34A4F">
        <w:rPr>
          <w:rStyle w:val="Style13ptBold"/>
        </w:rPr>
        <w:t>Adler ‘13</w:t>
      </w:r>
    </w:p>
    <w:p w14:paraId="2F3BF843" w14:textId="77777777" w:rsidR="004A7DA2" w:rsidRPr="00D34A4F" w:rsidRDefault="004A7DA2" w:rsidP="004A7DA2">
      <w:r w:rsidRPr="00D34A4F">
        <w:t xml:space="preserve">(Robert, Interim Dean, James I. Farr Chair, and Professor of Law, University of Utah, S.J. Quinney College of Law, “Agriculture And Water Quality: A Climate-Integrated Perspective ,” </w:t>
      </w:r>
      <w:proofErr w:type="spellStart"/>
      <w:r w:rsidRPr="00D34A4F">
        <w:t>pg</w:t>
      </w:r>
      <w:proofErr w:type="spellEnd"/>
      <w:r w:rsidRPr="00D34A4F">
        <w:t xml:space="preserve"> online @ </w:t>
      </w:r>
      <w:hyperlink r:id="rId129" w:history="1">
        <w:r w:rsidRPr="00D34A4F">
          <w:rPr>
            <w:rStyle w:val="Hyperlink"/>
          </w:rPr>
          <w:t>https://lawreview.vermontlaw.edu/wp-content/uploads/2013/08/8-Adler.pdf</w:t>
        </w:r>
      </w:hyperlink>
      <w:r w:rsidRPr="00D34A4F">
        <w:t xml:space="preserve"> //um-</w:t>
      </w:r>
      <w:proofErr w:type="spellStart"/>
      <w:r w:rsidRPr="00D34A4F">
        <w:t>ef</w:t>
      </w:r>
      <w:proofErr w:type="spellEnd"/>
      <w:r w:rsidRPr="00D34A4F">
        <w:t>)</w:t>
      </w:r>
    </w:p>
    <w:p w14:paraId="2AAFE002" w14:textId="77777777" w:rsidR="004A7DA2" w:rsidRPr="00D34A4F" w:rsidRDefault="004A7DA2" w:rsidP="004A7DA2">
      <w:pPr>
        <w:rPr>
          <w:sz w:val="10"/>
        </w:rPr>
      </w:pPr>
      <w:r w:rsidRPr="00D34A4F">
        <w:rPr>
          <w:sz w:val="10"/>
        </w:rPr>
        <w:t xml:space="preserve">2. Aligning Multiple Interests Simply reframing the question, of course, at best only takes us in a new direction with the potential to generate more promising solutions. Moving from the reframed question to one or more </w:t>
      </w:r>
      <w:r w:rsidRPr="00D34A4F">
        <w:rPr>
          <w:rStyle w:val="StyleUnderline"/>
        </w:rPr>
        <w:t>solution</w:t>
      </w:r>
      <w:r w:rsidRPr="00D34A4F">
        <w:rPr>
          <w:sz w:val="10"/>
        </w:rPr>
        <w:t xml:space="preserve">s also </w:t>
      </w:r>
      <w:r w:rsidRPr="00D34A4F">
        <w:rPr>
          <w:rStyle w:val="StyleUnderline"/>
        </w:rPr>
        <w:t>requires</w:t>
      </w:r>
      <w:r w:rsidRPr="00D34A4F">
        <w:rPr>
          <w:sz w:val="10"/>
        </w:rPr>
        <w:t xml:space="preserve"> both </w:t>
      </w:r>
      <w:r w:rsidRPr="00D34A4F">
        <w:rPr>
          <w:rStyle w:val="StyleUnderline"/>
        </w:rPr>
        <w:t>a mechanism to match public and private interests</w:t>
      </w:r>
      <w:r w:rsidRPr="00D34A4F">
        <w:rPr>
          <w:sz w:val="10"/>
        </w:rPr>
        <w:t xml:space="preserve"> and successful ideas on how those interests should be aligned to achieve mutually beneficial goals. In previous work, I proposed a potential mechanism designed in part to achieve a better alignment of public and private interests in the context of the massive public expenditures that have been devoted to agricultural water pollution control in recent decades. Without suggesting that this is the only possible approach to achieve this pairing of interests—and indeed, I hope many more might be proposed—it can serve as an illustration of how this might be achieved. In Priceline for Pollution: Auctions to Allocate Public Pollution Control Dollars, 189 I critiqued our decades-old policy, under both Clean Water Act and Farm Bill programs, of </w:t>
      </w:r>
      <w:r w:rsidRPr="00B75AE9">
        <w:rPr>
          <w:rStyle w:val="StyleUnderline"/>
          <w:highlight w:val="cyan"/>
        </w:rPr>
        <w:t>throwing huge amounts of public dollars at ag</w:t>
      </w:r>
      <w:r w:rsidRPr="00D34A4F">
        <w:rPr>
          <w:sz w:val="10"/>
        </w:rPr>
        <w:t xml:space="preserve">ricultural </w:t>
      </w:r>
      <w:r w:rsidRPr="00B75AE9">
        <w:rPr>
          <w:rStyle w:val="StyleUnderline"/>
          <w:highlight w:val="cyan"/>
        </w:rPr>
        <w:t xml:space="preserve">water pollution control programs without adequate accountability </w:t>
      </w:r>
      <w:r w:rsidRPr="00D34A4F">
        <w:rPr>
          <w:rStyle w:val="StyleUnderline"/>
        </w:rPr>
        <w:t>or success measures</w:t>
      </w:r>
      <w:r w:rsidRPr="00D34A4F">
        <w:rPr>
          <w:sz w:val="10"/>
        </w:rPr>
        <w:t>. None of</w:t>
      </w:r>
      <w:r w:rsidRPr="00B75AE9">
        <w:rPr>
          <w:rStyle w:val="StyleUnderline"/>
          <w:highlight w:val="cyan"/>
        </w:rPr>
        <w:t xml:space="preserve"> those funding sources</w:t>
      </w:r>
      <w:r w:rsidRPr="00D34A4F">
        <w:rPr>
          <w:sz w:val="10"/>
        </w:rPr>
        <w:t xml:space="preserve">, of course, </w:t>
      </w:r>
      <w:r w:rsidRPr="00B75AE9">
        <w:rPr>
          <w:rStyle w:val="StyleUnderline"/>
          <w:highlight w:val="cyan"/>
        </w:rPr>
        <w:t xml:space="preserve">are </w:t>
      </w:r>
      <w:r w:rsidRPr="00D34A4F">
        <w:rPr>
          <w:rStyle w:val="StyleUnderline"/>
        </w:rPr>
        <w:t xml:space="preserve">free of guiding criteria or standards, but others have critiqued them </w:t>
      </w:r>
      <w:r w:rsidRPr="00B75AE9">
        <w:rPr>
          <w:rStyle w:val="StyleUnderline"/>
          <w:highlight w:val="cyan"/>
        </w:rPr>
        <w:t>as inadequate and ineffective</w:t>
      </w:r>
      <w:r w:rsidRPr="00D34A4F">
        <w:rPr>
          <w:sz w:val="10"/>
        </w:rPr>
        <w:t xml:space="preserve">.190 It is possible, then, that </w:t>
      </w:r>
      <w:r w:rsidRPr="00D34A4F">
        <w:rPr>
          <w:rStyle w:val="StyleUnderline"/>
        </w:rPr>
        <w:t>the primary flaw in our previous approaches to agricultural pollution is not that we have chosen to subsidize private pollution control with public dollars rather than regulating farmers, but that we have subsidized in an inefficient way with little or no effective means of measuring or even requiring effective use of those funds</w:t>
      </w:r>
      <w:r w:rsidRPr="00D34A4F">
        <w:rPr>
          <w:sz w:val="10"/>
        </w:rPr>
        <w:t xml:space="preserve">. </w:t>
      </w:r>
      <w:r w:rsidRPr="00B75AE9">
        <w:rPr>
          <w:rStyle w:val="StyleUnderline"/>
          <w:highlight w:val="cyan"/>
        </w:rPr>
        <w:t>An alternative is</w:t>
      </w:r>
      <w:r w:rsidRPr="00D34A4F">
        <w:rPr>
          <w:sz w:val="10"/>
        </w:rPr>
        <w:t xml:space="preserve"> to borrow a concept from the Colorado River Salinity Control Program, which also devotes significant </w:t>
      </w:r>
      <w:r w:rsidRPr="00B75AE9">
        <w:rPr>
          <w:rStyle w:val="StyleUnderline"/>
          <w:highlight w:val="cyan"/>
        </w:rPr>
        <w:t xml:space="preserve">public funding to </w:t>
      </w:r>
      <w:r w:rsidRPr="00D34A4F">
        <w:rPr>
          <w:sz w:val="10"/>
        </w:rPr>
        <w:t xml:space="preserve">the </w:t>
      </w:r>
      <w:r w:rsidRPr="00B75AE9">
        <w:rPr>
          <w:rStyle w:val="StyleUnderline"/>
          <w:highlight w:val="cyan"/>
        </w:rPr>
        <w:t xml:space="preserve">control </w:t>
      </w:r>
      <w:r w:rsidRPr="00D34A4F">
        <w:rPr>
          <w:sz w:val="10"/>
        </w:rPr>
        <w:t xml:space="preserve">of </w:t>
      </w:r>
      <w:r w:rsidRPr="00B75AE9">
        <w:rPr>
          <w:rStyle w:val="StyleUnderline"/>
          <w:highlight w:val="cyan"/>
        </w:rPr>
        <w:t xml:space="preserve">both point and nonpoint </w:t>
      </w:r>
      <w:r w:rsidRPr="00D34A4F">
        <w:rPr>
          <w:rStyle w:val="StyleUnderline"/>
        </w:rPr>
        <w:t>source</w:t>
      </w:r>
      <w:r w:rsidRPr="00B75AE9">
        <w:rPr>
          <w:rStyle w:val="StyleUnderline"/>
          <w:highlight w:val="cyan"/>
        </w:rPr>
        <w:t xml:space="preserve"> salinity pollution</w:t>
      </w:r>
      <w:r w:rsidRPr="00D34A4F">
        <w:rPr>
          <w:sz w:val="10"/>
        </w:rPr>
        <w:t xml:space="preserve"> in the Colorado River Basin.191 In the early years of the salinity program, following the traditional methods it had used for decades for dams and other water projects, the Bureau of Reclamation (</w:t>
      </w:r>
      <w:proofErr w:type="spellStart"/>
      <w:r w:rsidRPr="00D34A4F">
        <w:rPr>
          <w:sz w:val="10"/>
        </w:rPr>
        <w:t>BoR</w:t>
      </w:r>
      <w:proofErr w:type="spellEnd"/>
      <w:r w:rsidRPr="00D34A4F">
        <w:rPr>
          <w:sz w:val="10"/>
        </w:rPr>
        <w:t>) selected salinity reduction projects using a traditional public works model.192 Later, the USDA added its traditional federal assistance approach to subsidize farmers to reduce their salinity inputs into the system.193 Both internal and external reviewers critiqued the cost-effectiveness of this strategy, and Congress adopted legislative reforms194 suggesting a “</w:t>
      </w:r>
      <w:proofErr w:type="spellStart"/>
      <w:r w:rsidRPr="00D34A4F">
        <w:rPr>
          <w:sz w:val="10"/>
        </w:rPr>
        <w:t>basinwide</w:t>
      </w:r>
      <w:proofErr w:type="spellEnd"/>
      <w:r w:rsidRPr="00D34A4F">
        <w:rPr>
          <w:sz w:val="10"/>
        </w:rPr>
        <w:t xml:space="preserve">” approach to the salinity problem.195 As a result, </w:t>
      </w:r>
      <w:r w:rsidRPr="00D34A4F">
        <w:rPr>
          <w:rStyle w:val="StyleUnderline"/>
        </w:rPr>
        <w:t xml:space="preserve">the </w:t>
      </w:r>
      <w:proofErr w:type="spellStart"/>
      <w:r w:rsidRPr="00D34A4F">
        <w:rPr>
          <w:rStyle w:val="StyleUnderline"/>
        </w:rPr>
        <w:t>BoR</w:t>
      </w:r>
      <w:proofErr w:type="spellEnd"/>
      <w:r w:rsidRPr="00D34A4F">
        <w:rPr>
          <w:rStyle w:val="StyleUnderline"/>
        </w:rPr>
        <w:t>, in coop</w:t>
      </w:r>
      <w:r w:rsidRPr="00D34A4F">
        <w:rPr>
          <w:sz w:val="10"/>
        </w:rPr>
        <w:t xml:space="preserve">eration </w:t>
      </w:r>
      <w:r w:rsidRPr="00D34A4F">
        <w:rPr>
          <w:rStyle w:val="StyleUnderline"/>
        </w:rPr>
        <w:t xml:space="preserve">with the Colorado River Basin states, shifted to </w:t>
      </w:r>
      <w:r w:rsidRPr="00B75AE9">
        <w:rPr>
          <w:rStyle w:val="StyleUnderline"/>
          <w:highlight w:val="cyan"/>
        </w:rPr>
        <w:t xml:space="preserve">a </w:t>
      </w:r>
      <w:r w:rsidRPr="00B75AE9">
        <w:rPr>
          <w:rStyle w:val="Emphasis"/>
          <w:highlight w:val="cyan"/>
        </w:rPr>
        <w:t>public auction approach</w:t>
      </w:r>
      <w:r w:rsidRPr="00D34A4F">
        <w:rPr>
          <w:sz w:val="10"/>
        </w:rPr>
        <w:t xml:space="preserve">. </w:t>
      </w:r>
      <w:r w:rsidRPr="00D34A4F">
        <w:rPr>
          <w:rStyle w:val="StyleUnderline"/>
        </w:rPr>
        <w:t>Program funds are now allocated to those who can demonstrate that they can reduce salt loadings to the river most cost-effectively, measured in cost per ton of salt removed from the river</w:t>
      </w:r>
      <w:r w:rsidRPr="00D34A4F">
        <w:rPr>
          <w:sz w:val="10"/>
        </w:rPr>
        <w:t xml:space="preserve">, regardless of the source, after accounting for any risk that the project will not be implemented effectively.196 In the roughly decade and a half since </w:t>
      </w:r>
      <w:proofErr w:type="spellStart"/>
      <w:r w:rsidRPr="00D34A4F">
        <w:rPr>
          <w:sz w:val="10"/>
        </w:rPr>
        <w:t>BoR</w:t>
      </w:r>
      <w:proofErr w:type="spellEnd"/>
      <w:r w:rsidRPr="00D34A4F">
        <w:rPr>
          <w:sz w:val="10"/>
        </w:rPr>
        <w:t xml:space="preserve"> adopted the auction approach, the cost-effectiveness of salinity reduction measures in the basin has improved dramatically.197 In my earlier analysis, </w:t>
      </w:r>
      <w:r w:rsidRPr="00D34A4F">
        <w:rPr>
          <w:rStyle w:val="StyleUnderline"/>
        </w:rPr>
        <w:t>I suggest</w:t>
      </w:r>
      <w:r w:rsidRPr="00D34A4F">
        <w:rPr>
          <w:sz w:val="10"/>
        </w:rPr>
        <w:t xml:space="preserve">ed </w:t>
      </w:r>
      <w:r w:rsidRPr="00B75AE9">
        <w:rPr>
          <w:rStyle w:val="StyleUnderline"/>
          <w:highlight w:val="cyan"/>
        </w:rPr>
        <w:t xml:space="preserve">using nutrient and sediment pollution of </w:t>
      </w:r>
      <w:r w:rsidRPr="00D34A4F">
        <w:rPr>
          <w:sz w:val="10"/>
        </w:rPr>
        <w:t>the</w:t>
      </w:r>
      <w:r w:rsidRPr="00B75AE9">
        <w:rPr>
          <w:rStyle w:val="StyleUnderline"/>
          <w:highlight w:val="cyan"/>
        </w:rPr>
        <w:t xml:space="preserve"> Chesapeake Bay as a</w:t>
      </w:r>
      <w:r w:rsidRPr="00D34A4F">
        <w:rPr>
          <w:sz w:val="10"/>
        </w:rPr>
        <w:t>n experimental</w:t>
      </w:r>
      <w:r w:rsidRPr="00B75AE9">
        <w:rPr>
          <w:rStyle w:val="StyleUnderline"/>
          <w:highlight w:val="cyan"/>
        </w:rPr>
        <w:t xml:space="preserve"> model for </w:t>
      </w:r>
      <w:r w:rsidRPr="00D34A4F">
        <w:rPr>
          <w:rStyle w:val="StyleUnderline"/>
        </w:rPr>
        <w:t xml:space="preserve">using the </w:t>
      </w:r>
      <w:r w:rsidRPr="00B75AE9">
        <w:rPr>
          <w:rStyle w:val="StyleUnderline"/>
          <w:highlight w:val="cyan"/>
        </w:rPr>
        <w:t xml:space="preserve">reverse auction </w:t>
      </w:r>
      <w:r w:rsidRPr="00D34A4F">
        <w:rPr>
          <w:rStyle w:val="StyleUnderline"/>
        </w:rPr>
        <w:t>approach</w:t>
      </w:r>
      <w:r w:rsidRPr="00B75AE9">
        <w:rPr>
          <w:rStyle w:val="StyleUnderline"/>
          <w:highlight w:val="cyan"/>
        </w:rPr>
        <w:t xml:space="preserve"> to tackle </w:t>
      </w:r>
      <w:r w:rsidRPr="00D34A4F">
        <w:rPr>
          <w:sz w:val="10"/>
        </w:rPr>
        <w:t>a more traditional but longstanding and intractable</w:t>
      </w:r>
      <w:r w:rsidRPr="00B75AE9">
        <w:rPr>
          <w:rStyle w:val="StyleUnderline"/>
          <w:highlight w:val="cyan"/>
        </w:rPr>
        <w:t xml:space="preserve"> ag</w:t>
      </w:r>
      <w:r w:rsidRPr="00D34A4F">
        <w:rPr>
          <w:sz w:val="10"/>
        </w:rPr>
        <w:t>ricultural</w:t>
      </w:r>
      <w:r w:rsidRPr="00B75AE9">
        <w:rPr>
          <w:rStyle w:val="StyleUnderline"/>
          <w:highlight w:val="cyan"/>
        </w:rPr>
        <w:t xml:space="preserve"> pollution </w:t>
      </w:r>
      <w:r w:rsidRPr="00D34A4F">
        <w:rPr>
          <w:sz w:val="10"/>
        </w:rPr>
        <w:t xml:space="preserve">problem.198 Rather than throwing public money at anyone who can meet generic program criteria independent of cost-effectiveness or any other measure of accountability, </w:t>
      </w:r>
      <w:r w:rsidRPr="00D34A4F">
        <w:rPr>
          <w:rStyle w:val="StyleUnderline"/>
        </w:rPr>
        <w:t xml:space="preserve">under this approach </w:t>
      </w:r>
      <w:r w:rsidRPr="00B75AE9">
        <w:rPr>
          <w:rStyle w:val="StyleUnderline"/>
          <w:highlight w:val="cyan"/>
        </w:rPr>
        <w:t xml:space="preserve">agency officials would solicit bids based on who can reduce more </w:t>
      </w:r>
      <w:r w:rsidRPr="00D34A4F">
        <w:rPr>
          <w:rStyle w:val="StyleUnderline"/>
        </w:rPr>
        <w:t xml:space="preserve">pounds of </w:t>
      </w:r>
      <w:r w:rsidRPr="00B75AE9">
        <w:rPr>
          <w:rStyle w:val="StyleUnderline"/>
          <w:highlight w:val="cyan"/>
        </w:rPr>
        <w:t>nitrogen, phosphorus, or sediment loadings at</w:t>
      </w:r>
      <w:r w:rsidRPr="00D34A4F">
        <w:rPr>
          <w:rStyle w:val="StyleUnderline"/>
        </w:rPr>
        <w:t xml:space="preserve"> the </w:t>
      </w:r>
      <w:r w:rsidRPr="00B75AE9">
        <w:rPr>
          <w:rStyle w:val="StyleUnderline"/>
          <w:highlight w:val="cyan"/>
        </w:rPr>
        <w:t>lowest costs</w:t>
      </w:r>
      <w:r w:rsidRPr="00D34A4F">
        <w:rPr>
          <w:sz w:val="10"/>
        </w:rPr>
        <w:t xml:space="preserve">, again accounting for project risk.199 My intent in that analysis was not to argue that public funding is necessarily the best approach to agricultural pollution control, but if we are going to continue to spend large amounts of public funds in that effort—particularly during a time of federal fiscal crisis—we certainly should do so more effectively and with more accountability. There is some indication that </w:t>
      </w:r>
      <w:r w:rsidRPr="00D34A4F">
        <w:rPr>
          <w:rStyle w:val="StyleUnderline"/>
        </w:rPr>
        <w:t>interest in the public auction approach is building</w:t>
      </w:r>
      <w:r w:rsidRPr="00D34A4F">
        <w:rPr>
          <w:sz w:val="10"/>
        </w:rPr>
        <w:t xml:space="preserve">, as Pennsylvania is considering legislation to adopt an auction model200 as part of its implementation of the EPA’s interstate Chesapeake Bay TMDL discussed above.201 </w:t>
      </w:r>
      <w:r w:rsidRPr="00D34A4F">
        <w:rPr>
          <w:rStyle w:val="StyleUnderline"/>
        </w:rPr>
        <w:t>This</w:t>
      </w:r>
      <w:r w:rsidRPr="00D34A4F">
        <w:rPr>
          <w:sz w:val="10"/>
        </w:rPr>
        <w:t xml:space="preserve"> same strategy </w:t>
      </w:r>
      <w:r w:rsidRPr="00D34A4F">
        <w:rPr>
          <w:rStyle w:val="StyleUnderline"/>
        </w:rPr>
        <w:t>might</w:t>
      </w:r>
      <w:r w:rsidRPr="00D34A4F">
        <w:rPr>
          <w:sz w:val="10"/>
        </w:rPr>
        <w:t xml:space="preserve"> also </w:t>
      </w:r>
      <w:r w:rsidRPr="00D34A4F">
        <w:rPr>
          <w:rStyle w:val="StyleUnderline"/>
        </w:rPr>
        <w:t>help</w:t>
      </w:r>
      <w:r w:rsidRPr="00D34A4F">
        <w:rPr>
          <w:sz w:val="10"/>
        </w:rPr>
        <w:t xml:space="preserve"> us to identify and </w:t>
      </w:r>
      <w:r w:rsidRPr="00D34A4F">
        <w:rPr>
          <w:rStyle w:val="StyleUnderline"/>
        </w:rPr>
        <w:t>prioritize funding for solutions to ag</w:t>
      </w:r>
      <w:r w:rsidRPr="00D34A4F">
        <w:rPr>
          <w:sz w:val="10"/>
        </w:rPr>
        <w:t>ricultural</w:t>
      </w:r>
      <w:r w:rsidRPr="00D34A4F">
        <w:rPr>
          <w:rStyle w:val="StyleUnderline"/>
        </w:rPr>
        <w:t xml:space="preserve"> water pollution in ways that also help ag</w:t>
      </w:r>
      <w:r w:rsidRPr="00D34A4F">
        <w:rPr>
          <w:sz w:val="10"/>
        </w:rPr>
        <w:t xml:space="preserve">ricultural </w:t>
      </w:r>
      <w:r w:rsidRPr="00D34A4F">
        <w:rPr>
          <w:rStyle w:val="StyleUnderline"/>
        </w:rPr>
        <w:t>producers adapt to the disruptive effects of climate change</w:t>
      </w:r>
      <w:r w:rsidRPr="00D34A4F">
        <w:rPr>
          <w:sz w:val="10"/>
        </w:rPr>
        <w:t xml:space="preserve">. One thing seems reasonably clear in this effort: Neither farmers nor governments can solve the reframed problems laid out earlier on their own. It needs to be a partnership. And it is equally clear that, </w:t>
      </w:r>
      <w:r w:rsidRPr="00D34A4F">
        <w:rPr>
          <w:rStyle w:val="StyleUnderline"/>
        </w:rPr>
        <w:t xml:space="preserve">despite rhetorical claims about the independent nature of small rural farmers, agriculture has been a </w:t>
      </w:r>
      <w:proofErr w:type="spellStart"/>
      <w:r w:rsidRPr="00D34A4F">
        <w:rPr>
          <w:rStyle w:val="StyleUnderline"/>
        </w:rPr>
        <w:t>privatepublic</w:t>
      </w:r>
      <w:proofErr w:type="spellEnd"/>
      <w:r w:rsidRPr="00D34A4F">
        <w:rPr>
          <w:rStyle w:val="StyleUnderline"/>
        </w:rPr>
        <w:t xml:space="preserve"> partnership in the United States since at least the 1930s</w:t>
      </w:r>
      <w:r w:rsidRPr="00D34A4F">
        <w:rPr>
          <w:sz w:val="10"/>
        </w:rPr>
        <w:t xml:space="preserve">. The </w:t>
      </w:r>
      <w:r w:rsidRPr="00B75AE9">
        <w:rPr>
          <w:rStyle w:val="Emphasis"/>
          <w:highlight w:val="cyan"/>
        </w:rPr>
        <w:t>f</w:t>
      </w:r>
      <w:r w:rsidRPr="00D34A4F">
        <w:rPr>
          <w:rStyle w:val="StyleUnderline"/>
        </w:rPr>
        <w:t xml:space="preserve">ederal </w:t>
      </w:r>
      <w:r w:rsidRPr="00B75AE9">
        <w:rPr>
          <w:rStyle w:val="Emphasis"/>
          <w:highlight w:val="cyan"/>
        </w:rPr>
        <w:t>g</w:t>
      </w:r>
      <w:r w:rsidRPr="00D34A4F">
        <w:rPr>
          <w:rStyle w:val="StyleUnderline"/>
        </w:rPr>
        <w:t>overnment</w:t>
      </w:r>
      <w:r w:rsidRPr="00B75AE9">
        <w:rPr>
          <w:rStyle w:val="StyleUnderline"/>
          <w:highlight w:val="cyan"/>
        </w:rPr>
        <w:t xml:space="preserve"> has assisted farmers through direct subsidies, price supports, subsidized crop insurance, </w:t>
      </w:r>
      <w:r w:rsidRPr="00D34A4F">
        <w:rPr>
          <w:rStyle w:val="StyleUnderline"/>
        </w:rPr>
        <w:t>international trade policies, and otherwise</w:t>
      </w:r>
      <w:r w:rsidRPr="00D34A4F">
        <w:rPr>
          <w:sz w:val="10"/>
        </w:rPr>
        <w:t xml:space="preserve">. Since Congress adopted the original New Deal agricultural programs, the real question has been about the specific nature and terms of the public-private partnership, which has evolved considerably throughout its history,202 as opposed to whether it should exist at all. Although certainly not the only option, </w:t>
      </w:r>
      <w:r w:rsidRPr="00B75AE9">
        <w:rPr>
          <w:rStyle w:val="StyleUnderline"/>
          <w:highlight w:val="cyan"/>
        </w:rPr>
        <w:t xml:space="preserve">a reverse auction </w:t>
      </w:r>
      <w:r w:rsidRPr="00D34A4F">
        <w:rPr>
          <w:rStyle w:val="StyleUnderline"/>
        </w:rPr>
        <w:t xml:space="preserve">approach </w:t>
      </w:r>
      <w:r w:rsidRPr="00B75AE9">
        <w:rPr>
          <w:rStyle w:val="StyleUnderline"/>
          <w:highlight w:val="cyan"/>
        </w:rPr>
        <w:t xml:space="preserve">might help </w:t>
      </w:r>
      <w:r w:rsidRPr="00D34A4F">
        <w:rPr>
          <w:sz w:val="10"/>
        </w:rPr>
        <w:t xml:space="preserve">us to use climate change as an (admittedly counter-intuitive) opportunity </w:t>
      </w:r>
      <w:r w:rsidRPr="00D34A4F">
        <w:rPr>
          <w:rStyle w:val="StyleUnderline"/>
        </w:rPr>
        <w:t xml:space="preserve">to make this </w:t>
      </w:r>
      <w:r w:rsidRPr="00D34A4F">
        <w:rPr>
          <w:sz w:val="10"/>
        </w:rPr>
        <w:t>public-private</w:t>
      </w:r>
      <w:r w:rsidRPr="00D34A4F">
        <w:rPr>
          <w:rStyle w:val="StyleUnderline"/>
        </w:rPr>
        <w:t xml:space="preserve"> partnership work more effectively to </w:t>
      </w:r>
      <w:r w:rsidRPr="00B75AE9">
        <w:rPr>
          <w:rStyle w:val="StyleUnderline"/>
          <w:highlight w:val="cyan"/>
        </w:rPr>
        <w:t xml:space="preserve">reduce the water quality </w:t>
      </w:r>
      <w:r w:rsidRPr="00D34A4F">
        <w:rPr>
          <w:sz w:val="10"/>
        </w:rPr>
        <w:t>and other adverse environmental</w:t>
      </w:r>
      <w:r w:rsidRPr="00B75AE9">
        <w:rPr>
          <w:rStyle w:val="StyleUnderline"/>
          <w:highlight w:val="cyan"/>
        </w:rPr>
        <w:t xml:space="preserve"> effects of ag</w:t>
      </w:r>
      <w:r w:rsidRPr="00D34A4F">
        <w:rPr>
          <w:sz w:val="10"/>
        </w:rPr>
        <w:t>riculture</w:t>
      </w:r>
      <w:r w:rsidRPr="00B75AE9">
        <w:rPr>
          <w:rStyle w:val="StyleUnderline"/>
          <w:highlight w:val="cyan"/>
        </w:rPr>
        <w:t xml:space="preserve"> while </w:t>
      </w:r>
      <w:r w:rsidRPr="00D34A4F">
        <w:rPr>
          <w:rStyle w:val="StyleUnderline"/>
        </w:rPr>
        <w:t xml:space="preserve">also </w:t>
      </w:r>
      <w:r w:rsidRPr="00B75AE9">
        <w:rPr>
          <w:rStyle w:val="StyleUnderline"/>
          <w:highlight w:val="cyan"/>
        </w:rPr>
        <w:t xml:space="preserve">helping with climate </w:t>
      </w:r>
      <w:r w:rsidRPr="00D34A4F">
        <w:rPr>
          <w:rStyle w:val="StyleUnderline"/>
        </w:rPr>
        <w:t xml:space="preserve">change </w:t>
      </w:r>
      <w:r w:rsidRPr="00B75AE9">
        <w:rPr>
          <w:rStyle w:val="StyleUnderline"/>
          <w:highlight w:val="cyan"/>
        </w:rPr>
        <w:t>adaptation</w:t>
      </w:r>
      <w:r w:rsidRPr="00D34A4F">
        <w:rPr>
          <w:sz w:val="10"/>
        </w:rPr>
        <w:t xml:space="preserve">. To explore that option, we first need to consider accountability metrics equivalent to dollars per ton of salt (or nitrogen or phosphorus) that address multiple, hopefully consistent, goals. Although more difficult and more complex than programs designed to address individual pollutants like salt or nutrients, it is quite possible to conceive of metrics that might be suitable. The following examples are presented simply as preliminary possibilities to </w:t>
      </w:r>
      <w:proofErr w:type="spellStart"/>
      <w:r w:rsidRPr="00D34A4F">
        <w:rPr>
          <w:sz w:val="10"/>
        </w:rPr>
        <w:t>llustrate</w:t>
      </w:r>
      <w:proofErr w:type="spellEnd"/>
      <w:r w:rsidRPr="00D34A4F">
        <w:rPr>
          <w:sz w:val="10"/>
        </w:rPr>
        <w:t xml:space="preserve"> the idea. All would require considerably more refinement and are in no way intended to be exclusive. In a region facing expected reductions in precipitation and runoff, we might rank public investments based on predicted crop production per unit of water used (e.g., tons of wheat per acre-foot of water applied). In this case, the mutually aligned goals would be to increase production efficiency while preserving scarce water resources in increasingly arid areas. The accountability metric would provide incentives to develop more </w:t>
      </w:r>
      <w:proofErr w:type="spellStart"/>
      <w:r w:rsidRPr="00D34A4F">
        <w:rPr>
          <w:sz w:val="10"/>
        </w:rPr>
        <w:t>waterefficient</w:t>
      </w:r>
      <w:proofErr w:type="spellEnd"/>
      <w:r w:rsidRPr="00D34A4F">
        <w:rPr>
          <w:sz w:val="10"/>
        </w:rPr>
        <w:t xml:space="preserve"> production methods, while making public funds available to make the necessary investments in the most cost-effective irrigation methods, crop changes, or other innovations. Similarly, in a region facing increasing weed growth or increased risks from insects or other pests, we could rank public investments by crop production per unit of herbicide or pesticide use, perhaps weighted by the toxicity and mobility of each chemical in the environment. The mutually aligned goals would be to maintain production while reducing input costs and reducing adverse effects on water quality and human health. Producers would have incentives to innovate weed control and pest control methods that either used lower quantities of chemicals, or chemicals that were either less toxic or less likely to contaminate surface water, ground water, or other resources. Last, in a region in which crops are facing natural temperature limits, we might rank investments based on which new crops or varieties can produce best in that region with lowest water quality or other environmental impacts. The mutually aligned goals would be to promote and support crop shifts that maintain or improve production levels with lower environmental impacts, even if that means that different crops would be produced in different regions. Producers would have incentives either to develop or change to crops or crop varieties better suited to changing weather conditions, or even to change production locations. Some of those solutions could be expensive, making the partnership and public funding approach particularly desirable. One interesting advantage of using accountability metrics based on production relative to some relevant measure of environmental harm, as opposed to dollars per unit of pollution reduction, as is used for the salinity control program and proposed for the Chesapeake Bay TMDL, is that it potentially </w:t>
      </w:r>
      <w:proofErr w:type="gramStart"/>
      <w:r w:rsidRPr="00D34A4F">
        <w:rPr>
          <w:sz w:val="10"/>
        </w:rPr>
        <w:t>opens up</w:t>
      </w:r>
      <w:proofErr w:type="gramEnd"/>
      <w:r w:rsidRPr="00D34A4F">
        <w:rPr>
          <w:sz w:val="10"/>
        </w:rPr>
        <w:t xml:space="preserve"> a wider scope of federal funding mechanisms. </w:t>
      </w:r>
      <w:r w:rsidRPr="00D34A4F">
        <w:rPr>
          <w:rStyle w:val="StyleUnderline"/>
        </w:rPr>
        <w:t xml:space="preserve">As a matter of basic domestic farm policy, </w:t>
      </w:r>
      <w:r w:rsidRPr="00B75AE9">
        <w:rPr>
          <w:rStyle w:val="StyleUnderline"/>
          <w:highlight w:val="cyan"/>
        </w:rPr>
        <w:t xml:space="preserve">it may no longer be feasible </w:t>
      </w:r>
      <w:r w:rsidRPr="00D34A4F">
        <w:rPr>
          <w:rStyle w:val="StyleUnderline"/>
        </w:rPr>
        <w:t xml:space="preserve">from a fiscal, food supply, or environmental perspective to continue </w:t>
      </w:r>
      <w:r w:rsidRPr="00B75AE9">
        <w:rPr>
          <w:rStyle w:val="StyleUnderline"/>
          <w:highlight w:val="cyan"/>
        </w:rPr>
        <w:t xml:space="preserve">to subsidize </w:t>
      </w:r>
      <w:r w:rsidRPr="00D34A4F">
        <w:rPr>
          <w:rStyle w:val="StyleUnderline"/>
        </w:rPr>
        <w:t xml:space="preserve">inefficient production of large amounts of </w:t>
      </w:r>
      <w:r w:rsidRPr="00B75AE9">
        <w:rPr>
          <w:rStyle w:val="StyleUnderline"/>
          <w:highlight w:val="cyan"/>
        </w:rPr>
        <w:t>commodity crops</w:t>
      </w:r>
      <w:r w:rsidRPr="00D34A4F">
        <w:rPr>
          <w:sz w:val="10"/>
        </w:rPr>
        <w:t xml:space="preserve">, either for domestic consumption or for export. </w:t>
      </w:r>
      <w:r w:rsidRPr="00B75AE9">
        <w:rPr>
          <w:rStyle w:val="StyleUnderline"/>
          <w:highlight w:val="cyan"/>
        </w:rPr>
        <w:t xml:space="preserve">Rather than basing only certain targeted provisions of the Farm Bill on water quality and </w:t>
      </w:r>
      <w:r w:rsidRPr="00D34A4F">
        <w:rPr>
          <w:sz w:val="10"/>
        </w:rPr>
        <w:t xml:space="preserve">other </w:t>
      </w:r>
      <w:r w:rsidRPr="00B75AE9">
        <w:rPr>
          <w:rStyle w:val="Emphasis"/>
          <w:highlight w:val="cyan"/>
        </w:rPr>
        <w:t>resource protection</w:t>
      </w:r>
      <w:r w:rsidRPr="00B75AE9">
        <w:rPr>
          <w:rStyle w:val="StyleUnderline"/>
          <w:highlight w:val="cyan"/>
        </w:rPr>
        <w:t xml:space="preserve"> </w:t>
      </w:r>
      <w:r w:rsidRPr="00D34A4F">
        <w:rPr>
          <w:rStyle w:val="StyleUnderline"/>
        </w:rPr>
        <w:t xml:space="preserve">goals, as well as any </w:t>
      </w:r>
      <w:r w:rsidRPr="00B75AE9">
        <w:rPr>
          <w:rStyle w:val="StyleUnderline"/>
          <w:highlight w:val="cyan"/>
        </w:rPr>
        <w:t xml:space="preserve">funding under the CWA or other federal </w:t>
      </w:r>
      <w:r w:rsidRPr="00D34A4F">
        <w:rPr>
          <w:sz w:val="10"/>
        </w:rPr>
        <w:t>and state environmental</w:t>
      </w:r>
      <w:r w:rsidRPr="00B75AE9">
        <w:rPr>
          <w:rStyle w:val="StyleUnderline"/>
          <w:highlight w:val="cyan"/>
        </w:rPr>
        <w:t xml:space="preserve"> programs, this strategy could </w:t>
      </w:r>
      <w:r w:rsidRPr="00D34A4F">
        <w:rPr>
          <w:sz w:val="10"/>
        </w:rPr>
        <w:t>be used to</w:t>
      </w:r>
      <w:r w:rsidRPr="00B75AE9">
        <w:rPr>
          <w:rStyle w:val="StyleUnderline"/>
          <w:highlight w:val="cyan"/>
        </w:rPr>
        <w:t xml:space="preserve"> </w:t>
      </w:r>
      <w:r w:rsidRPr="00B75AE9">
        <w:rPr>
          <w:rStyle w:val="Emphasis"/>
          <w:highlight w:val="cyan"/>
        </w:rPr>
        <w:t>direct all</w:t>
      </w:r>
      <w:r w:rsidRPr="00B75AE9">
        <w:rPr>
          <w:rStyle w:val="StyleUnderline"/>
          <w:highlight w:val="cyan"/>
        </w:rPr>
        <w:t xml:space="preserve"> </w:t>
      </w:r>
      <w:r w:rsidRPr="00B75AE9">
        <w:rPr>
          <w:rStyle w:val="Emphasis"/>
          <w:highlight w:val="cyan"/>
        </w:rPr>
        <w:t>ag</w:t>
      </w:r>
      <w:r w:rsidRPr="00D34A4F">
        <w:rPr>
          <w:sz w:val="10"/>
        </w:rPr>
        <w:t>ricultural</w:t>
      </w:r>
      <w:r w:rsidRPr="00D34A4F">
        <w:rPr>
          <w:rStyle w:val="Emphasis"/>
        </w:rPr>
        <w:t xml:space="preserve"> </w:t>
      </w:r>
      <w:r w:rsidRPr="00B75AE9">
        <w:rPr>
          <w:rStyle w:val="Emphasis"/>
          <w:highlight w:val="cyan"/>
        </w:rPr>
        <w:t>subsidies</w:t>
      </w:r>
      <w:r w:rsidRPr="00D34A4F">
        <w:rPr>
          <w:sz w:val="10"/>
        </w:rPr>
        <w:t xml:space="preserve">, or at least a larger percentage of them, </w:t>
      </w:r>
      <w:r w:rsidRPr="00B75AE9">
        <w:rPr>
          <w:rStyle w:val="Emphasis"/>
          <w:highlight w:val="cyan"/>
        </w:rPr>
        <w:t>to production changes designed</w:t>
      </w:r>
      <w:r w:rsidRPr="00D34A4F">
        <w:rPr>
          <w:rStyle w:val="Emphasis"/>
        </w:rPr>
        <w:t xml:space="preserve"> simultaneously </w:t>
      </w:r>
      <w:r w:rsidRPr="00B75AE9">
        <w:rPr>
          <w:rStyle w:val="Emphasis"/>
          <w:highlight w:val="cyan"/>
        </w:rPr>
        <w:t xml:space="preserve">to help farmers adapt to climate change and </w:t>
      </w:r>
      <w:r w:rsidRPr="00D34A4F">
        <w:rPr>
          <w:sz w:val="10"/>
        </w:rPr>
        <w:t xml:space="preserve">to </w:t>
      </w:r>
      <w:r w:rsidRPr="00B75AE9">
        <w:rPr>
          <w:rStyle w:val="Emphasis"/>
          <w:highlight w:val="cyan"/>
        </w:rPr>
        <w:t xml:space="preserve">meet water quality </w:t>
      </w:r>
      <w:r w:rsidRPr="00D34A4F">
        <w:rPr>
          <w:sz w:val="10"/>
        </w:rPr>
        <w:t>and other environmental</w:t>
      </w:r>
      <w:r w:rsidRPr="00B75AE9">
        <w:rPr>
          <w:rStyle w:val="Emphasis"/>
          <w:highlight w:val="cyan"/>
        </w:rPr>
        <w:t xml:space="preserve"> goals</w:t>
      </w:r>
      <w:r w:rsidRPr="00D34A4F">
        <w:rPr>
          <w:sz w:val="10"/>
        </w:rPr>
        <w:t xml:space="preserve">. A particularly challenging problem inherent in this approach, however, is that so many different accountability metrics might be relevant in determining the sustainability of agricultural production in the face of climate change, and some of those metrics might be internally inconsistent and subject to different value preferences or policy judgments. As just one example, </w:t>
      </w:r>
      <w:r w:rsidRPr="00B75AE9">
        <w:rPr>
          <w:rStyle w:val="StyleUnderline"/>
          <w:highlight w:val="cyan"/>
        </w:rPr>
        <w:t xml:space="preserve">if one measures production relative to pesticide use </w:t>
      </w:r>
      <w:proofErr w:type="gramStart"/>
      <w:r w:rsidRPr="00B75AE9">
        <w:rPr>
          <w:rStyle w:val="StyleUnderline"/>
          <w:highlight w:val="cyan"/>
        </w:rPr>
        <w:t>as a way to</w:t>
      </w:r>
      <w:proofErr w:type="gramEnd"/>
      <w:r w:rsidRPr="00B75AE9">
        <w:rPr>
          <w:rStyle w:val="StyleUnderline"/>
          <w:highlight w:val="cyan"/>
        </w:rPr>
        <w:t xml:space="preserve"> avoid or reduce the likelihood that farmers will adapt to increased pest risks by using more, or more toxic, pesticides, that might provide </w:t>
      </w:r>
      <w:r w:rsidRPr="00B75AE9">
        <w:rPr>
          <w:rStyle w:val="Emphasis"/>
          <w:highlight w:val="cyan"/>
        </w:rPr>
        <w:t>an incentive to shift to</w:t>
      </w:r>
      <w:r w:rsidRPr="00D34A4F">
        <w:rPr>
          <w:sz w:val="10"/>
        </w:rPr>
        <w:t xml:space="preserve"> </w:t>
      </w:r>
      <w:r w:rsidRPr="00B75AE9">
        <w:rPr>
          <w:rStyle w:val="Emphasis"/>
          <w:highlight w:val="cyan"/>
        </w:rPr>
        <w:t>g</w:t>
      </w:r>
      <w:r w:rsidRPr="00D34A4F">
        <w:rPr>
          <w:rStyle w:val="StyleUnderline"/>
        </w:rPr>
        <w:t>enetically</w:t>
      </w:r>
      <w:r w:rsidRPr="00D34A4F">
        <w:rPr>
          <w:sz w:val="10"/>
        </w:rPr>
        <w:t xml:space="preserve"> </w:t>
      </w:r>
      <w:r w:rsidRPr="00B75AE9">
        <w:rPr>
          <w:rStyle w:val="Emphasis"/>
          <w:highlight w:val="cyan"/>
        </w:rPr>
        <w:t>m</w:t>
      </w:r>
      <w:r w:rsidRPr="00D34A4F">
        <w:rPr>
          <w:rStyle w:val="StyleUnderline"/>
        </w:rPr>
        <w:t>odified</w:t>
      </w:r>
      <w:r w:rsidRPr="00D34A4F">
        <w:rPr>
          <w:sz w:val="10"/>
        </w:rPr>
        <w:t xml:space="preserve"> </w:t>
      </w:r>
      <w:r w:rsidRPr="00B75AE9">
        <w:rPr>
          <w:rStyle w:val="Emphasis"/>
          <w:highlight w:val="cyan"/>
        </w:rPr>
        <w:t>o</w:t>
      </w:r>
      <w:r w:rsidRPr="00D34A4F">
        <w:rPr>
          <w:rStyle w:val="StyleUnderline"/>
        </w:rPr>
        <w:t>rganism</w:t>
      </w:r>
      <w:r w:rsidRPr="00B75AE9">
        <w:rPr>
          <w:rStyle w:val="Emphasis"/>
          <w:highlight w:val="cyan"/>
        </w:rPr>
        <w:t>s</w:t>
      </w:r>
      <w:r w:rsidRPr="00D34A4F">
        <w:rPr>
          <w:sz w:val="10"/>
        </w:rPr>
        <w:t xml:space="preserve">. Some may believe that to be a positive trend, while others may fear that it exposes humans, or the environment, to currently unknown or poorly understood risks. On the other hand, </w:t>
      </w:r>
      <w:r w:rsidRPr="00B75AE9">
        <w:rPr>
          <w:rStyle w:val="StyleUnderline"/>
          <w:highlight w:val="cyan"/>
        </w:rPr>
        <w:t xml:space="preserve">framing the question in this way may force us to make the choices among competing values </w:t>
      </w:r>
      <w:r w:rsidRPr="00D34A4F">
        <w:rPr>
          <w:rStyle w:val="StyleUnderline"/>
        </w:rPr>
        <w:t xml:space="preserve">that will be inevitable </w:t>
      </w:r>
      <w:r w:rsidRPr="00D34A4F">
        <w:rPr>
          <w:sz w:val="10"/>
        </w:rPr>
        <w:t xml:space="preserve">in deciding how </w:t>
      </w:r>
      <w:r w:rsidRPr="00B75AE9">
        <w:rPr>
          <w:rStyle w:val="StyleUnderline"/>
          <w:highlight w:val="cyan"/>
        </w:rPr>
        <w:t>to maintain or increase ag</w:t>
      </w:r>
      <w:r w:rsidRPr="00D34A4F">
        <w:rPr>
          <w:sz w:val="10"/>
        </w:rPr>
        <w:t xml:space="preserve">ricultural </w:t>
      </w:r>
      <w:r w:rsidRPr="00B75AE9">
        <w:rPr>
          <w:rStyle w:val="StyleUnderline"/>
          <w:highlight w:val="cyan"/>
        </w:rPr>
        <w:t xml:space="preserve">productivity in the face of climate </w:t>
      </w:r>
      <w:r w:rsidRPr="00D34A4F">
        <w:rPr>
          <w:rStyle w:val="StyleUnderline"/>
        </w:rPr>
        <w:t>change</w:t>
      </w:r>
      <w:r w:rsidRPr="00D34A4F">
        <w:rPr>
          <w:sz w:val="10"/>
        </w:rPr>
        <w:t xml:space="preserve"> </w:t>
      </w:r>
      <w:r w:rsidRPr="00B75AE9">
        <w:rPr>
          <w:rStyle w:val="Emphasis"/>
          <w:highlight w:val="cyan"/>
        </w:rPr>
        <w:t>without aggravating</w:t>
      </w:r>
      <w:r w:rsidRPr="00D34A4F">
        <w:rPr>
          <w:sz w:val="10"/>
        </w:rPr>
        <w:t xml:space="preserve"> already serious </w:t>
      </w:r>
      <w:r w:rsidRPr="00B75AE9">
        <w:rPr>
          <w:rStyle w:val="Emphasis"/>
          <w:highlight w:val="cyan"/>
        </w:rPr>
        <w:t xml:space="preserve">water quality </w:t>
      </w:r>
      <w:r w:rsidRPr="00D34A4F">
        <w:rPr>
          <w:sz w:val="10"/>
        </w:rPr>
        <w:t xml:space="preserve">and other environmental </w:t>
      </w:r>
      <w:r w:rsidRPr="00D34A4F">
        <w:rPr>
          <w:rStyle w:val="Emphasis"/>
        </w:rPr>
        <w:t>problems</w:t>
      </w:r>
      <w:r w:rsidRPr="00D34A4F">
        <w:rPr>
          <w:sz w:val="10"/>
        </w:rPr>
        <w:t xml:space="preserve">. </w:t>
      </w:r>
      <w:r w:rsidRPr="00D34A4F">
        <w:rPr>
          <w:rStyle w:val="StyleUnderline"/>
        </w:rPr>
        <w:t>Ag</w:t>
      </w:r>
      <w:r w:rsidRPr="00D34A4F">
        <w:rPr>
          <w:sz w:val="10"/>
        </w:rPr>
        <w:t>ricultural</w:t>
      </w:r>
      <w:r w:rsidRPr="00D34A4F">
        <w:rPr>
          <w:rStyle w:val="StyleUnderline"/>
        </w:rPr>
        <w:t xml:space="preserve"> water pollution remains a serious problem</w:t>
      </w:r>
      <w:r w:rsidRPr="00D34A4F">
        <w:rPr>
          <w:sz w:val="10"/>
        </w:rPr>
        <w:t xml:space="preserve"> that has not been mitigated on a nationwide scale despite four decades or more of effort. It has also been an intractable problem, </w:t>
      </w:r>
      <w:r w:rsidRPr="00D34A4F">
        <w:rPr>
          <w:rStyle w:val="StyleUnderline"/>
        </w:rPr>
        <w:t xml:space="preserve">in part due to the longstanding policy impasse about whether the best approach to the problem is to regulate farming practices </w:t>
      </w:r>
      <w:r w:rsidRPr="00D34A4F">
        <w:rPr>
          <w:sz w:val="10"/>
        </w:rPr>
        <w:t xml:space="preserve">more rigorously or to continue to encourage farmers to minimize their environmental impacts through education, public funding, and other voluntary programs. Climate change is likely to exacerbate the water quality effects of a range of agricultural practices and to increase other associated environmental problems as well. At the same time, </w:t>
      </w:r>
      <w:r w:rsidRPr="00D34A4F">
        <w:rPr>
          <w:rStyle w:val="StyleUnderline"/>
        </w:rPr>
        <w:t>climate change is likely to hurt U.S. ag</w:t>
      </w:r>
      <w:r w:rsidRPr="00D34A4F">
        <w:rPr>
          <w:sz w:val="10"/>
        </w:rPr>
        <w:t xml:space="preserve">riculture </w:t>
      </w:r>
      <w:r w:rsidRPr="00D34A4F">
        <w:rPr>
          <w:rStyle w:val="StyleUnderline"/>
        </w:rPr>
        <w:t>itself,</w:t>
      </w:r>
      <w:r w:rsidRPr="00D34A4F">
        <w:rPr>
          <w:sz w:val="10"/>
        </w:rPr>
        <w:t xml:space="preserve"> in ways both related to and entirely independent of environmental issues. As unsettling as those dual realizations may be, </w:t>
      </w:r>
      <w:r w:rsidRPr="00D34A4F">
        <w:rPr>
          <w:rStyle w:val="StyleUnderline"/>
        </w:rPr>
        <w:t>if we integrate the two issues, they provide an interesting opportunity to reframe the ag</w:t>
      </w:r>
      <w:r w:rsidRPr="00D34A4F">
        <w:rPr>
          <w:sz w:val="10"/>
        </w:rPr>
        <w:t>ricultural</w:t>
      </w:r>
      <w:r w:rsidRPr="00D34A4F">
        <w:rPr>
          <w:rStyle w:val="StyleUnderline"/>
        </w:rPr>
        <w:t xml:space="preserve"> water pollution problem in a way that brings about an alignment of—rather than a conflict between—traditional agricultural and environmental interests</w:t>
      </w:r>
      <w:r w:rsidRPr="00D34A4F">
        <w:rPr>
          <w:sz w:val="10"/>
        </w:rPr>
        <w:t xml:space="preserve">. Some of the same strategies that will help farmers to withstand the production challenges presented by climate change, such as better pest management techniques, simultaneously could reduce the water pollution effects of those activities. Accordingly, reframing the agricultural water pollution issue from a climate-integrated perspective may increase our chance of finding viable solutions and overcoming the longstanding policy impasse in this area. </w:t>
      </w:r>
    </w:p>
    <w:p w14:paraId="38317303" w14:textId="77777777" w:rsidR="004A7DA2" w:rsidRPr="00D34A4F" w:rsidRDefault="004A7DA2" w:rsidP="004A7DA2">
      <w:pPr>
        <w:pStyle w:val="Heading3"/>
        <w:rPr>
          <w:rFonts w:cs="Arial"/>
        </w:rPr>
      </w:pPr>
      <w:r w:rsidRPr="00D34A4F">
        <w:rPr>
          <w:rFonts w:cs="Arial"/>
        </w:rPr>
        <w:t>1AC/2AC Solvency</w:t>
      </w:r>
    </w:p>
    <w:p w14:paraId="5C15FC1A" w14:textId="77777777" w:rsidR="004A7DA2" w:rsidRPr="00D34A4F" w:rsidRDefault="004A7DA2" w:rsidP="004A7DA2">
      <w:pPr>
        <w:pStyle w:val="Heading4"/>
        <w:rPr>
          <w:rFonts w:cs="Arial"/>
        </w:rPr>
      </w:pPr>
      <w:r w:rsidRPr="00D34A4F">
        <w:rPr>
          <w:rFonts w:cs="Arial"/>
        </w:rPr>
        <w:t>Status quo subsidies lock agriculture into industrial, destructive practices---but the plan solves by incentivizing the transition to regenerative practices.</w:t>
      </w:r>
    </w:p>
    <w:p w14:paraId="52754C42" w14:textId="77777777" w:rsidR="004A7DA2" w:rsidRPr="00D34A4F" w:rsidRDefault="004A7DA2" w:rsidP="004A7DA2">
      <w:r w:rsidRPr="00D34A4F">
        <w:t xml:space="preserve">Fiona </w:t>
      </w:r>
      <w:r w:rsidRPr="00D34A4F">
        <w:rPr>
          <w:rStyle w:val="Style13ptBold"/>
        </w:rPr>
        <w:t>McBride 20</w:t>
      </w:r>
      <w:r w:rsidRPr="00D34A4F">
        <w:t xml:space="preserve">, Research Fellow at the Berkley Food Institute and Center for Law, Energy, and the Environment, December 2020, "Redefining Value and Risk in Agriculture: Policy and Investment Solutions to Scale the Transition to Regenerative Agriculture," Center for Law, Energy, and the Environment at UC Berkley Law School, </w:t>
      </w:r>
      <w:hyperlink r:id="rId130" w:history="1">
        <w:r w:rsidRPr="00D34A4F">
          <w:rPr>
            <w:rStyle w:val="Hyperlink"/>
          </w:rPr>
          <w:t>https://food.berkeley.edu/wp-content/uploads/2020/12/BFI_ValueRisk_in_Ag_120920_Digital.pdf</w:t>
        </w:r>
      </w:hyperlink>
      <w:r w:rsidRPr="00D34A4F">
        <w:t xml:space="preserve"> - MBA AM</w:t>
      </w:r>
    </w:p>
    <w:p w14:paraId="78FB5F82" w14:textId="77777777" w:rsidR="004A7DA2" w:rsidRPr="00D34A4F" w:rsidRDefault="004A7DA2" w:rsidP="004A7DA2">
      <w:pPr>
        <w:rPr>
          <w:sz w:val="14"/>
          <w:szCs w:val="14"/>
        </w:rPr>
      </w:pPr>
      <w:r w:rsidRPr="00D34A4F">
        <w:rPr>
          <w:sz w:val="14"/>
          <w:szCs w:val="14"/>
        </w:rPr>
        <w:t>II. Reform Crop Insurance</w:t>
      </w:r>
    </w:p>
    <w:p w14:paraId="5E8BEEC4" w14:textId="77777777" w:rsidR="004A7DA2" w:rsidRPr="00D34A4F" w:rsidRDefault="004A7DA2" w:rsidP="004A7DA2">
      <w:pPr>
        <w:rPr>
          <w:rStyle w:val="StyleUnderline"/>
        </w:rPr>
      </w:pPr>
      <w:r w:rsidRPr="00D34A4F">
        <w:rPr>
          <w:rStyle w:val="StyleUnderline"/>
        </w:rPr>
        <w:t xml:space="preserve">Growers looking to implement regenerative practices face </w:t>
      </w:r>
      <w:r w:rsidRPr="00D34A4F">
        <w:rPr>
          <w:rStyle w:val="Emphasis"/>
        </w:rPr>
        <w:t>high up-front costs</w:t>
      </w:r>
      <w:r w:rsidRPr="00D34A4F">
        <w:rPr>
          <w:rStyle w:val="StyleUnderline"/>
        </w:rPr>
        <w:t xml:space="preserve"> and often shoulder </w:t>
      </w:r>
      <w:r w:rsidRPr="00D34A4F">
        <w:rPr>
          <w:rStyle w:val="Emphasis"/>
        </w:rPr>
        <w:t>the full risk of this transition</w:t>
      </w:r>
      <w:r w:rsidRPr="00D34A4F">
        <w:rPr>
          <w:rStyle w:val="StyleUnderline"/>
        </w:rPr>
        <w:t xml:space="preserve">. When it comes to </w:t>
      </w:r>
      <w:r w:rsidRPr="00D34A4F">
        <w:rPr>
          <w:rStyle w:val="Emphasis"/>
        </w:rPr>
        <w:t>encouraging this shift</w:t>
      </w:r>
      <w:r w:rsidRPr="00D34A4F">
        <w:rPr>
          <w:rStyle w:val="StyleUnderline"/>
        </w:rPr>
        <w:t>,</w:t>
      </w:r>
      <w:r w:rsidRPr="00D34A4F">
        <w:rPr>
          <w:sz w:val="14"/>
        </w:rPr>
        <w:t xml:space="preserve"> federal reform efforts have most often focused on the Conservation Title in the Farm Bill, which rewards farmers for practicing conservation activities. </w:t>
      </w:r>
      <w:r w:rsidRPr="00D34A4F">
        <w:rPr>
          <w:rStyle w:val="Emphasis"/>
        </w:rPr>
        <w:t>Crop insurance</w:t>
      </w:r>
      <w:r w:rsidRPr="00D34A4F">
        <w:rPr>
          <w:rStyle w:val="StyleUnderline"/>
        </w:rPr>
        <w:t xml:space="preserve"> has been overlooked</w:t>
      </w:r>
      <w:r w:rsidRPr="00D34A4F">
        <w:rPr>
          <w:sz w:val="14"/>
        </w:rPr>
        <w:t xml:space="preserve"> in this context. To some degree, this policy choice is understandable: </w:t>
      </w:r>
      <w:r w:rsidRPr="00D34A4F">
        <w:rPr>
          <w:sz w:val="14"/>
          <w:szCs w:val="14"/>
        </w:rPr>
        <w:t>reform is difficult because any changes to the risk model require formal proposals that are costly, work-intensive, and depend on robust actuarial data. But</w:t>
      </w:r>
      <w:r w:rsidRPr="00D34A4F">
        <w:rPr>
          <w:rStyle w:val="StyleUnderline"/>
        </w:rPr>
        <w:t xml:space="preserve"> it remains </w:t>
      </w:r>
      <w:r w:rsidRPr="00D34A4F">
        <w:rPr>
          <w:rStyle w:val="Emphasis"/>
        </w:rPr>
        <w:t>a significant opportunity</w:t>
      </w:r>
      <w:r w:rsidRPr="00D34A4F">
        <w:rPr>
          <w:rStyle w:val="StyleUnderline"/>
        </w:rPr>
        <w:t>. Federal crop insurance</w:t>
      </w:r>
      <w:r w:rsidRPr="00D34A4F">
        <w:rPr>
          <w:sz w:val="14"/>
        </w:rPr>
        <w:t xml:space="preserve"> is a $9 billion per annum program that </w:t>
      </w:r>
      <w:r w:rsidRPr="00D34A4F">
        <w:rPr>
          <w:rStyle w:val="StyleUnderline"/>
        </w:rPr>
        <w:t>covers over 350 million acres of agricultural lands in the U</w:t>
      </w:r>
      <w:r w:rsidRPr="00D34A4F">
        <w:rPr>
          <w:sz w:val="14"/>
        </w:rPr>
        <w:t xml:space="preserve">nited </w:t>
      </w:r>
      <w:r w:rsidRPr="00D34A4F">
        <w:rPr>
          <w:rStyle w:val="StyleUnderline"/>
        </w:rPr>
        <w:t>S</w:t>
      </w:r>
      <w:r w:rsidRPr="00D34A4F">
        <w:rPr>
          <w:sz w:val="14"/>
        </w:rPr>
        <w:t xml:space="preserve">tates, or 80 percent of arable acreage.22 </w:t>
      </w:r>
      <w:r w:rsidRPr="00D34A4F">
        <w:rPr>
          <w:rStyle w:val="StyleUnderline"/>
        </w:rPr>
        <w:t xml:space="preserve">If the RMA were to recognize the lowered risk associated with regenerative farming, they could </w:t>
      </w:r>
      <w:r w:rsidRPr="00D34A4F">
        <w:rPr>
          <w:rStyle w:val="Emphasis"/>
        </w:rPr>
        <w:t>incentivize</w:t>
      </w:r>
      <w:r w:rsidRPr="00D34A4F">
        <w:rPr>
          <w:rStyle w:val="StyleUnderline"/>
        </w:rPr>
        <w:t xml:space="preserve"> more insured farmers</w:t>
      </w:r>
      <w:r w:rsidRPr="00D34A4F">
        <w:rPr>
          <w:rStyle w:val="Emphasis"/>
        </w:rPr>
        <w:t xml:space="preserve"> to transition to regenerative farming</w:t>
      </w:r>
      <w:r w:rsidRPr="00D34A4F">
        <w:rPr>
          <w:rStyle w:val="StyleUnderline"/>
        </w:rPr>
        <w:t>, while widening eligibility for regenerative growers who are not yet insured.</w:t>
      </w:r>
    </w:p>
    <w:p w14:paraId="3953CED0" w14:textId="77777777" w:rsidR="004A7DA2" w:rsidRPr="00D34A4F" w:rsidRDefault="004A7DA2" w:rsidP="004A7DA2">
      <w:pPr>
        <w:rPr>
          <w:sz w:val="14"/>
        </w:rPr>
      </w:pPr>
      <w:r w:rsidRPr="00D34A4F">
        <w:rPr>
          <w:rStyle w:val="StyleUnderline"/>
        </w:rPr>
        <w:t xml:space="preserve">Existing crop insurance programs tend to favor </w:t>
      </w:r>
      <w:r w:rsidRPr="00D34A4F">
        <w:rPr>
          <w:rStyle w:val="Emphasis"/>
        </w:rPr>
        <w:t>largescale conventional growers</w:t>
      </w:r>
      <w:r w:rsidRPr="00D34A4F">
        <w:rPr>
          <w:rStyle w:val="StyleUnderline"/>
        </w:rPr>
        <w:t xml:space="preserve"> </w:t>
      </w:r>
      <w:r w:rsidRPr="00D34A4F">
        <w:rPr>
          <w:sz w:val="14"/>
        </w:rPr>
        <w:t xml:space="preserve">cultivating commodity crops like corn and soy. Conversely, </w:t>
      </w:r>
      <w:r w:rsidRPr="00D34A4F">
        <w:rPr>
          <w:rStyle w:val="StyleUnderline"/>
        </w:rPr>
        <w:t xml:space="preserve">lack of access to this insurance puts </w:t>
      </w:r>
      <w:r w:rsidRPr="00D34A4F">
        <w:rPr>
          <w:rStyle w:val="Emphasis"/>
        </w:rPr>
        <w:t>smaller</w:t>
      </w:r>
      <w:r w:rsidRPr="00D34A4F">
        <w:rPr>
          <w:rStyle w:val="StyleUnderline"/>
        </w:rPr>
        <w:t xml:space="preserve">, </w:t>
      </w:r>
      <w:r w:rsidRPr="00D34A4F">
        <w:rPr>
          <w:rStyle w:val="Emphasis"/>
        </w:rPr>
        <w:t>diversified</w:t>
      </w:r>
      <w:r w:rsidRPr="00D34A4F">
        <w:rPr>
          <w:rStyle w:val="StyleUnderline"/>
        </w:rPr>
        <w:t xml:space="preserve">, and </w:t>
      </w:r>
      <w:r w:rsidRPr="00D34A4F">
        <w:rPr>
          <w:rStyle w:val="Emphasis"/>
        </w:rPr>
        <w:t xml:space="preserve">regenerative </w:t>
      </w:r>
      <w:r w:rsidRPr="00D34A4F">
        <w:rPr>
          <w:rStyle w:val="StyleUnderline"/>
        </w:rPr>
        <w:t xml:space="preserve">growers at a disadvantage—and </w:t>
      </w:r>
      <w:r w:rsidRPr="00D34A4F">
        <w:rPr>
          <w:rStyle w:val="Emphasis"/>
        </w:rPr>
        <w:t xml:space="preserve">locks </w:t>
      </w:r>
      <w:r w:rsidRPr="00D34A4F">
        <w:rPr>
          <w:rStyle w:val="StyleUnderline"/>
        </w:rPr>
        <w:t xml:space="preserve">conventional farmers </w:t>
      </w:r>
      <w:r w:rsidRPr="00D34A4F">
        <w:rPr>
          <w:rStyle w:val="Emphasis"/>
        </w:rPr>
        <w:t>into their current cropping patterns</w:t>
      </w:r>
      <w:r w:rsidRPr="00D34A4F">
        <w:rPr>
          <w:rStyle w:val="StyleUnderline"/>
        </w:rPr>
        <w:t xml:space="preserve"> and practices that can be insured. The federal crop insurance program can recognize the reduced risk of regenerative practices by </w:t>
      </w:r>
      <w:r w:rsidRPr="00D34A4F">
        <w:rPr>
          <w:rStyle w:val="Emphasis"/>
        </w:rPr>
        <w:t>adjusting their insurance model</w:t>
      </w:r>
      <w:r w:rsidRPr="00D34A4F">
        <w:rPr>
          <w:rStyle w:val="StyleUnderline"/>
        </w:rPr>
        <w:t xml:space="preserve"> to promote them.</w:t>
      </w:r>
      <w:r w:rsidRPr="00D34A4F">
        <w:rPr>
          <w:sz w:val="14"/>
        </w:rPr>
        <w:t xml:space="preserve"> More specifically, the RMA could account for the greater yield stability and increase in crop value23 of regenerative farms by expanding crop insurance access and lowering rates. Over the last five years, groups including the </w:t>
      </w:r>
      <w:proofErr w:type="spellStart"/>
      <w:r w:rsidRPr="00D34A4F">
        <w:rPr>
          <w:sz w:val="14"/>
        </w:rPr>
        <w:t>AGree</w:t>
      </w:r>
      <w:proofErr w:type="spellEnd"/>
      <w:r w:rsidRPr="00D34A4F">
        <w:rPr>
          <w:sz w:val="14"/>
        </w:rPr>
        <w:t xml:space="preserve"> Economic and Environmental Risk Coalition and the NRDC have worked to reform crop insurance to drive broader adoption of agricultural conservation.24 The National Sustainable Agriculture Coalition has also successfully achieved adjustments to the crop insurance program. They have strengthened the recently established Whole-Farm Revenue Protection program, which allows diversified growers to insure their entire farm rather than just individual commodity crops. They also worked within the US Department of Agriculture’s Farm Production and Conservation mission area (which includes NRCS, RMA, the Farm Service Agency, and the Farm Production and Conservation Business Center) to refine the cover cropping termination guidelines. Finally, they successfully advocated for the inclusion of cover crops in the crop insurance program’s “Good Farming Practices,” making it easier for producers to use this practice without fear of jeopardizing their insurance coverage.25 The nonprofit Land Core has been working with actuarially sound data on yield variability and recovery rates to create an independent modeling tool to determine risk for crop insurers and lenders. To be effective, future efforts should occur in collaboration with existing coalitions spearheaded by </w:t>
      </w:r>
      <w:proofErr w:type="spellStart"/>
      <w:r w:rsidRPr="00D34A4F">
        <w:rPr>
          <w:sz w:val="14"/>
        </w:rPr>
        <w:t>AGree</w:t>
      </w:r>
      <w:proofErr w:type="spellEnd"/>
      <w:r w:rsidRPr="00D34A4F">
        <w:rPr>
          <w:sz w:val="14"/>
        </w:rPr>
        <w:t xml:space="preserve"> and other advocacy groups. Greater advocacy from state legislators and governors to federal policymakers would be particularly effective at driving more rapid reform.</w:t>
      </w:r>
    </w:p>
    <w:p w14:paraId="5F31D3D5" w14:textId="77777777" w:rsidR="004A7DA2" w:rsidRPr="00D34A4F" w:rsidRDefault="004A7DA2" w:rsidP="004A7DA2">
      <w:pPr>
        <w:pStyle w:val="Heading4"/>
        <w:rPr>
          <w:rFonts w:cs="Arial"/>
        </w:rPr>
      </w:pPr>
      <w:r w:rsidRPr="00D34A4F">
        <w:rPr>
          <w:rFonts w:cs="Arial"/>
        </w:rPr>
        <w:t>Current ag subsidies lock-in farmers into destructive practices and financially forbid the transition to regenerative ag.</w:t>
      </w:r>
    </w:p>
    <w:p w14:paraId="15987D28" w14:textId="77777777" w:rsidR="004A7DA2" w:rsidRPr="00D34A4F" w:rsidRDefault="004A7DA2" w:rsidP="004A7DA2">
      <w:r w:rsidRPr="00D34A4F">
        <w:t xml:space="preserve">Jessica </w:t>
      </w:r>
      <w:proofErr w:type="spellStart"/>
      <w:r w:rsidRPr="00D34A4F">
        <w:rPr>
          <w:rStyle w:val="Style13ptBold"/>
        </w:rPr>
        <w:t>Mckenzie</w:t>
      </w:r>
      <w:proofErr w:type="spellEnd"/>
      <w:r w:rsidRPr="00D34A4F">
        <w:rPr>
          <w:rStyle w:val="Style13ptBold"/>
        </w:rPr>
        <w:t xml:space="preserve"> 19</w:t>
      </w:r>
      <w:r w:rsidRPr="00D34A4F">
        <w:t xml:space="preserve">, a freelance journalist, formerly the managing editor of </w:t>
      </w:r>
      <w:proofErr w:type="spellStart"/>
      <w:r w:rsidRPr="00D34A4F">
        <w:t>Civicist</w:t>
      </w:r>
      <w:proofErr w:type="spellEnd"/>
      <w:r w:rsidRPr="00D34A4F">
        <w:t xml:space="preserve">, 3-14-2019, "Regenerative agriculture saves soil, water, and the climate. The government actively discourages it.," Counter, </w:t>
      </w:r>
      <w:hyperlink r:id="rId131" w:history="1">
        <w:r w:rsidRPr="00D34A4F">
          <w:rPr>
            <w:rStyle w:val="Hyperlink"/>
          </w:rPr>
          <w:t>https://thecounter.org/regenerative-agriculture-cover-crops-no-till-usda/</w:t>
        </w:r>
      </w:hyperlink>
      <w:r w:rsidRPr="00D34A4F">
        <w:t xml:space="preserve"> - MBA </w:t>
      </w:r>
      <w:proofErr w:type="gramStart"/>
      <w:r w:rsidRPr="00D34A4F">
        <w:t>AM</w:t>
      </w:r>
      <w:proofErr w:type="gramEnd"/>
    </w:p>
    <w:p w14:paraId="160614CA" w14:textId="77777777" w:rsidR="004A7DA2" w:rsidRPr="00D34A4F" w:rsidRDefault="004A7DA2" w:rsidP="004A7DA2">
      <w:pPr>
        <w:rPr>
          <w:rStyle w:val="StyleUnderline"/>
        </w:rPr>
      </w:pPr>
      <w:r w:rsidRPr="00D34A4F">
        <w:t xml:space="preserve">Cover crops and other </w:t>
      </w:r>
      <w:r w:rsidRPr="00B75AE9">
        <w:rPr>
          <w:rStyle w:val="StyleUnderline"/>
          <w:highlight w:val="cyan"/>
        </w:rPr>
        <w:t>regenerative ag</w:t>
      </w:r>
      <w:r w:rsidRPr="00D34A4F">
        <w:rPr>
          <w:rStyle w:val="StyleUnderline"/>
        </w:rPr>
        <w:t xml:space="preserve">riculture </w:t>
      </w:r>
      <w:r w:rsidRPr="00B75AE9">
        <w:rPr>
          <w:rStyle w:val="StyleUnderline"/>
          <w:highlight w:val="cyan"/>
        </w:rPr>
        <w:t>practices are still pigeonholed as conservation practices, not as good farming practices. But</w:t>
      </w:r>
      <w:r w:rsidRPr="00D34A4F">
        <w:rPr>
          <w:rStyle w:val="StyleUnderline"/>
        </w:rPr>
        <w:t xml:space="preserve"> </w:t>
      </w:r>
      <w:r w:rsidRPr="00B75AE9">
        <w:rPr>
          <w:rStyle w:val="StyleUnderline"/>
          <w:highlight w:val="cyan"/>
        </w:rPr>
        <w:t>if farmers want crop insurance</w:t>
      </w:r>
      <w:r w:rsidRPr="00D34A4F">
        <w:rPr>
          <w:rStyle w:val="StyleUnderline"/>
        </w:rPr>
        <w:t xml:space="preserve">, </w:t>
      </w:r>
      <w:r w:rsidRPr="00B75AE9">
        <w:rPr>
          <w:rStyle w:val="Emphasis"/>
          <w:highlight w:val="cyan"/>
        </w:rPr>
        <w:t xml:space="preserve">they </w:t>
      </w:r>
      <w:proofErr w:type="gramStart"/>
      <w:r w:rsidRPr="00B75AE9">
        <w:rPr>
          <w:rStyle w:val="Emphasis"/>
          <w:highlight w:val="cyan"/>
        </w:rPr>
        <w:t>have to</w:t>
      </w:r>
      <w:proofErr w:type="gramEnd"/>
      <w:r w:rsidRPr="00B75AE9">
        <w:rPr>
          <w:rStyle w:val="Emphasis"/>
          <w:highlight w:val="cyan"/>
        </w:rPr>
        <w:t xml:space="preserve"> play by the rules</w:t>
      </w:r>
      <w:r w:rsidRPr="00D34A4F">
        <w:rPr>
          <w:rStyle w:val="StyleUnderline"/>
        </w:rPr>
        <w:t>.</w:t>
      </w:r>
    </w:p>
    <w:p w14:paraId="02585823" w14:textId="77777777" w:rsidR="004A7DA2" w:rsidRPr="00D34A4F" w:rsidRDefault="004A7DA2" w:rsidP="004A7DA2">
      <w:r w:rsidRPr="00D34A4F">
        <w:t xml:space="preserve">Last year, a few days before Christmas, Gail Fuller drove me out to the middle of a wind-whipped field just north of Emporia, Kansas. “This is really where it started for me,” he said as he climbed out of the truck, spade in hand. With a </w:t>
      </w:r>
      <w:proofErr w:type="spellStart"/>
      <w:r w:rsidRPr="00D34A4F">
        <w:t>thunk</w:t>
      </w:r>
      <w:proofErr w:type="spellEnd"/>
      <w:r w:rsidRPr="00D34A4F">
        <w:t>, he drove the spade into the ground and pulled out a hunk of earth, holding it up so I could see the texture, which he described as like “chocolate cake” and “black cottage cheese.”</w:t>
      </w:r>
    </w:p>
    <w:p w14:paraId="1239E686" w14:textId="77777777" w:rsidR="004A7DA2" w:rsidRPr="00D34A4F" w:rsidRDefault="004A7DA2" w:rsidP="004A7DA2">
      <w:r w:rsidRPr="00D34A4F">
        <w:t>Pointing to a wriggling earthworm, a sign of good soil health, Fuller explained that conventional, tilled fields would be too cold for earthworms to be that close to the surface. Tilling rips up and compacts soil, compressing the air pockets that would otherwise insulate earthworms from temperature extremes. But because Fuller never tills and maintains a continuous living root system, which provides additional insulation, his field has earthworms year-round.</w:t>
      </w:r>
    </w:p>
    <w:p w14:paraId="524D51D0" w14:textId="77777777" w:rsidR="004A7DA2" w:rsidRPr="00D34A4F" w:rsidRDefault="004A7DA2" w:rsidP="004A7DA2">
      <w:r w:rsidRPr="00D34A4F">
        <w:t>Fuller’s approach is part of the broader “</w:t>
      </w:r>
      <w:r w:rsidRPr="00D34A4F">
        <w:rPr>
          <w:rStyle w:val="StyleUnderline"/>
        </w:rPr>
        <w:t xml:space="preserve">regenerative </w:t>
      </w:r>
      <w:r w:rsidRPr="00D34A4F">
        <w:t xml:space="preserve">agriculture” movement, a way of farming that </w:t>
      </w:r>
      <w:r w:rsidRPr="00D34A4F">
        <w:rPr>
          <w:rStyle w:val="StyleUnderline"/>
        </w:rPr>
        <w:t>prioritizes soil health and has a host of other benefits</w:t>
      </w:r>
      <w:r w:rsidRPr="00D34A4F">
        <w:t xml:space="preserve">, from carbon sequestration to reducing nutrient runoff. In the mid-1990s, </w:t>
      </w:r>
      <w:r w:rsidRPr="00D34A4F">
        <w:rPr>
          <w:rStyle w:val="StyleUnderline"/>
        </w:rPr>
        <w:t xml:space="preserve">he stopped tilling his fields to </w:t>
      </w:r>
      <w:r w:rsidRPr="00D34A4F">
        <w:rPr>
          <w:rStyle w:val="Emphasis"/>
        </w:rPr>
        <w:t>improve water retention</w:t>
      </w:r>
      <w:r w:rsidRPr="00D34A4F">
        <w:t>, increase soil nutrients, and help counter erosion. In 2002, he began planting cover crops, grains and legumes that cover land through the winter, and can help control weeds, increase biodiversity, and capture carbon. Fuller also drastically cut down on his use of herbicides, pesticides, and fertilizer.</w:t>
      </w:r>
    </w:p>
    <w:p w14:paraId="7B486CB4" w14:textId="77777777" w:rsidR="004A7DA2" w:rsidRPr="00D34A4F" w:rsidRDefault="004A7DA2" w:rsidP="004A7DA2">
      <w:r w:rsidRPr="00D34A4F">
        <w:rPr>
          <w:rStyle w:val="StyleUnderline"/>
        </w:rPr>
        <w:t xml:space="preserve">This long evolution has improved his farm’s </w:t>
      </w:r>
      <w:r w:rsidRPr="00D34A4F">
        <w:rPr>
          <w:rStyle w:val="Emphasis"/>
        </w:rPr>
        <w:t>health</w:t>
      </w:r>
      <w:r w:rsidRPr="00D34A4F">
        <w:rPr>
          <w:rStyle w:val="StyleUnderline"/>
        </w:rPr>
        <w:t xml:space="preserve"> and </w:t>
      </w:r>
      <w:r w:rsidRPr="00D34A4F">
        <w:rPr>
          <w:rStyle w:val="Emphasis"/>
        </w:rPr>
        <w:t>profitability</w:t>
      </w:r>
      <w:r w:rsidRPr="00D34A4F">
        <w:rPr>
          <w:rStyle w:val="StyleUnderline"/>
        </w:rPr>
        <w:t xml:space="preserve">. </w:t>
      </w:r>
      <w:r w:rsidRPr="00D34A4F">
        <w:t xml:space="preserve">But Fuller is one of </w:t>
      </w:r>
      <w:r w:rsidRPr="00D34A4F">
        <w:rPr>
          <w:rStyle w:val="StyleUnderline"/>
        </w:rPr>
        <w:t>many regenerative farmers</w:t>
      </w:r>
      <w:r w:rsidRPr="00D34A4F">
        <w:t xml:space="preserve"> who </w:t>
      </w:r>
      <w:r w:rsidRPr="00D34A4F">
        <w:rPr>
          <w:rStyle w:val="StyleUnderline"/>
        </w:rPr>
        <w:t>feel</w:t>
      </w:r>
      <w:r w:rsidRPr="00D34A4F">
        <w:t>s</w:t>
      </w:r>
      <w:r w:rsidRPr="00D34A4F">
        <w:rPr>
          <w:rStyle w:val="StyleUnderline"/>
        </w:rPr>
        <w:t xml:space="preserve"> that government policies have </w:t>
      </w:r>
      <w:r w:rsidRPr="00D34A4F">
        <w:rPr>
          <w:rStyle w:val="Emphasis"/>
        </w:rPr>
        <w:t>actively</w:t>
      </w:r>
      <w:r w:rsidRPr="00D34A4F">
        <w:rPr>
          <w:rStyle w:val="StyleUnderline"/>
        </w:rPr>
        <w:t xml:space="preserve"> worked </w:t>
      </w:r>
      <w:r w:rsidRPr="00D34A4F">
        <w:rPr>
          <w:rStyle w:val="Emphasis"/>
        </w:rPr>
        <w:t>against them</w:t>
      </w:r>
      <w:r w:rsidRPr="00D34A4F">
        <w:rPr>
          <w:rStyle w:val="StyleUnderline"/>
        </w:rPr>
        <w:t>.</w:t>
      </w:r>
    </w:p>
    <w:p w14:paraId="247F34EC" w14:textId="77777777" w:rsidR="004A7DA2" w:rsidRPr="00D34A4F" w:rsidRDefault="004A7DA2" w:rsidP="004A7DA2">
      <w:r w:rsidRPr="00D34A4F">
        <w:t>In 2012, a historic drought year, Fuller’s approach to farming cost him a crucial crop insurance payout: His insurance company denied his claim because days of harsh, dry winds prevented him from terminating his crops in line with the government’s strict timeline. He spent almost two years fighting for the money, and though he eventually won his case, he lost his operating line of credit at the bank while he waited—and subsequently lost much of his land.</w:t>
      </w:r>
    </w:p>
    <w:p w14:paraId="3F1DFB34" w14:textId="77777777" w:rsidR="004A7DA2" w:rsidRPr="00D34A4F" w:rsidRDefault="004A7DA2" w:rsidP="004A7DA2">
      <w:pPr>
        <w:rPr>
          <w:rStyle w:val="StyleUnderline"/>
        </w:rPr>
      </w:pPr>
      <w:r w:rsidRPr="00D34A4F">
        <w:t>The United States Department of Agriculture (</w:t>
      </w:r>
      <w:r w:rsidRPr="00B75AE9">
        <w:rPr>
          <w:rStyle w:val="StyleUnderline"/>
          <w:highlight w:val="cyan"/>
        </w:rPr>
        <w:t>USDA</w:t>
      </w:r>
      <w:r w:rsidRPr="00D34A4F">
        <w:t xml:space="preserve">) has delivered perfunctory messages about the benefits of cover crops and other regenerative agricultural practices. But, for years, the agency </w:t>
      </w:r>
      <w:r w:rsidRPr="00B75AE9">
        <w:rPr>
          <w:rStyle w:val="StyleUnderline"/>
          <w:highlight w:val="cyan"/>
        </w:rPr>
        <w:t>has effectively discouraged farmers from planting cover crops through confusing and overly restrictive rules</w:t>
      </w:r>
      <w:r w:rsidRPr="00D34A4F">
        <w:rPr>
          <w:rStyle w:val="StyleUnderline"/>
        </w:rPr>
        <w:t xml:space="preserve"> </w:t>
      </w:r>
      <w:r w:rsidRPr="00D34A4F">
        <w:t xml:space="preserve">set by the Risk Management Agency (RMA), an agency under USDA that determines crop insurance eligibility, a lifeline for many farmers. Fuller and other </w:t>
      </w:r>
      <w:r w:rsidRPr="00D34A4F">
        <w:rPr>
          <w:rStyle w:val="StyleUnderline"/>
        </w:rPr>
        <w:t>producers have fought for those rules to be lifted</w:t>
      </w:r>
      <w:r w:rsidRPr="00D34A4F">
        <w:t xml:space="preserve">, and the most recent farm bill finally does away with the worst and most restrictive rules. Now, </w:t>
      </w:r>
      <w:proofErr w:type="gramStart"/>
      <w:r w:rsidRPr="00D34A4F">
        <w:t>as long as</w:t>
      </w:r>
      <w:proofErr w:type="gramEnd"/>
      <w:r w:rsidRPr="00D34A4F">
        <w:t xml:space="preserve"> farmers make a good faith effort to terminate their crops according to USDA guidelines, they cannot be denied a payout if drought or floods or other acts of Mother Nature impede their work. However, </w:t>
      </w:r>
      <w:r w:rsidRPr="00B75AE9">
        <w:rPr>
          <w:rStyle w:val="StyleUnderline"/>
          <w:highlight w:val="cyan"/>
        </w:rPr>
        <w:t xml:space="preserve">until cover crops and other </w:t>
      </w:r>
      <w:r w:rsidRPr="00B75AE9">
        <w:rPr>
          <w:rStyle w:val="Emphasis"/>
          <w:highlight w:val="cyan"/>
        </w:rPr>
        <w:t>regenerative practices</w:t>
      </w:r>
      <w:r w:rsidRPr="00B75AE9">
        <w:rPr>
          <w:rStyle w:val="StyleUnderline"/>
          <w:highlight w:val="cyan"/>
        </w:rPr>
        <w:t xml:space="preserve"> are branded by the government as </w:t>
      </w:r>
      <w:r w:rsidRPr="00B75AE9">
        <w:rPr>
          <w:rStyle w:val="Emphasis"/>
          <w:highlight w:val="cyan"/>
        </w:rPr>
        <w:t>good farming</w:t>
      </w:r>
      <w:r w:rsidRPr="00D34A4F">
        <w:t xml:space="preserve">, instead of merely good environmental stewardship, </w:t>
      </w:r>
      <w:r w:rsidRPr="00B75AE9">
        <w:rPr>
          <w:rStyle w:val="StyleUnderline"/>
          <w:highlight w:val="cyan"/>
        </w:rPr>
        <w:t xml:space="preserve">adoption will never reach a </w:t>
      </w:r>
      <w:r w:rsidRPr="00B75AE9">
        <w:rPr>
          <w:rStyle w:val="Emphasis"/>
          <w:highlight w:val="cyan"/>
        </w:rPr>
        <w:t>critical mass.</w:t>
      </w:r>
    </w:p>
    <w:p w14:paraId="7C3ADFF1" w14:textId="77777777" w:rsidR="004A7DA2" w:rsidRPr="00D34A4F" w:rsidRDefault="004A7DA2" w:rsidP="004A7DA2">
      <w:r w:rsidRPr="00D34A4F">
        <w:t xml:space="preserve">In theory, the RMA is an independent government agency, a neutral arbiter of rules and regulations. But multiple sources told me on background that </w:t>
      </w:r>
      <w:r w:rsidRPr="00D34A4F">
        <w:rPr>
          <w:rStyle w:val="StyleUnderline"/>
        </w:rPr>
        <w:t xml:space="preserve">they believe </w:t>
      </w:r>
      <w:r w:rsidRPr="00B75AE9">
        <w:rPr>
          <w:rStyle w:val="StyleUnderline"/>
          <w:highlight w:val="cyan"/>
        </w:rPr>
        <w:t>the agency</w:t>
      </w:r>
      <w:r w:rsidRPr="00D34A4F">
        <w:rPr>
          <w:rStyle w:val="StyleUnderline"/>
        </w:rPr>
        <w:t xml:space="preserve"> essentially </w:t>
      </w:r>
      <w:r w:rsidRPr="00B75AE9">
        <w:rPr>
          <w:rStyle w:val="StyleUnderline"/>
          <w:highlight w:val="cyan"/>
        </w:rPr>
        <w:t>publishes rules that the agribusiness industry supplies</w:t>
      </w:r>
      <w:r w:rsidRPr="00D34A4F">
        <w:rPr>
          <w:rStyle w:val="StyleUnderline"/>
        </w:rPr>
        <w:t xml:space="preserve">. And the industry </w:t>
      </w:r>
      <w:proofErr w:type="gramStart"/>
      <w:r w:rsidRPr="00D34A4F">
        <w:rPr>
          <w:rStyle w:val="StyleUnderline"/>
        </w:rPr>
        <w:t>doesn’t</w:t>
      </w:r>
      <w:proofErr w:type="gramEnd"/>
      <w:r w:rsidRPr="00D34A4F">
        <w:rPr>
          <w:rStyle w:val="StyleUnderline"/>
        </w:rPr>
        <w:t xml:space="preserve"> want cover crops.</w:t>
      </w:r>
      <w:r w:rsidRPr="00D34A4F">
        <w:t xml:space="preserve"> Crop insurance companies are reluctant to introduce variables they </w:t>
      </w:r>
      <w:proofErr w:type="gramStart"/>
      <w:r w:rsidRPr="00D34A4F">
        <w:t>don’t</w:t>
      </w:r>
      <w:proofErr w:type="gramEnd"/>
      <w:r w:rsidRPr="00D34A4F">
        <w:t xml:space="preserve"> understand and that might come with new risks; the broader agricultural industry has a vested interest in farmers needing to buy its pesticides, herbicides, and fertilizers in ever-increasing quantities. The use of cover crops threatens that demand.</w:t>
      </w:r>
    </w:p>
    <w:p w14:paraId="79AE0986" w14:textId="77777777" w:rsidR="004A7DA2" w:rsidRPr="00D34A4F" w:rsidRDefault="004A7DA2" w:rsidP="004A7DA2">
      <w:r w:rsidRPr="00D34A4F">
        <w:t xml:space="preserve">The year Fuller’s insurance provider denied his claim, based on the RMA’s cover crop rules, the country-wide drought was so bad that a crop insurance industry group has dedicated a web page to it. Fuller began the long process of challenging the denial, but in the years that followed, landlords gave his acres to farmers who could afford to put seed in, and who </w:t>
      </w:r>
      <w:proofErr w:type="gramStart"/>
      <w:r w:rsidRPr="00D34A4F">
        <w:t>wouldn’t</w:t>
      </w:r>
      <w:proofErr w:type="gramEnd"/>
      <w:r w:rsidRPr="00D34A4F">
        <w:t xml:space="preserve"> rock the boat so much. Others sold off the land he had been farming and he </w:t>
      </w:r>
      <w:proofErr w:type="gramStart"/>
      <w:r w:rsidRPr="00D34A4F">
        <w:t>didn’t</w:t>
      </w:r>
      <w:proofErr w:type="gramEnd"/>
      <w:r w:rsidRPr="00D34A4F">
        <w:t xml:space="preserve"> have the money to buy it back. Fuller struggled to afford the seed and fertilizer for the acres he still had.</w:t>
      </w:r>
    </w:p>
    <w:p w14:paraId="24B045F4" w14:textId="77777777" w:rsidR="004A7DA2" w:rsidRPr="00D34A4F" w:rsidRDefault="004A7DA2" w:rsidP="004A7DA2">
      <w:r w:rsidRPr="00D34A4F">
        <w:t>“The upside is they pushed us to this, which is where we really wanted to be anyway,” Fuller said. “</w:t>
      </w:r>
      <w:proofErr w:type="gramStart"/>
      <w:r w:rsidRPr="00D34A4F">
        <w:t>So</w:t>
      </w:r>
      <w:proofErr w:type="gramEnd"/>
      <w:r w:rsidRPr="00D34A4F">
        <w:t xml:space="preserve"> there’s really a lot of good to come out of it. We wouldn’t have had the courage to do this without being broke and not having an option.”</w:t>
      </w:r>
    </w:p>
    <w:p w14:paraId="19786740" w14:textId="77777777" w:rsidR="004A7DA2" w:rsidRPr="00D34A4F" w:rsidRDefault="004A7DA2" w:rsidP="004A7DA2">
      <w:r w:rsidRPr="00D34A4F">
        <w:rPr>
          <w:rStyle w:val="StyleUnderline"/>
        </w:rPr>
        <w:t>“</w:t>
      </w:r>
      <w:r w:rsidRPr="00B75AE9">
        <w:rPr>
          <w:rStyle w:val="StyleUnderline"/>
          <w:highlight w:val="cyan"/>
        </w:rPr>
        <w:t>This” means pivoting away from commodity crops and moving toward a more diversified approach to ag</w:t>
      </w:r>
      <w:r w:rsidRPr="00D34A4F">
        <w:rPr>
          <w:rStyle w:val="StyleUnderline"/>
        </w:rPr>
        <w:t>riculture</w:t>
      </w:r>
      <w:r w:rsidRPr="00D34A4F">
        <w:t xml:space="preserve">: a system where grass-fed cows, sheep, heirloom pig breeds, and chickens rove a more biodiverse landscape. Many of Fuller’s fields are planted with perennial plants and native grasses that he has let go to seed, which the ruminants graze on a rotational basis. Fuller went from farming 3,200 acres of corn and soybeans in 2000, to just 400 acres in 2018, very few of them planted with commodity grains. And this way, for reasons </w:t>
      </w:r>
      <w:proofErr w:type="gramStart"/>
      <w:r w:rsidRPr="00D34A4F">
        <w:t>I’ll</w:t>
      </w:r>
      <w:proofErr w:type="gramEnd"/>
      <w:r w:rsidRPr="00D34A4F">
        <w:t xml:space="preserve"> explain, he doesn’t need crop insurance in the first place.</w:t>
      </w:r>
    </w:p>
    <w:p w14:paraId="3B1DD246" w14:textId="77777777" w:rsidR="004A7DA2" w:rsidRPr="00D34A4F" w:rsidRDefault="004A7DA2" w:rsidP="004A7DA2">
      <w:r w:rsidRPr="00D34A4F">
        <w:t>“If you want crop insurance, you have to play by their rules.”</w:t>
      </w:r>
    </w:p>
    <w:p w14:paraId="0218A0F9" w14:textId="77777777" w:rsidR="004A7DA2" w:rsidRPr="00D34A4F" w:rsidRDefault="004A7DA2" w:rsidP="004A7DA2">
      <w:r w:rsidRPr="00D34A4F">
        <w:t xml:space="preserve">Farmers have been experimenting with different regenerative agricultural practices since the late 1980s, although they might not have used that term back then. Steve </w:t>
      </w:r>
      <w:proofErr w:type="spellStart"/>
      <w:r w:rsidRPr="00D34A4F">
        <w:t>Swaffar</w:t>
      </w:r>
      <w:proofErr w:type="spellEnd"/>
      <w:r w:rsidRPr="00D34A4F">
        <w:t>, executive director of No-Till on the Plains, said that soil erosion was a major factor. Even though farmers were following standard best practices, topsoil was still running off their fields. They began looking for solutions. A few people pulled together a conference on alternative farming methods in 1995, and soon the Kansas Crop Residue Management Alliance was established as a nonprofit. The organization was later renamed No-Till on the Plains, a catchier rebrand that still belies the broad scope of its mission, which is a systems-based approach to agriculture that includes no-till, cover crops, crop rotation, and livestock integration.</w:t>
      </w:r>
    </w:p>
    <w:p w14:paraId="05E42642" w14:textId="77777777" w:rsidR="004A7DA2" w:rsidRPr="00D34A4F" w:rsidRDefault="004A7DA2" w:rsidP="004A7DA2">
      <w:r w:rsidRPr="00D34A4F">
        <w:t xml:space="preserve">“When you put it all together, that’s when you get </w:t>
      </w:r>
      <w:r w:rsidRPr="00D34A4F">
        <w:rPr>
          <w:rStyle w:val="StyleUnderline"/>
        </w:rPr>
        <w:t>a complete farming approach</w:t>
      </w:r>
      <w:r w:rsidRPr="00D34A4F">
        <w:t xml:space="preserve"> that I think </w:t>
      </w:r>
      <w:r w:rsidRPr="00D34A4F">
        <w:rPr>
          <w:rStyle w:val="StyleUnderline"/>
        </w:rPr>
        <w:t>is certainly superior from an environmental standpoint</w:t>
      </w:r>
      <w:r w:rsidRPr="00D34A4F">
        <w:t xml:space="preserve">,” said </w:t>
      </w:r>
      <w:proofErr w:type="spellStart"/>
      <w:r w:rsidRPr="00D34A4F">
        <w:t>Swaffar</w:t>
      </w:r>
      <w:proofErr w:type="spellEnd"/>
      <w:r w:rsidRPr="00D34A4F">
        <w:t xml:space="preserve">. “And we’re seeing more </w:t>
      </w:r>
      <w:r w:rsidRPr="00D34A4F">
        <w:rPr>
          <w:rStyle w:val="StyleUnderline"/>
        </w:rPr>
        <w:t>and more evidence that it’s superior from an economic standpoint.”</w:t>
      </w:r>
    </w:p>
    <w:p w14:paraId="1C9C757E" w14:textId="77777777" w:rsidR="004A7DA2" w:rsidRPr="00D34A4F" w:rsidRDefault="004A7DA2" w:rsidP="004A7DA2">
      <w:r w:rsidRPr="00D34A4F">
        <w:t>Darin Williams, a Kansas farmer who grows a mix of corn, soybeans, and cereal crops on 2,000 acres, and incorporates practices like no-till and cover crops, says his input costs are significantly lower than his peers. He needs less fertilizer and half as much herbicide; when herbicides can cost anywhere between $20 to $40 per acre, the savings add up quick.</w:t>
      </w:r>
    </w:p>
    <w:p w14:paraId="39542022" w14:textId="77777777" w:rsidR="004A7DA2" w:rsidRPr="00D34A4F" w:rsidRDefault="004A7DA2" w:rsidP="004A7DA2">
      <w:r w:rsidRPr="00D34A4F">
        <w:rPr>
          <w:rStyle w:val="StyleUnderline"/>
        </w:rPr>
        <w:t>Even as evidence of the benefits of cover crops mounted, the government held onto rules that discouraged their use.</w:t>
      </w:r>
      <w:r w:rsidRPr="00D34A4F">
        <w:t xml:space="preserve"> Although crop insurance is administered by private companies, </w:t>
      </w:r>
      <w:r w:rsidRPr="00B75AE9">
        <w:rPr>
          <w:rStyle w:val="StyleUnderline"/>
          <w:highlight w:val="cyan"/>
        </w:rPr>
        <w:t xml:space="preserve">the </w:t>
      </w:r>
      <w:r w:rsidRPr="00B75AE9">
        <w:rPr>
          <w:rStyle w:val="Emphasis"/>
          <w:highlight w:val="cyan"/>
        </w:rPr>
        <w:t>federal government</w:t>
      </w:r>
      <w:r w:rsidRPr="00B75AE9">
        <w:rPr>
          <w:rStyle w:val="StyleUnderline"/>
          <w:highlight w:val="cyan"/>
        </w:rPr>
        <w:t xml:space="preserve"> manages and </w:t>
      </w:r>
      <w:r w:rsidRPr="00B75AE9">
        <w:rPr>
          <w:rStyle w:val="Emphasis"/>
          <w:highlight w:val="cyan"/>
        </w:rPr>
        <w:t>subsidizes the industry</w:t>
      </w:r>
      <w:r w:rsidRPr="00D34A4F">
        <w:t xml:space="preserve">, </w:t>
      </w:r>
      <w:r w:rsidRPr="00B75AE9">
        <w:rPr>
          <w:rStyle w:val="Emphasis"/>
          <w:highlight w:val="cyan"/>
        </w:rPr>
        <w:t>and sets the rules that determine crop insurance eligibility</w:t>
      </w:r>
      <w:r w:rsidRPr="00D34A4F">
        <w:t xml:space="preserve">. Most of those rules allow farmers to farm the way they see fit, </w:t>
      </w:r>
      <w:proofErr w:type="gramStart"/>
      <w:r w:rsidRPr="00D34A4F">
        <w:t>as long as</w:t>
      </w:r>
      <w:proofErr w:type="gramEnd"/>
      <w:r w:rsidRPr="00D34A4F">
        <w:t xml:space="preserve"> that is within a fairly broad range of good farming practices; fertilizer, pesticide, and herbicide use are all left to farmer discretion. But for years, </w:t>
      </w:r>
      <w:r w:rsidRPr="00D34A4F">
        <w:rPr>
          <w:rStyle w:val="StyleUnderline"/>
        </w:rPr>
        <w:t>the RMA dictated how farmers could use cover crops by setting strict termination dates</w:t>
      </w:r>
      <w:r w:rsidRPr="00D34A4F">
        <w:t xml:space="preserve">—dates that may not make sense in a particular location or </w:t>
      </w:r>
      <w:proofErr w:type="gramStart"/>
      <w:r w:rsidRPr="00D34A4F">
        <w:t>in a given year</w:t>
      </w:r>
      <w:proofErr w:type="gramEnd"/>
      <w:r w:rsidRPr="00D34A4F">
        <w:t>.</w:t>
      </w:r>
    </w:p>
    <w:p w14:paraId="6B6179E0" w14:textId="77777777" w:rsidR="004A7DA2" w:rsidRPr="00D34A4F" w:rsidRDefault="004A7DA2" w:rsidP="004A7DA2">
      <w:r w:rsidRPr="00D34A4F">
        <w:t xml:space="preserve">“If you want crop insurance, you have to play by their rules,” </w:t>
      </w:r>
      <w:proofErr w:type="spellStart"/>
      <w:r w:rsidRPr="00D34A4F">
        <w:t>Swaffar</w:t>
      </w:r>
      <w:proofErr w:type="spellEnd"/>
      <w:r w:rsidRPr="00D34A4F">
        <w:t xml:space="preserve"> said. “Many of the </w:t>
      </w:r>
      <w:r w:rsidRPr="00B75AE9">
        <w:rPr>
          <w:rStyle w:val="StyleUnderline"/>
          <w:highlight w:val="cyan"/>
        </w:rPr>
        <w:t xml:space="preserve">farmers that come to our events would tell you, ‘If I didn’t have to follow those rules, I could be a lot </w:t>
      </w:r>
      <w:r w:rsidRPr="00B75AE9">
        <w:rPr>
          <w:rStyle w:val="Emphasis"/>
          <w:highlight w:val="cyan"/>
        </w:rPr>
        <w:t>more productive</w:t>
      </w:r>
      <w:r w:rsidRPr="00B75AE9">
        <w:rPr>
          <w:rStyle w:val="StyleUnderline"/>
          <w:highlight w:val="cyan"/>
        </w:rPr>
        <w:t xml:space="preserve"> and a lot </w:t>
      </w:r>
      <w:r w:rsidRPr="00B75AE9">
        <w:rPr>
          <w:rStyle w:val="Emphasis"/>
          <w:highlight w:val="cyan"/>
        </w:rPr>
        <w:t>more effective</w:t>
      </w:r>
      <w:r w:rsidRPr="00B75AE9">
        <w:rPr>
          <w:rStyle w:val="StyleUnderline"/>
          <w:highlight w:val="cyan"/>
        </w:rPr>
        <w:t xml:space="preserve"> as a farmer</w:t>
      </w:r>
      <w:r w:rsidRPr="00B75AE9">
        <w:rPr>
          <w:highlight w:val="cyan"/>
        </w:rPr>
        <w:t xml:space="preserve">,’ </w:t>
      </w:r>
      <w:r w:rsidRPr="00B75AE9">
        <w:rPr>
          <w:rStyle w:val="StyleUnderline"/>
          <w:highlight w:val="cyan"/>
        </w:rPr>
        <w:t xml:space="preserve">but because crop prices only offer very slim profit margins for producers, they’re almost </w:t>
      </w:r>
      <w:r w:rsidRPr="00B75AE9">
        <w:rPr>
          <w:rStyle w:val="Emphasis"/>
          <w:highlight w:val="cyan"/>
        </w:rPr>
        <w:t>financially obligated</w:t>
      </w:r>
      <w:r w:rsidRPr="00D34A4F">
        <w:rPr>
          <w:rStyle w:val="StyleUnderline"/>
        </w:rPr>
        <w:t xml:space="preserve"> </w:t>
      </w:r>
      <w:r w:rsidRPr="00D34A4F">
        <w:t>to carry crop insurance.”</w:t>
      </w:r>
    </w:p>
    <w:p w14:paraId="158D6D7B" w14:textId="77777777" w:rsidR="004A7DA2" w:rsidRPr="00D34A4F" w:rsidRDefault="004A7DA2" w:rsidP="004A7DA2">
      <w:r w:rsidRPr="00D34A4F">
        <w:t>For example: Last spring was unusually cold in Iowa. Sarah Carlson, the director of Strategic Initiatives for Practical Farmers of Iowa, said that when it came time to plant soybeans, cover crops across the state were barely two inches high. “Agronomically, they should have planted soybeans as early as possible and let the cover crop grow until it reached about knee-height to get weed control benefits from it,” Carlson said. But that would have been “off label” and against RMA policy. Practical Farmers won a deviation for two farmers that allowed them to go off book without jeopardizing their crop insurance. All that effort, Carlson said, was “a waste of time.”</w:t>
      </w:r>
    </w:p>
    <w:p w14:paraId="6DADB8C2" w14:textId="77777777" w:rsidR="004A7DA2" w:rsidRPr="00D34A4F" w:rsidRDefault="004A7DA2" w:rsidP="004A7DA2">
      <w:r w:rsidRPr="00D34A4F">
        <w:t>“Farmers should be allowed to farm the way they feel is best,” Carlson said. “RMA should get out of the agronomy business.”</w:t>
      </w:r>
    </w:p>
    <w:p w14:paraId="3C95E9B5" w14:textId="77777777" w:rsidR="004A7DA2" w:rsidRPr="00D34A4F" w:rsidRDefault="004A7DA2" w:rsidP="004A7DA2">
      <w:r w:rsidRPr="00D34A4F">
        <w:t xml:space="preserve">In addition to </w:t>
      </w:r>
      <w:proofErr w:type="gramStart"/>
      <w:r w:rsidRPr="00D34A4F">
        <w:t>making</w:t>
      </w:r>
      <w:proofErr w:type="gramEnd"/>
      <w:r w:rsidRPr="00D34A4F">
        <w:t xml:space="preserve"> it overly onerous for farmers to implement cover crops in a way that works for them, </w:t>
      </w:r>
      <w:r w:rsidRPr="00D34A4F">
        <w:rPr>
          <w:rStyle w:val="StyleUnderline"/>
        </w:rPr>
        <w:t>RMA policies have had the effect of scaring off farmers who might otherwise be interested in cover crops.</w:t>
      </w:r>
    </w:p>
    <w:p w14:paraId="5E3388B6" w14:textId="77777777" w:rsidR="004A7DA2" w:rsidRPr="00D34A4F" w:rsidRDefault="004A7DA2" w:rsidP="004A7DA2">
      <w:r w:rsidRPr="00D34A4F">
        <w:rPr>
          <w:rStyle w:val="StyleUnderline"/>
        </w:rPr>
        <w:t>Approximately 90 percent of the insurable farm acreage in the U.S. is protected by crop insurance.</w:t>
      </w:r>
      <w:r w:rsidRPr="00D34A4F">
        <w:t xml:space="preserve"> Many farmers </w:t>
      </w:r>
      <w:proofErr w:type="gramStart"/>
      <w:r w:rsidRPr="00D34A4F">
        <w:t>have to</w:t>
      </w:r>
      <w:proofErr w:type="gramEnd"/>
      <w:r w:rsidRPr="00D34A4F">
        <w:t xml:space="preserve"> have it in order to qualify for operating loans from the bank. </w:t>
      </w:r>
      <w:r w:rsidRPr="00B75AE9">
        <w:rPr>
          <w:rStyle w:val="Emphasis"/>
          <w:highlight w:val="cyan"/>
        </w:rPr>
        <w:t>Simply knowing that cover crops could impact eligibility has been enough to scare some farmers away.</w:t>
      </w:r>
    </w:p>
    <w:p w14:paraId="7A10A4A7" w14:textId="77777777" w:rsidR="004A7DA2" w:rsidRPr="00D34A4F" w:rsidRDefault="004A7DA2" w:rsidP="004A7DA2">
      <w:r w:rsidRPr="00D34A4F">
        <w:t xml:space="preserve">After Fuller was denied his crop insurance payout, he said farmers would come up to him during events that he attended or spoke at, and say, “I’m not </w:t>
      </w:r>
      <w:proofErr w:type="spellStart"/>
      <w:r w:rsidRPr="00D34A4F">
        <w:t>gonna</w:t>
      </w:r>
      <w:proofErr w:type="spellEnd"/>
      <w:r w:rsidRPr="00D34A4F">
        <w:t xml:space="preserve"> do cover crops now,” or “I was doing cover crops and I quit, because I can’t afford to lose my insurance.”</w:t>
      </w:r>
    </w:p>
    <w:p w14:paraId="6B898224" w14:textId="77777777" w:rsidR="004A7DA2" w:rsidRPr="00D34A4F" w:rsidRDefault="004A7DA2" w:rsidP="004A7DA2">
      <w:r w:rsidRPr="00D34A4F">
        <w:t>“</w:t>
      </w:r>
      <w:proofErr w:type="gramStart"/>
      <w:r w:rsidRPr="00D34A4F">
        <w:t>So</w:t>
      </w:r>
      <w:proofErr w:type="gramEnd"/>
      <w:r w:rsidRPr="00D34A4F">
        <w:t xml:space="preserve"> it did set the movement back, for a few years,” Fuller said.</w:t>
      </w:r>
    </w:p>
    <w:p w14:paraId="15529970" w14:textId="77777777" w:rsidR="004A7DA2" w:rsidRPr="00D34A4F" w:rsidRDefault="004A7DA2" w:rsidP="004A7DA2">
      <w:r w:rsidRPr="00D34A4F">
        <w:t>While financial concerns can keep farmers from experimenting with cover crops and other regenerative practices, some farmers try them when they fall on hard times, as a last resort.</w:t>
      </w:r>
    </w:p>
    <w:p w14:paraId="1CD528FE" w14:textId="77777777" w:rsidR="004A7DA2" w:rsidRPr="00D34A4F" w:rsidRDefault="004A7DA2" w:rsidP="004A7DA2">
      <w:r w:rsidRPr="00D34A4F">
        <w:t>“I don’t think you find many who actively said, ‘I just want to do this for the benefit of the climate or the environment,'” said Mike Lavender, who works on food and environmental issues for the Union of Concerned Scientists. “You typically find that people, for whatever circumstance, were forced into and have found a way to make it work.”</w:t>
      </w:r>
    </w:p>
    <w:p w14:paraId="389260CE" w14:textId="77777777" w:rsidR="004A7DA2" w:rsidRPr="00D34A4F" w:rsidRDefault="004A7DA2" w:rsidP="004A7DA2">
      <w:r w:rsidRPr="00D34A4F">
        <w:t xml:space="preserve">Many of the farmers practicing regenerative agriculture, including cover crops, have begun to self-insure; </w:t>
      </w:r>
      <w:proofErr w:type="gramStart"/>
      <w:r w:rsidRPr="00D34A4F">
        <w:t>it’s</w:t>
      </w:r>
      <w:proofErr w:type="gramEnd"/>
      <w:r w:rsidRPr="00D34A4F">
        <w:t xml:space="preserve"> not ideal, but the way the crop insurance industry works leaves them little choice. What they have found is that cover crops and other regenerative practices have made them less susceptible to yield variations from year to year.</w:t>
      </w:r>
    </w:p>
    <w:p w14:paraId="62989214" w14:textId="77777777" w:rsidR="004A7DA2" w:rsidRPr="00D34A4F" w:rsidRDefault="004A7DA2" w:rsidP="004A7DA2">
      <w:r w:rsidRPr="00D34A4F">
        <w:t xml:space="preserve">Ryan </w:t>
      </w:r>
      <w:proofErr w:type="spellStart"/>
      <w:r w:rsidRPr="00D34A4F">
        <w:t>Stockwell</w:t>
      </w:r>
      <w:proofErr w:type="spellEnd"/>
      <w:r w:rsidRPr="00D34A4F">
        <w:t xml:space="preserve"> is the director of sustainable agriculture at the National Wildlife Federation and helped Fuller win his crop insurance claim; he also farms 110 acres in </w:t>
      </w:r>
      <w:proofErr w:type="gramStart"/>
      <w:r w:rsidRPr="00D34A4F">
        <w:t>Wisconsin, and</w:t>
      </w:r>
      <w:proofErr w:type="gramEnd"/>
      <w:r w:rsidRPr="00D34A4F">
        <w:t xml:space="preserve"> forgoes crop insurance entirely.</w:t>
      </w:r>
    </w:p>
    <w:p w14:paraId="122901E7" w14:textId="77777777" w:rsidR="004A7DA2" w:rsidRPr="00D34A4F" w:rsidRDefault="004A7DA2" w:rsidP="004A7DA2">
      <w:r w:rsidRPr="00D34A4F">
        <w:t xml:space="preserve">“As a farmer, I’ve been doing no-till, cover crops, and a diverse crop rotation for eight years now, and I’m getting to the point where I’m not seeing any major yield variation that my neighbors are experiencing,” </w:t>
      </w:r>
      <w:proofErr w:type="spellStart"/>
      <w:r w:rsidRPr="00D34A4F">
        <w:t>Stockwell</w:t>
      </w:r>
      <w:proofErr w:type="spellEnd"/>
      <w:r w:rsidRPr="00D34A4F">
        <w:t xml:space="preserve"> said. “So why should I pay $15 an acre for no return?”</w:t>
      </w:r>
    </w:p>
    <w:p w14:paraId="4A3ABF54" w14:textId="77777777" w:rsidR="004A7DA2" w:rsidRPr="00D34A4F" w:rsidRDefault="004A7DA2" w:rsidP="004A7DA2">
      <w:r w:rsidRPr="00D34A4F">
        <w:t xml:space="preserve">Right now, crop insurance is based entirely on the county in which you live. The RMA calculates risk that way because weather across a single county is </w:t>
      </w:r>
      <w:proofErr w:type="gramStart"/>
      <w:r w:rsidRPr="00D34A4F">
        <w:t>fairly consistent</w:t>
      </w:r>
      <w:proofErr w:type="gramEnd"/>
      <w:r w:rsidRPr="00D34A4F">
        <w:t xml:space="preserve">, and weather is a huge factor in farm yields from one year to the next. The comparison I heard </w:t>
      </w:r>
      <w:proofErr w:type="gramStart"/>
      <w:r w:rsidRPr="00D34A4F">
        <w:t>over and over again</w:t>
      </w:r>
      <w:proofErr w:type="gramEnd"/>
      <w:r w:rsidRPr="00D34A4F">
        <w:t xml:space="preserve"> was that it’s like giving everyone who lives in the same neighborhood the same car insurance rate, without a “good driver” discount.</w:t>
      </w:r>
    </w:p>
    <w:p w14:paraId="4ACACD23" w14:textId="77777777" w:rsidR="004A7DA2" w:rsidRPr="00D34A4F" w:rsidRDefault="004A7DA2" w:rsidP="004A7DA2">
      <w:pPr>
        <w:rPr>
          <w:rStyle w:val="StyleUnderline"/>
        </w:rPr>
      </w:pPr>
      <w:proofErr w:type="spellStart"/>
      <w:r w:rsidRPr="00D34A4F">
        <w:t>Stockwell</w:t>
      </w:r>
      <w:proofErr w:type="spellEnd"/>
      <w:r w:rsidRPr="00D34A4F">
        <w:t xml:space="preserve"> and others want the crop insurance industry to be restructured </w:t>
      </w:r>
      <w:proofErr w:type="gramStart"/>
      <w:r w:rsidRPr="00D34A4F">
        <w:t>in order to</w:t>
      </w:r>
      <w:proofErr w:type="gramEnd"/>
      <w:r w:rsidRPr="00D34A4F">
        <w:t xml:space="preserve"> take practices that decrease yield variability—and therefore lessen risk for the insurance company—into account. </w:t>
      </w:r>
      <w:r w:rsidRPr="00D34A4F">
        <w:rPr>
          <w:rStyle w:val="StyleUnderline"/>
        </w:rPr>
        <w:t xml:space="preserve">They want a “good farmer” discount for farmers who use practices that stabilize yields, but that also have broader environmental benefits. By that logic, </w:t>
      </w:r>
      <w:r w:rsidRPr="00D34A4F">
        <w:rPr>
          <w:rStyle w:val="Emphasis"/>
        </w:rPr>
        <w:t>regenerative farmers</w:t>
      </w:r>
      <w:r w:rsidRPr="00D34A4F">
        <w:rPr>
          <w:rStyle w:val="StyleUnderline"/>
        </w:rPr>
        <w:t xml:space="preserve"> should be cheaper to insure.</w:t>
      </w:r>
    </w:p>
    <w:p w14:paraId="612C8676" w14:textId="77777777" w:rsidR="004A7DA2" w:rsidRPr="00D34A4F" w:rsidRDefault="004A7DA2" w:rsidP="004A7DA2">
      <w:r w:rsidRPr="00D34A4F">
        <w:t xml:space="preserve">“Instead of having a county average that defines your risk, regardless of practices that you use in that county, instead we may see a larger geographic pool that they put people in, but there would be a number of different pools within that geography,” said </w:t>
      </w:r>
      <w:proofErr w:type="spellStart"/>
      <w:r w:rsidRPr="00D34A4F">
        <w:t>Stockwell</w:t>
      </w:r>
      <w:proofErr w:type="spellEnd"/>
      <w:r w:rsidRPr="00D34A4F">
        <w:t>. “So, it could be a four, six, or eight county area, and they pool the farmers who have a two-crop rotation, or they pool the farmers who have a three-crop rotation plus cover crops plus no-till.”</w:t>
      </w:r>
    </w:p>
    <w:p w14:paraId="042F5967" w14:textId="77777777" w:rsidR="004A7DA2" w:rsidRPr="00D34A4F" w:rsidRDefault="004A7DA2" w:rsidP="004A7DA2"/>
    <w:p w14:paraId="2785738D" w14:textId="77777777" w:rsidR="004A7DA2" w:rsidRPr="00D34A4F" w:rsidRDefault="004A7DA2" w:rsidP="004A7DA2">
      <w:pPr>
        <w:rPr>
          <w:sz w:val="12"/>
        </w:rPr>
      </w:pPr>
    </w:p>
    <w:p w14:paraId="580AC304" w14:textId="314E5C01" w:rsidR="004A7DA2" w:rsidRPr="00D34A4F" w:rsidRDefault="004A7DA2" w:rsidP="004A7DA2">
      <w:pPr>
        <w:pStyle w:val="Heading2"/>
        <w:rPr>
          <w:rFonts w:cs="Arial"/>
          <w:lang w:val="en-CA"/>
        </w:rPr>
      </w:pPr>
      <w:r w:rsidRPr="00D34A4F">
        <w:rPr>
          <w:rFonts w:cs="Arial"/>
          <w:lang w:val="en-CA"/>
        </w:rPr>
        <w:t>Solvency Extensions</w:t>
      </w:r>
    </w:p>
    <w:p w14:paraId="1186EB60" w14:textId="45AEA55D" w:rsidR="00CB5E5B" w:rsidRPr="00D34A4F" w:rsidRDefault="008A17D6" w:rsidP="00CB5E5B">
      <w:pPr>
        <w:pStyle w:val="Heading3"/>
        <w:rPr>
          <w:rFonts w:cs="Arial"/>
          <w:lang w:val="en-CA"/>
        </w:rPr>
      </w:pPr>
      <w:r w:rsidRPr="00D34A4F">
        <w:rPr>
          <w:rFonts w:cs="Arial"/>
          <w:lang w:val="en-CA"/>
        </w:rPr>
        <w:t xml:space="preserve">Solvency: </w:t>
      </w:r>
      <w:r w:rsidR="00CB5E5B" w:rsidRPr="00D34A4F">
        <w:rPr>
          <w:rFonts w:cs="Arial"/>
          <w:lang w:val="en-CA"/>
        </w:rPr>
        <w:t>Auctions Good</w:t>
      </w:r>
    </w:p>
    <w:p w14:paraId="00008CF6" w14:textId="77777777" w:rsidR="00CB5E5B" w:rsidRPr="00D34A4F" w:rsidRDefault="00CB5E5B" w:rsidP="00CB5E5B">
      <w:pPr>
        <w:pStyle w:val="Heading4"/>
        <w:rPr>
          <w:rFonts w:cs="Arial"/>
          <w:lang w:val="en-CA"/>
        </w:rPr>
      </w:pPr>
      <w:r w:rsidRPr="00D34A4F">
        <w:rPr>
          <w:rFonts w:cs="Arial"/>
          <w:lang w:val="en-CA"/>
        </w:rPr>
        <w:t xml:space="preserve">Reverse auctions have </w:t>
      </w:r>
      <w:r w:rsidRPr="00D34A4F">
        <w:rPr>
          <w:rFonts w:cs="Arial"/>
          <w:u w:val="single"/>
          <w:lang w:val="en-CA"/>
        </w:rPr>
        <w:t>empirical success</w:t>
      </w:r>
      <w:r w:rsidRPr="00D34A4F">
        <w:rPr>
          <w:rFonts w:cs="Arial"/>
          <w:lang w:val="en-CA"/>
        </w:rPr>
        <w:t xml:space="preserve"> in many sectors---avoids bureaucracy and streamlines </w:t>
      </w:r>
      <w:proofErr w:type="gramStart"/>
      <w:r w:rsidRPr="00D34A4F">
        <w:rPr>
          <w:rFonts w:cs="Arial"/>
          <w:lang w:val="en-CA"/>
        </w:rPr>
        <w:t>results</w:t>
      </w:r>
      <w:proofErr w:type="gramEnd"/>
    </w:p>
    <w:p w14:paraId="302C5DA2" w14:textId="77777777" w:rsidR="00CB5E5B" w:rsidRPr="00D34A4F" w:rsidRDefault="00CB5E5B" w:rsidP="00CB5E5B">
      <w:pPr>
        <w:rPr>
          <w:lang w:val="en-CA"/>
        </w:rPr>
      </w:pPr>
      <w:r w:rsidRPr="00D34A4F">
        <w:rPr>
          <w:rStyle w:val="Style13ptBold"/>
        </w:rPr>
        <w:t>Adler 10</w:t>
      </w:r>
      <w:r w:rsidRPr="00D34A4F">
        <w:rPr>
          <w:lang w:val="en-CA"/>
        </w:rPr>
        <w:t xml:space="preserve"> a Distinguished Professor of Law at the University of Utah, S.J. Quinney College of Law (Robert W. Adler, Priceline for Pollution: Auctions to Allocate Public Pollution Control Dollars (May 25, 2010). William &amp; Mary Environmental Law and Policy Review, Vol. 34, No. 3, p. 745, 2010, Available at SSRN: </w:t>
      </w:r>
      <w:bookmarkStart w:id="2" w:name="OLE_LINK1"/>
      <w:r w:rsidRPr="00D34A4F">
        <w:rPr>
          <w:lang w:val="en-CA"/>
        </w:rPr>
        <w:t>https://ssrn.com/abstract=1615589</w:t>
      </w:r>
      <w:bookmarkEnd w:id="2"/>
      <w:r w:rsidRPr="00D34A4F">
        <w:rPr>
          <w:lang w:val="en-CA"/>
        </w:rPr>
        <w:t xml:space="preserve">, </w:t>
      </w:r>
      <w:proofErr w:type="spellStart"/>
      <w:r w:rsidRPr="00D34A4F">
        <w:rPr>
          <w:lang w:val="en-CA"/>
        </w:rPr>
        <w:t>smarx</w:t>
      </w:r>
      <w:proofErr w:type="spellEnd"/>
      <w:r w:rsidRPr="00D34A4F">
        <w:rPr>
          <w:lang w:val="en-CA"/>
        </w:rPr>
        <w:t>, ZRB)</w:t>
      </w:r>
    </w:p>
    <w:p w14:paraId="3110E665" w14:textId="77777777" w:rsidR="00CB5E5B" w:rsidRPr="00D34A4F" w:rsidRDefault="00CB5E5B" w:rsidP="00CB5E5B">
      <w:pPr>
        <w:rPr>
          <w:sz w:val="10"/>
          <w:lang w:val="en-CA"/>
        </w:rPr>
      </w:pPr>
      <w:r w:rsidRPr="00B75AE9">
        <w:rPr>
          <w:rStyle w:val="StyleUnderline"/>
          <w:highlight w:val="cyan"/>
        </w:rPr>
        <w:t>Auctions</w:t>
      </w:r>
      <w:r w:rsidRPr="00D34A4F">
        <w:rPr>
          <w:sz w:val="10"/>
          <w:lang w:val="en-CA"/>
        </w:rPr>
        <w:t xml:space="preserve"> are used in private markets to </w:t>
      </w:r>
      <w:r w:rsidRPr="00B75AE9">
        <w:rPr>
          <w:rStyle w:val="StyleUnderline"/>
          <w:highlight w:val="cyan"/>
        </w:rPr>
        <w:t>increase competition</w:t>
      </w:r>
      <w:r w:rsidRPr="00D34A4F">
        <w:rPr>
          <w:sz w:val="10"/>
          <w:lang w:val="en-CA"/>
        </w:rPr>
        <w:t>, maximizing revenues for goods such as real estate, automobiles, art, and antiques.10 With the advent of eBay,11 Priceline,</w:t>
      </w:r>
      <w:r w:rsidRPr="00D34A4F">
        <w:rPr>
          <w:sz w:val="10"/>
          <w:szCs w:val="10"/>
        </w:rPr>
        <w:t>12 and other internet</w:t>
      </w:r>
      <w:r w:rsidRPr="00D34A4F">
        <w:rPr>
          <w:sz w:val="10"/>
          <w:lang w:val="en-CA"/>
        </w:rPr>
        <w:t>-based auction sites, the public at large is increasingly involved directly with the benefits (and potentially, pitfalls) of auction procedures.13 Auctions are even being used to select lead counsel in class action securities litigation.14</w:t>
      </w:r>
    </w:p>
    <w:p w14:paraId="70639072" w14:textId="77777777" w:rsidR="00CB5E5B" w:rsidRPr="00D34A4F" w:rsidRDefault="00CB5E5B" w:rsidP="00CB5E5B">
      <w:pPr>
        <w:rPr>
          <w:sz w:val="10"/>
          <w:lang w:val="en-CA"/>
        </w:rPr>
      </w:pPr>
      <w:r w:rsidRPr="00D34A4F">
        <w:rPr>
          <w:rStyle w:val="StyleUnderline"/>
        </w:rPr>
        <w:t>Auctions</w:t>
      </w:r>
      <w:r w:rsidRPr="00D34A4F">
        <w:rPr>
          <w:sz w:val="10"/>
          <w:lang w:val="en-CA"/>
        </w:rPr>
        <w:t xml:space="preserve"> are also used to </w:t>
      </w:r>
      <w:r w:rsidRPr="00B75AE9">
        <w:rPr>
          <w:rStyle w:val="StyleUnderline"/>
          <w:highlight w:val="cyan"/>
        </w:rPr>
        <w:t>improve</w:t>
      </w:r>
      <w:r w:rsidRPr="00D34A4F">
        <w:rPr>
          <w:rStyle w:val="StyleUnderline"/>
        </w:rPr>
        <w:t xml:space="preserve"> the </w:t>
      </w:r>
      <w:r w:rsidRPr="00B75AE9">
        <w:rPr>
          <w:rStyle w:val="StyleUnderline"/>
          <w:highlight w:val="cyan"/>
        </w:rPr>
        <w:t>efficiency</w:t>
      </w:r>
      <w:r w:rsidRPr="00D34A4F">
        <w:rPr>
          <w:rStyle w:val="StyleUnderline"/>
        </w:rPr>
        <w:t xml:space="preserve"> and cost-</w:t>
      </w:r>
      <w:r w:rsidRPr="00B75AE9">
        <w:rPr>
          <w:rStyle w:val="StyleUnderline"/>
          <w:highlight w:val="cyan"/>
        </w:rPr>
        <w:t>effectiveness</w:t>
      </w:r>
      <w:r w:rsidRPr="00D34A4F">
        <w:rPr>
          <w:rStyle w:val="StyleUnderline"/>
        </w:rPr>
        <w:t xml:space="preserve"> of government programs</w:t>
      </w:r>
      <w:r w:rsidRPr="00D34A4F">
        <w:rPr>
          <w:sz w:val="10"/>
          <w:lang w:val="en-CA"/>
        </w:rPr>
        <w:t xml:space="preserve">. Auctions may </w:t>
      </w:r>
      <w:r w:rsidRPr="00D34A4F">
        <w:rPr>
          <w:rStyle w:val="StyleUnderline"/>
        </w:rPr>
        <w:t>provide the government</w:t>
      </w:r>
      <w:r w:rsidRPr="00D34A4F">
        <w:rPr>
          <w:sz w:val="10"/>
          <w:lang w:val="en-CA"/>
        </w:rPr>
        <w:t xml:space="preserve"> with </w:t>
      </w:r>
      <w:r w:rsidRPr="00B75AE9">
        <w:rPr>
          <w:rStyle w:val="StyleUnderline"/>
          <w:highlight w:val="cyan"/>
        </w:rPr>
        <w:t>better</w:t>
      </w:r>
      <w:r w:rsidRPr="00D34A4F">
        <w:rPr>
          <w:sz w:val="10"/>
          <w:lang w:val="en-CA"/>
        </w:rPr>
        <w:t xml:space="preserve">, </w:t>
      </w:r>
      <w:r w:rsidRPr="00D34A4F">
        <w:rPr>
          <w:rStyle w:val="StyleUnderline"/>
        </w:rPr>
        <w:t xml:space="preserve">market-based </w:t>
      </w:r>
      <w:r w:rsidRPr="00B75AE9">
        <w:rPr>
          <w:rStyle w:val="StyleUnderline"/>
          <w:highlight w:val="cyan"/>
        </w:rPr>
        <w:t>information</w:t>
      </w:r>
      <w:r w:rsidRPr="00D34A4F">
        <w:rPr>
          <w:sz w:val="10"/>
          <w:lang w:val="en-CA"/>
        </w:rPr>
        <w:t xml:space="preserve"> with </w:t>
      </w:r>
      <w:r w:rsidRPr="00D34A4F">
        <w:rPr>
          <w:sz w:val="10"/>
        </w:rPr>
        <w:t>which</w:t>
      </w:r>
      <w:r w:rsidRPr="00D34A4F">
        <w:rPr>
          <w:rStyle w:val="StyleUnderline"/>
        </w:rPr>
        <w:t xml:space="preserve"> </w:t>
      </w:r>
      <w:r w:rsidRPr="00B75AE9">
        <w:rPr>
          <w:rStyle w:val="StyleUnderline"/>
          <w:highlight w:val="cyan"/>
        </w:rPr>
        <w:t>to allocate resources</w:t>
      </w:r>
      <w:r w:rsidRPr="00B75AE9">
        <w:rPr>
          <w:sz w:val="10"/>
          <w:highlight w:val="cyan"/>
          <w:lang w:val="en-CA"/>
        </w:rPr>
        <w:t>,</w:t>
      </w:r>
      <w:r w:rsidRPr="00D34A4F">
        <w:rPr>
          <w:sz w:val="10"/>
          <w:lang w:val="en-CA"/>
        </w:rPr>
        <w:t xml:space="preserve"> compared to regulatory processes in which agencies make allocation decisions based on other factors and sources of information—what one commenter referred to as “beauty contests.”15 In addition, </w:t>
      </w:r>
      <w:r w:rsidRPr="00D34A4F">
        <w:rPr>
          <w:rStyle w:val="StyleUnderline"/>
        </w:rPr>
        <w:t>auctions</w:t>
      </w:r>
      <w:r w:rsidRPr="00D34A4F">
        <w:rPr>
          <w:sz w:val="10"/>
          <w:lang w:val="en-CA"/>
        </w:rPr>
        <w:t xml:space="preserve"> may </w:t>
      </w:r>
      <w:r w:rsidRPr="00B75AE9">
        <w:rPr>
          <w:rStyle w:val="StyleUnderline"/>
          <w:highlight w:val="cyan"/>
        </w:rPr>
        <w:t>cost agencies less</w:t>
      </w:r>
      <w:r w:rsidRPr="00D34A4F">
        <w:rPr>
          <w:rStyle w:val="StyleUnderline"/>
        </w:rPr>
        <w:t xml:space="preserve"> than competing regulatory procedures for resource allocation</w:t>
      </w:r>
      <w:r w:rsidRPr="00D34A4F">
        <w:rPr>
          <w:sz w:val="10"/>
          <w:lang w:val="en-CA"/>
        </w:rPr>
        <w:t xml:space="preserve">.16 Governments routinely use competitive bidding or other auction procedures to sell various kinds of public resources, such as mineral resources, financial paper (such as treasury bills), or public assets (such as surplus land) at higher prices.17 More recently, auctions have been used or proposed to allocate other kinds of public resources, such as radio spectrums or broadcast licenses,18 internet domain names,19 and prospect patents.20 Similarly, governments increasingly use auctions as a procurement tool to obtain goods and services at a lower price and in a shorter amount of time.21 Still, some have suggested that </w:t>
      </w:r>
      <w:r w:rsidRPr="00D34A4F">
        <w:rPr>
          <w:rStyle w:val="StyleUnderline"/>
        </w:rPr>
        <w:t xml:space="preserve">government </w:t>
      </w:r>
      <w:r w:rsidRPr="00B75AE9">
        <w:rPr>
          <w:rStyle w:val="StyleUnderline"/>
          <w:highlight w:val="cyan"/>
        </w:rPr>
        <w:t>agencies have been</w:t>
      </w:r>
      <w:r w:rsidRPr="00D34A4F">
        <w:rPr>
          <w:rStyle w:val="StyleUnderline"/>
        </w:rPr>
        <w:t xml:space="preserve"> much </w:t>
      </w:r>
      <w:r w:rsidRPr="00B75AE9">
        <w:rPr>
          <w:rStyle w:val="StyleUnderline"/>
          <w:highlight w:val="cyan"/>
        </w:rPr>
        <w:t>slower</w:t>
      </w:r>
      <w:r w:rsidRPr="00D34A4F">
        <w:rPr>
          <w:rStyle w:val="StyleUnderline"/>
        </w:rPr>
        <w:t xml:space="preserve"> than the private sector</w:t>
      </w:r>
      <w:r w:rsidRPr="00D34A4F">
        <w:rPr>
          <w:sz w:val="10"/>
          <w:lang w:val="en-CA"/>
        </w:rPr>
        <w:t xml:space="preserve"> to adopt this more efficient procurement </w:t>
      </w:r>
      <w:r w:rsidRPr="00D34A4F">
        <w:rPr>
          <w:rStyle w:val="StyleUnderline"/>
        </w:rPr>
        <w:t xml:space="preserve">tool </w:t>
      </w:r>
      <w:r w:rsidRPr="00B75AE9">
        <w:rPr>
          <w:rStyle w:val="StyleUnderline"/>
          <w:highlight w:val="cyan"/>
        </w:rPr>
        <w:t>because of</w:t>
      </w:r>
      <w:r w:rsidRPr="00D34A4F">
        <w:rPr>
          <w:sz w:val="10"/>
          <w:lang w:val="en-CA"/>
        </w:rPr>
        <w:t xml:space="preserve"> “guaranteed operating funds” and </w:t>
      </w:r>
      <w:r w:rsidRPr="00D34A4F">
        <w:rPr>
          <w:rStyle w:val="StyleUnderline"/>
        </w:rPr>
        <w:t>an</w:t>
      </w:r>
      <w:r w:rsidRPr="00D34A4F">
        <w:rPr>
          <w:sz w:val="10"/>
          <w:lang w:val="en-CA"/>
        </w:rPr>
        <w:t xml:space="preserve"> “</w:t>
      </w:r>
      <w:r w:rsidRPr="00D34A4F">
        <w:rPr>
          <w:rStyle w:val="StyleUnderline"/>
        </w:rPr>
        <w:t xml:space="preserve">entrenched </w:t>
      </w:r>
      <w:r w:rsidRPr="00B75AE9">
        <w:rPr>
          <w:rStyle w:val="StyleUnderline"/>
          <w:highlight w:val="cyan"/>
        </w:rPr>
        <w:t>bureaucratic mentality</w:t>
      </w:r>
      <w:r w:rsidRPr="00D34A4F">
        <w:rPr>
          <w:sz w:val="10"/>
          <w:lang w:val="en-CA"/>
        </w:rPr>
        <w:t xml:space="preserve"> and its penchant for doing things ‘the way we have always done them. . . .’”22</w:t>
      </w:r>
    </w:p>
    <w:p w14:paraId="36A96ADD" w14:textId="77777777" w:rsidR="00CB5E5B" w:rsidRPr="00D34A4F" w:rsidRDefault="00CB5E5B" w:rsidP="00CB5E5B">
      <w:pPr>
        <w:rPr>
          <w:sz w:val="10"/>
          <w:lang w:val="en-CA"/>
        </w:rPr>
      </w:pPr>
      <w:r w:rsidRPr="00D34A4F">
        <w:rPr>
          <w:sz w:val="10"/>
          <w:lang w:val="en-CA"/>
        </w:rPr>
        <w:t xml:space="preserve">The </w:t>
      </w:r>
      <w:r w:rsidRPr="00D34A4F">
        <w:rPr>
          <w:rStyle w:val="StyleUnderline"/>
        </w:rPr>
        <w:t xml:space="preserve">federal </w:t>
      </w:r>
      <w:r w:rsidRPr="00D34A4F">
        <w:rPr>
          <w:sz w:val="10"/>
        </w:rPr>
        <w:t>government</w:t>
      </w:r>
      <w:r w:rsidRPr="00D34A4F">
        <w:rPr>
          <w:rStyle w:val="StyleUnderline"/>
        </w:rPr>
        <w:t xml:space="preserve"> and </w:t>
      </w:r>
      <w:r w:rsidRPr="00D34A4F">
        <w:rPr>
          <w:sz w:val="10"/>
        </w:rPr>
        <w:t>some</w:t>
      </w:r>
      <w:r w:rsidRPr="00D34A4F">
        <w:rPr>
          <w:rStyle w:val="StyleUnderline"/>
        </w:rPr>
        <w:t xml:space="preserve"> state governments</w:t>
      </w:r>
      <w:r w:rsidRPr="00D34A4F">
        <w:rPr>
          <w:sz w:val="10"/>
          <w:lang w:val="en-CA"/>
        </w:rPr>
        <w:t xml:space="preserve"> have also </w:t>
      </w:r>
      <w:r w:rsidRPr="00D34A4F">
        <w:rPr>
          <w:rStyle w:val="StyleUnderline"/>
        </w:rPr>
        <w:t>used</w:t>
      </w:r>
      <w:r w:rsidRPr="00D34A4F">
        <w:rPr>
          <w:sz w:val="10"/>
          <w:lang w:val="en-CA"/>
        </w:rPr>
        <w:t xml:space="preserve"> variations on </w:t>
      </w:r>
      <w:r w:rsidRPr="00B75AE9">
        <w:rPr>
          <w:rStyle w:val="StyleUnderline"/>
          <w:highlight w:val="cyan"/>
        </w:rPr>
        <w:t>auction</w:t>
      </w:r>
      <w:r w:rsidRPr="00D34A4F">
        <w:rPr>
          <w:rStyle w:val="StyleUnderline"/>
        </w:rPr>
        <w:t xml:space="preserve"> processes</w:t>
      </w:r>
      <w:r w:rsidRPr="00D34A4F">
        <w:rPr>
          <w:sz w:val="10"/>
          <w:lang w:val="en-CA"/>
        </w:rPr>
        <w:t xml:space="preserve"> in an effort </w:t>
      </w:r>
      <w:r w:rsidRPr="00D34A4F">
        <w:rPr>
          <w:rStyle w:val="StyleUnderline"/>
        </w:rPr>
        <w:t xml:space="preserve">to </w:t>
      </w:r>
      <w:r w:rsidRPr="00B75AE9">
        <w:rPr>
          <w:rStyle w:val="StyleUnderline"/>
          <w:highlight w:val="cyan"/>
        </w:rPr>
        <w:t>reduce pollution more efficiently</w:t>
      </w:r>
      <w:r w:rsidRPr="00D34A4F">
        <w:rPr>
          <w:sz w:val="10"/>
          <w:lang w:val="en-CA"/>
        </w:rPr>
        <w:t xml:space="preserve">; i.e., to obtain more pollution reduction </w:t>
      </w:r>
      <w:r w:rsidRPr="00D34A4F">
        <w:rPr>
          <w:rStyle w:val="StyleUnderline"/>
        </w:rPr>
        <w:t>at the same cost</w:t>
      </w:r>
      <w:r w:rsidRPr="00D34A4F">
        <w:rPr>
          <w:sz w:val="10"/>
          <w:lang w:val="en-CA"/>
        </w:rPr>
        <w:t xml:space="preserve"> as would be incurred </w:t>
      </w:r>
      <w:r w:rsidRPr="00D34A4F">
        <w:rPr>
          <w:rStyle w:val="StyleUnderline"/>
        </w:rPr>
        <w:t>to comply with regulatory mandates, or</w:t>
      </w:r>
      <w:r w:rsidRPr="00D34A4F">
        <w:rPr>
          <w:sz w:val="10"/>
          <w:lang w:val="en-CA"/>
        </w:rPr>
        <w:t xml:space="preserve"> to reduce the same amount of pollution at a </w:t>
      </w:r>
      <w:r w:rsidRPr="00D34A4F">
        <w:rPr>
          <w:rStyle w:val="StyleUnderline"/>
        </w:rPr>
        <w:t>lower</w:t>
      </w:r>
      <w:r w:rsidRPr="00D34A4F">
        <w:rPr>
          <w:sz w:val="10"/>
          <w:lang w:val="en-CA"/>
        </w:rPr>
        <w:t xml:space="preserve"> cost.23 For example, </w:t>
      </w:r>
      <w:r w:rsidRPr="00D34A4F">
        <w:rPr>
          <w:sz w:val="10"/>
        </w:rPr>
        <w:t>the</w:t>
      </w:r>
      <w:r w:rsidRPr="00D34A4F">
        <w:rPr>
          <w:sz w:val="10"/>
          <w:lang w:val="en-CA"/>
        </w:rPr>
        <w:t xml:space="preserve"> Clean Air Act’s “cap and trade” program employs auction processes to reduce sulfur dioxide and nitrogen oxide emissions that cause acid rain.24 </w:t>
      </w:r>
      <w:r w:rsidRPr="00D34A4F">
        <w:rPr>
          <w:rStyle w:val="StyleUnderline"/>
        </w:rPr>
        <w:t>Various legislative proposals</w:t>
      </w:r>
      <w:r w:rsidRPr="00D34A4F">
        <w:rPr>
          <w:sz w:val="10"/>
          <w:lang w:val="en-CA"/>
        </w:rPr>
        <w:t xml:space="preserve"> would also </w:t>
      </w:r>
      <w:r w:rsidRPr="00D34A4F">
        <w:rPr>
          <w:rStyle w:val="StyleUnderline"/>
        </w:rPr>
        <w:t xml:space="preserve">rely on </w:t>
      </w:r>
      <w:r w:rsidRPr="00B75AE9">
        <w:rPr>
          <w:rStyle w:val="StyleUnderline"/>
          <w:highlight w:val="cyan"/>
        </w:rPr>
        <w:t>auction</w:t>
      </w:r>
      <w:r w:rsidRPr="00D34A4F">
        <w:rPr>
          <w:rStyle w:val="StyleUnderline"/>
        </w:rPr>
        <w:t xml:space="preserve"> procedures to </w:t>
      </w:r>
      <w:r w:rsidRPr="00B75AE9">
        <w:rPr>
          <w:rStyle w:val="StyleUnderline"/>
          <w:highlight w:val="cyan"/>
        </w:rPr>
        <w:t>regulate GHGs</w:t>
      </w:r>
      <w:r w:rsidRPr="00D34A4F">
        <w:rPr>
          <w:sz w:val="10"/>
          <w:lang w:val="en-CA"/>
        </w:rPr>
        <w:t xml:space="preserve"> through cap and trade or other mechanisms; some processes are already in place to do so internationally and regionally within the United States, with varying assessments of their relative levels of success.25 </w:t>
      </w:r>
      <w:r w:rsidRPr="00D34A4F">
        <w:rPr>
          <w:rStyle w:val="StyleUnderline"/>
        </w:rPr>
        <w:t xml:space="preserve">Some of those programs explicitly use auction procedures to </w:t>
      </w:r>
      <w:r w:rsidRPr="00B75AE9">
        <w:rPr>
          <w:rStyle w:val="StyleUnderline"/>
          <w:highlight w:val="cyan"/>
        </w:rPr>
        <w:t>sell</w:t>
      </w:r>
      <w:r w:rsidRPr="00D34A4F">
        <w:rPr>
          <w:rStyle w:val="StyleUnderline"/>
        </w:rPr>
        <w:t xml:space="preserve"> carbon dioxide </w:t>
      </w:r>
      <w:r w:rsidRPr="00B75AE9">
        <w:rPr>
          <w:rStyle w:val="StyleUnderline"/>
          <w:highlight w:val="cyan"/>
        </w:rPr>
        <w:t>emissions allowances</w:t>
      </w:r>
      <w:r w:rsidRPr="00D34A4F">
        <w:rPr>
          <w:rStyle w:val="StyleUnderline"/>
        </w:rPr>
        <w:t>.</w:t>
      </w:r>
      <w:r w:rsidRPr="00D34A4F">
        <w:rPr>
          <w:sz w:val="10"/>
          <w:lang w:val="en-CA"/>
        </w:rPr>
        <w:t>26 Pollutant trading programs have been proposed, but used far less broadly, to control nonpoint source water pollution.27</w:t>
      </w:r>
    </w:p>
    <w:p w14:paraId="1C756718" w14:textId="77777777" w:rsidR="00CB5E5B" w:rsidRPr="00D34A4F" w:rsidRDefault="00CB5E5B" w:rsidP="00CB5E5B">
      <w:pPr>
        <w:rPr>
          <w:sz w:val="10"/>
          <w:lang w:val="en-CA"/>
        </w:rPr>
      </w:pPr>
      <w:r w:rsidRPr="00D34A4F">
        <w:rPr>
          <w:sz w:val="10"/>
          <w:lang w:val="en-CA"/>
        </w:rPr>
        <w:t xml:space="preserve">The purpose of this article is not to debate whether direct government spending or other forms of economic incentives are preferable to regulation or other options as a means of pollution control.28 However, the federal government has spent significant amounts of money on pollution control and environmental restoration in the past and is likely to do so in the future.29 Such direct </w:t>
      </w:r>
      <w:r w:rsidRPr="00B75AE9">
        <w:rPr>
          <w:rStyle w:val="StyleUnderline"/>
          <w:highlight w:val="cyan"/>
        </w:rPr>
        <w:t>federal spending</w:t>
      </w:r>
      <w:r w:rsidRPr="00D34A4F">
        <w:rPr>
          <w:rStyle w:val="StyleUnderline"/>
        </w:rPr>
        <w:t xml:space="preserve"> on large capital projects</w:t>
      </w:r>
      <w:r w:rsidRPr="00D34A4F">
        <w:rPr>
          <w:sz w:val="10"/>
          <w:lang w:val="en-CA"/>
        </w:rPr>
        <w:t xml:space="preserve"> often proceeds under a “public works” model in which projects are selected </w:t>
      </w:r>
      <w:r w:rsidRPr="00D34A4F">
        <w:rPr>
          <w:rStyle w:val="StyleUnderline"/>
        </w:rPr>
        <w:t>based on</w:t>
      </w:r>
      <w:r w:rsidRPr="00D34A4F">
        <w:rPr>
          <w:sz w:val="10"/>
          <w:lang w:val="en-CA"/>
        </w:rPr>
        <w:t xml:space="preserve"> political or </w:t>
      </w:r>
      <w:r w:rsidRPr="00D34A4F">
        <w:rPr>
          <w:rStyle w:val="StyleUnderline"/>
        </w:rPr>
        <w:t>other factors rather than a competitive, performance-based process</w:t>
      </w:r>
      <w:r w:rsidRPr="00D34A4F">
        <w:rPr>
          <w:sz w:val="10"/>
          <w:lang w:val="en-CA"/>
        </w:rPr>
        <w:t xml:space="preserve">.30 </w:t>
      </w:r>
      <w:r w:rsidRPr="00D34A4F">
        <w:rPr>
          <w:rStyle w:val="StyleUnderline"/>
        </w:rPr>
        <w:t xml:space="preserve">This </w:t>
      </w:r>
      <w:r w:rsidRPr="00B75AE9">
        <w:rPr>
          <w:rStyle w:val="StyleUnderline"/>
          <w:highlight w:val="cyan"/>
        </w:rPr>
        <w:t>is</w:t>
      </w:r>
      <w:r w:rsidRPr="00D34A4F">
        <w:rPr>
          <w:sz w:val="10"/>
          <w:lang w:val="en-CA"/>
        </w:rPr>
        <w:t xml:space="preserve"> often criticized as </w:t>
      </w:r>
      <w:r w:rsidRPr="00B75AE9">
        <w:rPr>
          <w:rStyle w:val="StyleUnderline"/>
          <w:highlight w:val="cyan"/>
        </w:rPr>
        <w:t>inefficient and</w:t>
      </w:r>
      <w:r w:rsidRPr="00D34A4F">
        <w:rPr>
          <w:sz w:val="10"/>
          <w:lang w:val="en-CA"/>
        </w:rPr>
        <w:t xml:space="preserve"> potentially </w:t>
      </w:r>
      <w:r w:rsidRPr="00B75AE9">
        <w:rPr>
          <w:rStyle w:val="StyleUnderline"/>
          <w:highlight w:val="cyan"/>
        </w:rPr>
        <w:t>ineffective</w:t>
      </w:r>
      <w:r w:rsidRPr="00D34A4F">
        <w:rPr>
          <w:sz w:val="10"/>
          <w:lang w:val="en-CA"/>
        </w:rPr>
        <w:t>.31</w:t>
      </w:r>
    </w:p>
    <w:p w14:paraId="5F00D025" w14:textId="77777777" w:rsidR="00CB5E5B" w:rsidRPr="00D34A4F" w:rsidRDefault="00CB5E5B" w:rsidP="00CB5E5B">
      <w:pPr>
        <w:rPr>
          <w:sz w:val="10"/>
          <w:lang w:val="en-CA"/>
        </w:rPr>
      </w:pPr>
      <w:r w:rsidRPr="00D34A4F">
        <w:rPr>
          <w:sz w:val="10"/>
          <w:lang w:val="en-CA"/>
        </w:rPr>
        <w:t xml:space="preserve">There is at least </w:t>
      </w:r>
      <w:r w:rsidRPr="00D34A4F">
        <w:rPr>
          <w:rStyle w:val="StyleUnderline"/>
        </w:rPr>
        <w:t>one example</w:t>
      </w:r>
      <w:r w:rsidRPr="00D34A4F">
        <w:rPr>
          <w:sz w:val="10"/>
          <w:lang w:val="en-CA"/>
        </w:rPr>
        <w:t>, however</w:t>
      </w:r>
      <w:r w:rsidRPr="00D34A4F">
        <w:rPr>
          <w:rStyle w:val="StyleUnderline"/>
        </w:rPr>
        <w:t>, in which the government has used auctions</w:t>
      </w:r>
      <w:r w:rsidRPr="00D34A4F">
        <w:rPr>
          <w:sz w:val="10"/>
          <w:lang w:val="en-CA"/>
        </w:rPr>
        <w:t xml:space="preserve"> (competitive bidding) </w:t>
      </w:r>
      <w:r w:rsidRPr="00D34A4F">
        <w:rPr>
          <w:rStyle w:val="StyleUnderline"/>
        </w:rPr>
        <w:t>to improve</w:t>
      </w:r>
      <w:r w:rsidRPr="00D34A4F">
        <w:rPr>
          <w:sz w:val="10"/>
          <w:lang w:val="en-CA"/>
        </w:rPr>
        <w:t xml:space="preserve"> the </w:t>
      </w:r>
      <w:r w:rsidRPr="00D34A4F">
        <w:rPr>
          <w:rStyle w:val="StyleUnderline"/>
        </w:rPr>
        <w:t>efficiency and effectiveness</w:t>
      </w:r>
      <w:r w:rsidRPr="00D34A4F">
        <w:rPr>
          <w:sz w:val="10"/>
          <w:lang w:val="en-CA"/>
        </w:rPr>
        <w:t xml:space="preserve"> of direct spending for pollution control. In the cooperative federal multi-state effort to control </w:t>
      </w:r>
      <w:r w:rsidRPr="00D34A4F">
        <w:rPr>
          <w:rStyle w:val="StyleUnderline"/>
        </w:rPr>
        <w:t>salinity pollution in the Colorado River</w:t>
      </w:r>
      <w:r w:rsidRPr="00D34A4F">
        <w:rPr>
          <w:sz w:val="10"/>
          <w:lang w:val="en-CA"/>
        </w:rPr>
        <w:t xml:space="preserve">, the most recent round of which is being funded through the American Recovery and Reinvestment Act of 2009 (commonly known as the “stimulus package”),32 federal reclamation program </w:t>
      </w:r>
      <w:r w:rsidRPr="00D34A4F">
        <w:rPr>
          <w:rStyle w:val="StyleUnderline"/>
        </w:rPr>
        <w:t>dollars are bid out to projects that can demonstrate the most cost-effective salinity reductions</w:t>
      </w:r>
      <w:r w:rsidRPr="00D34A4F">
        <w:rPr>
          <w:sz w:val="10"/>
          <w:lang w:val="en-CA"/>
        </w:rPr>
        <w:t xml:space="preserve"> </w:t>
      </w:r>
      <w:r w:rsidRPr="00D34A4F">
        <w:rPr>
          <w:rStyle w:val="StyleUnderline"/>
        </w:rPr>
        <w:t>on the basis of dollars spent per ton of salt removed</w:t>
      </w:r>
      <w:r w:rsidRPr="00D34A4F">
        <w:rPr>
          <w:sz w:val="10"/>
          <w:lang w:val="en-CA"/>
        </w:rPr>
        <w:t xml:space="preserve">, combined with various ways to consider risk of project failure and other factors.33 Although constrained thus far to a relatively limited set of circumstances, </w:t>
      </w:r>
      <w:r w:rsidRPr="00D34A4F">
        <w:rPr>
          <w:rStyle w:val="StyleUnderline"/>
        </w:rPr>
        <w:t>this program could serve as a model</w:t>
      </w:r>
      <w:r w:rsidRPr="00D34A4F">
        <w:rPr>
          <w:sz w:val="10"/>
          <w:lang w:val="en-CA"/>
        </w:rPr>
        <w:t xml:space="preserve"> for other governmental spending programs for pollution control. For example, competitive bidding could be used to improve the effectiveness of nutrient reduction components of large aquatic ecosystem restoration programs, such as the Chesapeake Bay Program or the Everglades restoration program. More generally, competitive bidding could significantly improve the cost-effectiveness of federal agricultural program spending targeted at pollution control.</w:t>
      </w:r>
    </w:p>
    <w:p w14:paraId="3D3DFFC5" w14:textId="77777777" w:rsidR="00CB5E5B" w:rsidRPr="00D34A4F" w:rsidRDefault="00CB5E5B" w:rsidP="00CB5E5B">
      <w:pPr>
        <w:rPr>
          <w:sz w:val="10"/>
          <w:lang w:val="en-CA"/>
        </w:rPr>
      </w:pPr>
    </w:p>
    <w:p w14:paraId="0E8A0ABA" w14:textId="77777777" w:rsidR="00CB5E5B" w:rsidRPr="00D34A4F" w:rsidRDefault="00CB5E5B" w:rsidP="00CB5E5B">
      <w:pPr>
        <w:rPr>
          <w:sz w:val="10"/>
          <w:lang w:val="en-CA"/>
        </w:rPr>
      </w:pPr>
    </w:p>
    <w:p w14:paraId="60CA3319" w14:textId="77777777" w:rsidR="00CB5E5B" w:rsidRPr="00D34A4F" w:rsidRDefault="00CB5E5B" w:rsidP="00CB5E5B">
      <w:pPr>
        <w:pStyle w:val="Heading4"/>
        <w:rPr>
          <w:rFonts w:cs="Arial"/>
          <w:lang w:val="en-CA"/>
        </w:rPr>
      </w:pPr>
      <w:r w:rsidRPr="00D34A4F">
        <w:rPr>
          <w:rFonts w:cs="Arial"/>
          <w:u w:val="single"/>
          <w:lang w:val="en-CA"/>
        </w:rPr>
        <w:t>Reverse auctions</w:t>
      </w:r>
      <w:r w:rsidRPr="00D34A4F">
        <w:rPr>
          <w:rFonts w:cs="Arial"/>
          <w:lang w:val="en-CA"/>
        </w:rPr>
        <w:t xml:space="preserve"> empirically succeed where other incentive programs </w:t>
      </w:r>
      <w:proofErr w:type="gramStart"/>
      <w:r w:rsidRPr="00D34A4F">
        <w:rPr>
          <w:rFonts w:cs="Arial"/>
          <w:u w:val="single"/>
          <w:lang w:val="en-CA"/>
        </w:rPr>
        <w:t>fail</w:t>
      </w:r>
      <w:proofErr w:type="gramEnd"/>
    </w:p>
    <w:p w14:paraId="48172265" w14:textId="77777777" w:rsidR="00CB5E5B" w:rsidRPr="00D34A4F" w:rsidRDefault="00CB5E5B" w:rsidP="00CB5E5B">
      <w:pPr>
        <w:rPr>
          <w:lang w:val="en-CA"/>
        </w:rPr>
      </w:pPr>
      <w:r w:rsidRPr="00D34A4F">
        <w:rPr>
          <w:rStyle w:val="Style13ptBold"/>
        </w:rPr>
        <w:t>Adler 10</w:t>
      </w:r>
      <w:r w:rsidRPr="00D34A4F">
        <w:rPr>
          <w:lang w:val="en-CA"/>
        </w:rPr>
        <w:t xml:space="preserve"> a Distinguished Professor of Law at the University of Utah, S.J. Quinney College of Law (Robert W. Adler, Priceline for Pollution: Auctions to Allocate Public Pollution Control Dollars (May 25, 2010). William &amp; Mary Environmental Law and Policy Review, Vol. 34, No. 3, p. 745, 2010, Available at SSRN: https://ssrn.com/abstract=1615589, </w:t>
      </w:r>
      <w:proofErr w:type="spellStart"/>
      <w:r w:rsidRPr="00D34A4F">
        <w:rPr>
          <w:lang w:val="en-CA"/>
        </w:rPr>
        <w:t>smarx</w:t>
      </w:r>
      <w:proofErr w:type="spellEnd"/>
      <w:r w:rsidRPr="00D34A4F">
        <w:rPr>
          <w:lang w:val="en-CA"/>
        </w:rPr>
        <w:t>, ZRB)</w:t>
      </w:r>
    </w:p>
    <w:p w14:paraId="3A8F4E24" w14:textId="77777777" w:rsidR="00CB5E5B" w:rsidRPr="00D34A4F" w:rsidRDefault="00CB5E5B" w:rsidP="00CB5E5B">
      <w:pPr>
        <w:rPr>
          <w:sz w:val="14"/>
        </w:rPr>
      </w:pPr>
      <w:r w:rsidRPr="00B75AE9">
        <w:rPr>
          <w:rStyle w:val="StyleUnderline"/>
          <w:highlight w:val="cyan"/>
        </w:rPr>
        <w:t>By</w:t>
      </w:r>
      <w:r w:rsidRPr="00D34A4F">
        <w:rPr>
          <w:sz w:val="14"/>
        </w:rPr>
        <w:t xml:space="preserve"> the end of </w:t>
      </w:r>
      <w:r w:rsidRPr="00D34A4F">
        <w:rPr>
          <w:rStyle w:val="StyleUnderline"/>
        </w:rPr>
        <w:t>19</w:t>
      </w:r>
      <w:r w:rsidRPr="00B75AE9">
        <w:rPr>
          <w:rStyle w:val="StyleUnderline"/>
          <w:highlight w:val="cyan"/>
        </w:rPr>
        <w:t>94</w:t>
      </w:r>
      <w:r w:rsidRPr="00D34A4F">
        <w:rPr>
          <w:sz w:val="14"/>
        </w:rPr>
        <w:t xml:space="preserve"> federal fiscal year, the federal government had spent $362 million on salinity control in the Colorado River basin, with plans to spend an additional $430 million.226 By some measures, the money was well spent. Significant reductions in salt loadings had been achieved, and the numeric salinity standards had been achieved consistently.227 However, while </w:t>
      </w:r>
      <w:r w:rsidRPr="00D34A4F">
        <w:rPr>
          <w:rStyle w:val="StyleUnderline"/>
        </w:rPr>
        <w:t>on-farm efficiency improvements continued to be relatively more cost-effective than large, capital-intensive structural projects</w:t>
      </w:r>
      <w:r w:rsidRPr="00D34A4F">
        <w:rPr>
          <w:sz w:val="14"/>
        </w:rPr>
        <w:t xml:space="preserve">, </w:t>
      </w:r>
      <w:proofErr w:type="spellStart"/>
      <w:r w:rsidRPr="00D34A4F">
        <w:rPr>
          <w:sz w:val="14"/>
        </w:rPr>
        <w:t>costeffectiveness</w:t>
      </w:r>
      <w:proofErr w:type="spellEnd"/>
      <w:r w:rsidRPr="00D34A4F">
        <w:rPr>
          <w:sz w:val="14"/>
        </w:rPr>
        <w:t xml:space="preserve"> in both programs was highly variable,228 and </w:t>
      </w:r>
      <w:r w:rsidRPr="00D34A4F">
        <w:rPr>
          <w:rStyle w:val="StyleUnderline"/>
        </w:rPr>
        <w:t xml:space="preserve">there was </w:t>
      </w:r>
      <w:r w:rsidRPr="00B75AE9">
        <w:rPr>
          <w:rStyle w:val="StyleUnderline"/>
          <w:highlight w:val="cyan"/>
        </w:rPr>
        <w:t>little to</w:t>
      </w:r>
      <w:r w:rsidRPr="00D34A4F">
        <w:rPr>
          <w:rStyle w:val="StyleUnderline"/>
        </w:rPr>
        <w:t xml:space="preserve"> </w:t>
      </w:r>
      <w:r w:rsidRPr="00B75AE9">
        <w:rPr>
          <w:rStyle w:val="StyleUnderline"/>
          <w:highlight w:val="cyan"/>
        </w:rPr>
        <w:t>ensure</w:t>
      </w:r>
      <w:r w:rsidRPr="00D34A4F">
        <w:rPr>
          <w:rStyle w:val="StyleUnderline"/>
        </w:rPr>
        <w:t xml:space="preserve"> that </w:t>
      </w:r>
      <w:r w:rsidRPr="00B75AE9">
        <w:rPr>
          <w:rStyle w:val="StyleUnderline"/>
          <w:highlight w:val="cyan"/>
        </w:rPr>
        <w:t>the program</w:t>
      </w:r>
      <w:r w:rsidRPr="00D34A4F">
        <w:rPr>
          <w:rStyle w:val="StyleUnderline"/>
        </w:rPr>
        <w:t xml:space="preserve"> as a whole </w:t>
      </w:r>
      <w:r w:rsidRPr="00B75AE9">
        <w:rPr>
          <w:rStyle w:val="StyleUnderline"/>
          <w:highlight w:val="cyan"/>
        </w:rPr>
        <w:t>was as cost-effective as possible</w:t>
      </w:r>
      <w:r w:rsidRPr="00D34A4F">
        <w:rPr>
          <w:rStyle w:val="StyleUnderline"/>
        </w:rPr>
        <w:t>.</w:t>
      </w:r>
      <w:r w:rsidRPr="00D34A4F">
        <w:rPr>
          <w:sz w:val="14"/>
        </w:rPr>
        <w:t>229 Moreover, a large percentage of the program spending continued to go to individual BOR projects approved by Congress on a case-by-case basis.230</w:t>
      </w:r>
    </w:p>
    <w:p w14:paraId="26B57F91" w14:textId="77777777" w:rsidR="00CB5E5B" w:rsidRPr="00D34A4F" w:rsidRDefault="00CB5E5B" w:rsidP="00CB5E5B">
      <w:pPr>
        <w:rPr>
          <w:sz w:val="14"/>
        </w:rPr>
      </w:pPr>
      <w:r w:rsidRPr="00D34A4F">
        <w:rPr>
          <w:sz w:val="14"/>
        </w:rPr>
        <w:t xml:space="preserve">Independent studies conducted by the BOR, the Department of Interior’s Office of the Inspector General (“IG”), the General Accounting Office, and others all agreed that </w:t>
      </w:r>
      <w:r w:rsidRPr="00D34A4F">
        <w:rPr>
          <w:rStyle w:val="StyleUnderline"/>
        </w:rPr>
        <w:t xml:space="preserve">the existing </w:t>
      </w:r>
      <w:r w:rsidRPr="00B75AE9">
        <w:rPr>
          <w:rStyle w:val="StyleUnderline"/>
          <w:highlight w:val="cyan"/>
        </w:rPr>
        <w:t>program missed opportunities</w:t>
      </w:r>
      <w:r w:rsidRPr="00D34A4F">
        <w:rPr>
          <w:sz w:val="14"/>
        </w:rPr>
        <w:t xml:space="preserve"> for more cost-effective salinity control. One of the IG reports found that the traditional requirement for project-specific authorizing legislation impeded the flexible adoption of the most cost-effective salinity </w:t>
      </w:r>
      <w:proofErr w:type="gramStart"/>
      <w:r w:rsidRPr="00D34A4F">
        <w:rPr>
          <w:sz w:val="14"/>
        </w:rPr>
        <w:t>controls, and</w:t>
      </w:r>
      <w:proofErr w:type="gramEnd"/>
      <w:r w:rsidRPr="00D34A4F">
        <w:rPr>
          <w:sz w:val="14"/>
        </w:rPr>
        <w:t xml:space="preserve"> recommended more flexible legislative authority. 231 Another IG report found that the </w:t>
      </w:r>
      <w:r w:rsidRPr="00B75AE9">
        <w:rPr>
          <w:rStyle w:val="StyleUnderline"/>
          <w:highlight w:val="cyan"/>
        </w:rPr>
        <w:t>fed</w:t>
      </w:r>
      <w:r w:rsidRPr="00D34A4F">
        <w:rPr>
          <w:rStyle w:val="StyleUnderline"/>
        </w:rPr>
        <w:t xml:space="preserve">eral government </w:t>
      </w:r>
      <w:r w:rsidRPr="00B75AE9">
        <w:rPr>
          <w:rStyle w:val="StyleUnderline"/>
          <w:highlight w:val="cyan"/>
        </w:rPr>
        <w:t>was paying an excessive share</w:t>
      </w:r>
      <w:r w:rsidRPr="00D34A4F">
        <w:rPr>
          <w:rStyle w:val="StyleUnderline"/>
        </w:rPr>
        <w:t xml:space="preserve"> of project costs</w:t>
      </w:r>
      <w:r w:rsidRPr="00D34A4F">
        <w:rPr>
          <w:sz w:val="14"/>
        </w:rPr>
        <w:t xml:space="preserve"> because local irrigation </w:t>
      </w:r>
      <w:r w:rsidRPr="00B75AE9">
        <w:rPr>
          <w:rStyle w:val="StyleUnderline"/>
          <w:highlight w:val="cyan"/>
        </w:rPr>
        <w:t>districts had no incentive</w:t>
      </w:r>
      <w:r w:rsidRPr="00D34A4F">
        <w:rPr>
          <w:rStyle w:val="StyleUnderline"/>
        </w:rPr>
        <w:t xml:space="preserve"> to control the federal share of project costs</w:t>
      </w:r>
      <w:r w:rsidRPr="00D34A4F">
        <w:rPr>
          <w:sz w:val="14"/>
        </w:rPr>
        <w:t xml:space="preserve">, and due to inadequate accounting of the appropriate base costs to be incurred by the farmers.232 The subsequent GAO Report found that the </w:t>
      </w:r>
      <w:r w:rsidRPr="00D34A4F">
        <w:rPr>
          <w:rStyle w:val="StyleUnderline"/>
        </w:rPr>
        <w:t>cost-effectiveness</w:t>
      </w:r>
      <w:r w:rsidRPr="00D34A4F">
        <w:rPr>
          <w:sz w:val="14"/>
        </w:rPr>
        <w:t xml:space="preserve"> of the BOR salinity control projects </w:t>
      </w:r>
      <w:r w:rsidRPr="00D34A4F">
        <w:rPr>
          <w:rStyle w:val="StyleUnderline"/>
        </w:rPr>
        <w:t>was highly variable</w:t>
      </w:r>
      <w:r w:rsidRPr="00D34A4F">
        <w:rPr>
          <w:sz w:val="14"/>
        </w:rPr>
        <w:t>, ranging from $5 to $138 per ton of salt removed.233 The cost-effectiveness of the USDA controls was generally less variable, and generally lower.234 Following these reports, the BOR conducted its own program review that reached similar conclusions, i.e., that it should consider alternatives to purely federally-planned projects and allow nonfederal project construction; that it should consider proposals in the entire basin rather than solely in pre-selected project areas; and that it should consider any salinity control projects proposed by any combination of public and private entities, to be evaluated competitively based on a combination of cost-effectiveness and an assessment of project risk factors.235</w:t>
      </w:r>
    </w:p>
    <w:p w14:paraId="1BEB91E7" w14:textId="77777777" w:rsidR="00CB5E5B" w:rsidRPr="00D34A4F" w:rsidRDefault="00CB5E5B" w:rsidP="00CB5E5B">
      <w:pPr>
        <w:rPr>
          <w:sz w:val="14"/>
        </w:rPr>
      </w:pPr>
      <w:r w:rsidRPr="00B75AE9">
        <w:rPr>
          <w:rStyle w:val="StyleUnderline"/>
          <w:highlight w:val="cyan"/>
        </w:rPr>
        <w:t>In</w:t>
      </w:r>
      <w:r w:rsidRPr="00D34A4F">
        <w:rPr>
          <w:rStyle w:val="StyleUnderline"/>
        </w:rPr>
        <w:t xml:space="preserve"> 19</w:t>
      </w:r>
      <w:r w:rsidRPr="00B75AE9">
        <w:rPr>
          <w:rStyle w:val="StyleUnderline"/>
          <w:highlight w:val="cyan"/>
        </w:rPr>
        <w:t>95</w:t>
      </w:r>
      <w:r w:rsidRPr="00D34A4F">
        <w:rPr>
          <w:sz w:val="14"/>
        </w:rPr>
        <w:t xml:space="preserve">, </w:t>
      </w:r>
      <w:r w:rsidRPr="00B75AE9">
        <w:rPr>
          <w:rStyle w:val="StyleUnderline"/>
          <w:highlight w:val="cyan"/>
        </w:rPr>
        <w:t>Congress</w:t>
      </w:r>
      <w:r w:rsidRPr="00D34A4F">
        <w:rPr>
          <w:sz w:val="14"/>
        </w:rPr>
        <w:t xml:space="preserve"> again </w:t>
      </w:r>
      <w:r w:rsidRPr="00D34A4F">
        <w:rPr>
          <w:rStyle w:val="StyleUnderline"/>
        </w:rPr>
        <w:t>amended the Salinity Control Act</w:t>
      </w:r>
      <w:r w:rsidRPr="00D34A4F">
        <w:rPr>
          <w:sz w:val="14"/>
        </w:rPr>
        <w:t xml:space="preserve"> to address these concerns.236 The statute now authorized the BOR to develop </w:t>
      </w:r>
      <w:r w:rsidRPr="00D34A4F">
        <w:rPr>
          <w:rStyle w:val="StyleUnderline"/>
        </w:rPr>
        <w:t>a fully basin-wide program</w:t>
      </w:r>
      <w:r w:rsidRPr="00D34A4F">
        <w:rPr>
          <w:sz w:val="14"/>
        </w:rPr>
        <w:t xml:space="preserve"> in which it could </w:t>
      </w:r>
      <w:r w:rsidRPr="00B75AE9">
        <w:rPr>
          <w:rStyle w:val="Emphasis"/>
          <w:highlight w:val="cyan"/>
        </w:rPr>
        <w:t>invite any public, private, or mixed party to bid</w:t>
      </w:r>
      <w:r w:rsidRPr="00D34A4F">
        <w:rPr>
          <w:rStyle w:val="Emphasis"/>
        </w:rPr>
        <w:t xml:space="preserve"> for salinity control funding</w:t>
      </w:r>
      <w:r w:rsidRPr="00D34A4F">
        <w:rPr>
          <w:sz w:val="14"/>
        </w:rPr>
        <w:t xml:space="preserve"> (in addition to the existing, specifically-authorized salinity control projects).237 The BOR implemented this new authority in cooperation with the Salinity Control Forum through an open, competitive bidding process, under which a committee comprised of federal and Forum officials select salinity control projects based on cost-effectiveness and project risk, i.e., the degree of certainty that the cost estimates are realistic and that the project will realize its salinity reduction goals over time.238</w:t>
      </w:r>
    </w:p>
    <w:p w14:paraId="3749158C" w14:textId="77777777" w:rsidR="00CB5E5B" w:rsidRPr="00D34A4F" w:rsidRDefault="00CB5E5B" w:rsidP="00CB5E5B">
      <w:pPr>
        <w:rPr>
          <w:sz w:val="14"/>
        </w:rPr>
      </w:pPr>
      <w:r w:rsidRPr="00B75AE9">
        <w:rPr>
          <w:rStyle w:val="Emphasis"/>
          <w:highlight w:val="cyan"/>
        </w:rPr>
        <w:t>The</w:t>
      </w:r>
      <w:r w:rsidRPr="00D34A4F">
        <w:rPr>
          <w:rStyle w:val="Emphasis"/>
        </w:rPr>
        <w:t xml:space="preserve"> new competitive </w:t>
      </w:r>
      <w:r w:rsidRPr="00B75AE9">
        <w:rPr>
          <w:rStyle w:val="Emphasis"/>
          <w:highlight w:val="cyan"/>
        </w:rPr>
        <w:t>bidding program</w:t>
      </w:r>
      <w:r w:rsidRPr="00D34A4F">
        <w:rPr>
          <w:sz w:val="14"/>
        </w:rPr>
        <w:t xml:space="preserve"> quickly </w:t>
      </w:r>
      <w:r w:rsidRPr="00B75AE9">
        <w:rPr>
          <w:rStyle w:val="Emphasis"/>
          <w:highlight w:val="cyan"/>
        </w:rPr>
        <w:t>improved</w:t>
      </w:r>
      <w:r w:rsidRPr="00D34A4F">
        <w:rPr>
          <w:rStyle w:val="Emphasis"/>
        </w:rPr>
        <w:t xml:space="preserve"> the </w:t>
      </w:r>
      <w:proofErr w:type="spellStart"/>
      <w:r w:rsidRPr="00B75AE9">
        <w:rPr>
          <w:rStyle w:val="Emphasis"/>
          <w:highlight w:val="cyan"/>
        </w:rPr>
        <w:t>costeffectiveness</w:t>
      </w:r>
      <w:proofErr w:type="spellEnd"/>
      <w:r w:rsidRPr="00D34A4F">
        <w:rPr>
          <w:rStyle w:val="Emphasis"/>
        </w:rPr>
        <w:t xml:space="preserve"> of salinity controls</w:t>
      </w:r>
      <w:r w:rsidRPr="00D34A4F">
        <w:rPr>
          <w:sz w:val="14"/>
        </w:rPr>
        <w:t xml:space="preserve"> in the Colorado River Basin. The BOR initially expected the average cost-effectiveness of controls under the new program to average $50 per ton.239 After the initial four years of the program, however, selected projects averaged just over half of that estimate ($26 per ton), with a range of $11 to $36 per ton, and slightly over a third of the average cost-effectiveness of controls under the previous program ($70 per ton).240 Moreover, although one might have expected costs to increase after the most cost-effective proposals were funded in the first year or two of the program, </w:t>
      </w:r>
      <w:r w:rsidRPr="00D34A4F">
        <w:rPr>
          <w:rStyle w:val="StyleUnderline"/>
        </w:rPr>
        <w:t>cost-effectiveness</w:t>
      </w:r>
      <w:r w:rsidRPr="00D34A4F">
        <w:rPr>
          <w:sz w:val="14"/>
        </w:rPr>
        <w:t xml:space="preserve"> actually </w:t>
      </w:r>
      <w:r w:rsidRPr="00D34A4F">
        <w:rPr>
          <w:rStyle w:val="StyleUnderline"/>
        </w:rPr>
        <w:t>improved over the first four years</w:t>
      </w:r>
      <w:r w:rsidRPr="00D34A4F">
        <w:rPr>
          <w:sz w:val="14"/>
        </w:rPr>
        <w:t xml:space="preserve"> of the program.241 In part, program </w:t>
      </w:r>
      <w:r w:rsidRPr="00B75AE9">
        <w:rPr>
          <w:rStyle w:val="Emphasis"/>
          <w:highlight w:val="cyan"/>
        </w:rPr>
        <w:t>flexibility facilitated</w:t>
      </w:r>
      <w:r w:rsidRPr="00D34A4F">
        <w:rPr>
          <w:rStyle w:val="Emphasis"/>
        </w:rPr>
        <w:t xml:space="preserve"> this</w:t>
      </w:r>
      <w:r w:rsidRPr="00D34A4F">
        <w:rPr>
          <w:sz w:val="14"/>
        </w:rPr>
        <w:t xml:space="preserve"> improved cost-effectiveness by </w:t>
      </w:r>
      <w:r w:rsidRPr="00D34A4F">
        <w:rPr>
          <w:rStyle w:val="Emphasis"/>
        </w:rPr>
        <w:t xml:space="preserve">allowing </w:t>
      </w:r>
      <w:r w:rsidRPr="00B75AE9">
        <w:rPr>
          <w:rStyle w:val="Emphasis"/>
          <w:highlight w:val="cyan"/>
        </w:rPr>
        <w:t>cooperative efforts between public</w:t>
      </w:r>
      <w:r w:rsidRPr="00D34A4F">
        <w:rPr>
          <w:rStyle w:val="Emphasis"/>
        </w:rPr>
        <w:t xml:space="preserve"> </w:t>
      </w:r>
      <w:r w:rsidRPr="00B75AE9">
        <w:rPr>
          <w:rStyle w:val="Emphasis"/>
          <w:highlight w:val="cyan"/>
        </w:rPr>
        <w:t>and private entities</w:t>
      </w:r>
      <w:r w:rsidRPr="00D34A4F">
        <w:rPr>
          <w:sz w:val="14"/>
        </w:rPr>
        <w:t xml:space="preserve"> in ways that </w:t>
      </w:r>
      <w:r w:rsidRPr="00B75AE9">
        <w:rPr>
          <w:rStyle w:val="Emphasis"/>
          <w:highlight w:val="cyan"/>
        </w:rPr>
        <w:t>generated enhanced</w:t>
      </w:r>
      <w:r w:rsidRPr="00D34A4F">
        <w:rPr>
          <w:rStyle w:val="Emphasis"/>
        </w:rPr>
        <w:t xml:space="preserve"> project </w:t>
      </w:r>
      <w:r w:rsidRPr="00B75AE9">
        <w:rPr>
          <w:rStyle w:val="Emphasis"/>
          <w:highlight w:val="cyan"/>
        </w:rPr>
        <w:t>benefits</w:t>
      </w:r>
      <w:r w:rsidRPr="00B75AE9">
        <w:rPr>
          <w:sz w:val="14"/>
          <w:highlight w:val="cyan"/>
        </w:rPr>
        <w:t>242</w:t>
      </w:r>
      <w:r w:rsidRPr="00D34A4F">
        <w:rPr>
          <w:sz w:val="14"/>
        </w:rPr>
        <w:t xml:space="preserve"> and enhanced efficiencies by facilitating cooperative projects between the USDA and the BOR.243 The most recent request for proposals was issued in April 2009 with the help of additional funding from the economic stimulus package.244</w:t>
      </w:r>
    </w:p>
    <w:p w14:paraId="09CC7268" w14:textId="77777777" w:rsidR="00CB5E5B" w:rsidRPr="00D34A4F" w:rsidRDefault="00CB5E5B" w:rsidP="00CB5E5B"/>
    <w:p w14:paraId="42A54365" w14:textId="6D143885" w:rsidR="008F0351" w:rsidRPr="00D34A4F" w:rsidRDefault="00260B99" w:rsidP="008F0351">
      <w:pPr>
        <w:pStyle w:val="Heading3"/>
        <w:rPr>
          <w:rFonts w:cs="Arial"/>
          <w:lang w:val="en-CA"/>
        </w:rPr>
      </w:pPr>
      <w:r w:rsidRPr="00D34A4F">
        <w:rPr>
          <w:rFonts w:cs="Arial"/>
          <w:lang w:val="en-CA"/>
        </w:rPr>
        <w:t xml:space="preserve">Solvency: </w:t>
      </w:r>
      <w:r w:rsidR="008F0351" w:rsidRPr="00D34A4F">
        <w:rPr>
          <w:rFonts w:cs="Arial"/>
          <w:lang w:val="en-CA"/>
        </w:rPr>
        <w:t>Incentives Good</w:t>
      </w:r>
    </w:p>
    <w:p w14:paraId="59174930" w14:textId="77777777" w:rsidR="008F0351" w:rsidRPr="00D34A4F" w:rsidRDefault="008F0351" w:rsidP="008F0351">
      <w:pPr>
        <w:pStyle w:val="Heading4"/>
        <w:rPr>
          <w:rFonts w:cs="Arial"/>
          <w:lang w:val="en-CA"/>
        </w:rPr>
      </w:pPr>
      <w:bookmarkStart w:id="3" w:name="_Hlk76560960"/>
      <w:r w:rsidRPr="00D34A4F">
        <w:rPr>
          <w:rFonts w:cs="Arial"/>
          <w:lang w:val="en-CA"/>
        </w:rPr>
        <w:t xml:space="preserve">Incentive programs </w:t>
      </w:r>
      <w:r w:rsidRPr="00D34A4F">
        <w:rPr>
          <w:rFonts w:cs="Arial"/>
          <w:u w:val="single"/>
          <w:lang w:val="en-CA"/>
        </w:rPr>
        <w:t>empirically</w:t>
      </w:r>
      <w:r w:rsidRPr="00D34A4F">
        <w:rPr>
          <w:rFonts w:cs="Arial"/>
          <w:lang w:val="en-CA"/>
        </w:rPr>
        <w:t xml:space="preserve"> solve pollution---incentives </w:t>
      </w:r>
      <w:r w:rsidRPr="00D34A4F">
        <w:rPr>
          <w:rFonts w:cs="Arial"/>
          <w:u w:val="single"/>
          <w:lang w:val="en-CA"/>
        </w:rPr>
        <w:t>transform</w:t>
      </w:r>
      <w:r w:rsidRPr="00D34A4F">
        <w:rPr>
          <w:rFonts w:cs="Arial"/>
          <w:lang w:val="en-CA"/>
        </w:rPr>
        <w:t xml:space="preserve"> industries to be </w:t>
      </w:r>
      <w:r w:rsidRPr="00D34A4F">
        <w:rPr>
          <w:rFonts w:cs="Arial"/>
          <w:u w:val="single"/>
          <w:lang w:val="en-CA"/>
        </w:rPr>
        <w:t>environmentally friendly</w:t>
      </w:r>
      <w:r w:rsidRPr="00D34A4F">
        <w:rPr>
          <w:rFonts w:cs="Arial"/>
          <w:lang w:val="en-CA"/>
        </w:rPr>
        <w:t xml:space="preserve"> and inspires </w:t>
      </w:r>
      <w:proofErr w:type="gramStart"/>
      <w:r w:rsidRPr="00D34A4F">
        <w:rPr>
          <w:rFonts w:cs="Arial"/>
          <w:u w:val="single"/>
          <w:lang w:val="en-CA"/>
        </w:rPr>
        <w:t>innovation</w:t>
      </w:r>
      <w:proofErr w:type="gramEnd"/>
      <w:r w:rsidRPr="00D34A4F">
        <w:rPr>
          <w:rFonts w:cs="Arial"/>
          <w:lang w:val="en-CA"/>
        </w:rPr>
        <w:t xml:space="preserve"> </w:t>
      </w:r>
    </w:p>
    <w:p w14:paraId="6D5FABEC" w14:textId="77777777" w:rsidR="008F0351" w:rsidRPr="00D34A4F" w:rsidRDefault="008F0351" w:rsidP="008F0351">
      <w:pPr>
        <w:rPr>
          <w:lang w:val="en-CA"/>
        </w:rPr>
      </w:pPr>
      <w:r w:rsidRPr="00D34A4F">
        <w:rPr>
          <w:rStyle w:val="Style13ptBold"/>
        </w:rPr>
        <w:t>Adler 10</w:t>
      </w:r>
      <w:r w:rsidRPr="00D34A4F">
        <w:rPr>
          <w:lang w:val="en-CA"/>
        </w:rPr>
        <w:t xml:space="preserve"> a Distinguished Professor of Law at the University of Utah, S.J. Quinney College of Law (Robert W. Adler, Priceline for Pollution: Auctions to Allocate Public Pollution Control Dollars (May 25, 2010). William &amp; Mary Environmental Law and Policy Review, Vol. 34, No. 3, p. 745, 2010, Available at SSRN: https://ssrn.com/abstract=1615589, </w:t>
      </w:r>
      <w:proofErr w:type="spellStart"/>
      <w:r w:rsidRPr="00D34A4F">
        <w:rPr>
          <w:lang w:val="en-CA"/>
        </w:rPr>
        <w:t>smarx</w:t>
      </w:r>
      <w:proofErr w:type="spellEnd"/>
      <w:r w:rsidRPr="00D34A4F">
        <w:rPr>
          <w:lang w:val="en-CA"/>
        </w:rPr>
        <w:t>, ZRB)</w:t>
      </w:r>
    </w:p>
    <w:bookmarkEnd w:id="3"/>
    <w:p w14:paraId="0A5375BF" w14:textId="77777777" w:rsidR="008F0351" w:rsidRPr="00D34A4F" w:rsidRDefault="008F0351" w:rsidP="008F0351">
      <w:pPr>
        <w:rPr>
          <w:sz w:val="14"/>
        </w:rPr>
      </w:pPr>
      <w:r w:rsidRPr="00D34A4F">
        <w:rPr>
          <w:rStyle w:val="StyleUnderline"/>
        </w:rPr>
        <w:t xml:space="preserve">The </w:t>
      </w:r>
      <w:r w:rsidRPr="00B75AE9">
        <w:rPr>
          <w:rStyle w:val="StyleUnderline"/>
          <w:highlight w:val="cyan"/>
        </w:rPr>
        <w:t>federal assistance</w:t>
      </w:r>
      <w:r w:rsidRPr="00D34A4F">
        <w:rPr>
          <w:rStyle w:val="StyleUnderline"/>
        </w:rPr>
        <w:t xml:space="preserve"> approach</w:t>
      </w:r>
      <w:r w:rsidRPr="00D34A4F">
        <w:rPr>
          <w:sz w:val="14"/>
        </w:rPr>
        <w:t xml:space="preserve"> in the salinity control program is based on a combination of educational, technical assistance, and </w:t>
      </w:r>
      <w:r w:rsidRPr="00D34A4F">
        <w:rPr>
          <w:rStyle w:val="StyleUnderline"/>
        </w:rPr>
        <w:t xml:space="preserve">federal cost-sharing for improvements in </w:t>
      </w:r>
      <w:r w:rsidRPr="00B75AE9">
        <w:rPr>
          <w:rStyle w:val="StyleUnderline"/>
          <w:highlight w:val="cyan"/>
        </w:rPr>
        <w:t>on-farm infrastructure and practices</w:t>
      </w:r>
      <w:r w:rsidRPr="00B75AE9">
        <w:rPr>
          <w:sz w:val="14"/>
          <w:highlight w:val="cyan"/>
        </w:rPr>
        <w:t xml:space="preserve"> (</w:t>
      </w:r>
      <w:r w:rsidRPr="00D34A4F">
        <w:rPr>
          <w:sz w:val="14"/>
        </w:rPr>
        <w:t xml:space="preserve">including retirement of acreage that generates particularly high amounts of soil erosion or other sources of pollution), and has its origins in the tradition of federal agricultural programs rather than in the capital project-oriented tradition of the BOR and other federal water development programs. </w:t>
      </w:r>
      <w:r w:rsidRPr="00D34A4F">
        <w:rPr>
          <w:rStyle w:val="StyleUnderline"/>
        </w:rPr>
        <w:t>These</w:t>
      </w:r>
      <w:r w:rsidRPr="00D34A4F">
        <w:rPr>
          <w:sz w:val="14"/>
        </w:rPr>
        <w:t xml:space="preserve"> kinds of </w:t>
      </w:r>
      <w:r w:rsidRPr="00D34A4F">
        <w:rPr>
          <w:rStyle w:val="StyleUnderline"/>
        </w:rPr>
        <w:t>programs</w:t>
      </w:r>
      <w:r w:rsidRPr="00D34A4F">
        <w:rPr>
          <w:sz w:val="14"/>
        </w:rPr>
        <w:t xml:space="preserve"> were initiated by the Soil Conservation Service (“SCS”) within the U.S. Department of Agriculture208 during the dust bowl </w:t>
      </w:r>
      <w:proofErr w:type="gramStart"/>
      <w:r w:rsidRPr="00D34A4F">
        <w:rPr>
          <w:sz w:val="14"/>
        </w:rPr>
        <w:t>era, and</w:t>
      </w:r>
      <w:proofErr w:type="gramEnd"/>
      <w:r w:rsidRPr="00D34A4F">
        <w:rPr>
          <w:sz w:val="14"/>
        </w:rPr>
        <w:t xml:space="preserve"> have </w:t>
      </w:r>
      <w:r w:rsidRPr="00B75AE9">
        <w:rPr>
          <w:rStyle w:val="StyleUnderline"/>
          <w:highlight w:val="cyan"/>
        </w:rPr>
        <w:t>persisted through</w:t>
      </w:r>
      <w:r w:rsidRPr="00D34A4F">
        <w:rPr>
          <w:sz w:val="14"/>
        </w:rPr>
        <w:t xml:space="preserve"> the current Farm Bill and both </w:t>
      </w:r>
      <w:r w:rsidRPr="00B75AE9">
        <w:rPr>
          <w:rStyle w:val="Emphasis"/>
          <w:highlight w:val="cyan"/>
        </w:rPr>
        <w:t>federal</w:t>
      </w:r>
      <w:r w:rsidRPr="00D34A4F">
        <w:rPr>
          <w:rStyle w:val="Emphasis"/>
        </w:rPr>
        <w:t xml:space="preserve"> and state </w:t>
      </w:r>
      <w:r w:rsidRPr="00B75AE9">
        <w:rPr>
          <w:rStyle w:val="Emphasis"/>
          <w:highlight w:val="cyan"/>
        </w:rPr>
        <w:t>nonpoint source pollution control efforts</w:t>
      </w:r>
      <w:r w:rsidRPr="00D34A4F">
        <w:rPr>
          <w:sz w:val="14"/>
        </w:rPr>
        <w:t xml:space="preserve"> for farmers under the CWA.</w:t>
      </w:r>
    </w:p>
    <w:p w14:paraId="3ED8E15A" w14:textId="77777777" w:rsidR="008F0351" w:rsidRPr="00D34A4F" w:rsidRDefault="008F0351" w:rsidP="008F0351">
      <w:pPr>
        <w:rPr>
          <w:sz w:val="14"/>
        </w:rPr>
      </w:pPr>
      <w:r w:rsidRPr="00D34A4F">
        <w:rPr>
          <w:sz w:val="14"/>
        </w:rPr>
        <w:t xml:space="preserve">In Title I of </w:t>
      </w:r>
      <w:r w:rsidRPr="00D34A4F">
        <w:rPr>
          <w:rStyle w:val="StyleUnderline"/>
        </w:rPr>
        <w:t xml:space="preserve">the </w:t>
      </w:r>
      <w:r w:rsidRPr="00B75AE9">
        <w:rPr>
          <w:rStyle w:val="StyleUnderline"/>
          <w:highlight w:val="cyan"/>
        </w:rPr>
        <w:t>1974</w:t>
      </w:r>
      <w:r w:rsidRPr="00D34A4F">
        <w:rPr>
          <w:rStyle w:val="StyleUnderline"/>
        </w:rPr>
        <w:t xml:space="preserve"> Salinity Control Act</w:t>
      </w:r>
      <w:r w:rsidRPr="00D34A4F">
        <w:rPr>
          <w:sz w:val="14"/>
        </w:rPr>
        <w:t xml:space="preserve">, in addition to the capital projects discussed above, Congress authorized </w:t>
      </w:r>
      <w:r w:rsidRPr="00D34A4F">
        <w:rPr>
          <w:rStyle w:val="StyleUnderline"/>
        </w:rPr>
        <w:t>cooperative efforts by the BOR, the SCS, the WMIDD</w:t>
      </w:r>
      <w:r w:rsidRPr="00D34A4F">
        <w:rPr>
          <w:sz w:val="14"/>
        </w:rPr>
        <w:t xml:space="preserve">, and individual farmers (participating on a voluntary basis) </w:t>
      </w:r>
      <w:r w:rsidRPr="00D34A4F">
        <w:rPr>
          <w:rStyle w:val="StyleUnderline"/>
        </w:rPr>
        <w:t xml:space="preserve">to </w:t>
      </w:r>
      <w:r w:rsidRPr="00B75AE9">
        <w:rPr>
          <w:rStyle w:val="StyleUnderline"/>
          <w:highlight w:val="cyan"/>
        </w:rPr>
        <w:t>improve</w:t>
      </w:r>
      <w:r w:rsidRPr="00D34A4F">
        <w:rPr>
          <w:rStyle w:val="StyleUnderline"/>
        </w:rPr>
        <w:t xml:space="preserve"> on-</w:t>
      </w:r>
      <w:r w:rsidRPr="00B75AE9">
        <w:rPr>
          <w:rStyle w:val="StyleUnderline"/>
          <w:highlight w:val="cyan"/>
        </w:rPr>
        <w:t>farm</w:t>
      </w:r>
      <w:r w:rsidRPr="00D34A4F">
        <w:rPr>
          <w:rStyle w:val="StyleUnderline"/>
        </w:rPr>
        <w:t xml:space="preserve"> irrigation </w:t>
      </w:r>
      <w:r w:rsidRPr="00B75AE9">
        <w:rPr>
          <w:rStyle w:val="StyleUnderline"/>
          <w:highlight w:val="cyan"/>
        </w:rPr>
        <w:t>efficiency</w:t>
      </w:r>
      <w:r w:rsidRPr="00D34A4F">
        <w:rPr>
          <w:sz w:val="14"/>
        </w:rPr>
        <w:t xml:space="preserve"> and other practices in order to reduce salt contributions from irrigated agriculture.209 Irrigation on saline soils increases salinity loads to adjacent waters where excess irrigation water seeps through underlying saline soils.210 </w:t>
      </w:r>
      <w:r w:rsidRPr="00B75AE9">
        <w:rPr>
          <w:rStyle w:val="StyleUnderline"/>
          <w:highlight w:val="cyan"/>
        </w:rPr>
        <w:t>Those inputs</w:t>
      </w:r>
      <w:r w:rsidRPr="00D34A4F">
        <w:rPr>
          <w:sz w:val="14"/>
        </w:rPr>
        <w:t xml:space="preserve"> can be </w:t>
      </w:r>
      <w:r w:rsidRPr="00B75AE9">
        <w:rPr>
          <w:rStyle w:val="StyleUnderline"/>
          <w:highlight w:val="cyan"/>
        </w:rPr>
        <w:t>reduced by</w:t>
      </w:r>
      <w:r w:rsidRPr="00D34A4F">
        <w:rPr>
          <w:sz w:val="14"/>
        </w:rPr>
        <w:t xml:space="preserve"> </w:t>
      </w:r>
      <w:r w:rsidRPr="00B75AE9">
        <w:rPr>
          <w:rStyle w:val="Emphasis"/>
          <w:highlight w:val="cyan"/>
        </w:rPr>
        <w:t>taking</w:t>
      </w:r>
      <w:r w:rsidRPr="00D34A4F">
        <w:rPr>
          <w:rStyle w:val="Emphasis"/>
        </w:rPr>
        <w:t xml:space="preserve"> highly </w:t>
      </w:r>
      <w:r w:rsidRPr="00B75AE9">
        <w:rPr>
          <w:rStyle w:val="Emphasis"/>
          <w:highlight w:val="cyan"/>
        </w:rPr>
        <w:t>saline soils out of production</w:t>
      </w:r>
      <w:r w:rsidRPr="00D34A4F">
        <w:rPr>
          <w:sz w:val="14"/>
        </w:rPr>
        <w:t xml:space="preserve"> altogether, similar to the federal Farm Bill programs in which federal subsidies are used to </w:t>
      </w:r>
      <w:r w:rsidRPr="00B75AE9">
        <w:rPr>
          <w:rStyle w:val="StyleUnderline"/>
          <w:highlight w:val="cyan"/>
        </w:rPr>
        <w:t>encourage farmers not to farm</w:t>
      </w:r>
      <w:r w:rsidRPr="00D34A4F">
        <w:rPr>
          <w:rStyle w:val="StyleUnderline"/>
        </w:rPr>
        <w:t xml:space="preserve"> lands that contain valuable </w:t>
      </w:r>
      <w:r w:rsidRPr="00B75AE9">
        <w:rPr>
          <w:rStyle w:val="StyleUnderline"/>
          <w:highlight w:val="cyan"/>
        </w:rPr>
        <w:t>wetlands</w:t>
      </w:r>
      <w:r w:rsidRPr="00D34A4F">
        <w:rPr>
          <w:sz w:val="14"/>
        </w:rPr>
        <w:t xml:space="preserve"> (the “</w:t>
      </w:r>
      <w:proofErr w:type="spellStart"/>
      <w:r w:rsidRPr="00D34A4F">
        <w:rPr>
          <w:sz w:val="14"/>
        </w:rPr>
        <w:t>swampbuster</w:t>
      </w:r>
      <w:proofErr w:type="spellEnd"/>
      <w:r w:rsidRPr="00D34A4F">
        <w:rPr>
          <w:sz w:val="14"/>
        </w:rPr>
        <w:t xml:space="preserve">” program) </w:t>
      </w:r>
      <w:r w:rsidRPr="00B75AE9">
        <w:rPr>
          <w:rStyle w:val="StyleUnderline"/>
          <w:highlight w:val="cyan"/>
        </w:rPr>
        <w:t>or</w:t>
      </w:r>
      <w:r w:rsidRPr="00D34A4F">
        <w:rPr>
          <w:sz w:val="14"/>
        </w:rPr>
        <w:t xml:space="preserve"> that contain highly </w:t>
      </w:r>
      <w:r w:rsidRPr="00B75AE9">
        <w:rPr>
          <w:rStyle w:val="StyleUnderline"/>
          <w:highlight w:val="cyan"/>
        </w:rPr>
        <w:t>erodible soils</w:t>
      </w:r>
      <w:r w:rsidRPr="00D34A4F">
        <w:rPr>
          <w:sz w:val="14"/>
        </w:rPr>
        <w:t xml:space="preserve"> (the “sodbuster” program).211 In the lower basin salinity control program, the BOR purchased acreage either to reduce existing salt loads or to prevent increases from new farm acreage, and withdrew previously eligible federal lands from irrigable status.212</w:t>
      </w:r>
    </w:p>
    <w:p w14:paraId="2149FFAE" w14:textId="77777777" w:rsidR="008F0351" w:rsidRPr="00D34A4F" w:rsidRDefault="008F0351" w:rsidP="008F0351">
      <w:pPr>
        <w:rPr>
          <w:sz w:val="14"/>
        </w:rPr>
      </w:pPr>
      <w:r w:rsidRPr="00D34A4F">
        <w:rPr>
          <w:sz w:val="14"/>
        </w:rPr>
        <w:t xml:space="preserve">Alternatively, </w:t>
      </w:r>
      <w:r w:rsidRPr="00D34A4F">
        <w:rPr>
          <w:rStyle w:val="StyleUnderline"/>
        </w:rPr>
        <w:t>irrigation-induced salinity</w:t>
      </w:r>
      <w:r w:rsidRPr="00D34A4F">
        <w:rPr>
          <w:sz w:val="14"/>
        </w:rPr>
        <w:t xml:space="preserve"> can be </w:t>
      </w:r>
      <w:r w:rsidRPr="00D34A4F">
        <w:rPr>
          <w:rStyle w:val="StyleUnderline"/>
        </w:rPr>
        <w:t xml:space="preserve">reduced by </w:t>
      </w:r>
      <w:r w:rsidRPr="00B75AE9">
        <w:rPr>
          <w:rStyle w:val="StyleUnderline"/>
          <w:highlight w:val="cyan"/>
        </w:rPr>
        <w:t>improving</w:t>
      </w:r>
      <w:r w:rsidRPr="00D34A4F">
        <w:rPr>
          <w:rStyle w:val="StyleUnderline"/>
        </w:rPr>
        <w:t xml:space="preserve"> the </w:t>
      </w:r>
      <w:r w:rsidRPr="00B75AE9">
        <w:rPr>
          <w:rStyle w:val="StyleUnderline"/>
          <w:highlight w:val="cyan"/>
        </w:rPr>
        <w:t>efficiency of irrigation methods</w:t>
      </w:r>
      <w:r w:rsidRPr="00D34A4F">
        <w:rPr>
          <w:sz w:val="14"/>
        </w:rPr>
        <w:t xml:space="preserve">, for example, by </w:t>
      </w:r>
      <w:r w:rsidRPr="00B75AE9">
        <w:rPr>
          <w:rStyle w:val="Emphasis"/>
          <w:highlight w:val="cyan"/>
        </w:rPr>
        <w:t>replacing flood irrigation with</w:t>
      </w:r>
      <w:r w:rsidRPr="00D34A4F">
        <w:rPr>
          <w:rStyle w:val="Emphasis"/>
        </w:rPr>
        <w:t xml:space="preserve"> more efficient </w:t>
      </w:r>
      <w:r w:rsidRPr="00B75AE9">
        <w:rPr>
          <w:rStyle w:val="Emphasis"/>
          <w:highlight w:val="cyan"/>
        </w:rPr>
        <w:t>sprinkler systems or drip irrigation</w:t>
      </w:r>
      <w:r w:rsidRPr="00D34A4F">
        <w:rPr>
          <w:sz w:val="14"/>
        </w:rPr>
        <w:t xml:space="preserve">, by leveling fields, by lining irrigation canals and laterals both off-farm and on, and by installing water measurement and control equipment and improved irrigation scheduling procedures.213 The higher the ratio of water actually consumed by the growing crops to the amount of water applied, the less water is available to seep into the soils below.214 </w:t>
      </w:r>
      <w:r w:rsidRPr="00D34A4F">
        <w:rPr>
          <w:rStyle w:val="StyleUnderline"/>
        </w:rPr>
        <w:t>Farmers</w:t>
      </w:r>
      <w:r w:rsidRPr="00D34A4F">
        <w:rPr>
          <w:sz w:val="14"/>
        </w:rPr>
        <w:t xml:space="preserve"> also benefit from those improvements because they </w:t>
      </w:r>
      <w:r w:rsidRPr="00B75AE9">
        <w:rPr>
          <w:rStyle w:val="StyleUnderline"/>
          <w:highlight w:val="cyan"/>
        </w:rPr>
        <w:t>use less water</w:t>
      </w:r>
      <w:r w:rsidRPr="00D34A4F">
        <w:rPr>
          <w:rStyle w:val="StyleUnderline"/>
        </w:rPr>
        <w:t xml:space="preserve"> per given crop yields</w:t>
      </w:r>
      <w:r w:rsidRPr="00D34A4F">
        <w:rPr>
          <w:sz w:val="14"/>
        </w:rPr>
        <w:t xml:space="preserve">, and </w:t>
      </w:r>
      <w:r w:rsidRPr="00B75AE9">
        <w:rPr>
          <w:rStyle w:val="Emphasis"/>
          <w:highlight w:val="cyan"/>
        </w:rPr>
        <w:t>because more efficient irrigation</w:t>
      </w:r>
      <w:r w:rsidRPr="00D34A4F">
        <w:rPr>
          <w:rStyle w:val="Emphasis"/>
        </w:rPr>
        <w:t xml:space="preserve"> methods can </w:t>
      </w:r>
      <w:r w:rsidRPr="00B75AE9">
        <w:rPr>
          <w:rStyle w:val="Emphasis"/>
          <w:highlight w:val="cyan"/>
        </w:rPr>
        <w:t>result in higher yields</w:t>
      </w:r>
      <w:r w:rsidRPr="00D34A4F">
        <w:rPr>
          <w:sz w:val="14"/>
        </w:rPr>
        <w:t xml:space="preserve"> and healthier crops.215 In the lower basin salinity control program, the BOR and the SCS (and later the NRCS) provided technical assistance and education, and Congress supplied funding for a seventy-five percent federal cost share (with the remaining twenty-five percent supplied by the farmers).216 </w:t>
      </w:r>
      <w:r w:rsidRPr="00B75AE9">
        <w:rPr>
          <w:rStyle w:val="Emphasis"/>
          <w:highlight w:val="cyan"/>
        </w:rPr>
        <w:t>This program increased</w:t>
      </w:r>
      <w:r w:rsidRPr="00D34A4F">
        <w:rPr>
          <w:rStyle w:val="Emphasis"/>
        </w:rPr>
        <w:t xml:space="preserve"> irrigation </w:t>
      </w:r>
      <w:r w:rsidRPr="00B75AE9">
        <w:rPr>
          <w:rStyle w:val="Emphasis"/>
          <w:highlight w:val="cyan"/>
        </w:rPr>
        <w:t>efficiency</w:t>
      </w:r>
      <w:r w:rsidRPr="00D34A4F">
        <w:rPr>
          <w:sz w:val="14"/>
        </w:rPr>
        <w:t xml:space="preserve"> in the WMIDD from fifty-six percent before the program began </w:t>
      </w:r>
      <w:r w:rsidRPr="00B75AE9">
        <w:rPr>
          <w:rStyle w:val="Emphasis"/>
          <w:highlight w:val="cyan"/>
        </w:rPr>
        <w:t>to</w:t>
      </w:r>
      <w:r w:rsidRPr="00D34A4F">
        <w:rPr>
          <w:rStyle w:val="Emphasis"/>
        </w:rPr>
        <w:t xml:space="preserve"> a peak of </w:t>
      </w:r>
      <w:r w:rsidRPr="00B75AE9">
        <w:rPr>
          <w:rStyle w:val="Emphasis"/>
          <w:highlight w:val="cyan"/>
        </w:rPr>
        <w:t>seventy-seven percent</w:t>
      </w:r>
      <w:r w:rsidRPr="00D34A4F">
        <w:rPr>
          <w:sz w:val="14"/>
        </w:rPr>
        <w:t xml:space="preserve"> in 1985, and </w:t>
      </w:r>
      <w:r w:rsidRPr="00D34A4F">
        <w:rPr>
          <w:rStyle w:val="Emphasis"/>
        </w:rPr>
        <w:t>an average of seventy-two percent while the program was active</w:t>
      </w:r>
      <w:r w:rsidRPr="00D34A4F">
        <w:rPr>
          <w:sz w:val="14"/>
        </w:rPr>
        <w:t xml:space="preserve">.217 The </w:t>
      </w:r>
      <w:proofErr w:type="spellStart"/>
      <w:r w:rsidRPr="00D34A4F">
        <w:rPr>
          <w:sz w:val="14"/>
        </w:rPr>
        <w:t>onfarm</w:t>
      </w:r>
      <w:proofErr w:type="spellEnd"/>
      <w:r w:rsidRPr="00D34A4F">
        <w:rPr>
          <w:sz w:val="14"/>
        </w:rPr>
        <w:t xml:space="preserve"> efficiency program was later discontinued, however, although the permanent improvements remain in place, and irrigation efficiencies in the district have varied between roughly sixty and seventy percent since then.218</w:t>
      </w:r>
    </w:p>
    <w:p w14:paraId="2EE282B7" w14:textId="3AB7F8CA" w:rsidR="008F0351" w:rsidRDefault="00C53858" w:rsidP="00C53858">
      <w:pPr>
        <w:pStyle w:val="Heading3"/>
      </w:pPr>
      <w:r>
        <w:t xml:space="preserve">Solvency: 1AC/2AC Incentives/Shift </w:t>
      </w:r>
    </w:p>
    <w:p w14:paraId="3ED0362C" w14:textId="5B0CE626" w:rsidR="00C53858" w:rsidRDefault="00C53858" w:rsidP="00C53858"/>
    <w:p w14:paraId="18E616A6" w14:textId="0B73FA13" w:rsidR="00C53858" w:rsidRDefault="00C53858" w:rsidP="00C53858">
      <w:pPr>
        <w:pStyle w:val="Heading4"/>
      </w:pPr>
      <w:r>
        <w:t xml:space="preserve">Shifting ag subsidies to incorporate sustainable practices shifts the U.S. food system and solves the problems with the status quo farm </w:t>
      </w:r>
      <w:proofErr w:type="gramStart"/>
      <w:r>
        <w:t>bill</w:t>
      </w:r>
      <w:proofErr w:type="gramEnd"/>
    </w:p>
    <w:p w14:paraId="28C23329" w14:textId="7E09E219" w:rsidR="00C53858" w:rsidRDefault="00C53858" w:rsidP="00C53858">
      <w:pPr>
        <w:rPr>
          <w:rStyle w:val="Style13ptBold"/>
        </w:rPr>
      </w:pPr>
      <w:r>
        <w:rPr>
          <w:rStyle w:val="Style13ptBold"/>
        </w:rPr>
        <w:t>Eubanks ‘13</w:t>
      </w:r>
    </w:p>
    <w:p w14:paraId="5C33E1FA" w14:textId="3368EB05" w:rsidR="00C53858" w:rsidRPr="00C53858" w:rsidRDefault="00C53858" w:rsidP="00C53858">
      <w:r w:rsidRPr="00C53858">
        <w:t xml:space="preserve">(William, Summer Faculty Member, Vermont Law School; Adjunct Associate Professor of Law, American University Washington College of Law; Partner, Meyer </w:t>
      </w:r>
      <w:proofErr w:type="spellStart"/>
      <w:r w:rsidRPr="00C53858">
        <w:t>Glitzenstein</w:t>
      </w:r>
      <w:proofErr w:type="spellEnd"/>
      <w:r w:rsidRPr="00C53858">
        <w:t xml:space="preserve"> &amp; Crystal, “THE FUTURE OF FEDERAL FARM POLICY: STEPS FOR ACHIEVING A MORE SUSTAINABLE FOOD SYSTEM,” </w:t>
      </w:r>
      <w:proofErr w:type="spellStart"/>
      <w:r w:rsidRPr="00C53858">
        <w:t>pg</w:t>
      </w:r>
      <w:proofErr w:type="spellEnd"/>
      <w:r w:rsidRPr="00C53858">
        <w:t xml:space="preserve"> online @ </w:t>
      </w:r>
      <w:hyperlink r:id="rId132" w:history="1">
        <w:r w:rsidRPr="00C53858">
          <w:rPr>
            <w:rStyle w:val="Hyperlink"/>
          </w:rPr>
          <w:t>https://lawreview.vermontlaw.edu/wp-content/uploads/2013/08/11-Eubanks.pdf</w:t>
        </w:r>
      </w:hyperlink>
      <w:r w:rsidRPr="00C53858">
        <w:t xml:space="preserve"> //um-</w:t>
      </w:r>
      <w:proofErr w:type="spellStart"/>
      <w:r w:rsidRPr="00C53858">
        <w:t>ef</w:t>
      </w:r>
      <w:proofErr w:type="spellEnd"/>
      <w:r w:rsidRPr="00C53858">
        <w:t>)</w:t>
      </w:r>
    </w:p>
    <w:p w14:paraId="1A35CCAF" w14:textId="62B8BA7B" w:rsidR="00C53858" w:rsidRDefault="00C53858" w:rsidP="00946654">
      <w:r w:rsidRPr="00C53858">
        <w:rPr>
          <w:rStyle w:val="StyleUnderline"/>
        </w:rPr>
        <w:t>The successive farm bills have promoted larger and larger farms and</w:t>
      </w:r>
      <w:r>
        <w:rPr>
          <w:rStyle w:val="StyleUnderline"/>
        </w:rPr>
        <w:t xml:space="preserve"> </w:t>
      </w:r>
      <w:r w:rsidRPr="00C53858">
        <w:rPr>
          <w:rStyle w:val="StyleUnderline"/>
        </w:rPr>
        <w:t xml:space="preserve">the inherent adverse consequences of monocrop </w:t>
      </w:r>
      <w:r w:rsidRPr="00C53858">
        <w:rPr>
          <w:rStyle w:val="Emphasis"/>
        </w:rPr>
        <w:t>production and market</w:t>
      </w:r>
      <w:r>
        <w:rPr>
          <w:rStyle w:val="Emphasis"/>
        </w:rPr>
        <w:t xml:space="preserve"> </w:t>
      </w:r>
      <w:r w:rsidRPr="00C53858">
        <w:rPr>
          <w:rStyle w:val="Emphasis"/>
        </w:rPr>
        <w:t>consolidation</w:t>
      </w:r>
      <w:r>
        <w:t xml:space="preserve">. Scholars have noted how the stability of the Soviet Union “foundered precisely on the issue of food” as it tried to force a transition to industrial agriculture.8 That policy contributed to the Soviet collapse because the program “sacrificed millions of small farms and farmers,” but the system of industrial agriculture “never managed to do what a food system has to do: feed the nation.”9 Indeed, </w:t>
      </w:r>
      <w:r w:rsidRPr="00C53858">
        <w:rPr>
          <w:rStyle w:val="StyleUnderline"/>
        </w:rPr>
        <w:t>with each passing farm bill, one</w:t>
      </w:r>
      <w:r>
        <w:rPr>
          <w:rStyle w:val="StyleUnderline"/>
        </w:rPr>
        <w:t xml:space="preserve"> </w:t>
      </w:r>
      <w:r w:rsidRPr="00C53858">
        <w:rPr>
          <w:rStyle w:val="StyleUnderline"/>
        </w:rPr>
        <w:t>can argue that the domestic farming and food system is gradually moving</w:t>
      </w:r>
      <w:r>
        <w:rPr>
          <w:rStyle w:val="StyleUnderline"/>
        </w:rPr>
        <w:t xml:space="preserve"> </w:t>
      </w:r>
      <w:r w:rsidRPr="00C53858">
        <w:rPr>
          <w:rStyle w:val="StyleUnderline"/>
        </w:rPr>
        <w:t>towards its own failure to accomplish the fundamental objective of feeding</w:t>
      </w:r>
      <w:r>
        <w:rPr>
          <w:rStyle w:val="StyleUnderline"/>
        </w:rPr>
        <w:t xml:space="preserve"> </w:t>
      </w:r>
      <w:r w:rsidRPr="00C53858">
        <w:rPr>
          <w:rStyle w:val="StyleUnderline"/>
        </w:rPr>
        <w:t>the nation,</w:t>
      </w:r>
      <w:r>
        <w:t xml:space="preserve"> at least in terms of providing nutritious food grown in an ecologically resilient manner that seeks to preserve our natural resources for the long term.10 </w:t>
      </w:r>
      <w:r w:rsidRPr="00C53858">
        <w:rPr>
          <w:rStyle w:val="StyleUnderline"/>
        </w:rPr>
        <w:t>One promising change that could mitigate the primary problems of</w:t>
      </w:r>
      <w:r>
        <w:rPr>
          <w:rStyle w:val="StyleUnderline"/>
        </w:rPr>
        <w:t xml:space="preserve"> </w:t>
      </w:r>
      <w:r w:rsidRPr="00C53858">
        <w:rPr>
          <w:rStyle w:val="StyleUnderline"/>
        </w:rPr>
        <w:t>industrial commodity crop agriculture in the United States would be</w:t>
      </w:r>
      <w:r>
        <w:rPr>
          <w:rStyle w:val="StyleUnderline"/>
        </w:rPr>
        <w:t xml:space="preserve"> </w:t>
      </w:r>
      <w:r w:rsidRPr="00C53858">
        <w:rPr>
          <w:rStyle w:val="Emphasis"/>
        </w:rPr>
        <w:t>incentivizing sustainable agriculture to assist in normalizing the market, and</w:t>
      </w:r>
      <w:r>
        <w:rPr>
          <w:rStyle w:val="Emphasis"/>
        </w:rPr>
        <w:t xml:space="preserve"> </w:t>
      </w:r>
      <w:r w:rsidRPr="00C53858">
        <w:rPr>
          <w:rStyle w:val="Emphasis"/>
        </w:rPr>
        <w:t>thereby closing the price gap in supermarkets between the handful of</w:t>
      </w:r>
      <w:r>
        <w:rPr>
          <w:rStyle w:val="Emphasis"/>
        </w:rPr>
        <w:t xml:space="preserve"> </w:t>
      </w:r>
      <w:r w:rsidRPr="00C53858">
        <w:rPr>
          <w:rStyle w:val="Emphasis"/>
        </w:rPr>
        <w:t>heavily subsidized commodities and all other foods that receive little or no</w:t>
      </w:r>
      <w:r>
        <w:rPr>
          <w:rStyle w:val="Emphasis"/>
        </w:rPr>
        <w:t xml:space="preserve"> </w:t>
      </w:r>
      <w:r w:rsidRPr="00C53858">
        <w:rPr>
          <w:rStyle w:val="Emphasis"/>
        </w:rPr>
        <w:t>financial incentives and thus appear more expensive than would otherwise</w:t>
      </w:r>
      <w:r>
        <w:rPr>
          <w:rStyle w:val="Emphasis"/>
        </w:rPr>
        <w:t xml:space="preserve"> </w:t>
      </w:r>
      <w:r w:rsidRPr="00C53858">
        <w:rPr>
          <w:rStyle w:val="Emphasis"/>
        </w:rPr>
        <w:t>be the case in a free market</w:t>
      </w:r>
      <w:r>
        <w:t xml:space="preserve">. Although </w:t>
      </w:r>
      <w:r w:rsidRPr="00C53858">
        <w:rPr>
          <w:rStyle w:val="StyleUnderline"/>
        </w:rPr>
        <w:t>a truly free market without subsidies</w:t>
      </w:r>
      <w:r>
        <w:t xml:space="preserve"> would be ideal,11 such as the system currently operating in New Zealand,12 the vast subsidy infrastructure currently embedded in the farm bill </w:t>
      </w:r>
      <w:r w:rsidRPr="00C53858">
        <w:rPr>
          <w:rStyle w:val="StyleUnderline"/>
        </w:rPr>
        <w:t>would be</w:t>
      </w:r>
      <w:r>
        <w:rPr>
          <w:rStyle w:val="StyleUnderline"/>
        </w:rPr>
        <w:t xml:space="preserve"> </w:t>
      </w:r>
      <w:r w:rsidRPr="00C53858">
        <w:rPr>
          <w:rStyle w:val="StyleUnderline"/>
        </w:rPr>
        <w:t>difficult to pull out from under the feet of farmers that depend on those</w:t>
      </w:r>
      <w:r>
        <w:rPr>
          <w:rStyle w:val="StyleUnderline"/>
        </w:rPr>
        <w:t xml:space="preserve"> </w:t>
      </w:r>
      <w:r w:rsidRPr="00C53858">
        <w:rPr>
          <w:rStyle w:val="StyleUnderline"/>
        </w:rPr>
        <w:t>subsidies to survive,</w:t>
      </w:r>
      <w:r>
        <w:t xml:space="preserve"> and upon which </w:t>
      </w:r>
      <w:r w:rsidRPr="00C53858">
        <w:rPr>
          <w:rStyle w:val="StyleUnderline"/>
        </w:rPr>
        <w:t>farmers benefiting from that system</w:t>
      </w:r>
      <w:r>
        <w:rPr>
          <w:rStyle w:val="StyleUnderline"/>
        </w:rPr>
        <w:t xml:space="preserve"> </w:t>
      </w:r>
      <w:r w:rsidRPr="00C53858">
        <w:rPr>
          <w:rStyle w:val="StyleUnderline"/>
        </w:rPr>
        <w:t>have made long-term machinery and other capitalized purchases based on</w:t>
      </w:r>
      <w:r>
        <w:rPr>
          <w:rStyle w:val="StyleUnderline"/>
        </w:rPr>
        <w:t xml:space="preserve"> </w:t>
      </w:r>
      <w:r w:rsidRPr="00C53858">
        <w:rPr>
          <w:rStyle w:val="StyleUnderline"/>
        </w:rPr>
        <w:t>the assumption that such subsidies would continue to exist</w:t>
      </w:r>
      <w:r>
        <w:t xml:space="preserve">. Therefore, </w:t>
      </w:r>
      <w:r w:rsidRPr="00C53858">
        <w:rPr>
          <w:rStyle w:val="StyleUnderline"/>
        </w:rPr>
        <w:t>instead of immediately eliminating the farm bill subsidies</w:t>
      </w:r>
      <w:r>
        <w:rPr>
          <w:rStyle w:val="StyleUnderline"/>
        </w:rPr>
        <w:t xml:space="preserve"> </w:t>
      </w:r>
      <w:r w:rsidRPr="00C53858">
        <w:rPr>
          <w:rStyle w:val="StyleUnderline"/>
        </w:rPr>
        <w:t xml:space="preserve">on which many farms now rely for survival, Congress should instead </w:t>
      </w:r>
      <w:r w:rsidRPr="00C53858">
        <w:rPr>
          <w:rStyle w:val="Emphasis"/>
        </w:rPr>
        <w:t>shift a</w:t>
      </w:r>
      <w:r>
        <w:rPr>
          <w:rStyle w:val="Emphasis"/>
        </w:rPr>
        <w:t xml:space="preserve"> </w:t>
      </w:r>
      <w:r w:rsidRPr="00C53858">
        <w:rPr>
          <w:rStyle w:val="Emphasis"/>
        </w:rPr>
        <w:t>substantial portion of these subsidies</w:t>
      </w:r>
      <w:r>
        <w:t>—in phases—</w:t>
      </w:r>
      <w:r w:rsidRPr="00C53858">
        <w:rPr>
          <w:rStyle w:val="Emphasis"/>
        </w:rPr>
        <w:t>to farmers implementing</w:t>
      </w:r>
      <w:r>
        <w:rPr>
          <w:rStyle w:val="Emphasis"/>
        </w:rPr>
        <w:t xml:space="preserve"> </w:t>
      </w:r>
      <w:r w:rsidRPr="00C53858">
        <w:rPr>
          <w:rStyle w:val="Emphasis"/>
        </w:rPr>
        <w:t>sustainable agricultural methods.</w:t>
      </w:r>
      <w:r>
        <w:t xml:space="preserve"> </w:t>
      </w:r>
      <w:r w:rsidRPr="00C53858">
        <w:rPr>
          <w:rStyle w:val="Emphasis"/>
        </w:rPr>
        <w:t>Past and current conservation programs</w:t>
      </w:r>
      <w:r>
        <w:rPr>
          <w:rStyle w:val="Emphasis"/>
        </w:rPr>
        <w:t xml:space="preserve"> </w:t>
      </w:r>
      <w:r w:rsidRPr="00C53858">
        <w:rPr>
          <w:rStyle w:val="Emphasis"/>
        </w:rPr>
        <w:t>often had a major flaw: they target only large commodity crop growers</w:t>
      </w:r>
      <w:r>
        <w:t xml:space="preserve">. </w:t>
      </w:r>
      <w:r w:rsidRPr="00C53858">
        <w:rPr>
          <w:rStyle w:val="Emphasis"/>
        </w:rPr>
        <w:t>A</w:t>
      </w:r>
      <w:r>
        <w:rPr>
          <w:rStyle w:val="Emphasis"/>
        </w:rPr>
        <w:t xml:space="preserve"> </w:t>
      </w:r>
      <w:r w:rsidRPr="00C53858">
        <w:rPr>
          <w:rStyle w:val="Emphasis"/>
        </w:rPr>
        <w:t>more workable policy would be to offer a predetermined share of subsidy</w:t>
      </w:r>
      <w:r>
        <w:rPr>
          <w:rStyle w:val="Emphasis"/>
        </w:rPr>
        <w:t xml:space="preserve"> </w:t>
      </w:r>
      <w:r w:rsidRPr="00C53858">
        <w:rPr>
          <w:rStyle w:val="Emphasis"/>
        </w:rPr>
        <w:t>incentives to all farmers based on their farming practices, irrespective of</w:t>
      </w:r>
      <w:r>
        <w:rPr>
          <w:rStyle w:val="Emphasis"/>
        </w:rPr>
        <w:t xml:space="preserve"> </w:t>
      </w:r>
      <w:r w:rsidRPr="00C53858">
        <w:rPr>
          <w:rStyle w:val="Emphasis"/>
        </w:rPr>
        <w:t>crops cultivated or farm size.</w:t>
      </w:r>
      <w:r>
        <w:t xml:space="preserve"> This </w:t>
      </w:r>
      <w:r w:rsidRPr="00C53858">
        <w:rPr>
          <w:rStyle w:val="StyleUnderline"/>
        </w:rPr>
        <w:t>would create a more just system than the</w:t>
      </w:r>
      <w:r>
        <w:rPr>
          <w:rStyle w:val="StyleUnderline"/>
        </w:rPr>
        <w:t xml:space="preserve"> </w:t>
      </w:r>
      <w:r w:rsidRPr="00C53858">
        <w:rPr>
          <w:rStyle w:val="StyleUnderline"/>
        </w:rPr>
        <w:t>current subsidy framework that excludes 60% of American farmers from</w:t>
      </w:r>
      <w:r>
        <w:rPr>
          <w:rStyle w:val="StyleUnderline"/>
        </w:rPr>
        <w:t xml:space="preserve"> </w:t>
      </w:r>
      <w:r w:rsidRPr="00C53858">
        <w:rPr>
          <w:rStyle w:val="StyleUnderline"/>
        </w:rPr>
        <w:t>any subsidies whatsoever</w:t>
      </w:r>
      <w:r>
        <w:t xml:space="preserve">.13 </w:t>
      </w:r>
      <w:r w:rsidRPr="00C53858">
        <w:rPr>
          <w:rStyle w:val="StyleUnderline"/>
        </w:rPr>
        <w:t>Farmers who never see farm bill subsidies in our current system are</w:t>
      </w:r>
      <w:r>
        <w:rPr>
          <w:rStyle w:val="StyleUnderline"/>
        </w:rPr>
        <w:t xml:space="preserve"> </w:t>
      </w:r>
      <w:r w:rsidRPr="00C53858">
        <w:rPr>
          <w:rStyle w:val="StyleUnderline"/>
        </w:rPr>
        <w:t>typically those who grow crops using environmentally sustainable</w:t>
      </w:r>
      <w:r>
        <w:rPr>
          <w:rStyle w:val="StyleUnderline"/>
        </w:rPr>
        <w:t xml:space="preserve"> </w:t>
      </w:r>
      <w:r w:rsidRPr="00C53858">
        <w:rPr>
          <w:rStyle w:val="StyleUnderline"/>
        </w:rPr>
        <w:t>agricultural methods and those who grow most of the nation’s fruits,</w:t>
      </w:r>
      <w:r>
        <w:rPr>
          <w:rStyle w:val="StyleUnderline"/>
        </w:rPr>
        <w:t xml:space="preserve"> </w:t>
      </w:r>
      <w:r w:rsidRPr="00C53858">
        <w:rPr>
          <w:rStyle w:val="StyleUnderline"/>
        </w:rPr>
        <w:t xml:space="preserve">vegetables, and nuts, which are called “specialty crops” in the farm </w:t>
      </w:r>
      <w:proofErr w:type="gramStart"/>
      <w:r w:rsidRPr="00C53858">
        <w:rPr>
          <w:rStyle w:val="StyleUnderline"/>
        </w:rPr>
        <w:t>bill,</w:t>
      </w:r>
      <w:r>
        <w:t xml:space="preserve"> but</w:t>
      </w:r>
      <w:proofErr w:type="gramEnd"/>
      <w:r>
        <w:t xml:space="preserve"> are </w:t>
      </w:r>
      <w:r w:rsidRPr="00C53858">
        <w:rPr>
          <w:rStyle w:val="Emphasis"/>
        </w:rPr>
        <w:t>critical for good health</w:t>
      </w:r>
      <w:r>
        <w:t xml:space="preserve">. It should be noted that the two sets of farmers are not necessarily the same. Growers in California provide a vivid example of the current failures of the farm bill’s subsidy program to reward farmers for growing healthy food for our nation. With nearly 81,500 farms, and nearly $43.5 billion in annual on-farm revenues, California is the leading state in annual agricultural sales.14 Despite this, more than 90% of California’s farmers receive no agricultural subsidies.15 Of the few Californian farmers that do receive farm bill subsidies, most are cotton and rice farmers.16 Yet these subsidy-neglected California farmers are invaluable to our nation’s agricultural system because the state contributes more than 15% of the total U.S. agricultural market value and nearly half of all fruits, nuts, and vegetables.17 By ignoring these farmers and precluding them from receiving farm bill subsidies, </w:t>
      </w:r>
      <w:r w:rsidRPr="00C53858">
        <w:rPr>
          <w:rStyle w:val="Emphasis"/>
        </w:rPr>
        <w:t>Congress is prioritizing</w:t>
      </w:r>
      <w:r>
        <w:rPr>
          <w:rStyle w:val="Emphasis"/>
        </w:rPr>
        <w:t xml:space="preserve"> </w:t>
      </w:r>
      <w:r w:rsidRPr="00C53858">
        <w:rPr>
          <w:rStyle w:val="Emphasis"/>
        </w:rPr>
        <w:t>monocultures of corn, soybean, wheat, cotton, and rice at the expense of</w:t>
      </w:r>
      <w:r>
        <w:rPr>
          <w:rStyle w:val="Emphasis"/>
        </w:rPr>
        <w:t xml:space="preserve"> </w:t>
      </w:r>
      <w:r w:rsidRPr="00C53858">
        <w:rPr>
          <w:rStyle w:val="Emphasis"/>
        </w:rPr>
        <w:t>sound agricultural, nutritional, and environmental practices</w:t>
      </w:r>
      <w:r>
        <w:t xml:space="preserve">.18 </w:t>
      </w:r>
      <w:r w:rsidRPr="00C53858">
        <w:rPr>
          <w:rStyle w:val="StyleUnderline"/>
        </w:rPr>
        <w:t>Sustainable agriculture, however, can serve as a first step in changing</w:t>
      </w:r>
      <w:r>
        <w:rPr>
          <w:rStyle w:val="StyleUnderline"/>
        </w:rPr>
        <w:t xml:space="preserve"> </w:t>
      </w:r>
      <w:r w:rsidRPr="00C53858">
        <w:rPr>
          <w:rStyle w:val="StyleUnderline"/>
        </w:rPr>
        <w:t>these policies for the better.</w:t>
      </w:r>
      <w:r>
        <w:t xml:space="preserve"> What is “sustainable agriculture”? According to the scholar James Horne, sustainable agriculture “encompasses a variety of philosophies and farming techniques . . . [that] are low chemical, resource and energy conserving, and resource efficient.”19 Ironically (because it did little to encourage such agriculture), the 1990 farm bill defined sustainable agriculture as: an integrated system of plant and animal production practices having a site-specific application that will, over the long term, satisfy human food and fiber needs; enhance environmental quality and the natural resources base upon which the agricultural economy depends; make the most efficient use of nonrenewable resources and on-farm/ranch resources; and integrate, where appropriate, natural biological cycles and controls; sustain the economic viability of farm/ranch operations; and enhance the quality of life for farmers/ranchers and society as a whole.20 As most agricultural experts note, it is important to understand that “[s]</w:t>
      </w:r>
      <w:proofErr w:type="spellStart"/>
      <w:r>
        <w:t>ustainable</w:t>
      </w:r>
      <w:proofErr w:type="spellEnd"/>
      <w:r>
        <w:t xml:space="preserve"> agriculture does not mandate a specific set of farming practices.”21 Rather, sustainable practices vary from place to place depending on the ecosystem, climate, and other factors, but “[t]here are myriad approaches to farming that may be sustainable.”22 The more important overarching goal of sustainable agriculture is the “stewardship of both natural and human resources . . . </w:t>
      </w:r>
      <w:proofErr w:type="spellStart"/>
      <w:r>
        <w:t>includ</w:t>
      </w:r>
      <w:proofErr w:type="spellEnd"/>
      <w:r>
        <w:t>[</w:t>
      </w:r>
      <w:proofErr w:type="spellStart"/>
      <w:r>
        <w:t>ing</w:t>
      </w:r>
      <w:proofErr w:type="spellEnd"/>
      <w:r>
        <w:t xml:space="preserve">] concern over the living and working conditions of farm laborers, consumer health and safety, and the needs of rural communities.”23 </w:t>
      </w:r>
      <w:r w:rsidRPr="00C53858">
        <w:rPr>
          <w:rStyle w:val="StyleUnderline"/>
        </w:rPr>
        <w:t>Despite the promise of sustainable agriculture to solve the multifaceted</w:t>
      </w:r>
      <w:r>
        <w:rPr>
          <w:rStyle w:val="StyleUnderline"/>
        </w:rPr>
        <w:t xml:space="preserve"> </w:t>
      </w:r>
      <w:r w:rsidRPr="00C53858">
        <w:rPr>
          <w:rStyle w:val="StyleUnderline"/>
        </w:rPr>
        <w:t>ecological problems caused by farming, the farm bill has been surprisingly</w:t>
      </w:r>
      <w:r>
        <w:rPr>
          <w:rStyle w:val="StyleUnderline"/>
        </w:rPr>
        <w:t xml:space="preserve"> </w:t>
      </w:r>
      <w:r w:rsidRPr="00C53858">
        <w:rPr>
          <w:rStyle w:val="StyleUnderline"/>
        </w:rPr>
        <w:t>silent on how to encourage farmers to engage in such practices</w:t>
      </w:r>
      <w:r>
        <w:t xml:space="preserve">. As early as 1994, the President’s Council on Sustainable Development chartered the Sustainable Agricultural Task Force composed of agricultural experts to present strategies to alleviate the problems that can result from ill-conceived farm policies.24 In the mid-1990s, the task force outlined goals and made policy recommendations that were intended to serve as updates to the farm bill the next time the legislation came up for reauthorization.25 In particular, the task force reached consensus on nine key policy recommendations: (1) integrate pollution prevention and natural resource conservation into agricultural production; (2) increase the flexibility for participants in commodity programs to respond to market signals and adopt environmentally sound production practices and systems, thereby increasing profitability and enhancing environmental quality; (3) expand agricultural markets; (4) revise the pricing of public natural resources; (5) keep prime farmlands in agricultural production; (6) invest in rural communities’ infrastructure; (7) continue improvements in food safety and quality; (8) promote the research needed to support a sustainable U.S. agriculture; and (9) pursue international harmonization of intellectual property rights.26 Since that time, Congress has reauthorized three farm bills (1996, 2002, and 2008), and is currently in the process of reauthorizing a fourth. Yet, these recommendations have been given little, if any, consideration by Congress. </w:t>
      </w:r>
      <w:r w:rsidRPr="00C53858">
        <w:rPr>
          <w:rStyle w:val="StyleUnderline"/>
        </w:rPr>
        <w:t>After ignoring such experts for nearly two</w:t>
      </w:r>
      <w:r>
        <w:rPr>
          <w:rStyle w:val="StyleUnderline"/>
        </w:rPr>
        <w:t xml:space="preserve"> </w:t>
      </w:r>
      <w:r w:rsidRPr="00C53858">
        <w:rPr>
          <w:rStyle w:val="StyleUnderline"/>
        </w:rPr>
        <w:t>decades, it is now time for Congress to listen to the proponents of</w:t>
      </w:r>
      <w:r>
        <w:rPr>
          <w:rStyle w:val="StyleUnderline"/>
        </w:rPr>
        <w:t xml:space="preserve"> </w:t>
      </w:r>
      <w:r w:rsidRPr="00C53858">
        <w:rPr>
          <w:rStyle w:val="StyleUnderline"/>
        </w:rPr>
        <w:t xml:space="preserve">sustainable agriculture </w:t>
      </w:r>
      <w:proofErr w:type="gramStart"/>
      <w:r w:rsidRPr="00C53858">
        <w:rPr>
          <w:rStyle w:val="StyleUnderline"/>
        </w:rPr>
        <w:t>in order to</w:t>
      </w:r>
      <w:proofErr w:type="gramEnd"/>
      <w:r w:rsidRPr="00C53858">
        <w:rPr>
          <w:rStyle w:val="StyleUnderline"/>
        </w:rPr>
        <w:t xml:space="preserve"> address the environmental and health</w:t>
      </w:r>
      <w:r>
        <w:rPr>
          <w:rStyle w:val="StyleUnderline"/>
        </w:rPr>
        <w:t xml:space="preserve"> </w:t>
      </w:r>
      <w:r w:rsidRPr="00C53858">
        <w:rPr>
          <w:rStyle w:val="StyleUnderline"/>
        </w:rPr>
        <w:t>problems triggered by the farm bill</w:t>
      </w:r>
      <w:r>
        <w:t xml:space="preserve">. </w:t>
      </w:r>
    </w:p>
    <w:p w14:paraId="1744D77E" w14:textId="6B52D267" w:rsidR="00C53858" w:rsidRDefault="00C53858" w:rsidP="00946654"/>
    <w:p w14:paraId="635EA90F" w14:textId="4188972A" w:rsidR="00ED52A3" w:rsidRDefault="00ED52A3" w:rsidP="00946654"/>
    <w:p w14:paraId="6C3A171D" w14:textId="722E452B" w:rsidR="006B1834" w:rsidRDefault="000A5950" w:rsidP="006B1834">
      <w:pPr>
        <w:pStyle w:val="Heading3"/>
        <w:rPr>
          <w:rFonts w:cs="Arial"/>
        </w:rPr>
      </w:pPr>
      <w:r w:rsidRPr="00D34A4F">
        <w:rPr>
          <w:rFonts w:cs="Arial"/>
        </w:rPr>
        <w:t xml:space="preserve">Solvency: </w:t>
      </w:r>
      <w:r w:rsidR="006B1834" w:rsidRPr="00D34A4F">
        <w:rPr>
          <w:rFonts w:cs="Arial"/>
        </w:rPr>
        <w:t>Plan solves/regs fail</w:t>
      </w:r>
    </w:p>
    <w:p w14:paraId="74207EED" w14:textId="77777777" w:rsidR="0070432B" w:rsidRPr="0070432B" w:rsidRDefault="0070432B" w:rsidP="0070432B"/>
    <w:p w14:paraId="0B95A25C" w14:textId="481CC2CE" w:rsidR="006B1834" w:rsidRPr="00D34A4F" w:rsidRDefault="0070432B" w:rsidP="006B1834">
      <w:pPr>
        <w:pStyle w:val="Heading4"/>
        <w:rPr>
          <w:rFonts w:cs="Arial"/>
        </w:rPr>
      </w:pPr>
      <w:r>
        <w:rPr>
          <w:rFonts w:cs="Arial"/>
        </w:rPr>
        <w:t>***</w:t>
      </w:r>
      <w:r w:rsidR="006B1834" w:rsidRPr="00D34A4F">
        <w:rPr>
          <w:rFonts w:cs="Arial"/>
        </w:rPr>
        <w:t xml:space="preserve">The plan </w:t>
      </w:r>
      <w:proofErr w:type="gramStart"/>
      <w:r w:rsidR="006B1834" w:rsidRPr="00D34A4F">
        <w:rPr>
          <w:rFonts w:cs="Arial"/>
        </w:rPr>
        <w:t>solves</w:t>
      </w:r>
      <w:proofErr w:type="gramEnd"/>
      <w:r w:rsidR="006B1834" w:rsidRPr="00D34A4F">
        <w:rPr>
          <w:rFonts w:cs="Arial"/>
        </w:rPr>
        <w:t xml:space="preserve"> and regulations fail --- compliance, costs,</w:t>
      </w:r>
      <w:r>
        <w:rPr>
          <w:rFonts w:cs="Arial"/>
        </w:rPr>
        <w:t xml:space="preserve"> information</w:t>
      </w:r>
      <w:r w:rsidR="006B1834" w:rsidRPr="00D34A4F">
        <w:rPr>
          <w:rFonts w:cs="Arial"/>
        </w:rPr>
        <w:t xml:space="preserve"> and incentives for land-owners to shift practices</w:t>
      </w:r>
    </w:p>
    <w:p w14:paraId="0682496A" w14:textId="77777777" w:rsidR="006B1834" w:rsidRPr="00D34A4F" w:rsidRDefault="006B1834" w:rsidP="006B1834"/>
    <w:p w14:paraId="4F471E81" w14:textId="77777777" w:rsidR="006B1834" w:rsidRPr="00D34A4F" w:rsidRDefault="006B1834" w:rsidP="006B1834">
      <w:pPr>
        <w:rPr>
          <w:rStyle w:val="Style13ptBold"/>
        </w:rPr>
      </w:pPr>
      <w:r w:rsidRPr="00D34A4F">
        <w:rPr>
          <w:rStyle w:val="Style13ptBold"/>
        </w:rPr>
        <w:t>Mariola ‘9</w:t>
      </w:r>
    </w:p>
    <w:p w14:paraId="766A2123" w14:textId="77777777" w:rsidR="006B1834" w:rsidRPr="00D34A4F" w:rsidRDefault="006B1834" w:rsidP="006B1834">
      <w:r w:rsidRPr="00D34A4F">
        <w:t xml:space="preserve">(Dissertation Presented in Partial Fulfillment of the Requirements for the Degree of Doctor of Philosophy in the Graduate School of The Ohio State University, “Are Markets the Solution to Water Pollution? A Sociological Investigation of Water Quality Trading,” </w:t>
      </w:r>
      <w:proofErr w:type="spellStart"/>
      <w:r w:rsidRPr="00D34A4F">
        <w:t>pg</w:t>
      </w:r>
      <w:proofErr w:type="spellEnd"/>
      <w:r w:rsidRPr="00D34A4F">
        <w:t xml:space="preserve"> online @ </w:t>
      </w:r>
      <w:hyperlink r:id="rId133" w:history="1">
        <w:r w:rsidRPr="00D34A4F">
          <w:rPr>
            <w:rStyle w:val="Hyperlink"/>
          </w:rPr>
          <w:t>https://www.issuelab.org/resources/23372/23372.pdf</w:t>
        </w:r>
      </w:hyperlink>
      <w:r w:rsidRPr="00D34A4F">
        <w:t xml:space="preserve"> //um-</w:t>
      </w:r>
      <w:proofErr w:type="spellStart"/>
      <w:r w:rsidRPr="00D34A4F">
        <w:t>ef</w:t>
      </w:r>
      <w:proofErr w:type="spellEnd"/>
      <w:r w:rsidRPr="00D34A4F">
        <w:t>)</w:t>
      </w:r>
    </w:p>
    <w:p w14:paraId="60564A16" w14:textId="5CE2D2C0" w:rsidR="006B1834" w:rsidRPr="0070432B" w:rsidRDefault="006B1834" w:rsidP="006B1834">
      <w:pPr>
        <w:rPr>
          <w:sz w:val="14"/>
        </w:rPr>
      </w:pPr>
      <w:r w:rsidRPr="0070432B">
        <w:rPr>
          <w:sz w:val="14"/>
        </w:rPr>
        <w:t>a. Payment schemes</w:t>
      </w:r>
      <w:r w:rsidR="0070432B" w:rsidRPr="0070432B">
        <w:rPr>
          <w:sz w:val="14"/>
        </w:rPr>
        <w:t xml:space="preserve"> </w:t>
      </w:r>
      <w:proofErr w:type="gramStart"/>
      <w:r w:rsidRPr="0070432B">
        <w:rPr>
          <w:rStyle w:val="StyleUnderline"/>
        </w:rPr>
        <w:t>And</w:t>
      </w:r>
      <w:proofErr w:type="gramEnd"/>
      <w:r w:rsidRPr="0070432B">
        <w:rPr>
          <w:rStyle w:val="StyleUnderline"/>
        </w:rPr>
        <w:t xml:space="preserve"> what about payment schemes? Of the four classes of governmental intervention,</w:t>
      </w:r>
      <w:r w:rsidR="0033775C" w:rsidRPr="0070432B">
        <w:rPr>
          <w:rStyle w:val="StyleUnderline"/>
        </w:rPr>
        <w:t xml:space="preserve"> </w:t>
      </w:r>
      <w:r w:rsidRPr="0070432B">
        <w:rPr>
          <w:rStyle w:val="StyleUnderline"/>
        </w:rPr>
        <w:t>one might assume that payment schemes hold the greatest promise of ensuring information</w:t>
      </w:r>
      <w:r w:rsidR="0033775C" w:rsidRPr="0070432B">
        <w:rPr>
          <w:rStyle w:val="StyleUnderline"/>
        </w:rPr>
        <w:t xml:space="preserve"> </w:t>
      </w:r>
      <w:r w:rsidRPr="0070432B">
        <w:rPr>
          <w:rStyle w:val="StyleUnderline"/>
        </w:rPr>
        <w:t>exchange between government and regulators</w:t>
      </w:r>
      <w:r w:rsidRPr="0070432B">
        <w:rPr>
          <w:sz w:val="14"/>
        </w:rPr>
        <w:t>. After all, at their core markets are simply an</w:t>
      </w:r>
      <w:r w:rsidR="0033775C" w:rsidRPr="0070432B">
        <w:rPr>
          <w:sz w:val="14"/>
        </w:rPr>
        <w:t xml:space="preserve"> </w:t>
      </w:r>
      <w:r w:rsidRPr="0070432B">
        <w:rPr>
          <w:sz w:val="14"/>
        </w:rPr>
        <w:t xml:space="preserve">exchange of information about willingness to pay and willingness to accept. </w:t>
      </w:r>
      <w:r w:rsidRPr="0070432B">
        <w:rPr>
          <w:rStyle w:val="Emphasis"/>
        </w:rPr>
        <w:t>The market</w:t>
      </w:r>
      <w:r w:rsidR="0033775C" w:rsidRPr="0070432B">
        <w:rPr>
          <w:rStyle w:val="Emphasis"/>
        </w:rPr>
        <w:t xml:space="preserve"> </w:t>
      </w:r>
      <w:r w:rsidRPr="0070432B">
        <w:rPr>
          <w:rStyle w:val="Emphasis"/>
        </w:rPr>
        <w:t>mechanism necessitates that each side reveal information to the other. Indeed, if set up</w:t>
      </w:r>
      <w:r w:rsidR="0033775C" w:rsidRPr="0070432B">
        <w:rPr>
          <w:rStyle w:val="Emphasis"/>
        </w:rPr>
        <w:t xml:space="preserve"> </w:t>
      </w:r>
      <w:r w:rsidRPr="0070432B">
        <w:rPr>
          <w:rStyle w:val="Emphasis"/>
        </w:rPr>
        <w:t>carefully, payment schemes can shift the information burden to the landowners</w:t>
      </w:r>
      <w:r w:rsidRPr="0070432B">
        <w:rPr>
          <w:sz w:val="14"/>
        </w:rPr>
        <w:t>. In the</w:t>
      </w:r>
      <w:r w:rsidR="0033775C" w:rsidRPr="0070432B">
        <w:rPr>
          <w:sz w:val="14"/>
        </w:rPr>
        <w:t xml:space="preserve"> </w:t>
      </w:r>
      <w:proofErr w:type="spellStart"/>
      <w:r w:rsidRPr="0070432B">
        <w:rPr>
          <w:sz w:val="14"/>
        </w:rPr>
        <w:t>BushTender</w:t>
      </w:r>
      <w:proofErr w:type="spellEnd"/>
      <w:r w:rsidRPr="0070432B">
        <w:rPr>
          <w:sz w:val="14"/>
        </w:rPr>
        <w:t xml:space="preserve"> market, for example, farmers now have an incentive to “self-identify” themselves</w:t>
      </w:r>
      <w:r w:rsidR="0033775C" w:rsidRPr="0070432B">
        <w:rPr>
          <w:sz w:val="14"/>
        </w:rPr>
        <w:t xml:space="preserve"> </w:t>
      </w:r>
      <w:r w:rsidRPr="0070432B">
        <w:rPr>
          <w:sz w:val="14"/>
        </w:rPr>
        <w:t>as potentially valuable service providers.130 This can considerably lower the cost of</w:t>
      </w:r>
      <w:r w:rsidR="0033775C" w:rsidRPr="0070432B">
        <w:rPr>
          <w:sz w:val="14"/>
        </w:rPr>
        <w:t xml:space="preserve"> </w:t>
      </w:r>
      <w:r w:rsidRPr="0070432B">
        <w:rPr>
          <w:sz w:val="14"/>
        </w:rPr>
        <w:t xml:space="preserve">information gathering. As demonstrated above, </w:t>
      </w:r>
      <w:r w:rsidRPr="0070432B">
        <w:rPr>
          <w:rStyle w:val="Emphasis"/>
        </w:rPr>
        <w:t>it is difficult to obtain the sort of information</w:t>
      </w:r>
      <w:r w:rsidR="0033775C" w:rsidRPr="0070432B">
        <w:rPr>
          <w:rStyle w:val="Emphasis"/>
        </w:rPr>
        <w:t xml:space="preserve"> </w:t>
      </w:r>
      <w:r w:rsidRPr="0070432B">
        <w:rPr>
          <w:rStyle w:val="Emphasis"/>
        </w:rPr>
        <w:t>necessary to precisely target a regulation</w:t>
      </w:r>
      <w:r w:rsidRPr="0070432B">
        <w:rPr>
          <w:sz w:val="14"/>
        </w:rPr>
        <w:t xml:space="preserve">, tax, or general subsidy. </w:t>
      </w:r>
      <w:r w:rsidRPr="0070432B">
        <w:rPr>
          <w:rStyle w:val="StyleUnderline"/>
        </w:rPr>
        <w:t>Payment schemes can create</w:t>
      </w:r>
      <w:r w:rsidR="0033775C" w:rsidRPr="0070432B">
        <w:rPr>
          <w:rStyle w:val="StyleUnderline"/>
        </w:rPr>
        <w:t xml:space="preserve"> </w:t>
      </w:r>
      <w:r w:rsidRPr="0070432B">
        <w:rPr>
          <w:rStyle w:val="StyleUnderline"/>
        </w:rPr>
        <w:t>a mechanism to shift the costs of providing this information</w:t>
      </w:r>
      <w:r w:rsidRPr="0070432B">
        <w:rPr>
          <w:sz w:val="14"/>
        </w:rPr>
        <w:t>, but the scheme must be carefully</w:t>
      </w:r>
      <w:r w:rsidR="0033775C" w:rsidRPr="0070432B">
        <w:rPr>
          <w:sz w:val="14"/>
        </w:rPr>
        <w:t xml:space="preserve"> </w:t>
      </w:r>
      <w:r w:rsidRPr="0070432B">
        <w:rPr>
          <w:sz w:val="14"/>
        </w:rPr>
        <w:t>designed, for without the landholder’s information, the government is at risk of overpaying.</w:t>
      </w:r>
      <w:r w:rsidR="0033775C" w:rsidRPr="0070432B">
        <w:rPr>
          <w:sz w:val="14"/>
        </w:rPr>
        <w:t xml:space="preserve"> </w:t>
      </w:r>
      <w:r w:rsidRPr="0070432B">
        <w:rPr>
          <w:sz w:val="14"/>
        </w:rPr>
        <w:t>Without the government’s information, the landholder has little sense of the relative value of</w:t>
      </w:r>
      <w:r w:rsidR="0033775C" w:rsidRPr="0070432B">
        <w:rPr>
          <w:sz w:val="14"/>
        </w:rPr>
        <w:t xml:space="preserve"> </w:t>
      </w:r>
      <w:r w:rsidRPr="0070432B">
        <w:rPr>
          <w:sz w:val="14"/>
        </w:rPr>
        <w:t>land use change or how to optimize her service provision.</w:t>
      </w:r>
      <w:r w:rsidR="0033775C" w:rsidRPr="0070432B">
        <w:rPr>
          <w:sz w:val="14"/>
        </w:rPr>
        <w:t xml:space="preserve"> </w:t>
      </w:r>
      <w:r w:rsidRPr="0070432B">
        <w:rPr>
          <w:sz w:val="14"/>
        </w:rPr>
        <w:t>There are four basic types of payment schemes to consider. The fundamental question</w:t>
      </w:r>
      <w:r w:rsidR="0033775C" w:rsidRPr="0070432B">
        <w:rPr>
          <w:sz w:val="14"/>
        </w:rPr>
        <w:t xml:space="preserve"> </w:t>
      </w:r>
      <w:r w:rsidRPr="0070432B">
        <w:rPr>
          <w:sz w:val="14"/>
        </w:rPr>
        <w:t>in comparing them is which results in the lowest cost per unit product (i.e., marginal</w:t>
      </w:r>
      <w:r w:rsidR="0033775C" w:rsidRPr="0070432B">
        <w:rPr>
          <w:sz w:val="14"/>
        </w:rPr>
        <w:t xml:space="preserve"> </w:t>
      </w:r>
      <w:r w:rsidRPr="0070432B">
        <w:rPr>
          <w:sz w:val="14"/>
        </w:rPr>
        <w:t>improvement in water quality).131 The simplest type is general subsidy. Decide how much you</w:t>
      </w:r>
      <w:r w:rsidR="0033775C" w:rsidRPr="0070432B">
        <w:rPr>
          <w:sz w:val="14"/>
        </w:rPr>
        <w:t xml:space="preserve"> </w:t>
      </w:r>
      <w:r w:rsidRPr="0070432B">
        <w:rPr>
          <w:sz w:val="14"/>
        </w:rPr>
        <w:t>are willing to pay for certain types of land use measures that will increase service provision and</w:t>
      </w:r>
      <w:r w:rsidR="0033775C" w:rsidRPr="0070432B">
        <w:rPr>
          <w:sz w:val="14"/>
        </w:rPr>
        <w:t xml:space="preserve"> </w:t>
      </w:r>
      <w:r w:rsidRPr="0070432B">
        <w:rPr>
          <w:sz w:val="14"/>
        </w:rPr>
        <w:t>work off of a “first come-first served” basis or off a loosely prioritized scoring system such as</w:t>
      </w:r>
      <w:r w:rsidR="0033775C" w:rsidRPr="0070432B">
        <w:rPr>
          <w:sz w:val="14"/>
        </w:rPr>
        <w:t xml:space="preserve"> </w:t>
      </w:r>
      <w:r w:rsidRPr="0070432B">
        <w:rPr>
          <w:sz w:val="14"/>
        </w:rPr>
        <w:t>the one used in the CRP.132 Such an approach has lower information and administrative costs</w:t>
      </w:r>
      <w:r w:rsidR="0033775C" w:rsidRPr="0070432B">
        <w:rPr>
          <w:sz w:val="14"/>
        </w:rPr>
        <w:t xml:space="preserve"> </w:t>
      </w:r>
      <w:r w:rsidRPr="0070432B">
        <w:rPr>
          <w:sz w:val="14"/>
        </w:rPr>
        <w:t>than other payment schemes described below and, when scientific uncertainty is greatest, may</w:t>
      </w:r>
      <w:r w:rsidR="0033775C" w:rsidRPr="0070432B">
        <w:rPr>
          <w:sz w:val="14"/>
        </w:rPr>
        <w:t xml:space="preserve"> </w:t>
      </w:r>
      <w:r w:rsidRPr="0070432B">
        <w:rPr>
          <w:sz w:val="14"/>
        </w:rPr>
        <w:t>avoid errors of being too specific and guessing wrong. It may also allow for a period of</w:t>
      </w:r>
      <w:r w:rsidR="0033775C" w:rsidRPr="0070432B">
        <w:rPr>
          <w:sz w:val="14"/>
        </w:rPr>
        <w:t xml:space="preserve"> </w:t>
      </w:r>
      <w:r w:rsidRPr="0070432B">
        <w:rPr>
          <w:sz w:val="14"/>
        </w:rPr>
        <w:t>experimentation to see which sort of land management changes provide the most benefit.</w:t>
      </w:r>
      <w:r w:rsidR="0033775C" w:rsidRPr="0070432B">
        <w:rPr>
          <w:sz w:val="14"/>
        </w:rPr>
        <w:t xml:space="preserve"> </w:t>
      </w:r>
      <w:r w:rsidRPr="0070432B">
        <w:rPr>
          <w:sz w:val="14"/>
        </w:rPr>
        <w:t>General subsidies, however, cannot meaningfully distinguish between those parties who can</w:t>
      </w:r>
      <w:r w:rsidR="0033775C" w:rsidRPr="0070432B">
        <w:rPr>
          <w:sz w:val="14"/>
        </w:rPr>
        <w:t xml:space="preserve"> </w:t>
      </w:r>
      <w:r w:rsidRPr="0070432B">
        <w:rPr>
          <w:sz w:val="14"/>
        </w:rPr>
        <w:t>provide high value services and those who provide low value services. This was the problem</w:t>
      </w:r>
      <w:r w:rsidR="0033775C" w:rsidRPr="0070432B">
        <w:rPr>
          <w:sz w:val="14"/>
        </w:rPr>
        <w:t xml:space="preserve"> </w:t>
      </w:r>
      <w:r w:rsidRPr="0070432B">
        <w:rPr>
          <w:sz w:val="14"/>
        </w:rPr>
        <w:t>with the PSA program in Costa Rica. Indeed, given the opportunity, one would expect farmers</w:t>
      </w:r>
      <w:r w:rsidR="0033775C" w:rsidRPr="0070432B">
        <w:rPr>
          <w:sz w:val="14"/>
        </w:rPr>
        <w:t xml:space="preserve"> </w:t>
      </w:r>
      <w:r w:rsidRPr="0070432B">
        <w:rPr>
          <w:sz w:val="14"/>
        </w:rPr>
        <w:t>to propose changing the management of their least productive land which may or may not</w:t>
      </w:r>
      <w:r w:rsidR="0033775C" w:rsidRPr="0070432B">
        <w:rPr>
          <w:sz w:val="14"/>
        </w:rPr>
        <w:t xml:space="preserve"> </w:t>
      </w:r>
      <w:r w:rsidRPr="0070432B">
        <w:rPr>
          <w:sz w:val="14"/>
        </w:rPr>
        <w:t>correlate with service provision.133</w:t>
      </w:r>
      <w:r w:rsidR="0070432B" w:rsidRPr="0070432B">
        <w:rPr>
          <w:sz w:val="14"/>
        </w:rPr>
        <w:t xml:space="preserve"> </w:t>
      </w:r>
      <w:r w:rsidRPr="0070432B">
        <w:rPr>
          <w:sz w:val="14"/>
        </w:rPr>
        <w:t>Does fencing off a particular stretch of stream provide valuable services? A flat subsidy</w:t>
      </w:r>
      <w:r w:rsidR="0033775C" w:rsidRPr="0070432B">
        <w:rPr>
          <w:sz w:val="14"/>
        </w:rPr>
        <w:t xml:space="preserve"> </w:t>
      </w:r>
      <w:r w:rsidRPr="0070432B">
        <w:rPr>
          <w:sz w:val="14"/>
        </w:rPr>
        <w:t>program cannot determine this, nor does it care. As a result, the program will almost certainly</w:t>
      </w:r>
      <w:r w:rsidR="0033775C" w:rsidRPr="0070432B">
        <w:rPr>
          <w:sz w:val="14"/>
        </w:rPr>
        <w:t xml:space="preserve"> </w:t>
      </w:r>
      <w:r w:rsidRPr="0070432B">
        <w:rPr>
          <w:sz w:val="14"/>
        </w:rPr>
        <w:t>not ensure value for money, nor will it likely spur farmers to think of service provision as a</w:t>
      </w:r>
      <w:r w:rsidR="0033775C" w:rsidRPr="0070432B">
        <w:rPr>
          <w:sz w:val="14"/>
        </w:rPr>
        <w:t xml:space="preserve"> </w:t>
      </w:r>
      <w:r w:rsidRPr="0070432B">
        <w:rPr>
          <w:sz w:val="14"/>
        </w:rPr>
        <w:t>viable “crop.” While designed as a more tailored scheme (</w:t>
      </w:r>
      <w:proofErr w:type="gramStart"/>
      <w:r w:rsidRPr="0070432B">
        <w:rPr>
          <w:sz w:val="14"/>
        </w:rPr>
        <w:t>similar to</w:t>
      </w:r>
      <w:proofErr w:type="gramEnd"/>
      <w:r w:rsidRPr="0070432B">
        <w:rPr>
          <w:sz w:val="14"/>
        </w:rPr>
        <w:t xml:space="preserve"> the reverse auction</w:t>
      </w:r>
      <w:r w:rsidR="0033775C" w:rsidRPr="0070432B">
        <w:rPr>
          <w:sz w:val="14"/>
        </w:rPr>
        <w:t xml:space="preserve"> </w:t>
      </w:r>
      <w:r w:rsidRPr="0070432B">
        <w:rPr>
          <w:sz w:val="14"/>
        </w:rPr>
        <w:t>described below), in practice the CRP has effectively operated as a general subsidy, with loose</w:t>
      </w:r>
      <w:r w:rsidR="0033775C" w:rsidRPr="0070432B">
        <w:rPr>
          <w:sz w:val="14"/>
        </w:rPr>
        <w:t xml:space="preserve"> </w:t>
      </w:r>
      <w:r w:rsidRPr="0070432B">
        <w:rPr>
          <w:sz w:val="14"/>
        </w:rPr>
        <w:t>scoring criteria and a none-too-secret clearing price. One could, of course, imagine a general</w:t>
      </w:r>
      <w:r w:rsidR="0033775C" w:rsidRPr="0070432B">
        <w:rPr>
          <w:sz w:val="14"/>
        </w:rPr>
        <w:t xml:space="preserve"> </w:t>
      </w:r>
      <w:r w:rsidRPr="0070432B">
        <w:rPr>
          <w:sz w:val="14"/>
        </w:rPr>
        <w:t>subsidy scheme that effectively encouraged service provision (e.g., with more precise</w:t>
      </w:r>
      <w:r w:rsidR="0033775C" w:rsidRPr="0070432B">
        <w:rPr>
          <w:sz w:val="14"/>
        </w:rPr>
        <w:t xml:space="preserve"> </w:t>
      </w:r>
      <w:r w:rsidRPr="0070432B">
        <w:rPr>
          <w:sz w:val="14"/>
        </w:rPr>
        <w:t>requirements for eligibility) but, as with regulations and taxes, the information requirements to</w:t>
      </w:r>
      <w:r w:rsidR="0033775C" w:rsidRPr="0070432B">
        <w:rPr>
          <w:sz w:val="14"/>
        </w:rPr>
        <w:t xml:space="preserve"> </w:t>
      </w:r>
      <w:r w:rsidRPr="0070432B">
        <w:rPr>
          <w:sz w:val="14"/>
        </w:rPr>
        <w:t>get it right would be considerable.</w:t>
      </w:r>
      <w:r w:rsidR="0070432B" w:rsidRPr="0070432B">
        <w:rPr>
          <w:sz w:val="14"/>
        </w:rPr>
        <w:t xml:space="preserve"> </w:t>
      </w:r>
      <w:r w:rsidRPr="0070432B">
        <w:rPr>
          <w:rStyle w:val="StyleUnderline"/>
        </w:rPr>
        <w:t>In contrast to a subsidy approach, an ecosystem services payment scheme should start</w:t>
      </w:r>
      <w:r w:rsidR="0033775C" w:rsidRPr="0070432B">
        <w:rPr>
          <w:rStyle w:val="StyleUnderline"/>
        </w:rPr>
        <w:t xml:space="preserve"> </w:t>
      </w:r>
      <w:r w:rsidRPr="0070432B">
        <w:rPr>
          <w:rStyle w:val="StyleUnderline"/>
        </w:rPr>
        <w:t>with the assumption that different landholders can provide different levels of service and should</w:t>
      </w:r>
      <w:r w:rsidR="0033775C" w:rsidRPr="0070432B">
        <w:rPr>
          <w:rStyle w:val="StyleUnderline"/>
        </w:rPr>
        <w:t xml:space="preserve"> </w:t>
      </w:r>
      <w:r w:rsidRPr="0070432B">
        <w:rPr>
          <w:rStyle w:val="StyleUnderline"/>
        </w:rPr>
        <w:t>be compensated accordingly</w:t>
      </w:r>
      <w:r w:rsidRPr="0070432B">
        <w:rPr>
          <w:sz w:val="14"/>
        </w:rPr>
        <w:t xml:space="preserve">. </w:t>
      </w:r>
      <w:r w:rsidRPr="0070432B">
        <w:rPr>
          <w:rStyle w:val="Emphasis"/>
        </w:rPr>
        <w:t>One obvious mechanism for such targeted payments is direct</w:t>
      </w:r>
      <w:r w:rsidR="0033775C" w:rsidRPr="0070432B">
        <w:rPr>
          <w:rStyle w:val="Emphasis"/>
        </w:rPr>
        <w:t xml:space="preserve"> </w:t>
      </w:r>
      <w:r w:rsidRPr="0070432B">
        <w:rPr>
          <w:rStyle w:val="Emphasis"/>
        </w:rPr>
        <w:t>negotiation</w:t>
      </w:r>
      <w:r w:rsidRPr="0070432B">
        <w:rPr>
          <w:sz w:val="14"/>
        </w:rPr>
        <w:t>. The service beneficiary sits down with the service provider and strikes a deal.</w:t>
      </w:r>
      <w:r w:rsidR="0033775C" w:rsidRPr="0070432B">
        <w:rPr>
          <w:sz w:val="14"/>
        </w:rPr>
        <w:t xml:space="preserve"> </w:t>
      </w:r>
      <w:r w:rsidRPr="0070432B">
        <w:rPr>
          <w:sz w:val="14"/>
        </w:rPr>
        <w:t>This is the approach used in the PSA Program in Costa Rica and by Perrier Vittel in France. It</w:t>
      </w:r>
      <w:r w:rsidR="0033775C" w:rsidRPr="0070432B">
        <w:rPr>
          <w:sz w:val="14"/>
        </w:rPr>
        <w:t xml:space="preserve"> </w:t>
      </w:r>
      <w:r w:rsidRPr="0070432B">
        <w:rPr>
          <w:sz w:val="14"/>
        </w:rPr>
        <w:t>has the advantage of allowing individually crafted agreements but can be labor intensive if</w:t>
      </w:r>
      <w:r w:rsidR="0033775C" w:rsidRPr="0070432B">
        <w:rPr>
          <w:sz w:val="14"/>
        </w:rPr>
        <w:t xml:space="preserve"> </w:t>
      </w:r>
      <w:r w:rsidRPr="0070432B">
        <w:rPr>
          <w:sz w:val="14"/>
        </w:rPr>
        <w:t xml:space="preserve">carried out with </w:t>
      </w:r>
      <w:proofErr w:type="gramStart"/>
      <w:r w:rsidRPr="0070432B">
        <w:rPr>
          <w:sz w:val="14"/>
        </w:rPr>
        <w:t>a large number of</w:t>
      </w:r>
      <w:proofErr w:type="gramEnd"/>
      <w:r w:rsidRPr="0070432B">
        <w:rPr>
          <w:sz w:val="14"/>
        </w:rPr>
        <w:t xml:space="preserve"> landholders. It also lacks the mechanism of farmers</w:t>
      </w:r>
      <w:r w:rsidR="0033775C" w:rsidRPr="0070432B">
        <w:rPr>
          <w:sz w:val="14"/>
        </w:rPr>
        <w:t xml:space="preserve"> </w:t>
      </w:r>
      <w:r w:rsidRPr="0070432B">
        <w:rPr>
          <w:sz w:val="14"/>
        </w:rPr>
        <w:t>competing against one another to provide services and requires the purchaser to assess</w:t>
      </w:r>
      <w:r w:rsidR="0033775C" w:rsidRPr="0070432B">
        <w:rPr>
          <w:sz w:val="14"/>
        </w:rPr>
        <w:t xml:space="preserve"> </w:t>
      </w:r>
      <w:r w:rsidRPr="0070432B">
        <w:rPr>
          <w:sz w:val="14"/>
        </w:rPr>
        <w:t>accurately the landholder’s willingness to accept. Perhaps most important, because the</w:t>
      </w:r>
      <w:r w:rsidR="0033775C" w:rsidRPr="0070432B">
        <w:rPr>
          <w:sz w:val="14"/>
        </w:rPr>
        <w:t xml:space="preserve"> </w:t>
      </w:r>
      <w:r w:rsidRPr="0070432B">
        <w:rPr>
          <w:sz w:val="14"/>
        </w:rPr>
        <w:t xml:space="preserve">negotiations will likely take place in a serial fashion, it may be hard to develop a </w:t>
      </w:r>
      <w:proofErr w:type="spellStart"/>
      <w:r w:rsidRPr="0070432B">
        <w:rPr>
          <w:sz w:val="14"/>
        </w:rPr>
        <w:t>catchmentwide</w:t>
      </w:r>
      <w:proofErr w:type="spellEnd"/>
      <w:r w:rsidRPr="0070432B">
        <w:rPr>
          <w:sz w:val="14"/>
        </w:rPr>
        <w:t xml:space="preserve"> strategy for service provision measures if proceeding farm-by-farm.</w:t>
      </w:r>
      <w:r w:rsidR="0033775C" w:rsidRPr="0070432B">
        <w:rPr>
          <w:sz w:val="14"/>
        </w:rPr>
        <w:t xml:space="preserve"> </w:t>
      </w:r>
      <w:r w:rsidRPr="0070432B">
        <w:rPr>
          <w:sz w:val="14"/>
        </w:rPr>
        <w:t xml:space="preserve">Reverse auctions are used in the </w:t>
      </w:r>
      <w:proofErr w:type="spellStart"/>
      <w:r w:rsidRPr="0070432B">
        <w:rPr>
          <w:sz w:val="14"/>
        </w:rPr>
        <w:t>BushTender</w:t>
      </w:r>
      <w:proofErr w:type="spellEnd"/>
      <w:r w:rsidRPr="0070432B">
        <w:rPr>
          <w:sz w:val="14"/>
        </w:rPr>
        <w:t xml:space="preserve"> and Environmental Services Scheme</w:t>
      </w:r>
      <w:r w:rsidR="0033775C" w:rsidRPr="0070432B">
        <w:rPr>
          <w:sz w:val="14"/>
        </w:rPr>
        <w:t xml:space="preserve"> </w:t>
      </w:r>
      <w:r w:rsidRPr="0070432B">
        <w:rPr>
          <w:sz w:val="14"/>
        </w:rPr>
        <w:t>models and rely on a publicized competition among landholders who provide sealed bids to the</w:t>
      </w:r>
      <w:r w:rsidR="0033775C" w:rsidRPr="0070432B">
        <w:rPr>
          <w:sz w:val="14"/>
        </w:rPr>
        <w:t xml:space="preserve"> </w:t>
      </w:r>
      <w:r w:rsidRPr="0070432B">
        <w:rPr>
          <w:sz w:val="14"/>
        </w:rPr>
        <w:t>government of how much they are willing to accept for changes in land use management.</w:t>
      </w:r>
      <w:r w:rsidR="0033775C" w:rsidRPr="0070432B">
        <w:rPr>
          <w:sz w:val="14"/>
        </w:rPr>
        <w:t xml:space="preserve"> </w:t>
      </w:r>
      <w:proofErr w:type="spellStart"/>
      <w:r w:rsidRPr="0070432B">
        <w:rPr>
          <w:sz w:val="14"/>
        </w:rPr>
        <w:t>BushTender’s</w:t>
      </w:r>
      <w:proofErr w:type="spellEnd"/>
      <w:r w:rsidRPr="0070432B">
        <w:rPr>
          <w:sz w:val="14"/>
        </w:rPr>
        <w:t xml:space="preserve"> benefits include effectively communicating goals to the target community,</w:t>
      </w:r>
      <w:r w:rsidR="0033775C" w:rsidRPr="0070432B">
        <w:rPr>
          <w:sz w:val="14"/>
        </w:rPr>
        <w:t xml:space="preserve"> </w:t>
      </w:r>
      <w:r w:rsidRPr="0070432B">
        <w:rPr>
          <w:sz w:val="14"/>
        </w:rPr>
        <w:t>getting farmers to weigh the costs and benefits of land use changes (deciding for themselves</w:t>
      </w:r>
      <w:r w:rsidR="0033775C" w:rsidRPr="0070432B">
        <w:rPr>
          <w:sz w:val="14"/>
        </w:rPr>
        <w:t xml:space="preserve"> </w:t>
      </w:r>
      <w:r w:rsidRPr="0070432B">
        <w:rPr>
          <w:sz w:val="14"/>
        </w:rPr>
        <w:t>which actions to undertake), and changing the way landholders think about the benefits their</w:t>
      </w:r>
      <w:r w:rsidR="0033775C" w:rsidRPr="0070432B">
        <w:rPr>
          <w:sz w:val="14"/>
        </w:rPr>
        <w:t xml:space="preserve"> </w:t>
      </w:r>
      <w:r w:rsidRPr="0070432B">
        <w:rPr>
          <w:sz w:val="14"/>
        </w:rPr>
        <w:t>land produces. Reverse auctions are also well suited to a situation of monopsony, when there is</w:t>
      </w:r>
      <w:r w:rsidR="0033775C" w:rsidRPr="0070432B">
        <w:rPr>
          <w:sz w:val="14"/>
        </w:rPr>
        <w:t xml:space="preserve"> </w:t>
      </w:r>
      <w:r w:rsidRPr="0070432B">
        <w:rPr>
          <w:sz w:val="14"/>
        </w:rPr>
        <w:t xml:space="preserve">only one buyer and many sellers and, based on the results of the </w:t>
      </w:r>
      <w:proofErr w:type="spellStart"/>
      <w:r w:rsidRPr="0070432B">
        <w:rPr>
          <w:sz w:val="14"/>
        </w:rPr>
        <w:t>BushTender</w:t>
      </w:r>
      <w:proofErr w:type="spellEnd"/>
      <w:r w:rsidRPr="0070432B">
        <w:rPr>
          <w:sz w:val="14"/>
        </w:rPr>
        <w:t xml:space="preserve"> pilot, would</w:t>
      </w:r>
      <w:r w:rsidR="0033775C" w:rsidRPr="0070432B">
        <w:rPr>
          <w:sz w:val="14"/>
        </w:rPr>
        <w:t xml:space="preserve"> </w:t>
      </w:r>
      <w:r w:rsidRPr="0070432B">
        <w:rPr>
          <w:sz w:val="14"/>
        </w:rPr>
        <w:t xml:space="preserve">appear to provide the ecosystem service of biodiversity from private lands in a far more </w:t>
      </w:r>
      <w:proofErr w:type="spellStart"/>
      <w:r w:rsidRPr="0070432B">
        <w:rPr>
          <w:sz w:val="14"/>
        </w:rPr>
        <w:t>costeffective</w:t>
      </w:r>
      <w:proofErr w:type="spellEnd"/>
      <w:r w:rsidRPr="0070432B">
        <w:rPr>
          <w:sz w:val="14"/>
        </w:rPr>
        <w:t xml:space="preserve"> manner than general subsidies. If there are few sellers, though, there are potential</w:t>
      </w:r>
      <w:r w:rsidR="0033775C" w:rsidRPr="0070432B">
        <w:rPr>
          <w:sz w:val="14"/>
        </w:rPr>
        <w:t xml:space="preserve"> </w:t>
      </w:r>
      <w:r w:rsidRPr="0070432B">
        <w:rPr>
          <w:sz w:val="14"/>
        </w:rPr>
        <w:t>problems of bid-rigging through collusion.134</w:t>
      </w:r>
      <w:r w:rsidR="0070432B" w:rsidRPr="0070432B">
        <w:rPr>
          <w:sz w:val="14"/>
        </w:rPr>
        <w:t xml:space="preserve"> </w:t>
      </w:r>
      <w:r w:rsidRPr="0070432B">
        <w:rPr>
          <w:sz w:val="14"/>
        </w:rPr>
        <w:t>A final option is to follow the New York City example of paying a third party, either</w:t>
      </w:r>
      <w:r w:rsidR="0033775C" w:rsidRPr="0070432B">
        <w:rPr>
          <w:sz w:val="14"/>
        </w:rPr>
        <w:t xml:space="preserve"> </w:t>
      </w:r>
      <w:r w:rsidRPr="0070432B">
        <w:rPr>
          <w:sz w:val="14"/>
        </w:rPr>
        <w:t xml:space="preserve">local government, an existing group such as Landcare, or a </w:t>
      </w:r>
      <w:proofErr w:type="gramStart"/>
      <w:r w:rsidRPr="0070432B">
        <w:rPr>
          <w:sz w:val="14"/>
        </w:rPr>
        <w:t>specially-created</w:t>
      </w:r>
      <w:proofErr w:type="gramEnd"/>
      <w:r w:rsidRPr="0070432B">
        <w:rPr>
          <w:sz w:val="14"/>
        </w:rPr>
        <w:t xml:space="preserve"> funding body</w:t>
      </w:r>
      <w:r w:rsidR="0033775C" w:rsidRPr="0070432B">
        <w:rPr>
          <w:sz w:val="14"/>
        </w:rPr>
        <w:t xml:space="preserve"> </w:t>
      </w:r>
      <w:r w:rsidRPr="0070432B">
        <w:rPr>
          <w:sz w:val="14"/>
        </w:rPr>
        <w:t>rather than the landholders directly. While a reasonable strategy for ensuring the proper</w:t>
      </w:r>
      <w:r w:rsidR="0033775C" w:rsidRPr="0070432B">
        <w:rPr>
          <w:sz w:val="14"/>
        </w:rPr>
        <w:t xml:space="preserve"> </w:t>
      </w:r>
      <w:r w:rsidRPr="0070432B">
        <w:rPr>
          <w:sz w:val="14"/>
        </w:rPr>
        <w:t>disbursement of millions of dollars, this may be too administratively burdensome for smaller</w:t>
      </w:r>
      <w:r w:rsidR="0033775C" w:rsidRPr="0070432B">
        <w:rPr>
          <w:sz w:val="14"/>
        </w:rPr>
        <w:t xml:space="preserve"> </w:t>
      </w:r>
      <w:r w:rsidRPr="0070432B">
        <w:rPr>
          <w:sz w:val="14"/>
        </w:rPr>
        <w:t>scale programs. Moreover, it simply passes down the problems detailed above – the difficulty</w:t>
      </w:r>
      <w:r w:rsidR="0033775C" w:rsidRPr="0070432B">
        <w:rPr>
          <w:sz w:val="14"/>
        </w:rPr>
        <w:t xml:space="preserve"> </w:t>
      </w:r>
      <w:r w:rsidRPr="0070432B">
        <w:rPr>
          <w:sz w:val="14"/>
        </w:rPr>
        <w:t xml:space="preserve">in determining how much to pay for </w:t>
      </w:r>
      <w:proofErr w:type="gramStart"/>
      <w:r w:rsidRPr="0070432B">
        <w:rPr>
          <w:sz w:val="14"/>
        </w:rPr>
        <w:t>particular actions</w:t>
      </w:r>
      <w:proofErr w:type="gramEnd"/>
      <w:r w:rsidRPr="0070432B">
        <w:rPr>
          <w:sz w:val="14"/>
        </w:rPr>
        <w:t>.135</w:t>
      </w:r>
      <w:r w:rsidR="0033775C" w:rsidRPr="0070432B">
        <w:rPr>
          <w:sz w:val="14"/>
        </w:rPr>
        <w:t xml:space="preserve"> </w:t>
      </w:r>
      <w:r w:rsidRPr="0070432B">
        <w:rPr>
          <w:sz w:val="14"/>
        </w:rPr>
        <w:t>In the negotiation and reverse auction approaches, the government lets the landholder</w:t>
      </w:r>
      <w:r w:rsidR="0033775C" w:rsidRPr="0070432B">
        <w:rPr>
          <w:sz w:val="14"/>
        </w:rPr>
        <w:t xml:space="preserve"> </w:t>
      </w:r>
      <w:r w:rsidRPr="0070432B">
        <w:rPr>
          <w:sz w:val="14"/>
        </w:rPr>
        <w:t>know the non-market values of the land. This may prove a wise strategy because it provides an</w:t>
      </w:r>
      <w:r w:rsidR="0033775C" w:rsidRPr="0070432B">
        <w:rPr>
          <w:sz w:val="14"/>
        </w:rPr>
        <w:t xml:space="preserve"> </w:t>
      </w:r>
      <w:r w:rsidRPr="0070432B">
        <w:rPr>
          <w:sz w:val="14"/>
        </w:rPr>
        <w:t xml:space="preserve">opportunity for the landholders to internalize these values and lower the </w:t>
      </w:r>
      <w:proofErr w:type="gramStart"/>
      <w:r w:rsidRPr="0070432B">
        <w:rPr>
          <w:sz w:val="14"/>
        </w:rPr>
        <w:t>price</w:t>
      </w:r>
      <w:proofErr w:type="gramEnd"/>
      <w:r w:rsidRPr="0070432B">
        <w:rPr>
          <w:sz w:val="14"/>
        </w:rPr>
        <w:t xml:space="preserve"> they would be</w:t>
      </w:r>
      <w:r w:rsidR="0033775C" w:rsidRPr="0070432B">
        <w:rPr>
          <w:sz w:val="14"/>
        </w:rPr>
        <w:t xml:space="preserve"> </w:t>
      </w:r>
      <w:r w:rsidRPr="0070432B">
        <w:rPr>
          <w:sz w:val="14"/>
        </w:rPr>
        <w:t>willing to accept for changing their land management (as appears to have happened in the</w:t>
      </w:r>
      <w:r w:rsidR="0033775C" w:rsidRPr="0070432B">
        <w:rPr>
          <w:sz w:val="14"/>
        </w:rPr>
        <w:t xml:space="preserve"> </w:t>
      </w:r>
      <w:proofErr w:type="spellStart"/>
      <w:r w:rsidRPr="0070432B">
        <w:rPr>
          <w:sz w:val="14"/>
        </w:rPr>
        <w:t>BushTender</w:t>
      </w:r>
      <w:proofErr w:type="spellEnd"/>
      <w:r w:rsidRPr="0070432B">
        <w:rPr>
          <w:sz w:val="14"/>
        </w:rPr>
        <w:t xml:space="preserve"> scheme). Conversely, though, this may cause the landholder to raise her price</w:t>
      </w:r>
      <w:r w:rsidR="0033775C" w:rsidRPr="0070432B">
        <w:rPr>
          <w:sz w:val="14"/>
        </w:rPr>
        <w:t xml:space="preserve"> </w:t>
      </w:r>
      <w:r w:rsidRPr="0070432B">
        <w:rPr>
          <w:sz w:val="14"/>
        </w:rPr>
        <w:t>because of the now realized scarcity of her service provision (as appears to have happened with</w:t>
      </w:r>
      <w:r w:rsidR="0033775C" w:rsidRPr="0070432B">
        <w:rPr>
          <w:sz w:val="14"/>
        </w:rPr>
        <w:t xml:space="preserve"> </w:t>
      </w:r>
      <w:r w:rsidRPr="0070432B">
        <w:rPr>
          <w:sz w:val="14"/>
        </w:rPr>
        <w:t>land purchases in the Catskills).</w:t>
      </w:r>
      <w:r w:rsidR="0070432B" w:rsidRPr="0070432B">
        <w:rPr>
          <w:sz w:val="14"/>
        </w:rPr>
        <w:t xml:space="preserve"> </w:t>
      </w:r>
      <w:r w:rsidRPr="0070432B">
        <w:rPr>
          <w:sz w:val="14"/>
        </w:rPr>
        <w:t>2. Heterogeneous preferences and service capacity</w:t>
      </w:r>
      <w:r w:rsidR="0070432B" w:rsidRPr="0070432B">
        <w:rPr>
          <w:sz w:val="14"/>
        </w:rPr>
        <w:t xml:space="preserve"> </w:t>
      </w:r>
      <w:r w:rsidRPr="0070432B">
        <w:rPr>
          <w:sz w:val="14"/>
        </w:rPr>
        <w:t>Payment schemes are also attractive policy instruments because of heterogeneity in the</w:t>
      </w:r>
      <w:r w:rsidR="0033775C" w:rsidRPr="0070432B">
        <w:rPr>
          <w:sz w:val="14"/>
        </w:rPr>
        <w:t xml:space="preserve"> </w:t>
      </w:r>
      <w:r w:rsidRPr="0070432B">
        <w:rPr>
          <w:sz w:val="14"/>
        </w:rPr>
        <w:t>target audience. The Sydney Catchment Authority’s goal is deceptively straightforward –</w:t>
      </w:r>
      <w:r w:rsidR="0033775C" w:rsidRPr="0070432B">
        <w:rPr>
          <w:sz w:val="14"/>
        </w:rPr>
        <w:t xml:space="preserve"> </w:t>
      </w:r>
      <w:r w:rsidRPr="0070432B">
        <w:rPr>
          <w:sz w:val="14"/>
        </w:rPr>
        <w:t xml:space="preserve">reduce nutrient runoff from land upstream of the </w:t>
      </w:r>
      <w:proofErr w:type="spellStart"/>
      <w:r w:rsidRPr="0070432B">
        <w:rPr>
          <w:sz w:val="14"/>
        </w:rPr>
        <w:t>Wingecarribee</w:t>
      </w:r>
      <w:proofErr w:type="spellEnd"/>
      <w:r w:rsidRPr="0070432B">
        <w:rPr>
          <w:sz w:val="14"/>
        </w:rPr>
        <w:t xml:space="preserve"> Reservoir at lowest social cost.</w:t>
      </w:r>
      <w:r w:rsidR="0033775C" w:rsidRPr="0070432B">
        <w:rPr>
          <w:sz w:val="14"/>
        </w:rPr>
        <w:t xml:space="preserve"> </w:t>
      </w:r>
      <w:r w:rsidRPr="0070432B">
        <w:rPr>
          <w:sz w:val="14"/>
        </w:rPr>
        <w:t>The target audience consists of landholders, mainly farmers. It stands to reason that, in the</w:t>
      </w:r>
      <w:r w:rsidR="0033775C" w:rsidRPr="0070432B">
        <w:rPr>
          <w:sz w:val="14"/>
        </w:rPr>
        <w:t xml:space="preserve"> </w:t>
      </w:r>
      <w:r w:rsidRPr="0070432B">
        <w:rPr>
          <w:sz w:val="14"/>
        </w:rPr>
        <w:t>absence of significant government intervention, there will be a normal distribution of land care</w:t>
      </w:r>
      <w:r w:rsidR="0033775C" w:rsidRPr="0070432B">
        <w:rPr>
          <w:sz w:val="14"/>
        </w:rPr>
        <w:t xml:space="preserve"> </w:t>
      </w:r>
      <w:r w:rsidRPr="0070432B">
        <w:rPr>
          <w:sz w:val="14"/>
        </w:rPr>
        <w:t>practices in the catchment. The bell curve below, for example, shows the range of preferences</w:t>
      </w:r>
      <w:r w:rsidR="0033775C" w:rsidRPr="0070432B">
        <w:rPr>
          <w:sz w:val="14"/>
        </w:rPr>
        <w:t xml:space="preserve"> </w:t>
      </w:r>
      <w:r w:rsidRPr="0070432B">
        <w:rPr>
          <w:sz w:val="14"/>
        </w:rPr>
        <w:t>for land stewardship.136 At one end will be those who will refuse to alter their land</w:t>
      </w:r>
      <w:r w:rsidR="0033775C" w:rsidRPr="0070432B">
        <w:rPr>
          <w:sz w:val="14"/>
        </w:rPr>
        <w:t xml:space="preserve"> </w:t>
      </w:r>
      <w:r w:rsidRPr="0070432B">
        <w:rPr>
          <w:sz w:val="14"/>
        </w:rPr>
        <w:t>management practices unless forced to do so. They are balanced at the other end by those who</w:t>
      </w:r>
      <w:r w:rsidR="0033775C" w:rsidRPr="0070432B">
        <w:rPr>
          <w:sz w:val="14"/>
        </w:rPr>
        <w:t xml:space="preserve"> </w:t>
      </w:r>
      <w:r w:rsidRPr="0070432B">
        <w:rPr>
          <w:sz w:val="14"/>
        </w:rPr>
        <w:t>already manage their land in an environmentally sensitive manner and have no need for</w:t>
      </w:r>
      <w:r w:rsidR="0033775C" w:rsidRPr="0070432B">
        <w:rPr>
          <w:sz w:val="14"/>
        </w:rPr>
        <w:t xml:space="preserve"> </w:t>
      </w:r>
      <w:r w:rsidRPr="0070432B">
        <w:rPr>
          <w:sz w:val="14"/>
        </w:rPr>
        <w:t>government inducement or sanction to do so. Most farmers are in the middle of these extremes,</w:t>
      </w:r>
      <w:r w:rsidR="0033775C" w:rsidRPr="0070432B">
        <w:rPr>
          <w:sz w:val="14"/>
        </w:rPr>
        <w:t xml:space="preserve"> </w:t>
      </w:r>
      <w:r w:rsidRPr="0070432B">
        <w:rPr>
          <w:sz w:val="14"/>
        </w:rPr>
        <w:t>willing to change their land uses to provide more services but concerned over the costs</w:t>
      </w:r>
      <w:r w:rsidR="0033775C" w:rsidRPr="0070432B">
        <w:rPr>
          <w:sz w:val="14"/>
        </w:rPr>
        <w:t xml:space="preserve"> </w:t>
      </w:r>
      <w:r w:rsidRPr="0070432B">
        <w:rPr>
          <w:sz w:val="14"/>
        </w:rPr>
        <w:t>involved.137 To display this in a concrete setting, those farmers who have put in place riparian</w:t>
      </w:r>
      <w:r w:rsidR="0033775C" w:rsidRPr="0070432B">
        <w:rPr>
          <w:sz w:val="14"/>
        </w:rPr>
        <w:t xml:space="preserve"> </w:t>
      </w:r>
      <w:r w:rsidRPr="0070432B">
        <w:rPr>
          <w:sz w:val="14"/>
        </w:rPr>
        <w:t>fencing are to the right of the dotted line on the graph (though this could just as easily represent</w:t>
      </w:r>
      <w:r w:rsidR="0033775C" w:rsidRPr="0070432B">
        <w:rPr>
          <w:sz w:val="14"/>
        </w:rPr>
        <w:t xml:space="preserve"> </w:t>
      </w:r>
      <w:r w:rsidRPr="0070432B">
        <w:rPr>
          <w:sz w:val="14"/>
        </w:rPr>
        <w:t>farmers who have built swales to reduce erosion or barn drain systems to collect manure). We</w:t>
      </w:r>
      <w:r w:rsidR="0033775C" w:rsidRPr="0070432B">
        <w:rPr>
          <w:sz w:val="14"/>
        </w:rPr>
        <w:t xml:space="preserve"> </w:t>
      </w:r>
      <w:r w:rsidRPr="0070432B">
        <w:rPr>
          <w:sz w:val="14"/>
        </w:rPr>
        <w:t>will assume that these preferences are relatively stable over time.</w:t>
      </w:r>
      <w:r w:rsidR="0033775C" w:rsidRPr="0070432B">
        <w:rPr>
          <w:sz w:val="14"/>
        </w:rPr>
        <w:t xml:space="preserve"> </w:t>
      </w:r>
      <w:r w:rsidRPr="0070432B">
        <w:rPr>
          <w:sz w:val="14"/>
        </w:rPr>
        <w:t>One might expect that the challenge for the policy analyst is how best to change the</w:t>
      </w:r>
      <w:r w:rsidR="0033775C" w:rsidRPr="0070432B">
        <w:rPr>
          <w:sz w:val="14"/>
        </w:rPr>
        <w:t xml:space="preserve"> </w:t>
      </w:r>
      <w:r w:rsidRPr="0070432B">
        <w:rPr>
          <w:sz w:val="14"/>
        </w:rPr>
        <w:t>behavior of the middle group of farmers – graphically, to shift the riparian fencing line to the</w:t>
      </w:r>
      <w:r w:rsidR="0033775C" w:rsidRPr="0070432B">
        <w:rPr>
          <w:sz w:val="14"/>
        </w:rPr>
        <w:t xml:space="preserve"> </w:t>
      </w:r>
      <w:r w:rsidRPr="0070432B">
        <w:rPr>
          <w:sz w:val="14"/>
        </w:rPr>
        <w:t>left. Some instruments will prove more effective than others. As shown below, for example, an</w:t>
      </w:r>
      <w:r w:rsidR="0033775C" w:rsidRPr="0070432B">
        <w:rPr>
          <w:sz w:val="14"/>
        </w:rPr>
        <w:t xml:space="preserve"> </w:t>
      </w:r>
      <w:r w:rsidRPr="0070432B">
        <w:rPr>
          <w:sz w:val="14"/>
        </w:rPr>
        <w:t>information approach such as field visits and demonstration projects may increase the number</w:t>
      </w:r>
      <w:r w:rsidR="0033775C" w:rsidRPr="0070432B">
        <w:rPr>
          <w:sz w:val="14"/>
        </w:rPr>
        <w:t xml:space="preserve"> </w:t>
      </w:r>
      <w:r w:rsidRPr="0070432B">
        <w:rPr>
          <w:sz w:val="14"/>
        </w:rPr>
        <w:t xml:space="preserve">of farmers who put in riparian fencing. But </w:t>
      </w:r>
      <w:proofErr w:type="gramStart"/>
      <w:r w:rsidRPr="0070432B">
        <w:rPr>
          <w:sz w:val="14"/>
        </w:rPr>
        <w:t>it’s</w:t>
      </w:r>
      <w:proofErr w:type="gramEnd"/>
      <w:r w:rsidRPr="0070432B">
        <w:rPr>
          <w:sz w:val="14"/>
        </w:rPr>
        <w:t xml:space="preserve"> likely that a regulation requiring riparian</w:t>
      </w:r>
      <w:r w:rsidR="0033775C" w:rsidRPr="0070432B">
        <w:rPr>
          <w:sz w:val="14"/>
        </w:rPr>
        <w:t xml:space="preserve"> </w:t>
      </w:r>
      <w:r w:rsidRPr="0070432B">
        <w:rPr>
          <w:sz w:val="14"/>
        </w:rPr>
        <w:t>fencing for farms with more than 100 head of cattle, for example, will target an even larger</w:t>
      </w:r>
      <w:r w:rsidR="0070432B" w:rsidRPr="0070432B">
        <w:rPr>
          <w:sz w:val="14"/>
        </w:rPr>
        <w:t xml:space="preserve"> </w:t>
      </w:r>
      <w:r w:rsidRPr="0070432B">
        <w:rPr>
          <w:sz w:val="14"/>
        </w:rPr>
        <w:t>group.</w:t>
      </w:r>
      <w:r w:rsidR="0070432B" w:rsidRPr="0070432B">
        <w:rPr>
          <w:sz w:val="14"/>
        </w:rPr>
        <w:t xml:space="preserve"> </w:t>
      </w:r>
      <w:r w:rsidRPr="0070432B">
        <w:rPr>
          <w:sz w:val="14"/>
        </w:rPr>
        <w:t>While seemingly obvious, this kind of analysis is misguided if we care about efficiency.</w:t>
      </w:r>
      <w:r w:rsidR="0033775C" w:rsidRPr="0070432B">
        <w:rPr>
          <w:sz w:val="14"/>
        </w:rPr>
        <w:t xml:space="preserve"> </w:t>
      </w:r>
      <w:r w:rsidRPr="0070432B">
        <w:rPr>
          <w:sz w:val="14"/>
        </w:rPr>
        <w:t>The proper analysis is more complicated because the potential provision of services by</w:t>
      </w:r>
      <w:r w:rsidR="0033775C" w:rsidRPr="0070432B">
        <w:rPr>
          <w:sz w:val="14"/>
        </w:rPr>
        <w:t xml:space="preserve"> </w:t>
      </w:r>
      <w:r w:rsidRPr="0070432B">
        <w:rPr>
          <w:sz w:val="14"/>
        </w:rPr>
        <w:t>landowners is also heterogeneous. Riparian fencing on some farms will be more effective in</w:t>
      </w:r>
      <w:r w:rsidR="0033775C" w:rsidRPr="0070432B">
        <w:rPr>
          <w:sz w:val="14"/>
        </w:rPr>
        <w:t xml:space="preserve"> </w:t>
      </w:r>
      <w:r w:rsidRPr="0070432B">
        <w:rPr>
          <w:sz w:val="14"/>
        </w:rPr>
        <w:t>reducing algal blooms than fencing on other farms, depending on distance from the reservoir,</w:t>
      </w:r>
      <w:r w:rsidR="0033775C" w:rsidRPr="0070432B">
        <w:rPr>
          <w:sz w:val="14"/>
        </w:rPr>
        <w:t xml:space="preserve"> </w:t>
      </w:r>
      <w:r w:rsidRPr="0070432B">
        <w:rPr>
          <w:sz w:val="14"/>
        </w:rPr>
        <w:t>land slope, number of cattle, proximity to a watercourse, etc. Put simply, landscape context</w:t>
      </w:r>
      <w:r w:rsidR="0033775C" w:rsidRPr="0070432B">
        <w:rPr>
          <w:sz w:val="14"/>
        </w:rPr>
        <w:t xml:space="preserve"> </w:t>
      </w:r>
      <w:r w:rsidRPr="0070432B">
        <w:rPr>
          <w:sz w:val="14"/>
        </w:rPr>
        <w:t>matters. Indeed, one can expect a normal distribution of potential provision of services, as</w:t>
      </w:r>
      <w:r w:rsidR="0033775C" w:rsidRPr="0070432B">
        <w:rPr>
          <w:sz w:val="14"/>
        </w:rPr>
        <w:t xml:space="preserve"> </w:t>
      </w:r>
      <w:r w:rsidRPr="0070432B">
        <w:rPr>
          <w:sz w:val="14"/>
        </w:rPr>
        <w:t>shown below.</w:t>
      </w:r>
      <w:r w:rsidR="0070432B" w:rsidRPr="0070432B">
        <w:rPr>
          <w:sz w:val="14"/>
        </w:rPr>
        <w:t xml:space="preserve"> </w:t>
      </w:r>
      <w:r w:rsidRPr="0070432B">
        <w:rPr>
          <w:sz w:val="14"/>
        </w:rPr>
        <w:t xml:space="preserve">As a result, </w:t>
      </w:r>
      <w:r w:rsidRPr="0070432B">
        <w:rPr>
          <w:rStyle w:val="StyleUnderline"/>
        </w:rPr>
        <w:t xml:space="preserve">we </w:t>
      </w:r>
      <w:proofErr w:type="gramStart"/>
      <w:r w:rsidRPr="0070432B">
        <w:rPr>
          <w:rStyle w:val="StyleUnderline"/>
        </w:rPr>
        <w:t>don’t</w:t>
      </w:r>
      <w:proofErr w:type="gramEnd"/>
      <w:r w:rsidRPr="0070432B">
        <w:rPr>
          <w:rStyle w:val="StyleUnderline"/>
        </w:rPr>
        <w:t xml:space="preserve"> really care about changing the behavior of most of the farmers</w:t>
      </w:r>
      <w:r w:rsidRPr="0070432B">
        <w:rPr>
          <w:sz w:val="14"/>
        </w:rPr>
        <w:t>.</w:t>
      </w:r>
      <w:r w:rsidR="0033775C" w:rsidRPr="0070432B">
        <w:rPr>
          <w:sz w:val="14"/>
        </w:rPr>
        <w:t xml:space="preserve"> </w:t>
      </w:r>
      <w:r w:rsidRPr="0070432B">
        <w:rPr>
          <w:sz w:val="14"/>
        </w:rPr>
        <w:t xml:space="preserve">This is an example of the “80/20 rule” so common in business management. </w:t>
      </w:r>
      <w:r w:rsidRPr="0070432B">
        <w:rPr>
          <w:rStyle w:val="Emphasis"/>
        </w:rPr>
        <w:t>We may be able to</w:t>
      </w:r>
      <w:r w:rsidR="0033775C" w:rsidRPr="0070432B">
        <w:rPr>
          <w:rStyle w:val="Emphasis"/>
        </w:rPr>
        <w:t xml:space="preserve"> </w:t>
      </w:r>
      <w:r w:rsidRPr="0070432B">
        <w:rPr>
          <w:rStyle w:val="Emphasis"/>
        </w:rPr>
        <w:t>obtain 80% of the desired result by focusing on 20% of the actors</w:t>
      </w:r>
      <w:r w:rsidRPr="0070432B">
        <w:rPr>
          <w:sz w:val="14"/>
        </w:rPr>
        <w:t xml:space="preserve"> (the group circled above).</w:t>
      </w:r>
      <w:r w:rsidR="0033775C" w:rsidRPr="0070432B">
        <w:rPr>
          <w:sz w:val="14"/>
        </w:rPr>
        <w:t xml:space="preserve"> </w:t>
      </w:r>
      <w:r w:rsidRPr="0070432B">
        <w:rPr>
          <w:sz w:val="14"/>
        </w:rPr>
        <w:t xml:space="preserve">The problem, though, is that a priori we often </w:t>
      </w:r>
      <w:proofErr w:type="gramStart"/>
      <w:r w:rsidRPr="0070432B">
        <w:rPr>
          <w:sz w:val="14"/>
        </w:rPr>
        <w:t>don’t</w:t>
      </w:r>
      <w:proofErr w:type="gramEnd"/>
      <w:r w:rsidRPr="0070432B">
        <w:rPr>
          <w:sz w:val="14"/>
        </w:rPr>
        <w:t xml:space="preserve"> know who these farmers are. Importantly,</w:t>
      </w:r>
      <w:r w:rsidR="0033775C" w:rsidRPr="0070432B">
        <w:rPr>
          <w:sz w:val="14"/>
        </w:rPr>
        <w:t xml:space="preserve"> </w:t>
      </w:r>
      <w:r w:rsidRPr="0070432B">
        <w:rPr>
          <w:sz w:val="14"/>
        </w:rPr>
        <w:t>there is no reason to think that those farmers with the greatest capacity for increased service</w:t>
      </w:r>
      <w:r w:rsidR="0033775C" w:rsidRPr="0070432B">
        <w:rPr>
          <w:sz w:val="14"/>
        </w:rPr>
        <w:t xml:space="preserve"> </w:t>
      </w:r>
      <w:r w:rsidRPr="0070432B">
        <w:rPr>
          <w:sz w:val="14"/>
        </w:rPr>
        <w:t>provision are also those with the greatest preference for land stewardship activities. In fact, the</w:t>
      </w:r>
      <w:r w:rsidR="0033775C" w:rsidRPr="0070432B">
        <w:rPr>
          <w:sz w:val="14"/>
        </w:rPr>
        <w:t xml:space="preserve"> </w:t>
      </w:r>
      <w:r w:rsidRPr="0070432B">
        <w:rPr>
          <w:sz w:val="14"/>
        </w:rPr>
        <w:t xml:space="preserve">relationship is likely to be the </w:t>
      </w:r>
      <w:proofErr w:type="gramStart"/>
      <w:r w:rsidRPr="0070432B">
        <w:rPr>
          <w:sz w:val="14"/>
        </w:rPr>
        <w:t>opposite, since</w:t>
      </w:r>
      <w:proofErr w:type="gramEnd"/>
      <w:r w:rsidRPr="0070432B">
        <w:rPr>
          <w:sz w:val="14"/>
        </w:rPr>
        <w:t xml:space="preserve"> those who care most about land stewardship will</w:t>
      </w:r>
      <w:r w:rsidR="0033775C" w:rsidRPr="0070432B">
        <w:rPr>
          <w:sz w:val="14"/>
        </w:rPr>
        <w:t xml:space="preserve"> </w:t>
      </w:r>
      <w:r w:rsidRPr="0070432B">
        <w:rPr>
          <w:sz w:val="14"/>
        </w:rPr>
        <w:t>likely have already put in riparian fencing and thus have a low capacity to further increase their</w:t>
      </w:r>
      <w:r w:rsidR="0033775C" w:rsidRPr="0070432B">
        <w:rPr>
          <w:sz w:val="14"/>
        </w:rPr>
        <w:t xml:space="preserve"> </w:t>
      </w:r>
      <w:r w:rsidRPr="0070432B">
        <w:rPr>
          <w:sz w:val="14"/>
        </w:rPr>
        <w:t>service provision. This is depicted below by combining the land stewardship and potential for</w:t>
      </w:r>
      <w:r w:rsidR="0033775C" w:rsidRPr="0070432B">
        <w:rPr>
          <w:sz w:val="14"/>
        </w:rPr>
        <w:t xml:space="preserve"> </w:t>
      </w:r>
      <w:r w:rsidRPr="0070432B">
        <w:rPr>
          <w:sz w:val="14"/>
        </w:rPr>
        <w:t>service provision graphs.</w:t>
      </w:r>
      <w:r w:rsidR="0070432B" w:rsidRPr="0070432B">
        <w:rPr>
          <w:sz w:val="14"/>
        </w:rPr>
        <w:t xml:space="preserve"> </w:t>
      </w:r>
      <w:r w:rsidRPr="0070432B">
        <w:rPr>
          <w:sz w:val="14"/>
        </w:rPr>
        <w:t>If these figures accurately represent the distribution of land stewardship preferences and</w:t>
      </w:r>
      <w:r w:rsidR="0033775C" w:rsidRPr="0070432B">
        <w:rPr>
          <w:sz w:val="14"/>
        </w:rPr>
        <w:t xml:space="preserve"> </w:t>
      </w:r>
      <w:r w:rsidRPr="0070432B">
        <w:rPr>
          <w:sz w:val="14"/>
        </w:rPr>
        <w:t xml:space="preserve">the potential for increased service provision in a watershed, then </w:t>
      </w:r>
      <w:r w:rsidRPr="0070432B">
        <w:rPr>
          <w:rStyle w:val="Emphasis"/>
        </w:rPr>
        <w:t>regulation will likely be</w:t>
      </w:r>
      <w:r w:rsidR="0033775C" w:rsidRPr="0070432B">
        <w:rPr>
          <w:rStyle w:val="Emphasis"/>
        </w:rPr>
        <w:t xml:space="preserve"> </w:t>
      </w:r>
      <w:r w:rsidRPr="0070432B">
        <w:rPr>
          <w:rStyle w:val="Emphasis"/>
        </w:rPr>
        <w:t>inefficient</w:t>
      </w:r>
      <w:r w:rsidRPr="0070432B">
        <w:rPr>
          <w:sz w:val="14"/>
        </w:rPr>
        <w:t xml:space="preserve">. </w:t>
      </w:r>
      <w:r w:rsidRPr="0070432B">
        <w:rPr>
          <w:rStyle w:val="StyleUnderline"/>
        </w:rPr>
        <w:t>To change the behavior of the target 20%, prescriptive regulation will likely have to</w:t>
      </w:r>
      <w:r w:rsidR="0033775C" w:rsidRPr="0070432B">
        <w:rPr>
          <w:rStyle w:val="StyleUnderline"/>
        </w:rPr>
        <w:t xml:space="preserve"> </w:t>
      </w:r>
      <w:r w:rsidRPr="0070432B">
        <w:rPr>
          <w:rStyle w:val="StyleUnderline"/>
        </w:rPr>
        <w:t>be significantly over-inclusive, requiring land management changes for most of the farmers</w:t>
      </w:r>
      <w:r w:rsidR="0033775C" w:rsidRPr="0070432B">
        <w:rPr>
          <w:rStyle w:val="StyleUnderline"/>
        </w:rPr>
        <w:t xml:space="preserve"> </w:t>
      </w:r>
      <w:r w:rsidRPr="0070432B">
        <w:rPr>
          <w:rStyle w:val="StyleUnderline"/>
        </w:rPr>
        <w:t xml:space="preserve">when only a relatively small number are relevant. </w:t>
      </w:r>
      <w:r w:rsidRPr="0070432B">
        <w:rPr>
          <w:sz w:val="14"/>
        </w:rPr>
        <w:t>Making the regulation more restrictive will</w:t>
      </w:r>
      <w:r w:rsidR="0033775C" w:rsidRPr="0070432B">
        <w:rPr>
          <w:sz w:val="14"/>
        </w:rPr>
        <w:t xml:space="preserve"> </w:t>
      </w:r>
      <w:r w:rsidRPr="0070432B">
        <w:rPr>
          <w:sz w:val="14"/>
        </w:rPr>
        <w:t>increase the number of target farms but, equally, require costly land use changes in farms that</w:t>
      </w:r>
      <w:r w:rsidR="0033775C" w:rsidRPr="0070432B">
        <w:rPr>
          <w:sz w:val="14"/>
        </w:rPr>
        <w:t xml:space="preserve"> </w:t>
      </w:r>
      <w:r w:rsidRPr="0070432B">
        <w:rPr>
          <w:sz w:val="14"/>
        </w:rPr>
        <w:t xml:space="preserve">contribute little to the problem. </w:t>
      </w:r>
      <w:r w:rsidRPr="0070432B">
        <w:rPr>
          <w:rStyle w:val="StyleUnderline"/>
        </w:rPr>
        <w:t>While one could imagine a regulation that required riparian</w:t>
      </w:r>
      <w:r w:rsidR="0033775C" w:rsidRPr="0070432B">
        <w:rPr>
          <w:rStyle w:val="StyleUnderline"/>
        </w:rPr>
        <w:t xml:space="preserve"> </w:t>
      </w:r>
      <w:r w:rsidRPr="0070432B">
        <w:rPr>
          <w:rStyle w:val="StyleUnderline"/>
        </w:rPr>
        <w:t>fencing for all landholders that contribute significantly to eutrophication (e.g., requiring fences</w:t>
      </w:r>
      <w:r w:rsidR="0033775C" w:rsidRPr="0070432B">
        <w:rPr>
          <w:rStyle w:val="StyleUnderline"/>
        </w:rPr>
        <w:t xml:space="preserve"> </w:t>
      </w:r>
      <w:r w:rsidRPr="0070432B">
        <w:rPr>
          <w:rStyle w:val="StyleUnderline"/>
        </w:rPr>
        <w:t>where runoff is above X kg per year and has a travel time to the reservoir within 6 hours), we</w:t>
      </w:r>
      <w:r w:rsidR="0033775C" w:rsidRPr="0070432B">
        <w:rPr>
          <w:rStyle w:val="StyleUnderline"/>
        </w:rPr>
        <w:t xml:space="preserve"> </w:t>
      </w:r>
      <w:proofErr w:type="gramStart"/>
      <w:r w:rsidRPr="0070432B">
        <w:rPr>
          <w:rStyle w:val="StyleUnderline"/>
        </w:rPr>
        <w:t>don’t</w:t>
      </w:r>
      <w:proofErr w:type="gramEnd"/>
      <w:r w:rsidRPr="0070432B">
        <w:rPr>
          <w:rStyle w:val="StyleUnderline"/>
        </w:rPr>
        <w:t xml:space="preserve"> often see regulations like this in real life. Much more common are regulations that</w:t>
      </w:r>
      <w:r w:rsidR="0033775C" w:rsidRPr="0070432B">
        <w:rPr>
          <w:rStyle w:val="StyleUnderline"/>
        </w:rPr>
        <w:t xml:space="preserve"> </w:t>
      </w:r>
      <w:r w:rsidRPr="0070432B">
        <w:rPr>
          <w:rStyle w:val="StyleUnderline"/>
        </w:rPr>
        <w:t>identify targets based on proxies such as technology or size.138 In our case, that would present</w:t>
      </w:r>
      <w:r w:rsidR="0033775C" w:rsidRPr="0070432B">
        <w:rPr>
          <w:rStyle w:val="StyleUnderline"/>
        </w:rPr>
        <w:t xml:space="preserve"> </w:t>
      </w:r>
      <w:r w:rsidRPr="0070432B">
        <w:rPr>
          <w:rStyle w:val="StyleUnderline"/>
        </w:rPr>
        <w:t>itself as applying to farms with over 100 head of cattle or to lands adjacent to watercourses that</w:t>
      </w:r>
      <w:r w:rsidR="0033775C" w:rsidRPr="0070432B">
        <w:rPr>
          <w:rStyle w:val="StyleUnderline"/>
        </w:rPr>
        <w:t xml:space="preserve"> </w:t>
      </w:r>
      <w:r w:rsidRPr="0070432B">
        <w:rPr>
          <w:rStyle w:val="StyleUnderline"/>
        </w:rPr>
        <w:t>feed into the reservoir. This will help narrow the regulated audience, but still result in</w:t>
      </w:r>
      <w:r w:rsidR="0033775C" w:rsidRPr="0070432B">
        <w:rPr>
          <w:rStyle w:val="StyleUnderline"/>
        </w:rPr>
        <w:t xml:space="preserve"> </w:t>
      </w:r>
      <w:r w:rsidRPr="0070432B">
        <w:rPr>
          <w:rStyle w:val="StyleUnderline"/>
        </w:rPr>
        <w:t>overbreadth.</w:t>
      </w:r>
      <w:r w:rsidR="0070432B" w:rsidRPr="0070432B">
        <w:rPr>
          <w:sz w:val="14"/>
        </w:rPr>
        <w:t xml:space="preserve"> </w:t>
      </w:r>
      <w:r w:rsidRPr="0033775C">
        <w:rPr>
          <w:rStyle w:val="StyleUnderline"/>
        </w:rPr>
        <w:t>Financial penalties are no better. One could imagine taxing farms per head of cow or as</w:t>
      </w:r>
      <w:r w:rsidR="0033775C">
        <w:rPr>
          <w:rStyle w:val="StyleUnderline"/>
        </w:rPr>
        <w:t xml:space="preserve"> </w:t>
      </w:r>
      <w:r w:rsidRPr="0033775C">
        <w:rPr>
          <w:rStyle w:val="StyleUnderline"/>
        </w:rPr>
        <w:t>a function of proximity to the reservoir, with taxes reduced if riparian fencing is in place. But</w:t>
      </w:r>
      <w:r w:rsidR="0033775C">
        <w:rPr>
          <w:rStyle w:val="StyleUnderline"/>
        </w:rPr>
        <w:t xml:space="preserve"> </w:t>
      </w:r>
      <w:r w:rsidRPr="0033775C">
        <w:rPr>
          <w:rStyle w:val="StyleUnderline"/>
        </w:rPr>
        <w:t>this will surely be overinclusive, as well</w:t>
      </w:r>
      <w:r w:rsidRPr="0070432B">
        <w:rPr>
          <w:sz w:val="14"/>
        </w:rPr>
        <w:t xml:space="preserve">. </w:t>
      </w:r>
      <w:r w:rsidRPr="0033775C">
        <w:rPr>
          <w:rStyle w:val="Emphasis"/>
        </w:rPr>
        <w:t>As with regulations, one could certainly imagine</w:t>
      </w:r>
      <w:r w:rsidR="0033775C">
        <w:rPr>
          <w:rStyle w:val="Emphasis"/>
        </w:rPr>
        <w:t xml:space="preserve"> </w:t>
      </w:r>
      <w:r w:rsidRPr="0033775C">
        <w:rPr>
          <w:rStyle w:val="Emphasis"/>
        </w:rPr>
        <w:t>Pigouvian taxes on nonpoint pollution that contributed to eutrophication in the reservoir, but the</w:t>
      </w:r>
      <w:r w:rsidR="0033775C">
        <w:rPr>
          <w:rStyle w:val="Emphasis"/>
        </w:rPr>
        <w:t xml:space="preserve"> </w:t>
      </w:r>
      <w:r w:rsidRPr="0033775C">
        <w:rPr>
          <w:rStyle w:val="Emphasis"/>
        </w:rPr>
        <w:t>information burden on the government to generate this information would be daunting</w:t>
      </w:r>
      <w:r w:rsidRPr="0070432B">
        <w:rPr>
          <w:sz w:val="14"/>
        </w:rPr>
        <w:t>.</w:t>
      </w:r>
      <w:r w:rsidR="0033775C" w:rsidRPr="0070432B">
        <w:rPr>
          <w:sz w:val="14"/>
        </w:rPr>
        <w:t xml:space="preserve"> </w:t>
      </w:r>
      <w:r w:rsidRPr="0033775C">
        <w:rPr>
          <w:rStyle w:val="StyleUnderline"/>
        </w:rPr>
        <w:t>Depending on how the instrument is applied, one can see why in some instances (and perhaps</w:t>
      </w:r>
      <w:r w:rsidR="0033775C" w:rsidRPr="0033775C">
        <w:rPr>
          <w:rStyle w:val="StyleUnderline"/>
        </w:rPr>
        <w:t xml:space="preserve"> </w:t>
      </w:r>
      <w:r w:rsidRPr="0033775C">
        <w:rPr>
          <w:rStyle w:val="StyleUnderline"/>
        </w:rPr>
        <w:t>many), the social costs of taxing or regulating for discrete service provision will be higher than</w:t>
      </w:r>
      <w:r w:rsidR="0033775C" w:rsidRPr="0033775C">
        <w:rPr>
          <w:rStyle w:val="StyleUnderline"/>
        </w:rPr>
        <w:t xml:space="preserve"> </w:t>
      </w:r>
      <w:r w:rsidRPr="0033775C">
        <w:rPr>
          <w:rStyle w:val="StyleUnderline"/>
        </w:rPr>
        <w:t xml:space="preserve">necessary because they end up over-regulating landowners who </w:t>
      </w:r>
      <w:proofErr w:type="gramStart"/>
      <w:r w:rsidRPr="0033775C">
        <w:rPr>
          <w:rStyle w:val="StyleUnderline"/>
        </w:rPr>
        <w:t>aren’t</w:t>
      </w:r>
      <w:proofErr w:type="gramEnd"/>
      <w:r w:rsidRPr="0033775C">
        <w:rPr>
          <w:rStyle w:val="StyleUnderline"/>
        </w:rPr>
        <w:t xml:space="preserve"> the source of the problem</w:t>
      </w:r>
      <w:r w:rsidR="0033775C" w:rsidRPr="0033775C">
        <w:rPr>
          <w:rStyle w:val="StyleUnderline"/>
        </w:rPr>
        <w:t xml:space="preserve"> </w:t>
      </w:r>
      <w:r w:rsidRPr="0033775C">
        <w:rPr>
          <w:rStyle w:val="StyleUnderline"/>
        </w:rPr>
        <w:t>or the solution</w:t>
      </w:r>
      <w:r w:rsidRPr="0070432B">
        <w:rPr>
          <w:sz w:val="14"/>
        </w:rPr>
        <w:t>.139</w:t>
      </w:r>
      <w:r w:rsidR="0070432B" w:rsidRPr="0070432B">
        <w:rPr>
          <w:sz w:val="14"/>
        </w:rPr>
        <w:t xml:space="preserve"> </w:t>
      </w:r>
      <w:r w:rsidRPr="0070432B">
        <w:rPr>
          <w:sz w:val="14"/>
        </w:rPr>
        <w:t>Payment schemes will be over-inclusive, as well, if operated as general subsidies.</w:t>
      </w:r>
      <w:r w:rsidR="0033775C" w:rsidRPr="0070432B">
        <w:rPr>
          <w:sz w:val="14"/>
        </w:rPr>
        <w:t xml:space="preserve"> </w:t>
      </w:r>
      <w:r w:rsidRPr="0075050B">
        <w:rPr>
          <w:rStyle w:val="StyleUnderline"/>
        </w:rPr>
        <w:t>Directed payments, however, can be narrowly targeted to those farmers</w:t>
      </w:r>
      <w:r w:rsidRPr="0070432B">
        <w:rPr>
          <w:sz w:val="14"/>
        </w:rPr>
        <w:t xml:space="preserve"> (our circled 20%) </w:t>
      </w:r>
      <w:r w:rsidRPr="0075050B">
        <w:rPr>
          <w:rStyle w:val="StyleUnderline"/>
        </w:rPr>
        <w:t>who</w:t>
      </w:r>
      <w:r w:rsidR="0033775C" w:rsidRPr="0075050B">
        <w:rPr>
          <w:rStyle w:val="StyleUnderline"/>
        </w:rPr>
        <w:t xml:space="preserve"> </w:t>
      </w:r>
      <w:r w:rsidRPr="0075050B">
        <w:rPr>
          <w:rStyle w:val="StyleUnderline"/>
        </w:rPr>
        <w:t>are interested in changing land use practices and have a high potential for service provision</w:t>
      </w:r>
      <w:r w:rsidRPr="0070432B">
        <w:rPr>
          <w:sz w:val="14"/>
        </w:rPr>
        <w:t>. As</w:t>
      </w:r>
      <w:r w:rsidR="0033775C" w:rsidRPr="0070432B">
        <w:rPr>
          <w:sz w:val="14"/>
        </w:rPr>
        <w:t xml:space="preserve"> </w:t>
      </w:r>
      <w:r w:rsidRPr="0070432B">
        <w:rPr>
          <w:sz w:val="14"/>
        </w:rPr>
        <w:t>noted above, this is the case because payments shift the information burden to the landowners.</w:t>
      </w:r>
      <w:r w:rsidR="0033775C" w:rsidRPr="0070432B">
        <w:rPr>
          <w:sz w:val="14"/>
        </w:rPr>
        <w:t xml:space="preserve"> </w:t>
      </w:r>
      <w:r w:rsidRPr="0070432B">
        <w:rPr>
          <w:rStyle w:val="StyleUnderline"/>
        </w:rPr>
        <w:t>Farmers now have an incentive to self-identify themselves as potentially valuable service</w:t>
      </w:r>
      <w:r w:rsidR="0033775C" w:rsidRPr="0070432B">
        <w:rPr>
          <w:rStyle w:val="StyleUnderline"/>
        </w:rPr>
        <w:t xml:space="preserve"> </w:t>
      </w:r>
      <w:r w:rsidRPr="0070432B">
        <w:rPr>
          <w:rStyle w:val="StyleUnderline"/>
        </w:rPr>
        <w:t>providers, hopefully as members of the targeted 20</w:t>
      </w:r>
      <w:r w:rsidRPr="0070432B">
        <w:rPr>
          <w:rStyle w:val="Emphasis"/>
        </w:rPr>
        <w:t>%. Not only does this considerably lower</w:t>
      </w:r>
      <w:r w:rsidR="0033775C" w:rsidRPr="0070432B">
        <w:rPr>
          <w:rStyle w:val="Emphasis"/>
        </w:rPr>
        <w:t xml:space="preserve"> </w:t>
      </w:r>
      <w:r w:rsidRPr="0070432B">
        <w:rPr>
          <w:rStyle w:val="Emphasis"/>
        </w:rPr>
        <w:t>the cost of information gathering</w:t>
      </w:r>
      <w:r w:rsidRPr="0070432B">
        <w:rPr>
          <w:sz w:val="14"/>
        </w:rPr>
        <w:t xml:space="preserve">, </w:t>
      </w:r>
      <w:r w:rsidRPr="0070432B">
        <w:rPr>
          <w:rStyle w:val="Emphasis"/>
        </w:rPr>
        <w:t>but because farmers are being paid, because money is on the</w:t>
      </w:r>
      <w:r w:rsidR="0033775C" w:rsidRPr="0070432B">
        <w:rPr>
          <w:rStyle w:val="Emphasis"/>
        </w:rPr>
        <w:t xml:space="preserve"> </w:t>
      </w:r>
      <w:r w:rsidRPr="0070432B">
        <w:rPr>
          <w:rStyle w:val="Emphasis"/>
        </w:rPr>
        <w:t>line, one might expect the beneficiaries to pay more attention to compliance than might be the</w:t>
      </w:r>
      <w:r w:rsidR="0033775C" w:rsidRPr="0070432B">
        <w:rPr>
          <w:rStyle w:val="Emphasis"/>
        </w:rPr>
        <w:t xml:space="preserve"> </w:t>
      </w:r>
      <w:r w:rsidRPr="0070432B">
        <w:rPr>
          <w:rStyle w:val="Emphasis"/>
        </w:rPr>
        <w:t>case with the threat of regulatory or tax compliance monitoring, thus lowering both compliance</w:t>
      </w:r>
      <w:r w:rsidR="0033775C" w:rsidRPr="0070432B">
        <w:rPr>
          <w:rStyle w:val="Emphasis"/>
        </w:rPr>
        <w:t xml:space="preserve"> </w:t>
      </w:r>
      <w:r w:rsidRPr="0070432B">
        <w:rPr>
          <w:rStyle w:val="Emphasis"/>
        </w:rPr>
        <w:t>and enforcement costs</w:t>
      </w:r>
      <w:r w:rsidRPr="0070432B">
        <w:rPr>
          <w:sz w:val="14"/>
        </w:rPr>
        <w:t xml:space="preserve">.140 Indeed, if the experience of </w:t>
      </w:r>
      <w:proofErr w:type="spellStart"/>
      <w:r w:rsidRPr="0070432B">
        <w:rPr>
          <w:sz w:val="14"/>
        </w:rPr>
        <w:t>BushTender</w:t>
      </w:r>
      <w:proofErr w:type="spellEnd"/>
      <w:r w:rsidRPr="0070432B">
        <w:rPr>
          <w:sz w:val="14"/>
        </w:rPr>
        <w:t xml:space="preserve"> is any guide, one can expect</w:t>
      </w:r>
      <w:r w:rsidR="0033775C" w:rsidRPr="0070432B">
        <w:rPr>
          <w:sz w:val="14"/>
        </w:rPr>
        <w:t xml:space="preserve"> </w:t>
      </w:r>
      <w:r w:rsidRPr="0070432B">
        <w:rPr>
          <w:sz w:val="14"/>
        </w:rPr>
        <w:t>some farmers to lower their acceptance price.141</w:t>
      </w:r>
    </w:p>
    <w:p w14:paraId="69650BCD" w14:textId="52BE9E57" w:rsidR="006B1834" w:rsidRPr="00D34A4F" w:rsidRDefault="000A5950" w:rsidP="00973E3A">
      <w:pPr>
        <w:pStyle w:val="Heading3"/>
        <w:rPr>
          <w:rFonts w:cs="Arial"/>
        </w:rPr>
      </w:pPr>
      <w:r w:rsidRPr="00D34A4F">
        <w:rPr>
          <w:rFonts w:cs="Arial"/>
        </w:rPr>
        <w:t xml:space="preserve">Solvency: </w:t>
      </w:r>
      <w:r w:rsidR="00973E3A" w:rsidRPr="00D34A4F">
        <w:rPr>
          <w:rFonts w:cs="Arial"/>
        </w:rPr>
        <w:t xml:space="preserve">Shifting Subsidies solves </w:t>
      </w:r>
    </w:p>
    <w:p w14:paraId="76B6C997" w14:textId="77777777" w:rsidR="00973E3A" w:rsidRPr="00D34A4F" w:rsidRDefault="00973E3A" w:rsidP="00973E3A"/>
    <w:p w14:paraId="3F41BDAD" w14:textId="7A3E8554" w:rsidR="00662C64" w:rsidRPr="00D34A4F" w:rsidRDefault="00662C64" w:rsidP="00662C64">
      <w:pPr>
        <w:pStyle w:val="Heading4"/>
        <w:rPr>
          <w:rFonts w:cs="Arial"/>
        </w:rPr>
      </w:pPr>
      <w:r w:rsidRPr="00D34A4F">
        <w:rPr>
          <w:rFonts w:cs="Arial"/>
        </w:rPr>
        <w:t xml:space="preserve">shift funding to sustainable ag practices that level the playing field --- causes a shift away from bad farming </w:t>
      </w:r>
      <w:proofErr w:type="gramStart"/>
      <w:r w:rsidRPr="00D34A4F">
        <w:rPr>
          <w:rFonts w:cs="Arial"/>
        </w:rPr>
        <w:t>practices</w:t>
      </w:r>
      <w:proofErr w:type="gramEnd"/>
    </w:p>
    <w:p w14:paraId="4B8DE5D8" w14:textId="5D60A4B5" w:rsidR="00662C64" w:rsidRPr="00D34A4F" w:rsidRDefault="00662C64" w:rsidP="00662C64"/>
    <w:p w14:paraId="70906F7D" w14:textId="77777777" w:rsidR="00973E3A" w:rsidRPr="00D34A4F" w:rsidRDefault="00973E3A" w:rsidP="00973E3A">
      <w:pPr>
        <w:rPr>
          <w:rStyle w:val="Style13ptBold"/>
        </w:rPr>
      </w:pPr>
      <w:r w:rsidRPr="00D34A4F">
        <w:rPr>
          <w:rStyle w:val="Style13ptBold"/>
        </w:rPr>
        <w:t>Quintanilla ‘13</w:t>
      </w:r>
    </w:p>
    <w:p w14:paraId="5F9BA186" w14:textId="7C691594" w:rsidR="00973E3A" w:rsidRPr="00D34A4F" w:rsidRDefault="00973E3A" w:rsidP="00662C64">
      <w:r w:rsidRPr="00D34A4F">
        <w:t xml:space="preserve">(David, Candidate for Juris Doctor at St. Mary's University School of Law, Class of 2013, “Comment: A Bitter Policy Shoved Down Our Throats: How A Once Admirable </w:t>
      </w:r>
      <w:proofErr w:type="gramStart"/>
      <w:r w:rsidRPr="00D34A4F">
        <w:t>And</w:t>
      </w:r>
      <w:proofErr w:type="gramEnd"/>
      <w:r w:rsidRPr="00D34A4F">
        <w:t xml:space="preserve"> Necessary Agricultural Program Has Resulted In Major Profits For Big Business And Major Frustration For Others,” Environmental Law Reporter News and Analysis, </w:t>
      </w:r>
      <w:proofErr w:type="spellStart"/>
      <w:r w:rsidRPr="00D34A4F">
        <w:t>pg</w:t>
      </w:r>
      <w:proofErr w:type="spellEnd"/>
      <w:r w:rsidRPr="00D34A4F">
        <w:t xml:space="preserve"> nexus//um-</w:t>
      </w:r>
      <w:proofErr w:type="spellStart"/>
      <w:r w:rsidRPr="00D34A4F">
        <w:t>ef</w:t>
      </w:r>
      <w:proofErr w:type="spellEnd"/>
      <w:r w:rsidRPr="00D34A4F">
        <w:t>)</w:t>
      </w:r>
    </w:p>
    <w:p w14:paraId="5B4D1C19" w14:textId="77777777" w:rsidR="00662C64" w:rsidRPr="00D34A4F" w:rsidRDefault="00662C64" w:rsidP="00662C64">
      <w:r w:rsidRPr="00D34A4F">
        <w:t>A. Legislative Reforms</w:t>
      </w:r>
    </w:p>
    <w:p w14:paraId="3B288D3B" w14:textId="77777777" w:rsidR="00662C64" w:rsidRPr="00D34A4F" w:rsidRDefault="00662C64" w:rsidP="00662C64">
      <w:r w:rsidRPr="00D34A4F">
        <w:t xml:space="preserve"> Advocates of the current system, and frankly of many pro-business policies, often state that </w:t>
      </w:r>
      <w:r w:rsidRPr="00B75AE9">
        <w:rPr>
          <w:rStyle w:val="StyleUnderline"/>
          <w:highlight w:val="cyan"/>
        </w:rPr>
        <w:t>the capitalist system should allow the free market to adjust itself if needed</w:t>
      </w:r>
      <w:r w:rsidRPr="00D34A4F">
        <w:t xml:space="preserve">.  215 Advocates argue that efficiency is not a bad thing, that profits are certainly good, and that updated science and technology should </w:t>
      </w:r>
      <w:proofErr w:type="gramStart"/>
      <w:r w:rsidRPr="00D34A4F">
        <w:t>definitely be</w:t>
      </w:r>
      <w:proofErr w:type="gramEnd"/>
      <w:r w:rsidRPr="00D34A4F">
        <w:t xml:space="preserve"> used in modern day agriculture.  216 They claim that the market allows purchasers to determine how </w:t>
      </w:r>
      <w:proofErr w:type="gramStart"/>
      <w:r w:rsidRPr="00D34A4F">
        <w:t>important  [</w:t>
      </w:r>
      <w:proofErr w:type="gramEnd"/>
      <w:r w:rsidRPr="00D34A4F">
        <w:t xml:space="preserve">*380]  green and organic farming should be.  217 </w:t>
      </w:r>
      <w:r w:rsidRPr="00B75AE9">
        <w:rPr>
          <w:rStyle w:val="StyleUnderline"/>
          <w:highlight w:val="cyan"/>
        </w:rPr>
        <w:t>The problem</w:t>
      </w:r>
      <w:r w:rsidRPr="00D34A4F">
        <w:t xml:space="preserve"> with this position </w:t>
      </w:r>
      <w:r w:rsidRPr="00B75AE9">
        <w:rPr>
          <w:rStyle w:val="StyleUnderline"/>
          <w:highlight w:val="cyan"/>
        </w:rPr>
        <w:t>is</w:t>
      </w:r>
      <w:r w:rsidRPr="00D34A4F">
        <w:t xml:space="preserve"> that </w:t>
      </w:r>
      <w:r w:rsidRPr="00B75AE9">
        <w:rPr>
          <w:rStyle w:val="Emphasis"/>
          <w:highlight w:val="cyan"/>
        </w:rPr>
        <w:t>the market, in this instance, is remarkably skewed</w:t>
      </w:r>
      <w:r w:rsidRPr="00D34A4F">
        <w:t xml:space="preserve">. How can one claim that the market allows purchasers to dictate how farm goods are delivered to end users if </w:t>
      </w:r>
      <w:r w:rsidRPr="00B75AE9">
        <w:rPr>
          <w:rStyle w:val="StyleUnderline"/>
          <w:highlight w:val="cyan"/>
        </w:rPr>
        <w:t>certain products are given an unfair advantage in the form of government assistance from the outset?</w:t>
      </w:r>
      <w:r w:rsidRPr="00D34A4F">
        <w:t xml:space="preserve"> </w:t>
      </w:r>
      <w:r w:rsidRPr="00B75AE9">
        <w:rPr>
          <w:rStyle w:val="StyleUnderline"/>
          <w:highlight w:val="cyan"/>
        </w:rPr>
        <w:t>This fallacy allows opponents of America's farm subsidies to correctly respond that we are perpetuating a broken system by giving an unfair advantage to the very individuals that need assistance the least.</w:t>
      </w:r>
    </w:p>
    <w:p w14:paraId="192A3745" w14:textId="77777777" w:rsidR="00662C64" w:rsidRPr="00D34A4F" w:rsidRDefault="00662C64" w:rsidP="00662C64">
      <w:r w:rsidRPr="00D34A4F">
        <w:t xml:space="preserve">In our representative democracy there is always an opportunity for change. In a country of 300 million people, it is often difficult to </w:t>
      </w:r>
      <w:proofErr w:type="gramStart"/>
      <w:r w:rsidRPr="00D34A4F">
        <w:t>effect</w:t>
      </w:r>
      <w:proofErr w:type="gramEnd"/>
      <w:r w:rsidRPr="00D34A4F">
        <w:t xml:space="preserve"> that change quickly, but with proper support, change can be realized. America's agriculture subsidies are definitively outdated and counterintuitive. </w:t>
      </w:r>
      <w:r w:rsidRPr="00B75AE9">
        <w:rPr>
          <w:rStyle w:val="StyleUnderline"/>
          <w:highlight w:val="cyan"/>
        </w:rPr>
        <w:t>Congress should redirect their objectives</w:t>
      </w:r>
      <w:r w:rsidRPr="00D34A4F">
        <w:rPr>
          <w:rStyle w:val="StyleUnderline"/>
        </w:rPr>
        <w:t xml:space="preserve"> </w:t>
      </w:r>
      <w:r w:rsidRPr="00D34A4F">
        <w:t xml:space="preserve">in the farm bill </w:t>
      </w:r>
      <w:r w:rsidRPr="00B75AE9">
        <w:rPr>
          <w:rStyle w:val="StyleUnderline"/>
          <w:highlight w:val="cyan"/>
        </w:rPr>
        <w:t>to target those who truly need assistance and recalibrate the types of products that receive the greatest support</w:t>
      </w:r>
      <w:r w:rsidRPr="00D34A4F">
        <w:t xml:space="preserve">. If future farm bills reduced the maximum income level of those receiving subsidized assistance, large corporations and wealthy individuals will be hindered from accepting taxpayer funding. While there would no doubt be accounting changes on the part of corporations to reduce balance sheet income, </w:t>
      </w:r>
      <w:r w:rsidRPr="00B75AE9">
        <w:rPr>
          <w:rStyle w:val="StyleUnderline"/>
          <w:highlight w:val="cyan"/>
        </w:rPr>
        <w:t>this process would begin the squeeze on those who should not be the benefactors of farm subsidies</w:t>
      </w:r>
      <w:r w:rsidRPr="00D34A4F">
        <w:t>.</w:t>
      </w:r>
    </w:p>
    <w:p w14:paraId="44007C41" w14:textId="77777777" w:rsidR="00662C64" w:rsidRPr="00D34A4F" w:rsidRDefault="00662C64" w:rsidP="00662C64">
      <w:r w:rsidRPr="00D34A4F">
        <w:t xml:space="preserve">Additionally, the commodities that collect the largest amount of subsidized assistance should benefit America's farmers and the overall health of the nation. Championing </w:t>
      </w:r>
      <w:proofErr w:type="gramStart"/>
      <w:r w:rsidRPr="00D34A4F">
        <w:t>corn  218</w:t>
      </w:r>
      <w:proofErr w:type="gramEnd"/>
      <w:r w:rsidRPr="00D34A4F">
        <w:t xml:space="preserve"> and soybeans for their broad production capabilities works to increase large corporate farming profit margins, but it does not assist American's environmental or physical health.  219 </w:t>
      </w:r>
      <w:r w:rsidRPr="00B75AE9">
        <w:rPr>
          <w:rStyle w:val="StyleUnderline"/>
          <w:highlight w:val="cyan"/>
        </w:rPr>
        <w:t>We should invest in healthy agriculture with long-term benefits</w:t>
      </w:r>
      <w:r w:rsidRPr="00D34A4F">
        <w:t xml:space="preserve">. </w:t>
      </w:r>
      <w:r w:rsidRPr="00B75AE9">
        <w:rPr>
          <w:rStyle w:val="StyleUnderline"/>
          <w:highlight w:val="cyan"/>
        </w:rPr>
        <w:t>Congress should</w:t>
      </w:r>
      <w:r w:rsidRPr="00D34A4F">
        <w:rPr>
          <w:rStyle w:val="StyleUnderline"/>
        </w:rPr>
        <w:t xml:space="preserve"> </w:t>
      </w:r>
      <w:r w:rsidRPr="00D34A4F">
        <w:t>also "</w:t>
      </w:r>
      <w:r w:rsidRPr="00B75AE9">
        <w:rPr>
          <w:rStyle w:val="StyleUnderline"/>
          <w:highlight w:val="cyan"/>
        </w:rPr>
        <w:t>shift a fair portion of these subsidies to farmers implementing sustainable agricultural methods</w:t>
      </w:r>
      <w:r w:rsidRPr="00D34A4F">
        <w:t>."  220</w:t>
      </w:r>
    </w:p>
    <w:p w14:paraId="122BB07D" w14:textId="77777777" w:rsidR="00662C64" w:rsidRPr="00D34A4F" w:rsidRDefault="00662C64" w:rsidP="00662C64">
      <w:r w:rsidRPr="00D34A4F">
        <w:t>B. Supporting Sustainable Agriculture</w:t>
      </w:r>
    </w:p>
    <w:p w14:paraId="45270F8C" w14:textId="77777777" w:rsidR="00662C64" w:rsidRPr="00D34A4F" w:rsidRDefault="00662C64" w:rsidP="00662C64">
      <w:r w:rsidRPr="00D34A4F">
        <w:t xml:space="preserve"> Sustainable agriculture is another approach </w:t>
      </w:r>
      <w:r w:rsidRPr="00B75AE9">
        <w:rPr>
          <w:rStyle w:val="StyleUnderline"/>
          <w:highlight w:val="cyan"/>
        </w:rPr>
        <w:t xml:space="preserve">that would allow for a more localized farm system and a reduced reliance on massive farm </w:t>
      </w:r>
      <w:proofErr w:type="gramStart"/>
      <w:r w:rsidRPr="00B75AE9">
        <w:rPr>
          <w:rStyle w:val="StyleUnderline"/>
          <w:highlight w:val="cyan"/>
        </w:rPr>
        <w:t>subsidies  [</w:t>
      </w:r>
      <w:proofErr w:type="gramEnd"/>
      <w:r w:rsidRPr="00B75AE9">
        <w:rPr>
          <w:rStyle w:val="StyleUnderline"/>
          <w:highlight w:val="cyan"/>
        </w:rPr>
        <w:t>*381]  to large corporations</w:t>
      </w:r>
      <w:r w:rsidRPr="00D34A4F">
        <w:t xml:space="preserve">.  221 Sustainable agriculture "is a response to the growing awareness that </w:t>
      </w:r>
      <w:r w:rsidRPr="00B75AE9">
        <w:rPr>
          <w:rStyle w:val="StyleUnderline"/>
          <w:highlight w:val="cyan"/>
        </w:rPr>
        <w:t>an agriculture that degrades the natural environment and weakens the social fabric of society cannot meet the needs of people over time</w:t>
      </w:r>
      <w:r w:rsidRPr="00D34A4F">
        <w:t xml:space="preserve">, no matter how productive and profitable it may appear to be in the short run."  222 Essentially, </w:t>
      </w:r>
      <w:r w:rsidRPr="00B75AE9">
        <w:rPr>
          <w:rStyle w:val="StyleUnderline"/>
          <w:highlight w:val="cyan"/>
        </w:rPr>
        <w:t>sustainable ag</w:t>
      </w:r>
      <w:r w:rsidRPr="00D34A4F">
        <w:t>riculture emphasizes meeting the needs of today while ensuring productive farms in the future.  223 "Management-intensive grazing, integrated crop and livestock farming, diverse crop rotations, cover crops, and intercropping" are all practices utilized by the new American farmer.  224 60</w:t>
      </w:r>
    </w:p>
    <w:p w14:paraId="56873E30" w14:textId="77777777" w:rsidR="00662C64" w:rsidRPr="00D34A4F" w:rsidRDefault="00662C64" w:rsidP="00662C64">
      <w:r w:rsidRPr="00B75AE9">
        <w:rPr>
          <w:rStyle w:val="StyleUnderline"/>
          <w:highlight w:val="cyan"/>
        </w:rPr>
        <w:t>If the government would incentivize small and large farmers to invest in these kinds of farming methods, there would undoubtedly be important changes in the way our foods are grown and processed</w:t>
      </w:r>
      <w:r w:rsidRPr="00D34A4F">
        <w:t xml:space="preserve">.  225 </w:t>
      </w:r>
      <w:r w:rsidRPr="00B75AE9">
        <w:rPr>
          <w:rStyle w:val="StyleUnderline"/>
          <w:highlight w:val="cyan"/>
        </w:rPr>
        <w:t>As it stands, we are funding efficiency-based models of farming, and in the process continuing to fail at updating our agriculture policy to a long-term approach that considers health, environment, and fairness</w:t>
      </w:r>
      <w:r w:rsidRPr="00D34A4F">
        <w:t>.  226</w:t>
      </w:r>
    </w:p>
    <w:p w14:paraId="605C7066" w14:textId="77777777" w:rsidR="00822F39" w:rsidRPr="00D34A4F" w:rsidRDefault="00822F39" w:rsidP="00822F39">
      <w:pPr>
        <w:pStyle w:val="Heading3"/>
        <w:rPr>
          <w:rFonts w:cs="Arial"/>
        </w:rPr>
      </w:pPr>
      <w:r w:rsidRPr="00D34A4F">
        <w:rPr>
          <w:rFonts w:cs="Arial"/>
        </w:rPr>
        <w:t>Solvency: Things the plan could incentivize</w:t>
      </w:r>
    </w:p>
    <w:p w14:paraId="5550F4FC" w14:textId="75CD592D" w:rsidR="00822F39" w:rsidRPr="00D34A4F" w:rsidRDefault="00822F39" w:rsidP="00822F39"/>
    <w:p w14:paraId="61E310ED" w14:textId="1DC44C3D" w:rsidR="000A5950" w:rsidRPr="00D34A4F" w:rsidRDefault="000A5950" w:rsidP="000A5950">
      <w:pPr>
        <w:pStyle w:val="Heading4"/>
        <w:rPr>
          <w:rFonts w:cs="Arial"/>
        </w:rPr>
      </w:pPr>
      <w:proofErr w:type="gramStart"/>
      <w:r w:rsidRPr="00D34A4F">
        <w:rPr>
          <w:rFonts w:cs="Arial"/>
        </w:rPr>
        <w:t>Actions</w:t>
      </w:r>
      <w:proofErr w:type="gramEnd"/>
      <w:r w:rsidRPr="00D34A4F">
        <w:rPr>
          <w:rFonts w:cs="Arial"/>
        </w:rPr>
        <w:t xml:space="preserve"> farmers could take to get the subsidies</w:t>
      </w:r>
    </w:p>
    <w:p w14:paraId="0EAD6F4B" w14:textId="77777777" w:rsidR="000A5950" w:rsidRPr="00D34A4F" w:rsidRDefault="000A5950" w:rsidP="000A5950"/>
    <w:p w14:paraId="1DD35206" w14:textId="77777777" w:rsidR="00822F39" w:rsidRPr="00D34A4F" w:rsidRDefault="00822F39" w:rsidP="00822F39">
      <w:pPr>
        <w:rPr>
          <w:rStyle w:val="Style13ptBold"/>
        </w:rPr>
      </w:pPr>
      <w:r w:rsidRPr="00D34A4F">
        <w:rPr>
          <w:rStyle w:val="Style13ptBold"/>
        </w:rPr>
        <w:t>Farm Bureau Financial Services ‘20</w:t>
      </w:r>
    </w:p>
    <w:p w14:paraId="4EFE67ED" w14:textId="77777777" w:rsidR="00822F39" w:rsidRPr="00D34A4F" w:rsidRDefault="00822F39" w:rsidP="00822F39">
      <w:r w:rsidRPr="00D34A4F">
        <w:t xml:space="preserve">(“5 Ways to Minimize Agricultural Pollution on Your Farm,” </w:t>
      </w:r>
      <w:proofErr w:type="spellStart"/>
      <w:r w:rsidRPr="00D34A4F">
        <w:t>pg</w:t>
      </w:r>
      <w:proofErr w:type="spellEnd"/>
      <w:r w:rsidRPr="00D34A4F">
        <w:t xml:space="preserve"> online @ </w:t>
      </w:r>
      <w:hyperlink r:id="rId134" w:history="1">
        <w:r w:rsidRPr="00D34A4F">
          <w:rPr>
            <w:rStyle w:val="Hyperlink"/>
          </w:rPr>
          <w:t>https://www.fbfs.com/learning-center/5-ways-to-minimize-agricultural-pollution-on-your-farm</w:t>
        </w:r>
      </w:hyperlink>
      <w:r w:rsidRPr="00D34A4F">
        <w:t xml:space="preserve"> //um-</w:t>
      </w:r>
      <w:proofErr w:type="spellStart"/>
      <w:r w:rsidRPr="00D34A4F">
        <w:t>ef</w:t>
      </w:r>
      <w:proofErr w:type="spellEnd"/>
      <w:r w:rsidRPr="00D34A4F">
        <w:t>)</w:t>
      </w:r>
    </w:p>
    <w:p w14:paraId="10E5CE56" w14:textId="77777777" w:rsidR="00822F39" w:rsidRPr="00D34A4F" w:rsidRDefault="00822F39" w:rsidP="00822F39">
      <w:r w:rsidRPr="00D34A4F">
        <w:t>Agricultural pollution could end up causing injury or property damage that could cost a lot of money to resolve. There are several ways to prevent accidents caused by pollution on the farm, especially regarding nutrient runoff.</w:t>
      </w:r>
    </w:p>
    <w:p w14:paraId="5B29678C" w14:textId="77777777" w:rsidR="00822F39" w:rsidRPr="00D34A4F" w:rsidRDefault="00822F39" w:rsidP="00822F39"/>
    <w:p w14:paraId="5E764970" w14:textId="77777777" w:rsidR="00822F39" w:rsidRPr="00D34A4F" w:rsidRDefault="00822F39" w:rsidP="00822F39">
      <w:r w:rsidRPr="00D34A4F">
        <w:t xml:space="preserve">1. </w:t>
      </w:r>
      <w:r w:rsidRPr="00B75AE9">
        <w:rPr>
          <w:rStyle w:val="StyleUnderline"/>
          <w:highlight w:val="cyan"/>
        </w:rPr>
        <w:t>Add Conservation Buffers to Catch Runoff</w:t>
      </w:r>
    </w:p>
    <w:p w14:paraId="7AEC36E2" w14:textId="77777777" w:rsidR="00822F39" w:rsidRPr="00D34A4F" w:rsidRDefault="00822F39" w:rsidP="00822F39">
      <w:r w:rsidRPr="00D34A4F">
        <w:t xml:space="preserve">Landscaping </w:t>
      </w:r>
      <w:proofErr w:type="gramStart"/>
      <w:r w:rsidRPr="00D34A4F">
        <w:t>isn’t</w:t>
      </w:r>
      <w:proofErr w:type="gramEnd"/>
      <w:r w:rsidRPr="00D34A4F">
        <w:t xml:space="preserve"> just for beauty anymore. Planting trees, </w:t>
      </w:r>
      <w:proofErr w:type="gramStart"/>
      <w:r w:rsidRPr="00D34A4F">
        <w:t>shrubs</w:t>
      </w:r>
      <w:proofErr w:type="gramEnd"/>
      <w:r w:rsidRPr="00D34A4F">
        <w:t xml:space="preserve"> and grasses along the edges of your fields to add as a conservation buffer can help prevent any runoff. This is especially helpful if you have a field that borders any body of water. These buffers will help absorb nutrients that may run off or can help filter nutrients before they reach the water.</w:t>
      </w:r>
    </w:p>
    <w:p w14:paraId="53027D34" w14:textId="77777777" w:rsidR="00822F39" w:rsidRPr="00D34A4F" w:rsidRDefault="00822F39" w:rsidP="00822F39"/>
    <w:p w14:paraId="218A0C88" w14:textId="77777777" w:rsidR="00822F39" w:rsidRPr="00D34A4F" w:rsidRDefault="00822F39" w:rsidP="00822F39">
      <w:r w:rsidRPr="00D34A4F">
        <w:t xml:space="preserve">2. </w:t>
      </w:r>
      <w:r w:rsidRPr="00B75AE9">
        <w:rPr>
          <w:rStyle w:val="StyleUnderline"/>
          <w:highlight w:val="cyan"/>
        </w:rPr>
        <w:t>Implement Nutrient Management Techniques</w:t>
      </w:r>
    </w:p>
    <w:p w14:paraId="480F92AD" w14:textId="77777777" w:rsidR="00822F39" w:rsidRPr="00D34A4F" w:rsidRDefault="00822F39" w:rsidP="00822F39">
      <w:r w:rsidRPr="00D34A4F">
        <w:t xml:space="preserve">An easy way to improve nutrient management techniques practices is by ensuring you are applying the fertilizer in the right amount, at the right time of the year, using the correct method and in the right spot. Accuracy can help prevent runoff from farm fields that could affect other farms, </w:t>
      </w:r>
      <w:proofErr w:type="gramStart"/>
      <w:r w:rsidRPr="00D34A4F">
        <w:t>livestock</w:t>
      </w:r>
      <w:proofErr w:type="gramEnd"/>
      <w:r w:rsidRPr="00D34A4F">
        <w:t xml:space="preserve"> or water supply.</w:t>
      </w:r>
    </w:p>
    <w:p w14:paraId="187AC573" w14:textId="77777777" w:rsidR="00822F39" w:rsidRPr="00D34A4F" w:rsidRDefault="00822F39" w:rsidP="00822F39"/>
    <w:p w14:paraId="38F59502" w14:textId="77777777" w:rsidR="00822F39" w:rsidRPr="00D34A4F" w:rsidRDefault="00822F39" w:rsidP="00822F39">
      <w:r w:rsidRPr="00D34A4F">
        <w:t xml:space="preserve">3. </w:t>
      </w:r>
      <w:r w:rsidRPr="00B75AE9">
        <w:rPr>
          <w:rStyle w:val="StyleUnderline"/>
          <w:highlight w:val="cyan"/>
        </w:rPr>
        <w:t>Control Livestock Access to Waterways</w:t>
      </w:r>
    </w:p>
    <w:p w14:paraId="40624B76" w14:textId="77777777" w:rsidR="00822F39" w:rsidRPr="00D34A4F" w:rsidRDefault="00822F39" w:rsidP="00822F39">
      <w:r w:rsidRPr="00B75AE9">
        <w:rPr>
          <w:rStyle w:val="StyleUnderline"/>
          <w:highlight w:val="cyan"/>
        </w:rPr>
        <w:t xml:space="preserve">Installing fences along any streams, </w:t>
      </w:r>
      <w:proofErr w:type="gramStart"/>
      <w:r w:rsidRPr="00B75AE9">
        <w:rPr>
          <w:rStyle w:val="StyleUnderline"/>
          <w:highlight w:val="cyan"/>
        </w:rPr>
        <w:t>rivers</w:t>
      </w:r>
      <w:proofErr w:type="gramEnd"/>
      <w:r w:rsidRPr="00B75AE9">
        <w:rPr>
          <w:rStyle w:val="StyleUnderline"/>
          <w:highlight w:val="cyan"/>
        </w:rPr>
        <w:t xml:space="preserve"> or lakes to keep livestock out of them can help restore the stream banks</w:t>
      </w:r>
      <w:r w:rsidRPr="00D34A4F">
        <w:t xml:space="preserve">. It also </w:t>
      </w:r>
      <w:r w:rsidRPr="00B75AE9">
        <w:rPr>
          <w:rStyle w:val="StyleUnderline"/>
          <w:highlight w:val="cyan"/>
        </w:rPr>
        <w:t>prevents the livestock from dragging in nutrients or other agricultural pollutants into the water</w:t>
      </w:r>
      <w:r w:rsidRPr="00D34A4F">
        <w:t>. Make sure the livestock have access to other sources of fresh water instead.</w:t>
      </w:r>
    </w:p>
    <w:p w14:paraId="15F5D0A0" w14:textId="77777777" w:rsidR="00822F39" w:rsidRPr="00D34A4F" w:rsidRDefault="00822F39" w:rsidP="00822F39"/>
    <w:p w14:paraId="12514D0A" w14:textId="77777777" w:rsidR="00822F39" w:rsidRPr="00D34A4F" w:rsidRDefault="00822F39" w:rsidP="00822F39">
      <w:r w:rsidRPr="00D34A4F">
        <w:t xml:space="preserve">4. </w:t>
      </w:r>
      <w:r w:rsidRPr="00B75AE9">
        <w:rPr>
          <w:rStyle w:val="StyleUnderline"/>
          <w:highlight w:val="cyan"/>
        </w:rPr>
        <w:t>Minimize Tillage</w:t>
      </w:r>
    </w:p>
    <w:p w14:paraId="540533FA" w14:textId="77777777" w:rsidR="00822F39" w:rsidRPr="00D34A4F" w:rsidRDefault="00822F39" w:rsidP="00822F39">
      <w:r w:rsidRPr="00D34A4F">
        <w:t xml:space="preserve">Using a more conservative tillage schedule can help reduce erosion, </w:t>
      </w:r>
      <w:proofErr w:type="gramStart"/>
      <w:r w:rsidRPr="00D34A4F">
        <w:t>runoff</w:t>
      </w:r>
      <w:proofErr w:type="gramEnd"/>
      <w:r w:rsidRPr="00D34A4F">
        <w:t xml:space="preserve"> and soil compaction, which helps reduce the chances of nutrients reaching waterways or non-owned land. Minimal tilling is also beneficial in improving soil quality, reducing soil sheet </w:t>
      </w:r>
      <w:proofErr w:type="gramStart"/>
      <w:r w:rsidRPr="00D34A4F">
        <w:t>erosion</w:t>
      </w:r>
      <w:proofErr w:type="gramEnd"/>
      <w:r w:rsidRPr="00D34A4F">
        <w:t xml:space="preserve"> and reducing crop establishment time and energy use.</w:t>
      </w:r>
    </w:p>
    <w:p w14:paraId="66A7D243" w14:textId="77777777" w:rsidR="00822F39" w:rsidRPr="00D34A4F" w:rsidRDefault="00822F39" w:rsidP="00822F39"/>
    <w:p w14:paraId="4F3A4961" w14:textId="77777777" w:rsidR="00822F39" w:rsidRPr="00D34A4F" w:rsidRDefault="00822F39" w:rsidP="00822F39">
      <w:r w:rsidRPr="00D34A4F">
        <w:t xml:space="preserve">5. </w:t>
      </w:r>
      <w:r w:rsidRPr="00B75AE9">
        <w:rPr>
          <w:rStyle w:val="StyleUnderline"/>
          <w:highlight w:val="cyan"/>
        </w:rPr>
        <w:t>Have a Manure Management Plan</w:t>
      </w:r>
    </w:p>
    <w:p w14:paraId="0A1DDD71" w14:textId="77777777" w:rsidR="00822F39" w:rsidRPr="00D34A4F" w:rsidRDefault="00822F39" w:rsidP="00822F39">
      <w:r w:rsidRPr="00D34A4F">
        <w:t>Along with having an accurate nutrient management technique, having a manure management plan is important to preventing agricultural pollution. Using manure is a common practice that can help replace fertilizer application. The long-term benefits include an increase in soil productivity in the long run. Your plan could include soil sampling and assessment, your preferred nutrient management techniques, and investing in manure storage structures that can help avoid the risk of spills and water contamination.</w:t>
      </w:r>
    </w:p>
    <w:p w14:paraId="36C4EB4D" w14:textId="77777777" w:rsidR="00822F39" w:rsidRPr="00D34A4F" w:rsidRDefault="00822F39" w:rsidP="00822F39"/>
    <w:p w14:paraId="3B83CC1A" w14:textId="376BF7AC" w:rsidR="00822F39" w:rsidRPr="00D34A4F" w:rsidRDefault="00822F39" w:rsidP="00822F39">
      <w:r w:rsidRPr="00D34A4F">
        <w:t>We have an industry-leading Ag Pollution Liability Coverage that can help protect you in the case of a pollution accident. Contact your local Farm Bureau agent to learn more.</w:t>
      </w:r>
    </w:p>
    <w:p w14:paraId="440962E4" w14:textId="3723A3C3" w:rsidR="004A6364" w:rsidRPr="00D34A4F" w:rsidRDefault="004A6364" w:rsidP="00822F39"/>
    <w:p w14:paraId="6D4E4EFF" w14:textId="5C984FEB" w:rsidR="004A6364" w:rsidRPr="00D34A4F" w:rsidRDefault="008A0514" w:rsidP="004A6364">
      <w:pPr>
        <w:pStyle w:val="Heading3"/>
        <w:rPr>
          <w:rFonts w:cs="Arial"/>
        </w:rPr>
      </w:pPr>
      <w:r w:rsidRPr="00D34A4F">
        <w:rPr>
          <w:rFonts w:cs="Arial"/>
        </w:rPr>
        <w:t xml:space="preserve">Solvency: </w:t>
      </w:r>
      <w:r w:rsidR="004A6364" w:rsidRPr="00D34A4F">
        <w:rPr>
          <w:rFonts w:cs="Arial"/>
        </w:rPr>
        <w:t>Redirect Subs Key</w:t>
      </w:r>
    </w:p>
    <w:p w14:paraId="516D04C1" w14:textId="5E5C43D7" w:rsidR="004A6364" w:rsidRPr="00D34A4F" w:rsidRDefault="004A6364" w:rsidP="004A6364"/>
    <w:p w14:paraId="14A3863F" w14:textId="6061CB05" w:rsidR="004A6364" w:rsidRPr="00D34A4F" w:rsidRDefault="004A6364" w:rsidP="004A6364"/>
    <w:p w14:paraId="505C425F" w14:textId="77777777" w:rsidR="00EF0E50" w:rsidRDefault="00EF0E50" w:rsidP="00EF0E50">
      <w:pPr>
        <w:pStyle w:val="Heading4"/>
      </w:pPr>
      <w:r>
        <w:t>Status quo subsidies lock agriculture into industrial, destructive practices---but the plan solves by incentivizing the transition to regenerative practices.</w:t>
      </w:r>
    </w:p>
    <w:p w14:paraId="7E6B184A" w14:textId="77777777" w:rsidR="00EF0E50" w:rsidRPr="00D61C3B" w:rsidRDefault="00EF0E50" w:rsidP="00EF0E50">
      <w:r>
        <w:t xml:space="preserve">Fiona </w:t>
      </w:r>
      <w:r w:rsidRPr="00D61C3B">
        <w:rPr>
          <w:rStyle w:val="Style13ptBold"/>
        </w:rPr>
        <w:t>McBride 20</w:t>
      </w:r>
      <w:r>
        <w:t xml:space="preserve">, Research Fellow at the Berkley Food Institute and Center for Law, Energy, and the Environment, December 2020, "Redefining Value and Risk in Agriculture: Policy and Investment Solutions to Scale the Transition to Regenerative Agriculture," Center for Law, Energy, and the Environment at UC Berkley Law School, </w:t>
      </w:r>
      <w:hyperlink r:id="rId135" w:history="1">
        <w:r w:rsidRPr="0090379E">
          <w:rPr>
            <w:rStyle w:val="Hyperlink"/>
          </w:rPr>
          <w:t>https://food.berkeley.edu/wp-content/uploads/2020/12/BFI_ValueRisk_in_Ag_120920_Digital.pdf</w:t>
        </w:r>
      </w:hyperlink>
      <w:r>
        <w:t xml:space="preserve"> - MBA AM</w:t>
      </w:r>
    </w:p>
    <w:p w14:paraId="6D8FD0A8" w14:textId="77777777" w:rsidR="00EF0E50" w:rsidRPr="00D61C3B" w:rsidRDefault="00EF0E50" w:rsidP="00EF0E50">
      <w:pPr>
        <w:rPr>
          <w:sz w:val="14"/>
          <w:szCs w:val="14"/>
        </w:rPr>
      </w:pPr>
      <w:r w:rsidRPr="00D61C3B">
        <w:rPr>
          <w:sz w:val="14"/>
          <w:szCs w:val="14"/>
        </w:rPr>
        <w:t>II. Reform Crop Insurance</w:t>
      </w:r>
    </w:p>
    <w:p w14:paraId="4144ADF3" w14:textId="77777777" w:rsidR="00EF0E50" w:rsidRPr="00293F85" w:rsidRDefault="00EF0E50" w:rsidP="00EF0E50">
      <w:pPr>
        <w:rPr>
          <w:rStyle w:val="StyleUnderline"/>
        </w:rPr>
      </w:pPr>
      <w:r w:rsidRPr="00293F85">
        <w:rPr>
          <w:rStyle w:val="StyleUnderline"/>
        </w:rPr>
        <w:t xml:space="preserve">Growers looking to implement regenerative practices face </w:t>
      </w:r>
      <w:r w:rsidRPr="00AF5874">
        <w:rPr>
          <w:rStyle w:val="Emphasis"/>
        </w:rPr>
        <w:t>high up-front costs</w:t>
      </w:r>
      <w:r w:rsidRPr="00293F85">
        <w:rPr>
          <w:rStyle w:val="StyleUnderline"/>
        </w:rPr>
        <w:t xml:space="preserve"> and often shoulder </w:t>
      </w:r>
      <w:r w:rsidRPr="00AF5874">
        <w:rPr>
          <w:rStyle w:val="Emphasis"/>
        </w:rPr>
        <w:t>the full risk of this transition</w:t>
      </w:r>
      <w:r w:rsidRPr="00293F85">
        <w:rPr>
          <w:rStyle w:val="StyleUnderline"/>
        </w:rPr>
        <w:t xml:space="preserve">. </w:t>
      </w:r>
      <w:r w:rsidRPr="00337AA7">
        <w:rPr>
          <w:rStyle w:val="StyleUnderline"/>
        </w:rPr>
        <w:t xml:space="preserve">When it comes to </w:t>
      </w:r>
      <w:r w:rsidRPr="00337AA7">
        <w:rPr>
          <w:rStyle w:val="Emphasis"/>
        </w:rPr>
        <w:t>encouraging this shift</w:t>
      </w:r>
      <w:r w:rsidRPr="00337AA7">
        <w:rPr>
          <w:rStyle w:val="StyleUnderline"/>
        </w:rPr>
        <w:t>,</w:t>
      </w:r>
      <w:r w:rsidRPr="00D61C3B">
        <w:rPr>
          <w:sz w:val="14"/>
        </w:rPr>
        <w:t xml:space="preserve"> federal reform efforts have most often focused on the Conservation Title in the Farm Bill, which rewards farmers for practicing conservation activities. </w:t>
      </w:r>
      <w:r w:rsidRPr="00337AA7">
        <w:rPr>
          <w:rStyle w:val="Emphasis"/>
        </w:rPr>
        <w:t>Crop insurance</w:t>
      </w:r>
      <w:r w:rsidRPr="00337AA7">
        <w:rPr>
          <w:rStyle w:val="StyleUnderline"/>
        </w:rPr>
        <w:t xml:space="preserve"> </w:t>
      </w:r>
      <w:r w:rsidRPr="00293F85">
        <w:rPr>
          <w:rStyle w:val="StyleUnderline"/>
        </w:rPr>
        <w:t>has been overlooked</w:t>
      </w:r>
      <w:r w:rsidRPr="00D61C3B">
        <w:rPr>
          <w:sz w:val="14"/>
        </w:rPr>
        <w:t xml:space="preserve"> in this context. To some degree, this policy choice is understandable: </w:t>
      </w:r>
      <w:r w:rsidRPr="00337AA7">
        <w:rPr>
          <w:sz w:val="14"/>
          <w:szCs w:val="14"/>
        </w:rPr>
        <w:t>reform is difficult because any changes to the risk model require formal proposals that are costly, work-intensive, and depend on robust actuarial data. But</w:t>
      </w:r>
      <w:r w:rsidRPr="00293F85">
        <w:rPr>
          <w:rStyle w:val="StyleUnderline"/>
        </w:rPr>
        <w:t xml:space="preserve"> it remains </w:t>
      </w:r>
      <w:r w:rsidRPr="00293F85">
        <w:rPr>
          <w:rStyle w:val="Emphasis"/>
        </w:rPr>
        <w:t>a significant opportunity</w:t>
      </w:r>
      <w:r w:rsidRPr="00293F85">
        <w:rPr>
          <w:rStyle w:val="StyleUnderline"/>
        </w:rPr>
        <w:t>. Federal crop insurance</w:t>
      </w:r>
      <w:r w:rsidRPr="00D61C3B">
        <w:rPr>
          <w:sz w:val="14"/>
        </w:rPr>
        <w:t xml:space="preserve"> is a $9 billion per annum program that </w:t>
      </w:r>
      <w:r w:rsidRPr="00293F85">
        <w:rPr>
          <w:rStyle w:val="StyleUnderline"/>
        </w:rPr>
        <w:t>covers over 350 million acres of agricultural lands in the U</w:t>
      </w:r>
      <w:r w:rsidRPr="00D61C3B">
        <w:rPr>
          <w:sz w:val="14"/>
        </w:rPr>
        <w:t xml:space="preserve">nited </w:t>
      </w:r>
      <w:r w:rsidRPr="00293F85">
        <w:rPr>
          <w:rStyle w:val="StyleUnderline"/>
        </w:rPr>
        <w:t>S</w:t>
      </w:r>
      <w:r w:rsidRPr="00D61C3B">
        <w:rPr>
          <w:sz w:val="14"/>
        </w:rPr>
        <w:t xml:space="preserve">tates, or 80 percent of arable acreage.22 </w:t>
      </w:r>
      <w:r w:rsidRPr="00293F85">
        <w:rPr>
          <w:rStyle w:val="StyleUnderline"/>
        </w:rPr>
        <w:t xml:space="preserve">If the RMA were to recognize the lowered risk associated with regenerative farming, they could </w:t>
      </w:r>
      <w:r w:rsidRPr="00293F85">
        <w:rPr>
          <w:rStyle w:val="Emphasis"/>
        </w:rPr>
        <w:t>incentivize</w:t>
      </w:r>
      <w:r w:rsidRPr="00293F85">
        <w:rPr>
          <w:rStyle w:val="StyleUnderline"/>
        </w:rPr>
        <w:t xml:space="preserve"> more insured farmers</w:t>
      </w:r>
      <w:r w:rsidRPr="00293F85">
        <w:rPr>
          <w:rStyle w:val="Emphasis"/>
        </w:rPr>
        <w:t xml:space="preserve"> to transition to regenerative farming</w:t>
      </w:r>
      <w:r w:rsidRPr="00293F85">
        <w:rPr>
          <w:rStyle w:val="StyleUnderline"/>
        </w:rPr>
        <w:t>, while widening eligibility for regenerative growers who are not yet insured.</w:t>
      </w:r>
    </w:p>
    <w:p w14:paraId="02D212EE" w14:textId="77777777" w:rsidR="00EF0E50" w:rsidRPr="00337AA7" w:rsidRDefault="00EF0E50" w:rsidP="00EF0E50">
      <w:pPr>
        <w:rPr>
          <w:sz w:val="14"/>
        </w:rPr>
      </w:pPr>
      <w:r w:rsidRPr="00293F85">
        <w:rPr>
          <w:rStyle w:val="StyleUnderline"/>
        </w:rPr>
        <w:t xml:space="preserve">Existing crop insurance programs tend to favor </w:t>
      </w:r>
      <w:r w:rsidRPr="00337AA7">
        <w:rPr>
          <w:rStyle w:val="Emphasis"/>
        </w:rPr>
        <w:t>largescale conventional growers</w:t>
      </w:r>
      <w:r w:rsidRPr="00293F85">
        <w:rPr>
          <w:rStyle w:val="StyleUnderline"/>
        </w:rPr>
        <w:t xml:space="preserve"> </w:t>
      </w:r>
      <w:r w:rsidRPr="00D61C3B">
        <w:rPr>
          <w:sz w:val="14"/>
        </w:rPr>
        <w:t xml:space="preserve">cultivating commodity crops like corn and soy. Conversely, </w:t>
      </w:r>
      <w:r w:rsidRPr="00293F85">
        <w:rPr>
          <w:rStyle w:val="StyleUnderline"/>
        </w:rPr>
        <w:t xml:space="preserve">lack of access to this insurance puts </w:t>
      </w:r>
      <w:r w:rsidRPr="00994413">
        <w:rPr>
          <w:rStyle w:val="Emphasis"/>
        </w:rPr>
        <w:t>smaller</w:t>
      </w:r>
      <w:r w:rsidRPr="00293F85">
        <w:rPr>
          <w:rStyle w:val="StyleUnderline"/>
        </w:rPr>
        <w:t xml:space="preserve">, </w:t>
      </w:r>
      <w:r w:rsidRPr="00994413">
        <w:rPr>
          <w:rStyle w:val="Emphasis"/>
        </w:rPr>
        <w:t>diversified</w:t>
      </w:r>
      <w:r w:rsidRPr="00293F85">
        <w:rPr>
          <w:rStyle w:val="StyleUnderline"/>
        </w:rPr>
        <w:t xml:space="preserve">, </w:t>
      </w:r>
      <w:r w:rsidRPr="00337AA7">
        <w:rPr>
          <w:rStyle w:val="StyleUnderline"/>
        </w:rPr>
        <w:t xml:space="preserve">and </w:t>
      </w:r>
      <w:r w:rsidRPr="00994413">
        <w:rPr>
          <w:rStyle w:val="Emphasis"/>
        </w:rPr>
        <w:t xml:space="preserve">regenerative </w:t>
      </w:r>
      <w:r w:rsidRPr="00994413">
        <w:rPr>
          <w:rStyle w:val="StyleUnderline"/>
        </w:rPr>
        <w:t>growers at a disadvantage</w:t>
      </w:r>
      <w:r w:rsidRPr="00293F85">
        <w:rPr>
          <w:rStyle w:val="StyleUnderline"/>
        </w:rPr>
        <w:t xml:space="preserve">—and </w:t>
      </w:r>
      <w:r w:rsidRPr="00293F85">
        <w:rPr>
          <w:rStyle w:val="Emphasis"/>
        </w:rPr>
        <w:t xml:space="preserve">locks </w:t>
      </w:r>
      <w:r w:rsidRPr="00337AA7">
        <w:rPr>
          <w:rStyle w:val="StyleUnderline"/>
        </w:rPr>
        <w:t>conventional farmers</w:t>
      </w:r>
      <w:r w:rsidRPr="00293F85">
        <w:rPr>
          <w:rStyle w:val="StyleUnderline"/>
        </w:rPr>
        <w:t xml:space="preserve"> </w:t>
      </w:r>
      <w:r w:rsidRPr="00337AA7">
        <w:rPr>
          <w:rStyle w:val="Emphasis"/>
        </w:rPr>
        <w:t>into their current cropping patterns</w:t>
      </w:r>
      <w:r w:rsidRPr="00293F85">
        <w:rPr>
          <w:rStyle w:val="StyleUnderline"/>
        </w:rPr>
        <w:t xml:space="preserve"> and practices </w:t>
      </w:r>
      <w:r w:rsidRPr="00337AA7">
        <w:rPr>
          <w:rStyle w:val="StyleUnderline"/>
        </w:rPr>
        <w:t>that can be insured. The federal</w:t>
      </w:r>
      <w:r w:rsidRPr="00293F85">
        <w:rPr>
          <w:rStyle w:val="StyleUnderline"/>
        </w:rPr>
        <w:t xml:space="preserve"> crop insurance program can recognize the reduced risk of regenerative practices by </w:t>
      </w:r>
      <w:r w:rsidRPr="00337AA7">
        <w:rPr>
          <w:rStyle w:val="Emphasis"/>
        </w:rPr>
        <w:t>adjusting their insurance model</w:t>
      </w:r>
      <w:r w:rsidRPr="00293F85">
        <w:rPr>
          <w:rStyle w:val="StyleUnderline"/>
        </w:rPr>
        <w:t xml:space="preserve"> to promote them.</w:t>
      </w:r>
      <w:r w:rsidRPr="00D61C3B">
        <w:rPr>
          <w:sz w:val="14"/>
        </w:rPr>
        <w:t xml:space="preserve"> More specifically, the RMA could account for the greater yield stability and increase in crop value23 of regenerative farms by expanding crop insurance access and lowering rates. Over the last five years, groups including the </w:t>
      </w:r>
      <w:proofErr w:type="spellStart"/>
      <w:r w:rsidRPr="00D61C3B">
        <w:rPr>
          <w:sz w:val="14"/>
        </w:rPr>
        <w:t>AGree</w:t>
      </w:r>
      <w:proofErr w:type="spellEnd"/>
      <w:r w:rsidRPr="00D61C3B">
        <w:rPr>
          <w:sz w:val="14"/>
        </w:rPr>
        <w:t xml:space="preserve"> Economic and Environmental Risk Coalition and the NRDC have worked to reform crop insurance to drive broader adoption of agricultural conservation.24 The National Sustainable Agriculture Coalition has also successfully achieved adjustments to the crop insurance program. They have strengthened the recently established Whole-Farm Revenue Protection program, which allows diversified growers to insure their entire farm rather than just individual commodity crops. They also worked within the US Department of Agriculture’s Farm Production and Conservation mission area (which includes NRCS, RMA, the Farm Service Agency, and the Farm Production and Conservation Business Center) to refine the cover cropping termination guidelines. Finally, they successfully advocated for the inclusion of cover crops in the crop insurance program’s “Good Farming Practices,” making it easier for producers to use this practice without fear of jeopardizing their insurance coverage.25 The nonprofit Land Core has been working with actuarially sound data on yield variability and recovery rates to create an independent modeling tool to determine risk for crop insurers and lenders. To be effective, future efforts should occur in collaboration with existing coalitions spearheaded by </w:t>
      </w:r>
      <w:proofErr w:type="spellStart"/>
      <w:r w:rsidRPr="00D61C3B">
        <w:rPr>
          <w:sz w:val="14"/>
        </w:rPr>
        <w:t>AGree</w:t>
      </w:r>
      <w:proofErr w:type="spellEnd"/>
      <w:r w:rsidRPr="00D61C3B">
        <w:rPr>
          <w:sz w:val="14"/>
        </w:rPr>
        <w:t xml:space="preserve"> and other advocacy groups. Greater advocacy from state legislators and governors to federal policymakers would be particularly effective at driving more rapid reform.</w:t>
      </w:r>
    </w:p>
    <w:p w14:paraId="502CEB28" w14:textId="77777777" w:rsidR="00EF0E50" w:rsidRDefault="00EF0E50" w:rsidP="00EF0E50">
      <w:pPr>
        <w:pStyle w:val="Heading4"/>
      </w:pPr>
      <w:r>
        <w:t xml:space="preserve">Current agriculture subsidies impede the transition to regenerative agriculture. </w:t>
      </w:r>
    </w:p>
    <w:p w14:paraId="66464E4C" w14:textId="77777777" w:rsidR="00EF0E50" w:rsidRPr="00176B32" w:rsidRDefault="00EF0E50" w:rsidP="00EF0E50">
      <w:proofErr w:type="spellStart"/>
      <w:r>
        <w:t>Arohi</w:t>
      </w:r>
      <w:proofErr w:type="spellEnd"/>
      <w:r>
        <w:t xml:space="preserve"> </w:t>
      </w:r>
      <w:r w:rsidRPr="00176B32">
        <w:rPr>
          <w:rStyle w:val="Style13ptBold"/>
        </w:rPr>
        <w:t>Sharma 19</w:t>
      </w:r>
      <w:r>
        <w:t xml:space="preserve">, policy analyst at the National Resource Defense Council, MA from Harvard University, July, 2019, "How U.S. Agricultural Subsidies Degrade Land and Soil," Food Tank, </w:t>
      </w:r>
      <w:hyperlink r:id="rId136" w:history="1">
        <w:r w:rsidRPr="008C6494">
          <w:rPr>
            <w:rStyle w:val="Hyperlink"/>
          </w:rPr>
          <w:t>https://foodtank.com/news/2019/07/opinion-how-us-agricultural-subsidies-degrade-land-and-soil/</w:t>
        </w:r>
      </w:hyperlink>
      <w:r>
        <w:t xml:space="preserve"> - MBA AM</w:t>
      </w:r>
    </w:p>
    <w:p w14:paraId="3236B89D" w14:textId="77777777" w:rsidR="00EF0E50" w:rsidRPr="007A3456" w:rsidRDefault="00EF0E50" w:rsidP="00EF0E50">
      <w:pPr>
        <w:rPr>
          <w:rStyle w:val="StyleUnderline"/>
        </w:rPr>
      </w:pPr>
      <w:r w:rsidRPr="00176B32">
        <w:rPr>
          <w:sz w:val="14"/>
        </w:rPr>
        <w:t xml:space="preserve">On May 6th, </w:t>
      </w:r>
      <w:r w:rsidRPr="007A3456">
        <w:rPr>
          <w:rStyle w:val="StyleUnderline"/>
        </w:rPr>
        <w:t>the U</w:t>
      </w:r>
      <w:r w:rsidRPr="00176B32">
        <w:rPr>
          <w:sz w:val="14"/>
        </w:rPr>
        <w:t xml:space="preserve">nited </w:t>
      </w:r>
      <w:r w:rsidRPr="007A3456">
        <w:rPr>
          <w:rStyle w:val="StyleUnderline"/>
        </w:rPr>
        <w:t>N</w:t>
      </w:r>
      <w:r w:rsidRPr="00176B32">
        <w:rPr>
          <w:sz w:val="14"/>
        </w:rPr>
        <w:t xml:space="preserve">ations released a summary of its Global Assessment on Biodiversity. The </w:t>
      </w:r>
      <w:r w:rsidRPr="007A3456">
        <w:rPr>
          <w:rStyle w:val="StyleUnderline"/>
        </w:rPr>
        <w:t>report finds that 23 percent of the world’s agricultural lands are less productive than five years ago</w:t>
      </w:r>
      <w:r w:rsidRPr="00176B32">
        <w:rPr>
          <w:sz w:val="14"/>
        </w:rPr>
        <w:t xml:space="preserve">, even though global food production has increased. How is that possible? In refreshingly bold language, </w:t>
      </w:r>
      <w:r w:rsidRPr="007A3456">
        <w:rPr>
          <w:rStyle w:val="StyleUnderline"/>
        </w:rPr>
        <w:t xml:space="preserve">the report comments on how </w:t>
      </w:r>
      <w:r w:rsidRPr="007A3456">
        <w:rPr>
          <w:rStyle w:val="Emphasis"/>
        </w:rPr>
        <w:t>agricultural subsidies</w:t>
      </w:r>
      <w:r w:rsidRPr="007A3456">
        <w:rPr>
          <w:rStyle w:val="StyleUnderline"/>
        </w:rPr>
        <w:t xml:space="preserve"> catalyze land degradation and </w:t>
      </w:r>
      <w:r w:rsidRPr="007A3456">
        <w:rPr>
          <w:rStyle w:val="Emphasis"/>
        </w:rPr>
        <w:t>biodiversity loss</w:t>
      </w:r>
      <w:r w:rsidRPr="007A3456">
        <w:rPr>
          <w:rStyle w:val="StyleUnderline"/>
        </w:rPr>
        <w:t>.</w:t>
      </w:r>
      <w:r w:rsidRPr="00176B32">
        <w:rPr>
          <w:sz w:val="14"/>
        </w:rPr>
        <w:t xml:space="preserve"> </w:t>
      </w:r>
      <w:r w:rsidRPr="007A3456">
        <w:rPr>
          <w:rStyle w:val="StyleUnderline"/>
        </w:rPr>
        <w:t xml:space="preserve">Policy makers need to consider how </w:t>
      </w:r>
      <w:r w:rsidRPr="007A3456">
        <w:rPr>
          <w:rStyle w:val="Emphasis"/>
        </w:rPr>
        <w:t>agricultural subsidy</w:t>
      </w:r>
      <w:r w:rsidRPr="007A3456">
        <w:rPr>
          <w:rStyle w:val="StyleUnderline"/>
        </w:rPr>
        <w:t xml:space="preserve"> policies incentivize agricultural practices that harm </w:t>
      </w:r>
      <w:r w:rsidRPr="007A3456">
        <w:rPr>
          <w:rStyle w:val="Emphasis"/>
        </w:rPr>
        <w:t>species</w:t>
      </w:r>
      <w:r w:rsidRPr="007A3456">
        <w:rPr>
          <w:rStyle w:val="StyleUnderline"/>
        </w:rPr>
        <w:t xml:space="preserve"> and </w:t>
      </w:r>
      <w:r w:rsidRPr="007A3456">
        <w:rPr>
          <w:rStyle w:val="Emphasis"/>
        </w:rPr>
        <w:t>ecosystem health</w:t>
      </w:r>
      <w:r w:rsidRPr="007A3456">
        <w:rPr>
          <w:rStyle w:val="StyleUnderline"/>
        </w:rPr>
        <w:t>.</w:t>
      </w:r>
      <w:r w:rsidRPr="00176B32">
        <w:rPr>
          <w:sz w:val="14"/>
        </w:rPr>
        <w:t xml:space="preserve"> </w:t>
      </w:r>
      <w:r w:rsidRPr="007A3456">
        <w:rPr>
          <w:rStyle w:val="StyleUnderline"/>
        </w:rPr>
        <w:t>This is the case in the U</w:t>
      </w:r>
      <w:r w:rsidRPr="00176B32">
        <w:rPr>
          <w:sz w:val="14"/>
        </w:rPr>
        <w:t xml:space="preserve">nited </w:t>
      </w:r>
      <w:r w:rsidRPr="007A3456">
        <w:rPr>
          <w:rStyle w:val="StyleUnderline"/>
        </w:rPr>
        <w:t>S</w:t>
      </w:r>
      <w:r w:rsidRPr="00176B32">
        <w:rPr>
          <w:sz w:val="14"/>
        </w:rPr>
        <w:t xml:space="preserve">tates, </w:t>
      </w:r>
      <w:r w:rsidRPr="007A3456">
        <w:rPr>
          <w:rStyle w:val="StyleUnderline"/>
        </w:rPr>
        <w:t>where the federal government spends billions on agricultural subsidies</w:t>
      </w:r>
      <w:r w:rsidRPr="00176B32">
        <w:rPr>
          <w:sz w:val="14"/>
        </w:rPr>
        <w:t xml:space="preserve"> through the Federal Crop Insurance Program (FCIP). </w:t>
      </w:r>
      <w:r w:rsidRPr="007A3456">
        <w:rPr>
          <w:rStyle w:val="StyleUnderline"/>
        </w:rPr>
        <w:t xml:space="preserve">The </w:t>
      </w:r>
      <w:r w:rsidRPr="007A3456">
        <w:rPr>
          <w:rStyle w:val="Emphasis"/>
        </w:rPr>
        <w:t>current structure</w:t>
      </w:r>
      <w:r w:rsidRPr="00176B32">
        <w:rPr>
          <w:sz w:val="14"/>
        </w:rPr>
        <w:t xml:space="preserve"> of the FCIP </w:t>
      </w:r>
      <w:r w:rsidRPr="007A3456">
        <w:rPr>
          <w:rStyle w:val="StyleUnderline"/>
        </w:rPr>
        <w:t xml:space="preserve">fails to address the </w:t>
      </w:r>
      <w:r w:rsidRPr="007A3456">
        <w:rPr>
          <w:rStyle w:val="Emphasis"/>
        </w:rPr>
        <w:t>environmental</w:t>
      </w:r>
      <w:r w:rsidRPr="007A3456">
        <w:rPr>
          <w:rStyle w:val="StyleUnderline"/>
        </w:rPr>
        <w:t xml:space="preserve"> and </w:t>
      </w:r>
      <w:r w:rsidRPr="007A3456">
        <w:rPr>
          <w:rStyle w:val="Emphasis"/>
        </w:rPr>
        <w:t>public health</w:t>
      </w:r>
      <w:r w:rsidRPr="007A3456">
        <w:rPr>
          <w:rStyle w:val="StyleUnderline"/>
        </w:rPr>
        <w:t xml:space="preserve"> effects of producing commodity crops intensively.</w:t>
      </w:r>
      <w:r w:rsidRPr="00176B32">
        <w:rPr>
          <w:sz w:val="14"/>
        </w:rPr>
        <w:t xml:space="preserve"> Furthermore, </w:t>
      </w:r>
      <w:r w:rsidRPr="007A3456">
        <w:rPr>
          <w:rStyle w:val="StyleUnderline"/>
        </w:rPr>
        <w:t>the current structure of the FCIP does not incentivize farmers to change their farming practices to more regenerative, soil building methods</w:t>
      </w:r>
      <w:r w:rsidRPr="00176B32">
        <w:rPr>
          <w:sz w:val="14"/>
        </w:rPr>
        <w:t xml:space="preserve">. Instead of subsidizing degenerative agricultural practices through the FCIP, </w:t>
      </w:r>
      <w:r w:rsidRPr="007A3456">
        <w:rPr>
          <w:rStyle w:val="StyleUnderline"/>
        </w:rPr>
        <w:t>the federal government should financially reward farmers who employ farming techniques that build soil health.</w:t>
      </w:r>
    </w:p>
    <w:p w14:paraId="7855344D" w14:textId="77777777" w:rsidR="00EF0E50" w:rsidRPr="00176B32" w:rsidRDefault="00EF0E50" w:rsidP="00EF0E50">
      <w:pPr>
        <w:rPr>
          <w:sz w:val="14"/>
          <w:szCs w:val="14"/>
        </w:rPr>
      </w:pPr>
      <w:r w:rsidRPr="00176B32">
        <w:rPr>
          <w:sz w:val="14"/>
          <w:szCs w:val="14"/>
        </w:rPr>
        <w:t>The Global Assessment states, “Harmful economic incentives…associated with unsustainable practices of fisheries, aquaculture, agriculture (including fertilizer and pesticide use) …are often associated with [the] overexploitation of natural resources.”</w:t>
      </w:r>
    </w:p>
    <w:p w14:paraId="77C462EF" w14:textId="77777777" w:rsidR="00EF0E50" w:rsidRPr="00176B32" w:rsidRDefault="00EF0E50" w:rsidP="00EF0E50">
      <w:pPr>
        <w:rPr>
          <w:sz w:val="14"/>
        </w:rPr>
      </w:pPr>
      <w:r w:rsidRPr="00176B32">
        <w:rPr>
          <w:sz w:val="14"/>
        </w:rPr>
        <w:t xml:space="preserve">Healthy soil is alive. One teaspoon of healthy soil has more life than there are people on the earth! The soil supports life like microorganisms, bacteria, fungi, algae, and earthworms, and these microbes are critical because they provide nutrients, carbon, and water to plants. When the microbes in our soil are well-fed and supported, our soil and our plants are healthier. </w:t>
      </w:r>
      <w:r w:rsidRPr="007A3456">
        <w:rPr>
          <w:rStyle w:val="StyleUnderline"/>
        </w:rPr>
        <w:t>Our soil ecosystem is the greatest concentration of biomass anywhere on the planet, and when the federal government pays crop insurance subsidies without considering the practices that are used to grow those crops, our soil microbiome pays the ultimate price.</w:t>
      </w:r>
      <w:r w:rsidRPr="00176B32">
        <w:rPr>
          <w:sz w:val="14"/>
        </w:rPr>
        <w:t xml:space="preserve"> </w:t>
      </w:r>
      <w:r w:rsidRPr="007A3456">
        <w:rPr>
          <w:rStyle w:val="StyleUnderline"/>
        </w:rPr>
        <w:t xml:space="preserve">Our soil </w:t>
      </w:r>
      <w:proofErr w:type="gramStart"/>
      <w:r w:rsidRPr="007A3456">
        <w:rPr>
          <w:rStyle w:val="StyleUnderline"/>
        </w:rPr>
        <w:t>microbes</w:t>
      </w:r>
      <w:proofErr w:type="gramEnd"/>
      <w:r w:rsidRPr="007A3456">
        <w:rPr>
          <w:rStyle w:val="StyleUnderline"/>
        </w:rPr>
        <w:t xml:space="preserve"> matter because they:</w:t>
      </w:r>
    </w:p>
    <w:p w14:paraId="4414597E" w14:textId="77777777" w:rsidR="00EF0E50" w:rsidRPr="00176B32" w:rsidRDefault="00EF0E50" w:rsidP="00EF0E50">
      <w:pPr>
        <w:rPr>
          <w:sz w:val="14"/>
        </w:rPr>
      </w:pPr>
      <w:r w:rsidRPr="007A3456">
        <w:rPr>
          <w:rStyle w:val="Emphasis"/>
        </w:rPr>
        <w:t>Sequester Carbon</w:t>
      </w:r>
      <w:r w:rsidRPr="007A3456">
        <w:rPr>
          <w:rStyle w:val="StyleUnderline"/>
        </w:rPr>
        <w:t>: The microbes in our soil all need one thing to live: carbon. Our plants pump excess carbon from the atmosphere into the soil</w:t>
      </w:r>
      <w:r w:rsidRPr="00176B32">
        <w:rPr>
          <w:sz w:val="14"/>
        </w:rPr>
        <w:t xml:space="preserve"> to support microbial health and biodiversity. All the microbes in the soil consume carbon, but </w:t>
      </w:r>
      <w:r w:rsidRPr="007A3456">
        <w:rPr>
          <w:rStyle w:val="StyleUnderline"/>
        </w:rPr>
        <w:t>when soil is contaminated by toxic pesticides, fungicides, and insecticides, the harsh chemicals, microbes cannot thrive.</w:t>
      </w:r>
      <w:r w:rsidRPr="00176B32">
        <w:rPr>
          <w:sz w:val="14"/>
        </w:rPr>
        <w:t xml:space="preserve"> Fewer microbes in the soil mean fewer organisms to consume and sequester carbon in the soil. By spraying crops with harmful chemicals, we reduce the soil’s capacity to act as a carbon sink.</w:t>
      </w:r>
    </w:p>
    <w:p w14:paraId="5BBA1B8D" w14:textId="77777777" w:rsidR="00EF0E50" w:rsidRPr="00176B32" w:rsidRDefault="00EF0E50" w:rsidP="00EF0E50">
      <w:pPr>
        <w:rPr>
          <w:sz w:val="14"/>
        </w:rPr>
      </w:pPr>
      <w:r w:rsidRPr="007A3456">
        <w:rPr>
          <w:rStyle w:val="StyleUnderline"/>
        </w:rPr>
        <w:t>Retain Water and Use it more Efficiently:</w:t>
      </w:r>
      <w:r w:rsidRPr="00176B32">
        <w:rPr>
          <w:sz w:val="14"/>
        </w:rPr>
        <w:t xml:space="preserve"> Mycorrhizal fungi, a critical component of the soil microbiome, provides nutrients and water to plant roots. </w:t>
      </w:r>
      <w:r w:rsidRPr="007A3456">
        <w:rPr>
          <w:rStyle w:val="StyleUnderline"/>
        </w:rPr>
        <w:t>Mycorrhizal fungi</w:t>
      </w:r>
      <w:r w:rsidRPr="00176B32">
        <w:rPr>
          <w:sz w:val="14"/>
        </w:rPr>
        <w:t xml:space="preserve">, only found on living plant roots, </w:t>
      </w:r>
      <w:r w:rsidRPr="007A3456">
        <w:rPr>
          <w:rStyle w:val="StyleUnderline"/>
        </w:rPr>
        <w:t xml:space="preserve">build intricate highways through soil so plants can access nutrients and water from faraway places, providing </w:t>
      </w:r>
      <w:r w:rsidRPr="007A3456">
        <w:rPr>
          <w:rStyle w:val="Emphasis"/>
        </w:rPr>
        <w:t>water security</w:t>
      </w:r>
      <w:r w:rsidRPr="007A3456">
        <w:rPr>
          <w:rStyle w:val="StyleUnderline"/>
        </w:rPr>
        <w:t xml:space="preserve"> during droughts.</w:t>
      </w:r>
      <w:r w:rsidRPr="00176B32">
        <w:rPr>
          <w:sz w:val="14"/>
        </w:rPr>
        <w:t xml:space="preserve"> Impressively, healthy soil can hold up to 20 times its weight in water. </w:t>
      </w:r>
      <w:r w:rsidRPr="00176B32">
        <w:rPr>
          <w:rStyle w:val="StyleUnderline"/>
        </w:rPr>
        <w:t>When industrial agricultural practices encourage farmers to til</w:t>
      </w:r>
      <w:r w:rsidRPr="00176B32">
        <w:rPr>
          <w:sz w:val="14"/>
        </w:rPr>
        <w:t xml:space="preserve">l, to rip living roots out from the soil so their crop rows look “clean,” </w:t>
      </w:r>
      <w:r w:rsidRPr="00176B32">
        <w:rPr>
          <w:rStyle w:val="StyleUnderline"/>
        </w:rPr>
        <w:t>or to fallow their fields and skip a growing season, mycorrhizal fungi populations are not supported.</w:t>
      </w:r>
      <w:r w:rsidRPr="00176B32">
        <w:rPr>
          <w:sz w:val="14"/>
        </w:rPr>
        <w:t xml:space="preserve"> When mycorrhizal fungi populations are not supported, soil cannot sequester as much water, and our crops are less resilient during drought.</w:t>
      </w:r>
    </w:p>
    <w:p w14:paraId="0DBFD5D4" w14:textId="77777777" w:rsidR="00EF0E50" w:rsidRPr="00176B32" w:rsidRDefault="00EF0E50" w:rsidP="00EF0E50">
      <w:pPr>
        <w:rPr>
          <w:sz w:val="14"/>
          <w:szCs w:val="14"/>
        </w:rPr>
      </w:pPr>
      <w:r w:rsidRPr="00176B32">
        <w:rPr>
          <w:sz w:val="14"/>
          <w:szCs w:val="14"/>
        </w:rPr>
        <w:t xml:space="preserve">Keep Our Food Healthy: When plants photosynthesize, they break down water and convert the energy from the sun to form sugars. Whatever sugars the plant </w:t>
      </w:r>
      <w:proofErr w:type="gramStart"/>
      <w:r w:rsidRPr="00176B32">
        <w:rPr>
          <w:sz w:val="14"/>
          <w:szCs w:val="14"/>
        </w:rPr>
        <w:t>doesn’t</w:t>
      </w:r>
      <w:proofErr w:type="gramEnd"/>
      <w:r w:rsidRPr="00176B32">
        <w:rPr>
          <w:sz w:val="14"/>
          <w:szCs w:val="14"/>
        </w:rPr>
        <w:t xml:space="preserve"> use, it pumps into the soil to feed the microbes and fungi. In return, the fungi provide nutrients like organic nitrogen, phosphorous, calcium, and zinc to the plant. Diverse fungi species help plants access a variety of nutrients, and this nutrient exchange keeps our plants healthy and </w:t>
      </w:r>
      <w:proofErr w:type="gramStart"/>
      <w:r w:rsidRPr="00176B32">
        <w:rPr>
          <w:sz w:val="14"/>
          <w:szCs w:val="14"/>
        </w:rPr>
        <w:t>nutrient-rich</w:t>
      </w:r>
      <w:proofErr w:type="gramEnd"/>
      <w:r w:rsidRPr="00176B32">
        <w:rPr>
          <w:sz w:val="14"/>
          <w:szCs w:val="14"/>
        </w:rPr>
        <w:t>. Monocropping, an industrial agriculture practice supported by agricultural subsidies, does not support mycorrhizal fungi diversity, so the nutrient density of our fruits and vegetables suffers. The lack of biodiversity above ground affects the biodiversity below ground.</w:t>
      </w:r>
    </w:p>
    <w:p w14:paraId="137AE52F" w14:textId="77777777" w:rsidR="00EF0E50" w:rsidRPr="00176B32" w:rsidRDefault="00EF0E50" w:rsidP="00EF0E50">
      <w:pPr>
        <w:rPr>
          <w:sz w:val="14"/>
        </w:rPr>
      </w:pPr>
      <w:r w:rsidRPr="00176B32">
        <w:rPr>
          <w:rStyle w:val="StyleUnderline"/>
        </w:rPr>
        <w:t xml:space="preserve">Unfortunately, the U.S.’ </w:t>
      </w:r>
      <w:r w:rsidRPr="00176B32">
        <w:rPr>
          <w:rStyle w:val="Emphasis"/>
        </w:rPr>
        <w:t>subsidized cropping systems</w:t>
      </w:r>
      <w:r w:rsidRPr="00176B32">
        <w:rPr>
          <w:rStyle w:val="StyleUnderline"/>
        </w:rPr>
        <w:t xml:space="preserve"> do not support microbial health. Almost one-third of</w:t>
      </w:r>
      <w:r w:rsidRPr="00176B32">
        <w:rPr>
          <w:sz w:val="14"/>
        </w:rPr>
        <w:t xml:space="preserve"> the 320 million acres of </w:t>
      </w:r>
      <w:r w:rsidRPr="00176B32">
        <w:rPr>
          <w:rStyle w:val="StyleUnderline"/>
        </w:rPr>
        <w:t>harvested cropland</w:t>
      </w:r>
      <w:r w:rsidRPr="00176B32">
        <w:rPr>
          <w:sz w:val="14"/>
        </w:rPr>
        <w:t xml:space="preserve"> in the U.S. </w:t>
      </w:r>
      <w:r w:rsidRPr="00176B32">
        <w:rPr>
          <w:rStyle w:val="StyleUnderline"/>
        </w:rPr>
        <w:t>is used to produce corn, and another one-third is used to produce soybeans. Most of the corn and soybean</w:t>
      </w:r>
      <w:r w:rsidRPr="00176B32">
        <w:rPr>
          <w:sz w:val="14"/>
        </w:rPr>
        <w:t xml:space="preserve"> crops are not grown for human consumption—they </w:t>
      </w:r>
      <w:r w:rsidRPr="00176B32">
        <w:rPr>
          <w:rStyle w:val="StyleUnderline"/>
        </w:rPr>
        <w:t>are exported or used as feedstock for livestock production—but they constitute two of the most heavily subsidized crops in the US.</w:t>
      </w:r>
      <w:r w:rsidRPr="00176B32">
        <w:rPr>
          <w:sz w:val="14"/>
        </w:rPr>
        <w:t xml:space="preserve"> The table below breaks down the types of degenerative practices that are supported by federal government subsidies. These degenerative practices do not support healthy soil, and in fact, destroy the soil microbiome. The percentages represent the percentages of total corn or soy acres that employ specific degenerative practices. For example, 97 percent of all corn acres in production apply synthetic fertilizers.</w:t>
      </w:r>
    </w:p>
    <w:p w14:paraId="6CB6F445" w14:textId="77777777" w:rsidR="00EF0E50" w:rsidRPr="00176B32" w:rsidRDefault="00EF0E50" w:rsidP="00EF0E50">
      <w:pPr>
        <w:rPr>
          <w:sz w:val="14"/>
        </w:rPr>
      </w:pPr>
      <w:r w:rsidRPr="00176B32">
        <w:rPr>
          <w:sz w:val="14"/>
        </w:rPr>
        <w:t xml:space="preserve">Chemicals and synthetic fertilizers promise short-term boosts in crop yields, but </w:t>
      </w:r>
      <w:r w:rsidRPr="00176B32">
        <w:rPr>
          <w:rStyle w:val="StyleUnderline"/>
        </w:rPr>
        <w:t xml:space="preserve">the overapplication and reliance on </w:t>
      </w:r>
      <w:r w:rsidRPr="00176B32">
        <w:rPr>
          <w:rStyle w:val="Emphasis"/>
        </w:rPr>
        <w:t>chemicals</w:t>
      </w:r>
      <w:r w:rsidRPr="00176B32">
        <w:rPr>
          <w:rStyle w:val="StyleUnderline"/>
        </w:rPr>
        <w:t xml:space="preserve"> and synthetic </w:t>
      </w:r>
      <w:r w:rsidRPr="00176B32">
        <w:rPr>
          <w:rStyle w:val="Emphasis"/>
        </w:rPr>
        <w:t>fertilizers</w:t>
      </w:r>
      <w:r w:rsidRPr="00176B32">
        <w:rPr>
          <w:rStyle w:val="StyleUnderline"/>
        </w:rPr>
        <w:t xml:space="preserve"> for commodity farms create inhospitable soil conditions for soil microbes</w:t>
      </w:r>
      <w:r w:rsidRPr="00176B32">
        <w:rPr>
          <w:sz w:val="14"/>
        </w:rPr>
        <w:t>. Tillage rips apart the plant roots that feed our soil microbes. When soil is directly exposed to the sun, moisture evaporates faster and soil temperatures increase, reducing microbial activity.</w:t>
      </w:r>
    </w:p>
    <w:p w14:paraId="41C5DDBF" w14:textId="77777777" w:rsidR="00EF0E50" w:rsidRPr="00176B32" w:rsidRDefault="00EF0E50" w:rsidP="00EF0E50">
      <w:pPr>
        <w:rPr>
          <w:sz w:val="14"/>
        </w:rPr>
      </w:pPr>
      <w:r w:rsidRPr="00176B32">
        <w:rPr>
          <w:rStyle w:val="StyleUnderline"/>
        </w:rPr>
        <w:t>The Natural Resources Defense Council</w:t>
      </w:r>
      <w:r w:rsidRPr="00176B32">
        <w:rPr>
          <w:sz w:val="14"/>
        </w:rPr>
        <w:t xml:space="preserve"> (NRDC) advocates for regenerative agricultural systems that support microbial biodiversity and soil health. The organization</w:t>
      </w:r>
      <w:r w:rsidRPr="00176B32">
        <w:rPr>
          <w:rStyle w:val="StyleUnderline"/>
        </w:rPr>
        <w:t>’s campaign to reform the FCIP aims to make it easier for farmers who practice soil-building techniques</w:t>
      </w:r>
      <w:r w:rsidRPr="00176B32">
        <w:rPr>
          <w:sz w:val="14"/>
        </w:rPr>
        <w:t xml:space="preserve"> to access the FCIP. States are also stepping up to the challenge and implementing innovative crop insurance programs that reward farmers for adopting regenerative agricultural practices like cover cropping. NRDC also worked with a diverse coalition of agricultural and business groups to successfully pass the Soil Health Demonstration Trial provision in the last Farm Bill. The provision will reward farmers for adopting soil-building practices that sequester carbon in the soil. These efforts exemplify how governments should flip the status quo and reward stewardship.</w:t>
      </w:r>
    </w:p>
    <w:p w14:paraId="5ED8CAC4" w14:textId="77777777" w:rsidR="00EF0E50" w:rsidRPr="00176B32" w:rsidRDefault="00EF0E50" w:rsidP="00EF0E50">
      <w:pPr>
        <w:rPr>
          <w:sz w:val="14"/>
        </w:rPr>
      </w:pPr>
      <w:r w:rsidRPr="00176B32">
        <w:rPr>
          <w:rStyle w:val="StyleUnderline"/>
        </w:rPr>
        <w:t xml:space="preserve">The Global Biodiversity Assessment is clear: Governments </w:t>
      </w:r>
      <w:r w:rsidRPr="00176B32">
        <w:rPr>
          <w:rStyle w:val="Emphasis"/>
        </w:rPr>
        <w:t>must reconsider</w:t>
      </w:r>
      <w:r w:rsidRPr="00176B32">
        <w:rPr>
          <w:rStyle w:val="StyleUnderline"/>
        </w:rPr>
        <w:t xml:space="preserve"> the types of agricultural systems that are supported by taxpayer dollars.</w:t>
      </w:r>
      <w:r w:rsidRPr="00176B32">
        <w:rPr>
          <w:sz w:val="14"/>
        </w:rPr>
        <w:t xml:space="preserve"> For the last five years, the U.S. government spent an average of US$9 billion in crop insurance subsidies through the FCIP</w:t>
      </w:r>
      <w:r w:rsidRPr="00176B32">
        <w:rPr>
          <w:rStyle w:val="StyleUnderline"/>
        </w:rPr>
        <w:t>. A significant portion of these federal subsidies goes to commodity farms that employ agricultural practices that degrade soil health</w:t>
      </w:r>
      <w:r w:rsidRPr="00176B32">
        <w:rPr>
          <w:sz w:val="14"/>
        </w:rPr>
        <w:t xml:space="preserve">, like nondiverse crop rotations, heavy fertilizer and pesticide use, and tillage. </w:t>
      </w:r>
      <w:r w:rsidRPr="00176B32">
        <w:rPr>
          <w:rStyle w:val="StyleUnderline"/>
        </w:rPr>
        <w:t>The billions of dollars of subsidies paid by the federal government should not support degenerative agricultural practices.</w:t>
      </w:r>
      <w:r w:rsidRPr="00176B32">
        <w:rPr>
          <w:sz w:val="14"/>
        </w:rPr>
        <w:t xml:space="preserve"> For the sake of soil health, </w:t>
      </w:r>
      <w:r w:rsidRPr="00176B32">
        <w:rPr>
          <w:rStyle w:val="StyleUnderline"/>
        </w:rPr>
        <w:t xml:space="preserve">farmers should be rewarded for treating their farms as biodiverse, microbe-rich ecosystems. </w:t>
      </w:r>
      <w:r w:rsidRPr="00176B32">
        <w:rPr>
          <w:sz w:val="14"/>
        </w:rPr>
        <w:t>Policy should incentivize soil building practices like crop diversity, cover crops, crop rotations, integrated livestock management, and no-till.</w:t>
      </w:r>
    </w:p>
    <w:p w14:paraId="3DE7AE00" w14:textId="77777777" w:rsidR="00EF0E50" w:rsidRPr="009B6DB3" w:rsidRDefault="00EF0E50" w:rsidP="00EF0E50">
      <w:pPr>
        <w:rPr>
          <w:sz w:val="14"/>
          <w:szCs w:val="14"/>
        </w:rPr>
      </w:pPr>
      <w:r w:rsidRPr="00176B32">
        <w:rPr>
          <w:sz w:val="14"/>
          <w:szCs w:val="14"/>
        </w:rPr>
        <w:t xml:space="preserve">The Global Biodiversity Assessment calls out the dangerous trajectory of current agricultural subsidies. </w:t>
      </w:r>
      <w:proofErr w:type="gramStart"/>
      <w:r w:rsidRPr="00176B32">
        <w:rPr>
          <w:sz w:val="14"/>
          <w:szCs w:val="14"/>
        </w:rPr>
        <w:t>We’ve</w:t>
      </w:r>
      <w:proofErr w:type="gramEnd"/>
      <w:r w:rsidRPr="00176B32">
        <w:rPr>
          <w:sz w:val="14"/>
          <w:szCs w:val="14"/>
        </w:rPr>
        <w:t xml:space="preserve"> hit the snooze button too many times on subsidy reform, and it’s time for our policymakers to wake up to biodiversity losses perpetuated by this broken system.</w:t>
      </w:r>
    </w:p>
    <w:p w14:paraId="7C0B05F2" w14:textId="77777777" w:rsidR="00EF0E50" w:rsidRDefault="00EF0E50" w:rsidP="00EF0E50">
      <w:pPr>
        <w:pStyle w:val="Heading4"/>
      </w:pPr>
      <w:r>
        <w:t>Regenerative agriculture is the key to clean, efficient water use---bad agricultural subsidies impede the transition.</w:t>
      </w:r>
    </w:p>
    <w:p w14:paraId="4DF00DD9" w14:textId="77777777" w:rsidR="00EF0E50" w:rsidRPr="006B5CDB" w:rsidRDefault="00EF0E50" w:rsidP="00EF0E50">
      <w:r>
        <w:t xml:space="preserve">Emily </w:t>
      </w:r>
      <w:r w:rsidRPr="006B5CDB">
        <w:rPr>
          <w:rStyle w:val="Style13ptBold"/>
        </w:rPr>
        <w:t>Folk 20</w:t>
      </w:r>
      <w:r>
        <w:t xml:space="preserve">, a sustainability and agriculture writer, 8-10-2020, "Regenerative Agriculture Is the Key to Increasing Access to Clean Water," Farming Secrets, </w:t>
      </w:r>
      <w:hyperlink r:id="rId137" w:history="1">
        <w:r w:rsidRPr="0090379E">
          <w:rPr>
            <w:rStyle w:val="Hyperlink"/>
          </w:rPr>
          <w:t>https://www.farmingsecrets.com/regenerative-agriculture-is-the-key-to-increasing-access-to-clean-water/</w:t>
        </w:r>
      </w:hyperlink>
      <w:r>
        <w:t xml:space="preserve"> - MBA AM</w:t>
      </w:r>
    </w:p>
    <w:p w14:paraId="0D501E45" w14:textId="77777777" w:rsidR="00EF0E50" w:rsidRPr="00DF5839" w:rsidRDefault="00EF0E50" w:rsidP="00EF0E50">
      <w:pPr>
        <w:rPr>
          <w:sz w:val="14"/>
          <w:szCs w:val="14"/>
        </w:rPr>
      </w:pPr>
      <w:r w:rsidRPr="00DF5839">
        <w:rPr>
          <w:sz w:val="14"/>
          <w:szCs w:val="14"/>
        </w:rPr>
        <w:t>Water scarcity affects over 700 million people globally, and that number is only expected to rise due to a warming climate. Without clean water, communities cannot thrive. Certain industries, like fossil fuels and manufacturing, are significant water polluters, and their impact on the environment is easy to see. But what about how we grow our food?</w:t>
      </w:r>
    </w:p>
    <w:p w14:paraId="55A5E7C6" w14:textId="77777777" w:rsidR="00EF0E50" w:rsidRPr="00987517" w:rsidRDefault="00EF0E50" w:rsidP="00EF0E50">
      <w:pPr>
        <w:rPr>
          <w:rStyle w:val="Emphasis"/>
        </w:rPr>
      </w:pPr>
      <w:r w:rsidRPr="00987517">
        <w:rPr>
          <w:rStyle w:val="StyleUnderline"/>
        </w:rPr>
        <w:t>Agriculture has a water problem</w:t>
      </w:r>
      <w:r w:rsidRPr="00DF5839">
        <w:rPr>
          <w:sz w:val="14"/>
        </w:rPr>
        <w:t xml:space="preserve"> as well. Over 70% of the global freshwater supply is used for agricultural operations</w:t>
      </w:r>
      <w:r w:rsidRPr="00987517">
        <w:rPr>
          <w:rStyle w:val="StyleUnderline"/>
        </w:rPr>
        <w:t>. With the threat of climate change and more areas experiencing water scarcity, agriculture plays an essential role in improving water access.</w:t>
      </w:r>
      <w:r w:rsidRPr="00DF5839">
        <w:rPr>
          <w:sz w:val="14"/>
        </w:rPr>
        <w:t xml:space="preserve"> As a type of sustainable agriculture, </w:t>
      </w:r>
      <w:r w:rsidRPr="00987517">
        <w:rPr>
          <w:rStyle w:val="Emphasis"/>
        </w:rPr>
        <w:t>regenerative agriculture</w:t>
      </w:r>
      <w:r w:rsidRPr="00987517">
        <w:rPr>
          <w:rStyle w:val="StyleUnderline"/>
        </w:rPr>
        <w:t xml:space="preserve"> is </w:t>
      </w:r>
      <w:r w:rsidRPr="00987517">
        <w:rPr>
          <w:rStyle w:val="Emphasis"/>
        </w:rPr>
        <w:t>key</w:t>
      </w:r>
      <w:r w:rsidRPr="00987517">
        <w:rPr>
          <w:rStyle w:val="StyleUnderline"/>
        </w:rPr>
        <w:t xml:space="preserve"> to increasing access to </w:t>
      </w:r>
      <w:r w:rsidRPr="00987517">
        <w:rPr>
          <w:rStyle w:val="Emphasis"/>
        </w:rPr>
        <w:t>clean water.</w:t>
      </w:r>
    </w:p>
    <w:p w14:paraId="58B9854C" w14:textId="77777777" w:rsidR="00EF0E50" w:rsidRPr="00987517" w:rsidRDefault="00EF0E50" w:rsidP="00EF0E50">
      <w:pPr>
        <w:rPr>
          <w:rStyle w:val="StyleUnderline"/>
        </w:rPr>
      </w:pPr>
      <w:r w:rsidRPr="00987517">
        <w:rPr>
          <w:rStyle w:val="StyleUnderline"/>
        </w:rPr>
        <w:t>Regenerative agriculture works to rebuild the soil, regenerating ecosystems so that more water can be stored</w:t>
      </w:r>
      <w:r w:rsidRPr="00DF5839">
        <w:rPr>
          <w:sz w:val="14"/>
        </w:rPr>
        <w:t xml:space="preserve">, more carbon can be </w:t>
      </w:r>
      <w:proofErr w:type="gramStart"/>
      <w:r w:rsidRPr="00DF5839">
        <w:rPr>
          <w:sz w:val="14"/>
        </w:rPr>
        <w:t>sequestered</w:t>
      </w:r>
      <w:proofErr w:type="gramEnd"/>
      <w:r w:rsidRPr="00DF5839">
        <w:rPr>
          <w:sz w:val="14"/>
        </w:rPr>
        <w:t xml:space="preserve"> and pests can be managed naturally. </w:t>
      </w:r>
      <w:r w:rsidRPr="00987517">
        <w:rPr>
          <w:rStyle w:val="StyleUnderline"/>
        </w:rPr>
        <w:t xml:space="preserve">Soil health is </w:t>
      </w:r>
      <w:r w:rsidRPr="00987517">
        <w:rPr>
          <w:rStyle w:val="Emphasis"/>
        </w:rPr>
        <w:t>directly linked</w:t>
      </w:r>
      <w:r w:rsidRPr="00987517">
        <w:rPr>
          <w:rStyle w:val="StyleUnderline"/>
        </w:rPr>
        <w:t xml:space="preserve"> to water health.</w:t>
      </w:r>
      <w:r w:rsidRPr="00DF5839">
        <w:rPr>
          <w:sz w:val="14"/>
        </w:rPr>
        <w:t xml:space="preserve"> With many farms relying on groundwater for irrigation, </w:t>
      </w:r>
      <w:r w:rsidRPr="00987517">
        <w:rPr>
          <w:rStyle w:val="StyleUnderline"/>
        </w:rPr>
        <w:t>regenerative agriculture can help store water in the soil without the need for expensive equipment or complicated technology.</w:t>
      </w:r>
    </w:p>
    <w:p w14:paraId="603BA3CD" w14:textId="77777777" w:rsidR="00EF0E50" w:rsidRPr="00DF5839" w:rsidRDefault="00EF0E50" w:rsidP="00EF0E50">
      <w:pPr>
        <w:rPr>
          <w:sz w:val="14"/>
          <w:szCs w:val="14"/>
        </w:rPr>
      </w:pPr>
      <w:r w:rsidRPr="00DF5839">
        <w:rPr>
          <w:sz w:val="14"/>
          <w:szCs w:val="14"/>
        </w:rPr>
        <w:t>Agriculture and Water Pollution</w:t>
      </w:r>
    </w:p>
    <w:p w14:paraId="6B07DE97" w14:textId="77777777" w:rsidR="00EF0E50" w:rsidRPr="00DF5839" w:rsidRDefault="00EF0E50" w:rsidP="00EF0E50">
      <w:pPr>
        <w:rPr>
          <w:sz w:val="14"/>
        </w:rPr>
      </w:pPr>
      <w:r w:rsidRPr="00DF5839">
        <w:rPr>
          <w:sz w:val="14"/>
        </w:rPr>
        <w:t xml:space="preserve">Water scarcity is directly linked to food insecurity, making agriculture a key player in access to clean water. </w:t>
      </w:r>
      <w:r w:rsidRPr="00987517">
        <w:rPr>
          <w:rStyle w:val="StyleUnderline"/>
        </w:rPr>
        <w:t>Agriculture is a major contributor to water pollution, but it is also one of the least environmentally regulated industries.</w:t>
      </w:r>
    </w:p>
    <w:p w14:paraId="27F32F02" w14:textId="77777777" w:rsidR="00EF0E50" w:rsidRPr="00DF5839" w:rsidRDefault="00EF0E50" w:rsidP="00EF0E50">
      <w:pPr>
        <w:rPr>
          <w:sz w:val="14"/>
          <w:szCs w:val="14"/>
        </w:rPr>
      </w:pPr>
      <w:r w:rsidRPr="00DF5839">
        <w:rPr>
          <w:sz w:val="14"/>
          <w:szCs w:val="14"/>
        </w:rPr>
        <w:t>Most agricultural water pollution is known as nonpoint source pollution, making it more difficult to identify. Nonpoint source pollution can include herbicides, pesticides, insecticides, and excess fertilizer that run off the soil, into waterways, and into drinking water.</w:t>
      </w:r>
    </w:p>
    <w:p w14:paraId="375F25C9" w14:textId="77777777" w:rsidR="00EF0E50" w:rsidRPr="00987517" w:rsidRDefault="00EF0E50" w:rsidP="00EF0E50">
      <w:pPr>
        <w:rPr>
          <w:rStyle w:val="StyleUnderline"/>
        </w:rPr>
      </w:pPr>
      <w:r w:rsidRPr="00DF5839">
        <w:rPr>
          <w:sz w:val="14"/>
        </w:rPr>
        <w:t xml:space="preserve">Globally, most farms are still small and family-run. However, </w:t>
      </w:r>
      <w:r w:rsidRPr="00987517">
        <w:rPr>
          <w:rStyle w:val="StyleUnderline"/>
        </w:rPr>
        <w:t xml:space="preserve">a handful of large corporate farms are responsible for </w:t>
      </w:r>
      <w:proofErr w:type="gramStart"/>
      <w:r w:rsidRPr="00987517">
        <w:rPr>
          <w:rStyle w:val="StyleUnderline"/>
        </w:rPr>
        <w:t>the majority of</w:t>
      </w:r>
      <w:proofErr w:type="gramEnd"/>
      <w:r w:rsidRPr="00987517">
        <w:rPr>
          <w:rStyle w:val="StyleUnderline"/>
        </w:rPr>
        <w:t xml:space="preserve"> water use and are often not held accountable for their impact.</w:t>
      </w:r>
    </w:p>
    <w:p w14:paraId="5839637D" w14:textId="77777777" w:rsidR="00EF0E50" w:rsidRPr="00DF5839" w:rsidRDefault="00EF0E50" w:rsidP="00EF0E50">
      <w:pPr>
        <w:rPr>
          <w:sz w:val="14"/>
          <w:szCs w:val="14"/>
        </w:rPr>
      </w:pPr>
      <w:r w:rsidRPr="00DF5839">
        <w:rPr>
          <w:sz w:val="14"/>
          <w:szCs w:val="14"/>
        </w:rPr>
        <w:t xml:space="preserve">For example, less than 3% of farms in the United States have an annual income above $1 million but are responsible for 42% of production, and </w:t>
      </w:r>
      <w:proofErr w:type="gramStart"/>
      <w:r w:rsidRPr="00DF5839">
        <w:rPr>
          <w:sz w:val="14"/>
          <w:szCs w:val="14"/>
        </w:rPr>
        <w:t>the majority of</w:t>
      </w:r>
      <w:proofErr w:type="gramEnd"/>
      <w:r w:rsidRPr="00DF5839">
        <w:rPr>
          <w:sz w:val="14"/>
          <w:szCs w:val="14"/>
        </w:rPr>
        <w:t xml:space="preserve"> water usage. In less developed countries, small farmers often lack the proper infrastructure for irrigation, relying on waterways rather than groundwater. In areas with intense dry periods, this system is subject to serious fluctuation.</w:t>
      </w:r>
    </w:p>
    <w:p w14:paraId="2CAA9997" w14:textId="77777777" w:rsidR="00EF0E50" w:rsidRPr="00987517" w:rsidRDefault="00EF0E50" w:rsidP="00EF0E50">
      <w:pPr>
        <w:rPr>
          <w:rStyle w:val="StyleUnderline"/>
        </w:rPr>
      </w:pPr>
      <w:r w:rsidRPr="00987517">
        <w:rPr>
          <w:rStyle w:val="StyleUnderline"/>
        </w:rPr>
        <w:t>Soil runoff and erosion is a key player in water pollution and groundwater depletion. This is where incorporating regenerative agriculture principles can be transformative.</w:t>
      </w:r>
    </w:p>
    <w:p w14:paraId="27D2EDE7" w14:textId="77777777" w:rsidR="00EF0E50" w:rsidRPr="00DF5839" w:rsidRDefault="00EF0E50" w:rsidP="00EF0E50">
      <w:pPr>
        <w:rPr>
          <w:sz w:val="14"/>
        </w:rPr>
      </w:pPr>
      <w:r w:rsidRPr="00987517">
        <w:rPr>
          <w:rStyle w:val="StyleUnderline"/>
        </w:rPr>
        <w:t>Regenerative agriculture utilizes various techniques</w:t>
      </w:r>
      <w:r w:rsidRPr="00DF5839">
        <w:rPr>
          <w:sz w:val="14"/>
        </w:rPr>
        <w:t xml:space="preserve">, such as cover cropping, </w:t>
      </w:r>
      <w:r w:rsidRPr="00987517">
        <w:rPr>
          <w:rStyle w:val="StyleUnderline"/>
        </w:rPr>
        <w:t>that help rebuild healthy soil structure so that it is more resilient to varying weather patterns. Regenerative agriculture methods can be applied to large commercial farms</w:t>
      </w:r>
      <w:r w:rsidRPr="00DF5839">
        <w:rPr>
          <w:sz w:val="14"/>
        </w:rPr>
        <w:t xml:space="preserve"> or small family farms without infrastructure.</w:t>
      </w:r>
    </w:p>
    <w:p w14:paraId="61FD8BA9" w14:textId="77777777" w:rsidR="00EF0E50" w:rsidRPr="00DF5839" w:rsidRDefault="00EF0E50" w:rsidP="00EF0E50">
      <w:pPr>
        <w:rPr>
          <w:sz w:val="14"/>
        </w:rPr>
      </w:pPr>
      <w:r w:rsidRPr="006B5CDB">
        <w:rPr>
          <w:rStyle w:val="StyleUnderline"/>
        </w:rPr>
        <w:t>Strategies such as managed livestock grazing and reduced tillage are inexpensive solutions that not only help farmers increase their yields and reduce the need for irrigation</w:t>
      </w:r>
      <w:r w:rsidRPr="00DF5839">
        <w:rPr>
          <w:sz w:val="14"/>
        </w:rPr>
        <w:t>, but also impact the global clean water supply.</w:t>
      </w:r>
    </w:p>
    <w:p w14:paraId="56E3BCF1" w14:textId="77777777" w:rsidR="00EF0E50" w:rsidRPr="00DF5839" w:rsidRDefault="00EF0E50" w:rsidP="00EF0E50">
      <w:pPr>
        <w:rPr>
          <w:sz w:val="14"/>
          <w:szCs w:val="14"/>
        </w:rPr>
      </w:pPr>
      <w:r w:rsidRPr="00DF5839">
        <w:rPr>
          <w:sz w:val="14"/>
          <w:szCs w:val="14"/>
        </w:rPr>
        <w:t>Incentivizing Change</w:t>
      </w:r>
    </w:p>
    <w:p w14:paraId="79D44EA0" w14:textId="77777777" w:rsidR="00EF0E50" w:rsidRPr="006B5CDB" w:rsidRDefault="00EF0E50" w:rsidP="00EF0E50">
      <w:pPr>
        <w:rPr>
          <w:rStyle w:val="StyleUnderline"/>
        </w:rPr>
      </w:pPr>
      <w:r w:rsidRPr="00DF5839">
        <w:rPr>
          <w:sz w:val="14"/>
        </w:rPr>
        <w:t xml:space="preserve">So why don’t all farms practice regenerative agriculture? Unfortunately, </w:t>
      </w:r>
      <w:r w:rsidRPr="006B5CDB">
        <w:rPr>
          <w:rStyle w:val="StyleUnderline"/>
        </w:rPr>
        <w:t xml:space="preserve">the lack of adoption is </w:t>
      </w:r>
      <w:r w:rsidRPr="006B5CDB">
        <w:rPr>
          <w:rStyle w:val="Emphasis"/>
        </w:rPr>
        <w:t>purely economic.</w:t>
      </w:r>
    </w:p>
    <w:p w14:paraId="60D95199" w14:textId="77777777" w:rsidR="00EF0E50" w:rsidRPr="00DF5839" w:rsidRDefault="00EF0E50" w:rsidP="00EF0E50">
      <w:pPr>
        <w:rPr>
          <w:sz w:val="14"/>
        </w:rPr>
      </w:pPr>
      <w:r w:rsidRPr="00DF5839">
        <w:rPr>
          <w:sz w:val="14"/>
        </w:rPr>
        <w:t xml:space="preserve">For most farmers, especially farmers who grow commodity crops like corn and soybeans, </w:t>
      </w:r>
      <w:r w:rsidRPr="006B5CDB">
        <w:rPr>
          <w:rStyle w:val="StyleUnderline"/>
        </w:rPr>
        <w:t>crop insurance is a necessity to protect against losses throughout the season</w:t>
      </w:r>
      <w:r w:rsidRPr="00DF5839">
        <w:rPr>
          <w:sz w:val="14"/>
        </w:rPr>
        <w:t>. In the United States especially, many farmers have not turned a profit in years, and have more debt than ever before.</w:t>
      </w:r>
    </w:p>
    <w:p w14:paraId="0C1C55FE" w14:textId="77777777" w:rsidR="00EF0E50" w:rsidRPr="006B5CDB" w:rsidRDefault="00EF0E50" w:rsidP="00EF0E50">
      <w:pPr>
        <w:rPr>
          <w:rStyle w:val="Emphasis"/>
        </w:rPr>
      </w:pPr>
      <w:r w:rsidRPr="006B5CDB">
        <w:rPr>
          <w:rStyle w:val="StyleUnderline"/>
        </w:rPr>
        <w:t xml:space="preserve">The ability to leverage subsidies </w:t>
      </w:r>
      <w:r w:rsidRPr="00DF5839">
        <w:rPr>
          <w:sz w:val="14"/>
        </w:rPr>
        <w:t xml:space="preserve">and crop insurance </w:t>
      </w:r>
      <w:r w:rsidRPr="006B5CDB">
        <w:rPr>
          <w:rStyle w:val="StyleUnderline"/>
        </w:rPr>
        <w:t xml:space="preserve">is </w:t>
      </w:r>
      <w:r w:rsidRPr="006B5CDB">
        <w:rPr>
          <w:rStyle w:val="Emphasis"/>
        </w:rPr>
        <w:t>the only way</w:t>
      </w:r>
      <w:r w:rsidRPr="006B5CDB">
        <w:rPr>
          <w:rStyle w:val="StyleUnderline"/>
        </w:rPr>
        <w:t xml:space="preserve"> many farmers are getting by</w:t>
      </w:r>
      <w:r w:rsidRPr="006B5CDB">
        <w:rPr>
          <w:rStyle w:val="Emphasis"/>
        </w:rPr>
        <w:t>, at least for now.</w:t>
      </w:r>
      <w:r w:rsidRPr="00DF5839">
        <w:rPr>
          <w:sz w:val="14"/>
        </w:rPr>
        <w:t xml:space="preserve"> </w:t>
      </w:r>
      <w:r w:rsidRPr="006B5CDB">
        <w:rPr>
          <w:rStyle w:val="StyleUnderline"/>
        </w:rPr>
        <w:t>Regenerative agriculture practices,</w:t>
      </w:r>
      <w:r w:rsidRPr="00DF5839">
        <w:rPr>
          <w:sz w:val="14"/>
        </w:rPr>
        <w:t xml:space="preserve"> like cover crops, </w:t>
      </w:r>
      <w:r w:rsidRPr="006B5CDB">
        <w:rPr>
          <w:rStyle w:val="StyleUnderline"/>
        </w:rPr>
        <w:t xml:space="preserve">can threaten a farmer’s ability to qualify for insurance, even if the growing practice could </w:t>
      </w:r>
      <w:r w:rsidRPr="006B5CDB">
        <w:rPr>
          <w:rStyle w:val="Emphasis"/>
        </w:rPr>
        <w:t>save their crop.</w:t>
      </w:r>
    </w:p>
    <w:p w14:paraId="361BAAF8" w14:textId="77777777" w:rsidR="00EF0E50" w:rsidRPr="00DF5839" w:rsidRDefault="00EF0E50" w:rsidP="00EF0E50">
      <w:pPr>
        <w:rPr>
          <w:sz w:val="14"/>
          <w:szCs w:val="14"/>
        </w:rPr>
      </w:pPr>
      <w:r w:rsidRPr="00DF5839">
        <w:rPr>
          <w:sz w:val="14"/>
          <w:szCs w:val="14"/>
        </w:rPr>
        <w:t>The issue here is that many sustainable farming practices like cover crops and reduced tillage are seen simply as conservation practices, not standard farming practices. Farmers may receive a nice pat on the back for utilizing conservation practices, but they are not seen as responsible or effective growing methods, at least generally.</w:t>
      </w:r>
    </w:p>
    <w:p w14:paraId="5E7AC0B0" w14:textId="77777777" w:rsidR="00EF0E50" w:rsidRPr="006B5CDB" w:rsidRDefault="00EF0E50" w:rsidP="00EF0E50">
      <w:pPr>
        <w:rPr>
          <w:rStyle w:val="StyleUnderline"/>
        </w:rPr>
      </w:pPr>
      <w:r w:rsidRPr="00DF5839">
        <w:rPr>
          <w:sz w:val="14"/>
        </w:rPr>
        <w:t xml:space="preserve">Most of the agricultural industry relies heavily on pesticides, which contribute significantly to water pollution. But </w:t>
      </w:r>
      <w:proofErr w:type="gramStart"/>
      <w:r w:rsidRPr="006B5CDB">
        <w:rPr>
          <w:rStyle w:val="StyleUnderline"/>
        </w:rPr>
        <w:t>as long as</w:t>
      </w:r>
      <w:proofErr w:type="gramEnd"/>
      <w:r w:rsidRPr="006B5CDB">
        <w:rPr>
          <w:rStyle w:val="StyleUnderline"/>
        </w:rPr>
        <w:t xml:space="preserve"> the economic drive for using chemicals is there, it will be difficult to sway the market towards a more regenerative system.</w:t>
      </w:r>
    </w:p>
    <w:p w14:paraId="263EFC8D" w14:textId="77777777" w:rsidR="00EF0E50" w:rsidRPr="00DF5839" w:rsidRDefault="00EF0E50" w:rsidP="00EF0E50">
      <w:pPr>
        <w:rPr>
          <w:sz w:val="14"/>
          <w:szCs w:val="14"/>
        </w:rPr>
      </w:pPr>
      <w:r w:rsidRPr="00DF5839">
        <w:rPr>
          <w:sz w:val="14"/>
          <w:szCs w:val="14"/>
        </w:rPr>
        <w:t>Regeneration and Climate Change</w:t>
      </w:r>
    </w:p>
    <w:p w14:paraId="596B742E" w14:textId="77777777" w:rsidR="00EF0E50" w:rsidRPr="00DF5839" w:rsidRDefault="00EF0E50" w:rsidP="00EF0E50">
      <w:pPr>
        <w:rPr>
          <w:sz w:val="14"/>
          <w:szCs w:val="14"/>
        </w:rPr>
      </w:pPr>
      <w:r w:rsidRPr="00DF5839">
        <w:rPr>
          <w:sz w:val="14"/>
          <w:szCs w:val="14"/>
        </w:rPr>
        <w:t>According to the Food and Agriculture Organization of the United Nations, agriculture will be a key player in improving not only food security for a warming planet but also sustainability. Sustainability efforts must include agriculture as a key player if we are going to improve access to clean water.</w:t>
      </w:r>
    </w:p>
    <w:p w14:paraId="0A54E314" w14:textId="77777777" w:rsidR="00EF0E50" w:rsidRPr="006B5CDB" w:rsidRDefault="00EF0E50" w:rsidP="00EF0E50">
      <w:pPr>
        <w:rPr>
          <w:rStyle w:val="StyleUnderline"/>
        </w:rPr>
      </w:pPr>
      <w:r w:rsidRPr="00DF5839">
        <w:rPr>
          <w:sz w:val="14"/>
        </w:rPr>
        <w:t xml:space="preserve">Regenerative agriculture can improve soil fertility, store </w:t>
      </w:r>
      <w:proofErr w:type="gramStart"/>
      <w:r w:rsidRPr="00DF5839">
        <w:rPr>
          <w:sz w:val="14"/>
        </w:rPr>
        <w:t>carbon</w:t>
      </w:r>
      <w:proofErr w:type="gramEnd"/>
      <w:r w:rsidRPr="00DF5839">
        <w:rPr>
          <w:sz w:val="14"/>
        </w:rPr>
        <w:t xml:space="preserve"> and help restore groundwater reserves for irrigation. </w:t>
      </w:r>
      <w:r w:rsidRPr="006B5CDB">
        <w:rPr>
          <w:rStyle w:val="StyleUnderline"/>
        </w:rPr>
        <w:t xml:space="preserve">Utilizing regenerative agriculture practices </w:t>
      </w:r>
      <w:r w:rsidRPr="00DF5839">
        <w:rPr>
          <w:sz w:val="14"/>
        </w:rPr>
        <w:t xml:space="preserve">such as cover crops, managed grazing, and reduced tillage </w:t>
      </w:r>
      <w:r w:rsidRPr="006B5CDB">
        <w:rPr>
          <w:rStyle w:val="StyleUnderline"/>
        </w:rPr>
        <w:t>are directly linked with healthier soil, which results in a healthy water supply.</w:t>
      </w:r>
    </w:p>
    <w:p w14:paraId="75982BFC" w14:textId="77777777" w:rsidR="00EF0E50" w:rsidRPr="006B5CDB" w:rsidRDefault="00EF0E50" w:rsidP="00EF0E50">
      <w:pPr>
        <w:rPr>
          <w:rStyle w:val="StyleUnderline"/>
        </w:rPr>
      </w:pPr>
      <w:r w:rsidRPr="006B5CDB">
        <w:rPr>
          <w:rStyle w:val="StyleUnderline"/>
        </w:rPr>
        <w:t>Clean water will be increasingly harder to find in the coming years, and regenerative agriculture is key to increasing access to it.</w:t>
      </w:r>
    </w:p>
    <w:p w14:paraId="69DC6BD0" w14:textId="77777777" w:rsidR="00EF0E50" w:rsidRDefault="00EF0E50" w:rsidP="00EF0E50"/>
    <w:p w14:paraId="482101C6" w14:textId="77777777" w:rsidR="00EF0E50" w:rsidRDefault="00EF0E50" w:rsidP="00EF0E50">
      <w:pPr>
        <w:pStyle w:val="Heading4"/>
      </w:pPr>
      <w:r>
        <w:t>Current ag subsidies lock-in farmers into destructive practices and financially forbid the transition to regenerative ag.</w:t>
      </w:r>
    </w:p>
    <w:p w14:paraId="354DE265" w14:textId="77777777" w:rsidR="00EF0E50" w:rsidRPr="00B954C0" w:rsidRDefault="00EF0E50" w:rsidP="00EF0E50">
      <w:r>
        <w:t xml:space="preserve">Jessica </w:t>
      </w:r>
      <w:proofErr w:type="spellStart"/>
      <w:r w:rsidRPr="00AE3A47">
        <w:rPr>
          <w:rStyle w:val="Style13ptBold"/>
        </w:rPr>
        <w:t>Mckenzie</w:t>
      </w:r>
      <w:proofErr w:type="spellEnd"/>
      <w:r w:rsidRPr="00AE3A47">
        <w:rPr>
          <w:rStyle w:val="Style13ptBold"/>
        </w:rPr>
        <w:t xml:space="preserve"> 19</w:t>
      </w:r>
      <w:r>
        <w:t xml:space="preserve">, a freelance journalist, formerly the managing editor of </w:t>
      </w:r>
      <w:proofErr w:type="spellStart"/>
      <w:r>
        <w:t>Civicist</w:t>
      </w:r>
      <w:proofErr w:type="spellEnd"/>
      <w:r>
        <w:t xml:space="preserve">, 3-14-2019, "Regenerative agriculture saves soil, water, and the climate. The government actively discourages it.," Counter, </w:t>
      </w:r>
      <w:hyperlink r:id="rId138" w:history="1">
        <w:r w:rsidRPr="0090379E">
          <w:rPr>
            <w:rStyle w:val="Hyperlink"/>
          </w:rPr>
          <w:t>https://thecounter.org/regenerative-agriculture-cover-crops-no-till-usda/</w:t>
        </w:r>
      </w:hyperlink>
      <w:r>
        <w:t xml:space="preserve"> - MBA </w:t>
      </w:r>
      <w:proofErr w:type="gramStart"/>
      <w:r>
        <w:t>AM</w:t>
      </w:r>
      <w:proofErr w:type="gramEnd"/>
    </w:p>
    <w:p w14:paraId="07F311E3" w14:textId="77777777" w:rsidR="00EF0E50" w:rsidRPr="00BE405F" w:rsidRDefault="00EF0E50" w:rsidP="00EF0E50">
      <w:pPr>
        <w:rPr>
          <w:rStyle w:val="StyleUnderline"/>
        </w:rPr>
      </w:pPr>
      <w:r w:rsidRPr="00896F6A">
        <w:rPr>
          <w:sz w:val="14"/>
        </w:rPr>
        <w:t xml:space="preserve">Cover crops and other </w:t>
      </w:r>
      <w:r w:rsidRPr="00BE405F">
        <w:rPr>
          <w:rStyle w:val="StyleUnderline"/>
        </w:rPr>
        <w:t xml:space="preserve">regenerative agriculture practices are still pigeonholed as conservation practices, not as good farming practices. But if farmers want crop insurance, they </w:t>
      </w:r>
      <w:proofErr w:type="gramStart"/>
      <w:r w:rsidRPr="00BE405F">
        <w:rPr>
          <w:rStyle w:val="StyleUnderline"/>
        </w:rPr>
        <w:t>have to</w:t>
      </w:r>
      <w:proofErr w:type="gramEnd"/>
      <w:r w:rsidRPr="00BE405F">
        <w:rPr>
          <w:rStyle w:val="StyleUnderline"/>
        </w:rPr>
        <w:t xml:space="preserve"> play by the rules.</w:t>
      </w:r>
    </w:p>
    <w:p w14:paraId="1301F919" w14:textId="77777777" w:rsidR="00EF0E50" w:rsidRPr="00896F6A" w:rsidRDefault="00EF0E50" w:rsidP="00EF0E50">
      <w:pPr>
        <w:rPr>
          <w:sz w:val="14"/>
          <w:szCs w:val="14"/>
        </w:rPr>
      </w:pPr>
      <w:r w:rsidRPr="00896F6A">
        <w:rPr>
          <w:sz w:val="14"/>
          <w:szCs w:val="14"/>
        </w:rPr>
        <w:t xml:space="preserve">Last year, a few days before Christmas, Gail Fuller drove me out to the middle of a wind-whipped field just north of Emporia, Kansas. “This is really where it started for me,” he said as he climbed out of the truck, spade in hand. With a </w:t>
      </w:r>
      <w:proofErr w:type="spellStart"/>
      <w:r w:rsidRPr="00896F6A">
        <w:rPr>
          <w:sz w:val="14"/>
          <w:szCs w:val="14"/>
        </w:rPr>
        <w:t>thunk</w:t>
      </w:r>
      <w:proofErr w:type="spellEnd"/>
      <w:r w:rsidRPr="00896F6A">
        <w:rPr>
          <w:sz w:val="14"/>
          <w:szCs w:val="14"/>
        </w:rPr>
        <w:t>, he drove the spade into the ground and pulled out a hunk of earth, holding it up so I could see the texture, which he described as like “chocolate cake” and “black cottage cheese.”</w:t>
      </w:r>
    </w:p>
    <w:p w14:paraId="4DBE006F" w14:textId="77777777" w:rsidR="00EF0E50" w:rsidRPr="00896F6A" w:rsidRDefault="00EF0E50" w:rsidP="00EF0E50">
      <w:pPr>
        <w:rPr>
          <w:sz w:val="14"/>
          <w:szCs w:val="14"/>
        </w:rPr>
      </w:pPr>
      <w:r w:rsidRPr="00896F6A">
        <w:rPr>
          <w:sz w:val="14"/>
          <w:szCs w:val="14"/>
        </w:rPr>
        <w:t>Pointing to a wriggling earthworm, a sign of good soil health, Fuller explained that conventional, tilled fields would be too cold for earthworms to be that close to the surface. Tilling rips up and compacts soil, compressing the air pockets that would otherwise insulate earthworms from temperature extremes. But because Fuller never tills and maintains a continuous living root system, which provides additional insulation, his field has earthworms year-round.</w:t>
      </w:r>
    </w:p>
    <w:p w14:paraId="0D237FB0" w14:textId="77777777" w:rsidR="00EF0E50" w:rsidRPr="00896F6A" w:rsidRDefault="00EF0E50" w:rsidP="00EF0E50">
      <w:pPr>
        <w:rPr>
          <w:sz w:val="14"/>
        </w:rPr>
      </w:pPr>
      <w:r w:rsidRPr="00896F6A">
        <w:rPr>
          <w:sz w:val="14"/>
        </w:rPr>
        <w:t>Fuller’s approach is part of the broader “</w:t>
      </w:r>
      <w:r w:rsidRPr="00473B33">
        <w:rPr>
          <w:rStyle w:val="StyleUnderline"/>
        </w:rPr>
        <w:t xml:space="preserve">regenerative </w:t>
      </w:r>
      <w:r w:rsidRPr="00896F6A">
        <w:rPr>
          <w:sz w:val="14"/>
        </w:rPr>
        <w:t xml:space="preserve">agriculture” movement, a way of farming that </w:t>
      </w:r>
      <w:r w:rsidRPr="00473B33">
        <w:rPr>
          <w:rStyle w:val="StyleUnderline"/>
        </w:rPr>
        <w:t>prioritizes soil health and has a host of other benefits</w:t>
      </w:r>
      <w:r w:rsidRPr="00896F6A">
        <w:rPr>
          <w:sz w:val="14"/>
        </w:rPr>
        <w:t xml:space="preserve">, from carbon sequestration to reducing nutrient runoff. In the mid-1990s, </w:t>
      </w:r>
      <w:r w:rsidRPr="00473B33">
        <w:rPr>
          <w:rStyle w:val="StyleUnderline"/>
        </w:rPr>
        <w:t xml:space="preserve">he stopped tilling his fields to </w:t>
      </w:r>
      <w:r w:rsidRPr="00473B33">
        <w:rPr>
          <w:rStyle w:val="Emphasis"/>
        </w:rPr>
        <w:t>improve water retention</w:t>
      </w:r>
      <w:r w:rsidRPr="00896F6A">
        <w:rPr>
          <w:sz w:val="14"/>
        </w:rPr>
        <w:t>, increase soil nutrients, and help counter erosion. In 2002, he began planting cover crops, grains and legumes that cover land through the winter, and can help control weeds, increase biodiversity, and capture carbon. Fuller also drastically cut down on his use of herbicides, pesticides, and fertilizer.</w:t>
      </w:r>
    </w:p>
    <w:p w14:paraId="25E642DA" w14:textId="77777777" w:rsidR="00EF0E50" w:rsidRPr="00896F6A" w:rsidRDefault="00EF0E50" w:rsidP="00EF0E50">
      <w:pPr>
        <w:rPr>
          <w:sz w:val="14"/>
        </w:rPr>
      </w:pPr>
      <w:r w:rsidRPr="00473B33">
        <w:rPr>
          <w:rStyle w:val="StyleUnderline"/>
        </w:rPr>
        <w:t xml:space="preserve">This long evolution has improved his farm’s </w:t>
      </w:r>
      <w:r w:rsidRPr="00473B33">
        <w:rPr>
          <w:rStyle w:val="Emphasis"/>
        </w:rPr>
        <w:t>health</w:t>
      </w:r>
      <w:r w:rsidRPr="00473B33">
        <w:rPr>
          <w:rStyle w:val="StyleUnderline"/>
        </w:rPr>
        <w:t xml:space="preserve"> and </w:t>
      </w:r>
      <w:r w:rsidRPr="00473B33">
        <w:rPr>
          <w:rStyle w:val="Emphasis"/>
        </w:rPr>
        <w:t>profitability</w:t>
      </w:r>
      <w:r w:rsidRPr="00473B33">
        <w:rPr>
          <w:rStyle w:val="StyleUnderline"/>
        </w:rPr>
        <w:t xml:space="preserve">. </w:t>
      </w:r>
      <w:r w:rsidRPr="00896F6A">
        <w:rPr>
          <w:sz w:val="14"/>
        </w:rPr>
        <w:t xml:space="preserve">But Fuller is one of </w:t>
      </w:r>
      <w:r w:rsidRPr="00473B33">
        <w:rPr>
          <w:rStyle w:val="StyleUnderline"/>
        </w:rPr>
        <w:t>many regenerative farmers</w:t>
      </w:r>
      <w:r w:rsidRPr="00896F6A">
        <w:rPr>
          <w:sz w:val="14"/>
        </w:rPr>
        <w:t xml:space="preserve"> who </w:t>
      </w:r>
      <w:r w:rsidRPr="00473B33">
        <w:rPr>
          <w:rStyle w:val="StyleUnderline"/>
        </w:rPr>
        <w:t>feel</w:t>
      </w:r>
      <w:r w:rsidRPr="00896F6A">
        <w:rPr>
          <w:sz w:val="14"/>
        </w:rPr>
        <w:t>s</w:t>
      </w:r>
      <w:r w:rsidRPr="00473B33">
        <w:rPr>
          <w:rStyle w:val="StyleUnderline"/>
        </w:rPr>
        <w:t xml:space="preserve"> that government policies have </w:t>
      </w:r>
      <w:r w:rsidRPr="00473B33">
        <w:rPr>
          <w:rStyle w:val="Emphasis"/>
        </w:rPr>
        <w:t>actively</w:t>
      </w:r>
      <w:r w:rsidRPr="00473B33">
        <w:rPr>
          <w:rStyle w:val="StyleUnderline"/>
        </w:rPr>
        <w:t xml:space="preserve"> worked </w:t>
      </w:r>
      <w:r w:rsidRPr="00473B33">
        <w:rPr>
          <w:rStyle w:val="Emphasis"/>
        </w:rPr>
        <w:t>against them</w:t>
      </w:r>
      <w:r w:rsidRPr="00473B33">
        <w:rPr>
          <w:rStyle w:val="StyleUnderline"/>
        </w:rPr>
        <w:t>.</w:t>
      </w:r>
    </w:p>
    <w:p w14:paraId="0D9F7CB7" w14:textId="77777777" w:rsidR="00EF0E50" w:rsidRPr="00896F6A" w:rsidRDefault="00EF0E50" w:rsidP="00EF0E50">
      <w:pPr>
        <w:rPr>
          <w:sz w:val="14"/>
          <w:szCs w:val="14"/>
        </w:rPr>
      </w:pPr>
      <w:r w:rsidRPr="00896F6A">
        <w:rPr>
          <w:sz w:val="14"/>
          <w:szCs w:val="14"/>
        </w:rPr>
        <w:t>In 2012, a historic drought year, Fuller’s approach to farming cost him a crucial crop insurance payout: His insurance company denied his claim because days of harsh, dry winds prevented him from terminating his crops in line with the government’s strict timeline. He spent almost two years fighting for the money, and though he eventually won his case, he lost his operating line of credit at the bank while he waited—and subsequently lost much of his land.</w:t>
      </w:r>
    </w:p>
    <w:p w14:paraId="3A8031F3" w14:textId="77777777" w:rsidR="00EF0E50" w:rsidRPr="00473B33" w:rsidRDefault="00EF0E50" w:rsidP="00EF0E50">
      <w:pPr>
        <w:rPr>
          <w:rStyle w:val="StyleUnderline"/>
        </w:rPr>
      </w:pPr>
      <w:r w:rsidRPr="00896F6A">
        <w:rPr>
          <w:sz w:val="14"/>
        </w:rPr>
        <w:t>The United States Department of Agriculture (</w:t>
      </w:r>
      <w:r w:rsidRPr="00473B33">
        <w:rPr>
          <w:rStyle w:val="StyleUnderline"/>
        </w:rPr>
        <w:t>USDA</w:t>
      </w:r>
      <w:r w:rsidRPr="00896F6A">
        <w:rPr>
          <w:sz w:val="14"/>
        </w:rPr>
        <w:t xml:space="preserve">) has delivered perfunctory messages about the benefits of cover crops and other regenerative agricultural practices. But, for years, the agency </w:t>
      </w:r>
      <w:r w:rsidRPr="00473B33">
        <w:rPr>
          <w:rStyle w:val="StyleUnderline"/>
        </w:rPr>
        <w:t xml:space="preserve">has effectively discouraged farmers from planting cover crops through confusing and overly restrictive rules </w:t>
      </w:r>
      <w:r w:rsidRPr="00896F6A">
        <w:rPr>
          <w:sz w:val="14"/>
        </w:rPr>
        <w:t xml:space="preserve">set by the Risk Management Agency (RMA), an agency under USDA that determines crop insurance eligibility, a lifeline for many farmers. Fuller and other </w:t>
      </w:r>
      <w:r w:rsidRPr="00473B33">
        <w:rPr>
          <w:rStyle w:val="StyleUnderline"/>
        </w:rPr>
        <w:t>producers have fought for those rules to be lifted</w:t>
      </w:r>
      <w:r w:rsidRPr="00896F6A">
        <w:rPr>
          <w:sz w:val="14"/>
        </w:rPr>
        <w:t xml:space="preserve">, and the most recent farm bill finally does away with the worst and most restrictive rules. Now, </w:t>
      </w:r>
      <w:proofErr w:type="gramStart"/>
      <w:r w:rsidRPr="00896F6A">
        <w:rPr>
          <w:sz w:val="14"/>
        </w:rPr>
        <w:t>as long as</w:t>
      </w:r>
      <w:proofErr w:type="gramEnd"/>
      <w:r w:rsidRPr="00896F6A">
        <w:rPr>
          <w:sz w:val="14"/>
        </w:rPr>
        <w:t xml:space="preserve"> farmers make a good faith effort to terminate their crops according to USDA guidelines, they cannot be denied a payout if drought or floods or other acts of Mother Nature impede their work. However, </w:t>
      </w:r>
      <w:r w:rsidRPr="00473B33">
        <w:rPr>
          <w:rStyle w:val="StyleUnderline"/>
        </w:rPr>
        <w:t xml:space="preserve">until cover crops and other </w:t>
      </w:r>
      <w:r w:rsidRPr="00473B33">
        <w:rPr>
          <w:rStyle w:val="Emphasis"/>
        </w:rPr>
        <w:t>regenerative practices</w:t>
      </w:r>
      <w:r w:rsidRPr="00473B33">
        <w:rPr>
          <w:rStyle w:val="StyleUnderline"/>
        </w:rPr>
        <w:t xml:space="preserve"> are branded by the government as </w:t>
      </w:r>
      <w:r w:rsidRPr="00473B33">
        <w:rPr>
          <w:rStyle w:val="Emphasis"/>
        </w:rPr>
        <w:t>good farming</w:t>
      </w:r>
      <w:r w:rsidRPr="00896F6A">
        <w:rPr>
          <w:sz w:val="14"/>
        </w:rPr>
        <w:t xml:space="preserve">, instead of merely good environmental stewardship, </w:t>
      </w:r>
      <w:r w:rsidRPr="00473B33">
        <w:rPr>
          <w:rStyle w:val="StyleUnderline"/>
        </w:rPr>
        <w:t xml:space="preserve">adoption will never reach a </w:t>
      </w:r>
      <w:r w:rsidRPr="00473B33">
        <w:rPr>
          <w:rStyle w:val="Emphasis"/>
        </w:rPr>
        <w:t>critical mass.</w:t>
      </w:r>
    </w:p>
    <w:p w14:paraId="63091D54" w14:textId="77777777" w:rsidR="00EF0E50" w:rsidRPr="00896F6A" w:rsidRDefault="00EF0E50" w:rsidP="00EF0E50">
      <w:pPr>
        <w:rPr>
          <w:sz w:val="14"/>
        </w:rPr>
      </w:pPr>
      <w:r w:rsidRPr="00896F6A">
        <w:rPr>
          <w:sz w:val="14"/>
        </w:rPr>
        <w:t xml:space="preserve">In theory, the RMA is an independent government agency, a neutral arbiter of rules and regulations. But multiple sources told me on background that </w:t>
      </w:r>
      <w:r w:rsidRPr="00E1122E">
        <w:rPr>
          <w:rStyle w:val="StyleUnderline"/>
        </w:rPr>
        <w:t xml:space="preserve">they believe the agency essentially publishes rules that the agribusiness industry supplies. And the industry </w:t>
      </w:r>
      <w:proofErr w:type="gramStart"/>
      <w:r w:rsidRPr="00E1122E">
        <w:rPr>
          <w:rStyle w:val="StyleUnderline"/>
        </w:rPr>
        <w:t>doesn’t</w:t>
      </w:r>
      <w:proofErr w:type="gramEnd"/>
      <w:r w:rsidRPr="00E1122E">
        <w:rPr>
          <w:rStyle w:val="StyleUnderline"/>
        </w:rPr>
        <w:t xml:space="preserve"> want cover crops.</w:t>
      </w:r>
      <w:r w:rsidRPr="00896F6A">
        <w:rPr>
          <w:sz w:val="14"/>
        </w:rPr>
        <w:t xml:space="preserve"> Crop insurance companies are reluctant to introduce variables they </w:t>
      </w:r>
      <w:proofErr w:type="gramStart"/>
      <w:r w:rsidRPr="00896F6A">
        <w:rPr>
          <w:sz w:val="14"/>
        </w:rPr>
        <w:t>don’t</w:t>
      </w:r>
      <w:proofErr w:type="gramEnd"/>
      <w:r w:rsidRPr="00896F6A">
        <w:rPr>
          <w:sz w:val="14"/>
        </w:rPr>
        <w:t xml:space="preserve"> understand and that might come with new risks; the broader agricultural industry has a vested interest in farmers needing to buy its pesticides, herbicides, and fertilizers in ever-increasing quantities. The use of cover crops threatens that demand.</w:t>
      </w:r>
    </w:p>
    <w:p w14:paraId="6FB7087D" w14:textId="77777777" w:rsidR="00EF0E50" w:rsidRPr="00896F6A" w:rsidRDefault="00EF0E50" w:rsidP="00EF0E50">
      <w:pPr>
        <w:rPr>
          <w:sz w:val="14"/>
          <w:szCs w:val="14"/>
        </w:rPr>
      </w:pPr>
      <w:r w:rsidRPr="00896F6A">
        <w:rPr>
          <w:sz w:val="14"/>
          <w:szCs w:val="14"/>
        </w:rPr>
        <w:t xml:space="preserve">The year Fuller’s insurance provider denied his claim, based on the RMA’s cover crop rules, the country-wide drought was so bad that a crop insurance industry group has dedicated a web page to it. Fuller began the long process of challenging the denial, but in the years that followed, landlords gave his acres to farmers who could afford to put seed in, and who </w:t>
      </w:r>
      <w:proofErr w:type="gramStart"/>
      <w:r w:rsidRPr="00896F6A">
        <w:rPr>
          <w:sz w:val="14"/>
          <w:szCs w:val="14"/>
        </w:rPr>
        <w:t>wouldn’t</w:t>
      </w:r>
      <w:proofErr w:type="gramEnd"/>
      <w:r w:rsidRPr="00896F6A">
        <w:rPr>
          <w:sz w:val="14"/>
          <w:szCs w:val="14"/>
        </w:rPr>
        <w:t xml:space="preserve"> rock the boat so much. Others sold off the land he had been farming and he </w:t>
      </w:r>
      <w:proofErr w:type="gramStart"/>
      <w:r w:rsidRPr="00896F6A">
        <w:rPr>
          <w:sz w:val="14"/>
          <w:szCs w:val="14"/>
        </w:rPr>
        <w:t>didn’t</w:t>
      </w:r>
      <w:proofErr w:type="gramEnd"/>
      <w:r w:rsidRPr="00896F6A">
        <w:rPr>
          <w:sz w:val="14"/>
          <w:szCs w:val="14"/>
        </w:rPr>
        <w:t xml:space="preserve"> have the money to buy it back. Fuller struggled to afford the seed and fertilizer for the acres he still had.</w:t>
      </w:r>
    </w:p>
    <w:p w14:paraId="5BCD8F9B" w14:textId="77777777" w:rsidR="00EF0E50" w:rsidRPr="00896F6A" w:rsidRDefault="00EF0E50" w:rsidP="00EF0E50">
      <w:pPr>
        <w:rPr>
          <w:sz w:val="14"/>
          <w:szCs w:val="14"/>
        </w:rPr>
      </w:pPr>
      <w:r w:rsidRPr="00896F6A">
        <w:rPr>
          <w:sz w:val="14"/>
          <w:szCs w:val="14"/>
        </w:rPr>
        <w:t>“The upside is they pushed us to this, which is where we really wanted to be anyway,” Fuller said. “</w:t>
      </w:r>
      <w:proofErr w:type="gramStart"/>
      <w:r w:rsidRPr="00896F6A">
        <w:rPr>
          <w:sz w:val="14"/>
          <w:szCs w:val="14"/>
        </w:rPr>
        <w:t>So</w:t>
      </w:r>
      <w:proofErr w:type="gramEnd"/>
      <w:r w:rsidRPr="00896F6A">
        <w:rPr>
          <w:sz w:val="14"/>
          <w:szCs w:val="14"/>
        </w:rPr>
        <w:t xml:space="preserve"> there’s really a lot of good to come out of it. We wouldn’t have had the courage to do this without being broke and not having an option.”</w:t>
      </w:r>
    </w:p>
    <w:p w14:paraId="780B123C" w14:textId="77777777" w:rsidR="00EF0E50" w:rsidRPr="00896F6A" w:rsidRDefault="00EF0E50" w:rsidP="00EF0E50">
      <w:pPr>
        <w:rPr>
          <w:sz w:val="14"/>
        </w:rPr>
      </w:pPr>
      <w:r w:rsidRPr="00B954C0">
        <w:rPr>
          <w:rStyle w:val="StyleUnderline"/>
        </w:rPr>
        <w:t>“This” means pivoting away from commodity crops and moving toward a more diversified approach to agriculture</w:t>
      </w:r>
      <w:r w:rsidRPr="00896F6A">
        <w:rPr>
          <w:sz w:val="14"/>
        </w:rPr>
        <w:t xml:space="preserve">: a system where grass-fed cows, sheep, heirloom pig breeds, and chickens rove a more biodiverse landscape. Many of Fuller’s fields are planted with perennial plants and native grasses that he has let go to seed, which the ruminants graze on a rotational basis. Fuller went from farming 3,200 acres of corn and soybeans in 2000, to just 400 acres in 2018, very few of them planted with commodity grains. And this way, for reasons </w:t>
      </w:r>
      <w:proofErr w:type="gramStart"/>
      <w:r w:rsidRPr="00896F6A">
        <w:rPr>
          <w:sz w:val="14"/>
        </w:rPr>
        <w:t>I’ll</w:t>
      </w:r>
      <w:proofErr w:type="gramEnd"/>
      <w:r w:rsidRPr="00896F6A">
        <w:rPr>
          <w:sz w:val="14"/>
        </w:rPr>
        <w:t xml:space="preserve"> explain, he doesn’t need crop insurance in the first place.</w:t>
      </w:r>
    </w:p>
    <w:p w14:paraId="5BC77B56" w14:textId="77777777" w:rsidR="00EF0E50" w:rsidRPr="00896F6A" w:rsidRDefault="00EF0E50" w:rsidP="00EF0E50">
      <w:pPr>
        <w:rPr>
          <w:sz w:val="14"/>
          <w:szCs w:val="14"/>
        </w:rPr>
      </w:pPr>
      <w:r w:rsidRPr="00896F6A">
        <w:rPr>
          <w:sz w:val="14"/>
          <w:szCs w:val="14"/>
        </w:rPr>
        <w:t>“If you want crop insurance, you have to play by their rules.”</w:t>
      </w:r>
    </w:p>
    <w:p w14:paraId="0ED36FAE" w14:textId="77777777" w:rsidR="00EF0E50" w:rsidRPr="00896F6A" w:rsidRDefault="00EF0E50" w:rsidP="00EF0E50">
      <w:pPr>
        <w:rPr>
          <w:sz w:val="14"/>
          <w:szCs w:val="14"/>
        </w:rPr>
      </w:pPr>
      <w:r w:rsidRPr="00896F6A">
        <w:rPr>
          <w:sz w:val="14"/>
          <w:szCs w:val="14"/>
        </w:rPr>
        <w:t xml:space="preserve">Farmers have been experimenting with different regenerative agricultural practices since the late 1980s, although they might not have used that term back then. Steve </w:t>
      </w:r>
      <w:proofErr w:type="spellStart"/>
      <w:r w:rsidRPr="00896F6A">
        <w:rPr>
          <w:sz w:val="14"/>
          <w:szCs w:val="14"/>
        </w:rPr>
        <w:t>Swaffar</w:t>
      </w:r>
      <w:proofErr w:type="spellEnd"/>
      <w:r w:rsidRPr="00896F6A">
        <w:rPr>
          <w:sz w:val="14"/>
          <w:szCs w:val="14"/>
        </w:rPr>
        <w:t>, executive director of No-Till on the Plains, said that soil erosion was a major factor. Even though farmers were following standard best practices, topsoil was still running off their fields. They began looking for solutions. A few people pulled together a conference on alternative farming methods in 1995, and soon the Kansas Crop Residue Management Alliance was established as a nonprofit. The organization was later renamed No-Till on the Plains, a catchier rebrand that still belies the broad scope of its mission, which is a systems-based approach to agriculture that includes no-till, cover crops, crop rotation, and livestock integration.</w:t>
      </w:r>
    </w:p>
    <w:p w14:paraId="60702D17" w14:textId="77777777" w:rsidR="00EF0E50" w:rsidRPr="00896F6A" w:rsidRDefault="00EF0E50" w:rsidP="00EF0E50">
      <w:pPr>
        <w:rPr>
          <w:sz w:val="14"/>
        </w:rPr>
      </w:pPr>
      <w:r w:rsidRPr="00896F6A">
        <w:rPr>
          <w:sz w:val="14"/>
        </w:rPr>
        <w:t xml:space="preserve">“When you put it all together, that’s when you get </w:t>
      </w:r>
      <w:r w:rsidRPr="00B954C0">
        <w:rPr>
          <w:rStyle w:val="StyleUnderline"/>
        </w:rPr>
        <w:t>a complete farming approach</w:t>
      </w:r>
      <w:r w:rsidRPr="00896F6A">
        <w:rPr>
          <w:sz w:val="14"/>
        </w:rPr>
        <w:t xml:space="preserve"> that I think </w:t>
      </w:r>
      <w:r w:rsidRPr="00B954C0">
        <w:rPr>
          <w:rStyle w:val="StyleUnderline"/>
        </w:rPr>
        <w:t>is certainly superior from an environmental standpoint</w:t>
      </w:r>
      <w:r w:rsidRPr="00896F6A">
        <w:rPr>
          <w:sz w:val="14"/>
        </w:rPr>
        <w:t xml:space="preserve">,” said </w:t>
      </w:r>
      <w:proofErr w:type="spellStart"/>
      <w:r w:rsidRPr="00896F6A">
        <w:rPr>
          <w:sz w:val="14"/>
        </w:rPr>
        <w:t>Swaffar</w:t>
      </w:r>
      <w:proofErr w:type="spellEnd"/>
      <w:r w:rsidRPr="00896F6A">
        <w:rPr>
          <w:sz w:val="14"/>
        </w:rPr>
        <w:t xml:space="preserve">. “And we’re seeing more </w:t>
      </w:r>
      <w:r w:rsidRPr="00B954C0">
        <w:rPr>
          <w:rStyle w:val="StyleUnderline"/>
        </w:rPr>
        <w:t>and more evidence that it’s superior from an economic standpoint.”</w:t>
      </w:r>
    </w:p>
    <w:p w14:paraId="4A7EC51D" w14:textId="77777777" w:rsidR="00EF0E50" w:rsidRPr="00896F6A" w:rsidRDefault="00EF0E50" w:rsidP="00EF0E50">
      <w:pPr>
        <w:rPr>
          <w:sz w:val="14"/>
          <w:szCs w:val="14"/>
        </w:rPr>
      </w:pPr>
      <w:r w:rsidRPr="00896F6A">
        <w:rPr>
          <w:sz w:val="14"/>
          <w:szCs w:val="14"/>
        </w:rPr>
        <w:t>Darin Williams, a Kansas farmer who grows a mix of corn, soybeans, and cereal crops on 2,000 acres, and incorporates practices like no-till and cover crops, says his input costs are significantly lower than his peers. He needs less fertilizer and half as much herbicide; when herbicides can cost anywhere between $20 to $40 per acre, the savings add up quick.</w:t>
      </w:r>
    </w:p>
    <w:p w14:paraId="7C5CC9BD" w14:textId="77777777" w:rsidR="00EF0E50" w:rsidRPr="00896F6A" w:rsidRDefault="00EF0E50" w:rsidP="00EF0E50">
      <w:pPr>
        <w:rPr>
          <w:sz w:val="14"/>
        </w:rPr>
      </w:pPr>
      <w:r w:rsidRPr="00B954C0">
        <w:rPr>
          <w:rStyle w:val="StyleUnderline"/>
        </w:rPr>
        <w:t>Even as evidence of the benefits of cover crops mounted, the government held onto rules that discouraged their use.</w:t>
      </w:r>
      <w:r w:rsidRPr="00896F6A">
        <w:rPr>
          <w:sz w:val="14"/>
        </w:rPr>
        <w:t xml:space="preserve"> Although crop insurance is administered by private companies, </w:t>
      </w:r>
      <w:r w:rsidRPr="00B954C0">
        <w:rPr>
          <w:rStyle w:val="StyleUnderline"/>
        </w:rPr>
        <w:t xml:space="preserve">the </w:t>
      </w:r>
      <w:r w:rsidRPr="00B954C0">
        <w:rPr>
          <w:rStyle w:val="Emphasis"/>
        </w:rPr>
        <w:t>federal government</w:t>
      </w:r>
      <w:r w:rsidRPr="00B954C0">
        <w:rPr>
          <w:rStyle w:val="StyleUnderline"/>
        </w:rPr>
        <w:t xml:space="preserve"> manages and </w:t>
      </w:r>
      <w:r w:rsidRPr="00B954C0">
        <w:rPr>
          <w:rStyle w:val="Emphasis"/>
        </w:rPr>
        <w:t>subsidizes the industry</w:t>
      </w:r>
      <w:r w:rsidRPr="00896F6A">
        <w:rPr>
          <w:sz w:val="14"/>
        </w:rPr>
        <w:t xml:space="preserve">, and sets the rules that determine crop insurance eligibility. Most of those rules allow farmers to farm the way they see fit, </w:t>
      </w:r>
      <w:proofErr w:type="gramStart"/>
      <w:r w:rsidRPr="00896F6A">
        <w:rPr>
          <w:sz w:val="14"/>
        </w:rPr>
        <w:t>as long as</w:t>
      </w:r>
      <w:proofErr w:type="gramEnd"/>
      <w:r w:rsidRPr="00896F6A">
        <w:rPr>
          <w:sz w:val="14"/>
        </w:rPr>
        <w:t xml:space="preserve"> that is within a fairly broad range of good farming practices; fertilizer, pesticide, and herbicide use are all left to farmer discretion. But for years, </w:t>
      </w:r>
      <w:r w:rsidRPr="00B954C0">
        <w:rPr>
          <w:rStyle w:val="StyleUnderline"/>
        </w:rPr>
        <w:t>the RMA dictated how farmers could use cover crops by setting strict termination dates</w:t>
      </w:r>
      <w:r w:rsidRPr="00896F6A">
        <w:rPr>
          <w:sz w:val="14"/>
        </w:rPr>
        <w:t xml:space="preserve">—dates that may not make sense in a particular location or </w:t>
      </w:r>
      <w:proofErr w:type="gramStart"/>
      <w:r w:rsidRPr="00896F6A">
        <w:rPr>
          <w:sz w:val="14"/>
        </w:rPr>
        <w:t>in a given year</w:t>
      </w:r>
      <w:proofErr w:type="gramEnd"/>
      <w:r w:rsidRPr="00896F6A">
        <w:rPr>
          <w:sz w:val="14"/>
        </w:rPr>
        <w:t>.</w:t>
      </w:r>
    </w:p>
    <w:p w14:paraId="0EB4608F" w14:textId="77777777" w:rsidR="00EF0E50" w:rsidRPr="00896F6A" w:rsidRDefault="00EF0E50" w:rsidP="00EF0E50">
      <w:pPr>
        <w:rPr>
          <w:sz w:val="14"/>
        </w:rPr>
      </w:pPr>
      <w:r w:rsidRPr="00896F6A">
        <w:rPr>
          <w:sz w:val="14"/>
        </w:rPr>
        <w:t xml:space="preserve">“If you want crop insurance, you have to play by their rules,” </w:t>
      </w:r>
      <w:proofErr w:type="spellStart"/>
      <w:r w:rsidRPr="00896F6A">
        <w:rPr>
          <w:sz w:val="14"/>
        </w:rPr>
        <w:t>Swaffar</w:t>
      </w:r>
      <w:proofErr w:type="spellEnd"/>
      <w:r w:rsidRPr="00896F6A">
        <w:rPr>
          <w:sz w:val="14"/>
        </w:rPr>
        <w:t xml:space="preserve"> said. “Many of the </w:t>
      </w:r>
      <w:r w:rsidRPr="00B954C0">
        <w:rPr>
          <w:rStyle w:val="StyleUnderline"/>
        </w:rPr>
        <w:t xml:space="preserve">farmers that come to our events would tell you, ‘If I didn’t have to follow those rules, I could be a lot </w:t>
      </w:r>
      <w:r w:rsidRPr="00B954C0">
        <w:rPr>
          <w:rStyle w:val="Emphasis"/>
        </w:rPr>
        <w:t>more productive</w:t>
      </w:r>
      <w:r w:rsidRPr="00B954C0">
        <w:rPr>
          <w:rStyle w:val="StyleUnderline"/>
        </w:rPr>
        <w:t xml:space="preserve"> and a lot </w:t>
      </w:r>
      <w:r w:rsidRPr="00B954C0">
        <w:rPr>
          <w:rStyle w:val="Emphasis"/>
        </w:rPr>
        <w:t>more effective</w:t>
      </w:r>
      <w:r w:rsidRPr="00B954C0">
        <w:rPr>
          <w:rStyle w:val="StyleUnderline"/>
        </w:rPr>
        <w:t xml:space="preserve"> as a farmer</w:t>
      </w:r>
      <w:r w:rsidRPr="00896F6A">
        <w:rPr>
          <w:sz w:val="14"/>
        </w:rPr>
        <w:t xml:space="preserve">,’ </w:t>
      </w:r>
      <w:r w:rsidRPr="00B954C0">
        <w:rPr>
          <w:rStyle w:val="StyleUnderline"/>
        </w:rPr>
        <w:t xml:space="preserve">but because crop prices only offer very slim profit margins for producers, they’re almost </w:t>
      </w:r>
      <w:r w:rsidRPr="00B954C0">
        <w:rPr>
          <w:rStyle w:val="Emphasis"/>
        </w:rPr>
        <w:t>financially obligated</w:t>
      </w:r>
      <w:r w:rsidRPr="00B954C0">
        <w:rPr>
          <w:rStyle w:val="StyleUnderline"/>
        </w:rPr>
        <w:t xml:space="preserve"> </w:t>
      </w:r>
      <w:r w:rsidRPr="00896F6A">
        <w:rPr>
          <w:sz w:val="14"/>
        </w:rPr>
        <w:t>to carry crop insurance.”</w:t>
      </w:r>
    </w:p>
    <w:p w14:paraId="38E8FC08" w14:textId="77777777" w:rsidR="00EF0E50" w:rsidRPr="00896F6A" w:rsidRDefault="00EF0E50" w:rsidP="00EF0E50">
      <w:pPr>
        <w:rPr>
          <w:sz w:val="14"/>
          <w:szCs w:val="14"/>
        </w:rPr>
      </w:pPr>
      <w:r w:rsidRPr="00896F6A">
        <w:rPr>
          <w:sz w:val="14"/>
          <w:szCs w:val="14"/>
        </w:rPr>
        <w:t>For example: Last spring was unusually cold in Iowa. Sarah Carlson, the director of Strategic Initiatives for Practical Farmers of Iowa, said that when it came time to plant soybeans, cover crops across the state were barely two inches high. “Agronomically, they should have planted soybeans as early as possible and let the cover crop grow until it reached about knee-height to get weed control benefits from it,” Carlson said. But that would have been “off label” and against RMA policy. Practical Farmers won a deviation for two farmers that allowed them to go off book without jeopardizing their crop insurance. All that effort, Carlson said, was “a waste of time.”</w:t>
      </w:r>
    </w:p>
    <w:p w14:paraId="5D198D94" w14:textId="77777777" w:rsidR="00EF0E50" w:rsidRPr="00896F6A" w:rsidRDefault="00EF0E50" w:rsidP="00EF0E50">
      <w:pPr>
        <w:rPr>
          <w:sz w:val="14"/>
          <w:szCs w:val="14"/>
        </w:rPr>
      </w:pPr>
      <w:r w:rsidRPr="00896F6A">
        <w:rPr>
          <w:sz w:val="14"/>
          <w:szCs w:val="14"/>
        </w:rPr>
        <w:t>“Farmers should be allowed to farm the way they feel is best,” Carlson said. “RMA should get out of the agronomy business.”</w:t>
      </w:r>
    </w:p>
    <w:p w14:paraId="38595C54" w14:textId="77777777" w:rsidR="00EF0E50" w:rsidRPr="00896F6A" w:rsidRDefault="00EF0E50" w:rsidP="00EF0E50">
      <w:pPr>
        <w:rPr>
          <w:sz w:val="14"/>
        </w:rPr>
      </w:pPr>
      <w:r w:rsidRPr="00896F6A">
        <w:rPr>
          <w:sz w:val="14"/>
        </w:rPr>
        <w:t xml:space="preserve">In addition to </w:t>
      </w:r>
      <w:proofErr w:type="gramStart"/>
      <w:r w:rsidRPr="00896F6A">
        <w:rPr>
          <w:sz w:val="14"/>
        </w:rPr>
        <w:t>making</w:t>
      </w:r>
      <w:proofErr w:type="gramEnd"/>
      <w:r w:rsidRPr="00896F6A">
        <w:rPr>
          <w:sz w:val="14"/>
        </w:rPr>
        <w:t xml:space="preserve"> it overly onerous for farmers to implement cover crops in a way that works for them, </w:t>
      </w:r>
      <w:r w:rsidRPr="00B954C0">
        <w:rPr>
          <w:rStyle w:val="StyleUnderline"/>
        </w:rPr>
        <w:t>RMA policies have had the effect of scaring off farmers who might otherwise be interested in cover crops.</w:t>
      </w:r>
    </w:p>
    <w:p w14:paraId="5737DC21" w14:textId="77777777" w:rsidR="00EF0E50" w:rsidRPr="00896F6A" w:rsidRDefault="00EF0E50" w:rsidP="00EF0E50">
      <w:pPr>
        <w:rPr>
          <w:sz w:val="14"/>
        </w:rPr>
      </w:pPr>
      <w:r w:rsidRPr="00B954C0">
        <w:rPr>
          <w:rStyle w:val="StyleUnderline"/>
        </w:rPr>
        <w:t>Approximately 90 percent of the insurable farm acreage in the U.S. is protected by crop insurance.</w:t>
      </w:r>
      <w:r w:rsidRPr="00896F6A">
        <w:rPr>
          <w:sz w:val="14"/>
        </w:rPr>
        <w:t xml:space="preserve"> Many farmers </w:t>
      </w:r>
      <w:proofErr w:type="gramStart"/>
      <w:r w:rsidRPr="00896F6A">
        <w:rPr>
          <w:sz w:val="14"/>
        </w:rPr>
        <w:t>have to</w:t>
      </w:r>
      <w:proofErr w:type="gramEnd"/>
      <w:r w:rsidRPr="00896F6A">
        <w:rPr>
          <w:sz w:val="14"/>
        </w:rPr>
        <w:t xml:space="preserve"> have it in order to qualify for operating loans from the bank. </w:t>
      </w:r>
      <w:r w:rsidRPr="00B954C0">
        <w:rPr>
          <w:rStyle w:val="Emphasis"/>
        </w:rPr>
        <w:t>Simply knowing that cover crops could impact eligibility has been enough to scare some farmers away.</w:t>
      </w:r>
    </w:p>
    <w:p w14:paraId="1504C11F" w14:textId="77777777" w:rsidR="00EF0E50" w:rsidRPr="00896F6A" w:rsidRDefault="00EF0E50" w:rsidP="00EF0E50">
      <w:pPr>
        <w:rPr>
          <w:sz w:val="14"/>
          <w:szCs w:val="14"/>
        </w:rPr>
      </w:pPr>
      <w:r w:rsidRPr="00896F6A">
        <w:rPr>
          <w:sz w:val="14"/>
          <w:szCs w:val="14"/>
        </w:rPr>
        <w:t xml:space="preserve">After Fuller was denied his crop insurance payout, he said farmers would come up to him during events that he attended or spoke at, and say, “I’m not </w:t>
      </w:r>
      <w:proofErr w:type="spellStart"/>
      <w:r w:rsidRPr="00896F6A">
        <w:rPr>
          <w:sz w:val="14"/>
          <w:szCs w:val="14"/>
        </w:rPr>
        <w:t>gonna</w:t>
      </w:r>
      <w:proofErr w:type="spellEnd"/>
      <w:r w:rsidRPr="00896F6A">
        <w:rPr>
          <w:sz w:val="14"/>
          <w:szCs w:val="14"/>
        </w:rPr>
        <w:t xml:space="preserve"> do cover crops now,” or “I was doing cover crops and I quit, because I can’t afford to lose my insurance.”</w:t>
      </w:r>
    </w:p>
    <w:p w14:paraId="727181A6" w14:textId="77777777" w:rsidR="00EF0E50" w:rsidRPr="00896F6A" w:rsidRDefault="00EF0E50" w:rsidP="00EF0E50">
      <w:pPr>
        <w:rPr>
          <w:sz w:val="14"/>
          <w:szCs w:val="14"/>
        </w:rPr>
      </w:pPr>
      <w:r w:rsidRPr="00896F6A">
        <w:rPr>
          <w:sz w:val="14"/>
          <w:szCs w:val="14"/>
        </w:rPr>
        <w:t>“</w:t>
      </w:r>
      <w:proofErr w:type="gramStart"/>
      <w:r w:rsidRPr="00896F6A">
        <w:rPr>
          <w:sz w:val="14"/>
          <w:szCs w:val="14"/>
        </w:rPr>
        <w:t>So</w:t>
      </w:r>
      <w:proofErr w:type="gramEnd"/>
      <w:r w:rsidRPr="00896F6A">
        <w:rPr>
          <w:sz w:val="14"/>
          <w:szCs w:val="14"/>
        </w:rPr>
        <w:t xml:space="preserve"> it did set the movement back, for a few years,” Fuller said.</w:t>
      </w:r>
    </w:p>
    <w:p w14:paraId="0787B0C6" w14:textId="77777777" w:rsidR="00EF0E50" w:rsidRPr="00896F6A" w:rsidRDefault="00EF0E50" w:rsidP="00EF0E50">
      <w:pPr>
        <w:rPr>
          <w:sz w:val="14"/>
          <w:szCs w:val="14"/>
        </w:rPr>
      </w:pPr>
      <w:r w:rsidRPr="00896F6A">
        <w:rPr>
          <w:sz w:val="14"/>
          <w:szCs w:val="14"/>
        </w:rPr>
        <w:t>While financial concerns can keep farmers from experimenting with cover crops and other regenerative practices, some farmers try them when they fall on hard times, as a last resort.</w:t>
      </w:r>
    </w:p>
    <w:p w14:paraId="7B954BF5" w14:textId="77777777" w:rsidR="00EF0E50" w:rsidRPr="00896F6A" w:rsidRDefault="00EF0E50" w:rsidP="00EF0E50">
      <w:pPr>
        <w:rPr>
          <w:sz w:val="14"/>
          <w:szCs w:val="14"/>
        </w:rPr>
      </w:pPr>
      <w:r w:rsidRPr="00896F6A">
        <w:rPr>
          <w:sz w:val="14"/>
          <w:szCs w:val="14"/>
        </w:rPr>
        <w:t>“I don’t think you find many who actively said, ‘I just want to do this for the benefit of the climate or the environment,'” said Mike Lavender, who works on food and environmental issues for the Union of Concerned Scientists. “You typically find that people, for whatever circumstance, were forced into and have found a way to make it work.”</w:t>
      </w:r>
    </w:p>
    <w:p w14:paraId="298FE067" w14:textId="77777777" w:rsidR="00EF0E50" w:rsidRPr="00896F6A" w:rsidRDefault="00EF0E50" w:rsidP="00EF0E50">
      <w:pPr>
        <w:rPr>
          <w:sz w:val="14"/>
          <w:szCs w:val="14"/>
        </w:rPr>
      </w:pPr>
      <w:r w:rsidRPr="00896F6A">
        <w:rPr>
          <w:sz w:val="14"/>
          <w:szCs w:val="14"/>
        </w:rPr>
        <w:t xml:space="preserve">Many of the farmers practicing regenerative agriculture, including cover crops, have begun to self-insure; </w:t>
      </w:r>
      <w:proofErr w:type="gramStart"/>
      <w:r w:rsidRPr="00896F6A">
        <w:rPr>
          <w:sz w:val="14"/>
          <w:szCs w:val="14"/>
        </w:rPr>
        <w:t>it’s</w:t>
      </w:r>
      <w:proofErr w:type="gramEnd"/>
      <w:r w:rsidRPr="00896F6A">
        <w:rPr>
          <w:sz w:val="14"/>
          <w:szCs w:val="14"/>
        </w:rPr>
        <w:t xml:space="preserve"> not ideal, but the way the crop insurance industry works leaves them little choice. What they have found is that cover crops and other regenerative practices have made them less susceptible to yield variations from year to year.</w:t>
      </w:r>
    </w:p>
    <w:p w14:paraId="0FA0A690" w14:textId="77777777" w:rsidR="00EF0E50" w:rsidRPr="00896F6A" w:rsidRDefault="00EF0E50" w:rsidP="00EF0E50">
      <w:pPr>
        <w:rPr>
          <w:sz w:val="14"/>
          <w:szCs w:val="14"/>
        </w:rPr>
      </w:pPr>
      <w:r w:rsidRPr="00896F6A">
        <w:rPr>
          <w:sz w:val="14"/>
          <w:szCs w:val="14"/>
        </w:rPr>
        <w:t xml:space="preserve">Ryan </w:t>
      </w:r>
      <w:proofErr w:type="spellStart"/>
      <w:r w:rsidRPr="00896F6A">
        <w:rPr>
          <w:sz w:val="14"/>
          <w:szCs w:val="14"/>
        </w:rPr>
        <w:t>Stockwell</w:t>
      </w:r>
      <w:proofErr w:type="spellEnd"/>
      <w:r w:rsidRPr="00896F6A">
        <w:rPr>
          <w:sz w:val="14"/>
          <w:szCs w:val="14"/>
        </w:rPr>
        <w:t xml:space="preserve"> is the director of sustainable agriculture at the National Wildlife Federation and helped Fuller win his crop insurance claim; he also farms 110 acres in </w:t>
      </w:r>
      <w:proofErr w:type="gramStart"/>
      <w:r w:rsidRPr="00896F6A">
        <w:rPr>
          <w:sz w:val="14"/>
          <w:szCs w:val="14"/>
        </w:rPr>
        <w:t>Wisconsin, and</w:t>
      </w:r>
      <w:proofErr w:type="gramEnd"/>
      <w:r w:rsidRPr="00896F6A">
        <w:rPr>
          <w:sz w:val="14"/>
          <w:szCs w:val="14"/>
        </w:rPr>
        <w:t xml:space="preserve"> forgoes crop insurance entirely.</w:t>
      </w:r>
    </w:p>
    <w:p w14:paraId="21229F4E" w14:textId="77777777" w:rsidR="00EF0E50" w:rsidRPr="00896F6A" w:rsidRDefault="00EF0E50" w:rsidP="00EF0E50">
      <w:pPr>
        <w:rPr>
          <w:sz w:val="14"/>
          <w:szCs w:val="14"/>
        </w:rPr>
      </w:pPr>
      <w:r w:rsidRPr="00896F6A">
        <w:rPr>
          <w:sz w:val="14"/>
          <w:szCs w:val="14"/>
        </w:rPr>
        <w:t xml:space="preserve">“As a farmer, I’ve been doing no-till, cover crops, and a diverse crop rotation for eight years now, and I’m getting to the point where I’m not seeing any major yield variation that my neighbors are experiencing,” </w:t>
      </w:r>
      <w:proofErr w:type="spellStart"/>
      <w:r w:rsidRPr="00896F6A">
        <w:rPr>
          <w:sz w:val="14"/>
          <w:szCs w:val="14"/>
        </w:rPr>
        <w:t>Stockwell</w:t>
      </w:r>
      <w:proofErr w:type="spellEnd"/>
      <w:r w:rsidRPr="00896F6A">
        <w:rPr>
          <w:sz w:val="14"/>
          <w:szCs w:val="14"/>
        </w:rPr>
        <w:t xml:space="preserve"> said. “So why should I pay $15 an acre for no return?”</w:t>
      </w:r>
    </w:p>
    <w:p w14:paraId="484647A1" w14:textId="77777777" w:rsidR="00EF0E50" w:rsidRPr="00896F6A" w:rsidRDefault="00EF0E50" w:rsidP="00EF0E50">
      <w:pPr>
        <w:rPr>
          <w:sz w:val="14"/>
          <w:szCs w:val="14"/>
        </w:rPr>
      </w:pPr>
      <w:r w:rsidRPr="00896F6A">
        <w:rPr>
          <w:sz w:val="14"/>
          <w:szCs w:val="14"/>
        </w:rPr>
        <w:t xml:space="preserve">Right now, crop insurance is based entirely on the county in which you live. The RMA calculates risk that way because weather across a single county is </w:t>
      </w:r>
      <w:proofErr w:type="gramStart"/>
      <w:r w:rsidRPr="00896F6A">
        <w:rPr>
          <w:sz w:val="14"/>
          <w:szCs w:val="14"/>
        </w:rPr>
        <w:t>fairly consistent</w:t>
      </w:r>
      <w:proofErr w:type="gramEnd"/>
      <w:r w:rsidRPr="00896F6A">
        <w:rPr>
          <w:sz w:val="14"/>
          <w:szCs w:val="14"/>
        </w:rPr>
        <w:t xml:space="preserve">, and weather is a huge factor in farm yields from one year to the next. The comparison I heard </w:t>
      </w:r>
      <w:proofErr w:type="gramStart"/>
      <w:r w:rsidRPr="00896F6A">
        <w:rPr>
          <w:sz w:val="14"/>
          <w:szCs w:val="14"/>
        </w:rPr>
        <w:t>over and over again</w:t>
      </w:r>
      <w:proofErr w:type="gramEnd"/>
      <w:r w:rsidRPr="00896F6A">
        <w:rPr>
          <w:sz w:val="14"/>
          <w:szCs w:val="14"/>
        </w:rPr>
        <w:t xml:space="preserve"> was that it’s like giving everyone who lives in the same neighborhood the same car insurance rate, without a “good driver” discount.</w:t>
      </w:r>
    </w:p>
    <w:p w14:paraId="4B36D297" w14:textId="77777777" w:rsidR="00EF0E50" w:rsidRPr="00B954C0" w:rsidRDefault="00EF0E50" w:rsidP="00EF0E50">
      <w:pPr>
        <w:rPr>
          <w:rStyle w:val="StyleUnderline"/>
        </w:rPr>
      </w:pPr>
      <w:proofErr w:type="spellStart"/>
      <w:r w:rsidRPr="00896F6A">
        <w:rPr>
          <w:sz w:val="14"/>
        </w:rPr>
        <w:t>Stockwell</w:t>
      </w:r>
      <w:proofErr w:type="spellEnd"/>
      <w:r w:rsidRPr="00896F6A">
        <w:rPr>
          <w:sz w:val="14"/>
        </w:rPr>
        <w:t xml:space="preserve"> and others want the crop insurance industry to be restructured </w:t>
      </w:r>
      <w:proofErr w:type="gramStart"/>
      <w:r w:rsidRPr="00896F6A">
        <w:rPr>
          <w:sz w:val="14"/>
        </w:rPr>
        <w:t>in order to</w:t>
      </w:r>
      <w:proofErr w:type="gramEnd"/>
      <w:r w:rsidRPr="00896F6A">
        <w:rPr>
          <w:sz w:val="14"/>
        </w:rPr>
        <w:t xml:space="preserve"> take practices that decrease yield variability—and therefore lessen risk for the insurance company—into account. </w:t>
      </w:r>
      <w:r w:rsidRPr="00B954C0">
        <w:rPr>
          <w:rStyle w:val="StyleUnderline"/>
        </w:rPr>
        <w:t xml:space="preserve">They want a “good farmer” discount for farmers who use practices that stabilize yields, but that also have broader environmental benefits. By that logic, </w:t>
      </w:r>
      <w:r w:rsidRPr="00B954C0">
        <w:rPr>
          <w:rStyle w:val="Emphasis"/>
        </w:rPr>
        <w:t>regenerative farmers</w:t>
      </w:r>
      <w:r w:rsidRPr="00B954C0">
        <w:rPr>
          <w:rStyle w:val="StyleUnderline"/>
        </w:rPr>
        <w:t xml:space="preserve"> should be cheaper to insure.</w:t>
      </w:r>
    </w:p>
    <w:p w14:paraId="22B65822" w14:textId="5B251CA9" w:rsidR="004A6364" w:rsidRPr="00EF0E50" w:rsidRDefault="00EF0E50" w:rsidP="004A6364">
      <w:pPr>
        <w:rPr>
          <w:sz w:val="14"/>
          <w:szCs w:val="14"/>
        </w:rPr>
      </w:pPr>
      <w:r w:rsidRPr="00896F6A">
        <w:rPr>
          <w:sz w:val="14"/>
          <w:szCs w:val="14"/>
        </w:rPr>
        <w:t xml:space="preserve">“Instead of having a county average that defines your risk, regardless of practices that you use in that county, instead we may see a larger geographic pool that they put people in, but there would be a number of different pools within that geography,” said </w:t>
      </w:r>
      <w:proofErr w:type="spellStart"/>
      <w:r w:rsidRPr="00896F6A">
        <w:rPr>
          <w:sz w:val="14"/>
          <w:szCs w:val="14"/>
        </w:rPr>
        <w:t>Stockwell</w:t>
      </w:r>
      <w:proofErr w:type="spellEnd"/>
      <w:r w:rsidRPr="00896F6A">
        <w:rPr>
          <w:sz w:val="14"/>
          <w:szCs w:val="14"/>
        </w:rPr>
        <w:t>. “So, it could be a four, six, or eight county area, and they pool the farmers who have a two-crop rotation, or they pool the farmers who have a three-crop rotation plus cover crops plus no-till.”</w:t>
      </w:r>
    </w:p>
    <w:p w14:paraId="1FDF4B8C" w14:textId="60616EA6" w:rsidR="004A6364" w:rsidRPr="00D34A4F" w:rsidRDefault="004A6364" w:rsidP="004A6364">
      <w:pPr>
        <w:pStyle w:val="Heading4"/>
        <w:rPr>
          <w:rFonts w:cs="Arial"/>
        </w:rPr>
      </w:pPr>
      <w:r w:rsidRPr="00D34A4F">
        <w:rPr>
          <w:rFonts w:cs="Arial"/>
        </w:rPr>
        <w:t xml:space="preserve">Redirecting subsidies to small farms and environmentally safe ag solves environmental contamination, human health, and sustainability of </w:t>
      </w:r>
      <w:proofErr w:type="gramStart"/>
      <w:r w:rsidRPr="00D34A4F">
        <w:rPr>
          <w:rFonts w:cs="Arial"/>
        </w:rPr>
        <w:t>ag</w:t>
      </w:r>
      <w:proofErr w:type="gramEnd"/>
    </w:p>
    <w:p w14:paraId="14DEB2B2" w14:textId="3E7A08B7" w:rsidR="004A6364" w:rsidRPr="00D34A4F" w:rsidRDefault="004A6364" w:rsidP="004A6364"/>
    <w:p w14:paraId="6AAD3B34" w14:textId="4167119F" w:rsidR="004A6364" w:rsidRPr="00D34A4F" w:rsidRDefault="004A6364" w:rsidP="004A6364">
      <w:pPr>
        <w:rPr>
          <w:rStyle w:val="Style13ptBold"/>
        </w:rPr>
      </w:pPr>
      <w:r w:rsidRPr="00D34A4F">
        <w:rPr>
          <w:rStyle w:val="Style13ptBold"/>
        </w:rPr>
        <w:t>Bove ‘21</w:t>
      </w:r>
    </w:p>
    <w:p w14:paraId="2A1BE791" w14:textId="3A9D6729" w:rsidR="004A6364" w:rsidRPr="00D34A4F" w:rsidRDefault="004A6364" w:rsidP="004A6364">
      <w:r w:rsidRPr="00D34A4F">
        <w:t>(</w:t>
      </w:r>
      <w:r w:rsidR="00585E83" w:rsidRPr="00D34A4F">
        <w:t xml:space="preserve">Tristan is an International Studies and Chinese graduate of DePaul University. He has experience researching the impacts of humanity's relationship with the environment, and how states can successfully implement strategies for sustainable development. His current interests revolve around the developmental policies that can reconcile equitable economic growth with pathways to a net-zero future. He can be contacted at </w:t>
      </w:r>
      <w:proofErr w:type="spellStart"/>
      <w:proofErr w:type="gramStart"/>
      <w:r w:rsidR="00585E83" w:rsidRPr="00D34A4F">
        <w:t>tristan.bove</w:t>
      </w:r>
      <w:proofErr w:type="spellEnd"/>
      <w:proofErr w:type="gramEnd"/>
      <w:r w:rsidR="00585E83" w:rsidRPr="00D34A4F">
        <w:t xml:space="preserve">[at]earth.org, </w:t>
      </w:r>
      <w:r w:rsidRPr="00D34A4F">
        <w:t xml:space="preserve">“The Cost of </w:t>
      </w:r>
      <w:proofErr w:type="spellStart"/>
      <w:r w:rsidRPr="00D34A4F">
        <w:t>Subsidising</w:t>
      </w:r>
      <w:proofErr w:type="spellEnd"/>
      <w:r w:rsidRPr="00D34A4F">
        <w:t xml:space="preserve"> Agriculture,” </w:t>
      </w:r>
      <w:proofErr w:type="spellStart"/>
      <w:r w:rsidRPr="00D34A4F">
        <w:t>pg</w:t>
      </w:r>
      <w:proofErr w:type="spellEnd"/>
      <w:r w:rsidRPr="00D34A4F">
        <w:t xml:space="preserve"> online @ </w:t>
      </w:r>
      <w:hyperlink r:id="rId139" w:history="1">
        <w:r w:rsidRPr="00D34A4F">
          <w:rPr>
            <w:rStyle w:val="Hyperlink"/>
          </w:rPr>
          <w:t>https://earth.org/agriculture-subsidies/</w:t>
        </w:r>
      </w:hyperlink>
      <w:r w:rsidRPr="00D34A4F">
        <w:t xml:space="preserve"> //um-</w:t>
      </w:r>
      <w:proofErr w:type="spellStart"/>
      <w:r w:rsidRPr="00D34A4F">
        <w:t>ef</w:t>
      </w:r>
      <w:proofErr w:type="spellEnd"/>
      <w:r w:rsidRPr="00D34A4F">
        <w:t>)</w:t>
      </w:r>
    </w:p>
    <w:p w14:paraId="4960EF92" w14:textId="77777777" w:rsidR="004A6364" w:rsidRPr="00D34A4F" w:rsidRDefault="004A6364" w:rsidP="004A6364">
      <w:r w:rsidRPr="00D34A4F">
        <w:t>How to Direct Subsidies Towards Agriculture</w:t>
      </w:r>
    </w:p>
    <w:p w14:paraId="1D63FD80" w14:textId="77777777" w:rsidR="004A6364" w:rsidRPr="00D34A4F" w:rsidRDefault="004A6364" w:rsidP="004A6364"/>
    <w:p w14:paraId="31A0A26A" w14:textId="77777777" w:rsidR="004A6364" w:rsidRPr="00D34A4F" w:rsidRDefault="004A6364" w:rsidP="004A6364">
      <w:r w:rsidRPr="00D34A4F">
        <w:t>Government subsidies towards agriculture can be either direct or indirect. Direct subsidies are often specifically targeted at farmers, through direct payments, crop insurance or low-interest loans. They can often involve the participation of the private sector, especially when a subsidy is meant to provide crop insurance and enlists the services of private insurers.</w:t>
      </w:r>
    </w:p>
    <w:p w14:paraId="20BC3917" w14:textId="77777777" w:rsidR="004A6364" w:rsidRPr="00D34A4F" w:rsidRDefault="004A6364" w:rsidP="004A6364"/>
    <w:p w14:paraId="029E554E" w14:textId="77777777" w:rsidR="004A6364" w:rsidRPr="00D34A4F" w:rsidRDefault="004A6364" w:rsidP="004A6364">
      <w:r w:rsidRPr="00D34A4F">
        <w:t xml:space="preserve">Indirect agriculture subsidies are more complex. They involve financing sectors or industries that are not strictly related to </w:t>
      </w:r>
      <w:proofErr w:type="gramStart"/>
      <w:r w:rsidRPr="00D34A4F">
        <w:t>farming, but</w:t>
      </w:r>
      <w:proofErr w:type="gramEnd"/>
      <w:r w:rsidRPr="00D34A4F">
        <w:t xml:space="preserve"> are nonetheless critical to a successful agricultural output. Indirect subsidies are rarely counted in total agricultural </w:t>
      </w:r>
      <w:proofErr w:type="spellStart"/>
      <w:r w:rsidRPr="00D34A4F">
        <w:t>subsidisation</w:t>
      </w:r>
      <w:proofErr w:type="spellEnd"/>
      <w:r w:rsidRPr="00D34A4F">
        <w:t xml:space="preserve"> </w:t>
      </w:r>
      <w:proofErr w:type="gramStart"/>
      <w:r w:rsidRPr="00D34A4F">
        <w:t>estimates, but</w:t>
      </w:r>
      <w:proofErr w:type="gramEnd"/>
      <w:r w:rsidRPr="00D34A4F">
        <w:t xml:space="preserve"> play an important role when discussing the environmental and social impacts of government subsidies.</w:t>
      </w:r>
    </w:p>
    <w:p w14:paraId="6D700C65" w14:textId="77777777" w:rsidR="004A6364" w:rsidRPr="00D34A4F" w:rsidRDefault="004A6364" w:rsidP="004A6364"/>
    <w:p w14:paraId="0054691F" w14:textId="77777777" w:rsidR="004A6364" w:rsidRPr="00D34A4F" w:rsidRDefault="004A6364" w:rsidP="004A6364">
      <w:r w:rsidRPr="00D34A4F">
        <w:t xml:space="preserve">A particularly salient example of external and indirect agricultural subsidies are global water subsidies, which are extremely important to crop farmers. Water, like other natural resources, is becoming progressively more expensive and scarce as global demand grows and climate change affects supply. Cheap and accessible water is clearly a pillar of any stable society, and governments have responded by increasing their water subsidies, which </w:t>
      </w:r>
      <w:proofErr w:type="spellStart"/>
      <w:r w:rsidRPr="00D34A4F">
        <w:t>totalled</w:t>
      </w:r>
      <w:proofErr w:type="spellEnd"/>
      <w:r w:rsidRPr="00D34A4F">
        <w:t xml:space="preserve"> USD$320 billion in 2019. </w:t>
      </w:r>
    </w:p>
    <w:p w14:paraId="6C5D63D5" w14:textId="77777777" w:rsidR="004A6364" w:rsidRPr="00D34A4F" w:rsidRDefault="004A6364" w:rsidP="004A6364"/>
    <w:p w14:paraId="539B4014" w14:textId="77777777" w:rsidR="004A6364" w:rsidRPr="00D34A4F" w:rsidRDefault="004A6364" w:rsidP="004A6364">
      <w:r w:rsidRPr="00D34A4F">
        <w:t xml:space="preserve">Indirect subsidies make up a significant portion of the external costs that go into crop and livestock production, and yet they go unaccounted for in tabulations of sector subsidies, further masking the </w:t>
      </w:r>
      <w:proofErr w:type="spellStart"/>
      <w:r w:rsidRPr="00D34A4F">
        <w:t>externalised</w:t>
      </w:r>
      <w:proofErr w:type="spellEnd"/>
      <w:r w:rsidRPr="00D34A4F">
        <w:t xml:space="preserve"> environmental and social impacts. These external costs add up, and despite the claim that subsidies are created to serve the interests of low-income members of society, they tend to only exacerbate existing inequalities through environmental degradation and misallocation of resources.</w:t>
      </w:r>
    </w:p>
    <w:p w14:paraId="4D984DB2" w14:textId="77777777" w:rsidR="004A6364" w:rsidRPr="00D34A4F" w:rsidRDefault="004A6364" w:rsidP="004A6364"/>
    <w:p w14:paraId="26E168A2" w14:textId="77777777" w:rsidR="004A6364" w:rsidRPr="00D34A4F" w:rsidRDefault="004A6364" w:rsidP="004A6364">
      <w:r w:rsidRPr="00D34A4F">
        <w:t xml:space="preserve">Agriculture Subsidies and Inequality </w:t>
      </w:r>
    </w:p>
    <w:p w14:paraId="7EC2B289" w14:textId="77777777" w:rsidR="004A6364" w:rsidRPr="00D34A4F" w:rsidRDefault="004A6364" w:rsidP="004A6364"/>
    <w:p w14:paraId="57D54CAA" w14:textId="77777777" w:rsidR="004A6364" w:rsidRPr="00D34A4F" w:rsidRDefault="004A6364" w:rsidP="004A6364">
      <w:r w:rsidRPr="00D34A4F">
        <w:t xml:space="preserve">How agricultural subsidy funds are allocated is where these </w:t>
      </w:r>
      <w:proofErr w:type="spellStart"/>
      <w:r w:rsidRPr="00D34A4F">
        <w:t>programmes</w:t>
      </w:r>
      <w:proofErr w:type="spellEnd"/>
      <w:r w:rsidRPr="00D34A4F">
        <w:t xml:space="preserve"> become problematic. Only 1% of global agricultural subsidies are directed towards initiatives that benefit the environment and preserve ecological services. </w:t>
      </w:r>
      <w:proofErr w:type="gramStart"/>
      <w:r w:rsidRPr="00D34A4F">
        <w:t>The majority of</w:t>
      </w:r>
      <w:proofErr w:type="gramEnd"/>
      <w:r w:rsidRPr="00D34A4F">
        <w:t xml:space="preserve"> agricultural subsidies go towards deforestation, cattle production and intensifying the use of polluting </w:t>
      </w:r>
      <w:proofErr w:type="spellStart"/>
      <w:r w:rsidRPr="00D34A4F">
        <w:t>fertilisers</w:t>
      </w:r>
      <w:proofErr w:type="spellEnd"/>
      <w:r w:rsidRPr="00D34A4F">
        <w:t xml:space="preserve">. </w:t>
      </w:r>
    </w:p>
    <w:p w14:paraId="4E74CC8C" w14:textId="77777777" w:rsidR="004A6364" w:rsidRPr="00D34A4F" w:rsidRDefault="004A6364" w:rsidP="004A6364"/>
    <w:p w14:paraId="1E276BDA" w14:textId="77777777" w:rsidR="004A6364" w:rsidRPr="00D34A4F" w:rsidRDefault="004A6364" w:rsidP="004A6364">
      <w:r w:rsidRPr="00D34A4F">
        <w:t xml:space="preserve">While </w:t>
      </w:r>
      <w:proofErr w:type="spellStart"/>
      <w:r w:rsidRPr="00D34A4F">
        <w:t>subsidisation</w:t>
      </w:r>
      <w:proofErr w:type="spellEnd"/>
      <w:r w:rsidRPr="00D34A4F">
        <w:t xml:space="preserve"> is often framed as a benefit for lower income consumers, the goal of agricultural subsidies is exclusively to make the industry more productive, and the positive social impacts that do exist tend to disproportionately benefit producers and wealthier members of society.</w:t>
      </w:r>
    </w:p>
    <w:p w14:paraId="54D506A5" w14:textId="77777777" w:rsidR="004A6364" w:rsidRPr="00D34A4F" w:rsidRDefault="004A6364" w:rsidP="004A6364"/>
    <w:p w14:paraId="6677F10F" w14:textId="77777777" w:rsidR="004A6364" w:rsidRPr="00D34A4F" w:rsidRDefault="004A6364" w:rsidP="004A6364">
      <w:r w:rsidRPr="00D34A4F">
        <w:t xml:space="preserve">The case of water subsidies is a strong example. Ostensibly meant to support the poor, water subsidies have in reality benefitted the wealthiest multinational corporations and landowners of the agricultural </w:t>
      </w:r>
      <w:proofErr w:type="gramStart"/>
      <w:r w:rsidRPr="00D34A4F">
        <w:t>sector, and</w:t>
      </w:r>
      <w:proofErr w:type="gramEnd"/>
      <w:r w:rsidRPr="00D34A4F">
        <w:t xml:space="preserve"> have damaged the equitable allocation of water resources. Making water cheaply available to farmers has led to overuse, increased water </w:t>
      </w:r>
      <w:proofErr w:type="gramStart"/>
      <w:r w:rsidRPr="00D34A4F">
        <w:t>scarcity</w:t>
      </w:r>
      <w:proofErr w:type="gramEnd"/>
      <w:r w:rsidRPr="00D34A4F">
        <w:t xml:space="preserve"> and widened wealth gaps, as water subsidies provide more benefits to wealthy landowners rather than tenants or small-holder farms.</w:t>
      </w:r>
    </w:p>
    <w:p w14:paraId="7E7FC9BF" w14:textId="77777777" w:rsidR="004A6364" w:rsidRPr="00D34A4F" w:rsidRDefault="004A6364" w:rsidP="004A6364"/>
    <w:p w14:paraId="499E4F1E" w14:textId="77777777" w:rsidR="004A6364" w:rsidRPr="00D34A4F" w:rsidRDefault="004A6364" w:rsidP="004A6364">
      <w:r w:rsidRPr="00D34A4F">
        <w:t xml:space="preserve">agriculture </w:t>
      </w:r>
      <w:proofErr w:type="spellStart"/>
      <w:r w:rsidRPr="00D34A4F">
        <w:t>subsidisation</w:t>
      </w:r>
      <w:proofErr w:type="spellEnd"/>
    </w:p>
    <w:p w14:paraId="3486B4C4" w14:textId="77777777" w:rsidR="004A6364" w:rsidRPr="00D34A4F" w:rsidRDefault="004A6364" w:rsidP="004A6364">
      <w:r w:rsidRPr="00D34A4F">
        <w:t xml:space="preserve">Fig. 2: Water and sanitation subsidies allocation by household income level across 10 diverse countries. On average, the wealthiest 10% of households receive 39 percent of </w:t>
      </w:r>
      <w:proofErr w:type="spellStart"/>
      <w:r w:rsidRPr="00D34A4F">
        <w:t>subsidisation</w:t>
      </w:r>
      <w:proofErr w:type="spellEnd"/>
      <w:r w:rsidRPr="00D34A4F">
        <w:t xml:space="preserve"> benefits; World Bank; 2019.</w:t>
      </w:r>
    </w:p>
    <w:p w14:paraId="372FA6F3" w14:textId="77777777" w:rsidR="004A6364" w:rsidRPr="00D34A4F" w:rsidRDefault="004A6364" w:rsidP="004A6364"/>
    <w:p w14:paraId="189D209A" w14:textId="77777777" w:rsidR="004A6364" w:rsidRPr="00D34A4F" w:rsidRDefault="004A6364" w:rsidP="004A6364">
      <w:proofErr w:type="gramStart"/>
      <w:r w:rsidRPr="00D34A4F">
        <w:t>Similarly</w:t>
      </w:r>
      <w:proofErr w:type="gramEnd"/>
      <w:r w:rsidRPr="00D34A4F">
        <w:t xml:space="preserve"> to fossil fuel subsidies, agricultural subsidies tend to benefit the highest spenders in an economy. A 2019 study highlighted this inequality by investigating the divergent ways agricultural subsidies in the form of co-payments benefitted different socio-economic groups in Bhutan. The subsidy provided individual households with agricultural equipment, seeds and, in some cases, machinery. The study found that only 35% of poor households received seed and sapling subsidies, while 52% of wealthy households received seed subsidies and 39% received sapling subsidies. Additionally, co-pay subsidies for more expensive products such as machinery disproportionately benefitted wealthier </w:t>
      </w:r>
      <w:proofErr w:type="gramStart"/>
      <w:r w:rsidRPr="00D34A4F">
        <w:t>communities, since</w:t>
      </w:r>
      <w:proofErr w:type="gramEnd"/>
      <w:r w:rsidRPr="00D34A4F">
        <w:t xml:space="preserve"> low-income households were still required to take out a loan to pay their portion of the co-pay.</w:t>
      </w:r>
    </w:p>
    <w:p w14:paraId="7ECBFC0D" w14:textId="77777777" w:rsidR="004A6364" w:rsidRPr="00D34A4F" w:rsidRDefault="004A6364" w:rsidP="004A6364"/>
    <w:p w14:paraId="7EC50121" w14:textId="77777777" w:rsidR="004A6364" w:rsidRPr="00D34A4F" w:rsidRDefault="004A6364" w:rsidP="004A6364">
      <w:r w:rsidRPr="00D34A4F">
        <w:t xml:space="preserve">Agricultural subsidy </w:t>
      </w:r>
      <w:proofErr w:type="spellStart"/>
      <w:r w:rsidRPr="00D34A4F">
        <w:t>programmes</w:t>
      </w:r>
      <w:proofErr w:type="spellEnd"/>
      <w:r w:rsidRPr="00D34A4F">
        <w:t xml:space="preserve"> are framed as a social tool to benefit smallholder and family farms. </w:t>
      </w:r>
      <w:proofErr w:type="gramStart"/>
      <w:r w:rsidRPr="00D34A4F">
        <w:t>However</w:t>
      </w:r>
      <w:proofErr w:type="gramEnd"/>
      <w:r w:rsidRPr="00D34A4F">
        <w:t xml:space="preserve"> government </w:t>
      </w:r>
      <w:proofErr w:type="spellStart"/>
      <w:r w:rsidRPr="00D34A4F">
        <w:t>programmes</w:t>
      </w:r>
      <w:proofErr w:type="spellEnd"/>
      <w:r w:rsidRPr="00D34A4F">
        <w:t xml:space="preserve"> do not facilitate the efforts of small farms to form coalitions and delegations that can represent their interests before lawmakers. Small farmers therefore tend to hand over their representation to agribusiness lobbies, who despite claiming to fight for small farms, quietly push legislation that supports the interests of corporations and commercial mega-farms. </w:t>
      </w:r>
    </w:p>
    <w:p w14:paraId="54D5D233" w14:textId="77777777" w:rsidR="004A6364" w:rsidRPr="00D34A4F" w:rsidRDefault="004A6364" w:rsidP="004A6364"/>
    <w:p w14:paraId="352AE34B" w14:textId="77777777" w:rsidR="004A6364" w:rsidRPr="00D34A4F" w:rsidRDefault="004A6364" w:rsidP="004A6364">
      <w:r w:rsidRPr="00D34A4F">
        <w:t xml:space="preserve">For instance, lobbies have successfully pushed for subsidies that at least partially cover the costs of agricultural machinery, products that are too expensive and often impractical for smallholder or family </w:t>
      </w:r>
      <w:proofErr w:type="gramStart"/>
      <w:r w:rsidRPr="00D34A4F">
        <w:t>farms, but</w:t>
      </w:r>
      <w:proofErr w:type="gramEnd"/>
      <w:r w:rsidRPr="00D34A4F">
        <w:t xml:space="preserve"> are necessary and even economical when spread out over many acres of land and many animals. Additionally, agricultural subsidies tend to support cattle production or long-lasting commodity crops, such as wheat, soybeans, corn, cotton, </w:t>
      </w:r>
      <w:proofErr w:type="gramStart"/>
      <w:r w:rsidRPr="00D34A4F">
        <w:t>rice</w:t>
      </w:r>
      <w:proofErr w:type="gramEnd"/>
      <w:r w:rsidRPr="00D34A4F">
        <w:t xml:space="preserve"> and grains used for animal feed, all </w:t>
      </w:r>
      <w:proofErr w:type="spellStart"/>
      <w:r w:rsidRPr="00D34A4F">
        <w:t>favourites</w:t>
      </w:r>
      <w:proofErr w:type="spellEnd"/>
      <w:r w:rsidRPr="00D34A4F">
        <w:t xml:space="preserve"> of commercial mega-farms. Subsidies are rarely directed towards healthier components of human diets, such as fruits and vegetables.</w:t>
      </w:r>
    </w:p>
    <w:p w14:paraId="4C9766FD" w14:textId="77777777" w:rsidR="004A6364" w:rsidRPr="00D34A4F" w:rsidRDefault="004A6364" w:rsidP="004A6364"/>
    <w:p w14:paraId="0B5FE5E8" w14:textId="77777777" w:rsidR="004A6364" w:rsidRPr="00D34A4F" w:rsidRDefault="004A6364" w:rsidP="004A6364">
      <w:r w:rsidRPr="00D34A4F">
        <w:t>agriculture subsidies</w:t>
      </w:r>
    </w:p>
    <w:p w14:paraId="1A574435" w14:textId="77777777" w:rsidR="004A6364" w:rsidRPr="00D34A4F" w:rsidRDefault="004A6364" w:rsidP="004A6364">
      <w:r w:rsidRPr="00D34A4F">
        <w:t xml:space="preserve">Fig. 3: 10 most heavily </w:t>
      </w:r>
      <w:proofErr w:type="spellStart"/>
      <w:r w:rsidRPr="00D34A4F">
        <w:t>subsidised</w:t>
      </w:r>
      <w:proofErr w:type="spellEnd"/>
      <w:r w:rsidRPr="00D34A4F">
        <w:t xml:space="preserve"> agricultural commodities in the US in 2016; US Department of Agriculture; 2019.</w:t>
      </w:r>
    </w:p>
    <w:p w14:paraId="598AD1AC" w14:textId="77777777" w:rsidR="004A6364" w:rsidRPr="00D34A4F" w:rsidRDefault="004A6364" w:rsidP="004A6364"/>
    <w:p w14:paraId="5584C4DE" w14:textId="77777777" w:rsidR="004A6364" w:rsidRPr="00D34A4F" w:rsidRDefault="004A6364" w:rsidP="004A6364">
      <w:proofErr w:type="spellStart"/>
      <w:r w:rsidRPr="00D34A4F">
        <w:t>Incentivising</w:t>
      </w:r>
      <w:proofErr w:type="spellEnd"/>
      <w:r w:rsidRPr="00D34A4F">
        <w:t xml:space="preserve"> the production and consumption of commodity </w:t>
      </w:r>
      <w:proofErr w:type="gramStart"/>
      <w:r w:rsidRPr="00D34A4F">
        <w:t>crops, and</w:t>
      </w:r>
      <w:proofErr w:type="gramEnd"/>
      <w:r w:rsidRPr="00D34A4F">
        <w:t xml:space="preserve"> withholding subsidies from fruits and vegetables has a direct and detrimental impact on public health. A 2017 study in the US evaluated the effect that various policy measures could have on reducing the rate of cardiovascular disease in the country. The study found that the most effective policy measure in isolation would be to increase subsidies towards fruits and vegetables and reduce their market price by only 10%. Doing so could potentially prevent or postpone up to nearly 160 000 deaths by cardiovascular disease in the US by 2030. The study also found that, if combined with targeted policies based on individuals’ participation in food </w:t>
      </w:r>
      <w:proofErr w:type="spellStart"/>
      <w:r w:rsidRPr="00D34A4F">
        <w:t>programmes</w:t>
      </w:r>
      <w:proofErr w:type="spellEnd"/>
      <w:r w:rsidRPr="00D34A4F">
        <w:t>, a small fruits and vegetables subsidy could reduce disparities in cardiovascular disease death between different socio-economic groups by 6%, potentially increasing the number of lives saved by 2030 to 230 000.</w:t>
      </w:r>
    </w:p>
    <w:p w14:paraId="3885BFBF" w14:textId="77777777" w:rsidR="004A6364" w:rsidRPr="00D34A4F" w:rsidRDefault="004A6364" w:rsidP="004A6364"/>
    <w:p w14:paraId="7342C5FE" w14:textId="77777777" w:rsidR="004A6364" w:rsidRPr="00D34A4F" w:rsidRDefault="004A6364" w:rsidP="004A6364">
      <w:r w:rsidRPr="00D34A4F">
        <w:t xml:space="preserve">This last study highlights a critical social, financial and health disparity that exists in most countries with agriculture subsidies. Low-income households often cannot afford </w:t>
      </w:r>
      <w:proofErr w:type="spellStart"/>
      <w:r w:rsidRPr="00D34A4F">
        <w:t>unsubsidised</w:t>
      </w:r>
      <w:proofErr w:type="spellEnd"/>
      <w:r w:rsidRPr="00D34A4F">
        <w:t xml:space="preserve"> fruits and vegetables, and instead resort to less healthy, unethically produced and environmentally harmful meat and dairy products. In 2012, fruits and vegetables consumption among low-income individuals in the UK had fallen by 30% compared to 2008 levels, while purchases of mass-produced and processed meats such as bacon had risen significantly. A 2019 study found that, in large urban spaces in the US, the dietary quality of individual households was directly proportionate to income level, as higher income households spent much more on fruits and </w:t>
      </w:r>
      <w:proofErr w:type="gramStart"/>
      <w:r w:rsidRPr="00D34A4F">
        <w:t>vegetables, and</w:t>
      </w:r>
      <w:proofErr w:type="gramEnd"/>
      <w:r w:rsidRPr="00D34A4F">
        <w:t xml:space="preserve"> were only outspent by low-income groups in the purchases of frozen and prepackaged foods. </w:t>
      </w:r>
    </w:p>
    <w:p w14:paraId="54C1AFE6" w14:textId="77777777" w:rsidR="004A6364" w:rsidRPr="00D34A4F" w:rsidRDefault="004A6364" w:rsidP="004A6364"/>
    <w:p w14:paraId="4B0D02A8" w14:textId="77777777" w:rsidR="004A6364" w:rsidRPr="00D34A4F" w:rsidRDefault="004A6364" w:rsidP="004A6364">
      <w:r w:rsidRPr="00D34A4F">
        <w:t>The Real Cost of Meat and Subsidy Reform</w:t>
      </w:r>
    </w:p>
    <w:p w14:paraId="20B0126A" w14:textId="77777777" w:rsidR="004A6364" w:rsidRPr="00D34A4F" w:rsidRDefault="004A6364" w:rsidP="004A6364"/>
    <w:p w14:paraId="486E95E4" w14:textId="77777777" w:rsidR="004A6364" w:rsidRPr="00D34A4F" w:rsidRDefault="004A6364" w:rsidP="004A6364">
      <w:r w:rsidRPr="00D34A4F">
        <w:t xml:space="preserve">The social disparities imposed by inadequate pricing of healthy versus unhealthy products does not stop at </w:t>
      </w:r>
      <w:proofErr w:type="spellStart"/>
      <w:r w:rsidRPr="00D34A4F">
        <w:t>subsidisation</w:t>
      </w:r>
      <w:proofErr w:type="spellEnd"/>
      <w:r w:rsidRPr="00D34A4F">
        <w:t>. For consumers, meat and dairy products often carry ulterior hidden costs that can dwarf subsidies.</w:t>
      </w:r>
    </w:p>
    <w:p w14:paraId="23F75F2D" w14:textId="77777777" w:rsidR="004A6364" w:rsidRPr="00D34A4F" w:rsidRDefault="004A6364" w:rsidP="004A6364"/>
    <w:p w14:paraId="3F5EAA6B" w14:textId="77777777" w:rsidR="004A6364" w:rsidRPr="00D34A4F" w:rsidRDefault="004A6364" w:rsidP="004A6364">
      <w:r w:rsidRPr="00D34A4F">
        <w:t>In American lawyer David Robinson Simon’s 2013 book ‘</w:t>
      </w:r>
      <w:proofErr w:type="spellStart"/>
      <w:r w:rsidRPr="00D34A4F">
        <w:t>Meatonomics</w:t>
      </w:r>
      <w:proofErr w:type="spellEnd"/>
      <w:r w:rsidRPr="00D34A4F">
        <w:t xml:space="preserve">,’ the author estimates that the US meat and dairy industry </w:t>
      </w:r>
      <w:proofErr w:type="spellStart"/>
      <w:r w:rsidRPr="00D34A4F">
        <w:t>externalises</w:t>
      </w:r>
      <w:proofErr w:type="spellEnd"/>
      <w:r w:rsidRPr="00D34A4F">
        <w:t xml:space="preserve"> USD$414 billion annually. This means that animal producers have shifted </w:t>
      </w:r>
      <w:proofErr w:type="gramStart"/>
      <w:r w:rsidRPr="00D34A4F">
        <w:t>the vast majority of</w:t>
      </w:r>
      <w:proofErr w:type="gramEnd"/>
      <w:r w:rsidRPr="00D34A4F">
        <w:t xml:space="preserve"> their costs onto consumers through other, external means. Consumers may not spend a high price for animal products at the supermarket, but taxpayers extensively </w:t>
      </w:r>
      <w:proofErr w:type="spellStart"/>
      <w:r w:rsidRPr="00D34A4F">
        <w:t>subsidise</w:t>
      </w:r>
      <w:proofErr w:type="spellEnd"/>
      <w:r w:rsidRPr="00D34A4F">
        <w:t xml:space="preserve"> the meat and dairy industry by covering the sector’s hidden costs in environmental damages and healthcare costs. Considering taxation costs paid by consumers and subsidies paid by governments, a standard Big Mac hamburger from McDonalds with a market price of $4 </w:t>
      </w:r>
      <w:proofErr w:type="gramStart"/>
      <w:r w:rsidRPr="00D34A4F">
        <w:t>actually costs</w:t>
      </w:r>
      <w:proofErr w:type="gramEnd"/>
      <w:r w:rsidRPr="00D34A4F">
        <w:t xml:space="preserve"> the consumer closer to $12, tripling the cost paid in externalities.</w:t>
      </w:r>
    </w:p>
    <w:p w14:paraId="3B2CB317" w14:textId="77777777" w:rsidR="004A6364" w:rsidRPr="00D34A4F" w:rsidRDefault="004A6364" w:rsidP="004A6364"/>
    <w:p w14:paraId="6BF604A0" w14:textId="77777777" w:rsidR="004A6364" w:rsidRPr="00D34A4F" w:rsidRDefault="004A6364" w:rsidP="004A6364">
      <w:r w:rsidRPr="00D34A4F">
        <w:t xml:space="preserve">Of the USD$414 billion total, only a small amount comes from government subsidies. The largest meat and dairy externality by far </w:t>
      </w:r>
      <w:proofErr w:type="gramStart"/>
      <w:r w:rsidRPr="00D34A4F">
        <w:t>is</w:t>
      </w:r>
      <w:proofErr w:type="gramEnd"/>
      <w:r w:rsidRPr="00D34A4F">
        <w:t xml:space="preserve"> healthcare costs, which alone account for USD$314 billion. Just like indirect subsidies, these costs are simply taxpayer money going into making meat and dairy products cheaper for the consumer and more profitable for producers. </w:t>
      </w:r>
    </w:p>
    <w:p w14:paraId="52EFDEA6" w14:textId="77777777" w:rsidR="004A6364" w:rsidRPr="00D34A4F" w:rsidRDefault="004A6364" w:rsidP="004A6364"/>
    <w:p w14:paraId="68566058" w14:textId="77777777" w:rsidR="004A6364" w:rsidRPr="00D34A4F" w:rsidRDefault="004A6364" w:rsidP="004A6364">
      <w:r w:rsidRPr="00D34A4F">
        <w:t>us animal food production</w:t>
      </w:r>
    </w:p>
    <w:p w14:paraId="25882F41" w14:textId="77777777" w:rsidR="004A6364" w:rsidRPr="00D34A4F" w:rsidRDefault="004A6364" w:rsidP="004A6364">
      <w:r w:rsidRPr="00D34A4F">
        <w:t xml:space="preserve">Fig. 3: Total </w:t>
      </w:r>
      <w:proofErr w:type="spellStart"/>
      <w:r w:rsidRPr="00D34A4F">
        <w:t>externalised</w:t>
      </w:r>
      <w:proofErr w:type="spellEnd"/>
      <w:r w:rsidRPr="00D34A4F">
        <w:t xml:space="preserve"> costs of US animal food production; </w:t>
      </w:r>
      <w:proofErr w:type="spellStart"/>
      <w:r w:rsidRPr="00D34A4F">
        <w:t>Meatonomics</w:t>
      </w:r>
      <w:proofErr w:type="spellEnd"/>
      <w:r w:rsidRPr="00D34A4F">
        <w:t>; 2013.</w:t>
      </w:r>
    </w:p>
    <w:p w14:paraId="5FF29A99" w14:textId="77777777" w:rsidR="004A6364" w:rsidRPr="00D34A4F" w:rsidRDefault="004A6364" w:rsidP="004A6364"/>
    <w:p w14:paraId="35589710" w14:textId="77777777" w:rsidR="004A6364" w:rsidRPr="00D34A4F" w:rsidRDefault="004A6364" w:rsidP="004A6364">
      <w:r w:rsidRPr="00D34A4F">
        <w:t xml:space="preserve">The externalities of the unsustainable aspects of the agricultural industry are deeply rooted in economic and political conventions, as well as consumer </w:t>
      </w:r>
      <w:proofErr w:type="spellStart"/>
      <w:r w:rsidRPr="00D34A4F">
        <w:t>behaviour</w:t>
      </w:r>
      <w:proofErr w:type="spellEnd"/>
      <w:r w:rsidRPr="00D34A4F">
        <w:t xml:space="preserve">. To alleviate the costs paid by consumers, improve the community health standards among low-income households and mitigate the environmental impact of the agricultural industries, governments must do what they can to facilitate more sustainable consumer </w:t>
      </w:r>
      <w:proofErr w:type="spellStart"/>
      <w:r w:rsidRPr="00D34A4F">
        <w:t>behaviours</w:t>
      </w:r>
      <w:proofErr w:type="spellEnd"/>
      <w:r w:rsidRPr="00D34A4F">
        <w:t>. This can at least be initiated through subsidy reform.</w:t>
      </w:r>
    </w:p>
    <w:p w14:paraId="21F739AD" w14:textId="77777777" w:rsidR="004A6364" w:rsidRPr="00D34A4F" w:rsidRDefault="004A6364" w:rsidP="004A6364"/>
    <w:p w14:paraId="68DD9DED" w14:textId="77777777" w:rsidR="004A6364" w:rsidRPr="00D34A4F" w:rsidRDefault="004A6364" w:rsidP="004A6364">
      <w:r w:rsidRPr="00D34A4F">
        <w:t xml:space="preserve">Any successful subsidy reform in the agricultural sector will need to shift incentives from large corporations to focus on the needs of smallholder and family farms. Current trends in agricultural </w:t>
      </w:r>
      <w:proofErr w:type="spellStart"/>
      <w:r w:rsidRPr="00D34A4F">
        <w:t>subsidisation</w:t>
      </w:r>
      <w:proofErr w:type="spellEnd"/>
      <w:r w:rsidRPr="00D34A4F">
        <w:t xml:space="preserve"> </w:t>
      </w:r>
      <w:proofErr w:type="spellStart"/>
      <w:r w:rsidRPr="00D34A4F">
        <w:t>prioritise</w:t>
      </w:r>
      <w:proofErr w:type="spellEnd"/>
      <w:r w:rsidRPr="00D34A4F">
        <w:t xml:space="preserve"> livestock production and commodity crops grown by commercial farmers, which tend to be the most damaging to environmental quality and community health. </w:t>
      </w:r>
    </w:p>
    <w:p w14:paraId="42511624" w14:textId="77777777" w:rsidR="004A6364" w:rsidRPr="00D34A4F" w:rsidRDefault="004A6364" w:rsidP="004A6364"/>
    <w:p w14:paraId="4EB1FCC3" w14:textId="77777777" w:rsidR="004A6364" w:rsidRPr="00D34A4F" w:rsidRDefault="004A6364" w:rsidP="004A6364">
      <w:r w:rsidRPr="00D34A4F">
        <w:t xml:space="preserve">The EU’s current agricultural </w:t>
      </w:r>
      <w:proofErr w:type="spellStart"/>
      <w:r w:rsidRPr="00D34A4F">
        <w:t>subsidisation</w:t>
      </w:r>
      <w:proofErr w:type="spellEnd"/>
      <w:r w:rsidRPr="00D34A4F">
        <w:t xml:space="preserve"> scheme is a good indicator of exactly what countries should not be doing. Essentially, the EU grants more in subsidies the larger a farm is, therefore inevitably providing more benefits to large commercial farms. The EU scheme has been widely </w:t>
      </w:r>
      <w:proofErr w:type="spellStart"/>
      <w:r w:rsidRPr="00D34A4F">
        <w:t>criticised</w:t>
      </w:r>
      <w:proofErr w:type="spellEnd"/>
      <w:r w:rsidRPr="00D34A4F">
        <w:t xml:space="preserve"> for contributing to a decline in the market presence of smallholder farms, and for </w:t>
      </w:r>
      <w:proofErr w:type="spellStart"/>
      <w:r w:rsidRPr="00D34A4F">
        <w:t>incentivising</w:t>
      </w:r>
      <w:proofErr w:type="spellEnd"/>
      <w:r w:rsidRPr="00D34A4F">
        <w:t xml:space="preserve"> monocultures of commodity crops that are easy to scale, but harmful to soil health and inefficient in providing for human needs relative to their environmental impact. Particularly egregious is the fact that subsidies are allocated simply based on the amount of land owned by farmers, and not the amount of land that is </w:t>
      </w:r>
      <w:proofErr w:type="gramStart"/>
      <w:r w:rsidRPr="00D34A4F">
        <w:t>actually being</w:t>
      </w:r>
      <w:proofErr w:type="gramEnd"/>
      <w:r w:rsidRPr="00D34A4F">
        <w:t xml:space="preserve"> </w:t>
      </w:r>
      <w:proofErr w:type="spellStart"/>
      <w:r w:rsidRPr="00D34A4F">
        <w:t>utilised</w:t>
      </w:r>
      <w:proofErr w:type="spellEnd"/>
      <w:r w:rsidRPr="00D34A4F">
        <w:t xml:space="preserve"> to produce goods.</w:t>
      </w:r>
    </w:p>
    <w:p w14:paraId="6B651C36" w14:textId="77777777" w:rsidR="004A6364" w:rsidRPr="00D34A4F" w:rsidRDefault="004A6364" w:rsidP="004A6364"/>
    <w:p w14:paraId="0A2C08AC" w14:textId="77777777" w:rsidR="004A6364" w:rsidRPr="00D34A4F" w:rsidRDefault="004A6364" w:rsidP="004A6364">
      <w:r w:rsidRPr="00D34A4F">
        <w:t>Some EU officials are attempting to push through legislation that would set aside up to 30</w:t>
      </w:r>
      <w:proofErr w:type="gramStart"/>
      <w:r w:rsidRPr="00D34A4F">
        <w:t>%  of</w:t>
      </w:r>
      <w:proofErr w:type="gramEnd"/>
      <w:r w:rsidRPr="00D34A4F">
        <w:t xml:space="preserve"> subsidies for farmers who have demonstrated to be moving towards sustainable farming practices such as agroforestry and organic farming, although attempts so far have been unsuccessful. Environmentalists and some countries have </w:t>
      </w:r>
      <w:proofErr w:type="spellStart"/>
      <w:r w:rsidRPr="00D34A4F">
        <w:t>criticised</w:t>
      </w:r>
      <w:proofErr w:type="spellEnd"/>
      <w:r w:rsidRPr="00D34A4F">
        <w:t xml:space="preserve"> the EU for its </w:t>
      </w:r>
      <w:proofErr w:type="spellStart"/>
      <w:r w:rsidRPr="00D34A4F">
        <w:t>staticity</w:t>
      </w:r>
      <w:proofErr w:type="spellEnd"/>
      <w:r w:rsidRPr="00D34A4F">
        <w:t xml:space="preserve"> and lack of ambition in moving away from its current model. The scheme has been so derided in some circles, that British observers who opposed Brexit have vocally welcomed the opportunity for the UK to distance itself from the EU’s agriculture subsidies.</w:t>
      </w:r>
    </w:p>
    <w:p w14:paraId="24B00B23" w14:textId="77777777" w:rsidR="004A6364" w:rsidRPr="00D34A4F" w:rsidRDefault="004A6364" w:rsidP="004A6364"/>
    <w:p w14:paraId="04582219" w14:textId="77777777" w:rsidR="004A6364" w:rsidRPr="00D34A4F" w:rsidRDefault="004A6364" w:rsidP="004A6364">
      <w:r w:rsidRPr="00D34A4F">
        <w:t xml:space="preserve">In the long term, governments need to implement alternative economic indicators that are better equipped to reflect the real cost of unsustainable products. In the short term, however, shifting subsidies and making fruits and vegetables more affordable to lower income households can have a substantial effect in adjusting </w:t>
      </w:r>
      <w:proofErr w:type="spellStart"/>
      <w:r w:rsidRPr="00D34A4F">
        <w:t>behaviours</w:t>
      </w:r>
      <w:proofErr w:type="spellEnd"/>
      <w:r w:rsidRPr="00D34A4F">
        <w:t xml:space="preserve">, by giving consumers more freedom of choice in what to purchase and eat. </w:t>
      </w:r>
    </w:p>
    <w:p w14:paraId="369CBAEB" w14:textId="77777777" w:rsidR="004A6364" w:rsidRPr="00D34A4F" w:rsidRDefault="004A6364" w:rsidP="004A6364"/>
    <w:p w14:paraId="6D791A1B" w14:textId="77777777" w:rsidR="004A6364" w:rsidRPr="00D34A4F" w:rsidRDefault="004A6364" w:rsidP="004A6364">
      <w:r w:rsidRPr="00D34A4F">
        <w:t xml:space="preserve">Nobody needs to become vegan, but study after study has proven that lowering calorie intake from animal products by even moderate amounts and replacing it with plant-based protein can lower mortality rates substantially by reducing the risk for cardiovascular disease, type-2 </w:t>
      </w:r>
      <w:proofErr w:type="gramStart"/>
      <w:r w:rsidRPr="00D34A4F">
        <w:t>diabetes</w:t>
      </w:r>
      <w:proofErr w:type="gramEnd"/>
      <w:r w:rsidRPr="00D34A4F">
        <w:t xml:space="preserve"> and certain types of cancer. Health risks are exacerbated by cheaply produced processed meats, which the World Health </w:t>
      </w:r>
      <w:proofErr w:type="spellStart"/>
      <w:r w:rsidRPr="00D34A4F">
        <w:t>Organisation</w:t>
      </w:r>
      <w:proofErr w:type="spellEnd"/>
      <w:r w:rsidRPr="00D34A4F">
        <w:t xml:space="preserve"> considers in the same carcinogenic category as asbestos. Adjusting market prices through more targeted </w:t>
      </w:r>
      <w:proofErr w:type="spellStart"/>
      <w:r w:rsidRPr="00D34A4F">
        <w:t>subsidisation</w:t>
      </w:r>
      <w:proofErr w:type="spellEnd"/>
      <w:r w:rsidRPr="00D34A4F">
        <w:t xml:space="preserve"> strategies can make these healthier diets more affordable and accessible to low-income households and individuals, while also </w:t>
      </w:r>
      <w:proofErr w:type="spellStart"/>
      <w:r w:rsidRPr="00D34A4F">
        <w:t>minimising</w:t>
      </w:r>
      <w:proofErr w:type="spellEnd"/>
      <w:r w:rsidRPr="00D34A4F">
        <w:t xml:space="preserve"> the environmental impact of the agricultural sector. </w:t>
      </w:r>
    </w:p>
    <w:p w14:paraId="37B8E895" w14:textId="77777777" w:rsidR="004A6364" w:rsidRPr="00D34A4F" w:rsidRDefault="004A6364" w:rsidP="004A6364"/>
    <w:p w14:paraId="598565EB" w14:textId="77777777" w:rsidR="004A6364" w:rsidRPr="00D34A4F" w:rsidRDefault="004A6364" w:rsidP="004A6364">
      <w:r w:rsidRPr="00D34A4F">
        <w:t xml:space="preserve">Policymakers have evaluated the possibility of implementing market mechanisms to better reflect the social and environmental cost of meat. On the more extreme end, a meat tax has been discussed in countries with a high rate of meat consumption, although this proposal has been </w:t>
      </w:r>
      <w:proofErr w:type="spellStart"/>
      <w:r w:rsidRPr="00D34A4F">
        <w:t>criticised</w:t>
      </w:r>
      <w:proofErr w:type="spellEnd"/>
      <w:r w:rsidRPr="00D34A4F">
        <w:t xml:space="preserve"> as excessively regressive and restrictive. A more moderate proposal would be to apply carbon taxes to the agricultural sector, which would be able to </w:t>
      </w:r>
      <w:proofErr w:type="gramStart"/>
      <w:r w:rsidRPr="00D34A4F">
        <w:t>more accurately reflect the costs of highly emitting meat and dairy producers</w:t>
      </w:r>
      <w:proofErr w:type="gramEnd"/>
      <w:r w:rsidRPr="00D34A4F">
        <w:t>, and tax these producers accordingly.</w:t>
      </w:r>
    </w:p>
    <w:p w14:paraId="411BC3BC" w14:textId="77777777" w:rsidR="004A6364" w:rsidRPr="00D34A4F" w:rsidRDefault="004A6364" w:rsidP="004A6364"/>
    <w:p w14:paraId="4F786445" w14:textId="4639F0EF" w:rsidR="004A6364" w:rsidRDefault="004A6364" w:rsidP="004A6364">
      <w:r w:rsidRPr="00D34A4F">
        <w:t xml:space="preserve">While consumer </w:t>
      </w:r>
      <w:proofErr w:type="spellStart"/>
      <w:r w:rsidRPr="00D34A4F">
        <w:t>behaviour</w:t>
      </w:r>
      <w:proofErr w:type="spellEnd"/>
      <w:r w:rsidRPr="00D34A4F">
        <w:t xml:space="preserve"> will need to be adjusted, current </w:t>
      </w:r>
      <w:proofErr w:type="spellStart"/>
      <w:r w:rsidRPr="00D34A4F">
        <w:t>subsidisation</w:t>
      </w:r>
      <w:proofErr w:type="spellEnd"/>
      <w:r w:rsidRPr="00D34A4F">
        <w:t xml:space="preserve"> policies limit options for low-income households, and consumers pay disproportionate costs in external and unaccounted for healthcare costs and environmental losses. By shifting subsidies to support smallholder and family farms, and specifically targeting farms that engage in sustainable farming practices, governments can </w:t>
      </w:r>
      <w:proofErr w:type="spellStart"/>
      <w:r w:rsidRPr="00D34A4F">
        <w:t>incentivise</w:t>
      </w:r>
      <w:proofErr w:type="spellEnd"/>
      <w:r w:rsidRPr="00D34A4F">
        <w:t xml:space="preserve"> innovation, promote equality, mitigate environmental </w:t>
      </w:r>
      <w:proofErr w:type="gramStart"/>
      <w:r w:rsidRPr="00D34A4F">
        <w:t>impacts</w:t>
      </w:r>
      <w:proofErr w:type="gramEnd"/>
      <w:r w:rsidRPr="00D34A4F">
        <w:t xml:space="preserve"> and significantly improve public health standards.</w:t>
      </w:r>
    </w:p>
    <w:p w14:paraId="37DCC9A8" w14:textId="491159A9" w:rsidR="0004097C" w:rsidRDefault="0004097C" w:rsidP="0004097C">
      <w:pPr>
        <w:pStyle w:val="Heading3"/>
      </w:pPr>
      <w:r>
        <w:t>Solvency: Subs = Shift</w:t>
      </w:r>
    </w:p>
    <w:p w14:paraId="39A98335" w14:textId="371B67CA" w:rsidR="0004097C" w:rsidRDefault="0004097C" w:rsidP="0004097C"/>
    <w:p w14:paraId="368FB969" w14:textId="77777777" w:rsidR="0004097C" w:rsidRDefault="0004097C" w:rsidP="0004097C">
      <w:pPr>
        <w:pStyle w:val="Heading4"/>
      </w:pPr>
      <w:r w:rsidRPr="0065284B">
        <w:t>Subsidies incentives solves</w:t>
      </w:r>
      <w:r>
        <w:t xml:space="preserve"> – empirically proven. </w:t>
      </w:r>
    </w:p>
    <w:p w14:paraId="42C8B57B" w14:textId="77777777" w:rsidR="0004097C" w:rsidRPr="006E1F90" w:rsidRDefault="0004097C" w:rsidP="0004097C">
      <w:pPr>
        <w:rPr>
          <w:sz w:val="16"/>
        </w:rPr>
      </w:pPr>
      <w:r w:rsidRPr="006E1F90">
        <w:rPr>
          <w:rStyle w:val="Style13ptBold"/>
        </w:rPr>
        <w:t>Kleinman et al. 15</w:t>
      </w:r>
      <w:r w:rsidRPr="006E1F90">
        <w:rPr>
          <w:rStyle w:val="Style13ptBold"/>
          <w:b w:val="0"/>
          <w:sz w:val="16"/>
        </w:rPr>
        <w:t xml:space="preserve"> (Peter Kleinman is the research leader at the USDA-ARS, University Park, USA. His research investigates the interactions between land management and landscape processes that control the transfer of nutrients from land to water. His </w:t>
      </w:r>
      <w:proofErr w:type="spellStart"/>
      <w:r w:rsidRPr="006E1F90">
        <w:rPr>
          <w:rStyle w:val="Style13ptBold"/>
          <w:b w:val="0"/>
          <w:sz w:val="16"/>
        </w:rPr>
        <w:t>speciality</w:t>
      </w:r>
      <w:proofErr w:type="spellEnd"/>
      <w:r w:rsidRPr="006E1F90">
        <w:rPr>
          <w:rStyle w:val="Style13ptBold"/>
          <w:b w:val="0"/>
          <w:sz w:val="16"/>
        </w:rPr>
        <w:t xml:space="preserve"> is in the study and management of phosphorus.; Andrew Sharpley is a distinguished professor at the Division of Agriculture—University of Arkansas in Fayetteville. His research investigates nutrient cycling (primarily phosphorus) in soil–plant–water systems in relation to water quality, which includes the management of animal manures, fertilizers, and crop residues and role of stream and river sediments in modifying water quality response to agricultural conservation.; Paul Withers is a professor of Geography at Bangor University, UK. His main research focus over the last 20 years has been the cycling, transfers, impacts and management of phosphorus in terrestrial and aquatic ecosystems. Currently, he is involved with developing sustainable systems of food production, diffuse pollution and eutrophication control, and the coupling of C, N, and P cycles across the land–water interface.; Lars </w:t>
      </w:r>
      <w:proofErr w:type="spellStart"/>
      <w:r w:rsidRPr="006E1F90">
        <w:rPr>
          <w:rStyle w:val="Style13ptBold"/>
          <w:b w:val="0"/>
          <w:sz w:val="16"/>
        </w:rPr>
        <w:t>Bergström</w:t>
      </w:r>
      <w:proofErr w:type="spellEnd"/>
      <w:r w:rsidRPr="006E1F90">
        <w:rPr>
          <w:rStyle w:val="Style13ptBold"/>
          <w:b w:val="0"/>
          <w:sz w:val="16"/>
        </w:rPr>
        <w:t xml:space="preserve"> is a professor at the Swedish University of Agricultural Sciences. His research interests include mitigation of agricultural non-point source pollution of plant nutrients and pesticides, and water quality management.; Laura Johnson is a research scientist at the National Center for Water Quality Research at Heidelberg University, Tiffin, USA. Her research is in the field of watershed nutrient export and stream biogeochemistry, currently with focus on phosphorus loading from non-point sources that feed into Lake Erie.; Donnacha Doody is a Principal Scientific Officer at the Agri-food and Bioscience Institute in Northern Ireland. His research focuses on the identification of soil and </w:t>
      </w:r>
      <w:proofErr w:type="spellStart"/>
      <w:r w:rsidRPr="006E1F90">
        <w:rPr>
          <w:rStyle w:val="Style13ptBold"/>
          <w:b w:val="0"/>
          <w:sz w:val="16"/>
        </w:rPr>
        <w:t>landuse</w:t>
      </w:r>
      <w:proofErr w:type="spellEnd"/>
      <w:r w:rsidRPr="006E1F90">
        <w:rPr>
          <w:rStyle w:val="Style13ptBold"/>
          <w:b w:val="0"/>
          <w:sz w:val="16"/>
        </w:rPr>
        <w:t xml:space="preserve"> management variables controlling nutrient loss from soil to water and the development of mitigation measures to decrease impacts on water quality.; “Implementing agricultural phosphorus science and management to combat eutrophication”; AMBIO; </w:t>
      </w:r>
      <w:proofErr w:type="spellStart"/>
      <w:r w:rsidRPr="006E1F90">
        <w:rPr>
          <w:rStyle w:val="Style13ptBold"/>
          <w:b w:val="0"/>
          <w:sz w:val="16"/>
        </w:rPr>
        <w:t>Febuary</w:t>
      </w:r>
      <w:proofErr w:type="spellEnd"/>
      <w:r w:rsidRPr="006E1F90">
        <w:rPr>
          <w:rStyle w:val="Style13ptBold"/>
          <w:b w:val="0"/>
          <w:sz w:val="16"/>
        </w:rPr>
        <w:t xml:space="preserve"> 15, 2015; </w:t>
      </w:r>
      <w:hyperlink r:id="rId140" w:history="1">
        <w:r w:rsidRPr="006E1F90">
          <w:rPr>
            <w:rStyle w:val="Style13ptBold"/>
            <w:b w:val="0"/>
            <w:sz w:val="16"/>
          </w:rPr>
          <w:t>https://www.ncbi.nlm.nih.gov/pmc/articles/PMC4329145/</w:t>
        </w:r>
      </w:hyperlink>
      <w:r w:rsidRPr="006E1F90">
        <w:rPr>
          <w:rStyle w:val="Style13ptBold"/>
          <w:b w:val="0"/>
          <w:sz w:val="16"/>
        </w:rPr>
        <w:t>) Accessed 7/11/21//</w:t>
      </w:r>
      <w:proofErr w:type="spellStart"/>
      <w:r w:rsidRPr="006E1F90">
        <w:rPr>
          <w:rStyle w:val="Style13ptBold"/>
          <w:b w:val="0"/>
          <w:sz w:val="16"/>
        </w:rPr>
        <w:t>eleanor</w:t>
      </w:r>
      <w:proofErr w:type="spellEnd"/>
    </w:p>
    <w:p w14:paraId="28E6FC56" w14:textId="77777777" w:rsidR="0004097C" w:rsidRPr="00C40F5E" w:rsidRDefault="0004097C" w:rsidP="0004097C">
      <w:pPr>
        <w:rPr>
          <w:sz w:val="16"/>
        </w:rPr>
      </w:pPr>
      <w:r w:rsidRPr="00EF72B6">
        <w:rPr>
          <w:rStyle w:val="StyleUnderline"/>
        </w:rPr>
        <w:t xml:space="preserve">Despite initial concerns that the restrictions placed </w:t>
      </w:r>
      <w:r w:rsidRPr="00C40F5E">
        <w:rPr>
          <w:sz w:val="16"/>
        </w:rPr>
        <w:t xml:space="preserve">by the court case </w:t>
      </w:r>
      <w:r w:rsidRPr="00EF72B6">
        <w:rPr>
          <w:rStyle w:val="StyleUnderline"/>
        </w:rPr>
        <w:t xml:space="preserve">would force poultry growers out of the litigated watersheds, poultry </w:t>
      </w:r>
      <w:r w:rsidRPr="00EF72B6">
        <w:rPr>
          <w:rStyle w:val="Emphasis"/>
        </w:rPr>
        <w:t>farmers have adapted to the P-based regulations</w:t>
      </w:r>
      <w:r w:rsidRPr="00EF72B6">
        <w:rPr>
          <w:rStyle w:val="StyleUnderline"/>
        </w:rPr>
        <w:t xml:space="preserve">, in part </w:t>
      </w:r>
      <w:r w:rsidRPr="00570355">
        <w:rPr>
          <w:rStyle w:val="Emphasis"/>
        </w:rPr>
        <w:t>through subsidies</w:t>
      </w:r>
      <w:r w:rsidRPr="00EF72B6">
        <w:rPr>
          <w:rStyle w:val="StyleUnderline"/>
        </w:rPr>
        <w:t xml:space="preserve"> supporting manure export</w:t>
      </w:r>
      <w:r w:rsidRPr="00C40F5E">
        <w:rPr>
          <w:sz w:val="16"/>
        </w:rPr>
        <w:t xml:space="preserve">. As a result, </w:t>
      </w:r>
      <w:r w:rsidRPr="00570355">
        <w:rPr>
          <w:rStyle w:val="StyleUnderline"/>
        </w:rPr>
        <w:t>this case study represents an important example of the potential for farmers to overcome the impacts of mandated manure application restrictions</w:t>
      </w:r>
      <w:r w:rsidRPr="00C40F5E">
        <w:rPr>
          <w:sz w:val="16"/>
        </w:rPr>
        <w:t xml:space="preserve">. However, beef farmers (primarily cow-calf) in the area have suffered from the loss of a cheap and plentiful source of N in poultry litter that has enabled profitable cattle production on local pastures. The export of poultry litter under the litigated settlement has produced a slow decline in beef herd size and pasture productivity, coupled with an increased potential for erosion due to worsening pasture conditions with declining fertility. </w:t>
      </w:r>
      <w:proofErr w:type="gramStart"/>
      <w:r w:rsidRPr="00570355">
        <w:rPr>
          <w:rStyle w:val="StyleUnderline"/>
        </w:rPr>
        <w:t>In order to</w:t>
      </w:r>
      <w:proofErr w:type="gramEnd"/>
      <w:r w:rsidRPr="00570355">
        <w:rPr>
          <w:rStyle w:val="StyleUnderline"/>
        </w:rPr>
        <w:t xml:space="preserve"> maintain the economic viability of all farming enterprises</w:t>
      </w:r>
      <w:r w:rsidRPr="00C40F5E">
        <w:rPr>
          <w:sz w:val="16"/>
        </w:rPr>
        <w:t xml:space="preserve">, not just the poultry farms, </w:t>
      </w:r>
      <w:r w:rsidRPr="00570355">
        <w:rPr>
          <w:rStyle w:val="StyleUnderline"/>
        </w:rPr>
        <w:t xml:space="preserve">it has become clear that the nutrient management planning process must go beyond addressing poultry litter application rates and environmental risk and include </w:t>
      </w:r>
      <w:r w:rsidRPr="00C40F5E">
        <w:rPr>
          <w:sz w:val="16"/>
        </w:rPr>
        <w:t>educational</w:t>
      </w:r>
      <w:r w:rsidRPr="00570355">
        <w:rPr>
          <w:rStyle w:val="StyleUnderline"/>
        </w:rPr>
        <w:t xml:space="preserve"> efforts to help farmers develop sustainable whole-farm operations</w:t>
      </w:r>
      <w:r w:rsidRPr="00C40F5E">
        <w:rPr>
          <w:sz w:val="16"/>
        </w:rPr>
        <w:t xml:space="preserve">. </w:t>
      </w:r>
      <w:r w:rsidRPr="00570355">
        <w:rPr>
          <w:rStyle w:val="StyleUnderline"/>
        </w:rPr>
        <w:t>In the time following implementation of</w:t>
      </w:r>
      <w:r w:rsidRPr="00C40F5E">
        <w:rPr>
          <w:sz w:val="16"/>
        </w:rPr>
        <w:t xml:space="preserve"> court-mandated </w:t>
      </w:r>
      <w:r w:rsidRPr="00570355">
        <w:rPr>
          <w:rStyle w:val="StyleUnderline"/>
        </w:rPr>
        <w:t>nutrient management changes, there has been a</w:t>
      </w:r>
      <w:r w:rsidRPr="00C40F5E">
        <w:rPr>
          <w:sz w:val="16"/>
        </w:rPr>
        <w:t xml:space="preserve"> slow but </w:t>
      </w:r>
      <w:r w:rsidRPr="00570355">
        <w:rPr>
          <w:rStyle w:val="StyleUnderline"/>
        </w:rPr>
        <w:t>constant decrease in the concentration</w:t>
      </w:r>
      <w:r w:rsidRPr="00C40F5E">
        <w:rPr>
          <w:sz w:val="16"/>
        </w:rPr>
        <w:t xml:space="preserve"> (mg L−1) </w:t>
      </w:r>
      <w:r w:rsidRPr="00570355">
        <w:rPr>
          <w:rStyle w:val="StyleUnderline"/>
        </w:rPr>
        <w:t>of total P in baseflow</w:t>
      </w:r>
      <w:r w:rsidRPr="00C40F5E">
        <w:rPr>
          <w:sz w:val="16"/>
        </w:rPr>
        <w:t xml:space="preserve"> of the Illinois River as it flows from Arkansas into Oklahoma (Fig. 4). Since 2003, </w:t>
      </w:r>
      <w:r w:rsidRPr="00570355">
        <w:rPr>
          <w:rStyle w:val="StyleUnderline"/>
        </w:rPr>
        <w:t>required P-risk nutrient management has decreased litter applications to area pastures (</w:t>
      </w:r>
      <w:r w:rsidRPr="00C40F5E">
        <w:rPr>
          <w:sz w:val="16"/>
        </w:rPr>
        <w:t xml:space="preserve">Fig. 3) </w:t>
      </w:r>
      <w:r w:rsidRPr="00570355">
        <w:rPr>
          <w:rStyle w:val="StyleUnderline"/>
        </w:rPr>
        <w:t>and water treatment plant upgrades have reduced point source inputs of P, making it impossible to isolate the impact of litter export on P</w:t>
      </w:r>
      <w:r w:rsidRPr="00C40F5E">
        <w:rPr>
          <w:sz w:val="16"/>
        </w:rPr>
        <w:t xml:space="preserve"> </w:t>
      </w:r>
      <w:r w:rsidRPr="00570355">
        <w:rPr>
          <w:rStyle w:val="StyleUnderline"/>
        </w:rPr>
        <w:t>loadings</w:t>
      </w:r>
      <w:r w:rsidRPr="00C40F5E">
        <w:rPr>
          <w:sz w:val="16"/>
        </w:rPr>
        <w:t xml:space="preserve"> to the Illinois River (Haggard 2010). Annual variations in flow have served to hide the effect of lower concentrations (mg L−1) of P in baseflow on watershed P losses (kg ha−1). However, </w:t>
      </w:r>
      <w:r w:rsidRPr="00F22BB9">
        <w:rPr>
          <w:rStyle w:val="StyleUnderline"/>
        </w:rPr>
        <w:t xml:space="preserve">concentrations have decreased a third </w:t>
      </w:r>
      <w:r w:rsidRPr="00C40F5E">
        <w:rPr>
          <w:sz w:val="16"/>
        </w:rPr>
        <w:t xml:space="preserve">compared with pre-2003 (from 0.29 mg L−1 in 2002 to 0.07 mg L−1 in 2010; Fig. 4), </w:t>
      </w:r>
      <w:r w:rsidRPr="00F22BB9">
        <w:rPr>
          <w:rStyle w:val="StyleUnderline"/>
        </w:rPr>
        <w:t xml:space="preserve">leading to directional trends that provide hope to agricultural and conservation communities </w:t>
      </w:r>
      <w:r w:rsidRPr="00C40F5E">
        <w:rPr>
          <w:sz w:val="16"/>
        </w:rPr>
        <w:t xml:space="preserve">alike. Voluntary and regulatory experiences in the UK Phosphorus loadings to freshwaters of the United Kingdom (UK, comprising England, Wales, Scotland, and Northern Ireland) are a major water quality concern; for </w:t>
      </w:r>
      <w:proofErr w:type="gramStart"/>
      <w:r w:rsidRPr="00C40F5E">
        <w:rPr>
          <w:sz w:val="16"/>
        </w:rPr>
        <w:t>example</w:t>
      </w:r>
      <w:proofErr w:type="gramEnd"/>
      <w:r w:rsidRPr="00C40F5E">
        <w:rPr>
          <w:sz w:val="16"/>
        </w:rPr>
        <w:t xml:space="preserve"> in England and Wales, P is the largest single contributor to poor ecological status in rivers and lakes (EA 2013, 2014). Across the UK, under the European Union (EU) Water Framework Directive, </w:t>
      </w:r>
      <w:r w:rsidRPr="00F22BB9">
        <w:rPr>
          <w:rStyle w:val="StyleUnderline"/>
        </w:rPr>
        <w:t>targets of annual average concentrations of reactive P in rivers and total P in lakes and reservoirs have been set to help reduce eutrophication and achieve good ecological status</w:t>
      </w:r>
      <w:r w:rsidRPr="00C40F5E">
        <w:rPr>
          <w:sz w:val="16"/>
        </w:rPr>
        <w:t xml:space="preserve"> (e.g., Ryder and Bennett 2010). </w:t>
      </w:r>
      <w:r w:rsidRPr="00F22BB9">
        <w:rPr>
          <w:rStyle w:val="StyleUnderline"/>
        </w:rPr>
        <w:t xml:space="preserve">Agriculture is a major contributor and is currently targeted for P mitigation </w:t>
      </w:r>
      <w:r w:rsidRPr="00C40F5E">
        <w:rPr>
          <w:sz w:val="16"/>
        </w:rPr>
        <w:t xml:space="preserve">(McGonigle et al. 2012; EA 2014; Zhang et al. 2014). However, very different approaches to achieving agricultural P loss controls are used </w:t>
      </w:r>
      <w:r w:rsidRPr="0065284B">
        <w:rPr>
          <w:rStyle w:val="StyleUnderline"/>
        </w:rPr>
        <w:t>in</w:t>
      </w:r>
      <w:r w:rsidRPr="00C40F5E">
        <w:rPr>
          <w:sz w:val="16"/>
        </w:rPr>
        <w:t xml:space="preserve"> Great Britain (England, </w:t>
      </w:r>
      <w:proofErr w:type="gramStart"/>
      <w:r w:rsidRPr="00C40F5E">
        <w:rPr>
          <w:sz w:val="16"/>
        </w:rPr>
        <w:t>Wales</w:t>
      </w:r>
      <w:proofErr w:type="gramEnd"/>
      <w:r w:rsidRPr="00C40F5E">
        <w:rPr>
          <w:sz w:val="16"/>
        </w:rPr>
        <w:t xml:space="preserve"> and Scotland), where implementation programs are largely voluntary, versus </w:t>
      </w:r>
      <w:r w:rsidRPr="0065284B">
        <w:rPr>
          <w:rStyle w:val="StyleUnderline"/>
        </w:rPr>
        <w:t>Northern Ireland</w:t>
      </w:r>
      <w:r w:rsidRPr="00C40F5E">
        <w:rPr>
          <w:sz w:val="16"/>
        </w:rPr>
        <w:t xml:space="preserve">, where </w:t>
      </w:r>
      <w:r w:rsidRPr="0065284B">
        <w:rPr>
          <w:rStyle w:val="StyleUnderline"/>
        </w:rPr>
        <w:t>national regulations</w:t>
      </w:r>
      <w:r w:rsidRPr="00C40F5E">
        <w:rPr>
          <w:sz w:val="16"/>
        </w:rPr>
        <w:t xml:space="preserve"> are applied across all of agriculture, but </w:t>
      </w:r>
      <w:r w:rsidRPr="0065284B">
        <w:rPr>
          <w:rStyle w:val="StyleUnderline"/>
        </w:rPr>
        <w:t>have a specific focus on P with regard to farm P budgets and fertilizer use.</w:t>
      </w:r>
      <w:r>
        <w:rPr>
          <w:rStyle w:val="StyleUnderline"/>
        </w:rPr>
        <w:t xml:space="preserve"> </w:t>
      </w:r>
      <w:r w:rsidRPr="00C40F5E">
        <w:rPr>
          <w:sz w:val="16"/>
        </w:rPr>
        <w:t xml:space="preserve">Great Britain’s targeted, voluntary/coercive approach </w:t>
      </w:r>
      <w:r w:rsidRPr="0065284B">
        <w:rPr>
          <w:rStyle w:val="StyleUnderline"/>
        </w:rPr>
        <w:t>In Great Britain,</w:t>
      </w:r>
      <w:r w:rsidRPr="00C40F5E">
        <w:rPr>
          <w:sz w:val="16"/>
        </w:rPr>
        <w:t xml:space="preserve"> specific </w:t>
      </w:r>
      <w:r w:rsidRPr="0065284B">
        <w:rPr>
          <w:rStyle w:val="StyleUnderline"/>
        </w:rPr>
        <w:t xml:space="preserve">measures to reduce P pollution have been targeted to ‘sensitive’ watersheds only, using a largely voluntary approach to implementation with </w:t>
      </w:r>
      <w:r w:rsidRPr="00C40F5E">
        <w:rPr>
          <w:sz w:val="16"/>
        </w:rPr>
        <w:t>knowledge transfer programs and</w:t>
      </w:r>
      <w:r w:rsidRPr="0065284B">
        <w:rPr>
          <w:rStyle w:val="StyleUnderline"/>
        </w:rPr>
        <w:t xml:space="preserve"> </w:t>
      </w:r>
      <w:r w:rsidRPr="0065284B">
        <w:rPr>
          <w:rStyle w:val="Emphasis"/>
        </w:rPr>
        <w:t>financial incentives to promote adoption</w:t>
      </w:r>
      <w:r w:rsidRPr="00C40F5E">
        <w:rPr>
          <w:sz w:val="16"/>
        </w:rPr>
        <w:t xml:space="preserve"> (McGonigle et al. 2012). Farmers in Great Britain are bound by the Water Resources Act 1991 (or Scotland’s Water Environment Regulations of 2011) not to cause general water pollution. In addition, under the EU Nitrates Directive to reduce N leaching, farmers face regulatory limits on manure N inputs and closed periods for spreading manures which may also help to reduce P inputs and/or P losses in runoff. </w:t>
      </w:r>
      <w:r w:rsidRPr="0065284B">
        <w:rPr>
          <w:rStyle w:val="Emphasis"/>
        </w:rPr>
        <w:t>To receive EU subsidies</w:t>
      </w:r>
      <w:r w:rsidRPr="0065284B">
        <w:rPr>
          <w:rStyle w:val="StyleUnderline"/>
        </w:rPr>
        <w:t>, farmers in Great Britain must undertake an annual soil protection review, comply with setbacks, or no spread zones, around watercourses</w:t>
      </w:r>
      <w:r w:rsidRPr="00C40F5E">
        <w:rPr>
          <w:sz w:val="16"/>
        </w:rPr>
        <w:t xml:space="preserve"> (including ditches) </w:t>
      </w:r>
      <w:r w:rsidRPr="00845ABB">
        <w:rPr>
          <w:rStyle w:val="StyleUnderline"/>
        </w:rPr>
        <w:t>and adopt good nutrient management, all of which are expected to help reduce P loadings to water.</w:t>
      </w:r>
      <w:r w:rsidRPr="00C40F5E">
        <w:rPr>
          <w:sz w:val="16"/>
        </w:rPr>
        <w:t xml:space="preserve"> For example, </w:t>
      </w:r>
      <w:r w:rsidRPr="00845ABB">
        <w:rPr>
          <w:rStyle w:val="StyleUnderline"/>
        </w:rPr>
        <w:t>farmers are guided not to apply more total P than will be removed by crops in the rotation where soil test P concentrations are already high</w:t>
      </w:r>
      <w:r w:rsidRPr="00C40F5E">
        <w:rPr>
          <w:sz w:val="16"/>
        </w:rPr>
        <w:t xml:space="preserve"> (Olsen P &gt; 26 mg L−</w:t>
      </w:r>
      <w:proofErr w:type="gramStart"/>
      <w:r w:rsidRPr="00C40F5E">
        <w:rPr>
          <w:sz w:val="16"/>
        </w:rPr>
        <w:t>1;</w:t>
      </w:r>
      <w:proofErr w:type="gramEnd"/>
      <w:r w:rsidRPr="00C40F5E">
        <w:rPr>
          <w:sz w:val="16"/>
        </w:rPr>
        <w:t xml:space="preserve"> Defra 2010). However, there exists no specific regulation of P use in agriculture in Great Britain. In effect, the current approach is to wait to see how these general ‘best practice’ measures and gentle coercion under cross-compliance will mitigate watershed P losses before regulatory controls are considered (McGonigle et al. 2012).</w:t>
      </w:r>
    </w:p>
    <w:p w14:paraId="406B421D" w14:textId="77777777" w:rsidR="0004097C" w:rsidRDefault="0004097C" w:rsidP="0004097C"/>
    <w:p w14:paraId="6DD42853" w14:textId="77777777" w:rsidR="0004097C" w:rsidRDefault="0004097C" w:rsidP="0004097C">
      <w:pPr>
        <w:pStyle w:val="Heading4"/>
      </w:pPr>
      <w:r>
        <w:t xml:space="preserve">Subsidies incentives cause farmers to adopt better nutrient management practices. </w:t>
      </w:r>
    </w:p>
    <w:p w14:paraId="7F1BF787" w14:textId="77777777" w:rsidR="0004097C" w:rsidRPr="009F4550" w:rsidRDefault="0004097C" w:rsidP="0004097C">
      <w:pPr>
        <w:rPr>
          <w:sz w:val="16"/>
        </w:rPr>
      </w:pPr>
      <w:r w:rsidRPr="006E1F90">
        <w:rPr>
          <w:rStyle w:val="Style13ptBold"/>
        </w:rPr>
        <w:t>Kleinman et al. 15</w:t>
      </w:r>
      <w:r w:rsidRPr="006E1F90">
        <w:rPr>
          <w:rStyle w:val="Style13ptBold"/>
          <w:b w:val="0"/>
          <w:sz w:val="16"/>
        </w:rPr>
        <w:t xml:space="preserve"> (Peter Kleinman is the research leader at the USDA-ARS, University Park, USA. His research investigates the interactions between land management and landscape processes that control the transfer of nutrients from land to water. His </w:t>
      </w:r>
      <w:proofErr w:type="spellStart"/>
      <w:r w:rsidRPr="006E1F90">
        <w:rPr>
          <w:rStyle w:val="Style13ptBold"/>
          <w:b w:val="0"/>
          <w:sz w:val="16"/>
        </w:rPr>
        <w:t>speciality</w:t>
      </w:r>
      <w:proofErr w:type="spellEnd"/>
      <w:r w:rsidRPr="006E1F90">
        <w:rPr>
          <w:rStyle w:val="Style13ptBold"/>
          <w:b w:val="0"/>
          <w:sz w:val="16"/>
        </w:rPr>
        <w:t xml:space="preserve"> is in the study and management of phosphorus.; Andrew Sharpley is a distinguished professor at the Division of Agriculture—University of Arkansas in Fayetteville. His research investigates nutrient cycling (primarily phosphorus) in soil–plant–water systems in relation to water quality, which includes the management of animal manures, fertilizers, and crop residues and role of stream and river sediments in modifying water quality response to agricultural conservation.; Paul Withers is a professor of Geography at Bangor University, UK. His main research focus over the last 20 years has been the cycling, transfers, impacts and management of phosphorus in terrestrial and aquatic ecosystems. Currently, he is involved with developing sustainable systems of food production, diffuse pollution and eutrophication control, and the coupling of C, N, and P cycles across the land–water interface.; Lars </w:t>
      </w:r>
      <w:proofErr w:type="spellStart"/>
      <w:r w:rsidRPr="006E1F90">
        <w:rPr>
          <w:rStyle w:val="Style13ptBold"/>
          <w:b w:val="0"/>
          <w:sz w:val="16"/>
        </w:rPr>
        <w:t>Bergström</w:t>
      </w:r>
      <w:proofErr w:type="spellEnd"/>
      <w:r w:rsidRPr="006E1F90">
        <w:rPr>
          <w:rStyle w:val="Style13ptBold"/>
          <w:b w:val="0"/>
          <w:sz w:val="16"/>
        </w:rPr>
        <w:t xml:space="preserve"> is a professor at the Swedish University of Agricultural Sciences. His research interests include mitigation of agricultural non-point source pollution of plant nutrients and pesticides, and water quality management.; Laura Johnson is a research scientist at the National Center for Water Quality Research at Heidelberg University, Tiffin, USA. Her research is in the field of watershed nutrient export and stream biogeochemistry, currently with focus on phosphorus loading from non-point sources that feed into Lake Erie.; Donnacha Doody is a Principal Scientific Officer at the Agri-food and Bioscience Institute in Northern Ireland. His research focuses on the identification of soil and </w:t>
      </w:r>
      <w:proofErr w:type="spellStart"/>
      <w:r w:rsidRPr="006E1F90">
        <w:rPr>
          <w:rStyle w:val="Style13ptBold"/>
          <w:b w:val="0"/>
          <w:sz w:val="16"/>
        </w:rPr>
        <w:t>landuse</w:t>
      </w:r>
      <w:proofErr w:type="spellEnd"/>
      <w:r w:rsidRPr="006E1F90">
        <w:rPr>
          <w:rStyle w:val="Style13ptBold"/>
          <w:b w:val="0"/>
          <w:sz w:val="16"/>
        </w:rPr>
        <w:t xml:space="preserve"> management variables controlling nutrient loss from soil to water and the development of mitigation measures to decrease impacts on water quality.; “Implementing agricultural phosphorus science and management to combat eutrophication”; AMBIO; </w:t>
      </w:r>
      <w:proofErr w:type="spellStart"/>
      <w:r w:rsidRPr="006E1F90">
        <w:rPr>
          <w:rStyle w:val="Style13ptBold"/>
          <w:b w:val="0"/>
          <w:sz w:val="16"/>
        </w:rPr>
        <w:t>Febuary</w:t>
      </w:r>
      <w:proofErr w:type="spellEnd"/>
      <w:r w:rsidRPr="006E1F90">
        <w:rPr>
          <w:rStyle w:val="Style13ptBold"/>
          <w:b w:val="0"/>
          <w:sz w:val="16"/>
        </w:rPr>
        <w:t xml:space="preserve"> 15, 2015; </w:t>
      </w:r>
      <w:hyperlink r:id="rId141" w:history="1">
        <w:r w:rsidRPr="006E1F90">
          <w:rPr>
            <w:rStyle w:val="Style13ptBold"/>
            <w:b w:val="0"/>
            <w:sz w:val="16"/>
          </w:rPr>
          <w:t>https://www.ncbi.nlm.nih.gov/pmc/articles/PMC4329145/</w:t>
        </w:r>
      </w:hyperlink>
      <w:r w:rsidRPr="006E1F90">
        <w:rPr>
          <w:rStyle w:val="Style13ptBold"/>
          <w:b w:val="0"/>
          <w:sz w:val="16"/>
        </w:rPr>
        <w:t>) Accessed 7/11/21//</w:t>
      </w:r>
      <w:proofErr w:type="spellStart"/>
      <w:r w:rsidRPr="006E1F90">
        <w:rPr>
          <w:rStyle w:val="Style13ptBold"/>
          <w:b w:val="0"/>
          <w:sz w:val="16"/>
        </w:rPr>
        <w:t>eleanor</w:t>
      </w:r>
      <w:proofErr w:type="spellEnd"/>
    </w:p>
    <w:p w14:paraId="6EF3EE27" w14:textId="77777777" w:rsidR="0004097C" w:rsidRPr="00A57D0C" w:rsidRDefault="0004097C" w:rsidP="0004097C">
      <w:pPr>
        <w:rPr>
          <w:sz w:val="14"/>
        </w:rPr>
      </w:pPr>
      <w:r w:rsidRPr="00A57D0C">
        <w:rPr>
          <w:sz w:val="14"/>
        </w:rPr>
        <w:t xml:space="preserve">Of the case studies reviewed here, </w:t>
      </w:r>
      <w:r w:rsidRPr="00C40F5E">
        <w:rPr>
          <w:rStyle w:val="StyleUnderline"/>
        </w:rPr>
        <w:t>Sweden represents the most tightly regulated setting for agricultural P-based management, with a great portion of the costs related to P mitigation measures covered by subsidies.</w:t>
      </w:r>
      <w:r w:rsidRPr="00A57D0C">
        <w:rPr>
          <w:sz w:val="14"/>
        </w:rPr>
        <w:t xml:space="preserve"> Agricultural P management in Sweden coupled to eutrophication of the Baltic Sea is today, to a large extent, driven by the Baltic Sea Action Plan (BSAP), an international accord that was devised in 2007 after P was implicated as the main cause of cyanobacterial blooms in the Baltic Sea (</w:t>
      </w:r>
      <w:proofErr w:type="spellStart"/>
      <w:r w:rsidRPr="00A57D0C">
        <w:rPr>
          <w:sz w:val="14"/>
        </w:rPr>
        <w:t>Boesch</w:t>
      </w:r>
      <w:proofErr w:type="spellEnd"/>
      <w:r w:rsidRPr="00A57D0C">
        <w:rPr>
          <w:sz w:val="14"/>
        </w:rPr>
        <w:t xml:space="preserve"> et al. 2006). Despite generally low intensity of land use, Swedish agriculture is estimated to account for 40–50 % of the total anthropogenic P loads from the nation’s Baltic watersheds (Brandt et al. 2009). To meet the targets prescribed in BSAP and achieve the P load reductions required, national regulations related to e.g., spreading of animal manure (limited to 110 kg P ha−1 over a 5-year period) and the EU Water Framework directive need to be followed. In addition, a voluntary advisory program (‘</w:t>
      </w:r>
      <w:proofErr w:type="spellStart"/>
      <w:r w:rsidRPr="00A57D0C">
        <w:rPr>
          <w:sz w:val="14"/>
        </w:rPr>
        <w:t>Greppa</w:t>
      </w:r>
      <w:proofErr w:type="spellEnd"/>
      <w:r w:rsidRPr="00A57D0C">
        <w:rPr>
          <w:sz w:val="14"/>
        </w:rPr>
        <w:t xml:space="preserve"> </w:t>
      </w:r>
      <w:proofErr w:type="spellStart"/>
      <w:r w:rsidRPr="00A57D0C">
        <w:rPr>
          <w:sz w:val="14"/>
        </w:rPr>
        <w:t>näringen</w:t>
      </w:r>
      <w:proofErr w:type="spellEnd"/>
      <w:r w:rsidRPr="00A57D0C">
        <w:rPr>
          <w:sz w:val="14"/>
        </w:rPr>
        <w:t xml:space="preserve">’), which was introduced in 2000 to give farmers in sensitive areas free individual support, has helped to reduce agricultural P losses at a cost of about $4 million USD </w:t>
      </w:r>
      <w:proofErr w:type="gramStart"/>
      <w:r w:rsidRPr="00A57D0C">
        <w:rPr>
          <w:sz w:val="14"/>
        </w:rPr>
        <w:t>year−1</w:t>
      </w:r>
      <w:proofErr w:type="gramEnd"/>
      <w:r w:rsidRPr="00A57D0C">
        <w:rPr>
          <w:sz w:val="14"/>
        </w:rPr>
        <w:t>. A central theme of Swedish</w:t>
      </w:r>
      <w:r w:rsidRPr="00404444">
        <w:rPr>
          <w:rStyle w:val="StyleUnderline"/>
        </w:rPr>
        <w:t xml:space="preserve"> P mitigation programs</w:t>
      </w:r>
      <w:r w:rsidRPr="00A57D0C">
        <w:rPr>
          <w:sz w:val="14"/>
        </w:rPr>
        <w:t xml:space="preserve"> is to </w:t>
      </w:r>
      <w:r w:rsidRPr="00404444">
        <w:rPr>
          <w:rStyle w:val="StyleUnderline"/>
        </w:rPr>
        <w:t xml:space="preserve">pay farmers for conservation and nutrient management measures they adopt. </w:t>
      </w:r>
      <w:r w:rsidRPr="00A57D0C">
        <w:rPr>
          <w:sz w:val="14"/>
        </w:rPr>
        <w:t xml:space="preserve">Since 2000, </w:t>
      </w:r>
      <w:r w:rsidRPr="00404444">
        <w:rPr>
          <w:rStyle w:val="StyleUnderline"/>
        </w:rPr>
        <w:t>subsidies have been available</w:t>
      </w:r>
      <w:r w:rsidRPr="00A57D0C">
        <w:rPr>
          <w:sz w:val="14"/>
        </w:rPr>
        <w:t xml:space="preserve"> through the Swedish Rural Development Program, which is partly funded </w:t>
      </w:r>
      <w:r w:rsidRPr="00404444">
        <w:rPr>
          <w:rStyle w:val="StyleUnderline"/>
        </w:rPr>
        <w:t>by the EU, to compensate farmers for carrying out certain practices to reduce both N and P losses. Practices qualifying for such subsidies especially related to P include conservation buffer zones for highly erodible soils, constructed wetlands, and, perhaps most notably, organic crop production, which is a subsidy to help reduce environmental disturbances in general</w:t>
      </w:r>
      <w:r w:rsidRPr="00A57D0C">
        <w:rPr>
          <w:sz w:val="14"/>
        </w:rPr>
        <w:t xml:space="preserve">. In recent years </w:t>
      </w:r>
      <w:r w:rsidRPr="00404444">
        <w:rPr>
          <w:rStyle w:val="StyleUnderline"/>
        </w:rPr>
        <w:t xml:space="preserve">additional mitigation strategies have been included, such as the installation of drainage management practices on tile drains and ditches, i.e., ‘controlled drainage’. </w:t>
      </w:r>
      <w:r w:rsidRPr="0041468F">
        <w:rPr>
          <w:rStyle w:val="Emphasis"/>
        </w:rPr>
        <w:t>Subsidy of water quality mitigation practices</w:t>
      </w:r>
      <w:r w:rsidRPr="00404444">
        <w:rPr>
          <w:rStyle w:val="StyleUnderline"/>
        </w:rPr>
        <w:t xml:space="preserve"> has helped to </w:t>
      </w:r>
      <w:r w:rsidRPr="0041468F">
        <w:rPr>
          <w:rStyle w:val="Emphasis"/>
        </w:rPr>
        <w:t xml:space="preserve">spur adoption of practices aimed at preventing P losses from </w:t>
      </w:r>
      <w:proofErr w:type="gramStart"/>
      <w:r w:rsidRPr="0041468F">
        <w:rPr>
          <w:rStyle w:val="Emphasis"/>
        </w:rPr>
        <w:t xml:space="preserve">agriculture, </w:t>
      </w:r>
      <w:r w:rsidRPr="00A57D0C">
        <w:rPr>
          <w:sz w:val="14"/>
        </w:rPr>
        <w:t>but</w:t>
      </w:r>
      <w:proofErr w:type="gramEnd"/>
      <w:r w:rsidRPr="00A57D0C">
        <w:rPr>
          <w:sz w:val="14"/>
        </w:rPr>
        <w:t xml:space="preserve"> has not removed some of the profound obstacles encountered under less-regulated, less-subsidized settings. Although many practices promoted for water quality protection have widespread support in the agricultural community, artificial drainage represents as much of a sacred cow in Sweden as it does in Lake Erie. About 50 % of arable land in Sweden is tile drained, especially those soils with high clay content. As with Lake Erie, artificial drainage is imperative to allow field management operations to be performed as early as possible in spring and to protect crops from flooding. However, because artificial drainage is seen as such an essential part of agricultural infrastructure, few in the agricultural community have to date been willing to open discussion on options for limiting new drainage or removing drainage to control non-point source pollution. Instead, other </w:t>
      </w:r>
      <w:r w:rsidRPr="00625239">
        <w:rPr>
          <w:rStyle w:val="StyleUnderline"/>
        </w:rPr>
        <w:t>measures to improve soil structure such as liming of clay soils and tile-drainage backfills to increase P adsorption to the soil matrix have been tested with good results</w:t>
      </w:r>
      <w:r w:rsidRPr="00A57D0C">
        <w:rPr>
          <w:sz w:val="14"/>
        </w:rPr>
        <w:t xml:space="preserve"> (</w:t>
      </w:r>
      <w:proofErr w:type="spellStart"/>
      <w:r w:rsidRPr="00A57D0C">
        <w:rPr>
          <w:sz w:val="14"/>
        </w:rPr>
        <w:t>Ulén</w:t>
      </w:r>
      <w:proofErr w:type="spellEnd"/>
      <w:r w:rsidRPr="00A57D0C">
        <w:rPr>
          <w:sz w:val="14"/>
        </w:rPr>
        <w:t xml:space="preserve"> and </w:t>
      </w:r>
      <w:proofErr w:type="spellStart"/>
      <w:r w:rsidRPr="00A57D0C">
        <w:rPr>
          <w:sz w:val="14"/>
        </w:rPr>
        <w:t>Etana</w:t>
      </w:r>
      <w:proofErr w:type="spellEnd"/>
      <w:r w:rsidRPr="00A57D0C">
        <w:rPr>
          <w:sz w:val="14"/>
        </w:rPr>
        <w:t xml:space="preserve"> 2014). Also, </w:t>
      </w:r>
      <w:r w:rsidRPr="00625239">
        <w:rPr>
          <w:rStyle w:val="StyleUnderline"/>
        </w:rPr>
        <w:t xml:space="preserve">grass buffers along rivers and open ditches have been emphasized </w:t>
      </w:r>
      <w:r w:rsidRPr="00A57D0C">
        <w:rPr>
          <w:sz w:val="14"/>
        </w:rPr>
        <w:t xml:space="preserve">and perhaps even over-implemented in Sweden, </w:t>
      </w:r>
      <w:r w:rsidRPr="00625239">
        <w:rPr>
          <w:rStyle w:val="StyleUnderline"/>
        </w:rPr>
        <w:t>especially when viewed through the lens of P mitigation</w:t>
      </w:r>
      <w:r w:rsidRPr="00A57D0C">
        <w:rPr>
          <w:sz w:val="14"/>
        </w:rPr>
        <w:t>. Grass buffers are used as a multifunctional tool in agricultural landscapes around the world, providing many ecosystem services other than the regulation of nutrients and sediments (Stutter et al. 2012). For P, buffer zones are thought to be effective in promoting sedimentation and retention of sediment-bound P, but their efficacy in preventing dissolved P loss has been widely questioned (</w:t>
      </w:r>
      <w:proofErr w:type="spellStart"/>
      <w:r w:rsidRPr="00A57D0C">
        <w:rPr>
          <w:sz w:val="14"/>
        </w:rPr>
        <w:t>Dorioz</w:t>
      </w:r>
      <w:proofErr w:type="spellEnd"/>
      <w:r w:rsidRPr="00A57D0C">
        <w:rPr>
          <w:sz w:val="14"/>
        </w:rPr>
        <w:t xml:space="preserve"> et al. 2006). Indeed, when buffer zones are bypassed with concentrated flow pathways or when the P-binding capacity of the soils is largely saturated, they can range from ineffective to a source of P (Uusi-</w:t>
      </w:r>
      <w:proofErr w:type="spellStart"/>
      <w:r w:rsidRPr="00A57D0C">
        <w:rPr>
          <w:sz w:val="14"/>
        </w:rPr>
        <w:t>Kämppä</w:t>
      </w:r>
      <w:proofErr w:type="spellEnd"/>
      <w:r w:rsidRPr="00A57D0C">
        <w:rPr>
          <w:sz w:val="14"/>
        </w:rPr>
        <w:t xml:space="preserve"> and </w:t>
      </w:r>
      <w:proofErr w:type="spellStart"/>
      <w:r w:rsidRPr="00A57D0C">
        <w:rPr>
          <w:sz w:val="14"/>
        </w:rPr>
        <w:t>Jauhiainen</w:t>
      </w:r>
      <w:proofErr w:type="spellEnd"/>
      <w:r w:rsidRPr="00A57D0C">
        <w:rPr>
          <w:sz w:val="14"/>
        </w:rPr>
        <w:t xml:space="preserve"> 2010). Even so, from 2000 to 2006, Swed</w:t>
      </w:r>
      <w:r w:rsidRPr="00A57D0C">
        <w:rPr>
          <w:rStyle w:val="StyleUnderline"/>
        </w:rPr>
        <w:t>ish farmers received about $3 million USD year−1 in subsidies to install and maintain riparian buffer zones, with an estimated reduction in watershed P loads of 6 tons year−1, equivalent to a total P removal efficiency of $500 kg−1 year−1.</w:t>
      </w:r>
      <w:r>
        <w:rPr>
          <w:rStyle w:val="StyleUnderline"/>
        </w:rPr>
        <w:t xml:space="preserve"> </w:t>
      </w:r>
      <w:r w:rsidRPr="00A57D0C">
        <w:rPr>
          <w:sz w:val="14"/>
        </w:rPr>
        <w:t xml:space="preserve">National debate over the cost effectiveness of buffer zones as P mitigation tool is largely stifled by the amount spent on agricultural subsidies in Sweden for organic agriculture, effectively turning buffer zones (or any other P mitigation efforts) into a sacred cow for Swedish taxpayers. Recently, an evaluation of the Swedish Rural Development Program concluded that programs to reduce agricultural non-point source pollution with specific practices such as buffer zones were much more cost-effective than national subsidies for organic crop production, for which Swedish farmers received $75 million USD year−1 from 2000 to 2006. In fact, it can be argued that </w:t>
      </w:r>
      <w:r w:rsidRPr="002F3103">
        <w:rPr>
          <w:rStyle w:val="StyleUnderline"/>
        </w:rPr>
        <w:t>subsidies</w:t>
      </w:r>
      <w:r w:rsidRPr="00A57D0C">
        <w:rPr>
          <w:rStyle w:val="StyleUnderline"/>
        </w:rPr>
        <w:t xml:space="preserve"> for P mitigation practices, regardless of their cost effectiveness, help to offset the P losses from organic farms, which are sometimes greater than from conventional systems </w:t>
      </w:r>
      <w:r w:rsidRPr="00A57D0C">
        <w:rPr>
          <w:sz w:val="14"/>
        </w:rPr>
        <w:t xml:space="preserve">(Aronsson et al. 2007). </w:t>
      </w:r>
      <w:r w:rsidRPr="00A57D0C">
        <w:rPr>
          <w:rStyle w:val="StyleUnderline"/>
        </w:rPr>
        <w:t xml:space="preserve">When Sweden’s P mitigation programs are evaluated </w:t>
      </w:r>
      <w:proofErr w:type="gramStart"/>
      <w:r w:rsidRPr="00A57D0C">
        <w:rPr>
          <w:rStyle w:val="StyleUnderline"/>
        </w:rPr>
        <w:t>on the basis of</w:t>
      </w:r>
      <w:proofErr w:type="gramEnd"/>
      <w:r w:rsidRPr="00A57D0C">
        <w:rPr>
          <w:rStyle w:val="StyleUnderline"/>
        </w:rPr>
        <w:t xml:space="preserve"> water quality </w:t>
      </w:r>
      <w:r w:rsidRPr="00A57D0C">
        <w:rPr>
          <w:sz w:val="14"/>
        </w:rPr>
        <w:t xml:space="preserve">alone, without considering cost, </w:t>
      </w:r>
      <w:r w:rsidRPr="00A57D0C">
        <w:rPr>
          <w:rStyle w:val="StyleUnderline"/>
        </w:rPr>
        <w:t>there is cause for</w:t>
      </w:r>
      <w:r w:rsidRPr="00A57D0C">
        <w:rPr>
          <w:sz w:val="14"/>
        </w:rPr>
        <w:t xml:space="preserve"> cautious </w:t>
      </w:r>
      <w:r w:rsidRPr="00A57D0C">
        <w:rPr>
          <w:rStyle w:val="StyleUnderline"/>
        </w:rPr>
        <w:t>optimism. Downward trends in P concentrations in large rivers in agricultural areas of southwest Sweden have been noticed</w:t>
      </w:r>
      <w:r w:rsidRPr="00A57D0C">
        <w:rPr>
          <w:sz w:val="14"/>
        </w:rPr>
        <w:t>, although, the picture is somewhat diverse with increasing trends in some rivers (</w:t>
      </w:r>
      <w:proofErr w:type="spellStart"/>
      <w:r w:rsidRPr="00A57D0C">
        <w:rPr>
          <w:sz w:val="14"/>
        </w:rPr>
        <w:t>Fölster</w:t>
      </w:r>
      <w:proofErr w:type="spellEnd"/>
      <w:r w:rsidRPr="00A57D0C">
        <w:rPr>
          <w:sz w:val="14"/>
        </w:rPr>
        <w:t xml:space="preserve"> et al. 2012). Thus, </w:t>
      </w:r>
      <w:r w:rsidRPr="00A57D0C">
        <w:rPr>
          <w:rStyle w:val="StyleUnderline"/>
        </w:rPr>
        <w:t>implementation of mitigation strategies in Sweden has had a</w:t>
      </w:r>
      <w:r w:rsidRPr="00A57D0C">
        <w:rPr>
          <w:sz w:val="14"/>
        </w:rPr>
        <w:t xml:space="preserve"> slight </w:t>
      </w:r>
      <w:r w:rsidRPr="00A57D0C">
        <w:rPr>
          <w:rStyle w:val="StyleUnderline"/>
        </w:rPr>
        <w:t>beneficial effect on reducing agricultural P losses</w:t>
      </w:r>
      <w:r w:rsidRPr="00A57D0C">
        <w:rPr>
          <w:sz w:val="14"/>
        </w:rPr>
        <w:t>, but it is too early to draw any general conclusions.</w:t>
      </w:r>
    </w:p>
    <w:p w14:paraId="2A5CDB37" w14:textId="7CBAEBF1" w:rsidR="0048262D" w:rsidRPr="00D34A4F" w:rsidRDefault="0048262D" w:rsidP="0048262D"/>
    <w:p w14:paraId="29FA7470" w14:textId="212E72D7" w:rsidR="0048262D" w:rsidRPr="00D34A4F" w:rsidRDefault="0048262D" w:rsidP="0048262D">
      <w:pPr>
        <w:pStyle w:val="Heading4"/>
        <w:rPr>
          <w:rFonts w:cs="Arial"/>
        </w:rPr>
      </w:pPr>
      <w:proofErr w:type="gramStart"/>
      <w:r w:rsidRPr="00D34A4F">
        <w:rPr>
          <w:rFonts w:cs="Arial"/>
        </w:rPr>
        <w:t>And,</w:t>
      </w:r>
      <w:proofErr w:type="gramEnd"/>
      <w:r w:rsidRPr="00D34A4F">
        <w:rPr>
          <w:rFonts w:cs="Arial"/>
        </w:rPr>
        <w:t xml:space="preserve"> integrating environmental costs into federal policy is essential </w:t>
      </w:r>
    </w:p>
    <w:p w14:paraId="0DF86A57" w14:textId="77777777" w:rsidR="0048262D" w:rsidRPr="00D34A4F" w:rsidRDefault="0048262D" w:rsidP="0048262D"/>
    <w:p w14:paraId="47528ADF" w14:textId="77777777" w:rsidR="0048262D" w:rsidRPr="00D34A4F" w:rsidRDefault="0048262D" w:rsidP="0048262D">
      <w:pPr>
        <w:rPr>
          <w:rStyle w:val="Style13ptBold"/>
        </w:rPr>
      </w:pPr>
      <w:r w:rsidRPr="00D34A4F">
        <w:rPr>
          <w:rStyle w:val="Style13ptBold"/>
        </w:rPr>
        <w:t>Hunter et al ‘17</w:t>
      </w:r>
    </w:p>
    <w:p w14:paraId="44A66833" w14:textId="77777777" w:rsidR="0048262D" w:rsidRPr="00D34A4F" w:rsidRDefault="0048262D" w:rsidP="0048262D">
      <w:r w:rsidRPr="00D34A4F">
        <w:t xml:space="preserve">(Meagan E. </w:t>
      </w:r>
      <w:proofErr w:type="spellStart"/>
      <w:r w:rsidRPr="00D34A4F">
        <w:t>Schipanski</w:t>
      </w:r>
      <w:proofErr w:type="spellEnd"/>
      <w:r w:rsidRPr="00D34A4F">
        <w:t xml:space="preserve">, PhD Department of Soil and Crop Sciences @ Colorado St. Mitchell C. Hunter, American Farmland Trust, Richard G. Smith, Lesley W. Atwood, David A. Mortensen, </w:t>
      </w:r>
      <w:proofErr w:type="spellStart"/>
      <w:r w:rsidRPr="00D34A4F">
        <w:t>BioScience</w:t>
      </w:r>
      <w:proofErr w:type="spellEnd"/>
      <w:r w:rsidRPr="00D34A4F">
        <w:t xml:space="preserve">, Volume 67, Issue 4, April 2017, Pages 386–391, </w:t>
      </w:r>
      <w:hyperlink r:id="rId142" w:history="1">
        <w:r w:rsidRPr="00D34A4F">
          <w:rPr>
            <w:rStyle w:val="Hyperlink"/>
          </w:rPr>
          <w:t>https://doi.org/10.1093/biosci/bix010</w:t>
        </w:r>
      </w:hyperlink>
      <w:r w:rsidRPr="00D34A4F">
        <w:t xml:space="preserve"> //um-</w:t>
      </w:r>
      <w:proofErr w:type="spellStart"/>
      <w:r w:rsidRPr="00D34A4F">
        <w:t>ef</w:t>
      </w:r>
      <w:proofErr w:type="spellEnd"/>
      <w:r w:rsidRPr="00D34A4F">
        <w:t>)</w:t>
      </w:r>
    </w:p>
    <w:p w14:paraId="66D33181" w14:textId="3C895907" w:rsidR="0048262D" w:rsidRPr="00D34A4F" w:rsidRDefault="0048262D" w:rsidP="0048262D">
      <w:r w:rsidRPr="0070432B">
        <w:rPr>
          <w:rStyle w:val="StyleUnderline"/>
        </w:rPr>
        <w:t>Achieving both production and environmental goals will require shifts in US agricultural policy</w:t>
      </w:r>
      <w:r w:rsidRPr="00D34A4F">
        <w:t xml:space="preserve">. </w:t>
      </w:r>
      <w:r w:rsidRPr="0070432B">
        <w:rPr>
          <w:rStyle w:val="StyleUnderline"/>
        </w:rPr>
        <w:t>Current policy heavily favors production, including through crop insurance and revenue- and price-based subsidy payments for commodity crops. These programs carry only minimal environmental requirements, which provide limited protection against erosion and the loss of some wetlands and grasslands, but fail to target nutrient loss, air quality, GHG emissions, and other concerns</w:t>
      </w:r>
      <w:r w:rsidRPr="00D34A4F">
        <w:t xml:space="preserve">. </w:t>
      </w:r>
      <w:r w:rsidRPr="0070432B">
        <w:rPr>
          <w:rStyle w:val="StyleUnderline"/>
        </w:rPr>
        <w:t>Conservation incentive programs help producers implement many environmentally beneficial practices, but they are not structured to produce maximum benefits.</w:t>
      </w:r>
      <w:r w:rsidRPr="00D34A4F">
        <w:t xml:space="preserve"> Moreover</w:t>
      </w:r>
      <w:r w:rsidRPr="0070432B">
        <w:rPr>
          <w:rStyle w:val="Emphasis"/>
        </w:rPr>
        <w:t>, many environmental regulations currently exempt agricultural activities.</w:t>
      </w:r>
      <w:r w:rsidRPr="00D34A4F">
        <w:t xml:space="preserve"> </w:t>
      </w:r>
      <w:r w:rsidRPr="0070432B">
        <w:rPr>
          <w:rStyle w:val="StyleUnderline"/>
        </w:rPr>
        <w:t>To bring US policy in line with future needs, producers who receive subsidies should be required to meet more stringent environmental standards, conservation programs should be reformed to tie payments to quantified outcomes</w:t>
      </w:r>
      <w:r w:rsidRPr="00D34A4F">
        <w:t xml:space="preserve"> (</w:t>
      </w:r>
      <w:proofErr w:type="spellStart"/>
      <w:r w:rsidRPr="00D34A4F">
        <w:t>Winsten</w:t>
      </w:r>
      <w:proofErr w:type="spellEnd"/>
      <w:r w:rsidRPr="00D34A4F">
        <w:t xml:space="preserve"> and Hunter 2011), </w:t>
      </w:r>
      <w:r w:rsidRPr="0070432B">
        <w:rPr>
          <w:rStyle w:val="StyleUnderline"/>
        </w:rPr>
        <w:t>and effective regulatory backstops should be instituted to control the most environmentally damaging practices.</w:t>
      </w:r>
      <w:r w:rsidRPr="00D34A4F">
        <w:t xml:space="preserve"> Quantitative targets can help guide these policy efforts and promote effective collaborations among researchers, farmers, government agencies, and civil-society groups. The Danish government's pesticide strategy, which aims to reduce pesticide loads by 40%, is one promising example of using quantitative targets to collaboratively set </w:t>
      </w:r>
      <w:proofErr w:type="spellStart"/>
      <w:r w:rsidRPr="00D34A4F">
        <w:t>agroenvironmental</w:t>
      </w:r>
      <w:proofErr w:type="spellEnd"/>
      <w:r w:rsidRPr="00D34A4F">
        <w:t xml:space="preserve"> policy (DME 2013).</w:t>
      </w:r>
      <w:r w:rsidR="0070432B">
        <w:t xml:space="preserve"> </w:t>
      </w:r>
      <w:r w:rsidRPr="0070432B">
        <w:rPr>
          <w:rStyle w:val="StyleUnderline"/>
        </w:rPr>
        <w:t>The goals of sustainable intensification extend beyond aggregate production and environmental performance. Additional policy efforts are needed to manage food demand by reducing food waste (West et al. 2014) and shifting diets (Davis et al. 2016). We must also halt cropland expansion</w:t>
      </w:r>
      <w:r w:rsidRPr="00D34A4F">
        <w:t xml:space="preserve"> (Cunningham et al. 2013) and ensure that the world's poorest people have secure access to nutritious food (FAO et al. 2015). Total land in agriculture has risen since 2005 in Africa, South America, and Asia (supplemental table S6; FAO 2016), indicating continued land conversion at the expense of native ecosystems, and conversion continues in the United States as well (Lark et al. 2015). Approximately 795 million people are hungry today, despite adequate global food production, because poverty, lack of infrastructure, poor governance, natural disasters, and political unrest restrict food access (FAO et al. 2015). These problems must be addressed even as production increases and pollution plummets.</w:t>
      </w:r>
    </w:p>
    <w:p w14:paraId="4F1F2151" w14:textId="041B16C3" w:rsidR="0048262D" w:rsidRDefault="0048262D" w:rsidP="0048262D"/>
    <w:p w14:paraId="13BE0014" w14:textId="020F46C7" w:rsidR="001B5D5E" w:rsidRDefault="001B5D5E" w:rsidP="001B5D5E">
      <w:pPr>
        <w:pStyle w:val="Heading3"/>
      </w:pPr>
      <w:r>
        <w:t>Solvency: Farm Bill</w:t>
      </w:r>
    </w:p>
    <w:p w14:paraId="1F1AE7C8" w14:textId="663AB2EE" w:rsidR="001B5D5E" w:rsidRDefault="001B5D5E" w:rsidP="001B5D5E"/>
    <w:p w14:paraId="74EF4C0B" w14:textId="24074E01" w:rsidR="001B5D5E" w:rsidRDefault="001B5D5E" w:rsidP="001B5D5E">
      <w:pPr>
        <w:pStyle w:val="Heading4"/>
      </w:pPr>
      <w:r>
        <w:t xml:space="preserve">U.S. subsidies exclusively governed by the Farm </w:t>
      </w:r>
      <w:proofErr w:type="gramStart"/>
      <w:r>
        <w:t>Bill</w:t>
      </w:r>
      <w:proofErr w:type="gramEnd"/>
    </w:p>
    <w:p w14:paraId="47484E2F" w14:textId="20682DF8" w:rsidR="001B5D5E" w:rsidRDefault="001B5D5E" w:rsidP="001B5D5E"/>
    <w:p w14:paraId="57B851D8" w14:textId="06A37AD6" w:rsidR="001B5D5E" w:rsidRDefault="001B5D5E" w:rsidP="001B5D5E">
      <w:pPr>
        <w:rPr>
          <w:rStyle w:val="Style13ptBold"/>
        </w:rPr>
      </w:pPr>
      <w:r>
        <w:rPr>
          <w:rStyle w:val="Style13ptBold"/>
        </w:rPr>
        <w:t>USDA ‘21</w:t>
      </w:r>
    </w:p>
    <w:p w14:paraId="48AC06F5" w14:textId="68394D0F" w:rsidR="001B5D5E" w:rsidRPr="00C37999" w:rsidRDefault="001B5D5E" w:rsidP="00C37999">
      <w:r w:rsidRPr="00C37999">
        <w:t xml:space="preserve">(US department of Agriculture, “Overview,” </w:t>
      </w:r>
      <w:proofErr w:type="spellStart"/>
      <w:r w:rsidRPr="00C37999">
        <w:t>pg</w:t>
      </w:r>
      <w:proofErr w:type="spellEnd"/>
      <w:r w:rsidRPr="00C37999">
        <w:t xml:space="preserve"> onl</w:t>
      </w:r>
      <w:r w:rsidR="00C37999" w:rsidRPr="00C37999">
        <w:t xml:space="preserve">ine @ </w:t>
      </w:r>
      <w:hyperlink r:id="rId143" w:history="1">
        <w:r w:rsidR="00C37999" w:rsidRPr="00C37999">
          <w:rPr>
            <w:rStyle w:val="Hyperlink"/>
          </w:rPr>
          <w:t>https://www.ers.usda.gov/topics/farm-economy/farm-commodity-policy/</w:t>
        </w:r>
      </w:hyperlink>
      <w:r w:rsidR="00C37999" w:rsidRPr="00C37999">
        <w:t xml:space="preserve"> //um-</w:t>
      </w:r>
      <w:proofErr w:type="spellStart"/>
      <w:r w:rsidR="00C37999" w:rsidRPr="00C37999">
        <w:t>ef</w:t>
      </w:r>
      <w:proofErr w:type="spellEnd"/>
      <w:r w:rsidR="00C37999" w:rsidRPr="00C37999">
        <w:t>)</w:t>
      </w:r>
    </w:p>
    <w:p w14:paraId="72A25D66" w14:textId="17FB829E" w:rsidR="001B5D5E" w:rsidRPr="001B5D5E" w:rsidRDefault="001B5D5E" w:rsidP="001B5D5E">
      <w:r w:rsidRPr="00C37999">
        <w:rPr>
          <w:rStyle w:val="StyleUnderline"/>
          <w:highlight w:val="cyan"/>
        </w:rPr>
        <w:t>U.S. agricultural policy—often simply called farm policy</w:t>
      </w:r>
      <w:r>
        <w:t>—</w:t>
      </w:r>
      <w:r w:rsidRPr="00C37999">
        <w:rPr>
          <w:rStyle w:val="Emphasis"/>
          <w:highlight w:val="cyan"/>
        </w:rPr>
        <w:t>generally follows a 5-year legislative cycle that produces a wide-ranging “Farm Bill.”</w:t>
      </w:r>
      <w:r>
        <w:t xml:space="preserve">  Farm Bills, or Farm Acts, </w:t>
      </w:r>
      <w:r w:rsidRPr="00C37999">
        <w:rPr>
          <w:rStyle w:val="Emphasis"/>
          <w:highlight w:val="cyan"/>
        </w:rPr>
        <w:t>govern programs related to farming, food and nutrition, and rural communities, as well as aspects of bioenergy and forestry</w:t>
      </w:r>
      <w:r>
        <w:t xml:space="preserve">. The </w:t>
      </w:r>
      <w:r w:rsidRPr="00C37999">
        <w:rPr>
          <w:rStyle w:val="StyleUnderline"/>
          <w:highlight w:val="cyan"/>
        </w:rPr>
        <w:t>most recent of these Farm Bills,</w:t>
      </w:r>
      <w:r>
        <w:t xml:space="preserve"> the Agricultural Improvement Act of 2018 (2018 Farm Bill), </w:t>
      </w:r>
      <w:r w:rsidRPr="00C37999">
        <w:rPr>
          <w:rStyle w:val="StyleUnderline"/>
          <w:highlight w:val="cyan"/>
        </w:rPr>
        <w:t>authorizes policies in the areas of commodity programs and crop insurance, conservation on agricultural lands, agricultural trade</w:t>
      </w:r>
      <w:r>
        <w:t xml:space="preserve"> (including foreign food assistance), nutrition (primarily domestic food assistance), farm credit, rural economic development, </w:t>
      </w:r>
      <w:r w:rsidRPr="00C37999">
        <w:rPr>
          <w:rStyle w:val="StyleUnderline"/>
        </w:rPr>
        <w:t>agricultural research, State and private forestry, bioenergy, and horticulture and organic agriculture</w:t>
      </w:r>
      <w:r>
        <w:t>. The 2018 Farm Bill replaces the 2014 Farm Bill, in place from 2014 through 2018.</w:t>
      </w:r>
      <w:r w:rsidR="00C37999">
        <w:t xml:space="preserve"> </w:t>
      </w:r>
      <w:r>
        <w:t>A general overview of the 2018 Farm Bill can be found in the ERS web report The Agricultural Act of 2018: Highlights and Implications.</w:t>
      </w:r>
      <w:r w:rsidR="00C37999">
        <w:t xml:space="preserve"> </w:t>
      </w:r>
      <w:r>
        <w:t>Further details on crop commodity policy and crop insurance programs under the Farm Bill are available in this topic page.</w:t>
      </w:r>
      <w:r w:rsidR="00C37999">
        <w:t xml:space="preserve"> </w:t>
      </w:r>
      <w:r>
        <w:t>Other ERS topic pages provide access to further details on Farm Bill provisions related to Dairy, Livestock, Sugar, Conservation Programs, Nutrition Assistance (Child Nutrition Programs, Supplemental Nutrition Assistance Program (SNAP), WIC Program), Rural Development Policy, Agricultural Science Policy, Bioenergy, Horticulture (Fruit &amp; Tree Nuts, Vegetables &amp; Pulses), Organic Agriculture, Local Foods, and Beginning &amp; Disadvantaged Farmers.</w:t>
      </w:r>
      <w:r w:rsidR="00C37999">
        <w:t xml:space="preserve"> </w:t>
      </w:r>
      <w:r w:rsidRPr="00C37999">
        <w:rPr>
          <w:rStyle w:val="StyleUnderline"/>
          <w:highlight w:val="cyan"/>
        </w:rPr>
        <w:t>The U.S. Farm Bill modifies standing legislation across the full range of policy areas that it governs</w:t>
      </w:r>
      <w:r>
        <w:t xml:space="preserve">, which can vary from Farm Bill to Farm Bill, depending on policy concerns at the time. In some cases, </w:t>
      </w:r>
      <w:r w:rsidRPr="00C37999">
        <w:rPr>
          <w:rStyle w:val="StyleUnderline"/>
          <w:highlight w:val="cyan"/>
        </w:rPr>
        <w:t>particularly for commodity, conservation, and rural development programs, new Farm Bills extend, revise, and replace provisions of previous Farm Bills</w:t>
      </w:r>
      <w:r>
        <w:t>. In other cases, provisions of a new Farm Bill extend, revise, and replace language in laws regulating areas that overlap Farm Bill authorities, including food and nutrition, food safety, trade, credit, research and extension, forestry, food safety, organic production, pesticides, and crop insurance.</w:t>
      </w:r>
      <w:r w:rsidR="00C37999">
        <w:t xml:space="preserve"> </w:t>
      </w:r>
      <w:r>
        <w:t xml:space="preserve">In </w:t>
      </w:r>
      <w:proofErr w:type="gramStart"/>
      <w:r>
        <w:t>all of</w:t>
      </w:r>
      <w:proofErr w:type="gramEnd"/>
      <w:r>
        <w:t xml:space="preserve"> these cases, </w:t>
      </w:r>
      <w:r w:rsidRPr="00C37999">
        <w:rPr>
          <w:rStyle w:val="StyleUnderline"/>
          <w:highlight w:val="cyan"/>
        </w:rPr>
        <w:t>provisions of previous and related legislation not altered by a new Farm Bill remain in place</w:t>
      </w:r>
      <w:r>
        <w:t>. As a result, some programs and regulations affecting U.S. food and agriculture policy may be governed by legislation other than the current Farm Bill.</w:t>
      </w:r>
    </w:p>
    <w:p w14:paraId="53299B92" w14:textId="01859D9A" w:rsidR="00C37999" w:rsidRDefault="004C2E10" w:rsidP="00997FA6">
      <w:pPr>
        <w:pStyle w:val="Heading3"/>
      </w:pPr>
      <w:r>
        <w:t xml:space="preserve">Solvency: </w:t>
      </w:r>
      <w:r w:rsidR="00997FA6">
        <w:t>Plan’s Money</w:t>
      </w:r>
    </w:p>
    <w:p w14:paraId="21D6638A" w14:textId="38B561AD" w:rsidR="00997FA6" w:rsidRDefault="00997FA6" w:rsidP="00997FA6"/>
    <w:p w14:paraId="2170FAB3" w14:textId="2B24CB17" w:rsidR="00997FA6" w:rsidRDefault="009E31B4" w:rsidP="009E31B4">
      <w:pPr>
        <w:pStyle w:val="Heading4"/>
      </w:pPr>
      <w:r>
        <w:t xml:space="preserve">Here is where the plan’s money comes from </w:t>
      </w:r>
    </w:p>
    <w:p w14:paraId="3D8FF085" w14:textId="560AFCE0" w:rsidR="009E31B4" w:rsidRDefault="009E31B4" w:rsidP="009E31B4"/>
    <w:p w14:paraId="7E94000D" w14:textId="385AE654" w:rsidR="009E31B4" w:rsidRDefault="009E31B4" w:rsidP="009E31B4">
      <w:pPr>
        <w:rPr>
          <w:rStyle w:val="Style13ptBold"/>
        </w:rPr>
      </w:pPr>
      <w:r>
        <w:rPr>
          <w:rStyle w:val="Style13ptBold"/>
        </w:rPr>
        <w:t>USDA ‘21</w:t>
      </w:r>
    </w:p>
    <w:p w14:paraId="124301A8" w14:textId="6E60745C" w:rsidR="009E31B4" w:rsidRPr="009E31B4" w:rsidRDefault="009E31B4" w:rsidP="009E31B4">
      <w:r w:rsidRPr="009E31B4">
        <w:t xml:space="preserve">(“Farm Bill Spending,” </w:t>
      </w:r>
      <w:proofErr w:type="spellStart"/>
      <w:r w:rsidRPr="009E31B4">
        <w:t>pg</w:t>
      </w:r>
      <w:proofErr w:type="spellEnd"/>
      <w:r w:rsidRPr="009E31B4">
        <w:t xml:space="preserve"> online @ </w:t>
      </w:r>
      <w:hyperlink r:id="rId144" w:history="1">
        <w:r w:rsidRPr="009E31B4">
          <w:rPr>
            <w:rStyle w:val="Hyperlink"/>
          </w:rPr>
          <w:t>https://www.ers.usda.gov/topics/farm-economy/farm-commodity-policy/farm-bill-spending/</w:t>
        </w:r>
      </w:hyperlink>
      <w:r w:rsidRPr="009E31B4">
        <w:t xml:space="preserve"> //um-</w:t>
      </w:r>
      <w:proofErr w:type="spellStart"/>
      <w:r w:rsidRPr="009E31B4">
        <w:t>ef</w:t>
      </w:r>
      <w:proofErr w:type="spellEnd"/>
      <w:r w:rsidRPr="009E31B4">
        <w:t>)</w:t>
      </w:r>
    </w:p>
    <w:p w14:paraId="75736938" w14:textId="77777777" w:rsidR="00D50979" w:rsidRDefault="00D50979" w:rsidP="00D50979">
      <w:pPr>
        <w:pStyle w:val="NormalWeb"/>
        <w:shd w:val="clear" w:color="auto" w:fill="FFFFFF"/>
        <w:spacing w:before="0" w:beforeAutospacing="0" w:after="225" w:afterAutospacing="0"/>
        <w:rPr>
          <w:rFonts w:ascii="Arial" w:hAnsi="Arial" w:cs="Arial"/>
          <w:color w:val="000000"/>
        </w:rPr>
      </w:pPr>
      <w:r>
        <w:rPr>
          <w:rFonts w:ascii="Arial" w:hAnsi="Arial" w:cs="Arial"/>
          <w:color w:val="000000"/>
        </w:rPr>
        <w:t>The Agriculture Improvement Act of 2018 (2018 Farm Act) consists of 12 titles governing a wide range of policy areas related to food and agriculture. The Congressional Budget Office (CBO) projected that the total cost of the 2018 Farm Act would be $428 billion over the 5-year period 2019-23. Nutrition programs account for about three-fourths of this total, with projected outlays for crop insurance, conservation, and commodities representing nearly all the rest.</w:t>
      </w:r>
    </w:p>
    <w:p w14:paraId="67988ABE" w14:textId="2FDD5762" w:rsidR="00D50979" w:rsidRDefault="00D50979" w:rsidP="00D50979">
      <w:pPr>
        <w:shd w:val="clear" w:color="auto" w:fill="FFFFFF"/>
        <w:spacing w:line="330" w:lineRule="atLeast"/>
        <w:jc w:val="center"/>
        <w:rPr>
          <w:color w:val="1B1B1B"/>
        </w:rPr>
      </w:pPr>
      <w:r>
        <w:rPr>
          <w:noProof/>
          <w:color w:val="1B1B1B"/>
        </w:rPr>
        <w:drawing>
          <wp:inline distT="0" distB="0" distL="0" distR="0" wp14:anchorId="28D04706" wp14:editId="7BD4DADD">
            <wp:extent cx="4286250" cy="3514725"/>
            <wp:effectExtent l="0" t="0" r="0" b="9525"/>
            <wp:docPr id="15" name="Picture 15" descr="Pie chart of Projected outlays under the 2018 Farm Act, 2019-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e chart of Projected outlays under the 2018 Farm Act, 2019-2023"/>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4286250" cy="3514725"/>
                    </a:xfrm>
                    <a:prstGeom prst="rect">
                      <a:avLst/>
                    </a:prstGeom>
                    <a:noFill/>
                    <a:ln>
                      <a:noFill/>
                    </a:ln>
                  </pic:spPr>
                </pic:pic>
              </a:graphicData>
            </a:graphic>
          </wp:inline>
        </w:drawing>
      </w:r>
    </w:p>
    <w:p w14:paraId="620F8F89" w14:textId="77777777" w:rsidR="00D50979" w:rsidRDefault="00B0640B" w:rsidP="00D50979">
      <w:pPr>
        <w:shd w:val="clear" w:color="auto" w:fill="FFFFFF"/>
        <w:spacing w:line="330" w:lineRule="atLeast"/>
        <w:jc w:val="center"/>
        <w:rPr>
          <w:color w:val="1B1B1B"/>
        </w:rPr>
      </w:pPr>
      <w:hyperlink r:id="rId146" w:tgtFrame="_blank" w:tooltip="Projected outlays under the 2018 Farm Act, 2019-2023" w:history="1">
        <w:r w:rsidR="00D50979">
          <w:rPr>
            <w:rStyle w:val="Hyperlink"/>
            <w:b/>
            <w:bCs/>
            <w:color w:val="274863"/>
          </w:rPr>
          <w:t>Embed this chart</w:t>
        </w:r>
      </w:hyperlink>
    </w:p>
    <w:p w14:paraId="0A0265EC" w14:textId="77777777" w:rsidR="00D50979" w:rsidRDefault="00D50979" w:rsidP="00D50979">
      <w:pPr>
        <w:shd w:val="clear" w:color="auto" w:fill="FFFFFF"/>
        <w:spacing w:line="330" w:lineRule="atLeast"/>
        <w:jc w:val="center"/>
        <w:rPr>
          <w:color w:val="1B1B1B"/>
        </w:rPr>
      </w:pPr>
      <w:r>
        <w:rPr>
          <w:color w:val="1B1B1B"/>
        </w:rPr>
        <w:br/>
      </w:r>
      <w:hyperlink r:id="rId147" w:tgtFrame="_blank" w:history="1">
        <w:r>
          <w:rPr>
            <w:rStyle w:val="Hyperlink"/>
            <w:b/>
            <w:bCs/>
            <w:color w:val="274863"/>
          </w:rPr>
          <w:t>Download larger size chart (2071 pixels by 1700, 120 dpi)</w:t>
        </w:r>
      </w:hyperlink>
    </w:p>
    <w:p w14:paraId="190CB879" w14:textId="77777777" w:rsidR="00D50979" w:rsidRDefault="00D50979" w:rsidP="004C2E10">
      <w:r>
        <w:t>The 2018 Farm Act authorizes two kinds of program funding:</w:t>
      </w:r>
    </w:p>
    <w:p w14:paraId="180DB41B" w14:textId="77777777" w:rsidR="00D50979" w:rsidRDefault="00D50979" w:rsidP="00D50979">
      <w:pPr>
        <w:pStyle w:val="NormalWeb"/>
        <w:shd w:val="clear" w:color="auto" w:fill="FFFFFF"/>
        <w:spacing w:before="0" w:beforeAutospacing="0" w:after="225" w:afterAutospacing="0"/>
        <w:rPr>
          <w:rFonts w:ascii="Arial" w:hAnsi="Arial" w:cs="Arial"/>
          <w:color w:val="000000"/>
        </w:rPr>
      </w:pPr>
      <w:r>
        <w:rPr>
          <w:rStyle w:val="Strong"/>
          <w:rFonts w:ascii="Arial" w:hAnsi="Arial" w:cs="Arial"/>
          <w:color w:val="000000"/>
        </w:rPr>
        <w:t>Mandatory funding.</w:t>
      </w:r>
      <w:r>
        <w:rPr>
          <w:rFonts w:ascii="Arial" w:hAnsi="Arial" w:cs="Arial"/>
          <w:color w:val="000000"/>
        </w:rPr>
        <w:t> Programs authorized with mandatory funding are provided funds as needed (or to a statutory level) through the </w:t>
      </w:r>
      <w:hyperlink r:id="rId148" w:tgtFrame="_blank" w:history="1">
        <w:r>
          <w:rPr>
            <w:rStyle w:val="Hyperlink"/>
            <w:rFonts w:eastAsiaTheme="majorEastAsia" w:cs="Arial"/>
            <w:b/>
            <w:bCs/>
            <w:color w:val="274863"/>
          </w:rPr>
          <w:t>Commodity Credit Corporation (CCC)</w:t>
        </w:r>
      </w:hyperlink>
      <w:r>
        <w:rPr>
          <w:rFonts w:ascii="Arial" w:hAnsi="Arial" w:cs="Arial"/>
          <w:color w:val="000000"/>
        </w:rPr>
        <w:t> and are not subject to annual appropriations decisions by Congress. Spending is not constrained by annual limits. Government costs under these programs may vary from year to year, depending on program-participation levels and economic conditions. Congress can alter mandatory-funding levels at any time through new legislation, but there is no automatic reconsideration during the life of the Farm Act. Examples of Farm Act programs provided with mandatory funding include the Supplemental Nutrition Assistance Program (SNAP), and most commodity and conservation programs.</w:t>
      </w:r>
    </w:p>
    <w:p w14:paraId="60C3217C" w14:textId="77777777" w:rsidR="00D50979" w:rsidRDefault="00D50979" w:rsidP="00D50979">
      <w:pPr>
        <w:pStyle w:val="NormalWeb"/>
        <w:shd w:val="clear" w:color="auto" w:fill="FFFFFF"/>
        <w:spacing w:before="0" w:beforeAutospacing="0" w:after="225" w:afterAutospacing="0"/>
        <w:rPr>
          <w:rFonts w:ascii="Arial" w:hAnsi="Arial" w:cs="Arial"/>
          <w:color w:val="000000"/>
        </w:rPr>
      </w:pPr>
      <w:r>
        <w:rPr>
          <w:rStyle w:val="Strong"/>
          <w:rFonts w:ascii="Arial" w:hAnsi="Arial" w:cs="Arial"/>
          <w:color w:val="000000"/>
        </w:rPr>
        <w:t>Discretionary funding.</w:t>
      </w:r>
      <w:r>
        <w:rPr>
          <w:rFonts w:ascii="Arial" w:hAnsi="Arial" w:cs="Arial"/>
          <w:color w:val="000000"/>
        </w:rPr>
        <w:t> Programs authorized with discretionary funding may be funded up to the level provided by legislation, but Congress may change the funding level each year for these programs. Once program expenditures reach the level appropriated for that year, no additional funds can be spent unless Congress provides new appropriations. Many research and rural-development programs, for example, are funded in this way.</w:t>
      </w:r>
    </w:p>
    <w:p w14:paraId="38E87C4C" w14:textId="77777777" w:rsidR="00D50979" w:rsidRDefault="00D50979" w:rsidP="00D50979">
      <w:pPr>
        <w:pStyle w:val="NormalWeb"/>
        <w:shd w:val="clear" w:color="auto" w:fill="FFFFFF"/>
        <w:spacing w:before="0" w:beforeAutospacing="0" w:after="225" w:afterAutospacing="0"/>
        <w:rPr>
          <w:rFonts w:ascii="Arial" w:hAnsi="Arial" w:cs="Arial"/>
          <w:color w:val="000000"/>
        </w:rPr>
      </w:pPr>
      <w:r>
        <w:rPr>
          <w:rFonts w:ascii="Arial" w:hAnsi="Arial" w:cs="Arial"/>
          <w:color w:val="000000"/>
        </w:rPr>
        <w:t>CBO projections include only programs authorized with mandatory funding in the Farm Act.</w:t>
      </w:r>
    </w:p>
    <w:p w14:paraId="49F538D0" w14:textId="77777777" w:rsidR="00D50979" w:rsidRDefault="00D50979" w:rsidP="004C2E10">
      <w:r>
        <w:t>Four policy areas dominate projected spending under the 2018 Farm Act:</w:t>
      </w:r>
    </w:p>
    <w:p w14:paraId="5F916F28" w14:textId="77777777" w:rsidR="00D50979" w:rsidRDefault="00D50979" w:rsidP="00D50979">
      <w:pPr>
        <w:pStyle w:val="NormalWeb"/>
        <w:shd w:val="clear" w:color="auto" w:fill="FFFFFF"/>
        <w:spacing w:before="0" w:beforeAutospacing="0" w:after="225" w:afterAutospacing="0"/>
        <w:rPr>
          <w:rFonts w:ascii="Arial" w:hAnsi="Arial" w:cs="Arial"/>
          <w:color w:val="000000"/>
        </w:rPr>
      </w:pPr>
      <w:r>
        <w:rPr>
          <w:rStyle w:val="Strong"/>
          <w:rFonts w:ascii="Arial" w:hAnsi="Arial" w:cs="Arial"/>
          <w:color w:val="000000"/>
        </w:rPr>
        <w:t>Nutrition.</w:t>
      </w:r>
      <w:r>
        <w:rPr>
          <w:rFonts w:ascii="Arial" w:hAnsi="Arial" w:cs="Arial"/>
          <w:color w:val="000000"/>
        </w:rPr>
        <w:t> Mandatory nutrition-program spending is projected to account for more than 75 percent of 2018 Farm Act outlays. Details on food and nutrition-assistance-program spending can be found at ERS Ag and Food Statistics: Charting the Essentials, </w:t>
      </w:r>
      <w:hyperlink r:id="rId149" w:tooltip="Food Security and Nutrition Assistance" w:history="1">
        <w:r>
          <w:rPr>
            <w:rStyle w:val="Hyperlink"/>
            <w:rFonts w:eastAsiaTheme="majorEastAsia" w:cs="Arial"/>
            <w:b/>
            <w:bCs/>
            <w:color w:val="274863"/>
          </w:rPr>
          <w:t>Food Security and Nutrition Assistance</w:t>
        </w:r>
      </w:hyperlink>
      <w:r>
        <w:rPr>
          <w:rFonts w:ascii="Arial" w:hAnsi="Arial" w:cs="Arial"/>
          <w:color w:val="000000"/>
        </w:rPr>
        <w:t>.</w:t>
      </w:r>
    </w:p>
    <w:p w14:paraId="69624B70" w14:textId="77777777" w:rsidR="00D50979" w:rsidRDefault="00D50979" w:rsidP="00D50979">
      <w:pPr>
        <w:pStyle w:val="NormalWeb"/>
        <w:shd w:val="clear" w:color="auto" w:fill="FFFFFF"/>
        <w:spacing w:before="0" w:beforeAutospacing="0" w:after="225" w:afterAutospacing="0"/>
        <w:rPr>
          <w:rFonts w:ascii="Arial" w:hAnsi="Arial" w:cs="Arial"/>
          <w:color w:val="000000"/>
        </w:rPr>
      </w:pPr>
      <w:r>
        <w:rPr>
          <w:rStyle w:val="Strong"/>
          <w:rFonts w:ascii="Arial" w:hAnsi="Arial" w:cs="Arial"/>
          <w:color w:val="000000"/>
        </w:rPr>
        <w:t>Crop insurance.</w:t>
      </w:r>
      <w:r>
        <w:rPr>
          <w:rFonts w:ascii="Arial" w:hAnsi="Arial" w:cs="Arial"/>
          <w:color w:val="000000"/>
        </w:rPr>
        <w:t> Under the 2018 Farm Act, crop-insurance-program expenditures are projected to comprise almost 9 percent of total outlays over 2019-23. These expenditures include support to crop-insurance companies for delivery and underwriting, as well as subsidies for farmer premiums.</w:t>
      </w:r>
    </w:p>
    <w:p w14:paraId="7AF4F5D4" w14:textId="77777777" w:rsidR="00D50979" w:rsidRDefault="00D50979" w:rsidP="00D50979">
      <w:pPr>
        <w:pStyle w:val="NormalWeb"/>
        <w:shd w:val="clear" w:color="auto" w:fill="FFFFFF"/>
        <w:spacing w:before="0" w:beforeAutospacing="0" w:after="225" w:afterAutospacing="0"/>
        <w:rPr>
          <w:rFonts w:ascii="Arial" w:hAnsi="Arial" w:cs="Arial"/>
          <w:color w:val="000000"/>
        </w:rPr>
      </w:pPr>
      <w:r>
        <w:rPr>
          <w:rFonts w:ascii="Arial" w:hAnsi="Arial" w:cs="Arial"/>
          <w:color w:val="000000"/>
        </w:rPr>
        <w:t>As prices for several major commodities have fallen from their peaks in 2012-13, premiums and subsidy expenditures have correspondingly dropped, since premium calculations depend in part on expected prices and subsidies are a set percentage of the premium. Since their introduction in the 1990s, revenue-based insurance policies have increased to the extent that they represent the largest share of enrolled acres.</w:t>
      </w:r>
    </w:p>
    <w:p w14:paraId="2287C6AB" w14:textId="4E1E2D31" w:rsidR="00D50979" w:rsidRDefault="00D50979" w:rsidP="00D50979">
      <w:pPr>
        <w:shd w:val="clear" w:color="auto" w:fill="FFFFFF"/>
        <w:spacing w:line="330" w:lineRule="atLeast"/>
        <w:jc w:val="center"/>
        <w:rPr>
          <w:color w:val="1B1B1B"/>
        </w:rPr>
      </w:pPr>
      <w:r>
        <w:rPr>
          <w:noProof/>
          <w:color w:val="1B1B1B"/>
        </w:rPr>
        <w:drawing>
          <wp:inline distT="0" distB="0" distL="0" distR="0" wp14:anchorId="594178BC" wp14:editId="298428CE">
            <wp:extent cx="4286250" cy="3514725"/>
            <wp:effectExtent l="0" t="0" r="0" b="9525"/>
            <wp:docPr id="14" name="Picture 14" descr="Line chart of Total crop insurance premiums and subsid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ne chart of Total crop insurance premiums and subsidies"/>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4286250" cy="3514725"/>
                    </a:xfrm>
                    <a:prstGeom prst="rect">
                      <a:avLst/>
                    </a:prstGeom>
                    <a:noFill/>
                    <a:ln>
                      <a:noFill/>
                    </a:ln>
                  </pic:spPr>
                </pic:pic>
              </a:graphicData>
            </a:graphic>
          </wp:inline>
        </w:drawing>
      </w:r>
    </w:p>
    <w:p w14:paraId="4DDD6350" w14:textId="77777777" w:rsidR="00D50979" w:rsidRDefault="00B0640B" w:rsidP="00D50979">
      <w:pPr>
        <w:shd w:val="clear" w:color="auto" w:fill="FFFFFF"/>
        <w:spacing w:line="330" w:lineRule="atLeast"/>
        <w:jc w:val="center"/>
        <w:rPr>
          <w:color w:val="1B1B1B"/>
        </w:rPr>
      </w:pPr>
      <w:hyperlink r:id="rId151" w:tgtFrame="_blank" w:tooltip="Total crop insurance premiums and subsidies" w:history="1">
        <w:r w:rsidR="00D50979">
          <w:rPr>
            <w:rStyle w:val="Hyperlink"/>
            <w:b/>
            <w:bCs/>
            <w:color w:val="274863"/>
          </w:rPr>
          <w:t>Embed this chart</w:t>
        </w:r>
      </w:hyperlink>
    </w:p>
    <w:p w14:paraId="4137E20F" w14:textId="77777777" w:rsidR="00D50979" w:rsidRDefault="00D50979" w:rsidP="00D50979">
      <w:pPr>
        <w:shd w:val="clear" w:color="auto" w:fill="FFFFFF"/>
        <w:spacing w:line="330" w:lineRule="atLeast"/>
        <w:jc w:val="center"/>
        <w:rPr>
          <w:color w:val="1B1B1B"/>
        </w:rPr>
      </w:pPr>
      <w:r>
        <w:rPr>
          <w:color w:val="1B1B1B"/>
        </w:rPr>
        <w:br/>
      </w:r>
      <w:hyperlink r:id="rId152" w:tgtFrame="_blank" w:history="1">
        <w:r>
          <w:rPr>
            <w:rStyle w:val="Hyperlink"/>
            <w:b/>
            <w:bCs/>
            <w:color w:val="274863"/>
          </w:rPr>
          <w:t>Download larger size chart (2072 pixels by 1701, 120 dpi)</w:t>
        </w:r>
      </w:hyperlink>
    </w:p>
    <w:p w14:paraId="17E825CE" w14:textId="45D64DC6" w:rsidR="00D50979" w:rsidRDefault="00D50979" w:rsidP="00D50979">
      <w:pPr>
        <w:shd w:val="clear" w:color="auto" w:fill="FFFFFF"/>
        <w:spacing w:line="330" w:lineRule="atLeast"/>
        <w:jc w:val="center"/>
        <w:rPr>
          <w:color w:val="1B1B1B"/>
        </w:rPr>
      </w:pPr>
      <w:r>
        <w:rPr>
          <w:noProof/>
          <w:color w:val="1B1B1B"/>
        </w:rPr>
        <w:drawing>
          <wp:inline distT="0" distB="0" distL="0" distR="0" wp14:anchorId="3FC1B00B" wp14:editId="67F890C2">
            <wp:extent cx="4286250" cy="3552825"/>
            <wp:effectExtent l="0" t="0" r="0" b="9525"/>
            <wp:docPr id="13" name="Picture 13" descr="Bar chart of Acres covered under crop insurance by program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ar chart of Acres covered under crop insurance by program type"/>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4286250" cy="3552825"/>
                    </a:xfrm>
                    <a:prstGeom prst="rect">
                      <a:avLst/>
                    </a:prstGeom>
                    <a:noFill/>
                    <a:ln>
                      <a:noFill/>
                    </a:ln>
                  </pic:spPr>
                </pic:pic>
              </a:graphicData>
            </a:graphic>
          </wp:inline>
        </w:drawing>
      </w:r>
    </w:p>
    <w:p w14:paraId="3FFF06D5" w14:textId="77777777" w:rsidR="00D50979" w:rsidRDefault="00B0640B" w:rsidP="00D50979">
      <w:pPr>
        <w:shd w:val="clear" w:color="auto" w:fill="FFFFFF"/>
        <w:spacing w:line="330" w:lineRule="atLeast"/>
        <w:jc w:val="center"/>
        <w:rPr>
          <w:color w:val="1B1B1B"/>
        </w:rPr>
      </w:pPr>
      <w:hyperlink r:id="rId154" w:tgtFrame="_blank" w:tooltip="Acres covered under crop insurance by program type" w:history="1">
        <w:r w:rsidR="00D50979">
          <w:rPr>
            <w:rStyle w:val="Hyperlink"/>
            <w:b/>
            <w:bCs/>
            <w:color w:val="274863"/>
          </w:rPr>
          <w:t>Embed this chart</w:t>
        </w:r>
      </w:hyperlink>
    </w:p>
    <w:p w14:paraId="35B5FFA8" w14:textId="77777777" w:rsidR="00D50979" w:rsidRDefault="00D50979" w:rsidP="00D50979">
      <w:pPr>
        <w:shd w:val="clear" w:color="auto" w:fill="FFFFFF"/>
        <w:spacing w:line="330" w:lineRule="atLeast"/>
        <w:jc w:val="center"/>
        <w:rPr>
          <w:color w:val="1B1B1B"/>
        </w:rPr>
      </w:pPr>
      <w:r>
        <w:rPr>
          <w:color w:val="1B1B1B"/>
        </w:rPr>
        <w:br/>
      </w:r>
      <w:hyperlink r:id="rId155" w:tgtFrame="_blank" w:history="1">
        <w:r>
          <w:rPr>
            <w:rStyle w:val="Hyperlink"/>
            <w:b/>
            <w:bCs/>
            <w:color w:val="274863"/>
          </w:rPr>
          <w:t>Download larger size chart (2071 pixels by 1719, 120 dpi)</w:t>
        </w:r>
      </w:hyperlink>
    </w:p>
    <w:p w14:paraId="221DA78D" w14:textId="77777777" w:rsidR="00D50979" w:rsidRDefault="00D50979" w:rsidP="00D50979">
      <w:pPr>
        <w:pStyle w:val="NormalWeb"/>
        <w:shd w:val="clear" w:color="auto" w:fill="FFFFFF"/>
        <w:spacing w:before="0" w:beforeAutospacing="0" w:after="225" w:afterAutospacing="0"/>
        <w:rPr>
          <w:rFonts w:ascii="Arial" w:hAnsi="Arial" w:cs="Arial"/>
          <w:color w:val="000000"/>
        </w:rPr>
      </w:pPr>
      <w:r>
        <w:rPr>
          <w:rStyle w:val="Strong"/>
          <w:rFonts w:ascii="Arial" w:hAnsi="Arial" w:cs="Arial"/>
          <w:color w:val="000000"/>
        </w:rPr>
        <w:t>Conservation.</w:t>
      </w:r>
      <w:r>
        <w:rPr>
          <w:rFonts w:ascii="Arial" w:hAnsi="Arial" w:cs="Arial"/>
          <w:color w:val="000000"/>
        </w:rPr>
        <w:t> Mandatory conservation-program expenditures are projected to account for about 7 percent of outlays under the 2018 Farm Act over 2019-23. Details on conservation-program spending are provided on the ERS website topic page </w:t>
      </w:r>
      <w:hyperlink r:id="rId156" w:tooltip="Background" w:history="1">
        <w:r>
          <w:rPr>
            <w:rStyle w:val="Hyperlink"/>
            <w:rFonts w:eastAsiaTheme="majorEastAsia" w:cs="Arial"/>
            <w:b/>
            <w:bCs/>
            <w:color w:val="274863"/>
          </w:rPr>
          <w:t>Conservation Programs: Background</w:t>
        </w:r>
      </w:hyperlink>
      <w:r>
        <w:rPr>
          <w:rFonts w:ascii="Arial" w:hAnsi="Arial" w:cs="Arial"/>
          <w:color w:val="000000"/>
        </w:rPr>
        <w:t>.</w:t>
      </w:r>
    </w:p>
    <w:p w14:paraId="66B185B1" w14:textId="77777777" w:rsidR="00D50979" w:rsidRDefault="00D50979" w:rsidP="00D50979">
      <w:pPr>
        <w:pStyle w:val="NormalWeb"/>
        <w:shd w:val="clear" w:color="auto" w:fill="FFFFFF"/>
        <w:spacing w:before="0" w:beforeAutospacing="0" w:after="225" w:afterAutospacing="0"/>
        <w:rPr>
          <w:rFonts w:ascii="Arial" w:hAnsi="Arial" w:cs="Arial"/>
          <w:color w:val="000000"/>
        </w:rPr>
      </w:pPr>
      <w:r>
        <w:rPr>
          <w:rStyle w:val="Strong"/>
          <w:rFonts w:ascii="Arial" w:hAnsi="Arial" w:cs="Arial"/>
          <w:color w:val="000000"/>
        </w:rPr>
        <w:t>Commodity Programs.</w:t>
      </w:r>
      <w:r>
        <w:rPr>
          <w:rFonts w:ascii="Arial" w:hAnsi="Arial" w:cs="Arial"/>
          <w:color w:val="000000"/>
        </w:rPr>
        <w:t> Commodity-program payments are projected to make up just over 7 percent of outlays under the 2018 Farm Act over 2019-23. As in the previous Farm Act, commodity payments can respond to changes in yields and market prices, a feature which adds uncertainty to total outlays. For this reason, producers may receive higher or lower payments than the levels projected by CBO.</w:t>
      </w:r>
    </w:p>
    <w:p w14:paraId="4362BD5A" w14:textId="2E581928" w:rsidR="00D50979" w:rsidRDefault="00D50979" w:rsidP="00D50979">
      <w:pPr>
        <w:shd w:val="clear" w:color="auto" w:fill="FFFFFF"/>
        <w:spacing w:line="330" w:lineRule="atLeast"/>
        <w:jc w:val="center"/>
        <w:rPr>
          <w:color w:val="1B1B1B"/>
        </w:rPr>
      </w:pPr>
      <w:r>
        <w:rPr>
          <w:noProof/>
          <w:color w:val="1B1B1B"/>
        </w:rPr>
        <w:drawing>
          <wp:inline distT="0" distB="0" distL="0" distR="0" wp14:anchorId="048B777B" wp14:editId="1C316764">
            <wp:extent cx="4286250" cy="3552825"/>
            <wp:effectExtent l="0" t="0" r="0" b="9525"/>
            <wp:docPr id="12" name="Picture 12" descr="Bar chart of Agriculture Risk Coverage (ARC) and Price Loss Coverage (PLC) outl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ar chart of Agriculture Risk Coverage (ARC) and Price Loss Coverage (PLC) outlays"/>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4286250" cy="3552825"/>
                    </a:xfrm>
                    <a:prstGeom prst="rect">
                      <a:avLst/>
                    </a:prstGeom>
                    <a:noFill/>
                    <a:ln>
                      <a:noFill/>
                    </a:ln>
                  </pic:spPr>
                </pic:pic>
              </a:graphicData>
            </a:graphic>
          </wp:inline>
        </w:drawing>
      </w:r>
    </w:p>
    <w:p w14:paraId="3E070EAC" w14:textId="77777777" w:rsidR="00D50979" w:rsidRDefault="00B0640B" w:rsidP="00D50979">
      <w:pPr>
        <w:shd w:val="clear" w:color="auto" w:fill="FFFFFF"/>
        <w:spacing w:line="330" w:lineRule="atLeast"/>
        <w:jc w:val="center"/>
        <w:rPr>
          <w:color w:val="1B1B1B"/>
        </w:rPr>
      </w:pPr>
      <w:hyperlink r:id="rId158" w:tgtFrame="_blank" w:tooltip="Agriculture Risk Coverage (ARC) and Price Loss Coverage (PLC) outlays" w:history="1">
        <w:r w:rsidR="00D50979">
          <w:rPr>
            <w:rStyle w:val="Hyperlink"/>
            <w:b/>
            <w:bCs/>
            <w:color w:val="274863"/>
          </w:rPr>
          <w:t>Embed this chart</w:t>
        </w:r>
      </w:hyperlink>
    </w:p>
    <w:p w14:paraId="2FCAA252" w14:textId="77777777" w:rsidR="00D50979" w:rsidRDefault="00D50979" w:rsidP="00D50979">
      <w:pPr>
        <w:shd w:val="clear" w:color="auto" w:fill="FFFFFF"/>
        <w:spacing w:line="330" w:lineRule="atLeast"/>
        <w:jc w:val="center"/>
        <w:rPr>
          <w:color w:val="1B1B1B"/>
        </w:rPr>
      </w:pPr>
      <w:r>
        <w:rPr>
          <w:color w:val="1B1B1B"/>
        </w:rPr>
        <w:br/>
      </w:r>
      <w:hyperlink r:id="rId159" w:tgtFrame="_blank" w:history="1">
        <w:r>
          <w:rPr>
            <w:rStyle w:val="Hyperlink"/>
            <w:b/>
            <w:bCs/>
            <w:color w:val="274863"/>
          </w:rPr>
          <w:t>Download larger size chart (2072 pixels by 1720, 120 dpi)</w:t>
        </w:r>
      </w:hyperlink>
    </w:p>
    <w:p w14:paraId="0BC1E25C" w14:textId="77777777" w:rsidR="00D50979" w:rsidRDefault="00D50979" w:rsidP="004C2E10">
      <w:r>
        <w:t>Data sources:</w:t>
      </w:r>
    </w:p>
    <w:p w14:paraId="28158A3D" w14:textId="77777777" w:rsidR="00D50979" w:rsidRDefault="00D50979" w:rsidP="00D50979">
      <w:pPr>
        <w:pStyle w:val="NormalWeb"/>
        <w:shd w:val="clear" w:color="auto" w:fill="FFFFFF"/>
        <w:spacing w:before="0" w:beforeAutospacing="0" w:after="225" w:afterAutospacing="0"/>
        <w:rPr>
          <w:rFonts w:ascii="Arial" w:hAnsi="Arial" w:cs="Arial"/>
          <w:color w:val="000000"/>
        </w:rPr>
      </w:pPr>
      <w:r>
        <w:rPr>
          <w:rFonts w:ascii="Arial" w:hAnsi="Arial" w:cs="Arial"/>
          <w:color w:val="000000"/>
        </w:rPr>
        <w:t>USDA, Economic Research Service farm income data includes calendar year data, historical and forecast, on direct Government payments.</w:t>
      </w:r>
    </w:p>
    <w:p w14:paraId="5D64FD15" w14:textId="77777777" w:rsidR="00D50979" w:rsidRDefault="00B0640B" w:rsidP="00D50979">
      <w:pPr>
        <w:numPr>
          <w:ilvl w:val="0"/>
          <w:numId w:val="19"/>
        </w:numPr>
        <w:shd w:val="clear" w:color="auto" w:fill="FFFFFF"/>
        <w:spacing w:before="100" w:beforeAutospacing="1" w:after="180" w:line="336" w:lineRule="atLeast"/>
        <w:rPr>
          <w:color w:val="000000"/>
        </w:rPr>
      </w:pPr>
      <w:hyperlink r:id="rId160" w:tooltip="Data Files: U.S. and State-Level Farm Income and Wealth Statistics" w:history="1">
        <w:r w:rsidR="00D50979">
          <w:rPr>
            <w:rStyle w:val="Hyperlink"/>
            <w:b/>
            <w:bCs/>
            <w:color w:val="274863"/>
          </w:rPr>
          <w:t>U.S. Farm Income and Wealth Statistics, Government Payments</w:t>
        </w:r>
      </w:hyperlink>
      <w:r w:rsidR="00D50979">
        <w:rPr>
          <w:color w:val="000000"/>
        </w:rPr>
        <w:t xml:space="preserve"> provides an interactive database on direct Government payments by program for the United States and individual States. ERS Government-payments data are reported on a calendar-year basis, rather than the fiscal-year basis used by the Congressional Budget Office. ERS does not include crop-insurance data in its </w:t>
      </w:r>
      <w:proofErr w:type="gramStart"/>
      <w:r w:rsidR="00D50979">
        <w:rPr>
          <w:color w:val="000000"/>
        </w:rPr>
        <w:t>Government</w:t>
      </w:r>
      <w:proofErr w:type="gramEnd"/>
      <w:r w:rsidR="00D50979">
        <w:rPr>
          <w:color w:val="000000"/>
        </w:rPr>
        <w:t>-payments tables.</w:t>
      </w:r>
    </w:p>
    <w:p w14:paraId="064DEDF1" w14:textId="77777777" w:rsidR="00D50979" w:rsidRDefault="00D50979" w:rsidP="00D50979">
      <w:pPr>
        <w:pStyle w:val="NormalWeb"/>
        <w:shd w:val="clear" w:color="auto" w:fill="FFFFFF"/>
        <w:spacing w:before="0" w:beforeAutospacing="0" w:after="225" w:afterAutospacing="0"/>
        <w:rPr>
          <w:rFonts w:ascii="Arial" w:hAnsi="Arial" w:cs="Arial"/>
          <w:color w:val="000000"/>
        </w:rPr>
      </w:pPr>
      <w:r>
        <w:rPr>
          <w:rFonts w:ascii="Arial" w:hAnsi="Arial" w:cs="Arial"/>
          <w:color w:val="000000"/>
        </w:rPr>
        <w:t>USDA, Risk Management Agency (RMA) program data are available by crop year and reinsurance year, historical and most-current years. Crop insurance-program cost and performance data are available on a crop-year basis.</w:t>
      </w:r>
    </w:p>
    <w:p w14:paraId="76ADEBD2" w14:textId="77777777" w:rsidR="00D50979" w:rsidRDefault="00B0640B" w:rsidP="00D50979">
      <w:pPr>
        <w:numPr>
          <w:ilvl w:val="0"/>
          <w:numId w:val="20"/>
        </w:numPr>
        <w:shd w:val="clear" w:color="auto" w:fill="FFFFFF"/>
        <w:spacing w:before="100" w:beforeAutospacing="1" w:after="180" w:line="336" w:lineRule="atLeast"/>
        <w:rPr>
          <w:color w:val="000000"/>
        </w:rPr>
      </w:pPr>
      <w:hyperlink r:id="rId161" w:tgtFrame="_blank" w:history="1">
        <w:r w:rsidR="00D50979">
          <w:rPr>
            <w:rStyle w:val="Hyperlink"/>
            <w:b/>
            <w:bCs/>
            <w:color w:val="274863"/>
          </w:rPr>
          <w:t>RMA Summary of Business Application</w:t>
        </w:r>
      </w:hyperlink>
      <w:r w:rsidR="00D50979">
        <w:rPr>
          <w:color w:val="000000"/>
        </w:rPr>
        <w:t> provides an interactive database (updated weekly) of crop insurance-policy characteristics and performance by commodity, State, insurance type, and both crop year and reinsurance year.</w:t>
      </w:r>
    </w:p>
    <w:p w14:paraId="093CDD1D" w14:textId="77777777" w:rsidR="00D50979" w:rsidRDefault="00B0640B" w:rsidP="00D50979">
      <w:pPr>
        <w:numPr>
          <w:ilvl w:val="0"/>
          <w:numId w:val="20"/>
        </w:numPr>
        <w:shd w:val="clear" w:color="auto" w:fill="FFFFFF"/>
        <w:spacing w:before="100" w:beforeAutospacing="1" w:after="180" w:line="336" w:lineRule="atLeast"/>
        <w:rPr>
          <w:color w:val="000000"/>
        </w:rPr>
      </w:pPr>
      <w:hyperlink r:id="rId162" w:tgtFrame="_blank" w:history="1">
        <w:r w:rsidR="00D50979">
          <w:rPr>
            <w:rStyle w:val="Hyperlink"/>
            <w:b/>
            <w:bCs/>
            <w:color w:val="274863"/>
          </w:rPr>
          <w:t>RMA Program Costs and Outlays</w:t>
        </w:r>
      </w:hyperlink>
      <w:r w:rsidR="00D50979">
        <w:rPr>
          <w:color w:val="000000"/>
        </w:rPr>
        <w:t> provides annual tables, by crop year, of Government costs and outlays for the Federal crop-insurance program.</w:t>
      </w:r>
    </w:p>
    <w:p w14:paraId="0697BF30" w14:textId="77777777" w:rsidR="00997FA6" w:rsidRPr="00997FA6" w:rsidRDefault="00997FA6" w:rsidP="00997FA6"/>
    <w:p w14:paraId="4BF06074" w14:textId="77777777" w:rsidR="00C37999" w:rsidRPr="003018C5" w:rsidRDefault="00C37999" w:rsidP="003018C5"/>
    <w:p w14:paraId="4C8E9FB6" w14:textId="77777777" w:rsidR="0004097C" w:rsidRPr="00D34A4F" w:rsidRDefault="0004097C" w:rsidP="0004097C">
      <w:pPr>
        <w:pStyle w:val="Heading3"/>
        <w:rPr>
          <w:rFonts w:cs="Arial"/>
        </w:rPr>
      </w:pPr>
      <w:r w:rsidRPr="00D34A4F">
        <w:rPr>
          <w:rFonts w:cs="Arial"/>
        </w:rPr>
        <w:t>AT: No Bidders</w:t>
      </w:r>
    </w:p>
    <w:p w14:paraId="1691F5EA" w14:textId="77777777" w:rsidR="0004097C" w:rsidRPr="00D34A4F" w:rsidRDefault="0004097C" w:rsidP="0004097C">
      <w:pPr>
        <w:pStyle w:val="Heading4"/>
        <w:rPr>
          <w:rFonts w:cs="Arial"/>
        </w:rPr>
      </w:pPr>
      <w:r w:rsidRPr="00D34A4F">
        <w:rPr>
          <w:rFonts w:cs="Arial"/>
          <w:u w:val="single"/>
        </w:rPr>
        <w:t>Peer-funding</w:t>
      </w:r>
      <w:r w:rsidRPr="00D34A4F">
        <w:rPr>
          <w:rFonts w:cs="Arial"/>
        </w:rPr>
        <w:t xml:space="preserve"> solves---it’s a </w:t>
      </w:r>
      <w:r w:rsidRPr="00D34A4F">
        <w:rPr>
          <w:rFonts w:cs="Arial"/>
          <w:u w:val="single"/>
        </w:rPr>
        <w:t>win-win</w:t>
      </w:r>
      <w:r w:rsidRPr="00D34A4F">
        <w:rPr>
          <w:rFonts w:cs="Arial"/>
        </w:rPr>
        <w:t xml:space="preserve"> for the bidder and the </w:t>
      </w:r>
      <w:proofErr w:type="gramStart"/>
      <w:r w:rsidRPr="00D34A4F">
        <w:rPr>
          <w:rFonts w:cs="Arial"/>
        </w:rPr>
        <w:t>farmer</w:t>
      </w:r>
      <w:proofErr w:type="gramEnd"/>
    </w:p>
    <w:p w14:paraId="7893E1F4" w14:textId="77777777" w:rsidR="0004097C" w:rsidRPr="00D34A4F" w:rsidRDefault="0004097C" w:rsidP="0004097C">
      <w:pPr>
        <w:rPr>
          <w:lang w:val="en-CA"/>
        </w:rPr>
      </w:pPr>
      <w:r w:rsidRPr="00D34A4F">
        <w:rPr>
          <w:rStyle w:val="Style13ptBold"/>
        </w:rPr>
        <w:t>Adler 10</w:t>
      </w:r>
      <w:r w:rsidRPr="00D34A4F">
        <w:rPr>
          <w:lang w:val="en-CA"/>
        </w:rPr>
        <w:t xml:space="preserve"> a Distinguished Professor of Law at the University of Utah, S.J. Quinney College of Law (Robert W. Adler, Priceline for Pollution: Auctions to Allocate Public Pollution Control Dollars (May 25, 2010). William &amp; Mary Environmental Law and Policy Review, Vol. 34, No. 3, p. 745, 2010, Available at SSRN: https://ssrn.com/abstract=1615589, </w:t>
      </w:r>
      <w:proofErr w:type="spellStart"/>
      <w:r w:rsidRPr="00D34A4F">
        <w:rPr>
          <w:lang w:val="en-CA"/>
        </w:rPr>
        <w:t>smarx</w:t>
      </w:r>
      <w:proofErr w:type="spellEnd"/>
      <w:r w:rsidRPr="00D34A4F">
        <w:rPr>
          <w:lang w:val="en-CA"/>
        </w:rPr>
        <w:t>, ZRB)</w:t>
      </w:r>
    </w:p>
    <w:p w14:paraId="5C504693" w14:textId="77777777" w:rsidR="0004097C" w:rsidRPr="00D34A4F" w:rsidRDefault="0004097C" w:rsidP="0004097C">
      <w:r w:rsidRPr="00D34A4F">
        <w:t xml:space="preserve">Second, the salinity program depends on the assumption that enough </w:t>
      </w:r>
      <w:r w:rsidRPr="00B75AE9">
        <w:rPr>
          <w:rStyle w:val="StyleUnderline"/>
          <w:highlight w:val="cyan"/>
        </w:rPr>
        <w:t>people or institutions</w:t>
      </w:r>
      <w:r w:rsidRPr="00D34A4F">
        <w:rPr>
          <w:rStyle w:val="StyleUnderline"/>
        </w:rPr>
        <w:t xml:space="preserve"> will </w:t>
      </w:r>
      <w:r w:rsidRPr="00B75AE9">
        <w:rPr>
          <w:rStyle w:val="StyleUnderline"/>
          <w:highlight w:val="cyan"/>
        </w:rPr>
        <w:t>have a sufficient incentive to bid for</w:t>
      </w:r>
      <w:r w:rsidRPr="00D34A4F">
        <w:rPr>
          <w:rStyle w:val="StyleUnderline"/>
        </w:rPr>
        <w:t xml:space="preserve"> program control dollars to generate</w:t>
      </w:r>
      <w:r w:rsidRPr="00D34A4F">
        <w:t xml:space="preserve"> both a vigorous market (adequate competition) and </w:t>
      </w:r>
      <w:r w:rsidRPr="00D34A4F">
        <w:rPr>
          <w:rStyle w:val="StyleUnderline"/>
        </w:rPr>
        <w:t xml:space="preserve">enough overall </w:t>
      </w:r>
      <w:r w:rsidRPr="00B75AE9">
        <w:rPr>
          <w:rStyle w:val="StyleUnderline"/>
          <w:highlight w:val="cyan"/>
        </w:rPr>
        <w:t>pollution control</w:t>
      </w:r>
      <w:r w:rsidRPr="00D34A4F">
        <w:t xml:space="preserve">. Assuming that polluters will not bid for control projects based on altruism alone, program participants must perceive </w:t>
      </w:r>
      <w:r w:rsidRPr="00D34A4F">
        <w:rPr>
          <w:rStyle w:val="StyleUnderline"/>
        </w:rPr>
        <w:t>an adequate profit</w:t>
      </w:r>
      <w:r w:rsidRPr="00D34A4F">
        <w:t xml:space="preserve"> </w:t>
      </w:r>
      <w:r w:rsidRPr="00D34A4F">
        <w:rPr>
          <w:rStyle w:val="StyleUnderline"/>
        </w:rPr>
        <w:t>or other incentives to justify participation,</w:t>
      </w:r>
      <w:r w:rsidRPr="00D34A4F">
        <w:t xml:space="preserve"> especially given the considerable cost of designing a project and preparing a bid, coupled with the risk of losing in the bidding process.265 Salinity control per se mainly reduces downstream externalities rather than benefitting the farmers directly.266 </w:t>
      </w:r>
      <w:r w:rsidRPr="00B75AE9">
        <w:rPr>
          <w:rStyle w:val="StyleUnderline"/>
          <w:highlight w:val="cyan"/>
        </w:rPr>
        <w:t>Controlling</w:t>
      </w:r>
      <w:r w:rsidRPr="00D34A4F">
        <w:t xml:space="preserve"> other </w:t>
      </w:r>
      <w:r w:rsidRPr="00D34A4F">
        <w:rPr>
          <w:rStyle w:val="StyleUnderline"/>
        </w:rPr>
        <w:t>forms of pollution</w:t>
      </w:r>
      <w:r w:rsidRPr="00D34A4F">
        <w:t xml:space="preserve">, however, </w:t>
      </w:r>
      <w:r w:rsidRPr="00D34A4F">
        <w:rPr>
          <w:rStyle w:val="StyleUnderline"/>
        </w:rPr>
        <w:t>such as</w:t>
      </w:r>
      <w:r w:rsidRPr="00D34A4F">
        <w:t xml:space="preserve"> pesticide </w:t>
      </w:r>
      <w:r w:rsidRPr="00B75AE9">
        <w:rPr>
          <w:rStyle w:val="StyleUnderline"/>
          <w:highlight w:val="cyan"/>
        </w:rPr>
        <w:t>contamination of groundwater</w:t>
      </w:r>
      <w:r w:rsidRPr="00D34A4F">
        <w:t xml:space="preserve">, may </w:t>
      </w:r>
      <w:r w:rsidRPr="00B75AE9">
        <w:rPr>
          <w:rStyle w:val="StyleUnderline"/>
          <w:highlight w:val="cyan"/>
        </w:rPr>
        <w:t>benefit the bidders</w:t>
      </w:r>
      <w:r w:rsidRPr="00D34A4F">
        <w:t xml:space="preserve"> themselves </w:t>
      </w:r>
      <w:r w:rsidRPr="00B75AE9">
        <w:rPr>
          <w:rStyle w:val="StyleUnderline"/>
          <w:highlight w:val="cyan"/>
        </w:rPr>
        <w:t>if they use</w:t>
      </w:r>
      <w:r w:rsidRPr="00D34A4F">
        <w:t xml:space="preserve"> the otherwise </w:t>
      </w:r>
      <w:r w:rsidRPr="00D34A4F">
        <w:rPr>
          <w:rStyle w:val="StyleUnderline"/>
        </w:rPr>
        <w:t xml:space="preserve">contaminated </w:t>
      </w:r>
      <w:r w:rsidRPr="00B75AE9">
        <w:rPr>
          <w:rStyle w:val="StyleUnderline"/>
          <w:highlight w:val="cyan"/>
        </w:rPr>
        <w:t>water for personal</w:t>
      </w:r>
      <w:r w:rsidRPr="00D34A4F">
        <w:rPr>
          <w:rStyle w:val="StyleUnderline"/>
        </w:rPr>
        <w:t xml:space="preserve"> or other </w:t>
      </w:r>
      <w:r w:rsidRPr="00B75AE9">
        <w:rPr>
          <w:rStyle w:val="StyleUnderline"/>
          <w:highlight w:val="cyan"/>
        </w:rPr>
        <w:t>uses</w:t>
      </w:r>
      <w:r w:rsidRPr="00D34A4F">
        <w:rPr>
          <w:rStyle w:val="StyleUnderline"/>
        </w:rPr>
        <w:t>.</w:t>
      </w:r>
      <w:r w:rsidRPr="00D34A4F">
        <w:t xml:space="preserve">267 Absent such direct benefits, however, polluters still may participate in the program if the </w:t>
      </w:r>
      <w:r w:rsidRPr="00B75AE9">
        <w:rPr>
          <w:rStyle w:val="StyleUnderline"/>
          <w:highlight w:val="cyan"/>
        </w:rPr>
        <w:t>pollution control</w:t>
      </w:r>
      <w:r w:rsidRPr="00D34A4F">
        <w:rPr>
          <w:rStyle w:val="StyleUnderline"/>
        </w:rPr>
        <w:t xml:space="preserve"> projects confer</w:t>
      </w:r>
      <w:r w:rsidRPr="00D34A4F">
        <w:t xml:space="preserve"> incidental </w:t>
      </w:r>
      <w:r w:rsidRPr="00B75AE9">
        <w:rPr>
          <w:rStyle w:val="StyleUnderline"/>
          <w:highlight w:val="cyan"/>
        </w:rPr>
        <w:t>benefits</w:t>
      </w:r>
      <w:r w:rsidRPr="00D34A4F">
        <w:rPr>
          <w:rStyle w:val="StyleUnderline"/>
        </w:rPr>
        <w:t xml:space="preserve"> on</w:t>
      </w:r>
      <w:r w:rsidRPr="00D34A4F">
        <w:t xml:space="preserve"> the </w:t>
      </w:r>
      <w:r w:rsidRPr="00B75AE9">
        <w:rPr>
          <w:rStyle w:val="StyleUnderline"/>
          <w:highlight w:val="cyan"/>
        </w:rPr>
        <w:t>participants</w:t>
      </w:r>
      <w:r w:rsidRPr="00D34A4F">
        <w:t xml:space="preserve">, </w:t>
      </w:r>
      <w:r w:rsidRPr="00D34A4F">
        <w:rPr>
          <w:rStyle w:val="StyleUnderline"/>
        </w:rPr>
        <w:t xml:space="preserve">such as </w:t>
      </w:r>
      <w:r w:rsidRPr="00B75AE9">
        <w:rPr>
          <w:rStyle w:val="StyleUnderline"/>
          <w:highlight w:val="cyan"/>
        </w:rPr>
        <w:t>enhanced productivity</w:t>
      </w:r>
      <w:r w:rsidRPr="00D34A4F">
        <w:t xml:space="preserve">.268 In the salinity program, for example, </w:t>
      </w:r>
      <w:r w:rsidRPr="00B75AE9">
        <w:rPr>
          <w:rStyle w:val="StyleUnderline"/>
          <w:highlight w:val="cyan"/>
        </w:rPr>
        <w:t>farmers</w:t>
      </w:r>
      <w:r w:rsidRPr="00D34A4F">
        <w:rPr>
          <w:rStyle w:val="StyleUnderline"/>
        </w:rPr>
        <w:t xml:space="preserve"> who propose to reduce salinity</w:t>
      </w:r>
      <w:r w:rsidRPr="00D34A4F">
        <w:t xml:space="preserve"> through irrigation efficiency improvements may </w:t>
      </w:r>
      <w:r w:rsidRPr="00B75AE9">
        <w:rPr>
          <w:rStyle w:val="StyleUnderline"/>
          <w:highlight w:val="cyan"/>
        </w:rPr>
        <w:t>reduce</w:t>
      </w:r>
      <w:r w:rsidRPr="00D34A4F">
        <w:rPr>
          <w:rStyle w:val="StyleUnderline"/>
        </w:rPr>
        <w:t xml:space="preserve"> their </w:t>
      </w:r>
      <w:r w:rsidRPr="00B75AE9">
        <w:rPr>
          <w:rStyle w:val="StyleUnderline"/>
          <w:highlight w:val="cyan"/>
        </w:rPr>
        <w:t>water costs</w:t>
      </w:r>
      <w:r w:rsidRPr="00D34A4F">
        <w:t>, be able to use that water for additional crops, or see higher crop yields due to healthier plants.269</w:t>
      </w:r>
    </w:p>
    <w:p w14:paraId="0EB055D7" w14:textId="77777777" w:rsidR="0004097C" w:rsidRPr="00D34A4F" w:rsidRDefault="0004097C" w:rsidP="0004097C">
      <w:r w:rsidRPr="00D34A4F">
        <w:t xml:space="preserve">Alternatively, </w:t>
      </w:r>
      <w:r w:rsidRPr="00B75AE9">
        <w:rPr>
          <w:rStyle w:val="StyleUnderline"/>
          <w:highlight w:val="cyan"/>
        </w:rPr>
        <w:t>entrepreneurs who</w:t>
      </w:r>
      <w:r w:rsidRPr="00D34A4F">
        <w:rPr>
          <w:rStyle w:val="StyleUnderline"/>
        </w:rPr>
        <w:t xml:space="preserve"> are positioned to </w:t>
      </w:r>
      <w:r w:rsidRPr="00B75AE9">
        <w:rPr>
          <w:rStyle w:val="StyleUnderline"/>
          <w:highlight w:val="cyan"/>
        </w:rPr>
        <w:t>design</w:t>
      </w:r>
      <w:r w:rsidRPr="00D34A4F">
        <w:rPr>
          <w:rStyle w:val="StyleUnderline"/>
        </w:rPr>
        <w:t xml:space="preserve"> and implement </w:t>
      </w:r>
      <w:r w:rsidRPr="00B75AE9">
        <w:rPr>
          <w:rStyle w:val="StyleUnderline"/>
          <w:highlight w:val="cyan"/>
        </w:rPr>
        <w:t>pollution controls</w:t>
      </w:r>
      <w:r w:rsidRPr="00D34A4F">
        <w:rPr>
          <w:rStyle w:val="StyleUnderline"/>
        </w:rPr>
        <w:t xml:space="preserve"> at a</w:t>
      </w:r>
      <w:r w:rsidRPr="00D34A4F">
        <w:t xml:space="preserve"> sufficiently </w:t>
      </w:r>
      <w:r w:rsidRPr="00D34A4F">
        <w:rPr>
          <w:rStyle w:val="StyleUnderline"/>
        </w:rPr>
        <w:t>low cost</w:t>
      </w:r>
      <w:r w:rsidRPr="00D34A4F">
        <w:t xml:space="preserve"> </w:t>
      </w:r>
      <w:r w:rsidRPr="00D34A4F">
        <w:rPr>
          <w:rStyle w:val="StyleUnderline"/>
        </w:rPr>
        <w:t>relative to other bidders</w:t>
      </w:r>
      <w:r w:rsidRPr="00D34A4F">
        <w:t xml:space="preserve"> might </w:t>
      </w:r>
      <w:r w:rsidRPr="00B75AE9">
        <w:rPr>
          <w:rStyle w:val="StyleUnderline"/>
          <w:highlight w:val="cyan"/>
        </w:rPr>
        <w:t>reap profits</w:t>
      </w:r>
      <w:r w:rsidRPr="00D34A4F">
        <w:t xml:space="preserve"> to the extent that </w:t>
      </w:r>
      <w:r w:rsidRPr="00B75AE9">
        <w:rPr>
          <w:rStyle w:val="StyleUnderline"/>
          <w:highlight w:val="cyan"/>
        </w:rPr>
        <w:t>they</w:t>
      </w:r>
      <w:r w:rsidRPr="00D34A4F">
        <w:rPr>
          <w:rStyle w:val="StyleUnderline"/>
        </w:rPr>
        <w:t xml:space="preserve"> can </w:t>
      </w:r>
      <w:r w:rsidRPr="00B75AE9">
        <w:rPr>
          <w:rStyle w:val="StyleUnderline"/>
          <w:highlight w:val="cyan"/>
        </w:rPr>
        <w:t>bid above their actual</w:t>
      </w:r>
      <w:r w:rsidRPr="00D34A4F">
        <w:rPr>
          <w:rStyle w:val="StyleUnderline"/>
        </w:rPr>
        <w:t xml:space="preserve"> </w:t>
      </w:r>
      <w:r w:rsidRPr="00B75AE9">
        <w:rPr>
          <w:rStyle w:val="StyleUnderline"/>
          <w:highlight w:val="cyan"/>
        </w:rPr>
        <w:t>project</w:t>
      </w:r>
      <w:r w:rsidRPr="00D34A4F">
        <w:rPr>
          <w:rStyle w:val="StyleUnderline"/>
        </w:rPr>
        <w:t xml:space="preserve"> costs </w:t>
      </w:r>
      <w:r w:rsidRPr="00B75AE9">
        <w:rPr>
          <w:rStyle w:val="StyleUnderline"/>
          <w:highlight w:val="cyan"/>
        </w:rPr>
        <w:t>but still low enough to win a project award</w:t>
      </w:r>
      <w:r w:rsidRPr="00D34A4F">
        <w:t xml:space="preserve">.270 To some extent, this has occurred in the salinity program where firms can achieve better efficiencies due to large economies of scale.271 It also might occur where entrepreneurs develop innovative new control methods—one of the intended benefits of this kind of program—or where </w:t>
      </w:r>
      <w:r w:rsidRPr="00D34A4F">
        <w:rPr>
          <w:rStyle w:val="StyleUnderline"/>
        </w:rPr>
        <w:t>profits can be made by pollutant trading</w:t>
      </w:r>
      <w:r w:rsidRPr="00D34A4F">
        <w:t xml:space="preserve"> with point sources or others who face higher marginal pollution control costs.272</w:t>
      </w:r>
    </w:p>
    <w:p w14:paraId="1DD9C3D1" w14:textId="77777777" w:rsidR="0004097C" w:rsidRPr="00D34A4F" w:rsidRDefault="0004097C" w:rsidP="0004097C"/>
    <w:p w14:paraId="4461EC59" w14:textId="77777777" w:rsidR="00620E88" w:rsidRDefault="00620E88" w:rsidP="00620E88">
      <w:pPr>
        <w:pStyle w:val="Heading3"/>
      </w:pPr>
      <w:r>
        <w:t xml:space="preserve">AT: How determine </w:t>
      </w:r>
      <w:proofErr w:type="gramStart"/>
      <w:r>
        <w:t>plan</w:t>
      </w:r>
      <w:proofErr w:type="gramEnd"/>
      <w:r>
        <w:t xml:space="preserve"> </w:t>
      </w:r>
    </w:p>
    <w:p w14:paraId="7BB4DBAF" w14:textId="77777777" w:rsidR="00620E88" w:rsidRDefault="00620E88" w:rsidP="00620E88"/>
    <w:p w14:paraId="645CC21B" w14:textId="77777777" w:rsidR="00620E88" w:rsidRDefault="00620E88" w:rsidP="00620E88">
      <w:pPr>
        <w:pStyle w:val="Heading4"/>
      </w:pPr>
      <w:r>
        <w:t>Consulting the USDA for determining low pollution/sustainable practices</w:t>
      </w:r>
    </w:p>
    <w:p w14:paraId="558F77A0" w14:textId="77777777" w:rsidR="00620E88" w:rsidRDefault="00620E88" w:rsidP="00620E88"/>
    <w:p w14:paraId="7BED0B97" w14:textId="77777777" w:rsidR="00620E88" w:rsidRDefault="00620E88" w:rsidP="00620E88">
      <w:pPr>
        <w:pStyle w:val="Heading4"/>
      </w:pPr>
      <w:r>
        <w:t xml:space="preserve">Shifting ag subsidies to incorporate sustainable practices shifts the U.S. food system and solves the problems with the status quo farm </w:t>
      </w:r>
      <w:proofErr w:type="gramStart"/>
      <w:r>
        <w:t>bill</w:t>
      </w:r>
      <w:proofErr w:type="gramEnd"/>
    </w:p>
    <w:p w14:paraId="4FE29139" w14:textId="77777777" w:rsidR="00620E88" w:rsidRDefault="00620E88" w:rsidP="00620E88">
      <w:pPr>
        <w:rPr>
          <w:rStyle w:val="Style13ptBold"/>
        </w:rPr>
      </w:pPr>
      <w:r>
        <w:rPr>
          <w:rStyle w:val="Style13ptBold"/>
        </w:rPr>
        <w:t>Eubanks ‘13</w:t>
      </w:r>
    </w:p>
    <w:p w14:paraId="41EA0ACD" w14:textId="77777777" w:rsidR="00620E88" w:rsidRPr="00620E88" w:rsidRDefault="00620E88" w:rsidP="00620E88">
      <w:r w:rsidRPr="00C53858">
        <w:t xml:space="preserve">(William, Summer Faculty Member, Vermont Law School; Adjunct Associate Professor of Law, American University Washington College of Law; Partner, Meyer </w:t>
      </w:r>
      <w:proofErr w:type="spellStart"/>
      <w:r w:rsidRPr="00C53858">
        <w:t>Glitzenstein</w:t>
      </w:r>
      <w:proofErr w:type="spellEnd"/>
      <w:r w:rsidRPr="00C53858">
        <w:t xml:space="preserve"> &amp; Crystal, “THE FUTURE OF FEDERAL FARM POLICY: STEPS FOR ACHIEVING A MORE SUSTAINABLE FOOD SYSTEM,” </w:t>
      </w:r>
      <w:proofErr w:type="spellStart"/>
      <w:r w:rsidRPr="00C53858">
        <w:t>pg</w:t>
      </w:r>
      <w:proofErr w:type="spellEnd"/>
      <w:r w:rsidRPr="00C53858">
        <w:t xml:space="preserve"> online @ </w:t>
      </w:r>
      <w:hyperlink r:id="rId163" w:history="1">
        <w:r w:rsidRPr="00C53858">
          <w:rPr>
            <w:rStyle w:val="Hyperlink"/>
          </w:rPr>
          <w:t>https://lawreview.vermontlaw.edu/wp-content/uploads/2013/08/11-Eubanks.pdf</w:t>
        </w:r>
      </w:hyperlink>
      <w:r w:rsidRPr="00C53858">
        <w:t xml:space="preserve"> //um-</w:t>
      </w:r>
      <w:proofErr w:type="spellStart"/>
      <w:r w:rsidRPr="00C53858">
        <w:t>ef</w:t>
      </w:r>
      <w:proofErr w:type="spellEnd"/>
      <w:r w:rsidRPr="00C53858">
        <w:t>)</w:t>
      </w:r>
    </w:p>
    <w:p w14:paraId="4AAD452C" w14:textId="77777777" w:rsidR="00620E88" w:rsidRDefault="00620E88" w:rsidP="00620E88">
      <w:r>
        <w:t xml:space="preserve">A. Why a Fundamental Shift Will Work: Sustainable Agriculture Already Exists on a Small Scale Of the nearly $20 billion in annual farm bill subsidies, 84% currently goes to the five primary commodity crops of corn, rice, wheat, cotton, and soybeans.27 Shifting a sizeable portion of these subsidies (billions, not mere millions of dollars) to farmers who implement sustainable farming practices would greatly impact the market by bringing down the supermarket prices of sustainably farmed goods, which are almost invariably more </w:t>
      </w:r>
      <w:proofErr w:type="spellStart"/>
      <w:r>
        <w:t>laborintensive</w:t>
      </w:r>
      <w:proofErr w:type="spellEnd"/>
      <w:r>
        <w:t xml:space="preserve">. Additionally, this nudges up supermarket prices of foods based on industrial-farmed corn and soybeans to a level that would more closely reflect the market prices that would appear in the absence of the heavy subsidies that artificially deflate market prices of corn and other commodities. </w:t>
      </w:r>
      <w:r w:rsidRPr="00620E88">
        <w:rPr>
          <w:rStyle w:val="StyleUnderline"/>
        </w:rPr>
        <w:t>A critical step would involve tapping into the knowledge of</w:t>
      </w:r>
      <w:r>
        <w:rPr>
          <w:rStyle w:val="StyleUnderline"/>
        </w:rPr>
        <w:t xml:space="preserve"> </w:t>
      </w:r>
      <w:r w:rsidRPr="00620E88">
        <w:rPr>
          <w:rStyle w:val="StyleUnderline"/>
        </w:rPr>
        <w:t>scientists, experts from the U.S. Department of Agriculture (USDA),</w:t>
      </w:r>
      <w:r>
        <w:rPr>
          <w:rStyle w:val="StyleUnderline"/>
        </w:rPr>
        <w:t xml:space="preserve"> </w:t>
      </w:r>
      <w:r w:rsidRPr="00620E88">
        <w:rPr>
          <w:rStyle w:val="StyleUnderline"/>
        </w:rPr>
        <w:t>nonprofit advocates, farmers, and other key stakeholders in order to set</w:t>
      </w:r>
      <w:r>
        <w:rPr>
          <w:rStyle w:val="StyleUnderline"/>
        </w:rPr>
        <w:t xml:space="preserve"> </w:t>
      </w:r>
      <w:r w:rsidRPr="00620E88">
        <w:rPr>
          <w:rStyle w:val="StyleUnderline"/>
        </w:rPr>
        <w:t>specific standards of what constitutes a sustainable agricultural practice for</w:t>
      </w:r>
      <w:r>
        <w:rPr>
          <w:rStyle w:val="StyleUnderline"/>
        </w:rPr>
        <w:t xml:space="preserve"> </w:t>
      </w:r>
      <w:r w:rsidRPr="00620E88">
        <w:rPr>
          <w:rStyle w:val="StyleUnderline"/>
        </w:rPr>
        <w:t>purposes of receiving these incentives.28 Although this approach would</w:t>
      </w:r>
      <w:r>
        <w:rPr>
          <w:rStyle w:val="StyleUnderline"/>
        </w:rPr>
        <w:t xml:space="preserve"> </w:t>
      </w:r>
      <w:r w:rsidRPr="00620E88">
        <w:rPr>
          <w:rStyle w:val="StyleUnderline"/>
        </w:rPr>
        <w:t>require time to reach consensus among those varied interests, it is clear that</w:t>
      </w:r>
      <w:r>
        <w:rPr>
          <w:rStyle w:val="StyleUnderline"/>
        </w:rPr>
        <w:t xml:space="preserve"> </w:t>
      </w:r>
      <w:r w:rsidRPr="00620E88">
        <w:rPr>
          <w:rStyle w:val="StyleUnderline"/>
        </w:rPr>
        <w:t>such incentives would better protect the natural environment and the</w:t>
      </w:r>
      <w:r>
        <w:rPr>
          <w:rStyle w:val="StyleUnderline"/>
        </w:rPr>
        <w:t xml:space="preserve"> </w:t>
      </w:r>
      <w:r w:rsidRPr="00620E88">
        <w:rPr>
          <w:rStyle w:val="StyleUnderline"/>
        </w:rPr>
        <w:t>public’s health than continuing to maintain the status quo</w:t>
      </w:r>
      <w:r>
        <w:t xml:space="preserve">. Indeed, this expert panel could use the Conservation Stewardship Program’s grading system as a starting point for discussion.29 </w:t>
      </w:r>
    </w:p>
    <w:p w14:paraId="744375A2" w14:textId="77777777" w:rsidR="00620E88" w:rsidRPr="00620E88" w:rsidRDefault="00620E88" w:rsidP="00620E88"/>
    <w:p w14:paraId="6DB8C0F8" w14:textId="6165AAA7" w:rsidR="00ED52A3" w:rsidRDefault="00ED52A3" w:rsidP="00ED52A3">
      <w:pPr>
        <w:pStyle w:val="Heading3"/>
      </w:pPr>
      <w:r>
        <w:t xml:space="preserve">AT: What types of ag </w:t>
      </w:r>
      <w:r>
        <w:t>allowed?</w:t>
      </w:r>
    </w:p>
    <w:p w14:paraId="63CFE5E0" w14:textId="77777777" w:rsidR="00ED52A3" w:rsidRDefault="00ED52A3" w:rsidP="00ED52A3"/>
    <w:p w14:paraId="39B29EEA" w14:textId="77777777" w:rsidR="00ED52A3" w:rsidRPr="00ED52A3" w:rsidRDefault="00ED52A3" w:rsidP="00ED52A3">
      <w:pPr>
        <w:pStyle w:val="Heading4"/>
      </w:pPr>
      <w:r w:rsidRPr="00ED52A3">
        <w:t xml:space="preserve">Here are the types of ag shifts that would happen from the </w:t>
      </w:r>
      <w:proofErr w:type="gramStart"/>
      <w:r w:rsidRPr="00ED52A3">
        <w:t>plan</w:t>
      </w:r>
      <w:proofErr w:type="gramEnd"/>
      <w:r w:rsidRPr="00ED52A3">
        <w:t xml:space="preserve"> </w:t>
      </w:r>
    </w:p>
    <w:p w14:paraId="14873700" w14:textId="77777777" w:rsidR="00ED52A3" w:rsidRDefault="00ED52A3" w:rsidP="00ED52A3">
      <w:pPr>
        <w:rPr>
          <w:rStyle w:val="Style13ptBold"/>
        </w:rPr>
      </w:pPr>
      <w:r>
        <w:rPr>
          <w:rStyle w:val="Style13ptBold"/>
        </w:rPr>
        <w:t>Eubanks ‘13</w:t>
      </w:r>
    </w:p>
    <w:p w14:paraId="2255B320" w14:textId="77777777" w:rsidR="00ED52A3" w:rsidRPr="00ED52A3" w:rsidRDefault="00ED52A3" w:rsidP="00ED52A3">
      <w:r w:rsidRPr="00C53858">
        <w:t xml:space="preserve">(William, Summer Faculty Member, Vermont Law School; Adjunct Associate Professor of Law, American University Washington College of Law; Partner, Meyer </w:t>
      </w:r>
      <w:proofErr w:type="spellStart"/>
      <w:r w:rsidRPr="00C53858">
        <w:t>Glitzenstein</w:t>
      </w:r>
      <w:proofErr w:type="spellEnd"/>
      <w:r w:rsidRPr="00C53858">
        <w:t xml:space="preserve"> &amp; Crystal, “THE FUTURE OF FEDERAL FARM POLICY: STEPS FOR ACHIEVING A MORE SUSTAINABLE FOOD SYSTEM,” </w:t>
      </w:r>
      <w:proofErr w:type="spellStart"/>
      <w:r w:rsidRPr="00C53858">
        <w:t>pg</w:t>
      </w:r>
      <w:proofErr w:type="spellEnd"/>
      <w:r w:rsidRPr="00C53858">
        <w:t xml:space="preserve"> online @ </w:t>
      </w:r>
      <w:hyperlink r:id="rId164" w:history="1">
        <w:r w:rsidRPr="00C53858">
          <w:rPr>
            <w:rStyle w:val="Hyperlink"/>
          </w:rPr>
          <w:t>https://lawreview.vermontlaw.edu/wp-content/uploads/2013/08/11-Eubanks.pdf</w:t>
        </w:r>
      </w:hyperlink>
      <w:r w:rsidRPr="00C53858">
        <w:t xml:space="preserve"> //um-</w:t>
      </w:r>
      <w:proofErr w:type="spellStart"/>
      <w:r w:rsidRPr="00C53858">
        <w:t>ef</w:t>
      </w:r>
      <w:proofErr w:type="spellEnd"/>
      <w:r w:rsidRPr="00C53858">
        <w:t>)</w:t>
      </w:r>
    </w:p>
    <w:p w14:paraId="4CC587F9" w14:textId="77777777" w:rsidR="00ED52A3" w:rsidRDefault="00ED52A3" w:rsidP="00ED52A3">
      <w:r w:rsidRPr="00ED52A3">
        <w:rPr>
          <w:rStyle w:val="StyleUnderline"/>
        </w:rPr>
        <w:t>Agricultural methods that could fall into the category of sustainable agriculture for subsidy purposes are no-till farming, cover cropping, crop rotation, residue mulching, elimination of most or all agrochemical fertilizers, significant reduction per acre of water usage, nitrogen fixing through on-farm manure use, measurable energy reduction per acre farmed, greater use of integrated pest management, contour farming, and increased direct sales from farm to consumer to reduce transportation</w:t>
      </w:r>
      <w:r>
        <w:t xml:space="preserve">.30 </w:t>
      </w:r>
      <w:r w:rsidRPr="00ED52A3">
        <w:rPr>
          <w:rStyle w:val="Emphasis"/>
        </w:rPr>
        <w:t xml:space="preserve">Each of these farming practices promotes sustainability by eliminating harmful inputs in the soil, reducing pollution in our ecosystem, or preventing some other harmful result. </w:t>
      </w:r>
      <w:r>
        <w:t xml:space="preserve">Not only would these practices create a healthier environment in which to live, but they would also almost certainly produce a healthier food product for the consumer, thereby allowing us to address public health concerns such as obesity.31 </w:t>
      </w:r>
    </w:p>
    <w:p w14:paraId="50FE41E2" w14:textId="7575715A" w:rsidR="00ED52A3" w:rsidRDefault="00ED52A3" w:rsidP="00ED52A3"/>
    <w:p w14:paraId="358A7B5D" w14:textId="25364470" w:rsidR="009C77D2" w:rsidRDefault="009C77D2" w:rsidP="009C77D2">
      <w:pPr>
        <w:pStyle w:val="Heading3"/>
      </w:pPr>
      <w:r>
        <w:t>AT: Only Organics/No GMO</w:t>
      </w:r>
    </w:p>
    <w:p w14:paraId="2DEC36D5" w14:textId="43A81665" w:rsidR="009C77D2" w:rsidRDefault="009C77D2" w:rsidP="009C77D2"/>
    <w:p w14:paraId="22700552" w14:textId="5ED3C485" w:rsidR="009C77D2" w:rsidRDefault="009C77D2" w:rsidP="009C77D2">
      <w:pPr>
        <w:pStyle w:val="Heading4"/>
      </w:pPr>
      <w:r>
        <w:t xml:space="preserve">Wouldn’t have to just be organics --- could include methods that protect the </w:t>
      </w:r>
      <w:proofErr w:type="gramStart"/>
      <w:r>
        <w:t>environment</w:t>
      </w:r>
      <w:proofErr w:type="gramEnd"/>
    </w:p>
    <w:p w14:paraId="7D4A1FE2" w14:textId="77777777" w:rsidR="009C77D2" w:rsidRDefault="009C77D2" w:rsidP="009C77D2">
      <w:pPr>
        <w:rPr>
          <w:rStyle w:val="Style13ptBold"/>
        </w:rPr>
      </w:pPr>
      <w:r>
        <w:rPr>
          <w:rStyle w:val="Style13ptBold"/>
        </w:rPr>
        <w:t>Eubanks ‘13</w:t>
      </w:r>
    </w:p>
    <w:p w14:paraId="6867357D" w14:textId="290600A3" w:rsidR="009C77D2" w:rsidRDefault="009C77D2" w:rsidP="009C77D2">
      <w:r w:rsidRPr="00C53858">
        <w:t xml:space="preserve">(William, Summer Faculty Member, Vermont Law School; Adjunct Associate Professor of Law, American University Washington College of Law; Partner, Meyer </w:t>
      </w:r>
      <w:proofErr w:type="spellStart"/>
      <w:r w:rsidRPr="00C53858">
        <w:t>Glitzenstein</w:t>
      </w:r>
      <w:proofErr w:type="spellEnd"/>
      <w:r w:rsidRPr="00C53858">
        <w:t xml:space="preserve"> &amp; Crystal, “THE FUTURE OF FEDERAL FARM POLICY: STEPS FOR ACHIEVING A MORE SUSTAINABLE FOOD SYSTEM,” </w:t>
      </w:r>
      <w:proofErr w:type="spellStart"/>
      <w:r w:rsidRPr="00C53858">
        <w:t>pg</w:t>
      </w:r>
      <w:proofErr w:type="spellEnd"/>
      <w:r w:rsidRPr="00C53858">
        <w:t xml:space="preserve"> online @ </w:t>
      </w:r>
      <w:hyperlink r:id="rId165" w:history="1">
        <w:r w:rsidRPr="00C53858">
          <w:rPr>
            <w:rStyle w:val="Hyperlink"/>
          </w:rPr>
          <w:t>https://lawreview.vermontlaw.edu/wp-content/uploads/2013/08/11-Eubanks.pdf</w:t>
        </w:r>
      </w:hyperlink>
      <w:r w:rsidRPr="00C53858">
        <w:t xml:space="preserve"> //um-</w:t>
      </w:r>
      <w:proofErr w:type="spellStart"/>
      <w:r w:rsidRPr="00C53858">
        <w:t>ef</w:t>
      </w:r>
      <w:proofErr w:type="spellEnd"/>
      <w:r w:rsidRPr="00C53858">
        <w:t>)</w:t>
      </w:r>
    </w:p>
    <w:p w14:paraId="6318A613" w14:textId="3B4E0C57" w:rsidR="009C77D2" w:rsidRPr="009C77D2" w:rsidRDefault="009C77D2" w:rsidP="009C77D2">
      <w:r>
        <w:t xml:space="preserve">Because many Americans associate the sustainable practices listed above with “organic” agriculture, it is necessary to tackle the controversial “organic” certification label under the USDA’s National Organic Program (NOP), the existence of which might or might not be included as one of the many factors entitling a farmer to subsidies under any new incentive system. Since it is uncertain how an expert panel would define the conditions for eligibility to a new farm subsidy system, a producer that is USDA-certified organic might be automatically eligible for such a program on the basis that organic certification denotes certain of the practices listed in the previous paragraph, consistent with the NOP’s implementing regulations. On the other hand, however, </w:t>
      </w:r>
      <w:r w:rsidRPr="009C77D2">
        <w:rPr>
          <w:rStyle w:val="StyleUnderline"/>
        </w:rPr>
        <w:t>an expert panel might decide—in</w:t>
      </w:r>
      <w:r>
        <w:rPr>
          <w:rStyle w:val="StyleUnderline"/>
        </w:rPr>
        <w:t xml:space="preserve"> </w:t>
      </w:r>
      <w:r w:rsidRPr="009C77D2">
        <w:rPr>
          <w:rStyle w:val="StyleUnderline"/>
        </w:rPr>
        <w:t xml:space="preserve">part </w:t>
      </w:r>
      <w:proofErr w:type="gramStart"/>
      <w:r w:rsidRPr="009C77D2">
        <w:rPr>
          <w:rStyle w:val="StyleUnderline"/>
        </w:rPr>
        <w:t>due to the fact that</w:t>
      </w:r>
      <w:proofErr w:type="gramEnd"/>
      <w:r w:rsidRPr="009C77D2">
        <w:rPr>
          <w:rStyle w:val="StyleUnderline"/>
        </w:rPr>
        <w:t xml:space="preserve"> inputs for certified organic foods can change over</w:t>
      </w:r>
      <w:r>
        <w:rPr>
          <w:rStyle w:val="StyleUnderline"/>
        </w:rPr>
        <w:t xml:space="preserve"> </w:t>
      </w:r>
      <w:r w:rsidRPr="009C77D2">
        <w:rPr>
          <w:rStyle w:val="StyleUnderline"/>
        </w:rPr>
        <w:t>time pursuant to regulation—that instead of granting eligibility based solely</w:t>
      </w:r>
      <w:r>
        <w:rPr>
          <w:rStyle w:val="StyleUnderline"/>
        </w:rPr>
        <w:t xml:space="preserve"> </w:t>
      </w:r>
      <w:r w:rsidRPr="009C77D2">
        <w:rPr>
          <w:rStyle w:val="StyleUnderline"/>
        </w:rPr>
        <w:t>on organic certification, all farms, including organic producers, must</w:t>
      </w:r>
      <w:r>
        <w:rPr>
          <w:rStyle w:val="StyleUnderline"/>
        </w:rPr>
        <w:t xml:space="preserve"> </w:t>
      </w:r>
      <w:r w:rsidRPr="009C77D2">
        <w:rPr>
          <w:rStyle w:val="StyleUnderline"/>
        </w:rPr>
        <w:t>demonstrate the on-farm practices and techniques carried out to achieve</w:t>
      </w:r>
      <w:r>
        <w:rPr>
          <w:rStyle w:val="StyleUnderline"/>
        </w:rPr>
        <w:t xml:space="preserve"> </w:t>
      </w:r>
      <w:r w:rsidRPr="009C77D2">
        <w:rPr>
          <w:rStyle w:val="StyleUnderline"/>
        </w:rPr>
        <w:t>ecological protection in order to satisfy the eligibility requirements for the</w:t>
      </w:r>
      <w:r>
        <w:rPr>
          <w:rStyle w:val="StyleUnderline"/>
        </w:rPr>
        <w:t xml:space="preserve"> </w:t>
      </w:r>
      <w:r w:rsidRPr="009C77D2">
        <w:rPr>
          <w:rStyle w:val="StyleUnderline"/>
        </w:rPr>
        <w:t>program</w:t>
      </w:r>
      <w:r>
        <w:t xml:space="preserve">. Historically, farmers have generally grown and raised organic products using sustainable agricultural methods, which are then certified by an entity that has been authorized by USDA to ensure that the regulatory labeling standards are satisfied.32 </w:t>
      </w:r>
      <w:r w:rsidRPr="009C77D2">
        <w:rPr>
          <w:rStyle w:val="StyleUnderline"/>
        </w:rPr>
        <w:t>There is a very important and distinct difference,</w:t>
      </w:r>
      <w:r>
        <w:rPr>
          <w:rStyle w:val="StyleUnderline"/>
        </w:rPr>
        <w:t xml:space="preserve"> </w:t>
      </w:r>
      <w:r w:rsidRPr="009C77D2">
        <w:rPr>
          <w:rStyle w:val="StyleUnderline"/>
        </w:rPr>
        <w:t>however, between sustainable agriculture and organic agriculture:</w:t>
      </w:r>
      <w:r>
        <w:rPr>
          <w:rStyle w:val="StyleUnderline"/>
        </w:rPr>
        <w:t xml:space="preserve"> </w:t>
      </w:r>
      <w:r w:rsidRPr="009C77D2">
        <w:rPr>
          <w:rStyle w:val="StyleUnderline"/>
        </w:rPr>
        <w:t>Sustainable agricultural practices always have the goal of protecting public</w:t>
      </w:r>
      <w:r>
        <w:rPr>
          <w:rStyle w:val="StyleUnderline"/>
        </w:rPr>
        <w:t xml:space="preserve"> </w:t>
      </w:r>
      <w:r w:rsidRPr="009C77D2">
        <w:rPr>
          <w:rStyle w:val="StyleUnderline"/>
        </w:rPr>
        <w:t>health and preserving the environment because sustainability is its very</w:t>
      </w:r>
      <w:r>
        <w:rPr>
          <w:rStyle w:val="StyleUnderline"/>
        </w:rPr>
        <w:t xml:space="preserve"> </w:t>
      </w:r>
      <w:r w:rsidRPr="009C77D2">
        <w:rPr>
          <w:rStyle w:val="StyleUnderline"/>
        </w:rPr>
        <w:t>foundation.33 In contrast, since what constitutes “organic” produce is a</w:t>
      </w:r>
      <w:r>
        <w:rPr>
          <w:rStyle w:val="StyleUnderline"/>
        </w:rPr>
        <w:t xml:space="preserve"> </w:t>
      </w:r>
      <w:r w:rsidRPr="009C77D2">
        <w:rPr>
          <w:rStyle w:val="StyleUnderline"/>
        </w:rPr>
        <w:t>construct of federal regulation, the standards imposed may be ecologically</w:t>
      </w:r>
      <w:r>
        <w:rPr>
          <w:rStyle w:val="StyleUnderline"/>
        </w:rPr>
        <w:t xml:space="preserve"> </w:t>
      </w:r>
      <w:r w:rsidRPr="009C77D2">
        <w:rPr>
          <w:rStyle w:val="StyleUnderline"/>
        </w:rPr>
        <w:t>protective, but also may not reflect sound agricultural, environmental, or</w:t>
      </w:r>
      <w:r>
        <w:rPr>
          <w:rStyle w:val="StyleUnderline"/>
        </w:rPr>
        <w:t xml:space="preserve"> </w:t>
      </w:r>
      <w:r w:rsidRPr="009C77D2">
        <w:rPr>
          <w:rStyle w:val="StyleUnderline"/>
        </w:rPr>
        <w:t>health-based decision making</w:t>
      </w:r>
      <w:r>
        <w:t xml:space="preserve"> because of the influence of agribusiness or other interested parties that lobby the agency and its National Organic Standards Board to modify standards.34 </w:t>
      </w:r>
    </w:p>
    <w:p w14:paraId="76AA418A" w14:textId="43809FE2" w:rsidR="009C77D2" w:rsidRDefault="009C77D2" w:rsidP="00ED52A3"/>
    <w:p w14:paraId="0005E85D" w14:textId="77777777" w:rsidR="0047389E" w:rsidRDefault="0047389E" w:rsidP="0047389E"/>
    <w:p w14:paraId="6C689BDB" w14:textId="77777777" w:rsidR="0047389E" w:rsidRDefault="0047389E" w:rsidP="0047389E"/>
    <w:p w14:paraId="086D8B6D" w14:textId="6D8A9688" w:rsidR="0047389E" w:rsidRDefault="0047389E" w:rsidP="0047389E"/>
    <w:p w14:paraId="78BDD99C" w14:textId="77777777" w:rsidR="0047389E" w:rsidRDefault="0047389E" w:rsidP="0047389E"/>
    <w:p w14:paraId="37762C56" w14:textId="77777777" w:rsidR="0047389E" w:rsidRPr="0047389E" w:rsidRDefault="0047389E" w:rsidP="0047389E"/>
    <w:p w14:paraId="15B79E3C" w14:textId="77777777" w:rsidR="0047389E" w:rsidRPr="00D34A4F" w:rsidRDefault="0047389E" w:rsidP="00ED52A3"/>
    <w:p w14:paraId="39722D21" w14:textId="65AD3AAF" w:rsidR="006B1834" w:rsidRPr="00D34A4F" w:rsidRDefault="00DA7257" w:rsidP="00DA7257">
      <w:pPr>
        <w:pStyle w:val="Heading1"/>
        <w:rPr>
          <w:rFonts w:cs="Arial"/>
        </w:rPr>
      </w:pPr>
      <w:r w:rsidRPr="00D34A4F">
        <w:rPr>
          <w:rFonts w:cs="Arial"/>
        </w:rPr>
        <w:t xml:space="preserve">Add-ons </w:t>
      </w:r>
    </w:p>
    <w:p w14:paraId="41B13B11" w14:textId="4733DFCE" w:rsidR="00DA7257" w:rsidRPr="00D34A4F" w:rsidRDefault="00DA7257" w:rsidP="00DA7257"/>
    <w:p w14:paraId="2C1DB981" w14:textId="0B625146" w:rsidR="00DA7257" w:rsidRPr="00D34A4F" w:rsidRDefault="00DA7257" w:rsidP="00DA7257"/>
    <w:p w14:paraId="55D4A1E0" w14:textId="5D9B9CC3" w:rsidR="00DA7257" w:rsidRPr="00D34A4F" w:rsidRDefault="00DA7257" w:rsidP="00DA7257">
      <w:pPr>
        <w:pStyle w:val="Heading2"/>
        <w:rPr>
          <w:rFonts w:cs="Arial"/>
        </w:rPr>
      </w:pPr>
      <w:r w:rsidRPr="00D34A4F">
        <w:rPr>
          <w:rFonts w:cs="Arial"/>
        </w:rPr>
        <w:t>Industry Add-ons</w:t>
      </w:r>
    </w:p>
    <w:p w14:paraId="025FF23E" w14:textId="77777777" w:rsidR="001D55F6" w:rsidRPr="00D34A4F" w:rsidRDefault="001D55F6" w:rsidP="001D55F6">
      <w:pPr>
        <w:pStyle w:val="Heading3"/>
        <w:rPr>
          <w:rFonts w:cs="Arial"/>
        </w:rPr>
      </w:pPr>
      <w:r w:rsidRPr="00D34A4F">
        <w:rPr>
          <w:rFonts w:cs="Arial"/>
        </w:rPr>
        <w:t>US Leadership A/O</w:t>
      </w:r>
    </w:p>
    <w:p w14:paraId="35DCE59A" w14:textId="77777777" w:rsidR="001D55F6" w:rsidRPr="00D34A4F" w:rsidRDefault="001D55F6" w:rsidP="001D55F6">
      <w:pPr>
        <w:pStyle w:val="Heading4"/>
        <w:rPr>
          <w:rFonts w:cs="Arial"/>
        </w:rPr>
      </w:pPr>
      <w:r w:rsidRPr="00D34A4F">
        <w:rPr>
          <w:rFonts w:cs="Arial"/>
        </w:rPr>
        <w:t>Subsidy-focused ag policy undermines US leadership across crucial organizations.</w:t>
      </w:r>
    </w:p>
    <w:p w14:paraId="76611DCF" w14:textId="77777777" w:rsidR="001D55F6" w:rsidRPr="00D34A4F" w:rsidRDefault="001D55F6" w:rsidP="001D55F6">
      <w:r w:rsidRPr="00D34A4F">
        <w:t xml:space="preserve">Kimberly Ann </w:t>
      </w:r>
      <w:r w:rsidRPr="00D34A4F">
        <w:rPr>
          <w:rStyle w:val="Style13ptBold"/>
        </w:rPr>
        <w:t>Elliott 17</w:t>
      </w:r>
      <w:r w:rsidRPr="00D34A4F">
        <w:t xml:space="preserve">, a non-resident fellow with the Center for Global Development, 2017, "Global Agriculture and the American Farmer: Opportunities for U.S. Leadership," Brookings Institution Press, </w:t>
      </w:r>
      <w:hyperlink r:id="rId166" w:history="1">
        <w:r w:rsidRPr="00D34A4F">
          <w:rPr>
            <w:rStyle w:val="Hyperlink"/>
          </w:rPr>
          <w:t>https://www.jstor.org/stable/10.7864/j.ctt1hfr0v4</w:t>
        </w:r>
      </w:hyperlink>
      <w:r w:rsidRPr="00D34A4F">
        <w:t xml:space="preserve"> - MBA AM</w:t>
      </w:r>
    </w:p>
    <w:p w14:paraId="06C18F61" w14:textId="77777777" w:rsidR="001D55F6" w:rsidRPr="00D34A4F" w:rsidRDefault="001D55F6" w:rsidP="001D55F6">
      <w:pPr>
        <w:rPr>
          <w:sz w:val="14"/>
        </w:rPr>
      </w:pPr>
      <w:r w:rsidRPr="00D34A4F">
        <w:rPr>
          <w:sz w:val="14"/>
        </w:rPr>
        <w:t xml:space="preserve">Even as the U.S. feed the future initiative helps to develop the agricultural sector in poor countries, </w:t>
      </w:r>
      <w:r w:rsidRPr="00D34A4F">
        <w:rPr>
          <w:rStyle w:val="StyleUnderline"/>
        </w:rPr>
        <w:t>a vibrant American agricultural sector is critical to global food security. The U</w:t>
      </w:r>
      <w:r w:rsidRPr="00D34A4F">
        <w:rPr>
          <w:sz w:val="14"/>
        </w:rPr>
        <w:t xml:space="preserve">nited </w:t>
      </w:r>
      <w:r w:rsidRPr="00D34A4F">
        <w:rPr>
          <w:rStyle w:val="StyleUnderline"/>
        </w:rPr>
        <w:t>S</w:t>
      </w:r>
      <w:r w:rsidRPr="00D34A4F">
        <w:rPr>
          <w:sz w:val="14"/>
        </w:rPr>
        <w:t xml:space="preserve">tates </w:t>
      </w:r>
      <w:r w:rsidRPr="00D34A4F">
        <w:rPr>
          <w:rStyle w:val="StyleUnderline"/>
        </w:rPr>
        <w:t>has abundant land, universities with top-notch ag</w:t>
      </w:r>
      <w:r w:rsidRPr="00D34A4F">
        <w:rPr>
          <w:sz w:val="14"/>
        </w:rPr>
        <w:t xml:space="preserve">ricultural </w:t>
      </w:r>
      <w:r w:rsidRPr="00D34A4F">
        <w:rPr>
          <w:rStyle w:val="StyleUnderline"/>
        </w:rPr>
        <w:t>research</w:t>
      </w:r>
      <w:r w:rsidRPr="00D34A4F">
        <w:rPr>
          <w:sz w:val="14"/>
        </w:rPr>
        <w:t xml:space="preserve"> programs, </w:t>
      </w:r>
      <w:r w:rsidRPr="00D34A4F">
        <w:rPr>
          <w:rStyle w:val="StyleUnderline"/>
        </w:rPr>
        <w:t>and farmers with access to capital and the latest tech</w:t>
      </w:r>
      <w:r w:rsidRPr="00D34A4F">
        <w:rPr>
          <w:sz w:val="14"/>
        </w:rPr>
        <w:t xml:space="preserve">nologies. </w:t>
      </w:r>
      <w:r w:rsidRPr="00D34A4F">
        <w:rPr>
          <w:rStyle w:val="StyleUnderline"/>
        </w:rPr>
        <w:t>Those farmers will remain major producers and exporters of a range of commodities</w:t>
      </w:r>
      <w:r w:rsidRPr="00D34A4F">
        <w:rPr>
          <w:sz w:val="14"/>
        </w:rPr>
        <w:t xml:space="preserve">. Even with all those advantages, however, American farmers are vulnerable to the vagaries of weather and other unexpected supply or demand shocks. </w:t>
      </w:r>
      <w:proofErr w:type="gramStart"/>
      <w:r w:rsidRPr="00D34A4F">
        <w:rPr>
          <w:sz w:val="14"/>
        </w:rPr>
        <w:t>So</w:t>
      </w:r>
      <w:proofErr w:type="gramEnd"/>
      <w:r w:rsidRPr="00D34A4F">
        <w:rPr>
          <w:sz w:val="14"/>
        </w:rPr>
        <w:t xml:space="preserve"> there is a role for government to help farmers manage the risks that markets cannot.</w:t>
      </w:r>
    </w:p>
    <w:p w14:paraId="4AA63569" w14:textId="77777777" w:rsidR="001D55F6" w:rsidRPr="00D34A4F" w:rsidRDefault="001D55F6" w:rsidP="001D55F6">
      <w:pPr>
        <w:rPr>
          <w:sz w:val="14"/>
        </w:rPr>
      </w:pPr>
      <w:r w:rsidRPr="00D34A4F">
        <w:rPr>
          <w:sz w:val="14"/>
        </w:rPr>
        <w:t xml:space="preserve">But </w:t>
      </w:r>
      <w:r w:rsidRPr="00D34A4F">
        <w:rPr>
          <w:rStyle w:val="StyleUnderline"/>
        </w:rPr>
        <w:t>the U.S. government</w:t>
      </w:r>
      <w:r w:rsidRPr="00D34A4F">
        <w:rPr>
          <w:sz w:val="14"/>
        </w:rPr>
        <w:t xml:space="preserve">, like others around the world, </w:t>
      </w:r>
      <w:r w:rsidRPr="00D34A4F">
        <w:rPr>
          <w:rStyle w:val="Emphasis"/>
        </w:rPr>
        <w:t>supports the ag</w:t>
      </w:r>
      <w:r w:rsidRPr="00D34A4F">
        <w:rPr>
          <w:rStyle w:val="StyleUnderline"/>
        </w:rPr>
        <w:t xml:space="preserve">riculture </w:t>
      </w:r>
      <w:r w:rsidRPr="00D34A4F">
        <w:rPr>
          <w:rStyle w:val="Emphasis"/>
        </w:rPr>
        <w:t>sector</w:t>
      </w:r>
      <w:r w:rsidRPr="00D34A4F">
        <w:rPr>
          <w:rStyle w:val="StyleUnderline"/>
        </w:rPr>
        <w:t xml:space="preserve"> at levels far beyond what is socially optimal</w:t>
      </w:r>
      <w:r w:rsidRPr="00D34A4F">
        <w:rPr>
          <w:sz w:val="14"/>
        </w:rPr>
        <w:t xml:space="preserve">, or what other sectors receive. Unbeknownst to many, </w:t>
      </w:r>
      <w:r w:rsidRPr="00D34A4F">
        <w:rPr>
          <w:rStyle w:val="StyleUnderline"/>
        </w:rPr>
        <w:t xml:space="preserve">these </w:t>
      </w:r>
      <w:r w:rsidRPr="00D34A4F">
        <w:rPr>
          <w:rStyle w:val="Emphasis"/>
        </w:rPr>
        <w:t>subsidies</w:t>
      </w:r>
      <w:r w:rsidRPr="00D34A4F">
        <w:rPr>
          <w:rStyle w:val="StyleUnderline"/>
        </w:rPr>
        <w:t xml:space="preserve"> go disproportionately to </w:t>
      </w:r>
      <w:r w:rsidRPr="00D34A4F">
        <w:rPr>
          <w:rStyle w:val="Emphasis"/>
        </w:rPr>
        <w:t xml:space="preserve">larger, richer farmers </w:t>
      </w:r>
      <w:r w:rsidRPr="00D34A4F">
        <w:rPr>
          <w:rStyle w:val="StyleUnderline"/>
        </w:rPr>
        <w:t>and only a few crops receive the bulk of the support</w:t>
      </w:r>
      <w:r w:rsidRPr="00D34A4F">
        <w:rPr>
          <w:sz w:val="14"/>
        </w:rPr>
        <w:t xml:space="preserve">—mainly grains, oilseeds, sugar, and dairy, rather than fruits and vegetables. The total value of that support is also difficult to know because it comes in a variety of forms, many of which are not as transparent as those in regularly debated farm bills. In addition, </w:t>
      </w:r>
      <w:r w:rsidRPr="00D34A4F">
        <w:rPr>
          <w:rStyle w:val="StyleUnderline"/>
        </w:rPr>
        <w:t>some support is the result of the government’s failure to regulate the production of negative spillovers from agriculture.</w:t>
      </w:r>
    </w:p>
    <w:p w14:paraId="655BC752" w14:textId="77777777" w:rsidR="001D55F6" w:rsidRPr="00D34A4F" w:rsidRDefault="001D55F6" w:rsidP="001D55F6">
      <w:pPr>
        <w:rPr>
          <w:sz w:val="14"/>
        </w:rPr>
      </w:pPr>
      <w:r w:rsidRPr="00D34A4F">
        <w:rPr>
          <w:sz w:val="14"/>
        </w:rPr>
        <w:t xml:space="preserve">Overall, </w:t>
      </w:r>
      <w:r w:rsidRPr="00D34A4F">
        <w:rPr>
          <w:rStyle w:val="StyleUnderline"/>
        </w:rPr>
        <w:t>U.S. policies affecting agriculture impose substantial costs on other Americans</w:t>
      </w:r>
      <w:r w:rsidRPr="00D34A4F">
        <w:rPr>
          <w:sz w:val="14"/>
        </w:rPr>
        <w:t xml:space="preserve"> in their roles as consumers and taxpayers, as well as those downwind or downstream that suffer negative health or environmental consequences from farm activities. And, </w:t>
      </w:r>
      <w:r w:rsidRPr="00D34A4F">
        <w:rPr>
          <w:rStyle w:val="StyleUnderline"/>
        </w:rPr>
        <w:t>since the U</w:t>
      </w:r>
      <w:r w:rsidRPr="00D34A4F">
        <w:rPr>
          <w:sz w:val="14"/>
        </w:rPr>
        <w:t xml:space="preserve">nited </w:t>
      </w:r>
      <w:r w:rsidRPr="00D34A4F">
        <w:rPr>
          <w:rStyle w:val="StyleUnderline"/>
        </w:rPr>
        <w:t>S</w:t>
      </w:r>
      <w:r w:rsidRPr="00D34A4F">
        <w:rPr>
          <w:sz w:val="14"/>
        </w:rPr>
        <w:t xml:space="preserve">tates </w:t>
      </w:r>
      <w:r w:rsidRPr="00D34A4F">
        <w:rPr>
          <w:rStyle w:val="StyleUnderline"/>
        </w:rPr>
        <w:t xml:space="preserve">is a leading agricultural producer and exporter, </w:t>
      </w:r>
      <w:r w:rsidRPr="00D34A4F">
        <w:rPr>
          <w:rStyle w:val="Emphasis"/>
        </w:rPr>
        <w:t>its policies</w:t>
      </w:r>
      <w:r w:rsidRPr="00D34A4F">
        <w:rPr>
          <w:rStyle w:val="StyleUnderline"/>
        </w:rPr>
        <w:t xml:space="preserve"> have a disproportionate effect on the rest of </w:t>
      </w:r>
      <w:r w:rsidRPr="00D34A4F">
        <w:rPr>
          <w:rStyle w:val="Emphasis"/>
        </w:rPr>
        <w:t>the world,</w:t>
      </w:r>
      <w:r w:rsidRPr="00D34A4F">
        <w:rPr>
          <w:sz w:val="14"/>
        </w:rPr>
        <w:t xml:space="preserve"> particularly for the poorest countries that cannot afford to protect or subsidize their own farmers. </w:t>
      </w:r>
      <w:r w:rsidRPr="00D34A4F">
        <w:rPr>
          <w:rStyle w:val="StyleUnderline"/>
        </w:rPr>
        <w:t xml:space="preserve">The direct subsidies that Congress provides in the farm bill further depress global commodity prices when those prices are already low. They shield American producers from declining revenues and </w:t>
      </w:r>
      <w:r w:rsidRPr="00D34A4F">
        <w:rPr>
          <w:rStyle w:val="Emphasis"/>
        </w:rPr>
        <w:t>push the costs</w:t>
      </w:r>
      <w:r w:rsidRPr="00D34A4F">
        <w:rPr>
          <w:rStyle w:val="StyleUnderline"/>
        </w:rPr>
        <w:t xml:space="preserve"> onto producers elsewhere.</w:t>
      </w:r>
      <w:r w:rsidRPr="00D34A4F">
        <w:rPr>
          <w:sz w:val="14"/>
        </w:rPr>
        <w:t xml:space="preserve"> Moreover, some of the highest duties in the U.S. tariff schedule apply to agricultural products, including sugar, peanuts, and other commodities, that are key developing country exports. </w:t>
      </w:r>
    </w:p>
    <w:p w14:paraId="0CFA8E40" w14:textId="77777777" w:rsidR="001D55F6" w:rsidRPr="00D34A4F" w:rsidRDefault="001D55F6" w:rsidP="001D55F6">
      <w:pPr>
        <w:rPr>
          <w:rStyle w:val="StyleUnderline"/>
        </w:rPr>
      </w:pPr>
      <w:r w:rsidRPr="00D34A4F">
        <w:rPr>
          <w:sz w:val="14"/>
        </w:rPr>
        <w:t xml:space="preserve">While these traditional agricultural support policies generally focus on the supply side, biofuel policies support farmers by increasing demand for their output. This raises global prices and helps developing country producers. But U.S. and European Union policymakers ratcheted up their biofuel policies at the worst possible time, just as commodity prices were rising for other reasons. These policies were important contributors to the price spikes that roiled global markets in 2007–08. These agricultural and biofuel policies shield American farmers from low prices, but it is at the expense of increased uncertainty for poor producers and consumers in developing countries. Over the longer run, </w:t>
      </w:r>
      <w:r w:rsidRPr="00D34A4F">
        <w:rPr>
          <w:rStyle w:val="StyleUnderline"/>
        </w:rPr>
        <w:t xml:space="preserve">U.S. </w:t>
      </w:r>
      <w:r w:rsidRPr="00D34A4F">
        <w:rPr>
          <w:sz w:val="14"/>
        </w:rPr>
        <w:t xml:space="preserve">and other rich countries’ </w:t>
      </w:r>
      <w:r w:rsidRPr="00D34A4F">
        <w:rPr>
          <w:rStyle w:val="StyleUnderline"/>
        </w:rPr>
        <w:t xml:space="preserve">trade-distorting agricultural policies distort decisions about what to produce and where, often to the detriment of developing countries. </w:t>
      </w:r>
    </w:p>
    <w:p w14:paraId="032FF197" w14:textId="77777777" w:rsidR="001D55F6" w:rsidRPr="00D34A4F" w:rsidRDefault="001D55F6" w:rsidP="001D55F6">
      <w:pPr>
        <w:rPr>
          <w:sz w:val="14"/>
          <w:szCs w:val="14"/>
        </w:rPr>
      </w:pPr>
      <w:r w:rsidRPr="00D34A4F">
        <w:rPr>
          <w:sz w:val="14"/>
          <w:szCs w:val="14"/>
        </w:rPr>
        <w:t xml:space="preserve">Beyond these market effects, developing countries and their citizens are also the most vulnerable to the effects of global spillovers from U.S. agricultural policies, including climate change and antibiotic-resistant infections. A growing body of research shows that food-based biofuels are doing little to help mitigate climate </w:t>
      </w:r>
      <w:proofErr w:type="gramStart"/>
      <w:r w:rsidRPr="00D34A4F">
        <w:rPr>
          <w:sz w:val="14"/>
          <w:szCs w:val="14"/>
        </w:rPr>
        <w:t>change, and</w:t>
      </w:r>
      <w:proofErr w:type="gramEnd"/>
      <w:r w:rsidRPr="00D34A4F">
        <w:rPr>
          <w:sz w:val="14"/>
          <w:szCs w:val="14"/>
        </w:rPr>
        <w:t xml:space="preserve"> could be making it worse. U.S. policies to discourage farmers from routinely administering medically important antibiotics to healthy animals are both quite recent and relatively weak, despite the rapid spread of antibiotic-resistant infections.</w:t>
      </w:r>
    </w:p>
    <w:p w14:paraId="6153D424" w14:textId="77777777" w:rsidR="001D55F6" w:rsidRPr="00D34A4F" w:rsidRDefault="001D55F6" w:rsidP="001D55F6">
      <w:pPr>
        <w:rPr>
          <w:sz w:val="14"/>
        </w:rPr>
      </w:pPr>
      <w:r w:rsidRPr="00D34A4F">
        <w:rPr>
          <w:sz w:val="14"/>
        </w:rPr>
        <w:t xml:space="preserve">Thus, </w:t>
      </w:r>
      <w:r w:rsidRPr="00D34A4F">
        <w:rPr>
          <w:rStyle w:val="StyleUnderline"/>
        </w:rPr>
        <w:t xml:space="preserve">across a range of areas, U.S. policy favors the </w:t>
      </w:r>
      <w:r w:rsidRPr="00D34A4F">
        <w:rPr>
          <w:rStyle w:val="Emphasis"/>
        </w:rPr>
        <w:t>narrow interests</w:t>
      </w:r>
      <w:r w:rsidRPr="00D34A4F">
        <w:rPr>
          <w:rStyle w:val="StyleUnderline"/>
        </w:rPr>
        <w:t xml:space="preserve"> of the agriculture and related sectors over those of other American citizens and the poor and vulnerable in developing countries. The inability to overcome these entrenched interests also </w:t>
      </w:r>
      <w:r w:rsidRPr="00D34A4F">
        <w:rPr>
          <w:rStyle w:val="Emphasis"/>
        </w:rPr>
        <w:t>undermines U.S. leadership</w:t>
      </w:r>
      <w:r w:rsidRPr="00D34A4F">
        <w:rPr>
          <w:rStyle w:val="StyleUnderline"/>
        </w:rPr>
        <w:t xml:space="preserve"> in the </w:t>
      </w:r>
      <w:r w:rsidRPr="00D34A4F">
        <w:rPr>
          <w:rStyle w:val="Emphasis"/>
        </w:rPr>
        <w:t>G8</w:t>
      </w:r>
      <w:r w:rsidRPr="00D34A4F">
        <w:rPr>
          <w:rStyle w:val="StyleUnderline"/>
        </w:rPr>
        <w:t xml:space="preserve">, </w:t>
      </w:r>
      <w:r w:rsidRPr="00D34A4F">
        <w:rPr>
          <w:rStyle w:val="Emphasis"/>
        </w:rPr>
        <w:t>G20</w:t>
      </w:r>
      <w:r w:rsidRPr="00D34A4F">
        <w:rPr>
          <w:rStyle w:val="StyleUnderline"/>
        </w:rPr>
        <w:t xml:space="preserve">, </w:t>
      </w:r>
      <w:r w:rsidRPr="00D34A4F">
        <w:rPr>
          <w:rStyle w:val="Emphasis"/>
        </w:rPr>
        <w:t>World Trade Organization</w:t>
      </w:r>
      <w:r w:rsidRPr="00D34A4F">
        <w:rPr>
          <w:rStyle w:val="StyleUnderline"/>
        </w:rPr>
        <w:t xml:space="preserve">, </w:t>
      </w:r>
      <w:r w:rsidRPr="00D34A4F">
        <w:rPr>
          <w:rStyle w:val="Emphasis"/>
        </w:rPr>
        <w:t>and other forums</w:t>
      </w:r>
      <w:r w:rsidRPr="00D34A4F">
        <w:rPr>
          <w:rStyle w:val="StyleUnderline"/>
        </w:rPr>
        <w:t xml:space="preserve"> as the international community </w:t>
      </w:r>
      <w:r w:rsidRPr="00D34A4F">
        <w:rPr>
          <w:rStyle w:val="Emphasis"/>
        </w:rPr>
        <w:t>struggles</w:t>
      </w:r>
      <w:r w:rsidRPr="00D34A4F">
        <w:rPr>
          <w:rStyle w:val="StyleUnderline"/>
        </w:rPr>
        <w:t xml:space="preserve"> to address the global issues of food security, climate change, and antibiotic resistance.</w:t>
      </w:r>
      <w:r w:rsidRPr="00D34A4F">
        <w:rPr>
          <w:sz w:val="14"/>
        </w:rPr>
        <w:t xml:space="preserve"> Moreover, these policies remain entrenched despite the fact that farmers are a tiny share of the </w:t>
      </w:r>
      <w:proofErr w:type="gramStart"/>
      <w:r w:rsidRPr="00D34A4F">
        <w:rPr>
          <w:sz w:val="14"/>
        </w:rPr>
        <w:t>population</w:t>
      </w:r>
      <w:proofErr w:type="gramEnd"/>
      <w:r w:rsidRPr="00D34A4F">
        <w:rPr>
          <w:sz w:val="14"/>
        </w:rPr>
        <w:t xml:space="preserve"> and the average farm household income has been higher than that of the typical non-farm household in every year since 1996.1</w:t>
      </w:r>
    </w:p>
    <w:p w14:paraId="67FE6250" w14:textId="77777777" w:rsidR="001D55F6" w:rsidRPr="00D34A4F" w:rsidRDefault="001D55F6" w:rsidP="001D55F6">
      <w:pPr>
        <w:rPr>
          <w:sz w:val="14"/>
          <w:szCs w:val="14"/>
        </w:rPr>
      </w:pPr>
      <w:r w:rsidRPr="00D34A4F">
        <w:rPr>
          <w:sz w:val="14"/>
          <w:szCs w:val="14"/>
        </w:rPr>
        <w:t>The top 10 percent of recipients accounted for 77 percent of total commodity payments between 1995 and 2014. In 2012, according to the Census of Agriculture, more than 60 percent of American farms received no government payments at all.2 How has the system evolved this way?</w:t>
      </w:r>
    </w:p>
    <w:p w14:paraId="35D9DF80" w14:textId="77777777" w:rsidR="001D55F6" w:rsidRPr="00D34A4F" w:rsidRDefault="001D55F6" w:rsidP="001D55F6"/>
    <w:p w14:paraId="28224F12" w14:textId="47402275" w:rsidR="00DA7257" w:rsidRPr="00D34A4F" w:rsidRDefault="00DA7257" w:rsidP="00DA7257"/>
    <w:p w14:paraId="76CF84F5" w14:textId="77777777" w:rsidR="008F2EAD" w:rsidRPr="00D34A4F" w:rsidRDefault="008F2EAD" w:rsidP="008F2EAD">
      <w:pPr>
        <w:pStyle w:val="Heading3"/>
        <w:rPr>
          <w:rFonts w:cs="Arial"/>
        </w:rPr>
      </w:pPr>
      <w:r w:rsidRPr="00D34A4F">
        <w:rPr>
          <w:rFonts w:cs="Arial"/>
        </w:rPr>
        <w:t>Manufacturing Add-on</w:t>
      </w:r>
    </w:p>
    <w:p w14:paraId="4E1AB51F" w14:textId="20016189" w:rsidR="006543B5" w:rsidRPr="006543B5" w:rsidRDefault="006543B5" w:rsidP="006543B5">
      <w:pPr>
        <w:pStyle w:val="Heading4"/>
      </w:pPr>
      <w:r w:rsidRPr="006543B5">
        <w:t xml:space="preserve">Water pollution guts manufacturing --- undermines the </w:t>
      </w:r>
      <w:proofErr w:type="gramStart"/>
      <w:r w:rsidRPr="006543B5">
        <w:t>economy</w:t>
      </w:r>
      <w:proofErr w:type="gramEnd"/>
    </w:p>
    <w:p w14:paraId="122CAF2E" w14:textId="3A439793" w:rsidR="008F2EAD" w:rsidRPr="00D34A4F" w:rsidRDefault="008F2EAD" w:rsidP="008F2EAD">
      <w:pPr>
        <w:rPr>
          <w:rStyle w:val="Style13ptBold"/>
        </w:rPr>
      </w:pPr>
      <w:r w:rsidRPr="00D34A4F">
        <w:rPr>
          <w:rStyle w:val="Style13ptBold"/>
        </w:rPr>
        <w:t>Finney ‘21</w:t>
      </w:r>
    </w:p>
    <w:p w14:paraId="57493B12" w14:textId="77777777" w:rsidR="008F2EAD" w:rsidRPr="00D34A4F" w:rsidRDefault="008F2EAD" w:rsidP="008F2EAD">
      <w:r w:rsidRPr="00D34A4F">
        <w:t xml:space="preserve">(Bradley, federal law clerk for the United States District Court for the Western District of Tennessee. Prior to becoming a clerk, he was an associate in the Houston office of Norton Rose Fulbright, “Agricultural Law Stifles Innovation </w:t>
      </w:r>
      <w:proofErr w:type="gramStart"/>
      <w:r w:rsidRPr="00D34A4F">
        <w:t>And</w:t>
      </w:r>
      <w:proofErr w:type="gramEnd"/>
      <w:r w:rsidRPr="00D34A4F">
        <w:t xml:space="preserve"> Competition,” </w:t>
      </w:r>
      <w:proofErr w:type="spellStart"/>
      <w:r w:rsidRPr="00D34A4F">
        <w:t>pg</w:t>
      </w:r>
      <w:proofErr w:type="spellEnd"/>
      <w:r w:rsidRPr="00D34A4F">
        <w:t xml:space="preserve"> online @ https://www.law.ua.edu/lawreview/files/2021/05/3-Finney-785-838.pdf //um-</w:t>
      </w:r>
      <w:proofErr w:type="spellStart"/>
      <w:r w:rsidRPr="00D34A4F">
        <w:t>ef</w:t>
      </w:r>
      <w:proofErr w:type="spellEnd"/>
      <w:r w:rsidRPr="00D34A4F">
        <w:t>)</w:t>
      </w:r>
    </w:p>
    <w:p w14:paraId="11033B75" w14:textId="6CD2442A" w:rsidR="008F2EAD" w:rsidRPr="00D34A4F" w:rsidRDefault="008F2EAD" w:rsidP="008F2EAD">
      <w:r w:rsidRPr="00D34A4F">
        <w:t xml:space="preserve">4. </w:t>
      </w:r>
      <w:r w:rsidRPr="006543B5">
        <w:rPr>
          <w:rStyle w:val="StyleUnderline"/>
        </w:rPr>
        <w:t>Many Businesses Are Reliant on Clean Water</w:t>
      </w:r>
      <w:r w:rsidR="009402F9" w:rsidRPr="006543B5">
        <w:rPr>
          <w:rStyle w:val="StyleUnderline"/>
        </w:rPr>
        <w:t xml:space="preserve"> </w:t>
      </w:r>
      <w:r w:rsidRPr="006543B5">
        <w:rPr>
          <w:rStyle w:val="StyleUnderline"/>
        </w:rPr>
        <w:t>Clean water is required for the success of many industries</w:t>
      </w:r>
      <w:r w:rsidRPr="00D34A4F">
        <w:t xml:space="preserve">.211 </w:t>
      </w:r>
      <w:r w:rsidRPr="006543B5">
        <w:rPr>
          <w:rStyle w:val="StyleUnderline"/>
        </w:rPr>
        <w:t>Significant</w:t>
      </w:r>
      <w:r w:rsidR="009402F9" w:rsidRPr="006543B5">
        <w:rPr>
          <w:rStyle w:val="StyleUnderline"/>
        </w:rPr>
        <w:t xml:space="preserve"> </w:t>
      </w:r>
      <w:r w:rsidRPr="006543B5">
        <w:rPr>
          <w:rStyle w:val="StyleUnderline"/>
        </w:rPr>
        <w:t>portions of the tourism industry, as well as many manufacturers</w:t>
      </w:r>
      <w:r w:rsidRPr="00D34A4F">
        <w:t>, restaurants,</w:t>
      </w:r>
      <w:r w:rsidR="009402F9" w:rsidRPr="00D34A4F">
        <w:t xml:space="preserve"> </w:t>
      </w:r>
      <w:r w:rsidRPr="00D34A4F">
        <w:t xml:space="preserve">and breweries, </w:t>
      </w:r>
      <w:r w:rsidRPr="006543B5">
        <w:rPr>
          <w:rStyle w:val="StyleUnderline"/>
        </w:rPr>
        <w:t>rely on unpolluted water to function212 and must use their own</w:t>
      </w:r>
      <w:r w:rsidR="009402F9" w:rsidRPr="006543B5">
        <w:rPr>
          <w:rStyle w:val="StyleUnderline"/>
        </w:rPr>
        <w:t xml:space="preserve"> </w:t>
      </w:r>
      <w:r w:rsidRPr="006543B5">
        <w:rPr>
          <w:rStyle w:val="StyleUnderline"/>
        </w:rPr>
        <w:t>resources to filter polluted water</w:t>
      </w:r>
      <w:r w:rsidRPr="00D34A4F">
        <w:t xml:space="preserve">.213 </w:t>
      </w:r>
      <w:r w:rsidRPr="00D26061">
        <w:rPr>
          <w:rStyle w:val="StyleUnderline"/>
        </w:rPr>
        <w:t>Water filtration is often expensive,214 and a</w:t>
      </w:r>
      <w:r w:rsidR="009402F9" w:rsidRPr="00D26061">
        <w:rPr>
          <w:rStyle w:val="StyleUnderline"/>
        </w:rPr>
        <w:t xml:space="preserve"> </w:t>
      </w:r>
      <w:r w:rsidRPr="00D26061">
        <w:rPr>
          <w:rStyle w:val="StyleUnderline"/>
        </w:rPr>
        <w:t>significant portion of that expense is likely caused by conventional agriculture’s</w:t>
      </w:r>
      <w:r w:rsidR="009402F9" w:rsidRPr="00D26061">
        <w:rPr>
          <w:rStyle w:val="StyleUnderline"/>
        </w:rPr>
        <w:t xml:space="preserve"> </w:t>
      </w:r>
      <w:r w:rsidRPr="00D26061">
        <w:rPr>
          <w:rStyle w:val="StyleUnderline"/>
        </w:rPr>
        <w:t>water pollution.</w:t>
      </w:r>
      <w:r w:rsidRPr="00D34A4F">
        <w:t xml:space="preserve">215 Therefore, the </w:t>
      </w:r>
      <w:r w:rsidRPr="00D26061">
        <w:rPr>
          <w:rStyle w:val="Emphasis"/>
        </w:rPr>
        <w:t>industry’s water pollution financially burdens</w:t>
      </w:r>
      <w:r w:rsidR="009402F9" w:rsidRPr="00D26061">
        <w:rPr>
          <w:rStyle w:val="Emphasis"/>
        </w:rPr>
        <w:t xml:space="preserve"> </w:t>
      </w:r>
      <w:r w:rsidRPr="00D26061">
        <w:rPr>
          <w:rStyle w:val="Emphasis"/>
        </w:rPr>
        <w:t>many businesses</w:t>
      </w:r>
      <w:r w:rsidRPr="00D34A4F">
        <w:t>.</w:t>
      </w:r>
      <w:r w:rsidR="009402F9" w:rsidRPr="00D34A4F">
        <w:t xml:space="preserve"> </w:t>
      </w:r>
      <w:r w:rsidRPr="00D34A4F">
        <w:t>Many tourism areas are uniquely reliant on clean, unpolluted water to bring</w:t>
      </w:r>
      <w:r w:rsidR="009402F9" w:rsidRPr="00D34A4F">
        <w:t xml:space="preserve"> </w:t>
      </w:r>
      <w:r w:rsidRPr="00D34A4F">
        <w:t xml:space="preserve">tourists to oceans, lakes, rivers, and mountains.216 For these regions, </w:t>
      </w:r>
      <w:r w:rsidRPr="00D26061">
        <w:rPr>
          <w:rStyle w:val="StyleUnderline"/>
        </w:rPr>
        <w:t>clean water</w:t>
      </w:r>
      <w:r w:rsidR="009402F9" w:rsidRPr="00D26061">
        <w:rPr>
          <w:rStyle w:val="StyleUnderline"/>
        </w:rPr>
        <w:t xml:space="preserve"> </w:t>
      </w:r>
      <w:r w:rsidRPr="00D26061">
        <w:rPr>
          <w:rStyle w:val="StyleUnderline"/>
        </w:rPr>
        <w:t xml:space="preserve">supports the success of the </w:t>
      </w:r>
      <w:proofErr w:type="gramStart"/>
      <w:r w:rsidRPr="00D26061">
        <w:rPr>
          <w:rStyle w:val="StyleUnderline"/>
        </w:rPr>
        <w:t>economy as a whole</w:t>
      </w:r>
      <w:r w:rsidRPr="00D34A4F">
        <w:t>,217</w:t>
      </w:r>
      <w:proofErr w:type="gramEnd"/>
      <w:r w:rsidRPr="00D34A4F">
        <w:t xml:space="preserve"> while polluted water cripples</w:t>
      </w:r>
      <w:r w:rsidR="009402F9" w:rsidRPr="00D34A4F">
        <w:t xml:space="preserve"> </w:t>
      </w:r>
      <w:r w:rsidRPr="00D34A4F">
        <w:t>these local economies and sometimes hurts the entire region or state’s</w:t>
      </w:r>
      <w:r w:rsidR="009402F9" w:rsidRPr="00D34A4F">
        <w:t xml:space="preserve"> </w:t>
      </w:r>
      <w:r w:rsidRPr="00D34A4F">
        <w:t>economy.218</w:t>
      </w:r>
    </w:p>
    <w:p w14:paraId="440CACEE" w14:textId="496F93E6" w:rsidR="008F2EAD" w:rsidRPr="00D34A4F" w:rsidRDefault="008F2EAD" w:rsidP="008F2EAD"/>
    <w:p w14:paraId="5889BD7D" w14:textId="7500D429" w:rsidR="00FA09CF" w:rsidRPr="00D34A4F" w:rsidRDefault="00FA09CF" w:rsidP="00FA09CF">
      <w:pPr>
        <w:pStyle w:val="Heading3"/>
        <w:rPr>
          <w:rFonts w:cs="Arial"/>
        </w:rPr>
      </w:pPr>
      <w:r w:rsidRPr="00D34A4F">
        <w:rPr>
          <w:rFonts w:cs="Arial"/>
        </w:rPr>
        <w:t>Warming/Coop Add-on</w:t>
      </w:r>
    </w:p>
    <w:p w14:paraId="3BD83097" w14:textId="7928D402" w:rsidR="00FA09CF" w:rsidRPr="00D34A4F" w:rsidRDefault="00FA09CF" w:rsidP="00FA09CF">
      <w:pPr>
        <w:pStyle w:val="Heading4"/>
        <w:rPr>
          <w:rFonts w:cs="Arial"/>
        </w:rPr>
      </w:pPr>
      <w:r w:rsidRPr="00D34A4F">
        <w:rPr>
          <w:rFonts w:cs="Arial"/>
        </w:rPr>
        <w:t xml:space="preserve">Ag collapse ensures no chance of warming </w:t>
      </w:r>
      <w:proofErr w:type="gramStart"/>
      <w:r w:rsidRPr="00D34A4F">
        <w:rPr>
          <w:rFonts w:cs="Arial"/>
        </w:rPr>
        <w:t>solvency</w:t>
      </w:r>
      <w:proofErr w:type="gramEnd"/>
      <w:r w:rsidRPr="00D34A4F">
        <w:rPr>
          <w:rFonts w:cs="Arial"/>
        </w:rPr>
        <w:t xml:space="preserve"> </w:t>
      </w:r>
    </w:p>
    <w:p w14:paraId="2E5A4371" w14:textId="77777777" w:rsidR="00FA09CF" w:rsidRPr="00D34A4F" w:rsidRDefault="00FA09CF" w:rsidP="00FA09CF"/>
    <w:p w14:paraId="25324F68" w14:textId="77777777" w:rsidR="00FA09CF" w:rsidRPr="00D34A4F" w:rsidRDefault="00FA09CF" w:rsidP="00FA09CF">
      <w:pPr>
        <w:rPr>
          <w:rStyle w:val="Style13ptBold"/>
        </w:rPr>
      </w:pPr>
      <w:r w:rsidRPr="00D34A4F">
        <w:rPr>
          <w:rStyle w:val="Style13ptBold"/>
        </w:rPr>
        <w:t xml:space="preserve">Goldstein and </w:t>
      </w:r>
      <w:proofErr w:type="spellStart"/>
      <w:r w:rsidRPr="00D34A4F">
        <w:rPr>
          <w:rStyle w:val="Style13ptBold"/>
        </w:rPr>
        <w:t>Oken</w:t>
      </w:r>
      <w:proofErr w:type="spellEnd"/>
      <w:r w:rsidRPr="00D34A4F">
        <w:rPr>
          <w:rStyle w:val="Style13ptBold"/>
        </w:rPr>
        <w:t xml:space="preserve"> 4/22/21</w:t>
      </w:r>
    </w:p>
    <w:p w14:paraId="161D1BF4" w14:textId="77777777" w:rsidR="00FA09CF" w:rsidRPr="00D34A4F" w:rsidRDefault="00FA09CF" w:rsidP="00FA09CF">
      <w:r w:rsidRPr="00D34A4F">
        <w:t xml:space="preserve">(Gordon M. Goldstein is an adjunct senior fellow at the Council on Foreign Relations (CFR). From 2010 to 2018, he was also a managing director at Silver Lake, the world’s largest investment firm in the global technology </w:t>
      </w:r>
      <w:proofErr w:type="spellStart"/>
      <w:r w:rsidRPr="00D34A4F">
        <w:t>industry.“America’s</w:t>
      </w:r>
      <w:proofErr w:type="spellEnd"/>
      <w:r w:rsidRPr="00D34A4F">
        <w:t xml:space="preserve"> New Challenge: Confronting the Crisis in Food Security,” </w:t>
      </w:r>
      <w:proofErr w:type="spellStart"/>
      <w:r w:rsidRPr="00D34A4F">
        <w:t>pg</w:t>
      </w:r>
      <w:proofErr w:type="spellEnd"/>
      <w:r w:rsidRPr="00D34A4F">
        <w:t xml:space="preserve"> online @ </w:t>
      </w:r>
      <w:hyperlink r:id="rId167" w:history="1">
        <w:r w:rsidRPr="00D34A4F">
          <w:rPr>
            <w:rStyle w:val="Hyperlink"/>
          </w:rPr>
          <w:t>https://www.cfr.org/blog/americas-new-challenge-confronting-crisis-food-security</w:t>
        </w:r>
      </w:hyperlink>
      <w:r w:rsidRPr="00D34A4F">
        <w:t xml:space="preserve"> //um-</w:t>
      </w:r>
      <w:proofErr w:type="spellStart"/>
      <w:r w:rsidRPr="00D34A4F">
        <w:t>ef</w:t>
      </w:r>
      <w:proofErr w:type="spellEnd"/>
      <w:r w:rsidRPr="00D34A4F">
        <w:t>)</w:t>
      </w:r>
    </w:p>
    <w:p w14:paraId="75C62AF1" w14:textId="77777777" w:rsidR="00FA09CF" w:rsidRPr="00D34A4F" w:rsidRDefault="00FA09CF" w:rsidP="00FA09CF">
      <w:pPr>
        <w:rPr>
          <w:sz w:val="12"/>
        </w:rPr>
      </w:pPr>
      <w:r w:rsidRPr="00BC4476">
        <w:rPr>
          <w:sz w:val="12"/>
        </w:rPr>
        <w:t xml:space="preserve">The </w:t>
      </w:r>
      <w:r w:rsidRPr="00BC4476">
        <w:rPr>
          <w:rStyle w:val="StyleUnderline"/>
        </w:rPr>
        <w:t>Biden</w:t>
      </w:r>
      <w:r w:rsidRPr="00BC4476">
        <w:rPr>
          <w:sz w:val="12"/>
        </w:rPr>
        <w:t xml:space="preserve"> administration has encouraged the world with its renewed commitment to the Paris accord and the </w:t>
      </w:r>
      <w:r w:rsidRPr="00BC4476">
        <w:rPr>
          <w:rStyle w:val="StyleUnderline"/>
        </w:rPr>
        <w:t>goal of combatting the existential challenge of global climate change</w:t>
      </w:r>
      <w:r w:rsidRPr="00BC4476">
        <w:rPr>
          <w:sz w:val="12"/>
        </w:rPr>
        <w:t xml:space="preserve">. But that bold objective </w:t>
      </w:r>
      <w:r w:rsidRPr="00BC4476">
        <w:rPr>
          <w:rStyle w:val="StyleUnderline"/>
        </w:rPr>
        <w:t>will not be achieved without a comprehensive parallel American exercise of leadership to confront the crisis in food security</w:t>
      </w:r>
      <w:r w:rsidRPr="00BC4476">
        <w:rPr>
          <w:sz w:val="12"/>
        </w:rPr>
        <w:t xml:space="preserve">. Such a strategy is imperative on a global basis and critical to U.S. domestic policy. The challenge of </w:t>
      </w:r>
      <w:r w:rsidRPr="00BC4476">
        <w:rPr>
          <w:rStyle w:val="StyleUnderline"/>
        </w:rPr>
        <w:t xml:space="preserve">food security will require leveraging </w:t>
      </w:r>
      <w:r w:rsidRPr="00BC4476">
        <w:rPr>
          <w:rStyle w:val="Emphasis"/>
        </w:rPr>
        <w:t>advances in tech</w:t>
      </w:r>
      <w:r w:rsidRPr="00BC4476">
        <w:rPr>
          <w:sz w:val="12"/>
        </w:rPr>
        <w:t xml:space="preserve">nology </w:t>
      </w:r>
      <w:r w:rsidRPr="00BC4476">
        <w:rPr>
          <w:rStyle w:val="StyleUnderline"/>
        </w:rPr>
        <w:t>and demand policy innovation within the U.S. government</w:t>
      </w:r>
      <w:r w:rsidRPr="00BC4476">
        <w:rPr>
          <w:sz w:val="12"/>
        </w:rPr>
        <w:t xml:space="preserve"> and deep cooperation between the public and private sectors. If not tackled comprehensively and effectively, </w:t>
      </w:r>
      <w:r w:rsidRPr="00BC4476">
        <w:rPr>
          <w:rStyle w:val="StyleUnderline"/>
        </w:rPr>
        <w:t xml:space="preserve">failure to mitigate the crisis in the sustainability of our global food supply chain will devastate the </w:t>
      </w:r>
      <w:r w:rsidRPr="00BC4476">
        <w:rPr>
          <w:rStyle w:val="Emphasis"/>
        </w:rPr>
        <w:t>multilateral effort to arrest climate change</w:t>
      </w:r>
      <w:r w:rsidRPr="00BC4476">
        <w:rPr>
          <w:sz w:val="12"/>
        </w:rPr>
        <w:t xml:space="preserve">. The global dimensions of food instability are staggering. </w:t>
      </w:r>
      <w:r w:rsidRPr="00BC4476">
        <w:rPr>
          <w:rStyle w:val="StyleUnderline"/>
        </w:rPr>
        <w:t>As the global population grows to a projected 10 billion in 2050</w:t>
      </w:r>
      <w:r w:rsidRPr="00BC4476">
        <w:rPr>
          <w:sz w:val="12"/>
        </w:rPr>
        <w:t>, with a concurrent growth in income</w:t>
      </w:r>
      <w:r w:rsidRPr="00BC4476">
        <w:rPr>
          <w:rStyle w:val="StyleUnderline"/>
        </w:rPr>
        <w:t>, overall food requirements are forecast to increase</w:t>
      </w:r>
      <w:r w:rsidRPr="00BC4476">
        <w:rPr>
          <w:sz w:val="12"/>
        </w:rPr>
        <w:t xml:space="preserve"> [PDF] </w:t>
      </w:r>
      <w:r w:rsidRPr="00BC4476">
        <w:rPr>
          <w:rStyle w:val="StyleUnderline"/>
        </w:rPr>
        <w:t>by more than 50 percent</w:t>
      </w:r>
      <w:r w:rsidRPr="00BC4476">
        <w:rPr>
          <w:sz w:val="12"/>
        </w:rPr>
        <w:t xml:space="preserve">. The demand for resource-intensive foods like meat and dairy is projected to grow by 70 percent. The crisis in food sustainability displays a disturbing daily cadence. The world has lost 1,000 football fields worth of forest every hour, almost 30 million acres annually. According to a recent scientific study, climate change has diminished global food productivity by more than 20 percent over the past 60 years. If crop and pasture yields continue to grow as projected, by 2050 agricultural land will need to increase by an area nearly twice the size of India. Not surprisingly, </w:t>
      </w:r>
      <w:r w:rsidRPr="00BC4476">
        <w:rPr>
          <w:rStyle w:val="StyleUnderline"/>
        </w:rPr>
        <w:t>the world’s most populous and wealthy countries contribute the most to the crisis in food sustainability</w:t>
      </w:r>
      <w:r w:rsidRPr="00BC4476">
        <w:rPr>
          <w:sz w:val="12"/>
        </w:rPr>
        <w:t xml:space="preserve">. Roughly 40 percent of greenhouse gas emissions from agriculture are clustered in four countries—the United States, China, </w:t>
      </w:r>
      <w:proofErr w:type="gramStart"/>
      <w:r w:rsidRPr="00BC4476">
        <w:rPr>
          <w:sz w:val="12"/>
        </w:rPr>
        <w:t>India</w:t>
      </w:r>
      <w:proofErr w:type="gramEnd"/>
      <w:r w:rsidRPr="00BC4476">
        <w:rPr>
          <w:sz w:val="12"/>
        </w:rPr>
        <w:t xml:space="preserve"> and Brazil. Since 1990, roughly 24 percent of global Greenhouse Gas Emissions can be attributed to the food system and our disproportionate reliance on livestock. Further exacerbating the problem is the methane produced in the agriculture industry, which is ~30 to ~80 times as deleterious to the environment as carbon dioxide. The </w:t>
      </w:r>
      <w:r w:rsidRPr="00BC4476">
        <w:rPr>
          <w:rStyle w:val="StyleUnderline"/>
        </w:rPr>
        <w:t>U</w:t>
      </w:r>
      <w:r w:rsidRPr="00BC4476">
        <w:rPr>
          <w:sz w:val="12"/>
        </w:rPr>
        <w:t xml:space="preserve">nited </w:t>
      </w:r>
      <w:r w:rsidRPr="00BC4476">
        <w:rPr>
          <w:rStyle w:val="StyleUnderline"/>
        </w:rPr>
        <w:t>S</w:t>
      </w:r>
      <w:r w:rsidRPr="00BC4476">
        <w:rPr>
          <w:sz w:val="12"/>
        </w:rPr>
        <w:t xml:space="preserve">tates suffers from its own acute national challenges. Estimates suggest </w:t>
      </w:r>
      <w:r w:rsidRPr="00BC4476">
        <w:rPr>
          <w:rStyle w:val="StyleUnderline"/>
        </w:rPr>
        <w:t>23 million people live in so-called “food deserts”</w:t>
      </w:r>
      <w:r w:rsidRPr="00BC4476">
        <w:rPr>
          <w:sz w:val="12"/>
        </w:rPr>
        <w:t xml:space="preserve">—low-income areas with poor access to healthy food. The pandemic, which has led to over 50 million Americans facing food insecurity, has illustrated the weakness in our food system and supply chain resiliency. Americans in lower income segments spend 30-40 percent of their income on food. The food security crisis in the United States has recently prompted the Biden administration to propose tens of billions of dollars of new federal assistance to American families at risk. The </w:t>
      </w:r>
      <w:r w:rsidRPr="00BC4476">
        <w:rPr>
          <w:rStyle w:val="StyleUnderline"/>
        </w:rPr>
        <w:t>U</w:t>
      </w:r>
      <w:r w:rsidRPr="00BC4476">
        <w:rPr>
          <w:sz w:val="12"/>
        </w:rPr>
        <w:t xml:space="preserve">nited </w:t>
      </w:r>
      <w:r w:rsidRPr="00BC4476">
        <w:rPr>
          <w:rStyle w:val="StyleUnderline"/>
        </w:rPr>
        <w:t>S</w:t>
      </w:r>
      <w:r w:rsidRPr="00BC4476">
        <w:rPr>
          <w:sz w:val="12"/>
        </w:rPr>
        <w:t xml:space="preserve">tates </w:t>
      </w:r>
      <w:r w:rsidRPr="00BC4476">
        <w:rPr>
          <w:rStyle w:val="StyleUnderline"/>
        </w:rPr>
        <w:t xml:space="preserve">has historically used food policy to strengthen its relationship with </w:t>
      </w:r>
      <w:r w:rsidRPr="00BC4476">
        <w:rPr>
          <w:sz w:val="12"/>
        </w:rPr>
        <w:t xml:space="preserve">friends and </w:t>
      </w:r>
      <w:r w:rsidRPr="00BC4476">
        <w:rPr>
          <w:rStyle w:val="StyleUnderline"/>
        </w:rPr>
        <w:t>allies</w:t>
      </w:r>
      <w:r w:rsidRPr="00BC4476">
        <w:rPr>
          <w:sz w:val="12"/>
        </w:rPr>
        <w:t xml:space="preserve"> through initiatives such as the U.S. Food for Peace Program, the 1960’s “Green Revolution” or the so-called “Third Agricultural Revolution” which featured research and technology transfers that significantly increased agricultural production globally while feeding millions and </w:t>
      </w:r>
      <w:r w:rsidRPr="00BC4476">
        <w:rPr>
          <w:rStyle w:val="StyleUnderline"/>
        </w:rPr>
        <w:t>increasing U.S. influence worldwide</w:t>
      </w:r>
      <w:r w:rsidRPr="00BC4476">
        <w:rPr>
          <w:sz w:val="12"/>
        </w:rPr>
        <w:t xml:space="preserve">. </w:t>
      </w:r>
      <w:r w:rsidRPr="00BC4476">
        <w:rPr>
          <w:rStyle w:val="StyleUnderline"/>
        </w:rPr>
        <w:t>The U</w:t>
      </w:r>
      <w:r w:rsidRPr="00BC4476">
        <w:rPr>
          <w:sz w:val="12"/>
        </w:rPr>
        <w:t>nited</w:t>
      </w:r>
      <w:r w:rsidRPr="00BC4476">
        <w:rPr>
          <w:rStyle w:val="StyleUnderline"/>
        </w:rPr>
        <w:t xml:space="preserve"> S</w:t>
      </w:r>
      <w:r w:rsidRPr="00BC4476">
        <w:rPr>
          <w:sz w:val="12"/>
        </w:rPr>
        <w:t>tates</w:t>
      </w:r>
      <w:r w:rsidRPr="00BC4476">
        <w:rPr>
          <w:rStyle w:val="StyleUnderline"/>
        </w:rPr>
        <w:t xml:space="preserve"> is once again poised to use its rich history of innovation in foreign agricultural policy to both enhance its influence with friends and allies where food insecurity is a major issue</w:t>
      </w:r>
      <w:r w:rsidRPr="00BC4476">
        <w:rPr>
          <w:sz w:val="12"/>
        </w:rPr>
        <w:t xml:space="preserve">—the Middle East, Africa, and emerging economies in Asia. </w:t>
      </w:r>
      <w:r w:rsidRPr="00BC4476">
        <w:rPr>
          <w:rStyle w:val="StyleUnderline"/>
        </w:rPr>
        <w:t>These include some of the same countries that China is courting</w:t>
      </w:r>
      <w:r w:rsidRPr="00BC4476">
        <w:rPr>
          <w:sz w:val="12"/>
        </w:rPr>
        <w:t xml:space="preserve"> through its “Belt and Road” initiative, which seeks to construct a massive infrastructure network around the world. </w:t>
      </w:r>
      <w:r w:rsidRPr="00BC4476">
        <w:rPr>
          <w:rStyle w:val="StyleUnderline"/>
        </w:rPr>
        <w:t>The United States should leverage its</w:t>
      </w:r>
      <w:r w:rsidRPr="00BC4476">
        <w:rPr>
          <w:sz w:val="12"/>
        </w:rPr>
        <w:t xml:space="preserve"> private and public sources of </w:t>
      </w:r>
      <w:r w:rsidRPr="00BC4476">
        <w:rPr>
          <w:rStyle w:val="StyleUnderline"/>
        </w:rPr>
        <w:t>capital and innovation</w:t>
      </w:r>
      <w:r w:rsidRPr="00BC4476">
        <w:rPr>
          <w:sz w:val="12"/>
        </w:rPr>
        <w:t xml:space="preserve">, in partnership with new and incumbent players in the corporate community, </w:t>
      </w:r>
      <w:r w:rsidRPr="00BC4476">
        <w:rPr>
          <w:rStyle w:val="StyleUnderline"/>
        </w:rPr>
        <w:t>to accelerate the transition to global food sustainability</w:t>
      </w:r>
      <w:r w:rsidRPr="00BC4476">
        <w:rPr>
          <w:sz w:val="12"/>
        </w:rPr>
        <w:t xml:space="preserve">. </w:t>
      </w:r>
      <w:r w:rsidRPr="00BC4476">
        <w:rPr>
          <w:rStyle w:val="StyleUnderline"/>
        </w:rPr>
        <w:t>Advances in emerging tech</w:t>
      </w:r>
      <w:r w:rsidRPr="00BC4476">
        <w:rPr>
          <w:sz w:val="12"/>
        </w:rPr>
        <w:t xml:space="preserve">nologies </w:t>
      </w:r>
      <w:r w:rsidRPr="00BC4476">
        <w:rPr>
          <w:rStyle w:val="StyleUnderline"/>
        </w:rPr>
        <w:t xml:space="preserve">hold the promise to both alleviate the food crisis and </w:t>
      </w:r>
      <w:r w:rsidRPr="00BC4476">
        <w:rPr>
          <w:rStyle w:val="Emphasis"/>
        </w:rPr>
        <w:t>amplify American influence</w:t>
      </w:r>
      <w:r w:rsidRPr="00BC4476">
        <w:rPr>
          <w:rStyle w:val="StyleUnderline"/>
        </w:rPr>
        <w:t xml:space="preserve"> abroad</w:t>
      </w:r>
      <w:r w:rsidRPr="00BC4476">
        <w:rPr>
          <w:sz w:val="12"/>
        </w:rPr>
        <w:t xml:space="preserve">. </w:t>
      </w:r>
      <w:r w:rsidRPr="00BC4476">
        <w:rPr>
          <w:rStyle w:val="StyleUnderline"/>
        </w:rPr>
        <w:t>The next era of food sustainability will be influenced by breakthroughs in global tech</w:t>
      </w:r>
      <w:r w:rsidRPr="00BC4476">
        <w:rPr>
          <w:sz w:val="12"/>
        </w:rPr>
        <w:t xml:space="preserve">nology such as fifth generation telecommunications, robotics, artificial intelligence, and nanotechnology. Specific areas of </w:t>
      </w:r>
      <w:r w:rsidRPr="00BC4476">
        <w:rPr>
          <w:rStyle w:val="StyleUnderline"/>
        </w:rPr>
        <w:t>tech</w:t>
      </w:r>
      <w:r w:rsidRPr="00BC4476">
        <w:rPr>
          <w:sz w:val="12"/>
        </w:rPr>
        <w:t xml:space="preserve">nology investment that </w:t>
      </w:r>
      <w:r w:rsidRPr="00BC4476">
        <w:rPr>
          <w:rStyle w:val="StyleUnderline"/>
        </w:rPr>
        <w:t>will contribute to higher levels of productivity and efficiency in food generation with a decreased impact on the environment encompass initiatives in agricultural biotech</w:t>
      </w:r>
      <w:r w:rsidRPr="00BC4476">
        <w:rPr>
          <w:sz w:val="12"/>
        </w:rPr>
        <w:t xml:space="preserve">nology, such as genetics, microbiome, breeding and animal health; alternative food products, including plant-based forms of alternative protein, which are surging in popularity and adoption; </w:t>
      </w:r>
      <w:r w:rsidRPr="00BC4476">
        <w:rPr>
          <w:rStyle w:val="StyleUnderline"/>
        </w:rPr>
        <w:t>farm management systems</w:t>
      </w:r>
      <w:r w:rsidRPr="00BC4476">
        <w:rPr>
          <w:sz w:val="12"/>
        </w:rPr>
        <w:t xml:space="preserve">, including sensing and data analytics software; farm robotics, including automation and drone based monitoring; </w:t>
      </w:r>
      <w:r w:rsidRPr="00BC4476">
        <w:rPr>
          <w:rStyle w:val="StyleUnderline"/>
        </w:rPr>
        <w:t>and new farming structures</w:t>
      </w:r>
      <w:r w:rsidRPr="00BC4476">
        <w:rPr>
          <w:sz w:val="12"/>
        </w:rPr>
        <w:t xml:space="preserve">, such as indoor farming and aquaculture. In addition, the </w:t>
      </w:r>
      <w:r w:rsidRPr="00BC4476">
        <w:rPr>
          <w:rStyle w:val="StyleUnderline"/>
        </w:rPr>
        <w:t>Biden</w:t>
      </w:r>
      <w:r w:rsidRPr="00BC4476">
        <w:rPr>
          <w:sz w:val="12"/>
        </w:rPr>
        <w:t xml:space="preserve"> administration </w:t>
      </w:r>
      <w:r w:rsidRPr="00BC4476">
        <w:rPr>
          <w:rStyle w:val="StyleUnderline"/>
        </w:rPr>
        <w:t>needs to drive</w:t>
      </w:r>
      <w:r w:rsidRPr="00BC4476">
        <w:rPr>
          <w:sz w:val="12"/>
        </w:rPr>
        <w:t xml:space="preserve"> tax, investment, </w:t>
      </w:r>
      <w:r w:rsidRPr="00BC4476">
        <w:rPr>
          <w:rStyle w:val="StyleUnderline"/>
        </w:rPr>
        <w:t>regulatory and subsidy policies that encourage the increased flow of capital into the transition to viable food sustainability strategies</w:t>
      </w:r>
      <w:r w:rsidRPr="00BC4476">
        <w:rPr>
          <w:sz w:val="12"/>
        </w:rPr>
        <w:t xml:space="preserve">, </w:t>
      </w:r>
      <w:r w:rsidRPr="00BC4476">
        <w:rPr>
          <w:rStyle w:val="StyleUnderline"/>
        </w:rPr>
        <w:t>including</w:t>
      </w:r>
      <w:r w:rsidRPr="00BC4476">
        <w:rPr>
          <w:sz w:val="12"/>
        </w:rPr>
        <w:t xml:space="preserve"> investment into cell-based and plant-based meats; the </w:t>
      </w:r>
      <w:r w:rsidRPr="00BC4476">
        <w:rPr>
          <w:rStyle w:val="Emphasis"/>
        </w:rPr>
        <w:t>wider implementation of regenerative</w:t>
      </w:r>
      <w:r w:rsidRPr="00BC4476">
        <w:rPr>
          <w:sz w:val="12"/>
        </w:rPr>
        <w:t xml:space="preserve"> </w:t>
      </w:r>
      <w:r w:rsidRPr="00BC4476">
        <w:rPr>
          <w:rStyle w:val="Emphasis"/>
        </w:rPr>
        <w:t>ag</w:t>
      </w:r>
      <w:r w:rsidRPr="00BC4476">
        <w:rPr>
          <w:rStyle w:val="StyleUnderline"/>
        </w:rPr>
        <w:t>riculture</w:t>
      </w:r>
      <w:r w:rsidRPr="00BC4476">
        <w:rPr>
          <w:rStyle w:val="Emphasis"/>
        </w:rPr>
        <w:t xml:space="preserve"> practices</w:t>
      </w:r>
      <w:r w:rsidRPr="00BC4476">
        <w:rPr>
          <w:sz w:val="12"/>
        </w:rPr>
        <w:t xml:space="preserve">, including agribusiness marketplaces and farm robotics, </w:t>
      </w:r>
      <w:proofErr w:type="gramStart"/>
      <w:r w:rsidRPr="00BC4476">
        <w:rPr>
          <w:sz w:val="12"/>
        </w:rPr>
        <w:t>mechanization</w:t>
      </w:r>
      <w:proofErr w:type="gramEnd"/>
      <w:r w:rsidRPr="00BC4476">
        <w:rPr>
          <w:sz w:val="12"/>
        </w:rPr>
        <w:t xml:space="preserve"> and equipment; and, finally, the reduction of waste throughout the food value chain. </w:t>
      </w:r>
      <w:r w:rsidRPr="00BC4476">
        <w:rPr>
          <w:rStyle w:val="StyleUnderline"/>
        </w:rPr>
        <w:t xml:space="preserve">The companies and countries that are the leaders in these areas of innovation will not only </w:t>
      </w:r>
      <w:r w:rsidRPr="00BC4476">
        <w:rPr>
          <w:rStyle w:val="Emphasis"/>
        </w:rPr>
        <w:t>strengthen global food supply</w:t>
      </w:r>
      <w:r w:rsidRPr="00BC4476">
        <w:rPr>
          <w:rStyle w:val="StyleUnderline"/>
        </w:rPr>
        <w:t xml:space="preserve"> but also capture the intellectual property, information and data that is embedded in the global food supply chain</w:t>
      </w:r>
      <w:r w:rsidRPr="00BC4476">
        <w:rPr>
          <w:sz w:val="12"/>
        </w:rPr>
        <w:t xml:space="preserve">. In addition to addressing an urgent global challenge, </w:t>
      </w:r>
      <w:r w:rsidRPr="00BC4476">
        <w:rPr>
          <w:rStyle w:val="StyleUnderline"/>
        </w:rPr>
        <w:t>American innovation in food security would</w:t>
      </w:r>
      <w:r w:rsidRPr="00BC4476">
        <w:rPr>
          <w:sz w:val="12"/>
        </w:rPr>
        <w:t xml:space="preserve"> support the goals of the Strategic Competition Act of 2021, bipartisan legislation crafted by the Senate Foreign Relations Committee that seeks to </w:t>
      </w:r>
      <w:r w:rsidRPr="00BC4476">
        <w:rPr>
          <w:rStyle w:val="StyleUnderline"/>
        </w:rPr>
        <w:t>counter China’s growing economic and geopolitical and technology competition</w:t>
      </w:r>
      <w:r w:rsidRPr="00BC4476">
        <w:rPr>
          <w:sz w:val="12"/>
        </w:rPr>
        <w:t xml:space="preserve"> with the United States.</w:t>
      </w:r>
    </w:p>
    <w:p w14:paraId="230F8371" w14:textId="77777777" w:rsidR="00FA09CF" w:rsidRPr="00D34A4F" w:rsidRDefault="00FA09CF" w:rsidP="00FA09CF"/>
    <w:p w14:paraId="0276AFD6" w14:textId="30C91591" w:rsidR="00DA7257" w:rsidRPr="00D34A4F" w:rsidRDefault="00D427FD" w:rsidP="00DA7257">
      <w:pPr>
        <w:pStyle w:val="Heading2"/>
        <w:rPr>
          <w:rFonts w:cs="Arial"/>
        </w:rPr>
      </w:pPr>
      <w:r w:rsidRPr="00D34A4F">
        <w:rPr>
          <w:rFonts w:cs="Arial"/>
        </w:rPr>
        <w:t>Regenerative Ag</w:t>
      </w:r>
      <w:r w:rsidR="00DA7257" w:rsidRPr="00D34A4F">
        <w:rPr>
          <w:rFonts w:cs="Arial"/>
        </w:rPr>
        <w:t xml:space="preserve"> Add-ons</w:t>
      </w:r>
    </w:p>
    <w:p w14:paraId="766ABA48" w14:textId="2D4D32D2" w:rsidR="00DA7257" w:rsidRPr="00D34A4F" w:rsidRDefault="00DA7257" w:rsidP="00DA7257">
      <w:pPr>
        <w:pStyle w:val="Heading3"/>
        <w:rPr>
          <w:rFonts w:cs="Arial"/>
        </w:rPr>
      </w:pPr>
      <w:r w:rsidRPr="00D34A4F">
        <w:rPr>
          <w:rFonts w:cs="Arial"/>
        </w:rPr>
        <w:t>Health Add-on</w:t>
      </w:r>
    </w:p>
    <w:p w14:paraId="101E8ACF" w14:textId="7EBFF01A" w:rsidR="00DA7257" w:rsidRPr="00D34A4F" w:rsidRDefault="00DA7257" w:rsidP="00DA7257"/>
    <w:p w14:paraId="246B0B89" w14:textId="46E5482C" w:rsidR="00DA7257" w:rsidRPr="00D34A4F" w:rsidRDefault="00DA7257" w:rsidP="00DA7257">
      <w:pPr>
        <w:pStyle w:val="Heading4"/>
        <w:rPr>
          <w:rFonts w:cs="Arial"/>
        </w:rPr>
      </w:pPr>
      <w:r w:rsidRPr="00D34A4F">
        <w:rPr>
          <w:rFonts w:cs="Arial"/>
        </w:rPr>
        <w:t xml:space="preserve">Ag subsidies boost unhealthy crops --- guts U.S. public </w:t>
      </w:r>
      <w:proofErr w:type="gramStart"/>
      <w:r w:rsidRPr="00D34A4F">
        <w:rPr>
          <w:rFonts w:cs="Arial"/>
        </w:rPr>
        <w:t>health</w:t>
      </w:r>
      <w:proofErr w:type="gramEnd"/>
    </w:p>
    <w:p w14:paraId="47FB491B" w14:textId="77777777" w:rsidR="00DA7257" w:rsidRPr="00D34A4F" w:rsidRDefault="00DA7257" w:rsidP="00DA7257"/>
    <w:p w14:paraId="2E1531F9" w14:textId="77777777" w:rsidR="00DA7257" w:rsidRPr="00D34A4F" w:rsidRDefault="00DA7257" w:rsidP="00DA7257">
      <w:pPr>
        <w:rPr>
          <w:rStyle w:val="Style13ptBold"/>
        </w:rPr>
      </w:pPr>
      <w:r w:rsidRPr="00D34A4F">
        <w:rPr>
          <w:rStyle w:val="Style13ptBold"/>
        </w:rPr>
        <w:t>Quintanilla ‘13</w:t>
      </w:r>
    </w:p>
    <w:p w14:paraId="7C60F147" w14:textId="4C78A8AB" w:rsidR="00DA7257" w:rsidRPr="00D34A4F" w:rsidRDefault="00DA7257" w:rsidP="00DA7257">
      <w:r w:rsidRPr="00D34A4F">
        <w:t xml:space="preserve">(David, Candidate for Juris Doctor at St. Mary's University School of Law, Class of 2013, “Comment: A Bitter Policy Shoved Down Our Throats: How A Once Admirable </w:t>
      </w:r>
      <w:proofErr w:type="gramStart"/>
      <w:r w:rsidRPr="00D34A4F">
        <w:t>And</w:t>
      </w:r>
      <w:proofErr w:type="gramEnd"/>
      <w:r w:rsidRPr="00D34A4F">
        <w:t xml:space="preserve"> Necessary Agricultural Program Has Resulted In Major Profits For Big Business And Major Frustration For Others,” Environmental Law Reporter News and Analysis, </w:t>
      </w:r>
      <w:proofErr w:type="spellStart"/>
      <w:r w:rsidRPr="00D34A4F">
        <w:t>pg</w:t>
      </w:r>
      <w:proofErr w:type="spellEnd"/>
      <w:r w:rsidRPr="00D34A4F">
        <w:t xml:space="preserve"> nexus//um-</w:t>
      </w:r>
      <w:proofErr w:type="spellStart"/>
      <w:r w:rsidRPr="00D34A4F">
        <w:t>ef</w:t>
      </w:r>
      <w:proofErr w:type="spellEnd"/>
      <w:r w:rsidRPr="00D34A4F">
        <w:t>)</w:t>
      </w:r>
    </w:p>
    <w:p w14:paraId="71DE0DD0" w14:textId="77777777" w:rsidR="00DA7257" w:rsidRPr="00D34A4F" w:rsidRDefault="00DA7257" w:rsidP="00DA7257">
      <w:r w:rsidRPr="00D34A4F">
        <w:t>1. Health Related Risks</w:t>
      </w:r>
    </w:p>
    <w:p w14:paraId="59123915" w14:textId="77777777" w:rsidR="00DA7257" w:rsidRPr="00D34A4F" w:rsidRDefault="00DA7257" w:rsidP="00DA7257">
      <w:r w:rsidRPr="00D34A4F">
        <w:t xml:space="preserve"> </w:t>
      </w:r>
      <w:r w:rsidRPr="00BC4476">
        <w:rPr>
          <w:rStyle w:val="StyleUnderline"/>
        </w:rPr>
        <w:t>The way agriculture subsidies are employed, certain crops are rewarded more than others</w:t>
      </w:r>
      <w:r w:rsidRPr="00D34A4F">
        <w:t xml:space="preserve">. </w:t>
      </w:r>
      <w:r w:rsidRPr="00BC4476">
        <w:rPr>
          <w:rStyle w:val="StyleUnderline"/>
        </w:rPr>
        <w:t>The outcome is that we now subsidize cheap, unhealthy foods while not allowing for subsidized growth of healthier fruits and vegetables.</w:t>
      </w:r>
      <w:r w:rsidRPr="00D34A4F">
        <w:t xml:space="preserve">  164 </w:t>
      </w:r>
      <w:r w:rsidRPr="001652BA">
        <w:rPr>
          <w:rStyle w:val="StyleUnderline"/>
        </w:rPr>
        <w:t>The effects of this backwards policy are tremendous</w:t>
      </w:r>
      <w:r w:rsidRPr="00D34A4F">
        <w:t xml:space="preserve">. </w:t>
      </w:r>
      <w:r w:rsidRPr="001652BA">
        <w:rPr>
          <w:rStyle w:val="Emphasis"/>
        </w:rPr>
        <w:t xml:space="preserve">Our nation is facing a severe obesity disorder of a magnitude </w:t>
      </w:r>
      <w:proofErr w:type="gramStart"/>
      <w:r w:rsidRPr="001652BA">
        <w:rPr>
          <w:rStyle w:val="Emphasis"/>
        </w:rPr>
        <w:t>never before</w:t>
      </w:r>
      <w:proofErr w:type="gramEnd"/>
      <w:r w:rsidRPr="001652BA">
        <w:rPr>
          <w:rStyle w:val="Emphasis"/>
        </w:rPr>
        <w:t xml:space="preserve"> experienced in history</w:t>
      </w:r>
      <w:r w:rsidRPr="00D34A4F">
        <w:t xml:space="preserve">.  165 Approximately one-third of Americans are </w:t>
      </w:r>
      <w:proofErr w:type="gramStart"/>
      <w:r w:rsidRPr="00D34A4F">
        <w:t>overweight  166</w:t>
      </w:r>
      <w:proofErr w:type="gramEnd"/>
      <w:r w:rsidRPr="00D34A4F">
        <w:t xml:space="preserve"> and we are compounding the problem by incentivizing cheap, unhealthy foods.  167 Big agri-businesses continue to receive </w:t>
      </w:r>
      <w:proofErr w:type="gramStart"/>
      <w:r w:rsidRPr="00D34A4F">
        <w:t>higher  [</w:t>
      </w:r>
      <w:proofErr w:type="gramEnd"/>
      <w:r w:rsidRPr="00D34A4F">
        <w:t xml:space="preserve">*370]  and higher profit margins, while most conscious Americans often find themselves forced to choose between cheap, subsidized foods and healthy, unsubsidized foods.  168 In the hugely popular documentary film, Food Inc., author Michael </w:t>
      </w:r>
      <w:proofErr w:type="spellStart"/>
      <w:r w:rsidRPr="00D34A4F">
        <w:t>Polan</w:t>
      </w:r>
      <w:proofErr w:type="spellEnd"/>
      <w:r w:rsidRPr="00D34A4F">
        <w:t xml:space="preserve"> asks,</w:t>
      </w:r>
    </w:p>
    <w:p w14:paraId="0D7D663C" w14:textId="77777777" w:rsidR="00DA7257" w:rsidRPr="00D34A4F" w:rsidRDefault="00DA7257" w:rsidP="00DA7257">
      <w:r w:rsidRPr="00D34A4F">
        <w:t xml:space="preserve"> Why is it that you can get a Cheeseburger at McDonald's for $ .99 cents, and you can't even get a head of broccoli for $ .99 cents? </w:t>
      </w:r>
      <w:proofErr w:type="gramStart"/>
      <w:r w:rsidRPr="00D34A4F">
        <w:t>We've</w:t>
      </w:r>
      <w:proofErr w:type="gramEnd"/>
      <w:r w:rsidRPr="00D34A4F">
        <w:t xml:space="preserve"> skewed our food system to the bad calories, and it's not an accident. The reason that those calories are cheaper is because those are the ones that are heavily subsidized.  169</w:t>
      </w:r>
    </w:p>
    <w:p w14:paraId="19A8DF80" w14:textId="77777777" w:rsidR="00DA7257" w:rsidRPr="00D34A4F" w:rsidRDefault="00DA7257" w:rsidP="00DA7257">
      <w:r w:rsidRPr="00D34A4F">
        <w:t xml:space="preserve"> It seems counterintuitive that the government subsidizes products used for unhealthy foods on one hand, but on the other hand requires mandatory, albeit weak, healthfulness standards for student </w:t>
      </w:r>
      <w:proofErr w:type="gramStart"/>
      <w:r w:rsidRPr="00D34A4F">
        <w:t>lunches  170</w:t>
      </w:r>
      <w:proofErr w:type="gramEnd"/>
      <w:r w:rsidRPr="00D34A4F">
        <w:t xml:space="preserve"> and nutritional labeling for better informed decisions.  171</w:t>
      </w:r>
    </w:p>
    <w:p w14:paraId="05FF8BEC" w14:textId="77777777" w:rsidR="00DA7257" w:rsidRPr="00D34A4F" w:rsidRDefault="00DA7257" w:rsidP="00DA7257">
      <w:r w:rsidRPr="00D34A4F">
        <w:t xml:space="preserve"> [*371</w:t>
      </w:r>
      <w:proofErr w:type="gramStart"/>
      <w:r w:rsidRPr="00D34A4F">
        <w:t>]  Continuing</w:t>
      </w:r>
      <w:proofErr w:type="gramEnd"/>
      <w:r w:rsidRPr="00D34A4F">
        <w:t xml:space="preserve"> the same policies will only allow for a more severe health problem in America. The current public policy of the United States "encourages obesity at the expense of sound nutritional practices [by] compelling farmers to ignore other crops such as fruits, vegetables, and other grains."  172 Moreover, the higher cost associated with these unsubsidized, yet healthier foods, puts them financially beyond the reach of low-income Americans - a growing segment of our adult and youth population.  173 Giving advantages to unhealthy products has tremendous long-term economic and social costs, but in the short-term, the advantages perpetuate a system whereby the big companies are allowed a higher profit margin and the average American is left with a hard choice and the bill.</w:t>
      </w:r>
    </w:p>
    <w:p w14:paraId="572F3D6B" w14:textId="78AA559A" w:rsidR="00CB57D8" w:rsidRPr="00D34A4F" w:rsidRDefault="00367C9A" w:rsidP="00367C9A">
      <w:pPr>
        <w:pStyle w:val="Heading3"/>
        <w:rPr>
          <w:rFonts w:cs="Arial"/>
        </w:rPr>
      </w:pPr>
      <w:r w:rsidRPr="00D34A4F">
        <w:rPr>
          <w:rFonts w:cs="Arial"/>
        </w:rPr>
        <w:t>Industrial Ag Add-on</w:t>
      </w:r>
    </w:p>
    <w:p w14:paraId="39A2EAA9" w14:textId="3A1116A8" w:rsidR="00367C9A" w:rsidRPr="00D34A4F" w:rsidRDefault="00367C9A" w:rsidP="00367C9A"/>
    <w:p w14:paraId="3CBE42D9" w14:textId="77777777" w:rsidR="00367C9A" w:rsidRPr="00D34A4F" w:rsidRDefault="00367C9A" w:rsidP="00367C9A">
      <w:pPr>
        <w:pStyle w:val="Heading4"/>
        <w:rPr>
          <w:rFonts w:cs="Arial"/>
        </w:rPr>
      </w:pPr>
      <w:r w:rsidRPr="00D34A4F">
        <w:rPr>
          <w:rFonts w:cs="Arial"/>
        </w:rPr>
        <w:t xml:space="preserve">Industrial ag outweighs nuclear war – causes extinction, happening now, goes </w:t>
      </w:r>
      <w:proofErr w:type="gramStart"/>
      <w:r w:rsidRPr="00D34A4F">
        <w:rPr>
          <w:rFonts w:cs="Arial"/>
        </w:rPr>
        <w:t>unnoticed</w:t>
      </w:r>
      <w:proofErr w:type="gramEnd"/>
      <w:r w:rsidRPr="00D34A4F">
        <w:rPr>
          <w:rFonts w:cs="Arial"/>
        </w:rPr>
        <w:t xml:space="preserve"> </w:t>
      </w:r>
    </w:p>
    <w:p w14:paraId="6A174543" w14:textId="77777777" w:rsidR="00367C9A" w:rsidRPr="00D34A4F" w:rsidRDefault="00367C9A" w:rsidP="00367C9A"/>
    <w:p w14:paraId="19C911A7" w14:textId="77777777" w:rsidR="00367C9A" w:rsidRPr="00D34A4F" w:rsidRDefault="00367C9A" w:rsidP="00367C9A">
      <w:r w:rsidRPr="00D34A4F">
        <w:rPr>
          <w:rStyle w:val="Style13ptBold"/>
        </w:rPr>
        <w:t>Gray</w:t>
      </w:r>
      <w:r w:rsidRPr="00D34A4F">
        <w:t xml:space="preserve">, cooperative economic development worker, </w:t>
      </w:r>
      <w:r w:rsidRPr="00D34A4F">
        <w:rPr>
          <w:rStyle w:val="Style13ptBold"/>
        </w:rPr>
        <w:t>15</w:t>
      </w:r>
      <w:r w:rsidRPr="00D34A4F">
        <w:t xml:space="preserve"> </w:t>
      </w:r>
    </w:p>
    <w:p w14:paraId="51B7063D" w14:textId="77777777" w:rsidR="00367C9A" w:rsidRPr="00D34A4F" w:rsidRDefault="00367C9A" w:rsidP="00367C9A">
      <w:r w:rsidRPr="00D34A4F">
        <w:t xml:space="preserve">(Heather, Comparing Nuclear War with Industrial Agriculture, </w:t>
      </w:r>
      <w:hyperlink r:id="rId168" w:history="1">
        <w:r w:rsidRPr="00D34A4F">
          <w:rPr>
            <w:rStyle w:val="Hyperlink"/>
          </w:rPr>
          <w:t>http://www.counterpunch.org/2015/07/23/comparing-nuclear-war-with-industrial-agriculture/</w:t>
        </w:r>
      </w:hyperlink>
      <w:r w:rsidRPr="00D34A4F">
        <w:t xml:space="preserve">) </w:t>
      </w:r>
    </w:p>
    <w:p w14:paraId="75773271" w14:textId="138893FB" w:rsidR="00367C9A" w:rsidRPr="00D34A4F" w:rsidRDefault="00367C9A" w:rsidP="00367C9A">
      <w:pPr>
        <w:rPr>
          <w:sz w:val="14"/>
        </w:rPr>
      </w:pPr>
      <w:r w:rsidRPr="00D34A4F">
        <w:rPr>
          <w:sz w:val="14"/>
        </w:rPr>
        <w:t xml:space="preserve">It might seem a strange comparison to some, but over the years in my work in agriculture in the United States, as well as internationally, I </w:t>
      </w:r>
      <w:proofErr w:type="gramStart"/>
      <w:r w:rsidRPr="00D34A4F">
        <w:rPr>
          <w:sz w:val="14"/>
        </w:rPr>
        <w:t>can’t</w:t>
      </w:r>
      <w:proofErr w:type="gramEnd"/>
      <w:r w:rsidRPr="00D34A4F">
        <w:rPr>
          <w:sz w:val="14"/>
        </w:rPr>
        <w:t xml:space="preserve"> help but compare the devastating impact of a possible nuclear war to industrial agriculture. Both can have ruinous impacts on the planet, our </w:t>
      </w:r>
      <w:proofErr w:type="gramStart"/>
      <w:r w:rsidRPr="00D34A4F">
        <w:rPr>
          <w:sz w:val="14"/>
        </w:rPr>
        <w:t>environment</w:t>
      </w:r>
      <w:proofErr w:type="gramEnd"/>
      <w:r w:rsidRPr="00D34A4F">
        <w:rPr>
          <w:sz w:val="14"/>
        </w:rPr>
        <w:t xml:space="preserve"> and our human health in the short and long term (in the case of industrial agriculture this is already happening). </w:t>
      </w:r>
      <w:r w:rsidRPr="00D34A4F">
        <w:rPr>
          <w:rStyle w:val="StyleUnderline"/>
        </w:rPr>
        <w:t xml:space="preserve">Nuclear war would accomplish its devastation </w:t>
      </w:r>
      <w:r w:rsidRPr="00D34A4F">
        <w:rPr>
          <w:rStyle w:val="Emphasis"/>
        </w:rPr>
        <w:t>immediately</w:t>
      </w:r>
      <w:r w:rsidRPr="00D34A4F">
        <w:rPr>
          <w:sz w:val="14"/>
        </w:rPr>
        <w:t xml:space="preserve"> then leading to calamitous long-term effects. </w:t>
      </w:r>
      <w:r w:rsidRPr="00B75AE9">
        <w:rPr>
          <w:rStyle w:val="StyleUnderline"/>
          <w:highlight w:val="cyan"/>
        </w:rPr>
        <w:t>Industrial agriculture accomplishes its devastation</w:t>
      </w:r>
      <w:r w:rsidRPr="00D34A4F">
        <w:rPr>
          <w:rStyle w:val="StyleUnderline"/>
        </w:rPr>
        <w:t xml:space="preserve"> certainly </w:t>
      </w:r>
      <w:r w:rsidRPr="00B75AE9">
        <w:rPr>
          <w:rStyle w:val="StyleUnderline"/>
          <w:highlight w:val="cyan"/>
        </w:rPr>
        <w:t xml:space="preserve">at a </w:t>
      </w:r>
      <w:r w:rsidRPr="00B75AE9">
        <w:rPr>
          <w:rStyle w:val="Emphasis"/>
          <w:highlight w:val="cyan"/>
        </w:rPr>
        <w:t>slower pace</w:t>
      </w:r>
      <w:r w:rsidRPr="00D34A4F">
        <w:rPr>
          <w:rStyle w:val="StyleUnderline"/>
        </w:rPr>
        <w:t xml:space="preserve"> </w:t>
      </w:r>
      <w:proofErr w:type="gramStart"/>
      <w:r w:rsidRPr="00D34A4F">
        <w:rPr>
          <w:rStyle w:val="StyleUnderline"/>
        </w:rPr>
        <w:t>and also</w:t>
      </w:r>
      <w:proofErr w:type="gramEnd"/>
      <w:r w:rsidRPr="00D34A4F">
        <w:rPr>
          <w:rStyle w:val="StyleUnderline"/>
        </w:rPr>
        <w:t xml:space="preserve"> with long-term effects</w:t>
      </w:r>
      <w:r w:rsidRPr="00D34A4F">
        <w:rPr>
          <w:sz w:val="14"/>
        </w:rPr>
        <w:t xml:space="preserve">. I think </w:t>
      </w:r>
      <w:r w:rsidRPr="00B75AE9">
        <w:rPr>
          <w:rStyle w:val="Emphasis"/>
          <w:highlight w:val="cyan"/>
        </w:rPr>
        <w:t>it is because of its “slow” destruction</w:t>
      </w:r>
      <w:r w:rsidRPr="00D34A4F">
        <w:rPr>
          <w:rStyle w:val="Emphasis"/>
        </w:rPr>
        <w:t xml:space="preserve"> of our natural world, </w:t>
      </w:r>
      <w:r w:rsidRPr="00B75AE9">
        <w:rPr>
          <w:rStyle w:val="Emphasis"/>
          <w:highlight w:val="cyan"/>
        </w:rPr>
        <w:t>most of us are not as alarmed</w:t>
      </w:r>
      <w:r w:rsidRPr="00D34A4F">
        <w:rPr>
          <w:rStyle w:val="Emphasis"/>
        </w:rPr>
        <w:t xml:space="preserve"> about industrial agriculture</w:t>
      </w:r>
      <w:r w:rsidRPr="00D34A4F">
        <w:rPr>
          <w:sz w:val="14"/>
        </w:rPr>
        <w:t xml:space="preserve"> and its impacts as we should be. The fact is, we thankfully have not had a full-scale nuclear </w:t>
      </w:r>
      <w:proofErr w:type="gramStart"/>
      <w:r w:rsidRPr="00D34A4F">
        <w:rPr>
          <w:sz w:val="14"/>
        </w:rPr>
        <w:t>war</w:t>
      </w:r>
      <w:proofErr w:type="gramEnd"/>
      <w:r w:rsidRPr="00D34A4F">
        <w:rPr>
          <w:sz w:val="14"/>
        </w:rPr>
        <w:t xml:space="preserve"> but we do, as mentioned, have the on-going dangerous ramifications from industrial agriculture. What is industrial agriculture? It is known as intensive agriculture with considerably higher inputs per acre compared to traditional farming. Some aspects of industrial agriculture include the use of genetically modified organisms (GMOs) and patented seeds by corporate agribusiness (GMOs referring to “genetically modified organisms”); use of synthetic nitrogen-based fertilizers; use of chemical laden pesticides; use of huge farm equipment; factory farms for animals that are abusive to the animals and feed them with growth hormones and antibiotics that then has an appalling effect on humans (i.e. anti-biotic resistance and much more). Some alternatives to the industrial agriculture model are: diverse production with many different crops to prevent outbreak of disease and to encourage beneficial insects; use of traditional seeds not genetically modified; no use of poisonous chemicals; as much as possible, and importantly, the maintenance and support of small independently owned family farms and/or cooperatively owned land and farms that do not require huge machines for production; free range settings for animals; individuals in urban and rural areas growing their own healthy foods. Industrial agriculture is supported and largely created by corporate agribusiness after WWII and some of the largest and most detrimental corporate agribusiness companies today include the pesticide and GMO corporations known as the “Big 6” that are: BASF, Bayer, Dupont, Dow Chemical Company, Monsanto, and Syngenta. They are so called (the Big 6) because they dominate the agricultural input market — that is, they own the world’s seed, </w:t>
      </w:r>
      <w:proofErr w:type="gramStart"/>
      <w:r w:rsidRPr="00D34A4F">
        <w:rPr>
          <w:sz w:val="14"/>
        </w:rPr>
        <w:t>pesticide</w:t>
      </w:r>
      <w:proofErr w:type="gramEnd"/>
      <w:r w:rsidRPr="00D34A4F">
        <w:rPr>
          <w:sz w:val="14"/>
        </w:rPr>
        <w:t xml:space="preserve"> and biotechnology industries. According to the United Nations Conference on Trade and Development (UNCTAD), corporate concentration of the agricultural input market “has far-reaching implications for global food security, as the privatization and patenting of agricultural innovation (gene traits, transformation technologies and seed germplasm) has been supplanting traditional agricultural understandings of seed, farmers’ rights, and breeders’ rights” (Source Watch). Regarding industrialized food and its impact here is an example: “Like much of the industrialized world, the US is </w:t>
      </w:r>
      <w:proofErr w:type="gramStart"/>
      <w:r w:rsidRPr="00D34A4F">
        <w:rPr>
          <w:sz w:val="14"/>
        </w:rPr>
        <w:t>in the midst of</w:t>
      </w:r>
      <w:proofErr w:type="gramEnd"/>
      <w:r w:rsidRPr="00D34A4F">
        <w:rPr>
          <w:sz w:val="14"/>
        </w:rPr>
        <w:t xml:space="preserve"> an alarming obesity epidemic: the prevalence of obesity in US adults in 2009-2010 was 35%, while 60% of Americans are now classified as overweight. With the obesity epidemic comes chronic diseases, such as Type II diabetes, heart disease, and stroke, all of which have been linked to the so-called “Western” diet: a diet full of high fat and processed meats, carbohydrate- and salt-laden junk food, and sodas sweetened with high fructose corn syrup (HFCS)” (Sustainable Table). As with an increase in the destructive power of nuclear bombs after WWII by the U.S. and Russia, so to after WWII there was an increase of destructive methods and ideas leading to dire ramifications on humans and the environment with the growth of industrial agriculture after WWII. This was primarily the use of chemicals and manipulation of seed genes and DNA. Adversaries in Nuclear Arms Race and in Industrial Agriculture In the nuclear arms race there are countries and political and economic interests that battle each other that have in the past been considered adversaries such as the United States vs Russia. Corporate agribusiness has two major the enemies or adversaries and they are nature and independent family farmers throughout the world who save seed. Nature? Rather than working with nature, scientists chose to “fight” it as with chemicals to destroy weeds. This is but one example. Scientists destroy the integrity of many of our traditional seeds by genetically modifying them. This, rather than the society listening to and adhering to small farmers worldwide who know how to work with nature to produce healthy food, prevent plant disease and maintain the integrity of the soil, such as through diverse crop production and by saving seeds. Independent family farmers who save seed? The other major enemy of corporate agribusiness is the millions of independent family farmers throughout the world who save seed. In fact, throughout the world corporate agribusiness is trying to establish laws that will not allow farmers to save seed that farmers have done since the dawn of agriculture, some 12,000 to 10,000 years ago. I am sure it seems extraordinary that small independent farmers who save seed are considered the adversaries of these huge companies, but they are. Corporate agribusiness tries to marginalize independent farmers to have total control of the seed industry. We allow this at our peril. Soil and climates vary throughout the world. Farmers know this. They thankfully save these traditional seeds to accommodate to their soil and climate. Our independent farmers worldwide are our “geniuses” rather than the scientists serving at the behest of corporate agribusiness that try to undermine independent farmers and control them. Nuclear War/Industrial Agriculture and Life’s Basics The impact of </w:t>
      </w:r>
      <w:proofErr w:type="gramStart"/>
      <w:r w:rsidRPr="00D34A4F">
        <w:rPr>
          <w:sz w:val="14"/>
        </w:rPr>
        <w:t>both of these</w:t>
      </w:r>
      <w:proofErr w:type="gramEnd"/>
      <w:r w:rsidRPr="00D34A4F">
        <w:rPr>
          <w:sz w:val="14"/>
        </w:rPr>
        <w:t xml:space="preserve"> destructive operations (impact of a nuclear war and industrial agriculture) can be divided into four stages: Instantaneous; Near Immediate; Short Term; Long Term. But first some basics! </w:t>
      </w:r>
      <w:r w:rsidRPr="00B75AE9">
        <w:rPr>
          <w:rStyle w:val="StyleUnderline"/>
          <w:highlight w:val="cyan"/>
        </w:rPr>
        <w:t>What are our primary needs</w:t>
      </w:r>
      <w:r w:rsidRPr="00D34A4F">
        <w:rPr>
          <w:rStyle w:val="StyleUnderline"/>
        </w:rPr>
        <w:t xml:space="preserve"> </w:t>
      </w:r>
      <w:proofErr w:type="gramStart"/>
      <w:r w:rsidRPr="00D34A4F">
        <w:rPr>
          <w:rStyle w:val="StyleUnderline"/>
        </w:rPr>
        <w:t>in order to</w:t>
      </w:r>
      <w:proofErr w:type="gramEnd"/>
      <w:r w:rsidRPr="00D34A4F">
        <w:rPr>
          <w:rStyle w:val="StyleUnderline"/>
        </w:rPr>
        <w:t xml:space="preserve"> live?</w:t>
      </w:r>
      <w:r w:rsidRPr="00D34A4F">
        <w:rPr>
          <w:sz w:val="14"/>
        </w:rPr>
        <w:t xml:space="preserve"> </w:t>
      </w:r>
      <w:r w:rsidRPr="00D34A4F">
        <w:rPr>
          <w:rStyle w:val="StyleUnderline"/>
        </w:rPr>
        <w:t xml:space="preserve">We need </w:t>
      </w:r>
      <w:r w:rsidRPr="00B75AE9">
        <w:rPr>
          <w:rStyle w:val="StyleUnderline"/>
          <w:highlight w:val="cyan"/>
        </w:rPr>
        <w:t>food, water, and oxygen</w:t>
      </w:r>
      <w:r w:rsidRPr="00D34A4F">
        <w:rPr>
          <w:sz w:val="14"/>
        </w:rPr>
        <w:t xml:space="preserve">. And the quality of the food, </w:t>
      </w:r>
      <w:proofErr w:type="gramStart"/>
      <w:r w:rsidRPr="00D34A4F">
        <w:rPr>
          <w:sz w:val="14"/>
        </w:rPr>
        <w:t>water</w:t>
      </w:r>
      <w:proofErr w:type="gramEnd"/>
      <w:r w:rsidRPr="00D34A4F">
        <w:rPr>
          <w:sz w:val="14"/>
        </w:rPr>
        <w:t xml:space="preserve"> and oxygen we intake are tantamount to the quality of our lives and health overall. </w:t>
      </w:r>
      <w:r w:rsidRPr="00B75AE9">
        <w:rPr>
          <w:rStyle w:val="StyleUnderline"/>
          <w:highlight w:val="cyan"/>
        </w:rPr>
        <w:t>All three</w:t>
      </w:r>
      <w:r w:rsidRPr="00D34A4F">
        <w:rPr>
          <w:rStyle w:val="StyleUnderline"/>
        </w:rPr>
        <w:t xml:space="preserve"> of these </w:t>
      </w:r>
      <w:r w:rsidRPr="00B75AE9">
        <w:rPr>
          <w:rStyle w:val="StyleUnderline"/>
          <w:highlight w:val="cyan"/>
        </w:rPr>
        <w:t>are</w:t>
      </w:r>
      <w:r w:rsidRPr="00D34A4F">
        <w:rPr>
          <w:rStyle w:val="StyleUnderline"/>
        </w:rPr>
        <w:t xml:space="preserve"> </w:t>
      </w:r>
      <w:r w:rsidRPr="00D34A4F">
        <w:rPr>
          <w:rStyle w:val="Emphasis"/>
        </w:rPr>
        <w:t xml:space="preserve">presently </w:t>
      </w:r>
      <w:r w:rsidRPr="00B75AE9">
        <w:rPr>
          <w:rStyle w:val="Emphasis"/>
          <w:highlight w:val="cyan"/>
        </w:rPr>
        <w:t>compromised under industrial</w:t>
      </w:r>
      <w:r w:rsidRPr="00D34A4F">
        <w:rPr>
          <w:rStyle w:val="Emphasis"/>
        </w:rPr>
        <w:t xml:space="preserve">ized </w:t>
      </w:r>
      <w:r w:rsidRPr="00B75AE9">
        <w:rPr>
          <w:rStyle w:val="Emphasis"/>
          <w:highlight w:val="cyan"/>
        </w:rPr>
        <w:t>ag</w:t>
      </w:r>
      <w:r w:rsidRPr="00D34A4F">
        <w:rPr>
          <w:rStyle w:val="Emphasis"/>
        </w:rPr>
        <w:t xml:space="preserve">riculture </w:t>
      </w:r>
      <w:r w:rsidRPr="00D34A4F">
        <w:rPr>
          <w:sz w:val="14"/>
        </w:rPr>
        <w:t xml:space="preserve">and would be as well </w:t>
      </w:r>
      <w:proofErr w:type="gramStart"/>
      <w:r w:rsidRPr="00D34A4F">
        <w:rPr>
          <w:sz w:val="14"/>
        </w:rPr>
        <w:t>as a result of</w:t>
      </w:r>
      <w:proofErr w:type="gramEnd"/>
      <w:r w:rsidRPr="00D34A4F">
        <w:rPr>
          <w:sz w:val="14"/>
        </w:rPr>
        <w:t xml:space="preserve"> a nuclear war. Impacts of Nuclear War Governments have been engaged in politics to prevent a nuclear war since the United States dropped the atomic bomb on Hiroshima and Nagasaki in 1945. So far, thankfully, this prevention has been successful. In 1995, I visited Hiroshima, Japan and visited the museum about the atomic bombing and its impact. The sad memories and effects linger. The effects of the atomic bomb in Japan were devastating. Within the first two to four months of the bombings, the acute effects of the atomic bombings killed 90,000-166,000 people in Hiroshima and 39,000-80,000 in Nagasaki; roughly half of the deaths in each city occurred on the first day. During the following months, large numbers died from the effect of burns, radiation sickness, and other injuries, compounded by illness and malnutrition (Wikipedia). The bombs dropped on Hiroshima and Nagasaki had 15 kilotons (Little Boy) and 21 kilotons (kilotons) respectively. After WWII and the subsequent Cold War both the U.S. and Russia developed far more powerful nuclear bombs that were ultimately detonated. These were the </w:t>
      </w:r>
      <w:proofErr w:type="gramStart"/>
      <w:r w:rsidRPr="00D34A4F">
        <w:rPr>
          <w:sz w:val="14"/>
        </w:rPr>
        <w:t>15,000 kiloton</w:t>
      </w:r>
      <w:proofErr w:type="gramEnd"/>
      <w:r w:rsidRPr="00D34A4F">
        <w:rPr>
          <w:sz w:val="14"/>
        </w:rPr>
        <w:t xml:space="preserve"> nuclear bomb in the U.S. and the 50,000 kiloton bomb in Russia that was 3,333 larger than what was dropped on Hiroshima (Visual News). Below is </w:t>
      </w:r>
      <w:proofErr w:type="gramStart"/>
      <w:r w:rsidRPr="00D34A4F">
        <w:rPr>
          <w:sz w:val="14"/>
        </w:rPr>
        <w:t>a brief summary</w:t>
      </w:r>
      <w:proofErr w:type="gramEnd"/>
      <w:r w:rsidRPr="00D34A4F">
        <w:rPr>
          <w:sz w:val="14"/>
        </w:rPr>
        <w:t xml:space="preserve"> of the likely impacts of a nuclear bomb that in the short and long term catastrophically effect being able to live in the first place on the planet but also our three basic needs: food, water and oxygen. All three would be compromised at untold levels given the tremendous power of the “advanced” nuclear bombs – 3,333 times larger than the Hiroshima atomic bomb. But below is a scenario from the experts. Instantaneous People in the open where the bomb drops would be vaporized immediately. Near Immediate 90% of the people in buildings, shelters etc. would be killed immediately due to blast, </w:t>
      </w:r>
      <w:proofErr w:type="gramStart"/>
      <w:r w:rsidRPr="00D34A4F">
        <w:rPr>
          <w:sz w:val="14"/>
        </w:rPr>
        <w:t>heat</w:t>
      </w:r>
      <w:proofErr w:type="gramEnd"/>
      <w:r w:rsidRPr="00D34A4F">
        <w:rPr>
          <w:sz w:val="14"/>
        </w:rPr>
        <w:t xml:space="preserve"> and fires. Survivors close by the bomb site are another story. “…most of these will suffer from fatal burns, will be blinded, bleeding from glass splinters and will have suffered massive internal injuries. Various individual fires will combine to produce a fire storm as all the oxygen is consumed</w:t>
      </w:r>
      <w:proofErr w:type="gramStart"/>
      <w:r w:rsidRPr="00D34A4F">
        <w:rPr>
          <w:sz w:val="14"/>
        </w:rPr>
        <w:t>….People</w:t>
      </w:r>
      <w:proofErr w:type="gramEnd"/>
      <w:r w:rsidRPr="00D34A4F">
        <w:rPr>
          <w:sz w:val="14"/>
        </w:rPr>
        <w:t xml:space="preserve"> in underground shelters who survive the initial heat flash will die as all the oxygen is sucked out of the atmosphere” (The global health effects of nuclear war). Short Term There would be sizeable radiation fall-out in the surrounding areas. “The effects of exposure to high levels of radioactive fall-out include hair loss, bleeding from the mouth and gums, internal bleeding and </w:t>
      </w:r>
      <w:proofErr w:type="spellStart"/>
      <w:r w:rsidRPr="00D34A4F">
        <w:rPr>
          <w:sz w:val="14"/>
        </w:rPr>
        <w:t>haemorrhagic</w:t>
      </w:r>
      <w:proofErr w:type="spellEnd"/>
      <w:r w:rsidRPr="00D34A4F">
        <w:rPr>
          <w:sz w:val="14"/>
        </w:rPr>
        <w:t xml:space="preserve"> </w:t>
      </w:r>
      <w:proofErr w:type="spellStart"/>
      <w:r w:rsidRPr="00D34A4F">
        <w:rPr>
          <w:sz w:val="14"/>
        </w:rPr>
        <w:t>diarrhoea</w:t>
      </w:r>
      <w:proofErr w:type="spellEnd"/>
      <w:r w:rsidRPr="00D34A4F">
        <w:rPr>
          <w:sz w:val="14"/>
        </w:rPr>
        <w:t xml:space="preserve">, gangrenous ulcers, vomiting, fever, delirium and terminal coma. There </w:t>
      </w:r>
      <w:proofErr w:type="gramStart"/>
      <w:r w:rsidRPr="00D34A4F">
        <w:rPr>
          <w:sz w:val="14"/>
        </w:rPr>
        <w:t>is</w:t>
      </w:r>
      <w:proofErr w:type="gramEnd"/>
      <w:r w:rsidRPr="00D34A4F">
        <w:rPr>
          <w:sz w:val="14"/>
        </w:rPr>
        <w:t xml:space="preserve"> no effective treatment and death follows in a matter of days.” The surrounding water becomes polluted with radioactive contamination (The global health effects of nuclear war). Long Term There would be dramatic effects on the climate throughout the planet affecting the ozone layer, rain patterns, unstable </w:t>
      </w:r>
      <w:proofErr w:type="gramStart"/>
      <w:r w:rsidRPr="00D34A4F">
        <w:rPr>
          <w:sz w:val="14"/>
        </w:rPr>
        <w:t>temperatures</w:t>
      </w:r>
      <w:proofErr w:type="gramEnd"/>
      <w:r w:rsidRPr="00D34A4F">
        <w:rPr>
          <w:sz w:val="14"/>
        </w:rPr>
        <w:t xml:space="preserve"> and an enormous impact on food production. “A nuclear conflict involving as few as 100 weapons could produce long-term damage to the ozone layer, enabling higher than “extreme” levels of ultraviolet radiation to reach the Earth’s surface, new research indicates (see GSN, March 16, 2010) (NTI). (For more information about oxygen and the ozone layers go to “The global health effects of nuclear </w:t>
      </w:r>
      <w:proofErr w:type="gramStart"/>
      <w:r w:rsidRPr="00D34A4F">
        <w:rPr>
          <w:sz w:val="14"/>
        </w:rPr>
        <w:t>war“</w:t>
      </w:r>
      <w:proofErr w:type="gramEnd"/>
      <w:r w:rsidRPr="00D34A4F">
        <w:rPr>
          <w:sz w:val="14"/>
        </w:rPr>
        <w:t xml:space="preserve">.) As the scenario suggests that much of the planet would be impacted in the long term – our soil polluted, our water radiated, our oxygen compromised through plant loss, “healthy” water loss and ozone protection loss. Impacts of Industrial Agriculture Interestingly enough, the modern 20th century industrial agriculture started after </w:t>
      </w:r>
      <w:proofErr w:type="gramStart"/>
      <w:r w:rsidRPr="00D34A4F">
        <w:rPr>
          <w:sz w:val="14"/>
        </w:rPr>
        <w:t>WWII</w:t>
      </w:r>
      <w:proofErr w:type="gramEnd"/>
      <w:r w:rsidRPr="00D34A4F">
        <w:rPr>
          <w:sz w:val="14"/>
        </w:rPr>
        <w:t xml:space="preserve"> and it was relative to bombs. Nitrogen had been used for making bombs and after the war it was no longer needed for this purpose. Here’s more about nitrogen after the war and its use in industrial agriculture: “At the conclusion of World War II the </w:t>
      </w:r>
      <w:proofErr w:type="gramStart"/>
      <w:r w:rsidRPr="00D34A4F">
        <w:rPr>
          <w:sz w:val="14"/>
        </w:rPr>
        <w:t>world’s</w:t>
      </w:r>
      <w:proofErr w:type="gramEnd"/>
      <w:r w:rsidRPr="00D34A4F">
        <w:rPr>
          <w:sz w:val="14"/>
        </w:rPr>
        <w:t xml:space="preserve"> and United States’ major chemical companies such as Dow, Shell and Du Pont found themselves with huge inventories of nitrogen used for making bombs during the war. Many of these chemicals and others produced for the war effort were soon packaged for agriculture for use here at home and as one of the not coincidental cornerstones for the so-called “green-revolution” abroad…. Along with this dramatic increase in chemical fertilizer and herbicides in the post war decades, there </w:t>
      </w:r>
      <w:proofErr w:type="spellStart"/>
      <w:r w:rsidRPr="00D34A4F">
        <w:rPr>
          <w:sz w:val="14"/>
        </w:rPr>
        <w:t>as</w:t>
      </w:r>
      <w:proofErr w:type="spellEnd"/>
      <w:r w:rsidRPr="00D34A4F">
        <w:rPr>
          <w:sz w:val="14"/>
        </w:rPr>
        <w:t xml:space="preserve"> been an explosion in what the chemical industry euphemistically calls “pesticides” or “plant food” but which in fact are often highly toxic and deadly chemical poisons” (Krebs). Below is </w:t>
      </w:r>
      <w:proofErr w:type="gramStart"/>
      <w:r w:rsidRPr="00D34A4F">
        <w:rPr>
          <w:sz w:val="14"/>
        </w:rPr>
        <w:t>a brief summary</w:t>
      </w:r>
      <w:proofErr w:type="gramEnd"/>
      <w:r w:rsidRPr="00D34A4F">
        <w:rPr>
          <w:sz w:val="14"/>
        </w:rPr>
        <w:t xml:space="preserve"> of the impacts of industrial agriculture that in the short and long term catastrophically effect our three basic needs: food, water and oxygen. Instantaneous Relatively soon after the introduction of contemporary </w:t>
      </w:r>
      <w:r w:rsidRPr="00D34A4F">
        <w:rPr>
          <w:rStyle w:val="StyleUnderline"/>
        </w:rPr>
        <w:t xml:space="preserve">industrial agriculture </w:t>
      </w:r>
      <w:r w:rsidRPr="00B75AE9">
        <w:rPr>
          <w:rStyle w:val="StyleUnderline"/>
          <w:highlight w:val="cyan"/>
        </w:rPr>
        <w:t>techniques</w:t>
      </w:r>
      <w:r w:rsidRPr="00D34A4F">
        <w:rPr>
          <w:sz w:val="14"/>
        </w:rPr>
        <w:t xml:space="preserve">, such as what Al Krebs referred to above as “pesticides” or “plant food” but </w:t>
      </w:r>
      <w:r w:rsidRPr="00D34A4F">
        <w:rPr>
          <w:rStyle w:val="StyleUnderline"/>
        </w:rPr>
        <w:t>which</w:t>
      </w:r>
      <w:r w:rsidRPr="00D34A4F">
        <w:rPr>
          <w:sz w:val="14"/>
        </w:rPr>
        <w:t xml:space="preserve"> in fact </w:t>
      </w:r>
      <w:r w:rsidRPr="00B75AE9">
        <w:rPr>
          <w:rStyle w:val="StyleUnderline"/>
          <w:highlight w:val="cyan"/>
        </w:rPr>
        <w:t>are</w:t>
      </w:r>
      <w:r w:rsidRPr="00D34A4F">
        <w:rPr>
          <w:rStyle w:val="StyleUnderline"/>
        </w:rPr>
        <w:t xml:space="preserve"> often </w:t>
      </w:r>
      <w:r w:rsidRPr="00B75AE9">
        <w:rPr>
          <w:rStyle w:val="Emphasis"/>
          <w:highlight w:val="cyan"/>
        </w:rPr>
        <w:t>highly toxic</w:t>
      </w:r>
      <w:r w:rsidRPr="00B75AE9">
        <w:rPr>
          <w:sz w:val="14"/>
          <w:highlight w:val="cyan"/>
        </w:rPr>
        <w:t xml:space="preserve"> </w:t>
      </w:r>
      <w:r w:rsidRPr="00B75AE9">
        <w:rPr>
          <w:rStyle w:val="StyleUnderline"/>
          <w:highlight w:val="cyan"/>
        </w:rPr>
        <w:t>and</w:t>
      </w:r>
      <w:r w:rsidRPr="00B75AE9">
        <w:rPr>
          <w:sz w:val="14"/>
          <w:highlight w:val="cyan"/>
        </w:rPr>
        <w:t xml:space="preserve"> </w:t>
      </w:r>
      <w:r w:rsidRPr="00B75AE9">
        <w:rPr>
          <w:rStyle w:val="Emphasis"/>
          <w:highlight w:val="cyan"/>
        </w:rPr>
        <w:t>deadly</w:t>
      </w:r>
      <w:r w:rsidRPr="00D34A4F">
        <w:rPr>
          <w:sz w:val="14"/>
        </w:rPr>
        <w:t xml:space="preserve"> chemical poisons,” </w:t>
      </w:r>
      <w:r w:rsidRPr="00D34A4F">
        <w:rPr>
          <w:rStyle w:val="StyleUnderline"/>
        </w:rPr>
        <w:t xml:space="preserve">we witnessed the </w:t>
      </w:r>
      <w:r w:rsidRPr="00B75AE9">
        <w:rPr>
          <w:rStyle w:val="StyleUnderline"/>
          <w:highlight w:val="cyan"/>
        </w:rPr>
        <w:t xml:space="preserve">loss of </w:t>
      </w:r>
      <w:r w:rsidRPr="00B75AE9">
        <w:rPr>
          <w:rStyle w:val="Emphasis"/>
          <w:highlight w:val="cyan"/>
        </w:rPr>
        <w:t>soil integrity</w:t>
      </w:r>
      <w:r w:rsidRPr="00D34A4F">
        <w:rPr>
          <w:rStyle w:val="Emphasis"/>
        </w:rPr>
        <w:t>,</w:t>
      </w:r>
      <w:r w:rsidRPr="00D34A4F">
        <w:rPr>
          <w:sz w:val="14"/>
        </w:rPr>
        <w:t xml:space="preserve"> our health being impacted, lower crop yields in some instances and farmer economic dependency on corporate agribusiness. Natural and organic producers of food will say that </w:t>
      </w:r>
      <w:proofErr w:type="gramStart"/>
      <w:r w:rsidRPr="00D34A4F">
        <w:rPr>
          <w:sz w:val="14"/>
        </w:rPr>
        <w:t>what’s</w:t>
      </w:r>
      <w:proofErr w:type="gramEnd"/>
      <w:r w:rsidRPr="00D34A4F">
        <w:rPr>
          <w:sz w:val="14"/>
        </w:rPr>
        <w:t xml:space="preserve"> most important for growing healthy food is the soil – it’s all in the soil. In the south, the brilliant black agriculturalist George Washington Carver was a savior in that regard. He taught us that cotton production yields were down because of what cotton production did to deplete the soil of its minerals. He encouraged a rotation of cotton with legumes (peanuts, soy, etc.) to fix nitrogen in the soil. As Atlanta’s urban farmer Rashid Nuri will say, “Carver saved the South.” Indeed! By use of chemical laden pesticides and fertilizers, industrial agriculture was immediately undoing all the wisdom offered from Carver. </w:t>
      </w:r>
      <w:proofErr w:type="gramStart"/>
      <w:r w:rsidRPr="00D34A4F">
        <w:rPr>
          <w:sz w:val="14"/>
        </w:rPr>
        <w:t>We’ve</w:t>
      </w:r>
      <w:proofErr w:type="gramEnd"/>
      <w:r w:rsidRPr="00D34A4F">
        <w:rPr>
          <w:sz w:val="14"/>
        </w:rPr>
        <w:t xml:space="preserve"> gone back to square one! Here’s the difference of plant based vs synthetic-based nitrogen: The route that nitrogen follows in and out of soil and plants is called the nitrogen cycle</w:t>
      </w:r>
      <w:proofErr w:type="gramStart"/>
      <w:r w:rsidRPr="00D34A4F">
        <w:rPr>
          <w:sz w:val="14"/>
        </w:rPr>
        <w:t>….Plants</w:t>
      </w:r>
      <w:proofErr w:type="gramEnd"/>
      <w:r w:rsidRPr="00D34A4F">
        <w:rPr>
          <w:sz w:val="14"/>
        </w:rPr>
        <w:t xml:space="preserve"> such as beans and other legumes absorb nitrogen from the air, fix it into their system, and make it available to other plants. Many of sustainable-agriculture companion-planting arrangements are based on nitrogen-fixing plants… Synthetic nitrogen fertilizer is made from factory-produced ammonia. It is often combined with other synthetic nutrients to create compound fertilizers. Ammonia fertilizer produces quick growth effects on plants and has a detrimental long-term effect on the soil, </w:t>
      </w:r>
      <w:proofErr w:type="gramStart"/>
      <w:r w:rsidRPr="00D34A4F">
        <w:rPr>
          <w:sz w:val="14"/>
        </w:rPr>
        <w:t>plant</w:t>
      </w:r>
      <w:proofErr w:type="gramEnd"/>
      <w:r w:rsidRPr="00D34A4F">
        <w:rPr>
          <w:sz w:val="14"/>
        </w:rPr>
        <w:t xml:space="preserve"> and animal ecosystems. The excessive use of synthetic nitrogen fertilizer distorts the natural nitrogen cycle. Rivers in the northeastern United States receive up to 20 times the natural level of nitrogen, and nitrates are the leading source of global air pollution (</w:t>
      </w:r>
      <w:proofErr w:type="spellStart"/>
      <w:r w:rsidRPr="00D34A4F">
        <w:rPr>
          <w:sz w:val="14"/>
        </w:rPr>
        <w:t>Bonnyhome</w:t>
      </w:r>
      <w:proofErr w:type="spellEnd"/>
      <w:r w:rsidRPr="00D34A4F">
        <w:rPr>
          <w:sz w:val="14"/>
        </w:rPr>
        <w:t xml:space="preserve">). Monsanto’s “Roundup Ready soybean seeds” became available in 1996. These seeds were genetically modified to resist Roundup. “Roundup” is the name the Monsanto Company called its product “glyphosate” – an herbicide used to kill weeds. In discussion with an agricultural specialist in the south, who was at first encouraging farmers to use these seeds, found that in the </w:t>
      </w:r>
      <w:proofErr w:type="gramStart"/>
      <w:r w:rsidRPr="00D34A4F">
        <w:rPr>
          <w:sz w:val="14"/>
        </w:rPr>
        <w:t>second and third year</w:t>
      </w:r>
      <w:proofErr w:type="gramEnd"/>
      <w:r w:rsidRPr="00D34A4F">
        <w:rPr>
          <w:sz w:val="14"/>
        </w:rPr>
        <w:t xml:space="preserve"> crop production, the yield was considerably reduced. The farmer’s overall production was </w:t>
      </w:r>
      <w:proofErr w:type="gramStart"/>
      <w:r w:rsidRPr="00D34A4F">
        <w:rPr>
          <w:sz w:val="14"/>
        </w:rPr>
        <w:t>compromised</w:t>
      </w:r>
      <w:proofErr w:type="gramEnd"/>
      <w:r w:rsidRPr="00D34A4F">
        <w:rPr>
          <w:sz w:val="14"/>
        </w:rPr>
        <w:t xml:space="preserve"> and the agricultural specialist discouraged the farmer from using the Roundup Ready soybean seeds in the future. As soon became apparent, what was being attempted was dependency of farmers on the corporate agribusiness companies rather than what might benefit the farmer or non-farmers as well. It has appeared to be, for all intents and purposes, about greed. Near Immediate Not long after, one of the dramatic impacts of corporate agribusiness with patented seeds, largely requiring pesticides and/or fertilizer, was, as mentioned, the dependency of farmers on the agribusiness companies, such as Monsanto. Prior to that, farmers had been relatively independent. Because of this new technology and dependency on corporations being forced on farmers through laws, insidious </w:t>
      </w:r>
      <w:proofErr w:type="gramStart"/>
      <w:r w:rsidRPr="00D34A4F">
        <w:rPr>
          <w:sz w:val="14"/>
        </w:rPr>
        <w:t>incentives</w:t>
      </w:r>
      <w:proofErr w:type="gramEnd"/>
      <w:r w:rsidRPr="00D34A4F">
        <w:rPr>
          <w:sz w:val="14"/>
        </w:rPr>
        <w:t xml:space="preserve"> and patented seeds, in the U.S. and throughout the world, farmers have gone into debt in ways they have never before. Never, until the 20th century, have farmers had to be reliant on corporate agribusiness and this has led to huge numbers of suicides. “In the </w:t>
      </w:r>
      <w:proofErr w:type="gramStart"/>
      <w:r w:rsidRPr="00D34A4F">
        <w:rPr>
          <w:sz w:val="14"/>
        </w:rPr>
        <w:t>U.S.</w:t>
      </w:r>
      <w:proofErr w:type="gramEnd"/>
      <w:r w:rsidRPr="00D34A4F">
        <w:rPr>
          <w:sz w:val="14"/>
        </w:rPr>
        <w:t xml:space="preserve"> the rate of farmer suicides is just under two times that of the general population. In the U.K. one farmer a week commits suicide. In China, farmers are killing themselves daily to protest the government taking over their prime agricultural lands for urbanization. In France, a farmer dies by suicide every two days. Australia reports one farmer suicides every four days. India yearly reports more than 17,627 farmer suicides. — (Newsweek 2014)” (Huffington Post). Here is more of a scenario from India: “In the last 20 years, nearly 300,000 farmers have ended their lives by ingesting pesticides or by hanging themselves. Maharashtra state – with 60,000 farmer suicides – tops the list. The suicide rate among Indian farmers was 47 percent higher than the national average, according to a 2011 census. Forty-one farmers commit suicide every day, leaving behind scores of orphans and widows. In a country where agriculture remains the largest employment sector, it contributed only 13.7 percent to the GDP in 2012-13. Agricultural investment in India is a big gamble. Farmers usually take out bank loans against land to buy seeds and fertilizer, pay salaries, and acquire irrigation equipment. Local moneylenders often take the place of banks and boost interest rates year after year, creating a debt-trap for the farmers who rely on crop success – and prayers – for loan repayments” (Al Jazeera). Much of the problem here is also because of the complicity of government and corporate agribusiness to require huge mono-crop production of grains, </w:t>
      </w:r>
      <w:proofErr w:type="gramStart"/>
      <w:r w:rsidRPr="00D34A4F">
        <w:rPr>
          <w:sz w:val="14"/>
        </w:rPr>
        <w:t>soy</w:t>
      </w:r>
      <w:proofErr w:type="gramEnd"/>
      <w:r w:rsidRPr="00D34A4F">
        <w:rPr>
          <w:sz w:val="14"/>
        </w:rPr>
        <w:t xml:space="preserve"> and corn, etc. As Richard Nixon’s Secretary of Agriculture Earl </w:t>
      </w:r>
      <w:proofErr w:type="spellStart"/>
      <w:r w:rsidRPr="00D34A4F">
        <w:rPr>
          <w:sz w:val="14"/>
        </w:rPr>
        <w:t>Butz</w:t>
      </w:r>
      <w:proofErr w:type="spellEnd"/>
      <w:r w:rsidRPr="00D34A4F">
        <w:rPr>
          <w:sz w:val="14"/>
        </w:rPr>
        <w:t xml:space="preserve"> said in the 1970’s, “Get large or get out”. As a result of this demand for large-scale corporate agriculture primarily for export crops, thousands of small farmers were forced off the land. </w:t>
      </w:r>
      <w:proofErr w:type="gramStart"/>
      <w:r w:rsidRPr="00D34A4F">
        <w:rPr>
          <w:sz w:val="14"/>
        </w:rPr>
        <w:t>We as a society</w:t>
      </w:r>
      <w:proofErr w:type="gramEnd"/>
      <w:r w:rsidRPr="00D34A4F">
        <w:rPr>
          <w:sz w:val="14"/>
        </w:rPr>
        <w:t xml:space="preserve"> have been suffering all the more since then! In the meantime, the increased use of pesticides and fertilizers begins to filter into water tables, rivers and ultimately the ocean, as well, making the water less safe and healthy. Short Term </w:t>
      </w:r>
      <w:r w:rsidRPr="00D34A4F">
        <w:rPr>
          <w:rStyle w:val="StyleUnderline"/>
        </w:rPr>
        <w:t xml:space="preserve">After a few years with increased use of fertilizer, </w:t>
      </w:r>
      <w:proofErr w:type="gramStart"/>
      <w:r w:rsidRPr="00D34A4F">
        <w:rPr>
          <w:rStyle w:val="StyleUnderline"/>
        </w:rPr>
        <w:t>herbicides</w:t>
      </w:r>
      <w:proofErr w:type="gramEnd"/>
      <w:r w:rsidRPr="00D34A4F">
        <w:rPr>
          <w:rStyle w:val="StyleUnderline"/>
        </w:rPr>
        <w:t xml:space="preserve"> and pesticides, along with the selling of food laden with these poisons, </w:t>
      </w:r>
      <w:r w:rsidRPr="00B75AE9">
        <w:rPr>
          <w:rStyle w:val="StyleUnderline"/>
          <w:highlight w:val="cyan"/>
        </w:rPr>
        <w:t>we have begun to see</w:t>
      </w:r>
      <w:r w:rsidRPr="00D34A4F">
        <w:rPr>
          <w:rStyle w:val="StyleUnderline"/>
        </w:rPr>
        <w:t xml:space="preserve"> the </w:t>
      </w:r>
      <w:r w:rsidRPr="00B75AE9">
        <w:rPr>
          <w:rStyle w:val="Emphasis"/>
          <w:highlight w:val="cyan"/>
        </w:rPr>
        <w:t>deterioration of the health of the</w:t>
      </w:r>
      <w:r w:rsidRPr="00D34A4F">
        <w:rPr>
          <w:rStyle w:val="Emphasis"/>
        </w:rPr>
        <w:t xml:space="preserve"> U.S. and </w:t>
      </w:r>
      <w:r w:rsidRPr="00B75AE9">
        <w:rPr>
          <w:rStyle w:val="Emphasis"/>
          <w:highlight w:val="cyan"/>
        </w:rPr>
        <w:t>world population</w:t>
      </w:r>
      <w:r w:rsidRPr="00D34A4F">
        <w:rPr>
          <w:rStyle w:val="Emphasis"/>
        </w:rPr>
        <w:t xml:space="preserve"> eating this food. </w:t>
      </w:r>
      <w:r w:rsidRPr="00D34A4F">
        <w:rPr>
          <w:sz w:val="14"/>
        </w:rPr>
        <w:t xml:space="preserve">In addition, the likes of scientists linked to Monsanto and others think they can dominate nature. They </w:t>
      </w:r>
      <w:proofErr w:type="gramStart"/>
      <w:r w:rsidRPr="00D34A4F">
        <w:rPr>
          <w:sz w:val="14"/>
        </w:rPr>
        <w:t>can’t</w:t>
      </w:r>
      <w:proofErr w:type="gramEnd"/>
      <w:r w:rsidRPr="00D34A4F">
        <w:rPr>
          <w:sz w:val="14"/>
        </w:rPr>
        <w:t xml:space="preserve">. Monsanto’s roundup has been used to kill weeds. However, “Nearly half (49 percent) of all US farmers surveyed said they have glyphosate-resistant weeds on their farm in 2012, up from 34 percent of farmers in 2011” (Mother Jones). This has been nature’s response – “superweeds”. This requires, then, a higher concentration of chemicals to address these superweeds. </w:t>
      </w:r>
      <w:r w:rsidRPr="00D34A4F">
        <w:rPr>
          <w:rStyle w:val="StyleUnderline"/>
        </w:rPr>
        <w:t xml:space="preserve">We are </w:t>
      </w:r>
      <w:r w:rsidRPr="00D34A4F">
        <w:rPr>
          <w:sz w:val="14"/>
        </w:rPr>
        <w:t xml:space="preserve">also </w:t>
      </w:r>
      <w:r w:rsidRPr="00D34A4F">
        <w:rPr>
          <w:rStyle w:val="StyleUnderline"/>
        </w:rPr>
        <w:t>witnessing</w:t>
      </w:r>
      <w:r w:rsidRPr="00D34A4F">
        <w:rPr>
          <w:sz w:val="14"/>
        </w:rPr>
        <w:t xml:space="preserve"> “</w:t>
      </w:r>
      <w:r w:rsidRPr="00B75AE9">
        <w:rPr>
          <w:rStyle w:val="Emphasis"/>
          <w:highlight w:val="cyan"/>
        </w:rPr>
        <w:t>superbugs</w:t>
      </w:r>
      <w:r w:rsidRPr="00D34A4F">
        <w:rPr>
          <w:sz w:val="14"/>
        </w:rPr>
        <w:t xml:space="preserve">” </w:t>
      </w:r>
      <w:r w:rsidRPr="00D34A4F">
        <w:rPr>
          <w:rStyle w:val="StyleUnderline"/>
        </w:rPr>
        <w:t xml:space="preserve">developing </w:t>
      </w:r>
      <w:r w:rsidRPr="00B75AE9">
        <w:rPr>
          <w:rStyle w:val="StyleUnderline"/>
          <w:highlight w:val="cyan"/>
        </w:rPr>
        <w:t>in response to</w:t>
      </w:r>
      <w:r w:rsidRPr="00D34A4F">
        <w:rPr>
          <w:rStyle w:val="StyleUnderline"/>
        </w:rPr>
        <w:t xml:space="preserve"> these </w:t>
      </w:r>
      <w:r w:rsidRPr="00B75AE9">
        <w:rPr>
          <w:rStyle w:val="StyleUnderline"/>
          <w:highlight w:val="cyan"/>
        </w:rPr>
        <w:t>chemicals</w:t>
      </w:r>
      <w:r w:rsidRPr="00D34A4F">
        <w:rPr>
          <w:sz w:val="14"/>
        </w:rPr>
        <w:t xml:space="preserve"> </w:t>
      </w:r>
      <w:r w:rsidRPr="00D34A4F">
        <w:rPr>
          <w:rStyle w:val="StyleUnderline"/>
        </w:rPr>
        <w:t xml:space="preserve">that is also </w:t>
      </w:r>
      <w:r w:rsidRPr="00B75AE9">
        <w:rPr>
          <w:rStyle w:val="StyleUnderline"/>
          <w:highlight w:val="cyan"/>
        </w:rPr>
        <w:t>impacting</w:t>
      </w:r>
      <w:r w:rsidRPr="00D34A4F">
        <w:rPr>
          <w:rStyle w:val="StyleUnderline"/>
        </w:rPr>
        <w:t xml:space="preserve"> the beneficial insects such as honey</w:t>
      </w:r>
      <w:r w:rsidRPr="00B75AE9">
        <w:rPr>
          <w:rStyle w:val="StyleUnderline"/>
          <w:highlight w:val="cyan"/>
        </w:rPr>
        <w:t>bees and butterflies</w:t>
      </w:r>
      <w:r w:rsidRPr="00B75AE9">
        <w:rPr>
          <w:sz w:val="14"/>
          <w:highlight w:val="cyan"/>
        </w:rPr>
        <w:t xml:space="preserve">. </w:t>
      </w:r>
      <w:r w:rsidRPr="00B75AE9">
        <w:rPr>
          <w:rStyle w:val="Emphasis"/>
          <w:highlight w:val="cyan"/>
        </w:rPr>
        <w:t xml:space="preserve">We need bees for </w:t>
      </w:r>
      <w:proofErr w:type="gramStart"/>
      <w:r w:rsidRPr="00B75AE9">
        <w:rPr>
          <w:rStyle w:val="Emphasis"/>
          <w:highlight w:val="cyan"/>
        </w:rPr>
        <w:t>pollination</w:t>
      </w:r>
      <w:proofErr w:type="gramEnd"/>
      <w:r w:rsidRPr="00D34A4F">
        <w:rPr>
          <w:rStyle w:val="Emphasis"/>
        </w:rPr>
        <w:t xml:space="preserve"> and we are witnessing a huge loss of these bee colonies throughout the U.S. and the world. </w:t>
      </w:r>
      <w:r w:rsidRPr="00D34A4F">
        <w:rPr>
          <w:sz w:val="14"/>
        </w:rPr>
        <w:t xml:space="preserve">The health problems resulting from industrial agriculture are immense, and we learn more about this every day. “Pesticides used in the production and processing of conventionally grown fruit, vegetables, and grains are a significant health concern. Pesticides have been linked to </w:t>
      </w:r>
      <w:proofErr w:type="gramStart"/>
      <w:r w:rsidRPr="00D34A4F">
        <w:rPr>
          <w:sz w:val="14"/>
        </w:rPr>
        <w:t>a number of</w:t>
      </w:r>
      <w:proofErr w:type="gramEnd"/>
      <w:r w:rsidRPr="00D34A4F">
        <w:rPr>
          <w:sz w:val="14"/>
        </w:rPr>
        <w:t xml:space="preserve"> health problems, including neurologic and psychological problems, cancer, and other diseases. These health risks are borne not only by consumers, but by farmworkers and communities near industrial farms. Children are especially susceptible to the harmful effects of pesticide residues due to their lower body mass and higher rates of consumption of affected products. In children, pesticide exposure can cause delayed development; disruptions to the reproductive, endocrine, and immune systems; cancer; and damage to other organs” (Sustainable Table). Regarding oxygen, as the Union of Concerned Scientists has wisely noted: </w:t>
      </w:r>
      <w:r w:rsidRPr="00D34A4F">
        <w:rPr>
          <w:rStyle w:val="StyleUnderline"/>
        </w:rPr>
        <w:t xml:space="preserve">“Chemical </w:t>
      </w:r>
      <w:r w:rsidRPr="00B75AE9">
        <w:rPr>
          <w:rStyle w:val="StyleUnderline"/>
          <w:highlight w:val="cyan"/>
        </w:rPr>
        <w:t>fertilizers</w:t>
      </w:r>
      <w:r w:rsidRPr="00D34A4F">
        <w:rPr>
          <w:rStyle w:val="StyleUnderline"/>
        </w:rPr>
        <w:t xml:space="preserve"> are running off the fields into water systems where they </w:t>
      </w:r>
      <w:r w:rsidRPr="00B75AE9">
        <w:rPr>
          <w:rStyle w:val="StyleUnderline"/>
          <w:highlight w:val="cyan"/>
        </w:rPr>
        <w:t xml:space="preserve">generate </w:t>
      </w:r>
      <w:r w:rsidRPr="00B75AE9">
        <w:rPr>
          <w:rStyle w:val="Emphasis"/>
          <w:highlight w:val="cyan"/>
        </w:rPr>
        <w:t>damaging blooms</w:t>
      </w:r>
      <w:r w:rsidRPr="00D34A4F">
        <w:rPr>
          <w:rStyle w:val="Emphasis"/>
        </w:rPr>
        <w:t xml:space="preserve"> of oxygen-depleting microorganisms </w:t>
      </w:r>
      <w:r w:rsidRPr="00B75AE9">
        <w:rPr>
          <w:rStyle w:val="Emphasis"/>
          <w:highlight w:val="cyan"/>
        </w:rPr>
        <w:t>that disrupt ecosystems</w:t>
      </w:r>
      <w:r w:rsidRPr="00D34A4F">
        <w:rPr>
          <w:rStyle w:val="Emphasis"/>
        </w:rPr>
        <w:t xml:space="preserve"> and kill fish”</w:t>
      </w:r>
      <w:r w:rsidRPr="00D34A4F">
        <w:rPr>
          <w:sz w:val="14"/>
        </w:rPr>
        <w:t xml:space="preserve"> (Union of Concerned Scientists). Long Term As stated earlier, industrial agriculture is engaged in a battle with nature and in some areas, such as water, it has been difficult for nature to strike back at the pollution as in the superweed scenario. Here is an example of pollution of water that we are now witnessing in the long-term use of the intensification of chemicals in agriculture. “Based on data submitted by polluting facilities themselves, the group’s report uses information from the EPA’s Toxics Release Inventory for 2012, the most recent data available. Major findings of the report include: * Our nation’s iconic waterways are still threatened by toxic pollution – with polluters discharging huge volumes of chemicals into the watersheds of the Great Lakes (8.39 million pounds), the Chesapeake Bay (3.23 million pounds), the Upper Mississippi River (16.9 million pounds), and the Puget Sound (578,000 pounds) among other beloved waterways. * Tyson Foods Inc. is the parent-company reporting dumping the largest discharge of toxic chemicals into our waterways, with a total of 18,556,479 </w:t>
      </w:r>
      <w:proofErr w:type="spellStart"/>
      <w:r w:rsidRPr="00D34A4F">
        <w:rPr>
          <w:sz w:val="14"/>
        </w:rPr>
        <w:t>lbs</w:t>
      </w:r>
      <w:proofErr w:type="spellEnd"/>
      <w:r w:rsidRPr="00D34A4F">
        <w:rPr>
          <w:sz w:val="14"/>
        </w:rPr>
        <w:t xml:space="preserve"> – 9 percent of the nationwide total of toxic discharges. Of the top ten parent-companies by total pounds of toxics released, four are corporate agribusiness companies (Tyson Inc., Cargill Inc., Perdue Farms Inc, and </w:t>
      </w:r>
      <w:proofErr w:type="spellStart"/>
      <w:r w:rsidRPr="00D34A4F">
        <w:rPr>
          <w:sz w:val="14"/>
        </w:rPr>
        <w:t>Pilgrims</w:t>
      </w:r>
      <w:proofErr w:type="spellEnd"/>
      <w:r w:rsidRPr="00D34A4F">
        <w:rPr>
          <w:sz w:val="14"/>
        </w:rPr>
        <w:t xml:space="preserve"> Pride Corp.). * Corporate agribusiness facilities, the report also finds, were responsible for approximately one-third of all direct discharges of nitrates to our waterways, which can cause health problems in infants and contribute to “dead zones” in our waters. For example, pollution in the Mississippi River watershed has contributed to the massive dead zone in the Gulf of Mexico” (Environment America). </w:t>
      </w:r>
      <w:r w:rsidRPr="00D34A4F">
        <w:rPr>
          <w:rStyle w:val="StyleUnderline"/>
        </w:rPr>
        <w:t xml:space="preserve">Thanks to industrial agriculture we are also seeing the </w:t>
      </w:r>
      <w:r w:rsidRPr="00B75AE9">
        <w:rPr>
          <w:rStyle w:val="StyleUnderline"/>
          <w:highlight w:val="cyan"/>
        </w:rPr>
        <w:t>destruction of rain forests for intensive crop production</w:t>
      </w:r>
      <w:r w:rsidRPr="00D34A4F">
        <w:rPr>
          <w:rStyle w:val="StyleUnderline"/>
        </w:rPr>
        <w:t xml:space="preserve"> and cattle. This also has a </w:t>
      </w:r>
      <w:r w:rsidRPr="00B75AE9">
        <w:rPr>
          <w:rStyle w:val="StyleUnderline"/>
          <w:highlight w:val="cyan"/>
        </w:rPr>
        <w:t xml:space="preserve">dramatic </w:t>
      </w:r>
      <w:r w:rsidRPr="00B75AE9">
        <w:rPr>
          <w:rStyle w:val="Emphasis"/>
          <w:highlight w:val="cyan"/>
        </w:rPr>
        <w:t>greenhouse</w:t>
      </w:r>
      <w:r w:rsidRPr="00D34A4F">
        <w:rPr>
          <w:rStyle w:val="Emphasis"/>
        </w:rPr>
        <w:t xml:space="preserve"> gas </w:t>
      </w:r>
      <w:r w:rsidRPr="00B75AE9">
        <w:rPr>
          <w:rStyle w:val="Emphasis"/>
          <w:highlight w:val="cyan"/>
        </w:rPr>
        <w:t>effect</w:t>
      </w:r>
      <w:r w:rsidRPr="00D34A4F">
        <w:rPr>
          <w:rStyle w:val="StyleUnderline"/>
        </w:rPr>
        <w:t xml:space="preserve"> that the </w:t>
      </w:r>
      <w:r w:rsidRPr="00D34A4F">
        <w:rPr>
          <w:rStyle w:val="Emphasis"/>
        </w:rPr>
        <w:t xml:space="preserve">world can ill afford. </w:t>
      </w:r>
      <w:r w:rsidRPr="00D34A4F">
        <w:rPr>
          <w:sz w:val="14"/>
        </w:rPr>
        <w:t xml:space="preserve">“Clearing and burning rainforests releases vast amounts of greenhouse gases such as carbon dioxide, methane, ozone and nitrous oxide into the atmosphere. Each year, deforestation contributes 23-30% of all the carbon dioxide in the atmosphere, </w:t>
      </w:r>
      <w:proofErr w:type="gramStart"/>
      <w:r w:rsidRPr="00D34A4F">
        <w:rPr>
          <w:sz w:val="14"/>
        </w:rPr>
        <w:t>according</w:t>
      </w:r>
      <w:proofErr w:type="gramEnd"/>
      <w:r w:rsidRPr="00D34A4F">
        <w:rPr>
          <w:sz w:val="14"/>
        </w:rPr>
        <w:t xml:space="preserve"> the Rainforest Action Network. This is more than double the emissions of all the world’s cars and trucks combined. When you save 2.471 acres of rainforest it cleans 1 ton of CO2 from our air” (Save Your World). At the beginning of this article, I referred to what we </w:t>
      </w:r>
      <w:r w:rsidRPr="00D34A4F">
        <w:rPr>
          <w:rStyle w:val="StyleUnderline"/>
        </w:rPr>
        <w:t>humans need</w:t>
      </w:r>
      <w:r w:rsidRPr="00D34A4F">
        <w:rPr>
          <w:sz w:val="14"/>
        </w:rPr>
        <w:t xml:space="preserve"> to survive being </w:t>
      </w:r>
      <w:r w:rsidRPr="00D34A4F">
        <w:rPr>
          <w:rStyle w:val="StyleUnderline"/>
        </w:rPr>
        <w:t xml:space="preserve">food, </w:t>
      </w:r>
      <w:proofErr w:type="gramStart"/>
      <w:r w:rsidRPr="00D34A4F">
        <w:rPr>
          <w:rStyle w:val="StyleUnderline"/>
        </w:rPr>
        <w:t>water</w:t>
      </w:r>
      <w:proofErr w:type="gramEnd"/>
      <w:r w:rsidRPr="00D34A4F">
        <w:rPr>
          <w:rStyle w:val="StyleUnderline"/>
        </w:rPr>
        <w:t xml:space="preserve"> and oxygen</w:t>
      </w:r>
      <w:r w:rsidRPr="00D34A4F">
        <w:rPr>
          <w:sz w:val="14"/>
        </w:rPr>
        <w:t xml:space="preserve">. All </w:t>
      </w:r>
      <w:r w:rsidRPr="00D34A4F">
        <w:rPr>
          <w:rStyle w:val="Emphasis"/>
        </w:rPr>
        <w:t>of these are being threatened by industrial agriculture.</w:t>
      </w:r>
      <w:r w:rsidRPr="00D34A4F">
        <w:rPr>
          <w:sz w:val="14"/>
        </w:rPr>
        <w:t xml:space="preserve"> With the current industrial agriculture model in place, it is not known how long we can go on destroying our natural habitat, our water, pollute our air and continue to survive on the planet at least with any semblance of good health. </w:t>
      </w:r>
      <w:proofErr w:type="gramStart"/>
      <w:r w:rsidRPr="00D34A4F">
        <w:rPr>
          <w:sz w:val="14"/>
        </w:rPr>
        <w:t>Certainly</w:t>
      </w:r>
      <w:proofErr w:type="gramEnd"/>
      <w:r w:rsidRPr="00D34A4F">
        <w:rPr>
          <w:sz w:val="14"/>
        </w:rPr>
        <w:t xml:space="preserve"> our health will continue to be compromised and all to help corporate agribusiness raise more money for itself. To observe the health impact of industrial agriculture and other pollutants please examine the map below from the World Health Organization and witness where most of the cancers are located as of 2012 – largely in the US, Canada, Europe, </w:t>
      </w:r>
      <w:proofErr w:type="gramStart"/>
      <w:r w:rsidRPr="00D34A4F">
        <w:rPr>
          <w:sz w:val="14"/>
        </w:rPr>
        <w:t>Australia</w:t>
      </w:r>
      <w:proofErr w:type="gramEnd"/>
      <w:r w:rsidRPr="00D34A4F">
        <w:rPr>
          <w:sz w:val="14"/>
        </w:rPr>
        <w:t xml:space="preserve"> and New Zealand. And the west thinks it has a superior system that it wants the rest of the world to emulate? They, the western </w:t>
      </w:r>
      <w:proofErr w:type="gramStart"/>
      <w:r w:rsidRPr="00D34A4F">
        <w:rPr>
          <w:sz w:val="14"/>
        </w:rPr>
        <w:t>government</w:t>
      </w:r>
      <w:proofErr w:type="gramEnd"/>
      <w:r w:rsidRPr="00D34A4F">
        <w:rPr>
          <w:sz w:val="14"/>
        </w:rPr>
        <w:t xml:space="preserve"> and corporate leaders, must be fools! Summary Atlanta urban farmer Rashid Nuri says regarding the current trends, “Mother earth will be fine, it doesn’t need us humans. </w:t>
      </w:r>
      <w:proofErr w:type="gramStart"/>
      <w:r w:rsidRPr="00D34A4F">
        <w:rPr>
          <w:sz w:val="14"/>
        </w:rPr>
        <w:t>It’s</w:t>
      </w:r>
      <w:proofErr w:type="gramEnd"/>
      <w:r w:rsidRPr="00D34A4F">
        <w:rPr>
          <w:sz w:val="14"/>
        </w:rPr>
        <w:t xml:space="preserve"> been here for millions of years. The problem is that we won’t be able to live on it because we will have destroyed the environmental conditions on the </w:t>
      </w:r>
      <w:proofErr w:type="gramStart"/>
      <w:r w:rsidRPr="00D34A4F">
        <w:rPr>
          <w:sz w:val="14"/>
        </w:rPr>
        <w:t>planet</w:t>
      </w:r>
      <w:proofErr w:type="gramEnd"/>
      <w:r w:rsidRPr="00D34A4F">
        <w:rPr>
          <w:sz w:val="14"/>
        </w:rPr>
        <w:t xml:space="preserve"> we humans need in order to live.” As stated above, </w:t>
      </w:r>
      <w:r w:rsidRPr="00B75AE9">
        <w:rPr>
          <w:rStyle w:val="StyleUnderline"/>
          <w:highlight w:val="cyan"/>
        </w:rPr>
        <w:t>nuclear war would be and industrial agriculture is catastrophic for our</w:t>
      </w:r>
      <w:r w:rsidRPr="00D34A4F">
        <w:rPr>
          <w:rStyle w:val="StyleUnderline"/>
        </w:rPr>
        <w:t xml:space="preserve"> continued</w:t>
      </w:r>
      <w:r w:rsidRPr="00D34A4F">
        <w:rPr>
          <w:sz w:val="14"/>
        </w:rPr>
        <w:t xml:space="preserve">, as well as a possible “healthy”, </w:t>
      </w:r>
      <w:r w:rsidRPr="00B75AE9">
        <w:rPr>
          <w:rStyle w:val="Emphasis"/>
          <w:highlight w:val="cyan"/>
        </w:rPr>
        <w:t>existence</w:t>
      </w:r>
      <w:r w:rsidRPr="00D34A4F">
        <w:rPr>
          <w:rStyle w:val="Emphasis"/>
        </w:rPr>
        <w:t xml:space="preserve"> on the planet </w:t>
      </w:r>
      <w:r w:rsidRPr="00D34A4F">
        <w:rPr>
          <w:sz w:val="14"/>
        </w:rPr>
        <w:t xml:space="preserve">by compromising our food, water and oxygen we humans need </w:t>
      </w:r>
      <w:proofErr w:type="gramStart"/>
      <w:r w:rsidRPr="00D34A4F">
        <w:rPr>
          <w:sz w:val="14"/>
        </w:rPr>
        <w:t>in order to</w:t>
      </w:r>
      <w:proofErr w:type="gramEnd"/>
      <w:r w:rsidRPr="00D34A4F">
        <w:rPr>
          <w:sz w:val="14"/>
        </w:rPr>
        <w:t xml:space="preserve"> live. </w:t>
      </w:r>
      <w:r w:rsidRPr="00B75AE9">
        <w:rPr>
          <w:rStyle w:val="StyleUnderline"/>
          <w:highlight w:val="cyan"/>
        </w:rPr>
        <w:t>Yet</w:t>
      </w:r>
      <w:r w:rsidRPr="00B75AE9">
        <w:rPr>
          <w:sz w:val="14"/>
          <w:highlight w:val="cyan"/>
        </w:rPr>
        <w:t>,</w:t>
      </w:r>
      <w:r w:rsidRPr="00D34A4F">
        <w:rPr>
          <w:sz w:val="14"/>
        </w:rPr>
        <w:t xml:space="preserve"> </w:t>
      </w:r>
      <w:proofErr w:type="gramStart"/>
      <w:r w:rsidRPr="00D34A4F">
        <w:rPr>
          <w:sz w:val="14"/>
        </w:rPr>
        <w:t>in spite of</w:t>
      </w:r>
      <w:proofErr w:type="gramEnd"/>
      <w:r w:rsidRPr="00D34A4F">
        <w:rPr>
          <w:sz w:val="14"/>
        </w:rPr>
        <w:t xml:space="preserve"> all, </w:t>
      </w:r>
      <w:r w:rsidRPr="00D34A4F">
        <w:rPr>
          <w:rStyle w:val="StyleUnderline"/>
        </w:rPr>
        <w:t xml:space="preserve">the </w:t>
      </w:r>
      <w:r w:rsidRPr="00B75AE9">
        <w:rPr>
          <w:rStyle w:val="StyleUnderline"/>
          <w:highlight w:val="cyan"/>
        </w:rPr>
        <w:t>efforts</w:t>
      </w:r>
      <w:r w:rsidRPr="00D34A4F">
        <w:rPr>
          <w:rStyle w:val="StyleUnderline"/>
        </w:rPr>
        <w:t xml:space="preserve"> over time </w:t>
      </w:r>
      <w:r w:rsidRPr="00B75AE9">
        <w:rPr>
          <w:rStyle w:val="StyleUnderline"/>
          <w:highlight w:val="cyan"/>
        </w:rPr>
        <w:t>are focused on</w:t>
      </w:r>
      <w:r w:rsidRPr="00D34A4F">
        <w:rPr>
          <w:rStyle w:val="StyleUnderline"/>
        </w:rPr>
        <w:t xml:space="preserve"> preventing </w:t>
      </w:r>
      <w:r w:rsidRPr="00B75AE9">
        <w:rPr>
          <w:rStyle w:val="StyleUnderline"/>
          <w:highlight w:val="cyan"/>
        </w:rPr>
        <w:t>nuclear wars</w:t>
      </w:r>
      <w:r w:rsidRPr="00D34A4F">
        <w:rPr>
          <w:sz w:val="14"/>
        </w:rPr>
        <w:t xml:space="preserve">, which is important of course, </w:t>
      </w:r>
      <w:r w:rsidRPr="00B75AE9">
        <w:rPr>
          <w:rStyle w:val="StyleUnderline"/>
          <w:highlight w:val="cyan"/>
        </w:rPr>
        <w:t xml:space="preserve">but it needs to include ending the </w:t>
      </w:r>
      <w:r w:rsidRPr="00B75AE9">
        <w:rPr>
          <w:rStyle w:val="Emphasis"/>
          <w:highlight w:val="cyan"/>
        </w:rPr>
        <w:t>detrimental practice of industrial agriculture</w:t>
      </w:r>
      <w:r w:rsidRPr="00D34A4F">
        <w:rPr>
          <w:sz w:val="14"/>
        </w:rPr>
        <w:t xml:space="preserve"> – and in the above I have just touched the surface.</w:t>
      </w:r>
    </w:p>
    <w:p w14:paraId="79A1B1F6" w14:textId="42744B98" w:rsidR="008763B1" w:rsidRPr="00D34A4F" w:rsidRDefault="00D427FD" w:rsidP="00D427FD">
      <w:pPr>
        <w:pStyle w:val="Heading3"/>
        <w:rPr>
          <w:rFonts w:cs="Arial"/>
        </w:rPr>
      </w:pPr>
      <w:r w:rsidRPr="00D34A4F">
        <w:rPr>
          <w:rFonts w:cs="Arial"/>
        </w:rPr>
        <w:t xml:space="preserve">---Industrial Ag kills </w:t>
      </w:r>
      <w:proofErr w:type="spellStart"/>
      <w:r w:rsidRPr="00D34A4F">
        <w:rPr>
          <w:rFonts w:cs="Arial"/>
        </w:rPr>
        <w:t>Biod</w:t>
      </w:r>
      <w:proofErr w:type="spellEnd"/>
    </w:p>
    <w:p w14:paraId="5F7ACA3B" w14:textId="77777777" w:rsidR="008763B1" w:rsidRPr="00D34A4F" w:rsidRDefault="008763B1" w:rsidP="008763B1">
      <w:pPr>
        <w:pStyle w:val="Heading4"/>
        <w:rPr>
          <w:rFonts w:cs="Arial"/>
        </w:rPr>
      </w:pPr>
      <w:r w:rsidRPr="00D34A4F">
        <w:rPr>
          <w:rFonts w:cs="Arial"/>
        </w:rPr>
        <w:t>Industrial agriculture is the greatest cause of global biodiversity loss.</w:t>
      </w:r>
    </w:p>
    <w:p w14:paraId="04AD2269" w14:textId="77777777" w:rsidR="008763B1" w:rsidRPr="00D34A4F" w:rsidRDefault="008763B1" w:rsidP="008763B1">
      <w:r w:rsidRPr="00D34A4F">
        <w:t xml:space="preserve">Ian </w:t>
      </w:r>
      <w:r w:rsidRPr="00D34A4F">
        <w:rPr>
          <w:rStyle w:val="Style13ptBold"/>
        </w:rPr>
        <w:t>Johnston 17</w:t>
      </w:r>
      <w:r w:rsidRPr="00D34A4F">
        <w:t xml:space="preserve">, the environment correspondent for the Independent quoting Raj Patel, a Research Professor in the Lyndon B Johnson School of Public Affairs at the University of Texas, 8-1-2017, "Industrial farming is driving the sixth mass extinction of life on Earth, says leading academic," Independent, </w:t>
      </w:r>
      <w:hyperlink r:id="rId169" w:history="1">
        <w:r w:rsidRPr="00D34A4F">
          <w:rPr>
            <w:rStyle w:val="Hyperlink"/>
          </w:rPr>
          <w:t>https://www.independent.co.uk/climate-change/news/mass-extinction-life-on-earth-farming-industrial-agriculture-professor-raj-patel-a7914616.html</w:t>
        </w:r>
      </w:hyperlink>
      <w:r w:rsidRPr="00D34A4F">
        <w:t xml:space="preserve"> - MBA AM</w:t>
      </w:r>
    </w:p>
    <w:p w14:paraId="010DDBFB" w14:textId="77777777" w:rsidR="008763B1" w:rsidRPr="00D34A4F" w:rsidRDefault="008763B1" w:rsidP="008763B1">
      <w:pPr>
        <w:rPr>
          <w:sz w:val="14"/>
        </w:rPr>
      </w:pPr>
      <w:r w:rsidRPr="00D34A4F">
        <w:rPr>
          <w:rStyle w:val="Emphasis"/>
        </w:rPr>
        <w:t>Industrial agriculture</w:t>
      </w:r>
      <w:r w:rsidRPr="00D34A4F">
        <w:rPr>
          <w:rStyle w:val="StyleUnderline"/>
        </w:rPr>
        <w:t xml:space="preserve"> is bringing about </w:t>
      </w:r>
      <w:r w:rsidRPr="00D34A4F">
        <w:rPr>
          <w:rStyle w:val="Emphasis"/>
        </w:rPr>
        <w:t>the mass extinction of life</w:t>
      </w:r>
      <w:r w:rsidRPr="00D34A4F">
        <w:rPr>
          <w:rStyle w:val="StyleUnderline"/>
        </w:rPr>
        <w:t xml:space="preserve"> on Earth</w:t>
      </w:r>
      <w:r w:rsidRPr="00D34A4F">
        <w:rPr>
          <w:sz w:val="14"/>
        </w:rPr>
        <w:t>, according to a leading academic.</w:t>
      </w:r>
    </w:p>
    <w:p w14:paraId="0BBCEAC1" w14:textId="77777777" w:rsidR="008763B1" w:rsidRPr="00D34A4F" w:rsidRDefault="008763B1" w:rsidP="008763B1">
      <w:pPr>
        <w:rPr>
          <w:sz w:val="14"/>
        </w:rPr>
      </w:pPr>
      <w:r w:rsidRPr="00D34A4F">
        <w:rPr>
          <w:rStyle w:val="StyleUnderline"/>
        </w:rPr>
        <w:t>Professor</w:t>
      </w:r>
      <w:r w:rsidRPr="00D34A4F">
        <w:rPr>
          <w:sz w:val="14"/>
        </w:rPr>
        <w:t xml:space="preserve"> Raj </w:t>
      </w:r>
      <w:r w:rsidRPr="00D34A4F">
        <w:rPr>
          <w:rStyle w:val="StyleUnderline"/>
        </w:rPr>
        <w:t>Patel said mass deforestation to clear the ground for single crops</w:t>
      </w:r>
      <w:r w:rsidRPr="00D34A4F">
        <w:rPr>
          <w:sz w:val="14"/>
        </w:rPr>
        <w:t xml:space="preserve"> like palm oil and soy, </w:t>
      </w:r>
      <w:r w:rsidRPr="00D34A4F">
        <w:rPr>
          <w:rStyle w:val="StyleUnderline"/>
        </w:rPr>
        <w:t xml:space="preserve">the creation of </w:t>
      </w:r>
      <w:r w:rsidRPr="00D34A4F">
        <w:rPr>
          <w:rStyle w:val="Emphasis"/>
        </w:rPr>
        <w:t>vast dead zones</w:t>
      </w:r>
      <w:r w:rsidRPr="00D34A4F">
        <w:rPr>
          <w:sz w:val="14"/>
        </w:rPr>
        <w:t xml:space="preserve"> in the sea by </w:t>
      </w:r>
      <w:proofErr w:type="spellStart"/>
      <w:r w:rsidRPr="00D34A4F">
        <w:rPr>
          <w:sz w:val="14"/>
        </w:rPr>
        <w:t>fertiliser</w:t>
      </w:r>
      <w:proofErr w:type="spellEnd"/>
      <w:r w:rsidRPr="00D34A4F">
        <w:rPr>
          <w:sz w:val="14"/>
        </w:rPr>
        <w:t xml:space="preserve"> and other chemicals, </w:t>
      </w:r>
      <w:r w:rsidRPr="00D34A4F">
        <w:rPr>
          <w:rStyle w:val="StyleUnderline"/>
        </w:rPr>
        <w:t>and the pillaging of fishing grounds</w:t>
      </w:r>
      <w:r w:rsidRPr="00D34A4F">
        <w:rPr>
          <w:sz w:val="14"/>
        </w:rPr>
        <w:t xml:space="preserve"> to make feed for livestock </w:t>
      </w:r>
      <w:r w:rsidRPr="00D34A4F">
        <w:rPr>
          <w:rStyle w:val="StyleUnderline"/>
        </w:rPr>
        <w:t xml:space="preserve">show giant corporations </w:t>
      </w:r>
      <w:proofErr w:type="spellStart"/>
      <w:r w:rsidRPr="00D34A4F">
        <w:rPr>
          <w:rStyle w:val="Emphasis"/>
        </w:rPr>
        <w:t>can not</w:t>
      </w:r>
      <w:proofErr w:type="spellEnd"/>
      <w:r w:rsidRPr="00D34A4F">
        <w:rPr>
          <w:rStyle w:val="Emphasis"/>
        </w:rPr>
        <w:t xml:space="preserve"> be trusted</w:t>
      </w:r>
      <w:r w:rsidRPr="00D34A4F">
        <w:rPr>
          <w:rStyle w:val="StyleUnderline"/>
        </w:rPr>
        <w:t xml:space="preserve"> to produce food for the world.</w:t>
      </w:r>
    </w:p>
    <w:p w14:paraId="698694ED" w14:textId="77777777" w:rsidR="008763B1" w:rsidRPr="00D34A4F" w:rsidRDefault="008763B1" w:rsidP="008763B1">
      <w:pPr>
        <w:rPr>
          <w:sz w:val="14"/>
          <w:szCs w:val="14"/>
        </w:rPr>
      </w:pPr>
      <w:r w:rsidRPr="00D34A4F">
        <w:rPr>
          <w:sz w:val="14"/>
          <w:szCs w:val="14"/>
        </w:rPr>
        <w:t>The author of bestselling book The Value of Nothing: How to Reshape Market Society and Redefine Democracy will be one of the keynote speakers at the Extinction and Livestock Conference in London in October.</w:t>
      </w:r>
    </w:p>
    <w:p w14:paraId="6B0C30E2" w14:textId="77777777" w:rsidR="008763B1" w:rsidRPr="00D34A4F" w:rsidRDefault="008763B1" w:rsidP="008763B1">
      <w:pPr>
        <w:rPr>
          <w:sz w:val="14"/>
        </w:rPr>
      </w:pPr>
      <w:proofErr w:type="spellStart"/>
      <w:r w:rsidRPr="00D34A4F">
        <w:rPr>
          <w:sz w:val="14"/>
        </w:rPr>
        <w:t>Organised</w:t>
      </w:r>
      <w:proofErr w:type="spellEnd"/>
      <w:r w:rsidRPr="00D34A4F">
        <w:rPr>
          <w:sz w:val="14"/>
        </w:rPr>
        <w:t xml:space="preserve"> by campaign groups Compassion in World Farming and WWF, it is being held amid rising concern that </w:t>
      </w:r>
      <w:r w:rsidRPr="00D34A4F">
        <w:rPr>
          <w:rStyle w:val="StyleUnderline"/>
        </w:rPr>
        <w:t xml:space="preserve">the </w:t>
      </w:r>
      <w:r w:rsidRPr="00D34A4F">
        <w:rPr>
          <w:rStyle w:val="Emphasis"/>
        </w:rPr>
        <w:t>rapid rate</w:t>
      </w:r>
      <w:r w:rsidRPr="00D34A4F">
        <w:rPr>
          <w:rStyle w:val="StyleUnderline"/>
        </w:rPr>
        <w:t xml:space="preserve"> of species loss could ultimately result in the sixth mass extinction of life.</w:t>
      </w:r>
      <w:r w:rsidRPr="00D34A4F">
        <w:rPr>
          <w:sz w:val="14"/>
        </w:rPr>
        <w:t xml:space="preserve"> This is just one reason why geologists are considering declaring a new epoch of the Earth, called the Anthropocene, as the fossils of soon-to-be extinct animals will form a line in the rocks of the future.</w:t>
      </w:r>
    </w:p>
    <w:p w14:paraId="4DBC3C19" w14:textId="77777777" w:rsidR="008763B1" w:rsidRPr="00D34A4F" w:rsidRDefault="008763B1" w:rsidP="008763B1">
      <w:pPr>
        <w:rPr>
          <w:sz w:val="14"/>
          <w:szCs w:val="14"/>
        </w:rPr>
      </w:pPr>
      <w:r w:rsidRPr="00D34A4F">
        <w:rPr>
          <w:sz w:val="14"/>
          <w:szCs w:val="14"/>
        </w:rPr>
        <w:t>The last mass extinction, which finished off the dinosaurs and more than three-quarters of all life about 65 million years ago, was caused by an asteroid strike that sent clouds of smoke all around the world, blocking out the sun for about 18 months.</w:t>
      </w:r>
    </w:p>
    <w:p w14:paraId="495A576F" w14:textId="77777777" w:rsidR="008763B1" w:rsidRPr="00D34A4F" w:rsidRDefault="008763B1" w:rsidP="008763B1">
      <w:pPr>
        <w:rPr>
          <w:rStyle w:val="StyleUnderline"/>
        </w:rPr>
      </w:pPr>
      <w:r w:rsidRPr="00D34A4F">
        <w:rPr>
          <w:sz w:val="14"/>
        </w:rPr>
        <w:t>Prof Patel, of the University of Texas at Austin, said: “</w:t>
      </w:r>
      <w:r w:rsidRPr="00D34A4F">
        <w:rPr>
          <w:rStyle w:val="StyleUnderline"/>
        </w:rPr>
        <w:t xml:space="preserve">The footprint of global agriculture is </w:t>
      </w:r>
      <w:r w:rsidRPr="00D34A4F">
        <w:rPr>
          <w:rStyle w:val="Emphasis"/>
        </w:rPr>
        <w:t>vast</w:t>
      </w:r>
      <w:r w:rsidRPr="00D34A4F">
        <w:rPr>
          <w:rStyle w:val="StyleUnderline"/>
        </w:rPr>
        <w:t xml:space="preserve">. Industrial agriculture is </w:t>
      </w:r>
      <w:proofErr w:type="gramStart"/>
      <w:r w:rsidRPr="00D34A4F">
        <w:rPr>
          <w:rStyle w:val="Emphasis"/>
        </w:rPr>
        <w:t>absolutely responsible</w:t>
      </w:r>
      <w:proofErr w:type="gramEnd"/>
      <w:r w:rsidRPr="00D34A4F">
        <w:rPr>
          <w:rStyle w:val="StyleUnderline"/>
        </w:rPr>
        <w:t xml:space="preserve"> for driving </w:t>
      </w:r>
      <w:r w:rsidRPr="00D34A4F">
        <w:rPr>
          <w:rStyle w:val="Emphasis"/>
        </w:rPr>
        <w:t>deforestation</w:t>
      </w:r>
      <w:r w:rsidRPr="00D34A4F">
        <w:rPr>
          <w:rStyle w:val="StyleUnderline"/>
        </w:rPr>
        <w:t xml:space="preserve">, absolutely responsible for pushing industrial </w:t>
      </w:r>
      <w:r w:rsidRPr="00D34A4F">
        <w:rPr>
          <w:rStyle w:val="Emphasis"/>
        </w:rPr>
        <w:t>monoculture</w:t>
      </w:r>
      <w:r w:rsidRPr="00D34A4F">
        <w:rPr>
          <w:rStyle w:val="StyleUnderline"/>
        </w:rPr>
        <w:t xml:space="preserve">, and that means it is </w:t>
      </w:r>
      <w:r w:rsidRPr="00D34A4F">
        <w:rPr>
          <w:rStyle w:val="Emphasis"/>
        </w:rPr>
        <w:t>responsible</w:t>
      </w:r>
      <w:r w:rsidRPr="00D34A4F">
        <w:rPr>
          <w:rStyle w:val="StyleUnderline"/>
        </w:rPr>
        <w:t xml:space="preserve"> for </w:t>
      </w:r>
      <w:r w:rsidRPr="00D34A4F">
        <w:rPr>
          <w:rStyle w:val="Emphasis"/>
        </w:rPr>
        <w:t>species loss.</w:t>
      </w:r>
    </w:p>
    <w:p w14:paraId="29D91AB0" w14:textId="77777777" w:rsidR="008763B1" w:rsidRPr="00D34A4F" w:rsidRDefault="008763B1" w:rsidP="008763B1">
      <w:pPr>
        <w:rPr>
          <w:sz w:val="14"/>
        </w:rPr>
      </w:pPr>
      <w:r w:rsidRPr="00D34A4F">
        <w:rPr>
          <w:sz w:val="14"/>
        </w:rPr>
        <w:t>“</w:t>
      </w:r>
      <w:r w:rsidRPr="00D34A4F">
        <w:rPr>
          <w:rStyle w:val="StyleUnderline"/>
        </w:rPr>
        <w:t>We’re losing species we have never heard of</w:t>
      </w:r>
      <w:r w:rsidRPr="00D34A4F">
        <w:rPr>
          <w:sz w:val="14"/>
        </w:rPr>
        <w:t xml:space="preserve">, those we’ve yet to put a name to </w:t>
      </w:r>
      <w:r w:rsidRPr="00D34A4F">
        <w:rPr>
          <w:rStyle w:val="StyleUnderline"/>
        </w:rPr>
        <w:t xml:space="preserve">and industrial agriculture is very much at the </w:t>
      </w:r>
      <w:r w:rsidRPr="00D34A4F">
        <w:rPr>
          <w:rStyle w:val="Emphasis"/>
        </w:rPr>
        <w:t>spear-tip</w:t>
      </w:r>
      <w:r w:rsidRPr="00D34A4F">
        <w:rPr>
          <w:rStyle w:val="StyleUnderline"/>
        </w:rPr>
        <w:t xml:space="preserve"> of that.</w:t>
      </w:r>
      <w:r w:rsidRPr="00D34A4F">
        <w:rPr>
          <w:sz w:val="14"/>
        </w:rPr>
        <w:t>”</w:t>
      </w:r>
    </w:p>
    <w:p w14:paraId="08E191DB" w14:textId="77777777" w:rsidR="008763B1" w:rsidRPr="00D34A4F" w:rsidRDefault="008763B1" w:rsidP="008763B1">
      <w:pPr>
        <w:rPr>
          <w:sz w:val="14"/>
        </w:rPr>
      </w:pPr>
      <w:r w:rsidRPr="00D34A4F">
        <w:rPr>
          <w:sz w:val="14"/>
        </w:rPr>
        <w:t xml:space="preserve">Speaking to The Independent, </w:t>
      </w:r>
      <w:r w:rsidRPr="00D34A4F">
        <w:rPr>
          <w:rStyle w:val="StyleUnderline"/>
        </w:rPr>
        <w:t>he pointed to a “dead zone”</w:t>
      </w:r>
      <w:r w:rsidRPr="00D34A4F">
        <w:rPr>
          <w:sz w:val="14"/>
        </w:rPr>
        <w:t xml:space="preserve"> – an area of water where there is too little oxygen for most marine life – </w:t>
      </w:r>
      <w:r w:rsidRPr="00D34A4F">
        <w:rPr>
          <w:rStyle w:val="StyleUnderline"/>
        </w:rPr>
        <w:t>in the Gulf of Mexico</w:t>
      </w:r>
      <w:r w:rsidRPr="00D34A4F">
        <w:rPr>
          <w:sz w:val="14"/>
        </w:rPr>
        <w:t xml:space="preserve"> that has grown to the same size as Wales </w:t>
      </w:r>
      <w:r w:rsidRPr="00D34A4F">
        <w:rPr>
          <w:rStyle w:val="StyleUnderline"/>
        </w:rPr>
        <w:t xml:space="preserve">because of vast amounts of </w:t>
      </w:r>
      <w:proofErr w:type="spellStart"/>
      <w:r w:rsidRPr="00D34A4F">
        <w:rPr>
          <w:rStyle w:val="StyleUnderline"/>
        </w:rPr>
        <w:t>fertiliser</w:t>
      </w:r>
      <w:proofErr w:type="spellEnd"/>
      <w:r w:rsidRPr="00D34A4F">
        <w:rPr>
          <w:rStyle w:val="StyleUnderline"/>
        </w:rPr>
        <w:t xml:space="preserve"> that has washed from farms in mainland US</w:t>
      </w:r>
      <w:r w:rsidRPr="00D34A4F">
        <w:rPr>
          <w:sz w:val="14"/>
        </w:rPr>
        <w:t>, into the Mississippi River and then into the ocean.</w:t>
      </w:r>
    </w:p>
    <w:p w14:paraId="50A52FB6" w14:textId="77777777" w:rsidR="008763B1" w:rsidRPr="00D34A4F" w:rsidRDefault="008763B1" w:rsidP="008763B1">
      <w:pPr>
        <w:rPr>
          <w:sz w:val="14"/>
        </w:rPr>
      </w:pPr>
      <w:r w:rsidRPr="00D34A4F">
        <w:rPr>
          <w:sz w:val="14"/>
        </w:rPr>
        <w:t>“</w:t>
      </w:r>
      <w:r w:rsidRPr="00D34A4F">
        <w:rPr>
          <w:rStyle w:val="StyleUnderline"/>
        </w:rPr>
        <w:t>That dead zone is</w:t>
      </w:r>
      <w:r w:rsidRPr="00D34A4F">
        <w:rPr>
          <w:sz w:val="14"/>
        </w:rPr>
        <w:t xml:space="preserve">n’t an accident. It’s </w:t>
      </w:r>
      <w:r w:rsidRPr="00D34A4F">
        <w:rPr>
          <w:rStyle w:val="Emphasis"/>
        </w:rPr>
        <w:t>a requirement of industrial agriculture</w:t>
      </w:r>
      <w:r w:rsidRPr="00D34A4F">
        <w:rPr>
          <w:sz w:val="14"/>
        </w:rPr>
        <w:t xml:space="preserve"> to get rid of the </w:t>
      </w:r>
      <w:proofErr w:type="spellStart"/>
      <w:r w:rsidRPr="00D34A4F">
        <w:rPr>
          <w:sz w:val="14"/>
        </w:rPr>
        <w:t>sh</w:t>
      </w:r>
      <w:proofErr w:type="spellEnd"/>
      <w:r w:rsidRPr="00D34A4F">
        <w:rPr>
          <w:sz w:val="14"/>
        </w:rPr>
        <w:t>*t and the run-off elsewhere because you cannot make industrial agriculture workable unless you kick the costs somewhere else,” he said.</w:t>
      </w:r>
    </w:p>
    <w:p w14:paraId="6C2438F3" w14:textId="77777777" w:rsidR="008763B1" w:rsidRPr="00D34A4F" w:rsidRDefault="008763B1" w:rsidP="008763B1">
      <w:r w:rsidRPr="00D34A4F">
        <w:t>“</w:t>
      </w:r>
      <w:r w:rsidRPr="00D34A4F">
        <w:rPr>
          <w:rStyle w:val="StyleUnderline"/>
        </w:rPr>
        <w:t xml:space="preserve">The story of industrial agriculture is all about </w:t>
      </w:r>
      <w:proofErr w:type="spellStart"/>
      <w:r w:rsidRPr="00D34A4F">
        <w:rPr>
          <w:rStyle w:val="StyleUnderline"/>
        </w:rPr>
        <w:t>externalising</w:t>
      </w:r>
      <w:proofErr w:type="spellEnd"/>
      <w:r w:rsidRPr="00D34A4F">
        <w:rPr>
          <w:rStyle w:val="StyleUnderline"/>
        </w:rPr>
        <w:t xml:space="preserve"> costs and exploiting nature.</w:t>
      </w:r>
      <w:r w:rsidRPr="00D34A4F">
        <w:t>”</w:t>
      </w:r>
    </w:p>
    <w:p w14:paraId="44A9A854" w14:textId="77777777" w:rsidR="008763B1" w:rsidRPr="00D34A4F" w:rsidRDefault="008763B1" w:rsidP="008763B1">
      <w:pPr>
        <w:rPr>
          <w:sz w:val="14"/>
          <w:szCs w:val="14"/>
        </w:rPr>
      </w:pPr>
      <w:r w:rsidRPr="00D34A4F">
        <w:rPr>
          <w:sz w:val="14"/>
          <w:szCs w:val="14"/>
        </w:rPr>
        <w:t>The Amazon and surrounding lands in South America are also under increasing pressure from soy plantations.</w:t>
      </w:r>
    </w:p>
    <w:p w14:paraId="3BAB87A4" w14:textId="77777777" w:rsidR="008763B1" w:rsidRPr="00D34A4F" w:rsidRDefault="008763B1" w:rsidP="008763B1">
      <w:pPr>
        <w:rPr>
          <w:sz w:val="14"/>
        </w:rPr>
      </w:pPr>
      <w:r w:rsidRPr="00D34A4F">
        <w:rPr>
          <w:rStyle w:val="StyleUnderline"/>
        </w:rPr>
        <w:t>“Extinction is about the elimination of diversity. What happens</w:t>
      </w:r>
      <w:r w:rsidRPr="00D34A4F">
        <w:rPr>
          <w:sz w:val="14"/>
        </w:rPr>
        <w:t xml:space="preserve"> in Brazil and other places </w:t>
      </w:r>
      <w:r w:rsidRPr="00D34A4F">
        <w:rPr>
          <w:rStyle w:val="StyleUnderline"/>
        </w:rPr>
        <w:t xml:space="preserve">is you get green deserts — </w:t>
      </w:r>
      <w:r w:rsidRPr="00D34A4F">
        <w:rPr>
          <w:rStyle w:val="Emphasis"/>
        </w:rPr>
        <w:t>monocultures</w:t>
      </w:r>
      <w:r w:rsidRPr="00D34A4F">
        <w:rPr>
          <w:sz w:val="14"/>
        </w:rPr>
        <w:t xml:space="preserve"> of soy and nothing else.</w:t>
      </w:r>
    </w:p>
    <w:p w14:paraId="3E7F7259" w14:textId="77777777" w:rsidR="008763B1" w:rsidRPr="00D34A4F" w:rsidRDefault="008763B1" w:rsidP="008763B1">
      <w:pPr>
        <w:rPr>
          <w:sz w:val="14"/>
          <w:szCs w:val="14"/>
        </w:rPr>
      </w:pPr>
      <w:r w:rsidRPr="00D34A4F">
        <w:rPr>
          <w:sz w:val="14"/>
          <w:szCs w:val="14"/>
        </w:rPr>
        <w:t xml:space="preserve">“Various kinds of chemistry </w:t>
      </w:r>
      <w:proofErr w:type="gramStart"/>
      <w:r w:rsidRPr="00D34A4F">
        <w:rPr>
          <w:sz w:val="14"/>
          <w:szCs w:val="14"/>
        </w:rPr>
        <w:t>is</w:t>
      </w:r>
      <w:proofErr w:type="gramEnd"/>
      <w:r w:rsidRPr="00D34A4F">
        <w:rPr>
          <w:sz w:val="14"/>
          <w:szCs w:val="14"/>
        </w:rPr>
        <w:t xml:space="preserve"> deployed to make sure it is only soy that’s grown on these mega-farms.</w:t>
      </w:r>
    </w:p>
    <w:p w14:paraId="51951606" w14:textId="77777777" w:rsidR="008763B1" w:rsidRPr="00D34A4F" w:rsidRDefault="008763B1" w:rsidP="00367C9A">
      <w:pPr>
        <w:rPr>
          <w:sz w:val="14"/>
        </w:rPr>
      </w:pPr>
    </w:p>
    <w:p w14:paraId="32DC39BD" w14:textId="07ACECD8" w:rsidR="00747C79" w:rsidRPr="00D34A4F" w:rsidRDefault="00747C79" w:rsidP="00747C79">
      <w:pPr>
        <w:pStyle w:val="Heading3"/>
        <w:rPr>
          <w:rFonts w:cs="Arial"/>
        </w:rPr>
      </w:pPr>
      <w:r w:rsidRPr="00D34A4F">
        <w:rPr>
          <w:rFonts w:cs="Arial"/>
        </w:rPr>
        <w:t>Obesity A</w:t>
      </w:r>
      <w:r w:rsidR="00DD37D5" w:rsidRPr="00D34A4F">
        <w:rPr>
          <w:rFonts w:cs="Arial"/>
        </w:rPr>
        <w:t>dd-on</w:t>
      </w:r>
    </w:p>
    <w:p w14:paraId="459FCF71" w14:textId="77777777" w:rsidR="00747C79" w:rsidRPr="00D34A4F" w:rsidRDefault="00747C79" w:rsidP="00747C79">
      <w:pPr>
        <w:pStyle w:val="Heading4"/>
        <w:rPr>
          <w:rFonts w:cs="Arial"/>
        </w:rPr>
      </w:pPr>
      <w:bookmarkStart w:id="4" w:name="_Hlk76591645"/>
      <w:r w:rsidRPr="00D34A4F">
        <w:rPr>
          <w:rFonts w:cs="Arial"/>
          <w:u w:val="single"/>
        </w:rPr>
        <w:t>Only</w:t>
      </w:r>
      <w:r w:rsidRPr="00D34A4F">
        <w:rPr>
          <w:rFonts w:cs="Arial"/>
        </w:rPr>
        <w:t xml:space="preserve"> the plan’s subsidy reform solves the </w:t>
      </w:r>
      <w:r w:rsidRPr="00D34A4F">
        <w:rPr>
          <w:rFonts w:cs="Arial"/>
          <w:u w:val="single"/>
        </w:rPr>
        <w:t>obesity epidemic</w:t>
      </w:r>
      <w:r w:rsidRPr="00D34A4F">
        <w:rPr>
          <w:rFonts w:cs="Arial"/>
        </w:rPr>
        <w:t xml:space="preserve">---the CP fails to incentivize </w:t>
      </w:r>
      <w:r w:rsidRPr="00D34A4F">
        <w:rPr>
          <w:rFonts w:cs="Arial"/>
          <w:u w:val="single"/>
        </w:rPr>
        <w:t>crop diversification</w:t>
      </w:r>
      <w:r w:rsidRPr="00D34A4F">
        <w:rPr>
          <w:rFonts w:cs="Arial"/>
        </w:rPr>
        <w:t>.</w:t>
      </w:r>
    </w:p>
    <w:p w14:paraId="1EE5FC57" w14:textId="77777777" w:rsidR="00747C79" w:rsidRPr="00D34A4F" w:rsidRDefault="00747C79" w:rsidP="00747C79">
      <w:r w:rsidRPr="00D34A4F">
        <w:t xml:space="preserve">Caroline </w:t>
      </w:r>
      <w:r w:rsidRPr="00D34A4F">
        <w:rPr>
          <w:rStyle w:val="Style13ptBold"/>
        </w:rPr>
        <w:t>Franck et al. 13</w:t>
      </w:r>
      <w:r w:rsidRPr="00D34A4F">
        <w:t xml:space="preserve">, MSc from the London School of Hygiene and Tropical Medicine and Research Assistant at Lady Davis Institute for Medical Research, Sonia M. </w:t>
      </w:r>
      <w:proofErr w:type="spellStart"/>
      <w:r w:rsidRPr="00D34A4F">
        <w:t>Grandi</w:t>
      </w:r>
      <w:proofErr w:type="spellEnd"/>
      <w:r w:rsidRPr="00D34A4F">
        <w:t xml:space="preserve">, MSc from McGill University and Research Coordinator at the Lady Davis Institute for Medical Research, Mark J. Eisenberg, MD, MPH, tenured Professor of Medicine at McGill </w:t>
      </w:r>
      <w:proofErr w:type="gramStart"/>
      <w:r w:rsidRPr="00D34A4F">
        <w:t>University</w:t>
      </w:r>
      <w:proofErr w:type="gramEnd"/>
      <w:r w:rsidRPr="00D34A4F">
        <w:t xml:space="preserve"> and a Staff Cardiologist at the Jewish General Hospital. 2013, "Agricultural Subsidies and the American Obesity Epidemic," American Journal of Preventive Medicine, </w:t>
      </w:r>
      <w:hyperlink r:id="rId170" w:history="1">
        <w:r w:rsidRPr="00D34A4F">
          <w:rPr>
            <w:rStyle w:val="Hyperlink"/>
          </w:rPr>
          <w:t>https://www.ajpmonline.org/article/S0749-3797(13)00320-6/pdf</w:t>
        </w:r>
      </w:hyperlink>
      <w:r w:rsidRPr="00D34A4F">
        <w:t xml:space="preserve"> - MBA AM</w:t>
      </w:r>
    </w:p>
    <w:p w14:paraId="780E6AB9" w14:textId="77777777" w:rsidR="00747C79" w:rsidRPr="00D34A4F" w:rsidRDefault="00747C79" w:rsidP="00747C79">
      <w:pPr>
        <w:rPr>
          <w:sz w:val="14"/>
          <w:szCs w:val="14"/>
        </w:rPr>
      </w:pPr>
      <w:r w:rsidRPr="00D34A4F">
        <w:rPr>
          <w:sz w:val="14"/>
          <w:szCs w:val="14"/>
        </w:rPr>
        <w:t>Subsidies Today</w:t>
      </w:r>
    </w:p>
    <w:p w14:paraId="5C21223B" w14:textId="77777777" w:rsidR="00747C79" w:rsidRPr="00D34A4F" w:rsidRDefault="00747C79" w:rsidP="00747C79">
      <w:pPr>
        <w:rPr>
          <w:sz w:val="14"/>
          <w:szCs w:val="14"/>
        </w:rPr>
      </w:pPr>
      <w:r w:rsidRPr="00D34A4F">
        <w:rPr>
          <w:sz w:val="14"/>
          <w:szCs w:val="14"/>
        </w:rPr>
        <w:t>Forms, Facts, and Figures</w:t>
      </w:r>
    </w:p>
    <w:p w14:paraId="7E2B2857" w14:textId="77777777" w:rsidR="00747C79" w:rsidRPr="00D34A4F" w:rsidRDefault="00747C79" w:rsidP="00747C79">
      <w:pPr>
        <w:rPr>
          <w:sz w:val="14"/>
        </w:rPr>
      </w:pPr>
      <w:r w:rsidRPr="00D34A4F">
        <w:rPr>
          <w:rStyle w:val="StyleUnderline"/>
        </w:rPr>
        <w:t xml:space="preserve">Commodity price supports provide </w:t>
      </w:r>
      <w:r w:rsidRPr="00D34A4F">
        <w:rPr>
          <w:rStyle w:val="Emphasis"/>
        </w:rPr>
        <w:t>vital inputs</w:t>
      </w:r>
      <w:r w:rsidRPr="00D34A4F">
        <w:rPr>
          <w:rStyle w:val="StyleUnderline"/>
        </w:rPr>
        <w:t xml:space="preserve"> to U.S. agriculture</w:t>
      </w:r>
      <w:r w:rsidRPr="00D34A4F">
        <w:rPr>
          <w:sz w:val="14"/>
        </w:rPr>
        <w:t xml:space="preserve">: U.S. Department of Agriculture (USDA) </w:t>
      </w:r>
      <w:r w:rsidRPr="00D34A4F">
        <w:rPr>
          <w:rStyle w:val="StyleUnderline"/>
        </w:rPr>
        <w:t>total subsidies for 2010 were estimated at 4$15 billion.</w:t>
      </w:r>
      <w:r w:rsidRPr="00D34A4F">
        <w:rPr>
          <w:sz w:val="14"/>
        </w:rPr>
        <w:t>30 In their absence, Colorado, one of the major agricultural states, would see 75% of its farms at a deficit. Similarly, Montana would have zero net farm income.31 Today, the aim of agricultural subsidies is to protect farmers against risks inherent to their trade while ensuring minimum economic prosperity and stability.32 This support comes predominantly in three program forms: commodity, risk management, and disaster assistance.32</w:t>
      </w:r>
    </w:p>
    <w:p w14:paraId="58B79BEC" w14:textId="77777777" w:rsidR="00747C79" w:rsidRPr="00D34A4F" w:rsidRDefault="00747C79" w:rsidP="00747C79">
      <w:pPr>
        <w:rPr>
          <w:rStyle w:val="StyleUnderline"/>
        </w:rPr>
      </w:pPr>
      <w:r w:rsidRPr="00D34A4F">
        <w:rPr>
          <w:sz w:val="14"/>
        </w:rPr>
        <w:t xml:space="preserve">Of the commodity programs, direct payments are the least defensible, as their allocation rests on a farm’s history of production, irrespective of that farm’s current output.33,34 Countercyclical payments are equally questionable: When national target farm prices drop below a given market threshold, qualifying producers receive a payment based on their farm’s historical yield.32 Farmers may sell their crops for a below-target price, but they might still earn a moderate-to-large profit derived from the sheer size of the crop. </w:t>
      </w:r>
      <w:r w:rsidRPr="00D34A4F">
        <w:rPr>
          <w:rStyle w:val="StyleUnderline"/>
        </w:rPr>
        <w:t xml:space="preserve">These farmers would be eligible to receive countercyclical payments in addition to their market profit if the average county crop price </w:t>
      </w:r>
      <w:proofErr w:type="gramStart"/>
      <w:r w:rsidRPr="00D34A4F">
        <w:rPr>
          <w:rStyle w:val="StyleUnderline"/>
        </w:rPr>
        <w:t>was</w:t>
      </w:r>
      <w:proofErr w:type="gramEnd"/>
      <w:r w:rsidRPr="00D34A4F">
        <w:rPr>
          <w:rStyle w:val="StyleUnderline"/>
        </w:rPr>
        <w:t xml:space="preserve"> below the mandated target price</w:t>
      </w:r>
      <w:r w:rsidRPr="00D34A4F">
        <w:rPr>
          <w:sz w:val="14"/>
        </w:rPr>
        <w:t xml:space="preserve">.34 </w:t>
      </w:r>
      <w:r w:rsidRPr="00D34A4F">
        <w:rPr>
          <w:rStyle w:val="StyleUnderline"/>
        </w:rPr>
        <w:t xml:space="preserve">These payments thus provide </w:t>
      </w:r>
      <w:r w:rsidRPr="00D34A4F">
        <w:rPr>
          <w:rStyle w:val="Emphasis"/>
        </w:rPr>
        <w:t>strong incentives for overproduction</w:t>
      </w:r>
      <w:r w:rsidRPr="00D34A4F">
        <w:rPr>
          <w:rStyle w:val="StyleUnderline"/>
        </w:rPr>
        <w:t xml:space="preserve"> in a climate of low market prices.</w:t>
      </w:r>
    </w:p>
    <w:p w14:paraId="16E59291" w14:textId="77777777" w:rsidR="00747C79" w:rsidRPr="00D34A4F" w:rsidRDefault="00747C79" w:rsidP="00747C79">
      <w:pPr>
        <w:rPr>
          <w:sz w:val="14"/>
          <w:szCs w:val="14"/>
        </w:rPr>
      </w:pPr>
      <w:r w:rsidRPr="00D34A4F">
        <w:rPr>
          <w:sz w:val="14"/>
          <w:szCs w:val="14"/>
        </w:rPr>
        <w:t>The Subsidy Debate</w:t>
      </w:r>
    </w:p>
    <w:p w14:paraId="00347263" w14:textId="77777777" w:rsidR="00747C79" w:rsidRPr="00D34A4F" w:rsidRDefault="00747C79" w:rsidP="00747C79">
      <w:pPr>
        <w:rPr>
          <w:sz w:val="14"/>
        </w:rPr>
      </w:pPr>
      <w:r w:rsidRPr="00D34A4F">
        <w:rPr>
          <w:rStyle w:val="StyleUnderline"/>
        </w:rPr>
        <w:t>American agricultural policy has traditionally failed to offer incentives</w:t>
      </w:r>
      <w:r w:rsidRPr="00D34A4F">
        <w:rPr>
          <w:sz w:val="14"/>
        </w:rPr>
        <w:t xml:space="preserve"> or support </w:t>
      </w:r>
      <w:r w:rsidRPr="00D34A4F">
        <w:rPr>
          <w:rStyle w:val="StyleUnderline"/>
        </w:rPr>
        <w:t>for fruit and vegetable production.</w:t>
      </w:r>
      <w:r w:rsidRPr="00D34A4F">
        <w:rPr>
          <w:sz w:val="14"/>
        </w:rPr>
        <w:t xml:space="preserve">1,7,35 </w:t>
      </w:r>
      <w:r w:rsidRPr="00D34A4F">
        <w:rPr>
          <w:rStyle w:val="StyleUnderline"/>
        </w:rPr>
        <w:t xml:space="preserve">Farmers are </w:t>
      </w:r>
      <w:r w:rsidRPr="00D34A4F">
        <w:rPr>
          <w:rStyle w:val="Emphasis"/>
        </w:rPr>
        <w:t>penalized</w:t>
      </w:r>
      <w:r w:rsidRPr="00D34A4F">
        <w:rPr>
          <w:rStyle w:val="StyleUnderline"/>
        </w:rPr>
        <w:t xml:space="preserve"> for growing “specialty crops”</w:t>
      </w:r>
      <w:r w:rsidRPr="00D34A4F">
        <w:rPr>
          <w:sz w:val="14"/>
        </w:rPr>
        <w:t xml:space="preserve"> (such as fruits and vegetables) if they have received federal farm payments to grow other crops.3 In other words, </w:t>
      </w:r>
      <w:r w:rsidRPr="00D34A4F">
        <w:rPr>
          <w:rStyle w:val="StyleUnderline"/>
        </w:rPr>
        <w:t xml:space="preserve">federal farm subsidies </w:t>
      </w:r>
      <w:r w:rsidRPr="00D34A4F">
        <w:rPr>
          <w:rStyle w:val="Emphasis"/>
        </w:rPr>
        <w:t>promote unsustainable agriculture</w:t>
      </w:r>
      <w:r w:rsidRPr="00D34A4F">
        <w:rPr>
          <w:rStyle w:val="StyleUnderline"/>
        </w:rPr>
        <w:t xml:space="preserve"> while also failing to reward good stewardship</w:t>
      </w:r>
      <w:r w:rsidRPr="00D34A4F">
        <w:rPr>
          <w:sz w:val="14"/>
        </w:rPr>
        <w:t xml:space="preserve">.12 Further, although farmers may generate higher marketplace revenue from fresh produce, </w:t>
      </w:r>
      <w:r w:rsidRPr="00D34A4F">
        <w:rPr>
          <w:rStyle w:val="StyleUnderline"/>
        </w:rPr>
        <w:t>substantially lower economic security makes growing fruits and vegetables a risky proposition in an already risky industry.</w:t>
      </w:r>
      <w:r w:rsidRPr="00D34A4F">
        <w:rPr>
          <w:sz w:val="14"/>
        </w:rPr>
        <w:t>23</w:t>
      </w:r>
    </w:p>
    <w:p w14:paraId="7714EBCB" w14:textId="77777777" w:rsidR="00747C79" w:rsidRPr="00D34A4F" w:rsidRDefault="00747C79" w:rsidP="00747C79">
      <w:pPr>
        <w:rPr>
          <w:sz w:val="14"/>
        </w:rPr>
      </w:pPr>
      <w:r w:rsidRPr="00D34A4F">
        <w:rPr>
          <w:rStyle w:val="StyleUnderline"/>
        </w:rPr>
        <w:t xml:space="preserve">Subsidies also have resulted in </w:t>
      </w:r>
      <w:r w:rsidRPr="00D34A4F">
        <w:rPr>
          <w:rStyle w:val="Emphasis"/>
        </w:rPr>
        <w:t>fewer farms</w:t>
      </w:r>
      <w:r w:rsidRPr="00D34A4F">
        <w:rPr>
          <w:rStyle w:val="StyleUnderline"/>
        </w:rPr>
        <w:t xml:space="preserve"> and </w:t>
      </w:r>
      <w:r w:rsidRPr="00D34A4F">
        <w:rPr>
          <w:rStyle w:val="Emphasis"/>
        </w:rPr>
        <w:t>diminished ag</w:t>
      </w:r>
      <w:r w:rsidRPr="00D34A4F">
        <w:rPr>
          <w:rStyle w:val="StyleUnderline"/>
        </w:rPr>
        <w:t xml:space="preserve">ricultural </w:t>
      </w:r>
      <w:r w:rsidRPr="00D34A4F">
        <w:rPr>
          <w:rStyle w:val="Emphasis"/>
        </w:rPr>
        <w:t>diversity</w:t>
      </w:r>
      <w:r w:rsidRPr="00D34A4F">
        <w:rPr>
          <w:rStyle w:val="StyleUnderline"/>
        </w:rPr>
        <w:t>.</w:t>
      </w:r>
      <w:r w:rsidRPr="00D34A4F">
        <w:rPr>
          <w:sz w:val="14"/>
        </w:rPr>
        <w:t xml:space="preserve">13 </w:t>
      </w:r>
      <w:r w:rsidRPr="00D34A4F">
        <w:rPr>
          <w:rStyle w:val="StyleUnderline"/>
        </w:rPr>
        <w:t>Large farms often devote their entire capital and experience to producing one or two commodities</w:t>
      </w:r>
      <w:r w:rsidRPr="00D34A4F">
        <w:rPr>
          <w:sz w:val="14"/>
        </w:rPr>
        <w:t>, leaving smaller players to be regularly winnowed out at the profit of corporate farms and contractors.7,11 In 2001, large farms, which constitute 7% of the total, received 45% of federal subsidies, whereas small farms, constituting 76% of the total, received 14% of total payments.36 Between 2003 and 2007, the top 10% of subsidized farmers received an annual average of $68,030, whereas the bottom 80% averaged $2312.37 Disproportionately allocated subsidies (Table 1) have contributed to forcing hundreds of small, biodiverse farms out of business at the profit of industrialized food processing.13</w:t>
      </w:r>
    </w:p>
    <w:p w14:paraId="78A6D4EA" w14:textId="77777777" w:rsidR="00747C79" w:rsidRPr="00D34A4F" w:rsidRDefault="00747C79" w:rsidP="00747C79">
      <w:pPr>
        <w:rPr>
          <w:sz w:val="14"/>
          <w:szCs w:val="14"/>
        </w:rPr>
      </w:pPr>
      <w:r w:rsidRPr="00D34A4F">
        <w:rPr>
          <w:sz w:val="14"/>
          <w:szCs w:val="14"/>
        </w:rPr>
        <w:t>Arguments Against Subsidies’ Contribution to Obesity</w:t>
      </w:r>
    </w:p>
    <w:p w14:paraId="3342FB23" w14:textId="77777777" w:rsidR="00747C79" w:rsidRPr="00D34A4F" w:rsidRDefault="00747C79" w:rsidP="00747C79">
      <w:pPr>
        <w:rPr>
          <w:sz w:val="14"/>
          <w:szCs w:val="14"/>
        </w:rPr>
      </w:pPr>
      <w:r w:rsidRPr="00D34A4F">
        <w:rPr>
          <w:sz w:val="14"/>
          <w:szCs w:val="14"/>
        </w:rPr>
        <w:t xml:space="preserve">The importance of the deleterious effects of commodity subsidies on health remains a topic of contention. Some industry professionals maintain that federal farm subsidies have not substantially contributed to the increasing prevalence of obesity in America.17 A few major points are raised to this effect: First, the imposition of acreage set-asides is believed to have minimized the </w:t>
      </w:r>
      <w:proofErr w:type="spellStart"/>
      <w:r w:rsidRPr="00D34A4F">
        <w:rPr>
          <w:sz w:val="14"/>
          <w:szCs w:val="14"/>
        </w:rPr>
        <w:t>pricedepressing</w:t>
      </w:r>
      <w:proofErr w:type="spellEnd"/>
      <w:r w:rsidRPr="00D34A4F">
        <w:rPr>
          <w:sz w:val="14"/>
          <w:szCs w:val="14"/>
        </w:rPr>
        <w:t xml:space="preserve"> effect of subsidies by means of reduced production.38 Second, the share of the cost of commodities in the retail price of food products is relatively small; therefore, cheap commodities could not meaningfully contribute to reducing retail prices.18,20,38,39 In addition, food consumption patterns do not usually change significantly in response to small price changes.38,39 The prevalence of obesity is also much lower in some countries that also provide relatively large subsidies to farmers, such as Japan, South Korea, and France.38 Consequently, if farm subsidies have had an impact on consumption and obesity in America, many experts consider it to be extremely mild.38,39</w:t>
      </w:r>
    </w:p>
    <w:p w14:paraId="2BA9375F" w14:textId="77777777" w:rsidR="00747C79" w:rsidRPr="00D34A4F" w:rsidRDefault="00747C79" w:rsidP="00747C79">
      <w:pPr>
        <w:rPr>
          <w:sz w:val="14"/>
          <w:szCs w:val="14"/>
        </w:rPr>
      </w:pPr>
      <w:r w:rsidRPr="00D34A4F">
        <w:rPr>
          <w:sz w:val="14"/>
          <w:szCs w:val="14"/>
        </w:rPr>
        <w:t>Those who believe subsidies do not contribute to obesity point to agricultural research and development (R&amp;D) as being responsible for the downward trend of commodity prices.27,38 Production-promoting inputs such as fertilizers and pesticides have provided additional crop insurance, whereas varietal improvements and new crop breeds have extended production seasons.20,27 Between 1980 and 2000, the proportion of each food dollar allocated to farmers dropped from 31% to 19%, leaving 81 cents of every dollar spent on food to go toward non-farm-related expenditures including processing, packaging, transport, and marketing.40 Industrial farming is essential to the food industry, particularly in the context of a growing world population41; by industry standards, the abundant provision of cheap food is likely to remain a viable business venture.27,38,41</w:t>
      </w:r>
    </w:p>
    <w:p w14:paraId="15BE0032" w14:textId="77777777" w:rsidR="00747C79" w:rsidRPr="00D34A4F" w:rsidRDefault="00747C79" w:rsidP="00747C79">
      <w:pPr>
        <w:rPr>
          <w:sz w:val="14"/>
          <w:szCs w:val="14"/>
        </w:rPr>
      </w:pPr>
      <w:r w:rsidRPr="00D34A4F">
        <w:rPr>
          <w:sz w:val="14"/>
          <w:szCs w:val="14"/>
        </w:rPr>
        <w:t>Arguments for Subsidies’ Contribution to Obesity</w:t>
      </w:r>
    </w:p>
    <w:p w14:paraId="351A38FC" w14:textId="77777777" w:rsidR="00747C79" w:rsidRPr="00D34A4F" w:rsidRDefault="00747C79" w:rsidP="00747C79">
      <w:pPr>
        <w:rPr>
          <w:sz w:val="14"/>
        </w:rPr>
      </w:pPr>
      <w:r w:rsidRPr="00D34A4F">
        <w:rPr>
          <w:sz w:val="14"/>
        </w:rPr>
        <w:t xml:space="preserve">Additional points must be considered in the subsidy debate. In absolute terms, </w:t>
      </w:r>
      <w:r w:rsidRPr="00D34A4F">
        <w:rPr>
          <w:rStyle w:val="StyleUnderline"/>
        </w:rPr>
        <w:t xml:space="preserve">the claim that acreage </w:t>
      </w:r>
      <w:proofErr w:type="spellStart"/>
      <w:r w:rsidRPr="00D34A4F">
        <w:rPr>
          <w:rStyle w:val="StyleUnderline"/>
        </w:rPr>
        <w:t>setasides</w:t>
      </w:r>
      <w:proofErr w:type="spellEnd"/>
      <w:r w:rsidRPr="00D34A4F">
        <w:rPr>
          <w:rStyle w:val="StyleUnderline"/>
        </w:rPr>
        <w:t xml:space="preserve"> have slowed production and have minimized the price-depressing effect of subsidies38 undermines the reality that productivity is steadily increasing.</w:t>
      </w:r>
      <w:r w:rsidRPr="00D34A4F">
        <w:rPr>
          <w:sz w:val="14"/>
        </w:rPr>
        <w:t xml:space="preserve"> According to the USDA’s Economic Research Service, </w:t>
      </w:r>
      <w:r w:rsidRPr="00D34A4F">
        <w:rPr>
          <w:rStyle w:val="StyleUnderline"/>
        </w:rPr>
        <w:t>production between 1948 and 2009 increased at an average rate of 1.64%.</w:t>
      </w:r>
      <w:r w:rsidRPr="00D34A4F">
        <w:rPr>
          <w:sz w:val="14"/>
        </w:rPr>
        <w:t>42 In 2009, the USDA reported record-setting corn yields, at 165.2 bushels per acre.43</w:t>
      </w:r>
    </w:p>
    <w:p w14:paraId="4A08E593" w14:textId="77777777" w:rsidR="00747C79" w:rsidRPr="00D34A4F" w:rsidRDefault="00747C79" w:rsidP="00747C79">
      <w:pPr>
        <w:rPr>
          <w:sz w:val="14"/>
        </w:rPr>
      </w:pPr>
      <w:r w:rsidRPr="00D34A4F">
        <w:rPr>
          <w:sz w:val="14"/>
        </w:rPr>
        <w:t xml:space="preserve">In addition, </w:t>
      </w:r>
      <w:r w:rsidRPr="00D34A4F">
        <w:rPr>
          <w:rStyle w:val="StyleUnderline"/>
        </w:rPr>
        <w:t>although the share of commodities in the retail price of food may be small, it is problematic to focus solely on consumer behavior</w:t>
      </w:r>
      <w:r w:rsidRPr="00D34A4F">
        <w:rPr>
          <w:sz w:val="14"/>
        </w:rPr>
        <w:t xml:space="preserve"> in response to price change.28 </w:t>
      </w:r>
      <w:r w:rsidRPr="00D34A4F">
        <w:rPr>
          <w:rStyle w:val="StyleUnderline"/>
        </w:rPr>
        <w:t>Large-scale food processors benefit from savings subsequently passed on to consumers,3 and thus have a role to play in shaping the American diet. Low-cost commodities and inputs enable restaurants and retailers to increase calorie density at a negligible cos</w:t>
      </w:r>
      <w:r w:rsidRPr="00D34A4F">
        <w:rPr>
          <w:sz w:val="14"/>
        </w:rPr>
        <w:t xml:space="preserve">t3,44; consequently, although R&amp;D is primarily responsible for increased farm output, </w:t>
      </w:r>
      <w:r w:rsidRPr="00D34A4F">
        <w:rPr>
          <w:rStyle w:val="StyleUnderline"/>
        </w:rPr>
        <w:t xml:space="preserve">subsidiary payments </w:t>
      </w:r>
      <w:r w:rsidRPr="00D34A4F">
        <w:rPr>
          <w:rStyle w:val="Emphasis"/>
        </w:rPr>
        <w:t>sustain the impetus to overproduce.</w:t>
      </w:r>
      <w:r w:rsidRPr="00D34A4F">
        <w:rPr>
          <w:sz w:val="14"/>
        </w:rPr>
        <w:t>28,</w:t>
      </w:r>
      <w:proofErr w:type="gramStart"/>
      <w:r w:rsidRPr="00D34A4F">
        <w:rPr>
          <w:sz w:val="14"/>
        </w:rPr>
        <w:t>45</w:t>
      </w:r>
      <w:proofErr w:type="gramEnd"/>
    </w:p>
    <w:p w14:paraId="525C23EC" w14:textId="77777777" w:rsidR="00747C79" w:rsidRPr="00D34A4F" w:rsidRDefault="00747C79" w:rsidP="00747C79">
      <w:pPr>
        <w:rPr>
          <w:rStyle w:val="StyleUnderline"/>
        </w:rPr>
      </w:pPr>
      <w:r w:rsidRPr="00D34A4F">
        <w:rPr>
          <w:sz w:val="14"/>
        </w:rPr>
        <w:t xml:space="preserve">Finally, international comparisons based on ecologic data are subject to confounding and should not be relied on to draw causal conclusions in the American context. Irrespective of the magnitude of subsidies’ effects on obesity, </w:t>
      </w:r>
      <w:r w:rsidRPr="00D34A4F">
        <w:rPr>
          <w:rStyle w:val="StyleUnderline"/>
        </w:rPr>
        <w:t xml:space="preserve">current agricultural policies are </w:t>
      </w:r>
      <w:r w:rsidRPr="00D34A4F">
        <w:rPr>
          <w:rStyle w:val="Emphasis"/>
        </w:rPr>
        <w:t>at odds</w:t>
      </w:r>
      <w:r w:rsidRPr="00D34A4F">
        <w:rPr>
          <w:rStyle w:val="StyleUnderline"/>
        </w:rPr>
        <w:t xml:space="preserve"> with health policy.</w:t>
      </w:r>
      <w:r w:rsidRPr="00D34A4F">
        <w:rPr>
          <w:sz w:val="14"/>
        </w:rPr>
        <w:t xml:space="preserve"> </w:t>
      </w:r>
      <w:r w:rsidRPr="00D34A4F">
        <w:rPr>
          <w:rStyle w:val="StyleUnderline"/>
        </w:rPr>
        <w:t>To argue that changing the subsidy system would have little impact on obesity is unhelpful in considering the broader public health impact of a healthy nutritional environment.</w:t>
      </w:r>
    </w:p>
    <w:p w14:paraId="33DB07AD" w14:textId="77777777" w:rsidR="00747C79" w:rsidRPr="00D34A4F" w:rsidRDefault="00747C79" w:rsidP="00747C79">
      <w:pPr>
        <w:rPr>
          <w:sz w:val="14"/>
          <w:szCs w:val="14"/>
        </w:rPr>
      </w:pPr>
      <w:r w:rsidRPr="00D34A4F">
        <w:rPr>
          <w:sz w:val="14"/>
          <w:szCs w:val="14"/>
        </w:rPr>
        <w:t>Do Subsidies Need the Axe or Reform?</w:t>
      </w:r>
    </w:p>
    <w:p w14:paraId="74C243BF" w14:textId="77777777" w:rsidR="00747C79" w:rsidRPr="00D34A4F" w:rsidRDefault="00747C79" w:rsidP="00747C79">
      <w:pPr>
        <w:rPr>
          <w:rStyle w:val="StyleUnderline"/>
        </w:rPr>
      </w:pPr>
      <w:r w:rsidRPr="00D34A4F">
        <w:rPr>
          <w:rStyle w:val="StyleUnderline"/>
        </w:rPr>
        <w:t xml:space="preserve">Projected estimates of the effect of </w:t>
      </w:r>
      <w:r w:rsidRPr="00D34A4F">
        <w:rPr>
          <w:rStyle w:val="Emphasis"/>
        </w:rPr>
        <w:t>elimination of all subsidies</w:t>
      </w:r>
      <w:r w:rsidRPr="00D34A4F">
        <w:rPr>
          <w:rStyle w:val="StyleUnderline"/>
        </w:rPr>
        <w:t xml:space="preserve"> are a </w:t>
      </w:r>
      <w:r w:rsidRPr="00D34A4F">
        <w:rPr>
          <w:rStyle w:val="Emphasis"/>
        </w:rPr>
        <w:t>slight reduction</w:t>
      </w:r>
      <w:r w:rsidRPr="00D34A4F">
        <w:rPr>
          <w:rStyle w:val="StyleUnderline"/>
        </w:rPr>
        <w:t xml:space="preserve"> of cereal and bakery product consumption</w:t>
      </w:r>
      <w:r w:rsidRPr="00D34A4F">
        <w:rPr>
          <w:sz w:val="14"/>
        </w:rPr>
        <w:t xml:space="preserve">, for an average annual decrease of 1451 calories per capita, compared with a decrease of 218 calories for the elimination of grain subsidies alone.39 According to Alston and collegues,27 </w:t>
      </w:r>
      <w:r w:rsidRPr="00D34A4F">
        <w:rPr>
          <w:rStyle w:val="StyleUnderline"/>
        </w:rPr>
        <w:t xml:space="preserve">all commodities other than wheat and corn would actually see a decrease in price, effectively </w:t>
      </w:r>
      <w:r w:rsidRPr="00D34A4F">
        <w:rPr>
          <w:rStyle w:val="Emphasis"/>
        </w:rPr>
        <w:t>encouraging meat and dairy consumption</w:t>
      </w:r>
      <w:r w:rsidRPr="00D34A4F">
        <w:rPr>
          <w:rStyle w:val="StyleUnderline"/>
        </w:rPr>
        <w:t>.</w:t>
      </w:r>
      <w:r w:rsidRPr="00D34A4F">
        <w:rPr>
          <w:sz w:val="14"/>
        </w:rPr>
        <w:t xml:space="preserve">27 Sugar would experience a price decrease of 15%, which would be reflected in the lower prices of all sweetened foods resulting from cheaper caloric sweeteners.27 Fruit and vegetable production would increase by 4.4%, whereas prices would decrease by 5.2%.27 </w:t>
      </w:r>
      <w:r w:rsidRPr="00D34A4F">
        <w:rPr>
          <w:rStyle w:val="StyleUnderline"/>
        </w:rPr>
        <w:t>Based on modeling estimates of the effects of price increases on consumption</w:t>
      </w:r>
      <w:r w:rsidRPr="00D34A4F">
        <w:rPr>
          <w:sz w:val="14"/>
        </w:rPr>
        <w:t xml:space="preserve">, Alston and colleagues39 reason that </w:t>
      </w:r>
      <w:r w:rsidRPr="00D34A4F">
        <w:rPr>
          <w:rStyle w:val="Emphasis"/>
        </w:rPr>
        <w:t>the impact of phasing out agricultural subsidies on obesity would be modest, if at all substantial</w:t>
      </w:r>
      <w:r w:rsidRPr="00D34A4F">
        <w:rPr>
          <w:sz w:val="14"/>
        </w:rPr>
        <w:t xml:space="preserve">.39 In addition, under existing farm policy, </w:t>
      </w:r>
      <w:r w:rsidRPr="00D34A4F">
        <w:rPr>
          <w:rStyle w:val="StyleUnderline"/>
        </w:rPr>
        <w:t>eliminating subsidies would put farmers at high risk of market failure and could discourage new farmers from entering the industry.</w:t>
      </w:r>
    </w:p>
    <w:p w14:paraId="5BADF6AA" w14:textId="77777777" w:rsidR="00747C79" w:rsidRPr="00D34A4F" w:rsidRDefault="00747C79" w:rsidP="00747C79">
      <w:pPr>
        <w:rPr>
          <w:sz w:val="14"/>
        </w:rPr>
      </w:pPr>
      <w:r w:rsidRPr="00D34A4F">
        <w:rPr>
          <w:sz w:val="14"/>
        </w:rPr>
        <w:t xml:space="preserve">Finally, </w:t>
      </w:r>
      <w:r w:rsidRPr="00D34A4F">
        <w:rPr>
          <w:rStyle w:val="StyleUnderline"/>
        </w:rPr>
        <w:t xml:space="preserve">eliminating subsidies </w:t>
      </w:r>
      <w:r w:rsidRPr="00D34A4F">
        <w:rPr>
          <w:rStyle w:val="Emphasis"/>
        </w:rPr>
        <w:t>may not address the underlying issue</w:t>
      </w:r>
      <w:r w:rsidRPr="00D34A4F">
        <w:rPr>
          <w:rStyle w:val="StyleUnderline"/>
        </w:rPr>
        <w:t xml:space="preserve"> of overproduction</w:t>
      </w:r>
      <w:r w:rsidRPr="00D34A4F">
        <w:rPr>
          <w:sz w:val="14"/>
        </w:rPr>
        <w:t xml:space="preserve">, as the latter preceded price supports, and in fact catalyzed their implementation.7 </w:t>
      </w:r>
      <w:r w:rsidRPr="00D34A4F">
        <w:rPr>
          <w:rStyle w:val="Emphasis"/>
        </w:rPr>
        <w:t>A redesign</w:t>
      </w:r>
      <w:r w:rsidRPr="00D34A4F">
        <w:rPr>
          <w:rStyle w:val="StyleUnderline"/>
        </w:rPr>
        <w:t xml:space="preserve"> of the subsidy system, </w:t>
      </w:r>
      <w:r w:rsidRPr="00D34A4F">
        <w:rPr>
          <w:rStyle w:val="Emphasis"/>
        </w:rPr>
        <w:t xml:space="preserve">rather than its elimination, </w:t>
      </w:r>
      <w:r w:rsidRPr="00D34A4F">
        <w:rPr>
          <w:rStyle w:val="StyleUnderline"/>
        </w:rPr>
        <w:t xml:space="preserve">is likely to yield </w:t>
      </w:r>
      <w:r w:rsidRPr="00D34A4F">
        <w:rPr>
          <w:rStyle w:val="Emphasis"/>
        </w:rPr>
        <w:t>more sustainable changes</w:t>
      </w:r>
      <w:r w:rsidRPr="00D34A4F">
        <w:rPr>
          <w:rStyle w:val="StyleUnderline"/>
        </w:rPr>
        <w:t xml:space="preserve"> in the agricultural industry. Such revision could take the form of</w:t>
      </w:r>
      <w:r w:rsidRPr="00D34A4F">
        <w:rPr>
          <w:sz w:val="14"/>
        </w:rPr>
        <w:t xml:space="preserve"> decoupling income supports from program specific crops, and </w:t>
      </w:r>
      <w:r w:rsidRPr="00D34A4F">
        <w:rPr>
          <w:rStyle w:val="Emphasis"/>
        </w:rPr>
        <w:t>rewards for agricultural diversification.</w:t>
      </w:r>
      <w:r w:rsidRPr="00D34A4F">
        <w:rPr>
          <w:sz w:val="14"/>
        </w:rPr>
        <w:t xml:space="preserve">45 </w:t>
      </w:r>
      <w:r w:rsidRPr="00D34A4F">
        <w:rPr>
          <w:rStyle w:val="StyleUnderline"/>
        </w:rPr>
        <w:t>The trickle-down effect of providing increased government support to farms growing sustainable, biodiverse crops</w:t>
      </w:r>
      <w:r w:rsidRPr="00D34A4F">
        <w:rPr>
          <w:sz w:val="14"/>
        </w:rPr>
        <w:t xml:space="preserve"> would not only help farmers reap greater economic benefits (as fruits and vegetables are among the products with the highest farm-retail value)46 but </w:t>
      </w:r>
      <w:r w:rsidRPr="00D34A4F">
        <w:rPr>
          <w:rStyle w:val="StyleUnderline"/>
        </w:rPr>
        <w:t xml:space="preserve">would contribute to </w:t>
      </w:r>
      <w:r w:rsidRPr="00D34A4F">
        <w:rPr>
          <w:rStyle w:val="Emphasis"/>
        </w:rPr>
        <w:t>large-scale efforts to address obesity</w:t>
      </w:r>
      <w:r w:rsidRPr="00D34A4F">
        <w:rPr>
          <w:rStyle w:val="StyleUnderline"/>
        </w:rPr>
        <w:t xml:space="preserve"> by increasing </w:t>
      </w:r>
      <w:r w:rsidRPr="00D34A4F">
        <w:rPr>
          <w:rStyle w:val="Emphasis"/>
        </w:rPr>
        <w:t>the availability of fresh produce</w:t>
      </w:r>
      <w:r w:rsidRPr="00D34A4F">
        <w:rPr>
          <w:sz w:val="14"/>
        </w:rPr>
        <w:t xml:space="preserve">. Overall, </w:t>
      </w:r>
      <w:r w:rsidRPr="00D34A4F">
        <w:rPr>
          <w:rStyle w:val="StyleUnderline"/>
        </w:rPr>
        <w:t>government</w:t>
      </w:r>
      <w:r w:rsidRPr="00D34A4F">
        <w:rPr>
          <w:sz w:val="14"/>
        </w:rPr>
        <w:t xml:space="preserve"> and public health activists should </w:t>
      </w:r>
      <w:r w:rsidRPr="00D34A4F">
        <w:rPr>
          <w:rStyle w:val="StyleUnderline"/>
        </w:rPr>
        <w:t xml:space="preserve">support policies that help </w:t>
      </w:r>
      <w:r w:rsidRPr="00D34A4F">
        <w:rPr>
          <w:rStyle w:val="Emphasis"/>
        </w:rPr>
        <w:t>disincentivize monocultural overproduction</w:t>
      </w:r>
      <w:r w:rsidRPr="00D34A4F">
        <w:rPr>
          <w:sz w:val="14"/>
        </w:rPr>
        <w:t>, not policies that fuel it.</w:t>
      </w:r>
    </w:p>
    <w:p w14:paraId="3BDCB066" w14:textId="77777777" w:rsidR="00747C79" w:rsidRPr="00D34A4F" w:rsidRDefault="00747C79" w:rsidP="00747C79"/>
    <w:bookmarkEnd w:id="4"/>
    <w:p w14:paraId="1C680E53" w14:textId="77777777" w:rsidR="00747C79" w:rsidRPr="00D34A4F" w:rsidRDefault="00747C79" w:rsidP="00747C79"/>
    <w:p w14:paraId="3C9F0CE3" w14:textId="77777777" w:rsidR="00367C9A" w:rsidRPr="00D34A4F" w:rsidRDefault="00367C9A" w:rsidP="00367C9A"/>
    <w:p w14:paraId="73A38749" w14:textId="77777777" w:rsidR="00DD37D5" w:rsidRPr="00D34A4F" w:rsidRDefault="00DD37D5" w:rsidP="00DD37D5">
      <w:pPr>
        <w:pStyle w:val="Heading3"/>
        <w:rPr>
          <w:rFonts w:cs="Arial"/>
        </w:rPr>
      </w:pPr>
      <w:r w:rsidRPr="00D34A4F">
        <w:rPr>
          <w:rFonts w:cs="Arial"/>
        </w:rPr>
        <w:t>Earthworms Add-on</w:t>
      </w:r>
    </w:p>
    <w:p w14:paraId="6389EC36" w14:textId="77777777" w:rsidR="00DD37D5" w:rsidRPr="00D34A4F" w:rsidRDefault="00DD37D5" w:rsidP="00DD37D5">
      <w:pPr>
        <w:pStyle w:val="Heading4"/>
        <w:rPr>
          <w:rFonts w:cs="Arial"/>
        </w:rPr>
      </w:pPr>
      <w:proofErr w:type="gramStart"/>
      <w:r w:rsidRPr="00D34A4F">
        <w:rPr>
          <w:rFonts w:cs="Arial"/>
        </w:rPr>
        <w:t>And,</w:t>
      </w:r>
      <w:proofErr w:type="gramEnd"/>
      <w:r w:rsidRPr="00D34A4F">
        <w:rPr>
          <w:rFonts w:cs="Arial"/>
        </w:rPr>
        <w:t xml:space="preserve"> no till is critical to earthworms</w:t>
      </w:r>
    </w:p>
    <w:p w14:paraId="3D37B4A6" w14:textId="77777777" w:rsidR="00DD37D5" w:rsidRPr="00D34A4F" w:rsidRDefault="00DD37D5" w:rsidP="00DD37D5"/>
    <w:p w14:paraId="1D1A26C3" w14:textId="11C6E92C" w:rsidR="00DD37D5" w:rsidRDefault="001652BA" w:rsidP="00DD37D5">
      <w:pPr>
        <w:rPr>
          <w:rStyle w:val="Style13ptBold"/>
        </w:rPr>
      </w:pPr>
      <w:r>
        <w:rPr>
          <w:rStyle w:val="Style13ptBold"/>
        </w:rPr>
        <w:t>McKenzie ‘19</w:t>
      </w:r>
    </w:p>
    <w:p w14:paraId="16EC05AB" w14:textId="24B04439" w:rsidR="001652BA" w:rsidRPr="001652BA" w:rsidRDefault="001652BA" w:rsidP="001652BA">
      <w:r w:rsidRPr="001652BA">
        <w:t xml:space="preserve">(“Regenerative agriculture could save soil, water, and the climate. Here’s how the U.S. government actively discourages it.,” </w:t>
      </w:r>
      <w:proofErr w:type="spellStart"/>
      <w:r w:rsidRPr="001652BA">
        <w:t>pg</w:t>
      </w:r>
      <w:proofErr w:type="spellEnd"/>
      <w:r w:rsidRPr="001652BA">
        <w:t xml:space="preserve"> online @ </w:t>
      </w:r>
      <w:hyperlink r:id="rId171" w:history="1">
        <w:r w:rsidRPr="001652BA">
          <w:rPr>
            <w:rStyle w:val="Hyperlink"/>
          </w:rPr>
          <w:t>https://thecounter.org/regenerative-agriculture-cover-crops-no-till-usda/?fbclid=IwAR3mYXIxtL6CZXRdLfHqmEoYwimDlpc8Z2gbDwXSBZDAfyhrW3dMOjwMtIg</w:t>
        </w:r>
      </w:hyperlink>
      <w:r w:rsidRPr="001652BA">
        <w:t xml:space="preserve"> //um-</w:t>
      </w:r>
      <w:proofErr w:type="spellStart"/>
      <w:r w:rsidRPr="001652BA">
        <w:t>ef</w:t>
      </w:r>
      <w:proofErr w:type="spellEnd"/>
      <w:r w:rsidRPr="001652BA">
        <w:t>)</w:t>
      </w:r>
    </w:p>
    <w:p w14:paraId="37D41A5A" w14:textId="31E7A1B8" w:rsidR="00DD37D5" w:rsidRPr="00D34A4F" w:rsidRDefault="00DD37D5" w:rsidP="00DD37D5">
      <w:r w:rsidRPr="00D34A4F">
        <w:t xml:space="preserve">Last year, a few days before Christmas, Gail Fuller drove me out to the middle of a wind-whipped field just north of Emporia, Kansas. “This is really where it started for me,” he said as he climbed out of the truck, spade in hand. With a </w:t>
      </w:r>
      <w:proofErr w:type="spellStart"/>
      <w:r w:rsidRPr="00D34A4F">
        <w:t>thunk</w:t>
      </w:r>
      <w:proofErr w:type="spellEnd"/>
      <w:r w:rsidRPr="00D34A4F">
        <w:t xml:space="preserve">, he drove the spade into the ground and pulled out a hunk of earth, holding it up so I could see the texture, which he described as like “chocolate cake” and “black cottage cheese.” Pointing to a wriggling earthworm, a sign of good soil health, Fuller explained that </w:t>
      </w:r>
      <w:r w:rsidRPr="00B75AE9">
        <w:rPr>
          <w:rStyle w:val="StyleUnderline"/>
          <w:highlight w:val="cyan"/>
        </w:rPr>
        <w:t>conventional, tilled fields would be too cold for earthworms to be</w:t>
      </w:r>
      <w:r w:rsidRPr="00D34A4F">
        <w:t xml:space="preserve"> that </w:t>
      </w:r>
      <w:r w:rsidRPr="00B75AE9">
        <w:rPr>
          <w:rStyle w:val="StyleUnderline"/>
          <w:highlight w:val="cyan"/>
        </w:rPr>
        <w:t>close to the surface</w:t>
      </w:r>
      <w:r w:rsidRPr="00D34A4F">
        <w:t xml:space="preserve">. </w:t>
      </w:r>
      <w:r w:rsidRPr="00B75AE9">
        <w:rPr>
          <w:rStyle w:val="StyleUnderline"/>
          <w:highlight w:val="cyan"/>
        </w:rPr>
        <w:t>Tilling rips up and compacts soil, compressing the air pockets that would otherwise insulate earthworms from temperature extremes</w:t>
      </w:r>
      <w:r w:rsidRPr="00D34A4F">
        <w:t>. But because Fuller never tills and maintains a continuous living root system, which provides additional insulation, his field has earthworms year-round.</w:t>
      </w:r>
      <w:r w:rsidR="001652BA">
        <w:t xml:space="preserve"> </w:t>
      </w:r>
      <w:r w:rsidRPr="001652BA">
        <w:rPr>
          <w:rStyle w:val="StyleUnderline"/>
        </w:rPr>
        <w:t>Fuller’s approach is part of the broader “regenerative agriculture” movement,</w:t>
      </w:r>
      <w:r w:rsidRPr="00D34A4F">
        <w:t xml:space="preserve"> a way of farming that prioritizes soil health and has a host of other benefits, from carbon sequestration to reducing nutrient runoff. In the mid-1990s, he stopped tilling his fields to improve water retention, increase soil nutrients, and help counter erosion. In 2002, he began planting cover crops, grains and legumes that cover land through the winter, and can help control weeds, increase biodiversity, and capture carbon. Fuller also drastically cut down on his use of herbicides, pesticides, and fertilizer.</w:t>
      </w:r>
    </w:p>
    <w:p w14:paraId="5F03C1A4" w14:textId="77777777" w:rsidR="00DD37D5" w:rsidRPr="00D34A4F" w:rsidRDefault="00DD37D5" w:rsidP="00DD37D5">
      <w:pPr>
        <w:pStyle w:val="Heading4"/>
        <w:rPr>
          <w:rFonts w:cs="Arial"/>
        </w:rPr>
      </w:pPr>
      <w:r w:rsidRPr="00D34A4F">
        <w:rPr>
          <w:rFonts w:cs="Arial"/>
        </w:rPr>
        <w:t xml:space="preserve">Those strategies kill earthworms --- results in </w:t>
      </w:r>
      <w:proofErr w:type="gramStart"/>
      <w:r w:rsidRPr="00D34A4F">
        <w:rPr>
          <w:rFonts w:cs="Arial"/>
        </w:rPr>
        <w:t>extinction</w:t>
      </w:r>
      <w:proofErr w:type="gramEnd"/>
    </w:p>
    <w:p w14:paraId="2E288D57" w14:textId="77777777" w:rsidR="00DD37D5" w:rsidRPr="00D34A4F" w:rsidRDefault="00DD37D5" w:rsidP="00DD37D5"/>
    <w:p w14:paraId="64C3177F" w14:textId="77777777" w:rsidR="00DD37D5" w:rsidRPr="00D34A4F" w:rsidRDefault="00DD37D5" w:rsidP="00DD37D5">
      <w:proofErr w:type="spellStart"/>
      <w:r w:rsidRPr="00D34A4F">
        <w:rPr>
          <w:rStyle w:val="cite"/>
          <w:rFonts w:ascii="Arial" w:hAnsi="Arial"/>
        </w:rPr>
        <w:t>Microsoil</w:t>
      </w:r>
      <w:proofErr w:type="spellEnd"/>
      <w:r w:rsidRPr="00D34A4F">
        <w:rPr>
          <w:rStyle w:val="cite"/>
          <w:rFonts w:ascii="Arial" w:hAnsi="Arial"/>
        </w:rPr>
        <w:t>,</w:t>
      </w:r>
      <w:r w:rsidRPr="00D34A4F">
        <w:t xml:space="preserve"> January 20, </w:t>
      </w:r>
      <w:r w:rsidRPr="00D34A4F">
        <w:rPr>
          <w:rStyle w:val="cite"/>
          <w:rFonts w:ascii="Arial" w:hAnsi="Arial"/>
        </w:rPr>
        <w:t>2004,</w:t>
      </w:r>
      <w:r w:rsidRPr="00D34A4F">
        <w:t xml:space="preserve"> http://www.microsoil.com/earthworm.htm</w:t>
      </w:r>
    </w:p>
    <w:p w14:paraId="2B695B9F" w14:textId="77777777" w:rsidR="00DD37D5" w:rsidRPr="00D34A4F" w:rsidRDefault="00DD37D5" w:rsidP="00DD37D5">
      <w:pPr>
        <w:rPr>
          <w:sz w:val="16"/>
        </w:rPr>
      </w:pPr>
      <w:r w:rsidRPr="00D34A4F">
        <w:rPr>
          <w:sz w:val="16"/>
        </w:rPr>
        <w:t xml:space="preserve">Only where you find earthworms will you find rich, healthy soil with high amounts of organic matter and vice versa. Earthworms </w:t>
      </w:r>
      <w:r w:rsidRPr="00D34A4F">
        <w:rPr>
          <w:rStyle w:val="StyleUnderline"/>
        </w:rPr>
        <w:t>simply cannot proliferate and flourish in areas where chemical fertilizers and pesticides are paramount. Earthworms</w:t>
      </w:r>
      <w:proofErr w:type="gramStart"/>
      <w:r w:rsidRPr="00D34A4F">
        <w:rPr>
          <w:rStyle w:val="StyleUnderline"/>
        </w:rPr>
        <w:t>, actually, act</w:t>
      </w:r>
      <w:proofErr w:type="gramEnd"/>
      <w:r w:rsidRPr="00D34A4F">
        <w:rPr>
          <w:rStyle w:val="StyleUnderline"/>
        </w:rPr>
        <w:t xml:space="preserve"> as a barometer for soil health.</w:t>
      </w:r>
      <w:r w:rsidRPr="00D34A4F">
        <w:rPr>
          <w:sz w:val="16"/>
        </w:rPr>
        <w:t xml:space="preserve"> Many </w:t>
      </w:r>
      <w:proofErr w:type="gramStart"/>
      <w:r w:rsidRPr="00D34A4F">
        <w:rPr>
          <w:sz w:val="16"/>
        </w:rPr>
        <w:t>agriculture oriented</w:t>
      </w:r>
      <w:proofErr w:type="gramEnd"/>
      <w:r w:rsidRPr="00D34A4F">
        <w:rPr>
          <w:sz w:val="16"/>
        </w:rPr>
        <w:t xml:space="preserve"> people still do not understand or appreciate the tremendous enriching value that earthworms have on our soils. It took a French scientist and ecologist, André </w:t>
      </w:r>
      <w:proofErr w:type="spellStart"/>
      <w:r w:rsidRPr="00D34A4F">
        <w:rPr>
          <w:sz w:val="16"/>
        </w:rPr>
        <w:t>Voisin</w:t>
      </w:r>
      <w:proofErr w:type="spellEnd"/>
      <w:r w:rsidRPr="00D34A4F">
        <w:rPr>
          <w:sz w:val="16"/>
        </w:rPr>
        <w:t xml:space="preserve">, author of the insightful Soil, Grass and Cancer, to point out that </w:t>
      </w:r>
      <w:r w:rsidRPr="00D34A4F">
        <w:rPr>
          <w:rStyle w:val="StyleUnderline"/>
        </w:rPr>
        <w:t>the earthworm,</w:t>
      </w:r>
      <w:r w:rsidRPr="00D34A4F">
        <w:rPr>
          <w:sz w:val="16"/>
        </w:rPr>
        <w:t xml:space="preserve"> and </w:t>
      </w:r>
      <w:proofErr w:type="gramStart"/>
      <w:r w:rsidRPr="00D34A4F">
        <w:rPr>
          <w:sz w:val="16"/>
        </w:rPr>
        <w:t>in particular the</w:t>
      </w:r>
      <w:proofErr w:type="gramEnd"/>
      <w:r w:rsidRPr="00D34A4F">
        <w:rPr>
          <w:sz w:val="16"/>
        </w:rPr>
        <w:t xml:space="preserve"> slippery lumbricid, most common in the United States and Europe, </w:t>
      </w:r>
      <w:r w:rsidRPr="00D34A4F">
        <w:rPr>
          <w:rStyle w:val="StyleUnderline"/>
        </w:rPr>
        <w:t>is not only essential to good agriculture but is the very foundation of all civilization.</w:t>
      </w:r>
      <w:r w:rsidRPr="00D34A4F">
        <w:rPr>
          <w:sz w:val="16"/>
        </w:rPr>
        <w:t xml:space="preserve"> In Better Grassland Sward, </w:t>
      </w:r>
      <w:proofErr w:type="spellStart"/>
      <w:r w:rsidRPr="00D34A4F">
        <w:rPr>
          <w:sz w:val="16"/>
        </w:rPr>
        <w:t>Voisin</w:t>
      </w:r>
      <w:proofErr w:type="spellEnd"/>
      <w:r w:rsidRPr="00D34A4F">
        <w:rPr>
          <w:sz w:val="16"/>
        </w:rPr>
        <w:t xml:space="preserve"> traces man's civilizations in relation to the distribution of active earthworms, of which he lists some three thousand species. Among the most ancient of terrestrial animal groups, several hundred million years old, they come in various colors and sizes: brown, purple, red, pink, blue, </w:t>
      </w:r>
      <w:proofErr w:type="gramStart"/>
      <w:r w:rsidRPr="00D34A4F">
        <w:rPr>
          <w:sz w:val="16"/>
        </w:rPr>
        <w:t>green</w:t>
      </w:r>
      <w:proofErr w:type="gramEnd"/>
      <w:r w:rsidRPr="00D34A4F">
        <w:rPr>
          <w:sz w:val="16"/>
        </w:rPr>
        <w:t xml:space="preserve"> and light tan, the smallest barely an inch long, the largest a ten-foot giant in Australia, though South African newspapers reported a boa-constrictor-sized monster twenty feet long, a yard wide through the middle. The most common European and American earthworm, </w:t>
      </w:r>
      <w:proofErr w:type="spellStart"/>
      <w:r w:rsidRPr="00D34A4F">
        <w:rPr>
          <w:sz w:val="16"/>
        </w:rPr>
        <w:t>Lumbricus</w:t>
      </w:r>
      <w:proofErr w:type="spellEnd"/>
      <w:r w:rsidRPr="00D34A4F">
        <w:rPr>
          <w:sz w:val="16"/>
        </w:rPr>
        <w:t xml:space="preserve"> </w:t>
      </w:r>
      <w:proofErr w:type="spellStart"/>
      <w:r w:rsidRPr="00D34A4F">
        <w:rPr>
          <w:sz w:val="16"/>
        </w:rPr>
        <w:t>terrestris</w:t>
      </w:r>
      <w:proofErr w:type="spellEnd"/>
      <w:r w:rsidRPr="00D34A4F">
        <w:rPr>
          <w:sz w:val="16"/>
        </w:rPr>
        <w:t xml:space="preserve">, grows barely longer than six inches. Ten thousand years ago, immediately after the last ice age, the lumbricid earthworms were to be found only in certain restricted areas of the planet, such as in the valleys of three great civilizations - the Indus, the Euphrates, and the Nile - where crops grew almost without cultivation in a soil of immensely fruitful richness. As Jerry </w:t>
      </w:r>
      <w:proofErr w:type="spellStart"/>
      <w:r w:rsidRPr="00D34A4F">
        <w:rPr>
          <w:sz w:val="16"/>
        </w:rPr>
        <w:t>Minnich</w:t>
      </w:r>
      <w:proofErr w:type="spellEnd"/>
      <w:r w:rsidRPr="00D34A4F">
        <w:rPr>
          <w:sz w:val="16"/>
        </w:rPr>
        <w:t xml:space="preserve"> points out in The Earthworm Book, other areas of the earth offered ideal climates and rich soils, but produced, </w:t>
      </w:r>
      <w:proofErr w:type="gramStart"/>
      <w:r w:rsidRPr="00D34A4F">
        <w:rPr>
          <w:sz w:val="16"/>
        </w:rPr>
        <w:t>with the exception of</w:t>
      </w:r>
      <w:proofErr w:type="gramEnd"/>
      <w:r w:rsidRPr="00D34A4F">
        <w:rPr>
          <w:sz w:val="16"/>
        </w:rPr>
        <w:t xml:space="preserve"> China, no such civilizations. The Egyptian experience alone, says </w:t>
      </w:r>
      <w:proofErr w:type="spellStart"/>
      <w:r w:rsidRPr="00D34A4F">
        <w:rPr>
          <w:sz w:val="16"/>
        </w:rPr>
        <w:t>Minnich</w:t>
      </w:r>
      <w:proofErr w:type="spellEnd"/>
      <w:r w:rsidRPr="00D34A4F">
        <w:rPr>
          <w:sz w:val="16"/>
        </w:rPr>
        <w:t xml:space="preserve">, is strong indication that </w:t>
      </w:r>
      <w:r w:rsidRPr="00D34A4F">
        <w:rPr>
          <w:rStyle w:val="StyleUnderline"/>
        </w:rPr>
        <w:t>a complex civilization cannot develop until the basic agricultural needs of its people are met, and that requires the earthworm. Not that the point was entirely overlooked by the USDA. An agricultural report on investigations carried out in the valley of the Nile in 1949, before the folly of the Aswan Dam, indicated that the great fertility of the soil was due in large part the work of earthworms.</w:t>
      </w:r>
      <w:r w:rsidRPr="00D34A4F">
        <w:rPr>
          <w:sz w:val="16"/>
        </w:rPr>
        <w:t xml:space="preserve"> It was estimated that during the six months of active growing season each year the castings of earthworms on these soils amounted to a stunning 120 tons per acre, and in each handful of that soil are more microorganisms than there are humans on the planet. Thirty years before the birth of Darwin, as the American colonists were breaking away from the mother country, an English naturalist, Gilbert White, was writing: Worms seem to be the great promoters of vegetation, perforating and loosening the soil, rendering it pervious to rains and the fibers of plants by drawing straws and stalks of leaves and twigs into it; and, most of all, by throwing up such infinite numbers of lumps of earth called worm-casts, which being their excrement, is a fine manure for grain and grass. . . . </w:t>
      </w:r>
      <w:r w:rsidRPr="00D34A4F">
        <w:rPr>
          <w:rStyle w:val="StyleUnderline"/>
        </w:rPr>
        <w:t>The earth without worms would soon become cold, hard-bound, and void of fermentation, and consequently sterile.</w:t>
      </w:r>
      <w:r w:rsidRPr="00D34A4F">
        <w:rPr>
          <w:sz w:val="16"/>
        </w:rPr>
        <w:t xml:space="preserve"> That the phenomenon was understood before the time of Christ is clear from Cleopatra's decree that the earthworm be revered and protected by all her subjects as a sacred animal. Egyptians were forbidden to remove it from the land, and farmers were not to trouble the worms for fear of stunting the renowned fertility of the Nilotic valley's soil. In the northern part of North </w:t>
      </w:r>
      <w:proofErr w:type="gramStart"/>
      <w:r w:rsidRPr="00D34A4F">
        <w:rPr>
          <w:sz w:val="16"/>
        </w:rPr>
        <w:t>America</w:t>
      </w:r>
      <w:proofErr w:type="gramEnd"/>
      <w:r w:rsidRPr="00D34A4F">
        <w:rPr>
          <w:sz w:val="16"/>
        </w:rPr>
        <w:t xml:space="preserve"> the last ice age so stripped the country bare of earthworms that in very few areas of what is now the United States were agricultural lands rich enough to support even moderately large populations of native American Indians. As </w:t>
      </w:r>
      <w:proofErr w:type="spellStart"/>
      <w:r w:rsidRPr="00D34A4F">
        <w:rPr>
          <w:sz w:val="16"/>
        </w:rPr>
        <w:t>Minnich</w:t>
      </w:r>
      <w:proofErr w:type="spellEnd"/>
      <w:r w:rsidRPr="00D34A4F">
        <w:rPr>
          <w:sz w:val="16"/>
        </w:rPr>
        <w:t xml:space="preserve"> says: "Before European contact, the only lumbricids native to the United States were some lacy species of </w:t>
      </w:r>
      <w:proofErr w:type="spellStart"/>
      <w:r w:rsidRPr="00D34A4F">
        <w:rPr>
          <w:sz w:val="16"/>
        </w:rPr>
        <w:t>Bismatus</w:t>
      </w:r>
      <w:proofErr w:type="spellEnd"/>
      <w:r w:rsidRPr="00D34A4F">
        <w:rPr>
          <w:sz w:val="16"/>
        </w:rPr>
        <w:t xml:space="preserve"> and Eisenia, essentially worthless as soil builders." But wedged in the shoes of the colonists' horses were tiny lumbricid egg capsules, and in the root balls of European plants immigrant earthworms arrived to remedy the situation. In no time a rich but dormant soil was transformed into one of high fertility. The lush meadows of New England, the vast farmlands of the upper Midwest, the great wheat fields of Canada are all attributed to the introduction of the earthworm. By the early part of the twentieth century, says </w:t>
      </w:r>
      <w:proofErr w:type="spellStart"/>
      <w:r w:rsidRPr="00D34A4F">
        <w:rPr>
          <w:sz w:val="16"/>
        </w:rPr>
        <w:t>Minnich</w:t>
      </w:r>
      <w:proofErr w:type="spellEnd"/>
      <w:r w:rsidRPr="00D34A4F">
        <w:rPr>
          <w:sz w:val="16"/>
        </w:rPr>
        <w:t xml:space="preserve">, New Zealand soil scientists observed that European lumbricids were making vigorous inroads into the island's previously wormless soils. Hill pastures that could barely support a stand of grass were gradually becoming lush and green even though no fertilizer was applied. Counts of earthworms ran as high as over four million per acre, more than three times the maximum populations of the same species in their </w:t>
      </w:r>
      <w:proofErr w:type="gramStart"/>
      <w:r w:rsidRPr="00D34A4F">
        <w:rPr>
          <w:sz w:val="16"/>
        </w:rPr>
        <w:t>Old World</w:t>
      </w:r>
      <w:proofErr w:type="gramEnd"/>
      <w:r w:rsidRPr="00D34A4F">
        <w:rPr>
          <w:sz w:val="16"/>
        </w:rPr>
        <w:t xml:space="preserve"> habitats. The source of all this fertility was what the worms excreted in the form of castings, compost of the highest grade, containing mineral and organic matter in a soluble form, excellent as both a fertilizer and as a soil conditioner. Earthworms can produce more compost, in a shorter time, with less effort, than any other method. As they burrow, they are constantly bathed in mucus, which helps them through the roughest ground. Continually rubbed off, this mucus helps cement the walls of their tunnels. And, while it helps a worm </w:t>
      </w:r>
      <w:proofErr w:type="spellStart"/>
      <w:r w:rsidRPr="00D34A4F">
        <w:rPr>
          <w:sz w:val="16"/>
        </w:rPr>
        <w:t>worm</w:t>
      </w:r>
      <w:proofErr w:type="spellEnd"/>
      <w:r w:rsidRPr="00D34A4F">
        <w:rPr>
          <w:sz w:val="16"/>
        </w:rPr>
        <w:t xml:space="preserve"> its way out of a predator's grasp, it also helps hold the soil firm, retaining moisture as it hardens. In classical Greek times, Aristotle called the earthworm "the guts of the soil" because it produces particles that are smaller than when they enter, held together by the intestinal fluid that makes for a finer-structured earth. An omnivorous and unfinicky eater, the eyeless earthworm ingests whatever appears before it in morsels fit for its toothless gums. Muscularly pumping through the soil, it ingests not only organic matter but the raw earth itself, using sand and other mineral particles as grinding stones in its gizzard. Mixed in the crop with digestive chemicals and disintegrator bacteria, the elements come out in different combinations, more easily taken up by plants. Worm castings, neutralized by constant additions of carbonate of lime from three pairs of calciferous glands near the worm's gizzard, and finely ground prior to digestion, are five times as rich in available nitrogen, seven times as rich in available phosphates, and eleven times as rich in available potash as anything else in the upper six inches of the soil, producing a nutrient in just the right condition for the plant to absorb. Real organic NPK! </w:t>
      </w:r>
      <w:proofErr w:type="gramStart"/>
      <w:r w:rsidRPr="00D34A4F">
        <w:rPr>
          <w:sz w:val="16"/>
        </w:rPr>
        <w:t>What's</w:t>
      </w:r>
      <w:proofErr w:type="gramEnd"/>
      <w:r w:rsidRPr="00D34A4F">
        <w:rPr>
          <w:sz w:val="16"/>
        </w:rPr>
        <w:t xml:space="preserve"> more, the castings are always more </w:t>
      </w:r>
      <w:proofErr w:type="spellStart"/>
      <w:r w:rsidRPr="00D34A4F">
        <w:rPr>
          <w:sz w:val="16"/>
        </w:rPr>
        <w:t>acidically</w:t>
      </w:r>
      <w:proofErr w:type="spellEnd"/>
      <w:r w:rsidRPr="00D34A4F">
        <w:rPr>
          <w:sz w:val="16"/>
        </w:rPr>
        <w:t xml:space="preserve"> neutral than the soil from which they were formed, naturally improving the local pH factor as armies of earthworms work to keep the soil in balance, neither too acid nor too alkaline for the growth of plants. PESTICIDES IMPACT- EARTHWORMS Could it be that these great sinusoid fertilizers </w:t>
      </w:r>
      <w:proofErr w:type="gramStart"/>
      <w:r w:rsidRPr="00D34A4F">
        <w:rPr>
          <w:sz w:val="16"/>
        </w:rPr>
        <w:t>actually transmute</w:t>
      </w:r>
      <w:proofErr w:type="gramEnd"/>
      <w:r w:rsidRPr="00D34A4F">
        <w:rPr>
          <w:sz w:val="16"/>
        </w:rPr>
        <w:t xml:space="preserve"> elements, as the French savant Louis </w:t>
      </w:r>
      <w:proofErr w:type="spellStart"/>
      <w:r w:rsidRPr="00D34A4F">
        <w:rPr>
          <w:sz w:val="16"/>
        </w:rPr>
        <w:t>Karvran</w:t>
      </w:r>
      <w:proofErr w:type="spellEnd"/>
      <w:r w:rsidRPr="00D34A4F">
        <w:rPr>
          <w:sz w:val="16"/>
        </w:rPr>
        <w:t xml:space="preserve"> would have it, or are they merely collecting, distilling, and rearranging them to fertilize the soil? The former would appear to be more likely. Castings, usually deposited in old burrows, or by night crawlers on the surface when they come up to mate or draw leaves into their burrows, consist of about one-third of the contents of the worm's intestines, in </w:t>
      </w:r>
      <w:proofErr w:type="spellStart"/>
      <w:r w:rsidRPr="00D34A4F">
        <w:rPr>
          <w:sz w:val="16"/>
        </w:rPr>
        <w:t>pelletlike</w:t>
      </w:r>
      <w:proofErr w:type="spellEnd"/>
      <w:r w:rsidRPr="00D34A4F">
        <w:rPr>
          <w:sz w:val="16"/>
        </w:rPr>
        <w:t xml:space="preserve"> form, and have a third more bacteria than the surrounding soil. Even when ample organic matter is available, earthworms consume large amounts of soil, and by mixing the two produce a rich humus, perfect in texture, with more plant nutrients than in the material from which it was derived. Castings contain a higher percentage of aggregates than is found in the surrounding soil - aggregates being the formations of individual particles of sand, clay, and silt, grouped into larger units, which help make a crumblike structure of the soil. An earthworm is said to produce its own weight in castings each day it is on the prowl. Henry </w:t>
      </w:r>
      <w:proofErr w:type="spellStart"/>
      <w:r w:rsidRPr="00D34A4F">
        <w:rPr>
          <w:sz w:val="16"/>
        </w:rPr>
        <w:t>Hopp</w:t>
      </w:r>
      <w:proofErr w:type="spellEnd"/>
      <w:r w:rsidRPr="00D34A4F">
        <w:rPr>
          <w:sz w:val="16"/>
        </w:rPr>
        <w:t xml:space="preserve"> of the USDA estimates that one acre of good agricultural land can produce well over five tons of castings in a year, or more than 5 percent of the total soil volume to plow depth. In the process of producing its castings, on even an ordinary agricultural soil, earthworms are credited with turning more than fifty tons of soil per acre, and in the Nile Valley as many as two hundred tons, into a fructifying base. Earthworms are prodigious diggers and earth movers, capable of burrowing down as deep as fifteen feet. They can squeeze between and push apart the soil crumbs, and one worm alone can move a stone fifty times its own weight. As they burrow, earthworms mix and sift the soils, breaking up clods and burying stones. Some carry down leaves and other organic matter; others bring nutrients and humus to the top. </w:t>
      </w:r>
      <w:r w:rsidRPr="00D34A4F">
        <w:rPr>
          <w:rStyle w:val="StyleUnderline"/>
        </w:rPr>
        <w:t>Tunnels held together by their mucus afford planted roots quicker avenues into the soil. And the mucus, forming humus, prevents erosion.</w:t>
      </w:r>
      <w:r w:rsidRPr="00D34A4F">
        <w:rPr>
          <w:sz w:val="16"/>
        </w:rPr>
        <w:t xml:space="preserve"> Henry </w:t>
      </w:r>
      <w:proofErr w:type="spellStart"/>
      <w:r w:rsidRPr="00D34A4F">
        <w:rPr>
          <w:sz w:val="16"/>
        </w:rPr>
        <w:t>Hopp</w:t>
      </w:r>
      <w:proofErr w:type="spellEnd"/>
      <w:r w:rsidRPr="00D34A4F">
        <w:rPr>
          <w:sz w:val="16"/>
        </w:rPr>
        <w:t xml:space="preserve"> says these materials, once dried, do not dissolve again in water. Yet, while the soil thus treated holds the required moisture, the burrows drain superfluous water. Experiments have shown that soils with earthworms drain from four to ten times faster than those without. Conversely, in light sandy soils, where water tends to run straight through to the subsoil, the aggregates produced by earthworm castings act to improve the retention of water. </w:t>
      </w:r>
      <w:r w:rsidRPr="00D34A4F">
        <w:rPr>
          <w:rStyle w:val="StyleUnderline"/>
        </w:rPr>
        <w:t xml:space="preserve">By digging into the subsoil, loosening it, and threading it with tunnels, earthworms gradually deepen the topsoil layer. </w:t>
      </w:r>
      <w:r w:rsidRPr="00D34A4F">
        <w:rPr>
          <w:sz w:val="16"/>
        </w:rPr>
        <w:t xml:space="preserve">By ripping up fine mineral particles and depositing them as castings on or near the surface of the soil, they constantly adding nutrients to the zone in which plant roots feed, delivering mineral substances that would otherwise remain largely unavailable to most plants. With their mixing, digging, burrowing, fertilizing, and humus-making activities, the worms have an immense impact on the soil, its texture, its fertility, and its ability to support everything that lives in or on it, especially plants that form the basis of our food supply. But the worms must be fed, proliferating in direct proportion to the amount of organic matter incorporated into the soil, a supply which must be kept up so long as one wishes to retain the earthworms. Eisenia </w:t>
      </w:r>
      <w:proofErr w:type="spellStart"/>
      <w:r w:rsidRPr="00D34A4F">
        <w:rPr>
          <w:sz w:val="16"/>
        </w:rPr>
        <w:t>foetida</w:t>
      </w:r>
      <w:proofErr w:type="spellEnd"/>
      <w:r w:rsidRPr="00D34A4F">
        <w:rPr>
          <w:sz w:val="16"/>
        </w:rPr>
        <w:t xml:space="preserve">, a red manure worm that inhabits compost heaps, turning animal manure into sweet-smelling humus, grows to five inches, but cannot live without copious amounts of decaying organic matter. Night crawlers, so named because they creep about at night on the surface of the earth, feed on leaves, which they drag down into their burrows, and even with their pinhead brains they have the wit to pull them by the narrow end - which shows more wit than the leaf-gathering suburbanite who regularly spends a fortune to deprive the earthworm of his autumnal fare. In an orchard, during the three months of autumn, earthworms can dispose of 90 percent of the fallen leaves, dissolving even tough material such as stems and roots. Darwin, who reported seeing burrows plugged with twigs, bits of paper, feathers, tufts of wool, or horsehair, claims that worms, though congenital </w:t>
      </w:r>
      <w:proofErr w:type="spellStart"/>
      <w:r w:rsidRPr="00D34A4F">
        <w:rPr>
          <w:sz w:val="16"/>
        </w:rPr>
        <w:t>scatophages</w:t>
      </w:r>
      <w:proofErr w:type="spellEnd"/>
      <w:r w:rsidRPr="00D34A4F">
        <w:rPr>
          <w:sz w:val="16"/>
        </w:rPr>
        <w:t xml:space="preserve">, showed a predilection for celery, carrot leaves, wild cherry leaves, and especially raw meat, including fat. </w:t>
      </w:r>
      <w:proofErr w:type="spellStart"/>
      <w:r w:rsidRPr="00D34A4F">
        <w:rPr>
          <w:sz w:val="16"/>
        </w:rPr>
        <w:t>Minnich</w:t>
      </w:r>
      <w:proofErr w:type="spellEnd"/>
      <w:r w:rsidRPr="00D34A4F">
        <w:rPr>
          <w:sz w:val="16"/>
        </w:rPr>
        <w:t xml:space="preserve"> reports that one Wisconsin commercial raiser of earthworms even chose to feed his charges ice cream as a treat on Saturday nights. More surprising still is his report that a German researcher, C. </w:t>
      </w:r>
      <w:proofErr w:type="spellStart"/>
      <w:r w:rsidRPr="00D34A4F">
        <w:rPr>
          <w:sz w:val="16"/>
        </w:rPr>
        <w:t>Merker</w:t>
      </w:r>
      <w:proofErr w:type="spellEnd"/>
      <w:r w:rsidRPr="00D34A4F">
        <w:rPr>
          <w:sz w:val="16"/>
        </w:rPr>
        <w:t xml:space="preserve">, writing in the 1940's, astounded fellow scientists by asserting that earthworms have voices, and can </w:t>
      </w:r>
      <w:proofErr w:type="gramStart"/>
      <w:r w:rsidRPr="00D34A4F">
        <w:rPr>
          <w:sz w:val="16"/>
        </w:rPr>
        <w:t>actually sing</w:t>
      </w:r>
      <w:proofErr w:type="gramEnd"/>
      <w:r w:rsidRPr="00D34A4F">
        <w:rPr>
          <w:sz w:val="16"/>
        </w:rPr>
        <w:t xml:space="preserve">, their faint sound being "rarely in a solo number, but generally in series marked by a </w:t>
      </w:r>
      <w:proofErr w:type="spellStart"/>
      <w:r w:rsidRPr="00D34A4F">
        <w:rPr>
          <w:sz w:val="16"/>
        </w:rPr>
        <w:t>definity</w:t>
      </w:r>
      <w:proofErr w:type="spellEnd"/>
      <w:r w:rsidRPr="00D34A4F">
        <w:rPr>
          <w:sz w:val="16"/>
        </w:rPr>
        <w:t xml:space="preserve"> and changing rhythm." Dr. </w:t>
      </w:r>
      <w:proofErr w:type="spellStart"/>
      <w:r w:rsidRPr="00D34A4F">
        <w:rPr>
          <w:sz w:val="16"/>
        </w:rPr>
        <w:t>Merker</w:t>
      </w:r>
      <w:proofErr w:type="spellEnd"/>
      <w:r w:rsidRPr="00D34A4F">
        <w:rPr>
          <w:sz w:val="16"/>
        </w:rPr>
        <w:t xml:space="preserve"> claimed to be able to hear the sounds when within twelve feet of the worms, sounds produced not by chance but by the deliberate opening and closing of the earthworms' mouths. How this could be, when earthworms have no lungs - breathing through the whole surface of their skin, moistened to dissolve oxygen, which is pumped through the bloodstream by five sets of double hearts in rings or segments close to the head - is </w:t>
      </w:r>
      <w:proofErr w:type="gramStart"/>
      <w:r w:rsidRPr="00D34A4F">
        <w:rPr>
          <w:sz w:val="16"/>
        </w:rPr>
        <w:t>all the more</w:t>
      </w:r>
      <w:proofErr w:type="gramEnd"/>
      <w:r w:rsidRPr="00D34A4F">
        <w:rPr>
          <w:sz w:val="16"/>
        </w:rPr>
        <w:t xml:space="preserve"> amazing. A cleric contemporary of Darwin complained that earthworms are also "much addicted to venery." In suitable weather, night crawlers can spend a goodly portion of their nocturnal activities in the pursuit of sex, even an entire night coupled to a willing hermaphroditic mate, each possessing both male and female organs. With the undersides of their bodies held firmly together by tiny bristles, or setae, they lie with their heads pointing in opposite directions, touching in the region of the spermathecal openings, where the clitter - a white band a third of the way down their bodies - touches the surface of its mate. They Copulate by exchanging sperm cells stored in cuplike hollows in the ninth and tenth segments, excluding a special mucus from the sexual region to protect the spermatozoa being mutually exchanged. More mucus secreted by the clitellum forms a jellylike ring, which picks up the worm eggs from ovaries and sperm cells from testes, slipping the ring off the body, to form a tiny yellow cocoon. Greatly enlarged, it looks like a lemon and contains scores of fertilized eggs, which can be found in the soil during the warmer months of winter. Under good conditions, an average red worm can produce from 150 to more than 200 young ones annually. </w:t>
      </w:r>
      <w:r w:rsidRPr="00D34A4F">
        <w:rPr>
          <w:rStyle w:val="StyleUnderline"/>
        </w:rPr>
        <w:t xml:space="preserve">One of the principal functions of the earthworm is to consume available mineral nutrients, and, by actions of enzymes in their digestive tract, render them water soluble, easily absorbable by the root hairs of plants, to be made available in turn to the cells of plants, animals, and man. As </w:t>
      </w:r>
      <w:proofErr w:type="spellStart"/>
      <w:r w:rsidRPr="00D34A4F">
        <w:rPr>
          <w:rStyle w:val="StyleUnderline"/>
        </w:rPr>
        <w:t>Voisin</w:t>
      </w:r>
      <w:proofErr w:type="spellEnd"/>
      <w:r w:rsidRPr="00D34A4F">
        <w:rPr>
          <w:rStyle w:val="StyleUnderline"/>
        </w:rPr>
        <w:t xml:space="preserve"> points out, without earthworms there would be no civilization.</w:t>
      </w:r>
      <w:r w:rsidRPr="00D34A4F">
        <w:rPr>
          <w:sz w:val="16"/>
        </w:rPr>
        <w:t xml:space="preserve"> But </w:t>
      </w:r>
      <w:proofErr w:type="spellStart"/>
      <w:r w:rsidRPr="00D34A4F">
        <w:rPr>
          <w:sz w:val="16"/>
        </w:rPr>
        <w:t>Minnich</w:t>
      </w:r>
      <w:proofErr w:type="spellEnd"/>
      <w:r w:rsidRPr="00D34A4F">
        <w:rPr>
          <w:sz w:val="16"/>
        </w:rPr>
        <w:t xml:space="preserve"> complains that with the single exception of Dr. Henry </w:t>
      </w:r>
      <w:proofErr w:type="spellStart"/>
      <w:r w:rsidRPr="00D34A4F">
        <w:rPr>
          <w:sz w:val="16"/>
        </w:rPr>
        <w:t>Hopp</w:t>
      </w:r>
      <w:proofErr w:type="spellEnd"/>
      <w:r w:rsidRPr="00D34A4F">
        <w:rPr>
          <w:sz w:val="16"/>
        </w:rPr>
        <w:t xml:space="preserve">, the attitude of USDA scientists, along with that of many of their associated colleagues in subsidized state universities, has traditionally been negative toward the earthworm. </w:t>
      </w:r>
    </w:p>
    <w:p w14:paraId="03ECBF9A" w14:textId="77777777" w:rsidR="00DD37D5" w:rsidRPr="00D34A4F" w:rsidRDefault="00DD37D5" w:rsidP="00DD37D5"/>
    <w:p w14:paraId="2C7F2C72" w14:textId="6472145A" w:rsidR="00DD37D5" w:rsidRDefault="00AA2E56" w:rsidP="00AA2E56">
      <w:pPr>
        <w:pStyle w:val="Heading3"/>
      </w:pPr>
      <w:r>
        <w:t>CAFOs Add-on</w:t>
      </w:r>
    </w:p>
    <w:p w14:paraId="0783B703" w14:textId="049529D7" w:rsidR="00AA2E56" w:rsidRDefault="00AA2E56" w:rsidP="00AA2E56"/>
    <w:p w14:paraId="7750B7EC" w14:textId="03E31A79" w:rsidR="00AA2E56" w:rsidRDefault="00AA2E56" w:rsidP="00AA2E56">
      <w:pPr>
        <w:pStyle w:val="Heading4"/>
      </w:pPr>
      <w:r>
        <w:t xml:space="preserve">Plan causes a shift away from </w:t>
      </w:r>
      <w:proofErr w:type="gramStart"/>
      <w:r>
        <w:t>CAFOs</w:t>
      </w:r>
      <w:proofErr w:type="gramEnd"/>
    </w:p>
    <w:p w14:paraId="6EACDF9A" w14:textId="77777777" w:rsidR="00AA2E56" w:rsidRDefault="00AA2E56" w:rsidP="00AA2E56">
      <w:pPr>
        <w:rPr>
          <w:rStyle w:val="Style13ptBold"/>
        </w:rPr>
      </w:pPr>
      <w:r>
        <w:rPr>
          <w:rStyle w:val="Style13ptBold"/>
        </w:rPr>
        <w:t>Eubanks ‘13</w:t>
      </w:r>
    </w:p>
    <w:p w14:paraId="6972E1E3" w14:textId="393EE1A8" w:rsidR="00AA2E56" w:rsidRDefault="00AA2E56" w:rsidP="00AA2E56">
      <w:r w:rsidRPr="00C53858">
        <w:t xml:space="preserve">(William, Summer Faculty Member, Vermont Law School; Adjunct Associate Professor of Law, American University Washington College of Law; Partner, Meyer </w:t>
      </w:r>
      <w:proofErr w:type="spellStart"/>
      <w:r w:rsidRPr="00C53858">
        <w:t>Glitzenstein</w:t>
      </w:r>
      <w:proofErr w:type="spellEnd"/>
      <w:r w:rsidRPr="00C53858">
        <w:t xml:space="preserve"> &amp; Crystal, “THE FUTURE OF FEDERAL FARM POLICY: STEPS FOR ACHIEVING A MORE SUSTAINABLE FOOD SYSTEM,” </w:t>
      </w:r>
      <w:proofErr w:type="spellStart"/>
      <w:r w:rsidRPr="00C53858">
        <w:t>pg</w:t>
      </w:r>
      <w:proofErr w:type="spellEnd"/>
      <w:r w:rsidRPr="00C53858">
        <w:t xml:space="preserve"> online @ </w:t>
      </w:r>
      <w:hyperlink r:id="rId172" w:history="1">
        <w:r w:rsidRPr="00C53858">
          <w:rPr>
            <w:rStyle w:val="Hyperlink"/>
          </w:rPr>
          <w:t>https://lawreview.vermontlaw.edu/wp-content/uploads/2013/08/11-Eubanks.pdf</w:t>
        </w:r>
      </w:hyperlink>
      <w:r w:rsidRPr="00C53858">
        <w:t xml:space="preserve"> //um-</w:t>
      </w:r>
      <w:proofErr w:type="spellStart"/>
      <w:r w:rsidRPr="00C53858">
        <w:t>ef</w:t>
      </w:r>
      <w:proofErr w:type="spellEnd"/>
      <w:r w:rsidRPr="00C53858">
        <w:t>)</w:t>
      </w:r>
    </w:p>
    <w:p w14:paraId="0859C851" w14:textId="02DFC806" w:rsidR="00AA2E56" w:rsidRPr="00AA2E56" w:rsidRDefault="00AA2E56" w:rsidP="00AA2E56">
      <w:pPr>
        <w:rPr>
          <w:sz w:val="14"/>
        </w:rPr>
      </w:pPr>
      <w:r w:rsidRPr="00AA2E56">
        <w:rPr>
          <w:sz w:val="14"/>
        </w:rPr>
        <w:t xml:space="preserve">Additionally, </w:t>
      </w:r>
      <w:r w:rsidRPr="00AA2E56">
        <w:rPr>
          <w:rStyle w:val="StyleUnderline"/>
        </w:rPr>
        <w:t>as money is drawn away from subsidizing corn and spent instead on subsidizing sustainable farming practices, the decreasing amount of corn grown will gradually force a reconfiguration of the</w:t>
      </w:r>
      <w:r w:rsidRPr="00AA2E56">
        <w:rPr>
          <w:sz w:val="14"/>
        </w:rPr>
        <w:t xml:space="preserve"> Concentrated Animal Feeding Operation (</w:t>
      </w:r>
      <w:r w:rsidRPr="00AA2E56">
        <w:rPr>
          <w:rStyle w:val="StyleUnderline"/>
        </w:rPr>
        <w:t>CAFO) industry, which is built almost entirely on large volumes of highly subsidized corn</w:t>
      </w:r>
      <w:r w:rsidRPr="00AA2E56">
        <w:rPr>
          <w:sz w:val="14"/>
        </w:rPr>
        <w:t xml:space="preserve">. </w:t>
      </w:r>
      <w:r w:rsidRPr="00AA2E56">
        <w:rPr>
          <w:rStyle w:val="StyleUnderline"/>
        </w:rPr>
        <w:t xml:space="preserve">Fewer livestock animals would be bred for meat production as corn prices return closer to nonsubsidized market rates, which would likely result in an increased proportion of cattle being transitioned back to their native grass-fed diets because of the prohibitive cost of raising grain-fed cattle in the face of decreasing corn subsidies. </w:t>
      </w:r>
      <w:r w:rsidRPr="00AA2E56">
        <w:rPr>
          <w:sz w:val="14"/>
        </w:rPr>
        <w:t xml:space="preserve">To encourage the transition, a certain proportion of farm bill subsidies could be allocated to farmers transitioning from concentrated livestock production to more traditional grazing patterns. Such an incentive approach would vastly improve not only water and air quality, but also the health of Americans consuming meat and meat-based products, according to studies that have compared grass-fed animals with their corn-fed counterparts.59 Of course, the supermarket price of meat and meat-based products will rise as the agricultural market normalizes under this new policy, but the health benefits—and thus the reduction in medical costs— that will be gained from shifting from corn-fed meat to grass-fed meat would be expected to mitigate, if not outweigh, the expected supermarket price increase that is likely to occur.60 </w:t>
      </w:r>
    </w:p>
    <w:p w14:paraId="5E093118" w14:textId="21AD584A" w:rsidR="00AA2E56" w:rsidRDefault="00AA2E56" w:rsidP="00AA2E56"/>
    <w:p w14:paraId="1220CEF3" w14:textId="3FB8F4D3" w:rsidR="00AA2E56" w:rsidRDefault="00AA2E56" w:rsidP="00AA2E56">
      <w:pPr>
        <w:pStyle w:val="Heading3"/>
      </w:pPr>
      <w:r>
        <w:t xml:space="preserve">Solvency: Rural Economies </w:t>
      </w:r>
    </w:p>
    <w:p w14:paraId="359510F4" w14:textId="32B8335D" w:rsidR="00AA2E56" w:rsidRDefault="00AA2E56" w:rsidP="00AA2E56"/>
    <w:p w14:paraId="3C63BA48" w14:textId="77777777" w:rsidR="00AA2E56" w:rsidRDefault="00AA2E56" w:rsidP="00AA2E56">
      <w:pPr>
        <w:pStyle w:val="Heading4"/>
      </w:pPr>
      <w:r>
        <w:t xml:space="preserve">Wouldn’t have to just be organics --- could include methods that protect the </w:t>
      </w:r>
      <w:proofErr w:type="gramStart"/>
      <w:r>
        <w:t>environment</w:t>
      </w:r>
      <w:proofErr w:type="gramEnd"/>
    </w:p>
    <w:p w14:paraId="58EE243C" w14:textId="77777777" w:rsidR="00AA2E56" w:rsidRDefault="00AA2E56" w:rsidP="00AA2E56">
      <w:pPr>
        <w:rPr>
          <w:rStyle w:val="Style13ptBold"/>
        </w:rPr>
      </w:pPr>
      <w:r>
        <w:rPr>
          <w:rStyle w:val="Style13ptBold"/>
        </w:rPr>
        <w:t>Eubanks ‘13</w:t>
      </w:r>
    </w:p>
    <w:p w14:paraId="5F973EA4" w14:textId="33CB2D01" w:rsidR="00AA2E56" w:rsidRDefault="00AA2E56" w:rsidP="00AA2E56">
      <w:r w:rsidRPr="00C53858">
        <w:t xml:space="preserve">(William, Summer Faculty Member, Vermont Law School; Adjunct Associate Professor of Law, American University Washington College of Law; Partner, Meyer </w:t>
      </w:r>
      <w:proofErr w:type="spellStart"/>
      <w:r w:rsidRPr="00C53858">
        <w:t>Glitzenstein</w:t>
      </w:r>
      <w:proofErr w:type="spellEnd"/>
      <w:r w:rsidRPr="00C53858">
        <w:t xml:space="preserve"> &amp; Crystal, “THE FUTURE OF FEDERAL FARM POLICY: STEPS FOR ACHIEVING A MORE SUSTAINABLE FOOD SYSTEM,” </w:t>
      </w:r>
      <w:proofErr w:type="spellStart"/>
      <w:r w:rsidRPr="00C53858">
        <w:t>pg</w:t>
      </w:r>
      <w:proofErr w:type="spellEnd"/>
      <w:r w:rsidRPr="00C53858">
        <w:t xml:space="preserve"> online @ </w:t>
      </w:r>
      <w:hyperlink r:id="rId173" w:history="1">
        <w:r w:rsidRPr="00C53858">
          <w:rPr>
            <w:rStyle w:val="Hyperlink"/>
          </w:rPr>
          <w:t>https://lawreview.vermontlaw.edu/wp-content/uploads/2013/08/11-Eubanks.pdf</w:t>
        </w:r>
      </w:hyperlink>
      <w:r w:rsidRPr="00C53858">
        <w:t xml:space="preserve"> //um-</w:t>
      </w:r>
      <w:proofErr w:type="spellStart"/>
      <w:r w:rsidRPr="00C53858">
        <w:t>ef</w:t>
      </w:r>
      <w:proofErr w:type="spellEnd"/>
      <w:r w:rsidRPr="00C53858">
        <w:t>)</w:t>
      </w:r>
    </w:p>
    <w:p w14:paraId="5A90F2BB" w14:textId="3AFBB6AB" w:rsidR="00AA2E56" w:rsidRDefault="00AA2E56" w:rsidP="00AA2E56">
      <w:r>
        <w:t xml:space="preserve">Finally, and importantly, </w:t>
      </w:r>
      <w:r w:rsidRPr="00AA2E56">
        <w:rPr>
          <w:rStyle w:val="Emphasis"/>
        </w:rPr>
        <w:t>rural farming communities will be able to sustain some semblance of their past strength</w:t>
      </w:r>
      <w:r>
        <w:t xml:space="preserve">, which author and agriculturist Wendell Berry argued could only be regained with a “revolt of local small producers and local consumers against the global industrialism of the corporation.”61 Thus, assuming large-scale reform of the farm bill is more than an idealistic pipe dream, the time is now for a revolution—a truly “green” revolution—against current agricultural policies, which </w:t>
      </w:r>
      <w:r w:rsidRPr="00AA2E56">
        <w:rPr>
          <w:rStyle w:val="StyleUnderline"/>
        </w:rPr>
        <w:t>can only end when the farm bill once again protects our nation’s farmers, the natural environment, and ultimately, the American public by substantially reworking the commodity program to infuse a level of sustainability that powerful interests have attempted to shut out for far too long</w:t>
      </w:r>
      <w:r>
        <w:t xml:space="preserve">. </w:t>
      </w:r>
    </w:p>
    <w:p w14:paraId="7F85B4BC" w14:textId="776E3916" w:rsidR="00AA2E56" w:rsidRPr="00AA2E56" w:rsidRDefault="00AA2E56" w:rsidP="00AA2E56"/>
    <w:p w14:paraId="6FC7EBBB" w14:textId="77777777" w:rsidR="00AA2E56" w:rsidRPr="00AA2E56" w:rsidRDefault="00AA2E56" w:rsidP="00AA2E56"/>
    <w:p w14:paraId="17ADBBA2" w14:textId="182F1689" w:rsidR="00CB57D8" w:rsidRPr="00D34A4F" w:rsidRDefault="00095D60" w:rsidP="00CB57D8">
      <w:pPr>
        <w:pStyle w:val="Heading1"/>
        <w:rPr>
          <w:rFonts w:cs="Arial"/>
        </w:rPr>
      </w:pPr>
      <w:r>
        <w:rPr>
          <w:rFonts w:cs="Arial"/>
        </w:rPr>
        <w:t>!!!</w:t>
      </w:r>
      <w:r w:rsidR="00CB57D8" w:rsidRPr="00D34A4F">
        <w:rPr>
          <w:rFonts w:cs="Arial"/>
        </w:rPr>
        <w:t>Off-Case Answers</w:t>
      </w:r>
      <w:r>
        <w:rPr>
          <w:rFonts w:cs="Arial"/>
        </w:rPr>
        <w:t>!!!</w:t>
      </w:r>
    </w:p>
    <w:p w14:paraId="755C7802" w14:textId="0D811ACA" w:rsidR="00CB57D8" w:rsidRDefault="00705351" w:rsidP="0099393D">
      <w:pPr>
        <w:pStyle w:val="Heading1"/>
      </w:pPr>
      <w:r w:rsidRPr="00D34A4F">
        <w:t>CP Answers</w:t>
      </w:r>
    </w:p>
    <w:p w14:paraId="2CED5CD9" w14:textId="06138C72" w:rsidR="0099393D" w:rsidRPr="0099393D" w:rsidRDefault="0099393D" w:rsidP="0099393D">
      <w:pPr>
        <w:pStyle w:val="Heading2"/>
      </w:pPr>
      <w:r>
        <w:t>Guidance/Exec CPs</w:t>
      </w:r>
    </w:p>
    <w:p w14:paraId="46ABC69A" w14:textId="77777777" w:rsidR="004C2E10" w:rsidRDefault="004C2E10" w:rsidP="004C2E10">
      <w:pPr>
        <w:pStyle w:val="Heading3"/>
      </w:pPr>
      <w:r>
        <w:t>AT: Guidance Docs/Exec CP/Court CP</w:t>
      </w:r>
    </w:p>
    <w:p w14:paraId="46EEE945" w14:textId="77777777" w:rsidR="004C2E10" w:rsidRDefault="004C2E10" w:rsidP="004C2E10"/>
    <w:p w14:paraId="5677E869" w14:textId="77777777" w:rsidR="004C2E10" w:rsidRDefault="004C2E10" w:rsidP="004C2E10">
      <w:pPr>
        <w:pStyle w:val="Heading4"/>
      </w:pPr>
      <w:r>
        <w:t xml:space="preserve">Your CP is plan plus --- ONLY congress has control of budgeting --- the guidance and executive action happens </w:t>
      </w:r>
      <w:r w:rsidRPr="004C2E10">
        <w:rPr>
          <w:i/>
          <w:iCs w:val="0"/>
          <w:u w:val="single"/>
        </w:rPr>
        <w:t xml:space="preserve">AFTER </w:t>
      </w:r>
      <w:r>
        <w:t xml:space="preserve">the </w:t>
      </w:r>
      <w:proofErr w:type="gramStart"/>
      <w:r>
        <w:t>plan</w:t>
      </w:r>
      <w:proofErr w:type="gramEnd"/>
      <w:r>
        <w:t xml:space="preserve"> </w:t>
      </w:r>
    </w:p>
    <w:p w14:paraId="511BF702" w14:textId="77777777" w:rsidR="004C2E10" w:rsidRPr="00C37999" w:rsidRDefault="004C2E10" w:rsidP="004C2E10"/>
    <w:p w14:paraId="38DFF306" w14:textId="77777777" w:rsidR="004C2E10" w:rsidRDefault="004C2E10" w:rsidP="004C2E10">
      <w:pPr>
        <w:rPr>
          <w:rStyle w:val="Style13ptBold"/>
        </w:rPr>
      </w:pPr>
      <w:r>
        <w:rPr>
          <w:rStyle w:val="Style13ptBold"/>
        </w:rPr>
        <w:t>USDA 2020</w:t>
      </w:r>
    </w:p>
    <w:p w14:paraId="027B0B38" w14:textId="77777777" w:rsidR="004C2E10" w:rsidRDefault="004C2E10" w:rsidP="004C2E10">
      <w:r w:rsidRPr="00C37999">
        <w:t xml:space="preserve">(“U.S. Farm Policy and Policy Process,” </w:t>
      </w:r>
      <w:proofErr w:type="spellStart"/>
      <w:r w:rsidRPr="00C37999">
        <w:t>pg</w:t>
      </w:r>
      <w:proofErr w:type="spellEnd"/>
      <w:r w:rsidRPr="00C37999">
        <w:t xml:space="preserve"> online @ </w:t>
      </w:r>
      <w:hyperlink r:id="rId174" w:history="1">
        <w:r w:rsidRPr="00C37999">
          <w:rPr>
            <w:rStyle w:val="Hyperlink"/>
          </w:rPr>
          <w:t>https://www.ers.usda.gov/topics/farm-economy/farm-commodity-policy/us-farm-policy-and-policy-process/</w:t>
        </w:r>
      </w:hyperlink>
      <w:r w:rsidRPr="00C37999">
        <w:t xml:space="preserve"> //um-</w:t>
      </w:r>
      <w:proofErr w:type="spellStart"/>
      <w:r w:rsidRPr="00C37999">
        <w:t>ef</w:t>
      </w:r>
      <w:proofErr w:type="spellEnd"/>
      <w:r w:rsidRPr="00C37999">
        <w:t>)</w:t>
      </w:r>
    </w:p>
    <w:p w14:paraId="456A153F" w14:textId="77777777" w:rsidR="004C2E10" w:rsidRPr="00C37999" w:rsidRDefault="004C2E10" w:rsidP="004C2E10">
      <w:r w:rsidRPr="00C37999">
        <w:rPr>
          <w:rStyle w:val="StyleUnderline"/>
          <w:highlight w:val="cyan"/>
        </w:rPr>
        <w:t>The development of the U.S. Farm Bill is a complex and multistep process</w:t>
      </w:r>
      <w:r w:rsidRPr="00C37999">
        <w:t>.</w:t>
      </w:r>
    </w:p>
    <w:p w14:paraId="11BDEAAF" w14:textId="77777777" w:rsidR="004C2E10" w:rsidRPr="00C37999" w:rsidRDefault="004C2E10" w:rsidP="004C2E10">
      <w:pPr>
        <w:shd w:val="clear" w:color="auto" w:fill="FFFFFF"/>
        <w:spacing w:after="225" w:line="240" w:lineRule="auto"/>
        <w:rPr>
          <w:rFonts w:eastAsia="Times New Roman"/>
          <w:color w:val="000000"/>
          <w:sz w:val="24"/>
          <w:szCs w:val="24"/>
        </w:rPr>
      </w:pPr>
      <w:r w:rsidRPr="00C37999">
        <w:rPr>
          <w:rFonts w:eastAsia="Times New Roman"/>
          <w:noProof/>
          <w:color w:val="000000"/>
          <w:sz w:val="24"/>
          <w:szCs w:val="24"/>
        </w:rPr>
        <w:drawing>
          <wp:inline distT="0" distB="0" distL="0" distR="0" wp14:anchorId="0A2373EE" wp14:editId="0D232B16">
            <wp:extent cx="3400425" cy="2552700"/>
            <wp:effectExtent l="0" t="0" r="9525" b="0"/>
            <wp:docPr id="11" name="Picture 11" descr="Farm Bill Legisl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rm Bill Legislative"/>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3400425" cy="2552700"/>
                    </a:xfrm>
                    <a:prstGeom prst="rect">
                      <a:avLst/>
                    </a:prstGeom>
                    <a:noFill/>
                    <a:ln>
                      <a:noFill/>
                    </a:ln>
                  </pic:spPr>
                </pic:pic>
              </a:graphicData>
            </a:graphic>
          </wp:inline>
        </w:drawing>
      </w:r>
    </w:p>
    <w:p w14:paraId="3DE0E90E" w14:textId="77777777" w:rsidR="004C2E10" w:rsidRPr="00C37999" w:rsidRDefault="004C2E10" w:rsidP="004C2E10">
      <w:r w:rsidRPr="00C37999">
        <w:t>Source:  USDA, Economic Research Service.</w:t>
      </w:r>
    </w:p>
    <w:p w14:paraId="7859A1BD" w14:textId="77777777" w:rsidR="004C2E10" w:rsidRPr="00C37999" w:rsidRDefault="004C2E10" w:rsidP="004C2E10">
      <w:r w:rsidRPr="00C37999">
        <w:t xml:space="preserve">The process usually begins in the </w:t>
      </w:r>
      <w:proofErr w:type="gramStart"/>
      <w:r w:rsidRPr="00C37999">
        <w:t>year</w:t>
      </w:r>
      <w:proofErr w:type="gramEnd"/>
      <w:r w:rsidRPr="00C37999">
        <w:t xml:space="preserve"> or two before current legislation expires, with stakeholders developing proposals and sharing their views at congressional listening sessions and hearings, through the media, and in direct meetings with members of the agriculture committees in both the House and Senate.</w:t>
      </w:r>
    </w:p>
    <w:p w14:paraId="219EBFD4" w14:textId="77777777" w:rsidR="004C2E10" w:rsidRPr="00C37999" w:rsidRDefault="004C2E10" w:rsidP="004C2E10">
      <w:r w:rsidRPr="00C37999">
        <w:t>As the agriculture committees begin to consider specific new legislation,</w:t>
      </w:r>
      <w:r w:rsidRPr="00C37999">
        <w:rPr>
          <w:rStyle w:val="Emphasis"/>
          <w:highlight w:val="cyan"/>
        </w:rPr>
        <w:t xml:space="preserve"> the House Budget Committee sets a budget for the new Farm Bill</w:t>
      </w:r>
      <w:r w:rsidRPr="00C37999">
        <w:t>. Under congressional rules, any additional expenditures must be paid for by budget cuts or tax increases.</w:t>
      </w:r>
    </w:p>
    <w:p w14:paraId="6231FEB5" w14:textId="77777777" w:rsidR="004C2E10" w:rsidRPr="00C37999" w:rsidRDefault="004C2E10" w:rsidP="004C2E10">
      <w:r w:rsidRPr="00C37999">
        <w:t xml:space="preserve">Independent parallel processes then begin in both the House and the Senate. The agriculture committees in both chambers debate legislative proposals separately and “markup” compromise bills to which </w:t>
      </w:r>
      <w:proofErr w:type="gramStart"/>
      <w:r w:rsidRPr="00C37999">
        <w:t>a majority of</w:t>
      </w:r>
      <w:proofErr w:type="gramEnd"/>
      <w:r w:rsidRPr="00C37999">
        <w:t xml:space="preserve"> their own committee members can agree. Once the committees approve their bills, they are presented to the membership of their respective chambers for consideration. </w:t>
      </w:r>
    </w:p>
    <w:p w14:paraId="330545AA" w14:textId="77777777" w:rsidR="004C2E10" w:rsidRPr="00C37999" w:rsidRDefault="004C2E10" w:rsidP="004C2E10">
      <w:r w:rsidRPr="00C37999">
        <w:t>Continuing the parallel processes, the House and Senate debate amendments and alternative proposals to their respective committee’s bills until a compromise is reached. When each chamber has passed its own version of a Farm Bill, the leadership of the House and Senate appoint members to a joint conference committee to develop a single bill that can be passed by each chamber and then presented for the President’s signature.</w:t>
      </w:r>
    </w:p>
    <w:p w14:paraId="6C4E516A" w14:textId="77777777" w:rsidR="004C2E10" w:rsidRPr="00C37999" w:rsidRDefault="004C2E10" w:rsidP="004C2E10">
      <w:pPr>
        <w:shd w:val="clear" w:color="auto" w:fill="FFFFFF"/>
        <w:spacing w:after="225" w:line="240" w:lineRule="auto"/>
        <w:rPr>
          <w:rFonts w:eastAsia="Times New Roman"/>
          <w:color w:val="000000"/>
          <w:sz w:val="24"/>
          <w:szCs w:val="24"/>
        </w:rPr>
      </w:pPr>
      <w:r w:rsidRPr="00C37999">
        <w:rPr>
          <w:rFonts w:eastAsia="Times New Roman"/>
          <w:color w:val="000000"/>
          <w:sz w:val="24"/>
          <w:szCs w:val="24"/>
        </w:rPr>
        <w:t> </w:t>
      </w:r>
      <w:r w:rsidRPr="00C37999">
        <w:rPr>
          <w:rFonts w:eastAsia="Times New Roman"/>
          <w:noProof/>
          <w:color w:val="000000"/>
          <w:sz w:val="24"/>
          <w:szCs w:val="24"/>
        </w:rPr>
        <w:drawing>
          <wp:inline distT="0" distB="0" distL="0" distR="0" wp14:anchorId="19389242" wp14:editId="2A4FA859">
            <wp:extent cx="4381500" cy="3286125"/>
            <wp:effectExtent l="0" t="0" r="0" b="9525"/>
            <wp:docPr id="10" name="Picture 10" descr="Farm Act Legisl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rm Act Legislative"/>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4381500" cy="3286125"/>
                    </a:xfrm>
                    <a:prstGeom prst="rect">
                      <a:avLst/>
                    </a:prstGeom>
                    <a:noFill/>
                    <a:ln>
                      <a:noFill/>
                    </a:ln>
                  </pic:spPr>
                </pic:pic>
              </a:graphicData>
            </a:graphic>
          </wp:inline>
        </w:drawing>
      </w:r>
    </w:p>
    <w:p w14:paraId="1396345D" w14:textId="77777777" w:rsidR="004C2E10" w:rsidRPr="00C37999" w:rsidRDefault="004C2E10" w:rsidP="004C2E10">
      <w:r w:rsidRPr="00C37999">
        <w:t>Source:  USDA, Economic Research Service.</w:t>
      </w:r>
    </w:p>
    <w:p w14:paraId="04639A26" w14:textId="77777777" w:rsidR="004C2E10" w:rsidRPr="00C37999" w:rsidRDefault="004C2E10" w:rsidP="004C2E10">
      <w:r w:rsidRPr="00C37999">
        <w:t xml:space="preserve">The conference committee must negotiate a compromise bill that can be passed without amendment by both chambers. </w:t>
      </w:r>
      <w:r w:rsidRPr="00C37999">
        <w:rPr>
          <w:rStyle w:val="StyleUnderline"/>
          <w:highlight w:val="cyan"/>
        </w:rPr>
        <w:t>Following passage by both the House and Senate, the President may either sign or veto the bill</w:t>
      </w:r>
      <w:r w:rsidRPr="00C37999">
        <w:t>. If vetoed, the bill returns to Congress, where it must receive a two-thirds majority in each chamber to become law without the President’s signature.</w:t>
      </w:r>
    </w:p>
    <w:p w14:paraId="7C1D466B" w14:textId="77777777" w:rsidR="004C2E10" w:rsidRPr="00C37999" w:rsidRDefault="004C2E10" w:rsidP="004C2E10">
      <w:r w:rsidRPr="00C37999">
        <w:rPr>
          <w:rStyle w:val="StyleUnderline"/>
          <w:highlight w:val="cyan"/>
        </w:rPr>
        <w:t xml:space="preserve">After the Farm Bill becomes law, the Executive Branch </w:t>
      </w:r>
      <w:proofErr w:type="gramStart"/>
      <w:r w:rsidRPr="00C37999">
        <w:rPr>
          <w:rStyle w:val="StyleUnderline"/>
          <w:highlight w:val="cyan"/>
        </w:rPr>
        <w:t>departments</w:t>
      </w:r>
      <w:proofErr w:type="gramEnd"/>
      <w:r w:rsidRPr="00C37999">
        <w:rPr>
          <w:rStyle w:val="StyleUnderline"/>
          <w:highlight w:val="cyan"/>
        </w:rPr>
        <w:t xml:space="preserve"> and agencies responsible for implementing the bill must write the rules and regulations to govern the implementation</w:t>
      </w:r>
      <w:r w:rsidRPr="00C37999">
        <w:t xml:space="preserve">. In some cases, this can take an extended </w:t>
      </w:r>
      <w:proofErr w:type="gramStart"/>
      <w:r w:rsidRPr="00C37999">
        <w:t>period, since</w:t>
      </w:r>
      <w:proofErr w:type="gramEnd"/>
      <w:r w:rsidRPr="00C37999">
        <w:t xml:space="preserve"> the rulemaking process requires public notification of proposed rules and a period for comment and revision before final rules can be adopted.</w:t>
      </w:r>
    </w:p>
    <w:p w14:paraId="074EBD0C" w14:textId="0AAD27B2" w:rsidR="0099393D" w:rsidRDefault="0099393D" w:rsidP="0099393D">
      <w:pPr>
        <w:pStyle w:val="Heading2"/>
      </w:pPr>
      <w:r>
        <w:t>Federal Regulations CPs</w:t>
      </w:r>
    </w:p>
    <w:p w14:paraId="24BA6E6F" w14:textId="36FF9D9F" w:rsidR="00041D0F" w:rsidRPr="00D34A4F" w:rsidRDefault="00041D0F" w:rsidP="00041D0F">
      <w:pPr>
        <w:pStyle w:val="Heading3"/>
        <w:rPr>
          <w:rFonts w:cs="Arial"/>
        </w:rPr>
      </w:pPr>
      <w:r w:rsidRPr="00D34A4F">
        <w:rPr>
          <w:rFonts w:cs="Arial"/>
        </w:rPr>
        <w:t>AT: Regulations CP</w:t>
      </w:r>
    </w:p>
    <w:p w14:paraId="209255C9" w14:textId="28F1B239" w:rsidR="00041D0F" w:rsidRPr="00D34A4F" w:rsidRDefault="00041D0F" w:rsidP="00041D0F"/>
    <w:p w14:paraId="6305E680" w14:textId="5375AF90" w:rsidR="00041D0F" w:rsidRPr="00DA5FE6" w:rsidRDefault="00041D0F" w:rsidP="00DA5FE6">
      <w:pPr>
        <w:pStyle w:val="Heading4"/>
        <w:rPr>
          <w:rFonts w:cs="Arial"/>
        </w:rPr>
      </w:pPr>
      <w:r w:rsidRPr="00D34A4F">
        <w:rPr>
          <w:rFonts w:cs="Arial"/>
        </w:rPr>
        <w:t>Raises food prices</w:t>
      </w:r>
      <w:r w:rsidR="000E5A9B" w:rsidRPr="00D34A4F">
        <w:rPr>
          <w:rFonts w:cs="Arial"/>
        </w:rPr>
        <w:t xml:space="preserve">, solves too slow, </w:t>
      </w:r>
      <w:r w:rsidRPr="00D34A4F">
        <w:rPr>
          <w:rFonts w:cs="Arial"/>
        </w:rPr>
        <w:t xml:space="preserve">and links to </w:t>
      </w:r>
      <w:proofErr w:type="gramStart"/>
      <w:r w:rsidRPr="00D34A4F">
        <w:rPr>
          <w:rFonts w:cs="Arial"/>
        </w:rPr>
        <w:t>politics</w:t>
      </w:r>
      <w:proofErr w:type="gramEnd"/>
    </w:p>
    <w:p w14:paraId="122E2D51" w14:textId="77777777" w:rsidR="00041D0F" w:rsidRPr="00D34A4F" w:rsidRDefault="00041D0F" w:rsidP="00041D0F">
      <w:pPr>
        <w:rPr>
          <w:rStyle w:val="Style13ptBold"/>
        </w:rPr>
      </w:pPr>
      <w:proofErr w:type="spellStart"/>
      <w:r w:rsidRPr="00D34A4F">
        <w:rPr>
          <w:rStyle w:val="Style13ptBold"/>
        </w:rPr>
        <w:t>Foscolo</w:t>
      </w:r>
      <w:proofErr w:type="spellEnd"/>
      <w:r w:rsidRPr="00D34A4F">
        <w:rPr>
          <w:rStyle w:val="Style13ptBold"/>
        </w:rPr>
        <w:t xml:space="preserve"> and Zimmerman ‘15</w:t>
      </w:r>
    </w:p>
    <w:p w14:paraId="577081BE" w14:textId="16F73A1D" w:rsidR="00041D0F" w:rsidRPr="00D34A4F" w:rsidRDefault="00041D0F" w:rsidP="00041D0F">
      <w:r w:rsidRPr="00D34A4F">
        <w:t xml:space="preserve">(Jason </w:t>
      </w:r>
      <w:proofErr w:type="spellStart"/>
      <w:r w:rsidRPr="00D34A4F">
        <w:t>Foscolo</w:t>
      </w:r>
      <w:proofErr w:type="spellEnd"/>
      <w:r w:rsidRPr="00D34A4F">
        <w:t xml:space="preserve"> Southampton, New York Food and Agricultural Law Attorney Law Practice, LLC Michael, Fordham University School of </w:t>
      </w:r>
      <w:proofErr w:type="spellStart"/>
      <w:r w:rsidRPr="00D34A4F">
        <w:t>Law“Alternative</w:t>
      </w:r>
      <w:proofErr w:type="spellEnd"/>
      <w:r w:rsidRPr="00D34A4F">
        <w:t xml:space="preserve"> Growth: Forsaking the False Economies of Industrial Agriculture,” Fordham Environmental Law Review, </w:t>
      </w:r>
      <w:proofErr w:type="spellStart"/>
      <w:r w:rsidRPr="00D34A4F">
        <w:t>pg</w:t>
      </w:r>
      <w:proofErr w:type="spellEnd"/>
      <w:r w:rsidRPr="00D34A4F">
        <w:t xml:space="preserve"> online @ </w:t>
      </w:r>
      <w:hyperlink r:id="rId177" w:history="1">
        <w:r w:rsidRPr="00D34A4F">
          <w:rPr>
            <w:rStyle w:val="Hyperlink"/>
          </w:rPr>
          <w:t>https://ir.lawnet.fordham.edu/cgi/viewcontent.cgi?article=1703&amp;context=elr</w:t>
        </w:r>
      </w:hyperlink>
      <w:r w:rsidRPr="00D34A4F">
        <w:t xml:space="preserve"> //um-</w:t>
      </w:r>
      <w:proofErr w:type="spellStart"/>
      <w:r w:rsidRPr="00D34A4F">
        <w:t>ef</w:t>
      </w:r>
      <w:proofErr w:type="spellEnd"/>
      <w:r w:rsidRPr="00D34A4F">
        <w:t>)</w:t>
      </w:r>
    </w:p>
    <w:p w14:paraId="67C69274" w14:textId="4F10D2D9" w:rsidR="001662E9" w:rsidRPr="00D34A4F" w:rsidRDefault="00041D0F" w:rsidP="001662E9">
      <w:r w:rsidRPr="00D34A4F">
        <w:t xml:space="preserve">At least in the short term, </w:t>
      </w:r>
      <w:r w:rsidRPr="00B75AE9">
        <w:rPr>
          <w:rStyle w:val="Emphasis"/>
          <w:highlight w:val="cyan"/>
        </w:rPr>
        <w:t>any tightening of environmental regulations on conventional farms will almost certainly raise food prices</w:t>
      </w:r>
      <w:r w:rsidRPr="00D34A4F">
        <w:t xml:space="preserve">, which have already been on the rise in recent years.92 </w:t>
      </w:r>
      <w:r w:rsidRPr="00B75AE9">
        <w:rPr>
          <w:rStyle w:val="StyleUnderline"/>
          <w:highlight w:val="cyan"/>
        </w:rPr>
        <w:t>Lawmakers could soften this blow by pairing stricter regulations with cuts in</w:t>
      </w:r>
      <w:r w:rsidRPr="00D34A4F">
        <w:t xml:space="preserve"> the federal programs that prop up food prices, such as feed </w:t>
      </w:r>
      <w:r w:rsidRPr="00B75AE9">
        <w:rPr>
          <w:rStyle w:val="StyleUnderline"/>
          <w:highlight w:val="cyan"/>
        </w:rPr>
        <w:t>crop subsidies, but are still likely to pay a considerable political cost before consumers realize any tangible benefits</w:t>
      </w:r>
      <w:r w:rsidRPr="00D34A4F">
        <w:t xml:space="preserve">. But </w:t>
      </w:r>
      <w:r w:rsidRPr="00B75AE9">
        <w:rPr>
          <w:rStyle w:val="StyleUnderline"/>
          <w:highlight w:val="cyan"/>
        </w:rPr>
        <w:t>this calculation becomes less one-sided as conventional agriculture's environmental harms-and the public's awareness of them-continue to build</w:t>
      </w:r>
      <w:r w:rsidRPr="00D34A4F">
        <w:t>. The trends that have brought alternative agriculture from the margins to the mainstream show no sign of abating. The market has led the way-it is now the law's responsibility to catch up.</w:t>
      </w:r>
    </w:p>
    <w:p w14:paraId="3552A172" w14:textId="0571F0F8" w:rsidR="00DA5FE6" w:rsidRPr="00DA5FE6" w:rsidRDefault="00DA5FE6" w:rsidP="00DA5FE6">
      <w:pPr>
        <w:pStyle w:val="Heading4"/>
      </w:pPr>
      <w:proofErr w:type="spellStart"/>
      <w:proofErr w:type="gramStart"/>
      <w:r>
        <w:t>Cant</w:t>
      </w:r>
      <w:proofErr w:type="spellEnd"/>
      <w:proofErr w:type="gramEnd"/>
      <w:r>
        <w:t xml:space="preserve"> enforce it – the plan solves better</w:t>
      </w:r>
    </w:p>
    <w:p w14:paraId="5EF9822D" w14:textId="105094C2" w:rsidR="001662E9" w:rsidRPr="00D34A4F" w:rsidRDefault="001662E9" w:rsidP="001662E9">
      <w:pPr>
        <w:rPr>
          <w:rStyle w:val="Style13ptBold"/>
        </w:rPr>
      </w:pPr>
      <w:proofErr w:type="spellStart"/>
      <w:r w:rsidRPr="00D34A4F">
        <w:rPr>
          <w:rStyle w:val="Style13ptBold"/>
        </w:rPr>
        <w:t>Kisiel</w:t>
      </w:r>
      <w:proofErr w:type="spellEnd"/>
      <w:r w:rsidRPr="00D34A4F">
        <w:rPr>
          <w:rStyle w:val="Style13ptBold"/>
        </w:rPr>
        <w:t xml:space="preserve"> </w:t>
      </w:r>
      <w:r w:rsidR="00D91FB0" w:rsidRPr="00D34A4F">
        <w:rPr>
          <w:rStyle w:val="Style13ptBold"/>
        </w:rPr>
        <w:t>‘19</w:t>
      </w:r>
    </w:p>
    <w:p w14:paraId="7E679EA1" w14:textId="233BC637" w:rsidR="00D91FB0" w:rsidRPr="00D34A4F" w:rsidRDefault="00D91FB0" w:rsidP="00D91FB0">
      <w:r w:rsidRPr="00D34A4F">
        <w:t xml:space="preserve">(Major Edwin </w:t>
      </w:r>
      <w:proofErr w:type="spellStart"/>
      <w:r w:rsidRPr="00D34A4F">
        <w:t>Kisiel</w:t>
      </w:r>
      <w:proofErr w:type="spellEnd"/>
      <w:r w:rsidRPr="00D34A4F">
        <w:t xml:space="preserve"> serves in the U.S. Air Force Judge Advocate General's Corps, “Using Indirect Regulation to Reduce Environmental Damage </w:t>
      </w:r>
      <w:proofErr w:type="gramStart"/>
      <w:r w:rsidRPr="00D34A4F">
        <w:t>From</w:t>
      </w:r>
      <w:proofErr w:type="gramEnd"/>
      <w:r w:rsidRPr="00D34A4F">
        <w:t xml:space="preserve"> Farming,” Environmental Law Reporter News and Analysis, </w:t>
      </w:r>
      <w:proofErr w:type="spellStart"/>
      <w:r w:rsidRPr="00D34A4F">
        <w:t>pg</w:t>
      </w:r>
      <w:proofErr w:type="spellEnd"/>
      <w:r w:rsidRPr="00D34A4F">
        <w:t xml:space="preserve"> nexus//um-</w:t>
      </w:r>
      <w:proofErr w:type="spellStart"/>
      <w:r w:rsidRPr="00D34A4F">
        <w:t>ef</w:t>
      </w:r>
      <w:proofErr w:type="spellEnd"/>
      <w:r w:rsidRPr="00D34A4F">
        <w:t>)</w:t>
      </w:r>
    </w:p>
    <w:p w14:paraId="4B3D1994" w14:textId="26C05961" w:rsidR="00564120" w:rsidRPr="00D34A4F" w:rsidRDefault="001662E9" w:rsidP="00852BBB">
      <w:r w:rsidRPr="00D34A4F">
        <w:t>C. Indirect Regulation Would Be the Most Effective Means to Regulate Pesticide Use</w:t>
      </w:r>
      <w:r w:rsidR="00DA5FE6">
        <w:t xml:space="preserve"> </w:t>
      </w:r>
      <w:r w:rsidRPr="00DA5FE6">
        <w:rPr>
          <w:rStyle w:val="StyleUnderline"/>
        </w:rPr>
        <w:t>Traditional command-and-control policies could theoretically produce a more effective result than indirect regulation</w:t>
      </w:r>
      <w:r w:rsidRPr="00D34A4F">
        <w:t xml:space="preserve">. </w:t>
      </w:r>
      <w:r w:rsidRPr="00DA5FE6">
        <w:rPr>
          <w:rStyle w:val="Emphasis"/>
        </w:rPr>
        <w:t>However, in practice this would be far more difficult to achieve</w:t>
      </w:r>
      <w:r w:rsidRPr="00D34A4F">
        <w:t xml:space="preserve">. 81Link to the text of the note First, </w:t>
      </w:r>
      <w:r w:rsidRPr="00DA5FE6">
        <w:rPr>
          <w:rStyle w:val="Emphasis"/>
        </w:rPr>
        <w:t>the farm lobby has successfully resisted efforts to impose regulations on farms</w:t>
      </w:r>
      <w:r w:rsidRPr="00D34A4F">
        <w:t xml:space="preserve">. Second, </w:t>
      </w:r>
      <w:r w:rsidRPr="00DA5FE6">
        <w:rPr>
          <w:rStyle w:val="Emphasis"/>
        </w:rPr>
        <w:t>enforcement in farm country is extremely difficult due to the large area that farm country covers</w:t>
      </w:r>
      <w:r w:rsidRPr="00D34A4F">
        <w:t xml:space="preserve">. Third, </w:t>
      </w:r>
      <w:r w:rsidRPr="00DA5FE6">
        <w:rPr>
          <w:rStyle w:val="StyleUnderline"/>
        </w:rPr>
        <w:t>the current political environment may make implementing changes of this magnitude difficult at the federal level.</w:t>
      </w:r>
      <w:r w:rsidR="00DA5FE6">
        <w:t xml:space="preserve"> </w:t>
      </w:r>
      <w:r w:rsidRPr="00DA5FE6">
        <w:rPr>
          <w:rStyle w:val="StyleUnderline"/>
        </w:rPr>
        <w:t>The idea behind this proposal is to try to use a more directed, less intrusive method of regulation before escalating to more intrusive regulation</w:t>
      </w:r>
      <w:r w:rsidRPr="00D34A4F">
        <w:t xml:space="preserve">. This represents a compromise position between continuing to let farmers choose how to best handle their crops and providing regulatory controls over agrochemical use. </w:t>
      </w:r>
      <w:r w:rsidRPr="00DA5FE6">
        <w:rPr>
          <w:rStyle w:val="StyleUnderline"/>
        </w:rPr>
        <w:t>Many farmers are responsible users of agrochemicals, but there are "bad actors" who use excessive amounts of pesticides</w:t>
      </w:r>
      <w:r w:rsidRPr="00D34A4F">
        <w:t xml:space="preserve">. 82Link to the text of the note </w:t>
      </w:r>
      <w:r w:rsidRPr="00DA5FE6">
        <w:rPr>
          <w:rStyle w:val="StyleUnderline"/>
        </w:rPr>
        <w:t>This proposal would put the economic risks on farmers whose agrochemical use is contrary to public policy goals of protecting pollinators and promoting healthy ecosystems</w:t>
      </w:r>
      <w:r w:rsidRPr="00D34A4F">
        <w:t>. This is contrasted to the status quo where the American taxpayers potentially subsidize the economic risks of these bad actors. 83Link to the text of the note</w:t>
      </w:r>
    </w:p>
    <w:p w14:paraId="40063176" w14:textId="62104F55" w:rsidR="00E567D1" w:rsidRPr="00DA5FE6" w:rsidRDefault="00E567D1" w:rsidP="00DA5FE6">
      <w:pPr>
        <w:pStyle w:val="Heading4"/>
        <w:rPr>
          <w:rFonts w:cs="Arial"/>
        </w:rPr>
      </w:pPr>
      <w:r w:rsidRPr="00D34A4F">
        <w:rPr>
          <w:rFonts w:cs="Arial"/>
        </w:rPr>
        <w:t xml:space="preserve">Links to </w:t>
      </w:r>
      <w:r w:rsidR="00244B71" w:rsidRPr="00D34A4F">
        <w:rPr>
          <w:rFonts w:cs="Arial"/>
        </w:rPr>
        <w:t>politics</w:t>
      </w:r>
    </w:p>
    <w:p w14:paraId="3CB8C2E5" w14:textId="77777777" w:rsidR="00244B71" w:rsidRPr="00D34A4F" w:rsidRDefault="00244B71" w:rsidP="00244B71">
      <w:pPr>
        <w:rPr>
          <w:rStyle w:val="Style13ptBold"/>
        </w:rPr>
      </w:pPr>
      <w:r w:rsidRPr="00D34A4F">
        <w:rPr>
          <w:rStyle w:val="Style13ptBold"/>
        </w:rPr>
        <w:t>Adler ‘13</w:t>
      </w:r>
    </w:p>
    <w:p w14:paraId="03E9D5B9" w14:textId="4BBDAE05" w:rsidR="00244B71" w:rsidRPr="00D34A4F" w:rsidRDefault="00244B71" w:rsidP="00E567D1">
      <w:r w:rsidRPr="00D34A4F">
        <w:t xml:space="preserve">(Robert, Interim Dean, James I. Farr Chair, and Professor of Law, University of Utah, S.J. Quinney College of Law, “Agriculture And Water Quality: A Climate-Integrated Perspective ,” </w:t>
      </w:r>
      <w:proofErr w:type="spellStart"/>
      <w:r w:rsidRPr="00D34A4F">
        <w:t>pg</w:t>
      </w:r>
      <w:proofErr w:type="spellEnd"/>
      <w:r w:rsidRPr="00D34A4F">
        <w:t xml:space="preserve"> online @ </w:t>
      </w:r>
      <w:hyperlink r:id="rId178" w:history="1">
        <w:r w:rsidRPr="00D34A4F">
          <w:rPr>
            <w:rStyle w:val="Hyperlink"/>
          </w:rPr>
          <w:t>https://lawreview.vermontlaw.edu/wp-content/uploads/2013/08/8-Adler.pdf</w:t>
        </w:r>
      </w:hyperlink>
      <w:r w:rsidRPr="00D34A4F">
        <w:t xml:space="preserve"> //um-</w:t>
      </w:r>
      <w:proofErr w:type="spellStart"/>
      <w:r w:rsidRPr="00D34A4F">
        <w:t>ef</w:t>
      </w:r>
      <w:proofErr w:type="spellEnd"/>
      <w:r w:rsidRPr="00D34A4F">
        <w:t>)</w:t>
      </w:r>
    </w:p>
    <w:p w14:paraId="63172535" w14:textId="0C819C29" w:rsidR="00E567D1" w:rsidRPr="00D34A4F" w:rsidRDefault="00E567D1" w:rsidP="00E567D1">
      <w:r w:rsidRPr="00D34A4F">
        <w:t xml:space="preserve">For these and other reasons, as addressed above,149 </w:t>
      </w:r>
      <w:r w:rsidRPr="00B75AE9">
        <w:rPr>
          <w:rStyle w:val="StyleUnderline"/>
          <w:highlight w:val="cyan"/>
        </w:rPr>
        <w:t>most environmental</w:t>
      </w:r>
      <w:r w:rsidR="00244B71" w:rsidRPr="00B75AE9">
        <w:rPr>
          <w:rStyle w:val="StyleUnderline"/>
          <w:highlight w:val="cyan"/>
        </w:rPr>
        <w:t xml:space="preserve"> </w:t>
      </w:r>
      <w:r w:rsidRPr="00B75AE9">
        <w:rPr>
          <w:rStyle w:val="StyleUnderline"/>
          <w:highlight w:val="cyan"/>
        </w:rPr>
        <w:t>groups have persisted in advocating a shift to a federal regulatory approach</w:t>
      </w:r>
      <w:r w:rsidR="00244B71" w:rsidRPr="00B75AE9">
        <w:rPr>
          <w:rStyle w:val="StyleUnderline"/>
          <w:highlight w:val="cyan"/>
        </w:rPr>
        <w:t xml:space="preserve"> </w:t>
      </w:r>
      <w:r w:rsidRPr="00B75AE9">
        <w:rPr>
          <w:rStyle w:val="StyleUnderline"/>
          <w:highlight w:val="cyan"/>
        </w:rPr>
        <w:t>to nonpoint source pollution control analogous to the CWA approach to</w:t>
      </w:r>
      <w:r w:rsidR="00244B71" w:rsidRPr="00B75AE9">
        <w:rPr>
          <w:rStyle w:val="StyleUnderline"/>
          <w:highlight w:val="cyan"/>
        </w:rPr>
        <w:t xml:space="preserve"> </w:t>
      </w:r>
      <w:r w:rsidRPr="00B75AE9">
        <w:rPr>
          <w:rStyle w:val="StyleUnderline"/>
          <w:highlight w:val="cyan"/>
        </w:rPr>
        <w:t>point source controls</w:t>
      </w:r>
      <w:r w:rsidRPr="00D34A4F">
        <w:t xml:space="preserve">. Meanwhile, </w:t>
      </w:r>
      <w:r w:rsidRPr="00B75AE9">
        <w:rPr>
          <w:rStyle w:val="StyleUnderline"/>
          <w:highlight w:val="cyan"/>
        </w:rPr>
        <w:t>agricultural interests are equally strident</w:t>
      </w:r>
      <w:r w:rsidR="00244B71" w:rsidRPr="00B75AE9">
        <w:rPr>
          <w:rStyle w:val="StyleUnderline"/>
          <w:highlight w:val="cyan"/>
        </w:rPr>
        <w:t xml:space="preserve"> </w:t>
      </w:r>
      <w:r w:rsidRPr="00B75AE9">
        <w:rPr>
          <w:rStyle w:val="StyleUnderline"/>
          <w:highlight w:val="cyan"/>
        </w:rPr>
        <w:t>in opposing anything other than the existing state-centered approach,</w:t>
      </w:r>
      <w:r w:rsidR="00244B71" w:rsidRPr="00B75AE9">
        <w:rPr>
          <w:rStyle w:val="StyleUnderline"/>
          <w:highlight w:val="cyan"/>
        </w:rPr>
        <w:t xml:space="preserve"> </w:t>
      </w:r>
      <w:r w:rsidRPr="00B75AE9">
        <w:rPr>
          <w:rStyle w:val="StyleUnderline"/>
          <w:highlight w:val="cyan"/>
        </w:rPr>
        <w:t>particularly given the variable nature of agriculture and the conditions under</w:t>
      </w:r>
      <w:r w:rsidR="00244B71" w:rsidRPr="00B75AE9">
        <w:rPr>
          <w:rStyle w:val="StyleUnderline"/>
          <w:highlight w:val="cyan"/>
        </w:rPr>
        <w:t xml:space="preserve"> </w:t>
      </w:r>
      <w:r w:rsidRPr="00B75AE9">
        <w:rPr>
          <w:rStyle w:val="StyleUnderline"/>
          <w:highlight w:val="cyan"/>
        </w:rPr>
        <w:t>which it is conducted. Congress has adopted no significant changes to the</w:t>
      </w:r>
      <w:r w:rsidR="00244B71" w:rsidRPr="00B75AE9">
        <w:rPr>
          <w:rStyle w:val="StyleUnderline"/>
          <w:highlight w:val="cyan"/>
        </w:rPr>
        <w:t xml:space="preserve"> </w:t>
      </w:r>
      <w:r w:rsidRPr="00B75AE9">
        <w:rPr>
          <w:rStyle w:val="StyleUnderline"/>
          <w:highlight w:val="cyan"/>
        </w:rPr>
        <w:t>nonpoint source pollution control provisions of the CWA in a quarter of a</w:t>
      </w:r>
      <w:r w:rsidR="00244B71" w:rsidRPr="00B75AE9">
        <w:rPr>
          <w:rStyle w:val="StyleUnderline"/>
          <w:highlight w:val="cyan"/>
        </w:rPr>
        <w:t xml:space="preserve"> </w:t>
      </w:r>
      <w:r w:rsidRPr="00B75AE9">
        <w:rPr>
          <w:rStyle w:val="StyleUnderline"/>
          <w:highlight w:val="cyan"/>
        </w:rPr>
        <w:t>century now</w:t>
      </w:r>
      <w:r w:rsidRPr="00D34A4F">
        <w:t>, despite failed efforts to adopt major amendments during the</w:t>
      </w:r>
      <w:r w:rsidR="00244B71" w:rsidRPr="00D34A4F">
        <w:t xml:space="preserve"> </w:t>
      </w:r>
      <w:proofErr w:type="gramStart"/>
      <w:r w:rsidRPr="00D34A4F">
        <w:t>103th</w:t>
      </w:r>
      <w:proofErr w:type="gramEnd"/>
      <w:r w:rsidRPr="00D34A4F">
        <w:t xml:space="preserve"> and 104th Congresses (1993–1995).150</w:t>
      </w:r>
    </w:p>
    <w:p w14:paraId="4949E4D7" w14:textId="3E948071" w:rsidR="00DA5FE6" w:rsidRDefault="00DA5FE6" w:rsidP="00DA5FE6">
      <w:pPr>
        <w:pStyle w:val="Heading4"/>
      </w:pPr>
      <w:r>
        <w:t xml:space="preserve">Farmers will fight the </w:t>
      </w:r>
      <w:proofErr w:type="gramStart"/>
      <w:r>
        <w:t>regs</w:t>
      </w:r>
      <w:proofErr w:type="gramEnd"/>
      <w:r>
        <w:t xml:space="preserve"> </w:t>
      </w:r>
    </w:p>
    <w:p w14:paraId="32DCEE7D" w14:textId="77777777" w:rsidR="00DA5FE6" w:rsidRPr="00564120" w:rsidRDefault="00DA5FE6" w:rsidP="00DA5FE6">
      <w:pPr>
        <w:rPr>
          <w:rStyle w:val="Style13ptBold"/>
        </w:rPr>
      </w:pPr>
      <w:r>
        <w:rPr>
          <w:rStyle w:val="Style13ptBold"/>
        </w:rPr>
        <w:t>Charles ‘17</w:t>
      </w:r>
    </w:p>
    <w:p w14:paraId="60B5F7D7" w14:textId="77777777" w:rsidR="00DA5FE6" w:rsidRDefault="00DA5FE6" w:rsidP="00DA5FE6">
      <w:r>
        <w:t xml:space="preserve">(Dan, “Farmers Fight Environmental Regulations,” </w:t>
      </w:r>
      <w:proofErr w:type="spellStart"/>
      <w:r>
        <w:t>pg</w:t>
      </w:r>
      <w:proofErr w:type="spellEnd"/>
      <w:r>
        <w:t xml:space="preserve"> online @ </w:t>
      </w:r>
      <w:hyperlink r:id="rId179" w:history="1">
        <w:r w:rsidRPr="00AF7DE5">
          <w:rPr>
            <w:rStyle w:val="Hyperlink"/>
          </w:rPr>
          <w:t>https://www.npr.org/sections/thesalt/2017/03/07/518841084/farmers-fight-environmental-regulations</w:t>
        </w:r>
      </w:hyperlink>
      <w:r>
        <w:t xml:space="preserve"> //um-</w:t>
      </w:r>
      <w:proofErr w:type="spellStart"/>
      <w:r>
        <w:t>ef</w:t>
      </w:r>
      <w:proofErr w:type="spellEnd"/>
      <w:r>
        <w:t>)</w:t>
      </w:r>
    </w:p>
    <w:p w14:paraId="3FF1E96B" w14:textId="77777777" w:rsidR="00DA5FE6" w:rsidRPr="00564120" w:rsidRDefault="00DA5FE6" w:rsidP="00DA5FE6">
      <w:r>
        <w:t xml:space="preserve">The way environmentalist Craig Cox sees it, </w:t>
      </w:r>
      <w:proofErr w:type="gramStart"/>
      <w:r>
        <w:t>streams</w:t>
      </w:r>
      <w:proofErr w:type="gramEnd"/>
      <w:r>
        <w:t xml:space="preserve"> and rivers across much of the country are suffering from the side effects of growing our food. Yet the people responsible for that pollution, </w:t>
      </w:r>
      <w:r w:rsidRPr="00DA5FE6">
        <w:rPr>
          <w:rStyle w:val="StyleUnderline"/>
        </w:rPr>
        <w:t>America's farmers, are fighting any hint of regulation to prevent it.</w:t>
      </w:r>
      <w:r>
        <w:rPr>
          <w:rStyle w:val="StyleUnderline"/>
        </w:rPr>
        <w:t xml:space="preserve"> </w:t>
      </w:r>
      <w:r>
        <w:t xml:space="preserve">"The leading problems are driven by fertilizer and manure runoff from farm operations," says Cox, who is the Environmental Working Group's top expert on agriculture. Across the Midwest, he says, nitrate-filled water from farm fields is making drinking water less safe. Phosphorus runoff is feeding toxic algae blooms in rivers and lakes, "interfering with people's vacations. [They're] taking their kids to the beach and the beach is closed. There's stories about people getting sick." This is preventable, Cox says. </w:t>
      </w:r>
      <w:r w:rsidRPr="00DA5FE6">
        <w:rPr>
          <w:rStyle w:val="StyleUnderline"/>
        </w:rPr>
        <w:t>Farmers can take simple steps to reduce the problems dramatically. They can plant "cover crops</w:t>
      </w:r>
      <w:r>
        <w:t xml:space="preserve">," making sure that there's always vegetation on their fields to capture nitrates before that pollution runs into streams. They can plant wide, grassy "filter strips" along stream banks. They can send the water from underground drainage pipes into wetlands rather than straight into streams. Some farmers do this; many do not. And </w:t>
      </w:r>
      <w:proofErr w:type="gramStart"/>
      <w:r>
        <w:t>there's</w:t>
      </w:r>
      <w:proofErr w:type="gramEnd"/>
      <w:r>
        <w:t xml:space="preserve"> no law making it mandatory. </w:t>
      </w:r>
      <w:r w:rsidRPr="00DA5FE6">
        <w:rPr>
          <w:rStyle w:val="StyleUnderline"/>
        </w:rPr>
        <w:t xml:space="preserve">The Clean Water Act, which has cleaned up pollution from factories over the past 40 years, specifically exempts what it calls "normal farming practices" </w:t>
      </w:r>
      <w:r>
        <w:t xml:space="preserve">like plowing or maintaining drainage ditches. In recent years, </w:t>
      </w:r>
      <w:r w:rsidRPr="00DA5FE6">
        <w:rPr>
          <w:rStyle w:val="StyleUnderline"/>
        </w:rPr>
        <w:t>farmers have fought any hint of stricter regulation</w:t>
      </w:r>
      <w:r>
        <w:t xml:space="preserve">. For instance, </w:t>
      </w:r>
      <w:r w:rsidRPr="00DA5FE6">
        <w:rPr>
          <w:rStyle w:val="StyleUnderline"/>
        </w:rPr>
        <w:t>farm groups campaigned against the Clean Water Rule, issued by the Obama administration</w:t>
      </w:r>
      <w:r>
        <w:t xml:space="preserve">. It defines what streams or wetlands are considered waters of the U.S., and thus covered by the Clean Water Act. Don Parrish, senior director of congressional relations for the American Farm Bureau Federation, says the rule's definition is much too broad. "All of a sudden, farmers go from farming fields and land that they have always farmed, to farming in 'waters of the U.S.,' " he says. Last week, President Trump ordered a formal review of the Clean Water Rule, and his remarks made clear where he stood. "It's a horrible, horrible rule," he said. "Has sort of a nice name, but everything else is bad." In Iowa, meanwhile, </w:t>
      </w:r>
      <w:r w:rsidRPr="00DA5FE6">
        <w:rPr>
          <w:rStyle w:val="StyleUnderline"/>
        </w:rPr>
        <w:t>the water utility for the city of Des Moines is facing a threat to its existence because it picked a regulatory fight with the state's farmers</w:t>
      </w:r>
      <w:r>
        <w:t xml:space="preserve">. Two years ago, </w:t>
      </w:r>
      <w:r w:rsidRPr="00DA5FE6">
        <w:rPr>
          <w:rStyle w:val="StyleUnderline"/>
        </w:rPr>
        <w:t>the utility sued several nearby counties, demanding that they reduce nitrate levels in the water</w:t>
      </w:r>
      <w:r>
        <w:t xml:space="preserve"> that flows from farm drainage systems into the Racoon River, which supplies drinking water to Des Moines. Bill Stowe, CEO of the Des Moines Water Works, says that "</w:t>
      </w:r>
      <w:r w:rsidRPr="00DA5FE6">
        <w:rPr>
          <w:rStyle w:val="StyleUnderline"/>
        </w:rPr>
        <w:t>we're trying to regulate what comes out of the underground drainage systems</w:t>
      </w:r>
      <w:r>
        <w:t xml:space="preserve"> beneath farm fields and empties into the waters of the state." </w:t>
      </w:r>
      <w:r w:rsidRPr="00DA5FE6">
        <w:rPr>
          <w:rStyle w:val="StyleUnderline"/>
        </w:rPr>
        <w:t>Iowa's farm organizations have attacked the lawsuit. Now a member of the Iowa Legislature — and full-time farmer — has introduced a bill that would abolish the Des Moines Water Works</w:t>
      </w:r>
      <w:r>
        <w:t xml:space="preserve">. The bill would replace the water works with a regional water authority, which might drop the lawsuit. </w:t>
      </w:r>
      <w:proofErr w:type="spellStart"/>
      <w:r>
        <w:t>Jarad</w:t>
      </w:r>
      <w:proofErr w:type="spellEnd"/>
      <w:r>
        <w:t xml:space="preserve"> Klein, the bill's sponsor, denies that </w:t>
      </w:r>
      <w:proofErr w:type="gramStart"/>
      <w:r>
        <w:t>he's</w:t>
      </w:r>
      <w:proofErr w:type="gramEnd"/>
      <w:r>
        <w:t xml:space="preserve"> trying to get rid of the water works because of that lawsuit; he says he has heard a variety of concerns about the utility's management. Bill Stowe </w:t>
      </w:r>
      <w:proofErr w:type="gramStart"/>
      <w:r>
        <w:t>isn't</w:t>
      </w:r>
      <w:proofErr w:type="gramEnd"/>
      <w:r>
        <w:t xml:space="preserve"> buying Klein's explanation. "This is clearly aimed at chilling our litigation and sending a message to others that no one dare speak against industrial agriculture in this state," he says. The bill could pass the Legislature this spring. Many farm groups say they are working hard to reduce pollution caused by runoff from farms. They say that cooperative, voluntary programs will achieve more than regulation. Cox, though, says the time has come to lay out a list of things that farmers are required to do to protect the environment. </w:t>
      </w:r>
      <w:proofErr w:type="gramStart"/>
      <w:r>
        <w:t>He'd</w:t>
      </w:r>
      <w:proofErr w:type="gramEnd"/>
      <w:r>
        <w:t xml:space="preserve"> start with those grassy buffer strips along streams. "We could and should argue about ... what should be on that list," he says. "The point is, there needs to be a list." The state of Minnesota is taking the lead in establishing water rules: Starting this fall, the state's farmers will be required to maintain a strip of grass, an average of 50 feet wide, along many of the state's streams.</w:t>
      </w:r>
    </w:p>
    <w:p w14:paraId="73E97A67" w14:textId="2FCAA2B3" w:rsidR="00E567D1" w:rsidRDefault="00E567D1" w:rsidP="00E567D1"/>
    <w:p w14:paraId="6EBE0ABE" w14:textId="77777777" w:rsidR="0099393D" w:rsidRPr="00D34A4F" w:rsidRDefault="0099393D" w:rsidP="0099393D">
      <w:pPr>
        <w:pStyle w:val="Heading3"/>
        <w:rPr>
          <w:rFonts w:cs="Arial"/>
        </w:rPr>
      </w:pPr>
      <w:r w:rsidRPr="00D34A4F">
        <w:rPr>
          <w:rFonts w:cs="Arial"/>
        </w:rPr>
        <w:t>AT: Cap and Trade CP</w:t>
      </w:r>
    </w:p>
    <w:p w14:paraId="1850FC9E" w14:textId="4A3AA565" w:rsidR="00725FBB" w:rsidRPr="00725FBB" w:rsidRDefault="00725FBB" w:rsidP="00725FBB">
      <w:pPr>
        <w:pStyle w:val="Heading4"/>
      </w:pPr>
      <w:proofErr w:type="gramStart"/>
      <w:r w:rsidRPr="00725FBB">
        <w:t>Cant</w:t>
      </w:r>
      <w:proofErr w:type="gramEnd"/>
      <w:r w:rsidRPr="00725FBB">
        <w:t xml:space="preserve"> set the cap</w:t>
      </w:r>
    </w:p>
    <w:p w14:paraId="0BAF0234" w14:textId="5C7BE6C5" w:rsidR="0099393D" w:rsidRPr="00D34A4F" w:rsidRDefault="0099393D" w:rsidP="0099393D">
      <w:pPr>
        <w:rPr>
          <w:rStyle w:val="Style13ptBold"/>
        </w:rPr>
      </w:pPr>
      <w:proofErr w:type="spellStart"/>
      <w:r w:rsidRPr="00D34A4F">
        <w:rPr>
          <w:rStyle w:val="Style13ptBold"/>
        </w:rPr>
        <w:t>Foscolo</w:t>
      </w:r>
      <w:proofErr w:type="spellEnd"/>
      <w:r w:rsidRPr="00D34A4F">
        <w:rPr>
          <w:rStyle w:val="Style13ptBold"/>
        </w:rPr>
        <w:t xml:space="preserve"> and Zimmerman ‘15</w:t>
      </w:r>
    </w:p>
    <w:p w14:paraId="53F43D03" w14:textId="77777777" w:rsidR="0099393D" w:rsidRPr="00D34A4F" w:rsidRDefault="0099393D" w:rsidP="0099393D">
      <w:r w:rsidRPr="00D34A4F">
        <w:t xml:space="preserve">(Jason </w:t>
      </w:r>
      <w:proofErr w:type="spellStart"/>
      <w:r w:rsidRPr="00D34A4F">
        <w:t>Foscolo</w:t>
      </w:r>
      <w:proofErr w:type="spellEnd"/>
      <w:r w:rsidRPr="00D34A4F">
        <w:t xml:space="preserve"> Southampton, New York Food and Agricultural Law Attorney Law Practice, LLC Michael, Fordham University School of </w:t>
      </w:r>
      <w:proofErr w:type="spellStart"/>
      <w:r w:rsidRPr="00D34A4F">
        <w:t>Law“Alternative</w:t>
      </w:r>
      <w:proofErr w:type="spellEnd"/>
      <w:r w:rsidRPr="00D34A4F">
        <w:t xml:space="preserve"> Growth: Forsaking the False Economies of Industrial Agriculture,” Fordham Environmental Law Review, </w:t>
      </w:r>
      <w:proofErr w:type="spellStart"/>
      <w:r w:rsidRPr="00D34A4F">
        <w:t>pg</w:t>
      </w:r>
      <w:proofErr w:type="spellEnd"/>
      <w:r w:rsidRPr="00D34A4F">
        <w:t xml:space="preserve"> online @ </w:t>
      </w:r>
      <w:hyperlink r:id="rId180" w:history="1">
        <w:r w:rsidRPr="00D34A4F">
          <w:rPr>
            <w:rStyle w:val="Hyperlink"/>
          </w:rPr>
          <w:t>https://ir.lawnet.fordham.edu/cgi/viewcontent.cgi?article=1703&amp;context=elr</w:t>
        </w:r>
      </w:hyperlink>
      <w:r w:rsidRPr="00D34A4F">
        <w:t xml:space="preserve"> //um-</w:t>
      </w:r>
      <w:proofErr w:type="spellStart"/>
      <w:r w:rsidRPr="00D34A4F">
        <w:t>ef</w:t>
      </w:r>
      <w:proofErr w:type="spellEnd"/>
      <w:r w:rsidRPr="00D34A4F">
        <w:t>)</w:t>
      </w:r>
    </w:p>
    <w:p w14:paraId="5BD577CD" w14:textId="77777777" w:rsidR="0099393D" w:rsidRPr="00D34A4F" w:rsidRDefault="0099393D" w:rsidP="0099393D">
      <w:pPr>
        <w:rPr>
          <w:i/>
          <w:iCs/>
          <w:sz w:val="18"/>
          <w:szCs w:val="18"/>
        </w:rPr>
      </w:pPr>
      <w:r w:rsidRPr="00D34A4F">
        <w:rPr>
          <w:i/>
          <w:iCs/>
          <w:sz w:val="18"/>
          <w:szCs w:val="18"/>
        </w:rPr>
        <w:t>Alternative ag as described in this article is sustainable ag….</w:t>
      </w:r>
    </w:p>
    <w:p w14:paraId="2761D9E7" w14:textId="77777777" w:rsidR="0099393D" w:rsidRPr="00D34A4F" w:rsidRDefault="0099393D" w:rsidP="0099393D">
      <w:r w:rsidRPr="00B75AE9">
        <w:rPr>
          <w:rStyle w:val="StyleUnderline"/>
          <w:highlight w:val="cyan"/>
        </w:rPr>
        <w:t>Ag</w:t>
      </w:r>
      <w:r w:rsidRPr="00D34A4F">
        <w:t xml:space="preserve">ricultural </w:t>
      </w:r>
      <w:r w:rsidRPr="00B75AE9">
        <w:rPr>
          <w:rStyle w:val="StyleUnderline"/>
          <w:highlight w:val="cyan"/>
        </w:rPr>
        <w:t>pollution does not lend itself to such an elegant solution as cap-and-trade</w:t>
      </w:r>
      <w:r w:rsidRPr="00D34A4F">
        <w:t xml:space="preserve">.88 The government's aversion to regulating farms has only been partly political: with their diverse range of localized environmental impacts that span several media, </w:t>
      </w:r>
      <w:r w:rsidRPr="00B75AE9">
        <w:rPr>
          <w:rStyle w:val="StyleUnderline"/>
          <w:highlight w:val="cyan"/>
        </w:rPr>
        <w:t>farms represent a much harder nut to crack from a policy standpoint than do coal-fired power plants</w:t>
      </w:r>
      <w:r w:rsidRPr="00D34A4F">
        <w:t xml:space="preserve">.89 But on the other hand, unlike pre-1990 electricity generators, </w:t>
      </w:r>
      <w:r w:rsidRPr="00B75AE9">
        <w:rPr>
          <w:rStyle w:val="StyleUnderline"/>
          <w:highlight w:val="cyan"/>
        </w:rPr>
        <w:t>alternative ag</w:t>
      </w:r>
      <w:r w:rsidRPr="00D34A4F">
        <w:t xml:space="preserve">riculture has </w:t>
      </w:r>
      <w:r w:rsidRPr="00B75AE9">
        <w:rPr>
          <w:rStyle w:val="StyleUnderline"/>
          <w:highlight w:val="cyan"/>
        </w:rPr>
        <w:t>consistently demonstrated its aptitude for environmentally beneficial innovation</w:t>
      </w:r>
      <w:r w:rsidRPr="00D34A4F">
        <w:t xml:space="preserve">-and has done so largely without the aid of governmental incentives. </w:t>
      </w:r>
      <w:r w:rsidRPr="00B75AE9">
        <w:rPr>
          <w:rStyle w:val="StyleUnderline"/>
          <w:highlight w:val="cyan"/>
        </w:rPr>
        <w:t>If lawmakers and regulators cannot solve the challenges of ag</w:t>
      </w:r>
      <w:r w:rsidRPr="00D34A4F">
        <w:t xml:space="preserve">ricultural </w:t>
      </w:r>
      <w:r w:rsidRPr="00B75AE9">
        <w:rPr>
          <w:rStyle w:val="StyleUnderline"/>
          <w:highlight w:val="cyan"/>
        </w:rPr>
        <w:t>pollution, they can at least help to further empower the sector to find its own solutions</w:t>
      </w:r>
      <w:r w:rsidRPr="00D34A4F">
        <w:t>.</w:t>
      </w:r>
    </w:p>
    <w:p w14:paraId="6FF13201" w14:textId="77777777" w:rsidR="0099393D" w:rsidRPr="00D34A4F" w:rsidRDefault="0099393D" w:rsidP="0099393D"/>
    <w:p w14:paraId="60FFACF6" w14:textId="2E03E341" w:rsidR="0099393D" w:rsidRPr="00D34A4F" w:rsidRDefault="0099393D" w:rsidP="0099393D">
      <w:pPr>
        <w:pStyle w:val="Heading3"/>
        <w:rPr>
          <w:rFonts w:cs="Arial"/>
        </w:rPr>
      </w:pPr>
      <w:r w:rsidRPr="00D34A4F">
        <w:rPr>
          <w:rFonts w:cs="Arial"/>
        </w:rPr>
        <w:t xml:space="preserve">AT: </w:t>
      </w:r>
      <w:r w:rsidR="00725FBB">
        <w:rPr>
          <w:rFonts w:cs="Arial"/>
        </w:rPr>
        <w:t>Non-Point Source trading</w:t>
      </w:r>
    </w:p>
    <w:p w14:paraId="4B9B4830" w14:textId="77777777" w:rsidR="0099393D" w:rsidRPr="00D34A4F" w:rsidRDefault="0099393D" w:rsidP="0099393D"/>
    <w:p w14:paraId="1F2D25B8" w14:textId="77777777" w:rsidR="0099393D" w:rsidRPr="00D34A4F" w:rsidRDefault="0099393D" w:rsidP="0099393D">
      <w:pPr>
        <w:pStyle w:val="Heading4"/>
        <w:rPr>
          <w:rFonts w:cs="Arial"/>
        </w:rPr>
      </w:pPr>
      <w:r w:rsidRPr="00D34A4F">
        <w:rPr>
          <w:rFonts w:cs="Arial"/>
        </w:rPr>
        <w:t xml:space="preserve">Too hard to set the </w:t>
      </w:r>
      <w:proofErr w:type="gramStart"/>
      <w:r w:rsidRPr="00D34A4F">
        <w:rPr>
          <w:rFonts w:cs="Arial"/>
        </w:rPr>
        <w:t>cap</w:t>
      </w:r>
      <w:proofErr w:type="gramEnd"/>
    </w:p>
    <w:p w14:paraId="220CB3E0" w14:textId="77777777" w:rsidR="0099393D" w:rsidRPr="00D34A4F" w:rsidRDefault="0099393D" w:rsidP="0099393D"/>
    <w:p w14:paraId="5C5D5C69" w14:textId="77777777" w:rsidR="0099393D" w:rsidRPr="00D34A4F" w:rsidRDefault="0099393D" w:rsidP="0099393D">
      <w:pPr>
        <w:rPr>
          <w:rStyle w:val="Style13ptBold"/>
        </w:rPr>
      </w:pPr>
      <w:r w:rsidRPr="00D34A4F">
        <w:rPr>
          <w:rStyle w:val="Style13ptBold"/>
        </w:rPr>
        <w:t>Adler ‘13</w:t>
      </w:r>
    </w:p>
    <w:p w14:paraId="04AEFF4A" w14:textId="77777777" w:rsidR="0099393D" w:rsidRPr="00D34A4F" w:rsidRDefault="0099393D" w:rsidP="0099393D">
      <w:r w:rsidRPr="00D34A4F">
        <w:t xml:space="preserve">(Robert, Interim Dean, James I. Farr Chair, and Professor of Law, University of Utah, S.J. Quinney College of Law, “Agriculture And Water Quality: A Climate-Integrated Perspective ,” </w:t>
      </w:r>
      <w:proofErr w:type="spellStart"/>
      <w:r w:rsidRPr="00D34A4F">
        <w:t>pg</w:t>
      </w:r>
      <w:proofErr w:type="spellEnd"/>
      <w:r w:rsidRPr="00D34A4F">
        <w:t xml:space="preserve"> online @ </w:t>
      </w:r>
      <w:hyperlink r:id="rId181" w:history="1">
        <w:r w:rsidRPr="00D34A4F">
          <w:rPr>
            <w:rStyle w:val="Hyperlink"/>
          </w:rPr>
          <w:t>https://lawreview.vermontlaw.edu/wp-content/uploads/2013/08/8-Adler.pdf</w:t>
        </w:r>
      </w:hyperlink>
      <w:r w:rsidRPr="00D34A4F">
        <w:t xml:space="preserve"> //um-</w:t>
      </w:r>
      <w:proofErr w:type="spellStart"/>
      <w:r w:rsidRPr="00D34A4F">
        <w:t>ef</w:t>
      </w:r>
      <w:proofErr w:type="spellEnd"/>
      <w:r w:rsidRPr="00D34A4F">
        <w:t>)</w:t>
      </w:r>
    </w:p>
    <w:p w14:paraId="488476E0" w14:textId="77777777" w:rsidR="0099393D" w:rsidRPr="00D34A4F" w:rsidRDefault="0099393D" w:rsidP="0099393D">
      <w:r w:rsidRPr="00725FBB">
        <w:rPr>
          <w:rStyle w:val="StyleUnderline"/>
        </w:rPr>
        <w:t>Applying the concept of trading to nonpoint source pollution, however, faces several challenges, which potentially explain why the idea has been proposed for a long time</w:t>
      </w:r>
      <w:r w:rsidRPr="00D34A4F">
        <w:t xml:space="preserve">,154 </w:t>
      </w:r>
      <w:r w:rsidRPr="00725FBB">
        <w:rPr>
          <w:rStyle w:val="Emphasis"/>
        </w:rPr>
        <w:t>but has shown limited success at best</w:t>
      </w:r>
      <w:r w:rsidRPr="00D34A4F">
        <w:t xml:space="preserve">.155 Most fundamentally, </w:t>
      </w:r>
      <w:r w:rsidRPr="00725FBB">
        <w:rPr>
          <w:rStyle w:val="Emphasis"/>
        </w:rPr>
        <w:t>the effectiveness of trading programs requires the initial allocations to be set at the correct level</w:t>
      </w:r>
      <w:r w:rsidRPr="00D34A4F">
        <w:t xml:space="preserve">, with an appropriate degree of conservatism, </w:t>
      </w:r>
      <w:r w:rsidRPr="00725FBB">
        <w:rPr>
          <w:rStyle w:val="StyleUnderline"/>
        </w:rPr>
        <w:t>to ensure that the desired environmental goal is actually met</w:t>
      </w:r>
      <w:r w:rsidRPr="00D34A4F">
        <w:t xml:space="preserve">.156 In the case of TMDLs, that means that </w:t>
      </w:r>
      <w:r w:rsidRPr="00725FBB">
        <w:rPr>
          <w:rStyle w:val="StyleUnderline"/>
        </w:rPr>
        <w:t>WLAs and LAs must be set low enough, and with an adequate “margin of safety” that addresses variable flow conditions and scientific uncertainties</w:t>
      </w:r>
      <w:r w:rsidRPr="00D34A4F">
        <w:t xml:space="preserve">,157 </w:t>
      </w:r>
      <w:r w:rsidRPr="00725FBB">
        <w:rPr>
          <w:rStyle w:val="StyleUnderline"/>
        </w:rPr>
        <w:t>to ensure that the water quality standards will be met during all times of the year if the respective allocations (pollutant load reductions) are achieved</w:t>
      </w:r>
      <w:r w:rsidRPr="00D34A4F">
        <w:t xml:space="preserve">. </w:t>
      </w:r>
      <w:r w:rsidRPr="00725FBB">
        <w:rPr>
          <w:rStyle w:val="StyleUnderline"/>
        </w:rPr>
        <w:t>A trading regime also works best when all sources are subject to enforceable control limits,</w:t>
      </w:r>
      <w:r w:rsidRPr="00D34A4F">
        <w:t xml:space="preserve">158 </w:t>
      </w:r>
      <w:r w:rsidRPr="00725FBB">
        <w:rPr>
          <w:rStyle w:val="StyleUnderline"/>
        </w:rPr>
        <w:t>but are allowed to buy and sell allowances within those limits</w:t>
      </w:r>
      <w:r w:rsidRPr="00D34A4F">
        <w:t xml:space="preserve">. That ensures that all reductions are subject to some form of verification and enforcement, so that any traded reductions are, in fact, achieved. </w:t>
      </w:r>
      <w:r w:rsidRPr="00725FBB">
        <w:rPr>
          <w:rStyle w:val="StyleUnderline"/>
        </w:rPr>
        <w:t xml:space="preserve">Because only point sources are subject to enforceable effluent limitations under the CWA, a rigorous point–nonpoint source trading system requires </w:t>
      </w:r>
      <w:proofErr w:type="gramStart"/>
      <w:r w:rsidRPr="00725FBB">
        <w:rPr>
          <w:rStyle w:val="StyleUnderline"/>
        </w:rPr>
        <w:t>some kind of equivalent</w:t>
      </w:r>
      <w:proofErr w:type="gramEnd"/>
      <w:r w:rsidRPr="00725FBB">
        <w:rPr>
          <w:rStyle w:val="StyleUnderline"/>
        </w:rPr>
        <w:t xml:space="preserve"> mechanism to ensure that nonpoint source reductions can be verified and enforced</w:t>
      </w:r>
      <w:r w:rsidRPr="00D34A4F">
        <w:t xml:space="preserve">. </w:t>
      </w:r>
      <w:r w:rsidRPr="00725FBB">
        <w:rPr>
          <w:rStyle w:val="StyleUnderline"/>
        </w:rPr>
        <w:t xml:space="preserve">Point sources are less likely to purchase nonpoint source credits if they retain the compliance risk that the purchased credits will not materialize, but it is equally untenable for the system (i.e., the public in the form of water pollution) to bear that </w:t>
      </w:r>
      <w:proofErr w:type="gramStart"/>
      <w:r w:rsidRPr="00725FBB">
        <w:rPr>
          <w:rStyle w:val="StyleUnderline"/>
        </w:rPr>
        <w:t>risk</w:t>
      </w:r>
      <w:proofErr w:type="gramEnd"/>
    </w:p>
    <w:p w14:paraId="1CD143AC" w14:textId="77777777" w:rsidR="0099393D" w:rsidRPr="00D34A4F" w:rsidRDefault="0099393D" w:rsidP="0099393D"/>
    <w:p w14:paraId="231DDE39" w14:textId="77777777" w:rsidR="0099393D" w:rsidRPr="00D34A4F" w:rsidRDefault="0099393D" w:rsidP="0099393D">
      <w:pPr>
        <w:pStyle w:val="Heading4"/>
        <w:rPr>
          <w:rFonts w:cs="Arial"/>
        </w:rPr>
      </w:pPr>
      <w:r w:rsidRPr="00D34A4F">
        <w:rPr>
          <w:rFonts w:cs="Arial"/>
        </w:rPr>
        <w:t xml:space="preserve">It fails – no way to purchase credits or “trade” when non-point source pollution </w:t>
      </w:r>
      <w:proofErr w:type="gramStart"/>
      <w:r w:rsidRPr="00D34A4F">
        <w:rPr>
          <w:rFonts w:cs="Arial"/>
        </w:rPr>
        <w:t>dominates</w:t>
      </w:r>
      <w:proofErr w:type="gramEnd"/>
    </w:p>
    <w:p w14:paraId="4BE30826" w14:textId="1C05AC79" w:rsidR="0099393D" w:rsidRDefault="0099393D" w:rsidP="0099393D"/>
    <w:p w14:paraId="20B64DB0" w14:textId="0229C17F" w:rsidR="00725FBB" w:rsidRPr="00725FBB" w:rsidRDefault="00725FBB" w:rsidP="0099393D">
      <w:pPr>
        <w:rPr>
          <w:b/>
          <w:bCs/>
          <w:sz w:val="26"/>
        </w:rPr>
      </w:pPr>
      <w:r w:rsidRPr="00D34A4F">
        <w:rPr>
          <w:rStyle w:val="Style13ptBold"/>
        </w:rPr>
        <w:t>Adler ‘13</w:t>
      </w:r>
    </w:p>
    <w:p w14:paraId="5FBC72AB" w14:textId="77777777" w:rsidR="0099393D" w:rsidRPr="00D34A4F" w:rsidRDefault="0099393D" w:rsidP="0099393D">
      <w:r w:rsidRPr="00D34A4F">
        <w:t xml:space="preserve">(Robert, Interim Dean, James I. Farr Chair, and Professor of Law, University of Utah, S.J. Quinney College of Law, “Agriculture And Water Quality: A Climate-Integrated Perspective ,” </w:t>
      </w:r>
      <w:proofErr w:type="spellStart"/>
      <w:r w:rsidRPr="00D34A4F">
        <w:t>pg</w:t>
      </w:r>
      <w:proofErr w:type="spellEnd"/>
      <w:r w:rsidRPr="00D34A4F">
        <w:t xml:space="preserve"> online @ </w:t>
      </w:r>
      <w:hyperlink r:id="rId182" w:history="1">
        <w:r w:rsidRPr="00D34A4F">
          <w:rPr>
            <w:rStyle w:val="Hyperlink"/>
          </w:rPr>
          <w:t>https://lawreview.vermontlaw.edu/wp-content/uploads/2013/08/8-Adler.pdf</w:t>
        </w:r>
      </w:hyperlink>
      <w:r w:rsidRPr="00D34A4F">
        <w:t xml:space="preserve"> //um-</w:t>
      </w:r>
      <w:proofErr w:type="spellStart"/>
      <w:r w:rsidRPr="00D34A4F">
        <w:t>ef</w:t>
      </w:r>
      <w:proofErr w:type="spellEnd"/>
      <w:r w:rsidRPr="00D34A4F">
        <w:t>)</w:t>
      </w:r>
    </w:p>
    <w:p w14:paraId="5B87F44B" w14:textId="77777777" w:rsidR="0099393D" w:rsidRPr="00D34A4F" w:rsidRDefault="0099393D" w:rsidP="0099393D">
      <w:r w:rsidRPr="00D34A4F">
        <w:t xml:space="preserve">Second, </w:t>
      </w:r>
      <w:r w:rsidRPr="00B75AE9">
        <w:rPr>
          <w:rStyle w:val="StyleUnderline"/>
          <w:highlight w:val="cyan"/>
        </w:rPr>
        <w:t>trading is only a viable means of controlling nonpoint source pollution in areas where both point and nonpoint sources are responsible for water quality impairment</w:t>
      </w:r>
      <w:r w:rsidRPr="00D34A4F">
        <w:t xml:space="preserve">. </w:t>
      </w:r>
      <w:r w:rsidRPr="00B75AE9">
        <w:rPr>
          <w:rStyle w:val="StyleUnderline"/>
          <w:highlight w:val="cyan"/>
        </w:rPr>
        <w:t xml:space="preserve">In large rural watersheds in which agricultural or other forms of nonpoint source pollution predominate, there are few if any point sources with an incentive to purchase nonpoint source credits </w:t>
      </w:r>
      <w:proofErr w:type="gramStart"/>
      <w:r w:rsidRPr="00B75AE9">
        <w:rPr>
          <w:rStyle w:val="StyleUnderline"/>
          <w:highlight w:val="cyan"/>
        </w:rPr>
        <w:t>in order to</w:t>
      </w:r>
      <w:proofErr w:type="gramEnd"/>
      <w:r w:rsidRPr="00B75AE9">
        <w:rPr>
          <w:rStyle w:val="StyleUnderline"/>
          <w:highlight w:val="cyan"/>
        </w:rPr>
        <w:t xml:space="preserve"> reduce their pollution control costs</w:t>
      </w:r>
      <w:r w:rsidRPr="00B75AE9">
        <w:rPr>
          <w:highlight w:val="cyan"/>
        </w:rPr>
        <w:t>.</w:t>
      </w:r>
      <w:r w:rsidRPr="00D34A4F">
        <w:t xml:space="preserve"> That does not mean that TMDLs do not apply or are not appropriate for watersheds impaired predominately by nonpoint sources.159 It does suggest, however, that </w:t>
      </w:r>
      <w:r w:rsidRPr="00B75AE9">
        <w:rPr>
          <w:rStyle w:val="StyleUnderline"/>
          <w:highlight w:val="cyan"/>
        </w:rPr>
        <w:t>point–nonpoint source trading is, at best, a potential solution only for a subset of the large number of water bodies for which TMDLs have been developed to address impairment from agricultural pollution and other nonpoint sources</w:t>
      </w:r>
      <w:r w:rsidRPr="00D34A4F">
        <w:t xml:space="preserve">.160 Logically, </w:t>
      </w:r>
      <w:r w:rsidRPr="00B75AE9">
        <w:rPr>
          <w:rStyle w:val="StyleUnderline"/>
          <w:highlight w:val="cyan"/>
        </w:rPr>
        <w:t>it is in rural agricultural watersheds where point sources are least likely to contribute significantly to water pollution problems</w:t>
      </w:r>
      <w:r w:rsidRPr="00D34A4F">
        <w:t xml:space="preserve">, except perhaps in large “aggregate” watersheds facing significant pollution from a large range of source categories, such as the Mississippi River/Gulf of Mexico and the Chesapeake Bay. </w:t>
      </w:r>
    </w:p>
    <w:p w14:paraId="09B3C9DA" w14:textId="77777777" w:rsidR="0099393D" w:rsidRPr="00D34A4F" w:rsidRDefault="0099393D" w:rsidP="0099393D"/>
    <w:p w14:paraId="51535330" w14:textId="6A5657E2" w:rsidR="0099393D" w:rsidRDefault="00E50531" w:rsidP="00E50531">
      <w:pPr>
        <w:pStyle w:val="Heading2"/>
      </w:pPr>
      <w:r>
        <w:t>Federal Incentives</w:t>
      </w:r>
    </w:p>
    <w:p w14:paraId="0D7661A1" w14:textId="2AD9D32B" w:rsidR="00E50531" w:rsidRDefault="00E50531" w:rsidP="00E50531">
      <w:pPr>
        <w:pStyle w:val="Heading3"/>
      </w:pPr>
      <w:r>
        <w:t>AT: Incentives CP</w:t>
      </w:r>
    </w:p>
    <w:p w14:paraId="39598A0D" w14:textId="77777777" w:rsidR="00E50531" w:rsidRPr="0070696C" w:rsidRDefault="00E50531" w:rsidP="00E50531">
      <w:pPr>
        <w:pStyle w:val="Heading4"/>
      </w:pPr>
      <w:r>
        <w:t xml:space="preserve">Budgetary constraints ensure the incentives will be too small – Say </w:t>
      </w:r>
      <w:proofErr w:type="gramStart"/>
      <w:r>
        <w:t>no</w:t>
      </w:r>
      <w:proofErr w:type="gramEnd"/>
    </w:p>
    <w:p w14:paraId="3B11E0C7" w14:textId="77777777" w:rsidR="00E50531" w:rsidRDefault="00E50531" w:rsidP="00E50531">
      <w:proofErr w:type="spellStart"/>
      <w:r w:rsidRPr="008246A9">
        <w:rPr>
          <w:rStyle w:val="Style13ptBold"/>
        </w:rPr>
        <w:t>Shortle</w:t>
      </w:r>
      <w:proofErr w:type="spellEnd"/>
      <w:r w:rsidRPr="008246A9">
        <w:rPr>
          <w:rStyle w:val="Style13ptBold"/>
        </w:rPr>
        <w:t xml:space="preserve"> 13</w:t>
      </w:r>
      <w:r>
        <w:t xml:space="preserve"> – Distinguished Professor of Ag &amp; Enviro Economics, Penn State</w:t>
      </w:r>
    </w:p>
    <w:p w14:paraId="7EDD100D" w14:textId="0186ED5E" w:rsidR="00E50531" w:rsidRPr="00817C26" w:rsidRDefault="00E50531" w:rsidP="00E50531">
      <w:r>
        <w:t xml:space="preserve">James </w:t>
      </w:r>
      <w:proofErr w:type="spellStart"/>
      <w:r>
        <w:t>Shortle</w:t>
      </w:r>
      <w:proofErr w:type="spellEnd"/>
      <w:r>
        <w:t xml:space="preserve">, Distinguished Professor of Agricultural and Environmental Economics in the Environment and Natural Resources Institute at Penn State, and Richard D. Horan, Professor and Associate Chairperson of the Dept. of Agricultural, Food, and Resource Economics at Michigan State University, Policy Instruments for Water Quality Protection, </w:t>
      </w:r>
      <w:proofErr w:type="spellStart"/>
      <w:r>
        <w:t>Annu</w:t>
      </w:r>
      <w:proofErr w:type="spellEnd"/>
      <w:r>
        <w:t xml:space="preserve">. Rev. </w:t>
      </w:r>
      <w:proofErr w:type="spellStart"/>
      <w:r>
        <w:t>Resour</w:t>
      </w:r>
      <w:proofErr w:type="spellEnd"/>
      <w:r>
        <w:t xml:space="preserve">. Econ. 2013. 5:111–38, doi:10.1146/annurev-resource-091912-151903, </w:t>
      </w:r>
      <w:hyperlink r:id="rId183" w:history="1">
        <w:r w:rsidRPr="005B4CCB">
          <w:rPr>
            <w:rStyle w:val="Hyperlink"/>
          </w:rPr>
          <w:t>https://www.annualreviews.org/doi/pdf/10.1146/annurev-resource-091912-151903</w:t>
        </w:r>
      </w:hyperlink>
    </w:p>
    <w:p w14:paraId="47AFABAB" w14:textId="226F554B" w:rsidR="00E50531" w:rsidRDefault="00E50531" w:rsidP="00E50531">
      <w:r>
        <w:t xml:space="preserve">For much of the time since the 1972 CWA, nonpoint </w:t>
      </w:r>
      <w:r w:rsidRPr="00817C26">
        <w:rPr>
          <w:rStyle w:val="StyleUnderline"/>
        </w:rPr>
        <w:t xml:space="preserve">policy might be thought of as </w:t>
      </w:r>
      <w:r w:rsidRPr="00817C26">
        <w:rPr>
          <w:rStyle w:val="Emphasis"/>
        </w:rPr>
        <w:t>policy lite</w:t>
      </w:r>
      <w:r w:rsidRPr="00817C26">
        <w:rPr>
          <w:rStyle w:val="StyleUnderline"/>
        </w:rPr>
        <w:t xml:space="preserve"> because</w:t>
      </w:r>
      <w:r>
        <w:t xml:space="preserve"> nonpoint </w:t>
      </w:r>
      <w:r w:rsidRPr="00817C26">
        <w:rPr>
          <w:rStyle w:val="StyleUnderline"/>
        </w:rPr>
        <w:t xml:space="preserve">sources largely </w:t>
      </w:r>
      <w:r w:rsidRPr="00817C26">
        <w:rPr>
          <w:rStyle w:val="Emphasis"/>
        </w:rPr>
        <w:t>escaped</w:t>
      </w:r>
      <w:r w:rsidRPr="00817C26">
        <w:t xml:space="preserve"> the </w:t>
      </w:r>
      <w:r w:rsidRPr="00817C26">
        <w:rPr>
          <w:rStyle w:val="Emphasis"/>
        </w:rPr>
        <w:t>stringent regulatory measures</w:t>
      </w:r>
      <w:r>
        <w:t xml:space="preserve"> applied to point sources. Particularly important is the treatment of </w:t>
      </w:r>
      <w:r w:rsidRPr="00817C26">
        <w:rPr>
          <w:rStyle w:val="StyleUnderline"/>
        </w:rPr>
        <w:t>agriculture</w:t>
      </w:r>
      <w:r>
        <w:t xml:space="preserve">, which </w:t>
      </w:r>
      <w:r w:rsidRPr="00817C26">
        <w:rPr>
          <w:rStyle w:val="StyleUnderline"/>
        </w:rPr>
        <w:t>is a pervasive cause of remaining water quality problems. Agricultural</w:t>
      </w:r>
      <w:r>
        <w:t xml:space="preserve"> nonpoint </w:t>
      </w:r>
      <w:r w:rsidRPr="00817C26">
        <w:rPr>
          <w:rStyle w:val="StyleUnderline"/>
        </w:rPr>
        <w:t xml:space="preserve">pollution control has been pursued through </w:t>
      </w:r>
      <w:r w:rsidRPr="00817C26">
        <w:rPr>
          <w:rStyle w:val="Emphasis"/>
        </w:rPr>
        <w:t>voluntary compliance</w:t>
      </w:r>
      <w:r w:rsidRPr="00817C26">
        <w:rPr>
          <w:rStyle w:val="StyleUnderline"/>
        </w:rPr>
        <w:t xml:space="preserve"> strategies</w:t>
      </w:r>
      <w:r>
        <w:t xml:space="preserve"> that are </w:t>
      </w:r>
      <w:r w:rsidRPr="00817C26">
        <w:rPr>
          <w:rStyle w:val="StyleUnderline"/>
        </w:rPr>
        <w:t xml:space="preserve">supported by </w:t>
      </w:r>
      <w:r w:rsidRPr="00817C26">
        <w:rPr>
          <w:rStyle w:val="Emphasis"/>
        </w:rPr>
        <w:t>financial</w:t>
      </w:r>
      <w:r w:rsidRPr="00817C26">
        <w:rPr>
          <w:rStyle w:val="StyleUnderline"/>
        </w:rPr>
        <w:t xml:space="preserve"> and technical assistance from federal and state sources. For instance</w:t>
      </w:r>
      <w:r>
        <w:t>, the US Department of Agriculture (</w:t>
      </w:r>
      <w:r w:rsidRPr="00817C26">
        <w:rPr>
          <w:rStyle w:val="StyleUnderline"/>
        </w:rPr>
        <w:t>USDA) helps finance farmer adoption of less polluting farming practices</w:t>
      </w:r>
      <w:r>
        <w:t xml:space="preserve">, most notably </w:t>
      </w:r>
      <w:r w:rsidRPr="00817C26">
        <w:rPr>
          <w:rStyle w:val="StyleUnderline"/>
        </w:rPr>
        <w:t>through</w:t>
      </w:r>
      <w:r>
        <w:t xml:space="preserve"> the </w:t>
      </w:r>
      <w:r w:rsidRPr="00817C26">
        <w:rPr>
          <w:rStyle w:val="Emphasis"/>
        </w:rPr>
        <w:t>E</w:t>
      </w:r>
      <w:r>
        <w:t xml:space="preserve">nvironmental </w:t>
      </w:r>
      <w:r w:rsidRPr="00817C26">
        <w:rPr>
          <w:rStyle w:val="Emphasis"/>
        </w:rPr>
        <w:t>Qu</w:t>
      </w:r>
      <w:r>
        <w:t xml:space="preserve">ality </w:t>
      </w:r>
      <w:r w:rsidRPr="00817C26">
        <w:rPr>
          <w:rStyle w:val="Emphasis"/>
        </w:rPr>
        <w:t>I</w:t>
      </w:r>
      <w:r>
        <w:t xml:space="preserve">ncentives </w:t>
      </w:r>
      <w:r w:rsidRPr="00817C26">
        <w:rPr>
          <w:rStyle w:val="Emphasis"/>
        </w:rPr>
        <w:t>P</w:t>
      </w:r>
      <w:r>
        <w:t xml:space="preserve">rogram. </w:t>
      </w:r>
      <w:r w:rsidRPr="00817C26">
        <w:rPr>
          <w:rStyle w:val="StyleUnderline"/>
        </w:rPr>
        <w:t xml:space="preserve">However, the impacts have been </w:t>
      </w:r>
      <w:r w:rsidRPr="00817C26">
        <w:rPr>
          <w:rStyle w:val="Emphasis"/>
        </w:rPr>
        <w:t>limited by</w:t>
      </w:r>
      <w:r>
        <w:t xml:space="preserve"> poor targeting with respect to watersheds and farms within them and by </w:t>
      </w:r>
      <w:r w:rsidRPr="00817C26">
        <w:rPr>
          <w:rStyle w:val="Emphasis"/>
        </w:rPr>
        <w:t>budget constraints</w:t>
      </w:r>
      <w:r>
        <w:t xml:space="preserve"> (</w:t>
      </w:r>
      <w:proofErr w:type="spellStart"/>
      <w:r>
        <w:t>Shortle</w:t>
      </w:r>
      <w:proofErr w:type="spellEnd"/>
      <w:r>
        <w:t xml:space="preserve"> et al. 2012). </w:t>
      </w:r>
      <w:r w:rsidRPr="00817C26">
        <w:rPr>
          <w:rStyle w:val="Emphasis"/>
        </w:rPr>
        <w:t>In consequence</w:t>
      </w:r>
      <w:r>
        <w:t xml:space="preserve">, </w:t>
      </w:r>
      <w:r w:rsidRPr="00817C26">
        <w:rPr>
          <w:rStyle w:val="Emphasis"/>
        </w:rPr>
        <w:t>the sector remains largely unregulated</w:t>
      </w:r>
      <w:r>
        <w:t xml:space="preserve"> </w:t>
      </w:r>
      <w:r w:rsidRPr="00817C26">
        <w:rPr>
          <w:rStyle w:val="StyleUnderline"/>
        </w:rPr>
        <w:t xml:space="preserve">for water quality protection and is a </w:t>
      </w:r>
      <w:r w:rsidRPr="0070696C">
        <w:rPr>
          <w:rStyle w:val="Emphasis"/>
        </w:rPr>
        <w:t>leading cause of</w:t>
      </w:r>
      <w:r>
        <w:t xml:space="preserve"> continuing, and sometimes </w:t>
      </w:r>
      <w:r w:rsidRPr="0070696C">
        <w:rPr>
          <w:rStyle w:val="Emphasis"/>
        </w:rPr>
        <w:t>worsening, water quality</w:t>
      </w:r>
      <w:r w:rsidRPr="00817C26">
        <w:rPr>
          <w:rStyle w:val="StyleUnderline"/>
        </w:rPr>
        <w:t xml:space="preserve"> problems</w:t>
      </w:r>
      <w:r>
        <w:t xml:space="preserve">. </w:t>
      </w:r>
      <w:r w:rsidRPr="00817C26">
        <w:rPr>
          <w:rStyle w:val="StyleUnderline"/>
        </w:rPr>
        <w:t xml:space="preserve">The lack of progress combined with a </w:t>
      </w:r>
      <w:r w:rsidRPr="00817C26">
        <w:rPr>
          <w:rStyle w:val="Emphasis"/>
        </w:rPr>
        <w:t>tightening of federal and state budgets</w:t>
      </w:r>
      <w:r w:rsidRPr="00817C26">
        <w:t xml:space="preserve"> </w:t>
      </w:r>
      <w:r w:rsidRPr="00817C26">
        <w:rPr>
          <w:rStyle w:val="Emphasis"/>
        </w:rPr>
        <w:t>makes progress</w:t>
      </w:r>
      <w:r w:rsidRPr="00817C26">
        <w:t xml:space="preserve"> under existing policy structures </w:t>
      </w:r>
      <w:r w:rsidRPr="00817C26">
        <w:rPr>
          <w:rStyle w:val="Emphasis"/>
        </w:rPr>
        <w:t>unlikely</w:t>
      </w:r>
      <w:r w:rsidRPr="00817C26">
        <w:t xml:space="preserve"> </w:t>
      </w:r>
      <w:r w:rsidRPr="00817C26">
        <w:rPr>
          <w:rStyle w:val="StyleUnderline"/>
        </w:rPr>
        <w:t xml:space="preserve">and makes </w:t>
      </w:r>
      <w:r w:rsidRPr="00817C26">
        <w:rPr>
          <w:rStyle w:val="Emphasis"/>
        </w:rPr>
        <w:t>policy reforms essential</w:t>
      </w:r>
      <w:r w:rsidRPr="00817C26">
        <w:t xml:space="preserve"> </w:t>
      </w:r>
      <w:r w:rsidRPr="00817C26">
        <w:rPr>
          <w:rStyle w:val="Emphasis"/>
        </w:rPr>
        <w:t>if</w:t>
      </w:r>
      <w:r w:rsidRPr="00817C26">
        <w:t xml:space="preserve"> established </w:t>
      </w:r>
      <w:r w:rsidRPr="00817C26">
        <w:rPr>
          <w:rStyle w:val="Emphasis"/>
        </w:rPr>
        <w:t>water quality goals are to be met</w:t>
      </w:r>
      <w:r w:rsidRPr="00817C26">
        <w:t>. In recent years, some states have introduced</w:t>
      </w:r>
      <w:r>
        <w:t xml:space="preserve"> nonvoluntary elements, the most common of which are technology standards (</w:t>
      </w:r>
      <w:proofErr w:type="spellStart"/>
      <w:r>
        <w:t>Ribaudo</w:t>
      </w:r>
      <w:proofErr w:type="spellEnd"/>
      <w:r>
        <w:t xml:space="preserve"> 2009).</w:t>
      </w:r>
    </w:p>
    <w:p w14:paraId="78BD0087" w14:textId="2427ED26" w:rsidR="003D454F" w:rsidRPr="003D454F" w:rsidRDefault="003D454F" w:rsidP="00746FCD">
      <w:pPr>
        <w:pStyle w:val="Heading4"/>
      </w:pPr>
      <w:r>
        <w:t xml:space="preserve">Market and other economic incentives determine adoption --- they’ll say </w:t>
      </w:r>
      <w:proofErr w:type="gramStart"/>
      <w:r>
        <w:t>no</w:t>
      </w:r>
      <w:proofErr w:type="gramEnd"/>
    </w:p>
    <w:p w14:paraId="2C9D943F" w14:textId="77777777" w:rsidR="003D454F" w:rsidRPr="007622FA" w:rsidRDefault="003D454F" w:rsidP="003D454F">
      <w:pPr>
        <w:rPr>
          <w:rStyle w:val="Style13ptBold"/>
        </w:rPr>
      </w:pPr>
      <w:proofErr w:type="spellStart"/>
      <w:r w:rsidRPr="007622FA">
        <w:rPr>
          <w:rStyle w:val="Style13ptBold"/>
        </w:rPr>
        <w:t>Piñeiro</w:t>
      </w:r>
      <w:proofErr w:type="spellEnd"/>
      <w:r w:rsidRPr="007622FA">
        <w:rPr>
          <w:rStyle w:val="Style13ptBold"/>
        </w:rPr>
        <w:t xml:space="preserve"> et al, International Food Policy Research Institute, 20</w:t>
      </w:r>
    </w:p>
    <w:p w14:paraId="344CF33A" w14:textId="434BB4EA" w:rsidR="003D454F" w:rsidRPr="007622FA" w:rsidRDefault="003D454F" w:rsidP="003D454F">
      <w:r>
        <w:t>(</w:t>
      </w:r>
      <w:r w:rsidRPr="007622FA">
        <w:t xml:space="preserve">Valeria </w:t>
      </w:r>
      <w:proofErr w:type="spellStart"/>
      <w:r w:rsidRPr="007622FA">
        <w:t>Piñeiro</w:t>
      </w:r>
      <w:proofErr w:type="spellEnd"/>
      <w:r w:rsidRPr="007622FA">
        <w:t xml:space="preserve"> - Senior Research Coordinator with IFPRI's Markets, Trade and Institutions Division, Joaquín Arias </w:t>
      </w:r>
      <w:proofErr w:type="gramStart"/>
      <w:r w:rsidRPr="007622FA">
        <w:t>-  International</w:t>
      </w:r>
      <w:proofErr w:type="gramEnd"/>
      <w:r w:rsidRPr="007622FA">
        <w:t xml:space="preserve"> Technical Specialist in the Center for Strategic Analysis for Agriculture, and Jochen </w:t>
      </w:r>
      <w:proofErr w:type="spellStart"/>
      <w:r w:rsidRPr="007622FA">
        <w:t>Dürr</w:t>
      </w:r>
      <w:proofErr w:type="spellEnd"/>
      <w:r w:rsidRPr="007622FA">
        <w:t xml:space="preserve">, Pablo </w:t>
      </w:r>
      <w:proofErr w:type="spellStart"/>
      <w:r w:rsidRPr="007622FA">
        <w:t>Elverdin</w:t>
      </w:r>
      <w:proofErr w:type="spellEnd"/>
      <w:r w:rsidRPr="007622FA">
        <w:t xml:space="preserve">, Ana María Ibáñez, Alison </w:t>
      </w:r>
      <w:proofErr w:type="spellStart"/>
      <w:r w:rsidRPr="007622FA">
        <w:t>Kinengyere</w:t>
      </w:r>
      <w:proofErr w:type="spellEnd"/>
      <w:r w:rsidRPr="007622FA">
        <w:t xml:space="preserve">, Cristian Morales </w:t>
      </w:r>
      <w:proofErr w:type="spellStart"/>
      <w:r w:rsidRPr="007622FA">
        <w:t>Opazo</w:t>
      </w:r>
      <w:proofErr w:type="spellEnd"/>
      <w:r w:rsidRPr="007622FA">
        <w:t xml:space="preserve">, Nkechi </w:t>
      </w:r>
      <w:proofErr w:type="spellStart"/>
      <w:r w:rsidRPr="007622FA">
        <w:t>Owoo</w:t>
      </w:r>
      <w:proofErr w:type="spellEnd"/>
      <w:r w:rsidRPr="007622FA">
        <w:t xml:space="preserve">, Jessica R. Page, Steven D. Prager &amp; Maximo Torero </w:t>
      </w:r>
      <w:r>
        <w:t>“</w:t>
      </w:r>
      <w:r w:rsidRPr="007622FA">
        <w:t xml:space="preserve">A scoping review on incentives for adoption of sustainable agricultural practices and their outcomes. Nat Sustain 3, 809–820, </w:t>
      </w:r>
      <w:proofErr w:type="spellStart"/>
      <w:r>
        <w:t>pg</w:t>
      </w:r>
      <w:proofErr w:type="spellEnd"/>
      <w:r>
        <w:t xml:space="preserve"> online @ </w:t>
      </w:r>
      <w:r w:rsidRPr="007622FA">
        <w:t>https://www.nature.com/articles/s41893-020-00617-y</w:t>
      </w:r>
      <w:r>
        <w:t>)</w:t>
      </w:r>
    </w:p>
    <w:p w14:paraId="071BD6B5" w14:textId="77777777" w:rsidR="003D454F" w:rsidRPr="003D454F" w:rsidRDefault="003D454F" w:rsidP="003D454F">
      <w:pPr>
        <w:rPr>
          <w:sz w:val="16"/>
        </w:rPr>
      </w:pPr>
      <w:r w:rsidRPr="007622FA">
        <w:rPr>
          <w:rStyle w:val="StyleUnderline"/>
        </w:rPr>
        <w:t xml:space="preserve">The decision by farmers to adopt sustainable agricultural practices in response to incentive </w:t>
      </w:r>
      <w:proofErr w:type="spellStart"/>
      <w:r w:rsidRPr="007622FA">
        <w:rPr>
          <w:rStyle w:val="StyleUnderline"/>
        </w:rPr>
        <w:t>programmes</w:t>
      </w:r>
      <w:proofErr w:type="spellEnd"/>
      <w:r w:rsidRPr="003D454F">
        <w:rPr>
          <w:sz w:val="16"/>
        </w:rPr>
        <w:t xml:space="preserve"> is not a binary process. Adoption is a continuum that </w:t>
      </w:r>
      <w:r w:rsidRPr="007622FA">
        <w:rPr>
          <w:rStyle w:val="StyleUnderline"/>
        </w:rPr>
        <w:t xml:space="preserve">depends on many </w:t>
      </w:r>
      <w:r w:rsidRPr="003D454F">
        <w:rPr>
          <w:sz w:val="16"/>
        </w:rPr>
        <w:t>factors: the</w:t>
      </w:r>
      <w:r w:rsidRPr="007622FA">
        <w:rPr>
          <w:rStyle w:val="StyleUnderline"/>
        </w:rPr>
        <w:t xml:space="preserve"> conditions of the </w:t>
      </w:r>
      <w:proofErr w:type="spellStart"/>
      <w:r w:rsidRPr="007622FA">
        <w:rPr>
          <w:rStyle w:val="StyleUnderline"/>
        </w:rPr>
        <w:t>programme</w:t>
      </w:r>
      <w:proofErr w:type="spellEnd"/>
      <w:r w:rsidRPr="007622FA">
        <w:rPr>
          <w:rStyle w:val="StyleUnderline"/>
        </w:rPr>
        <w:t xml:space="preserve">, the incentives offered, </w:t>
      </w:r>
      <w:r w:rsidRPr="003D454F">
        <w:rPr>
          <w:sz w:val="16"/>
        </w:rPr>
        <w:t xml:space="preserve">the environmental preferences, personal perspectives, </w:t>
      </w:r>
      <w:proofErr w:type="gramStart"/>
      <w:r w:rsidRPr="003D454F">
        <w:rPr>
          <w:sz w:val="16"/>
        </w:rPr>
        <w:t>experience</w:t>
      </w:r>
      <w:proofErr w:type="gramEnd"/>
      <w:r w:rsidRPr="003D454F">
        <w:rPr>
          <w:sz w:val="16"/>
        </w:rPr>
        <w:t xml:space="preserve"> and education of farmers4. Farmers’ decisions are shaped by personal opinions, such as preferences over conservation measures, beliefs about the </w:t>
      </w:r>
      <w:proofErr w:type="spellStart"/>
      <w:r w:rsidRPr="003D454F">
        <w:rPr>
          <w:sz w:val="16"/>
        </w:rPr>
        <w:t>programme</w:t>
      </w:r>
      <w:proofErr w:type="spellEnd"/>
      <w:r w:rsidRPr="003D454F">
        <w:rPr>
          <w:sz w:val="16"/>
        </w:rPr>
        <w:t xml:space="preserve"> and </w:t>
      </w:r>
      <w:r w:rsidRPr="003D454F">
        <w:rPr>
          <w:rStyle w:val="StyleUnderline"/>
        </w:rPr>
        <w:t>degrees of risk aversion</w:t>
      </w:r>
      <w:r w:rsidRPr="003D454F">
        <w:rPr>
          <w:sz w:val="16"/>
        </w:rPr>
        <w:t xml:space="preserve">21,31. Factors such as income levels, asset ownership, age, </w:t>
      </w:r>
      <w:r w:rsidRPr="003D454F">
        <w:rPr>
          <w:rStyle w:val="Emphasis"/>
        </w:rPr>
        <w:t xml:space="preserve">and access to other economic opportunities </w:t>
      </w:r>
      <w:r w:rsidRPr="003D454F">
        <w:rPr>
          <w:sz w:val="16"/>
        </w:rPr>
        <w:t xml:space="preserve">also correlate with the decision to adopt, as they affect the capacity of the target population to reap benefits from the </w:t>
      </w:r>
      <w:proofErr w:type="spellStart"/>
      <w:r w:rsidRPr="003D454F">
        <w:rPr>
          <w:sz w:val="16"/>
        </w:rPr>
        <w:t>programme</w:t>
      </w:r>
      <w:proofErr w:type="spellEnd"/>
      <w:r w:rsidRPr="003D454F">
        <w:rPr>
          <w:sz w:val="16"/>
        </w:rPr>
        <w:t xml:space="preserve">. The decision to adopt is also affected by the biophysical characteristics of the land plot, </w:t>
      </w:r>
      <w:r w:rsidRPr="003D454F">
        <w:rPr>
          <w:rStyle w:val="StyleUnderline"/>
        </w:rPr>
        <w:t>and</w:t>
      </w:r>
      <w:r w:rsidRPr="003D454F">
        <w:rPr>
          <w:sz w:val="16"/>
        </w:rPr>
        <w:t xml:space="preserve"> the institutional and policy context. Even </w:t>
      </w:r>
      <w:r w:rsidRPr="003D454F">
        <w:rPr>
          <w:rStyle w:val="Emphasis"/>
        </w:rPr>
        <w:t>ag</w:t>
      </w:r>
      <w:r w:rsidRPr="003D454F">
        <w:rPr>
          <w:sz w:val="16"/>
        </w:rPr>
        <w:t xml:space="preserve">ricultural </w:t>
      </w:r>
      <w:r w:rsidRPr="003D454F">
        <w:rPr>
          <w:rStyle w:val="Emphasis"/>
        </w:rPr>
        <w:t>market trends affect producers’ decisions to adopt agricultural practices3</w:t>
      </w:r>
      <w:r w:rsidRPr="003D454F">
        <w:rPr>
          <w:sz w:val="16"/>
        </w:rPr>
        <w:t>,6. The variety of factors that contribute to the adoption of sustainable agricultural practices necessitates the consideration of context in policy design and the use of differentiated policy instruments16.</w:t>
      </w:r>
    </w:p>
    <w:p w14:paraId="3B4D6112" w14:textId="77777777" w:rsidR="00144786" w:rsidRPr="00554BFD" w:rsidRDefault="00144786" w:rsidP="00144786">
      <w:pPr>
        <w:pStyle w:val="Heading4"/>
      </w:pPr>
      <w:r>
        <w:t xml:space="preserve">If farmers can make comparable money by continuing to pollute, they will not </w:t>
      </w:r>
      <w:proofErr w:type="gramStart"/>
      <w:r>
        <w:t>join</w:t>
      </w:r>
      <w:proofErr w:type="gramEnd"/>
    </w:p>
    <w:p w14:paraId="2291CB1B" w14:textId="77777777" w:rsidR="00144786" w:rsidRPr="008246A9" w:rsidRDefault="00144786" w:rsidP="00144786">
      <w:r w:rsidRPr="008246A9">
        <w:rPr>
          <w:rStyle w:val="Style13ptBold"/>
        </w:rPr>
        <w:t>Williams 2</w:t>
      </w:r>
      <w:r>
        <w:t xml:space="preserve"> – Professor of Law, Saint Louis University School of Law</w:t>
      </w:r>
    </w:p>
    <w:p w14:paraId="28AACA85" w14:textId="0E731761" w:rsidR="00144786" w:rsidRPr="00FA7017" w:rsidRDefault="00144786" w:rsidP="00144786">
      <w:r>
        <w:t xml:space="preserve">Douglas R. Williams, When Voluntary, Incentive-Based Controls Fail: Structuring a Regulatory Response to Agricultural Nonpoint Source Water Pollution, 9 Wash. U. J.L. &amp; </w:t>
      </w:r>
      <w:proofErr w:type="spellStart"/>
      <w:r>
        <w:t>Pol'y</w:t>
      </w:r>
      <w:proofErr w:type="spellEnd"/>
      <w:r>
        <w:t xml:space="preserve"> 21 (2002), https://openscholarship.wustl.edu/cgi/viewcontent.cgi?article=1431&amp;context=law_journal_law_policy</w:t>
      </w:r>
    </w:p>
    <w:p w14:paraId="3B282729" w14:textId="77777777" w:rsidR="00144786" w:rsidRDefault="00144786" w:rsidP="00144786">
      <w:proofErr w:type="gramStart"/>
      <w:r>
        <w:t>All of</w:t>
      </w:r>
      <w:proofErr w:type="gramEnd"/>
      <w:r>
        <w:t xml:space="preserve"> the USDA programs discussed can, and undoubtedly have, produced some reductions in agricultural nonpoint source pollution. However, </w:t>
      </w:r>
      <w:r w:rsidRPr="00690490">
        <w:rPr>
          <w:rStyle w:val="StyleUnderline"/>
        </w:rPr>
        <w:t xml:space="preserve">even when </w:t>
      </w:r>
      <w:r w:rsidRPr="00690490">
        <w:rPr>
          <w:rStyle w:val="Emphasis"/>
        </w:rPr>
        <w:t>combined</w:t>
      </w:r>
      <w:r>
        <w:t xml:space="preserve">, </w:t>
      </w:r>
      <w:r w:rsidRPr="00554BFD">
        <w:rPr>
          <w:rStyle w:val="StyleUnderline"/>
        </w:rPr>
        <w:t>these “voluntary</w:t>
      </w:r>
      <w:r w:rsidRPr="00690490">
        <w:rPr>
          <w:rStyle w:val="StyleUnderline"/>
        </w:rPr>
        <w:t xml:space="preserve">” programs </w:t>
      </w:r>
      <w:r w:rsidRPr="00690490">
        <w:rPr>
          <w:rStyle w:val="Emphasis"/>
        </w:rPr>
        <w:t>have failed to make significant progress</w:t>
      </w:r>
      <w:r>
        <w:t xml:space="preserve"> </w:t>
      </w:r>
      <w:r w:rsidRPr="00690490">
        <w:rPr>
          <w:rStyle w:val="StyleUnderline"/>
        </w:rPr>
        <w:t>in controlling</w:t>
      </w:r>
      <w:r>
        <w:t xml:space="preserve"> such </w:t>
      </w:r>
      <w:r w:rsidRPr="00690490">
        <w:rPr>
          <w:rStyle w:val="StyleUnderline"/>
        </w:rPr>
        <w:t>pollution</w:t>
      </w:r>
      <w:r>
        <w:t xml:space="preserve">. Some of the reasons for this failure have been discussed, but </w:t>
      </w:r>
      <w:r w:rsidRPr="00690490">
        <w:rPr>
          <w:rStyle w:val="StyleUnderline"/>
        </w:rPr>
        <w:t>there are</w:t>
      </w:r>
      <w:r w:rsidRPr="00554BFD">
        <w:t xml:space="preserve"> two</w:t>
      </w:r>
      <w:r w:rsidRPr="00690490">
        <w:rPr>
          <w:rStyle w:val="StyleUnderline"/>
        </w:rPr>
        <w:t xml:space="preserve"> </w:t>
      </w:r>
      <w:r w:rsidRPr="00554BFD">
        <w:rPr>
          <w:rStyle w:val="Emphasis"/>
        </w:rPr>
        <w:t>overarching shortcomings</w:t>
      </w:r>
      <w:r>
        <w:t xml:space="preserve"> </w:t>
      </w:r>
      <w:r w:rsidRPr="00554BFD">
        <w:rPr>
          <w:rStyle w:val="StyleUnderline"/>
        </w:rPr>
        <w:t>with these programs.</w:t>
      </w:r>
      <w:r>
        <w:t xml:space="preserve"> </w:t>
      </w:r>
      <w:r w:rsidRPr="00690490">
        <w:rPr>
          <w:rStyle w:val="StyleUnderline"/>
        </w:rPr>
        <w:t xml:space="preserve">First, the </w:t>
      </w:r>
      <w:r w:rsidRPr="00554BFD">
        <w:rPr>
          <w:rStyle w:val="Emphasis"/>
        </w:rPr>
        <w:t>incentives</w:t>
      </w:r>
      <w:r w:rsidRPr="00554BFD">
        <w:rPr>
          <w:rStyle w:val="StyleUnderline"/>
        </w:rPr>
        <w:t xml:space="preserve"> these programs offer</w:t>
      </w:r>
      <w:r>
        <w:t xml:space="preserve"> </w:t>
      </w:r>
      <w:r w:rsidRPr="00554BFD">
        <w:rPr>
          <w:rStyle w:val="StyleUnderline"/>
        </w:rPr>
        <w:t xml:space="preserve">to farmers are largely </w:t>
      </w:r>
      <w:r w:rsidRPr="00554BFD">
        <w:rPr>
          <w:rStyle w:val="Emphasis"/>
        </w:rPr>
        <w:t>at the mercy of commodity</w:t>
      </w:r>
      <w:r w:rsidRPr="00690490">
        <w:rPr>
          <w:rStyle w:val="Emphasis"/>
        </w:rPr>
        <w:t xml:space="preserve"> prices</w:t>
      </w:r>
      <w:r>
        <w:t xml:space="preserve">. </w:t>
      </w:r>
      <w:r w:rsidRPr="00554BFD">
        <w:rPr>
          <w:rStyle w:val="Emphasis"/>
        </w:rPr>
        <w:t>If farmers can increase profits by expanding production rather than maintaining conservation practices, they will do</w:t>
      </w:r>
      <w:r w:rsidRPr="00690490">
        <w:rPr>
          <w:rStyle w:val="Emphasis"/>
        </w:rPr>
        <w:t xml:space="preserve"> so</w:t>
      </w:r>
      <w:r w:rsidRPr="00690490">
        <w:t>.</w:t>
      </w:r>
      <w:r>
        <w:t xml:space="preserve"> </w:t>
      </w:r>
      <w:proofErr w:type="gramStart"/>
      <w:r>
        <w:t>As a consequence</w:t>
      </w:r>
      <w:proofErr w:type="gramEnd"/>
      <w:r>
        <w:t xml:space="preserve">, there remains a great deal of confusion about whether these programs are conservation programs or just an additional effort to shore up commodity prices. </w:t>
      </w:r>
      <w:r w:rsidRPr="00690490">
        <w:rPr>
          <w:rStyle w:val="StyleUnderline"/>
        </w:rPr>
        <w:t>As Professor Ruhl has noted, “[e]</w:t>
      </w:r>
      <w:proofErr w:type="spellStart"/>
      <w:r w:rsidRPr="00690490">
        <w:rPr>
          <w:rStyle w:val="StyleUnderline"/>
        </w:rPr>
        <w:t>vidence</w:t>
      </w:r>
      <w:proofErr w:type="spellEnd"/>
      <w:r w:rsidRPr="00690490">
        <w:rPr>
          <w:rStyle w:val="StyleUnderline"/>
        </w:rPr>
        <w:t xml:space="preserve"> suggests that farmer participation in the green payments programs is </w:t>
      </w:r>
      <w:r w:rsidRPr="00554BFD">
        <w:rPr>
          <w:rStyle w:val="Emphasis"/>
        </w:rPr>
        <w:t>highly sensitive</w:t>
      </w:r>
      <w:r w:rsidRPr="00690490">
        <w:rPr>
          <w:rStyle w:val="StyleUnderline"/>
        </w:rPr>
        <w:t xml:space="preserve"> to market commodity prices and does not reflect any newly found farm stewardship</w:t>
      </w:r>
      <w:r>
        <w:t xml:space="preserve"> ethic. </w:t>
      </w:r>
      <w:r w:rsidRPr="00690490">
        <w:rPr>
          <w:rStyle w:val="Emphasis"/>
        </w:rPr>
        <w:t>Farmers, like most of us, follow the money.</w:t>
      </w:r>
      <w:r w:rsidRPr="00690490">
        <w:t>”</w:t>
      </w:r>
      <w:proofErr w:type="gramStart"/>
      <w:r>
        <w:t>472</w:t>
      </w:r>
      <w:proofErr w:type="gramEnd"/>
    </w:p>
    <w:p w14:paraId="5D915CAF" w14:textId="77777777" w:rsidR="003D454F" w:rsidRPr="00E50531" w:rsidRDefault="003D454F" w:rsidP="00E50531"/>
    <w:p w14:paraId="213397B1" w14:textId="33890E6F" w:rsidR="0099393D" w:rsidRDefault="0099393D" w:rsidP="0099393D">
      <w:pPr>
        <w:pStyle w:val="Heading2"/>
      </w:pPr>
      <w:r>
        <w:t>Eliminate Subsidies</w:t>
      </w:r>
    </w:p>
    <w:p w14:paraId="69C54673" w14:textId="2FD88A04" w:rsidR="00852BBB" w:rsidRPr="00D34A4F" w:rsidRDefault="00852BBB" w:rsidP="00852BBB">
      <w:pPr>
        <w:pStyle w:val="Heading3"/>
        <w:rPr>
          <w:rFonts w:cs="Arial"/>
        </w:rPr>
      </w:pPr>
      <w:r w:rsidRPr="00D34A4F">
        <w:rPr>
          <w:rFonts w:cs="Arial"/>
        </w:rPr>
        <w:t>AT: Eliminate Subsidies CP</w:t>
      </w:r>
    </w:p>
    <w:p w14:paraId="502C9719" w14:textId="77777777" w:rsidR="00852BBB" w:rsidRPr="00D34A4F" w:rsidRDefault="00852BBB" w:rsidP="00852BBB">
      <w:pPr>
        <w:pStyle w:val="Heading4"/>
        <w:rPr>
          <w:rFonts w:cs="Arial"/>
        </w:rPr>
      </w:pPr>
      <w:bookmarkStart w:id="5" w:name="_Hlk76591629"/>
      <w:r w:rsidRPr="00D34A4F">
        <w:rPr>
          <w:rFonts w:cs="Arial"/>
        </w:rPr>
        <w:t xml:space="preserve">The CP fails---subsidies are key to preserve agriculture.  </w:t>
      </w:r>
    </w:p>
    <w:p w14:paraId="59AD7472" w14:textId="77777777" w:rsidR="00852BBB" w:rsidRPr="00D34A4F" w:rsidRDefault="00852BBB" w:rsidP="00852BBB">
      <w:r w:rsidRPr="00D34A4F">
        <w:t xml:space="preserve">Jennifer </w:t>
      </w:r>
      <w:r w:rsidRPr="00D34A4F">
        <w:rPr>
          <w:rStyle w:val="Style13ptBold"/>
        </w:rPr>
        <w:t>Mosquera 18</w:t>
      </w:r>
      <w:r w:rsidRPr="00D34A4F">
        <w:t xml:space="preserve">, a J.D. candidate at Florida State University College of Law, Fall 2018, "CORN, COWS, AND CASH," Florida State University College of Law, Journal of Land Use &amp; Environmental Law , Vol. 34, No. 1, pp. 191-210, </w:t>
      </w:r>
      <w:hyperlink r:id="rId184" w:history="1">
        <w:r w:rsidRPr="00D34A4F">
          <w:rPr>
            <w:rStyle w:val="Hyperlink"/>
          </w:rPr>
          <w:t>https://www.jstor.org/stable/pdf/26896702.pdf?refreqid=excelsior%3A4cae2884b64cad0190b1363df3d926d1</w:t>
        </w:r>
      </w:hyperlink>
      <w:r w:rsidRPr="00D34A4F">
        <w:t xml:space="preserve"> – MBA AM</w:t>
      </w:r>
    </w:p>
    <w:p w14:paraId="6E591580" w14:textId="77777777" w:rsidR="00852BBB" w:rsidRPr="00D34A4F" w:rsidRDefault="00852BBB" w:rsidP="00852BBB">
      <w:pPr>
        <w:rPr>
          <w:sz w:val="14"/>
          <w:szCs w:val="14"/>
        </w:rPr>
      </w:pPr>
      <w:r w:rsidRPr="00D34A4F">
        <w:rPr>
          <w:sz w:val="14"/>
          <w:szCs w:val="14"/>
        </w:rPr>
        <w:t>IV. CONSIDERATION OF COUNTER ARGUMENTS</w:t>
      </w:r>
    </w:p>
    <w:p w14:paraId="6A9AB267" w14:textId="77777777" w:rsidR="00852BBB" w:rsidRPr="00D34A4F" w:rsidRDefault="00852BBB" w:rsidP="00852BBB">
      <w:pPr>
        <w:rPr>
          <w:sz w:val="14"/>
        </w:rPr>
      </w:pPr>
      <w:proofErr w:type="gramStart"/>
      <w:r w:rsidRPr="00D34A4F">
        <w:rPr>
          <w:sz w:val="14"/>
        </w:rPr>
        <w:t>A majority of</w:t>
      </w:r>
      <w:proofErr w:type="gramEnd"/>
      <w:r w:rsidRPr="00D34A4F">
        <w:rPr>
          <w:sz w:val="14"/>
        </w:rPr>
        <w:t xml:space="preserve"> this paper concentrates on </w:t>
      </w:r>
      <w:r w:rsidRPr="00D34A4F">
        <w:rPr>
          <w:rStyle w:val="StyleUnderline"/>
        </w:rPr>
        <w:t xml:space="preserve">what kind of effects Congress can create by distributing farm subsidies in other ways, but so far, it has not considered the question of whether subsidies </w:t>
      </w:r>
      <w:r w:rsidRPr="00D34A4F">
        <w:rPr>
          <w:rStyle w:val="Emphasis"/>
        </w:rPr>
        <w:t xml:space="preserve">should exist at all. </w:t>
      </w:r>
      <w:r w:rsidRPr="00D34A4F">
        <w:rPr>
          <w:rStyle w:val="StyleUnderline"/>
        </w:rPr>
        <w:t>Some argue Congress should eliminate farming subsidies</w:t>
      </w:r>
      <w:r w:rsidRPr="00D34A4F">
        <w:rPr>
          <w:sz w:val="14"/>
        </w:rPr>
        <w:t xml:space="preserve"> or that Congress should create change using other tools, not farming subsidies. However, </w:t>
      </w:r>
      <w:r w:rsidRPr="00D34A4F">
        <w:rPr>
          <w:rStyle w:val="StyleUnderline"/>
        </w:rPr>
        <w:t>these arguments do not provide good reasons for why Congress should eliminate farming subsidies</w:t>
      </w:r>
      <w:r w:rsidRPr="00D34A4F">
        <w:rPr>
          <w:sz w:val="14"/>
        </w:rPr>
        <w:t xml:space="preserve"> or leave them unchanged.</w:t>
      </w:r>
    </w:p>
    <w:p w14:paraId="4BBB10A1" w14:textId="77777777" w:rsidR="00852BBB" w:rsidRPr="00D34A4F" w:rsidRDefault="00852BBB" w:rsidP="00852BBB">
      <w:pPr>
        <w:rPr>
          <w:sz w:val="14"/>
          <w:szCs w:val="14"/>
        </w:rPr>
      </w:pPr>
      <w:r w:rsidRPr="00D34A4F">
        <w:rPr>
          <w:sz w:val="14"/>
          <w:szCs w:val="14"/>
        </w:rPr>
        <w:t>A. Farming Subsidies Should Be Removed</w:t>
      </w:r>
    </w:p>
    <w:p w14:paraId="6279C9F3" w14:textId="77777777" w:rsidR="00852BBB" w:rsidRPr="00D34A4F" w:rsidRDefault="00852BBB" w:rsidP="00852BBB">
      <w:pPr>
        <w:rPr>
          <w:sz w:val="14"/>
        </w:rPr>
      </w:pPr>
      <w:r w:rsidRPr="00D34A4F">
        <w:rPr>
          <w:sz w:val="14"/>
        </w:rPr>
        <w:t xml:space="preserve">Some argue that Congress should not redistribute farming subsidies but instead should eliminate farming subsidies. </w:t>
      </w:r>
      <w:r w:rsidRPr="00D34A4F">
        <w:rPr>
          <w:rStyle w:val="StyleUnderline"/>
        </w:rPr>
        <w:t xml:space="preserve">Proponents of smaller government argue that instead of redistributing subsidies, the government should cut subsidies altogether, because they have a negative effect on the economy and are costly to </w:t>
      </w:r>
      <w:proofErr w:type="gramStart"/>
      <w:r w:rsidRPr="00D34A4F">
        <w:rPr>
          <w:rStyle w:val="StyleUnderline"/>
        </w:rPr>
        <w:t>tax payers</w:t>
      </w:r>
      <w:proofErr w:type="gramEnd"/>
      <w:r w:rsidRPr="00D34A4F">
        <w:rPr>
          <w:rStyle w:val="StyleUnderline"/>
        </w:rPr>
        <w:t>.</w:t>
      </w:r>
      <w:r w:rsidRPr="00D34A4F">
        <w:rPr>
          <w:sz w:val="14"/>
        </w:rPr>
        <w:t>109 Critics of Farm Bills, such as the Cato Institute’s Chris Edwards, characterize this legislation as a “bipartisan pork barrel spending spree” that provides taxpayer dollars to well-off farmers.110</w:t>
      </w:r>
    </w:p>
    <w:p w14:paraId="75456AD5" w14:textId="77777777" w:rsidR="00852BBB" w:rsidRPr="00D34A4F" w:rsidRDefault="00852BBB" w:rsidP="00852BBB">
      <w:pPr>
        <w:rPr>
          <w:sz w:val="14"/>
        </w:rPr>
      </w:pPr>
      <w:r w:rsidRPr="00D34A4F">
        <w:rPr>
          <w:rStyle w:val="StyleUnderline"/>
        </w:rPr>
        <w:t xml:space="preserve">Another concern with farming subsidies </w:t>
      </w:r>
      <w:proofErr w:type="gramStart"/>
      <w:r w:rsidRPr="00D34A4F">
        <w:rPr>
          <w:rStyle w:val="StyleUnderline"/>
        </w:rPr>
        <w:t>are</w:t>
      </w:r>
      <w:proofErr w:type="gramEnd"/>
      <w:r w:rsidRPr="00D34A4F">
        <w:rPr>
          <w:rStyle w:val="StyleUnderline"/>
        </w:rPr>
        <w:t xml:space="preserve"> the ramifications they hold for foreign agricultural trade.</w:t>
      </w:r>
      <w:r w:rsidRPr="00D34A4F">
        <w:rPr>
          <w:sz w:val="14"/>
        </w:rPr>
        <w:t xml:space="preserve"> When the World Trade Organization replaced the General Agreement on Tariffs and Trades (GATT), </w:t>
      </w:r>
      <w:r w:rsidRPr="00D34A4F">
        <w:rPr>
          <w:rStyle w:val="StyleUnderline"/>
        </w:rPr>
        <w:t>the WTO created stringent standards in the agriculture trade industry with the goal of reducing export subsidy competitions</w:t>
      </w:r>
      <w:r w:rsidRPr="00D34A4F">
        <w:rPr>
          <w:sz w:val="14"/>
        </w:rPr>
        <w:t xml:space="preserve">.111 In 1995, the WTO passed the Agreement on Agriculture, with goals of limiting export subsidies, reducing tariffs and scaling back domestic policies that directly affect agricultural trade and production.112 </w:t>
      </w:r>
      <w:r w:rsidRPr="00D34A4F">
        <w:rPr>
          <w:rStyle w:val="StyleUnderline"/>
        </w:rPr>
        <w:t>Spending on large farming subsidies brings negative attention to the United States in the international arena.113</w:t>
      </w:r>
    </w:p>
    <w:p w14:paraId="03205B61" w14:textId="77777777" w:rsidR="00852BBB" w:rsidRPr="00D34A4F" w:rsidRDefault="00852BBB" w:rsidP="00852BBB">
      <w:pPr>
        <w:rPr>
          <w:sz w:val="14"/>
        </w:rPr>
      </w:pPr>
      <w:r w:rsidRPr="00D34A4F">
        <w:rPr>
          <w:sz w:val="14"/>
        </w:rPr>
        <w:t xml:space="preserve">Although farming subsidies raise questions as to why legislators support farming subsidies, pose a risk to trade, and provide examples of inefficient spending, </w:t>
      </w:r>
      <w:r w:rsidRPr="00D34A4F">
        <w:rPr>
          <w:rStyle w:val="StyleUnderline"/>
        </w:rPr>
        <w:t xml:space="preserve">Congress implemented farming subsidies for a good reason. Farming subsides were implemented to protect both the American people and farmers from </w:t>
      </w:r>
      <w:r w:rsidRPr="00D34A4F">
        <w:rPr>
          <w:rStyle w:val="Emphasis"/>
        </w:rPr>
        <w:t>the natural boom and bust cycle of markets.</w:t>
      </w:r>
      <w:r w:rsidRPr="00D34A4F">
        <w:rPr>
          <w:sz w:val="14"/>
        </w:rPr>
        <w:t>114 However, even if removing farming subsidies would be better for these reasons, there does not seem to be political will to do this.</w:t>
      </w:r>
    </w:p>
    <w:p w14:paraId="0B5E3E3B" w14:textId="77777777" w:rsidR="00852BBB" w:rsidRPr="00D34A4F" w:rsidRDefault="00852BBB" w:rsidP="00852BBB">
      <w:pPr>
        <w:pStyle w:val="Heading4"/>
        <w:rPr>
          <w:rFonts w:cs="Arial"/>
        </w:rPr>
      </w:pPr>
      <w:r w:rsidRPr="00D34A4F">
        <w:rPr>
          <w:rFonts w:cs="Arial"/>
        </w:rPr>
        <w:t>CP links to the politics DA.</w:t>
      </w:r>
    </w:p>
    <w:p w14:paraId="3986146F" w14:textId="77777777" w:rsidR="00852BBB" w:rsidRPr="00D34A4F" w:rsidRDefault="00852BBB" w:rsidP="00852BBB">
      <w:r w:rsidRPr="00D34A4F">
        <w:t xml:space="preserve">Jennifer </w:t>
      </w:r>
      <w:r w:rsidRPr="00D34A4F">
        <w:rPr>
          <w:rStyle w:val="Style13ptBold"/>
        </w:rPr>
        <w:t>Mosquera 18</w:t>
      </w:r>
      <w:r w:rsidRPr="00D34A4F">
        <w:t xml:space="preserve">, a J.D. candidate at Florida State University College of Law, Fall 2018, "CORN, COWS, AND CASH," Florida State University College of Law, Journal of Land Use &amp; Environmental Law , Vol. 34, No. 1, pp. 191-210, </w:t>
      </w:r>
      <w:hyperlink r:id="rId185" w:history="1">
        <w:r w:rsidRPr="00D34A4F">
          <w:rPr>
            <w:rStyle w:val="Hyperlink"/>
          </w:rPr>
          <w:t>https://www.jstor.org/stable/pdf/26896702.pdf?refreqid=excelsior%3A4cae2884b64cad0190b1363df3d926d1</w:t>
        </w:r>
      </w:hyperlink>
      <w:r w:rsidRPr="00D34A4F">
        <w:t xml:space="preserve"> – MBA AM</w:t>
      </w:r>
    </w:p>
    <w:p w14:paraId="67CABD3B" w14:textId="77777777" w:rsidR="00852BBB" w:rsidRPr="00D34A4F" w:rsidRDefault="00852BBB" w:rsidP="00852BBB">
      <w:pPr>
        <w:rPr>
          <w:sz w:val="14"/>
          <w:szCs w:val="14"/>
        </w:rPr>
      </w:pPr>
      <w:r w:rsidRPr="00D34A4F">
        <w:rPr>
          <w:sz w:val="14"/>
          <w:szCs w:val="14"/>
        </w:rPr>
        <w:t>A. Farming Subsidies Should Be Removed</w:t>
      </w:r>
    </w:p>
    <w:p w14:paraId="67CA65F6" w14:textId="77777777" w:rsidR="00852BBB" w:rsidRPr="00D34A4F" w:rsidRDefault="00852BBB" w:rsidP="00852BBB">
      <w:pPr>
        <w:rPr>
          <w:sz w:val="14"/>
          <w:szCs w:val="14"/>
        </w:rPr>
      </w:pPr>
      <w:r w:rsidRPr="00D34A4F">
        <w:rPr>
          <w:rStyle w:val="StyleUnderline"/>
        </w:rPr>
        <w:t xml:space="preserve">Some argue that Congress should </w:t>
      </w:r>
      <w:r w:rsidRPr="00D34A4F">
        <w:rPr>
          <w:rStyle w:val="Emphasis"/>
        </w:rPr>
        <w:t>not redistribute farming subsidies</w:t>
      </w:r>
      <w:r w:rsidRPr="00D34A4F">
        <w:rPr>
          <w:rStyle w:val="StyleUnderline"/>
        </w:rPr>
        <w:t xml:space="preserve"> but instead should </w:t>
      </w:r>
      <w:r w:rsidRPr="00D34A4F">
        <w:rPr>
          <w:rStyle w:val="Emphasis"/>
        </w:rPr>
        <w:t>eliminate farming subsidies</w:t>
      </w:r>
      <w:r w:rsidRPr="00D34A4F">
        <w:rPr>
          <w:rStyle w:val="StyleUnderline"/>
        </w:rPr>
        <w:t>.</w:t>
      </w:r>
      <w:r w:rsidRPr="00D34A4F">
        <w:rPr>
          <w:sz w:val="14"/>
          <w:szCs w:val="14"/>
        </w:rPr>
        <w:t xml:space="preserve"> Proponents of smaller government argue that instead of redistributing subsidies, the government should cut subsidies altogether, because they have a negative effect on the economy and are costly to </w:t>
      </w:r>
      <w:proofErr w:type="gramStart"/>
      <w:r w:rsidRPr="00D34A4F">
        <w:rPr>
          <w:sz w:val="14"/>
          <w:szCs w:val="14"/>
        </w:rPr>
        <w:t>tax payers</w:t>
      </w:r>
      <w:proofErr w:type="gramEnd"/>
      <w:r w:rsidRPr="00D34A4F">
        <w:rPr>
          <w:sz w:val="14"/>
          <w:szCs w:val="14"/>
        </w:rPr>
        <w:t>.109 Critics of Farm Bills, such as the Cato Institute’s Chris Edwards, characterize this legislation as a “bipartisan pork barrel spending spree” that provides taxpayer dollars to well-off farmers.110</w:t>
      </w:r>
    </w:p>
    <w:p w14:paraId="5AB66CED" w14:textId="77777777" w:rsidR="00852BBB" w:rsidRPr="00D34A4F" w:rsidRDefault="00852BBB" w:rsidP="00852BBB">
      <w:pPr>
        <w:rPr>
          <w:sz w:val="14"/>
          <w:szCs w:val="14"/>
        </w:rPr>
      </w:pPr>
      <w:r w:rsidRPr="00D34A4F">
        <w:rPr>
          <w:sz w:val="14"/>
          <w:szCs w:val="14"/>
        </w:rPr>
        <w:t xml:space="preserve">Another concern with farming subsidies </w:t>
      </w:r>
      <w:proofErr w:type="gramStart"/>
      <w:r w:rsidRPr="00D34A4F">
        <w:rPr>
          <w:sz w:val="14"/>
          <w:szCs w:val="14"/>
        </w:rPr>
        <w:t>are</w:t>
      </w:r>
      <w:proofErr w:type="gramEnd"/>
      <w:r w:rsidRPr="00D34A4F">
        <w:rPr>
          <w:sz w:val="14"/>
          <w:szCs w:val="14"/>
        </w:rPr>
        <w:t xml:space="preserve"> the ramifications they hold for foreign agricultural trade. When the World Trade Organization replaced the General Agreement on Tariffs and Trades (GATT), the WTO created stringent standards in the agriculture trade industry with the goal of reducing export subsidy competitions.111 In 1995, the WTO passed the Agreement on Agriculture, with goals of limiting export subsidies, reducing tariffs and scaling back domestic policies that directly affect agricultural trade and production.112 Spending on large farming subsidies brings negative attention to the United States in the international arena.113</w:t>
      </w:r>
    </w:p>
    <w:p w14:paraId="237DA2C8" w14:textId="77777777" w:rsidR="00852BBB" w:rsidRPr="00D34A4F" w:rsidRDefault="00852BBB" w:rsidP="00852BBB">
      <w:pPr>
        <w:rPr>
          <w:rStyle w:val="StyleUnderline"/>
        </w:rPr>
      </w:pPr>
      <w:r w:rsidRPr="00D34A4F">
        <w:rPr>
          <w:sz w:val="14"/>
        </w:rPr>
        <w:t xml:space="preserve">Although farming subsidies raise questions as to why legislators support farming subsidies, pose a risk to trade, and provide examples of inefficient spending, Congress implemented farming subsidies for a good reason. Farming subsides were implemented to protect both the American people and farmers from the natural boom and bust cycle of markets.114 However, </w:t>
      </w:r>
      <w:r w:rsidRPr="00D34A4F">
        <w:rPr>
          <w:rStyle w:val="StyleUnderline"/>
        </w:rPr>
        <w:t xml:space="preserve">even if removing farming subsidies would be better for these reasons, there does not seem to be </w:t>
      </w:r>
      <w:r w:rsidRPr="00D34A4F">
        <w:rPr>
          <w:rStyle w:val="Emphasis"/>
        </w:rPr>
        <w:t>political will</w:t>
      </w:r>
      <w:r w:rsidRPr="00D34A4F">
        <w:rPr>
          <w:rStyle w:val="StyleUnderline"/>
        </w:rPr>
        <w:t xml:space="preserve"> to do this.</w:t>
      </w:r>
    </w:p>
    <w:p w14:paraId="25DA8E9A" w14:textId="77777777" w:rsidR="00852BBB" w:rsidRPr="00D34A4F" w:rsidRDefault="00852BBB" w:rsidP="00852BBB">
      <w:pPr>
        <w:rPr>
          <w:sz w:val="14"/>
        </w:rPr>
      </w:pPr>
      <w:r w:rsidRPr="00D34A4F">
        <w:rPr>
          <w:rStyle w:val="StyleUnderline"/>
        </w:rPr>
        <w:t>A good example of Congress attempting to eliminate farming subsidies is the “Freedom to Farm” Act</w:t>
      </w:r>
      <w:r w:rsidRPr="00D34A4F">
        <w:rPr>
          <w:sz w:val="14"/>
        </w:rPr>
        <w:t xml:space="preserve">, also known as the 1996 Farm Bill. </w:t>
      </w:r>
      <w:r w:rsidRPr="00D34A4F">
        <w:rPr>
          <w:rStyle w:val="StyleUnderline"/>
        </w:rPr>
        <w:t>The 1996 Farm Bill cut price support and stopped buying grains abruptly; Speaker of the House Newt Gingrich stated this was the first major step to phasing out farming subsidies completely.</w:t>
      </w:r>
      <w:r w:rsidRPr="00D34A4F">
        <w:rPr>
          <w:sz w:val="14"/>
        </w:rPr>
        <w:t xml:space="preserve">115 </w:t>
      </w:r>
      <w:r w:rsidRPr="00D34A4F">
        <w:rPr>
          <w:rStyle w:val="StyleUnderline"/>
        </w:rPr>
        <w:t>However</w:t>
      </w:r>
      <w:r w:rsidRPr="00D34A4F">
        <w:rPr>
          <w:sz w:val="14"/>
        </w:rPr>
        <w:t xml:space="preserve"> due to the Asian financial crisis in 1998, </w:t>
      </w:r>
      <w:r w:rsidRPr="00D34A4F">
        <w:rPr>
          <w:rStyle w:val="StyleUnderline"/>
        </w:rPr>
        <w:t>commodity prices dropped, putting pressure on Congress to provide financial support to farmers.</w:t>
      </w:r>
      <w:r w:rsidRPr="00D34A4F">
        <w:rPr>
          <w:sz w:val="14"/>
        </w:rPr>
        <w:t xml:space="preserve">116 The 1996 Farm Bill ended up being one of the costliest Farm Bills to date.117 </w:t>
      </w:r>
      <w:r w:rsidRPr="00D34A4F">
        <w:rPr>
          <w:rStyle w:val="StyleUnderline"/>
        </w:rPr>
        <w:t xml:space="preserve">It seems that </w:t>
      </w:r>
      <w:r w:rsidRPr="00D34A4F">
        <w:rPr>
          <w:rStyle w:val="Emphasis"/>
        </w:rPr>
        <w:t>the congressional will</w:t>
      </w:r>
      <w:r w:rsidRPr="00D34A4F">
        <w:rPr>
          <w:rStyle w:val="StyleUnderline"/>
        </w:rPr>
        <w:t xml:space="preserve"> to do away with farming subsidies </w:t>
      </w:r>
      <w:r w:rsidRPr="00D34A4F">
        <w:rPr>
          <w:rStyle w:val="Emphasis"/>
        </w:rPr>
        <w:t>evaporates with any signs of instability</w:t>
      </w:r>
      <w:r w:rsidRPr="00D34A4F">
        <w:rPr>
          <w:sz w:val="14"/>
        </w:rPr>
        <w:t xml:space="preserve"> in the agricultural market. In addition, it is important to consider the nature of the 5-year renewal plan. By the time a Farm Bill starts creating savings in farming subsidies, a new Farm Bill could replace the old one and negate those savings. For example, the 2014 Farm Bill was supposed to create farming subsidy savings by eliminating direct payments, but CBO projections show that farming subsidies stayed the same because of the decline in crop prices.118 Crop insurance favors farmers when the prices of crops fall.119 Many expected prices to fall when the Congress was passing the 2014 Farm Bill because the prices of crops had been unusually high in those years.120 When Congress drafts the next Farm Bill and crop prices rise, leading to less farming subsidies, Congress can change the way farming subsidy are distributed to provide more subsidies to farmers. </w:t>
      </w:r>
    </w:p>
    <w:bookmarkEnd w:id="5"/>
    <w:p w14:paraId="4C9D6969" w14:textId="77777777" w:rsidR="00852BBB" w:rsidRPr="00D34A4F" w:rsidRDefault="00852BBB" w:rsidP="00852BBB">
      <w:pPr>
        <w:pStyle w:val="Heading4"/>
        <w:rPr>
          <w:rFonts w:cs="Arial"/>
        </w:rPr>
      </w:pPr>
      <w:r w:rsidRPr="00D34A4F">
        <w:rPr>
          <w:rFonts w:cs="Arial"/>
        </w:rPr>
        <w:t>Agriculture would not survive without federal subsidies.</w:t>
      </w:r>
    </w:p>
    <w:p w14:paraId="4DE1B537" w14:textId="77777777" w:rsidR="00852BBB" w:rsidRPr="00D34A4F" w:rsidRDefault="00852BBB" w:rsidP="00852BBB">
      <w:r w:rsidRPr="00D34A4F">
        <w:t xml:space="preserve">Peter </w:t>
      </w:r>
      <w:r w:rsidRPr="00D34A4F">
        <w:rPr>
          <w:rStyle w:val="Style13ptBold"/>
        </w:rPr>
        <w:t>Weber 20</w:t>
      </w:r>
      <w:r w:rsidRPr="00D34A4F">
        <w:t xml:space="preserve">, a senior editor at TheWeek.com, 10-13-2020, "Record agricultural subsidies will account for 40 percent of U.S. farm income this year," The Week, </w:t>
      </w:r>
      <w:hyperlink r:id="rId186" w:history="1">
        <w:r w:rsidRPr="00D34A4F">
          <w:rPr>
            <w:rStyle w:val="Hyperlink"/>
          </w:rPr>
          <w:t>https://theweek.com/speedreads/943343/record-agricultural-subsidies-account-40-percent-farm-income-year</w:t>
        </w:r>
      </w:hyperlink>
      <w:r w:rsidRPr="00D34A4F">
        <w:t xml:space="preserve"> - MBA AM</w:t>
      </w:r>
    </w:p>
    <w:p w14:paraId="66F1D12D" w14:textId="77777777" w:rsidR="00852BBB" w:rsidRPr="00D34A4F" w:rsidRDefault="00852BBB" w:rsidP="00852BBB">
      <w:pPr>
        <w:rPr>
          <w:rStyle w:val="StyleUnderline"/>
        </w:rPr>
      </w:pPr>
      <w:r w:rsidRPr="00D34A4F">
        <w:rPr>
          <w:rStyle w:val="StyleUnderline"/>
        </w:rPr>
        <w:t>The federal government will send a record $46 billion to farmers this year</w:t>
      </w:r>
      <w:r w:rsidRPr="00D34A4F">
        <w:rPr>
          <w:sz w:val="14"/>
        </w:rPr>
        <w:t>, mostly in the South and Midwest, and the payments have "accelerated in recent weeks as the president looks to help his core supporters who have been hit hard by the double whammy of his combative trade practices and the coronavirus pandemic," The New York Times reports. "</w:t>
      </w:r>
      <w:r w:rsidRPr="00D34A4F">
        <w:rPr>
          <w:rStyle w:val="StyleUnderline"/>
        </w:rPr>
        <w:t xml:space="preserve">The breadth of the payments means that government support will account for about </w:t>
      </w:r>
      <w:r w:rsidRPr="00D34A4F">
        <w:rPr>
          <w:rStyle w:val="Emphasis"/>
        </w:rPr>
        <w:t>40 percent of total farm income</w:t>
      </w:r>
      <w:r w:rsidRPr="00D34A4F">
        <w:rPr>
          <w:rStyle w:val="StyleUnderline"/>
        </w:rPr>
        <w:t xml:space="preserve"> this year. If not for those subsidies, U.S. farm income would be </w:t>
      </w:r>
      <w:r w:rsidRPr="00D34A4F">
        <w:rPr>
          <w:rStyle w:val="Emphasis"/>
        </w:rPr>
        <w:t>poised to decline</w:t>
      </w:r>
      <w:r w:rsidRPr="00D34A4F">
        <w:rPr>
          <w:rStyle w:val="StyleUnderline"/>
        </w:rPr>
        <w:t xml:space="preserve"> in 2020."</w:t>
      </w:r>
    </w:p>
    <w:p w14:paraId="400ACBB1" w14:textId="2F9B419E" w:rsidR="00A35B25" w:rsidRPr="00C85850" w:rsidRDefault="00852BBB" w:rsidP="00852BBB">
      <w:pPr>
        <w:rPr>
          <w:sz w:val="14"/>
        </w:rPr>
      </w:pPr>
      <w:r w:rsidRPr="00D34A4F">
        <w:rPr>
          <w:rStyle w:val="StyleUnderline"/>
        </w:rPr>
        <w:t>Even with the gush of cash</w:t>
      </w:r>
      <w:r w:rsidRPr="00D34A4F">
        <w:rPr>
          <w:sz w:val="14"/>
        </w:rPr>
        <w:t xml:space="preserve"> from the White House, </w:t>
      </w:r>
      <w:r w:rsidRPr="00D34A4F">
        <w:rPr>
          <w:rStyle w:val="StyleUnderline"/>
        </w:rPr>
        <w:t>farmers are experiencing a rise in bankruptcies and declining sales</w:t>
      </w:r>
      <w:r w:rsidRPr="00D34A4F">
        <w:rPr>
          <w:sz w:val="14"/>
        </w:rPr>
        <w:t>, and bipartisan critics in Congress "have argued that small farmers have missed out on the bulk of the bailout, while large and some foreign-owned farms have benefited," the Times reports. The U.S. Department of Agriculture used an accounting trick to funnel some of the money to tobacco farms in North Carolina, savaged by China's retaliatory move to stop buying U.S. tobacco in 2018. Corn, soybeans, lobsters, and peanuts have also been pummeled by Trump's trade wars with China and Europe.</w:t>
      </w:r>
    </w:p>
    <w:p w14:paraId="0F59970F" w14:textId="1DB7777A" w:rsidR="00A35B25" w:rsidRPr="00746FCD" w:rsidRDefault="00A35B25" w:rsidP="00746FCD">
      <w:pPr>
        <w:pStyle w:val="Heading4"/>
        <w:rPr>
          <w:rFonts w:cs="Arial"/>
        </w:rPr>
      </w:pPr>
      <w:r w:rsidRPr="00D34A4F">
        <w:rPr>
          <w:rFonts w:cs="Arial"/>
        </w:rPr>
        <w:t xml:space="preserve">Too late to eliminate --- need subs to make ag viable --- shifting </w:t>
      </w:r>
      <w:proofErr w:type="gramStart"/>
      <w:r w:rsidRPr="00D34A4F">
        <w:rPr>
          <w:rFonts w:cs="Arial"/>
        </w:rPr>
        <w:t>solves</w:t>
      </w:r>
      <w:proofErr w:type="gramEnd"/>
      <w:r w:rsidRPr="00D34A4F">
        <w:rPr>
          <w:rFonts w:cs="Arial"/>
        </w:rPr>
        <w:t xml:space="preserve"> </w:t>
      </w:r>
    </w:p>
    <w:p w14:paraId="7CDA0190" w14:textId="77777777" w:rsidR="00C3561F" w:rsidRPr="00D34A4F" w:rsidRDefault="00C3561F" w:rsidP="00C3561F">
      <w:pPr>
        <w:rPr>
          <w:rStyle w:val="Style13ptBold"/>
        </w:rPr>
      </w:pPr>
      <w:r w:rsidRPr="00D34A4F">
        <w:rPr>
          <w:rStyle w:val="Style13ptBold"/>
        </w:rPr>
        <w:t>Eubanks ‘9</w:t>
      </w:r>
    </w:p>
    <w:p w14:paraId="009C62F3" w14:textId="4F5F9FD8" w:rsidR="00A35B25" w:rsidRPr="00D34A4F" w:rsidRDefault="00C3561F" w:rsidP="00A35B25">
      <w:r w:rsidRPr="00D34A4F">
        <w:t xml:space="preserve">(William S. Eubanks II, Associate Attorney at Meyer </w:t>
      </w:r>
      <w:proofErr w:type="spellStart"/>
      <w:r w:rsidRPr="00D34A4F">
        <w:t>Glitzenstein</w:t>
      </w:r>
      <w:proofErr w:type="spellEnd"/>
      <w:r w:rsidRPr="00D34A4F">
        <w:t xml:space="preserve"> &amp; Crystal, a Washington, D.C. public interest environmental law firm. LL.M. in Environmental Law, summa cum laude, Vermont Law School (2008); J.D., magna cum laude, North Carolina Central University School of Law (2007); B.A., University of North Carolina at Chapel Hill, “A Rotten System: Subsidizing Environmental Degradation and Poor Public Health with Our Nation’s Tax Dollars,” </w:t>
      </w:r>
      <w:proofErr w:type="spellStart"/>
      <w:r w:rsidRPr="00D34A4F">
        <w:t>pg</w:t>
      </w:r>
      <w:proofErr w:type="spellEnd"/>
      <w:r w:rsidRPr="00D34A4F">
        <w:t xml:space="preserve"> online @ </w:t>
      </w:r>
      <w:hyperlink r:id="rId187" w:history="1">
        <w:r w:rsidRPr="00D34A4F">
          <w:rPr>
            <w:rStyle w:val="Hyperlink"/>
          </w:rPr>
          <w:t>https://papers.ssrn.com/sol3/papers.cfm?abstract_id=1287408</w:t>
        </w:r>
      </w:hyperlink>
      <w:r w:rsidRPr="00D34A4F">
        <w:t xml:space="preserve"> //um-</w:t>
      </w:r>
      <w:proofErr w:type="spellStart"/>
      <w:r w:rsidRPr="00D34A4F">
        <w:t>ef</w:t>
      </w:r>
      <w:proofErr w:type="spellEnd"/>
      <w:r w:rsidRPr="00D34A4F">
        <w:t>)</w:t>
      </w:r>
    </w:p>
    <w:p w14:paraId="613B8CDE" w14:textId="55276FA7" w:rsidR="00A35B25" w:rsidRDefault="00A35B25" w:rsidP="00852BBB">
      <w:pPr>
        <w:rPr>
          <w:rStyle w:val="StyleUnderline"/>
        </w:rPr>
      </w:pPr>
      <w:r w:rsidRPr="0070432B">
        <w:rPr>
          <w:rStyle w:val="StyleUnderline"/>
        </w:rPr>
        <w:t>Fortunately, there are diverse policy solutions available to revise this system and remedy past wrongs</w:t>
      </w:r>
      <w:r w:rsidRPr="00D34A4F">
        <w:t xml:space="preserve">. The remainder of this Article will emphasize one promising policy solution that can mitigate and potentially solve the major problems of industrial commodity crop agriculture in the United States: </w:t>
      </w:r>
      <w:r w:rsidRPr="0070432B">
        <w:rPr>
          <w:rStyle w:val="Emphasis"/>
        </w:rPr>
        <w:t>subsidizing sustainable agriculture to normalize the market</w:t>
      </w:r>
      <w:r w:rsidRPr="00D34A4F">
        <w:t xml:space="preserve">. Although a truly free market without subsidies would be </w:t>
      </w:r>
      <w:proofErr w:type="gramStart"/>
      <w:r w:rsidRPr="00D34A4F">
        <w:t>ideal,  such</w:t>
      </w:r>
      <w:proofErr w:type="gramEnd"/>
      <w:r w:rsidRPr="00D34A4F">
        <w:t xml:space="preserve"> as the system currently operating in New Zealand,  </w:t>
      </w:r>
      <w:r w:rsidRPr="0070432B">
        <w:rPr>
          <w:rStyle w:val="Emphasis"/>
        </w:rPr>
        <w:t>the vast subsidy infrastructure currently embedded in the Farm Bill would be difficult to pull out from under the feet of farmers that depend on those subsidies to survive</w:t>
      </w:r>
      <w:r w:rsidRPr="00D34A4F">
        <w:t xml:space="preserve">. As seen in previous Parts, </w:t>
      </w:r>
      <w:r w:rsidRPr="0070432B">
        <w:rPr>
          <w:rStyle w:val="StyleUnderline"/>
        </w:rPr>
        <w:t>more than seventy years of Farm Bill policy have led to vast changes in the American agricultural system by forcing capital allocation and aggregation in large farms and few crops</w:t>
      </w:r>
      <w:r w:rsidRPr="00D34A4F">
        <w:t xml:space="preserve">. </w:t>
      </w:r>
      <w:r w:rsidRPr="0070432B">
        <w:rPr>
          <w:rStyle w:val="Emphasis"/>
        </w:rPr>
        <w:t>Therefore, instead of immediately eliminating the Farm Bill subsidies on which many farms now rely for survival, Congress should shift a fair portion of these subsidies to farmers implementing sustainable agricultural methods</w:t>
      </w:r>
      <w:r w:rsidRPr="00D34A4F">
        <w:t xml:space="preserve">. As discussed in Part II, past conservation programs erred in only targeting large commodity crop growers. </w:t>
      </w:r>
      <w:r w:rsidRPr="0070432B">
        <w:rPr>
          <w:rStyle w:val="Emphasis"/>
        </w:rPr>
        <w:t>A more workable policy solution, however, would be to offer these subsidy incentives to all farmers based on their farming practices, regardless of what crop they cultivate</w:t>
      </w:r>
      <w:r w:rsidRPr="00D34A4F">
        <w:t xml:space="preserve">. </w:t>
      </w:r>
      <w:r w:rsidRPr="0070432B">
        <w:rPr>
          <w:rStyle w:val="StyleUnderline"/>
        </w:rPr>
        <w:t xml:space="preserve">This would create a much more just system than the current subsidy framework that excludes 60% of American farmers from any subsidies whatsoever. </w:t>
      </w:r>
    </w:p>
    <w:p w14:paraId="60231560" w14:textId="77777777" w:rsidR="00AB5FB9" w:rsidRDefault="00AB5FB9" w:rsidP="00AB5FB9">
      <w:pPr>
        <w:pStyle w:val="Heading4"/>
      </w:pPr>
      <w:r w:rsidRPr="00190A64">
        <w:rPr>
          <w:u w:val="single"/>
        </w:rPr>
        <w:t>Only</w:t>
      </w:r>
      <w:r>
        <w:t xml:space="preserve"> the plan’s subsidy reform solves the </w:t>
      </w:r>
      <w:r w:rsidRPr="00190A64">
        <w:rPr>
          <w:u w:val="single"/>
        </w:rPr>
        <w:t>obesity</w:t>
      </w:r>
      <w:r>
        <w:rPr>
          <w:u w:val="single"/>
        </w:rPr>
        <w:t xml:space="preserve"> epidemic</w:t>
      </w:r>
      <w:r>
        <w:t xml:space="preserve">---the CP fails to incentivize </w:t>
      </w:r>
      <w:r w:rsidRPr="00190A64">
        <w:rPr>
          <w:u w:val="single"/>
        </w:rPr>
        <w:t>crop diversification</w:t>
      </w:r>
      <w:r>
        <w:t>.</w:t>
      </w:r>
    </w:p>
    <w:p w14:paraId="3CF7EF19" w14:textId="77777777" w:rsidR="00AB5FB9" w:rsidRPr="00A920DF" w:rsidRDefault="00AB5FB9" w:rsidP="00AB5FB9">
      <w:r>
        <w:t xml:space="preserve">Caroline </w:t>
      </w:r>
      <w:r w:rsidRPr="00190A64">
        <w:rPr>
          <w:rStyle w:val="Style13ptBold"/>
        </w:rPr>
        <w:t>Franck et al. 13</w:t>
      </w:r>
      <w:r>
        <w:t xml:space="preserve">, MSc from the London School of Hygiene and Tropical Medicine and Research Assistant at Lady Davis Institute for Medical Research, Sonia M. </w:t>
      </w:r>
      <w:proofErr w:type="spellStart"/>
      <w:r>
        <w:t>Grandi</w:t>
      </w:r>
      <w:proofErr w:type="spellEnd"/>
      <w:r>
        <w:t xml:space="preserve">, MSc from McGill University and Research Coordinator at the Lady Davis Institute for Medical Research, Mark J. Eisenberg, MD, MPH, tenured Professor of Medicine at McGill </w:t>
      </w:r>
      <w:proofErr w:type="gramStart"/>
      <w:r>
        <w:t>University</w:t>
      </w:r>
      <w:proofErr w:type="gramEnd"/>
      <w:r>
        <w:t xml:space="preserve"> and a Staff Cardiologist at the Jewish General Hospital. 2013, "Agricultural Subsidies and the American Obesity Epidemic," American Journal of Preventive Medicine, </w:t>
      </w:r>
      <w:hyperlink r:id="rId188" w:history="1">
        <w:r w:rsidRPr="0090379E">
          <w:rPr>
            <w:rStyle w:val="Hyperlink"/>
          </w:rPr>
          <w:t>https://www.ajpmonline.org/article/S0749-3797(13)00320-6/pdf</w:t>
        </w:r>
      </w:hyperlink>
      <w:r>
        <w:t xml:space="preserve"> - MBA AM</w:t>
      </w:r>
    </w:p>
    <w:p w14:paraId="0E9C6927" w14:textId="77777777" w:rsidR="00AB5FB9" w:rsidRPr="00A920DF" w:rsidRDefault="00AB5FB9" w:rsidP="00AB5FB9">
      <w:pPr>
        <w:rPr>
          <w:sz w:val="14"/>
          <w:szCs w:val="14"/>
        </w:rPr>
      </w:pPr>
      <w:r w:rsidRPr="00A920DF">
        <w:rPr>
          <w:sz w:val="14"/>
          <w:szCs w:val="14"/>
        </w:rPr>
        <w:t>Subsidies Today</w:t>
      </w:r>
    </w:p>
    <w:p w14:paraId="217AB332" w14:textId="77777777" w:rsidR="00AB5FB9" w:rsidRPr="00A920DF" w:rsidRDefault="00AB5FB9" w:rsidP="00AB5FB9">
      <w:pPr>
        <w:rPr>
          <w:sz w:val="14"/>
          <w:szCs w:val="14"/>
        </w:rPr>
      </w:pPr>
      <w:r w:rsidRPr="00A920DF">
        <w:rPr>
          <w:sz w:val="14"/>
          <w:szCs w:val="14"/>
        </w:rPr>
        <w:t>Forms, Facts, and Figures</w:t>
      </w:r>
    </w:p>
    <w:p w14:paraId="7B393736" w14:textId="77777777" w:rsidR="00AB5FB9" w:rsidRPr="00A920DF" w:rsidRDefault="00AB5FB9" w:rsidP="00AB5FB9">
      <w:pPr>
        <w:rPr>
          <w:sz w:val="14"/>
        </w:rPr>
      </w:pPr>
      <w:r w:rsidRPr="00A920DF">
        <w:rPr>
          <w:rStyle w:val="StyleUnderline"/>
        </w:rPr>
        <w:t xml:space="preserve">Commodity price supports provide </w:t>
      </w:r>
      <w:r w:rsidRPr="00A920DF">
        <w:rPr>
          <w:rStyle w:val="Emphasis"/>
        </w:rPr>
        <w:t>vital inputs</w:t>
      </w:r>
      <w:r w:rsidRPr="00A920DF">
        <w:rPr>
          <w:rStyle w:val="StyleUnderline"/>
        </w:rPr>
        <w:t xml:space="preserve"> to U.S. agriculture</w:t>
      </w:r>
      <w:r w:rsidRPr="00A920DF">
        <w:rPr>
          <w:sz w:val="14"/>
        </w:rPr>
        <w:t xml:space="preserve">: U.S. Department of Agriculture (USDA) </w:t>
      </w:r>
      <w:r w:rsidRPr="00A920DF">
        <w:rPr>
          <w:rStyle w:val="StyleUnderline"/>
        </w:rPr>
        <w:t>total subsidies for 2010 were estimated at 4$15 billion.</w:t>
      </w:r>
      <w:r w:rsidRPr="00A920DF">
        <w:rPr>
          <w:sz w:val="14"/>
        </w:rPr>
        <w:t>30 In their absence, Colorado, one of the major agricultural states, would see 75% of its farms at a deficit. Similarly, Montana would have zero net farm income.31 Today, the aim of agricultural subsidies is to protect farmers against risks inherent to their trade while ensuring minimum economic prosperity and stability.32 This support comes predominantly in three program forms: commodity, risk management, and disaster assistance.32</w:t>
      </w:r>
    </w:p>
    <w:p w14:paraId="5D081FB5" w14:textId="77777777" w:rsidR="00AB5FB9" w:rsidRPr="00A920DF" w:rsidRDefault="00AB5FB9" w:rsidP="00AB5FB9">
      <w:pPr>
        <w:rPr>
          <w:rStyle w:val="StyleUnderline"/>
        </w:rPr>
      </w:pPr>
      <w:r w:rsidRPr="00A920DF">
        <w:rPr>
          <w:sz w:val="14"/>
        </w:rPr>
        <w:t xml:space="preserve">Of the commodity programs, direct payments are the least defensible, as their allocation rests on a farm’s history of production, irrespective of that farm’s current output.33,34 Countercyclical payments are equally questionable: When national target farm prices drop below a given market threshold, qualifying producers receive a payment based on their farm’s historical yield.32 Farmers may sell their crops for a below-target price, but they might still earn a moderate-to-large profit derived from the sheer size of the crop. </w:t>
      </w:r>
      <w:r w:rsidRPr="00A920DF">
        <w:rPr>
          <w:rStyle w:val="StyleUnderline"/>
        </w:rPr>
        <w:t xml:space="preserve">These farmers would be eligible to receive countercyclical payments in addition to their market profit if the average county crop price </w:t>
      </w:r>
      <w:proofErr w:type="gramStart"/>
      <w:r w:rsidRPr="00A920DF">
        <w:rPr>
          <w:rStyle w:val="StyleUnderline"/>
        </w:rPr>
        <w:t>was</w:t>
      </w:r>
      <w:proofErr w:type="gramEnd"/>
      <w:r w:rsidRPr="00A920DF">
        <w:rPr>
          <w:rStyle w:val="StyleUnderline"/>
        </w:rPr>
        <w:t xml:space="preserve"> below the mandated target price</w:t>
      </w:r>
      <w:r w:rsidRPr="00A920DF">
        <w:rPr>
          <w:sz w:val="14"/>
        </w:rPr>
        <w:t xml:space="preserve">.34 </w:t>
      </w:r>
      <w:r w:rsidRPr="00A920DF">
        <w:rPr>
          <w:rStyle w:val="StyleUnderline"/>
        </w:rPr>
        <w:t xml:space="preserve">These payments thus provide </w:t>
      </w:r>
      <w:r w:rsidRPr="00A920DF">
        <w:rPr>
          <w:rStyle w:val="Emphasis"/>
        </w:rPr>
        <w:t>strong incentives for overproduction</w:t>
      </w:r>
      <w:r w:rsidRPr="00A920DF">
        <w:rPr>
          <w:rStyle w:val="StyleUnderline"/>
        </w:rPr>
        <w:t xml:space="preserve"> in a climate of low market prices.</w:t>
      </w:r>
    </w:p>
    <w:p w14:paraId="1BB53DCB" w14:textId="77777777" w:rsidR="00AB5FB9" w:rsidRPr="00A920DF" w:rsidRDefault="00AB5FB9" w:rsidP="00AB5FB9">
      <w:pPr>
        <w:rPr>
          <w:sz w:val="14"/>
          <w:szCs w:val="14"/>
        </w:rPr>
      </w:pPr>
      <w:r w:rsidRPr="00A920DF">
        <w:rPr>
          <w:sz w:val="14"/>
          <w:szCs w:val="14"/>
        </w:rPr>
        <w:t>The Subsidy Debate</w:t>
      </w:r>
    </w:p>
    <w:p w14:paraId="131062D3" w14:textId="77777777" w:rsidR="00AB5FB9" w:rsidRPr="00A920DF" w:rsidRDefault="00AB5FB9" w:rsidP="00AB5FB9">
      <w:pPr>
        <w:rPr>
          <w:sz w:val="14"/>
        </w:rPr>
      </w:pPr>
      <w:r w:rsidRPr="00A920DF">
        <w:rPr>
          <w:rStyle w:val="StyleUnderline"/>
        </w:rPr>
        <w:t>American agricultural policy has traditionally failed to offer incentives</w:t>
      </w:r>
      <w:r w:rsidRPr="00A920DF">
        <w:rPr>
          <w:sz w:val="14"/>
        </w:rPr>
        <w:t xml:space="preserve"> or support </w:t>
      </w:r>
      <w:r w:rsidRPr="00A920DF">
        <w:rPr>
          <w:rStyle w:val="StyleUnderline"/>
        </w:rPr>
        <w:t>for fruit and vegetable production.</w:t>
      </w:r>
      <w:r w:rsidRPr="00A920DF">
        <w:rPr>
          <w:sz w:val="14"/>
        </w:rPr>
        <w:t xml:space="preserve">1,7,35 </w:t>
      </w:r>
      <w:r w:rsidRPr="00A920DF">
        <w:rPr>
          <w:rStyle w:val="StyleUnderline"/>
        </w:rPr>
        <w:t xml:space="preserve">Farmers are </w:t>
      </w:r>
      <w:r w:rsidRPr="00A920DF">
        <w:rPr>
          <w:rStyle w:val="Emphasis"/>
        </w:rPr>
        <w:t>penalized</w:t>
      </w:r>
      <w:r w:rsidRPr="00A920DF">
        <w:rPr>
          <w:rStyle w:val="StyleUnderline"/>
        </w:rPr>
        <w:t xml:space="preserve"> for growing “specialty crops”</w:t>
      </w:r>
      <w:r w:rsidRPr="00A920DF">
        <w:rPr>
          <w:sz w:val="14"/>
        </w:rPr>
        <w:t xml:space="preserve"> (such as fruits and vegetables) if they have received federal farm payments to grow other crops.3 In other words, </w:t>
      </w:r>
      <w:r w:rsidRPr="00A920DF">
        <w:rPr>
          <w:rStyle w:val="StyleUnderline"/>
        </w:rPr>
        <w:t xml:space="preserve">federal farm subsidies </w:t>
      </w:r>
      <w:r w:rsidRPr="00A920DF">
        <w:rPr>
          <w:rStyle w:val="Emphasis"/>
        </w:rPr>
        <w:t>promote unsustainable agriculture</w:t>
      </w:r>
      <w:r w:rsidRPr="00A920DF">
        <w:rPr>
          <w:rStyle w:val="StyleUnderline"/>
        </w:rPr>
        <w:t xml:space="preserve"> while also failing to reward good stewardship</w:t>
      </w:r>
      <w:r w:rsidRPr="00A920DF">
        <w:rPr>
          <w:sz w:val="14"/>
        </w:rPr>
        <w:t xml:space="preserve">.12 Further, although farmers may generate higher marketplace revenue from fresh produce, </w:t>
      </w:r>
      <w:r w:rsidRPr="00A920DF">
        <w:rPr>
          <w:rStyle w:val="StyleUnderline"/>
        </w:rPr>
        <w:t>substantially lower economic security makes growing fruits and vegetables a risky proposition in an already risky industry.</w:t>
      </w:r>
      <w:r w:rsidRPr="00A920DF">
        <w:rPr>
          <w:sz w:val="14"/>
        </w:rPr>
        <w:t>23</w:t>
      </w:r>
    </w:p>
    <w:p w14:paraId="76ABF677" w14:textId="77777777" w:rsidR="00AB5FB9" w:rsidRPr="00A920DF" w:rsidRDefault="00AB5FB9" w:rsidP="00AB5FB9">
      <w:pPr>
        <w:rPr>
          <w:sz w:val="14"/>
        </w:rPr>
      </w:pPr>
      <w:r w:rsidRPr="00A920DF">
        <w:rPr>
          <w:rStyle w:val="StyleUnderline"/>
        </w:rPr>
        <w:t xml:space="preserve">Subsidies also have resulted in </w:t>
      </w:r>
      <w:r w:rsidRPr="00A920DF">
        <w:rPr>
          <w:rStyle w:val="Emphasis"/>
        </w:rPr>
        <w:t>fewer farms</w:t>
      </w:r>
      <w:r w:rsidRPr="00A920DF">
        <w:rPr>
          <w:rStyle w:val="StyleUnderline"/>
        </w:rPr>
        <w:t xml:space="preserve"> and </w:t>
      </w:r>
      <w:r w:rsidRPr="00A920DF">
        <w:rPr>
          <w:rStyle w:val="Emphasis"/>
        </w:rPr>
        <w:t>diminished ag</w:t>
      </w:r>
      <w:r w:rsidRPr="00A920DF">
        <w:rPr>
          <w:rStyle w:val="StyleUnderline"/>
        </w:rPr>
        <w:t xml:space="preserve">ricultural </w:t>
      </w:r>
      <w:r w:rsidRPr="00A920DF">
        <w:rPr>
          <w:rStyle w:val="Emphasis"/>
        </w:rPr>
        <w:t>diversity</w:t>
      </w:r>
      <w:r w:rsidRPr="00A920DF">
        <w:rPr>
          <w:rStyle w:val="StyleUnderline"/>
        </w:rPr>
        <w:t>.</w:t>
      </w:r>
      <w:r w:rsidRPr="00A920DF">
        <w:rPr>
          <w:sz w:val="14"/>
        </w:rPr>
        <w:t xml:space="preserve">13 </w:t>
      </w:r>
      <w:r w:rsidRPr="00A920DF">
        <w:rPr>
          <w:rStyle w:val="StyleUnderline"/>
        </w:rPr>
        <w:t>Large farms often devote their entire capital and experience to producing one or two commodities</w:t>
      </w:r>
      <w:r w:rsidRPr="00A920DF">
        <w:rPr>
          <w:sz w:val="14"/>
        </w:rPr>
        <w:t>, leaving smaller players to be regularly winnowed out at the profit of corporate farms and contractors.7,11 In 2001, large farms, which constitute 7% of the total, received 45% of federal subsidies, whereas small farms, constituting 76% of the total, received 14% of total payments.36 Between 2003 and 2007, the top 10% of subsidized farmers received an annual average of $68,030, whereas the bottom 80% averaged $2312.37 Disproportionately allocated subsidies (Table 1) have contributed to forcing hundreds of small, biodiverse farms out of business at the profit of industrialized food processing.13</w:t>
      </w:r>
    </w:p>
    <w:p w14:paraId="3E1B2DD0" w14:textId="77777777" w:rsidR="00AB5FB9" w:rsidRPr="00A920DF" w:rsidRDefault="00AB5FB9" w:rsidP="00AB5FB9">
      <w:pPr>
        <w:rPr>
          <w:sz w:val="14"/>
          <w:szCs w:val="14"/>
        </w:rPr>
      </w:pPr>
      <w:r w:rsidRPr="00A920DF">
        <w:rPr>
          <w:sz w:val="14"/>
          <w:szCs w:val="14"/>
        </w:rPr>
        <w:t>Arguments Against Subsidies’ Contribution to Obesity</w:t>
      </w:r>
    </w:p>
    <w:p w14:paraId="33B964B2" w14:textId="77777777" w:rsidR="00AB5FB9" w:rsidRPr="00A920DF" w:rsidRDefault="00AB5FB9" w:rsidP="00AB5FB9">
      <w:pPr>
        <w:rPr>
          <w:sz w:val="14"/>
          <w:szCs w:val="14"/>
        </w:rPr>
      </w:pPr>
      <w:r w:rsidRPr="00A920DF">
        <w:rPr>
          <w:sz w:val="14"/>
          <w:szCs w:val="14"/>
        </w:rPr>
        <w:t xml:space="preserve">The importance of the deleterious effects of commodity subsidies on health remains a topic of contention. Some industry professionals maintain that federal farm subsidies have not substantially contributed to the increasing prevalence of obesity in America.17 A few major points are raised to this effect: First, the imposition of acreage set-asides is believed to have minimized the </w:t>
      </w:r>
      <w:proofErr w:type="spellStart"/>
      <w:r w:rsidRPr="00A920DF">
        <w:rPr>
          <w:sz w:val="14"/>
          <w:szCs w:val="14"/>
        </w:rPr>
        <w:t>pricedepressing</w:t>
      </w:r>
      <w:proofErr w:type="spellEnd"/>
      <w:r w:rsidRPr="00A920DF">
        <w:rPr>
          <w:sz w:val="14"/>
          <w:szCs w:val="14"/>
        </w:rPr>
        <w:t xml:space="preserve"> effect of subsidies by means of reduced production.38 Second, the share of the cost of commodities in the retail price of food products is relatively small; therefore, cheap commodities could not meaningfully contribute to reducing retail prices.18,20,38,39 In addition, food consumption patterns do not usually change significantly in response to small price changes.38,39 The prevalence of obesity is also much lower in some countries that also provide relatively large subsidies to farmers, such as Japan, South Korea, and France.38 Consequently, if farm subsidies have had an impact on consumption and obesity in America, many experts consider it to be extremely mild.38,39</w:t>
      </w:r>
    </w:p>
    <w:p w14:paraId="6A58DC39" w14:textId="77777777" w:rsidR="00AB5FB9" w:rsidRPr="00A920DF" w:rsidRDefault="00AB5FB9" w:rsidP="00AB5FB9">
      <w:pPr>
        <w:rPr>
          <w:sz w:val="14"/>
          <w:szCs w:val="14"/>
        </w:rPr>
      </w:pPr>
      <w:r w:rsidRPr="00A920DF">
        <w:rPr>
          <w:sz w:val="14"/>
          <w:szCs w:val="14"/>
        </w:rPr>
        <w:t>Those who believe subsidies do not contribute to obesity point to agricultural research and development (R&amp;D) as being responsible for the downward trend of commodity prices.27,38 Production-promoting inputs such as fertilizers and pesticides have provided additional crop insurance, whereas varietal improvements and new crop breeds have extended production seasons.20,27 Between 1980 and 2000, the proportion of each food dollar allocated to farmers dropped from 31% to 19%, leaving 81 cents of every dollar spent on food to go toward non-farm-related expenditures including processing, packaging, transport, and marketing.40 Industrial farming is essential to the food industry, particularly in the context of a growing world population41; by industry standards, the abundant provision of cheap food is likely to remain a viable business venture.27,38,41</w:t>
      </w:r>
    </w:p>
    <w:p w14:paraId="6E05758F" w14:textId="77777777" w:rsidR="00AB5FB9" w:rsidRPr="00A920DF" w:rsidRDefault="00AB5FB9" w:rsidP="00AB5FB9">
      <w:pPr>
        <w:rPr>
          <w:sz w:val="14"/>
          <w:szCs w:val="14"/>
        </w:rPr>
      </w:pPr>
      <w:r w:rsidRPr="00A920DF">
        <w:rPr>
          <w:sz w:val="14"/>
          <w:szCs w:val="14"/>
        </w:rPr>
        <w:t>Arguments for Subsidies’ Contribution to Obesity</w:t>
      </w:r>
    </w:p>
    <w:p w14:paraId="627BDCA4" w14:textId="77777777" w:rsidR="00AB5FB9" w:rsidRPr="00A920DF" w:rsidRDefault="00AB5FB9" w:rsidP="00AB5FB9">
      <w:pPr>
        <w:rPr>
          <w:sz w:val="14"/>
        </w:rPr>
      </w:pPr>
      <w:r w:rsidRPr="00A920DF">
        <w:rPr>
          <w:sz w:val="14"/>
        </w:rPr>
        <w:t xml:space="preserve">Additional points must be considered in the subsidy debate. In absolute terms, </w:t>
      </w:r>
      <w:r w:rsidRPr="00A920DF">
        <w:rPr>
          <w:rStyle w:val="StyleUnderline"/>
        </w:rPr>
        <w:t xml:space="preserve">the claim that acreage </w:t>
      </w:r>
      <w:proofErr w:type="spellStart"/>
      <w:r w:rsidRPr="00A920DF">
        <w:rPr>
          <w:rStyle w:val="StyleUnderline"/>
        </w:rPr>
        <w:t>setasides</w:t>
      </w:r>
      <w:proofErr w:type="spellEnd"/>
      <w:r w:rsidRPr="00A920DF">
        <w:rPr>
          <w:rStyle w:val="StyleUnderline"/>
        </w:rPr>
        <w:t xml:space="preserve"> have slowed production and have minimized the price-depressing effect of subsidies38 undermines the reality that productivity is steadily increasing.</w:t>
      </w:r>
      <w:r w:rsidRPr="00A920DF">
        <w:rPr>
          <w:sz w:val="14"/>
        </w:rPr>
        <w:t xml:space="preserve"> According to the USDA’s Economic Research Service, </w:t>
      </w:r>
      <w:r w:rsidRPr="00A920DF">
        <w:rPr>
          <w:rStyle w:val="StyleUnderline"/>
        </w:rPr>
        <w:t>production between 1948 and 2009 increased at an average rate of 1.64%.</w:t>
      </w:r>
      <w:r w:rsidRPr="00A920DF">
        <w:rPr>
          <w:sz w:val="14"/>
        </w:rPr>
        <w:t>42 In 2009, the USDA reported record-setting corn yields, at 165.2 bushels per acre.43</w:t>
      </w:r>
    </w:p>
    <w:p w14:paraId="44CC7CC9" w14:textId="77777777" w:rsidR="00AB5FB9" w:rsidRPr="00A920DF" w:rsidRDefault="00AB5FB9" w:rsidP="00AB5FB9">
      <w:pPr>
        <w:rPr>
          <w:sz w:val="14"/>
        </w:rPr>
      </w:pPr>
      <w:r w:rsidRPr="00A920DF">
        <w:rPr>
          <w:sz w:val="14"/>
        </w:rPr>
        <w:t xml:space="preserve">In addition, </w:t>
      </w:r>
      <w:r w:rsidRPr="00A920DF">
        <w:rPr>
          <w:rStyle w:val="StyleUnderline"/>
        </w:rPr>
        <w:t>although the share of commodities in the retail price of food may be small, it is problematic to focus solely on consumer behavior</w:t>
      </w:r>
      <w:r w:rsidRPr="00A920DF">
        <w:rPr>
          <w:sz w:val="14"/>
        </w:rPr>
        <w:t xml:space="preserve"> in response to price change.28 </w:t>
      </w:r>
      <w:r w:rsidRPr="00A920DF">
        <w:rPr>
          <w:rStyle w:val="StyleUnderline"/>
        </w:rPr>
        <w:t>Large-scale food processors benefit from savings subsequently passed on to consumers,3 and thus have a role to play in shaping the American diet. Low-cost commodities and inputs enable restaurants and retailers to increase calorie density at a negligible cos</w:t>
      </w:r>
      <w:r w:rsidRPr="00A920DF">
        <w:rPr>
          <w:sz w:val="14"/>
        </w:rPr>
        <w:t xml:space="preserve">t3,44; consequently, although R&amp;D is primarily responsible for increased farm output, </w:t>
      </w:r>
      <w:r w:rsidRPr="00A920DF">
        <w:rPr>
          <w:rStyle w:val="StyleUnderline"/>
        </w:rPr>
        <w:t xml:space="preserve">subsidiary payments </w:t>
      </w:r>
      <w:r w:rsidRPr="00A920DF">
        <w:rPr>
          <w:rStyle w:val="Emphasis"/>
        </w:rPr>
        <w:t>sustain the impetus to overproduce.</w:t>
      </w:r>
      <w:r w:rsidRPr="00A920DF">
        <w:rPr>
          <w:sz w:val="14"/>
        </w:rPr>
        <w:t>28,</w:t>
      </w:r>
      <w:proofErr w:type="gramStart"/>
      <w:r w:rsidRPr="00A920DF">
        <w:rPr>
          <w:sz w:val="14"/>
        </w:rPr>
        <w:t>45</w:t>
      </w:r>
      <w:proofErr w:type="gramEnd"/>
    </w:p>
    <w:p w14:paraId="73DBF280" w14:textId="77777777" w:rsidR="00AB5FB9" w:rsidRPr="00A920DF" w:rsidRDefault="00AB5FB9" w:rsidP="00AB5FB9">
      <w:pPr>
        <w:rPr>
          <w:rStyle w:val="StyleUnderline"/>
        </w:rPr>
      </w:pPr>
      <w:r w:rsidRPr="00A920DF">
        <w:rPr>
          <w:sz w:val="14"/>
        </w:rPr>
        <w:t xml:space="preserve">Finally, international comparisons based on ecologic data are subject to confounding and should not be relied on to draw causal conclusions in the American context. Irrespective of the magnitude of subsidies’ effects on obesity, </w:t>
      </w:r>
      <w:r w:rsidRPr="00A920DF">
        <w:rPr>
          <w:rStyle w:val="StyleUnderline"/>
        </w:rPr>
        <w:t xml:space="preserve">current agricultural policies are </w:t>
      </w:r>
      <w:r w:rsidRPr="00A920DF">
        <w:rPr>
          <w:rStyle w:val="Emphasis"/>
        </w:rPr>
        <w:t>at odds</w:t>
      </w:r>
      <w:r w:rsidRPr="00A920DF">
        <w:rPr>
          <w:rStyle w:val="StyleUnderline"/>
        </w:rPr>
        <w:t xml:space="preserve"> with health policy.</w:t>
      </w:r>
      <w:r w:rsidRPr="00A920DF">
        <w:rPr>
          <w:sz w:val="14"/>
        </w:rPr>
        <w:t xml:space="preserve"> </w:t>
      </w:r>
      <w:r w:rsidRPr="00A920DF">
        <w:rPr>
          <w:rStyle w:val="StyleUnderline"/>
        </w:rPr>
        <w:t>To argue that changing the subsidy system would have little impact on obesity is unhelpful in considering the broader public health impact of a healthy nutritional environment.</w:t>
      </w:r>
    </w:p>
    <w:p w14:paraId="57F2FD47" w14:textId="77777777" w:rsidR="00AB5FB9" w:rsidRPr="00A920DF" w:rsidRDefault="00AB5FB9" w:rsidP="00AB5FB9">
      <w:pPr>
        <w:rPr>
          <w:sz w:val="14"/>
          <w:szCs w:val="14"/>
        </w:rPr>
      </w:pPr>
      <w:r w:rsidRPr="00A920DF">
        <w:rPr>
          <w:sz w:val="14"/>
          <w:szCs w:val="14"/>
        </w:rPr>
        <w:t>Do Subsidies Need the Axe or Reform?</w:t>
      </w:r>
    </w:p>
    <w:p w14:paraId="1FEB7279" w14:textId="77777777" w:rsidR="00AB5FB9" w:rsidRPr="00A920DF" w:rsidRDefault="00AB5FB9" w:rsidP="00AB5FB9">
      <w:pPr>
        <w:rPr>
          <w:rStyle w:val="StyleUnderline"/>
        </w:rPr>
      </w:pPr>
      <w:r w:rsidRPr="00A920DF">
        <w:rPr>
          <w:rStyle w:val="StyleUnderline"/>
        </w:rPr>
        <w:t xml:space="preserve">Projected estimates of the effect of </w:t>
      </w:r>
      <w:r w:rsidRPr="00A920DF">
        <w:rPr>
          <w:rStyle w:val="Emphasis"/>
        </w:rPr>
        <w:t>elimination of all subsidies</w:t>
      </w:r>
      <w:r w:rsidRPr="00A920DF">
        <w:rPr>
          <w:rStyle w:val="StyleUnderline"/>
        </w:rPr>
        <w:t xml:space="preserve"> are a </w:t>
      </w:r>
      <w:r w:rsidRPr="00A920DF">
        <w:rPr>
          <w:rStyle w:val="Emphasis"/>
        </w:rPr>
        <w:t>slight reduction</w:t>
      </w:r>
      <w:r w:rsidRPr="00A920DF">
        <w:rPr>
          <w:rStyle w:val="StyleUnderline"/>
        </w:rPr>
        <w:t xml:space="preserve"> of cereal and bakery product consumption</w:t>
      </w:r>
      <w:r w:rsidRPr="00A920DF">
        <w:rPr>
          <w:sz w:val="14"/>
        </w:rPr>
        <w:t xml:space="preserve">, for an average annual decrease of 1451 calories per capita, compared with a decrease of 218 calories for the elimination of grain subsidies alone.39 According to Alston and collegues,27 </w:t>
      </w:r>
      <w:r w:rsidRPr="00A920DF">
        <w:rPr>
          <w:rStyle w:val="StyleUnderline"/>
        </w:rPr>
        <w:t xml:space="preserve">all commodities other than wheat and corn would actually see a decrease in price, effectively </w:t>
      </w:r>
      <w:r w:rsidRPr="00A920DF">
        <w:rPr>
          <w:rStyle w:val="Emphasis"/>
        </w:rPr>
        <w:t>encouraging meat and dairy consumption</w:t>
      </w:r>
      <w:r w:rsidRPr="00A920DF">
        <w:rPr>
          <w:rStyle w:val="StyleUnderline"/>
        </w:rPr>
        <w:t>.</w:t>
      </w:r>
      <w:r w:rsidRPr="00A920DF">
        <w:rPr>
          <w:sz w:val="14"/>
        </w:rPr>
        <w:t xml:space="preserve">27 Sugar would experience a price decrease of 15%, which would be reflected in the lower prices of all sweetened foods resulting from cheaper caloric sweeteners.27 Fruit and vegetable production would increase by 4.4%, whereas prices would decrease by 5.2%.27 </w:t>
      </w:r>
      <w:r w:rsidRPr="00A920DF">
        <w:rPr>
          <w:rStyle w:val="StyleUnderline"/>
        </w:rPr>
        <w:t>Based on modeling estimates of the effects of price increases on consumption</w:t>
      </w:r>
      <w:r w:rsidRPr="00A920DF">
        <w:rPr>
          <w:sz w:val="14"/>
        </w:rPr>
        <w:t xml:space="preserve">, Alston and colleagues39 reason that </w:t>
      </w:r>
      <w:r w:rsidRPr="00A920DF">
        <w:rPr>
          <w:rStyle w:val="Emphasis"/>
        </w:rPr>
        <w:t>the impact of phasing out agricultural subsidies on obesity would be modest, if at all substantial</w:t>
      </w:r>
      <w:r w:rsidRPr="00A920DF">
        <w:rPr>
          <w:sz w:val="14"/>
        </w:rPr>
        <w:t xml:space="preserve">.39 In addition, under existing farm policy, </w:t>
      </w:r>
      <w:r w:rsidRPr="00A920DF">
        <w:rPr>
          <w:rStyle w:val="StyleUnderline"/>
        </w:rPr>
        <w:t>eliminating subsidies would put farmers at high risk of market failure and could discourage new farmers from entering the industry.</w:t>
      </w:r>
    </w:p>
    <w:p w14:paraId="26935217" w14:textId="77777777" w:rsidR="00AB5FB9" w:rsidRPr="00A920DF" w:rsidRDefault="00AB5FB9" w:rsidP="00AB5FB9">
      <w:pPr>
        <w:rPr>
          <w:sz w:val="14"/>
        </w:rPr>
      </w:pPr>
      <w:r w:rsidRPr="00A920DF">
        <w:rPr>
          <w:sz w:val="14"/>
        </w:rPr>
        <w:t xml:space="preserve">Finally, </w:t>
      </w:r>
      <w:r w:rsidRPr="00A920DF">
        <w:rPr>
          <w:rStyle w:val="StyleUnderline"/>
        </w:rPr>
        <w:t xml:space="preserve">eliminating subsidies </w:t>
      </w:r>
      <w:r w:rsidRPr="00A920DF">
        <w:rPr>
          <w:rStyle w:val="Emphasis"/>
        </w:rPr>
        <w:t>may not address the underlying issue</w:t>
      </w:r>
      <w:r w:rsidRPr="00A920DF">
        <w:rPr>
          <w:rStyle w:val="StyleUnderline"/>
        </w:rPr>
        <w:t xml:space="preserve"> of overproduction</w:t>
      </w:r>
      <w:r w:rsidRPr="00A920DF">
        <w:rPr>
          <w:sz w:val="14"/>
        </w:rPr>
        <w:t xml:space="preserve">, as the latter preceded price supports, and in fact catalyzed their implementation.7 </w:t>
      </w:r>
      <w:r w:rsidRPr="00A920DF">
        <w:rPr>
          <w:rStyle w:val="Emphasis"/>
        </w:rPr>
        <w:t>A redesign</w:t>
      </w:r>
      <w:r w:rsidRPr="00A920DF">
        <w:rPr>
          <w:rStyle w:val="StyleUnderline"/>
        </w:rPr>
        <w:t xml:space="preserve"> of the subsidy system, </w:t>
      </w:r>
      <w:r w:rsidRPr="00A920DF">
        <w:rPr>
          <w:rStyle w:val="Emphasis"/>
        </w:rPr>
        <w:t xml:space="preserve">rather than its elimination, </w:t>
      </w:r>
      <w:r w:rsidRPr="00A920DF">
        <w:rPr>
          <w:rStyle w:val="StyleUnderline"/>
        </w:rPr>
        <w:t xml:space="preserve">is likely to yield </w:t>
      </w:r>
      <w:r w:rsidRPr="00A920DF">
        <w:rPr>
          <w:rStyle w:val="Emphasis"/>
        </w:rPr>
        <w:t>more sustainable changes</w:t>
      </w:r>
      <w:r w:rsidRPr="00A920DF">
        <w:rPr>
          <w:rStyle w:val="StyleUnderline"/>
        </w:rPr>
        <w:t xml:space="preserve"> in the agricultural industry. Such revision could take the form of</w:t>
      </w:r>
      <w:r w:rsidRPr="00A920DF">
        <w:rPr>
          <w:sz w:val="14"/>
        </w:rPr>
        <w:t xml:space="preserve"> decoupling income supports from program specific crops, and </w:t>
      </w:r>
      <w:r w:rsidRPr="00A920DF">
        <w:rPr>
          <w:rStyle w:val="Emphasis"/>
        </w:rPr>
        <w:t>rewards for agricultural diversification.</w:t>
      </w:r>
      <w:r w:rsidRPr="00A920DF">
        <w:rPr>
          <w:sz w:val="14"/>
        </w:rPr>
        <w:t xml:space="preserve">45 </w:t>
      </w:r>
      <w:r w:rsidRPr="00A920DF">
        <w:rPr>
          <w:rStyle w:val="StyleUnderline"/>
        </w:rPr>
        <w:t>The trickle-down effect of providing increased government support to farms growing sustainable, biodiverse crops</w:t>
      </w:r>
      <w:r w:rsidRPr="00A920DF">
        <w:rPr>
          <w:sz w:val="14"/>
        </w:rPr>
        <w:t xml:space="preserve"> would not only help farmers reap greater economic benefits (as fruits and vegetables are among the products with the highest farm-retail value)46 but </w:t>
      </w:r>
      <w:r w:rsidRPr="00A920DF">
        <w:rPr>
          <w:rStyle w:val="StyleUnderline"/>
        </w:rPr>
        <w:t xml:space="preserve">would contribute to </w:t>
      </w:r>
      <w:r w:rsidRPr="00A920DF">
        <w:rPr>
          <w:rStyle w:val="Emphasis"/>
        </w:rPr>
        <w:t>large-scale efforts to address obesity</w:t>
      </w:r>
      <w:r w:rsidRPr="00A920DF">
        <w:rPr>
          <w:rStyle w:val="StyleUnderline"/>
        </w:rPr>
        <w:t xml:space="preserve"> by increasing </w:t>
      </w:r>
      <w:r w:rsidRPr="00A920DF">
        <w:rPr>
          <w:rStyle w:val="Emphasis"/>
        </w:rPr>
        <w:t>the availability of fresh produce</w:t>
      </w:r>
      <w:r w:rsidRPr="00A920DF">
        <w:rPr>
          <w:sz w:val="14"/>
        </w:rPr>
        <w:t xml:space="preserve">. Overall, </w:t>
      </w:r>
      <w:r w:rsidRPr="00A920DF">
        <w:rPr>
          <w:rStyle w:val="StyleUnderline"/>
        </w:rPr>
        <w:t>government</w:t>
      </w:r>
      <w:r w:rsidRPr="00A920DF">
        <w:rPr>
          <w:sz w:val="14"/>
        </w:rPr>
        <w:t xml:space="preserve"> and public health activists should </w:t>
      </w:r>
      <w:r w:rsidRPr="00A920DF">
        <w:rPr>
          <w:rStyle w:val="StyleUnderline"/>
        </w:rPr>
        <w:t xml:space="preserve">support policies that help </w:t>
      </w:r>
      <w:r w:rsidRPr="00A920DF">
        <w:rPr>
          <w:rStyle w:val="Emphasis"/>
        </w:rPr>
        <w:t>disincentivize monocultural overproduction</w:t>
      </w:r>
      <w:r w:rsidRPr="00A920DF">
        <w:rPr>
          <w:sz w:val="14"/>
        </w:rPr>
        <w:t>, not policies that fuel it.</w:t>
      </w:r>
    </w:p>
    <w:p w14:paraId="7CC116CA" w14:textId="77777777" w:rsidR="00AB5FB9" w:rsidRDefault="00AB5FB9" w:rsidP="00AB5FB9"/>
    <w:p w14:paraId="64F32D70" w14:textId="77777777" w:rsidR="00AB5FB9" w:rsidRPr="0070432B" w:rsidRDefault="00AB5FB9" w:rsidP="00852BBB">
      <w:pPr>
        <w:rPr>
          <w:rStyle w:val="StyleUnderline"/>
        </w:rPr>
      </w:pPr>
    </w:p>
    <w:p w14:paraId="759309A6" w14:textId="76A7BF27" w:rsidR="001662E9" w:rsidRPr="00D34A4F" w:rsidRDefault="0099393D" w:rsidP="0099393D">
      <w:pPr>
        <w:pStyle w:val="Heading2"/>
      </w:pPr>
      <w:r>
        <w:t>States CP</w:t>
      </w:r>
    </w:p>
    <w:p w14:paraId="55CB0B5A" w14:textId="3EFB7967" w:rsidR="00C63DC4" w:rsidRPr="00D34A4F" w:rsidRDefault="00C63DC4" w:rsidP="00C63DC4">
      <w:pPr>
        <w:pStyle w:val="Heading3"/>
        <w:rPr>
          <w:rFonts w:cs="Arial"/>
        </w:rPr>
      </w:pPr>
      <w:r w:rsidRPr="00D34A4F">
        <w:rPr>
          <w:rFonts w:cs="Arial"/>
        </w:rPr>
        <w:t xml:space="preserve">AT: States </w:t>
      </w:r>
      <w:r w:rsidR="001E3496" w:rsidRPr="00D34A4F">
        <w:rPr>
          <w:rFonts w:cs="Arial"/>
        </w:rPr>
        <w:t>Regulate</w:t>
      </w:r>
    </w:p>
    <w:p w14:paraId="582CFD9F" w14:textId="1C48A934" w:rsidR="00216DF8" w:rsidRPr="00D34A4F" w:rsidRDefault="00216DF8" w:rsidP="00C63DC4"/>
    <w:p w14:paraId="2E08ABC7" w14:textId="20ADFF26" w:rsidR="00216DF8" w:rsidRPr="00D34A4F" w:rsidRDefault="00216DF8" w:rsidP="00FB7DA0">
      <w:pPr>
        <w:pStyle w:val="Heading4"/>
        <w:rPr>
          <w:rFonts w:cs="Arial"/>
        </w:rPr>
      </w:pPr>
      <w:r w:rsidRPr="00D34A4F">
        <w:rPr>
          <w:rFonts w:cs="Arial"/>
        </w:rPr>
        <w:t xml:space="preserve">The cp will be struck down for dormant commerce clause </w:t>
      </w:r>
      <w:proofErr w:type="gramStart"/>
      <w:r w:rsidRPr="00D34A4F">
        <w:rPr>
          <w:rFonts w:cs="Arial"/>
        </w:rPr>
        <w:t>violation</w:t>
      </w:r>
      <w:proofErr w:type="gramEnd"/>
    </w:p>
    <w:p w14:paraId="09FFC8B6" w14:textId="5DC1C224" w:rsidR="00216DF8" w:rsidRPr="00D34A4F" w:rsidRDefault="00216DF8" w:rsidP="00216DF8">
      <w:pPr>
        <w:rPr>
          <w:rStyle w:val="Style13ptBold"/>
        </w:rPr>
      </w:pPr>
      <w:proofErr w:type="spellStart"/>
      <w:r w:rsidRPr="00D34A4F">
        <w:rPr>
          <w:rStyle w:val="Style13ptBold"/>
        </w:rPr>
        <w:t>McEowen</w:t>
      </w:r>
      <w:proofErr w:type="spellEnd"/>
      <w:r w:rsidRPr="00D34A4F">
        <w:rPr>
          <w:rStyle w:val="Style13ptBold"/>
        </w:rPr>
        <w:t xml:space="preserve"> ‘3</w:t>
      </w:r>
    </w:p>
    <w:p w14:paraId="6D41BB9D" w14:textId="4D69BEDC" w:rsidR="00216DF8" w:rsidRPr="00D34A4F" w:rsidRDefault="00216DF8" w:rsidP="00216DF8">
      <w:r w:rsidRPr="00D34A4F">
        <w:t xml:space="preserve">(Roger </w:t>
      </w:r>
      <w:proofErr w:type="spellStart"/>
      <w:r w:rsidRPr="00D34A4F">
        <w:t>McEowen</w:t>
      </w:r>
      <w:proofErr w:type="spellEnd"/>
      <w:r w:rsidRPr="00D34A4F">
        <w:t xml:space="preserve">, assistant professor of agricultural economics and extension specialist, agricultural law and policy, Kansas State University, “Is there a future for legislative involvement </w:t>
      </w:r>
      <w:proofErr w:type="spellStart"/>
      <w:r w:rsidRPr="00D34A4F">
        <w:t>inshaping</w:t>
      </w:r>
      <w:proofErr w:type="spellEnd"/>
      <w:r w:rsidRPr="00D34A4F">
        <w:t xml:space="preserve"> the structure of agriculture?,” </w:t>
      </w:r>
      <w:proofErr w:type="spellStart"/>
      <w:r w:rsidRPr="00D34A4F">
        <w:t>pg</w:t>
      </w:r>
      <w:proofErr w:type="spellEnd"/>
      <w:r w:rsidRPr="00D34A4F">
        <w:t xml:space="preserve"> online @ </w:t>
      </w:r>
      <w:hyperlink r:id="rId189" w:history="1">
        <w:r w:rsidRPr="00D34A4F">
          <w:rPr>
            <w:rStyle w:val="Hyperlink"/>
          </w:rPr>
          <w:t>https://lib.dr.iastate.edu/cgi/viewcontent.cgi?article=1064&amp;context=agdm</w:t>
        </w:r>
      </w:hyperlink>
      <w:r w:rsidRPr="00D34A4F">
        <w:t xml:space="preserve"> //um-</w:t>
      </w:r>
      <w:proofErr w:type="spellStart"/>
      <w:r w:rsidRPr="00D34A4F">
        <w:t>ef</w:t>
      </w:r>
      <w:proofErr w:type="spellEnd"/>
      <w:r w:rsidRPr="00D34A4F">
        <w:t>)</w:t>
      </w:r>
    </w:p>
    <w:p w14:paraId="47AFC369" w14:textId="205186EC" w:rsidR="00216DF8" w:rsidRPr="00D34A4F" w:rsidRDefault="00216DF8" w:rsidP="00216DF8">
      <w:r w:rsidRPr="00D34A4F">
        <w:t xml:space="preserve">Implications of the decision If left standing, </w:t>
      </w:r>
      <w:r w:rsidRPr="00B75AE9">
        <w:rPr>
          <w:rStyle w:val="StyleUnderline"/>
          <w:highlight w:val="cyan"/>
        </w:rPr>
        <w:t>the Hazeltine court’s opinion raises serious concerns about the analysis of future dormant commerce clause cases</w:t>
      </w:r>
      <w:r w:rsidRPr="00D34A4F">
        <w:t xml:space="preserve"> in the Eighth Circuit, the doctrine of stare decisis, the theory of separation of powers </w:t>
      </w:r>
      <w:r w:rsidRPr="00B75AE9">
        <w:rPr>
          <w:rStyle w:val="StyleUnderline"/>
          <w:highlight w:val="cyan"/>
        </w:rPr>
        <w:t>and the ability of states to regulate business conduct within their borders</w:t>
      </w:r>
      <w:r w:rsidRPr="00D34A4F">
        <w:t xml:space="preserve">. The court’s willingness to ignore </w:t>
      </w:r>
      <w:proofErr w:type="gramStart"/>
      <w:r w:rsidRPr="00D34A4F">
        <w:t>it’s</w:t>
      </w:r>
      <w:proofErr w:type="gramEnd"/>
      <w:r w:rsidRPr="00D34A4F">
        <w:t xml:space="preserve"> prior opinion in Hampton Feedlot and not evaluate the actual language of Amendment E on a dormant commerce clause grounds </w:t>
      </w:r>
      <w:r w:rsidRPr="00B75AE9">
        <w:rPr>
          <w:rStyle w:val="Emphasis"/>
          <w:highlight w:val="cyan"/>
        </w:rPr>
        <w:t>poses difficulty for other states defending against either current or future challenges to anticorporate farming laws</w:t>
      </w:r>
      <w:r w:rsidRPr="00D34A4F">
        <w:t xml:space="preserve">. It would appear at this time, however, that </w:t>
      </w:r>
      <w:r w:rsidRPr="00B75AE9">
        <w:rPr>
          <w:rStyle w:val="StyleUnderline"/>
          <w:highlight w:val="cyan"/>
        </w:rPr>
        <w:t>the court</w:t>
      </w:r>
      <w:r w:rsidRPr="00D34A4F">
        <w:t xml:space="preserve"> is not favorably disposed to anti-corporate farming laws in </w:t>
      </w:r>
      <w:proofErr w:type="gramStart"/>
      <w:r w:rsidRPr="00D34A4F">
        <w:t>general, and</w:t>
      </w:r>
      <w:proofErr w:type="gramEnd"/>
      <w:r w:rsidRPr="00D34A4F">
        <w:t xml:space="preserve"> </w:t>
      </w:r>
      <w:r w:rsidRPr="00B75AE9">
        <w:rPr>
          <w:rStyle w:val="StyleUnderline"/>
          <w:highlight w:val="cyan"/>
        </w:rPr>
        <w:t>may also strike down other laws designed to deal with the structural conditions presently facing family farming and ranching operations</w:t>
      </w:r>
      <w:r w:rsidRPr="00D34A4F">
        <w:t xml:space="preserve">. </w:t>
      </w:r>
      <w:r w:rsidRPr="00B75AE9">
        <w:rPr>
          <w:rStyle w:val="StyleUnderline"/>
          <w:highlight w:val="cyan"/>
        </w:rPr>
        <w:t>The court’s opinion represents a complete shift</w:t>
      </w:r>
      <w:r w:rsidRPr="00D34A4F">
        <w:t xml:space="preserve"> from its opinion in Hampton Feedlot, and the court appears to have adopted the modern economic theory of free trade as its framework for evaluating commerce clause cases involving state regulation of business activity. Unfortunately, the court failed to note that the types of production contract arrangements involved in the case have been used in other settings to provide vertically integrated firms with market power and to exclude producers from competitive market outlets for their products.</w:t>
      </w:r>
    </w:p>
    <w:p w14:paraId="126BB14C" w14:textId="34EAFED8" w:rsidR="00F473F1" w:rsidRPr="00D34A4F" w:rsidRDefault="00F473F1" w:rsidP="00FB7DA0">
      <w:pPr>
        <w:pStyle w:val="Heading4"/>
        <w:rPr>
          <w:rFonts w:cs="Arial"/>
        </w:rPr>
      </w:pPr>
      <w:r w:rsidRPr="00D34A4F">
        <w:rPr>
          <w:rFonts w:cs="Arial"/>
        </w:rPr>
        <w:t xml:space="preserve">Farmers wont switch --- they’d lose crop </w:t>
      </w:r>
      <w:proofErr w:type="gramStart"/>
      <w:r w:rsidRPr="00D34A4F">
        <w:rPr>
          <w:rFonts w:cs="Arial"/>
        </w:rPr>
        <w:t>insurance</w:t>
      </w:r>
      <w:proofErr w:type="gramEnd"/>
    </w:p>
    <w:p w14:paraId="7BA75DAB" w14:textId="6CD42F88" w:rsidR="00F473F1" w:rsidRPr="00D34A4F" w:rsidRDefault="00F473F1" w:rsidP="00F473F1">
      <w:pPr>
        <w:rPr>
          <w:rStyle w:val="Style13ptBold"/>
        </w:rPr>
      </w:pPr>
      <w:r w:rsidRPr="00D34A4F">
        <w:rPr>
          <w:rStyle w:val="Style13ptBold"/>
        </w:rPr>
        <w:t>McKenzie 3/14/19</w:t>
      </w:r>
    </w:p>
    <w:p w14:paraId="23305FA1" w14:textId="30574DD4" w:rsidR="00F473F1" w:rsidRPr="00D34A4F" w:rsidRDefault="00F473F1" w:rsidP="00686FE5">
      <w:r w:rsidRPr="00D34A4F">
        <w:t xml:space="preserve">(Jessica, “Regenerative agriculture could save soil, water, and the climate. Here’s how the U.S. government actively discourages it.,” </w:t>
      </w:r>
      <w:proofErr w:type="spellStart"/>
      <w:r w:rsidRPr="00D34A4F">
        <w:t>pg</w:t>
      </w:r>
      <w:proofErr w:type="spellEnd"/>
      <w:r w:rsidRPr="00D34A4F">
        <w:t xml:space="preserve"> online @ </w:t>
      </w:r>
      <w:hyperlink r:id="rId190" w:history="1">
        <w:r w:rsidR="00686FE5" w:rsidRPr="00D34A4F">
          <w:rPr>
            <w:rStyle w:val="Hyperlink"/>
          </w:rPr>
          <w:t>http://thecounterorg.wpengine.com/regenerative-agriculture-cover-crops-no-till-usda/</w:t>
        </w:r>
      </w:hyperlink>
      <w:r w:rsidR="00686FE5" w:rsidRPr="00D34A4F">
        <w:t xml:space="preserve"> //um-</w:t>
      </w:r>
      <w:proofErr w:type="spellStart"/>
      <w:r w:rsidR="00686FE5" w:rsidRPr="00D34A4F">
        <w:t>ef</w:t>
      </w:r>
      <w:proofErr w:type="spellEnd"/>
      <w:r w:rsidR="00686FE5" w:rsidRPr="00D34A4F">
        <w:t>)</w:t>
      </w:r>
    </w:p>
    <w:p w14:paraId="070EDAE8" w14:textId="36A22942" w:rsidR="00072EA5" w:rsidRPr="00D34A4F" w:rsidRDefault="00072EA5" w:rsidP="00216DF8">
      <w:r w:rsidRPr="00D34A4F">
        <w:t>The United States Department of Agriculture (</w:t>
      </w:r>
      <w:r w:rsidRPr="00B75AE9">
        <w:rPr>
          <w:rStyle w:val="StyleUnderline"/>
          <w:highlight w:val="cyan"/>
        </w:rPr>
        <w:t xml:space="preserve">USDA) </w:t>
      </w:r>
      <w:r w:rsidRPr="00D34A4F">
        <w:rPr>
          <w:rStyle w:val="StyleUnderline"/>
        </w:rPr>
        <w:t>has delivered perfunctory messages about the benefits of cover crops and</w:t>
      </w:r>
      <w:r w:rsidRPr="00D34A4F">
        <w:t xml:space="preserve"> other </w:t>
      </w:r>
      <w:r w:rsidRPr="00D34A4F">
        <w:rPr>
          <w:rStyle w:val="StyleUnderline"/>
        </w:rPr>
        <w:t>regenerative ag</w:t>
      </w:r>
      <w:r w:rsidRPr="00D34A4F">
        <w:t xml:space="preserve">ricultural practices. </w:t>
      </w:r>
      <w:r w:rsidRPr="00D34A4F">
        <w:rPr>
          <w:rStyle w:val="StyleUnderline"/>
        </w:rPr>
        <w:t xml:space="preserve">But, </w:t>
      </w:r>
      <w:r w:rsidRPr="00B75AE9">
        <w:rPr>
          <w:rStyle w:val="StyleUnderline"/>
          <w:highlight w:val="cyan"/>
        </w:rPr>
        <w:t xml:space="preserve">for years, </w:t>
      </w:r>
      <w:r w:rsidRPr="00D34A4F">
        <w:rPr>
          <w:rStyle w:val="StyleUnderline"/>
        </w:rPr>
        <w:t xml:space="preserve">the agency </w:t>
      </w:r>
      <w:r w:rsidRPr="00B75AE9">
        <w:rPr>
          <w:rStyle w:val="StyleUnderline"/>
          <w:highlight w:val="cyan"/>
        </w:rPr>
        <w:t>has</w:t>
      </w:r>
      <w:r w:rsidRPr="00D34A4F">
        <w:t xml:space="preserve"> effectively </w:t>
      </w:r>
      <w:r w:rsidRPr="00B75AE9">
        <w:rPr>
          <w:rStyle w:val="StyleUnderline"/>
          <w:highlight w:val="cyan"/>
        </w:rPr>
        <w:t>discouraged farmers from planting cover crops through confusing and overly restrictive rules set by the</w:t>
      </w:r>
      <w:r w:rsidRPr="00D34A4F">
        <w:t xml:space="preserve"> Risk Management Agency (</w:t>
      </w:r>
      <w:r w:rsidRPr="00B75AE9">
        <w:rPr>
          <w:rStyle w:val="StyleUnderline"/>
          <w:highlight w:val="cyan"/>
        </w:rPr>
        <w:t xml:space="preserve">RMA), </w:t>
      </w:r>
      <w:r w:rsidRPr="00D34A4F">
        <w:rPr>
          <w:rStyle w:val="StyleUnderline"/>
        </w:rPr>
        <w:t xml:space="preserve">an agency under USDA </w:t>
      </w:r>
      <w:r w:rsidRPr="00B75AE9">
        <w:rPr>
          <w:rStyle w:val="StyleUnderline"/>
          <w:highlight w:val="cyan"/>
        </w:rPr>
        <w:t>that determines crop insurance eligibility</w:t>
      </w:r>
      <w:r w:rsidRPr="00D34A4F">
        <w:t xml:space="preserve">, a lifeline for many farmers. Fuller and other producers have fought for those rules to be lifted, and the most recent farm bill finally does away with the worst and most restrictive rules. Now, </w:t>
      </w:r>
      <w:proofErr w:type="gramStart"/>
      <w:r w:rsidRPr="00D34A4F">
        <w:t>as long as</w:t>
      </w:r>
      <w:proofErr w:type="gramEnd"/>
      <w:r w:rsidRPr="00D34A4F">
        <w:t xml:space="preserve"> farmers make a good faith effort to terminate their crops according to USDA guidelines, they cannot be denied a payout if drought or floods or other acts of Mother Nature impede their work. However, </w:t>
      </w:r>
      <w:r w:rsidRPr="00B75AE9">
        <w:rPr>
          <w:rStyle w:val="StyleUnderline"/>
          <w:highlight w:val="cyan"/>
        </w:rPr>
        <w:t xml:space="preserve">until cover crops and </w:t>
      </w:r>
      <w:r w:rsidRPr="00D34A4F">
        <w:rPr>
          <w:rStyle w:val="StyleUnderline"/>
        </w:rPr>
        <w:t>other</w:t>
      </w:r>
      <w:r w:rsidRPr="00B75AE9">
        <w:rPr>
          <w:rStyle w:val="StyleUnderline"/>
          <w:highlight w:val="cyan"/>
        </w:rPr>
        <w:t xml:space="preserve"> regenerative practices </w:t>
      </w:r>
      <w:r w:rsidRPr="00B75AE9">
        <w:rPr>
          <w:rStyle w:val="Emphasis"/>
          <w:highlight w:val="cyan"/>
        </w:rPr>
        <w:t>are branded by the government</w:t>
      </w:r>
      <w:r w:rsidRPr="00B75AE9">
        <w:rPr>
          <w:rStyle w:val="StyleUnderline"/>
          <w:highlight w:val="cyan"/>
        </w:rPr>
        <w:t xml:space="preserve"> as good farming</w:t>
      </w:r>
      <w:r w:rsidRPr="00D34A4F">
        <w:t xml:space="preserve">, instead of merely good environmental stewardship, </w:t>
      </w:r>
      <w:r w:rsidRPr="00B75AE9">
        <w:rPr>
          <w:rStyle w:val="Emphasis"/>
          <w:highlight w:val="cyan"/>
        </w:rPr>
        <w:t>adoption will never reach a critical mass</w:t>
      </w:r>
      <w:r w:rsidRPr="00D34A4F">
        <w:t>.</w:t>
      </w:r>
      <w:r w:rsidR="00F473F1" w:rsidRPr="00D34A4F">
        <w:t xml:space="preserve"> </w:t>
      </w:r>
      <w:r w:rsidRPr="00D34A4F">
        <w:t xml:space="preserve">In theory, the </w:t>
      </w:r>
      <w:r w:rsidRPr="00B75AE9">
        <w:rPr>
          <w:rStyle w:val="Emphasis"/>
          <w:highlight w:val="cyan"/>
        </w:rPr>
        <w:t>RMA</w:t>
      </w:r>
      <w:r w:rsidRPr="00D34A4F">
        <w:t xml:space="preserve"> is an independent government agency, a neutral arbiter of rules and regulations. But multiple sources told me on background that they believe the agency essentially </w:t>
      </w:r>
      <w:r w:rsidRPr="00B75AE9">
        <w:rPr>
          <w:rStyle w:val="Emphasis"/>
          <w:highlight w:val="cyan"/>
        </w:rPr>
        <w:t>publishes rules that the agribusiness industry supplies</w:t>
      </w:r>
      <w:r w:rsidRPr="00D34A4F">
        <w:t xml:space="preserve">. </w:t>
      </w:r>
      <w:r w:rsidRPr="00D34A4F">
        <w:rPr>
          <w:rStyle w:val="Emphasis"/>
        </w:rPr>
        <w:t>And</w:t>
      </w:r>
      <w:r w:rsidRPr="00B75AE9">
        <w:rPr>
          <w:rStyle w:val="Emphasis"/>
          <w:highlight w:val="cyan"/>
        </w:rPr>
        <w:t xml:space="preserve"> the industry </w:t>
      </w:r>
      <w:proofErr w:type="gramStart"/>
      <w:r w:rsidRPr="00B75AE9">
        <w:rPr>
          <w:rStyle w:val="Emphasis"/>
          <w:highlight w:val="cyan"/>
        </w:rPr>
        <w:t>doesn’t</w:t>
      </w:r>
      <w:proofErr w:type="gramEnd"/>
      <w:r w:rsidRPr="00B75AE9">
        <w:rPr>
          <w:rStyle w:val="Emphasis"/>
          <w:highlight w:val="cyan"/>
        </w:rPr>
        <w:t xml:space="preserve"> want cover crops</w:t>
      </w:r>
      <w:r w:rsidRPr="00D34A4F">
        <w:t xml:space="preserve">. </w:t>
      </w:r>
      <w:r w:rsidRPr="00B75AE9">
        <w:rPr>
          <w:rStyle w:val="Emphasis"/>
          <w:highlight w:val="cyan"/>
        </w:rPr>
        <w:t xml:space="preserve">Crop insurance companies are reluctant to introduce variables they </w:t>
      </w:r>
      <w:proofErr w:type="gramStart"/>
      <w:r w:rsidRPr="00B75AE9">
        <w:rPr>
          <w:rStyle w:val="Emphasis"/>
          <w:highlight w:val="cyan"/>
        </w:rPr>
        <w:t>don’t</w:t>
      </w:r>
      <w:proofErr w:type="gramEnd"/>
      <w:r w:rsidRPr="00B75AE9">
        <w:rPr>
          <w:rStyle w:val="Emphasis"/>
          <w:highlight w:val="cyan"/>
        </w:rPr>
        <w:t xml:space="preserve"> understand</w:t>
      </w:r>
      <w:r w:rsidRPr="00D34A4F">
        <w:t xml:space="preserve"> and that might come with new risks; </w:t>
      </w:r>
      <w:r w:rsidRPr="00B75AE9">
        <w:rPr>
          <w:rStyle w:val="StyleUnderline"/>
          <w:highlight w:val="cyan"/>
        </w:rPr>
        <w:t>the broader ag</w:t>
      </w:r>
      <w:r w:rsidRPr="00D34A4F">
        <w:t xml:space="preserve">ricultural </w:t>
      </w:r>
      <w:r w:rsidRPr="00B75AE9">
        <w:rPr>
          <w:rStyle w:val="StyleUnderline"/>
          <w:highlight w:val="cyan"/>
        </w:rPr>
        <w:t xml:space="preserve">industry has a vested interest in farmers </w:t>
      </w:r>
      <w:r w:rsidRPr="00D34A4F">
        <w:rPr>
          <w:rStyle w:val="StyleUnderline"/>
        </w:rPr>
        <w:t>needing</w:t>
      </w:r>
      <w:r w:rsidRPr="00B75AE9">
        <w:rPr>
          <w:rStyle w:val="StyleUnderline"/>
          <w:highlight w:val="cyan"/>
        </w:rPr>
        <w:t xml:space="preserve"> to buy </w:t>
      </w:r>
      <w:r w:rsidRPr="00D34A4F">
        <w:rPr>
          <w:rStyle w:val="StyleUnderline"/>
        </w:rPr>
        <w:t xml:space="preserve">its </w:t>
      </w:r>
      <w:r w:rsidRPr="00B75AE9">
        <w:rPr>
          <w:rStyle w:val="StyleUnderline"/>
          <w:highlight w:val="cyan"/>
        </w:rPr>
        <w:t xml:space="preserve">pesticides, herbicides, and fertilizers </w:t>
      </w:r>
      <w:r w:rsidRPr="00D34A4F">
        <w:rPr>
          <w:rStyle w:val="StyleUnderline"/>
        </w:rPr>
        <w:t>in ever-increasing quantities</w:t>
      </w:r>
      <w:r w:rsidRPr="00D34A4F">
        <w:t xml:space="preserve">. The use of </w:t>
      </w:r>
      <w:r w:rsidRPr="00B75AE9">
        <w:rPr>
          <w:rStyle w:val="StyleUnderline"/>
          <w:highlight w:val="cyan"/>
        </w:rPr>
        <w:t>cover crops threatens</w:t>
      </w:r>
      <w:r w:rsidRPr="00D34A4F">
        <w:rPr>
          <w:rStyle w:val="StyleUnderline"/>
        </w:rPr>
        <w:t xml:space="preserve"> that </w:t>
      </w:r>
      <w:r w:rsidRPr="00B75AE9">
        <w:rPr>
          <w:rStyle w:val="StyleUnderline"/>
          <w:highlight w:val="cyan"/>
        </w:rPr>
        <w:t>demand</w:t>
      </w:r>
      <w:r w:rsidRPr="00D34A4F">
        <w:t>.</w:t>
      </w:r>
    </w:p>
    <w:p w14:paraId="4D17F9E1" w14:textId="43915BD9" w:rsidR="00763C5F" w:rsidRPr="00D34A4F" w:rsidRDefault="00763C5F" w:rsidP="00FB7DA0">
      <w:pPr>
        <w:pStyle w:val="Heading4"/>
        <w:rPr>
          <w:rFonts w:cs="Arial"/>
        </w:rPr>
      </w:pPr>
      <w:r w:rsidRPr="00D34A4F">
        <w:rPr>
          <w:rFonts w:cs="Arial"/>
        </w:rPr>
        <w:t xml:space="preserve">Can’t shift crop insurance --- the insurers are funding by the </w:t>
      </w:r>
      <w:proofErr w:type="spellStart"/>
      <w:r w:rsidRPr="00D34A4F">
        <w:rPr>
          <w:rFonts w:cs="Arial"/>
        </w:rPr>
        <w:t>usfg</w:t>
      </w:r>
      <w:proofErr w:type="spellEnd"/>
      <w:r w:rsidRPr="00D34A4F">
        <w:rPr>
          <w:rFonts w:cs="Arial"/>
        </w:rPr>
        <w:t xml:space="preserve"> --- and the worst farms use </w:t>
      </w:r>
      <w:proofErr w:type="gramStart"/>
      <w:r w:rsidRPr="00D34A4F">
        <w:rPr>
          <w:rFonts w:cs="Arial"/>
        </w:rPr>
        <w:t>them</w:t>
      </w:r>
      <w:proofErr w:type="gramEnd"/>
    </w:p>
    <w:p w14:paraId="5EA7BF79" w14:textId="077488CE" w:rsidR="00763C5F" w:rsidRPr="00D34A4F" w:rsidRDefault="00763C5F" w:rsidP="00216DF8">
      <w:pPr>
        <w:rPr>
          <w:rStyle w:val="Style13ptBold"/>
        </w:rPr>
      </w:pPr>
      <w:r w:rsidRPr="00D34A4F">
        <w:rPr>
          <w:rStyle w:val="Style13ptBold"/>
        </w:rPr>
        <w:t>Edwards ‘18</w:t>
      </w:r>
    </w:p>
    <w:p w14:paraId="53A331DA" w14:textId="539B537B" w:rsidR="00763C5F" w:rsidRPr="00D34A4F" w:rsidRDefault="00381C46" w:rsidP="00763C5F">
      <w:r w:rsidRPr="00D34A4F">
        <w:t>(Chris, MA in economics from George Mason University, the director of tax policy studies at Cato and editor of Down​</w:t>
      </w:r>
      <w:proofErr w:type="spellStart"/>
      <w:r w:rsidRPr="00D34A4F">
        <w:t>siz</w:t>
      </w:r>
      <w:proofErr w:type="spellEnd"/>
      <w:r w:rsidRPr="00D34A4F">
        <w:t>​</w:t>
      </w:r>
      <w:proofErr w:type="spellStart"/>
      <w:r w:rsidRPr="00D34A4F">
        <w:t>ing</w:t>
      </w:r>
      <w:proofErr w:type="spellEnd"/>
      <w:r w:rsidRPr="00D34A4F">
        <w:t>​Gov​ern​</w:t>
      </w:r>
      <w:proofErr w:type="spellStart"/>
      <w:r w:rsidRPr="00D34A4F">
        <w:t>ment</w:t>
      </w:r>
      <w:proofErr w:type="spellEnd"/>
      <w:r w:rsidRPr="00D34A4F">
        <w:t xml:space="preserve">​.org. He is a top expert on federal and state tax and budget issues. Before joining Cato, Edwards was a senior economist on the congressional Joint Economic Committee, a manager with PricewaterhouseCoopers, and an economist with the Tax Foundation, </w:t>
      </w:r>
      <w:proofErr w:type="spellStart"/>
      <w:r w:rsidRPr="00D34A4F">
        <w:t>pg</w:t>
      </w:r>
      <w:proofErr w:type="spellEnd"/>
      <w:r w:rsidRPr="00D34A4F">
        <w:t xml:space="preserve"> online @ </w:t>
      </w:r>
      <w:hyperlink r:id="rId191" w:history="1">
        <w:r w:rsidRPr="00D34A4F">
          <w:rPr>
            <w:rStyle w:val="Hyperlink"/>
          </w:rPr>
          <w:t>https://www.downsizinggovernment.org/agriculture/subsidies</w:t>
        </w:r>
      </w:hyperlink>
      <w:r w:rsidRPr="00D34A4F">
        <w:t xml:space="preserve"> //um-</w:t>
      </w:r>
      <w:proofErr w:type="spellStart"/>
      <w:r w:rsidRPr="00D34A4F">
        <w:t>ef</w:t>
      </w:r>
      <w:proofErr w:type="spellEnd"/>
      <w:r w:rsidRPr="00D34A4F">
        <w:t>)</w:t>
      </w:r>
    </w:p>
    <w:p w14:paraId="6D5922EE" w14:textId="5AA465F6" w:rsidR="00763C5F" w:rsidRDefault="00763C5F" w:rsidP="00763C5F">
      <w:r w:rsidRPr="00D34A4F">
        <w:t xml:space="preserve">Eight Types of Farm Subsidy </w:t>
      </w:r>
      <w:proofErr w:type="gramStart"/>
      <w:r w:rsidRPr="00D34A4F">
        <w:t>The</w:t>
      </w:r>
      <w:proofErr w:type="gramEnd"/>
      <w:r w:rsidRPr="00D34A4F">
        <w:t xml:space="preserve"> U.S. Department of Agriculture (USDA) runs more than 60 direct and indirect aid programs for farmers. This section summarizes the major ones. Most of the direct aid goes to producers of a handful of field crops, not to livestock producers or fruit and vegetable growers. In the three largest farm subsidy programs — insurance, ARC, and PLC — more than 70 percent of the handouts go to farmers of just three crops — corn, soybeans, and wheat.7 1. </w:t>
      </w:r>
      <w:r w:rsidRPr="00B75AE9">
        <w:rPr>
          <w:rStyle w:val="StyleUnderline"/>
          <w:highlight w:val="cyan"/>
        </w:rPr>
        <w:t>Insurance. The largest farm subsidy program is crop insurance run by the USDA's R</w:t>
      </w:r>
      <w:r w:rsidRPr="00D34A4F">
        <w:rPr>
          <w:rStyle w:val="StyleUnderline"/>
        </w:rPr>
        <w:t xml:space="preserve">isk </w:t>
      </w:r>
      <w:r w:rsidRPr="00B75AE9">
        <w:rPr>
          <w:rStyle w:val="StyleUnderline"/>
          <w:highlight w:val="cyan"/>
        </w:rPr>
        <w:t>M</w:t>
      </w:r>
      <w:r w:rsidRPr="00D34A4F">
        <w:rPr>
          <w:rStyle w:val="StyleUnderline"/>
        </w:rPr>
        <w:t xml:space="preserve">anagement </w:t>
      </w:r>
      <w:r w:rsidRPr="00B75AE9">
        <w:rPr>
          <w:rStyle w:val="StyleUnderline"/>
          <w:highlight w:val="cyan"/>
        </w:rPr>
        <w:t>A</w:t>
      </w:r>
      <w:r w:rsidRPr="00D34A4F">
        <w:rPr>
          <w:rStyle w:val="StyleUnderline"/>
        </w:rPr>
        <w:t>gency</w:t>
      </w:r>
      <w:r w:rsidRPr="00D34A4F">
        <w:t xml:space="preserve">. </w:t>
      </w:r>
      <w:r w:rsidRPr="00B75AE9">
        <w:rPr>
          <w:rStyle w:val="StyleUnderline"/>
          <w:highlight w:val="cyan"/>
        </w:rPr>
        <w:t xml:space="preserve">Spending </w:t>
      </w:r>
      <w:r w:rsidRPr="00D34A4F">
        <w:rPr>
          <w:rStyle w:val="StyleUnderline"/>
        </w:rPr>
        <w:t xml:space="preserve">on the program </w:t>
      </w:r>
      <w:r w:rsidRPr="00B75AE9">
        <w:rPr>
          <w:rStyle w:val="StyleUnderline"/>
          <w:highlight w:val="cyan"/>
        </w:rPr>
        <w:t xml:space="preserve">has averaged </w:t>
      </w:r>
      <w:r w:rsidRPr="00D34A4F">
        <w:rPr>
          <w:rStyle w:val="StyleUnderline"/>
        </w:rPr>
        <w:t xml:space="preserve">more than </w:t>
      </w:r>
      <w:r w:rsidRPr="00B75AE9">
        <w:rPr>
          <w:rStyle w:val="StyleUnderline"/>
          <w:highlight w:val="cyan"/>
        </w:rPr>
        <w:t>$8 billion a year</w:t>
      </w:r>
      <w:r w:rsidRPr="00D34A4F">
        <w:t xml:space="preserve"> over the past five years, up from around $3 billion in the early 2000s.8 </w:t>
      </w:r>
      <w:r w:rsidRPr="00B75AE9">
        <w:rPr>
          <w:rStyle w:val="Emphasis"/>
          <w:highlight w:val="cyan"/>
        </w:rPr>
        <w:t>The program subsidizes both the insurance premiums of farmers and the administrative costs of the 16 private insurance companies that offer the policies</w:t>
      </w:r>
      <w:r w:rsidRPr="00D34A4F">
        <w:t xml:space="preserve">. Over the past five years, spending has averaged $6.7 billion a year in premium subsidies, $1.5 billion for insurance company subsidies, $0.3 billion for underwriting losses, and $0.2 billion for federal administrative costs.9 Subsidized insurance is available for more than 100 crops, but corn, cotton, soybeans, and wheat are the main ones. About 80 percent of current policies in force protect against revenue shortfalls, while the other 20 percent protect against yield shortfalls.10 </w:t>
      </w:r>
      <w:r w:rsidRPr="00B75AE9">
        <w:rPr>
          <w:rStyle w:val="StyleUnderline"/>
          <w:highlight w:val="cyan"/>
        </w:rPr>
        <w:t>The insurance companies receive direct subsidies for administration</w:t>
      </w:r>
      <w:r w:rsidRPr="00D34A4F">
        <w:t xml:space="preserve">, but </w:t>
      </w:r>
      <w:r w:rsidRPr="00B75AE9">
        <w:rPr>
          <w:rStyle w:val="StyleUnderline"/>
          <w:highlight w:val="cyan"/>
        </w:rPr>
        <w:t>they also earn inflated profits from the high premiums they charge</w:t>
      </w:r>
      <w:r w:rsidRPr="00D34A4F">
        <w:t xml:space="preserve">. The Government Accountability Office has found that crop insurance firms earn high rates of return.11 Agricultural economist Bruce Babcock has found that commissions made by crop insurance agents have increased substantially over the years.12 As for farmers, the USDA pays 62 percent of their premiums, on average.13 Most farmers </w:t>
      </w:r>
      <w:proofErr w:type="gramStart"/>
      <w:r w:rsidRPr="00D34A4F">
        <w:t>actually make</w:t>
      </w:r>
      <w:proofErr w:type="gramEnd"/>
      <w:r w:rsidRPr="00D34A4F">
        <w:t xml:space="preserve"> money on this so-called insurance, receiving more in claims than they pay in premiums. The Congressional Budget Office found that farmers have received $65 billion more in claims than they have paid in premiums since 2000.14 As Babcock noted, this program is not "insurance" at all, but a lottery that is a sure bet.15 Congress has expanded crop insurance to become the largest farm program for a reason. For other farm programs, the identities of the wealthy subsidy recipients are public information, which can be politically embarrassing for farm program supporters. But </w:t>
      </w:r>
      <w:r w:rsidRPr="00B75AE9">
        <w:rPr>
          <w:rStyle w:val="StyleUnderline"/>
          <w:highlight w:val="cyan"/>
        </w:rPr>
        <w:t>with insurance subsidies, Congress essentially launders the cash through the insurance firms, which hides the identities of the recipients</w:t>
      </w:r>
      <w:r w:rsidRPr="00D34A4F">
        <w:t>. Also, unlike other farm programs, there are no income limits on insurance, so millionaires and billionaires receive subsidies. There are about 20 farm businesses that receive more than $1 million a year from the program.16</w:t>
      </w:r>
    </w:p>
    <w:p w14:paraId="41968F10" w14:textId="77777777" w:rsidR="00F42703" w:rsidRPr="00E37556" w:rsidRDefault="00F42703" w:rsidP="00F42703">
      <w:pPr>
        <w:pStyle w:val="Heading4"/>
      </w:pPr>
      <w:r>
        <w:t xml:space="preserve">Only positive incentives solve – Penalties spark backlash and circumvention – Can only go our way, because lack of resources guts enforcement </w:t>
      </w:r>
    </w:p>
    <w:p w14:paraId="47FB4323" w14:textId="77777777" w:rsidR="00F42703" w:rsidRDefault="00F42703" w:rsidP="00F42703">
      <w:pPr>
        <w:rPr>
          <w:rStyle w:val="Style13ptBold"/>
        </w:rPr>
      </w:pPr>
    </w:p>
    <w:p w14:paraId="0D4B65E4" w14:textId="77777777" w:rsidR="00F42703" w:rsidRPr="00627199" w:rsidRDefault="00F42703" w:rsidP="00F42703">
      <w:r w:rsidRPr="00627199">
        <w:rPr>
          <w:rStyle w:val="Style13ptBold"/>
        </w:rPr>
        <w:t xml:space="preserve">Stern </w:t>
      </w:r>
      <w:r>
        <w:rPr>
          <w:rStyle w:val="Style13ptBold"/>
        </w:rPr>
        <w:t>‘</w:t>
      </w:r>
      <w:r w:rsidRPr="00627199">
        <w:rPr>
          <w:rStyle w:val="Style13ptBold"/>
        </w:rPr>
        <w:t>6</w:t>
      </w:r>
    </w:p>
    <w:p w14:paraId="20909CF1" w14:textId="76B842F9" w:rsidR="00F42703" w:rsidRPr="00804569" w:rsidRDefault="00F42703" w:rsidP="00F42703">
      <w:r>
        <w:t xml:space="preserve">(Stephanie Stern, Assistant Professor of Law, Loyola Chicago University School of Law, 48 Ariz. L. Rev. 541 (Fall 2006), “Encouraging Conservation on Private Lands: A Behavioral Analysis of Financial Incentives,” </w:t>
      </w:r>
      <w:proofErr w:type="spellStart"/>
      <w:r>
        <w:t>pg</w:t>
      </w:r>
      <w:proofErr w:type="spellEnd"/>
      <w:r>
        <w:t xml:space="preserve"> nexus)</w:t>
      </w:r>
    </w:p>
    <w:p w14:paraId="6FE865CE" w14:textId="15EE3BD4" w:rsidR="00F42703" w:rsidRPr="00F42703" w:rsidRDefault="00F42703" w:rsidP="00763C5F">
      <w:pPr>
        <w:rPr>
          <w:sz w:val="14"/>
        </w:rPr>
      </w:pPr>
      <w:r w:rsidRPr="00F42703">
        <w:rPr>
          <w:sz w:val="14"/>
        </w:rPr>
        <w:t xml:space="preserve">The </w:t>
      </w:r>
      <w:r w:rsidRPr="00667ECE">
        <w:rPr>
          <w:rStyle w:val="StyleUnderline"/>
        </w:rPr>
        <w:t>traditional</w:t>
      </w:r>
      <w:r w:rsidRPr="00F42703">
        <w:rPr>
          <w:sz w:val="14"/>
        </w:rPr>
        <w:t xml:space="preserve"> model of </w:t>
      </w:r>
      <w:proofErr w:type="gramStart"/>
      <w:r w:rsidRPr="00E37556">
        <w:rPr>
          <w:rStyle w:val="Emphasis"/>
        </w:rPr>
        <w:t>command and control</w:t>
      </w:r>
      <w:proofErr w:type="gramEnd"/>
      <w:r w:rsidRPr="00667ECE">
        <w:rPr>
          <w:rStyle w:val="StyleUnderline"/>
        </w:rPr>
        <w:t xml:space="preserve"> regulation is</w:t>
      </w:r>
      <w:r w:rsidRPr="00F42703">
        <w:rPr>
          <w:sz w:val="14"/>
        </w:rPr>
        <w:t xml:space="preserve"> often </w:t>
      </w:r>
      <w:r w:rsidRPr="00E37556">
        <w:rPr>
          <w:rStyle w:val="Emphasis"/>
        </w:rPr>
        <w:t>difficult to square</w:t>
      </w:r>
      <w:r w:rsidRPr="00667ECE">
        <w:rPr>
          <w:rStyle w:val="StyleUnderline"/>
        </w:rPr>
        <w:t xml:space="preserve"> with the challenges of conservation</w:t>
      </w:r>
      <w:r w:rsidRPr="00F42703">
        <w:rPr>
          <w:sz w:val="14"/>
        </w:rPr>
        <w:t xml:space="preserve"> and stewardship on private lands.26 </w:t>
      </w:r>
      <w:r w:rsidRPr="00667ECE">
        <w:rPr>
          <w:rStyle w:val="StyleUnderline"/>
        </w:rPr>
        <w:t>Pure regulatory approaches to conservation</w:t>
      </w:r>
      <w:r w:rsidRPr="00F42703">
        <w:rPr>
          <w:sz w:val="14"/>
        </w:rPr>
        <w:t xml:space="preserve"> have </w:t>
      </w:r>
      <w:r w:rsidRPr="00667ECE">
        <w:rPr>
          <w:rStyle w:val="StyleUnderline"/>
        </w:rPr>
        <w:t>suffer</w:t>
      </w:r>
      <w:r w:rsidRPr="00F42703">
        <w:rPr>
          <w:sz w:val="14"/>
        </w:rPr>
        <w:t xml:space="preserve">ed </w:t>
      </w:r>
      <w:r w:rsidRPr="00667ECE">
        <w:rPr>
          <w:rStyle w:val="StyleUnderline"/>
        </w:rPr>
        <w:t xml:space="preserve">from </w:t>
      </w:r>
      <w:r w:rsidRPr="00667ECE">
        <w:rPr>
          <w:rStyle w:val="Emphasis"/>
        </w:rPr>
        <w:t>enforcement difficulties</w:t>
      </w:r>
      <w:r w:rsidRPr="00F42703">
        <w:rPr>
          <w:sz w:val="14"/>
        </w:rPr>
        <w:t xml:space="preserve">, </w:t>
      </w:r>
      <w:r w:rsidRPr="00667ECE">
        <w:rPr>
          <w:rStyle w:val="Emphasis"/>
        </w:rPr>
        <w:t>perverse incentives</w:t>
      </w:r>
      <w:r w:rsidRPr="00F42703">
        <w:rPr>
          <w:sz w:val="14"/>
        </w:rPr>
        <w:t xml:space="preserve">, failure to advance active management practices, </w:t>
      </w:r>
      <w:r w:rsidRPr="00667ECE">
        <w:rPr>
          <w:rStyle w:val="StyleUnderline"/>
        </w:rPr>
        <w:t xml:space="preserve">and </w:t>
      </w:r>
      <w:r w:rsidRPr="00667ECE">
        <w:rPr>
          <w:rStyle w:val="Emphasis"/>
        </w:rPr>
        <w:t>alienation</w:t>
      </w:r>
      <w:r w:rsidRPr="00F42703">
        <w:rPr>
          <w:sz w:val="14"/>
        </w:rPr>
        <w:t xml:space="preserve"> of landowners. 27 </w:t>
      </w:r>
      <w:r w:rsidRPr="00667ECE">
        <w:rPr>
          <w:rStyle w:val="StyleUnderline"/>
        </w:rPr>
        <w:t xml:space="preserve">The </w:t>
      </w:r>
      <w:r w:rsidRPr="00667ECE">
        <w:rPr>
          <w:rStyle w:val="Emphasis"/>
        </w:rPr>
        <w:t>limitations</w:t>
      </w:r>
      <w:r w:rsidRPr="00F42703">
        <w:rPr>
          <w:sz w:val="14"/>
        </w:rPr>
        <w:t xml:space="preserve"> </w:t>
      </w:r>
      <w:r w:rsidRPr="00667ECE">
        <w:rPr>
          <w:rStyle w:val="StyleUnderline"/>
        </w:rPr>
        <w:t>of traditional regulation suggest that</w:t>
      </w:r>
      <w:r w:rsidRPr="00F42703">
        <w:rPr>
          <w:sz w:val="14"/>
        </w:rPr>
        <w:t xml:space="preserve"> in certain circumstances </w:t>
      </w:r>
      <w:r w:rsidRPr="00E37556">
        <w:rPr>
          <w:rStyle w:val="Emphasis"/>
          <w:i/>
        </w:rPr>
        <w:t>incentives</w:t>
      </w:r>
      <w:r w:rsidRPr="00F42703">
        <w:rPr>
          <w:sz w:val="14"/>
        </w:rPr>
        <w:t xml:space="preserve"> </w:t>
      </w:r>
      <w:r w:rsidRPr="00667ECE">
        <w:rPr>
          <w:rStyle w:val="StyleUnderline"/>
        </w:rPr>
        <w:t xml:space="preserve">may be a helpful </w:t>
      </w:r>
      <w:r w:rsidRPr="00667ECE">
        <w:rPr>
          <w:rStyle w:val="Emphasis"/>
        </w:rPr>
        <w:t>policy alternative</w:t>
      </w:r>
      <w:r w:rsidRPr="00F42703">
        <w:rPr>
          <w:sz w:val="14"/>
        </w:rPr>
        <w:t xml:space="preserve"> or supplement.</w:t>
      </w:r>
      <w:r w:rsidRPr="00F42703">
        <w:rPr>
          <w:sz w:val="14"/>
        </w:rPr>
        <w:t xml:space="preserve"> </w:t>
      </w:r>
      <w:r w:rsidRPr="00667ECE">
        <w:rPr>
          <w:rStyle w:val="StyleUnderline"/>
        </w:rPr>
        <w:t>First</w:t>
      </w:r>
      <w:r w:rsidRPr="00F42703">
        <w:rPr>
          <w:sz w:val="14"/>
        </w:rPr>
        <w:t xml:space="preserve">, </w:t>
      </w:r>
      <w:r w:rsidRPr="00667ECE">
        <w:rPr>
          <w:rStyle w:val="StyleUnderline"/>
        </w:rPr>
        <w:t xml:space="preserve">the </w:t>
      </w:r>
      <w:r w:rsidRPr="00667ECE">
        <w:rPr>
          <w:rStyle w:val="Emphasis"/>
        </w:rPr>
        <w:t>sheer number</w:t>
      </w:r>
      <w:r w:rsidRPr="00F42703">
        <w:rPr>
          <w:sz w:val="14"/>
        </w:rPr>
        <w:t xml:space="preserve"> of private landowners </w:t>
      </w:r>
      <w:r w:rsidRPr="00667ECE">
        <w:rPr>
          <w:rStyle w:val="StyleUnderline"/>
        </w:rPr>
        <w:t xml:space="preserve">creates an </w:t>
      </w:r>
      <w:r w:rsidRPr="00667ECE">
        <w:rPr>
          <w:rStyle w:val="Emphasis"/>
        </w:rPr>
        <w:t>unmanageable number</w:t>
      </w:r>
      <w:r w:rsidRPr="00667ECE">
        <w:rPr>
          <w:rStyle w:val="StyleUnderline"/>
        </w:rPr>
        <w:t xml:space="preserve"> of "regulated entities" that </w:t>
      </w:r>
      <w:r w:rsidRPr="00667ECE">
        <w:rPr>
          <w:rStyle w:val="Emphasis"/>
        </w:rPr>
        <w:t>cannot be monitored</w:t>
      </w:r>
      <w:r w:rsidRPr="00667ECE">
        <w:rPr>
          <w:rStyle w:val="StyleUnderline"/>
        </w:rPr>
        <w:t xml:space="preserve"> cost-effectively</w:t>
      </w:r>
      <w:r w:rsidRPr="00F42703">
        <w:rPr>
          <w:sz w:val="14"/>
        </w:rPr>
        <w:t xml:space="preserve">. </w:t>
      </w:r>
      <w:r w:rsidRPr="00667ECE">
        <w:rPr>
          <w:rStyle w:val="StyleUnderline"/>
        </w:rPr>
        <w:t xml:space="preserve">Many behaviors are </w:t>
      </w:r>
      <w:r w:rsidRPr="00667ECE">
        <w:rPr>
          <w:rStyle w:val="Emphasis"/>
        </w:rPr>
        <w:t>hidden</w:t>
      </w:r>
      <w:r w:rsidRPr="00667ECE">
        <w:rPr>
          <w:rStyle w:val="StyleUnderline"/>
        </w:rPr>
        <w:t xml:space="preserve"> from public view</w:t>
      </w:r>
      <w:r w:rsidRPr="00F42703">
        <w:rPr>
          <w:sz w:val="14"/>
        </w:rPr>
        <w:t xml:space="preserve">, such as filling in wetlands or destroying habitat of threatened species. </w:t>
      </w:r>
      <w:r w:rsidRPr="00667ECE">
        <w:rPr>
          <w:rStyle w:val="StyleUnderline"/>
        </w:rPr>
        <w:t xml:space="preserve">There are </w:t>
      </w:r>
      <w:r w:rsidRPr="00667ECE">
        <w:rPr>
          <w:rStyle w:val="Emphasis"/>
        </w:rPr>
        <w:t>inadequate resources</w:t>
      </w:r>
      <w:r w:rsidRPr="00F42703">
        <w:rPr>
          <w:sz w:val="14"/>
        </w:rPr>
        <w:t xml:space="preserve"> </w:t>
      </w:r>
      <w:r w:rsidRPr="00667ECE">
        <w:rPr>
          <w:rStyle w:val="StyleUnderline"/>
        </w:rPr>
        <w:t xml:space="preserve">to </w:t>
      </w:r>
      <w:r w:rsidRPr="00667ECE">
        <w:rPr>
          <w:rStyle w:val="Emphasis"/>
        </w:rPr>
        <w:t>enforce</w:t>
      </w:r>
      <w:r w:rsidRPr="00667ECE">
        <w:rPr>
          <w:rStyle w:val="StyleUnderline"/>
        </w:rPr>
        <w:t xml:space="preserve"> regulations across millions of landowners and exponentially more acreage</w:t>
      </w:r>
      <w:r w:rsidRPr="00F42703">
        <w:rPr>
          <w:sz w:val="14"/>
        </w:rPr>
        <w:t xml:space="preserve">.28 </w:t>
      </w:r>
      <w:r w:rsidRPr="00667ECE">
        <w:rPr>
          <w:rStyle w:val="StyleUnderline"/>
        </w:rPr>
        <w:t xml:space="preserve">The high costs and </w:t>
      </w:r>
      <w:r w:rsidRPr="00667ECE">
        <w:rPr>
          <w:rStyle w:val="Emphasis"/>
        </w:rPr>
        <w:t>impracticability of enforcement</w:t>
      </w:r>
      <w:r w:rsidRPr="00F42703">
        <w:rPr>
          <w:sz w:val="14"/>
        </w:rPr>
        <w:t xml:space="preserve"> </w:t>
      </w:r>
      <w:r w:rsidRPr="00667ECE">
        <w:rPr>
          <w:rStyle w:val="Emphasis"/>
        </w:rPr>
        <w:t>negate</w:t>
      </w:r>
      <w:r w:rsidRPr="00F42703">
        <w:rPr>
          <w:sz w:val="14"/>
        </w:rPr>
        <w:t xml:space="preserve"> </w:t>
      </w:r>
      <w:r w:rsidRPr="00667ECE">
        <w:rPr>
          <w:rStyle w:val="StyleUnderline"/>
        </w:rPr>
        <w:t xml:space="preserve">what is typically the </w:t>
      </w:r>
      <w:r w:rsidRPr="00667ECE">
        <w:rPr>
          <w:rStyle w:val="Emphasis"/>
        </w:rPr>
        <w:t>key benefit</w:t>
      </w:r>
      <w:r w:rsidRPr="00667ECE">
        <w:rPr>
          <w:rStyle w:val="StyleUnderline"/>
        </w:rPr>
        <w:t xml:space="preserve"> of regulation: mass behavior change</w:t>
      </w:r>
      <w:r w:rsidRPr="00F42703">
        <w:rPr>
          <w:sz w:val="14"/>
        </w:rPr>
        <w:t>.2 9 As a result of administrability concerns and political pressures, many of the major environmental acts allow little intervention in private land use activities.3</w:t>
      </w:r>
      <w:r w:rsidRPr="00F42703">
        <w:rPr>
          <w:sz w:val="14"/>
        </w:rPr>
        <w:t xml:space="preserve"> </w:t>
      </w:r>
      <w:r w:rsidRPr="00667ECE">
        <w:rPr>
          <w:rStyle w:val="StyleUnderline"/>
        </w:rPr>
        <w:t>Second</w:t>
      </w:r>
      <w:r w:rsidRPr="00F42703">
        <w:rPr>
          <w:sz w:val="14"/>
        </w:rPr>
        <w:t xml:space="preserve">, conservation </w:t>
      </w:r>
      <w:r w:rsidRPr="00667ECE">
        <w:rPr>
          <w:rStyle w:val="StyleUnderline"/>
        </w:rPr>
        <w:t xml:space="preserve">regulation often </w:t>
      </w:r>
      <w:r w:rsidRPr="00667ECE">
        <w:rPr>
          <w:rStyle w:val="Emphasis"/>
        </w:rPr>
        <w:t>creates strong financial incentives to evade</w:t>
      </w:r>
      <w:r w:rsidRPr="00F42703">
        <w:rPr>
          <w:sz w:val="14"/>
        </w:rPr>
        <w:t xml:space="preserve"> </w:t>
      </w:r>
      <w:r w:rsidRPr="00667ECE">
        <w:rPr>
          <w:rStyle w:val="StyleUnderline"/>
        </w:rPr>
        <w:t xml:space="preserve">the reach of restrictions, sometimes through </w:t>
      </w:r>
      <w:r w:rsidRPr="00667ECE">
        <w:rPr>
          <w:rStyle w:val="Emphasis"/>
        </w:rPr>
        <w:t>socially destructive action</w:t>
      </w:r>
      <w:r w:rsidRPr="00F42703">
        <w:rPr>
          <w:sz w:val="14"/>
        </w:rPr>
        <w:t xml:space="preserve">. For example, the Endangered Species Act prohibits landowners from harming endangered species or their habitat.3' </w:t>
      </w:r>
      <w:r w:rsidRPr="00667ECE">
        <w:rPr>
          <w:rStyle w:val="StyleUnderline"/>
        </w:rPr>
        <w:t xml:space="preserve">This not only </w:t>
      </w:r>
      <w:r w:rsidRPr="00667ECE">
        <w:rPr>
          <w:rStyle w:val="Emphasis"/>
        </w:rPr>
        <w:t>discourages</w:t>
      </w:r>
      <w:r w:rsidRPr="00F42703">
        <w:rPr>
          <w:sz w:val="14"/>
        </w:rPr>
        <w:t xml:space="preserve"> the </w:t>
      </w:r>
      <w:r w:rsidRPr="00667ECE">
        <w:rPr>
          <w:rStyle w:val="Emphasis"/>
        </w:rPr>
        <w:t>reporting</w:t>
      </w:r>
      <w:r w:rsidRPr="00F42703">
        <w:rPr>
          <w:sz w:val="14"/>
        </w:rPr>
        <w:t xml:space="preserve"> of endangered species, </w:t>
      </w:r>
      <w:proofErr w:type="gramStart"/>
      <w:r w:rsidRPr="00667ECE">
        <w:rPr>
          <w:rStyle w:val="StyleUnderline"/>
        </w:rPr>
        <w:t>it</w:t>
      </w:r>
      <w:proofErr w:type="gramEnd"/>
      <w:r w:rsidRPr="00667ECE">
        <w:rPr>
          <w:rStyle w:val="StyleUnderline"/>
        </w:rPr>
        <w:t xml:space="preserve"> also </w:t>
      </w:r>
      <w:r w:rsidRPr="00667ECE">
        <w:rPr>
          <w:rStyle w:val="Emphasis"/>
        </w:rPr>
        <w:t>creates an incentive</w:t>
      </w:r>
      <w:r w:rsidRPr="00F42703">
        <w:rPr>
          <w:sz w:val="14"/>
        </w:rPr>
        <w:t xml:space="preserve"> </w:t>
      </w:r>
      <w:r w:rsidRPr="00667ECE">
        <w:rPr>
          <w:rStyle w:val="StyleUnderline"/>
        </w:rPr>
        <w:t xml:space="preserve">to </w:t>
      </w:r>
      <w:r w:rsidRPr="00667ECE">
        <w:rPr>
          <w:rStyle w:val="Emphasis"/>
        </w:rPr>
        <w:t>destroy</w:t>
      </w:r>
      <w:r w:rsidRPr="00667ECE">
        <w:rPr>
          <w:rStyle w:val="StyleUnderline"/>
        </w:rPr>
        <w:t xml:space="preserve"> the endangered species or its habitat </w:t>
      </w:r>
      <w:r w:rsidRPr="00667ECE">
        <w:rPr>
          <w:rStyle w:val="Emphasis"/>
        </w:rPr>
        <w:t>to remove the threat of future restrictions</w:t>
      </w:r>
      <w:r w:rsidRPr="00F42703">
        <w:rPr>
          <w:sz w:val="14"/>
        </w:rPr>
        <w:t>.32 In response to these problems, as well as to the unanticipated reach and expense of the Act, the government has tried to add flexibility through provisions for Habitat Conservation Plans. A landowner who enters into a Habitat Conservation Plan can commit an "incidental take" of a threatened or endangered species (i.e., harm, kill, or destroy habitat) if they mitigate the adverse impact through other conservation measures.33</w:t>
      </w:r>
      <w:r w:rsidRPr="00F42703">
        <w:rPr>
          <w:sz w:val="14"/>
        </w:rPr>
        <w:t xml:space="preserve"> </w:t>
      </w:r>
      <w:r w:rsidRPr="00667ECE">
        <w:rPr>
          <w:rStyle w:val="StyleUnderline"/>
        </w:rPr>
        <w:t>Third</w:t>
      </w:r>
      <w:r w:rsidRPr="00F42703">
        <w:rPr>
          <w:sz w:val="14"/>
        </w:rPr>
        <w:t xml:space="preserve">, </w:t>
      </w:r>
      <w:r w:rsidRPr="00667ECE">
        <w:rPr>
          <w:rStyle w:val="StyleUnderline"/>
        </w:rPr>
        <w:t xml:space="preserve">when regulations </w:t>
      </w:r>
      <w:r w:rsidRPr="00667ECE">
        <w:rPr>
          <w:rStyle w:val="Emphasis"/>
        </w:rPr>
        <w:t>are</w:t>
      </w:r>
      <w:r w:rsidRPr="00667ECE">
        <w:rPr>
          <w:rStyle w:val="StyleUnderline"/>
        </w:rPr>
        <w:t xml:space="preserve"> enforced</w:t>
      </w:r>
      <w:r w:rsidRPr="00F42703">
        <w:rPr>
          <w:sz w:val="14"/>
        </w:rPr>
        <w:t xml:space="preserve">, </w:t>
      </w:r>
      <w:r w:rsidRPr="00667ECE">
        <w:rPr>
          <w:rStyle w:val="StyleUnderline"/>
        </w:rPr>
        <w:t xml:space="preserve">the resulting </w:t>
      </w:r>
      <w:r w:rsidRPr="00667ECE">
        <w:rPr>
          <w:rStyle w:val="Emphasis"/>
        </w:rPr>
        <w:t>penalties</w:t>
      </w:r>
      <w:r w:rsidRPr="00667ECE">
        <w:rPr>
          <w:rStyle w:val="StyleUnderline"/>
        </w:rPr>
        <w:t xml:space="preserve"> may</w:t>
      </w:r>
      <w:r w:rsidRPr="00F42703">
        <w:rPr>
          <w:sz w:val="14"/>
        </w:rPr>
        <w:t xml:space="preserve"> demoralize individuals and </w:t>
      </w:r>
      <w:r w:rsidRPr="00667ECE">
        <w:rPr>
          <w:rStyle w:val="Emphasis"/>
        </w:rPr>
        <w:t>create negative attitudes</w:t>
      </w:r>
      <w:r w:rsidRPr="00F42703">
        <w:rPr>
          <w:sz w:val="14"/>
        </w:rPr>
        <w:t xml:space="preserve"> </w:t>
      </w:r>
      <w:r w:rsidRPr="00667ECE">
        <w:rPr>
          <w:rStyle w:val="StyleUnderline"/>
        </w:rPr>
        <w:t>towards conservation</w:t>
      </w:r>
      <w:r w:rsidRPr="00F42703">
        <w:rPr>
          <w:sz w:val="14"/>
        </w:rPr>
        <w:t xml:space="preserve">.3 4 </w:t>
      </w:r>
      <w:r w:rsidRPr="00667ECE">
        <w:rPr>
          <w:rStyle w:val="StyleUnderline"/>
        </w:rPr>
        <w:t>Punishment</w:t>
      </w:r>
      <w:r w:rsidRPr="00F42703">
        <w:rPr>
          <w:sz w:val="14"/>
        </w:rPr>
        <w:t xml:space="preserve"> is effective at reducing the frequency of undesirable behaviors, but </w:t>
      </w:r>
      <w:r w:rsidRPr="00667ECE">
        <w:rPr>
          <w:rStyle w:val="StyleUnderline"/>
        </w:rPr>
        <w:t xml:space="preserve">may </w:t>
      </w:r>
      <w:r w:rsidRPr="00667ECE">
        <w:rPr>
          <w:rStyle w:val="Emphasis"/>
        </w:rPr>
        <w:t>impair</w:t>
      </w:r>
      <w:r w:rsidRPr="00667ECE">
        <w:rPr>
          <w:rStyle w:val="StyleUnderline"/>
        </w:rPr>
        <w:t xml:space="preserve"> </w:t>
      </w:r>
      <w:r w:rsidRPr="00667ECE">
        <w:rPr>
          <w:rStyle w:val="Emphasis"/>
        </w:rPr>
        <w:t>pro-environmental</w:t>
      </w:r>
      <w:r w:rsidRPr="00F42703">
        <w:rPr>
          <w:sz w:val="14"/>
        </w:rPr>
        <w:t xml:space="preserve"> </w:t>
      </w:r>
      <w:r w:rsidRPr="00667ECE">
        <w:rPr>
          <w:rStyle w:val="StyleUnderline"/>
        </w:rPr>
        <w:t>attitudes and</w:t>
      </w:r>
      <w:r w:rsidRPr="00F42703">
        <w:rPr>
          <w:sz w:val="14"/>
        </w:rPr>
        <w:t xml:space="preserve"> perceptions of self-</w:t>
      </w:r>
      <w:r w:rsidRPr="00667ECE">
        <w:rPr>
          <w:rStyle w:val="StyleUnderline"/>
        </w:rPr>
        <w:t>efficacy</w:t>
      </w:r>
      <w:r w:rsidRPr="00F42703">
        <w:rPr>
          <w:sz w:val="14"/>
        </w:rPr>
        <w:t xml:space="preserve">. 35 </w:t>
      </w:r>
      <w:r w:rsidRPr="00667ECE">
        <w:rPr>
          <w:rStyle w:val="StyleUnderline"/>
        </w:rPr>
        <w:t>For example</w:t>
      </w:r>
      <w:r w:rsidRPr="00F42703">
        <w:rPr>
          <w:sz w:val="14"/>
        </w:rPr>
        <w:t xml:space="preserve">, if a homeowner </w:t>
      </w:r>
      <w:proofErr w:type="gramStart"/>
      <w:r w:rsidRPr="00F42703">
        <w:rPr>
          <w:sz w:val="14"/>
        </w:rPr>
        <w:t>has to</w:t>
      </w:r>
      <w:proofErr w:type="gramEnd"/>
      <w:r w:rsidRPr="00F42703">
        <w:rPr>
          <w:sz w:val="14"/>
        </w:rPr>
        <w:t xml:space="preserve"> pay a steep environmental fine for destroying habitat, she may generalize the negative emotions from the punishment to species protection or environmentalism generally. Indeed, the </w:t>
      </w:r>
      <w:r w:rsidRPr="00667ECE">
        <w:rPr>
          <w:rStyle w:val="StyleUnderline"/>
        </w:rPr>
        <w:t>enforcement of the Endangered Species Act has resulted in a strong citizen backlash against species</w:t>
      </w:r>
      <w:r>
        <w:rPr>
          <w:rStyle w:val="StyleUnderline"/>
        </w:rPr>
        <w:t xml:space="preserve"> </w:t>
      </w:r>
      <w:r w:rsidRPr="00667ECE">
        <w:rPr>
          <w:rStyle w:val="StyleUnderline"/>
        </w:rPr>
        <w:t>protection legislation</w:t>
      </w:r>
      <w:r w:rsidRPr="00F42703">
        <w:rPr>
          <w:sz w:val="14"/>
        </w:rPr>
        <w:t xml:space="preserve"> and regulation of private land.36 Given the imperfect translation of attitudes to high-cost behaviors, anti-environmental attitudes will not necessarily prompt habitat destruction or polluting behaviors. However, </w:t>
      </w:r>
      <w:r w:rsidRPr="00667ECE">
        <w:rPr>
          <w:rStyle w:val="StyleUnderline"/>
        </w:rPr>
        <w:t>negative attitudes are likely to affect political choices</w:t>
      </w:r>
      <w:r w:rsidRPr="00F42703">
        <w:rPr>
          <w:sz w:val="14"/>
        </w:rPr>
        <w:t xml:space="preserve">, such as voting against candidates who support environmental protection. Enforcement of any program, including incentives, is inevitably negative at least some of the time (i.e., an individual may perceive the removal of an expected incentive as punishment). 7 However, </w:t>
      </w:r>
      <w:r w:rsidRPr="00667ECE">
        <w:rPr>
          <w:rStyle w:val="StyleUnderline"/>
        </w:rPr>
        <w:t>traditional command and control regulation is more</w:t>
      </w:r>
      <w:r w:rsidRPr="00F42703">
        <w:rPr>
          <w:sz w:val="14"/>
        </w:rPr>
        <w:t xml:space="preserve"> </w:t>
      </w:r>
      <w:r w:rsidRPr="00667ECE">
        <w:rPr>
          <w:rStyle w:val="Emphasis"/>
        </w:rPr>
        <w:t>punitive</w:t>
      </w:r>
      <w:r w:rsidRPr="00F42703">
        <w:rPr>
          <w:sz w:val="14"/>
        </w:rPr>
        <w:t xml:space="preserve"> </w:t>
      </w:r>
      <w:r w:rsidRPr="00667ECE">
        <w:rPr>
          <w:rStyle w:val="StyleUnderline"/>
        </w:rPr>
        <w:t xml:space="preserve">in tenor because individuals </w:t>
      </w:r>
      <w:r w:rsidRPr="00667ECE">
        <w:rPr>
          <w:rStyle w:val="Emphasis"/>
        </w:rPr>
        <w:t>interact directly with the regulatory authority</w:t>
      </w:r>
      <w:r w:rsidRPr="00667ECE">
        <w:rPr>
          <w:rStyle w:val="StyleUnderline"/>
        </w:rPr>
        <w:t xml:space="preserve"> only for the purpose of </w:t>
      </w:r>
      <w:r w:rsidRPr="00667ECE">
        <w:rPr>
          <w:rStyle w:val="Emphasis"/>
        </w:rPr>
        <w:t>punishment</w:t>
      </w:r>
      <w:r w:rsidRPr="00F42703">
        <w:rPr>
          <w:sz w:val="14"/>
        </w:rPr>
        <w:t xml:space="preserve">. </w:t>
      </w:r>
      <w:r w:rsidRPr="00667ECE">
        <w:rPr>
          <w:rStyle w:val="StyleUnderline"/>
        </w:rPr>
        <w:t xml:space="preserve">In </w:t>
      </w:r>
      <w:r w:rsidRPr="00667ECE">
        <w:rPr>
          <w:rStyle w:val="Emphasis"/>
        </w:rPr>
        <w:t>incentive</w:t>
      </w:r>
      <w:r w:rsidRPr="00667ECE">
        <w:rPr>
          <w:rStyle w:val="StyleUnderline"/>
        </w:rPr>
        <w:t xml:space="preserve"> programs</w:t>
      </w:r>
      <w:r w:rsidRPr="00F42703">
        <w:rPr>
          <w:sz w:val="14"/>
        </w:rPr>
        <w:t xml:space="preserve">, </w:t>
      </w:r>
      <w:r w:rsidRPr="00667ECE">
        <w:rPr>
          <w:rStyle w:val="StyleUnderline"/>
        </w:rPr>
        <w:t xml:space="preserve">there are generally </w:t>
      </w:r>
      <w:proofErr w:type="gramStart"/>
      <w:r w:rsidRPr="00667ECE">
        <w:rPr>
          <w:rStyle w:val="StyleUnderline"/>
        </w:rPr>
        <w:t xml:space="preserve">a </w:t>
      </w:r>
      <w:r w:rsidRPr="00667ECE">
        <w:rPr>
          <w:rStyle w:val="Emphasis"/>
        </w:rPr>
        <w:t>large number of</w:t>
      </w:r>
      <w:proofErr w:type="gramEnd"/>
      <w:r w:rsidRPr="00667ECE">
        <w:rPr>
          <w:rStyle w:val="Emphasis"/>
        </w:rPr>
        <w:t xml:space="preserve"> compliant participants</w:t>
      </w:r>
      <w:r w:rsidRPr="00F42703">
        <w:rPr>
          <w:sz w:val="14"/>
        </w:rPr>
        <w:t xml:space="preserve"> </w:t>
      </w:r>
      <w:r w:rsidRPr="00667ECE">
        <w:rPr>
          <w:rStyle w:val="StyleUnderline"/>
        </w:rPr>
        <w:t xml:space="preserve">whose interaction with the state is </w:t>
      </w:r>
      <w:r w:rsidRPr="00667ECE">
        <w:rPr>
          <w:rStyle w:val="Emphasis"/>
        </w:rPr>
        <w:t>explicitly positive</w:t>
      </w:r>
      <w:r w:rsidRPr="00F42703">
        <w:rPr>
          <w:sz w:val="14"/>
        </w:rPr>
        <w:t xml:space="preserve"> (</w:t>
      </w:r>
      <w:r w:rsidRPr="00667ECE">
        <w:rPr>
          <w:rStyle w:val="StyleUnderline"/>
        </w:rPr>
        <w:t>i.e., the receipt of rewards).</w:t>
      </w:r>
      <w:r>
        <w:rPr>
          <w:rStyle w:val="StyleUnderline"/>
        </w:rPr>
        <w:t xml:space="preserve"> </w:t>
      </w:r>
      <w:r w:rsidRPr="00667ECE">
        <w:rPr>
          <w:rStyle w:val="StyleUnderline"/>
        </w:rPr>
        <w:t>Last</w:t>
      </w:r>
      <w:r w:rsidRPr="00F42703">
        <w:rPr>
          <w:sz w:val="14"/>
        </w:rPr>
        <w:t xml:space="preserve">, </w:t>
      </w:r>
      <w:r w:rsidRPr="00667ECE">
        <w:rPr>
          <w:rStyle w:val="StyleUnderline"/>
        </w:rPr>
        <w:t>traditional command and control approaches</w:t>
      </w:r>
      <w:r w:rsidRPr="00F42703">
        <w:rPr>
          <w:sz w:val="14"/>
        </w:rPr>
        <w:t xml:space="preserve"> 38 </w:t>
      </w:r>
      <w:r w:rsidRPr="00667ECE">
        <w:rPr>
          <w:rStyle w:val="StyleUnderline"/>
        </w:rPr>
        <w:t>are</w:t>
      </w:r>
      <w:r w:rsidRPr="00F42703">
        <w:rPr>
          <w:sz w:val="14"/>
        </w:rPr>
        <w:t xml:space="preserve"> often </w:t>
      </w:r>
      <w:r w:rsidRPr="00667ECE">
        <w:rPr>
          <w:rStyle w:val="StyleUnderline"/>
        </w:rPr>
        <w:t>ill-suited for promoting active management</w:t>
      </w:r>
      <w:r w:rsidRPr="00F42703">
        <w:rPr>
          <w:sz w:val="14"/>
        </w:rPr>
        <w:t xml:space="preserve"> because of the need for individualized conservation plans and constitutional constraints.39 With progress in ecological science, it has become clear that many species and ecosystems need more than mere noninterference or preservation. One study found that 63% of recovery plans for various species required either initial restoration or ongoing management. 40 For example, the black-capped </w:t>
      </w:r>
      <w:proofErr w:type="gramStart"/>
      <w:r w:rsidRPr="00F42703">
        <w:rPr>
          <w:sz w:val="14"/>
        </w:rPr>
        <w:t>vireo,.</w:t>
      </w:r>
      <w:proofErr w:type="gramEnd"/>
      <w:r w:rsidRPr="00F42703">
        <w:rPr>
          <w:sz w:val="14"/>
        </w:rPr>
        <w:t xml:space="preserve"> which is a threatened migratory bird, requires periodic clearing of the tallest trees in its habitat or controlled bums </w:t>
      </w:r>
      <w:proofErr w:type="gramStart"/>
      <w:r w:rsidRPr="00F42703">
        <w:rPr>
          <w:sz w:val="14"/>
        </w:rPr>
        <w:t>in order to</w:t>
      </w:r>
      <w:proofErr w:type="gramEnd"/>
      <w:r w:rsidRPr="00F42703">
        <w:rPr>
          <w:sz w:val="14"/>
        </w:rPr>
        <w:t xml:space="preserve"> thrive. 41 Constitutional concerns 42 and strong public resistance make it difficult to force improvements on land or to require landowners to create or actively manage habitat. The constitutional prohibition against total deprivations of economic value, articulated in Lucas v. South Carolina Coastal Council, forbids regulation requiring an owner to maintain an entire parcel in its natural or undeveloped state without compensation. 3 In cases where the government conditions permission to develop land on exactions requiring landowners to fund habitat restoration, the restoration required under the exaction must be "roughly proportional" to the harms from the permit.44 Last, </w:t>
      </w:r>
      <w:r w:rsidRPr="00667ECE">
        <w:rPr>
          <w:rStyle w:val="Emphasis"/>
        </w:rPr>
        <w:t>strong per se protection</w:t>
      </w:r>
      <w:r w:rsidRPr="00F42703">
        <w:rPr>
          <w:sz w:val="14"/>
        </w:rPr>
        <w:t xml:space="preserve"> </w:t>
      </w:r>
      <w:r w:rsidRPr="00667ECE">
        <w:rPr>
          <w:rStyle w:val="StyleUnderline"/>
        </w:rPr>
        <w:t xml:space="preserve">against permanent physical occupations </w:t>
      </w:r>
      <w:r w:rsidRPr="00667ECE">
        <w:rPr>
          <w:rStyle w:val="Emphasis"/>
        </w:rPr>
        <w:t>limits</w:t>
      </w:r>
      <w:r w:rsidRPr="00667ECE">
        <w:rPr>
          <w:rStyle w:val="StyleUnderline"/>
        </w:rPr>
        <w:t xml:space="preserve"> the </w:t>
      </w:r>
      <w:r w:rsidRPr="00667ECE">
        <w:rPr>
          <w:rStyle w:val="Emphasis"/>
        </w:rPr>
        <w:t>government's ability to compel</w:t>
      </w:r>
      <w:r w:rsidRPr="00F42703">
        <w:rPr>
          <w:sz w:val="14"/>
        </w:rPr>
        <w:t xml:space="preserve">, for example, public access or construction of a trail on private land.45 </w:t>
      </w:r>
      <w:r w:rsidRPr="00667ECE">
        <w:rPr>
          <w:rStyle w:val="StyleUnderline"/>
        </w:rPr>
        <w:t xml:space="preserve">Even when regulation does not run afoul of the Constitution, </w:t>
      </w:r>
      <w:r w:rsidRPr="00667ECE">
        <w:rPr>
          <w:rStyle w:val="Emphasis"/>
        </w:rPr>
        <w:t>extreme</w:t>
      </w:r>
      <w:r w:rsidRPr="00F42703">
        <w:rPr>
          <w:sz w:val="14"/>
        </w:rPr>
        <w:t xml:space="preserve"> public </w:t>
      </w:r>
      <w:r w:rsidRPr="00667ECE">
        <w:rPr>
          <w:rStyle w:val="Emphasis"/>
        </w:rPr>
        <w:t>resistance</w:t>
      </w:r>
      <w:r w:rsidRPr="00F42703">
        <w:rPr>
          <w:sz w:val="14"/>
        </w:rPr>
        <w:t xml:space="preserve"> </w:t>
      </w:r>
      <w:r w:rsidRPr="00667ECE">
        <w:rPr>
          <w:rStyle w:val="Emphasis"/>
        </w:rPr>
        <w:t>to government interference</w:t>
      </w:r>
      <w:r w:rsidRPr="00F42703">
        <w:rPr>
          <w:sz w:val="14"/>
        </w:rPr>
        <w:t xml:space="preserve"> </w:t>
      </w:r>
      <w:r w:rsidRPr="00667ECE">
        <w:rPr>
          <w:rStyle w:val="StyleUnderline"/>
        </w:rPr>
        <w:t xml:space="preserve">with private property </w:t>
      </w:r>
      <w:r w:rsidRPr="00667ECE">
        <w:rPr>
          <w:rStyle w:val="Emphasis"/>
        </w:rPr>
        <w:t>frequently</w:t>
      </w:r>
      <w:r w:rsidRPr="00667ECE">
        <w:rPr>
          <w:rStyle w:val="StyleUnderline"/>
        </w:rPr>
        <w:t xml:space="preserve"> </w:t>
      </w:r>
      <w:r w:rsidRPr="00667ECE">
        <w:rPr>
          <w:rStyle w:val="Emphasis"/>
        </w:rPr>
        <w:t>derails regulatory efforts</w:t>
      </w:r>
      <w:r w:rsidRPr="00F42703">
        <w:rPr>
          <w:sz w:val="14"/>
        </w:rPr>
        <w:t>. Where it is beyond legislators' reach, either constitutionally or politically, to require landowners to enhance or manage habitat, incentives are the only tool available to motivate active stewardship.</w:t>
      </w:r>
    </w:p>
    <w:p w14:paraId="7B91647C" w14:textId="3BFF95A5" w:rsidR="00582F73" w:rsidRPr="00F42703" w:rsidRDefault="00582F73" w:rsidP="00F42703">
      <w:pPr>
        <w:pStyle w:val="Heading4"/>
      </w:pPr>
      <w:r w:rsidRPr="00F42703">
        <w:t xml:space="preserve">state agencies will look the other way so they can stay more attractive to industry than their </w:t>
      </w:r>
      <w:proofErr w:type="gramStart"/>
      <w:r w:rsidRPr="00F42703">
        <w:t>neighbors</w:t>
      </w:r>
      <w:proofErr w:type="gramEnd"/>
    </w:p>
    <w:p w14:paraId="569F6557" w14:textId="5203D3AC" w:rsidR="00F42703" w:rsidRDefault="00582F73" w:rsidP="00582F73">
      <w:pPr>
        <w:rPr>
          <w:sz w:val="18"/>
          <w:szCs w:val="18"/>
        </w:rPr>
      </w:pPr>
      <w:r w:rsidRPr="00E36EAD">
        <w:rPr>
          <w:rStyle w:val="Heading4Char"/>
        </w:rPr>
        <w:t xml:space="preserve">Centner </w:t>
      </w:r>
      <w:r w:rsidR="00F42703">
        <w:rPr>
          <w:rStyle w:val="Heading4Char"/>
        </w:rPr>
        <w:t>‘</w:t>
      </w:r>
      <w:r w:rsidRPr="00E36EAD">
        <w:rPr>
          <w:rStyle w:val="Heading4Char"/>
        </w:rPr>
        <w:t>8</w:t>
      </w:r>
      <w:r w:rsidRPr="00E36EAD">
        <w:rPr>
          <w:sz w:val="18"/>
          <w:szCs w:val="18"/>
        </w:rPr>
        <w:t xml:space="preserve"> </w:t>
      </w:r>
    </w:p>
    <w:p w14:paraId="13C8F085" w14:textId="4CA7A630" w:rsidR="00582F73" w:rsidRPr="00E36EAD" w:rsidRDefault="00582F73" w:rsidP="00582F73">
      <w:pPr>
        <w:rPr>
          <w:sz w:val="18"/>
          <w:szCs w:val="18"/>
        </w:rPr>
      </w:pPr>
      <w:r w:rsidRPr="00E36EAD">
        <w:rPr>
          <w:sz w:val="18"/>
          <w:szCs w:val="18"/>
        </w:rPr>
        <w:t xml:space="preserve">(Terence J, Professor in the College of Agricultural and Environmental Sciences at The University of Georgia, Fall. “ARTICLE: COURTS AND THE EPA INTERPRET NPDES GENERAL PERMIT REQUIREMENTS FOR CAFOS.” Environmental Law, 38 </w:t>
      </w:r>
      <w:proofErr w:type="spellStart"/>
      <w:r w:rsidRPr="00E36EAD">
        <w:rPr>
          <w:sz w:val="18"/>
          <w:szCs w:val="18"/>
        </w:rPr>
        <w:t>Envtl</w:t>
      </w:r>
      <w:proofErr w:type="spellEnd"/>
      <w:r w:rsidRPr="00E36EAD">
        <w:rPr>
          <w:sz w:val="18"/>
          <w:szCs w:val="18"/>
        </w:rPr>
        <w:t>. L. 1215. Lexis.)</w:t>
      </w:r>
    </w:p>
    <w:p w14:paraId="42360F85" w14:textId="71E63F2D" w:rsidR="00582F73" w:rsidRDefault="00582F73" w:rsidP="00582F73">
      <w:r>
        <w:t>*NPDES = National Pollutant Discharge Elimination System</w:t>
      </w:r>
    </w:p>
    <w:p w14:paraId="2EFE2D85" w14:textId="77777777" w:rsidR="00582F73" w:rsidRDefault="00582F73" w:rsidP="00582F73">
      <w:pPr>
        <w:rPr>
          <w:sz w:val="18"/>
          <w:szCs w:val="18"/>
        </w:rPr>
      </w:pPr>
      <w:r w:rsidRPr="00980449">
        <w:rPr>
          <w:sz w:val="18"/>
          <w:szCs w:val="18"/>
        </w:rPr>
        <w:t xml:space="preserve">Shortcomings of </w:t>
      </w:r>
      <w:r w:rsidRPr="00582F73">
        <w:t>existing permitting regulations for CAFOs</w:t>
      </w:r>
      <w:r w:rsidRPr="00980449">
        <w:rPr>
          <w:sz w:val="18"/>
          <w:szCs w:val="18"/>
        </w:rPr>
        <w:t xml:space="preserve"> highlighted in the Waterkeeper and Sierra Club cases </w:t>
      </w:r>
      <w:r w:rsidRPr="00582F73">
        <w:t>suggest that</w:t>
      </w:r>
      <w:r w:rsidRPr="00980449">
        <w:rPr>
          <w:sz w:val="18"/>
          <w:szCs w:val="18"/>
        </w:rPr>
        <w:t xml:space="preserve"> other </w:t>
      </w:r>
      <w:r w:rsidRPr="00980449">
        <w:rPr>
          <w:rStyle w:val="StyleUnderline"/>
        </w:rPr>
        <w:t>state provisions for discharges</w:t>
      </w:r>
      <w:r w:rsidRPr="00980449">
        <w:rPr>
          <w:sz w:val="18"/>
          <w:szCs w:val="18"/>
        </w:rPr>
        <w:t xml:space="preserve"> under general permits </w:t>
      </w:r>
      <w:r w:rsidRPr="00980449">
        <w:rPr>
          <w:rStyle w:val="StyleUnderline"/>
        </w:rPr>
        <w:t>may also be inadequate</w:t>
      </w:r>
      <w:r w:rsidRPr="00980449">
        <w:rPr>
          <w:sz w:val="18"/>
          <w:szCs w:val="18"/>
        </w:rPr>
        <w:t xml:space="preserve">. n188 </w:t>
      </w:r>
      <w:proofErr w:type="gramStart"/>
      <w:r w:rsidRPr="00980449">
        <w:rPr>
          <w:sz w:val="18"/>
          <w:szCs w:val="18"/>
        </w:rPr>
        <w:t>The</w:t>
      </w:r>
      <w:proofErr w:type="gramEnd"/>
      <w:r w:rsidRPr="00980449">
        <w:rPr>
          <w:sz w:val="18"/>
          <w:szCs w:val="18"/>
        </w:rPr>
        <w:t xml:space="preserve"> judicial pronouncements and EPA's altered stance on effluent limitations mean permitting authorities will need to do more, but no clear answers are provided as to how much more is required. n189 The Sierra Club decision calls for an agency's mandatory review of a nutrient management plan to account for public comments. n190 EPA's revisions to the CAFO Rule in 2008 concerning notices of intent, public input, and approval by the permitting agency add considerably to the regulatory protection against unauthorized discharges. n191 </w:t>
      </w:r>
      <w:proofErr w:type="gramStart"/>
      <w:r w:rsidRPr="00980449">
        <w:rPr>
          <w:sz w:val="18"/>
          <w:szCs w:val="18"/>
        </w:rPr>
        <w:t>At</w:t>
      </w:r>
      <w:proofErr w:type="gramEnd"/>
      <w:r w:rsidRPr="00980449">
        <w:rPr>
          <w:sz w:val="18"/>
          <w:szCs w:val="18"/>
        </w:rPr>
        <w:t xml:space="preserve"> the same time, the Clean Water Act was not intended to mandate excessive administrative requirements. n192 Indeed, to the maximum extent possible, regulatory procedures employed to implement the Act were intended to "encourage the drastic minimization of paperwork and interagency decision procedures, and the best use of available manpower and funds, so as to prevent needless duplication and unnecessary delays at all levels of government." n193 </w:t>
      </w:r>
      <w:proofErr w:type="gramStart"/>
      <w:r w:rsidRPr="00980449">
        <w:rPr>
          <w:sz w:val="18"/>
          <w:szCs w:val="18"/>
        </w:rPr>
        <w:t>In</w:t>
      </w:r>
      <w:proofErr w:type="gramEnd"/>
      <w:r w:rsidRPr="00980449">
        <w:rPr>
          <w:sz w:val="18"/>
          <w:szCs w:val="18"/>
        </w:rPr>
        <w:t xml:space="preserve"> developing and interpreting regulations governing general permits, EPA needs to account for the practicalities of overseeing discharges. n194 </w:t>
      </w:r>
      <w:proofErr w:type="gramStart"/>
      <w:r w:rsidRPr="00980449">
        <w:rPr>
          <w:sz w:val="18"/>
          <w:szCs w:val="18"/>
        </w:rPr>
        <w:t>To</w:t>
      </w:r>
      <w:proofErr w:type="gramEnd"/>
      <w:r w:rsidRPr="00980449">
        <w:rPr>
          <w:sz w:val="18"/>
          <w:szCs w:val="18"/>
        </w:rPr>
        <w:t xml:space="preserve"> make the "best use of available manpower and funds," a permitting system needs to consider the obligations placed on permittees and permitting authorities. n195 Although credible nutrient management plans are needed to minimize pollutant discharges, the Waterkeeper and Sierra Club decisions do not preclude the use of general permits. Rather, the courts castigated self-regulatory systems whereby permittees' nutrient management plans determined authorized discharges due to the absence of agency oversight. n196 </w:t>
      </w:r>
      <w:proofErr w:type="gramStart"/>
      <w:r w:rsidRPr="00980449">
        <w:rPr>
          <w:sz w:val="18"/>
          <w:szCs w:val="18"/>
        </w:rPr>
        <w:t>To</w:t>
      </w:r>
      <w:proofErr w:type="gramEnd"/>
      <w:r w:rsidRPr="00980449">
        <w:rPr>
          <w:sz w:val="18"/>
          <w:szCs w:val="18"/>
        </w:rPr>
        <w:t xml:space="preserve"> comply with the courts' directives, effluent limitations must be submitted to the permitting authority and made available for public input. Public input pursuant to administrative guidelines may </w:t>
      </w:r>
      <w:proofErr w:type="gramStart"/>
      <w:r w:rsidRPr="00980449">
        <w:rPr>
          <w:sz w:val="18"/>
          <w:szCs w:val="18"/>
        </w:rPr>
        <w:t>or  [</w:t>
      </w:r>
      <w:proofErr w:type="gramEnd"/>
      <w:r w:rsidRPr="00980449">
        <w:rPr>
          <w:sz w:val="18"/>
          <w:szCs w:val="18"/>
        </w:rPr>
        <w:t xml:space="preserve">*1237]  may not include a public hearing. n197 Since the approval process under a general permit is intended to be expeditious, in most cases, public participation in developing a notice of intent would involve submitted comments that are considered by the permitting agency. n198 If the submitted information shows nutrient management practices that ensure the appropriate agricultural utilization of nutrients, the permitting agency could proceed and issue the notice of intent authorizing discharges. The judicial conclusions regarding a few glaring problems, such as a lack of permitting authority approval, should not be employed to formulate a manure Gestapo approach for the implementation of effluent limitations. n199 States with credible NPDES programs should be provided flexibility within the regulations to utilize existing systems to address compliance issues. n200 A decision by a court or EPA to preclude the use of general use permits, or to impose so many conditions on the use of general permits that they become difficult to use, would be contrary to this statutory command. n201 Given the directives given by the Waterkeeper and Sierra Club courts, </w:t>
      </w:r>
      <w:r w:rsidRPr="00980449">
        <w:rPr>
          <w:rStyle w:val="StyleUnderline"/>
        </w:rPr>
        <w:t>states should be able to restructure their general permitting provisions to comply</w:t>
      </w:r>
      <w:r w:rsidRPr="00980449">
        <w:rPr>
          <w:sz w:val="18"/>
          <w:szCs w:val="18"/>
        </w:rPr>
        <w:t xml:space="preserve"> with the Clean Water Act </w:t>
      </w:r>
      <w:r w:rsidRPr="00980449">
        <w:rPr>
          <w:rStyle w:val="StyleUnderline"/>
        </w:rPr>
        <w:t>with a few changes</w:t>
      </w:r>
      <w:r w:rsidRPr="00980449">
        <w:rPr>
          <w:sz w:val="18"/>
          <w:szCs w:val="18"/>
        </w:rPr>
        <w:t xml:space="preserve"> concerning public participation and agency review. While the courts and EPA legitimately worry about self-regulatory NPDES permitting systems, other issues may deserve greater attention. Comments on EPA's 2006 proposed amendments suggest </w:t>
      </w:r>
      <w:r w:rsidRPr="00980449">
        <w:rPr>
          <w:rStyle w:val="StyleUnderline"/>
        </w:rPr>
        <w:t xml:space="preserve">a greater problem exists in the differences in </w:t>
      </w:r>
      <w:proofErr w:type="gramStart"/>
      <w:r w:rsidRPr="00980449">
        <w:rPr>
          <w:rStyle w:val="StyleUnderline"/>
        </w:rPr>
        <w:t>state-administered</w:t>
      </w:r>
      <w:proofErr w:type="gramEnd"/>
      <w:r w:rsidRPr="00980449">
        <w:rPr>
          <w:rStyle w:val="StyleUnderline"/>
        </w:rPr>
        <w:t xml:space="preserve"> NPDES programs</w:t>
      </w:r>
      <w:r w:rsidRPr="00980449">
        <w:rPr>
          <w:sz w:val="18"/>
          <w:szCs w:val="18"/>
        </w:rPr>
        <w:t xml:space="preserve">. n202 Does our federal and </w:t>
      </w:r>
      <w:proofErr w:type="gramStart"/>
      <w:r w:rsidRPr="00980449">
        <w:rPr>
          <w:sz w:val="18"/>
          <w:szCs w:val="18"/>
        </w:rPr>
        <w:t>state  [</w:t>
      </w:r>
      <w:proofErr w:type="gramEnd"/>
      <w:r w:rsidRPr="00980449">
        <w:rPr>
          <w:sz w:val="18"/>
          <w:szCs w:val="18"/>
        </w:rPr>
        <w:t xml:space="preserve">*1238]  NPDES permitting system penalize dischargers who comply as opposed to unpunished shirkers? n203 </w:t>
      </w:r>
      <w:r w:rsidRPr="00980449">
        <w:rPr>
          <w:rStyle w:val="StyleUnderline"/>
        </w:rPr>
        <w:t>Are dischargers in the Second and Ninth Circuits, or selected states with excellent environmental compliance records, bearing greater financial burdens than corresponding businesses in other areas of the country?</w:t>
      </w:r>
      <w:r w:rsidRPr="00980449">
        <w:rPr>
          <w:sz w:val="18"/>
          <w:szCs w:val="18"/>
        </w:rPr>
        <w:t xml:space="preserve"> Given the reluctance of EPA to withdraw approval of a </w:t>
      </w:r>
      <w:proofErr w:type="gramStart"/>
      <w:r w:rsidRPr="00980449">
        <w:rPr>
          <w:sz w:val="18"/>
          <w:szCs w:val="18"/>
        </w:rPr>
        <w:t>state-administered</w:t>
      </w:r>
      <w:proofErr w:type="gramEnd"/>
      <w:r w:rsidRPr="00980449">
        <w:rPr>
          <w:sz w:val="18"/>
          <w:szCs w:val="18"/>
        </w:rPr>
        <w:t xml:space="preserve"> NPDES program, compliance with the Clean Water Act seems to be driven by disparate citizen actions and </w:t>
      </w:r>
      <w:r w:rsidRPr="00980449">
        <w:rPr>
          <w:rStyle w:val="StyleUnderline"/>
        </w:rPr>
        <w:t>individualized state regulatory efforts</w:t>
      </w:r>
      <w:r w:rsidRPr="00980449">
        <w:rPr>
          <w:sz w:val="18"/>
          <w:szCs w:val="18"/>
        </w:rPr>
        <w:t xml:space="preserve">. n204 State decisions </w:t>
      </w:r>
      <w:r w:rsidRPr="00980449">
        <w:rPr>
          <w:rStyle w:val="StyleUnderline"/>
        </w:rPr>
        <w:t>to not enforce water quality requirements and to not fund compliance efforts are contributing to unpermitted discharges</w:t>
      </w:r>
      <w:r w:rsidRPr="00980449">
        <w:rPr>
          <w:sz w:val="18"/>
          <w:szCs w:val="18"/>
        </w:rPr>
        <w:t xml:space="preserve">. n205 </w:t>
      </w:r>
      <w:r w:rsidRPr="00980449">
        <w:rPr>
          <w:rStyle w:val="StyleUnderline"/>
        </w:rPr>
        <w:t xml:space="preserve">Given individual state oversight of NPDES programs and the lack of enforcement, there is a </w:t>
      </w:r>
      <w:r w:rsidRPr="006C413A">
        <w:rPr>
          <w:rStyle w:val="Emphasis"/>
        </w:rPr>
        <w:t>race to the bottom</w:t>
      </w:r>
      <w:r w:rsidRPr="00980449">
        <w:rPr>
          <w:rStyle w:val="StyleUnderline"/>
        </w:rPr>
        <w:t xml:space="preserve"> to </w:t>
      </w:r>
      <w:r w:rsidRPr="006C413A">
        <w:rPr>
          <w:rStyle w:val="Emphasis"/>
        </w:rPr>
        <w:t>appease polluters</w:t>
      </w:r>
      <w:r w:rsidRPr="00980449">
        <w:rPr>
          <w:rStyle w:val="StyleUnderline"/>
        </w:rPr>
        <w:t xml:space="preserve"> and </w:t>
      </w:r>
      <w:r w:rsidRPr="006C413A">
        <w:rPr>
          <w:rStyle w:val="Emphasis"/>
        </w:rPr>
        <w:t>attract industry</w:t>
      </w:r>
      <w:r w:rsidRPr="00980449">
        <w:rPr>
          <w:sz w:val="18"/>
          <w:szCs w:val="18"/>
        </w:rPr>
        <w:t xml:space="preserve">. n206 </w:t>
      </w:r>
      <w:r w:rsidRPr="00980449">
        <w:rPr>
          <w:rStyle w:val="StyleUnderline"/>
        </w:rPr>
        <w:t>Federalism was not intended to sanction these disparities in environmental quality</w:t>
      </w:r>
      <w:r w:rsidRPr="00980449">
        <w:rPr>
          <w:sz w:val="18"/>
          <w:szCs w:val="18"/>
        </w:rPr>
        <w:t>.</w:t>
      </w:r>
    </w:p>
    <w:p w14:paraId="6546A545" w14:textId="11245454" w:rsidR="00A631E2" w:rsidRDefault="00A631E2" w:rsidP="00C26545">
      <w:pPr>
        <w:pStyle w:val="Heading4"/>
      </w:pPr>
      <w:r>
        <w:t xml:space="preserve">States with strong farming </w:t>
      </w:r>
      <w:proofErr w:type="gramStart"/>
      <w:r>
        <w:t>wont</w:t>
      </w:r>
      <w:proofErr w:type="gramEnd"/>
      <w:r>
        <w:t xml:space="preserve"> enforce, and when they do they will say no one is violating the law </w:t>
      </w:r>
    </w:p>
    <w:p w14:paraId="2B5C17B5" w14:textId="1029CB06" w:rsidR="00A631E2" w:rsidRDefault="00A631E2" w:rsidP="00A631E2">
      <w:pPr>
        <w:rPr>
          <w:rStyle w:val="Style13ptBold"/>
        </w:rPr>
      </w:pPr>
      <w:r>
        <w:rPr>
          <w:rStyle w:val="Style13ptBold"/>
        </w:rPr>
        <w:t>NSAC ‘18</w:t>
      </w:r>
    </w:p>
    <w:p w14:paraId="2E5E5DE7" w14:textId="64AB8C60" w:rsidR="00A631E2" w:rsidRPr="00C26545" w:rsidRDefault="00A631E2" w:rsidP="00C26545">
      <w:r w:rsidRPr="00C26545">
        <w:t>(National Sustainable Agriculture Coalition, “ENFORCEMENT OF CONSERVATION COMPLIANCE FOR</w:t>
      </w:r>
      <w:r w:rsidR="00C26545" w:rsidRPr="00C26545">
        <w:t xml:space="preserve"> </w:t>
      </w:r>
      <w:r w:rsidRPr="00C26545">
        <w:t xml:space="preserve">HIGHLY ERODIBLE LANDS,” </w:t>
      </w:r>
      <w:proofErr w:type="spellStart"/>
      <w:r w:rsidR="00C26545" w:rsidRPr="00C26545">
        <w:t>pg</w:t>
      </w:r>
      <w:proofErr w:type="spellEnd"/>
      <w:r w:rsidR="00C26545" w:rsidRPr="00C26545">
        <w:t xml:space="preserve"> online @ </w:t>
      </w:r>
      <w:hyperlink r:id="rId192" w:history="1">
        <w:r w:rsidR="00C26545" w:rsidRPr="00C26545">
          <w:rPr>
            <w:rStyle w:val="Hyperlink"/>
          </w:rPr>
          <w:t>https://sustainableagriculture.net/wp-content/uploads/2018/06/CFRA-NSAC-Conservation-compliance-special-report.pdf</w:t>
        </w:r>
      </w:hyperlink>
      <w:r w:rsidR="00C26545" w:rsidRPr="00C26545">
        <w:t xml:space="preserve"> //um-</w:t>
      </w:r>
      <w:proofErr w:type="spellStart"/>
      <w:r w:rsidR="00C26545" w:rsidRPr="00C26545">
        <w:t>ef</w:t>
      </w:r>
      <w:proofErr w:type="spellEnd"/>
      <w:r w:rsidR="00C26545" w:rsidRPr="00C26545">
        <w:t>)</w:t>
      </w:r>
    </w:p>
    <w:p w14:paraId="0C190E1E" w14:textId="77DC548C" w:rsidR="00A631E2" w:rsidRDefault="00A631E2" w:rsidP="00A631E2">
      <w:r w:rsidRPr="00C26545">
        <w:rPr>
          <w:rStyle w:val="StyleUnderline"/>
        </w:rPr>
        <w:t>Gaps in Enforcement</w:t>
      </w:r>
      <w:r w:rsidR="00C26545">
        <w:rPr>
          <w:rStyle w:val="StyleUnderline"/>
        </w:rPr>
        <w:t xml:space="preserve"> </w:t>
      </w:r>
      <w:r>
        <w:t>Since 2016, USDA has taken important steps to improve its data management process, its spot</w:t>
      </w:r>
      <w:r w:rsidR="00C26545">
        <w:t xml:space="preserve"> </w:t>
      </w:r>
      <w:r>
        <w:t>check process, and to clarify requirements around the identification and treatment of gully erosion.</w:t>
      </w:r>
      <w:r w:rsidR="00C26545">
        <w:t xml:space="preserve"> </w:t>
      </w:r>
      <w:r>
        <w:t xml:space="preserve">However, </w:t>
      </w:r>
      <w:r w:rsidRPr="00C26545">
        <w:rPr>
          <w:rStyle w:val="StyleUnderline"/>
        </w:rPr>
        <w:t>the bigger problem is that conservation compliance enforcement varies greatly by state</w:t>
      </w:r>
      <w:r>
        <w:t>.</w:t>
      </w:r>
      <w:r w:rsidR="00C26545">
        <w:t xml:space="preserve"> </w:t>
      </w:r>
      <w:r>
        <w:t xml:space="preserve">As explained below, </w:t>
      </w:r>
      <w:r w:rsidRPr="00C26545">
        <w:rPr>
          <w:rStyle w:val="Emphasis"/>
        </w:rPr>
        <w:t>in some states, enforcement seems to be entirely or mostly lacking</w:t>
      </w:r>
      <w:r>
        <w:t>.</w:t>
      </w:r>
      <w:r w:rsidR="00C26545">
        <w:t xml:space="preserve"> </w:t>
      </w:r>
      <w:r>
        <w:t xml:space="preserve">Despite improvements being made to the mechanics of spot checks, </w:t>
      </w:r>
      <w:r w:rsidRPr="00C26545">
        <w:rPr>
          <w:rStyle w:val="StyleUnderline"/>
        </w:rPr>
        <w:t>serious concerns remain with</w:t>
      </w:r>
      <w:r w:rsidR="00C26545">
        <w:rPr>
          <w:rStyle w:val="StyleUnderline"/>
        </w:rPr>
        <w:t xml:space="preserve"> </w:t>
      </w:r>
      <w:r w:rsidRPr="00C26545">
        <w:rPr>
          <w:rStyle w:val="StyleUnderline"/>
        </w:rPr>
        <w:t>both their rate and defensibility across the country</w:t>
      </w:r>
      <w:r>
        <w:t xml:space="preserve">. NRCS reviews </w:t>
      </w:r>
      <w:r w:rsidRPr="00C26545">
        <w:rPr>
          <w:rStyle w:val="StyleUnderline"/>
        </w:rPr>
        <w:t>a national average of one percent</w:t>
      </w:r>
      <w:r w:rsidR="00C26545">
        <w:rPr>
          <w:rStyle w:val="StyleUnderline"/>
        </w:rPr>
        <w:t xml:space="preserve"> </w:t>
      </w:r>
      <w:r w:rsidRPr="00C26545">
        <w:rPr>
          <w:rStyle w:val="StyleUnderline"/>
        </w:rPr>
        <w:t>of tracts subject to conservation compliance</w:t>
      </w:r>
      <w:r>
        <w:t>. However, the percentage of tracts sampled varies</w:t>
      </w:r>
      <w:r w:rsidR="00C26545">
        <w:t xml:space="preserve"> </w:t>
      </w:r>
      <w:r>
        <w:t>across states. As one NRCS employee simply put it: “the one percent is a rough target nationally, so</w:t>
      </w:r>
      <w:r w:rsidR="00C26545">
        <w:t xml:space="preserve"> </w:t>
      </w:r>
      <w:r>
        <w:t>some states may be over or under that percentage.”</w:t>
      </w:r>
      <w:r w:rsidR="00C26545">
        <w:t xml:space="preserve"> </w:t>
      </w:r>
      <w:r>
        <w:t>Beyond the OIG reports, data secured through Freedom of Information Act (FOIA) requests sheds</w:t>
      </w:r>
      <w:r w:rsidR="00C26545">
        <w:t xml:space="preserve"> </w:t>
      </w:r>
      <w:proofErr w:type="gramStart"/>
      <w:r>
        <w:t>more light</w:t>
      </w:r>
      <w:proofErr w:type="gramEnd"/>
      <w:r>
        <w:t xml:space="preserve"> on problematic reporting trends. Perhaps most concerning is that, </w:t>
      </w:r>
      <w:r w:rsidRPr="00C26545">
        <w:rPr>
          <w:rStyle w:val="Emphasis"/>
        </w:rPr>
        <w:t>even though all states</w:t>
      </w:r>
      <w:r w:rsidR="00C26545">
        <w:rPr>
          <w:rStyle w:val="Emphasis"/>
        </w:rPr>
        <w:t xml:space="preserve"> </w:t>
      </w:r>
      <w:r w:rsidRPr="00C26545">
        <w:rPr>
          <w:rStyle w:val="Emphasis"/>
        </w:rPr>
        <w:t>are conducting some level of spot checks, many of those states consistently fail to identify any</w:t>
      </w:r>
      <w:r w:rsidR="00C26545">
        <w:rPr>
          <w:rStyle w:val="Emphasis"/>
        </w:rPr>
        <w:t xml:space="preserve"> </w:t>
      </w:r>
      <w:r w:rsidRPr="00C26545">
        <w:rPr>
          <w:rStyle w:val="Emphasis"/>
        </w:rPr>
        <w:t>violations</w:t>
      </w:r>
      <w:r>
        <w:t xml:space="preserve">. Between 2003 and 2015, 19 states reported zero HELC violations. </w:t>
      </w:r>
      <w:r w:rsidRPr="00C26545">
        <w:rPr>
          <w:rStyle w:val="StyleUnderline"/>
        </w:rPr>
        <w:t>This list includes states</w:t>
      </w:r>
      <w:r w:rsidR="00C26545">
        <w:rPr>
          <w:rStyle w:val="StyleUnderline"/>
        </w:rPr>
        <w:t xml:space="preserve"> </w:t>
      </w:r>
      <w:r w:rsidRPr="00C26545">
        <w:rPr>
          <w:rStyle w:val="StyleUnderline"/>
        </w:rPr>
        <w:t>with significant amounts of HEL, such as Maryland and Michigan</w:t>
      </w:r>
      <w:r>
        <w:t>.</w:t>
      </w:r>
      <w:r w:rsidR="00C26545">
        <w:t xml:space="preserve"> </w:t>
      </w:r>
      <w:r>
        <w:t>An additional 18 states reported 10 or fewer violations over the same 13-year period. This second</w:t>
      </w:r>
      <w:r w:rsidR="00C26545">
        <w:t xml:space="preserve"> </w:t>
      </w:r>
      <w:r w:rsidRPr="00C26545">
        <w:rPr>
          <w:rStyle w:val="StyleUnderline"/>
        </w:rPr>
        <w:t>list includes many of the states with the greatest number of HEL acres, including Washington,</w:t>
      </w:r>
      <w:r w:rsidR="00C26545">
        <w:rPr>
          <w:rStyle w:val="StyleUnderline"/>
        </w:rPr>
        <w:t xml:space="preserve"> </w:t>
      </w:r>
      <w:r w:rsidRPr="00C26545">
        <w:rPr>
          <w:rStyle w:val="StyleUnderline"/>
        </w:rPr>
        <w:t>Texas, Colorado, Kentucky, Oklahoma, and South Dakota</w:t>
      </w:r>
      <w:r>
        <w:t>. Other states on this list with a significant</w:t>
      </w:r>
      <w:r w:rsidR="00C26545">
        <w:t xml:space="preserve"> </w:t>
      </w:r>
      <w:r>
        <w:t>number of HEL acres include Virginia, Idaho, Tennessee, and New York.</w:t>
      </w:r>
      <w:r w:rsidR="00C26545">
        <w:t xml:space="preserve"> </w:t>
      </w:r>
      <w:r>
        <w:t xml:space="preserve">Of the 31 states that reported at least one HELC violation, nine have not done so since 2008. </w:t>
      </w:r>
      <w:r w:rsidRPr="00C26545">
        <w:rPr>
          <w:rStyle w:val="StyleUnderline"/>
        </w:rPr>
        <w:t>The</w:t>
      </w:r>
      <w:r w:rsidR="00C26545">
        <w:rPr>
          <w:rStyle w:val="StyleUnderline"/>
        </w:rPr>
        <w:t xml:space="preserve"> </w:t>
      </w:r>
      <w:r w:rsidRPr="00C26545">
        <w:rPr>
          <w:rStyle w:val="StyleUnderline"/>
        </w:rPr>
        <w:t>likelihood that no or very few violations occurred in over half of all states between 2003 and 2015 is</w:t>
      </w:r>
      <w:r w:rsidR="00C26545">
        <w:rPr>
          <w:rStyle w:val="StyleUnderline"/>
        </w:rPr>
        <w:t xml:space="preserve"> </w:t>
      </w:r>
      <w:r w:rsidRPr="00C26545">
        <w:rPr>
          <w:rStyle w:val="StyleUnderline"/>
        </w:rPr>
        <w:t>slim</w:t>
      </w:r>
      <w:r>
        <w:t>, especially where there is a significant amount of HEL.</w:t>
      </w:r>
      <w:r w:rsidR="00C26545">
        <w:t xml:space="preserve"> </w:t>
      </w:r>
      <w:r>
        <w:t>7</w:t>
      </w:r>
      <w:r w:rsidR="00C26545">
        <w:t xml:space="preserve"> </w:t>
      </w:r>
      <w:r>
        <w:t>Figure 2. Acres of Highly Erodible Cropland, FY 2012</w:t>
      </w:r>
      <w:r w:rsidR="00C26545">
        <w:t xml:space="preserve"> </w:t>
      </w:r>
      <w:r>
        <w:t xml:space="preserve">Conversely, </w:t>
      </w:r>
      <w:r w:rsidRPr="00C26545">
        <w:rPr>
          <w:rStyle w:val="Emphasis"/>
        </w:rPr>
        <w:t>a relatively small subset of states is reporting the bulk of HELC violations each year,</w:t>
      </w:r>
      <w:r w:rsidR="00C26545">
        <w:rPr>
          <w:rStyle w:val="Emphasis"/>
        </w:rPr>
        <w:t xml:space="preserve"> </w:t>
      </w:r>
      <w:r w:rsidRPr="00C26545">
        <w:rPr>
          <w:rStyle w:val="Emphasis"/>
        </w:rPr>
        <w:t>indicating that different states are playing by different rules</w:t>
      </w:r>
      <w:r>
        <w:t>. At 760, Iowa reported more violations</w:t>
      </w:r>
      <w:r w:rsidR="00C26545">
        <w:t xml:space="preserve"> </w:t>
      </w:r>
      <w:r>
        <w:t xml:space="preserve">than all other states combined. Nebraska and Illinois followed in second and third, respectively. </w:t>
      </w:r>
    </w:p>
    <w:p w14:paraId="2DD6CB35" w14:textId="79AFD73B" w:rsidR="00597D79" w:rsidRDefault="00597D79" w:rsidP="007C4B24">
      <w:pPr>
        <w:pStyle w:val="Heading4"/>
      </w:pPr>
      <w:r>
        <w:t>More evidence</w:t>
      </w:r>
    </w:p>
    <w:p w14:paraId="4E2B763B" w14:textId="35A94C27" w:rsidR="00597D79" w:rsidRDefault="00597D79" w:rsidP="00597D79">
      <w:pPr>
        <w:rPr>
          <w:rStyle w:val="Style13ptBold"/>
        </w:rPr>
      </w:pPr>
      <w:r>
        <w:rPr>
          <w:rStyle w:val="Style13ptBold"/>
        </w:rPr>
        <w:t>Munger ‘18</w:t>
      </w:r>
    </w:p>
    <w:p w14:paraId="3ADB4551" w14:textId="7A72481B" w:rsidR="00597D79" w:rsidRPr="00597D79" w:rsidRDefault="00597D79" w:rsidP="00597D79">
      <w:r w:rsidRPr="00597D79">
        <w:t xml:space="preserve">(Sarah, “For Taxpayers And The Environment,” </w:t>
      </w:r>
      <w:proofErr w:type="spellStart"/>
      <w:r w:rsidRPr="00597D79">
        <w:t>pg</w:t>
      </w:r>
      <w:proofErr w:type="spellEnd"/>
      <w:r w:rsidRPr="00597D79">
        <w:t xml:space="preserve"> online @ </w:t>
      </w:r>
      <w:hyperlink r:id="rId193" w:history="1">
        <w:r w:rsidRPr="00597D79">
          <w:rPr>
            <w:rStyle w:val="Hyperlink"/>
          </w:rPr>
          <w:t>http://www.farmbilllaw.org/2018/03/15/conservation-compliance-weak-enforcement-loss-taxpayers-environment/</w:t>
        </w:r>
      </w:hyperlink>
      <w:r w:rsidRPr="00597D79">
        <w:t xml:space="preserve"> //um-</w:t>
      </w:r>
      <w:proofErr w:type="spellStart"/>
      <w:r w:rsidRPr="00597D79">
        <w:t>ef</w:t>
      </w:r>
      <w:proofErr w:type="spellEnd"/>
      <w:r w:rsidRPr="00597D79">
        <w:t>)</w:t>
      </w:r>
    </w:p>
    <w:p w14:paraId="53CFCC0A" w14:textId="77777777" w:rsidR="00597D79" w:rsidRDefault="00597D79" w:rsidP="00597D79">
      <w:r>
        <w:t>Conservation Requirements</w:t>
      </w:r>
    </w:p>
    <w:p w14:paraId="5DC6F590" w14:textId="2F844C7A" w:rsidR="00597D79" w:rsidRDefault="00597D79" w:rsidP="00A631E2">
      <w:r w:rsidRPr="00597D79">
        <w:rPr>
          <w:rStyle w:val="StyleUnderline"/>
        </w:rPr>
        <w:t>Under conservation compliance farmers whose land includes highly erodible land (HEL)</w:t>
      </w:r>
      <w:r>
        <w:t xml:space="preserve"> as determined by the Natural Resources Conservation Service (NRCS), </w:t>
      </w:r>
      <w:r w:rsidRPr="00597D79">
        <w:rPr>
          <w:rStyle w:val="StyleUnderline"/>
        </w:rPr>
        <w:t>or that contains a wetland, must comply with conservation provisions to maintain eligibility for farm bill benefits</w:t>
      </w:r>
      <w:r>
        <w:t xml:space="preserve">. These benefits include crop insurance subsidies and USDAs commodities, </w:t>
      </w:r>
      <w:proofErr w:type="gramStart"/>
      <w:r>
        <w:t>credit</w:t>
      </w:r>
      <w:proofErr w:type="gramEnd"/>
      <w:r>
        <w:t xml:space="preserve"> and voluntary conservation programs. Farmers with HEL must develop and comply with an NRCS approved conservation plan. Generally, plans “involve relatively inexpensive management measures like no till planting, crop residue management, crop rotations, [or] cover crops.” These practices are intended to reduce soil erosion and improve soil health. Developing the conservation plan is a cooperative process between an NRCS soil conservationist and the farmer: the soil conservationist’s aim is to offer technical assistance to best accomplish production goals without degrading the soil. For land designated as a wetland, farmers are generally prohibited from: (1) planting crops on converted wetlands; and (2) converting wetlands to make agriculture production possible. However, there are many exceptions. NRCS determines what land qualifies as a wetland and when a conversion has occurred. Certification and Enforcement For both HEL and wetlands, </w:t>
      </w:r>
      <w:r w:rsidRPr="00597D79">
        <w:rPr>
          <w:rStyle w:val="StyleUnderline"/>
        </w:rPr>
        <w:t>the Farm Service Agency (FSA) makes farm bill benefits eligibility decisions after NRCS makes technical determinations of non-compliance. Yet, for both requirements, farmers are considered in compliance when they submit a self-certification form</w:t>
      </w:r>
      <w:r>
        <w:t xml:space="preserve">. Arguably, the self-certification policy is a product of both the agriculture sector’s sentiment that environmental regulation is too intrusive, and USDA’s limited resources and will to effectively enforce environmental protection requirements. Although, NRCS does conduct random compliance reviews, the USDA Office of Inspector General (OIG) has repeatedly noted </w:t>
      </w:r>
      <w:r w:rsidRPr="00597D79">
        <w:rPr>
          <w:rStyle w:val="StyleUnderline"/>
        </w:rPr>
        <w:t>that NRCS and FSA demonstrate inconsistent and disjointed enforcement</w:t>
      </w:r>
      <w:r>
        <w:t xml:space="preserve">. In general, the OIG has found incongruent data sets between the agencies when making compliance and eligibility determinations. This </w:t>
      </w:r>
      <w:r w:rsidRPr="00597D79">
        <w:rPr>
          <w:rStyle w:val="Emphasis"/>
        </w:rPr>
        <w:t>led to the agencies apparently failing to conduct compliance reviews for at least 10 states in 2015</w:t>
      </w:r>
      <w:r>
        <w:t xml:space="preserve">. The OIG has also noted that </w:t>
      </w:r>
      <w:r w:rsidRPr="00597D79">
        <w:rPr>
          <w:rStyle w:val="Emphasis"/>
        </w:rPr>
        <w:t>few tracts of land are found non-compliant in comparison to the number of tracts reviewed</w:t>
      </w:r>
      <w:r>
        <w:t xml:space="preserve">. </w:t>
      </w:r>
      <w:r w:rsidRPr="00597D79">
        <w:rPr>
          <w:rStyle w:val="StyleUnderline"/>
        </w:rPr>
        <w:t>Further, many non-compliant land tracts remain eligible for USDA benefits</w:t>
      </w:r>
      <w:r>
        <w:t xml:space="preserve">. For instance, even when farmers are found non-compliant, FSA restores </w:t>
      </w:r>
      <w:proofErr w:type="gramStart"/>
      <w:r>
        <w:t>the majority of</w:t>
      </w:r>
      <w:proofErr w:type="gramEnd"/>
      <w:r>
        <w:t xml:space="preserve"> threatened farm bill benefits. In 2014 alone, FSA issued over one thousand variances or exemptions for land tracts after NRCS determined that they were non-compliant.</w:t>
      </w:r>
    </w:p>
    <w:p w14:paraId="5BE43318" w14:textId="1EAAC429" w:rsidR="007C4B24" w:rsidRDefault="007C4B24" w:rsidP="00C85850">
      <w:pPr>
        <w:pStyle w:val="Heading4"/>
      </w:pPr>
      <w:r>
        <w:t xml:space="preserve">No state money for enforcement and programs </w:t>
      </w:r>
      <w:proofErr w:type="gramStart"/>
      <w:r>
        <w:t>wont</w:t>
      </w:r>
      <w:proofErr w:type="gramEnd"/>
      <w:r>
        <w:t xml:space="preserve"> be enforced because of politic</w:t>
      </w:r>
      <w:r w:rsidR="003419E9">
        <w:t>al backlash</w:t>
      </w:r>
    </w:p>
    <w:p w14:paraId="2FF59BC0" w14:textId="753ACC59" w:rsidR="007C4B24" w:rsidRDefault="007C4B24" w:rsidP="007C4B24">
      <w:pPr>
        <w:rPr>
          <w:rStyle w:val="Style13ptBold"/>
        </w:rPr>
      </w:pPr>
      <w:r>
        <w:rPr>
          <w:rStyle w:val="Style13ptBold"/>
        </w:rPr>
        <w:t>McClure ‘12</w:t>
      </w:r>
    </w:p>
    <w:p w14:paraId="6BBE5982" w14:textId="78A76E62" w:rsidR="007C4B24" w:rsidRPr="007C4B24" w:rsidRDefault="007C4B24" w:rsidP="007C4B24">
      <w:r w:rsidRPr="007C4B24">
        <w:t xml:space="preserve">(“Agriculture Is Nation’s Biggest Water Polluter </w:t>
      </w:r>
      <w:proofErr w:type="gramStart"/>
      <w:r w:rsidRPr="007C4B24">
        <w:t>But</w:t>
      </w:r>
      <w:proofErr w:type="gramEnd"/>
      <w:r w:rsidRPr="007C4B24">
        <w:t xml:space="preserve"> Usually Goes Unpunished,” </w:t>
      </w:r>
      <w:proofErr w:type="spellStart"/>
      <w:r w:rsidRPr="007C4B24">
        <w:t>pg</w:t>
      </w:r>
      <w:proofErr w:type="spellEnd"/>
      <w:r w:rsidRPr="007C4B24">
        <w:t xml:space="preserve"> online @ </w:t>
      </w:r>
      <w:hyperlink r:id="rId194" w:history="1">
        <w:r w:rsidRPr="007C4B24">
          <w:rPr>
            <w:rStyle w:val="Hyperlink"/>
          </w:rPr>
          <w:t>https://www.invw.org/2012/08/16/farm-pollution-draws-scru-1293/</w:t>
        </w:r>
      </w:hyperlink>
      <w:r w:rsidRPr="007C4B24">
        <w:t xml:space="preserve"> //um-</w:t>
      </w:r>
      <w:proofErr w:type="spellStart"/>
      <w:r w:rsidRPr="007C4B24">
        <w:t>ef</w:t>
      </w:r>
      <w:proofErr w:type="spellEnd"/>
      <w:r w:rsidRPr="007C4B24">
        <w:t>)</w:t>
      </w:r>
    </w:p>
    <w:p w14:paraId="244DB70D" w14:textId="72311240" w:rsidR="00A631E2" w:rsidRPr="00C85850" w:rsidRDefault="007C4B24" w:rsidP="00216DF8">
      <w:pPr>
        <w:rPr>
          <w:sz w:val="12"/>
        </w:rPr>
      </w:pPr>
      <w:r w:rsidRPr="003419E9">
        <w:rPr>
          <w:sz w:val="12"/>
        </w:rPr>
        <w:t xml:space="preserve">He has a point. Forty years after Congress passed </w:t>
      </w:r>
      <w:r w:rsidRPr="007C4B24">
        <w:rPr>
          <w:rStyle w:val="StyleUnderline"/>
        </w:rPr>
        <w:t>the Clean Water Act, the Lemire case highlights one of the biggest failings of this bedrock environmental law: farms are exempted from federal water-pollution regulation</w:t>
      </w:r>
      <w:r w:rsidRPr="003419E9">
        <w:rPr>
          <w:sz w:val="12"/>
        </w:rPr>
        <w:t>.</w:t>
      </w:r>
      <w:r w:rsidR="003419E9" w:rsidRPr="003419E9">
        <w:rPr>
          <w:sz w:val="12"/>
        </w:rPr>
        <w:t xml:space="preserve"> </w:t>
      </w:r>
      <w:r w:rsidRPr="007C4B24">
        <w:rPr>
          <w:rStyle w:val="Emphasis"/>
        </w:rPr>
        <w:t>Farmers are regulated by the states</w:t>
      </w:r>
      <w:r w:rsidRPr="003419E9">
        <w:rPr>
          <w:sz w:val="12"/>
        </w:rPr>
        <w:t xml:space="preserve">. With a few exceptions such as the Lemire case, </w:t>
      </w:r>
      <w:r w:rsidRPr="007C4B24">
        <w:rPr>
          <w:rStyle w:val="Emphasis"/>
        </w:rPr>
        <w:t>those who pollute are likely to face a stern talking-to or simply an offer of technical assistance</w:t>
      </w:r>
      <w:r w:rsidRPr="003419E9">
        <w:rPr>
          <w:sz w:val="12"/>
        </w:rPr>
        <w:t xml:space="preserve"> – maybe even with some taxpayer money attached. </w:t>
      </w:r>
      <w:r w:rsidRPr="007C4B24">
        <w:rPr>
          <w:rStyle w:val="Emphasis"/>
        </w:rPr>
        <w:t xml:space="preserve">A fine? </w:t>
      </w:r>
      <w:proofErr w:type="gramStart"/>
      <w:r w:rsidRPr="007C4B24">
        <w:rPr>
          <w:rStyle w:val="Emphasis"/>
        </w:rPr>
        <w:t>That’s</w:t>
      </w:r>
      <w:proofErr w:type="gramEnd"/>
      <w:r w:rsidRPr="007C4B24">
        <w:rPr>
          <w:rStyle w:val="Emphasis"/>
        </w:rPr>
        <w:t xml:space="preserve"> much less likely for a farm or a ranch</w:t>
      </w:r>
      <w:r w:rsidRPr="003419E9">
        <w:rPr>
          <w:sz w:val="12"/>
        </w:rPr>
        <w:t>.</w:t>
      </w:r>
      <w:r w:rsidR="003419E9" w:rsidRPr="003419E9">
        <w:rPr>
          <w:sz w:val="12"/>
        </w:rPr>
        <w:t xml:space="preserve"> </w:t>
      </w:r>
      <w:r w:rsidRPr="003419E9">
        <w:rPr>
          <w:sz w:val="12"/>
        </w:rPr>
        <w:t>Yet agriculture is the biggest single reason America’s rivers and streams fail to meet Clean Water Act standards, according to a November 2011 federal report.</w:t>
      </w:r>
      <w:r w:rsidR="003419E9" w:rsidRPr="003419E9">
        <w:rPr>
          <w:sz w:val="12"/>
        </w:rPr>
        <w:t xml:space="preserve"> </w:t>
      </w:r>
      <w:r w:rsidRPr="003419E9">
        <w:rPr>
          <w:sz w:val="12"/>
        </w:rPr>
        <w:t>“Agriculture hugely undermines the success of the Clean Water Act,” said environmental law professor Oliver Houck of Tulane University. “The Clean Water Act was spectacularly successful –- but like all great successes, there’s a huge flaw, and the flaw is agriculture.”</w:t>
      </w:r>
      <w:r w:rsidR="003419E9" w:rsidRPr="003419E9">
        <w:rPr>
          <w:sz w:val="12"/>
        </w:rPr>
        <w:t xml:space="preserve"> </w:t>
      </w:r>
      <w:r w:rsidRPr="003419E9">
        <w:rPr>
          <w:sz w:val="12"/>
        </w:rPr>
        <w:t>When Congress decided in 1972 to leave farm pollution to the states, part of the reasoning was that agricultural pollution was less critical than the widespread toxic industrial dumping that left urban rivers in flames in the 1960s.</w:t>
      </w:r>
      <w:r w:rsidR="003419E9" w:rsidRPr="003419E9">
        <w:rPr>
          <w:sz w:val="12"/>
        </w:rPr>
        <w:t xml:space="preserve"> </w:t>
      </w:r>
      <w:r w:rsidRPr="003419E9">
        <w:rPr>
          <w:sz w:val="12"/>
        </w:rPr>
        <w:t>Congress figured that agriculture and its twin pillar of the rural economy, logging, varied so much from place to place that regulating them ought be left to states, which would be most familiar with the local practices.</w:t>
      </w:r>
      <w:r w:rsidR="003419E9" w:rsidRPr="003419E9">
        <w:rPr>
          <w:sz w:val="12"/>
        </w:rPr>
        <w:t xml:space="preserve"> </w:t>
      </w:r>
      <w:r w:rsidRPr="003419E9">
        <w:rPr>
          <w:sz w:val="12"/>
        </w:rPr>
        <w:t xml:space="preserve">The result today: If Lemire ran a sewage treatment plant or a factory, he would unquestionably be obliged to clean up gunk going into </w:t>
      </w:r>
      <w:proofErr w:type="spellStart"/>
      <w:r w:rsidRPr="003419E9">
        <w:rPr>
          <w:sz w:val="12"/>
        </w:rPr>
        <w:t>Pataha</w:t>
      </w:r>
      <w:proofErr w:type="spellEnd"/>
      <w:r w:rsidRPr="003419E9">
        <w:rPr>
          <w:sz w:val="12"/>
        </w:rPr>
        <w:t xml:space="preserve"> Creek. The Clean Water Act demands it. But because Lemire is a farmer, the federal law leaves it to the state to guard against agricultural pollutants, and </w:t>
      </w:r>
      <w:proofErr w:type="gramStart"/>
      <w:r w:rsidRPr="003419E9">
        <w:rPr>
          <w:sz w:val="12"/>
        </w:rPr>
        <w:t>that’s</w:t>
      </w:r>
      <w:proofErr w:type="gramEnd"/>
      <w:r w:rsidRPr="003419E9">
        <w:rPr>
          <w:sz w:val="12"/>
        </w:rPr>
        <w:t xml:space="preserve"> far from a sure thing. Normally farmers across the Northwest get the same offer Lemire did originally: help from the government, not a fine. The fact is, </w:t>
      </w:r>
      <w:proofErr w:type="gramStart"/>
      <w:r w:rsidRPr="003419E9">
        <w:rPr>
          <w:sz w:val="12"/>
        </w:rPr>
        <w:t>it’s</w:t>
      </w:r>
      <w:proofErr w:type="gramEnd"/>
      <w:r w:rsidRPr="003419E9">
        <w:rPr>
          <w:sz w:val="12"/>
        </w:rPr>
        <w:t xml:space="preserve"> pretty unusual for government to go after a farmer for polluted rainwater runoff.</w:t>
      </w:r>
      <w:r w:rsidR="003419E9" w:rsidRPr="003419E9">
        <w:rPr>
          <w:sz w:val="12"/>
        </w:rPr>
        <w:t xml:space="preserve"> </w:t>
      </w:r>
      <w:r w:rsidRPr="003419E9">
        <w:rPr>
          <w:sz w:val="12"/>
        </w:rPr>
        <w:t>Back when Congress acted, this might have been hard to foresee. Yet Congress’s action 40 years ago has consequences today across the Pacific Northwest:</w:t>
      </w:r>
      <w:r w:rsidR="003419E9" w:rsidRPr="003419E9">
        <w:rPr>
          <w:sz w:val="12"/>
        </w:rPr>
        <w:t xml:space="preserve"> </w:t>
      </w:r>
      <w:r w:rsidRPr="003419E9">
        <w:rPr>
          <w:rStyle w:val="Emphasis"/>
        </w:rPr>
        <w:t>Washington regulators say they must think twice before using their state’s strong water-pollution laws or risk angering state legislators</w:t>
      </w:r>
      <w:r w:rsidRPr="003419E9">
        <w:rPr>
          <w:sz w:val="12"/>
        </w:rPr>
        <w:t>.</w:t>
      </w:r>
      <w:r w:rsidR="003419E9" w:rsidRPr="003419E9">
        <w:rPr>
          <w:sz w:val="12"/>
        </w:rPr>
        <w:t xml:space="preserve"> </w:t>
      </w:r>
      <w:r w:rsidRPr="003419E9">
        <w:rPr>
          <w:rStyle w:val="StyleUnderline"/>
        </w:rPr>
        <w:t>Idaho’s Department of Environmental Quality</w:t>
      </w:r>
      <w:r w:rsidRPr="003419E9">
        <w:rPr>
          <w:sz w:val="12"/>
        </w:rPr>
        <w:t xml:space="preserve"> </w:t>
      </w:r>
      <w:r w:rsidRPr="003419E9">
        <w:rPr>
          <w:rStyle w:val="StyleUnderline"/>
        </w:rPr>
        <w:t>acknowledged</w:t>
      </w:r>
      <w:r w:rsidRPr="003419E9">
        <w:rPr>
          <w:sz w:val="12"/>
        </w:rPr>
        <w:t xml:space="preserve"> in an April 2011 document </w:t>
      </w:r>
      <w:r w:rsidRPr="003419E9">
        <w:rPr>
          <w:rStyle w:val="Emphasis"/>
        </w:rPr>
        <w:t>that “political constraints” plague its efforts to produce waterway-cleanup plans</w:t>
      </w:r>
      <w:r w:rsidRPr="003419E9">
        <w:rPr>
          <w:sz w:val="12"/>
        </w:rPr>
        <w:t>.</w:t>
      </w:r>
      <w:r w:rsidR="003419E9" w:rsidRPr="003419E9">
        <w:rPr>
          <w:sz w:val="12"/>
        </w:rPr>
        <w:t xml:space="preserve"> </w:t>
      </w:r>
      <w:r w:rsidRPr="003419E9">
        <w:rPr>
          <w:rStyle w:val="Emphasis"/>
        </w:rPr>
        <w:t xml:space="preserve">In Oregon, regulators </w:t>
      </w:r>
      <w:proofErr w:type="gramStart"/>
      <w:r w:rsidRPr="003419E9">
        <w:rPr>
          <w:rStyle w:val="Emphasis"/>
        </w:rPr>
        <w:t>don’t</w:t>
      </w:r>
      <w:proofErr w:type="gramEnd"/>
      <w:r w:rsidRPr="003419E9">
        <w:rPr>
          <w:rStyle w:val="Emphasis"/>
        </w:rPr>
        <w:t xml:space="preserve"> actively monitor most of the state’s 38,700 farming operations</w:t>
      </w:r>
      <w:r w:rsidRPr="003419E9">
        <w:rPr>
          <w:sz w:val="12"/>
        </w:rPr>
        <w:t xml:space="preserve">, with the exception of 532 large operations. (They do </w:t>
      </w:r>
      <w:proofErr w:type="gramStart"/>
      <w:r w:rsidRPr="003419E9">
        <w:rPr>
          <w:sz w:val="12"/>
        </w:rPr>
        <w:t>look into</w:t>
      </w:r>
      <w:proofErr w:type="gramEnd"/>
      <w:r w:rsidRPr="003419E9">
        <w:rPr>
          <w:sz w:val="12"/>
        </w:rPr>
        <w:t xml:space="preserve"> complaints from the public and also open investigations if they happen upon a water-quality violation while they are in the field.)</w:t>
      </w:r>
      <w:r w:rsidR="003419E9" w:rsidRPr="003419E9">
        <w:rPr>
          <w:sz w:val="12"/>
        </w:rPr>
        <w:t xml:space="preserve"> </w:t>
      </w:r>
      <w:r w:rsidRPr="003419E9">
        <w:rPr>
          <w:sz w:val="12"/>
        </w:rPr>
        <w:t xml:space="preserve">A review of government records by </w:t>
      </w:r>
      <w:proofErr w:type="spellStart"/>
      <w:r w:rsidRPr="003419E9">
        <w:rPr>
          <w:sz w:val="12"/>
        </w:rPr>
        <w:t>EarthFix</w:t>
      </w:r>
      <w:proofErr w:type="spellEnd"/>
      <w:r w:rsidRPr="003419E9">
        <w:rPr>
          <w:sz w:val="12"/>
        </w:rPr>
        <w:t xml:space="preserve"> and </w:t>
      </w:r>
      <w:proofErr w:type="spellStart"/>
      <w:r w:rsidRPr="003419E9">
        <w:rPr>
          <w:sz w:val="12"/>
        </w:rPr>
        <w:t>InvestigateWest</w:t>
      </w:r>
      <w:proofErr w:type="spellEnd"/>
      <w:r w:rsidRPr="003419E9">
        <w:rPr>
          <w:sz w:val="12"/>
        </w:rPr>
        <w:t xml:space="preserve"> also found that heat –- a major byproduct of agricultural pollution — is the leading reason Pacific Northwest waterways fail to meet the goals of the Clean Water Act.</w:t>
      </w:r>
      <w:r w:rsidR="003419E9" w:rsidRPr="003419E9">
        <w:rPr>
          <w:sz w:val="12"/>
        </w:rPr>
        <w:t xml:space="preserve"> </w:t>
      </w:r>
      <w:r w:rsidRPr="003419E9">
        <w:rPr>
          <w:sz w:val="12"/>
        </w:rPr>
        <w:t xml:space="preserve">Meanwhile, </w:t>
      </w:r>
      <w:r w:rsidRPr="003419E9">
        <w:rPr>
          <w:rStyle w:val="StyleUnderline"/>
        </w:rPr>
        <w:t xml:space="preserve">the Clean Water Act requires the government to devise cleanup plans for polluted waterways. But putting those plans into effect? There is no requirement that farmers follow </w:t>
      </w:r>
      <w:proofErr w:type="gramStart"/>
      <w:r w:rsidRPr="003419E9">
        <w:rPr>
          <w:rStyle w:val="StyleUnderline"/>
        </w:rPr>
        <w:t>what’s</w:t>
      </w:r>
      <w:proofErr w:type="gramEnd"/>
      <w:r w:rsidRPr="003419E9">
        <w:rPr>
          <w:rStyle w:val="StyleUnderline"/>
        </w:rPr>
        <w:t xml:space="preserve"> outlined in them</w:t>
      </w:r>
      <w:r w:rsidRPr="003419E9">
        <w:rPr>
          <w:sz w:val="12"/>
        </w:rPr>
        <w:t>.</w:t>
      </w:r>
      <w:r w:rsidR="003419E9" w:rsidRPr="003419E9">
        <w:rPr>
          <w:sz w:val="12"/>
        </w:rPr>
        <w:t xml:space="preserve"> </w:t>
      </w:r>
      <w:r w:rsidRPr="003419E9">
        <w:rPr>
          <w:sz w:val="12"/>
        </w:rPr>
        <w:t>Should farmers face mandatory regulations?</w:t>
      </w:r>
      <w:r w:rsidR="003419E9" w:rsidRPr="003419E9">
        <w:rPr>
          <w:sz w:val="12"/>
        </w:rPr>
        <w:t xml:space="preserve"> </w:t>
      </w:r>
      <w:r w:rsidRPr="003419E9">
        <w:rPr>
          <w:rStyle w:val="StyleUnderline"/>
        </w:rPr>
        <w:t>Washington and Oregon, unlike many states, have authorized their regulators to compel farmers to reduce water pollution.</w:t>
      </w:r>
      <w:r w:rsidRPr="003419E9">
        <w:rPr>
          <w:sz w:val="12"/>
        </w:rPr>
        <w:t xml:space="preserve"> </w:t>
      </w:r>
      <w:r w:rsidRPr="003419E9">
        <w:rPr>
          <w:rStyle w:val="Emphasis"/>
        </w:rPr>
        <w:t xml:space="preserve">And yet nearly 36,000 miles of rivers and streams associated with agriculture remain polluted in the Northwest to the point they </w:t>
      </w:r>
      <w:proofErr w:type="gramStart"/>
      <w:r w:rsidRPr="003419E9">
        <w:rPr>
          <w:rStyle w:val="Emphasis"/>
        </w:rPr>
        <w:t>don’t</w:t>
      </w:r>
      <w:proofErr w:type="gramEnd"/>
      <w:r w:rsidRPr="003419E9">
        <w:rPr>
          <w:rStyle w:val="Emphasis"/>
        </w:rPr>
        <w:t xml:space="preserve"> meet the goals of the Clean Water Act,</w:t>
      </w:r>
      <w:r w:rsidRPr="003419E9">
        <w:rPr>
          <w:sz w:val="12"/>
        </w:rPr>
        <w:t xml:space="preserve"> according to U.S. Environmental Protection Agency records.</w:t>
      </w:r>
      <w:r w:rsidR="003419E9" w:rsidRPr="003419E9">
        <w:rPr>
          <w:sz w:val="12"/>
        </w:rPr>
        <w:t xml:space="preserve"> </w:t>
      </w:r>
      <w:r w:rsidRPr="003419E9">
        <w:rPr>
          <w:rStyle w:val="Emphasis"/>
        </w:rPr>
        <w:t>State officials say they must tread gingerly when they try to rein in agricultural pollution</w:t>
      </w:r>
      <w:r w:rsidRPr="003419E9">
        <w:rPr>
          <w:sz w:val="12"/>
        </w:rPr>
        <w:t>.</w:t>
      </w:r>
      <w:r w:rsidR="003419E9" w:rsidRPr="003419E9">
        <w:rPr>
          <w:sz w:val="12"/>
        </w:rPr>
        <w:t xml:space="preserve"> </w:t>
      </w:r>
      <w:r w:rsidRPr="003419E9">
        <w:rPr>
          <w:sz w:val="12"/>
        </w:rPr>
        <w:t xml:space="preserve">“Unfortunately, </w:t>
      </w:r>
      <w:r w:rsidRPr="003419E9">
        <w:rPr>
          <w:rStyle w:val="Emphasis"/>
        </w:rPr>
        <w:t>having the authority to do it doesn’t mean, politically, that you always can</w:t>
      </w:r>
      <w:r w:rsidRPr="003419E9">
        <w:rPr>
          <w:sz w:val="12"/>
        </w:rPr>
        <w:t xml:space="preserve">,” said Helen </w:t>
      </w:r>
      <w:proofErr w:type="spellStart"/>
      <w:r w:rsidRPr="003419E9">
        <w:rPr>
          <w:sz w:val="12"/>
        </w:rPr>
        <w:t>Bresler</w:t>
      </w:r>
      <w:proofErr w:type="spellEnd"/>
      <w:r w:rsidRPr="003419E9">
        <w:rPr>
          <w:sz w:val="12"/>
        </w:rPr>
        <w:t xml:space="preserve"> of the Washington Ecology Department, which enforces the Clean Water Act in Washington. “</w:t>
      </w:r>
      <w:r w:rsidRPr="003419E9">
        <w:rPr>
          <w:rStyle w:val="StyleUnderline"/>
        </w:rPr>
        <w:t>That makes a difference.”</w:t>
      </w:r>
      <w:r w:rsidR="003419E9">
        <w:rPr>
          <w:rStyle w:val="StyleUnderline"/>
        </w:rPr>
        <w:t xml:space="preserve"> </w:t>
      </w:r>
      <w:r w:rsidRPr="003419E9">
        <w:rPr>
          <w:sz w:val="12"/>
        </w:rPr>
        <w:t>Oregon’s agricultural program for water quality relies upon a mostly voluntary compliance approach, offering farmers and ranchers technical assistance and education on issues such as manure management. The goal is to help them manage their land in ways that protect nearby water bodies. The agency, however, does not know if that approach is working.</w:t>
      </w:r>
      <w:r w:rsidR="003419E9" w:rsidRPr="003419E9">
        <w:rPr>
          <w:sz w:val="12"/>
        </w:rPr>
        <w:t xml:space="preserve"> </w:t>
      </w:r>
      <w:r w:rsidRPr="003419E9">
        <w:rPr>
          <w:sz w:val="12"/>
        </w:rPr>
        <w:t>“</w:t>
      </w:r>
      <w:r w:rsidRPr="003419E9">
        <w:rPr>
          <w:rStyle w:val="Emphasis"/>
        </w:rPr>
        <w:t>We have not received sufficient dollars to monitor the success of our programs,”</w:t>
      </w:r>
      <w:r w:rsidRPr="003419E9">
        <w:rPr>
          <w:sz w:val="12"/>
        </w:rPr>
        <w:t xml:space="preserve"> said Ray Jaindl, the administrator of the Natural Resources Division of the Oregon Department of Agriculture.</w:t>
      </w:r>
    </w:p>
    <w:p w14:paraId="55C504FB" w14:textId="5F9628DE" w:rsidR="00DF77D1" w:rsidRDefault="00B456BC" w:rsidP="00C85850">
      <w:pPr>
        <w:pStyle w:val="Heading4"/>
      </w:pPr>
      <w:r>
        <w:t xml:space="preserve">Ag lobby undermines enforcement </w:t>
      </w:r>
      <w:r w:rsidR="00DF77D1">
        <w:t xml:space="preserve">and changes state </w:t>
      </w:r>
      <w:proofErr w:type="gramStart"/>
      <w:r w:rsidR="00DF77D1">
        <w:t>laws</w:t>
      </w:r>
      <w:proofErr w:type="gramEnd"/>
      <w:r>
        <w:t xml:space="preserve"> </w:t>
      </w:r>
    </w:p>
    <w:p w14:paraId="17926FBE" w14:textId="552C31B1" w:rsidR="00DF77D1" w:rsidRDefault="00DF77D1" w:rsidP="00DF77D1">
      <w:pPr>
        <w:rPr>
          <w:rStyle w:val="Style13ptBold"/>
        </w:rPr>
      </w:pPr>
      <w:proofErr w:type="spellStart"/>
      <w:r>
        <w:rPr>
          <w:rStyle w:val="Style13ptBold"/>
        </w:rPr>
        <w:t>Shearn</w:t>
      </w:r>
      <w:proofErr w:type="spellEnd"/>
      <w:r>
        <w:rPr>
          <w:rStyle w:val="Style13ptBold"/>
        </w:rPr>
        <w:t xml:space="preserve"> ‘12</w:t>
      </w:r>
    </w:p>
    <w:p w14:paraId="1B7B3216" w14:textId="4285EE33" w:rsidR="00DF77D1" w:rsidRPr="00DF77D1" w:rsidRDefault="00DF77D1" w:rsidP="00DF77D1">
      <w:r w:rsidRPr="00DF77D1">
        <w:t xml:space="preserve">(Ian, “Whose Side Is the American Farm Bureau </w:t>
      </w:r>
      <w:proofErr w:type="gramStart"/>
      <w:r w:rsidRPr="00DF77D1">
        <w:t>On?,</w:t>
      </w:r>
      <w:proofErr w:type="gramEnd"/>
      <w:r w:rsidRPr="00DF77D1">
        <w:t xml:space="preserve">” </w:t>
      </w:r>
      <w:proofErr w:type="spellStart"/>
      <w:r w:rsidRPr="00DF77D1">
        <w:t>pg</w:t>
      </w:r>
      <w:proofErr w:type="spellEnd"/>
      <w:r w:rsidRPr="00DF77D1">
        <w:t xml:space="preserve"> online @ </w:t>
      </w:r>
      <w:hyperlink r:id="rId195" w:history="1">
        <w:r w:rsidRPr="00DF77D1">
          <w:rPr>
            <w:rStyle w:val="Hyperlink"/>
          </w:rPr>
          <w:t>https://www.thenation.com/article/archive/whose-side-american-farm-bureau/</w:t>
        </w:r>
      </w:hyperlink>
      <w:r w:rsidRPr="00DF77D1">
        <w:t xml:space="preserve"> //um-</w:t>
      </w:r>
      <w:proofErr w:type="spellStart"/>
      <w:r w:rsidRPr="00DF77D1">
        <w:t>ef</w:t>
      </w:r>
      <w:proofErr w:type="spellEnd"/>
      <w:r w:rsidRPr="00DF77D1">
        <w:t>)</w:t>
      </w:r>
    </w:p>
    <w:p w14:paraId="4E18AE1A" w14:textId="3E6CFACF" w:rsidR="00DF77D1" w:rsidRPr="00DF77D1" w:rsidRDefault="00DF77D1" w:rsidP="00DF77D1">
      <w:r w:rsidRPr="00DF77D1">
        <w:rPr>
          <w:rStyle w:val="StyleUnderline"/>
        </w:rPr>
        <w:t xml:space="preserve">“All of </w:t>
      </w:r>
      <w:proofErr w:type="gramStart"/>
      <w:r w:rsidRPr="00DF77D1">
        <w:rPr>
          <w:rStyle w:val="StyleUnderline"/>
        </w:rPr>
        <w:t>a sudden laws</w:t>
      </w:r>
      <w:proofErr w:type="gramEnd"/>
      <w:r w:rsidRPr="00DF77D1">
        <w:rPr>
          <w:rStyle w:val="StyleUnderline"/>
        </w:rPr>
        <w:t xml:space="preserve"> were changed in the state in order to make it easier for [Premium Standard], and that’s where the Farm Bureau and I quickly parted ways</w:t>
      </w:r>
      <w:r>
        <w:t xml:space="preserve">,” said Christen. Then, and to this day, </w:t>
      </w:r>
      <w:proofErr w:type="gramStart"/>
      <w:r>
        <w:t>Christen</w:t>
      </w:r>
      <w:proofErr w:type="gramEnd"/>
      <w:r>
        <w:t xml:space="preserve"> says, the “Farm Bureau has always supported the industry…and not the small farmers.” How had this happened? Missouri had become a popular destination for the pork industry. The state produces millions of pigs a year, predominantly for Smithfield Foods, the world’s largest pork producer, which purchased Premium Standard in 2007. The rise of the factory farm has been the death knell for the small family farmer in Missouri, as it has across the country. In 1964, there were 62,000 pig farms in Missouri; as of 2007, there were about 3,000, producing roughly the same number of pigs. To these giant hog producers, who depend on the support of the Farm Bureau to keep their efficient model humming, farmers like Christen and their worries about air and water quality are little more than troublemakers. Although illustrative, </w:t>
      </w:r>
      <w:proofErr w:type="spellStart"/>
      <w:r w:rsidRPr="00DF77D1">
        <w:rPr>
          <w:rStyle w:val="StyleUnderline"/>
        </w:rPr>
        <w:t>Christen’s</w:t>
      </w:r>
      <w:proofErr w:type="spellEnd"/>
      <w:r w:rsidRPr="00DF77D1">
        <w:rPr>
          <w:rStyle w:val="StyleUnderline"/>
        </w:rPr>
        <w:t xml:space="preserve"> case is not unusual</w:t>
      </w:r>
      <w:r>
        <w:t xml:space="preserve">. </w:t>
      </w:r>
      <w:r w:rsidRPr="00DF77D1">
        <w:rPr>
          <w:rStyle w:val="StyleUnderline"/>
        </w:rPr>
        <w:t>From California to New York, the Farm Bureau leads the charge for industrial-scale food production. It opposes the labeling of genetically engineered food, animal welfare reform and environmental regulation.</w:t>
      </w:r>
      <w:r>
        <w:t xml:space="preserve"> In Washington, </w:t>
      </w:r>
      <w:r w:rsidRPr="00DF77D1">
        <w:rPr>
          <w:rStyle w:val="Emphasis"/>
        </w:rPr>
        <w:t>its well-funded team of lobbyists and lawyers seeks to undermine the federal Clean Water Act</w:t>
      </w:r>
      <w:r>
        <w:t xml:space="preserve"> and the Clean Air Act, opposing pesticide restrictions and increased scrutiny of greenhouse gas emissions and pollution from CAFOs, like the “farm” up the road from Christen. </w:t>
      </w:r>
      <w:r w:rsidRPr="00DF77D1">
        <w:rPr>
          <w:rStyle w:val="StyleUnderline"/>
        </w:rPr>
        <w:t>The Farm Bureau has sued the EPA, which is trying to limit farm runoff from polluting the Chesapeake Bay</w:t>
      </w:r>
      <w:r>
        <w:t>. At the same time, the Bureau pushes hard to expand international trade and lobbies for the stream of government subsidies that disproportionately benefit the nation’s biggest commodity farm operations and, indirectly, the agribusinesses at the heart of this system. In Washington, the 2012</w:t>
      </w:r>
      <w:r w:rsidRPr="00DF77D1">
        <w:rPr>
          <w:rStyle w:val="StyleUnderline"/>
        </w:rPr>
        <w:t xml:space="preserve"> Farm Bill has predictably been a top priority for the Farm Bureau lobby team</w:t>
      </w:r>
      <w:r>
        <w:t xml:space="preserve">. They have surprised players from both sides of the debate by conceding cuts in traditional subsidies in exchange for a large expansion of subsidized crop insurance that protects against disasters and falling prices at an estimated cost to taxpayers of $9 billion a year. The tactical, philosophical shift garnered praise even from Farm Bureau adversaries. Nonetheless, it should be noted that crop insurance is a small, but significant piece of Farm Bureau insurance companies’ portfolio. In 2011, they collected over $300 million in crop insurance premiums. </w:t>
      </w:r>
      <w:r w:rsidRPr="00DF77D1">
        <w:rPr>
          <w:rStyle w:val="StyleUnderline"/>
        </w:rPr>
        <w:t>In rural areas, the Farm Bureau grooms compliant political candidates, mostly Republicans; it wields the power to dictate outcomes of legislative elections and appointments to powerful state agriculture committees</w:t>
      </w:r>
      <w:r>
        <w:t xml:space="preserve">. </w:t>
      </w:r>
      <w:r w:rsidRPr="00DF77D1">
        <w:rPr>
          <w:rStyle w:val="Emphasis"/>
        </w:rPr>
        <w:t>Then it influences which farm-related bills become law</w:t>
      </w:r>
      <w:r>
        <w:t>. Along the way, it has become a close second to Monsanto in lobby expenditures for agriculture-related issues, spending nearly $6 million in 2011 —all in the name of “farmers.”</w:t>
      </w:r>
    </w:p>
    <w:p w14:paraId="4151BE1F" w14:textId="6120E13A" w:rsidR="00AA3EBE" w:rsidRPr="00D34A4F" w:rsidRDefault="00B46455" w:rsidP="00B46455">
      <w:pPr>
        <w:pStyle w:val="Heading3"/>
        <w:rPr>
          <w:rFonts w:cs="Arial"/>
        </w:rPr>
      </w:pPr>
      <w:r w:rsidRPr="00D34A4F">
        <w:rPr>
          <w:rFonts w:cs="Arial"/>
        </w:rPr>
        <w:t>2AC/1AR Crop Insurance</w:t>
      </w:r>
    </w:p>
    <w:p w14:paraId="456D583E" w14:textId="77777777" w:rsidR="00B46455" w:rsidRPr="00D34A4F" w:rsidRDefault="00B46455" w:rsidP="00B46455"/>
    <w:p w14:paraId="6E3B624C" w14:textId="46986B77" w:rsidR="00AA3EBE" w:rsidRPr="00D34A4F" w:rsidRDefault="00AA3EBE" w:rsidP="00AA3EBE">
      <w:pPr>
        <w:pStyle w:val="Heading4"/>
        <w:rPr>
          <w:rFonts w:cs="Arial"/>
        </w:rPr>
      </w:pPr>
      <w:r w:rsidRPr="00D34A4F">
        <w:rPr>
          <w:rFonts w:cs="Arial"/>
        </w:rPr>
        <w:t xml:space="preserve">Farmers need crop insurance to switch, and it’s structured to undermine sustainable </w:t>
      </w:r>
      <w:proofErr w:type="gramStart"/>
      <w:r w:rsidRPr="00D34A4F">
        <w:rPr>
          <w:rFonts w:cs="Arial"/>
        </w:rPr>
        <w:t>farmers</w:t>
      </w:r>
      <w:proofErr w:type="gramEnd"/>
    </w:p>
    <w:p w14:paraId="605F7B90" w14:textId="4A141A27" w:rsidR="00AA3EBE" w:rsidRPr="00D34A4F" w:rsidRDefault="00AA3EBE" w:rsidP="00AA3EBE"/>
    <w:p w14:paraId="003C3804" w14:textId="01C2CD42" w:rsidR="00AA3EBE" w:rsidRPr="00D34A4F" w:rsidRDefault="00AA3EBE" w:rsidP="00AA3EBE">
      <w:pPr>
        <w:rPr>
          <w:rStyle w:val="Style13ptBold"/>
        </w:rPr>
      </w:pPr>
      <w:r w:rsidRPr="00D34A4F">
        <w:rPr>
          <w:rStyle w:val="Style13ptBold"/>
        </w:rPr>
        <w:t>Carlisle et al ‘19</w:t>
      </w:r>
    </w:p>
    <w:p w14:paraId="294903DE" w14:textId="6E4D8C7C" w:rsidR="00AA3EBE" w:rsidRPr="00D34A4F" w:rsidRDefault="00AA3EBE" w:rsidP="00AA3EBE">
      <w:r w:rsidRPr="00D34A4F">
        <w:t>(Liz Carlisle</w:t>
      </w:r>
      <w:r w:rsidR="007B7552" w:rsidRPr="00D34A4F">
        <w:t xml:space="preserve"> Stanford University, Stanford, California, US</w:t>
      </w:r>
      <w:r w:rsidRPr="00D34A4F">
        <w:t xml:space="preserve">; </w:t>
      </w:r>
      <w:proofErr w:type="spellStart"/>
      <w:r w:rsidRPr="00D34A4F">
        <w:t>Maywa</w:t>
      </w:r>
      <w:proofErr w:type="spellEnd"/>
      <w:r w:rsidRPr="00D34A4F">
        <w:t xml:space="preserve"> Montenegro de Wit; Marcia S. </w:t>
      </w:r>
      <w:proofErr w:type="spellStart"/>
      <w:r w:rsidRPr="00D34A4F">
        <w:t>DeLonge</w:t>
      </w:r>
      <w:proofErr w:type="spellEnd"/>
      <w:r w:rsidRPr="00D34A4F">
        <w:t xml:space="preserve">; Adam Calo; Christy Getz; Joanna </w:t>
      </w:r>
      <w:proofErr w:type="spellStart"/>
      <w:r w:rsidRPr="00D34A4F">
        <w:t>Ory</w:t>
      </w:r>
      <w:proofErr w:type="spellEnd"/>
      <w:r w:rsidRPr="00D34A4F">
        <w:t xml:space="preserve">; Katherine </w:t>
      </w:r>
      <w:proofErr w:type="spellStart"/>
      <w:r w:rsidRPr="00D34A4F">
        <w:t>Munden</w:t>
      </w:r>
      <w:proofErr w:type="spellEnd"/>
      <w:r w:rsidRPr="00D34A4F">
        <w:t xml:space="preserve">-Dixon; Ryan Galt; Brett </w:t>
      </w:r>
      <w:proofErr w:type="spellStart"/>
      <w:r w:rsidRPr="00D34A4F">
        <w:t>Melone</w:t>
      </w:r>
      <w:proofErr w:type="spellEnd"/>
      <w:r w:rsidRPr="00D34A4F">
        <w:t xml:space="preserve">; Reggie Knox; Alastair Iles, “Securing the future of US agriculture: The case for investing in new entry sustainable farmers ,” </w:t>
      </w:r>
      <w:proofErr w:type="spellStart"/>
      <w:r w:rsidRPr="00D34A4F">
        <w:t>pg</w:t>
      </w:r>
      <w:proofErr w:type="spellEnd"/>
      <w:r w:rsidRPr="00D34A4F">
        <w:t xml:space="preserve"> online @ </w:t>
      </w:r>
      <w:hyperlink r:id="rId196" w:history="1">
        <w:r w:rsidRPr="00D34A4F">
          <w:rPr>
            <w:rStyle w:val="Hyperlink"/>
          </w:rPr>
          <w:t>https://online.ucpress.edu/elementa/article/doi/10.1525/elementa.356/112494/Securing-the-future-of-US-agriculture-The-case-for</w:t>
        </w:r>
      </w:hyperlink>
      <w:r w:rsidRPr="00D34A4F">
        <w:t xml:space="preserve"> //um-</w:t>
      </w:r>
      <w:proofErr w:type="spellStart"/>
      <w:r w:rsidRPr="00D34A4F">
        <w:t>ef</w:t>
      </w:r>
      <w:proofErr w:type="spellEnd"/>
      <w:r w:rsidRPr="00D34A4F">
        <w:t>)</w:t>
      </w:r>
    </w:p>
    <w:p w14:paraId="0EDA1E2E" w14:textId="02960E73" w:rsidR="00AA3EBE" w:rsidRPr="00D34A4F" w:rsidRDefault="00AA3EBE" w:rsidP="00216DF8">
      <w:r w:rsidRPr="00B456BC">
        <w:rPr>
          <w:rStyle w:val="StyleUnderline"/>
        </w:rPr>
        <w:t>Given the capital-intensive nature of contemporary US agriculture, beginning farmers struggle to access enough capital to operate at a size sufficient to earn a profit</w:t>
      </w:r>
      <w:r w:rsidRPr="00D34A4F">
        <w:t xml:space="preserve"> (Ahearn, 2013). While </w:t>
      </w:r>
      <w:r w:rsidRPr="00B456BC">
        <w:rPr>
          <w:rStyle w:val="StyleUnderline"/>
        </w:rPr>
        <w:t>capital needs</w:t>
      </w:r>
      <w:r w:rsidRPr="00D34A4F">
        <w:t xml:space="preserve"> vary by farming system, they </w:t>
      </w:r>
      <w:r w:rsidRPr="00B456BC">
        <w:rPr>
          <w:rStyle w:val="StyleUnderline"/>
        </w:rPr>
        <w:t>are in nearly all cases staggeringly high</w:t>
      </w:r>
      <w:r w:rsidRPr="00D34A4F">
        <w:t>. Shawn Williamson, an agricultural landlord and accountant in Missouri, recently estimated total startup costs for a beginning farmer at nearly $2.7 million for a Nebraska dairy farm, nearly $4.5 million for a Kansas winter wheat farm, and well over $5 million for an Iowa grain farm (Schiller, 2017). In addition to startup costs, farmers require significant capital for annual operating costs, even for small produce operations. Strawberry farmers in California, for example, need approximately $15,000 per acre to cover up-front operating costs, and up to $45,000 of additional operating capital later in the season (</w:t>
      </w:r>
      <w:proofErr w:type="spellStart"/>
      <w:r w:rsidRPr="00D34A4F">
        <w:t>Bolda</w:t>
      </w:r>
      <w:proofErr w:type="spellEnd"/>
      <w:r w:rsidRPr="00D34A4F">
        <w:t xml:space="preserve"> et al., 2016). Due to these high capital costs, farmers rely on three major means of capitalizing their operations. Many farmers lean on intergenerational capital transfer – which may finance up to 70 or 80 percent of midwestern farm starts (Schiller, 2017). Even still, most farmers require off-farm income, currently the majority income source for most farm households (Ahearn, 2013). And finally, </w:t>
      </w:r>
      <w:r w:rsidRPr="00B456BC">
        <w:rPr>
          <w:rStyle w:val="StyleUnderline"/>
        </w:rPr>
        <w:t>farmers rely heavily on credit and insurance, the terms and accessibility of which strongly shape the structure of US agriculture and the prospects of new entry sustainable farmers</w:t>
      </w:r>
      <w:r w:rsidRPr="00D34A4F">
        <w:t xml:space="preserve">. </w:t>
      </w:r>
      <w:r w:rsidRPr="00B456BC">
        <w:rPr>
          <w:rStyle w:val="StyleUnderline"/>
        </w:rPr>
        <w:t xml:space="preserve">Up-front capital is critical to investing in soil health, the keystone feature that makes </w:t>
      </w:r>
      <w:proofErr w:type="gramStart"/>
      <w:r w:rsidRPr="00B456BC">
        <w:rPr>
          <w:rStyle w:val="StyleUnderline"/>
        </w:rPr>
        <w:t>ecologically-based</w:t>
      </w:r>
      <w:proofErr w:type="gramEnd"/>
      <w:r w:rsidRPr="00B456BC">
        <w:rPr>
          <w:rStyle w:val="StyleUnderline"/>
        </w:rPr>
        <w:t xml:space="preserve"> low-input farms both sustainable and profitable. Over time, investing in soil health saves money, reducing input costs and risk, while boosting fertility, carbon sequestration potential, and drought resilience</w:t>
      </w:r>
      <w:r w:rsidRPr="00D34A4F">
        <w:t>. But this requires patient years of building up soils – through practices such as cover cropping, regenerative grazing, and application of organic matter – before realizing increased incomes from opportunities such as organic certification (which takes three years) and its associated premiums.</w:t>
      </w:r>
      <w:r w:rsidR="00B456BC">
        <w:t xml:space="preserve"> </w:t>
      </w:r>
      <w:r w:rsidRPr="00D34A4F">
        <w:t>N</w:t>
      </w:r>
      <w:r w:rsidRPr="00B456BC">
        <w:rPr>
          <w:rStyle w:val="StyleUnderline"/>
        </w:rPr>
        <w:t xml:space="preserve">ew entry sustainable farmers are at a significant disadvantage in accessing capital, credit, and insurance, which exemplify the </w:t>
      </w:r>
      <w:proofErr w:type="gramStart"/>
      <w:r w:rsidRPr="00B456BC">
        <w:rPr>
          <w:rStyle w:val="StyleUnderline"/>
        </w:rPr>
        <w:t>old adage</w:t>
      </w:r>
      <w:proofErr w:type="gramEnd"/>
      <w:r w:rsidRPr="00B456BC">
        <w:rPr>
          <w:rStyle w:val="StyleUnderline"/>
        </w:rPr>
        <w:t xml:space="preserve"> “it takes money to make money.</w:t>
      </w:r>
      <w:r w:rsidRPr="00D34A4F">
        <w:t xml:space="preserve">” </w:t>
      </w:r>
      <w:r w:rsidRPr="00B456BC">
        <w:rPr>
          <w:rStyle w:val="StyleUnderline"/>
        </w:rPr>
        <w:t>Large established farms with high household incomes capture a disproportionate share of federal crop insurance subsidies: those in the top 10 percent of crop sales receive over half of these federal dollars</w:t>
      </w:r>
      <w:r w:rsidRPr="00D34A4F">
        <w:t xml:space="preserve"> (Belasco, 2017). Furthermore, </w:t>
      </w:r>
      <w:r w:rsidRPr="00B456BC">
        <w:rPr>
          <w:rStyle w:val="Emphasis"/>
        </w:rPr>
        <w:t>federal crop insurance tends to undervalue, or even disincentivize, sustainable farming practices</w:t>
      </w:r>
      <w:r w:rsidRPr="00D34A4F">
        <w:t xml:space="preserve"> (Woodard and </w:t>
      </w:r>
      <w:proofErr w:type="spellStart"/>
      <w:r w:rsidRPr="00D34A4F">
        <w:t>Verteramo</w:t>
      </w:r>
      <w:proofErr w:type="spellEnd"/>
      <w:r w:rsidRPr="00D34A4F">
        <w:t xml:space="preserve">-Chiu, 2017). Meanwhile, although beginning farms represent 22 percent of all farms, they receive only 9 percent of government direct payments (Ahearn, 2013). </w:t>
      </w:r>
      <w:r w:rsidRPr="00B456BC">
        <w:rPr>
          <w:rStyle w:val="StyleUnderline"/>
        </w:rPr>
        <w:t>Beginning farms have notoriously low returns in the startup phase, making it challenging to secure loans</w:t>
      </w:r>
      <w:r w:rsidRPr="00D34A4F">
        <w:t xml:space="preserve">. </w:t>
      </w:r>
      <w:r w:rsidRPr="00B456BC">
        <w:rPr>
          <w:rStyle w:val="StyleUnderline"/>
        </w:rPr>
        <w:t xml:space="preserve">New entry sustainable farmers approaching lenders face what California </w:t>
      </w:r>
      <w:proofErr w:type="spellStart"/>
      <w:r w:rsidRPr="00B456BC">
        <w:rPr>
          <w:rStyle w:val="StyleUnderline"/>
        </w:rPr>
        <w:t>FarmLink</w:t>
      </w:r>
      <w:proofErr w:type="spellEnd"/>
      <w:r w:rsidRPr="00B456BC">
        <w:rPr>
          <w:rStyle w:val="StyleUnderline"/>
        </w:rPr>
        <w:t xml:space="preserve"> terms the “triple whammy”: agriculture is inherently risky, small business is inherently risky, and the conventional credit market often excludes women and farmers of color due to institutional racism and sexism and perceptions of how to “minimize risk.”</w:t>
      </w:r>
      <w:r w:rsidRPr="00D34A4F">
        <w:t xml:space="preserve"> As revealed by the class action lawsuit initiated by North Carolina farmer Timothy </w:t>
      </w:r>
      <w:proofErr w:type="spellStart"/>
      <w:r w:rsidRPr="00D34A4F">
        <w:t>Pigford</w:t>
      </w:r>
      <w:proofErr w:type="spellEnd"/>
      <w:r w:rsidRPr="00D34A4F">
        <w:t>, thousands of farmers of color have been denied USDA loans due to their race. This history of discrimination in lending has led to “learned distrust” of capital sources, lower rates of federal loan program participation among beginning and socially disadvantaged farmers, and relatedly, vulnerability to predatory lenders (</w:t>
      </w:r>
      <w:proofErr w:type="spellStart"/>
      <w:r w:rsidRPr="00D34A4F">
        <w:t>Cocciarelli</w:t>
      </w:r>
      <w:proofErr w:type="spellEnd"/>
      <w:r w:rsidRPr="00D34A4F">
        <w:t xml:space="preserve"> et al., 2015). Similar structural barriers impact crop insurance: for example, only 10 percent of Latinx farmers in the US get crop insurance, compared to 35 percent of non-Latinx farmers (</w:t>
      </w:r>
      <w:proofErr w:type="spellStart"/>
      <w:r w:rsidRPr="00D34A4F">
        <w:t>Cocciarelli</w:t>
      </w:r>
      <w:proofErr w:type="spellEnd"/>
      <w:r w:rsidRPr="00D34A4F">
        <w:t xml:space="preserve"> et al., 2015).</w:t>
      </w:r>
    </w:p>
    <w:p w14:paraId="55BD8CBA" w14:textId="63CC909D" w:rsidR="00216DF8" w:rsidRPr="00D34A4F" w:rsidRDefault="00216DF8" w:rsidP="00C63DC4"/>
    <w:p w14:paraId="39D4B718" w14:textId="3080E850" w:rsidR="00216DF8" w:rsidRPr="00D34A4F" w:rsidRDefault="00216DF8" w:rsidP="00C63DC4"/>
    <w:p w14:paraId="5C5D21AC" w14:textId="167F0A7E" w:rsidR="00216DF8" w:rsidRPr="00D34A4F" w:rsidRDefault="00B46455" w:rsidP="00B46455">
      <w:pPr>
        <w:pStyle w:val="Heading3"/>
        <w:rPr>
          <w:rFonts w:cs="Arial"/>
        </w:rPr>
      </w:pPr>
      <w:r w:rsidRPr="00D34A4F">
        <w:rPr>
          <w:rFonts w:cs="Arial"/>
        </w:rPr>
        <w:t>2AC/1AR Dormant CC</w:t>
      </w:r>
    </w:p>
    <w:p w14:paraId="769CEA35" w14:textId="72C16D92" w:rsidR="00C63DC4" w:rsidRPr="00D34A4F" w:rsidRDefault="00C63DC4" w:rsidP="00C63DC4">
      <w:pPr>
        <w:pStyle w:val="Heading4"/>
        <w:rPr>
          <w:rFonts w:cs="Arial"/>
        </w:rPr>
      </w:pPr>
      <w:r w:rsidRPr="00D34A4F">
        <w:rPr>
          <w:rFonts w:cs="Arial"/>
        </w:rPr>
        <w:t xml:space="preserve">Will </w:t>
      </w:r>
      <w:proofErr w:type="gramStart"/>
      <w:r w:rsidRPr="00D34A4F">
        <w:rPr>
          <w:rFonts w:cs="Arial"/>
        </w:rPr>
        <w:t>be</w:t>
      </w:r>
      <w:proofErr w:type="gramEnd"/>
      <w:r w:rsidRPr="00D34A4F">
        <w:rPr>
          <w:rFonts w:cs="Arial"/>
        </w:rPr>
        <w:t xml:space="preserve"> struct down as an example of the dormant commerce clause </w:t>
      </w:r>
    </w:p>
    <w:p w14:paraId="01955DD9" w14:textId="17EE2F7A" w:rsidR="00C63DC4" w:rsidRPr="00D34A4F" w:rsidRDefault="00C63DC4" w:rsidP="00C63DC4"/>
    <w:p w14:paraId="27A0244D" w14:textId="056FB4F6" w:rsidR="00C63DC4" w:rsidRPr="00D34A4F" w:rsidRDefault="00C63DC4" w:rsidP="00C63DC4">
      <w:pPr>
        <w:rPr>
          <w:rStyle w:val="Style13ptBold"/>
        </w:rPr>
      </w:pPr>
      <w:proofErr w:type="spellStart"/>
      <w:r w:rsidRPr="00D34A4F">
        <w:rPr>
          <w:rStyle w:val="Style13ptBold"/>
        </w:rPr>
        <w:t>McEowen</w:t>
      </w:r>
      <w:proofErr w:type="spellEnd"/>
      <w:r w:rsidRPr="00D34A4F">
        <w:rPr>
          <w:rStyle w:val="Style13ptBold"/>
        </w:rPr>
        <w:t xml:space="preserve"> ‘21</w:t>
      </w:r>
    </w:p>
    <w:p w14:paraId="330A72F9" w14:textId="60DD2503" w:rsidR="00C63DC4" w:rsidRPr="00D34A4F" w:rsidRDefault="00C63DC4" w:rsidP="00C63DC4">
      <w:r w:rsidRPr="00D34A4F">
        <w:t xml:space="preserve">(Roger A. </w:t>
      </w:r>
      <w:proofErr w:type="spellStart"/>
      <w:r w:rsidRPr="00D34A4F">
        <w:t>McEowen</w:t>
      </w:r>
      <w:proofErr w:type="spellEnd"/>
      <w:r w:rsidRPr="00D34A4F">
        <w:t xml:space="preserve">, “The “Dormant” Commerce Clause and Agriculture,” </w:t>
      </w:r>
      <w:proofErr w:type="spellStart"/>
      <w:r w:rsidRPr="00D34A4F">
        <w:t>pg</w:t>
      </w:r>
      <w:proofErr w:type="spellEnd"/>
      <w:r w:rsidRPr="00D34A4F">
        <w:t xml:space="preserve"> online @ </w:t>
      </w:r>
      <w:hyperlink r:id="rId197" w:history="1">
        <w:r w:rsidRPr="00D34A4F">
          <w:rPr>
            <w:rStyle w:val="Hyperlink"/>
          </w:rPr>
          <w:t>https://lawprofessors.typepad.com/agriculturallaw/2021/06/the-dormant-commerce-clause-and-agriculture.html</w:t>
        </w:r>
      </w:hyperlink>
      <w:r w:rsidRPr="00D34A4F">
        <w:t xml:space="preserve"> //um-</w:t>
      </w:r>
      <w:proofErr w:type="spellStart"/>
      <w:r w:rsidRPr="00D34A4F">
        <w:t>ef</w:t>
      </w:r>
      <w:proofErr w:type="spellEnd"/>
      <w:r w:rsidRPr="00D34A4F">
        <w:t>)</w:t>
      </w:r>
    </w:p>
    <w:p w14:paraId="177488FF" w14:textId="4A2C05DF" w:rsidR="00C63DC4" w:rsidRPr="00D34A4F" w:rsidRDefault="00C63DC4" w:rsidP="00C63DC4">
      <w:r w:rsidRPr="00D34A4F">
        <w:t xml:space="preserve">The Dormant Commerce Clause cannot be found in the Constitution. It is a </w:t>
      </w:r>
      <w:proofErr w:type="gramStart"/>
      <w:r w:rsidRPr="00D34A4F">
        <w:t>judicially-created</w:t>
      </w:r>
      <w:proofErr w:type="gramEnd"/>
      <w:r w:rsidRPr="00D34A4F">
        <w:t xml:space="preserve"> doctrine that several U.S. Supreme Court Justices don’t believe in and that special interests groups have utilized to achieve an outcome in the courts that they could not obtain in state legislatures.</w:t>
      </w:r>
      <w:r w:rsidR="00B0640B">
        <w:t xml:space="preserve"> </w:t>
      </w:r>
      <w:r w:rsidRPr="00D34A4F">
        <w:t>In essence, the doctrine has been used to create law where there is none with the result of a further expansion of the federal government into what should be purely a state matter.</w:t>
      </w:r>
      <w:r w:rsidR="00B0640B">
        <w:t xml:space="preserve"> </w:t>
      </w:r>
      <w:r w:rsidRPr="00D34A4F">
        <w:t>The outcome is that elected state legislators are stripped from establishing policy for their own citizens.</w:t>
      </w:r>
      <w:r w:rsidR="00B0640B">
        <w:t xml:space="preserve"> </w:t>
      </w:r>
      <w:r w:rsidRPr="00D34A4F">
        <w:t>For example, with respect to agriculture, this has been evident in the past couple of decades with respect to agricultural “checkoff” programs and anti-corporate farming laws</w:t>
      </w:r>
      <w:r w:rsidR="00B0640B">
        <w:t xml:space="preserve"> </w:t>
      </w:r>
      <w:r w:rsidRPr="00D34A4F">
        <w:t>So what is the “Dormant Commerce Clause”?</w:t>
      </w:r>
      <w:r w:rsidR="00B0640B">
        <w:t xml:space="preserve"> </w:t>
      </w:r>
      <w:r w:rsidRPr="00D34A4F">
        <w:t>It is a constitutional law doctrine that says Congress's power to "regulate Commerce ... among the several States" implicitly restricts state power over the same area.</w:t>
      </w:r>
      <w:r w:rsidR="00B0640B">
        <w:t xml:space="preserve"> </w:t>
      </w:r>
      <w:r w:rsidRPr="00D34A4F">
        <w:t>In general, the Commerce Clause places two main restrictions on state power – (1) Congress can preempt state law merely by exercising its Commerce Clause power by means of the Supremacy Clause of Article VI, Clause 2 of the Constitution; and (2) the Commerce Clause itself--absent action by Congress--restricts state power.</w:t>
      </w:r>
      <w:r w:rsidR="00B0640B">
        <w:t xml:space="preserve"> </w:t>
      </w:r>
      <w:r w:rsidRPr="00D34A4F">
        <w:t>In other words, the grant of federal power implies a corresponding restriction of state power.</w:t>
      </w:r>
      <w:r w:rsidR="00B0640B">
        <w:t xml:space="preserve"> </w:t>
      </w:r>
      <w:r w:rsidRPr="00D34A4F">
        <w:t xml:space="preserve">This second limitation has come to be known as the "Dormant" Commerce Clause because it restricts state power even though Congress's commerce power lies dormant. </w:t>
      </w:r>
      <w:proofErr w:type="spellStart"/>
      <w:r w:rsidRPr="00D34A4F">
        <w:t>Willson</w:t>
      </w:r>
      <w:proofErr w:type="spellEnd"/>
      <w:r w:rsidRPr="00D34A4F">
        <w:t xml:space="preserve"> v. Black Bird Creek Marsh Co., 27 U.S. 245 (1829).</w:t>
      </w:r>
      <w:r w:rsidR="00B0640B">
        <w:t xml:space="preserve"> </w:t>
      </w:r>
      <w:r w:rsidRPr="00D34A4F">
        <w:t xml:space="preserve">The label of “Dormant Commerce Clause” is </w:t>
      </w:r>
      <w:proofErr w:type="gramStart"/>
      <w:r w:rsidRPr="00D34A4F">
        <w:t>really not</w:t>
      </w:r>
      <w:proofErr w:type="gramEnd"/>
      <w:r w:rsidRPr="00D34A4F">
        <w:t xml:space="preserve"> accurate – the doctrine applies when the Congress is dormant, not the Commerce Clause itself.</w:t>
      </w:r>
      <w:r w:rsidR="00B0640B">
        <w:t xml:space="preserve"> </w:t>
      </w:r>
      <w:r w:rsidRPr="00D34A4F">
        <w:t>Rationale.</w:t>
      </w:r>
      <w:r w:rsidR="00B0640B">
        <w:t xml:space="preserve"> </w:t>
      </w:r>
      <w:r w:rsidRPr="00D34A4F">
        <w:t>The rationale behind the Commerce Clause is to protect the national economic market from opportunistic behavior by the states - to identify protectionist actions by state governments that are hostile to other states.</w:t>
      </w:r>
      <w:r w:rsidR="00B0640B">
        <w:t xml:space="preserve"> </w:t>
      </w:r>
      <w:r w:rsidRPr="00D34A4F">
        <w:t>Generally, the dormant Commerce Clause doctrine prohibits states from unduly interfering with interstate commerce.</w:t>
      </w:r>
      <w:r w:rsidR="00B0640B">
        <w:t xml:space="preserve"> </w:t>
      </w:r>
      <w:r w:rsidRPr="00D34A4F">
        <w:t>A recent example on this point is the California legislature enacting Proposition 12 specifying how laying hens are to be raised in other states if those producers want access to the California market.</w:t>
      </w:r>
      <w:r w:rsidR="00B0640B">
        <w:t xml:space="preserve"> </w:t>
      </w:r>
      <w:r w:rsidRPr="00D34A4F">
        <w:t>The U.S. Supreme Court has developed two tests to determine when state regulation has gone too far.</w:t>
      </w:r>
      <w:r w:rsidR="00B0640B">
        <w:t xml:space="preserve"> </w:t>
      </w:r>
      <w:r w:rsidRPr="00D34A4F">
        <w:t>Under the first test, states are generally prohibited from enacting laws that discriminate against interstate commerce.</w:t>
      </w:r>
      <w:r w:rsidR="00B0640B">
        <w:t xml:space="preserve"> </w:t>
      </w:r>
      <w:r w:rsidRPr="00D34A4F">
        <w:t>City of Philadelphia v. New Jersey, 437 U.S. 617 (1978).</w:t>
      </w:r>
      <w:r w:rsidR="00B0640B">
        <w:t xml:space="preserve"> </w:t>
      </w:r>
      <w:r w:rsidRPr="00D34A4F">
        <w:t>Under the second test, the Court balances the burden on interstate commerce against the state's interest in its regulation. Kassel v. Consolidated Freightways Corp., 450 U.S. 662 (1981).</w:t>
      </w:r>
      <w:r w:rsidR="00B0640B">
        <w:t xml:space="preserve"> </w:t>
      </w:r>
      <w:r w:rsidRPr="00D34A4F">
        <w:t xml:space="preserve">The Court has never held that discrimination between </w:t>
      </w:r>
      <w:proofErr w:type="gramStart"/>
      <w:r w:rsidRPr="00D34A4F">
        <w:t>in-state</w:t>
      </w:r>
      <w:proofErr w:type="gramEnd"/>
      <w:r w:rsidRPr="00D34A4F">
        <w:t xml:space="preserve"> and out-of-state commerce, without more, violates the Dormant Commerce Clause.</w:t>
      </w:r>
      <w:r w:rsidR="00B0640B">
        <w:t xml:space="preserve"> </w:t>
      </w:r>
      <w:r w:rsidRPr="00D34A4F">
        <w:t xml:space="preserve">Instead, the Court has explained that the Dormant Commerce Clause is concerned with state laws that both discriminate between </w:t>
      </w:r>
      <w:proofErr w:type="gramStart"/>
      <w:r w:rsidRPr="00D34A4F">
        <w:t>in-state</w:t>
      </w:r>
      <w:proofErr w:type="gramEnd"/>
      <w:r w:rsidRPr="00D34A4F">
        <w:t xml:space="preserve"> and out-of-state actors that compete with one another, and harm the welfare of the national economy.</w:t>
      </w:r>
      <w:r w:rsidR="00B0640B">
        <w:t xml:space="preserve"> </w:t>
      </w:r>
      <w:r w:rsidRPr="00D34A4F">
        <w:t>Thus, a discriminatory state law that harms the national economy is permissible if in-state and out-of-state commerce do not compete.</w:t>
      </w:r>
      <w:r w:rsidR="00B0640B">
        <w:t xml:space="preserve"> </w:t>
      </w:r>
      <w:r w:rsidRPr="00D34A4F">
        <w:t>See, e.g., General Motors Corp. v. Tracy, 117 S. Ct. 811, 824-26 (1997).</w:t>
      </w:r>
      <w:r w:rsidR="00B0640B">
        <w:t xml:space="preserve"> </w:t>
      </w:r>
      <w:r w:rsidRPr="00D34A4F">
        <w:t xml:space="preserve">Conversely, a state law that discriminates between </w:t>
      </w:r>
      <w:proofErr w:type="gramStart"/>
      <w:r w:rsidRPr="00D34A4F">
        <w:t>in-state</w:t>
      </w:r>
      <w:proofErr w:type="gramEnd"/>
      <w:r w:rsidRPr="00D34A4F">
        <w:t xml:space="preserve"> and out-of-state competitors is permissible if it does not harm the national economy. H.P. Hood &amp; Sons, Inc. v. Du Mond, 336 U.S. 525 (1949).</w:t>
      </w:r>
      <w:r w:rsidR="00B0640B">
        <w:t xml:space="preserve"> </w:t>
      </w:r>
      <w:r w:rsidRPr="00D34A4F">
        <w:t>That was the basis for the court’s decision in the California Proposition 12 case mentioned above.</w:t>
      </w:r>
      <w:r w:rsidR="00B0640B">
        <w:t xml:space="preserve"> </w:t>
      </w:r>
      <w:r w:rsidRPr="00D34A4F">
        <w:t xml:space="preserve">In that case, National Animal Meat Institute v. Becerra, 825 Fed. Appx. 518 (9th Cir. 2020), </w:t>
      </w:r>
      <w:proofErr w:type="spellStart"/>
      <w:r w:rsidRPr="00D34A4F">
        <w:t>aff’g</w:t>
      </w:r>
      <w:proofErr w:type="spellEnd"/>
      <w:r w:rsidRPr="00D34A4F">
        <w:t xml:space="preserve">. sub. nom., National Animal Meat Institute v. Becerra, 420 F. Supp. 3d 1014 (C.D. Cal. 2019), Proposition 12 established minimum requirements on farmers to provide more space for egg-laying hens, breeding pigs, and calves raised for veal. Specifically, the law requires that covered animals be housed in confinement systems that comply with specific standards for freedom of movement, cage-free </w:t>
      </w:r>
      <w:proofErr w:type="gramStart"/>
      <w:r w:rsidRPr="00D34A4F">
        <w:t>design</w:t>
      </w:r>
      <w:proofErr w:type="gramEnd"/>
      <w:r w:rsidRPr="00D34A4F">
        <w:t xml:space="preserve"> and minimum floor space. The law identifies covered animals to include veal calves, breeding pigs and egg-laying hens. The implementing regulations prohibit a farm owner or operator from knowingly causing any covered animal to be confined in a cruel manner, as specified, and prohibits a business owner or operator from knowingly engaging in the sale within the state of shell eggs, liquid eggs, whole pork meat or whole veal meat, as defined, from animals housed in a cruel manner. In addition to general requirements that prohibit animals from being confined in a manner that prevents lying down, standing up, fully extending </w:t>
      </w:r>
      <w:proofErr w:type="gramStart"/>
      <w:r w:rsidRPr="00D34A4F">
        <w:t>limbs</w:t>
      </w:r>
      <w:proofErr w:type="gramEnd"/>
      <w:r w:rsidRPr="00D34A4F">
        <w:t xml:space="preserve"> or turning around freely, the measure added detailed confinement space standards for farms subject to the law.</w:t>
      </w:r>
      <w:r w:rsidR="00B0640B">
        <w:t xml:space="preserve"> </w:t>
      </w:r>
      <w:r w:rsidRPr="00D34A4F">
        <w:t xml:space="preserve">Under Proposition 12, effective January 1, 2022, all pork producers selling in the California market must raise sows in conditions where the sow has 24 square feet per sow. The law also applies to meat processors – whole cuts of veal and pork must be from animals that were housed in accordance with the space requirements of Proposition 12. The plaintiff challenged Proposition 12 as an unconstitutional violation of the Dormant Commerce Clause by imposing substantial burdens on interstate commerce “that clearly outweigh any valid state interest.” The trial court rejected the challenge, finding that the plaintiff failed to establish that the law discriminated against out-of-state commerce for the purpose of economic protectionism. On appeal, the appellate court affirmed. The appellate court determined that the trial court did not abuse its discretion in finding that the plaintiff was not likely to succeed on the merits of its Dormant Commerce Clause claim. The appellate court also stated that the plaintiff acknowledged that Proposition 12 was not facially </w:t>
      </w:r>
      <w:proofErr w:type="gramStart"/>
      <w:r w:rsidRPr="00D34A4F">
        <w:t>discriminatory, and</w:t>
      </w:r>
      <w:proofErr w:type="gramEnd"/>
      <w:r w:rsidRPr="00D34A4F">
        <w:t xml:space="preserve"> had failed to produce sufficient evidence that California had a protectionist intent in enacting the law. The appellate court noted the trial court’s finding that the law was not a price control or price affirmation statute. Similarly, the appellate court held that the trial court did not abuse its discretion in holding that Proposition 12 did not substantially burden interstate commerce because it did not impact an industry that is inherently national or requires a uniform system of regulation. The appellate court noted that the law merely precluded the sale of meat products produced by a specific method rather than burdening producers based on their geographic location.</w:t>
      </w:r>
      <w:r w:rsidR="00B0640B">
        <w:t xml:space="preserve"> </w:t>
      </w:r>
      <w:r w:rsidRPr="00D34A4F">
        <w:t>Unfortunately, the Supreme Court has been careless in applying the anti-discrimination test, and in many cases, neither of the two requirements--interstate competition or harm to the national economy--is ever mentioned.</w:t>
      </w:r>
      <w:r w:rsidR="00B0640B">
        <w:t xml:space="preserve"> </w:t>
      </w:r>
      <w:r w:rsidRPr="00D34A4F">
        <w:t>See, e.g., Hughes v. Oklahoma, 441 U.S. 322 (1979). The reason interstate competition goes unstated is obvious – in most cases the in-state and out-of-state actors compete in the same market.</w:t>
      </w:r>
      <w:r w:rsidR="00B0640B">
        <w:t xml:space="preserve"> </w:t>
      </w:r>
      <w:r w:rsidRPr="00D34A4F">
        <w:t>But, the reason that the second requirement, harm to the national economy, goes unstated is because the Court simply assumes the issue away.</w:t>
      </w:r>
      <w:r w:rsidR="00B0640B">
        <w:t xml:space="preserve"> </w:t>
      </w:r>
      <w:r w:rsidRPr="00D34A4F">
        <w:t xml:space="preserve">Specifically, the Court assumes that discrimination between </w:t>
      </w:r>
      <w:proofErr w:type="gramStart"/>
      <w:r w:rsidRPr="00D34A4F">
        <w:t>in-state</w:t>
      </w:r>
      <w:proofErr w:type="gramEnd"/>
      <w:r w:rsidRPr="00D34A4F">
        <w:t xml:space="preserve"> and out-of-state competitors necessarily harms the welfare of the national economy, making the second requirement superfluous.</w:t>
      </w:r>
      <w:r w:rsidR="00B0640B">
        <w:t xml:space="preserve"> </w:t>
      </w:r>
      <w:r w:rsidRPr="00D34A4F">
        <w:t>The Court simply assumes that free competition among rational economic actors will necessarily improve the national economy.</w:t>
      </w:r>
      <w:r w:rsidR="00B0640B">
        <w:t xml:space="preserve"> </w:t>
      </w:r>
      <w:r w:rsidRPr="00D34A4F">
        <w:t>In other words, the Court assumes that individuals can have no impact on the results of the market, and that the rational pursuit of individual self-interest will result in society being better off.</w:t>
      </w:r>
      <w:r w:rsidR="00B0640B">
        <w:t xml:space="preserve"> </w:t>
      </w:r>
      <w:proofErr w:type="gramStart"/>
      <w:r w:rsidRPr="00D34A4F">
        <w:t>But,</w:t>
      </w:r>
      <w:proofErr w:type="gramEnd"/>
      <w:r w:rsidRPr="00D34A4F">
        <w:t xml:space="preserve"> this is an incorrect assumption – and it’s the primary reason for the existence of anti-trust laws, including the Packers and Stockyards Act, and the real reason behind why, historically, some states have taken action to enact corporate farming laws.</w:t>
      </w:r>
      <w:r w:rsidR="00B0640B">
        <w:t xml:space="preserve"> </w:t>
      </w:r>
      <w:r w:rsidRPr="00D34A4F">
        <w:t>For example, assume that Mary goes to the grocery store to buy steak for Sunday dinner.</w:t>
      </w:r>
      <w:r w:rsidR="00B0640B">
        <w:t xml:space="preserve"> </w:t>
      </w:r>
      <w:r w:rsidRPr="00D34A4F">
        <w:t>Mary will evaluate the information that is available in the marketplace by comparing the prices of the different brands along with her perception of their various qualities.</w:t>
      </w:r>
      <w:r w:rsidR="00B0640B">
        <w:t xml:space="preserve"> </w:t>
      </w:r>
      <w:r w:rsidRPr="00D34A4F">
        <w:t>Based on her analysis, she will decide which steak product to buy.</w:t>
      </w:r>
      <w:r w:rsidR="00B0640B">
        <w:t xml:space="preserve"> </w:t>
      </w:r>
      <w:r w:rsidRPr="00D34A4F">
        <w:t xml:space="preserve">Price and quality are set by the market, and Mary does not act strategically – she does not </w:t>
      </w:r>
      <w:proofErr w:type="gramStart"/>
      <w:r w:rsidRPr="00D34A4F">
        <w:t>take into account</w:t>
      </w:r>
      <w:proofErr w:type="gramEnd"/>
      <w:r w:rsidRPr="00D34A4F">
        <w:t xml:space="preserve"> any future behavior of the meat department manager or the supplier.</w:t>
      </w:r>
      <w:r w:rsidR="00B0640B">
        <w:t xml:space="preserve"> </w:t>
      </w:r>
      <w:r w:rsidRPr="00D34A4F">
        <w:t>However, the purchasing agent for the grocery store who buys meat from suppliers not only considers price and quality, but also the supplier’s future behavior.</w:t>
      </w:r>
      <w:r w:rsidR="00B0640B">
        <w:t xml:space="preserve"> </w:t>
      </w:r>
      <w:r w:rsidRPr="00D34A4F">
        <w:t>The purchasing agent will want to know whether the supplier is likely to breach a contract with the grocery store which would result in empty shelves and lost sales.</w:t>
      </w:r>
      <w:r w:rsidR="00B0640B">
        <w:t xml:space="preserve"> </w:t>
      </w:r>
      <w:r w:rsidRPr="00D34A4F">
        <w:t>If a breach is anticipated, the purchasing agent may refuse to deal with the supplier regardless of price and quality.</w:t>
      </w:r>
      <w:r w:rsidR="00B0640B">
        <w:t xml:space="preserve"> </w:t>
      </w:r>
      <w:r w:rsidRPr="00D34A4F">
        <w:t>So, the purchasing agent will act strategically by considering how the supplier is anticipated to behave.</w:t>
      </w:r>
      <w:r w:rsidR="00B0640B">
        <w:t xml:space="preserve"> </w:t>
      </w:r>
      <w:r w:rsidRPr="00D34A4F">
        <w:t>The outcome is that Mary may not actually be getting the best deal that she otherwise could.</w:t>
      </w:r>
      <w:r w:rsidR="00B0640B">
        <w:t xml:space="preserve"> </w:t>
      </w:r>
      <w:r w:rsidRPr="00D34A4F">
        <w:t>Economic theory has a blind spot for strategic behavior – it does not address situations in which people anticipate another’s future conduct.</w:t>
      </w:r>
      <w:r w:rsidR="00B0640B">
        <w:t xml:space="preserve"> </w:t>
      </w:r>
      <w:r w:rsidRPr="00D34A4F">
        <w:t>It simply assumes that free competition among rational actors will be efficient.</w:t>
      </w:r>
      <w:r w:rsidR="00B0640B">
        <w:t xml:space="preserve"> </w:t>
      </w:r>
      <w:proofErr w:type="gramStart"/>
      <w:r w:rsidRPr="00D34A4F">
        <w:t>But,</w:t>
      </w:r>
      <w:proofErr w:type="gramEnd"/>
      <w:r w:rsidRPr="00D34A4F">
        <w:t xml:space="preserve"> the presence of strategic behavior undermines that assumption.</w:t>
      </w:r>
      <w:r w:rsidR="00B0640B">
        <w:t xml:space="preserve"> </w:t>
      </w:r>
      <w:proofErr w:type="gramStart"/>
      <w:r w:rsidRPr="00D34A4F">
        <w:t>That’s</w:t>
      </w:r>
      <w:proofErr w:type="gramEnd"/>
      <w:r w:rsidRPr="00D34A4F">
        <w:t xml:space="preserve"> where the legal system comes in - to establish appropriate legal rules to provide incentives or disincentives for appropriate economic conduct.</w:t>
      </w:r>
      <w:r w:rsidR="00B0640B">
        <w:t xml:space="preserve"> </w:t>
      </w:r>
      <w:r w:rsidRPr="00D34A4F">
        <w:t>Application</w:t>
      </w:r>
      <w:r w:rsidR="00B0640B">
        <w:t xml:space="preserve"> </w:t>
      </w:r>
      <w:r w:rsidRPr="00D34A4F">
        <w:t xml:space="preserve">So what does </w:t>
      </w:r>
      <w:proofErr w:type="gramStart"/>
      <w:r w:rsidRPr="00D34A4F">
        <w:t>all of</w:t>
      </w:r>
      <w:proofErr w:type="gramEnd"/>
      <w:r w:rsidRPr="00D34A4F">
        <w:t xml:space="preserve"> this mean?</w:t>
      </w:r>
      <w:r w:rsidR="00B0640B">
        <w:t xml:space="preserve"> </w:t>
      </w:r>
      <w:r w:rsidRPr="00D34A4F">
        <w:t>Why is this relevant?</w:t>
      </w:r>
      <w:r w:rsidR="00B0640B">
        <w:t xml:space="preserve"> </w:t>
      </w:r>
      <w:r w:rsidRPr="00D34A4F">
        <w:t>The application is that, in some cases, states act strategically.</w:t>
      </w:r>
      <w:r w:rsidR="00B0640B">
        <w:t xml:space="preserve"> </w:t>
      </w:r>
      <w:r w:rsidRPr="00D34A4F">
        <w:t>That is, they act in response to the anticipated behavior of other states.</w:t>
      </w:r>
      <w:r w:rsidR="00B0640B">
        <w:t xml:space="preserve"> </w:t>
      </w:r>
      <w:r w:rsidRPr="00D34A4F">
        <w:t>In these situations, it is incorrect for any court to build economic assumptions about free competition into its Dormant Commerce Clause anti-discrimination test.</w:t>
      </w:r>
      <w:r w:rsidR="00B0640B">
        <w:t xml:space="preserve"> </w:t>
      </w:r>
      <w:r w:rsidRPr="00D34A4F">
        <w:t xml:space="preserve">In these cases, state discrimination between </w:t>
      </w:r>
      <w:proofErr w:type="gramStart"/>
      <w:r w:rsidRPr="00D34A4F">
        <w:t>in-state</w:t>
      </w:r>
      <w:proofErr w:type="gramEnd"/>
      <w:r w:rsidRPr="00D34A4F">
        <w:t xml:space="preserve"> and out-of-state competitors may actually improve national welfare.</w:t>
      </w:r>
      <w:r w:rsidR="00B0640B">
        <w:t xml:space="preserve"> </w:t>
      </w:r>
      <w:r w:rsidRPr="00D34A4F">
        <w:t>With that much said, in recent years, the most conservative Justices on the Supreme Court have argued for the complete elimination of the dormant Commerce Clause.</w:t>
      </w:r>
      <w:r w:rsidR="00B0640B">
        <w:t xml:space="preserve"> </w:t>
      </w:r>
      <w:r w:rsidRPr="00D34A4F">
        <w:t xml:space="preserve">Former Chief Justice Rehnquist, and former Justice Scalia as well as the most senior member of the current Supreme Court, Justice Thomas, believe that not only is there no textual basis for the Dormant Commerce Clause, but that it </w:t>
      </w:r>
      <w:proofErr w:type="gramStart"/>
      <w:r w:rsidRPr="00D34A4F">
        <w:t>actually contradicts</w:t>
      </w:r>
      <w:proofErr w:type="gramEnd"/>
      <w:r w:rsidRPr="00D34A4F">
        <w:t>, and therefore directly undermines, the Constitution's carefully established textual structure for allocating power between federal and state governments. In a dissent joined by Rehnquist and Scalia, Justice Thomas concluded: "The negative Commerce Clause has no basis in the text of the Constitution, makes little sense, and has proved virtually unworkable in application.”</w:t>
      </w:r>
      <w:r w:rsidR="00B0640B">
        <w:t xml:space="preserve"> </w:t>
      </w:r>
      <w:r w:rsidRPr="00D34A4F">
        <w:t>Camps Newfound/Owatonna, Inc. v. Town of Harrison, 117 S. Ct. 1590, 1615 (1997).</w:t>
      </w:r>
      <w:r w:rsidR="00B0640B">
        <w:t xml:space="preserve"> </w:t>
      </w:r>
      <w:r w:rsidRPr="00D34A4F">
        <w:t>How would the Court rule on a Dormant Commerce Clause case if it were to have one?</w:t>
      </w:r>
      <w:r w:rsidR="00B0640B">
        <w:t xml:space="preserve"> </w:t>
      </w:r>
      <w:r w:rsidRPr="00D34A4F">
        <w:t>Who knows?</w:t>
      </w:r>
      <w:r w:rsidR="00B0640B">
        <w:t xml:space="preserve"> </w:t>
      </w:r>
      <w:r w:rsidRPr="00D34A4F">
        <w:t>But, using the Dormant Commerce Clause to strike down state legislation impacting agriculture, would lead to an expansion of the federal government, a reduction of the role of state legislatures to set policy for their citizens and a further push down the path of globalization.</w:t>
      </w:r>
      <w:r w:rsidR="00B0640B">
        <w:t xml:space="preserve"> </w:t>
      </w:r>
      <w:r w:rsidRPr="00D34A4F">
        <w:t xml:space="preserve">See </w:t>
      </w:r>
      <w:proofErr w:type="spellStart"/>
      <w:r w:rsidRPr="00D34A4F">
        <w:t>McEowen</w:t>
      </w:r>
      <w:proofErr w:type="spellEnd"/>
      <w:r w:rsidRPr="00D34A4F">
        <w:t xml:space="preserve">, Roger A., South Dakota Amendment E Ruled Unconstitutional – Is There a Future for Legislative Involvement in Shaping the Structure of </w:t>
      </w:r>
      <w:proofErr w:type="gramStart"/>
      <w:r w:rsidRPr="00D34A4F">
        <w:t>Agriculture?,</w:t>
      </w:r>
      <w:proofErr w:type="gramEnd"/>
      <w:r w:rsidRPr="00D34A4F">
        <w:t xml:space="preserve"> 37 Creighton Law Review, 285 (2004).</w:t>
      </w:r>
      <w:r w:rsidR="00B0640B">
        <w:t xml:space="preserve"> </w:t>
      </w:r>
      <w:r w:rsidRPr="00D34A4F">
        <w:t>The recent inclusion by the current Administration of including a provision in federal legislation purporting to provide economic relief from the virus barring states from using the funds to enact tax breaks at the state level is an example of the expansion of the power of the federal government over states.</w:t>
      </w:r>
      <w:r w:rsidR="00B0640B">
        <w:t xml:space="preserve"> </w:t>
      </w:r>
      <w:r w:rsidRPr="00D34A4F">
        <w:t>In a 1932 dissenting opinion, Justice Brandeis sounded a warning that remains true today.</w:t>
      </w:r>
      <w:r w:rsidR="00B0640B">
        <w:t xml:space="preserve"> </w:t>
      </w:r>
      <w:r w:rsidRPr="00D34A4F">
        <w:t>“To stay experimentation in things social and economic is a grave responsibility. Denial of the right to experiment may be fraught with serious consequences to the nation. It is one of the happy incidents of the federal system that a single courageous state may, if its citizens choose, serve as a laboratory; and try novel social and economic experiments without risk to the rest of the country. This Court has the power to prevent an experiment.</w:t>
      </w:r>
      <w:r w:rsidR="00B0640B">
        <w:t xml:space="preserve"> </w:t>
      </w:r>
      <w:r w:rsidRPr="00D34A4F">
        <w:t>We may strike down the statute which embodies it on the ground that, in our opinion, the measure is arbitrary, capricious, or unreasonable…. But, in the exercise of this high power, we must be ever on our guard, lest we erect our prejudices into legal principles…”.</w:t>
      </w:r>
      <w:r w:rsidR="00B0640B">
        <w:t xml:space="preserve"> </w:t>
      </w:r>
      <w:r w:rsidRPr="00D34A4F">
        <w:t xml:space="preserve">New State Ice Co. v. </w:t>
      </w:r>
      <w:proofErr w:type="spellStart"/>
      <w:r w:rsidRPr="00D34A4F">
        <w:t>Liebmann</w:t>
      </w:r>
      <w:proofErr w:type="spellEnd"/>
      <w:r w:rsidRPr="00D34A4F">
        <w:t>, 285 U.S. 262 (1932)</w:t>
      </w:r>
      <w:r w:rsidR="00B0640B">
        <w:t xml:space="preserve"> </w:t>
      </w:r>
      <w:r w:rsidRPr="00D34A4F">
        <w:t>Conclusion</w:t>
      </w:r>
      <w:r w:rsidR="00B0640B">
        <w:t xml:space="preserve"> </w:t>
      </w:r>
      <w:proofErr w:type="gramStart"/>
      <w:r w:rsidRPr="00D34A4F">
        <w:t>The</w:t>
      </w:r>
      <w:proofErr w:type="gramEnd"/>
      <w:r w:rsidRPr="00D34A4F">
        <w:t xml:space="preserve"> Dormant Commerce Clause is something to watch for in court opinions involving agriculture.</w:t>
      </w:r>
      <w:r w:rsidR="00B0640B">
        <w:t xml:space="preserve"> </w:t>
      </w:r>
      <w:r w:rsidRPr="00D34A4F">
        <w:t xml:space="preserve">As states, enact legislation designed to protect the economic interests of agricultural producers in those states, those opposed to such laws could challenge them on Dormant Commerce Clause grounds. This is one of those legal theory issues that is “floating” around out there that can have a real impact in the lives of farmers and ranchers and how economic activity is conducted.  </w:t>
      </w:r>
    </w:p>
    <w:p w14:paraId="1AB009A8" w14:textId="6E6F2475" w:rsidR="00C63DC4" w:rsidRPr="00D34A4F" w:rsidRDefault="00C63DC4" w:rsidP="00C63DC4"/>
    <w:p w14:paraId="38D67FB6" w14:textId="36DF2281" w:rsidR="00C63DC4" w:rsidRPr="00D34A4F" w:rsidRDefault="00C85850" w:rsidP="00C85850">
      <w:pPr>
        <w:pStyle w:val="Heading4"/>
      </w:pPr>
      <w:r>
        <w:t xml:space="preserve">State regulations </w:t>
      </w:r>
      <w:proofErr w:type="gramStart"/>
      <w:r>
        <w:t>cant</w:t>
      </w:r>
      <w:proofErr w:type="gramEnd"/>
      <w:r>
        <w:t xml:space="preserve"> discriminate --- will be struck down as violations of dormant commerce clause</w:t>
      </w:r>
    </w:p>
    <w:p w14:paraId="433987D7" w14:textId="29BDEFA0" w:rsidR="00E8198F" w:rsidRPr="00D34A4F" w:rsidRDefault="00E8198F" w:rsidP="00C63DC4">
      <w:pPr>
        <w:rPr>
          <w:rStyle w:val="Style13ptBold"/>
        </w:rPr>
      </w:pPr>
      <w:proofErr w:type="spellStart"/>
      <w:r w:rsidRPr="00D34A4F">
        <w:rPr>
          <w:rStyle w:val="Style13ptBold"/>
        </w:rPr>
        <w:t>Hufbauer</w:t>
      </w:r>
      <w:proofErr w:type="spellEnd"/>
      <w:r w:rsidRPr="00D34A4F">
        <w:rPr>
          <w:rStyle w:val="Style13ptBold"/>
        </w:rPr>
        <w:t xml:space="preserve"> ‘21</w:t>
      </w:r>
    </w:p>
    <w:p w14:paraId="769EA610" w14:textId="20220690" w:rsidR="00E8198F" w:rsidRPr="00D34A4F" w:rsidRDefault="00E8198F" w:rsidP="00E8198F">
      <w:r w:rsidRPr="00D34A4F">
        <w:t xml:space="preserve">(Gary Clyde </w:t>
      </w:r>
      <w:proofErr w:type="spellStart"/>
      <w:r w:rsidRPr="00D34A4F">
        <w:t>Hufbauer</w:t>
      </w:r>
      <w:proofErr w:type="spellEnd"/>
      <w:r w:rsidRPr="00D34A4F">
        <w:t xml:space="preserve">, nonresident senior fellow, was the Reginald Jones Senior Fellow at the Peterson Institute for International Economics from 1992 to January 2018. He is author or coauthor of numerous books on international trade, investment, and tax issues, March, “Will Industrial and Agricultural Subsidies </w:t>
      </w:r>
      <w:proofErr w:type="spellStart"/>
      <w:r w:rsidRPr="00D34A4F">
        <w:t>EverBe</w:t>
      </w:r>
      <w:proofErr w:type="spellEnd"/>
      <w:r w:rsidRPr="00D34A4F">
        <w:t xml:space="preserve"> Reformed?,” </w:t>
      </w:r>
      <w:proofErr w:type="spellStart"/>
      <w:r w:rsidRPr="00D34A4F">
        <w:t>pg</w:t>
      </w:r>
      <w:proofErr w:type="spellEnd"/>
      <w:r w:rsidRPr="00D34A4F">
        <w:t xml:space="preserve"> online @ </w:t>
      </w:r>
      <w:hyperlink r:id="rId198" w:history="1">
        <w:r w:rsidRPr="00D34A4F">
          <w:rPr>
            <w:rStyle w:val="Hyperlink"/>
          </w:rPr>
          <w:t>https://www.piie.com/sites/default/files/documents/pb21-5.pdf</w:t>
        </w:r>
      </w:hyperlink>
      <w:r w:rsidRPr="00D34A4F">
        <w:t xml:space="preserve"> //um-</w:t>
      </w:r>
      <w:proofErr w:type="spellStart"/>
      <w:r w:rsidRPr="00D34A4F">
        <w:t>ef</w:t>
      </w:r>
      <w:proofErr w:type="spellEnd"/>
      <w:r w:rsidRPr="00D34A4F">
        <w:t>)</w:t>
      </w:r>
    </w:p>
    <w:p w14:paraId="5D4740C0" w14:textId="77777777" w:rsidR="00E8198F" w:rsidRPr="00D34A4F" w:rsidRDefault="00E8198F" w:rsidP="00C63DC4">
      <w:r w:rsidRPr="00D34A4F">
        <w:t>US COMMERCE CLAUSE</w:t>
      </w:r>
    </w:p>
    <w:p w14:paraId="5603EECD" w14:textId="680A5DE4" w:rsidR="00C63DC4" w:rsidRPr="00D34A4F" w:rsidRDefault="00E8198F" w:rsidP="00260CA4">
      <w:r w:rsidRPr="00D34A4F">
        <w:t xml:space="preserve">Neither the European Union nor the United States faces constitutional restraints on subsidies at the level of the European Union or the United States as a whole. In addition, unlike the European Union, </w:t>
      </w:r>
      <w:r w:rsidRPr="00B75AE9">
        <w:rPr>
          <w:rStyle w:val="StyleUnderline"/>
          <w:highlight w:val="cyan"/>
        </w:rPr>
        <w:t>the United States does not have a standalone regime to regulate local aids and subsidies</w:t>
      </w:r>
      <w:r w:rsidRPr="00D34A4F">
        <w:t xml:space="preserve">. </w:t>
      </w:r>
      <w:r w:rsidRPr="00D34A4F">
        <w:rPr>
          <w:rStyle w:val="StyleUnderline"/>
        </w:rPr>
        <w:t>Article 1, Section 8, Clause 3 of</w:t>
      </w:r>
      <w:r w:rsidRPr="00D34A4F">
        <w:t xml:space="preserve"> the US Constitution grants Congress power “to regulate commerce with foreign nations, and among the several states, and with the Indian tribes.”17 The Commerce Clause is self-executing, in the sense that state laws can be challenged in federal courts even in the absence of supplementary federal legislation (Goodman and Frost 2000). </w:t>
      </w:r>
      <w:r w:rsidRPr="00B75AE9">
        <w:rPr>
          <w:rStyle w:val="StyleUnderline"/>
          <w:highlight w:val="cyan"/>
        </w:rPr>
        <w:t>This “dormant” Commerce Clause</w:t>
      </w:r>
      <w:r w:rsidRPr="00D34A4F">
        <w:t xml:space="preserve"> </w:t>
      </w:r>
      <w:r w:rsidRPr="00C85850">
        <w:rPr>
          <w:rStyle w:val="StyleUnderline"/>
          <w:highlight w:val="cyan"/>
        </w:rPr>
        <w:t>doctrine prohibits state regulation that discriminates against or imposes excessive burdens on interstate commerce</w:t>
      </w:r>
      <w:r w:rsidRPr="00D34A4F">
        <w:t xml:space="preserve">. In West Lynn Creamery, Inc. v. Healy (1994), for example, </w:t>
      </w:r>
      <w:r w:rsidRPr="00C85850">
        <w:rPr>
          <w:rStyle w:val="StyleUnderline"/>
        </w:rPr>
        <w:t>the State of Massachusetts imposed a nondiscriminatory sales tax on milk. Both in-state producers and out-of-state producers paid the same tax for the milk they sold in Massachusetts. However, the proceeds of the tax were distributed solely to Massachusetts milk producers. An out-of-state producer challenged the constitutionality of the tax-plus-local-subsidy program on Commerce Clause grounds. The Supreme Court ultimately ruled the scheme unconstitutional.</w:t>
      </w:r>
    </w:p>
    <w:p w14:paraId="6649B895" w14:textId="29A77781" w:rsidR="00F9669A" w:rsidRPr="00D34A4F" w:rsidRDefault="00F9669A" w:rsidP="00261ED5">
      <w:r w:rsidRPr="00D34A4F">
        <w:t>.</w:t>
      </w:r>
    </w:p>
    <w:p w14:paraId="3D328E45" w14:textId="77296048" w:rsidR="00D75423" w:rsidRPr="00D34A4F" w:rsidRDefault="00686FE5" w:rsidP="00686FE5">
      <w:pPr>
        <w:pStyle w:val="Heading3"/>
        <w:rPr>
          <w:rFonts w:cs="Arial"/>
        </w:rPr>
      </w:pPr>
      <w:r w:rsidRPr="00D34A4F">
        <w:rPr>
          <w:rFonts w:cs="Arial"/>
        </w:rPr>
        <w:t xml:space="preserve">AT: State Incentives </w:t>
      </w:r>
    </w:p>
    <w:p w14:paraId="095FAAD0" w14:textId="36289C65" w:rsidR="00686FE5" w:rsidRPr="00D34A4F" w:rsidRDefault="00686FE5" w:rsidP="00686FE5"/>
    <w:p w14:paraId="08BA2D71" w14:textId="77777777" w:rsidR="00DB085D" w:rsidRPr="00D34A4F" w:rsidRDefault="00DB085D" w:rsidP="00481180">
      <w:pPr>
        <w:pStyle w:val="Heading4"/>
        <w:rPr>
          <w:rFonts w:cs="Arial"/>
        </w:rPr>
      </w:pPr>
      <w:r w:rsidRPr="00D34A4F">
        <w:rPr>
          <w:rFonts w:cs="Arial"/>
        </w:rPr>
        <w:t xml:space="preserve">Doesn’t </w:t>
      </w:r>
      <w:proofErr w:type="gramStart"/>
      <w:r w:rsidRPr="00D34A4F">
        <w:rPr>
          <w:rFonts w:cs="Arial"/>
        </w:rPr>
        <w:t>solve</w:t>
      </w:r>
      <w:proofErr w:type="gramEnd"/>
      <w:r w:rsidRPr="00D34A4F">
        <w:rPr>
          <w:rFonts w:cs="Arial"/>
        </w:rPr>
        <w:t xml:space="preserve"> </w:t>
      </w:r>
    </w:p>
    <w:p w14:paraId="551B05CB" w14:textId="48B4B576" w:rsidR="00DB085D" w:rsidRPr="00D34A4F" w:rsidRDefault="00DB085D" w:rsidP="00DB085D">
      <w:pPr>
        <w:pStyle w:val="Heading4"/>
        <w:numPr>
          <w:ilvl w:val="1"/>
          <w:numId w:val="17"/>
        </w:numPr>
        <w:rPr>
          <w:rFonts w:cs="Arial"/>
        </w:rPr>
      </w:pPr>
      <w:r w:rsidRPr="00D34A4F">
        <w:rPr>
          <w:rFonts w:cs="Arial"/>
        </w:rPr>
        <w:t xml:space="preserve">Incentives fail to motivate change in farm behavior --- ONLY a change to subsidies works --- that’s McKenzie </w:t>
      </w:r>
    </w:p>
    <w:p w14:paraId="57A250E6" w14:textId="09066A04" w:rsidR="00DB085D" w:rsidRPr="00D34A4F" w:rsidRDefault="00DB085D" w:rsidP="00DB085D"/>
    <w:p w14:paraId="6F8C2B20" w14:textId="3082D8D5" w:rsidR="00DB085D" w:rsidRPr="00D34A4F" w:rsidRDefault="00DB085D" w:rsidP="00DB085D">
      <w:pPr>
        <w:pStyle w:val="Heading4"/>
        <w:numPr>
          <w:ilvl w:val="1"/>
          <w:numId w:val="17"/>
        </w:numPr>
        <w:rPr>
          <w:rFonts w:cs="Arial"/>
        </w:rPr>
      </w:pPr>
      <w:r w:rsidRPr="00D34A4F">
        <w:rPr>
          <w:rFonts w:cs="Arial"/>
        </w:rPr>
        <w:t xml:space="preserve">Doesn’t spur ag innovation --- getting rid of subsidies is necessary to drive competition in the market --- that’s critical to ag innovations --- the impact is food wars and ag tech </w:t>
      </w:r>
      <w:proofErr w:type="gramStart"/>
      <w:r w:rsidRPr="00D34A4F">
        <w:rPr>
          <w:rFonts w:cs="Arial"/>
        </w:rPr>
        <w:t>development</w:t>
      </w:r>
      <w:proofErr w:type="gramEnd"/>
    </w:p>
    <w:p w14:paraId="5DDAB754" w14:textId="312449A2" w:rsidR="00763C5F" w:rsidRPr="00D34A4F" w:rsidRDefault="00763C5F" w:rsidP="00481180">
      <w:pPr>
        <w:pStyle w:val="Heading4"/>
        <w:rPr>
          <w:rFonts w:cs="Arial"/>
        </w:rPr>
      </w:pPr>
      <w:r w:rsidRPr="00D34A4F">
        <w:rPr>
          <w:rFonts w:cs="Arial"/>
        </w:rPr>
        <w:t xml:space="preserve">Ag subsidies are $20 billion a year --- no chance the states can afford the amounts necessary to cause a shift in </w:t>
      </w:r>
      <w:proofErr w:type="gramStart"/>
      <w:r w:rsidRPr="00D34A4F">
        <w:rPr>
          <w:rFonts w:cs="Arial"/>
        </w:rPr>
        <w:t>production</w:t>
      </w:r>
      <w:proofErr w:type="gramEnd"/>
      <w:r w:rsidRPr="00D34A4F">
        <w:rPr>
          <w:rFonts w:cs="Arial"/>
        </w:rPr>
        <w:t xml:space="preserve"> </w:t>
      </w:r>
    </w:p>
    <w:p w14:paraId="6E81C012" w14:textId="723B9326" w:rsidR="00763C5F" w:rsidRPr="00D34A4F" w:rsidRDefault="00763C5F" w:rsidP="00763C5F">
      <w:pPr>
        <w:rPr>
          <w:rStyle w:val="Style13ptBold"/>
        </w:rPr>
      </w:pPr>
      <w:r w:rsidRPr="00D34A4F">
        <w:rPr>
          <w:rStyle w:val="Style13ptBold"/>
        </w:rPr>
        <w:t>Edwards ‘18</w:t>
      </w:r>
    </w:p>
    <w:p w14:paraId="72891F4C" w14:textId="2830DAD6" w:rsidR="00763C5F" w:rsidRPr="00D34A4F" w:rsidRDefault="00763C5F" w:rsidP="00763C5F">
      <w:r w:rsidRPr="00D34A4F">
        <w:t xml:space="preserve">(Chris, “Agricultural Subsidies,” </w:t>
      </w:r>
      <w:proofErr w:type="spellStart"/>
      <w:r w:rsidRPr="00D34A4F">
        <w:t>pg</w:t>
      </w:r>
      <w:proofErr w:type="spellEnd"/>
      <w:r w:rsidRPr="00D34A4F">
        <w:t xml:space="preserve"> online @ </w:t>
      </w:r>
      <w:hyperlink r:id="rId199" w:history="1">
        <w:r w:rsidRPr="00D34A4F">
          <w:rPr>
            <w:rStyle w:val="Hyperlink"/>
          </w:rPr>
          <w:t>https://www.downsizinggovernment.org/agriculture/subsidies</w:t>
        </w:r>
      </w:hyperlink>
      <w:r w:rsidRPr="00D34A4F">
        <w:t xml:space="preserve"> //um-</w:t>
      </w:r>
      <w:proofErr w:type="spellStart"/>
      <w:r w:rsidRPr="00D34A4F">
        <w:t>ef</w:t>
      </w:r>
      <w:proofErr w:type="spellEnd"/>
      <w:r w:rsidRPr="00D34A4F">
        <w:t>)</w:t>
      </w:r>
    </w:p>
    <w:p w14:paraId="6E19000D" w14:textId="652BF48A" w:rsidR="0038068A" w:rsidRPr="00D34A4F" w:rsidRDefault="00763C5F" w:rsidP="00686FE5">
      <w:r w:rsidRPr="00481180">
        <w:rPr>
          <w:rStyle w:val="StyleUnderline"/>
        </w:rPr>
        <w:t>The federal government spends more than $20 billion a year on subsidies for farm businesses</w:t>
      </w:r>
      <w:r w:rsidRPr="00D34A4F">
        <w:t xml:space="preserve">. </w:t>
      </w:r>
      <w:r w:rsidRPr="00481180">
        <w:rPr>
          <w:rStyle w:val="StyleUnderline"/>
        </w:rPr>
        <w:t>About 39 percent of the nation's 2.1 million farms receive subsidies</w:t>
      </w:r>
      <w:r w:rsidRPr="00D34A4F">
        <w:t xml:space="preserve">, with </w:t>
      </w:r>
      <w:r w:rsidRPr="00481180">
        <w:rPr>
          <w:rStyle w:val="StyleUnderline"/>
        </w:rPr>
        <w:t>the lion's share of the handouts going to the largest producers of corn, soybeans, wheat, cotton, and rice</w:t>
      </w:r>
      <w:r w:rsidRPr="00D34A4F">
        <w:t>.1</w:t>
      </w:r>
      <w:r w:rsidR="00481180">
        <w:t xml:space="preserve"> </w:t>
      </w:r>
      <w:r w:rsidRPr="00D34A4F">
        <w:t xml:space="preserve">The government protects farmers against fluctuations in prices, revenues, and yields. It subsidizes their conservation efforts, insurance coverage, marketing, export sales, research, and other activities. </w:t>
      </w:r>
      <w:r w:rsidRPr="00481180">
        <w:rPr>
          <w:rStyle w:val="StyleUnderline"/>
        </w:rPr>
        <w:t>Federal aid for crop farmers is deep and comprehensive.</w:t>
      </w:r>
      <w:r w:rsidR="00481180">
        <w:t xml:space="preserve"> </w:t>
      </w:r>
      <w:r w:rsidRPr="00D34A4F">
        <w:t>However, agriculture is no riskier than many other industries, and it does not need an array of federal subsidies. Farm subsidies are costly to taxpayers, but they also harm the economy and the environment. Subsidies discourage farmers from innovating, cutting costs, diversifying their land use, and taking other actions needed to prosper in the competitive economy.</w:t>
      </w:r>
    </w:p>
    <w:p w14:paraId="3B3E040D" w14:textId="5C2859E6" w:rsidR="00CA6F17" w:rsidRPr="00D34A4F" w:rsidRDefault="00CA6F17" w:rsidP="00CA6F17">
      <w:pPr>
        <w:pStyle w:val="Heading4"/>
        <w:rPr>
          <w:rFonts w:cs="Arial"/>
        </w:rPr>
      </w:pPr>
      <w:r w:rsidRPr="00D34A4F">
        <w:rPr>
          <w:rFonts w:cs="Arial"/>
        </w:rPr>
        <w:t xml:space="preserve">Incentives without regulations fail --- doesn’t change </w:t>
      </w:r>
      <w:proofErr w:type="gramStart"/>
      <w:r w:rsidRPr="00D34A4F">
        <w:rPr>
          <w:rFonts w:cs="Arial"/>
        </w:rPr>
        <w:t>behavior</w:t>
      </w:r>
      <w:proofErr w:type="gramEnd"/>
      <w:r w:rsidRPr="00D34A4F">
        <w:rPr>
          <w:rFonts w:cs="Arial"/>
        </w:rPr>
        <w:t xml:space="preserve"> </w:t>
      </w:r>
    </w:p>
    <w:p w14:paraId="1E1A7540" w14:textId="77777777" w:rsidR="0038068A" w:rsidRPr="00D34A4F" w:rsidRDefault="0038068A" w:rsidP="0038068A">
      <w:pPr>
        <w:rPr>
          <w:rStyle w:val="Style13ptBold"/>
        </w:rPr>
      </w:pPr>
      <w:r w:rsidRPr="00D34A4F">
        <w:rPr>
          <w:rStyle w:val="Style13ptBold"/>
        </w:rPr>
        <w:t>Adler ‘13</w:t>
      </w:r>
    </w:p>
    <w:p w14:paraId="3DC241C5" w14:textId="3921FC33" w:rsidR="0038068A" w:rsidRPr="00D34A4F" w:rsidRDefault="0038068A" w:rsidP="00686FE5">
      <w:r w:rsidRPr="00D34A4F">
        <w:t xml:space="preserve">(Robert, Interim Dean, James I. Farr Chair, and Professor of Law, University of Utah, S.J. Quinney College of Law, “Agriculture And Water Quality: A Climate-Integrated Perspective ,” </w:t>
      </w:r>
      <w:proofErr w:type="spellStart"/>
      <w:r w:rsidRPr="00D34A4F">
        <w:t>pg</w:t>
      </w:r>
      <w:proofErr w:type="spellEnd"/>
      <w:r w:rsidRPr="00D34A4F">
        <w:t xml:space="preserve"> online @ </w:t>
      </w:r>
      <w:hyperlink r:id="rId200" w:history="1">
        <w:r w:rsidRPr="00D34A4F">
          <w:rPr>
            <w:rStyle w:val="Hyperlink"/>
          </w:rPr>
          <w:t>https://lawreview.vermontlaw.edu/wp-content/uploads/2013/08/8-Adler.pdf</w:t>
        </w:r>
      </w:hyperlink>
      <w:r w:rsidRPr="00D34A4F">
        <w:t xml:space="preserve"> //um-</w:t>
      </w:r>
      <w:proofErr w:type="spellStart"/>
      <w:r w:rsidRPr="00D34A4F">
        <w:t>ef</w:t>
      </w:r>
      <w:proofErr w:type="spellEnd"/>
      <w:r w:rsidRPr="00D34A4F">
        <w:t>)</w:t>
      </w:r>
    </w:p>
    <w:p w14:paraId="27A76FC7" w14:textId="620C8C78" w:rsidR="0038068A" w:rsidRPr="00D34A4F" w:rsidRDefault="0038068A" w:rsidP="00686FE5">
      <w:r w:rsidRPr="00D34A4F">
        <w:t xml:space="preserve">In Priceline for Pollution: Auctions to Allocate Public Pollution Control Dollars, 189 </w:t>
      </w:r>
      <w:r w:rsidRPr="00B75AE9">
        <w:rPr>
          <w:rStyle w:val="StyleUnderline"/>
          <w:highlight w:val="cyan"/>
        </w:rPr>
        <w:t>I critiqued our decades-old policy</w:t>
      </w:r>
      <w:r w:rsidRPr="00D34A4F">
        <w:t xml:space="preserve">, </w:t>
      </w:r>
      <w:r w:rsidRPr="00B75AE9">
        <w:rPr>
          <w:rStyle w:val="StyleUnderline"/>
          <w:highlight w:val="cyan"/>
        </w:rPr>
        <w:t>under both C</w:t>
      </w:r>
      <w:r w:rsidRPr="00D34A4F">
        <w:t xml:space="preserve">lean </w:t>
      </w:r>
      <w:r w:rsidRPr="00B75AE9">
        <w:rPr>
          <w:rStyle w:val="StyleUnderline"/>
          <w:highlight w:val="cyan"/>
        </w:rPr>
        <w:t>W</w:t>
      </w:r>
      <w:r w:rsidRPr="00D34A4F">
        <w:t xml:space="preserve">ater </w:t>
      </w:r>
      <w:r w:rsidRPr="00B75AE9">
        <w:rPr>
          <w:rStyle w:val="StyleUnderline"/>
          <w:highlight w:val="cyan"/>
        </w:rPr>
        <w:t>A</w:t>
      </w:r>
      <w:r w:rsidRPr="00D34A4F">
        <w:t>ct</w:t>
      </w:r>
      <w:r w:rsidRPr="00B75AE9">
        <w:rPr>
          <w:rStyle w:val="StyleUnderline"/>
          <w:highlight w:val="cyan"/>
        </w:rPr>
        <w:t xml:space="preserve"> and Farm Bill </w:t>
      </w:r>
      <w:r w:rsidRPr="00D34A4F">
        <w:rPr>
          <w:rStyle w:val="StyleUnderline"/>
        </w:rPr>
        <w:t>programs</w:t>
      </w:r>
      <w:r w:rsidRPr="00D34A4F">
        <w:t xml:space="preserve">, </w:t>
      </w:r>
      <w:r w:rsidRPr="00B75AE9">
        <w:rPr>
          <w:rStyle w:val="StyleUnderline"/>
          <w:highlight w:val="cyan"/>
        </w:rPr>
        <w:t>of throwing huge amounts of public dollars at ag</w:t>
      </w:r>
      <w:r w:rsidRPr="00D34A4F">
        <w:t xml:space="preserve">ricultural </w:t>
      </w:r>
      <w:r w:rsidRPr="00B75AE9">
        <w:rPr>
          <w:rStyle w:val="StyleUnderline"/>
          <w:highlight w:val="cyan"/>
        </w:rPr>
        <w:t>water pollution control programs</w:t>
      </w:r>
      <w:r w:rsidRPr="00B75AE9">
        <w:rPr>
          <w:rStyle w:val="Emphasis"/>
          <w:highlight w:val="cyan"/>
        </w:rPr>
        <w:t xml:space="preserve"> without adequate accountability or success measures</w:t>
      </w:r>
      <w:r w:rsidRPr="00D34A4F">
        <w:t xml:space="preserve">. None of those funding sources, of course, are free of guiding criteria or standards, but </w:t>
      </w:r>
      <w:r w:rsidRPr="00B75AE9">
        <w:rPr>
          <w:rStyle w:val="StyleUnderline"/>
          <w:highlight w:val="cyan"/>
        </w:rPr>
        <w:t>others have critiqued them as inadequate and ineffective</w:t>
      </w:r>
      <w:r w:rsidRPr="00D34A4F">
        <w:t xml:space="preserve">.190 It is possible, then, that </w:t>
      </w:r>
      <w:r w:rsidRPr="00B75AE9">
        <w:rPr>
          <w:rStyle w:val="StyleUnderline"/>
          <w:highlight w:val="cyan"/>
        </w:rPr>
        <w:t xml:space="preserve">the primary flaw in our previous approaches </w:t>
      </w:r>
      <w:r w:rsidRPr="00D34A4F">
        <w:rPr>
          <w:rStyle w:val="StyleUnderline"/>
        </w:rPr>
        <w:t xml:space="preserve">to agricultural pollution </w:t>
      </w:r>
      <w:r w:rsidRPr="00B75AE9">
        <w:rPr>
          <w:rStyle w:val="StyleUnderline"/>
          <w:highlight w:val="cyan"/>
        </w:rPr>
        <w:t xml:space="preserve">is not that we have chosen to subsidize private pollution control with public dollars </w:t>
      </w:r>
      <w:r w:rsidRPr="00B75AE9">
        <w:rPr>
          <w:rStyle w:val="Emphasis"/>
          <w:highlight w:val="cyan"/>
        </w:rPr>
        <w:t>rather than regulating farmers</w:t>
      </w:r>
      <w:r w:rsidRPr="00D34A4F">
        <w:t xml:space="preserve">, but that </w:t>
      </w:r>
      <w:r w:rsidRPr="00B75AE9">
        <w:rPr>
          <w:rStyle w:val="StyleUnderline"/>
          <w:highlight w:val="cyan"/>
        </w:rPr>
        <w:t>we have subsidized in an inefficient way with little or no effective means of measuring or even requiring effective use of those funds</w:t>
      </w:r>
      <w:r w:rsidRPr="00D34A4F">
        <w:t xml:space="preserve">. </w:t>
      </w:r>
    </w:p>
    <w:p w14:paraId="177AAC89" w14:textId="4C7198CF" w:rsidR="00834FD1" w:rsidRPr="0070696C" w:rsidRDefault="00834FD1" w:rsidP="00834FD1">
      <w:pPr>
        <w:pStyle w:val="Heading4"/>
      </w:pPr>
      <w:r>
        <w:t xml:space="preserve">To have a chance of solving it must cost many </w:t>
      </w:r>
      <w:proofErr w:type="gramStart"/>
      <w:r>
        <w:t>billions</w:t>
      </w:r>
      <w:proofErr w:type="gramEnd"/>
      <w:r>
        <w:t xml:space="preserve"> </w:t>
      </w:r>
    </w:p>
    <w:p w14:paraId="5839AEDA" w14:textId="77777777" w:rsidR="00834FD1" w:rsidRPr="008246A9" w:rsidRDefault="00834FD1" w:rsidP="00834FD1">
      <w:r w:rsidRPr="008246A9">
        <w:rPr>
          <w:rStyle w:val="Style13ptBold"/>
        </w:rPr>
        <w:t>Williams 2</w:t>
      </w:r>
      <w:r>
        <w:t xml:space="preserve"> – Professor of Law, Saint Louis University School of Law</w:t>
      </w:r>
    </w:p>
    <w:p w14:paraId="6BA19C95" w14:textId="692F08CD" w:rsidR="00834FD1" w:rsidRDefault="00834FD1" w:rsidP="00834FD1">
      <w:r>
        <w:t xml:space="preserve">Douglas R. Williams, When Voluntary, Incentive-Based Controls Fail: Structuring a Regulatory Response to Agricultural Nonpoint Source Water Pollution, 9 Wash. U. J.L. &amp; </w:t>
      </w:r>
      <w:proofErr w:type="spellStart"/>
      <w:r>
        <w:t>Pol'y</w:t>
      </w:r>
      <w:proofErr w:type="spellEnd"/>
      <w:r>
        <w:t xml:space="preserve"> 21 (2002), </w:t>
      </w:r>
      <w:hyperlink r:id="rId201" w:history="1">
        <w:r w:rsidRPr="005B4CCB">
          <w:rPr>
            <w:rStyle w:val="Hyperlink"/>
          </w:rPr>
          <w:t>https://openscholarship.wustl.edu/cgi/viewcontent.cgi?article=1431&amp;context=law_journal_law_policy</w:t>
        </w:r>
      </w:hyperlink>
    </w:p>
    <w:p w14:paraId="3200F11F" w14:textId="77777777" w:rsidR="00834FD1" w:rsidRDefault="00834FD1" w:rsidP="00834FD1">
      <w:r w:rsidRPr="00690490">
        <w:t xml:space="preserve">On the other side, the current approach to agricultural nonpoint source pollution depends much too heavily on voluntary participation and has not induced adequate changes in agricultural practices to yield acceptable outcomes. These </w:t>
      </w:r>
      <w:r w:rsidRPr="00690490">
        <w:rPr>
          <w:rStyle w:val="StyleUnderline"/>
        </w:rPr>
        <w:t>shortcomings may be due to the inadequacies of the incentives offered</w:t>
      </w:r>
      <w:r w:rsidRPr="00690490">
        <w:t xml:space="preserve">: the unsubsidized </w:t>
      </w:r>
      <w:r w:rsidRPr="00690490">
        <w:rPr>
          <w:rStyle w:val="StyleUnderline"/>
        </w:rPr>
        <w:t>costs</w:t>
      </w:r>
      <w:r w:rsidRPr="00690490">
        <w:t xml:space="preserve"> of implementing control measures </w:t>
      </w:r>
      <w:r w:rsidRPr="00690490">
        <w:rPr>
          <w:rStyle w:val="StyleUnderline"/>
        </w:rPr>
        <w:t>may remain too high</w:t>
      </w:r>
      <w:r w:rsidRPr="00690490">
        <w:t xml:space="preserve">, </w:t>
      </w:r>
      <w:proofErr w:type="gramStart"/>
      <w:r w:rsidRPr="00690490">
        <w:t>in reality or</w:t>
      </w:r>
      <w:proofErr w:type="gramEnd"/>
      <w:r w:rsidRPr="00690490">
        <w:t xml:space="preserve"> in perception, </w:t>
      </w:r>
      <w:r w:rsidRPr="00690490">
        <w:rPr>
          <w:rStyle w:val="StyleUnderline"/>
        </w:rPr>
        <w:t>to induce the desired change</w:t>
      </w:r>
      <w:r w:rsidRPr="00690490">
        <w:t xml:space="preserve"> in behavior. </w:t>
      </w:r>
      <w:r w:rsidRPr="00690490">
        <w:rPr>
          <w:rStyle w:val="Emphasis"/>
        </w:rPr>
        <w:t>Billions of dollars</w:t>
      </w:r>
      <w:r w:rsidRPr="00690490">
        <w:rPr>
          <w:rStyle w:val="StyleUnderline"/>
        </w:rPr>
        <w:t xml:space="preserve"> have been poured into incentive-based programs, and the results have not been encouraging</w:t>
      </w:r>
      <w:r w:rsidRPr="00690490">
        <w:t xml:space="preserve">. </w:t>
      </w:r>
      <w:r w:rsidRPr="00690490">
        <w:rPr>
          <w:rStyle w:val="StyleUnderline"/>
        </w:rPr>
        <w:t xml:space="preserve">It is </w:t>
      </w:r>
      <w:r w:rsidRPr="00690490">
        <w:rPr>
          <w:rStyle w:val="Emphasis"/>
        </w:rPr>
        <w:t>not realistic</w:t>
      </w:r>
      <w:r w:rsidRPr="00690490">
        <w:rPr>
          <w:rStyle w:val="StyleUnderline"/>
        </w:rPr>
        <w:t xml:space="preserve"> to expect </w:t>
      </w:r>
      <w:r w:rsidRPr="00690490">
        <w:rPr>
          <w:rStyle w:val="Emphasis"/>
        </w:rPr>
        <w:t>taxpayers to approve</w:t>
      </w:r>
      <w:r w:rsidRPr="00690490">
        <w:rPr>
          <w:rStyle w:val="StyleUnderline"/>
        </w:rPr>
        <w:t xml:space="preserve"> the </w:t>
      </w:r>
      <w:r w:rsidRPr="00690490">
        <w:rPr>
          <w:rStyle w:val="Emphasis"/>
        </w:rPr>
        <w:t>massive increase in spending</w:t>
      </w:r>
      <w:r w:rsidRPr="00690490">
        <w:t xml:space="preserve"> </w:t>
      </w:r>
      <w:r w:rsidRPr="00690490">
        <w:rPr>
          <w:rStyle w:val="StyleUnderline"/>
        </w:rPr>
        <w:t xml:space="preserve">that is </w:t>
      </w:r>
      <w:r w:rsidRPr="00690490">
        <w:rPr>
          <w:rStyle w:val="Emphasis"/>
        </w:rPr>
        <w:t>likely to be required</w:t>
      </w:r>
      <w:r w:rsidRPr="00690490">
        <w:rPr>
          <w:rStyle w:val="StyleUnderline"/>
        </w:rPr>
        <w:t xml:space="preserve"> to </w:t>
      </w:r>
      <w:r w:rsidRPr="00690490">
        <w:rPr>
          <w:rStyle w:val="Emphasis"/>
        </w:rPr>
        <w:t>improve the rates</w:t>
      </w:r>
      <w:r w:rsidRPr="00690490">
        <w:rPr>
          <w:rStyle w:val="StyleUnderline"/>
        </w:rPr>
        <w:t xml:space="preserve"> at which farmers and others are </w:t>
      </w:r>
      <w:r w:rsidRPr="00690490">
        <w:rPr>
          <w:rStyle w:val="Emphasis"/>
        </w:rPr>
        <w:t>willing to participate</w:t>
      </w:r>
      <w:r w:rsidRPr="00690490">
        <w:rPr>
          <w:rStyle w:val="StyleUnderline"/>
        </w:rPr>
        <w:t xml:space="preserve"> in conservation practices.</w:t>
      </w:r>
      <w:r w:rsidRPr="00690490">
        <w:t xml:space="preserve"> Moreover, the notion that farmers must be “bribed” to engage in sound, conservation-minded practices has had the subtle effect of promoting the idea that farmers have a “right” to engage in environmentally destructive practices and must be paid to change those practices. A “baseline” shift to regulatory programs that implicitly assign entitlements to cleaner water to citizens may, of course, face obstacles that generally accompany such alterations of the status quo ante. In its extreme form, such a baseline shift might be characterized as a bureaucratic effort to “take” farmers’ rights to the use of their property.23</w:t>
      </w:r>
    </w:p>
    <w:p w14:paraId="4CBF4CD3" w14:textId="77777777" w:rsidR="00E50531" w:rsidRPr="0070696C" w:rsidRDefault="00E50531" w:rsidP="00E50531">
      <w:pPr>
        <w:pStyle w:val="Heading4"/>
      </w:pPr>
      <w:r>
        <w:t xml:space="preserve">Budgetary constraints ensure the incentives will be too small – Say </w:t>
      </w:r>
      <w:proofErr w:type="gramStart"/>
      <w:r>
        <w:t>no</w:t>
      </w:r>
      <w:proofErr w:type="gramEnd"/>
    </w:p>
    <w:p w14:paraId="61F305E1" w14:textId="77777777" w:rsidR="00E50531" w:rsidRDefault="00E50531" w:rsidP="00E50531">
      <w:proofErr w:type="spellStart"/>
      <w:r w:rsidRPr="008246A9">
        <w:rPr>
          <w:rStyle w:val="Style13ptBold"/>
        </w:rPr>
        <w:t>Shortle</w:t>
      </w:r>
      <w:proofErr w:type="spellEnd"/>
      <w:r w:rsidRPr="008246A9">
        <w:rPr>
          <w:rStyle w:val="Style13ptBold"/>
        </w:rPr>
        <w:t xml:space="preserve"> 13</w:t>
      </w:r>
      <w:r>
        <w:t xml:space="preserve"> – Distinguished Professor of Ag &amp; Enviro Economics, Penn State</w:t>
      </w:r>
    </w:p>
    <w:p w14:paraId="7430011F" w14:textId="7742AEAF" w:rsidR="00E50531" w:rsidRPr="00817C26" w:rsidRDefault="00E50531" w:rsidP="00E50531">
      <w:r>
        <w:t xml:space="preserve">James </w:t>
      </w:r>
      <w:proofErr w:type="spellStart"/>
      <w:r>
        <w:t>Shortle</w:t>
      </w:r>
      <w:proofErr w:type="spellEnd"/>
      <w:r>
        <w:t xml:space="preserve">, Distinguished Professor of Agricultural and Environmental Economics in the Environment and Natural Resources Institute at Penn State, and Richard D. Horan, Professor and Associate Chairperson of the Dept. of Agricultural, Food, and Resource Economics at Michigan State University, Policy Instruments for Water Quality Protection, </w:t>
      </w:r>
      <w:proofErr w:type="spellStart"/>
      <w:r>
        <w:t>Annu</w:t>
      </w:r>
      <w:proofErr w:type="spellEnd"/>
      <w:r>
        <w:t xml:space="preserve">. Rev. </w:t>
      </w:r>
      <w:proofErr w:type="spellStart"/>
      <w:r>
        <w:t>Resour</w:t>
      </w:r>
      <w:proofErr w:type="spellEnd"/>
      <w:r>
        <w:t xml:space="preserve">. Econ. 2013. 5:111–38, doi:10.1146/annurev-resource-091912-151903, </w:t>
      </w:r>
      <w:hyperlink r:id="rId202" w:history="1">
        <w:r w:rsidRPr="005B4CCB">
          <w:rPr>
            <w:rStyle w:val="Hyperlink"/>
          </w:rPr>
          <w:t>https://www.annualreviews.org/doi/pdf/10.1146/annurev-resource-091912-151903</w:t>
        </w:r>
      </w:hyperlink>
    </w:p>
    <w:p w14:paraId="70A7FA85" w14:textId="77777777" w:rsidR="00E50531" w:rsidRPr="00817C26" w:rsidRDefault="00E50531" w:rsidP="00E50531">
      <w:r>
        <w:t xml:space="preserve">For much of the time since the 1972 CWA, nonpoint </w:t>
      </w:r>
      <w:r w:rsidRPr="00817C26">
        <w:rPr>
          <w:rStyle w:val="StyleUnderline"/>
        </w:rPr>
        <w:t xml:space="preserve">policy might be thought of as </w:t>
      </w:r>
      <w:r w:rsidRPr="00817C26">
        <w:rPr>
          <w:rStyle w:val="Emphasis"/>
        </w:rPr>
        <w:t>policy lite</w:t>
      </w:r>
      <w:r w:rsidRPr="00817C26">
        <w:rPr>
          <w:rStyle w:val="StyleUnderline"/>
        </w:rPr>
        <w:t xml:space="preserve"> because</w:t>
      </w:r>
      <w:r>
        <w:t xml:space="preserve"> nonpoint </w:t>
      </w:r>
      <w:r w:rsidRPr="00817C26">
        <w:rPr>
          <w:rStyle w:val="StyleUnderline"/>
        </w:rPr>
        <w:t xml:space="preserve">sources largely </w:t>
      </w:r>
      <w:r w:rsidRPr="00817C26">
        <w:rPr>
          <w:rStyle w:val="Emphasis"/>
        </w:rPr>
        <w:t>escaped</w:t>
      </w:r>
      <w:r w:rsidRPr="00817C26">
        <w:t xml:space="preserve"> the </w:t>
      </w:r>
      <w:r w:rsidRPr="00817C26">
        <w:rPr>
          <w:rStyle w:val="Emphasis"/>
        </w:rPr>
        <w:t>stringent regulatory measures</w:t>
      </w:r>
      <w:r>
        <w:t xml:space="preserve"> applied to point sources. Particularly important is the treatment of </w:t>
      </w:r>
      <w:r w:rsidRPr="00817C26">
        <w:rPr>
          <w:rStyle w:val="StyleUnderline"/>
        </w:rPr>
        <w:t>agriculture</w:t>
      </w:r>
      <w:r>
        <w:t xml:space="preserve">, which </w:t>
      </w:r>
      <w:r w:rsidRPr="00817C26">
        <w:rPr>
          <w:rStyle w:val="StyleUnderline"/>
        </w:rPr>
        <w:t>is a pervasive cause of remaining water quality problems. Agricultural</w:t>
      </w:r>
      <w:r>
        <w:t xml:space="preserve"> nonpoint </w:t>
      </w:r>
      <w:r w:rsidRPr="00817C26">
        <w:rPr>
          <w:rStyle w:val="StyleUnderline"/>
        </w:rPr>
        <w:t xml:space="preserve">pollution control has been pursued through </w:t>
      </w:r>
      <w:r w:rsidRPr="00817C26">
        <w:rPr>
          <w:rStyle w:val="Emphasis"/>
        </w:rPr>
        <w:t>voluntary compliance</w:t>
      </w:r>
      <w:r w:rsidRPr="00817C26">
        <w:rPr>
          <w:rStyle w:val="StyleUnderline"/>
        </w:rPr>
        <w:t xml:space="preserve"> strategies</w:t>
      </w:r>
      <w:r>
        <w:t xml:space="preserve"> that are </w:t>
      </w:r>
      <w:r w:rsidRPr="00817C26">
        <w:rPr>
          <w:rStyle w:val="StyleUnderline"/>
        </w:rPr>
        <w:t xml:space="preserve">supported by </w:t>
      </w:r>
      <w:r w:rsidRPr="00817C26">
        <w:rPr>
          <w:rStyle w:val="Emphasis"/>
        </w:rPr>
        <w:t>financial</w:t>
      </w:r>
      <w:r w:rsidRPr="00817C26">
        <w:rPr>
          <w:rStyle w:val="StyleUnderline"/>
        </w:rPr>
        <w:t xml:space="preserve"> and technical assistance from federal and state sources. For instance</w:t>
      </w:r>
      <w:r>
        <w:t>, the US Department of Agriculture (</w:t>
      </w:r>
      <w:r w:rsidRPr="00817C26">
        <w:rPr>
          <w:rStyle w:val="StyleUnderline"/>
        </w:rPr>
        <w:t>USDA) helps finance farmer adoption of less polluting farming practices</w:t>
      </w:r>
      <w:r>
        <w:t xml:space="preserve">, most notably </w:t>
      </w:r>
      <w:r w:rsidRPr="00817C26">
        <w:rPr>
          <w:rStyle w:val="StyleUnderline"/>
        </w:rPr>
        <w:t>through</w:t>
      </w:r>
      <w:r>
        <w:t xml:space="preserve"> the </w:t>
      </w:r>
      <w:r w:rsidRPr="00817C26">
        <w:rPr>
          <w:rStyle w:val="Emphasis"/>
        </w:rPr>
        <w:t>E</w:t>
      </w:r>
      <w:r>
        <w:t xml:space="preserve">nvironmental </w:t>
      </w:r>
      <w:r w:rsidRPr="00817C26">
        <w:rPr>
          <w:rStyle w:val="Emphasis"/>
        </w:rPr>
        <w:t>Qu</w:t>
      </w:r>
      <w:r>
        <w:t xml:space="preserve">ality </w:t>
      </w:r>
      <w:r w:rsidRPr="00817C26">
        <w:rPr>
          <w:rStyle w:val="Emphasis"/>
        </w:rPr>
        <w:t>I</w:t>
      </w:r>
      <w:r>
        <w:t xml:space="preserve">ncentives </w:t>
      </w:r>
      <w:r w:rsidRPr="00817C26">
        <w:rPr>
          <w:rStyle w:val="Emphasis"/>
        </w:rPr>
        <w:t>P</w:t>
      </w:r>
      <w:r>
        <w:t xml:space="preserve">rogram. </w:t>
      </w:r>
      <w:r w:rsidRPr="00817C26">
        <w:rPr>
          <w:rStyle w:val="StyleUnderline"/>
        </w:rPr>
        <w:t xml:space="preserve">However, the impacts have been </w:t>
      </w:r>
      <w:r w:rsidRPr="00817C26">
        <w:rPr>
          <w:rStyle w:val="Emphasis"/>
        </w:rPr>
        <w:t>limited by</w:t>
      </w:r>
      <w:r>
        <w:t xml:space="preserve"> poor targeting with respect to watersheds and farms within them and by </w:t>
      </w:r>
      <w:r w:rsidRPr="00817C26">
        <w:rPr>
          <w:rStyle w:val="Emphasis"/>
        </w:rPr>
        <w:t>budget constraints</w:t>
      </w:r>
      <w:r>
        <w:t xml:space="preserve"> (</w:t>
      </w:r>
      <w:proofErr w:type="spellStart"/>
      <w:r>
        <w:t>Shortle</w:t>
      </w:r>
      <w:proofErr w:type="spellEnd"/>
      <w:r>
        <w:t xml:space="preserve"> et al. 2012). </w:t>
      </w:r>
      <w:r w:rsidRPr="00817C26">
        <w:rPr>
          <w:rStyle w:val="Emphasis"/>
        </w:rPr>
        <w:t>In consequence</w:t>
      </w:r>
      <w:r>
        <w:t xml:space="preserve">, </w:t>
      </w:r>
      <w:r w:rsidRPr="00817C26">
        <w:rPr>
          <w:rStyle w:val="Emphasis"/>
        </w:rPr>
        <w:t>the sector remains largely unregulated</w:t>
      </w:r>
      <w:r>
        <w:t xml:space="preserve"> </w:t>
      </w:r>
      <w:r w:rsidRPr="00817C26">
        <w:rPr>
          <w:rStyle w:val="StyleUnderline"/>
        </w:rPr>
        <w:t xml:space="preserve">for water quality protection and is a </w:t>
      </w:r>
      <w:r w:rsidRPr="0070696C">
        <w:rPr>
          <w:rStyle w:val="Emphasis"/>
        </w:rPr>
        <w:t>leading cause of</w:t>
      </w:r>
      <w:r>
        <w:t xml:space="preserve"> continuing, and sometimes </w:t>
      </w:r>
      <w:r w:rsidRPr="0070696C">
        <w:rPr>
          <w:rStyle w:val="Emphasis"/>
        </w:rPr>
        <w:t>worsening, water quality</w:t>
      </w:r>
      <w:r w:rsidRPr="00817C26">
        <w:rPr>
          <w:rStyle w:val="StyleUnderline"/>
        </w:rPr>
        <w:t xml:space="preserve"> problems</w:t>
      </w:r>
      <w:r>
        <w:t xml:space="preserve">. </w:t>
      </w:r>
      <w:r w:rsidRPr="00817C26">
        <w:rPr>
          <w:rStyle w:val="StyleUnderline"/>
        </w:rPr>
        <w:t xml:space="preserve">The lack of progress combined with a </w:t>
      </w:r>
      <w:r w:rsidRPr="00817C26">
        <w:rPr>
          <w:rStyle w:val="Emphasis"/>
        </w:rPr>
        <w:t>tightening of federal and state budgets</w:t>
      </w:r>
      <w:r w:rsidRPr="00817C26">
        <w:t xml:space="preserve"> </w:t>
      </w:r>
      <w:r w:rsidRPr="00817C26">
        <w:rPr>
          <w:rStyle w:val="Emphasis"/>
        </w:rPr>
        <w:t>makes progress</w:t>
      </w:r>
      <w:r w:rsidRPr="00817C26">
        <w:t xml:space="preserve"> under existing policy structures </w:t>
      </w:r>
      <w:r w:rsidRPr="00817C26">
        <w:rPr>
          <w:rStyle w:val="Emphasis"/>
        </w:rPr>
        <w:t>unlikely</w:t>
      </w:r>
      <w:r w:rsidRPr="00817C26">
        <w:t xml:space="preserve"> </w:t>
      </w:r>
      <w:r w:rsidRPr="00817C26">
        <w:rPr>
          <w:rStyle w:val="StyleUnderline"/>
        </w:rPr>
        <w:t xml:space="preserve">and makes </w:t>
      </w:r>
      <w:r w:rsidRPr="00817C26">
        <w:rPr>
          <w:rStyle w:val="Emphasis"/>
        </w:rPr>
        <w:t>policy reforms essential</w:t>
      </w:r>
      <w:r w:rsidRPr="00817C26">
        <w:t xml:space="preserve"> </w:t>
      </w:r>
      <w:r w:rsidRPr="00817C26">
        <w:rPr>
          <w:rStyle w:val="Emphasis"/>
        </w:rPr>
        <w:t>if</w:t>
      </w:r>
      <w:r w:rsidRPr="00817C26">
        <w:t xml:space="preserve"> established </w:t>
      </w:r>
      <w:r w:rsidRPr="00817C26">
        <w:rPr>
          <w:rStyle w:val="Emphasis"/>
        </w:rPr>
        <w:t>water quality goals are to be met</w:t>
      </w:r>
      <w:r w:rsidRPr="00817C26">
        <w:t>. In recent years, some states have introduced</w:t>
      </w:r>
      <w:r>
        <w:t xml:space="preserve"> nonvoluntary elements, the most common of which are technology standards (</w:t>
      </w:r>
      <w:proofErr w:type="spellStart"/>
      <w:r>
        <w:t>Ribaudo</w:t>
      </w:r>
      <w:proofErr w:type="spellEnd"/>
      <w:r>
        <w:t xml:space="preserve"> 2009).</w:t>
      </w:r>
    </w:p>
    <w:p w14:paraId="1E02FC71" w14:textId="77777777" w:rsidR="00CD079B" w:rsidRDefault="00CD079B" w:rsidP="00CD079B">
      <w:pPr>
        <w:pStyle w:val="Heading4"/>
      </w:pPr>
      <w:r>
        <w:t xml:space="preserve">Payments can’t be big </w:t>
      </w:r>
      <w:proofErr w:type="gramStart"/>
      <w:r>
        <w:t>enough</w:t>
      </w:r>
      <w:proofErr w:type="gramEnd"/>
    </w:p>
    <w:p w14:paraId="739B3438" w14:textId="77777777" w:rsidR="00CD079B" w:rsidRPr="008246A9" w:rsidRDefault="00CD079B" w:rsidP="00CD079B">
      <w:r w:rsidRPr="008246A9">
        <w:rPr>
          <w:rStyle w:val="Style13ptBold"/>
        </w:rPr>
        <w:t>Williams 2</w:t>
      </w:r>
      <w:r>
        <w:t xml:space="preserve"> – Professor of Law, Saint Louis University School of Law</w:t>
      </w:r>
    </w:p>
    <w:p w14:paraId="42A62FB6" w14:textId="7054A2A7" w:rsidR="00CD079B" w:rsidRPr="00B7290E" w:rsidRDefault="00CD079B" w:rsidP="00CD079B">
      <w:r>
        <w:t xml:space="preserve">Douglas R. Williams, When Voluntary, Incentive-Based Controls Fail: Structuring a Regulatory Response to Agricultural Nonpoint Source Water Pollution, 9 Wash. U. J.L. &amp; </w:t>
      </w:r>
      <w:proofErr w:type="spellStart"/>
      <w:r>
        <w:t>Pol'y</w:t>
      </w:r>
      <w:proofErr w:type="spellEnd"/>
      <w:r>
        <w:t xml:space="preserve"> 21 (2002), https://openscholarship.wustl.edu/cgi/viewcontent.cgi?article=1431&amp;context=law_journal_law_policy</w:t>
      </w:r>
    </w:p>
    <w:p w14:paraId="7C812B63" w14:textId="77777777" w:rsidR="00CD079B" w:rsidRPr="0070696C" w:rsidRDefault="00CD079B" w:rsidP="00CD079B">
      <w:r w:rsidRPr="00B7290E">
        <w:rPr>
          <w:rStyle w:val="StyleUnderline"/>
        </w:rPr>
        <w:t>The methods used by compliance programs</w:t>
      </w:r>
      <w:r>
        <w:t xml:space="preserve">, such as Sodbuster and </w:t>
      </w:r>
      <w:proofErr w:type="spellStart"/>
      <w:r>
        <w:t>Swampbuster</w:t>
      </w:r>
      <w:proofErr w:type="spellEnd"/>
      <w:r>
        <w:t xml:space="preserve"> </w:t>
      </w:r>
      <w:r w:rsidRPr="00B7290E">
        <w:rPr>
          <w:rStyle w:val="StyleUnderline"/>
        </w:rPr>
        <w:t xml:space="preserve">present </w:t>
      </w:r>
      <w:r w:rsidRPr="00B7290E">
        <w:rPr>
          <w:rStyle w:val="Emphasis"/>
        </w:rPr>
        <w:t>serious drawbacks</w:t>
      </w:r>
      <w:r w:rsidRPr="00B7290E">
        <w:t xml:space="preserve"> </w:t>
      </w:r>
      <w:r w:rsidRPr="00B7290E">
        <w:rPr>
          <w:rStyle w:val="StyleUnderline"/>
        </w:rPr>
        <w:t>in addition to those previously identified</w:t>
      </w:r>
      <w:r>
        <w:t xml:space="preserve">. </w:t>
      </w:r>
      <w:r w:rsidRPr="00B7290E">
        <w:rPr>
          <w:rStyle w:val="StyleUnderline"/>
        </w:rPr>
        <w:t xml:space="preserve">First, </w:t>
      </w:r>
      <w:r w:rsidRPr="00B7290E">
        <w:rPr>
          <w:rStyle w:val="Emphasis"/>
        </w:rPr>
        <w:t>if the cost of compliance is high</w:t>
      </w:r>
      <w:r>
        <w:t xml:space="preserve">, </w:t>
      </w:r>
      <w:r w:rsidRPr="00B7290E">
        <w:rPr>
          <w:rStyle w:val="StyleUnderline"/>
        </w:rPr>
        <w:t xml:space="preserve">the </w:t>
      </w:r>
      <w:r w:rsidRPr="00B7290E">
        <w:rPr>
          <w:rStyle w:val="Emphasis"/>
        </w:rPr>
        <w:t>threat of losing some</w:t>
      </w:r>
      <w:r>
        <w:t xml:space="preserve"> USDA </w:t>
      </w:r>
      <w:r w:rsidRPr="00B7290E">
        <w:rPr>
          <w:rStyle w:val="Emphasis"/>
        </w:rPr>
        <w:t>benefits</w:t>
      </w:r>
      <w:r>
        <w:t xml:space="preserve"> </w:t>
      </w:r>
      <w:r w:rsidRPr="00B7290E">
        <w:rPr>
          <w:rStyle w:val="StyleUnderline"/>
        </w:rPr>
        <w:t xml:space="preserve">may </w:t>
      </w:r>
      <w:r w:rsidRPr="00B7290E">
        <w:rPr>
          <w:rStyle w:val="Emphasis"/>
        </w:rPr>
        <w:t xml:space="preserve">not provide </w:t>
      </w:r>
      <w:r w:rsidRPr="00B94A8D">
        <w:rPr>
          <w:rStyle w:val="Emphasis"/>
        </w:rPr>
        <w:t>sufficient incentives to induce compliance</w:t>
      </w:r>
      <w:r w:rsidRPr="00B7290E">
        <w:t>.</w:t>
      </w:r>
      <w:r>
        <w:t xml:space="preserve"> </w:t>
      </w:r>
      <w:r w:rsidRPr="00B7290E">
        <w:rPr>
          <w:rStyle w:val="StyleUnderline"/>
        </w:rPr>
        <w:t xml:space="preserve">Consequently, </w:t>
      </w:r>
      <w:r w:rsidRPr="00B7290E">
        <w:rPr>
          <w:rStyle w:val="Emphasis"/>
        </w:rPr>
        <w:t>farmers may opt out</w:t>
      </w:r>
      <w:r>
        <w:t xml:space="preserve"> of the USDA farm program </w:t>
      </w:r>
      <w:r w:rsidRPr="00B7290E">
        <w:rPr>
          <w:rStyle w:val="StyleUnderline"/>
        </w:rPr>
        <w:t>as conservation measures become stricter or more costly.</w:t>
      </w:r>
      <w:r>
        <w:t xml:space="preserve">408 Second, as commodity price supports are phased out in upcoming years, the incentives for conservation practices will simply erode.409 Finally, controlling erosion and wetland conversions is only a small part of the totality of agricultural practices that contribute to nonpoint source pollution. Moreover, </w:t>
      </w:r>
      <w:r w:rsidRPr="00B7290E">
        <w:rPr>
          <w:rStyle w:val="StyleUnderline"/>
        </w:rPr>
        <w:t xml:space="preserve">many of the </w:t>
      </w:r>
      <w:r w:rsidRPr="00B7290E">
        <w:rPr>
          <w:rStyle w:val="Emphasis"/>
        </w:rPr>
        <w:t>most damaging practices</w:t>
      </w:r>
      <w:r w:rsidRPr="00B7290E">
        <w:rPr>
          <w:rStyle w:val="StyleUnderline"/>
        </w:rPr>
        <w:t xml:space="preserve">—such as </w:t>
      </w:r>
      <w:r w:rsidRPr="00B7290E">
        <w:rPr>
          <w:rStyle w:val="Emphasis"/>
        </w:rPr>
        <w:t>animal waste management</w:t>
      </w:r>
      <w:r w:rsidRPr="00B7290E">
        <w:rPr>
          <w:rStyle w:val="StyleUnderline"/>
        </w:rPr>
        <w:t xml:space="preserve">—take place on farms that </w:t>
      </w:r>
      <w:r w:rsidRPr="00B7290E">
        <w:rPr>
          <w:rStyle w:val="Emphasis"/>
        </w:rPr>
        <w:t>do not participate in USDA benefit programs</w:t>
      </w:r>
      <w:r w:rsidRPr="00B7290E">
        <w:rPr>
          <w:rStyle w:val="StyleUnderline"/>
        </w:rPr>
        <w:t xml:space="preserve">; “[t]he programs have </w:t>
      </w:r>
      <w:r w:rsidRPr="00B7290E">
        <w:rPr>
          <w:rStyle w:val="Emphasis"/>
        </w:rPr>
        <w:t>no hold</w:t>
      </w:r>
      <w:r w:rsidRPr="00B7290E">
        <w:rPr>
          <w:rStyle w:val="StyleUnderline"/>
        </w:rPr>
        <w:t xml:space="preserve"> over </w:t>
      </w:r>
      <w:r w:rsidRPr="00B7290E">
        <w:rPr>
          <w:rStyle w:val="Emphasis"/>
        </w:rPr>
        <w:t>landholders who</w:t>
      </w:r>
      <w:r>
        <w:t xml:space="preserve"> do not grow program crops or </w:t>
      </w:r>
      <w:r w:rsidRPr="00B7290E">
        <w:rPr>
          <w:rStyle w:val="Emphasis"/>
        </w:rPr>
        <w:t>are prepared to forego program benefits</w:t>
      </w:r>
      <w:r>
        <w:t xml:space="preserve">.”410 </w:t>
      </w:r>
      <w:r w:rsidRPr="00B7290E">
        <w:rPr>
          <w:rStyle w:val="StyleUnderline"/>
        </w:rPr>
        <w:t xml:space="preserve">Thus, </w:t>
      </w:r>
      <w:r w:rsidRPr="00B7290E">
        <w:rPr>
          <w:rStyle w:val="Emphasis"/>
        </w:rPr>
        <w:t>even if</w:t>
      </w:r>
      <w:r w:rsidRPr="00B7290E">
        <w:rPr>
          <w:rStyle w:val="StyleUnderline"/>
        </w:rPr>
        <w:t xml:space="preserve"> these compliance programs worked </w:t>
      </w:r>
      <w:r w:rsidRPr="00B7290E">
        <w:rPr>
          <w:rStyle w:val="Emphasis"/>
        </w:rPr>
        <w:t>effectively</w:t>
      </w:r>
      <w:r w:rsidRPr="00B7290E">
        <w:rPr>
          <w:rStyle w:val="StyleUnderline"/>
        </w:rPr>
        <w:t xml:space="preserve">—and there is </w:t>
      </w:r>
      <w:r w:rsidRPr="00B7290E">
        <w:rPr>
          <w:rStyle w:val="Emphasis"/>
        </w:rPr>
        <w:t>considerable evidence that they do not</w:t>
      </w:r>
      <w:r>
        <w:t xml:space="preserve"> 411</w:t>
      </w:r>
      <w:r w:rsidRPr="00B7290E">
        <w:rPr>
          <w:rStyle w:val="StyleUnderline"/>
        </w:rPr>
        <w:t>—</w:t>
      </w:r>
      <w:r w:rsidRPr="00554BFD">
        <w:rPr>
          <w:rStyle w:val="Emphasis"/>
        </w:rPr>
        <w:t>they would be much less than what</w:t>
      </w:r>
      <w:r w:rsidRPr="00B7290E">
        <w:rPr>
          <w:rStyle w:val="Emphasis"/>
        </w:rPr>
        <w:t xml:space="preserve"> is needed to make an effective </w:t>
      </w:r>
      <w:r w:rsidRPr="00554BFD">
        <w:rPr>
          <w:rStyle w:val="Emphasis"/>
        </w:rPr>
        <w:t>response to agricultural</w:t>
      </w:r>
      <w:r>
        <w:t xml:space="preserve"> nonpoint </w:t>
      </w:r>
      <w:r w:rsidRPr="00B7290E">
        <w:t xml:space="preserve">source </w:t>
      </w:r>
      <w:r w:rsidRPr="00554BFD">
        <w:rPr>
          <w:rStyle w:val="Emphasis"/>
        </w:rPr>
        <w:t>pollution</w:t>
      </w:r>
      <w:r w:rsidRPr="00B7290E">
        <w:rPr>
          <w:rStyle w:val="StyleUnderline"/>
        </w:rPr>
        <w:t>.</w:t>
      </w:r>
      <w:r>
        <w:t>412</w:t>
      </w:r>
    </w:p>
    <w:p w14:paraId="79F0C644" w14:textId="77777777" w:rsidR="00144786" w:rsidRPr="00554BFD" w:rsidRDefault="00144786" w:rsidP="00144786">
      <w:pPr>
        <w:pStyle w:val="Heading4"/>
      </w:pPr>
      <w:r>
        <w:t xml:space="preserve">If farmers can make comparable money by continuing to pollute, they will not </w:t>
      </w:r>
      <w:proofErr w:type="gramStart"/>
      <w:r>
        <w:t>join</w:t>
      </w:r>
      <w:proofErr w:type="gramEnd"/>
    </w:p>
    <w:p w14:paraId="24F32A99" w14:textId="77777777" w:rsidR="00144786" w:rsidRPr="008246A9" w:rsidRDefault="00144786" w:rsidP="00144786">
      <w:r w:rsidRPr="008246A9">
        <w:rPr>
          <w:rStyle w:val="Style13ptBold"/>
        </w:rPr>
        <w:t>Williams 2</w:t>
      </w:r>
      <w:r>
        <w:t xml:space="preserve"> – Professor of Law, Saint Louis University School of Law</w:t>
      </w:r>
    </w:p>
    <w:p w14:paraId="208C7FD9" w14:textId="3A8F6FDF" w:rsidR="00144786" w:rsidRPr="00FA7017" w:rsidRDefault="00144786" w:rsidP="00144786">
      <w:r>
        <w:t xml:space="preserve">Douglas R. Williams, When Voluntary, Incentive-Based Controls Fail: Structuring a Regulatory Response to Agricultural Nonpoint Source Water Pollution, 9 Wash. U. J.L. &amp; </w:t>
      </w:r>
      <w:proofErr w:type="spellStart"/>
      <w:r>
        <w:t>Pol'y</w:t>
      </w:r>
      <w:proofErr w:type="spellEnd"/>
      <w:r>
        <w:t xml:space="preserve"> 21 (2002), https://openscholarship.wustl.edu/cgi/viewcontent.cgi?article=1431&amp;context=law_journal_law_policy</w:t>
      </w:r>
    </w:p>
    <w:p w14:paraId="49115FA7" w14:textId="77777777" w:rsidR="00144786" w:rsidRDefault="00144786" w:rsidP="00144786">
      <w:proofErr w:type="gramStart"/>
      <w:r>
        <w:t>All of</w:t>
      </w:r>
      <w:proofErr w:type="gramEnd"/>
      <w:r>
        <w:t xml:space="preserve"> the USDA programs discussed can, and undoubtedly have, produced some reductions in agricultural nonpoint source pollution. However, </w:t>
      </w:r>
      <w:r w:rsidRPr="00690490">
        <w:rPr>
          <w:rStyle w:val="StyleUnderline"/>
        </w:rPr>
        <w:t xml:space="preserve">even when </w:t>
      </w:r>
      <w:r w:rsidRPr="00690490">
        <w:rPr>
          <w:rStyle w:val="Emphasis"/>
        </w:rPr>
        <w:t>combined</w:t>
      </w:r>
      <w:r>
        <w:t xml:space="preserve">, </w:t>
      </w:r>
      <w:r w:rsidRPr="00554BFD">
        <w:rPr>
          <w:rStyle w:val="StyleUnderline"/>
        </w:rPr>
        <w:t>these “voluntary</w:t>
      </w:r>
      <w:r w:rsidRPr="00690490">
        <w:rPr>
          <w:rStyle w:val="StyleUnderline"/>
        </w:rPr>
        <w:t xml:space="preserve">” programs </w:t>
      </w:r>
      <w:r w:rsidRPr="00690490">
        <w:rPr>
          <w:rStyle w:val="Emphasis"/>
        </w:rPr>
        <w:t>have failed to make significant progress</w:t>
      </w:r>
      <w:r>
        <w:t xml:space="preserve"> </w:t>
      </w:r>
      <w:r w:rsidRPr="00690490">
        <w:rPr>
          <w:rStyle w:val="StyleUnderline"/>
        </w:rPr>
        <w:t>in controlling</w:t>
      </w:r>
      <w:r>
        <w:t xml:space="preserve"> such </w:t>
      </w:r>
      <w:r w:rsidRPr="00690490">
        <w:rPr>
          <w:rStyle w:val="StyleUnderline"/>
        </w:rPr>
        <w:t>pollution</w:t>
      </w:r>
      <w:r>
        <w:t xml:space="preserve">. Some of the reasons for this failure have been discussed, but </w:t>
      </w:r>
      <w:r w:rsidRPr="00690490">
        <w:rPr>
          <w:rStyle w:val="StyleUnderline"/>
        </w:rPr>
        <w:t>there are</w:t>
      </w:r>
      <w:r w:rsidRPr="00554BFD">
        <w:t xml:space="preserve"> two</w:t>
      </w:r>
      <w:r w:rsidRPr="00690490">
        <w:rPr>
          <w:rStyle w:val="StyleUnderline"/>
        </w:rPr>
        <w:t xml:space="preserve"> </w:t>
      </w:r>
      <w:r w:rsidRPr="00554BFD">
        <w:rPr>
          <w:rStyle w:val="Emphasis"/>
        </w:rPr>
        <w:t>overarching shortcomings</w:t>
      </w:r>
      <w:r>
        <w:t xml:space="preserve"> </w:t>
      </w:r>
      <w:r w:rsidRPr="00554BFD">
        <w:rPr>
          <w:rStyle w:val="StyleUnderline"/>
        </w:rPr>
        <w:t>with these programs.</w:t>
      </w:r>
      <w:r>
        <w:t xml:space="preserve"> </w:t>
      </w:r>
      <w:r w:rsidRPr="00690490">
        <w:rPr>
          <w:rStyle w:val="StyleUnderline"/>
        </w:rPr>
        <w:t xml:space="preserve">First, the </w:t>
      </w:r>
      <w:r w:rsidRPr="00554BFD">
        <w:rPr>
          <w:rStyle w:val="Emphasis"/>
        </w:rPr>
        <w:t>incentives</w:t>
      </w:r>
      <w:r w:rsidRPr="00554BFD">
        <w:rPr>
          <w:rStyle w:val="StyleUnderline"/>
        </w:rPr>
        <w:t xml:space="preserve"> these programs offer</w:t>
      </w:r>
      <w:r>
        <w:t xml:space="preserve"> </w:t>
      </w:r>
      <w:r w:rsidRPr="00554BFD">
        <w:rPr>
          <w:rStyle w:val="StyleUnderline"/>
        </w:rPr>
        <w:t xml:space="preserve">to farmers are largely </w:t>
      </w:r>
      <w:r w:rsidRPr="00554BFD">
        <w:rPr>
          <w:rStyle w:val="Emphasis"/>
        </w:rPr>
        <w:t>at the mercy of commodity</w:t>
      </w:r>
      <w:r w:rsidRPr="00690490">
        <w:rPr>
          <w:rStyle w:val="Emphasis"/>
        </w:rPr>
        <w:t xml:space="preserve"> prices</w:t>
      </w:r>
      <w:r>
        <w:t xml:space="preserve">. </w:t>
      </w:r>
      <w:r w:rsidRPr="00554BFD">
        <w:rPr>
          <w:rStyle w:val="Emphasis"/>
        </w:rPr>
        <w:t>If farmers can increase profits by expanding production rather than maintaining conservation practices, they will do</w:t>
      </w:r>
      <w:r w:rsidRPr="00690490">
        <w:rPr>
          <w:rStyle w:val="Emphasis"/>
        </w:rPr>
        <w:t xml:space="preserve"> so</w:t>
      </w:r>
      <w:r w:rsidRPr="00690490">
        <w:t>.</w:t>
      </w:r>
      <w:r>
        <w:t xml:space="preserve"> </w:t>
      </w:r>
      <w:proofErr w:type="gramStart"/>
      <w:r>
        <w:t>As a consequence</w:t>
      </w:r>
      <w:proofErr w:type="gramEnd"/>
      <w:r>
        <w:t xml:space="preserve">, there remains a great deal of confusion about whether these programs are conservation programs or just an additional effort to shore up commodity prices. </w:t>
      </w:r>
      <w:r w:rsidRPr="00690490">
        <w:rPr>
          <w:rStyle w:val="StyleUnderline"/>
        </w:rPr>
        <w:t>As Professor Ruhl has noted, “[e]</w:t>
      </w:r>
      <w:proofErr w:type="spellStart"/>
      <w:r w:rsidRPr="00690490">
        <w:rPr>
          <w:rStyle w:val="StyleUnderline"/>
        </w:rPr>
        <w:t>vidence</w:t>
      </w:r>
      <w:proofErr w:type="spellEnd"/>
      <w:r w:rsidRPr="00690490">
        <w:rPr>
          <w:rStyle w:val="StyleUnderline"/>
        </w:rPr>
        <w:t xml:space="preserve"> suggests that farmer participation in the green payments programs is </w:t>
      </w:r>
      <w:r w:rsidRPr="00554BFD">
        <w:rPr>
          <w:rStyle w:val="Emphasis"/>
        </w:rPr>
        <w:t>highly sensitive</w:t>
      </w:r>
      <w:r w:rsidRPr="00690490">
        <w:rPr>
          <w:rStyle w:val="StyleUnderline"/>
        </w:rPr>
        <w:t xml:space="preserve"> to market commodity prices and does not reflect any newly found farm stewardship</w:t>
      </w:r>
      <w:r>
        <w:t xml:space="preserve"> ethic. </w:t>
      </w:r>
      <w:r w:rsidRPr="00690490">
        <w:rPr>
          <w:rStyle w:val="Emphasis"/>
        </w:rPr>
        <w:t>Farmers, like most of us, follow the money.</w:t>
      </w:r>
      <w:r w:rsidRPr="00690490">
        <w:t>”</w:t>
      </w:r>
      <w:proofErr w:type="gramStart"/>
      <w:r>
        <w:t>472</w:t>
      </w:r>
      <w:proofErr w:type="gramEnd"/>
    </w:p>
    <w:p w14:paraId="2AC1888C" w14:textId="77777777" w:rsidR="00746FCD" w:rsidRDefault="00746FCD" w:rsidP="00746FCD">
      <w:pPr>
        <w:pStyle w:val="Heading4"/>
      </w:pPr>
      <w:r>
        <w:t xml:space="preserve">Reforming farm subsidies is key---farmers are </w:t>
      </w:r>
      <w:r w:rsidRPr="00B5698C">
        <w:rPr>
          <w:u w:val="single"/>
        </w:rPr>
        <w:t>locked-in</w:t>
      </w:r>
      <w:r>
        <w:t xml:space="preserve"> to industrial practices.</w:t>
      </w:r>
    </w:p>
    <w:p w14:paraId="5DA0301C" w14:textId="77777777" w:rsidR="00746FCD" w:rsidRPr="00B5698C" w:rsidRDefault="00746FCD" w:rsidP="00746FCD">
      <w:r>
        <w:t xml:space="preserve">Jennifer </w:t>
      </w:r>
      <w:r w:rsidRPr="00B5698C">
        <w:rPr>
          <w:rStyle w:val="Style13ptBold"/>
        </w:rPr>
        <w:t>O’Connor 20</w:t>
      </w:r>
      <w:r>
        <w:t xml:space="preserve">, founder and chief strategist at Guidelight Strategies, global health fellow at USAID, August 2020, "Barriers For Farmers &amp; Ranchers To Adopt Regenerative Ag Practices In The US," Guidelight Strategies, sponsored by Patagonia, </w:t>
      </w:r>
      <w:hyperlink r:id="rId203" w:history="1">
        <w:r w:rsidRPr="0055235E">
          <w:rPr>
            <w:rStyle w:val="Hyperlink"/>
          </w:rPr>
          <w:t>https://forainitiative.org/wp-content/uploads/Barriers-to-Adopt-Regnerative-Agriculture-Interactive.pdf</w:t>
        </w:r>
      </w:hyperlink>
      <w:r>
        <w:t xml:space="preserve"> - MBA AM</w:t>
      </w:r>
    </w:p>
    <w:p w14:paraId="6562866D" w14:textId="77777777" w:rsidR="00746FCD" w:rsidRPr="00B5698C" w:rsidRDefault="00746FCD" w:rsidP="00746FCD">
      <w:pPr>
        <w:rPr>
          <w:sz w:val="14"/>
        </w:rPr>
      </w:pPr>
      <w:r w:rsidRPr="00B5698C">
        <w:rPr>
          <w:rStyle w:val="StyleUnderline"/>
        </w:rPr>
        <w:t>In the U</w:t>
      </w:r>
      <w:r w:rsidRPr="00B5698C">
        <w:rPr>
          <w:sz w:val="14"/>
        </w:rPr>
        <w:t xml:space="preserve">nited </w:t>
      </w:r>
      <w:r w:rsidRPr="00B5698C">
        <w:rPr>
          <w:rStyle w:val="StyleUnderline"/>
        </w:rPr>
        <w:t>S</w:t>
      </w:r>
      <w:r w:rsidRPr="00B5698C">
        <w:rPr>
          <w:sz w:val="14"/>
        </w:rPr>
        <w:t xml:space="preserve">tates, much of </w:t>
      </w:r>
      <w:r w:rsidRPr="00B5698C">
        <w:rPr>
          <w:rStyle w:val="StyleUnderline"/>
        </w:rPr>
        <w:t>what happens on our farms</w:t>
      </w:r>
      <w:r w:rsidRPr="00B5698C">
        <w:rPr>
          <w:sz w:val="14"/>
        </w:rPr>
        <w:t xml:space="preserve"> and agricultural landscapes </w:t>
      </w:r>
      <w:r w:rsidRPr="00B5698C">
        <w:rPr>
          <w:rStyle w:val="Emphasis"/>
        </w:rPr>
        <w:t>is governed</w:t>
      </w:r>
      <w:r w:rsidRPr="00B5698C">
        <w:rPr>
          <w:rStyle w:val="StyleUnderline"/>
        </w:rPr>
        <w:t xml:space="preserve"> by </w:t>
      </w:r>
      <w:r w:rsidRPr="00B5698C">
        <w:rPr>
          <w:sz w:val="14"/>
        </w:rPr>
        <w:t xml:space="preserve">the farm bill. The farm bill is </w:t>
      </w:r>
      <w:r w:rsidRPr="00B5698C">
        <w:rPr>
          <w:rStyle w:val="StyleUnderline"/>
        </w:rPr>
        <w:t>a package</w:t>
      </w:r>
      <w:r w:rsidRPr="00B5698C">
        <w:rPr>
          <w:sz w:val="14"/>
        </w:rPr>
        <w:t xml:space="preserve"> of legislation passed roughly once every </w:t>
      </w:r>
      <w:proofErr w:type="spellStart"/>
      <w:r w:rsidRPr="00B5698C">
        <w:rPr>
          <w:sz w:val="14"/>
        </w:rPr>
        <w:t>fve</w:t>
      </w:r>
      <w:proofErr w:type="spellEnd"/>
      <w:r w:rsidRPr="00B5698C">
        <w:rPr>
          <w:sz w:val="14"/>
        </w:rPr>
        <w:t xml:space="preserve"> years </w:t>
      </w:r>
      <w:r w:rsidRPr="00B5698C">
        <w:rPr>
          <w:rStyle w:val="StyleUnderline"/>
        </w:rPr>
        <w:t>that doles out nearly a trillion dollars every 10 years for farm subsidies and crop insurance</w:t>
      </w:r>
      <w:r w:rsidRPr="00B5698C">
        <w:rPr>
          <w:sz w:val="14"/>
        </w:rPr>
        <w:t xml:space="preserve">, the Supplemental Nutrition Assistance Program (SNAP), and on-farm conservation programs. </w:t>
      </w:r>
      <w:r w:rsidRPr="00B5698C">
        <w:rPr>
          <w:rStyle w:val="StyleUnderline"/>
        </w:rPr>
        <w:t xml:space="preserve">The bill has </w:t>
      </w:r>
      <w:r w:rsidRPr="00B5698C">
        <w:rPr>
          <w:rStyle w:val="Emphasis"/>
        </w:rPr>
        <w:t>a tremendous impact</w:t>
      </w:r>
      <w:r w:rsidRPr="00B5698C">
        <w:rPr>
          <w:rStyle w:val="StyleUnderline"/>
        </w:rPr>
        <w:t xml:space="preserve"> on farming livelihoods, how food is grown, and what kinds of foods are grown.</w:t>
      </w:r>
      <w:r w:rsidRPr="00B5698C">
        <w:rPr>
          <w:sz w:val="14"/>
        </w:rPr>
        <w:t xml:space="preserve"> Every five years, the farm bill expires and is updated: proposed, debated, and passed by Congress and then signed into law by the President. The most recent farm bill, the Agriculture Improvement Act of 2018, was enacted into law in December 2018 and expires in 2023.</w:t>
      </w:r>
    </w:p>
    <w:p w14:paraId="0FCBDECA" w14:textId="77777777" w:rsidR="00746FCD" w:rsidRPr="00B5698C" w:rsidRDefault="00746FCD" w:rsidP="00746FCD">
      <w:pPr>
        <w:rPr>
          <w:sz w:val="14"/>
        </w:rPr>
      </w:pPr>
      <w:r w:rsidRPr="00B5698C">
        <w:rPr>
          <w:sz w:val="14"/>
        </w:rPr>
        <w:t xml:space="preserve">Throughout our research, </w:t>
      </w:r>
      <w:r w:rsidRPr="00B5698C">
        <w:rPr>
          <w:rStyle w:val="StyleUnderline"/>
        </w:rPr>
        <w:t xml:space="preserve">farmers and ranchers identified the subsidized federal crop insurance program as one of </w:t>
      </w:r>
      <w:r w:rsidRPr="00B5698C">
        <w:rPr>
          <w:rStyle w:val="Emphasis"/>
        </w:rPr>
        <w:t>the single biggest barrier</w:t>
      </w:r>
      <w:r w:rsidRPr="00B5698C">
        <w:rPr>
          <w:rStyle w:val="StyleUnderline"/>
        </w:rPr>
        <w:t>s to transitioning to a regenerative system, if not the biggest and most critical barrier. Current subsidies are supposed to provide a safety net</w:t>
      </w:r>
      <w:r w:rsidRPr="00B5698C">
        <w:rPr>
          <w:sz w:val="14"/>
        </w:rPr>
        <w:t xml:space="preserve"> to even out the </w:t>
      </w:r>
      <w:proofErr w:type="spellStart"/>
      <w:r w:rsidRPr="00B5698C">
        <w:rPr>
          <w:sz w:val="14"/>
        </w:rPr>
        <w:t>fnancial</w:t>
      </w:r>
      <w:proofErr w:type="spellEnd"/>
      <w:r w:rsidRPr="00B5698C">
        <w:rPr>
          <w:sz w:val="14"/>
        </w:rPr>
        <w:t xml:space="preserve"> ups and downs of crop production and help farmers stay </w:t>
      </w:r>
      <w:proofErr w:type="spellStart"/>
      <w:r w:rsidRPr="00B5698C">
        <w:rPr>
          <w:sz w:val="14"/>
        </w:rPr>
        <w:t>afoat</w:t>
      </w:r>
      <w:proofErr w:type="spellEnd"/>
      <w:r w:rsidRPr="00B5698C">
        <w:rPr>
          <w:sz w:val="14"/>
        </w:rPr>
        <w:t xml:space="preserve"> in a competitive global economy. </w:t>
      </w:r>
      <w:r w:rsidRPr="00B5698C">
        <w:rPr>
          <w:rStyle w:val="StyleUnderline"/>
        </w:rPr>
        <w:t>Instead</w:t>
      </w:r>
      <w:r w:rsidRPr="00B5698C">
        <w:rPr>
          <w:sz w:val="14"/>
        </w:rPr>
        <w:t xml:space="preserve">, over the last half century </w:t>
      </w:r>
      <w:proofErr w:type="gramStart"/>
      <w:r w:rsidRPr="00B5698C">
        <w:rPr>
          <w:rStyle w:val="StyleUnderline"/>
        </w:rPr>
        <w:t>they’ve</w:t>
      </w:r>
      <w:proofErr w:type="gramEnd"/>
      <w:r w:rsidRPr="00B5698C">
        <w:rPr>
          <w:rStyle w:val="StyleUnderline"/>
        </w:rPr>
        <w:t xml:space="preserve"> created an expensive and polluting engine of overproduction</w:t>
      </w:r>
      <w:r w:rsidRPr="00B5698C">
        <w:rPr>
          <w:sz w:val="14"/>
        </w:rPr>
        <w:t>, which drives down prices, saturates markets, and shifts the burden of recouping costs to taxpayers who subsidize farmers’ insurance policies and other relief.</w:t>
      </w:r>
    </w:p>
    <w:p w14:paraId="1B2EA109" w14:textId="77777777" w:rsidR="00746FCD" w:rsidRPr="00B5698C" w:rsidRDefault="00746FCD" w:rsidP="00746FCD">
      <w:pPr>
        <w:rPr>
          <w:sz w:val="14"/>
          <w:szCs w:val="14"/>
        </w:rPr>
      </w:pPr>
      <w:r w:rsidRPr="00B5698C">
        <w:rPr>
          <w:sz w:val="14"/>
          <w:szCs w:val="14"/>
        </w:rPr>
        <w:t xml:space="preserve">As </w:t>
      </w:r>
      <w:proofErr w:type="gramStart"/>
      <w:r w:rsidRPr="00B5698C">
        <w:rPr>
          <w:sz w:val="14"/>
          <w:szCs w:val="14"/>
        </w:rPr>
        <w:t>long time</w:t>
      </w:r>
      <w:proofErr w:type="gramEnd"/>
      <w:r w:rsidRPr="00B5698C">
        <w:rPr>
          <w:sz w:val="14"/>
          <w:szCs w:val="14"/>
        </w:rPr>
        <w:t xml:space="preserve"> farm bill expert, Dan </w:t>
      </w:r>
      <w:proofErr w:type="spellStart"/>
      <w:r w:rsidRPr="00B5698C">
        <w:rPr>
          <w:sz w:val="14"/>
          <w:szCs w:val="14"/>
        </w:rPr>
        <w:t>Imhof</w:t>
      </w:r>
      <w:proofErr w:type="spellEnd"/>
      <w:r w:rsidRPr="00B5698C">
        <w:rPr>
          <w:sz w:val="14"/>
          <w:szCs w:val="14"/>
        </w:rPr>
        <w:t xml:space="preserve">, explains, “The current farm bill will ensure that citizens continue to pay for their food at least three times: 1) at the checkout stand; 2) in environmental cleanup and medical costs related to the consequences of industrial agriculture; and 3) as taxpayers who fund subsidies to a small group of commodity farmers deemed too big to fail.” Corn, for example, currently receives more than one-third of crop subsidies, with about 40% going toward ethanol production and another 40% toward animal feed. Its predominance has unintended and very negative </w:t>
      </w:r>
      <w:proofErr w:type="spellStart"/>
      <w:r w:rsidRPr="00B5698C">
        <w:rPr>
          <w:sz w:val="14"/>
          <w:szCs w:val="14"/>
        </w:rPr>
        <w:t>efects</w:t>
      </w:r>
      <w:proofErr w:type="spellEnd"/>
      <w:r w:rsidRPr="00B5698C">
        <w:rPr>
          <w:sz w:val="14"/>
          <w:szCs w:val="14"/>
        </w:rPr>
        <w:t xml:space="preserve"> on clean water, international trade, obesity, and many other areas of society.</w:t>
      </w:r>
    </w:p>
    <w:p w14:paraId="66E48BD7" w14:textId="77777777" w:rsidR="00746FCD" w:rsidRPr="00B5698C" w:rsidRDefault="00746FCD" w:rsidP="00746FCD">
      <w:pPr>
        <w:rPr>
          <w:rStyle w:val="StyleUnderline"/>
        </w:rPr>
      </w:pPr>
      <w:r w:rsidRPr="00B5698C">
        <w:rPr>
          <w:sz w:val="14"/>
        </w:rPr>
        <w:t xml:space="preserve">Granted, </w:t>
      </w:r>
      <w:r w:rsidRPr="00B5698C">
        <w:rPr>
          <w:rStyle w:val="StyleUnderline"/>
        </w:rPr>
        <w:t xml:space="preserve">many of these corn farmers are </w:t>
      </w:r>
      <w:r w:rsidRPr="00B5698C">
        <w:rPr>
          <w:rStyle w:val="Emphasis"/>
        </w:rPr>
        <w:t>caught in a vicious cycle</w:t>
      </w:r>
      <w:r w:rsidRPr="00B5698C">
        <w:rPr>
          <w:rStyle w:val="StyleUnderline"/>
        </w:rPr>
        <w:t>.</w:t>
      </w:r>
      <w:r w:rsidRPr="00B5698C">
        <w:rPr>
          <w:sz w:val="14"/>
        </w:rPr>
        <w:t xml:space="preserve"> Most </w:t>
      </w:r>
      <w:proofErr w:type="gramStart"/>
      <w:r w:rsidRPr="00B5698C">
        <w:rPr>
          <w:sz w:val="14"/>
        </w:rPr>
        <w:t>live in</w:t>
      </w:r>
      <w:proofErr w:type="gramEnd"/>
      <w:r w:rsidRPr="00B5698C">
        <w:rPr>
          <w:sz w:val="14"/>
        </w:rPr>
        <w:t xml:space="preserve"> areas where the only market and infrastructure support commodity crops, and yet </w:t>
      </w:r>
      <w:r w:rsidRPr="00B5698C">
        <w:rPr>
          <w:rStyle w:val="StyleUnderline"/>
        </w:rPr>
        <w:t>those crops don’t support a resilient farm system.</w:t>
      </w:r>
      <w:r w:rsidRPr="00B5698C">
        <w:rPr>
          <w:sz w:val="14"/>
        </w:rPr>
        <w:t xml:space="preserve"> Noted by one midwestern farmer, </w:t>
      </w:r>
      <w:r w:rsidRPr="00B5698C">
        <w:rPr>
          <w:rStyle w:val="StyleUnderline"/>
        </w:rPr>
        <w:t xml:space="preserve">“Crop insurance drives </w:t>
      </w:r>
      <w:r w:rsidRPr="00B5698C">
        <w:rPr>
          <w:rStyle w:val="Emphasis"/>
        </w:rPr>
        <w:t>95% of planting decisions</w:t>
      </w:r>
      <w:r w:rsidRPr="00B5698C">
        <w:rPr>
          <w:rStyle w:val="StyleUnderline"/>
        </w:rPr>
        <w:t xml:space="preserve"> in the US, </w:t>
      </w:r>
      <w:r w:rsidRPr="00B5698C">
        <w:rPr>
          <w:sz w:val="14"/>
        </w:rPr>
        <w:t xml:space="preserve">which pushes corn and soy production, driving overproduction and lowering prices.” Crop </w:t>
      </w:r>
      <w:r w:rsidRPr="00B5698C">
        <w:rPr>
          <w:rStyle w:val="StyleUnderline"/>
        </w:rPr>
        <w:t>insurance and farm subsidies are skewed primarily to very large corporate farms</w:t>
      </w:r>
      <w:r w:rsidRPr="00B5698C">
        <w:rPr>
          <w:sz w:val="14"/>
        </w:rPr>
        <w:t xml:space="preserve"> growing corn, wheat, and soybeans or managing animals in CAFOs (Concentrated Animal Feeding Operations). </w:t>
      </w:r>
      <w:r w:rsidRPr="00B5698C">
        <w:rPr>
          <w:rStyle w:val="StyleUnderline"/>
        </w:rPr>
        <w:t>T</w:t>
      </w:r>
      <w:r>
        <w:rPr>
          <w:rStyle w:val="StyleUnderline"/>
        </w:rPr>
        <w:t>h</w:t>
      </w:r>
      <w:r w:rsidRPr="00B5698C">
        <w:rPr>
          <w:rStyle w:val="StyleUnderline"/>
        </w:rPr>
        <w:t>is uneven playing field and lack of support to farmers and ranchers working to diversify their systems makes transition extremely difficult.</w:t>
      </w:r>
    </w:p>
    <w:p w14:paraId="68D5B26F" w14:textId="77777777" w:rsidR="00746FCD" w:rsidRPr="00B5698C" w:rsidRDefault="00746FCD" w:rsidP="00746FCD">
      <w:pPr>
        <w:rPr>
          <w:sz w:val="14"/>
        </w:rPr>
      </w:pPr>
      <w:r w:rsidRPr="00B5698C">
        <w:rPr>
          <w:sz w:val="14"/>
        </w:rPr>
        <w:t xml:space="preserve">While </w:t>
      </w:r>
      <w:r w:rsidRPr="00B5698C">
        <w:rPr>
          <w:rStyle w:val="StyleUnderline"/>
        </w:rPr>
        <w:t>the crop insurance program</w:t>
      </w:r>
      <w:r w:rsidRPr="00B5698C">
        <w:rPr>
          <w:sz w:val="14"/>
        </w:rPr>
        <w:t xml:space="preserve"> aims to remove risk for farmers, which has </w:t>
      </w:r>
      <w:proofErr w:type="spellStart"/>
      <w:r w:rsidRPr="00B5698C">
        <w:rPr>
          <w:sz w:val="14"/>
        </w:rPr>
        <w:t>benefts</w:t>
      </w:r>
      <w:proofErr w:type="spellEnd"/>
      <w:r w:rsidRPr="00B5698C">
        <w:rPr>
          <w:sz w:val="14"/>
        </w:rPr>
        <w:t xml:space="preserve">, it </w:t>
      </w:r>
      <w:r w:rsidRPr="00B5698C">
        <w:rPr>
          <w:rStyle w:val="StyleUnderline"/>
        </w:rPr>
        <w:t xml:space="preserve">also </w:t>
      </w:r>
      <w:r w:rsidRPr="00B5698C">
        <w:rPr>
          <w:rStyle w:val="Emphasis"/>
        </w:rPr>
        <w:t>incentivizes risky behavior</w:t>
      </w:r>
      <w:r w:rsidRPr="00B5698C">
        <w:rPr>
          <w:sz w:val="14"/>
        </w:rPr>
        <w:t xml:space="preserve"> (</w:t>
      </w:r>
      <w:proofErr w:type="spellStart"/>
      <w:proofErr w:type="gramStart"/>
      <w:r w:rsidRPr="00B5698C">
        <w:rPr>
          <w:sz w:val="14"/>
        </w:rPr>
        <w:t>ie</w:t>
      </w:r>
      <w:proofErr w:type="spellEnd"/>
      <w:proofErr w:type="gramEnd"/>
      <w:r w:rsidRPr="00B5698C">
        <w:rPr>
          <w:sz w:val="14"/>
        </w:rPr>
        <w:t xml:space="preserve"> planting crops in degraded or marginal lands)</w:t>
      </w:r>
      <w:r w:rsidRPr="00B5698C">
        <w:rPr>
          <w:rStyle w:val="Emphasis"/>
        </w:rPr>
        <w:t xml:space="preserve">, rewards failure </w:t>
      </w:r>
      <w:r w:rsidRPr="00B5698C">
        <w:rPr>
          <w:sz w:val="14"/>
        </w:rPr>
        <w:t xml:space="preserve">(with payments to cover losses), </w:t>
      </w:r>
      <w:r w:rsidRPr="00B5698C">
        <w:rPr>
          <w:rStyle w:val="StyleUnderline"/>
        </w:rPr>
        <w:t xml:space="preserve">and keeps producers </w:t>
      </w:r>
      <w:r w:rsidRPr="00B5698C">
        <w:rPr>
          <w:rStyle w:val="Emphasis"/>
        </w:rPr>
        <w:t>locked into</w:t>
      </w:r>
      <w:r w:rsidRPr="00B5698C">
        <w:rPr>
          <w:rStyle w:val="StyleUnderline"/>
        </w:rPr>
        <w:t xml:space="preserve"> a system of monocultures with rules that </w:t>
      </w:r>
      <w:r w:rsidRPr="00B5698C">
        <w:rPr>
          <w:rStyle w:val="Emphasis"/>
        </w:rPr>
        <w:t>disincentiv</w:t>
      </w:r>
      <w:r>
        <w:rPr>
          <w:rStyle w:val="Emphasis"/>
        </w:rPr>
        <w:t>iz</w:t>
      </w:r>
      <w:r w:rsidRPr="00B5698C">
        <w:rPr>
          <w:rStyle w:val="Emphasis"/>
        </w:rPr>
        <w:t>e regenerative practices.</w:t>
      </w:r>
      <w:r w:rsidRPr="00B5698C">
        <w:rPr>
          <w:rStyle w:val="StyleUnderline"/>
        </w:rPr>
        <w:t xml:space="preserve"> </w:t>
      </w:r>
      <w:proofErr w:type="spellStart"/>
      <w:r w:rsidRPr="00B5698C">
        <w:rPr>
          <w:sz w:val="14"/>
        </w:rPr>
        <w:t>Te</w:t>
      </w:r>
      <w:proofErr w:type="spellEnd"/>
      <w:r w:rsidRPr="00B5698C">
        <w:rPr>
          <w:sz w:val="14"/>
        </w:rPr>
        <w:t xml:space="preserve"> current crop insurance rating model does not recognize the </w:t>
      </w:r>
      <w:proofErr w:type="spellStart"/>
      <w:r w:rsidRPr="00B5698C">
        <w:rPr>
          <w:sz w:val="14"/>
        </w:rPr>
        <w:t>benefts</w:t>
      </w:r>
      <w:proofErr w:type="spellEnd"/>
      <w:r w:rsidRPr="00B5698C">
        <w:rPr>
          <w:sz w:val="14"/>
        </w:rPr>
        <w:t xml:space="preserve"> of improved practices, whether they are conservation practices or other regenerative practices. </w:t>
      </w:r>
      <w:proofErr w:type="spellStart"/>
      <w:r w:rsidRPr="00B5698C">
        <w:rPr>
          <w:sz w:val="14"/>
        </w:rPr>
        <w:t>Tere</w:t>
      </w:r>
      <w:proofErr w:type="spellEnd"/>
      <w:r w:rsidRPr="00B5698C">
        <w:rPr>
          <w:sz w:val="14"/>
        </w:rPr>
        <w:t xml:space="preserve"> is not a single variable in the rating model for soil health and other ecosystem and health outcomes. One Kansas farmer we visited told the story of losing his crop insurance because of his use of cover crops. Another South Dakota farmer spoke of perennial grasslands being plowed for corn and soy in places where it is too dry for those crops. </w:t>
      </w:r>
      <w:r w:rsidRPr="00B5698C">
        <w:rPr>
          <w:rStyle w:val="StyleUnderline"/>
        </w:rPr>
        <w:t>Crop insurance currently promotes and incentivizes these risks.</w:t>
      </w:r>
    </w:p>
    <w:p w14:paraId="692B4BC6" w14:textId="77777777" w:rsidR="00746FCD" w:rsidRPr="00B5698C" w:rsidRDefault="00746FCD" w:rsidP="00746FCD">
      <w:pPr>
        <w:rPr>
          <w:sz w:val="14"/>
        </w:rPr>
      </w:pPr>
      <w:r w:rsidRPr="00B5698C">
        <w:rPr>
          <w:sz w:val="14"/>
        </w:rPr>
        <w:t xml:space="preserve">“The crop insurance products that are offered are based on conventional systems of tillage, single crop production in a </w:t>
      </w:r>
      <w:proofErr w:type="gramStart"/>
      <w:r w:rsidRPr="00B5698C">
        <w:rPr>
          <w:sz w:val="14"/>
        </w:rPr>
        <w:t>twelve month</w:t>
      </w:r>
      <w:proofErr w:type="gramEnd"/>
      <w:r w:rsidRPr="00B5698C">
        <w:rPr>
          <w:sz w:val="14"/>
        </w:rPr>
        <w:t xml:space="preserve"> period. So, </w:t>
      </w:r>
      <w:r w:rsidRPr="00B5698C">
        <w:rPr>
          <w:rStyle w:val="StyleUnderline"/>
        </w:rPr>
        <w:t xml:space="preserve">if a producer wants to do something </w:t>
      </w:r>
      <w:proofErr w:type="gramStart"/>
      <w:r w:rsidRPr="00B5698C">
        <w:rPr>
          <w:rStyle w:val="StyleUnderline"/>
        </w:rPr>
        <w:t>that’s</w:t>
      </w:r>
      <w:proofErr w:type="gramEnd"/>
      <w:r w:rsidRPr="00B5698C">
        <w:rPr>
          <w:rStyle w:val="StyleUnderline"/>
        </w:rPr>
        <w:t xml:space="preserve"> a little out of the ordinary</w:t>
      </w:r>
      <w:r w:rsidRPr="00B5698C">
        <w:rPr>
          <w:sz w:val="14"/>
        </w:rPr>
        <w:t xml:space="preserve">, maybe a non-program crop, or they want to put in cover crops in a semi-arid area where they would not have that as part of the normal policy that’s offered, now </w:t>
      </w:r>
      <w:r w:rsidRPr="00B5698C">
        <w:rPr>
          <w:rStyle w:val="StyleUnderline"/>
        </w:rPr>
        <w:t>they’ve got to go get an exception.</w:t>
      </w:r>
      <w:r w:rsidRPr="00B5698C">
        <w:rPr>
          <w:sz w:val="14"/>
        </w:rPr>
        <w:t xml:space="preserve"> And </w:t>
      </w:r>
      <w:r w:rsidRPr="00B5698C">
        <w:rPr>
          <w:rStyle w:val="StyleUnderline"/>
        </w:rPr>
        <w:t xml:space="preserve">now </w:t>
      </w:r>
      <w:proofErr w:type="gramStart"/>
      <w:r w:rsidRPr="00B5698C">
        <w:rPr>
          <w:rStyle w:val="StyleUnderline"/>
        </w:rPr>
        <w:t>it’s</w:t>
      </w:r>
      <w:proofErr w:type="gramEnd"/>
      <w:r w:rsidRPr="00B5698C">
        <w:rPr>
          <w:rStyle w:val="StyleUnderline"/>
        </w:rPr>
        <w:t xml:space="preserve"> up to THEM to prove that this is going to be something that’s insurable</w:t>
      </w:r>
      <w:r w:rsidRPr="00B5698C">
        <w:rPr>
          <w:sz w:val="14"/>
        </w:rPr>
        <w:t xml:space="preserve">, that the RMA (the USDA Risk Management Agency) is not </w:t>
      </w:r>
      <w:proofErr w:type="spellStart"/>
      <w:r w:rsidRPr="00B5698C">
        <w:rPr>
          <w:sz w:val="14"/>
        </w:rPr>
        <w:t>gonna</w:t>
      </w:r>
      <w:proofErr w:type="spellEnd"/>
      <w:r w:rsidRPr="00B5698C">
        <w:rPr>
          <w:sz w:val="14"/>
        </w:rPr>
        <w:t xml:space="preserve"> lose money by insuring that practice. </w:t>
      </w:r>
      <w:r w:rsidRPr="00B5698C">
        <w:rPr>
          <w:rStyle w:val="StyleUnderline"/>
        </w:rPr>
        <w:t xml:space="preserve">That’s </w:t>
      </w:r>
      <w:r w:rsidRPr="00B5698C">
        <w:rPr>
          <w:rStyle w:val="Emphasis"/>
        </w:rPr>
        <w:t>too much risk</w:t>
      </w:r>
      <w:r w:rsidRPr="00B5698C">
        <w:rPr>
          <w:rStyle w:val="StyleUnderline"/>
        </w:rPr>
        <w:t xml:space="preserve"> and </w:t>
      </w:r>
      <w:r w:rsidRPr="00B5698C">
        <w:rPr>
          <w:rStyle w:val="Emphasis"/>
        </w:rPr>
        <w:t>too much time</w:t>
      </w:r>
      <w:r w:rsidRPr="00B5698C">
        <w:rPr>
          <w:rStyle w:val="StyleUnderline"/>
        </w:rPr>
        <w:t xml:space="preserve"> for almost </w:t>
      </w:r>
      <w:r w:rsidRPr="00B5698C">
        <w:rPr>
          <w:rStyle w:val="Emphasis"/>
        </w:rPr>
        <w:t>every single farmer</w:t>
      </w:r>
      <w:r w:rsidRPr="00B5698C">
        <w:rPr>
          <w:rStyle w:val="StyleUnderline"/>
        </w:rPr>
        <w:t xml:space="preserve"> out here</w:t>
      </w:r>
      <w:r w:rsidRPr="00B5698C">
        <w:rPr>
          <w:sz w:val="14"/>
        </w:rPr>
        <w:t>.” ~Corn farmer in the heartland</w:t>
      </w:r>
    </w:p>
    <w:p w14:paraId="3D06EA02" w14:textId="77777777" w:rsidR="00746FCD" w:rsidRPr="00B5698C" w:rsidRDefault="00746FCD" w:rsidP="00746FCD">
      <w:pPr>
        <w:rPr>
          <w:sz w:val="14"/>
        </w:rPr>
      </w:pPr>
      <w:r w:rsidRPr="00B5698C">
        <w:rPr>
          <w:sz w:val="14"/>
        </w:rPr>
        <w:t xml:space="preserve">Modifying, or better yet, </w:t>
      </w:r>
      <w:r w:rsidRPr="00B5698C">
        <w:rPr>
          <w:rStyle w:val="StyleUnderline"/>
        </w:rPr>
        <w:t>overhauling</w:t>
      </w:r>
      <w:r w:rsidRPr="00B5698C">
        <w:rPr>
          <w:sz w:val="14"/>
        </w:rPr>
        <w:t xml:space="preserve">, </w:t>
      </w:r>
      <w:r w:rsidRPr="00B5698C">
        <w:rPr>
          <w:rStyle w:val="StyleUnderline"/>
        </w:rPr>
        <w:t xml:space="preserve">the farm bill </w:t>
      </w:r>
      <w:r w:rsidRPr="00B5698C">
        <w:rPr>
          <w:rStyle w:val="Emphasis"/>
        </w:rPr>
        <w:t>is necessary</w:t>
      </w:r>
      <w:r w:rsidRPr="00B5698C">
        <w:rPr>
          <w:rStyle w:val="StyleUnderline"/>
        </w:rPr>
        <w:t xml:space="preserve"> to ensure we produce adequate, nutritious, and sustainable food</w:t>
      </w:r>
      <w:r w:rsidRPr="00B5698C">
        <w:rPr>
          <w:sz w:val="14"/>
        </w:rPr>
        <w:t xml:space="preserve">—that </w:t>
      </w:r>
      <w:proofErr w:type="gramStart"/>
      <w:r w:rsidRPr="00B5698C">
        <w:rPr>
          <w:sz w:val="14"/>
        </w:rPr>
        <w:t>doesn’t</w:t>
      </w:r>
      <w:proofErr w:type="gramEnd"/>
      <w:r w:rsidRPr="00B5698C">
        <w:rPr>
          <w:sz w:val="14"/>
        </w:rPr>
        <w:t xml:space="preserve"> bankrupt farmers, our landscapes, or taxpayers in the process. </w:t>
      </w:r>
      <w:r w:rsidRPr="00B5698C">
        <w:rPr>
          <w:rStyle w:val="StyleUnderline"/>
        </w:rPr>
        <w:t>Changing harmful subsidies and crop insurance needs to be a priority</w:t>
      </w:r>
      <w:r w:rsidRPr="00B5698C">
        <w:rPr>
          <w:sz w:val="14"/>
        </w:rPr>
        <w:t xml:space="preserve"> across the movement and for funders. NRDC, who is working across stakeholder groups to help reform crop insurance and other policies, proposes several </w:t>
      </w:r>
      <w:proofErr w:type="gramStart"/>
      <w:r w:rsidRPr="00B5698C">
        <w:rPr>
          <w:sz w:val="14"/>
        </w:rPr>
        <w:t>common sense</w:t>
      </w:r>
      <w:proofErr w:type="gramEnd"/>
      <w:r w:rsidRPr="00B5698C">
        <w:rPr>
          <w:sz w:val="14"/>
        </w:rPr>
        <w:t xml:space="preserve"> changes to the Federal Crop Insurance Program (FCIP) as laid out in the chart below. </w:t>
      </w:r>
      <w:proofErr w:type="spellStart"/>
      <w:r w:rsidRPr="00B5698C">
        <w:rPr>
          <w:sz w:val="14"/>
        </w:rPr>
        <w:t>Tese</w:t>
      </w:r>
      <w:proofErr w:type="spellEnd"/>
      <w:r w:rsidRPr="00B5698C">
        <w:rPr>
          <w:sz w:val="14"/>
        </w:rPr>
        <w:t xml:space="preserve"> changes would </w:t>
      </w:r>
      <w:proofErr w:type="spellStart"/>
      <w:r w:rsidRPr="00B5698C">
        <w:rPr>
          <w:sz w:val="14"/>
        </w:rPr>
        <w:t>signifcantly</w:t>
      </w:r>
      <w:proofErr w:type="spellEnd"/>
      <w:r w:rsidRPr="00B5698C">
        <w:rPr>
          <w:sz w:val="14"/>
        </w:rPr>
        <w:t xml:space="preserve"> reduce the cost of the FCIP by empowering farmers to manage risk with their own good farming judgment and would ensure that the program remains a strong safety net during challenging years.</w:t>
      </w:r>
    </w:p>
    <w:p w14:paraId="58665D81" w14:textId="04AB2B9D" w:rsidR="0038068A" w:rsidRDefault="0038068A" w:rsidP="00686FE5"/>
    <w:p w14:paraId="35B4CAFA" w14:textId="23A49BAD" w:rsidR="0099393D" w:rsidRDefault="0099393D" w:rsidP="0099393D">
      <w:pPr>
        <w:pStyle w:val="Heading2"/>
      </w:pPr>
      <w:r>
        <w:t>Advantage CPs</w:t>
      </w:r>
    </w:p>
    <w:p w14:paraId="7CF4EF8B" w14:textId="430FC8AA" w:rsidR="0099393D" w:rsidRDefault="0099393D" w:rsidP="0099393D">
      <w:pPr>
        <w:pStyle w:val="Heading3"/>
      </w:pPr>
      <w:r>
        <w:t xml:space="preserve">AT: </w:t>
      </w:r>
      <w:r w:rsidR="009B1D54">
        <w:t>Fertilizer Ban</w:t>
      </w:r>
    </w:p>
    <w:p w14:paraId="4F91F7A0" w14:textId="2DD5951C" w:rsidR="009B1D54" w:rsidRDefault="009B1D54" w:rsidP="009B1D54"/>
    <w:p w14:paraId="75C620CB" w14:textId="63B4A5ED" w:rsidR="009B1D54" w:rsidRDefault="009B1D54" w:rsidP="009B1D54">
      <w:pPr>
        <w:pStyle w:val="Heading4"/>
      </w:pPr>
      <w:r>
        <w:t xml:space="preserve">Causes everyone to starve and destroys </w:t>
      </w:r>
      <w:proofErr w:type="spellStart"/>
      <w:r>
        <w:t>biod</w:t>
      </w:r>
      <w:proofErr w:type="spellEnd"/>
      <w:r>
        <w:t xml:space="preserve"> --- reduction is possible and solves </w:t>
      </w:r>
      <w:proofErr w:type="gramStart"/>
      <w:r>
        <w:t>better</w:t>
      </w:r>
      <w:proofErr w:type="gramEnd"/>
    </w:p>
    <w:p w14:paraId="244E5B60" w14:textId="20A98B32" w:rsidR="009B1D54" w:rsidRDefault="009B1D54" w:rsidP="009B1D54"/>
    <w:p w14:paraId="234DD19C" w14:textId="54943E91" w:rsidR="009B1D54" w:rsidRDefault="009B1D54" w:rsidP="009B1D54">
      <w:pPr>
        <w:rPr>
          <w:rStyle w:val="Style13ptBold"/>
        </w:rPr>
      </w:pPr>
      <w:proofErr w:type="spellStart"/>
      <w:r>
        <w:rPr>
          <w:rStyle w:val="Style13ptBold"/>
        </w:rPr>
        <w:t>Bindraban</w:t>
      </w:r>
      <w:proofErr w:type="spellEnd"/>
      <w:r>
        <w:rPr>
          <w:rStyle w:val="Style13ptBold"/>
        </w:rPr>
        <w:t xml:space="preserve"> ‘13</w:t>
      </w:r>
    </w:p>
    <w:p w14:paraId="56312441" w14:textId="3AC6919A" w:rsidR="009B1D54" w:rsidRPr="009B1D54" w:rsidRDefault="009B1D54" w:rsidP="009B1D54">
      <w:r w:rsidRPr="009B1D54">
        <w:t xml:space="preserve">(Prem </w:t>
      </w:r>
      <w:proofErr w:type="spellStart"/>
      <w:r w:rsidRPr="009B1D54">
        <w:t>Bindraban</w:t>
      </w:r>
      <w:proofErr w:type="spellEnd"/>
      <w:r w:rsidRPr="009B1D54">
        <w:t xml:space="preserve"> is Director of ISRIC – World Soil Information – which provides long-term stewardship of quality-assessed soil-related data and state-of-the-art data services to the international science community and stakeholders. He is active in global debates in support of sustainable land use and management through collaboration with strategic partners </w:t>
      </w:r>
      <w:proofErr w:type="gramStart"/>
      <w:r w:rsidRPr="009B1D54">
        <w:t>worldwide, and</w:t>
      </w:r>
      <w:proofErr w:type="gramEnd"/>
      <w:r w:rsidRPr="009B1D54">
        <w:t xml:space="preserve"> is leader of international research in </w:t>
      </w:r>
      <w:proofErr w:type="spellStart"/>
      <w:r w:rsidRPr="009B1D54">
        <w:t>agro</w:t>
      </w:r>
      <w:proofErr w:type="spellEnd"/>
      <w:r w:rsidRPr="009B1D54">
        <w:t xml:space="preserve">-production systems at Plant Research International at Wageningen University (Netherlands). He specializes in production ecology and world food security, “THE FUTURE OF AGRICULTURE,” </w:t>
      </w:r>
      <w:proofErr w:type="spellStart"/>
      <w:r w:rsidRPr="009B1D54">
        <w:t>pg</w:t>
      </w:r>
      <w:proofErr w:type="spellEnd"/>
      <w:r w:rsidRPr="009B1D54">
        <w:t xml:space="preserve"> online @ </w:t>
      </w:r>
      <w:hyperlink r:id="rId204" w:history="1">
        <w:r w:rsidRPr="009B1D54">
          <w:rPr>
            <w:rStyle w:val="Hyperlink"/>
          </w:rPr>
          <w:t>https://oi-files-d8-prod.s3.eu-west-2.amazonaws.com/s3fs-public/file_attachments/dp-future-of-agriculture-synthesis-300713-en_0_0.pdf</w:t>
        </w:r>
      </w:hyperlink>
      <w:r w:rsidRPr="009B1D54">
        <w:t xml:space="preserve"> //um-</w:t>
      </w:r>
      <w:proofErr w:type="spellStart"/>
      <w:r w:rsidRPr="009B1D54">
        <w:t>ef</w:t>
      </w:r>
      <w:proofErr w:type="spellEnd"/>
      <w:r w:rsidRPr="009B1D54">
        <w:t>)</w:t>
      </w:r>
    </w:p>
    <w:p w14:paraId="6D44FDDC" w14:textId="3A3B5F45" w:rsidR="00DB085D" w:rsidRDefault="009B1D54" w:rsidP="00260CA4">
      <w:r>
        <w:t xml:space="preserve">The </w:t>
      </w:r>
      <w:r w:rsidRPr="009B1D54">
        <w:rPr>
          <w:rStyle w:val="StyleUnderline"/>
        </w:rPr>
        <w:t>availability of sufficient food has been a concern throughout human history</w:t>
      </w:r>
      <w:r>
        <w:t xml:space="preserve">. Understandably, the fear that food will be lacking evokes strong emotional reactions, especially when forecasts, often based on extrapolation of past trends, portray a bleak future. </w:t>
      </w:r>
      <w:r w:rsidRPr="009B1D54">
        <w:rPr>
          <w:rStyle w:val="StyleUnderline"/>
        </w:rPr>
        <w:t xml:space="preserve">Emotions are a powerful driver, but they may lead to solutions based on false hopes if they ignore basic eco-physiological processes or physical, </w:t>
      </w:r>
      <w:proofErr w:type="gramStart"/>
      <w:r w:rsidRPr="009B1D54">
        <w:rPr>
          <w:rStyle w:val="StyleUnderline"/>
        </w:rPr>
        <w:t>chemical</w:t>
      </w:r>
      <w:proofErr w:type="gramEnd"/>
      <w:r w:rsidRPr="009B1D54">
        <w:rPr>
          <w:rStyle w:val="StyleUnderline"/>
        </w:rPr>
        <w:t xml:space="preserve"> and biological laws</w:t>
      </w:r>
      <w:r>
        <w:t xml:space="preserve">. </w:t>
      </w:r>
      <w:r w:rsidRPr="009B1D54">
        <w:rPr>
          <w:rStyle w:val="Emphasis"/>
        </w:rPr>
        <w:t>A ban on fertilizer use as in organic agriculture, for example, would not help attain global food security</w:t>
      </w:r>
      <w:r>
        <w:t xml:space="preserve">; subsidizing biofuels </w:t>
      </w:r>
      <w:proofErr w:type="gramStart"/>
      <w:r>
        <w:t>wouldn‘</w:t>
      </w:r>
      <w:proofErr w:type="gramEnd"/>
      <w:r>
        <w:t xml:space="preserve">t reduce GHG emissions; and pleading for vegetarian diets excluding (red) meat consumption prevents exploitation of ecological opportunities, despite the </w:t>
      </w:r>
      <w:proofErr w:type="spellStart"/>
      <w:r>
        <w:t>honourable</w:t>
      </w:r>
      <w:proofErr w:type="spellEnd"/>
      <w:r>
        <w:t xml:space="preserve"> intentions that give rise to such strategies. Energy for biology Discussion of energy use in agriculture must begin with these unavoidable processes and laws, </w:t>
      </w:r>
      <w:proofErr w:type="gramStart"/>
      <w:r>
        <w:t>first of all</w:t>
      </w:r>
      <w:proofErr w:type="gramEnd"/>
      <w:r>
        <w:t xml:space="preserve"> the fact that plant growth depends heavily on the availability of ―reactive‖ nitrogen, which is commonly applied as chemical fertilizer manufactured in a process that is very energy intensive. Can we find a way around that? Inert nitrogen gas in the air can be converted naturally into the ―reactive‖ nitrogen plants need by lightning or through fixation by bacteria living in symbiosis with legumes. On highly fertile soils and with sufficient water, legumes can fix 300 kg of nitrogen per year per hectare, half of which is taken up by the two consecutive crops planted thereafter. Such ―natural‖ fertilizer provides a maximum yield per hectare of 2–2.5 tons of cereal equivalents, a level is comparable to average yields in Europe and North America in the year 1900. </w:t>
      </w:r>
      <w:r w:rsidRPr="009B1D54">
        <w:rPr>
          <w:rStyle w:val="StyleUnderline"/>
        </w:rPr>
        <w:t>Current global cereal yield is 3.5 tons per hectare, thanks largely to chemical fertilizers. In</w:t>
      </w:r>
      <w:r>
        <w:rPr>
          <w:rStyle w:val="StyleUnderline"/>
        </w:rPr>
        <w:t xml:space="preserve"> </w:t>
      </w:r>
      <w:r w:rsidRPr="009B1D54">
        <w:rPr>
          <w:rStyle w:val="StyleUnderline"/>
        </w:rPr>
        <w:t xml:space="preserve">Europe it is 6.5 tons and in the </w:t>
      </w:r>
      <w:proofErr w:type="gramStart"/>
      <w:r w:rsidRPr="009B1D54">
        <w:rPr>
          <w:rStyle w:val="StyleUnderline"/>
        </w:rPr>
        <w:t>Netherlands</w:t>
      </w:r>
      <w:proofErr w:type="gramEnd"/>
      <w:r w:rsidRPr="009B1D54">
        <w:rPr>
          <w:rStyle w:val="StyleUnderline"/>
        </w:rPr>
        <w:t xml:space="preserve"> it surpasses 9 tons</w:t>
      </w:r>
      <w:r>
        <w:t xml:space="preserve">. </w:t>
      </w:r>
      <w:r w:rsidRPr="009B1D54">
        <w:rPr>
          <w:rStyle w:val="StyleUnderline"/>
        </w:rPr>
        <w:t>Yield levels for cereals in sub-Saharan Africa are between one and 1.5 tons per</w:t>
      </w:r>
      <w:r>
        <w:rPr>
          <w:rStyle w:val="StyleUnderline"/>
        </w:rPr>
        <w:t xml:space="preserve"> </w:t>
      </w:r>
      <w:r w:rsidRPr="009B1D54">
        <w:rPr>
          <w:rStyle w:val="StyleUnderline"/>
        </w:rPr>
        <w:t>hectare and even so, soils are degrading because the nutrients removed with the</w:t>
      </w:r>
      <w:r>
        <w:rPr>
          <w:rStyle w:val="StyleUnderline"/>
        </w:rPr>
        <w:t xml:space="preserve"> </w:t>
      </w:r>
      <w:r w:rsidRPr="009B1D54">
        <w:rPr>
          <w:rStyle w:val="StyleUnderline"/>
        </w:rPr>
        <w:t>harvest are not replenished.</w:t>
      </w:r>
      <w:r>
        <w:t xml:space="preserve"> </w:t>
      </w:r>
      <w:proofErr w:type="gramStart"/>
      <w:r w:rsidRPr="009B1D54">
        <w:rPr>
          <w:rStyle w:val="StyleUnderline"/>
        </w:rPr>
        <w:t>Africa‘</w:t>
      </w:r>
      <w:proofErr w:type="gramEnd"/>
      <w:r w:rsidRPr="009B1D54">
        <w:rPr>
          <w:rStyle w:val="StyleUnderline"/>
        </w:rPr>
        <w:t>s yields could indeed be increased by optimizing</w:t>
      </w:r>
      <w:r>
        <w:rPr>
          <w:rStyle w:val="StyleUnderline"/>
        </w:rPr>
        <w:t xml:space="preserve"> </w:t>
      </w:r>
      <w:r w:rsidRPr="009B1D54">
        <w:rPr>
          <w:rStyle w:val="StyleUnderline"/>
        </w:rPr>
        <w:t>recycling and other natural processes. But only to about two tons per hectare</w:t>
      </w:r>
      <w:r>
        <w:t xml:space="preserve">. </w:t>
      </w:r>
      <w:r w:rsidRPr="009B1D54">
        <w:rPr>
          <w:rStyle w:val="Emphasis"/>
        </w:rPr>
        <w:t>Inherently poor</w:t>
      </w:r>
      <w:r>
        <w:rPr>
          <w:rStyle w:val="Emphasis"/>
        </w:rPr>
        <w:t xml:space="preserve"> </w:t>
      </w:r>
      <w:r w:rsidRPr="009B1D54">
        <w:rPr>
          <w:rStyle w:val="Emphasis"/>
        </w:rPr>
        <w:t>soil conditions and erratic rainfall mean productivity is inherently low and cannot be increased</w:t>
      </w:r>
      <w:r>
        <w:rPr>
          <w:rStyle w:val="Emphasis"/>
        </w:rPr>
        <w:t xml:space="preserve"> </w:t>
      </w:r>
      <w:r w:rsidRPr="009B1D54">
        <w:rPr>
          <w:rStyle w:val="Emphasis"/>
        </w:rPr>
        <w:t xml:space="preserve">without ―external </w:t>
      </w:r>
      <w:proofErr w:type="gramStart"/>
      <w:r w:rsidRPr="009B1D54">
        <w:rPr>
          <w:rStyle w:val="Emphasis"/>
        </w:rPr>
        <w:t>interventions</w:t>
      </w:r>
      <w:r>
        <w:t>.‖</w:t>
      </w:r>
      <w:proofErr w:type="gramEnd"/>
      <w:r>
        <w:t xml:space="preserve"> </w:t>
      </w:r>
      <w:r w:rsidRPr="009B1D54">
        <w:rPr>
          <w:rStyle w:val="Emphasis"/>
        </w:rPr>
        <w:t>Natural processes have limits.</w:t>
      </w:r>
      <w:r>
        <w:t xml:space="preserve"> </w:t>
      </w:r>
      <w:r w:rsidRPr="009B1D54">
        <w:rPr>
          <w:rStyle w:val="StyleUnderline"/>
        </w:rPr>
        <w:t>If all farmers phased out use of chemical fertilizers and average</w:t>
      </w:r>
      <w:r>
        <w:rPr>
          <w:rStyle w:val="StyleUnderline"/>
        </w:rPr>
        <w:t xml:space="preserve"> </w:t>
      </w:r>
      <w:r w:rsidRPr="009B1D54">
        <w:rPr>
          <w:rStyle w:val="StyleUnderline"/>
        </w:rPr>
        <w:t>yields fell to only 2 tons per hectare, the demand for food could only be met by expanding the</w:t>
      </w:r>
      <w:r>
        <w:rPr>
          <w:rStyle w:val="StyleUnderline"/>
        </w:rPr>
        <w:t xml:space="preserve"> </w:t>
      </w:r>
      <w:r w:rsidRPr="009B1D54">
        <w:rPr>
          <w:rStyle w:val="StyleUnderline"/>
        </w:rPr>
        <w:t>acreage under cultivation</w:t>
      </w:r>
      <w:r>
        <w:t xml:space="preserve">. A vegetarian diet requires 1.5 kg of grain equivalents (GE) 19 per person per day. Thus, if we all became vegetarians, nearly five billion metric tons GE would be needed for the </w:t>
      </w:r>
      <w:proofErr w:type="gramStart"/>
      <w:r>
        <w:t>world‘</w:t>
      </w:r>
      <w:proofErr w:type="gramEnd"/>
      <w:r>
        <w:t xml:space="preserve">s nine billion people in 2050. At yields of only two tons per hectare, agriculture would have to expand to 2.5 billion hectares –1 billion hectares more the current 1.5 billion, with dramatic implications for world biodiversity. If all were to adopt a European dietary level of 4.5 kg GE, a total of over seven billion hectares would be needed, which exceeds all the available land there is. Hence the ―artificial‖ conversion of nitrogen (N2) into reactive nitrogen is essential if everyone is to eat. </w:t>
      </w:r>
      <w:r w:rsidRPr="009B1D54">
        <w:rPr>
          <w:rStyle w:val="StyleUnderline"/>
        </w:rPr>
        <w:t>We can limit over-use of chemical fertilizers</w:t>
      </w:r>
      <w:r>
        <w:t xml:space="preserve">. </w:t>
      </w:r>
      <w:r w:rsidRPr="009B1D54">
        <w:rPr>
          <w:rStyle w:val="StyleUnderline"/>
        </w:rPr>
        <w:t>Yields in Europe have increased over the past two</w:t>
      </w:r>
      <w:r>
        <w:rPr>
          <w:rStyle w:val="StyleUnderline"/>
        </w:rPr>
        <w:t xml:space="preserve"> </w:t>
      </w:r>
      <w:r w:rsidRPr="009B1D54">
        <w:rPr>
          <w:rStyle w:val="StyleUnderline"/>
        </w:rPr>
        <w:t>decades while fertilizer use declined. A similar process to reduce the excessive use of nitrogen</w:t>
      </w:r>
      <w:r>
        <w:rPr>
          <w:rStyle w:val="StyleUnderline"/>
        </w:rPr>
        <w:t xml:space="preserve"> </w:t>
      </w:r>
      <w:r w:rsidRPr="009B1D54">
        <w:rPr>
          <w:rStyle w:val="StyleUnderline"/>
        </w:rPr>
        <w:t>in China without sacrificing yield would free up about 70 kg of fertilizer per hectare</w:t>
      </w:r>
      <w:r>
        <w:t xml:space="preserve">. If those 70 kg per hectare were then used in Africa it would double yields. The fact is, not using artificial fertilizers in Africa is a major cause of soil degradation, productivity loss and poverty. The </w:t>
      </w:r>
      <w:r w:rsidRPr="009B1D54">
        <w:rPr>
          <w:rStyle w:val="Emphasis"/>
        </w:rPr>
        <w:t>Haber-Bosch nitrogen fertilizer-creation process will remain essential to</w:t>
      </w:r>
      <w:r>
        <w:rPr>
          <w:rStyle w:val="Emphasis"/>
        </w:rPr>
        <w:t xml:space="preserve"> </w:t>
      </w:r>
      <w:r w:rsidRPr="009B1D54">
        <w:rPr>
          <w:rStyle w:val="Emphasis"/>
        </w:rPr>
        <w:t>secure world food availability while maintaining biodiversity</w:t>
      </w:r>
      <w:r>
        <w:t xml:space="preserve">. Making reactive nitrogen requires a lot of energy and the amount we need will increase over time. Therefore, we must seek to maximize the amount we recycle, </w:t>
      </w:r>
      <w:proofErr w:type="gramStart"/>
      <w:r>
        <w:t>so as to</w:t>
      </w:r>
      <w:proofErr w:type="gramEnd"/>
      <w:r>
        <w:t xml:space="preserve"> limit energy expenditure.</w:t>
      </w:r>
    </w:p>
    <w:p w14:paraId="1B1C1DA2" w14:textId="19089B80" w:rsidR="009B1D54" w:rsidRDefault="009B1D54" w:rsidP="00260CA4"/>
    <w:p w14:paraId="7A422E6D" w14:textId="24E990C7" w:rsidR="0048620F" w:rsidRDefault="0048620F" w:rsidP="0048620F">
      <w:pPr>
        <w:pStyle w:val="Heading4"/>
      </w:pPr>
      <w:proofErr w:type="gramStart"/>
      <w:r>
        <w:t>Cant</w:t>
      </w:r>
      <w:proofErr w:type="gramEnd"/>
      <w:r>
        <w:t xml:space="preserve"> replace fertilizer --- guts food production</w:t>
      </w:r>
    </w:p>
    <w:p w14:paraId="2F63DADD" w14:textId="48A7DA54" w:rsidR="0048620F" w:rsidRDefault="0048620F" w:rsidP="0048620F"/>
    <w:p w14:paraId="6A6FB502" w14:textId="6F11019F" w:rsidR="0048620F" w:rsidRDefault="0048620F" w:rsidP="0048620F">
      <w:pPr>
        <w:rPr>
          <w:rStyle w:val="Style13ptBold"/>
        </w:rPr>
      </w:pPr>
      <w:r>
        <w:rPr>
          <w:rStyle w:val="Style13ptBold"/>
        </w:rPr>
        <w:t>McGuire ‘14</w:t>
      </w:r>
    </w:p>
    <w:p w14:paraId="7A781A08" w14:textId="75EA0A47" w:rsidR="0048620F" w:rsidRPr="0048620F" w:rsidRDefault="0048620F" w:rsidP="0048620F">
      <w:r w:rsidRPr="0048620F">
        <w:t xml:space="preserve">(Andrew, Center for Sustaining Agriculture and Natural Resources, “Agriculture Requires Fertilizer Inputs, and That’s Good,” </w:t>
      </w:r>
      <w:proofErr w:type="spellStart"/>
      <w:r w:rsidRPr="0048620F">
        <w:t>pg</w:t>
      </w:r>
      <w:proofErr w:type="spellEnd"/>
      <w:r w:rsidRPr="0048620F">
        <w:t xml:space="preserve"> online @ </w:t>
      </w:r>
      <w:hyperlink r:id="rId205" w:history="1">
        <w:r w:rsidRPr="0048620F">
          <w:rPr>
            <w:rStyle w:val="Hyperlink"/>
          </w:rPr>
          <w:t>https://csanr.wsu.edu/agriculture-requires-fertilizer/</w:t>
        </w:r>
      </w:hyperlink>
      <w:r w:rsidRPr="0048620F">
        <w:t xml:space="preserve"> //um-</w:t>
      </w:r>
      <w:proofErr w:type="spellStart"/>
      <w:r w:rsidRPr="0048620F">
        <w:t>ef</w:t>
      </w:r>
      <w:proofErr w:type="spellEnd"/>
      <w:r w:rsidRPr="0048620F">
        <w:t>)</w:t>
      </w:r>
    </w:p>
    <w:p w14:paraId="61B8F61D" w14:textId="357D463C" w:rsidR="0048620F" w:rsidRPr="0048620F" w:rsidRDefault="0048620F" w:rsidP="0048620F">
      <w:pPr>
        <w:rPr>
          <w:sz w:val="14"/>
        </w:rPr>
      </w:pPr>
      <w:r w:rsidRPr="0048620F">
        <w:rPr>
          <w:rStyle w:val="StyleUnderline"/>
        </w:rPr>
        <w:t>If we want agriculture to continue producing food, then replacement nutrients must be physically hauled to the field</w:t>
      </w:r>
      <w:r w:rsidRPr="0048620F">
        <w:rPr>
          <w:sz w:val="14"/>
        </w:rPr>
        <w:t xml:space="preserve">. </w:t>
      </w:r>
      <w:proofErr w:type="gramStart"/>
      <w:r w:rsidRPr="0048620F">
        <w:rPr>
          <w:sz w:val="14"/>
        </w:rPr>
        <w:t>With the possible exception of</w:t>
      </w:r>
      <w:proofErr w:type="gramEnd"/>
      <w:r w:rsidRPr="0048620F">
        <w:rPr>
          <w:sz w:val="14"/>
        </w:rPr>
        <w:t xml:space="preserve"> nitrogen, discussed below, </w:t>
      </w:r>
      <w:r w:rsidRPr="0048620F">
        <w:rPr>
          <w:rStyle w:val="StyleUnderline"/>
        </w:rPr>
        <w:t>farmers must then apply fertilizers, either synthetic or organic, to the field. Although this is clear to see, confusion on this point is widespread and often surfaces in statements declaring that modern agriculture is overly dependent on “expensive external inputs.”</w:t>
      </w:r>
      <w:r w:rsidRPr="0048620F">
        <w:rPr>
          <w:sz w:val="14"/>
        </w:rPr>
        <w:t xml:space="preserve"> As I see it, </w:t>
      </w:r>
      <w:r w:rsidRPr="0048620F">
        <w:rPr>
          <w:rStyle w:val="StyleUnderline"/>
        </w:rPr>
        <w:t xml:space="preserve">there are two alternatives to being dependent on external fertilizers. The first is that we mimic natural ecosystems where, at most, only 10% of production is generally exported, eaten by migratory animals, moved by water, </w:t>
      </w:r>
      <w:proofErr w:type="gramStart"/>
      <w:r w:rsidRPr="0048620F">
        <w:rPr>
          <w:rStyle w:val="StyleUnderline"/>
        </w:rPr>
        <w:t>wind</w:t>
      </w:r>
      <w:proofErr w:type="gramEnd"/>
      <w:r w:rsidRPr="0048620F">
        <w:rPr>
          <w:rStyle w:val="StyleUnderline"/>
        </w:rPr>
        <w:t xml:space="preserve"> or lost through other processes</w:t>
      </w:r>
      <w:r w:rsidRPr="0048620F">
        <w:rPr>
          <w:sz w:val="14"/>
        </w:rPr>
        <w:t xml:space="preserve">. </w:t>
      </w:r>
      <w:proofErr w:type="gramStart"/>
      <w:r w:rsidRPr="0048620F">
        <w:rPr>
          <w:sz w:val="14"/>
        </w:rPr>
        <w:t>Typically</w:t>
      </w:r>
      <w:proofErr w:type="gramEnd"/>
      <w:r w:rsidRPr="0048620F">
        <w:rPr>
          <w:sz w:val="14"/>
        </w:rPr>
        <w:t xml:space="preserve"> a wheat harvest removes up to 50% of the field’s aboveground production (leaving wheat straw and chaff). If that were reduced to 10% </w:t>
      </w:r>
      <w:r w:rsidRPr="0048620F">
        <w:rPr>
          <w:rStyle w:val="Emphasis"/>
        </w:rPr>
        <w:t>the unsustainable result would include expensive food for some and starvation for others</w:t>
      </w:r>
      <w:r w:rsidRPr="0048620F">
        <w:rPr>
          <w:sz w:val="14"/>
        </w:rPr>
        <w:t xml:space="preserve">. The second option is to move people out of cities and disperse them across the countryside so that wastes, (both food and human), can be more easily recycled to farm fields. There are many reasons this would neither work nor be desirable. There are, however, </w:t>
      </w:r>
      <w:r w:rsidRPr="0048620F">
        <w:rPr>
          <w:rStyle w:val="StyleUnderline"/>
        </w:rPr>
        <w:t>proposed biological solutions to this problem, often promoted by researchers studying plants in native habitats</w:t>
      </w:r>
      <w:r w:rsidRPr="0048620F">
        <w:rPr>
          <w:sz w:val="14"/>
        </w:rPr>
        <w:t xml:space="preserve">. Many plants, researchers find, have adapted an assortment of mechanisms and associations that allow them to better survive in low nutrient environments. </w:t>
      </w:r>
      <w:r w:rsidRPr="0048620F">
        <w:rPr>
          <w:rStyle w:val="StyleUnderline"/>
        </w:rPr>
        <w:t>These include mycorrhizal fungi, bacteria in root nodules</w:t>
      </w:r>
      <w:r w:rsidRPr="0048620F">
        <w:rPr>
          <w:sz w:val="14"/>
        </w:rPr>
        <w:t xml:space="preserve"> (nitrogen fixing; discussed below), free-living soil bacteria, and </w:t>
      </w:r>
      <w:proofErr w:type="spellStart"/>
      <w:r w:rsidRPr="0048620F">
        <w:rPr>
          <w:sz w:val="14"/>
        </w:rPr>
        <w:t>proteoid</w:t>
      </w:r>
      <w:proofErr w:type="spellEnd"/>
      <w:r w:rsidRPr="0048620F">
        <w:rPr>
          <w:sz w:val="14"/>
        </w:rPr>
        <w:t xml:space="preserve"> roots. Others suggest using cover crops – buckwheat is known to make phosphorus more available – or compost tea, presumably full of bacteria and fungi that can get at nutrients that are unavailable to plants. One such solution is acclaimed (by a research institution) as “of great interest for farmers because bacteria-based biofertilizers constitute an alternative to conventional chemical fertilizers that are expensive and less sustainable from an environmental point of view.” </w:t>
      </w:r>
      <w:r w:rsidRPr="0048620F">
        <w:rPr>
          <w:rStyle w:val="Emphasis"/>
        </w:rPr>
        <w:t>Are these really alternatives to fertilizers? I think not</w:t>
      </w:r>
      <w:r w:rsidRPr="0048620F">
        <w:rPr>
          <w:sz w:val="14"/>
        </w:rPr>
        <w:t xml:space="preserve">. Although </w:t>
      </w:r>
      <w:r w:rsidRPr="0048620F">
        <w:rPr>
          <w:rStyle w:val="StyleUnderline"/>
        </w:rPr>
        <w:t>these adaptations may help improve nutrient use efficiency of crops</w:t>
      </w:r>
      <w:r w:rsidRPr="0048620F">
        <w:rPr>
          <w:sz w:val="14"/>
        </w:rPr>
        <w:t xml:space="preserve"> (that amount of the nutrient pool in the soil that crops take up), aside from legume nodules </w:t>
      </w:r>
      <w:r w:rsidRPr="0048620F">
        <w:rPr>
          <w:rStyle w:val="Emphasis"/>
        </w:rPr>
        <w:t>they fail as fertilizer alternatives due to conservation of mass</w:t>
      </w:r>
      <w:r w:rsidRPr="0048620F">
        <w:rPr>
          <w:sz w:val="14"/>
        </w:rPr>
        <w:t xml:space="preserve">, </w:t>
      </w:r>
      <w:r w:rsidRPr="0048620F">
        <w:rPr>
          <w:rStyle w:val="StyleUnderline"/>
        </w:rPr>
        <w:t>which here can be stated as “nutrients exported from a field must be replaced by an equal import of nutrients</w:t>
      </w:r>
      <w:r w:rsidRPr="0048620F">
        <w:rPr>
          <w:sz w:val="14"/>
        </w:rPr>
        <w:t xml:space="preserve">.” Nutrients are not created in the field through any mechanism, natural or not. Even nitrogen from legumes is imported from the air. None of these so-called alternatives to synthetic fertilizers create nutrients. They exist to help plants survive (not thrive) in the nutrient limited conditions found in natural ecosystems. Since farmers strive to eliminate such nutrient limitations in their fields, </w:t>
      </w:r>
      <w:r w:rsidRPr="0048620F">
        <w:rPr>
          <w:rStyle w:val="StyleUnderline"/>
        </w:rPr>
        <w:t>these mechanisms are not so helpful, and they are often switched off when high levels of nutrients are available.</w:t>
      </w:r>
      <w:r>
        <w:rPr>
          <w:rStyle w:val="StyleUnderline"/>
        </w:rPr>
        <w:t xml:space="preserve"> </w:t>
      </w:r>
      <w:r w:rsidRPr="0048620F">
        <w:rPr>
          <w:rStyle w:val="StyleUnderline"/>
        </w:rPr>
        <w:t>Using nitrogen fixation</w:t>
      </w:r>
      <w:r w:rsidRPr="0048620F">
        <w:rPr>
          <w:sz w:val="14"/>
        </w:rPr>
        <w:t xml:space="preserve"> (by certain types of bacteria) in nodules on legume roots like alfalfa, beans, and peas</w:t>
      </w:r>
      <w:r w:rsidRPr="0048620F">
        <w:rPr>
          <w:rStyle w:val="StyleUnderline"/>
        </w:rPr>
        <w:t>, is another suggested practice to reduce fertilizer use. However, time constraints, and water and phosphorus use by legumes limit their usefulness</w:t>
      </w:r>
      <w:r w:rsidRPr="0048620F">
        <w:rPr>
          <w:sz w:val="14"/>
        </w:rPr>
        <w:t xml:space="preserve">. While legume crops do not need much nitrogen fertilizer themselves, they do not leave much nitrogen after harvest for the following crops. Legume cover </w:t>
      </w:r>
      <w:proofErr w:type="gramStart"/>
      <w:r w:rsidRPr="0048620F">
        <w:rPr>
          <w:sz w:val="14"/>
        </w:rPr>
        <w:t>crops</w:t>
      </w:r>
      <w:proofErr w:type="gramEnd"/>
      <w:r w:rsidRPr="0048620F">
        <w:rPr>
          <w:sz w:val="14"/>
        </w:rPr>
        <w:t xml:space="preserve"> however, could supply nitrogen to following crops. For legume cover crops, it takes time to fix enough nitrogen to both pay for the seed cost and make a significant contribution to the nitrogen requirements for the following crop. Unfortunately, this is time that is often needed to grow crops for food. For example, to make this strategy work in our eastern Washington wheat field, a legume </w:t>
      </w:r>
      <w:proofErr w:type="gramStart"/>
      <w:r w:rsidRPr="0048620F">
        <w:rPr>
          <w:sz w:val="14"/>
        </w:rPr>
        <w:t>has to</w:t>
      </w:r>
      <w:proofErr w:type="gramEnd"/>
      <w:r w:rsidRPr="0048620F">
        <w:rPr>
          <w:sz w:val="14"/>
        </w:rPr>
        <w:t xml:space="preserve"> be planted in late August, which only works after a few crops like wheat, early sweet corn, or green peas. The legume cover crop must survive the winter and be allowed to grow at least to mid-May. Here again, fields that will be planted with crops before mid-May, which includes most crops, are eliminated from using this practice. Although not a constraint in irrigated regions, water use by legume cover crops limits their use in dryland regions where the reduced water can reduce yields of the following crop, no matter how much nitrogen the cover crop provides. Finally, although growing a legume crops does not require a farmer to provide nitrogen, they still must provide these crops with significant amounts of phosphorus, which must be imported to replace that removed in harvest thwarting the replacement fertilizers. </w:t>
      </w:r>
      <w:r w:rsidRPr="0048620F">
        <w:rPr>
          <w:rStyle w:val="StyleUnderline"/>
        </w:rPr>
        <w:t>How about the biodiversity strategy to increase the ecosystem function of maintaining soil fertility?</w:t>
      </w:r>
      <w:r w:rsidRPr="0048620F">
        <w:rPr>
          <w:sz w:val="14"/>
        </w:rPr>
        <w:t xml:space="preserve"> Will it help to increase the diversity of plants grown on a field, either through a more diverse crop rotation or by adding cover crops and green manures? </w:t>
      </w:r>
      <w:r w:rsidRPr="0048620F">
        <w:rPr>
          <w:rStyle w:val="StyleUnderline"/>
        </w:rPr>
        <w:t xml:space="preserve">These too fail as alternatives to </w:t>
      </w:r>
      <w:proofErr w:type="gramStart"/>
      <w:r w:rsidRPr="0048620F">
        <w:rPr>
          <w:rStyle w:val="StyleUnderline"/>
        </w:rPr>
        <w:t>fertilizers, because</w:t>
      </w:r>
      <w:proofErr w:type="gramEnd"/>
      <w:r w:rsidRPr="0048620F">
        <w:rPr>
          <w:rStyle w:val="StyleUnderline"/>
        </w:rPr>
        <w:t xml:space="preserve"> they do not add new nutrients to the field</w:t>
      </w:r>
      <w:r w:rsidRPr="0048620F">
        <w:rPr>
          <w:sz w:val="14"/>
        </w:rPr>
        <w:t>. They may help scavenge nutrients that would otherwise be lost to the system (</w:t>
      </w:r>
      <w:proofErr w:type="gramStart"/>
      <w:r w:rsidRPr="0048620F">
        <w:rPr>
          <w:sz w:val="14"/>
        </w:rPr>
        <w:t>e.g.</w:t>
      </w:r>
      <w:proofErr w:type="gramEnd"/>
      <w:r w:rsidRPr="0048620F">
        <w:rPr>
          <w:sz w:val="14"/>
        </w:rPr>
        <w:t xml:space="preserve"> via leaching of nitrates), or they may improve the availability of nutrients already in the soil, like buckwheat does with phosphorus, but they do not bring in new nutrients. Without imported fertilizers, these solutions only help mine the soil of nutrients more effectively. </w:t>
      </w:r>
      <w:r w:rsidRPr="0048620F">
        <w:rPr>
          <w:rStyle w:val="StyleUnderline"/>
        </w:rPr>
        <w:t xml:space="preserve">To avoid mining, we must, because of the conservation of mass, replace nutrients with inputs, and this is where those promoting certain “sustainable” systems have a problem. </w:t>
      </w:r>
      <w:r w:rsidRPr="0048620F">
        <w:rPr>
          <w:sz w:val="14"/>
        </w:rPr>
        <w:t xml:space="preserve">Unless we implement a large-scale return of biosolids (and more morbidly, nutrients from dead bodies) to agricultural fields, </w:t>
      </w:r>
      <w:r w:rsidRPr="0048620F">
        <w:rPr>
          <w:rStyle w:val="Emphasis"/>
        </w:rPr>
        <w:t>we must use other inputs, such as synthetic and organic fertilizers</w:t>
      </w:r>
      <w:r w:rsidRPr="0048620F">
        <w:rPr>
          <w:sz w:val="14"/>
        </w:rPr>
        <w:t xml:space="preserve">. The latter is often portrayed as more sustainable, but as I have argued before, and research has found, many of the nutrients in these materials come originally from synthetic fertilizers applied to fields, harvested in crops, fed to livestock, excreted in </w:t>
      </w:r>
      <w:proofErr w:type="gramStart"/>
      <w:r w:rsidRPr="0048620F">
        <w:rPr>
          <w:sz w:val="14"/>
        </w:rPr>
        <w:t>manure</w:t>
      </w:r>
      <w:proofErr w:type="gramEnd"/>
      <w:r w:rsidRPr="0048620F">
        <w:rPr>
          <w:sz w:val="14"/>
        </w:rPr>
        <w:t xml:space="preserve"> and recycled to fields. The problem is not solved, it just is harder to see the original source of these nutrients and so they look more sustainable. </w:t>
      </w:r>
      <w:r w:rsidRPr="0048620F">
        <w:rPr>
          <w:rStyle w:val="StyleUnderline"/>
        </w:rPr>
        <w:t>Do farmers sometimes over-apply fertilizers? Yes</w:t>
      </w:r>
      <w:r w:rsidRPr="0048620F">
        <w:rPr>
          <w:sz w:val="14"/>
        </w:rPr>
        <w:t xml:space="preserve">. Do some nutrients from fertilizers end up in streams and lakes and the Gulf of Mexico? Yes. But </w:t>
      </w:r>
      <w:r w:rsidRPr="0048620F">
        <w:rPr>
          <w:rStyle w:val="Emphasis"/>
        </w:rPr>
        <w:t>the answer to these problems is not to ban fertilizer</w:t>
      </w:r>
      <w:r w:rsidRPr="0048620F">
        <w:rPr>
          <w:sz w:val="14"/>
        </w:rPr>
        <w:t xml:space="preserve">. We abuse antibiotics, but nobody is proposing that we solve this problem by banning their use. As WSU’s Craig </w:t>
      </w:r>
      <w:proofErr w:type="spellStart"/>
      <w:r w:rsidRPr="0048620F">
        <w:rPr>
          <w:sz w:val="14"/>
        </w:rPr>
        <w:t>Frear</w:t>
      </w:r>
      <w:proofErr w:type="spellEnd"/>
      <w:r w:rsidRPr="0048620F">
        <w:rPr>
          <w:sz w:val="14"/>
        </w:rPr>
        <w:t xml:space="preserve"> points out, we must improve both the fertilizers themselves and our management of fertilizer nutrients (and antibiotics) because they are required for our survival. So then, </w:t>
      </w:r>
      <w:r w:rsidRPr="0048620F">
        <w:rPr>
          <w:rStyle w:val="Emphasis"/>
        </w:rPr>
        <w:t>agriculture is dependent on external inputs, and this is good because it means that agriculture is successful at providing food to people far from the farm</w:t>
      </w:r>
      <w:r w:rsidRPr="0048620F">
        <w:rPr>
          <w:sz w:val="14"/>
        </w:rPr>
        <w:t xml:space="preserve">. </w:t>
      </w:r>
      <w:r w:rsidRPr="0048620F">
        <w:rPr>
          <w:rStyle w:val="Emphasis"/>
        </w:rPr>
        <w:t>Attempts to avoid these inputs are not realistic.</w:t>
      </w:r>
      <w:r w:rsidRPr="0048620F">
        <w:rPr>
          <w:sz w:val="14"/>
        </w:rPr>
        <w:t xml:space="preserve"> Back at that straw and chaff covered field, the farmer must figure out how to replenish the nutrients that were removed. It does not matter whether the farm is organic (organic fertilizers are also “expensive external inputs” due to the transport costs of their higher bulk and weight compared to synthetic fertilizers) or conventional, whether the bread was baked at home, sold at Whole Foods, or in a sandwich vending machine. </w:t>
      </w:r>
      <w:r w:rsidRPr="0048620F">
        <w:rPr>
          <w:rStyle w:val="Emphasis"/>
        </w:rPr>
        <w:t>If the nutrients are not replaced, then agriculture quickly fails to do what we most want from it, and that is produce food.</w:t>
      </w:r>
    </w:p>
    <w:p w14:paraId="16474ED4" w14:textId="77777777" w:rsidR="0048620F" w:rsidRPr="0048620F" w:rsidRDefault="0048620F" w:rsidP="0048620F"/>
    <w:p w14:paraId="792182E1" w14:textId="77777777" w:rsidR="0048620F" w:rsidRPr="00D34A4F" w:rsidRDefault="0048620F" w:rsidP="00260CA4"/>
    <w:p w14:paraId="4CEBBFF3" w14:textId="0D6FD678" w:rsidR="00705351" w:rsidRDefault="00705351" w:rsidP="008F2C9E">
      <w:pPr>
        <w:pStyle w:val="Heading1"/>
      </w:pPr>
      <w:r w:rsidRPr="00D34A4F">
        <w:t>DA Answers</w:t>
      </w:r>
    </w:p>
    <w:p w14:paraId="16836667" w14:textId="2C8E6909" w:rsidR="008F2C9E" w:rsidRDefault="008F2C9E" w:rsidP="008F2C9E">
      <w:pPr>
        <w:pStyle w:val="Heading2"/>
      </w:pPr>
      <w:r>
        <w:t xml:space="preserve">Biz Con/Regs DA’s </w:t>
      </w:r>
    </w:p>
    <w:p w14:paraId="6E6058B5" w14:textId="77777777" w:rsidR="008F2C9E" w:rsidRPr="008F2C9E" w:rsidRDefault="008F2C9E" w:rsidP="008F2C9E"/>
    <w:p w14:paraId="5EB7C42A" w14:textId="1F5C55A9" w:rsidR="00705351" w:rsidRPr="00D34A4F" w:rsidRDefault="00705351" w:rsidP="00705351">
      <w:pPr>
        <w:pStyle w:val="Heading3"/>
        <w:rPr>
          <w:rFonts w:cs="Arial"/>
        </w:rPr>
      </w:pPr>
      <w:r w:rsidRPr="00D34A4F">
        <w:rPr>
          <w:rFonts w:cs="Arial"/>
        </w:rPr>
        <w:t>AT: Biz Con</w:t>
      </w:r>
      <w:r w:rsidR="00767F09" w:rsidRPr="00D34A4F">
        <w:rPr>
          <w:rFonts w:cs="Arial"/>
        </w:rPr>
        <w:t>/Ag</w:t>
      </w:r>
      <w:r w:rsidRPr="00D34A4F">
        <w:rPr>
          <w:rFonts w:cs="Arial"/>
        </w:rPr>
        <w:t xml:space="preserve"> DA</w:t>
      </w:r>
    </w:p>
    <w:p w14:paraId="63F0C925" w14:textId="77777777" w:rsidR="00AC3F00" w:rsidRDefault="00AC3F00" w:rsidP="00705351">
      <w:pPr>
        <w:rPr>
          <w:rStyle w:val="Style13ptBold"/>
        </w:rPr>
      </w:pPr>
    </w:p>
    <w:p w14:paraId="5FB59823" w14:textId="38820651" w:rsidR="00AC3F00" w:rsidRPr="00AC3F00" w:rsidRDefault="00AC3F00" w:rsidP="00AC3F00">
      <w:pPr>
        <w:pStyle w:val="Heading4"/>
      </w:pPr>
      <w:r w:rsidRPr="00AC3F00">
        <w:t>Turn: plan increases competitiveness --- incentivizes a shift to more desirable green products</w:t>
      </w:r>
    </w:p>
    <w:p w14:paraId="4AED599F" w14:textId="27616D94" w:rsidR="00705351" w:rsidRPr="00D34A4F" w:rsidRDefault="00705351" w:rsidP="00705351">
      <w:pPr>
        <w:rPr>
          <w:rStyle w:val="Style13ptBold"/>
        </w:rPr>
      </w:pPr>
      <w:r w:rsidRPr="00D34A4F">
        <w:rPr>
          <w:rStyle w:val="Style13ptBold"/>
        </w:rPr>
        <w:t>Finney ‘21</w:t>
      </w:r>
    </w:p>
    <w:p w14:paraId="0E9404DA" w14:textId="77777777" w:rsidR="00705351" w:rsidRPr="00D34A4F" w:rsidRDefault="00705351" w:rsidP="00705351">
      <w:r w:rsidRPr="00D34A4F">
        <w:t xml:space="preserve">(Bradley, federal law clerk for the United States District Court for the Western District of Tennessee. Prior to becoming a clerk, he was an associate in the Houston office of Norton Rose Fulbright, “Agricultural Law Stifles Innovation And Competition,” </w:t>
      </w:r>
      <w:proofErr w:type="spellStart"/>
      <w:r w:rsidRPr="00D34A4F">
        <w:t>pg</w:t>
      </w:r>
      <w:proofErr w:type="spellEnd"/>
      <w:r w:rsidRPr="00D34A4F">
        <w:t xml:space="preserve"> online @ </w:t>
      </w:r>
      <w:hyperlink r:id="rId206" w:history="1">
        <w:r w:rsidRPr="00D34A4F">
          <w:rPr>
            <w:rStyle w:val="Hyperlink"/>
          </w:rPr>
          <w:t>https://www.law.ua.edu/lawreview/files/2021/05/3-Finney-785-838.pdf</w:t>
        </w:r>
      </w:hyperlink>
      <w:r w:rsidRPr="00D34A4F">
        <w:t xml:space="preserve"> //um-</w:t>
      </w:r>
      <w:proofErr w:type="spellStart"/>
      <w:r w:rsidRPr="00D34A4F">
        <w:t>ef</w:t>
      </w:r>
      <w:proofErr w:type="spellEnd"/>
      <w:r w:rsidRPr="00D34A4F">
        <w:t>)</w:t>
      </w:r>
    </w:p>
    <w:p w14:paraId="5F8ADBBC" w14:textId="77777777" w:rsidR="00705351" w:rsidRPr="00D34A4F" w:rsidRDefault="00705351" w:rsidP="00705351">
      <w:r w:rsidRPr="00D34A4F">
        <w:t xml:space="preserve">The </w:t>
      </w:r>
      <w:r w:rsidRPr="00AC3F00">
        <w:rPr>
          <w:rStyle w:val="StyleUnderline"/>
          <w:highlight w:val="cyan"/>
        </w:rPr>
        <w:t>Porter</w:t>
      </w:r>
      <w:r w:rsidRPr="00D34A4F">
        <w:t xml:space="preserve"> Hypothesis also </w:t>
      </w:r>
      <w:r w:rsidRPr="00AC3F00">
        <w:rPr>
          <w:rStyle w:val="StyleUnderline"/>
          <w:highlight w:val="cyan"/>
        </w:rPr>
        <w:t>posits</w:t>
      </w:r>
      <w:r w:rsidRPr="00D34A4F">
        <w:t xml:space="preserve"> that </w:t>
      </w:r>
      <w:r w:rsidRPr="00AC3F00">
        <w:rPr>
          <w:rStyle w:val="Emphasis"/>
          <w:highlight w:val="cyan"/>
        </w:rPr>
        <w:t>environmental regulation improves the competitiveness of the regulated industry</w:t>
      </w:r>
      <w:r w:rsidRPr="00D34A4F">
        <w:t xml:space="preserve">.55 </w:t>
      </w:r>
      <w:r w:rsidRPr="00AC3F00">
        <w:rPr>
          <w:rStyle w:val="StyleUnderline"/>
          <w:highlight w:val="cyan"/>
        </w:rPr>
        <w:t>Increased competitiveness results from firms increasing the efficiency of resources used in the production process</w:t>
      </w:r>
      <w:r w:rsidRPr="00D34A4F">
        <w:t xml:space="preserve"> and from increasing product quality.56 Increasing the resource efficiency of production involves decreasing the utilization of harmful resources.57 Due to the new regulation, </w:t>
      </w:r>
      <w:r w:rsidRPr="00AC3F00">
        <w:rPr>
          <w:rStyle w:val="StyleUnderline"/>
          <w:highlight w:val="cyan"/>
        </w:rPr>
        <w:t>the decrease in utilization of harmful resources decreases costs58</w:t>
      </w:r>
      <w:r w:rsidRPr="00D34A4F">
        <w:t xml:space="preserve"> </w:t>
      </w:r>
      <w:r w:rsidRPr="00AC3F00">
        <w:rPr>
          <w:rStyle w:val="StyleUnderline"/>
          <w:highlight w:val="cyan"/>
        </w:rPr>
        <w:t>while also improving the company’s competitiveness in the marketplace</w:t>
      </w:r>
      <w:r w:rsidRPr="00D34A4F">
        <w:t xml:space="preserve">.59 Increasing product quality also results from reducing the negative environmental impact of those products.60 As global demand has shifted towards green products, so has the desirability of environmentally friendly products, meaning that </w:t>
      </w:r>
      <w:r w:rsidRPr="00AC3F00">
        <w:rPr>
          <w:rStyle w:val="StyleUnderline"/>
        </w:rPr>
        <w:t>reducing producers’ negative environmental impact actually increases their perceived quality in the marketplace</w:t>
      </w:r>
      <w:r w:rsidRPr="00D34A4F">
        <w:t>.61 Improving both resource efficiency and product quality in turn promotes a market where firms compete to produce the most desirable environmentally friendly products.62 Overall, th</w:t>
      </w:r>
      <w:r w:rsidRPr="00AC3F00">
        <w:rPr>
          <w:rStyle w:val="StyleUnderline"/>
        </w:rPr>
        <w:t>is kind of increased innovation and competition would likely result in a higher national water quality, less burdensome financial costs to society, and healthier people</w:t>
      </w:r>
      <w:r w:rsidRPr="00D34A4F">
        <w:t>.63</w:t>
      </w:r>
    </w:p>
    <w:p w14:paraId="11700AC3" w14:textId="77777777" w:rsidR="00767F09" w:rsidRPr="00D34A4F" w:rsidRDefault="00767F09" w:rsidP="00767F09"/>
    <w:p w14:paraId="1259A792" w14:textId="77777777" w:rsidR="00767F09" w:rsidRPr="00D34A4F" w:rsidRDefault="00767F09" w:rsidP="00767F09">
      <w:pPr>
        <w:pStyle w:val="Heading4"/>
        <w:rPr>
          <w:rFonts w:cs="Arial"/>
        </w:rPr>
      </w:pPr>
      <w:r w:rsidRPr="00D34A4F">
        <w:rPr>
          <w:rFonts w:cs="Arial"/>
        </w:rPr>
        <w:t xml:space="preserve">Regenerative agriculture </w:t>
      </w:r>
      <w:r w:rsidRPr="00D34A4F">
        <w:rPr>
          <w:rFonts w:cs="Arial"/>
          <w:u w:val="single"/>
        </w:rPr>
        <w:t>boosts crop yields</w:t>
      </w:r>
      <w:r w:rsidRPr="00D34A4F">
        <w:rPr>
          <w:rFonts w:cs="Arial"/>
        </w:rPr>
        <w:t xml:space="preserve"> and </w:t>
      </w:r>
      <w:r w:rsidRPr="00D34A4F">
        <w:rPr>
          <w:rFonts w:cs="Arial"/>
          <w:u w:val="single"/>
        </w:rPr>
        <w:t>increases profitability</w:t>
      </w:r>
      <w:r w:rsidRPr="00D34A4F">
        <w:rPr>
          <w:rFonts w:cs="Arial"/>
        </w:rPr>
        <w:t xml:space="preserve">---consensus of </w:t>
      </w:r>
      <w:r w:rsidRPr="00D34A4F">
        <w:rPr>
          <w:rFonts w:cs="Arial"/>
          <w:u w:val="single"/>
        </w:rPr>
        <w:t>meta-studies</w:t>
      </w:r>
      <w:r w:rsidRPr="00D34A4F">
        <w:rPr>
          <w:rFonts w:cs="Arial"/>
        </w:rPr>
        <w:t>.</w:t>
      </w:r>
    </w:p>
    <w:p w14:paraId="147E3F85" w14:textId="77777777" w:rsidR="00767F09" w:rsidRPr="00D34A4F" w:rsidRDefault="00767F09" w:rsidP="00767F09">
      <w:r w:rsidRPr="00D34A4F">
        <w:t xml:space="preserve">Jock </w:t>
      </w:r>
      <w:r w:rsidRPr="00D34A4F">
        <w:rPr>
          <w:rStyle w:val="Style13ptBold"/>
        </w:rPr>
        <w:t>Gilchrist 21</w:t>
      </w:r>
      <w:r w:rsidRPr="00D34A4F">
        <w:t xml:space="preserve">, climate policy analyst at The Climate Center, MS in Environmental Science from Johns Hopkins University, 3/x/2021, "THE PROMISE OF REGENERATIVE AGRICULTURE: The Science-Backed Business Case and Mechanisms to Drive Adoption," Environmental Entrepreneurs and Natural Capitalism Solutions, </w:t>
      </w:r>
      <w:hyperlink r:id="rId207" w:history="1">
        <w:r w:rsidRPr="00D34A4F">
          <w:rPr>
            <w:rStyle w:val="Hyperlink"/>
          </w:rPr>
          <w:t>https://e2.org/wp-content/uploads/2021/03/Jock-Final-Report-The-Promise-of-Regenerative-Agriculture.pdf</w:t>
        </w:r>
      </w:hyperlink>
      <w:r w:rsidRPr="00D34A4F">
        <w:t xml:space="preserve"> - MBA AM</w:t>
      </w:r>
    </w:p>
    <w:p w14:paraId="4A577CA0" w14:textId="77777777" w:rsidR="00767F09" w:rsidRPr="00D34A4F" w:rsidRDefault="00767F09" w:rsidP="00767F09">
      <w:r w:rsidRPr="00D34A4F">
        <w:t>*SOM = Soil Organic Matter</w:t>
      </w:r>
    </w:p>
    <w:p w14:paraId="1954DF84" w14:textId="77777777" w:rsidR="00767F09" w:rsidRPr="00D34A4F" w:rsidRDefault="00767F09" w:rsidP="00767F09">
      <w:r w:rsidRPr="00D34A4F">
        <w:t>Stabilized or Improved Crop Yields and Enhanced Food Security</w:t>
      </w:r>
    </w:p>
    <w:p w14:paraId="680F992D" w14:textId="77777777" w:rsidR="00767F09" w:rsidRPr="00D34A4F" w:rsidRDefault="00767F09" w:rsidP="00767F09">
      <w:r w:rsidRPr="00D34A4F">
        <w:rPr>
          <w:rStyle w:val="StyleUnderline"/>
        </w:rPr>
        <w:t xml:space="preserve">Global climate change and soil degradation present major issues for maintaining </w:t>
      </w:r>
      <w:r w:rsidRPr="00D34A4F">
        <w:rPr>
          <w:rStyle w:val="Emphasis"/>
        </w:rPr>
        <w:t>cropland productivity.</w:t>
      </w:r>
      <w:r w:rsidRPr="00D34A4F">
        <w:t xml:space="preserve"> Evidence suggests that climate change is reducing crop yields despite an increased CO2 availability for plants. A global modeling study found that climate change was responsible for a 3.8% decrease in maize yields and 5.5% decrease in wheat yields between 1980 and 2008 (Lobell, </w:t>
      </w:r>
      <w:proofErr w:type="spellStart"/>
      <w:r w:rsidRPr="00D34A4F">
        <w:t>Schlenker</w:t>
      </w:r>
      <w:proofErr w:type="spellEnd"/>
      <w:r w:rsidRPr="00D34A4F">
        <w:t>, &amp; Costa-Roberts, 2011). Other studies predict even more significant losses for wheat, maize, and rice under the warmer temperature regimes expected in coming years (</w:t>
      </w:r>
      <w:proofErr w:type="spellStart"/>
      <w:r w:rsidRPr="00D34A4F">
        <w:t>Challinor</w:t>
      </w:r>
      <w:proofErr w:type="spellEnd"/>
      <w:r w:rsidRPr="00D34A4F">
        <w:t>, et al., 2014). Food security impacts from climate change will be harshest for nations already suffering from high levels of hunger and will reduce their resilience to climate shocks (Wheeler &amp; von Braun, 2013).</w:t>
      </w:r>
    </w:p>
    <w:p w14:paraId="39744577" w14:textId="77777777" w:rsidR="00767F09" w:rsidRPr="00D34A4F" w:rsidRDefault="00767F09" w:rsidP="00767F09">
      <w:r w:rsidRPr="00D34A4F">
        <w:rPr>
          <w:rStyle w:val="StyleUnderline"/>
        </w:rPr>
        <w:t>The impacts of soil and land degradation on agricultural productivity</w:t>
      </w:r>
      <w:r w:rsidRPr="00D34A4F">
        <w:t xml:space="preserve"> also </w:t>
      </w:r>
      <w:r w:rsidRPr="00D34A4F">
        <w:rPr>
          <w:rStyle w:val="StyleUnderline"/>
        </w:rPr>
        <w:t>reveals grim results.</w:t>
      </w:r>
      <w:r w:rsidRPr="00D34A4F">
        <w:t xml:space="preserve"> According to </w:t>
      </w:r>
      <w:proofErr w:type="spellStart"/>
      <w:r w:rsidRPr="00D34A4F">
        <w:t>Otuk</w:t>
      </w:r>
      <w:proofErr w:type="spellEnd"/>
      <w:r w:rsidRPr="00D34A4F">
        <w:t xml:space="preserve"> and Daniel (2015), </w:t>
      </w:r>
      <w:r w:rsidRPr="00D34A4F">
        <w:rPr>
          <w:rStyle w:val="StyleUnderline"/>
        </w:rPr>
        <w:t>estimates</w:t>
      </w:r>
      <w:r w:rsidRPr="00D34A4F">
        <w:t xml:space="preserve"> </w:t>
      </w:r>
      <w:r w:rsidRPr="00D34A4F">
        <w:rPr>
          <w:rStyle w:val="StyleUnderline"/>
        </w:rPr>
        <w:t>for the magnitude of global crop yield reduction</w:t>
      </w:r>
      <w:r w:rsidRPr="00D34A4F">
        <w:t xml:space="preserve"> caused by soil degradation range from 12.7% (</w:t>
      </w:r>
      <w:proofErr w:type="spellStart"/>
      <w:r w:rsidRPr="00D34A4F">
        <w:t>Oldeman</w:t>
      </w:r>
      <w:proofErr w:type="spellEnd"/>
      <w:r w:rsidRPr="00D34A4F">
        <w:t xml:space="preserve">, 1998) and 13.4% (Crosson, 1997) </w:t>
      </w:r>
      <w:r w:rsidRPr="00D34A4F">
        <w:rPr>
          <w:rStyle w:val="StyleUnderline"/>
        </w:rPr>
        <w:t>to</w:t>
      </w:r>
      <w:r w:rsidRPr="00D34A4F">
        <w:t xml:space="preserve"> 19% (IIASA, 2000), and even </w:t>
      </w:r>
      <w:r w:rsidRPr="00D34A4F">
        <w:rPr>
          <w:rStyle w:val="StyleUnderline"/>
        </w:rPr>
        <w:t>as high as 30%</w:t>
      </w:r>
      <w:r w:rsidRPr="00D34A4F">
        <w:t xml:space="preserve"> (Pimentel, Allen, and Beer, 1993). A review by Eswaran, Lal, and Reich (2001) found that at the field and plot level, degraded soils reduced harvests by up to 40% in </w:t>
      </w:r>
      <w:proofErr w:type="spellStart"/>
      <w:r w:rsidRPr="00D34A4F">
        <w:t>rowcrops</w:t>
      </w:r>
      <w:proofErr w:type="spellEnd"/>
      <w:r w:rsidRPr="00D34A4F">
        <w:t xml:space="preserve"> in the U.S. Midwest (</w:t>
      </w:r>
      <w:proofErr w:type="spellStart"/>
      <w:r w:rsidRPr="00D34A4F">
        <w:t>Fahnestock</w:t>
      </w:r>
      <w:proofErr w:type="spellEnd"/>
      <w:r w:rsidRPr="00D34A4F">
        <w:t>, et al., 44 1995; Schumacher, et al., 1994); by between 30% and 90% in west Africa (</w:t>
      </w:r>
      <w:proofErr w:type="spellStart"/>
      <w:r w:rsidRPr="00D34A4F">
        <w:t>Mbagwu</w:t>
      </w:r>
      <w:proofErr w:type="spellEnd"/>
      <w:r w:rsidRPr="00D34A4F">
        <w:t xml:space="preserve">, et al., 1984; Lal, 1987; </w:t>
      </w:r>
      <w:proofErr w:type="spellStart"/>
      <w:r w:rsidRPr="00D34A4F">
        <w:t>Charreau</w:t>
      </w:r>
      <w:proofErr w:type="spellEnd"/>
      <w:r w:rsidRPr="00D34A4F">
        <w:t xml:space="preserve">, 1972; </w:t>
      </w:r>
      <w:proofErr w:type="spellStart"/>
      <w:r w:rsidRPr="00D34A4F">
        <w:t>Kayombo</w:t>
      </w:r>
      <w:proofErr w:type="spellEnd"/>
      <w:r w:rsidRPr="00D34A4F">
        <w:t xml:space="preserve"> and Lal, 1994); by up to 50% in some parts of Europe (</w:t>
      </w:r>
      <w:proofErr w:type="spellStart"/>
      <w:r w:rsidRPr="00D34A4F">
        <w:t>Ericksson</w:t>
      </w:r>
      <w:proofErr w:type="spellEnd"/>
      <w:r w:rsidRPr="00D34A4F">
        <w:t>, et al., 1974); and by 20% in India, China, Iran, Israel, Jordan, Lebanon, Nepal, and Pakistan (</w:t>
      </w:r>
      <w:proofErr w:type="spellStart"/>
      <w:r w:rsidRPr="00D34A4F">
        <w:t>Dregne</w:t>
      </w:r>
      <w:proofErr w:type="spellEnd"/>
      <w:r w:rsidRPr="00D34A4F">
        <w:t xml:space="preserve">, 1992). </w:t>
      </w:r>
      <w:r w:rsidRPr="00D34A4F">
        <w:rPr>
          <w:rStyle w:val="StyleUnderline"/>
        </w:rPr>
        <w:t xml:space="preserve">Soil erosion causes economic losses to the U.S. agricultural sector of </w:t>
      </w:r>
      <w:r w:rsidRPr="00D34A4F">
        <w:rPr>
          <w:rStyle w:val="Emphasis"/>
        </w:rPr>
        <w:t>$44 billion per year</w:t>
      </w:r>
      <w:r w:rsidRPr="00D34A4F">
        <w:t xml:space="preserve"> (Eswaran, Lal, &amp; Reich, 2001). </w:t>
      </w:r>
      <w:r w:rsidRPr="00D34A4F">
        <w:rPr>
          <w:rStyle w:val="StyleUnderline"/>
        </w:rPr>
        <w:t xml:space="preserve">A </w:t>
      </w:r>
      <w:r w:rsidRPr="00D34A4F">
        <w:rPr>
          <w:rStyle w:val="Emphasis"/>
        </w:rPr>
        <w:t>100-year analysis</w:t>
      </w:r>
      <w:r w:rsidRPr="00D34A4F">
        <w:rPr>
          <w:rStyle w:val="StyleUnderline"/>
        </w:rPr>
        <w:t xml:space="preserve"> of a continuously cropped field</w:t>
      </w:r>
      <w:r w:rsidRPr="00D34A4F">
        <w:t xml:space="preserve"> in the U.S. Midwest </w:t>
      </w:r>
      <w:r w:rsidRPr="00D34A4F">
        <w:rPr>
          <w:rStyle w:val="StyleUnderline"/>
        </w:rPr>
        <w:t>found that</w:t>
      </w:r>
      <w:r w:rsidRPr="00D34A4F">
        <w:t xml:space="preserve">, even with fertility management, </w:t>
      </w:r>
      <w:r w:rsidRPr="00D34A4F">
        <w:rPr>
          <w:rStyle w:val="StyleUnderline"/>
        </w:rPr>
        <w:t xml:space="preserve">degraded soils had </w:t>
      </w:r>
      <w:r w:rsidRPr="00D34A4F">
        <w:rPr>
          <w:rStyle w:val="Emphasis"/>
        </w:rPr>
        <w:t>60% lower corn yields</w:t>
      </w:r>
      <w:r w:rsidRPr="00D34A4F">
        <w:rPr>
          <w:rStyle w:val="StyleUnderline"/>
        </w:rPr>
        <w:t xml:space="preserve"> than at the start of the 100-year period</w:t>
      </w:r>
      <w:r w:rsidRPr="00D34A4F">
        <w:t xml:space="preserve"> (</w:t>
      </w:r>
      <w:proofErr w:type="spellStart"/>
      <w:r w:rsidRPr="00D34A4F">
        <w:t>Gantzer</w:t>
      </w:r>
      <w:proofErr w:type="spellEnd"/>
      <w:r w:rsidRPr="00D34A4F">
        <w:t xml:space="preserve">, Anderson, Thompson, &amp; Brown, 1990). </w:t>
      </w:r>
      <w:r w:rsidRPr="00D34A4F">
        <w:rPr>
          <w:rStyle w:val="StyleUnderline"/>
        </w:rPr>
        <w:t xml:space="preserve">The worsening of soil quality </w:t>
      </w:r>
      <w:r w:rsidRPr="00D34A4F">
        <w:rPr>
          <w:rStyle w:val="Emphasis"/>
        </w:rPr>
        <w:t>threatens global food security</w:t>
      </w:r>
      <w:r w:rsidRPr="00D34A4F">
        <w:t xml:space="preserve"> and livelihoods in developing nations and exacerbates climate change (</w:t>
      </w:r>
      <w:proofErr w:type="spellStart"/>
      <w:r w:rsidRPr="00D34A4F">
        <w:t>Sulaeman</w:t>
      </w:r>
      <w:proofErr w:type="spellEnd"/>
      <w:r w:rsidRPr="00D34A4F">
        <w:t xml:space="preserve"> &amp; </w:t>
      </w:r>
      <w:proofErr w:type="spellStart"/>
      <w:r w:rsidRPr="00D34A4F">
        <w:t>Westoff</w:t>
      </w:r>
      <w:proofErr w:type="spellEnd"/>
      <w:r w:rsidRPr="00D34A4F">
        <w:t>, 2020).</w:t>
      </w:r>
    </w:p>
    <w:p w14:paraId="3C99B235" w14:textId="77777777" w:rsidR="00767F09" w:rsidRPr="00D34A4F" w:rsidRDefault="00767F09" w:rsidP="00767F09">
      <w:r w:rsidRPr="00D34A4F">
        <w:t xml:space="preserve">Increasing SOM through </w:t>
      </w:r>
      <w:r w:rsidRPr="00D34A4F">
        <w:rPr>
          <w:rStyle w:val="StyleUnderline"/>
        </w:rPr>
        <w:t>regenerative management represents the reversal of the soil erosion process: adding SOM builds soil structure and aggregate stability and makes soil less vulnerable to erosion by wind and water.</w:t>
      </w:r>
      <w:r w:rsidRPr="00D34A4F">
        <w:t xml:space="preserve"> </w:t>
      </w:r>
      <w:r w:rsidRPr="00D34A4F">
        <w:rPr>
          <w:rStyle w:val="StyleUnderline"/>
        </w:rPr>
        <w:t>Research on the impact of regenerative agriculture</w:t>
      </w:r>
      <w:r w:rsidRPr="00D34A4F">
        <w:t xml:space="preserve"> implementation on crop yields </w:t>
      </w:r>
      <w:r w:rsidRPr="00D34A4F">
        <w:rPr>
          <w:rStyle w:val="StyleUnderline"/>
        </w:rPr>
        <w:t xml:space="preserve">generally shows that crop yields </w:t>
      </w:r>
      <w:r w:rsidRPr="00D34A4F">
        <w:rPr>
          <w:rStyle w:val="Emphasis"/>
        </w:rPr>
        <w:t>stabilize</w:t>
      </w:r>
      <w:r w:rsidRPr="00D34A4F">
        <w:rPr>
          <w:rStyle w:val="StyleUnderline"/>
        </w:rPr>
        <w:t xml:space="preserve"> or </w:t>
      </w:r>
      <w:r w:rsidRPr="00D34A4F">
        <w:rPr>
          <w:rStyle w:val="Emphasis"/>
        </w:rPr>
        <w:t>increase</w:t>
      </w:r>
      <w:r w:rsidRPr="00D34A4F">
        <w:t>, with a smaller number of studies showing yield declines after implementation. It is postulated that the increase in soil fertility and the resilience that allows soil to withstand shocks and stabilize yields is mediated by the increase in SOM (Soil Health Institute, 2018).</w:t>
      </w:r>
    </w:p>
    <w:p w14:paraId="6F567C22" w14:textId="77777777" w:rsidR="00767F09" w:rsidRPr="00D34A4F" w:rsidRDefault="00767F09" w:rsidP="00767F09">
      <w:r w:rsidRPr="00D34A4F">
        <w:t xml:space="preserve">The Soil Health Institute reviewed some of the literature on the impacts of regenerative agriculture practices on crop yield. </w:t>
      </w:r>
      <w:r w:rsidRPr="00D34A4F">
        <w:rPr>
          <w:rStyle w:val="StyleUnderline"/>
        </w:rPr>
        <w:t>Of the 8 studies that had sufficient data, crop yield volume remained the same or increased in 7</w:t>
      </w:r>
      <w:r w:rsidRPr="00D34A4F">
        <w:t xml:space="preserve"> (Soil Health Institute, 2018). The average change in crop yield in these studies was +17.6%, while the change in the one remaining study was -6.2% (Soil Health Institute, 2018). Six of the 8 studies showed that yield variability was the same or smaller from year-to-year (Soil Health Institute, 2018). Van Es and </w:t>
      </w:r>
      <w:proofErr w:type="spellStart"/>
      <w:r w:rsidRPr="00D34A4F">
        <w:t>Karlen</w:t>
      </w:r>
      <w:proofErr w:type="spellEnd"/>
      <w:r w:rsidRPr="00D34A4F">
        <w:t xml:space="preserve"> analyzed 3 long-term field experiments in North Carolina, which primarily differed by tillage intensity and management disposition (organic or conventional). They found that </w:t>
      </w:r>
      <w:r w:rsidRPr="00D34A4F">
        <w:rPr>
          <w:rStyle w:val="StyleUnderline"/>
        </w:rPr>
        <w:t>tillage intensity was the most important variable in predicting soil health levels</w:t>
      </w:r>
      <w:r w:rsidRPr="00D34A4F">
        <w:t xml:space="preserve">, with minimally tilled soils having the best scores for each variable at each site (van Es &amp; </w:t>
      </w:r>
      <w:proofErr w:type="spellStart"/>
      <w:r w:rsidRPr="00D34A4F">
        <w:t>Karlen</w:t>
      </w:r>
      <w:proofErr w:type="spellEnd"/>
      <w:r w:rsidRPr="00D34A4F">
        <w:t>, 2019).</w:t>
      </w:r>
    </w:p>
    <w:p w14:paraId="63E51F3B" w14:textId="77777777" w:rsidR="00767F09" w:rsidRPr="00D34A4F" w:rsidRDefault="00767F09" w:rsidP="00767F09">
      <w:pPr>
        <w:rPr>
          <w:rStyle w:val="StyleUnderline"/>
        </w:rPr>
      </w:pPr>
      <w:r w:rsidRPr="00D34A4F">
        <w:t xml:space="preserve">Especially important were levels of plant-available C and N, as well as manganese (which helps break down organic matter and make it available to plants). Soil health indicators were correlated with increased crop yields (van Es &amp; </w:t>
      </w:r>
      <w:proofErr w:type="spellStart"/>
      <w:r w:rsidRPr="00D34A4F">
        <w:t>Karlen</w:t>
      </w:r>
      <w:proofErr w:type="spellEnd"/>
      <w:r w:rsidRPr="00D34A4F">
        <w:t xml:space="preserve">, 2019). A meta-analysis that compared conventional to organic crop production systems found that organic farms produce around 80% of the yields of conventional farms (de Ponti, Bert, &amp; van </w:t>
      </w:r>
      <w:proofErr w:type="spellStart"/>
      <w:r w:rsidRPr="00D34A4F">
        <w:t>Ittersum</w:t>
      </w:r>
      <w:proofErr w:type="spellEnd"/>
      <w:r w:rsidRPr="00D34A4F">
        <w:t xml:space="preserve">, 2012).8 The study does not include data on </w:t>
      </w:r>
      <w:r w:rsidRPr="00D34A4F">
        <w:rPr>
          <w:rStyle w:val="StyleUnderline"/>
        </w:rPr>
        <w:t>farm profitability</w:t>
      </w:r>
      <w:r w:rsidRPr="00D34A4F">
        <w:t xml:space="preserve">, which </w:t>
      </w:r>
      <w:r w:rsidRPr="00D34A4F">
        <w:rPr>
          <w:rStyle w:val="StyleUnderline"/>
        </w:rPr>
        <w:t>can be higher in organic operations due to premium pricing and reduced input costs, even if yields are lower.</w:t>
      </w:r>
    </w:p>
    <w:p w14:paraId="67EC1670" w14:textId="77777777" w:rsidR="00767F09" w:rsidRPr="00D34A4F" w:rsidRDefault="00767F09" w:rsidP="00767F09">
      <w:r w:rsidRPr="00D34A4F">
        <w:rPr>
          <w:rStyle w:val="Emphasis"/>
        </w:rPr>
        <w:t>A global meta-analysis</w:t>
      </w:r>
      <w:r w:rsidRPr="00D34A4F">
        <w:t xml:space="preserve"> that analyzed the relationship between SOM and yields of maize and corn </w:t>
      </w:r>
      <w:r w:rsidRPr="00D34A4F">
        <w:rPr>
          <w:rStyle w:val="StyleUnderline"/>
        </w:rPr>
        <w:t xml:space="preserve">found that increasing SOM levels increase the </w:t>
      </w:r>
      <w:r w:rsidRPr="00D34A4F">
        <w:rPr>
          <w:rStyle w:val="Emphasis"/>
        </w:rPr>
        <w:t xml:space="preserve">yields of </w:t>
      </w:r>
      <w:r w:rsidRPr="00D34A4F">
        <w:t>both</w:t>
      </w:r>
      <w:r w:rsidRPr="00D34A4F">
        <w:rPr>
          <w:rStyle w:val="Emphasis"/>
        </w:rPr>
        <w:t xml:space="preserve"> crops</w:t>
      </w:r>
      <w:r w:rsidRPr="00D34A4F">
        <w:t xml:space="preserve"> (Oldfield, Bradford, &amp; Wood, 2019). They found that the yield benefits started to level off after SOM levels reached 2%, a threshold also found in other studies (Oldfield, Bradford, &amp; Wood, 2019). Since about two-thirds of wheat and maize cropland globally are below 2%, </w:t>
      </w:r>
      <w:r w:rsidRPr="00D34A4F">
        <w:rPr>
          <w:rStyle w:val="StyleUnderline"/>
        </w:rPr>
        <w:t xml:space="preserve">small increases in SOM levels could have </w:t>
      </w:r>
      <w:r w:rsidRPr="00D34A4F">
        <w:rPr>
          <w:rStyle w:val="Emphasis"/>
        </w:rPr>
        <w:t xml:space="preserve">major yield benefits. </w:t>
      </w:r>
      <w:r w:rsidRPr="00D34A4F">
        <w:t>Indeed, according to the authors, “potential yield increases of 10±11% (</w:t>
      </w:r>
      <w:proofErr w:type="spellStart"/>
      <w:r w:rsidRPr="00D34A4F">
        <w:t>mean±SD</w:t>
      </w:r>
      <w:proofErr w:type="spellEnd"/>
      <w:r w:rsidRPr="00D34A4F">
        <w:t xml:space="preserve">) for maize and 23±37% for wheat amount to 32% of the projected yield gap (the difference between observed and attainable yields) for maize and 60% of that for wheat” (parenthetical statement my own) (Oldfield, Bradford, &amp; Wood, 2019). </w:t>
      </w:r>
      <w:r w:rsidRPr="00D34A4F">
        <w:rPr>
          <w:rStyle w:val="StyleUnderline"/>
        </w:rPr>
        <w:t>The increase in SOM would also reduce the fertilizer requirements by 7% for maize fields and by 5% for wheat fields</w:t>
      </w:r>
      <w:r w:rsidRPr="00D34A4F">
        <w:t xml:space="preserve"> (Oldfield, Bradford, &amp; Wood, 2019). Fertilizer reductions may be even greater in some scenarios, as a 1% increase in SOM roughly equates to 20 pounds of N that a producer does not have to apply.9</w:t>
      </w:r>
    </w:p>
    <w:p w14:paraId="6725B820" w14:textId="77777777" w:rsidR="00767F09" w:rsidRPr="00D34A4F" w:rsidRDefault="00767F09" w:rsidP="00767F09">
      <w:r w:rsidRPr="00D34A4F">
        <w:rPr>
          <w:rStyle w:val="StyleUnderline"/>
        </w:rPr>
        <w:t xml:space="preserve">Another </w:t>
      </w:r>
      <w:r w:rsidRPr="00D34A4F">
        <w:rPr>
          <w:rStyle w:val="Emphasis"/>
        </w:rPr>
        <w:t>global meta-analysis</w:t>
      </w:r>
      <w:r w:rsidRPr="00D34A4F">
        <w:rPr>
          <w:rStyle w:val="StyleUnderline"/>
        </w:rPr>
        <w:t xml:space="preserve"> e</w:t>
      </w:r>
      <w:r w:rsidRPr="00D34A4F">
        <w:t xml:space="preserve">xamined the impact of cover crops on crop yield and </w:t>
      </w:r>
      <w:r w:rsidRPr="00D34A4F">
        <w:rPr>
          <w:rStyle w:val="StyleUnderline"/>
        </w:rPr>
        <w:t>found that with a biodiverse mix of cover crops</w:t>
      </w:r>
      <w:r w:rsidRPr="00D34A4F">
        <w:t xml:space="preserve"> that includes legumes and non-legumes, </w:t>
      </w:r>
      <w:r w:rsidRPr="00D34A4F">
        <w:rPr>
          <w:rStyle w:val="StyleUnderline"/>
        </w:rPr>
        <w:t xml:space="preserve">primary crop yield </w:t>
      </w:r>
      <w:r w:rsidRPr="00D34A4F">
        <w:rPr>
          <w:rStyle w:val="Emphasis"/>
        </w:rPr>
        <w:t>improved by 13%</w:t>
      </w:r>
      <w:r w:rsidRPr="00D34A4F">
        <w:t xml:space="preserve"> (when cover crops were not biodiverse, primary crop yield dropped by 4%) (Abdalla, et al., 2019). While cover crops can negatively impact yield in water-scarce regions, livestock integration with cover crop grazing offers higher profits than monoculture crop production.10</w:t>
      </w:r>
    </w:p>
    <w:p w14:paraId="2D15A3FB" w14:textId="77777777" w:rsidR="00767F09" w:rsidRPr="00D34A4F" w:rsidRDefault="00767F09" w:rsidP="00767F09">
      <w:r w:rsidRPr="00D34A4F">
        <w:t>8 While organic and regenerative operations are both more ecologically oriented, important differences can be present. For example, organic farms may till their soils, while regenerative farms often reduce or eliminate tillage; regenerative farms may choose to incorporate some chemical use, while strictly organic farms do not.</w:t>
      </w:r>
    </w:p>
    <w:p w14:paraId="32408D6E" w14:textId="77777777" w:rsidR="00767F09" w:rsidRPr="00D34A4F" w:rsidRDefault="00767F09" w:rsidP="00767F09">
      <w:r w:rsidRPr="00D34A4F">
        <w:rPr>
          <w:rStyle w:val="Emphasis"/>
        </w:rPr>
        <w:t>A large-scale set of field experiments</w:t>
      </w:r>
      <w:r w:rsidRPr="00D34A4F">
        <w:t xml:space="preserve"> in China </w:t>
      </w:r>
      <w:r w:rsidRPr="00D34A4F">
        <w:rPr>
          <w:rStyle w:val="StyleUnderline"/>
        </w:rPr>
        <w:t>showed that without any increase in fertilizer application, adopting agroecological and integrated crop management methods can increase rice, wheat, and maize yields by 18%, 24%, and 35% respectively</w:t>
      </w:r>
      <w:r w:rsidRPr="00D34A4F">
        <w:t xml:space="preserve"> (Chen, et al., 2014). The experiments also reduced nitrogen losses and GHG emissions.</w:t>
      </w:r>
    </w:p>
    <w:p w14:paraId="717E861B" w14:textId="77777777" w:rsidR="00767F09" w:rsidRPr="00D34A4F" w:rsidRDefault="00767F09" w:rsidP="00767F09">
      <w:r w:rsidRPr="00D34A4F">
        <w:t xml:space="preserve">In sub-Saharan Africa, </w:t>
      </w:r>
      <w:r w:rsidRPr="00D34A4F">
        <w:rPr>
          <w:rStyle w:val="StyleUnderline"/>
        </w:rPr>
        <w:t>intercropping</w:t>
      </w:r>
      <w:r w:rsidRPr="00D34A4F">
        <w:t xml:space="preserve"> of a legume tree in a maize monoculture and application of the tree’s </w:t>
      </w:r>
      <w:proofErr w:type="spellStart"/>
      <w:r w:rsidRPr="00D34A4F">
        <w:t>prunings</w:t>
      </w:r>
      <w:proofErr w:type="spellEnd"/>
      <w:r w:rsidRPr="00D34A4F">
        <w:t xml:space="preserve"> as a soil amendment </w:t>
      </w:r>
      <w:r w:rsidRPr="00D34A4F">
        <w:rPr>
          <w:rStyle w:val="Emphasis"/>
        </w:rPr>
        <w:t>tripled maize yield</w:t>
      </w:r>
      <w:r w:rsidRPr="00D34A4F">
        <w:t xml:space="preserve"> (</w:t>
      </w:r>
      <w:proofErr w:type="spellStart"/>
      <w:r w:rsidRPr="00D34A4F">
        <w:t>Makumba</w:t>
      </w:r>
      <w:proofErr w:type="spellEnd"/>
      <w:r w:rsidRPr="00D34A4F">
        <w:t xml:space="preserve">, et al., 2006). A country-wide study over dozens of farms in Malawi showed that a </w:t>
      </w:r>
      <w:r w:rsidRPr="00D34A4F">
        <w:rPr>
          <w:rStyle w:val="StyleUnderline"/>
        </w:rPr>
        <w:t>crop rotation</w:t>
      </w:r>
      <w:r w:rsidRPr="00D34A4F">
        <w:t xml:space="preserve"> that incorporated semi-perennial legumes </w:t>
      </w:r>
      <w:r w:rsidRPr="00D34A4F">
        <w:rPr>
          <w:rStyle w:val="StyleUnderline"/>
        </w:rPr>
        <w:t>allowed farmers to halve fertilizer use while maintaining the same yield and improving yield stability</w:t>
      </w:r>
      <w:r w:rsidRPr="00D34A4F">
        <w:t xml:space="preserve"> (Snapp, Blackie, Gilbert, </w:t>
      </w:r>
      <w:proofErr w:type="spellStart"/>
      <w:r w:rsidRPr="00D34A4F">
        <w:t>Bezner</w:t>
      </w:r>
      <w:proofErr w:type="spellEnd"/>
      <w:r w:rsidRPr="00D34A4F">
        <w:t xml:space="preserve">-Kerr, &amp; Kanyama-Phiri, 2010). Field trials in Botswana also showed that </w:t>
      </w:r>
      <w:r w:rsidRPr="00D34A4F">
        <w:rPr>
          <w:rStyle w:val="StyleUnderline"/>
        </w:rPr>
        <w:t xml:space="preserve">reduced tillage and manure application </w:t>
      </w:r>
      <w:r w:rsidRPr="00D34A4F">
        <w:rPr>
          <w:rStyle w:val="Emphasis"/>
        </w:rPr>
        <w:t>doubled maize yields</w:t>
      </w:r>
      <w:r w:rsidRPr="00D34A4F">
        <w:t xml:space="preserve"> (</w:t>
      </w:r>
      <w:proofErr w:type="spellStart"/>
      <w:r w:rsidRPr="00D34A4F">
        <w:t>Falkenmark</w:t>
      </w:r>
      <w:proofErr w:type="spellEnd"/>
      <w:r w:rsidRPr="00D34A4F">
        <w:t xml:space="preserve">, Fox, Persson, &amp; </w:t>
      </w:r>
      <w:proofErr w:type="spellStart"/>
      <w:r w:rsidRPr="00D34A4F">
        <w:t>Rockström</w:t>
      </w:r>
      <w:proofErr w:type="spellEnd"/>
      <w:r w:rsidRPr="00D34A4F">
        <w:t>, 2001).</w:t>
      </w:r>
    </w:p>
    <w:p w14:paraId="1DEBAF26" w14:textId="77777777" w:rsidR="00767F09" w:rsidRPr="00D34A4F" w:rsidRDefault="00767F09" w:rsidP="00767F09">
      <w:r w:rsidRPr="00D34A4F">
        <w:t xml:space="preserve">According to Lal, improving SOC levels by 1 Mg/ha globally would “increase crop yield by 20 to 70 kg/ha for wheat, 10 to 50 kg/ha for rice, 30 to 300 kg/ha for corn, and 10 to 20 kg/ha for beans,” and by 0.5 to 1 kg/ha for cowpeas (2010, p. 717; 2004). </w:t>
      </w:r>
      <w:r w:rsidRPr="00D34A4F">
        <w:rPr>
          <w:rStyle w:val="StyleUnderline"/>
        </w:rPr>
        <w:t xml:space="preserve">The benefits of regenerative management to crop yield and yield stabilization </w:t>
      </w:r>
      <w:r w:rsidRPr="00D34A4F">
        <w:rPr>
          <w:rStyle w:val="Emphasis"/>
        </w:rPr>
        <w:t>increase profitability</w:t>
      </w:r>
      <w:r w:rsidRPr="00D34A4F">
        <w:rPr>
          <w:rStyle w:val="StyleUnderline"/>
        </w:rPr>
        <w:t xml:space="preserve"> and </w:t>
      </w:r>
      <w:r w:rsidRPr="00D34A4F">
        <w:rPr>
          <w:rStyle w:val="Emphasis"/>
        </w:rPr>
        <w:t>decrease economic risk</w:t>
      </w:r>
      <w:r w:rsidRPr="00D34A4F">
        <w:rPr>
          <w:rStyle w:val="StyleUnderline"/>
        </w:rPr>
        <w:t xml:space="preserve"> for farmers. This service also </w:t>
      </w:r>
      <w:r w:rsidRPr="00D34A4F">
        <w:rPr>
          <w:rStyle w:val="Emphasis"/>
        </w:rPr>
        <w:t>improves global food security</w:t>
      </w:r>
      <w:r w:rsidRPr="00D34A4F">
        <w:t xml:space="preserve"> and fights climate change.</w:t>
      </w:r>
    </w:p>
    <w:p w14:paraId="75AB09A9" w14:textId="73334D41" w:rsidR="00767F09" w:rsidRPr="00D34A4F" w:rsidRDefault="00602B69" w:rsidP="00602B69">
      <w:pPr>
        <w:pStyle w:val="Heading3"/>
        <w:rPr>
          <w:rFonts w:cs="Arial"/>
        </w:rPr>
      </w:pPr>
      <w:r w:rsidRPr="00D34A4F">
        <w:rPr>
          <w:rFonts w:cs="Arial"/>
        </w:rPr>
        <w:t>Turn: Regen Ag Saves</w:t>
      </w:r>
    </w:p>
    <w:p w14:paraId="12279E78" w14:textId="77777777" w:rsidR="00602B69" w:rsidRPr="00D34A4F" w:rsidRDefault="00602B69" w:rsidP="00602B69"/>
    <w:p w14:paraId="3D9E95D3" w14:textId="77777777" w:rsidR="00767F09" w:rsidRPr="00D34A4F" w:rsidRDefault="00767F09" w:rsidP="00767F09">
      <w:pPr>
        <w:pStyle w:val="Heading4"/>
        <w:rPr>
          <w:rFonts w:cs="Arial"/>
        </w:rPr>
      </w:pPr>
      <w:r w:rsidRPr="00D34A4F">
        <w:rPr>
          <w:rFonts w:cs="Arial"/>
        </w:rPr>
        <w:t>Cost of transitioning to regenerative is offset by profit increases.</w:t>
      </w:r>
    </w:p>
    <w:p w14:paraId="07E69C31" w14:textId="77777777" w:rsidR="00767F09" w:rsidRPr="00D34A4F" w:rsidRDefault="00767F09" w:rsidP="00767F09">
      <w:r w:rsidRPr="00D34A4F">
        <w:t xml:space="preserve">Jock </w:t>
      </w:r>
      <w:r w:rsidRPr="00D34A4F">
        <w:rPr>
          <w:rStyle w:val="Style13ptBold"/>
        </w:rPr>
        <w:t>Gilchrist 21</w:t>
      </w:r>
      <w:r w:rsidRPr="00D34A4F">
        <w:t xml:space="preserve">, climate policy analyst at The Climate Center, MS in Environmental Science from Johns Hopkins University, 3/x/2021, "THE PROMISE OF REGENERATIVE AGRICULTURE: The Science-Backed Business Case and Mechanisms to Drive Adoption," Environmental Entrepreneurs and Natural Capitalism Solutions, </w:t>
      </w:r>
      <w:hyperlink r:id="rId208" w:history="1">
        <w:r w:rsidRPr="00D34A4F">
          <w:rPr>
            <w:rStyle w:val="Hyperlink"/>
          </w:rPr>
          <w:t>https://e2.org/wp-content/uploads/2021/03/Jock-Final-Report-The-Promise-of-Regenerative-Agriculture.pdf</w:t>
        </w:r>
      </w:hyperlink>
      <w:r w:rsidRPr="00D34A4F">
        <w:t xml:space="preserve"> - MBA AM</w:t>
      </w:r>
    </w:p>
    <w:p w14:paraId="3502C3CA" w14:textId="77777777" w:rsidR="00767F09" w:rsidRPr="00D34A4F" w:rsidRDefault="00767F09" w:rsidP="00767F09">
      <w:r w:rsidRPr="00D34A4F">
        <w:t>Improved Farm Profitability and Livelihoods</w:t>
      </w:r>
    </w:p>
    <w:p w14:paraId="461DFADE" w14:textId="77777777" w:rsidR="00767F09" w:rsidRPr="00D34A4F" w:rsidRDefault="00767F09" w:rsidP="00767F09">
      <w:pPr>
        <w:rPr>
          <w:rStyle w:val="StyleUnderline"/>
        </w:rPr>
      </w:pPr>
      <w:r w:rsidRPr="00D34A4F">
        <w:rPr>
          <w:rStyle w:val="StyleUnderline"/>
        </w:rPr>
        <w:t xml:space="preserve">By transitioning to </w:t>
      </w:r>
      <w:r w:rsidRPr="00D34A4F">
        <w:rPr>
          <w:rStyle w:val="Emphasis"/>
        </w:rPr>
        <w:t>regenerative management practices</w:t>
      </w:r>
      <w:r w:rsidRPr="00D34A4F">
        <w:rPr>
          <w:rStyle w:val="StyleUnderline"/>
        </w:rPr>
        <w:t xml:space="preserve">, farms can become </w:t>
      </w:r>
      <w:r w:rsidRPr="00D34A4F">
        <w:rPr>
          <w:rStyle w:val="Emphasis"/>
        </w:rPr>
        <w:t>more profitable.</w:t>
      </w:r>
      <w:r w:rsidRPr="00D34A4F">
        <w:t xml:space="preserve"> </w:t>
      </w:r>
      <w:r w:rsidRPr="00D34A4F">
        <w:rPr>
          <w:rStyle w:val="StyleUnderline"/>
        </w:rPr>
        <w:t>This</w:t>
      </w:r>
      <w:r w:rsidRPr="00D34A4F">
        <w:t xml:space="preserve"> often </w:t>
      </w:r>
      <w:r w:rsidRPr="00D34A4F">
        <w:rPr>
          <w:rStyle w:val="StyleUnderline"/>
        </w:rPr>
        <w:t>occurs through</w:t>
      </w:r>
      <w:r w:rsidRPr="00D34A4F">
        <w:t xml:space="preserve"> some combination of </w:t>
      </w:r>
      <w:r w:rsidRPr="00D34A4F">
        <w:rPr>
          <w:rStyle w:val="Emphasis"/>
        </w:rPr>
        <w:t>yield increases</w:t>
      </w:r>
      <w:r w:rsidRPr="00D34A4F">
        <w:t xml:space="preserve">, </w:t>
      </w:r>
      <w:r w:rsidRPr="00D34A4F">
        <w:rPr>
          <w:rStyle w:val="Emphasis"/>
        </w:rPr>
        <w:t>yield stabilization</w:t>
      </w:r>
      <w:r w:rsidRPr="00D34A4F">
        <w:t xml:space="preserve">, </w:t>
      </w:r>
      <w:r w:rsidRPr="00D34A4F">
        <w:rPr>
          <w:rStyle w:val="Emphasis"/>
        </w:rPr>
        <w:t>reduced input costs</w:t>
      </w:r>
      <w:r w:rsidRPr="00D34A4F">
        <w:t xml:space="preserve">, and/or </w:t>
      </w:r>
      <w:r w:rsidRPr="00D34A4F">
        <w:rPr>
          <w:rStyle w:val="Emphasis"/>
        </w:rPr>
        <w:t>premium prices</w:t>
      </w:r>
      <w:r w:rsidRPr="00D34A4F">
        <w:t xml:space="preserve"> due to high quality products. Some studies indicate that </w:t>
      </w:r>
      <w:r w:rsidRPr="00D34A4F">
        <w:rPr>
          <w:rStyle w:val="StyleUnderline"/>
        </w:rPr>
        <w:t>an increase in costs due to regenerative management</w:t>
      </w:r>
      <w:r w:rsidRPr="00D34A4F">
        <w:t xml:space="preserve">, such as input expenses or time investment to learn new methods, </w:t>
      </w:r>
      <w:r w:rsidRPr="00D34A4F">
        <w:rPr>
          <w:rStyle w:val="StyleUnderline"/>
        </w:rPr>
        <w:t xml:space="preserve">are </w:t>
      </w:r>
      <w:r w:rsidRPr="00D34A4F">
        <w:rPr>
          <w:rStyle w:val="Emphasis"/>
        </w:rPr>
        <w:t>offset on a net basis</w:t>
      </w:r>
      <w:r w:rsidRPr="00D34A4F">
        <w:rPr>
          <w:rStyle w:val="StyleUnderline"/>
        </w:rPr>
        <w:t xml:space="preserve"> by cost reduction elsewhere and/or revenue growth. </w:t>
      </w:r>
      <w:r w:rsidRPr="00D34A4F">
        <w:t>Research and case studies offer insight into the possibility of increased farm profitability through regenerative management.</w:t>
      </w:r>
    </w:p>
    <w:p w14:paraId="072DF25D" w14:textId="77777777" w:rsidR="00767F09" w:rsidRPr="00D34A4F" w:rsidRDefault="00767F09" w:rsidP="00767F09">
      <w:r w:rsidRPr="00D34A4F">
        <w:rPr>
          <w:rStyle w:val="StyleUnderline"/>
        </w:rPr>
        <w:t>The American Farmland Trust compiled case studies of the economic impacts of switching to regenerative management</w:t>
      </w:r>
      <w:r w:rsidRPr="00D34A4F">
        <w:t xml:space="preserve"> on 8 farms across the U.S. (2019). The farms are in California, Ohio, Illinois, and New York, and represent a diversity of crop and livestock production. The case studies identify which practices on each farm created an increase or decrease in income and costs.</w:t>
      </w:r>
    </w:p>
    <w:p w14:paraId="08B799DA" w14:textId="77777777" w:rsidR="00767F09" w:rsidRPr="00D34A4F" w:rsidRDefault="00767F09" w:rsidP="00767F09">
      <w:r w:rsidRPr="00D34A4F">
        <w:t xml:space="preserve">The most striking success stories come from two almond farmers in California. In the first, the 47-hectare </w:t>
      </w:r>
      <w:proofErr w:type="spellStart"/>
      <w:r w:rsidRPr="00D34A4F">
        <w:t>Okuye</w:t>
      </w:r>
      <w:proofErr w:type="spellEnd"/>
      <w:r w:rsidRPr="00D34A4F">
        <w:t xml:space="preserve"> Farms, additional financial outlays were more than made up for by increases in income. </w:t>
      </w:r>
      <w:proofErr w:type="spellStart"/>
      <w:r w:rsidRPr="00D34A4F">
        <w:t>Okuye</w:t>
      </w:r>
      <w:proofErr w:type="spellEnd"/>
      <w:r w:rsidRPr="00D34A4F">
        <w:t xml:space="preserve"> Farms reports an annual increase in per acre net income of $657 and an annual change in total net income of $76,155 (AFT, 2019).</w:t>
      </w:r>
    </w:p>
    <w:p w14:paraId="0695FF4A" w14:textId="77777777" w:rsidR="00767F09" w:rsidRPr="00D34A4F" w:rsidRDefault="00767F09" w:rsidP="00767F09">
      <w:r w:rsidRPr="00D34A4F">
        <w:t xml:space="preserve">The 71-hectare Rogers Farm reports even more significant gains, with an annual increase in per acre net income of $991, a return on investment of 553%, and an annual change in total net income of $173,345 (AFT, 2020). Both </w:t>
      </w:r>
      <w:proofErr w:type="spellStart"/>
      <w:r w:rsidRPr="00D34A4F">
        <w:t>Okuye</w:t>
      </w:r>
      <w:proofErr w:type="spellEnd"/>
      <w:r w:rsidRPr="00D34A4F">
        <w:t xml:space="preserve"> and Rogers Farms report increases in their crop yield as well.</w:t>
      </w:r>
    </w:p>
    <w:p w14:paraId="436F6B1C" w14:textId="77777777" w:rsidR="00767F09" w:rsidRPr="00D34A4F" w:rsidRDefault="00767F09" w:rsidP="00767F09">
      <w:r w:rsidRPr="00D34A4F">
        <w:t>The almond farms are the most dramatic of the 8 case studies. These remaining 6 farms ranged in size from 445 to 1821 hectares. These still reported meaningful growth in net per acre income, with increases ranging from $22 to $56 per acre and growth in net annual income of between $25,000 and $102,000 (see example in Figure 4).</w:t>
      </w:r>
    </w:p>
    <w:p w14:paraId="246CF7FA" w14:textId="77777777" w:rsidR="00767F09" w:rsidRPr="00D34A4F" w:rsidRDefault="00767F09" w:rsidP="00767F09">
      <w:r w:rsidRPr="00D34A4F">
        <w:t>[Figure 4. Omitted]</w:t>
      </w:r>
    </w:p>
    <w:p w14:paraId="0371ED64" w14:textId="77777777" w:rsidR="00767F09" w:rsidRPr="00D34A4F" w:rsidRDefault="00767F09" w:rsidP="00767F09">
      <w:pPr>
        <w:rPr>
          <w:rStyle w:val="StyleUnderline"/>
        </w:rPr>
      </w:pPr>
      <w:r w:rsidRPr="00D34A4F">
        <w:rPr>
          <w:rStyle w:val="StyleUnderline"/>
        </w:rPr>
        <w:t xml:space="preserve">These case studies show that while the switch to regenerative management can sometimes entail greater costs for expenses </w:t>
      </w:r>
      <w:r w:rsidRPr="00D34A4F">
        <w:t>like compost amendments, cover crop seeds, and added educational and labor commitments,</w:t>
      </w:r>
      <w:r w:rsidRPr="00D34A4F">
        <w:rPr>
          <w:rStyle w:val="StyleUnderline"/>
        </w:rPr>
        <w:t xml:space="preserve"> they are typically </w:t>
      </w:r>
      <w:r w:rsidRPr="00D34A4F">
        <w:rPr>
          <w:rStyle w:val="Emphasis"/>
        </w:rPr>
        <w:t>more than offset</w:t>
      </w:r>
      <w:r w:rsidRPr="00D34A4F">
        <w:rPr>
          <w:rStyle w:val="StyleUnderline"/>
        </w:rPr>
        <w:t xml:space="preserve"> by </w:t>
      </w:r>
      <w:r w:rsidRPr="00D34A4F">
        <w:rPr>
          <w:rStyle w:val="Emphasis"/>
        </w:rPr>
        <w:t>decreases in cost</w:t>
      </w:r>
      <w:r w:rsidRPr="00D34A4F">
        <w:rPr>
          <w:rStyle w:val="StyleUnderline"/>
        </w:rPr>
        <w:t xml:space="preserve"> </w:t>
      </w:r>
      <w:r w:rsidRPr="00D34A4F">
        <w:t>like reduced pesticide use and machinery usage, and/or by increases in income from improved yield.</w:t>
      </w:r>
    </w:p>
    <w:p w14:paraId="44ACD850" w14:textId="77777777" w:rsidR="00767F09" w:rsidRPr="00D34A4F" w:rsidRDefault="00767F09" w:rsidP="00767F09">
      <w:r w:rsidRPr="00D34A4F">
        <w:rPr>
          <w:rStyle w:val="StyleUnderline"/>
        </w:rPr>
        <w:t>South Dakota State University</w:t>
      </w:r>
      <w:r w:rsidRPr="00D34A4F">
        <w:t xml:space="preserve"> surveyed farmers to compare the profitability, resilience, and optimism of regenerative vs conventional farmers and ranchers. The poll </w:t>
      </w:r>
      <w:r w:rsidRPr="00D34A4F">
        <w:rPr>
          <w:rStyle w:val="StyleUnderline"/>
        </w:rPr>
        <w:t>found that 31% of regenerative practitioners increased their profitability in 2019, compared to just 12% of conventional practitioners;</w:t>
      </w:r>
      <w:r w:rsidRPr="00D34A4F">
        <w:t xml:space="preserve"> 83% of regenerative practitioners expected their operations to be more resilient to extreme weather, compared to 60% of conventional practitioners; and 69% of regenerative practitioners compared to 36% of conventional practitioners expected increased profits over the next 3 to 5 years (</w:t>
      </w:r>
      <w:proofErr w:type="spellStart"/>
      <w:r w:rsidRPr="00D34A4F">
        <w:t>Griekspoor</w:t>
      </w:r>
      <w:proofErr w:type="spellEnd"/>
      <w:r w:rsidRPr="00D34A4F">
        <w:t>, 2020).</w:t>
      </w:r>
    </w:p>
    <w:p w14:paraId="35F35DBD" w14:textId="77777777" w:rsidR="00767F09" w:rsidRPr="00D34A4F" w:rsidRDefault="00767F09" w:rsidP="00767F09">
      <w:r w:rsidRPr="00D34A4F">
        <w:rPr>
          <w:rStyle w:val="StyleUnderline"/>
        </w:rPr>
        <w:t>One study</w:t>
      </w:r>
      <w:r w:rsidRPr="00D34A4F">
        <w:t xml:space="preserve"> compared the profitability of several dozen conventional corn plots to regeneratively managed plots. It </w:t>
      </w:r>
      <w:r w:rsidRPr="00D34A4F">
        <w:rPr>
          <w:rStyle w:val="StyleUnderline"/>
        </w:rPr>
        <w:t xml:space="preserve">found that while regenerative plots had 29% smaller yields than conventional plots, they were 78% </w:t>
      </w:r>
      <w:r w:rsidRPr="00D34A4F">
        <w:rPr>
          <w:rStyle w:val="Emphasis"/>
        </w:rPr>
        <w:t>more profitable</w:t>
      </w:r>
      <w:r w:rsidRPr="00D34A4F">
        <w:t>, due to reduced input costs and greater overall revenue (</w:t>
      </w:r>
      <w:proofErr w:type="spellStart"/>
      <w:r w:rsidRPr="00D34A4F">
        <w:t>LaCanne</w:t>
      </w:r>
      <w:proofErr w:type="spellEnd"/>
      <w:r w:rsidRPr="00D34A4F">
        <w:t xml:space="preserve"> &amp; Lundgren, 2018).</w:t>
      </w:r>
    </w:p>
    <w:p w14:paraId="545FEBFB" w14:textId="77777777" w:rsidR="00767F09" w:rsidRPr="00D34A4F" w:rsidRDefault="00767F09" w:rsidP="00767F09">
      <w:r w:rsidRPr="00D34A4F">
        <w:t xml:space="preserve">According to a modeling study by Wang and colleagues, AMP grazing will improve both ecological outcomes and long-term profit for commercial scale ranches (2018). The study by Snapp and colleagues mentioned above showed that </w:t>
      </w:r>
      <w:r w:rsidRPr="00D34A4F">
        <w:rPr>
          <w:rStyle w:val="StyleUnderline"/>
        </w:rPr>
        <w:t>the incorporation of a semi-perennial legume rotation</w:t>
      </w:r>
      <w:r w:rsidRPr="00D34A4F">
        <w:t xml:space="preserve"> in Malawi </w:t>
      </w:r>
      <w:r w:rsidRPr="00D34A4F">
        <w:rPr>
          <w:rStyle w:val="StyleUnderline"/>
        </w:rPr>
        <w:t>not only stabilized yield and halved fertilizer use but also substantially increased farm profitability</w:t>
      </w:r>
      <w:r w:rsidRPr="00D34A4F">
        <w:t xml:space="preserve"> (2010).</w:t>
      </w:r>
    </w:p>
    <w:p w14:paraId="7EECF198" w14:textId="77777777" w:rsidR="00767F09" w:rsidRPr="00D34A4F" w:rsidRDefault="00767F09" w:rsidP="00767F09">
      <w:r w:rsidRPr="00D34A4F">
        <w:t xml:space="preserve">It is an unfortunate truth that farming is a profession that can be exhausting, thankless, and hazardous. Many farmers scrape by on the margins of profitability. Opportunities to improve livelihoods in the industry that feeds the world are essential undertakings. In the U.S., farmers have the highest suicide rate of any profession; they commit suicide at a rate 5 times higher than the </w:t>
      </w:r>
      <w:proofErr w:type="gramStart"/>
      <w:r w:rsidRPr="00D34A4F">
        <w:t>general public</w:t>
      </w:r>
      <w:proofErr w:type="gramEnd"/>
      <w:r w:rsidRPr="00D34A4F">
        <w:t xml:space="preserve"> (McIntosh, et al., 2016). Studies have even linked depression to pesticide exposure, which is a sine qua non of conventional farming methods (Beard, et al., 2014).</w:t>
      </w:r>
    </w:p>
    <w:p w14:paraId="62FD4642" w14:textId="77777777" w:rsidR="00767F09" w:rsidRPr="00D34A4F" w:rsidRDefault="00767F09" w:rsidP="00767F09">
      <w:r w:rsidRPr="00D34A4F">
        <w:t xml:space="preserve">Given this data, </w:t>
      </w:r>
      <w:r w:rsidRPr="00D34A4F">
        <w:rPr>
          <w:rStyle w:val="StyleUnderline"/>
        </w:rPr>
        <w:t xml:space="preserve">improving farm </w:t>
      </w:r>
      <w:proofErr w:type="gramStart"/>
      <w:r w:rsidRPr="00D34A4F">
        <w:rPr>
          <w:rStyle w:val="StyleUnderline"/>
        </w:rPr>
        <w:t>profitability</w:t>
      </w:r>
      <w:proofErr w:type="gramEnd"/>
      <w:r w:rsidRPr="00D34A4F">
        <w:rPr>
          <w:rStyle w:val="StyleUnderline"/>
        </w:rPr>
        <w:t xml:space="preserve"> and reducing chemical application are more than pathways towards</w:t>
      </w:r>
      <w:r w:rsidRPr="00D34A4F">
        <w:t xml:space="preserve"> climate mitigation, pollution reduction, and </w:t>
      </w:r>
      <w:r w:rsidRPr="00D34A4F">
        <w:rPr>
          <w:rStyle w:val="StyleUnderline"/>
        </w:rPr>
        <w:t xml:space="preserve">food security. </w:t>
      </w:r>
      <w:r w:rsidRPr="00D34A4F">
        <w:t>They are vital strategies for improving the wellbeing of those practicing what is arguably one of the most important jobs on the planet.</w:t>
      </w:r>
    </w:p>
    <w:p w14:paraId="297D3D80" w14:textId="77777777" w:rsidR="00767F09" w:rsidRPr="00D34A4F" w:rsidRDefault="00767F09" w:rsidP="00767F09"/>
    <w:p w14:paraId="00F8FEB2" w14:textId="77777777" w:rsidR="00705351" w:rsidRPr="00D34A4F" w:rsidRDefault="00705351" w:rsidP="00705351"/>
    <w:p w14:paraId="37327A34" w14:textId="77777777" w:rsidR="00216682" w:rsidRPr="00D34A4F" w:rsidRDefault="00216682" w:rsidP="00216682">
      <w:pPr>
        <w:pStyle w:val="Heading3"/>
        <w:rPr>
          <w:rFonts w:cs="Arial"/>
        </w:rPr>
      </w:pPr>
      <w:r w:rsidRPr="00D34A4F">
        <w:rPr>
          <w:rFonts w:cs="Arial"/>
        </w:rPr>
        <w:t>AT: Farms DA</w:t>
      </w:r>
    </w:p>
    <w:p w14:paraId="2686DF81" w14:textId="77777777" w:rsidR="00216682" w:rsidRPr="00D34A4F" w:rsidRDefault="00216682" w:rsidP="00216682"/>
    <w:p w14:paraId="1F391DB3" w14:textId="77777777" w:rsidR="00216682" w:rsidRPr="00D34A4F" w:rsidRDefault="00216682" w:rsidP="00216682">
      <w:pPr>
        <w:pStyle w:val="Heading4"/>
        <w:rPr>
          <w:rFonts w:cs="Arial"/>
        </w:rPr>
      </w:pPr>
      <w:r w:rsidRPr="00D34A4F">
        <w:rPr>
          <w:rFonts w:cs="Arial"/>
        </w:rPr>
        <w:t xml:space="preserve">The plan shifts to new forms of disaster relief --- doesn’t undercut </w:t>
      </w:r>
      <w:proofErr w:type="gramStart"/>
      <w:r w:rsidRPr="00D34A4F">
        <w:rPr>
          <w:rFonts w:cs="Arial"/>
        </w:rPr>
        <w:t>farmers</w:t>
      </w:r>
      <w:proofErr w:type="gramEnd"/>
    </w:p>
    <w:p w14:paraId="6D351A97" w14:textId="77777777" w:rsidR="00216682" w:rsidRPr="00D34A4F" w:rsidRDefault="00216682" w:rsidP="00216682"/>
    <w:p w14:paraId="294A0666" w14:textId="77777777" w:rsidR="00216682" w:rsidRPr="00D34A4F" w:rsidRDefault="00216682" w:rsidP="00216682">
      <w:pPr>
        <w:rPr>
          <w:rStyle w:val="Style13ptBold"/>
        </w:rPr>
      </w:pPr>
      <w:r w:rsidRPr="00D34A4F">
        <w:rPr>
          <w:rStyle w:val="Style13ptBold"/>
        </w:rPr>
        <w:t>McKenzie ‘19</w:t>
      </w:r>
    </w:p>
    <w:p w14:paraId="17E42E21" w14:textId="77777777" w:rsidR="00216682" w:rsidRPr="00D34A4F" w:rsidRDefault="00216682" w:rsidP="00216682">
      <w:r w:rsidRPr="00D34A4F">
        <w:t xml:space="preserve">(Jessica McKenzie Jessica McKenzie is a freelance journalist in Brooklyn, NY. Previously, she was the managing editor of the civic technology news site </w:t>
      </w:r>
      <w:proofErr w:type="spellStart"/>
      <w:r w:rsidRPr="00D34A4F">
        <w:t>Civicist</w:t>
      </w:r>
      <w:proofErr w:type="spellEnd"/>
      <w:r w:rsidRPr="00D34A4F">
        <w:t xml:space="preserve"> and interned at The Nation magazine, “What happens if we eliminate crop insurance altogether?,” </w:t>
      </w:r>
      <w:proofErr w:type="spellStart"/>
      <w:r w:rsidRPr="00D34A4F">
        <w:t>pg</w:t>
      </w:r>
      <w:proofErr w:type="spellEnd"/>
      <w:r w:rsidRPr="00D34A4F">
        <w:t xml:space="preserve"> online @ </w:t>
      </w:r>
      <w:hyperlink r:id="rId209" w:history="1">
        <w:r w:rsidRPr="00D34A4F">
          <w:rPr>
            <w:rStyle w:val="Hyperlink"/>
          </w:rPr>
          <w:t>https://thecounter.org/eliminate-crop-insurance-subsidies-regenerative-ag/</w:t>
        </w:r>
      </w:hyperlink>
      <w:r w:rsidRPr="00D34A4F">
        <w:t xml:space="preserve"> //um-</w:t>
      </w:r>
      <w:proofErr w:type="spellStart"/>
      <w:r w:rsidRPr="00D34A4F">
        <w:t>ef</w:t>
      </w:r>
      <w:proofErr w:type="spellEnd"/>
      <w:r w:rsidRPr="00D34A4F">
        <w:t>)</w:t>
      </w:r>
    </w:p>
    <w:p w14:paraId="27CA6EDF" w14:textId="77777777" w:rsidR="00216682" w:rsidRPr="00D34A4F" w:rsidRDefault="00216682" w:rsidP="00216682">
      <w:r w:rsidRPr="00D34A4F">
        <w:t xml:space="preserve">Decentralizing the livestock industry could have enormous environmental benefits. Well-managed pastures that always have something growing in them retain soil, water, and nutrients, preventing the run-off that degrades water quality. </w:t>
      </w:r>
      <w:r w:rsidRPr="006C3B11">
        <w:rPr>
          <w:rStyle w:val="StyleUnderline"/>
        </w:rPr>
        <w:t>Rotational grazing can also reduce the greenhouse gas emissions associated with raising animals for food, and can help sequester carbon in the soil, just like growing cover crops and practicing no-till</w:t>
      </w:r>
      <w:r w:rsidRPr="00D34A4F">
        <w:t>.</w:t>
      </w:r>
    </w:p>
    <w:p w14:paraId="1B4359FE" w14:textId="3E54E5B2" w:rsidR="00216682" w:rsidRPr="006C3B11" w:rsidRDefault="00216682" w:rsidP="00216682">
      <w:pPr>
        <w:rPr>
          <w:b/>
          <w:u w:val="single"/>
        </w:rPr>
      </w:pPr>
      <w:r w:rsidRPr="006C3B11">
        <w:rPr>
          <w:rStyle w:val="StyleUnderline"/>
        </w:rPr>
        <w:t>Crop insurance has not always been as it is now. The current system replaced a disaster relief program that had become too expensive. And yet, the crop insurance program has been far more costly to taxpayers; the Heritage Foundation calculates that it has been six times more expensive.</w:t>
      </w:r>
    </w:p>
    <w:p w14:paraId="01E02172" w14:textId="77777777" w:rsidR="00216682" w:rsidRPr="00D34A4F" w:rsidRDefault="00216682" w:rsidP="00216682">
      <w:r w:rsidRPr="006C3B11">
        <w:rPr>
          <w:rStyle w:val="Emphasis"/>
        </w:rPr>
        <w:t>Getting rid of crop insurance would not necessarily mean getting rid of the farming safety net entirely</w:t>
      </w:r>
      <w:r w:rsidRPr="00D34A4F">
        <w:t xml:space="preserve">. </w:t>
      </w:r>
      <w:r w:rsidRPr="006C3B11">
        <w:rPr>
          <w:rStyle w:val="StyleUnderline"/>
        </w:rPr>
        <w:t xml:space="preserve">Reverting back to an ad-hoc disaster relief program that distributes funds after truly catastrophic natural disasters could protect farmers from unforeseeable circumstances while also removing the incentives that encourage them to plant on risky, </w:t>
      </w:r>
      <w:proofErr w:type="gramStart"/>
      <w:r w:rsidRPr="006C3B11">
        <w:rPr>
          <w:rStyle w:val="StyleUnderline"/>
        </w:rPr>
        <w:t>environmentally-fragile</w:t>
      </w:r>
      <w:proofErr w:type="gramEnd"/>
      <w:r w:rsidRPr="006C3B11">
        <w:rPr>
          <w:rStyle w:val="StyleUnderline"/>
        </w:rPr>
        <w:t xml:space="preserve"> acres</w:t>
      </w:r>
      <w:r w:rsidRPr="00D34A4F">
        <w:t>.</w:t>
      </w:r>
    </w:p>
    <w:p w14:paraId="3A662981" w14:textId="77777777" w:rsidR="00216682" w:rsidRPr="00D34A4F" w:rsidRDefault="00216682" w:rsidP="00216682">
      <w:pPr>
        <w:pStyle w:val="Heading3"/>
        <w:rPr>
          <w:rFonts w:cs="Arial"/>
        </w:rPr>
      </w:pPr>
      <w:r w:rsidRPr="00D34A4F">
        <w:rPr>
          <w:rFonts w:cs="Arial"/>
        </w:rPr>
        <w:t>Internals: Innovation</w:t>
      </w:r>
    </w:p>
    <w:p w14:paraId="7C53052A" w14:textId="54689C85" w:rsidR="00216682" w:rsidRDefault="00216682" w:rsidP="00216682"/>
    <w:p w14:paraId="4C497C19" w14:textId="2F9C2D5A" w:rsidR="00277F02" w:rsidRPr="00D34A4F" w:rsidRDefault="00277F02" w:rsidP="00277F02">
      <w:pPr>
        <w:pStyle w:val="Heading4"/>
      </w:pPr>
      <w:r>
        <w:t xml:space="preserve">Economic benefits to shifting outweighs compliance </w:t>
      </w:r>
      <w:proofErr w:type="gramStart"/>
      <w:r>
        <w:t>costs</w:t>
      </w:r>
      <w:proofErr w:type="gramEnd"/>
    </w:p>
    <w:p w14:paraId="17FA0B28" w14:textId="77777777" w:rsidR="00216682" w:rsidRPr="00D34A4F" w:rsidRDefault="00216682" w:rsidP="00216682">
      <w:pPr>
        <w:rPr>
          <w:rStyle w:val="Style13ptBold"/>
        </w:rPr>
      </w:pPr>
      <w:r w:rsidRPr="00D34A4F">
        <w:rPr>
          <w:rStyle w:val="Style13ptBold"/>
        </w:rPr>
        <w:t>Finney ‘21</w:t>
      </w:r>
    </w:p>
    <w:p w14:paraId="6E8AAA69" w14:textId="56C28557" w:rsidR="00216682" w:rsidRDefault="00216682" w:rsidP="00216682">
      <w:r w:rsidRPr="00D34A4F">
        <w:t xml:space="preserve">(Bradley, federal law clerk for the United States District Court for the Western District of Tennessee. Prior to becoming a clerk, he was an associate in the Houston office of Norton Rose Fulbright, “Agricultural Law Stifles Innovation And Competition,” </w:t>
      </w:r>
      <w:proofErr w:type="spellStart"/>
      <w:r w:rsidRPr="00D34A4F">
        <w:t>pg</w:t>
      </w:r>
      <w:proofErr w:type="spellEnd"/>
      <w:r w:rsidRPr="00D34A4F">
        <w:t xml:space="preserve"> online @ </w:t>
      </w:r>
      <w:hyperlink r:id="rId210" w:history="1">
        <w:r w:rsidRPr="00D34A4F">
          <w:rPr>
            <w:rStyle w:val="Hyperlink"/>
          </w:rPr>
          <w:t>https://www.law.ua.edu/lawreview/files/2021/05/3-Finney-785-838.pdf</w:t>
        </w:r>
      </w:hyperlink>
      <w:r w:rsidRPr="00D34A4F">
        <w:t xml:space="preserve"> //um-</w:t>
      </w:r>
      <w:proofErr w:type="spellStart"/>
      <w:r w:rsidRPr="00D34A4F">
        <w:t>ef</w:t>
      </w:r>
      <w:proofErr w:type="spellEnd"/>
      <w:r w:rsidRPr="00D34A4F">
        <w:t>)</w:t>
      </w:r>
    </w:p>
    <w:p w14:paraId="440B4997" w14:textId="77777777" w:rsidR="000576CB" w:rsidRPr="006C3B11" w:rsidRDefault="000576CB" w:rsidP="000576CB">
      <w:r w:rsidRPr="00865C2D">
        <w:rPr>
          <w:rStyle w:val="StyleUnderline"/>
        </w:rPr>
        <w:t xml:space="preserve">This Article considers the </w:t>
      </w:r>
      <w:r w:rsidRPr="00B6079B">
        <w:rPr>
          <w:rStyle w:val="Emphasis"/>
        </w:rPr>
        <w:t>financial impact</w:t>
      </w:r>
      <w:r>
        <w:t xml:space="preserve"> of agricultural exceptionalism. It also analyzes the financial impact </w:t>
      </w:r>
      <w:r w:rsidRPr="00B6079B">
        <w:rPr>
          <w:rStyle w:val="Emphasis"/>
        </w:rPr>
        <w:t>if</w:t>
      </w:r>
      <w:r>
        <w:t xml:space="preserve"> </w:t>
      </w:r>
      <w:r w:rsidRPr="00B6079B">
        <w:rPr>
          <w:rStyle w:val="StyleUnderline"/>
        </w:rPr>
        <w:t>these exemptions</w:t>
      </w:r>
      <w:r>
        <w:t xml:space="preserve"> and subsidies </w:t>
      </w:r>
      <w:r w:rsidRPr="00865C2D">
        <w:rPr>
          <w:rStyle w:val="StyleUnderline"/>
        </w:rPr>
        <w:t xml:space="preserve">were </w:t>
      </w:r>
      <w:r w:rsidRPr="00B6079B">
        <w:rPr>
          <w:rStyle w:val="Emphasis"/>
        </w:rPr>
        <w:t>curtailed</w:t>
      </w:r>
      <w:r w:rsidRPr="00865C2D">
        <w:rPr>
          <w:rStyle w:val="StyleUnderline"/>
        </w:rPr>
        <w:t xml:space="preserve"> through the lens of an</w:t>
      </w:r>
      <w:r>
        <w:t xml:space="preserve"> important and </w:t>
      </w:r>
      <w:r w:rsidRPr="00865C2D">
        <w:rPr>
          <w:rStyle w:val="StyleUnderline"/>
        </w:rPr>
        <w:t xml:space="preserve">influential economic theory, the </w:t>
      </w:r>
      <w:r w:rsidRPr="006C3B11">
        <w:rPr>
          <w:rStyle w:val="StyleUnderline"/>
        </w:rPr>
        <w:t>Porter Hypothesis</w:t>
      </w:r>
      <w:r w:rsidRPr="006C3B11">
        <w:t>. 31 Although the regulatory exemptions and monetary subsidies provided to agriculture and the impact of such exceptions on the environment have been discussed in other articles, 32 this Article applies the Porter Hypothesis to agricultural exceptionalism and analyzes, through the lens of that theory, the resulting financial impact of rolling back such exemptions and subsidies. This Article concludes by discussing solutions that utilize the perspectives gained from the Porter Hypothesis and that limit the pervasive effect of agricultural exceptionalism on water pollution.</w:t>
      </w:r>
    </w:p>
    <w:p w14:paraId="00130624" w14:textId="77777777" w:rsidR="000576CB" w:rsidRPr="006C3B11" w:rsidRDefault="000576CB" w:rsidP="000576CB">
      <w:r w:rsidRPr="006C3B11">
        <w:t xml:space="preserve">Glancing at any newspaper or watching any news program reveals that agriculture pollution is currently a controversial subject. A few illustrative headlines include the following: 14 States Sue EPA over Rollback of Obama-Era Water Rule; 33 Rich Farmers, Not Mom-and-Pop Farms, Will Collect Most of Trump's Tariff Bailout; 34 We're Suing Iowa for Choosing Big Ag Over Clean Water; 35 Groups Sue Iowa for Farm Pollution into Racoon River. 36 </w:t>
      </w:r>
    </w:p>
    <w:p w14:paraId="74DF5636" w14:textId="77777777" w:rsidR="000576CB" w:rsidRPr="006C3B11" w:rsidRDefault="000576CB" w:rsidP="000576CB">
      <w:r w:rsidRPr="006C3B11">
        <w:t>Such controversy exists because emissions of various agricultural pollutants into water sources are causing changes to the environment that could permanently alter how humans live 37 and threaten human health in devastating [*792] ways. 38 This pollution is wreaking havoc on water sources throughout the United States, creating areas in bodies of water that are the size of multiple states in which living organisms cannot exist, 39 causing harmful health effects, 40 and devastating local economies. 41 This could be just the beginning.</w:t>
      </w:r>
    </w:p>
    <w:p w14:paraId="36FB4C3B" w14:textId="77777777" w:rsidR="000576CB" w:rsidRPr="006C3B11" w:rsidRDefault="000576CB" w:rsidP="000576CB">
      <w:r w:rsidRPr="006C3B11">
        <w:t xml:space="preserve">Agricultural pollution stems from many sources, including fertilizers and pesticides, animal excrement from livestock operations, and sediment loading from timber operations. 42 These pollutants add "ammonium, nitrates, nitrites, and phosphorous to ambient water </w:t>
      </w:r>
      <w:proofErr w:type="gramStart"/>
      <w:r w:rsidRPr="006C3B11">
        <w:t>quality[</w:t>
      </w:r>
      <w:proofErr w:type="gramEnd"/>
      <w:r w:rsidRPr="006C3B11">
        <w:t>, causing d]</w:t>
      </w:r>
      <w:proofErr w:type="spellStart"/>
      <w:r w:rsidRPr="006C3B11">
        <w:t>ownstream</w:t>
      </w:r>
      <w:proofErr w:type="spellEnd"/>
      <w:r w:rsidRPr="006C3B11">
        <w:t xml:space="preserve"> lakes and reservoirs [to] experience eutrophication, algae blooms, and depleted oxygen, while rivers can be impacted by excessive salinity, turbidity (from sediment), and toxicity, resulting in forever-altered marine ecosystems." 43 </w:t>
      </w:r>
    </w:p>
    <w:p w14:paraId="7F8247D9" w14:textId="100E0F17" w:rsidR="000576CB" w:rsidRPr="006C3B11" w:rsidRDefault="000576CB" w:rsidP="00216682">
      <w:r w:rsidRPr="006C3B11">
        <w:t xml:space="preserve">The negative impact and financial burden of agriculture's water pollution on society are well-documented. 44 Yet, legislation continues to largely exempt agriculture from environmental regulation and allows it to externalize many of its costs. </w:t>
      </w:r>
      <w:r w:rsidRPr="006C3B11">
        <w:rPr>
          <w:rStyle w:val="StyleUnderline"/>
        </w:rPr>
        <w:t xml:space="preserve">Regulators </w:t>
      </w:r>
      <w:r w:rsidRPr="006C3B11">
        <w:rPr>
          <w:rStyle w:val="Emphasis"/>
        </w:rPr>
        <w:t>ostensibly</w:t>
      </w:r>
      <w:r w:rsidRPr="006C3B11">
        <w:rPr>
          <w:rStyle w:val="StyleUnderline"/>
        </w:rPr>
        <w:t xml:space="preserve"> provide</w:t>
      </w:r>
      <w:r w:rsidRPr="006C3B11">
        <w:t xml:space="preserve"> such </w:t>
      </w:r>
      <w:r w:rsidRPr="006C3B11">
        <w:rPr>
          <w:rStyle w:val="StyleUnderline"/>
        </w:rPr>
        <w:t>special treatment to ag</w:t>
      </w:r>
      <w:r w:rsidRPr="006C3B11">
        <w:t xml:space="preserve">riculture </w:t>
      </w:r>
      <w:r w:rsidRPr="006C3B11">
        <w:rPr>
          <w:rStyle w:val="StyleUnderline"/>
        </w:rPr>
        <w:t xml:space="preserve">to ensure its </w:t>
      </w:r>
      <w:r w:rsidRPr="006C3B11">
        <w:rPr>
          <w:rStyle w:val="Emphasis"/>
        </w:rPr>
        <w:t>continued financial health</w:t>
      </w:r>
      <w:r w:rsidRPr="006C3B11">
        <w:t xml:space="preserve">, </w:t>
      </w:r>
      <w:r w:rsidRPr="006C3B11">
        <w:rPr>
          <w:rStyle w:val="StyleUnderline"/>
        </w:rPr>
        <w:t xml:space="preserve">which in turn arguably </w:t>
      </w:r>
      <w:r w:rsidRPr="006C3B11">
        <w:rPr>
          <w:rStyle w:val="Emphasis"/>
        </w:rPr>
        <w:t>ensures that cheap food is readily available</w:t>
      </w:r>
      <w:r w:rsidRPr="006C3B11">
        <w:t xml:space="preserve"> for the country. 45 </w:t>
      </w:r>
      <w:r w:rsidRPr="006C3B11">
        <w:rPr>
          <w:rStyle w:val="StyleUnderline"/>
        </w:rPr>
        <w:t>But</w:t>
      </w:r>
      <w:r w:rsidRPr="006C3B11">
        <w:t xml:space="preserve"> such special treatment decreases water quality, as the environmental regulatory exemptions provided to the industry allow it to pollute water sources. 46</w:t>
      </w:r>
    </w:p>
    <w:p w14:paraId="58B876C7" w14:textId="77777777" w:rsidR="00216682" w:rsidRPr="006C3B11" w:rsidRDefault="00216682" w:rsidP="00216682">
      <w:r w:rsidRPr="006C3B11">
        <w:rPr>
          <w:rStyle w:val="StyleUnderline"/>
        </w:rPr>
        <w:t>Many economic</w:t>
      </w:r>
      <w:r w:rsidRPr="006C3B11">
        <w:t xml:space="preserve"> and environmental </w:t>
      </w:r>
      <w:r w:rsidRPr="006C3B11">
        <w:rPr>
          <w:rStyle w:val="StyleUnderline"/>
        </w:rPr>
        <w:t>experts disagree that providing regulatory exemptions and allowing the industry to externalize its costs improves the health of the industry</w:t>
      </w:r>
      <w:r w:rsidRPr="006C3B11">
        <w:t xml:space="preserve">.47 Specifically, two leading economists and business experts, Michael Porter and </w:t>
      </w:r>
      <w:proofErr w:type="spellStart"/>
      <w:r w:rsidRPr="006C3B11">
        <w:t>Claas</w:t>
      </w:r>
      <w:proofErr w:type="spellEnd"/>
      <w:r w:rsidRPr="006C3B11">
        <w:t xml:space="preserve"> van der Linde, developed a theory that regulation can encourage innovation and competition within an industry.48 Regulation can cause innovation by providing the needed incentive to invest in new technology.49</w:t>
      </w:r>
    </w:p>
    <w:p w14:paraId="37B19B37" w14:textId="77777777" w:rsidR="00216682" w:rsidRPr="006C3B11" w:rsidRDefault="00216682" w:rsidP="00216682">
      <w:r w:rsidRPr="006C3B11">
        <w:t xml:space="preserve">Specifically, </w:t>
      </w:r>
      <w:r w:rsidRPr="006C3B11">
        <w:rPr>
          <w:rStyle w:val="StyleUnderline"/>
        </w:rPr>
        <w:t>by no longer exempting the agriculture industry from environmental regulations and forcing the industry to be responsible for the costs of its pollution, regulation would incentivize innovation</w:t>
      </w:r>
      <w:r w:rsidRPr="006C3B11">
        <w:t xml:space="preserve">.50 Moreover, according to this theory, </w:t>
      </w:r>
      <w:r w:rsidRPr="006C3B11">
        <w:rPr>
          <w:rStyle w:val="StyleUnderline"/>
        </w:rPr>
        <w:t>those innovations</w:t>
      </w:r>
      <w:r w:rsidRPr="006C3B11">
        <w:t xml:space="preserve"> often </w:t>
      </w:r>
      <w:r w:rsidRPr="006C3B11">
        <w:rPr>
          <w:rStyle w:val="StyleUnderline"/>
        </w:rPr>
        <w:t>become a net-positive for the industry</w:t>
      </w:r>
      <w:r w:rsidRPr="006C3B11">
        <w:t xml:space="preserve"> because the added revenue or </w:t>
      </w:r>
      <w:r w:rsidRPr="006C3B11">
        <w:rPr>
          <w:rStyle w:val="Emphasis"/>
        </w:rPr>
        <w:t>cost saved from the innovation is greater than the compliance cost</w:t>
      </w:r>
      <w:r w:rsidRPr="006C3B11">
        <w:t>.51 The Porter Hypothesis theorizes that environmental regulation causes two types of innovation.52 The key to the first type of innovation lies in converting the resources left over from the polluting activity into something of value.53 The second type of innovation involves improving resource productivity by substituting less environmentally costly materials or better utilizing existing ones.54</w:t>
      </w:r>
    </w:p>
    <w:p w14:paraId="339C6E8A" w14:textId="77777777" w:rsidR="00216682" w:rsidRPr="00D34A4F" w:rsidRDefault="00216682" w:rsidP="00216682">
      <w:r w:rsidRPr="006C3B11">
        <w:t xml:space="preserve">The </w:t>
      </w:r>
      <w:r w:rsidRPr="006C3B11">
        <w:rPr>
          <w:rStyle w:val="StyleUnderline"/>
        </w:rPr>
        <w:t xml:space="preserve">Porter </w:t>
      </w:r>
      <w:r w:rsidRPr="006C3B11">
        <w:t xml:space="preserve">Hypothesis also </w:t>
      </w:r>
      <w:r w:rsidRPr="006C3B11">
        <w:rPr>
          <w:rStyle w:val="StyleUnderline"/>
        </w:rPr>
        <w:t>posits</w:t>
      </w:r>
      <w:r w:rsidRPr="006C3B11">
        <w:t xml:space="preserve"> that </w:t>
      </w:r>
      <w:r w:rsidRPr="006C3B11">
        <w:rPr>
          <w:rStyle w:val="StyleUnderline"/>
        </w:rPr>
        <w:t>environmental regulation improves the competitiveness of the regulated industry</w:t>
      </w:r>
      <w:r w:rsidRPr="006C3B11">
        <w:t xml:space="preserve">.55 </w:t>
      </w:r>
      <w:r w:rsidRPr="006C3B11">
        <w:rPr>
          <w:rStyle w:val="StyleUnderline"/>
        </w:rPr>
        <w:t>Increased competitiveness results from firms increasing the efficiency of resources used in the production process and from increasing product quality</w:t>
      </w:r>
      <w:r w:rsidRPr="006C3B11">
        <w:t>.56 Increasing the resource efficiency of production involves decreasing the utilization of harmful resources.57 Due to the new regulation, the decrease in utilization of harmful resources decreases costs58 while also improving the company’s</w:t>
      </w:r>
    </w:p>
    <w:p w14:paraId="13496AA5" w14:textId="4859363F" w:rsidR="00216682" w:rsidRPr="00D34A4F" w:rsidRDefault="00277F02" w:rsidP="00277F02">
      <w:pPr>
        <w:pStyle w:val="Heading4"/>
      </w:pPr>
      <w:r>
        <w:t xml:space="preserve">Shifting ag to price-in environmental costs creates a more efficient market that encourages competition --- results in a better, more dynamic agricultural </w:t>
      </w:r>
      <w:proofErr w:type="gramStart"/>
      <w:r>
        <w:t>industry</w:t>
      </w:r>
      <w:proofErr w:type="gramEnd"/>
    </w:p>
    <w:p w14:paraId="1EAD2BDF" w14:textId="77777777" w:rsidR="00012D0D" w:rsidRPr="00D34A4F" w:rsidRDefault="00012D0D" w:rsidP="00012D0D">
      <w:pPr>
        <w:rPr>
          <w:rStyle w:val="Style13ptBold"/>
        </w:rPr>
      </w:pPr>
      <w:r w:rsidRPr="00D34A4F">
        <w:rPr>
          <w:rStyle w:val="Style13ptBold"/>
        </w:rPr>
        <w:t>Finney ‘21</w:t>
      </w:r>
    </w:p>
    <w:p w14:paraId="028CEC80" w14:textId="5A4610D6" w:rsidR="00216682" w:rsidRPr="00D34A4F" w:rsidRDefault="00012D0D" w:rsidP="00216682">
      <w:r w:rsidRPr="00D34A4F">
        <w:t xml:space="preserve">(Bradley, federal law clerk for the United States District Court for the Western District of Tennessee. Prior to becoming a clerk, he was an associate in the Houston office of Norton Rose Fulbright, “Agricultural Law Stifles Innovation And Competition,” </w:t>
      </w:r>
      <w:proofErr w:type="spellStart"/>
      <w:r w:rsidRPr="00D34A4F">
        <w:t>pg</w:t>
      </w:r>
      <w:proofErr w:type="spellEnd"/>
      <w:r w:rsidRPr="00D34A4F">
        <w:t xml:space="preserve"> online @ </w:t>
      </w:r>
      <w:hyperlink r:id="rId211" w:history="1">
        <w:r w:rsidRPr="00D34A4F">
          <w:rPr>
            <w:rStyle w:val="Hyperlink"/>
          </w:rPr>
          <w:t>https://www.law.ua.edu/lawreview/files/2021/05/3-Finney-785-838.pdf</w:t>
        </w:r>
      </w:hyperlink>
      <w:r w:rsidRPr="00D34A4F">
        <w:t xml:space="preserve"> //um-</w:t>
      </w:r>
      <w:proofErr w:type="spellStart"/>
      <w:r w:rsidRPr="00D34A4F">
        <w:t>ef</w:t>
      </w:r>
      <w:proofErr w:type="spellEnd"/>
      <w:r w:rsidRPr="00D34A4F">
        <w:t>)</w:t>
      </w:r>
    </w:p>
    <w:p w14:paraId="7B6A68B6" w14:textId="7D418784" w:rsidR="00012D0D" w:rsidRDefault="00012D0D" w:rsidP="00012D0D">
      <w:r>
        <w:t xml:space="preserve">1.The Porter Hypothesis: </w:t>
      </w:r>
      <w:r w:rsidRPr="00967B45">
        <w:rPr>
          <w:rStyle w:val="StyleUnderline"/>
        </w:rPr>
        <w:t>Regulation Encourages</w:t>
      </w:r>
      <w:r>
        <w:t xml:space="preserve"> Competition</w:t>
      </w:r>
      <w:r w:rsidR="00277F02">
        <w:t xml:space="preserve"> </w:t>
      </w:r>
      <w:proofErr w:type="gramStart"/>
      <w:r>
        <w:t>The</w:t>
      </w:r>
      <w:proofErr w:type="gramEnd"/>
      <w:r>
        <w:t xml:space="preserve"> Porter Hypothesis does </w:t>
      </w:r>
      <w:r w:rsidRPr="00513F8A">
        <w:rPr>
          <w:rStyle w:val="StyleUnderline"/>
        </w:rPr>
        <w:t>not just</w:t>
      </w:r>
      <w:r>
        <w:t xml:space="preserve"> argue that regulation can cause </w:t>
      </w:r>
      <w:r w:rsidRPr="00513F8A">
        <w:rPr>
          <w:rStyle w:val="StyleUnderline"/>
        </w:rPr>
        <w:t>innovation</w:t>
      </w:r>
      <w:r>
        <w:t xml:space="preserve">. </w:t>
      </w:r>
      <w:r w:rsidRPr="00967B45">
        <w:rPr>
          <w:rStyle w:val="StyleUnderline"/>
        </w:rPr>
        <w:t>It also</w:t>
      </w:r>
      <w:r>
        <w:t xml:space="preserve"> argues that </w:t>
      </w:r>
      <w:r w:rsidRPr="00967B45">
        <w:t>regulation</w:t>
      </w:r>
      <w:r>
        <w:t xml:space="preserve"> </w:t>
      </w:r>
      <w:r w:rsidRPr="00513F8A">
        <w:rPr>
          <w:rStyle w:val="StyleUnderline"/>
        </w:rPr>
        <w:t xml:space="preserve">improves the </w:t>
      </w:r>
      <w:r w:rsidRPr="00967B45">
        <w:rPr>
          <w:rStyle w:val="Emphasis"/>
        </w:rPr>
        <w:t>competitiveness</w:t>
      </w:r>
      <w:r w:rsidRPr="00513F8A">
        <w:rPr>
          <w:rStyle w:val="StyleUnderline"/>
        </w:rPr>
        <w:t xml:space="preserve"> of the regulated industry</w:t>
      </w:r>
      <w:r>
        <w:t xml:space="preserve"> </w:t>
      </w:r>
      <w:r w:rsidRPr="00967B45">
        <w:rPr>
          <w:rStyle w:val="StyleUnderline"/>
        </w:rPr>
        <w:t xml:space="preserve">in </w:t>
      </w:r>
      <w:r w:rsidRPr="00967B45">
        <w:rPr>
          <w:rStyle w:val="Emphasis"/>
        </w:rPr>
        <w:t>several</w:t>
      </w:r>
      <w:r w:rsidRPr="00967B45">
        <w:rPr>
          <w:rStyle w:val="StyleUnderline"/>
        </w:rPr>
        <w:t xml:space="preserve"> ways</w:t>
      </w:r>
      <w:r>
        <w:t xml:space="preserve">. </w:t>
      </w:r>
      <w:r w:rsidRPr="00513F8A">
        <w:rPr>
          <w:rStyle w:val="StyleUnderline"/>
        </w:rPr>
        <w:t>Environmental regulation</w:t>
      </w:r>
      <w:r>
        <w:t xml:space="preserve"> can </w:t>
      </w:r>
      <w:r w:rsidRPr="00967B45">
        <w:rPr>
          <w:rStyle w:val="Emphasis"/>
        </w:rPr>
        <w:t>spur</w:t>
      </w:r>
      <w:r w:rsidRPr="00513F8A">
        <w:rPr>
          <w:rStyle w:val="StyleUnderline"/>
        </w:rPr>
        <w:t xml:space="preserve"> firms to "</w:t>
      </w:r>
      <w:proofErr w:type="spellStart"/>
      <w:r w:rsidRPr="00967B45">
        <w:rPr>
          <w:rStyle w:val="Emphasis"/>
        </w:rPr>
        <w:t>increas</w:t>
      </w:r>
      <w:proofErr w:type="spellEnd"/>
      <w:r w:rsidRPr="00967B45">
        <w:rPr>
          <w:rStyle w:val="Emphasis"/>
        </w:rPr>
        <w:t>[e]</w:t>
      </w:r>
      <w:r>
        <w:t xml:space="preserve"> the </w:t>
      </w:r>
      <w:r w:rsidRPr="00967B45">
        <w:rPr>
          <w:rStyle w:val="Emphasis"/>
        </w:rPr>
        <w:t>'resource efficiency' of production</w:t>
      </w:r>
      <w:r>
        <w:t xml:space="preserve">," 438 </w:t>
      </w:r>
      <w:r w:rsidRPr="00513F8A">
        <w:rPr>
          <w:rStyle w:val="StyleUnderline"/>
        </w:rPr>
        <w:t>as well as</w:t>
      </w:r>
      <w:r>
        <w:t xml:space="preserve"> to </w:t>
      </w:r>
      <w:r w:rsidRPr="00967B45">
        <w:rPr>
          <w:rStyle w:val="StyleUnderline"/>
        </w:rPr>
        <w:t>"</w:t>
      </w:r>
      <w:r w:rsidRPr="0027346E">
        <w:rPr>
          <w:rStyle w:val="Emphasis"/>
        </w:rPr>
        <w:t>increase[e] the quality</w:t>
      </w:r>
      <w:r w:rsidRPr="00967B45">
        <w:rPr>
          <w:rStyle w:val="Emphasis"/>
        </w:rPr>
        <w:t xml:space="preserve"> of the products</w:t>
      </w:r>
      <w:r>
        <w:t>." 439 "</w:t>
      </w:r>
      <w:r w:rsidRPr="00513F8A">
        <w:rPr>
          <w:rStyle w:val="StyleUnderline"/>
        </w:rPr>
        <w:t>Furthermore</w:t>
      </w:r>
      <w:r>
        <w:t xml:space="preserve">, Porter argues that </w:t>
      </w:r>
      <w:r w:rsidRPr="00967B45">
        <w:rPr>
          <w:rStyle w:val="StyleUnderline"/>
        </w:rPr>
        <w:t xml:space="preserve">early regulation that </w:t>
      </w:r>
      <w:r w:rsidRPr="00967B45">
        <w:rPr>
          <w:rStyle w:val="Emphasis"/>
        </w:rPr>
        <w:t>spurs</w:t>
      </w:r>
      <w:r w:rsidRPr="00967B45">
        <w:rPr>
          <w:rStyle w:val="StyleUnderline"/>
        </w:rPr>
        <w:t xml:space="preserve"> </w:t>
      </w:r>
      <w:r w:rsidRPr="00967B45">
        <w:rPr>
          <w:rStyle w:val="Emphasis"/>
        </w:rPr>
        <w:t>compliance innovation</w:t>
      </w:r>
      <w:r>
        <w:t xml:space="preserve"> </w:t>
      </w:r>
      <w:r w:rsidRPr="00513F8A">
        <w:rPr>
          <w:rStyle w:val="StyleUnderline"/>
        </w:rPr>
        <w:t xml:space="preserve">can </w:t>
      </w:r>
      <w:r w:rsidRPr="00967B45">
        <w:rPr>
          <w:rStyle w:val="Emphasis"/>
        </w:rPr>
        <w:t>provide the regulated industry</w:t>
      </w:r>
      <w:r w:rsidRPr="00967B45">
        <w:rPr>
          <w:rStyle w:val="StyleUnderline"/>
        </w:rPr>
        <w:t xml:space="preserve"> with a </w:t>
      </w:r>
      <w:r w:rsidRPr="00967B45">
        <w:rPr>
          <w:rStyle w:val="Emphasis"/>
        </w:rPr>
        <w:t>first-mover advantage</w:t>
      </w:r>
      <w:r>
        <w:t xml:space="preserve">, </w:t>
      </w:r>
      <w:r w:rsidRPr="00513F8A">
        <w:rPr>
          <w:rStyle w:val="StyleUnderline"/>
        </w:rPr>
        <w:t xml:space="preserve">thereby </w:t>
      </w:r>
      <w:r w:rsidRPr="00967B45">
        <w:rPr>
          <w:rStyle w:val="Emphasis"/>
        </w:rPr>
        <w:t>capturing market share from competitors</w:t>
      </w:r>
      <w:r>
        <w:t xml:space="preserve"> </w:t>
      </w:r>
      <w:proofErr w:type="gramStart"/>
      <w:r>
        <w:t>. . . .</w:t>
      </w:r>
      <w:proofErr w:type="gramEnd"/>
      <w:r>
        <w:t>" 440</w:t>
      </w:r>
      <w:r w:rsidR="00277F02">
        <w:t xml:space="preserve"> </w:t>
      </w:r>
      <w:r w:rsidRPr="00967B45">
        <w:rPr>
          <w:rStyle w:val="StyleUnderline"/>
        </w:rPr>
        <w:t>Increasing</w:t>
      </w:r>
      <w:r>
        <w:t xml:space="preserve"> the </w:t>
      </w:r>
      <w:r w:rsidRPr="00967B45">
        <w:rPr>
          <w:rStyle w:val="StyleUnderline"/>
        </w:rPr>
        <w:t>resource efficiency of production involves</w:t>
      </w:r>
      <w:r>
        <w:t xml:space="preserve"> </w:t>
      </w:r>
      <w:r w:rsidRPr="00967B45">
        <w:rPr>
          <w:rStyle w:val="Emphasis"/>
        </w:rPr>
        <w:t>decreasing</w:t>
      </w:r>
      <w:r>
        <w:t xml:space="preserve"> the </w:t>
      </w:r>
      <w:r w:rsidRPr="00967B45">
        <w:rPr>
          <w:rStyle w:val="Emphasis"/>
        </w:rPr>
        <w:t>utilization of harmful resources</w:t>
      </w:r>
      <w:r>
        <w:t xml:space="preserve">. 441 </w:t>
      </w:r>
      <w:r w:rsidRPr="00967B45">
        <w:rPr>
          <w:rStyle w:val="StyleUnderline"/>
        </w:rPr>
        <w:t xml:space="preserve">This is </w:t>
      </w:r>
      <w:r w:rsidRPr="00967B45">
        <w:rPr>
          <w:rStyle w:val="Emphasis"/>
        </w:rPr>
        <w:t>beneficial</w:t>
      </w:r>
      <w:r w:rsidRPr="00967B45">
        <w:rPr>
          <w:rStyle w:val="StyleUnderline"/>
        </w:rPr>
        <w:t xml:space="preserve"> because </w:t>
      </w:r>
      <w:r w:rsidRPr="00967B45">
        <w:rPr>
          <w:rStyle w:val="Emphasis"/>
        </w:rPr>
        <w:t>under the new regulation</w:t>
      </w:r>
      <w:r>
        <w:t xml:space="preserve">, </w:t>
      </w:r>
      <w:r w:rsidRPr="00967B45">
        <w:rPr>
          <w:rStyle w:val="Emphasis"/>
        </w:rPr>
        <w:t>decreasing</w:t>
      </w:r>
      <w:r>
        <w:t xml:space="preserve"> the </w:t>
      </w:r>
      <w:r w:rsidRPr="00967B45">
        <w:rPr>
          <w:rStyle w:val="Emphasis"/>
        </w:rPr>
        <w:t>use</w:t>
      </w:r>
      <w:r>
        <w:t xml:space="preserve"> </w:t>
      </w:r>
      <w:r w:rsidRPr="00967B45">
        <w:rPr>
          <w:rStyle w:val="StyleUnderline"/>
        </w:rPr>
        <w:t xml:space="preserve">of such resources </w:t>
      </w:r>
      <w:r w:rsidRPr="00967B45">
        <w:rPr>
          <w:rStyle w:val="Emphasis"/>
        </w:rPr>
        <w:t>also decreases costs</w:t>
      </w:r>
      <w:r>
        <w:t xml:space="preserve"> 442 </w:t>
      </w:r>
      <w:r w:rsidRPr="00967B45">
        <w:rPr>
          <w:rStyle w:val="StyleUnderline"/>
        </w:rPr>
        <w:t xml:space="preserve">and makes the company </w:t>
      </w:r>
      <w:r w:rsidRPr="00967B45">
        <w:rPr>
          <w:rStyle w:val="Emphasis"/>
        </w:rPr>
        <w:t>more competitive</w:t>
      </w:r>
      <w:r>
        <w:t xml:space="preserve">. 443 </w:t>
      </w:r>
      <w:r w:rsidRPr="00967B45">
        <w:rPr>
          <w:rStyle w:val="StyleUnderline"/>
        </w:rPr>
        <w:t xml:space="preserve">This </w:t>
      </w:r>
      <w:r w:rsidRPr="00967B45">
        <w:rPr>
          <w:rStyle w:val="Emphasis"/>
        </w:rPr>
        <w:t>spurs</w:t>
      </w:r>
      <w:r>
        <w:t xml:space="preserve"> </w:t>
      </w:r>
      <w:r w:rsidRPr="00967B45">
        <w:rPr>
          <w:rStyle w:val="StyleUnderline"/>
        </w:rPr>
        <w:t>competition as firms</w:t>
      </w:r>
      <w:r>
        <w:t xml:space="preserve"> [*829] </w:t>
      </w:r>
      <w:r w:rsidRPr="00967B45">
        <w:rPr>
          <w:rStyle w:val="Emphasis"/>
        </w:rPr>
        <w:t>compete to minimize their use of</w:t>
      </w:r>
      <w:r w:rsidRPr="00967B45">
        <w:t xml:space="preserve"> </w:t>
      </w:r>
      <w:r>
        <w:t xml:space="preserve">such </w:t>
      </w:r>
      <w:r w:rsidRPr="00967B45">
        <w:rPr>
          <w:rStyle w:val="Emphasis"/>
        </w:rPr>
        <w:t>harmful resources</w:t>
      </w:r>
      <w:r>
        <w:t xml:space="preserve">. 444 </w:t>
      </w:r>
      <w:r w:rsidRPr="00967B45">
        <w:rPr>
          <w:rStyle w:val="StyleUnderline"/>
        </w:rPr>
        <w:t>Similarly</w:t>
      </w:r>
      <w:r>
        <w:t xml:space="preserve">, </w:t>
      </w:r>
      <w:r w:rsidRPr="00967B45">
        <w:rPr>
          <w:rStyle w:val="Emphasis"/>
        </w:rPr>
        <w:t>increasing the quality of products</w:t>
      </w:r>
      <w:r>
        <w:t xml:space="preserve"> </w:t>
      </w:r>
      <w:r w:rsidRPr="00967B45">
        <w:rPr>
          <w:rStyle w:val="StyleUnderline"/>
        </w:rPr>
        <w:t xml:space="preserve">can occur </w:t>
      </w:r>
      <w:r w:rsidRPr="00967B45">
        <w:rPr>
          <w:rStyle w:val="Emphasis"/>
        </w:rPr>
        <w:t>through reducing the negative environmental impact</w:t>
      </w:r>
      <w:r>
        <w:t xml:space="preserve"> </w:t>
      </w:r>
      <w:r w:rsidRPr="00967B45">
        <w:rPr>
          <w:rStyle w:val="StyleUnderline"/>
        </w:rPr>
        <w:t>of those products</w:t>
      </w:r>
      <w:r>
        <w:t xml:space="preserve">. 445 </w:t>
      </w:r>
      <w:r w:rsidRPr="00967B45">
        <w:rPr>
          <w:rStyle w:val="StyleUnderline"/>
        </w:rPr>
        <w:t>This enhances the desirability of such a product as consumer demand has shifted towards</w:t>
      </w:r>
      <w:r>
        <w:t xml:space="preserve"> </w:t>
      </w:r>
      <w:r w:rsidRPr="00967B45">
        <w:rPr>
          <w:rStyle w:val="StyleUnderline"/>
        </w:rPr>
        <w:t>more environmentally friendly products</w:t>
      </w:r>
      <w:r>
        <w:t xml:space="preserve">. 446 </w:t>
      </w:r>
      <w:r w:rsidRPr="00967B45">
        <w:rPr>
          <w:rStyle w:val="StyleUnderline"/>
        </w:rPr>
        <w:t xml:space="preserve">This increases </w:t>
      </w:r>
      <w:r w:rsidRPr="00967B45">
        <w:rPr>
          <w:rStyle w:val="Emphasis"/>
        </w:rPr>
        <w:t>competition</w:t>
      </w:r>
      <w:r>
        <w:t xml:space="preserve"> </w:t>
      </w:r>
      <w:r w:rsidRPr="00967B45">
        <w:rPr>
          <w:rStyle w:val="StyleUnderline"/>
        </w:rPr>
        <w:t>concerning which firms can produce the most desirable products with</w:t>
      </w:r>
      <w:r>
        <w:t xml:space="preserve"> </w:t>
      </w:r>
      <w:r w:rsidRPr="00967B45">
        <w:rPr>
          <w:rStyle w:val="StyleUnderline"/>
        </w:rPr>
        <w:t xml:space="preserve">the </w:t>
      </w:r>
      <w:r w:rsidRPr="00967B45">
        <w:rPr>
          <w:rStyle w:val="Emphasis"/>
        </w:rPr>
        <w:t>least impact</w:t>
      </w:r>
      <w:r>
        <w:t xml:space="preserve"> </w:t>
      </w:r>
      <w:r w:rsidRPr="00B6079B">
        <w:t>on the environment. 447 For example, Method developed a line of green household cleaning products before larger firms, like Proctor and Gamble, recognized that consumers would be willing to pay more for a more environmentally friendly product. 448 This gave Method a first-mover advantage in what has since become a competitive market for organic household cleaning products. 449</w:t>
      </w:r>
      <w:r w:rsidR="00277F02">
        <w:t xml:space="preserve"> </w:t>
      </w:r>
      <w:r w:rsidRPr="00B6079B">
        <w:rPr>
          <w:rStyle w:val="Emphasis"/>
        </w:rPr>
        <w:t>Some critics</w:t>
      </w:r>
      <w:r>
        <w:t xml:space="preserve"> </w:t>
      </w:r>
      <w:r w:rsidRPr="0027346E">
        <w:t>may</w:t>
      </w:r>
      <w:r w:rsidRPr="00513F8A">
        <w:rPr>
          <w:rStyle w:val="StyleUnderline"/>
        </w:rPr>
        <w:t xml:space="preserve"> argue</w:t>
      </w:r>
      <w:r>
        <w:t xml:space="preserve"> </w:t>
      </w:r>
      <w:r w:rsidRPr="00513F8A">
        <w:rPr>
          <w:rStyle w:val="StyleUnderline"/>
        </w:rPr>
        <w:t xml:space="preserve">that </w:t>
      </w:r>
      <w:r w:rsidRPr="00B6079B">
        <w:rPr>
          <w:rStyle w:val="Emphasis"/>
        </w:rPr>
        <w:t>increasing regulation of conventional</w:t>
      </w:r>
      <w:r w:rsidRPr="00B6079B">
        <w:t xml:space="preserve"> </w:t>
      </w:r>
      <w:r w:rsidRPr="00B6079B">
        <w:rPr>
          <w:rStyle w:val="Emphasis"/>
        </w:rPr>
        <w:t>ag</w:t>
      </w:r>
      <w:r w:rsidRPr="00B6079B">
        <w:t xml:space="preserve">riculture </w:t>
      </w:r>
      <w:r w:rsidRPr="00513F8A">
        <w:rPr>
          <w:rStyle w:val="StyleUnderline"/>
        </w:rPr>
        <w:t xml:space="preserve">will </w:t>
      </w:r>
      <w:r w:rsidRPr="0027346E">
        <w:rPr>
          <w:rStyle w:val="Emphasis"/>
        </w:rPr>
        <w:t>decrease the competitiveness</w:t>
      </w:r>
      <w:r w:rsidRPr="00B6079B">
        <w:rPr>
          <w:rStyle w:val="Emphasis"/>
        </w:rPr>
        <w:t xml:space="preserve"> of U.S. </w:t>
      </w:r>
      <w:r w:rsidRPr="0027346E">
        <w:rPr>
          <w:rStyle w:val="Emphasis"/>
        </w:rPr>
        <w:t>agriculture</w:t>
      </w:r>
      <w:r w:rsidRPr="0027346E">
        <w:rPr>
          <w:rStyle w:val="StyleUnderline"/>
        </w:rPr>
        <w:t xml:space="preserve"> </w:t>
      </w:r>
      <w:r w:rsidRPr="0027346E">
        <w:rPr>
          <w:rStyle w:val="Emphasis"/>
        </w:rPr>
        <w:t>globally</w:t>
      </w:r>
      <w:r>
        <w:t xml:space="preserve">. </w:t>
      </w:r>
      <w:r w:rsidRPr="00513F8A">
        <w:rPr>
          <w:rStyle w:val="StyleUnderline"/>
        </w:rPr>
        <w:t xml:space="preserve">The Porter Hypothesis </w:t>
      </w:r>
      <w:r w:rsidRPr="00B6079B">
        <w:rPr>
          <w:rStyle w:val="Emphasis"/>
        </w:rPr>
        <w:t>argues the opposite</w:t>
      </w:r>
      <w:r w:rsidRPr="00513F8A">
        <w:rPr>
          <w:rStyle w:val="StyleUnderline"/>
        </w:rPr>
        <w:t>-- "countries adopting a stringent environmental regime</w:t>
      </w:r>
      <w:r>
        <w:t xml:space="preserve"> </w:t>
      </w:r>
      <w:r w:rsidRPr="00B6079B">
        <w:rPr>
          <w:rStyle w:val="Emphasis"/>
        </w:rPr>
        <w:t>should not</w:t>
      </w:r>
      <w:r w:rsidRPr="00513F8A">
        <w:rPr>
          <w:rStyle w:val="StyleUnderline"/>
        </w:rPr>
        <w:t xml:space="preserve"> be afraid</w:t>
      </w:r>
      <w:r>
        <w:t xml:space="preserve"> that </w:t>
      </w:r>
      <w:r w:rsidRPr="00513F8A">
        <w:rPr>
          <w:rStyle w:val="StyleUnderline"/>
        </w:rPr>
        <w:t xml:space="preserve">this </w:t>
      </w:r>
      <w:r w:rsidRPr="00B6079B">
        <w:rPr>
          <w:rStyle w:val="Emphasis"/>
        </w:rPr>
        <w:t>endangers</w:t>
      </w:r>
      <w:r w:rsidRPr="00513F8A">
        <w:rPr>
          <w:rStyle w:val="StyleUnderline"/>
        </w:rPr>
        <w:t xml:space="preserve"> their competitive position</w:t>
      </w:r>
      <w:r>
        <w:t xml:space="preserve">, </w:t>
      </w:r>
      <w:r w:rsidRPr="00513F8A">
        <w:rPr>
          <w:rStyle w:val="StyleUnderline"/>
        </w:rPr>
        <w:t xml:space="preserve">since </w:t>
      </w:r>
      <w:r w:rsidRPr="00B6079B">
        <w:rPr>
          <w:rStyle w:val="Emphasis"/>
        </w:rPr>
        <w:t>the evidence shows</w:t>
      </w:r>
      <w:r w:rsidRPr="00513F8A">
        <w:rPr>
          <w:rStyle w:val="StyleUnderline"/>
        </w:rPr>
        <w:t xml:space="preserve"> that this may </w:t>
      </w:r>
      <w:r w:rsidRPr="0027346E">
        <w:rPr>
          <w:rStyle w:val="Emphasis"/>
          <w:sz w:val="24"/>
          <w:szCs w:val="24"/>
        </w:rPr>
        <w:t xml:space="preserve">speed </w:t>
      </w:r>
      <w:r w:rsidRPr="000B45BE">
        <w:rPr>
          <w:rStyle w:val="Emphasis"/>
          <w:sz w:val="24"/>
          <w:szCs w:val="24"/>
        </w:rPr>
        <w:t>up</w:t>
      </w:r>
      <w:r w:rsidRPr="000B45BE">
        <w:rPr>
          <w:rStyle w:val="StyleUnderline"/>
          <w:sz w:val="24"/>
          <w:szCs w:val="24"/>
        </w:rPr>
        <w:t xml:space="preserve"> </w:t>
      </w:r>
      <w:r w:rsidRPr="000B45BE">
        <w:rPr>
          <w:rStyle w:val="Emphasis"/>
          <w:sz w:val="24"/>
          <w:szCs w:val="24"/>
        </w:rPr>
        <w:t>economic growth</w:t>
      </w:r>
      <w:r w:rsidRPr="000B45BE">
        <w:rPr>
          <w:rStyle w:val="StyleUnderline"/>
          <w:sz w:val="24"/>
          <w:szCs w:val="24"/>
        </w:rPr>
        <w:t xml:space="preserve"> </w:t>
      </w:r>
      <w:r w:rsidRPr="000B45BE">
        <w:rPr>
          <w:rStyle w:val="Emphasis"/>
          <w:sz w:val="24"/>
          <w:szCs w:val="24"/>
        </w:rPr>
        <w:t>rather</w:t>
      </w:r>
      <w:r w:rsidRPr="0027346E">
        <w:rPr>
          <w:rStyle w:val="Emphasis"/>
          <w:sz w:val="24"/>
          <w:szCs w:val="24"/>
        </w:rPr>
        <w:t xml:space="preserve"> than retard it</w:t>
      </w:r>
      <w:r>
        <w:t xml:space="preserve">." 450 </w:t>
      </w:r>
      <w:r w:rsidRPr="00513F8A">
        <w:rPr>
          <w:rStyle w:val="StyleUnderline"/>
        </w:rPr>
        <w:t xml:space="preserve">Porter and van der Linde </w:t>
      </w:r>
      <w:r w:rsidRPr="00B6079B">
        <w:rPr>
          <w:rStyle w:val="Emphasis"/>
        </w:rPr>
        <w:t>reinforce</w:t>
      </w:r>
      <w:r w:rsidRPr="00513F8A">
        <w:rPr>
          <w:rStyle w:val="StyleUnderline"/>
        </w:rPr>
        <w:t xml:space="preserve"> this claim through</w:t>
      </w:r>
      <w:r>
        <w:t xml:space="preserve"> their </w:t>
      </w:r>
      <w:r w:rsidRPr="00B6079B">
        <w:rPr>
          <w:rStyle w:val="Emphasis"/>
        </w:rPr>
        <w:t>studies</w:t>
      </w:r>
      <w:r w:rsidRPr="00513F8A">
        <w:rPr>
          <w:rStyle w:val="StyleUnderline"/>
        </w:rPr>
        <w:t xml:space="preserve"> of </w:t>
      </w:r>
      <w:r w:rsidRPr="00B6079B">
        <w:rPr>
          <w:rStyle w:val="Emphasis"/>
        </w:rPr>
        <w:t>several countries' implementation</w:t>
      </w:r>
      <w:r w:rsidRPr="00513F8A">
        <w:rPr>
          <w:rStyle w:val="StyleUnderline"/>
        </w:rPr>
        <w:t xml:space="preserve"> of environmental</w:t>
      </w:r>
      <w:r>
        <w:t xml:space="preserve"> </w:t>
      </w:r>
      <w:r w:rsidRPr="00513F8A">
        <w:rPr>
          <w:rStyle w:val="StyleUnderline"/>
        </w:rPr>
        <w:t>reg</w:t>
      </w:r>
      <w:r>
        <w:t>ulation</w:t>
      </w:r>
      <w:r w:rsidRPr="00513F8A">
        <w:rPr>
          <w:rStyle w:val="StyleUnderline"/>
        </w:rPr>
        <w:t>s</w:t>
      </w:r>
      <w:r>
        <w:t xml:space="preserve"> </w:t>
      </w:r>
      <w:r w:rsidRPr="00513F8A">
        <w:rPr>
          <w:rStyle w:val="StyleUnderline"/>
        </w:rPr>
        <w:t xml:space="preserve">and the </w:t>
      </w:r>
      <w:r w:rsidRPr="00B6079B">
        <w:rPr>
          <w:rStyle w:val="Emphasis"/>
        </w:rPr>
        <w:t>resulting impact</w:t>
      </w:r>
      <w:r w:rsidRPr="00513F8A">
        <w:rPr>
          <w:rStyle w:val="StyleUnderline"/>
        </w:rPr>
        <w:t xml:space="preserve"> on their economies.</w:t>
      </w:r>
      <w:r>
        <w:t xml:space="preserve"> 451</w:t>
      </w:r>
      <w:r w:rsidR="00277F02">
        <w:t xml:space="preserve"> </w:t>
      </w:r>
      <w:r>
        <w:t>"</w:t>
      </w:r>
      <w:r w:rsidRPr="00513F8A">
        <w:rPr>
          <w:rStyle w:val="StyleUnderline"/>
        </w:rPr>
        <w:t xml:space="preserve">For example, </w:t>
      </w:r>
      <w:r w:rsidRPr="00B6079B">
        <w:rPr>
          <w:rStyle w:val="Emphasis"/>
        </w:rPr>
        <w:t>Germany enacted recycling standards</w:t>
      </w:r>
      <w:r w:rsidRPr="00513F8A">
        <w:rPr>
          <w:rStyle w:val="StyleUnderline"/>
        </w:rPr>
        <w:t xml:space="preserve"> earlier than</w:t>
      </w:r>
      <w:r>
        <w:t xml:space="preserve"> in </w:t>
      </w:r>
      <w:r w:rsidRPr="00513F8A">
        <w:rPr>
          <w:rStyle w:val="StyleUnderline"/>
        </w:rPr>
        <w:t>most</w:t>
      </w:r>
      <w:r>
        <w:t xml:space="preserve"> other </w:t>
      </w:r>
      <w:r w:rsidRPr="00513F8A">
        <w:rPr>
          <w:rStyle w:val="StyleUnderline"/>
        </w:rPr>
        <w:t xml:space="preserve">countries, which </w:t>
      </w:r>
      <w:r w:rsidRPr="00B6079B">
        <w:rPr>
          <w:rStyle w:val="StyleUnderline"/>
        </w:rPr>
        <w:t xml:space="preserve">gave German firms an </w:t>
      </w:r>
      <w:r w:rsidRPr="00B6079B">
        <w:rPr>
          <w:rStyle w:val="Emphasis"/>
        </w:rPr>
        <w:t>early-mover advantage</w:t>
      </w:r>
      <w:r w:rsidRPr="00B6079B">
        <w:rPr>
          <w:rStyle w:val="StyleUnderline"/>
        </w:rPr>
        <w:t xml:space="preserve"> in</w:t>
      </w:r>
      <w:r w:rsidRPr="00513F8A">
        <w:rPr>
          <w:rStyle w:val="StyleUnderline"/>
        </w:rPr>
        <w:t xml:space="preserve"> developing </w:t>
      </w:r>
      <w:r w:rsidRPr="00B6079B">
        <w:rPr>
          <w:rStyle w:val="Emphasis"/>
        </w:rPr>
        <w:t>less packaging-intensive products</w:t>
      </w:r>
      <w:r>
        <w:t xml:space="preserve">, which have been </w:t>
      </w:r>
      <w:r w:rsidRPr="00513F8A">
        <w:t>warmly received in the marketplace</w:t>
      </w:r>
      <w:r>
        <w:t>." 452 Similarly, "</w:t>
      </w:r>
      <w:r w:rsidRPr="00513F8A">
        <w:rPr>
          <w:rStyle w:val="StyleUnderline"/>
        </w:rPr>
        <w:t xml:space="preserve">Scandinavian </w:t>
      </w:r>
      <w:r w:rsidRPr="00B6079B">
        <w:rPr>
          <w:rStyle w:val="Emphasis"/>
        </w:rPr>
        <w:t>pulp and paper</w:t>
      </w:r>
      <w:r w:rsidRPr="00513F8A">
        <w:rPr>
          <w:rStyle w:val="StyleUnderline"/>
        </w:rPr>
        <w:t xml:space="preserve"> producers have been </w:t>
      </w:r>
      <w:r w:rsidRPr="00B6079B">
        <w:rPr>
          <w:rStyle w:val="StyleUnderline"/>
        </w:rPr>
        <w:t xml:space="preserve">leaders in introducing </w:t>
      </w:r>
      <w:r w:rsidRPr="00B6079B">
        <w:rPr>
          <w:rStyle w:val="Emphasis"/>
        </w:rPr>
        <w:t>new environmentally friendly production processes</w:t>
      </w:r>
      <w:r>
        <w:t xml:space="preserve">, </w:t>
      </w:r>
      <w:r w:rsidRPr="00513F8A">
        <w:rPr>
          <w:rStyle w:val="StyleUnderline"/>
        </w:rPr>
        <w:t xml:space="preserve">and </w:t>
      </w:r>
      <w:r w:rsidRPr="00B6079B">
        <w:rPr>
          <w:rStyle w:val="Emphasis"/>
        </w:rPr>
        <w:t>thus</w:t>
      </w:r>
      <w:r>
        <w:t xml:space="preserve"> Scandinavian pulp and paper equipment suppliers such as </w:t>
      </w:r>
      <w:proofErr w:type="spellStart"/>
      <w:r>
        <w:t>Kamyr</w:t>
      </w:r>
      <w:proofErr w:type="spellEnd"/>
      <w:r>
        <w:t xml:space="preserve"> and </w:t>
      </w:r>
      <w:proofErr w:type="spellStart"/>
      <w:r>
        <w:t>Sunds</w:t>
      </w:r>
      <w:proofErr w:type="spellEnd"/>
      <w:r>
        <w:t xml:space="preserve"> </w:t>
      </w:r>
      <w:r w:rsidRPr="00B6079B">
        <w:rPr>
          <w:rStyle w:val="StyleUnderline"/>
        </w:rPr>
        <w:t xml:space="preserve">have </w:t>
      </w:r>
      <w:r w:rsidRPr="00B6079B">
        <w:rPr>
          <w:rStyle w:val="Emphasis"/>
        </w:rPr>
        <w:t>made major gains internationally</w:t>
      </w:r>
      <w:r w:rsidRPr="00513F8A">
        <w:rPr>
          <w:rStyle w:val="StyleUnderline"/>
        </w:rPr>
        <w:t xml:space="preserve"> in </w:t>
      </w:r>
      <w:r w:rsidRPr="00B6079B">
        <w:rPr>
          <w:rStyle w:val="Emphasis"/>
        </w:rPr>
        <w:t>selling innovative</w:t>
      </w:r>
      <w:r w:rsidRPr="00B6079B">
        <w:t xml:space="preserve"> bleaching </w:t>
      </w:r>
      <w:r w:rsidRPr="00B6079B">
        <w:rPr>
          <w:rStyle w:val="Emphasis"/>
        </w:rPr>
        <w:t>equipment</w:t>
      </w:r>
      <w:r>
        <w:t xml:space="preserve">." 453 Porter and van der Linde also provide a parallel example </w:t>
      </w:r>
      <w:r w:rsidRPr="00513F8A">
        <w:rPr>
          <w:rStyle w:val="StyleUnderline"/>
        </w:rPr>
        <w:t>in the</w:t>
      </w:r>
      <w:r>
        <w:t xml:space="preserve"> </w:t>
      </w:r>
      <w:r w:rsidRPr="00B6079B">
        <w:rPr>
          <w:rStyle w:val="Emphasis"/>
        </w:rPr>
        <w:t>U</w:t>
      </w:r>
      <w:r>
        <w:t xml:space="preserve">nited </w:t>
      </w:r>
      <w:r w:rsidRPr="00B6079B">
        <w:rPr>
          <w:rStyle w:val="Emphasis"/>
        </w:rPr>
        <w:t>S</w:t>
      </w:r>
      <w:r>
        <w:t xml:space="preserve">tates. </w:t>
      </w:r>
      <w:r w:rsidRPr="00B6079B">
        <w:rPr>
          <w:rStyle w:val="StyleUnderline"/>
        </w:rPr>
        <w:t>Cummins Engine developed</w:t>
      </w:r>
      <w:r>
        <w:t xml:space="preserve"> </w:t>
      </w:r>
      <w:r w:rsidRPr="00B6079B">
        <w:rPr>
          <w:rStyle w:val="Emphasis"/>
        </w:rPr>
        <w:t>low-emissions diesel engines</w:t>
      </w:r>
      <w:r w:rsidRPr="00513F8A">
        <w:rPr>
          <w:rStyle w:val="StyleUnderline"/>
        </w:rPr>
        <w:t xml:space="preserve"> in </w:t>
      </w:r>
      <w:r w:rsidRPr="00B6079B">
        <w:rPr>
          <w:rStyle w:val="Emphasis"/>
        </w:rPr>
        <w:t>response to U.S. enviro</w:t>
      </w:r>
      <w:r w:rsidRPr="00B6079B">
        <w:t xml:space="preserve">nmental </w:t>
      </w:r>
      <w:r w:rsidRPr="00B6079B">
        <w:rPr>
          <w:rStyle w:val="Emphasis"/>
        </w:rPr>
        <w:t>reg</w:t>
      </w:r>
      <w:r>
        <w:t>ulation</w:t>
      </w:r>
      <w:r w:rsidRPr="00B6079B">
        <w:rPr>
          <w:rStyle w:val="Emphasis"/>
        </w:rPr>
        <w:t>s</w:t>
      </w:r>
      <w:r>
        <w:t xml:space="preserve">. 454 </w:t>
      </w:r>
      <w:r w:rsidRPr="00B6079B">
        <w:rPr>
          <w:rStyle w:val="StyleUnderline"/>
        </w:rPr>
        <w:t xml:space="preserve">The company's </w:t>
      </w:r>
      <w:r w:rsidRPr="00B6079B">
        <w:rPr>
          <w:rStyle w:val="Emphasis"/>
        </w:rPr>
        <w:t>new ability to</w:t>
      </w:r>
      <w:r>
        <w:t xml:space="preserve"> [*830] </w:t>
      </w:r>
      <w:r w:rsidRPr="00B6079B">
        <w:rPr>
          <w:rStyle w:val="Emphasis"/>
        </w:rPr>
        <w:t>create such engines</w:t>
      </w:r>
      <w:r>
        <w:t xml:space="preserve"> </w:t>
      </w:r>
      <w:r w:rsidRPr="00B6079B">
        <w:rPr>
          <w:rStyle w:val="StyleUnderline"/>
        </w:rPr>
        <w:t>increased demand in markets outside</w:t>
      </w:r>
      <w:r>
        <w:t xml:space="preserve"> </w:t>
      </w:r>
      <w:r w:rsidRPr="00B6079B">
        <w:rPr>
          <w:rStyle w:val="StyleUnderline"/>
        </w:rPr>
        <w:t>the</w:t>
      </w:r>
      <w:r>
        <w:t xml:space="preserve"> </w:t>
      </w:r>
      <w:r w:rsidRPr="00B6079B">
        <w:rPr>
          <w:rStyle w:val="Emphasis"/>
        </w:rPr>
        <w:t>U</w:t>
      </w:r>
      <w:r>
        <w:t xml:space="preserve">nited </w:t>
      </w:r>
      <w:r w:rsidRPr="00B6079B">
        <w:rPr>
          <w:rStyle w:val="Emphasis"/>
        </w:rPr>
        <w:t>S</w:t>
      </w:r>
      <w:r>
        <w:t xml:space="preserve">tates </w:t>
      </w:r>
      <w:r w:rsidRPr="00B6079B">
        <w:rPr>
          <w:rStyle w:val="StyleUnderline"/>
        </w:rPr>
        <w:t xml:space="preserve">and </w:t>
      </w:r>
      <w:r w:rsidRPr="00B6079B">
        <w:rPr>
          <w:rStyle w:val="Emphasis"/>
        </w:rPr>
        <w:t>improved</w:t>
      </w:r>
      <w:r w:rsidRPr="00B6079B">
        <w:rPr>
          <w:rStyle w:val="StyleUnderline"/>
        </w:rPr>
        <w:t xml:space="preserve"> Cummins's</w:t>
      </w:r>
      <w:r>
        <w:t xml:space="preserve"> </w:t>
      </w:r>
      <w:r w:rsidRPr="00B6079B">
        <w:rPr>
          <w:rStyle w:val="Emphasis"/>
        </w:rPr>
        <w:t>international market share</w:t>
      </w:r>
      <w:r>
        <w:t xml:space="preserve">. 455 </w:t>
      </w:r>
      <w:r w:rsidRPr="00B6079B">
        <w:rPr>
          <w:rStyle w:val="StyleUnderline"/>
        </w:rPr>
        <w:t>As international markets continue to value and demand environmentally friendly products</w:t>
      </w:r>
      <w:r>
        <w:t xml:space="preserve">, 456 </w:t>
      </w:r>
      <w:r w:rsidRPr="00B6079B">
        <w:rPr>
          <w:rStyle w:val="Emphasis"/>
        </w:rPr>
        <w:t>strengthening domestic environmental</w:t>
      </w:r>
      <w:r>
        <w:t xml:space="preserve"> </w:t>
      </w:r>
      <w:r w:rsidRPr="00B6079B">
        <w:rPr>
          <w:rStyle w:val="Emphasis"/>
        </w:rPr>
        <w:t>reg</w:t>
      </w:r>
      <w:r>
        <w:t>ulation</w:t>
      </w:r>
      <w:r w:rsidRPr="00B6079B">
        <w:rPr>
          <w:rStyle w:val="Emphasis"/>
        </w:rPr>
        <w:t>s</w:t>
      </w:r>
      <w:r>
        <w:t xml:space="preserve"> </w:t>
      </w:r>
      <w:r w:rsidRPr="00513F8A">
        <w:rPr>
          <w:rStyle w:val="StyleUnderline"/>
        </w:rPr>
        <w:t xml:space="preserve">would </w:t>
      </w:r>
      <w:r w:rsidRPr="00B6079B">
        <w:rPr>
          <w:rStyle w:val="StyleUnderline"/>
        </w:rPr>
        <w:t>likely</w:t>
      </w:r>
      <w:r w:rsidRPr="00513F8A">
        <w:rPr>
          <w:rStyle w:val="StyleUnderline"/>
        </w:rPr>
        <w:t xml:space="preserve"> </w:t>
      </w:r>
      <w:r w:rsidRPr="0027346E">
        <w:rPr>
          <w:rStyle w:val="Emphasis"/>
          <w:sz w:val="24"/>
          <w:szCs w:val="24"/>
        </w:rPr>
        <w:t>encourage</w:t>
      </w:r>
      <w:r>
        <w:t xml:space="preserve"> economic </w:t>
      </w:r>
      <w:r w:rsidRPr="0027346E">
        <w:rPr>
          <w:rStyle w:val="Emphasis"/>
          <w:sz w:val="24"/>
          <w:szCs w:val="24"/>
        </w:rPr>
        <w:t>growth</w:t>
      </w:r>
      <w:r w:rsidRPr="0027346E">
        <w:rPr>
          <w:rStyle w:val="StyleUnderline"/>
        </w:rPr>
        <w:t xml:space="preserve"> </w:t>
      </w:r>
      <w:r w:rsidRPr="0027346E">
        <w:rPr>
          <w:rStyle w:val="Emphasis"/>
          <w:sz w:val="24"/>
          <w:szCs w:val="24"/>
        </w:rPr>
        <w:t>in the agriculture industry</w:t>
      </w:r>
      <w:r w:rsidRPr="00B6079B">
        <w:t>.</w:t>
      </w:r>
      <w:r>
        <w:t xml:space="preserve"> 457</w:t>
      </w:r>
    </w:p>
    <w:p w14:paraId="6FFC6E1E" w14:textId="00C1A51F" w:rsidR="00012D0D" w:rsidRDefault="00012D0D" w:rsidP="00012D0D">
      <w:pPr>
        <w:pStyle w:val="Heading4"/>
      </w:pPr>
      <w:r>
        <w:t xml:space="preserve">Spurring competition and disruptive innovation in tech and </w:t>
      </w:r>
      <w:r w:rsidRPr="006C3B11">
        <w:t xml:space="preserve">processes would actually reduce costs and increase </w:t>
      </w:r>
      <w:proofErr w:type="gramStart"/>
      <w:r w:rsidRPr="006C3B11">
        <w:t>profits</w:t>
      </w:r>
      <w:proofErr w:type="gramEnd"/>
    </w:p>
    <w:p w14:paraId="1FE83D9A" w14:textId="77777777" w:rsidR="006C3B11" w:rsidRPr="006C3B11" w:rsidRDefault="006C3B11" w:rsidP="006C3B11"/>
    <w:p w14:paraId="7D87CF97" w14:textId="77777777" w:rsidR="006C3B11" w:rsidRPr="00D34A4F" w:rsidRDefault="006C3B11" w:rsidP="006C3B11">
      <w:pPr>
        <w:rPr>
          <w:rStyle w:val="Style13ptBold"/>
        </w:rPr>
      </w:pPr>
      <w:r w:rsidRPr="00D34A4F">
        <w:rPr>
          <w:rStyle w:val="Style13ptBold"/>
        </w:rPr>
        <w:t>Finney ‘21</w:t>
      </w:r>
    </w:p>
    <w:p w14:paraId="5E33C166" w14:textId="77777777" w:rsidR="006C3B11" w:rsidRPr="00D34A4F" w:rsidRDefault="006C3B11" w:rsidP="006C3B11">
      <w:r w:rsidRPr="00D34A4F">
        <w:t xml:space="preserve">(Bradley, federal law clerk for the United States District Court for the Western District of Tennessee. Prior to becoming a clerk, he was an associate in the Houston office of Norton Rose Fulbright, “Agricultural Law Stifles Innovation And Competition,” </w:t>
      </w:r>
      <w:proofErr w:type="spellStart"/>
      <w:r w:rsidRPr="00D34A4F">
        <w:t>pg</w:t>
      </w:r>
      <w:proofErr w:type="spellEnd"/>
      <w:r w:rsidRPr="00D34A4F">
        <w:t xml:space="preserve"> online @ </w:t>
      </w:r>
      <w:hyperlink r:id="rId212" w:history="1">
        <w:r w:rsidRPr="00D34A4F">
          <w:rPr>
            <w:rStyle w:val="Hyperlink"/>
          </w:rPr>
          <w:t>https://www.law.ua.edu/lawreview/files/2021/05/3-Finney-785-838.pdf</w:t>
        </w:r>
      </w:hyperlink>
      <w:r w:rsidRPr="00D34A4F">
        <w:t xml:space="preserve"> //um-</w:t>
      </w:r>
      <w:proofErr w:type="spellStart"/>
      <w:r w:rsidRPr="00D34A4F">
        <w:t>ef</w:t>
      </w:r>
      <w:proofErr w:type="spellEnd"/>
      <w:r w:rsidRPr="00D34A4F">
        <w:t>)</w:t>
      </w:r>
    </w:p>
    <w:p w14:paraId="208BBB6B" w14:textId="0C507BA9" w:rsidR="00012D0D" w:rsidRDefault="00012D0D" w:rsidP="00012D0D">
      <w:r w:rsidRPr="00B6079B">
        <w:rPr>
          <w:rStyle w:val="Emphasis"/>
        </w:rPr>
        <w:t>Currently</w:t>
      </w:r>
      <w:r>
        <w:t xml:space="preserve">, </w:t>
      </w:r>
      <w:r w:rsidRPr="000538F3">
        <w:rPr>
          <w:rStyle w:val="StyleUnderline"/>
        </w:rPr>
        <w:t xml:space="preserve">firms within </w:t>
      </w:r>
      <w:r w:rsidRPr="00B6079B">
        <w:rPr>
          <w:rStyle w:val="StyleUnderline"/>
        </w:rPr>
        <w:t>ag</w:t>
      </w:r>
      <w:r>
        <w:t xml:space="preserve">riculture </w:t>
      </w:r>
      <w:r w:rsidRPr="000538F3">
        <w:rPr>
          <w:rStyle w:val="StyleUnderline"/>
        </w:rPr>
        <w:t xml:space="preserve">are </w:t>
      </w:r>
      <w:r w:rsidRPr="00B6079B">
        <w:rPr>
          <w:rStyle w:val="Emphasis"/>
        </w:rPr>
        <w:t>not competing</w:t>
      </w:r>
      <w:r w:rsidRPr="000538F3">
        <w:rPr>
          <w:rStyle w:val="StyleUnderline"/>
        </w:rPr>
        <w:t xml:space="preserve"> over </w:t>
      </w:r>
      <w:r w:rsidRPr="00B6079B">
        <w:rPr>
          <w:rStyle w:val="Emphasis"/>
        </w:rPr>
        <w:t>decreasing water pollution costs</w:t>
      </w:r>
      <w:r>
        <w:t xml:space="preserve"> </w:t>
      </w:r>
      <w:r w:rsidRPr="000538F3">
        <w:rPr>
          <w:rStyle w:val="StyleUnderline"/>
        </w:rPr>
        <w:t>because</w:t>
      </w:r>
      <w:r>
        <w:t xml:space="preserve"> agricultural </w:t>
      </w:r>
      <w:r w:rsidRPr="000538F3">
        <w:rPr>
          <w:rStyle w:val="StyleUnderline"/>
        </w:rPr>
        <w:t xml:space="preserve">exceptionalism </w:t>
      </w:r>
      <w:r w:rsidRPr="00B6079B">
        <w:rPr>
          <w:rStyle w:val="Emphasis"/>
        </w:rPr>
        <w:t>protects</w:t>
      </w:r>
      <w:r w:rsidRPr="000538F3">
        <w:rPr>
          <w:rStyle w:val="StyleUnderline"/>
        </w:rPr>
        <w:t xml:space="preserve"> </w:t>
      </w:r>
      <w:r w:rsidRPr="00B6079B">
        <w:rPr>
          <w:rStyle w:val="Emphasis"/>
        </w:rPr>
        <w:t>conventional</w:t>
      </w:r>
      <w:r>
        <w:t xml:space="preserve"> </w:t>
      </w:r>
      <w:r w:rsidRPr="00B6079B">
        <w:rPr>
          <w:rStyle w:val="Emphasis"/>
        </w:rPr>
        <w:t>ag</w:t>
      </w:r>
      <w:r>
        <w:t xml:space="preserve">riculture </w:t>
      </w:r>
      <w:r w:rsidRPr="00B6079B">
        <w:rPr>
          <w:rStyle w:val="Emphasis"/>
        </w:rPr>
        <w:t xml:space="preserve">from responsibility </w:t>
      </w:r>
      <w:r w:rsidRPr="00B6079B">
        <w:rPr>
          <w:rStyle w:val="StyleUnderline"/>
        </w:rPr>
        <w:t>for these costs</w:t>
      </w:r>
      <w:r>
        <w:t xml:space="preserve">. 475 </w:t>
      </w:r>
      <w:r w:rsidRPr="00B6079B">
        <w:rPr>
          <w:rStyle w:val="Emphasis"/>
        </w:rPr>
        <w:t>Conversely</w:t>
      </w:r>
      <w:r w:rsidRPr="000538F3">
        <w:rPr>
          <w:rStyle w:val="StyleUnderline"/>
        </w:rPr>
        <w:t>, if</w:t>
      </w:r>
      <w:r>
        <w:t xml:space="preserve"> agricultural </w:t>
      </w:r>
      <w:r w:rsidRPr="000538F3">
        <w:rPr>
          <w:rStyle w:val="StyleUnderline"/>
        </w:rPr>
        <w:t xml:space="preserve">exceptionalism were </w:t>
      </w:r>
      <w:r w:rsidRPr="00B6079B">
        <w:rPr>
          <w:rStyle w:val="Emphasis"/>
        </w:rPr>
        <w:t>curtailed</w:t>
      </w:r>
      <w:r w:rsidRPr="000538F3">
        <w:rPr>
          <w:rStyle w:val="StyleUnderline"/>
        </w:rPr>
        <w:t xml:space="preserve">, </w:t>
      </w:r>
      <w:r w:rsidRPr="00B6079B">
        <w:rPr>
          <w:rStyle w:val="Emphasis"/>
        </w:rPr>
        <w:t>conventional</w:t>
      </w:r>
      <w:r>
        <w:t xml:space="preserve"> </w:t>
      </w:r>
      <w:r w:rsidRPr="00B6079B">
        <w:rPr>
          <w:rStyle w:val="Emphasis"/>
        </w:rPr>
        <w:t>ag</w:t>
      </w:r>
      <w:r>
        <w:t xml:space="preserve">riculture </w:t>
      </w:r>
      <w:r w:rsidRPr="000538F3">
        <w:rPr>
          <w:rStyle w:val="StyleUnderline"/>
        </w:rPr>
        <w:t xml:space="preserve">would then </w:t>
      </w:r>
      <w:r w:rsidRPr="00B6079B">
        <w:rPr>
          <w:rStyle w:val="Emphasis"/>
        </w:rPr>
        <w:t>aim to limit any increased expenses from complying with</w:t>
      </w:r>
      <w:r>
        <w:t xml:space="preserve"> </w:t>
      </w:r>
      <w:r w:rsidRPr="00B6079B">
        <w:rPr>
          <w:rStyle w:val="Emphasis"/>
        </w:rPr>
        <w:t>reg</w:t>
      </w:r>
      <w:r>
        <w:t>ulation</w:t>
      </w:r>
      <w:r w:rsidRPr="00B6079B">
        <w:rPr>
          <w:rStyle w:val="Emphasis"/>
        </w:rPr>
        <w:t>s</w:t>
      </w:r>
      <w:r>
        <w:t xml:space="preserve"> </w:t>
      </w:r>
      <w:r w:rsidRPr="000538F3">
        <w:rPr>
          <w:rStyle w:val="StyleUnderline"/>
        </w:rPr>
        <w:t>and the</w:t>
      </w:r>
      <w:r>
        <w:t xml:space="preserve"> </w:t>
      </w:r>
      <w:r w:rsidRPr="000538F3">
        <w:rPr>
          <w:rStyle w:val="StyleUnderline"/>
        </w:rPr>
        <w:t>internalization of pollution costs</w:t>
      </w:r>
      <w:r>
        <w:t xml:space="preserve">. 476 </w:t>
      </w:r>
      <w:r w:rsidRPr="00B6079B">
        <w:rPr>
          <w:rStyle w:val="Emphasis"/>
        </w:rPr>
        <w:t>This would incentivize competition</w:t>
      </w:r>
      <w:r>
        <w:t xml:space="preserve"> </w:t>
      </w:r>
      <w:r w:rsidRPr="000538F3">
        <w:rPr>
          <w:rStyle w:val="StyleUnderline"/>
        </w:rPr>
        <w:t xml:space="preserve">concerning </w:t>
      </w:r>
      <w:r w:rsidRPr="00B6079B">
        <w:rPr>
          <w:rStyle w:val="Emphasis"/>
        </w:rPr>
        <w:t>price</w:t>
      </w:r>
      <w:r w:rsidRPr="000538F3">
        <w:rPr>
          <w:rStyle w:val="StyleUnderline"/>
        </w:rPr>
        <w:t xml:space="preserve"> and</w:t>
      </w:r>
      <w:r>
        <w:t xml:space="preserve"> [*832] </w:t>
      </w:r>
      <w:r w:rsidRPr="00B6079B">
        <w:rPr>
          <w:rStyle w:val="Emphasis"/>
        </w:rPr>
        <w:t>innovation</w:t>
      </w:r>
      <w:r w:rsidRPr="000538F3">
        <w:rPr>
          <w:rStyle w:val="StyleUnderline"/>
        </w:rPr>
        <w:t xml:space="preserve"> </w:t>
      </w:r>
      <w:r w:rsidRPr="00B6079B">
        <w:rPr>
          <w:rStyle w:val="Emphasis"/>
        </w:rPr>
        <w:t>throughout the industry</w:t>
      </w:r>
      <w:r>
        <w:t xml:space="preserve">. 477 </w:t>
      </w:r>
      <w:r w:rsidRPr="000538F3">
        <w:rPr>
          <w:rStyle w:val="StyleUnderline"/>
        </w:rPr>
        <w:t>Similarly, there would</w:t>
      </w:r>
      <w:r>
        <w:t xml:space="preserve"> likely </w:t>
      </w:r>
      <w:r w:rsidRPr="000538F3">
        <w:rPr>
          <w:rStyle w:val="StyleUnderline"/>
        </w:rPr>
        <w:t xml:space="preserve">be an </w:t>
      </w:r>
      <w:r w:rsidRPr="00B6079B">
        <w:rPr>
          <w:rStyle w:val="Emphasis"/>
        </w:rPr>
        <w:t>increase in</w:t>
      </w:r>
      <w:r>
        <w:t xml:space="preserve"> </w:t>
      </w:r>
      <w:r w:rsidRPr="00B6079B">
        <w:rPr>
          <w:rStyle w:val="Emphasis"/>
        </w:rPr>
        <w:t>tech</w:t>
      </w:r>
      <w:r>
        <w:t xml:space="preserve">nological </w:t>
      </w:r>
      <w:r w:rsidRPr="00B6079B">
        <w:rPr>
          <w:rStyle w:val="Emphasis"/>
        </w:rPr>
        <w:t>competition</w:t>
      </w:r>
      <w:r>
        <w:t xml:space="preserve"> </w:t>
      </w:r>
      <w:r w:rsidRPr="000538F3">
        <w:rPr>
          <w:rStyle w:val="StyleUnderline"/>
        </w:rPr>
        <w:t>involving innovations that redu</w:t>
      </w:r>
      <w:r w:rsidRPr="00B6079B">
        <w:t xml:space="preserve">ce </w:t>
      </w:r>
      <w:r w:rsidRPr="00B6079B">
        <w:rPr>
          <w:rStyle w:val="StyleUnderline"/>
        </w:rPr>
        <w:t>water pollution</w:t>
      </w:r>
      <w:r>
        <w:t xml:space="preserve">. 478 </w:t>
      </w:r>
      <w:r w:rsidRPr="000538F3">
        <w:rPr>
          <w:rStyle w:val="StyleUnderline"/>
        </w:rPr>
        <w:t xml:space="preserve">Firms within the </w:t>
      </w:r>
      <w:r w:rsidRPr="00B6079B">
        <w:rPr>
          <w:rStyle w:val="Emphasis"/>
        </w:rPr>
        <w:t>entire industry</w:t>
      </w:r>
      <w:r w:rsidRPr="000538F3">
        <w:rPr>
          <w:rStyle w:val="StyleUnderline"/>
        </w:rPr>
        <w:t xml:space="preserve"> would </w:t>
      </w:r>
      <w:r w:rsidRPr="00B6079B">
        <w:rPr>
          <w:rStyle w:val="Emphasis"/>
        </w:rPr>
        <w:t>compete</w:t>
      </w:r>
      <w:r w:rsidRPr="000538F3">
        <w:rPr>
          <w:rStyle w:val="StyleUnderline"/>
        </w:rPr>
        <w:t xml:space="preserve"> over having the </w:t>
      </w:r>
      <w:r w:rsidRPr="00B6079B">
        <w:rPr>
          <w:rStyle w:val="Emphasis"/>
        </w:rPr>
        <w:t>best tech</w:t>
      </w:r>
      <w:r>
        <w:t xml:space="preserve">nology </w:t>
      </w:r>
      <w:r w:rsidRPr="00B6079B">
        <w:rPr>
          <w:rStyle w:val="Emphasis"/>
        </w:rPr>
        <w:t>that most limits water pollution and decreases costs</w:t>
      </w:r>
      <w:r>
        <w:t xml:space="preserve">. 479 </w:t>
      </w:r>
      <w:r w:rsidRPr="000538F3">
        <w:rPr>
          <w:rStyle w:val="StyleUnderline"/>
        </w:rPr>
        <w:t xml:space="preserve">The </w:t>
      </w:r>
      <w:r w:rsidRPr="00B6079B">
        <w:rPr>
          <w:rStyle w:val="Emphasis"/>
        </w:rPr>
        <w:t>underlying focus</w:t>
      </w:r>
      <w:r w:rsidRPr="000538F3">
        <w:rPr>
          <w:rStyle w:val="StyleUnderline"/>
        </w:rPr>
        <w:t xml:space="preserve"> of </w:t>
      </w:r>
      <w:proofErr w:type="gramStart"/>
      <w:r w:rsidRPr="000538F3">
        <w:rPr>
          <w:rStyle w:val="StyleUnderline"/>
        </w:rPr>
        <w:t>all</w:t>
      </w:r>
      <w:r>
        <w:t xml:space="preserve"> of</w:t>
      </w:r>
      <w:proofErr w:type="gramEnd"/>
      <w:r>
        <w:t xml:space="preserve"> </w:t>
      </w:r>
      <w:r w:rsidRPr="000538F3">
        <w:rPr>
          <w:rStyle w:val="StyleUnderline"/>
        </w:rPr>
        <w:t xml:space="preserve">this new competition would be </w:t>
      </w:r>
      <w:r w:rsidRPr="00B6079B">
        <w:rPr>
          <w:rStyle w:val="Emphasis"/>
        </w:rPr>
        <w:t>reducing pollution</w:t>
      </w:r>
      <w:r w:rsidRPr="000538F3">
        <w:rPr>
          <w:rStyle w:val="StyleUnderline"/>
        </w:rPr>
        <w:t xml:space="preserve"> to </w:t>
      </w:r>
      <w:r w:rsidRPr="00B6079B">
        <w:rPr>
          <w:rStyle w:val="Emphasis"/>
        </w:rPr>
        <w:t>reduce</w:t>
      </w:r>
      <w:r w:rsidRPr="00B6079B">
        <w:t xml:space="preserve"> the parallel </w:t>
      </w:r>
      <w:r w:rsidRPr="00B6079B">
        <w:rPr>
          <w:rStyle w:val="Emphasis"/>
        </w:rPr>
        <w:t>costs</w:t>
      </w:r>
      <w:r w:rsidRPr="000538F3">
        <w:rPr>
          <w:rStyle w:val="StyleUnderline"/>
        </w:rPr>
        <w:t xml:space="preserve"> and</w:t>
      </w:r>
      <w:r>
        <w:t xml:space="preserve">, </w:t>
      </w:r>
      <w:r w:rsidRPr="00B6079B">
        <w:rPr>
          <w:rStyle w:val="StyleUnderline"/>
        </w:rPr>
        <w:t>ultimately</w:t>
      </w:r>
      <w:r>
        <w:t xml:space="preserve">, </w:t>
      </w:r>
      <w:r w:rsidRPr="00B6079B">
        <w:rPr>
          <w:rStyle w:val="Emphasis"/>
        </w:rPr>
        <w:t>increase profits</w:t>
      </w:r>
      <w:r>
        <w:t xml:space="preserve">. 480 </w:t>
      </w:r>
      <w:r w:rsidRPr="000538F3">
        <w:rPr>
          <w:rStyle w:val="StyleUnderline"/>
        </w:rPr>
        <w:t xml:space="preserve">If a firm </w:t>
      </w:r>
      <w:r w:rsidRPr="00B6079B">
        <w:rPr>
          <w:rStyle w:val="Emphasis"/>
        </w:rPr>
        <w:t>chose not to compete</w:t>
      </w:r>
      <w:r>
        <w:t xml:space="preserve"> </w:t>
      </w:r>
      <w:r w:rsidRPr="00B6079B">
        <w:rPr>
          <w:rStyle w:val="StyleUnderline"/>
        </w:rPr>
        <w:t>in this manner, it</w:t>
      </w:r>
      <w:r w:rsidRPr="000538F3">
        <w:rPr>
          <w:rStyle w:val="StyleUnderline"/>
        </w:rPr>
        <w:t xml:space="preserve"> would</w:t>
      </w:r>
      <w:r>
        <w:t xml:space="preserve"> likely </w:t>
      </w:r>
      <w:r w:rsidRPr="000538F3">
        <w:rPr>
          <w:rStyle w:val="StyleUnderline"/>
        </w:rPr>
        <w:t xml:space="preserve">be </w:t>
      </w:r>
      <w:r w:rsidRPr="00283653">
        <w:rPr>
          <w:rStyle w:val="Emphasis"/>
        </w:rPr>
        <w:t>uncompetitive in the marketplace</w:t>
      </w:r>
      <w:r w:rsidRPr="00B6079B">
        <w:rPr>
          <w:rStyle w:val="StyleUnderline"/>
        </w:rPr>
        <w:t xml:space="preserve"> and would </w:t>
      </w:r>
      <w:r w:rsidRPr="00B6079B">
        <w:rPr>
          <w:rStyle w:val="Emphasis"/>
        </w:rPr>
        <w:t xml:space="preserve">be </w:t>
      </w:r>
      <w:r w:rsidRPr="003B4275">
        <w:rPr>
          <w:rStyle w:val="Emphasis"/>
        </w:rPr>
        <w:t>replaced by one</w:t>
      </w:r>
      <w:r w:rsidRPr="00B6079B">
        <w:rPr>
          <w:rStyle w:val="Emphasis"/>
        </w:rPr>
        <w:t xml:space="preserve"> that would</w:t>
      </w:r>
      <w:r>
        <w:t>. 481</w:t>
      </w:r>
      <w:r w:rsidR="00277F02">
        <w:t xml:space="preserve"> </w:t>
      </w:r>
      <w:r w:rsidRPr="000538F3">
        <w:rPr>
          <w:rStyle w:val="StyleUnderline"/>
        </w:rPr>
        <w:t xml:space="preserve">The increased competitiveness would </w:t>
      </w:r>
      <w:r w:rsidRPr="00B6079B">
        <w:rPr>
          <w:rStyle w:val="Emphasis"/>
        </w:rPr>
        <w:t>decrease</w:t>
      </w:r>
      <w:r w:rsidRPr="00B6079B">
        <w:t xml:space="preserve"> water </w:t>
      </w:r>
      <w:r w:rsidRPr="00B6079B">
        <w:rPr>
          <w:rStyle w:val="Emphasis"/>
        </w:rPr>
        <w:t>pollution</w:t>
      </w:r>
      <w:r w:rsidRPr="00B6079B">
        <w:rPr>
          <w:rStyle w:val="StyleUnderline"/>
        </w:rPr>
        <w:t xml:space="preserve"> </w:t>
      </w:r>
      <w:r w:rsidRPr="000538F3">
        <w:rPr>
          <w:rStyle w:val="StyleUnderline"/>
        </w:rPr>
        <w:t>and benefit society by reducing the amount of water-pollution</w:t>
      </w:r>
      <w:r>
        <w:t xml:space="preserve">-related costs, </w:t>
      </w:r>
      <w:r w:rsidRPr="000538F3">
        <w:rPr>
          <w:rStyle w:val="StyleUnderline"/>
        </w:rPr>
        <w:t>increasing</w:t>
      </w:r>
      <w:r>
        <w:t xml:space="preserve"> the financial benefits of </w:t>
      </w:r>
      <w:r w:rsidRPr="000538F3">
        <w:rPr>
          <w:rStyle w:val="StyleUnderline"/>
        </w:rPr>
        <w:t>clean water</w:t>
      </w:r>
      <w:r>
        <w:t xml:space="preserve">, </w:t>
      </w:r>
      <w:r w:rsidRPr="000538F3">
        <w:t xml:space="preserve">and </w:t>
      </w:r>
      <w:r w:rsidRPr="00B6079B">
        <w:rPr>
          <w:rStyle w:val="StyleUnderline"/>
        </w:rPr>
        <w:t>improving</w:t>
      </w:r>
      <w:r w:rsidRPr="000538F3">
        <w:t xml:space="preserve"> overall </w:t>
      </w:r>
      <w:r w:rsidRPr="00B6079B">
        <w:rPr>
          <w:rStyle w:val="StyleUnderline"/>
        </w:rPr>
        <w:t>health</w:t>
      </w:r>
      <w:r w:rsidRPr="000538F3">
        <w:t xml:space="preserve">. </w:t>
      </w:r>
      <w:r>
        <w:t xml:space="preserve">482 </w:t>
      </w:r>
      <w:r w:rsidRPr="000538F3">
        <w:rPr>
          <w:rStyle w:val="StyleUnderline"/>
        </w:rPr>
        <w:t>The</w:t>
      </w:r>
      <w:r>
        <w:t xml:space="preserve"> </w:t>
      </w:r>
      <w:r w:rsidRPr="00B6079B">
        <w:rPr>
          <w:rStyle w:val="Emphasis"/>
        </w:rPr>
        <w:t>ag</w:t>
      </w:r>
      <w:r>
        <w:t xml:space="preserve">riculture </w:t>
      </w:r>
      <w:r w:rsidRPr="00B6079B">
        <w:rPr>
          <w:rStyle w:val="Emphasis"/>
        </w:rPr>
        <w:t>industry</w:t>
      </w:r>
      <w:r>
        <w:t xml:space="preserve"> </w:t>
      </w:r>
      <w:r w:rsidRPr="00B6079B">
        <w:rPr>
          <w:rStyle w:val="Emphasis"/>
        </w:rPr>
        <w:t>would also benefit</w:t>
      </w:r>
      <w:r w:rsidRPr="000538F3">
        <w:rPr>
          <w:rStyle w:val="StyleUnderline"/>
        </w:rPr>
        <w:t xml:space="preserve"> by </w:t>
      </w:r>
      <w:r w:rsidRPr="00B6079B">
        <w:rPr>
          <w:rStyle w:val="Emphasis"/>
        </w:rPr>
        <w:t>leveling the competitive playing field</w:t>
      </w:r>
      <w:r w:rsidRPr="000538F3">
        <w:rPr>
          <w:rStyle w:val="StyleUnderline"/>
        </w:rPr>
        <w:t xml:space="preserve"> for the </w:t>
      </w:r>
      <w:r w:rsidRPr="00B6079B">
        <w:rPr>
          <w:rStyle w:val="Emphasis"/>
        </w:rPr>
        <w:t>entire industry</w:t>
      </w:r>
      <w:r>
        <w:t xml:space="preserve">. 483 </w:t>
      </w:r>
      <w:r w:rsidRPr="00B6079B">
        <w:rPr>
          <w:rStyle w:val="Emphasis"/>
        </w:rPr>
        <w:t>Success would no longer be predicated on which</w:t>
      </w:r>
      <w:r>
        <w:t xml:space="preserve"> </w:t>
      </w:r>
      <w:r w:rsidRPr="00B6079B">
        <w:rPr>
          <w:rStyle w:val="Emphasis"/>
        </w:rPr>
        <w:t>farms took the most advantage</w:t>
      </w:r>
      <w:r w:rsidRPr="000538F3">
        <w:rPr>
          <w:rStyle w:val="StyleUnderline"/>
        </w:rPr>
        <w:t xml:space="preserve"> of</w:t>
      </w:r>
      <w:r>
        <w:t xml:space="preserve"> </w:t>
      </w:r>
      <w:r w:rsidRPr="00B6079B">
        <w:rPr>
          <w:rStyle w:val="Emphasis"/>
        </w:rPr>
        <w:t>financial and legal support provided by the Government</w:t>
      </w:r>
      <w:r>
        <w:t xml:space="preserve">. 484 </w:t>
      </w:r>
      <w:r w:rsidRPr="000538F3">
        <w:rPr>
          <w:rStyle w:val="StyleUnderline"/>
        </w:rPr>
        <w:t xml:space="preserve">The firms </w:t>
      </w:r>
      <w:r w:rsidRPr="00B6079B">
        <w:rPr>
          <w:rStyle w:val="Emphasis"/>
        </w:rPr>
        <w:t>best acquiescing</w:t>
      </w:r>
      <w:r w:rsidRPr="000538F3">
        <w:rPr>
          <w:rStyle w:val="StyleUnderline"/>
        </w:rPr>
        <w:t xml:space="preserve"> to </w:t>
      </w:r>
      <w:r w:rsidRPr="00B6079B">
        <w:rPr>
          <w:rStyle w:val="Emphasis"/>
        </w:rPr>
        <w:t>consumer demand</w:t>
      </w:r>
      <w:r>
        <w:t xml:space="preserve">, </w:t>
      </w:r>
      <w:r w:rsidRPr="000538F3">
        <w:rPr>
          <w:rStyle w:val="StyleUnderline"/>
        </w:rPr>
        <w:t>complying with</w:t>
      </w:r>
      <w:r>
        <w:t xml:space="preserve"> </w:t>
      </w:r>
      <w:r w:rsidRPr="00B6079B">
        <w:rPr>
          <w:rStyle w:val="Emphasis"/>
        </w:rPr>
        <w:t>reg</w:t>
      </w:r>
      <w:r>
        <w:t>ulation</w:t>
      </w:r>
      <w:r w:rsidRPr="00B6079B">
        <w:rPr>
          <w:rStyle w:val="Emphasis"/>
        </w:rPr>
        <w:t>s</w:t>
      </w:r>
      <w:r>
        <w:t xml:space="preserve">, </w:t>
      </w:r>
      <w:r w:rsidRPr="000538F3">
        <w:rPr>
          <w:rStyle w:val="StyleUnderline"/>
        </w:rPr>
        <w:t>limiting costs, and</w:t>
      </w:r>
      <w:r>
        <w:t xml:space="preserve"> </w:t>
      </w:r>
      <w:r w:rsidRPr="00B6079B">
        <w:rPr>
          <w:rStyle w:val="Emphasis"/>
        </w:rPr>
        <w:t>producing the best product</w:t>
      </w:r>
      <w:r w:rsidRPr="000538F3">
        <w:rPr>
          <w:rStyle w:val="StyleUnderline"/>
        </w:rPr>
        <w:t xml:space="preserve"> could </w:t>
      </w:r>
      <w:r w:rsidRPr="00B6079B">
        <w:rPr>
          <w:rStyle w:val="Emphasis"/>
        </w:rPr>
        <w:t>then succeed</w:t>
      </w:r>
      <w:r w:rsidRPr="000538F3">
        <w:rPr>
          <w:rStyle w:val="StyleUnderline"/>
        </w:rPr>
        <w:t>.</w:t>
      </w:r>
      <w:r>
        <w:t xml:space="preserve"> 485</w:t>
      </w:r>
    </w:p>
    <w:p w14:paraId="73599295" w14:textId="77777777" w:rsidR="00216682" w:rsidRPr="00D34A4F" w:rsidRDefault="00216682" w:rsidP="00216682"/>
    <w:p w14:paraId="5B9DB622" w14:textId="78BE990F" w:rsidR="008F2C9E" w:rsidRDefault="008F2C9E" w:rsidP="008F2C9E">
      <w:pPr>
        <w:pStyle w:val="Heading2"/>
      </w:pPr>
      <w:r>
        <w:t>Politics/Agenda Good</w:t>
      </w:r>
    </w:p>
    <w:p w14:paraId="27F0387D" w14:textId="0137FAD0" w:rsidR="00783397" w:rsidRPr="00D34A4F" w:rsidRDefault="00783397" w:rsidP="00783397">
      <w:pPr>
        <w:pStyle w:val="Heading3"/>
        <w:rPr>
          <w:rFonts w:cs="Arial"/>
        </w:rPr>
      </w:pPr>
      <w:r w:rsidRPr="00D34A4F">
        <w:rPr>
          <w:rFonts w:cs="Arial"/>
        </w:rPr>
        <w:t>Politics Link Turns</w:t>
      </w:r>
    </w:p>
    <w:p w14:paraId="45B3D0A0" w14:textId="2E5118E9" w:rsidR="00783397" w:rsidRDefault="00783397" w:rsidP="00783397"/>
    <w:p w14:paraId="3703D213" w14:textId="77777777" w:rsidR="00A2595D" w:rsidRDefault="00A2595D" w:rsidP="00A2595D"/>
    <w:p w14:paraId="289EE7C3" w14:textId="308B2BB5" w:rsidR="00A2595D" w:rsidRDefault="00A2595D" w:rsidP="00A2595D">
      <w:pPr>
        <w:pStyle w:val="Heading4"/>
      </w:pPr>
      <w:r>
        <w:t xml:space="preserve">Ag lobby will support the plan --- its money for </w:t>
      </w:r>
      <w:proofErr w:type="gramStart"/>
      <w:r>
        <w:t>farmers</w:t>
      </w:r>
      <w:proofErr w:type="gramEnd"/>
    </w:p>
    <w:p w14:paraId="732DFAE7" w14:textId="77777777" w:rsidR="00A2595D" w:rsidRDefault="00A2595D" w:rsidP="00A2595D"/>
    <w:p w14:paraId="45FF72AB" w14:textId="77777777" w:rsidR="00A2595D" w:rsidRDefault="00A2595D" w:rsidP="00A2595D">
      <w:pPr>
        <w:rPr>
          <w:rStyle w:val="Style13ptBold"/>
        </w:rPr>
      </w:pPr>
      <w:r>
        <w:rPr>
          <w:rStyle w:val="Style13ptBold"/>
        </w:rPr>
        <w:t>Mitchell 4/2/21</w:t>
      </w:r>
    </w:p>
    <w:p w14:paraId="73DEE29C" w14:textId="77777777" w:rsidR="00A2595D" w:rsidRDefault="00A2595D" w:rsidP="00A2595D">
      <w:r w:rsidRPr="00A2595D">
        <w:t>(</w:t>
      </w:r>
      <w:r>
        <w:t xml:space="preserve">Charlie, </w:t>
      </w:r>
      <w:r w:rsidRPr="00A2595D">
        <w:t xml:space="preserve">“The Farming Lobby’s Cunning Plan to Fight Climate Change—and Regulation,” </w:t>
      </w:r>
      <w:proofErr w:type="spellStart"/>
      <w:r w:rsidRPr="00A2595D">
        <w:t>pg</w:t>
      </w:r>
      <w:proofErr w:type="spellEnd"/>
      <w:r w:rsidRPr="00A2595D">
        <w:t xml:space="preserve"> online @ </w:t>
      </w:r>
      <w:hyperlink r:id="rId213" w:history="1">
        <w:r w:rsidRPr="00A2595D">
          <w:rPr>
            <w:rStyle w:val="Hyperlink"/>
          </w:rPr>
          <w:t>https://newrepublic.com/article/161926/farming-lobby-cunning-plan-fight-climate-changeand-regulation</w:t>
        </w:r>
      </w:hyperlink>
      <w:r w:rsidRPr="00A2595D">
        <w:t xml:space="preserve"> //um-</w:t>
      </w:r>
      <w:proofErr w:type="spellStart"/>
      <w:r w:rsidRPr="00A2595D">
        <w:t>ef</w:t>
      </w:r>
      <w:proofErr w:type="spellEnd"/>
      <w:r w:rsidRPr="00A2595D">
        <w:t>)</w:t>
      </w:r>
    </w:p>
    <w:p w14:paraId="48A8685E" w14:textId="77777777" w:rsidR="00A2595D" w:rsidRPr="00A2595D" w:rsidRDefault="00A2595D" w:rsidP="00A2595D">
      <w:pPr>
        <w:rPr>
          <w:sz w:val="16"/>
        </w:rPr>
      </w:pPr>
      <w:r w:rsidRPr="00A2595D">
        <w:rPr>
          <w:sz w:val="16"/>
        </w:rPr>
        <w:t xml:space="preserve">In the past few months, the potential payoff from </w:t>
      </w:r>
      <w:r w:rsidRPr="00A2595D">
        <w:rPr>
          <w:rStyle w:val="StyleUnderline"/>
          <w:highlight w:val="cyan"/>
        </w:rPr>
        <w:t>the Farm Bureau’s new strategy</w:t>
      </w:r>
      <w:r w:rsidRPr="00A2595D">
        <w:rPr>
          <w:sz w:val="16"/>
        </w:rPr>
        <w:t xml:space="preserve"> has become clear. </w:t>
      </w:r>
      <w:r w:rsidRPr="00A2595D">
        <w:rPr>
          <w:rStyle w:val="StyleUnderline"/>
          <w:highlight w:val="cyan"/>
        </w:rPr>
        <w:t>Facing an administration eager to rack up climate wins, the Farm Bureau has thrown its weight behind</w:t>
      </w:r>
      <w:r w:rsidRPr="00A2595D">
        <w:rPr>
          <w:sz w:val="16"/>
        </w:rPr>
        <w:t xml:space="preserve"> an emerging policy: private markets for carbon offsets, grounded in fraught </w:t>
      </w:r>
      <w:r w:rsidRPr="00A2595D">
        <w:rPr>
          <w:rStyle w:val="StyleUnderline"/>
          <w:highlight w:val="cyan"/>
        </w:rPr>
        <w:t>soil sequestration</w:t>
      </w:r>
      <w:r w:rsidRPr="00A2595D">
        <w:rPr>
          <w:sz w:val="16"/>
        </w:rPr>
        <w:t xml:space="preserve"> claims that are quickly being incorporated into corporate “net-zero” pledges. The </w:t>
      </w:r>
      <w:r w:rsidRPr="00A2595D">
        <w:rPr>
          <w:rStyle w:val="StyleUnderline"/>
          <w:highlight w:val="cyan"/>
        </w:rPr>
        <w:t>agricultural carbon sequestration idea has taken root in the Biden administration</w:t>
      </w:r>
      <w:r w:rsidRPr="00A2595D">
        <w:rPr>
          <w:sz w:val="16"/>
        </w:rPr>
        <w:t>. On Monday, Politico reported that the administration now plans to roll out a million-dollar bank plan to help pay farmers to capture carbon sometime this year. But it also reported a telling detail–</w:t>
      </w:r>
      <w:r w:rsidRPr="00A2595D">
        <w:rPr>
          <w:rStyle w:val="StyleUnderline"/>
          <w:highlight w:val="cyan"/>
        </w:rPr>
        <w:t>the Farm Bureau</w:t>
      </w:r>
      <w:r w:rsidRPr="00A2595D">
        <w:rPr>
          <w:sz w:val="16"/>
        </w:rPr>
        <w:t xml:space="preserve"> </w:t>
      </w:r>
      <w:proofErr w:type="gramStart"/>
      <w:r w:rsidRPr="00A2595D">
        <w:rPr>
          <w:sz w:val="16"/>
        </w:rPr>
        <w:t>isn’t</w:t>
      </w:r>
      <w:proofErr w:type="gramEnd"/>
      <w:r w:rsidRPr="00A2595D">
        <w:rPr>
          <w:sz w:val="16"/>
        </w:rPr>
        <w:t xml:space="preserve"> satisfied with the proposal yet. It </w:t>
      </w:r>
      <w:r w:rsidRPr="00A2595D">
        <w:rPr>
          <w:rStyle w:val="StyleUnderline"/>
          <w:highlight w:val="cyan"/>
        </w:rPr>
        <w:t>wants guarantees that farmers will get paid for soil sequestration</w:t>
      </w:r>
      <w:r w:rsidRPr="00A2595D">
        <w:rPr>
          <w:sz w:val="16"/>
        </w:rPr>
        <w:t xml:space="preserve"> without anything else in agricultural business-as-usual changing. </w:t>
      </w:r>
      <w:r w:rsidRPr="00A2595D">
        <w:rPr>
          <w:rStyle w:val="StyleUnderline"/>
          <w:highlight w:val="cyan"/>
        </w:rPr>
        <w:t>The farm lobby’s climate pivot began in June 2019</w:t>
      </w:r>
      <w:r w:rsidRPr="00A2595D">
        <w:rPr>
          <w:sz w:val="16"/>
        </w:rPr>
        <w:t xml:space="preserve">, in a secret meeting in a sweaty Maryland barn. One hundred groups, Politico’s Helena </w:t>
      </w:r>
      <w:proofErr w:type="spellStart"/>
      <w:r w:rsidRPr="00A2595D">
        <w:rPr>
          <w:sz w:val="16"/>
        </w:rPr>
        <w:t>Bottemiller</w:t>
      </w:r>
      <w:proofErr w:type="spellEnd"/>
      <w:r w:rsidRPr="00A2595D">
        <w:rPr>
          <w:sz w:val="16"/>
        </w:rPr>
        <w:t xml:space="preserve"> </w:t>
      </w:r>
      <w:proofErr w:type="spellStart"/>
      <w:r w:rsidRPr="00A2595D">
        <w:rPr>
          <w:sz w:val="16"/>
        </w:rPr>
        <w:t>Evich</w:t>
      </w:r>
      <w:proofErr w:type="spellEnd"/>
      <w:r w:rsidRPr="00A2595D">
        <w:rPr>
          <w:sz w:val="16"/>
        </w:rPr>
        <w:t xml:space="preserve"> later reported, were there, including that “longtime, powerful foe of federal action on climate,” the American Farm Bureau Federation. </w:t>
      </w:r>
      <w:proofErr w:type="spellStart"/>
      <w:r w:rsidRPr="00A2595D">
        <w:rPr>
          <w:sz w:val="16"/>
        </w:rPr>
        <w:t>Evich</w:t>
      </w:r>
      <w:proofErr w:type="spellEnd"/>
      <w:r w:rsidRPr="00A2595D">
        <w:rPr>
          <w:sz w:val="16"/>
        </w:rPr>
        <w:t xml:space="preserve"> reported that during the secret summit, “the group coalesced around big ideas like the need to pay farmers to use their land to draw down carbon from the atmosphere.” A video by the U.S. Farmers &amp; Ranchers lobby, posted to YouTube a few months later, tugged at the heartstrings. “They’re superheroes,” says a woman pictured behind a motel desk, watching a fabricated news report about farmers’ incredible power to sequester greenhouse gases and fight climate change. A crestfallen farmer, who has just put up his farm for sale and is headed for the city with his wife and daughter, overhears her and is inspired to return to his farm, despite the economic pressures, to help save the world. “Let’s go home,” he tells his wife, bursting into their motel room. Like much conservative messaging, the farm lobby starts with a victimization tale and follows with a redemption story that transforms the fallen patriarch into a hero, putting farmers “in the driver’s seat,” “at the table” as “leaders” of “the solution,” the foot soldiers in the great climate battle. These are the threads that make the cloth of Big Ag’s climate flag-waving, along with a quote from George Washington calling farming the “most noble employment of man.” </w:t>
      </w:r>
      <w:proofErr w:type="gramStart"/>
      <w:r w:rsidRPr="00A2595D">
        <w:rPr>
          <w:sz w:val="16"/>
        </w:rPr>
        <w:t>It’s</w:t>
      </w:r>
      <w:proofErr w:type="gramEnd"/>
      <w:r w:rsidRPr="00A2595D">
        <w:rPr>
          <w:sz w:val="16"/>
        </w:rPr>
        <w:t xml:space="preserve"> a powerful narrative—but it’s also false. While small-scale farmers (especially those of color) undoubtedly have it tough, American agriculture—increasingly consolidated and overwhelmingly white at the managerial level—is virtually exempt from fair labor standards, clean air or water regulations, and property taxes. The government shells out tens of billions per year to keep the richest farmers in business. Farm Bureau talking points say agriculture is only a small part of the climate problem and that </w:t>
      </w:r>
      <w:proofErr w:type="gramStart"/>
      <w:r w:rsidRPr="00A2595D">
        <w:rPr>
          <w:sz w:val="16"/>
        </w:rPr>
        <w:t>it’s</w:t>
      </w:r>
      <w:proofErr w:type="gramEnd"/>
      <w:r w:rsidRPr="00A2595D">
        <w:rPr>
          <w:sz w:val="16"/>
        </w:rPr>
        <w:t xml:space="preserve"> getting more efficient, but farming’s most pollutive elements (factory farms) are expanding and emissions are climbing, with CO2 emissions having increased by over 16 percent and methane by over 14 percent since 1990. So-called solutions like turning manure into energy or feeding cows seaweed to reduce their burps mostly </w:t>
      </w:r>
      <w:proofErr w:type="gramStart"/>
      <w:r w:rsidRPr="00A2595D">
        <w:rPr>
          <w:sz w:val="16"/>
        </w:rPr>
        <w:t>aren’t</w:t>
      </w:r>
      <w:proofErr w:type="gramEnd"/>
      <w:r w:rsidRPr="00A2595D">
        <w:rPr>
          <w:sz w:val="16"/>
        </w:rPr>
        <w:t xml:space="preserve"> as effective or simple as they sound, and runaway depletion of topsoil and groundwater is carrying farmland headlong into overlapping crises. Regulation—at least a modicum of accountability—is the only way to begin reducing emissions through agriculture. But </w:t>
      </w:r>
      <w:r w:rsidRPr="00A2595D">
        <w:rPr>
          <w:rStyle w:val="StyleUnderline"/>
          <w:highlight w:val="cyan"/>
        </w:rPr>
        <w:t xml:space="preserve">thanks to this savvy post-election political pivot by the farm lobby, regulation </w:t>
      </w:r>
      <w:proofErr w:type="gramStart"/>
      <w:r w:rsidRPr="00A2595D">
        <w:rPr>
          <w:rStyle w:val="StyleUnderline"/>
          <w:highlight w:val="cyan"/>
        </w:rPr>
        <w:t>doesn’t</w:t>
      </w:r>
      <w:proofErr w:type="gramEnd"/>
      <w:r w:rsidRPr="00A2595D">
        <w:rPr>
          <w:rStyle w:val="StyleUnderline"/>
          <w:highlight w:val="cyan"/>
        </w:rPr>
        <w:t xml:space="preserve"> seem to be on the table</w:t>
      </w:r>
      <w:r w:rsidRPr="00A2595D">
        <w:rPr>
          <w:sz w:val="16"/>
        </w:rPr>
        <w:t xml:space="preserve">. The “carbon bank” the Biden administration is proposing, under the aegis of Agriculture Secretary Tom Vilsack, who also helmed the USDA under Obama, would </w:t>
      </w:r>
      <w:r w:rsidRPr="00A2595D">
        <w:rPr>
          <w:rStyle w:val="StyleUnderline"/>
          <w:highlight w:val="cyan"/>
        </w:rPr>
        <w:t>pay farms directly for the carbon their plants take from the air and root into the soil</w:t>
      </w:r>
      <w:r w:rsidRPr="00A2595D">
        <w:rPr>
          <w:sz w:val="16"/>
        </w:rPr>
        <w:t xml:space="preserve">, with the government taking a leading role in providing verification. </w:t>
      </w:r>
      <w:proofErr w:type="gramStart"/>
      <w:r w:rsidRPr="00A2595D">
        <w:rPr>
          <w:sz w:val="16"/>
        </w:rPr>
        <w:t>It’s</w:t>
      </w:r>
      <w:proofErr w:type="gramEnd"/>
      <w:r w:rsidRPr="00A2595D">
        <w:rPr>
          <w:sz w:val="16"/>
        </w:rPr>
        <w:t xml:space="preserve"> actually not a bad idea. “A USDA carbon bank would provide a guaranteed price for producers while guaranteeing the environmental integrity of carbon conservation practices,” read a transition white paper by then-incoming USDA leadership. If Farm Bureau </w:t>
      </w:r>
      <w:proofErr w:type="gramStart"/>
      <w:r w:rsidRPr="00A2595D">
        <w:rPr>
          <w:sz w:val="16"/>
        </w:rPr>
        <w:t>was</w:t>
      </w:r>
      <w:proofErr w:type="gramEnd"/>
      <w:r w:rsidRPr="00A2595D">
        <w:rPr>
          <w:sz w:val="16"/>
        </w:rPr>
        <w:t xml:space="preserve"> committed to farmers and emissions reduction, they’d presumably support this policy wholeheartedly. But </w:t>
      </w:r>
      <w:proofErr w:type="gramStart"/>
      <w:r w:rsidRPr="00A2595D">
        <w:rPr>
          <w:sz w:val="16"/>
        </w:rPr>
        <w:t>they’re</w:t>
      </w:r>
      <w:proofErr w:type="gramEnd"/>
      <w:r w:rsidRPr="00A2595D">
        <w:rPr>
          <w:sz w:val="16"/>
        </w:rPr>
        <w:t xml:space="preserve"> already backing away from the proposal. “I’ll admit to you, I’m not totally comfortable yet,” Politico reported President Zippy Duvall saying in a House Agriculture committee meeting on climate change. The Farm Bureau office told me by email that the organization still supports the policy, “provided a few conditions are met.” The first is that the carbon bank “mitigate potential market impacts.” </w:t>
      </w:r>
      <w:proofErr w:type="gramStart"/>
      <w:r w:rsidRPr="00A2595D">
        <w:rPr>
          <w:sz w:val="16"/>
        </w:rPr>
        <w:t>So</w:t>
      </w:r>
      <w:proofErr w:type="gramEnd"/>
      <w:r w:rsidRPr="00A2595D">
        <w:rPr>
          <w:sz w:val="16"/>
        </w:rPr>
        <w:t xml:space="preserve"> they’re on board, so long as farming-as-usual doesn’t change. While they </w:t>
      </w:r>
      <w:proofErr w:type="gramStart"/>
      <w:r w:rsidRPr="00A2595D">
        <w:rPr>
          <w:sz w:val="16"/>
        </w:rPr>
        <w:t>didn’t</w:t>
      </w:r>
      <w:proofErr w:type="gramEnd"/>
      <w:r w:rsidRPr="00A2595D">
        <w:rPr>
          <w:sz w:val="16"/>
        </w:rPr>
        <w:t xml:space="preserve"> specify what these impacts on the market might be, it’s certainly possible that </w:t>
      </w:r>
      <w:r w:rsidRPr="00A2595D">
        <w:rPr>
          <w:rStyle w:val="StyleUnderline"/>
          <w:highlight w:val="cyan"/>
        </w:rPr>
        <w:t>if the government pays a decent price for carbon and sets the environmental standards high, farmers might choose to plant for carbon in lieu of commodity crops, and this would cut into the sales of agrochemicals and raise livestock feeding prices</w:t>
      </w:r>
      <w:r w:rsidRPr="00A2595D">
        <w:rPr>
          <w:sz w:val="16"/>
        </w:rPr>
        <w:t xml:space="preserve"> for the agribusiness giants Farm Bureau represents. They’re also eager that the system </w:t>
      </w:r>
      <w:proofErr w:type="gramStart"/>
      <w:r w:rsidRPr="00A2595D">
        <w:rPr>
          <w:sz w:val="16"/>
        </w:rPr>
        <w:t>not be</w:t>
      </w:r>
      <w:proofErr w:type="gramEnd"/>
      <w:r w:rsidRPr="00A2595D">
        <w:rPr>
          <w:sz w:val="16"/>
        </w:rPr>
        <w:t xml:space="preserve"> “overly complicated or burdensome” and want the bank to “establish a floor price for carbon sequestration.”</w:t>
      </w:r>
    </w:p>
    <w:p w14:paraId="78357CDB" w14:textId="79E4D302" w:rsidR="00A2595D" w:rsidRDefault="00056C4E" w:rsidP="00056C4E">
      <w:pPr>
        <w:pStyle w:val="Heading4"/>
      </w:pPr>
      <w:r>
        <w:t xml:space="preserve">Your </w:t>
      </w:r>
      <w:proofErr w:type="spellStart"/>
      <w:r>
        <w:t>ev</w:t>
      </w:r>
      <w:proofErr w:type="spellEnd"/>
      <w:r>
        <w:t xml:space="preserve">. is old news --- new support for shifting ag </w:t>
      </w:r>
      <w:proofErr w:type="gramStart"/>
      <w:r>
        <w:t>subsidies</w:t>
      </w:r>
      <w:proofErr w:type="gramEnd"/>
    </w:p>
    <w:p w14:paraId="5A7FF979" w14:textId="6EB4DAC7" w:rsidR="00056C4E" w:rsidRDefault="00056C4E" w:rsidP="00056C4E"/>
    <w:p w14:paraId="6B49F3C7" w14:textId="77777777" w:rsidR="00056C4E" w:rsidRDefault="00056C4E" w:rsidP="00056C4E">
      <w:pPr>
        <w:rPr>
          <w:rStyle w:val="Style13ptBold"/>
        </w:rPr>
      </w:pPr>
      <w:r>
        <w:rPr>
          <w:rStyle w:val="Style13ptBold"/>
        </w:rPr>
        <w:t>Smith ‘20</w:t>
      </w:r>
    </w:p>
    <w:p w14:paraId="2B3A0120" w14:textId="25EF139E" w:rsidR="00056C4E" w:rsidRDefault="00056C4E" w:rsidP="00056C4E">
      <w:r w:rsidRPr="00056C4E">
        <w:t xml:space="preserve">(Vincent H. Smith is director of agricultural studies at the American Enterprise Institute and professor of economics at Montana State University, “Opinion: Big Ag could lose two powerful D.C. politicians — here’s what that could mean for farm subsidies,” </w:t>
      </w:r>
      <w:proofErr w:type="spellStart"/>
      <w:r w:rsidRPr="00056C4E">
        <w:t>pg</w:t>
      </w:r>
      <w:proofErr w:type="spellEnd"/>
      <w:r w:rsidRPr="00056C4E">
        <w:t xml:space="preserve"> online @ </w:t>
      </w:r>
      <w:hyperlink r:id="rId214" w:history="1">
        <w:r w:rsidRPr="00056C4E">
          <w:rPr>
            <w:rStyle w:val="Hyperlink"/>
          </w:rPr>
          <w:t>https://www.marketwatch.com/story/big-ag-could-lose-two-powerful-d-c-politicians-heres-what-that-and-a-biden-win-could-mean-for-farm-subsidies-11604073763</w:t>
        </w:r>
      </w:hyperlink>
      <w:r w:rsidRPr="00056C4E">
        <w:t xml:space="preserve"> //um-</w:t>
      </w:r>
      <w:proofErr w:type="spellStart"/>
      <w:r w:rsidRPr="00056C4E">
        <w:t>ef</w:t>
      </w:r>
      <w:proofErr w:type="spellEnd"/>
      <w:r w:rsidRPr="00056C4E">
        <w:t>)</w:t>
      </w:r>
    </w:p>
    <w:p w14:paraId="5FD06A7D" w14:textId="1BBAF5B5" w:rsidR="00056C4E" w:rsidRDefault="00056C4E" w:rsidP="00056C4E">
      <w:r>
        <w:t>[</w:t>
      </w:r>
      <w:proofErr w:type="spellStart"/>
      <w:proofErr w:type="gramStart"/>
      <w:r>
        <w:t>Note”Colin</w:t>
      </w:r>
      <w:proofErr w:type="spellEnd"/>
      <w:proofErr w:type="gramEnd"/>
      <w:r>
        <w:t xml:space="preserve"> Peterson did lose his re-election bid}</w:t>
      </w:r>
    </w:p>
    <w:p w14:paraId="7DB5EB82" w14:textId="122E9E74" w:rsidR="00CA6203" w:rsidRPr="00CA6203" w:rsidRDefault="00056C4E" w:rsidP="00CA6203">
      <w:pPr>
        <w:rPr>
          <w:sz w:val="12"/>
        </w:rPr>
      </w:pPr>
      <w:r w:rsidRPr="00056C4E">
        <w:rPr>
          <w:rStyle w:val="StyleUnderline"/>
        </w:rPr>
        <w:t xml:space="preserve">Presidential elections </w:t>
      </w:r>
      <w:proofErr w:type="gramStart"/>
      <w:r w:rsidRPr="00056C4E">
        <w:rPr>
          <w:rStyle w:val="StyleUnderline"/>
        </w:rPr>
        <w:t>cycles</w:t>
      </w:r>
      <w:proofErr w:type="gramEnd"/>
      <w:r w:rsidRPr="00056C4E">
        <w:rPr>
          <w:rStyle w:val="StyleUnderline"/>
        </w:rPr>
        <w:t xml:space="preserve"> often have little or no relevance for federal farm subsidy programs. This year may be different</w:t>
      </w:r>
      <w:r w:rsidRPr="00056C4E">
        <w:rPr>
          <w:sz w:val="12"/>
        </w:rPr>
        <w:t xml:space="preserve">. Representative Colin </w:t>
      </w:r>
      <w:r w:rsidRPr="00056C4E">
        <w:rPr>
          <w:rStyle w:val="StyleUnderline"/>
        </w:rPr>
        <w:t>Peterson</w:t>
      </w:r>
      <w:r w:rsidRPr="00056C4E">
        <w:rPr>
          <w:sz w:val="12"/>
        </w:rPr>
        <w:t xml:space="preserve"> (D-Minn.), the chairman of the U.S. House Committee on Agriculture and </w:t>
      </w:r>
      <w:r w:rsidRPr="00056C4E">
        <w:rPr>
          <w:rStyle w:val="StyleUnderline"/>
        </w:rPr>
        <w:t>a titan when it comes to farm subsidies</w:t>
      </w:r>
      <w:r w:rsidRPr="00056C4E">
        <w:rPr>
          <w:sz w:val="12"/>
        </w:rPr>
        <w:t xml:space="preserve">, is in the re-election fight of his life, apparently </w:t>
      </w:r>
      <w:r w:rsidRPr="00056C4E">
        <w:rPr>
          <w:rStyle w:val="StyleUnderline"/>
        </w:rPr>
        <w:t>10 points down in his race</w:t>
      </w:r>
      <w:r w:rsidRPr="00056C4E">
        <w:rPr>
          <w:sz w:val="12"/>
        </w:rPr>
        <w:t xml:space="preserve"> against Michelle </w:t>
      </w:r>
      <w:proofErr w:type="spellStart"/>
      <w:r w:rsidRPr="00056C4E">
        <w:rPr>
          <w:sz w:val="12"/>
        </w:rPr>
        <w:t>Fischback</w:t>
      </w:r>
      <w:proofErr w:type="spellEnd"/>
      <w:r w:rsidRPr="00056C4E">
        <w:rPr>
          <w:sz w:val="12"/>
        </w:rPr>
        <w:t xml:space="preserve">, a well-known Republican candidate. </w:t>
      </w:r>
      <w:proofErr w:type="spellStart"/>
      <w:r w:rsidRPr="00056C4E">
        <w:rPr>
          <w:sz w:val="12"/>
        </w:rPr>
        <w:t>Fischback</w:t>
      </w:r>
      <w:proofErr w:type="spellEnd"/>
      <w:r w:rsidRPr="00056C4E">
        <w:rPr>
          <w:sz w:val="12"/>
        </w:rPr>
        <w:t xml:space="preserve"> has consistently emphasized her strong support for Minnesota farmers, though if she wins, she is unlikely to have much influence on agricultural policy as a freshman. Simultaneously, Michael </w:t>
      </w:r>
      <w:r w:rsidRPr="00056C4E">
        <w:rPr>
          <w:rStyle w:val="StyleUnderline"/>
        </w:rPr>
        <w:t xml:space="preserve">Conaway </w:t>
      </w:r>
      <w:r w:rsidRPr="00056C4E">
        <w:rPr>
          <w:sz w:val="12"/>
        </w:rPr>
        <w:t xml:space="preserve">(R-Texas), a </w:t>
      </w:r>
      <w:r w:rsidRPr="00056C4E">
        <w:rPr>
          <w:rStyle w:val="StyleUnderline"/>
        </w:rPr>
        <w:t>major supporter of farm subsidies</w:t>
      </w:r>
      <w:r w:rsidRPr="00056C4E">
        <w:rPr>
          <w:sz w:val="12"/>
        </w:rPr>
        <w:t xml:space="preserve"> and the ranking member of the U.S. House Committee on Agriculture, </w:t>
      </w:r>
      <w:r w:rsidRPr="00056C4E">
        <w:rPr>
          <w:rStyle w:val="StyleUnderline"/>
        </w:rPr>
        <w:t>is retiring</w:t>
      </w:r>
      <w:r w:rsidRPr="00056C4E">
        <w:rPr>
          <w:sz w:val="12"/>
        </w:rPr>
        <w:t xml:space="preserve">. Conaway and Peterson have a long history of brokering bipartisan farm policy deals, </w:t>
      </w:r>
      <w:proofErr w:type="gramStart"/>
      <w:r w:rsidRPr="00056C4E">
        <w:rPr>
          <w:sz w:val="12"/>
        </w:rPr>
        <w:t>defending</w:t>
      </w:r>
      <w:proofErr w:type="gramEnd"/>
      <w:r w:rsidRPr="00056C4E">
        <w:rPr>
          <w:sz w:val="12"/>
        </w:rPr>
        <w:t xml:space="preserve"> and expanding lucrative sugar programs for Minnesota sugar beet growers and more favorable cotton and wheat subsidies for farmers in the Texas panhandle. The potential </w:t>
      </w:r>
      <w:r w:rsidRPr="00056C4E">
        <w:rPr>
          <w:rStyle w:val="StyleUnderline"/>
        </w:rPr>
        <w:t>departure of both politicians</w:t>
      </w:r>
      <w:r w:rsidRPr="00056C4E">
        <w:rPr>
          <w:sz w:val="12"/>
        </w:rPr>
        <w:t xml:space="preserve">, who have been steadfast supporters of farm interests, </w:t>
      </w:r>
      <w:r w:rsidRPr="00056C4E">
        <w:rPr>
          <w:rStyle w:val="StyleUnderline"/>
        </w:rPr>
        <w:t>has many agricultural lobbying groups concerned that agricultural subsidy programs may be curtailed</w:t>
      </w:r>
      <w:r w:rsidRPr="00056C4E">
        <w:rPr>
          <w:sz w:val="12"/>
        </w:rPr>
        <w:t xml:space="preserve"> </w:t>
      </w:r>
      <w:r w:rsidRPr="00056C4E">
        <w:rPr>
          <w:rStyle w:val="StyleUnderline"/>
        </w:rPr>
        <w:t>or at least moved away from big commodity crops</w:t>
      </w:r>
      <w:r w:rsidRPr="00056C4E">
        <w:rPr>
          <w:sz w:val="12"/>
        </w:rPr>
        <w:t xml:space="preserve"> like corn and wheat. Discussions about the 2023 farm bill have begun and could well include substantive changes in agricultural policy. </w:t>
      </w:r>
      <w:bookmarkStart w:id="6" w:name="_Hlk77424832"/>
      <w:r w:rsidRPr="00056C4E">
        <w:rPr>
          <w:sz w:val="12"/>
        </w:rPr>
        <w:t xml:space="preserve">Traditionally, the Senate has served as an effective backstop to prevent policy changes farmers </w:t>
      </w:r>
      <w:proofErr w:type="gramStart"/>
      <w:r w:rsidRPr="00056C4E">
        <w:rPr>
          <w:sz w:val="12"/>
        </w:rPr>
        <w:t>don’t</w:t>
      </w:r>
      <w:proofErr w:type="gramEnd"/>
      <w:r w:rsidRPr="00056C4E">
        <w:rPr>
          <w:sz w:val="12"/>
        </w:rPr>
        <w:t xml:space="preserve"> like, protecting farm interests from shifts in both the House of Representatives and the White House. In over 25 states, including Florida, New York and more obvious agricultural power houses like Iowa, Kansas and Texas, Senate candidates assiduously seek the farm vote. Regardless of party affiliation, senators from these states have long delivered programs sought by influential lobbies such as the largely conservative American Farm Bureau, the National Corn Growers </w:t>
      </w:r>
      <w:proofErr w:type="gramStart"/>
      <w:r w:rsidRPr="00056C4E">
        <w:rPr>
          <w:sz w:val="12"/>
        </w:rPr>
        <w:t>Association</w:t>
      </w:r>
      <w:proofErr w:type="gramEnd"/>
      <w:r w:rsidRPr="00056C4E">
        <w:rPr>
          <w:sz w:val="12"/>
        </w:rPr>
        <w:t xml:space="preserve"> and the more liberal National Farmers Union. By comparison, the U.S. </w:t>
      </w:r>
      <w:r w:rsidRPr="00056C4E">
        <w:rPr>
          <w:rStyle w:val="StyleUnderline"/>
        </w:rPr>
        <w:t xml:space="preserve">House of Representatives is much less </w:t>
      </w:r>
      <w:proofErr w:type="gramStart"/>
      <w:r w:rsidRPr="00056C4E">
        <w:rPr>
          <w:rStyle w:val="StyleUnderline"/>
        </w:rPr>
        <w:t>farm-oriented</w:t>
      </w:r>
      <w:proofErr w:type="gramEnd"/>
      <w:r w:rsidRPr="00056C4E">
        <w:rPr>
          <w:sz w:val="12"/>
        </w:rPr>
        <w:t xml:space="preserve">. According to the 2017 Agricultural Census only about 45 of the 435 House members have districts with more than 20,000 farm operators. </w:t>
      </w:r>
      <w:proofErr w:type="gramStart"/>
      <w:r w:rsidRPr="00056C4E">
        <w:rPr>
          <w:sz w:val="12"/>
        </w:rPr>
        <w:t>Thus</w:t>
      </w:r>
      <w:proofErr w:type="gramEnd"/>
      <w:r w:rsidRPr="00056C4E">
        <w:rPr>
          <w:sz w:val="12"/>
        </w:rPr>
        <w:t xml:space="preserve"> </w:t>
      </w:r>
      <w:r w:rsidRPr="00056C4E">
        <w:rPr>
          <w:rStyle w:val="StyleUnderline"/>
        </w:rPr>
        <w:t>farm lobbies consider the backing of influential and powerful members of the House Committee on Agriculture a high priority</w:t>
      </w:r>
      <w:r w:rsidRPr="00056C4E">
        <w:rPr>
          <w:sz w:val="12"/>
        </w:rPr>
        <w:t xml:space="preserve">, regardless of party affiliation. </w:t>
      </w:r>
      <w:r w:rsidRPr="00056C4E">
        <w:rPr>
          <w:rStyle w:val="StyleUnderline"/>
        </w:rPr>
        <w:t>They view the loss of Conaway and Peterson as a serious</w:t>
      </w:r>
      <w:r w:rsidRPr="00056C4E">
        <w:rPr>
          <w:sz w:val="12"/>
        </w:rPr>
        <w:t xml:space="preserve"> </w:t>
      </w:r>
      <w:r w:rsidRPr="00056C4E">
        <w:rPr>
          <w:rStyle w:val="StyleUnderline"/>
        </w:rPr>
        <w:t>concern</w:t>
      </w:r>
      <w:r w:rsidRPr="00056C4E">
        <w:rPr>
          <w:sz w:val="12"/>
        </w:rPr>
        <w:t xml:space="preserve">. </w:t>
      </w:r>
      <w:r w:rsidRPr="00056C4E">
        <w:rPr>
          <w:rStyle w:val="StyleUnderline"/>
        </w:rPr>
        <w:t>New leadership in the House</w:t>
      </w:r>
      <w:r w:rsidRPr="00056C4E">
        <w:rPr>
          <w:sz w:val="12"/>
        </w:rPr>
        <w:t xml:space="preserve"> </w:t>
      </w:r>
      <w:r w:rsidRPr="00056C4E">
        <w:rPr>
          <w:rStyle w:val="StyleUnderline"/>
        </w:rPr>
        <w:t>Ag</w:t>
      </w:r>
      <w:r w:rsidRPr="00056C4E">
        <w:rPr>
          <w:sz w:val="12"/>
        </w:rPr>
        <w:t xml:space="preserve">ricultural </w:t>
      </w:r>
      <w:r w:rsidRPr="00056C4E">
        <w:rPr>
          <w:rStyle w:val="StyleUnderline"/>
        </w:rPr>
        <w:t>Committee</w:t>
      </w:r>
      <w:r w:rsidRPr="00056C4E">
        <w:rPr>
          <w:sz w:val="12"/>
        </w:rPr>
        <w:t xml:space="preserve">, perhaps coupled with a new Biden administration, </w:t>
      </w:r>
      <w:r w:rsidRPr="00056C4E">
        <w:rPr>
          <w:rStyle w:val="StyleUnderline"/>
        </w:rPr>
        <w:t xml:space="preserve">could shift agricultural subsidies toward smaller farm operations and climate-change-oriented conservation programs and away from subsidies for major commodities such corn, </w:t>
      </w:r>
      <w:proofErr w:type="gramStart"/>
      <w:r w:rsidRPr="00056C4E">
        <w:rPr>
          <w:rStyle w:val="StyleUnderline"/>
        </w:rPr>
        <w:t>wheat</w:t>
      </w:r>
      <w:proofErr w:type="gramEnd"/>
      <w:r w:rsidRPr="00056C4E">
        <w:rPr>
          <w:rStyle w:val="StyleUnderline"/>
        </w:rPr>
        <w:t xml:space="preserve"> and sugar</w:t>
      </w:r>
      <w:r w:rsidRPr="00056C4E">
        <w:rPr>
          <w:sz w:val="12"/>
        </w:rPr>
        <w:t xml:space="preserve">. </w:t>
      </w:r>
      <w:r w:rsidRPr="00056C4E">
        <w:rPr>
          <w:rStyle w:val="StyleUnderline"/>
        </w:rPr>
        <w:t>Several of those commodities are widely accepted as exceptionally harmful for the environment</w:t>
      </w:r>
      <w:r w:rsidRPr="00056C4E">
        <w:rPr>
          <w:sz w:val="12"/>
        </w:rPr>
        <w:t>. Corn production is associated with rapid soil depletion and toxic chemical runoff into rivers serving as urban water sources in Midwest states, most prominently in Iowa.  Nitrogen runoffs from Florida cane sugar production are damaging the Everglades and Lake Okeechobee.</w:t>
      </w:r>
    </w:p>
    <w:p w14:paraId="4718E7D7" w14:textId="77777777" w:rsidR="00CA6203" w:rsidRPr="00D34A4F" w:rsidRDefault="00CA6203" w:rsidP="00CA6203">
      <w:pPr>
        <w:pStyle w:val="Heading4"/>
        <w:rPr>
          <w:rFonts w:cs="Arial"/>
        </w:rPr>
      </w:pPr>
      <w:r w:rsidRPr="00D34A4F">
        <w:rPr>
          <w:rFonts w:cs="Arial"/>
        </w:rPr>
        <w:t xml:space="preserve">Ag exceptionalism encourages </w:t>
      </w:r>
      <w:proofErr w:type="spellStart"/>
      <w:r w:rsidRPr="00D34A4F">
        <w:rPr>
          <w:rFonts w:cs="Arial"/>
        </w:rPr>
        <w:t>bipart</w:t>
      </w:r>
      <w:proofErr w:type="spellEnd"/>
      <w:r w:rsidRPr="00D34A4F">
        <w:rPr>
          <w:rFonts w:cs="Arial"/>
        </w:rPr>
        <w:t xml:space="preserve"> </w:t>
      </w:r>
      <w:proofErr w:type="gramStart"/>
      <w:r w:rsidRPr="00D34A4F">
        <w:rPr>
          <w:rFonts w:cs="Arial"/>
        </w:rPr>
        <w:t>anger</w:t>
      </w:r>
      <w:proofErr w:type="gramEnd"/>
    </w:p>
    <w:p w14:paraId="218308A3" w14:textId="77777777" w:rsidR="00CA6203" w:rsidRPr="00D34A4F" w:rsidRDefault="00CA6203" w:rsidP="00CA6203"/>
    <w:p w14:paraId="3AEF0D69" w14:textId="77777777" w:rsidR="00CA6203" w:rsidRPr="00D34A4F" w:rsidRDefault="00CA6203" w:rsidP="00CA6203">
      <w:pPr>
        <w:rPr>
          <w:rStyle w:val="Style13ptBold"/>
        </w:rPr>
      </w:pPr>
      <w:r w:rsidRPr="00D34A4F">
        <w:rPr>
          <w:rStyle w:val="Style13ptBold"/>
        </w:rPr>
        <w:t>Finney ‘21</w:t>
      </w:r>
    </w:p>
    <w:p w14:paraId="7FE257D2" w14:textId="77777777" w:rsidR="00CA6203" w:rsidRPr="00D34A4F" w:rsidRDefault="00CA6203" w:rsidP="00CA6203">
      <w:r w:rsidRPr="00D34A4F">
        <w:t xml:space="preserve">(Bradley, federal law clerk for the United States District Court for the Western District of Tennessee. Prior to becoming a clerk, he was an associate in the Houston office of Norton Rose Fulbright, “Agricultural Law Stifles Innovation And Competition,” </w:t>
      </w:r>
      <w:proofErr w:type="spellStart"/>
      <w:r w:rsidRPr="00D34A4F">
        <w:t>pg</w:t>
      </w:r>
      <w:proofErr w:type="spellEnd"/>
      <w:r w:rsidRPr="00D34A4F">
        <w:t xml:space="preserve"> online @ </w:t>
      </w:r>
      <w:hyperlink r:id="rId215" w:history="1">
        <w:r w:rsidRPr="00D34A4F">
          <w:rPr>
            <w:rStyle w:val="Hyperlink"/>
          </w:rPr>
          <w:t>https://www.law.ua.edu/lawreview/files/2021/05/3-Finney-785-838.pdf</w:t>
        </w:r>
      </w:hyperlink>
      <w:r w:rsidRPr="00D34A4F">
        <w:t xml:space="preserve"> //um-</w:t>
      </w:r>
      <w:proofErr w:type="spellStart"/>
      <w:r w:rsidRPr="00D34A4F">
        <w:t>ef</w:t>
      </w:r>
      <w:proofErr w:type="spellEnd"/>
      <w:r w:rsidRPr="00D34A4F">
        <w:t>)</w:t>
      </w:r>
    </w:p>
    <w:p w14:paraId="29501BF6" w14:textId="77777777" w:rsidR="00CA6203" w:rsidRPr="00D34A4F" w:rsidRDefault="00CA6203" w:rsidP="00CA6203">
      <w:r w:rsidRPr="00D34A4F">
        <w:t xml:space="preserve">Today, </w:t>
      </w:r>
      <w:r w:rsidRPr="006C3B11">
        <w:rPr>
          <w:rStyle w:val="Emphasis"/>
        </w:rPr>
        <w:t>critics on both sides of the political aisle castigate agricultural exceptionalism</w:t>
      </w:r>
      <w:r w:rsidRPr="00D34A4F">
        <w:t xml:space="preserve">.8 </w:t>
      </w:r>
      <w:r w:rsidRPr="006C3B11">
        <w:rPr>
          <w:rStyle w:val="StyleUnderline"/>
        </w:rPr>
        <w:t>Some critics have chastised it for its market distortion</w:t>
      </w:r>
      <w:r w:rsidRPr="00D34A4F">
        <w:t xml:space="preserve">,9 </w:t>
      </w:r>
      <w:r w:rsidRPr="006C3B11">
        <w:rPr>
          <w:rStyle w:val="StyleUnderline"/>
        </w:rPr>
        <w:t xml:space="preserve">while others have widely attacked it for the environmental degradation the industry </w:t>
      </w:r>
      <w:proofErr w:type="gramStart"/>
      <w:r w:rsidRPr="006C3B11">
        <w:rPr>
          <w:rStyle w:val="StyleUnderline"/>
        </w:rPr>
        <w:t>causes</w:t>
      </w:r>
      <w:proofErr w:type="gramEnd"/>
      <w:r w:rsidRPr="006C3B11">
        <w:rPr>
          <w:rStyle w:val="StyleUnderline"/>
        </w:rPr>
        <w:t xml:space="preserve"> and this exceptionalism encourages.</w:t>
      </w:r>
      <w:r w:rsidRPr="00D34A4F">
        <w:t xml:space="preserve">10 </w:t>
      </w:r>
      <w:r w:rsidRPr="006C3B11">
        <w:rPr>
          <w:rStyle w:val="StyleUnderline"/>
        </w:rPr>
        <w:t>Both sides argue that agricultural exceptionalism is a relic of another era and is no longer needed</w:t>
      </w:r>
      <w:r w:rsidRPr="00D34A4F">
        <w:t>. Both are correct.</w:t>
      </w:r>
    </w:p>
    <w:p w14:paraId="014D6BD6" w14:textId="628387CC" w:rsidR="00CA6203" w:rsidRDefault="00CA6203" w:rsidP="00CA6203"/>
    <w:p w14:paraId="6AFD815C" w14:textId="1A3FB141" w:rsidR="00523CB6" w:rsidRDefault="00523CB6" w:rsidP="00523CB6">
      <w:pPr>
        <w:pStyle w:val="Heading4"/>
      </w:pPr>
      <w:r>
        <w:t xml:space="preserve">GOP will support the plan --- they are pushing from reduction in subsidies in-line with fiscal </w:t>
      </w:r>
      <w:proofErr w:type="gramStart"/>
      <w:r>
        <w:t>conservatism</w:t>
      </w:r>
      <w:proofErr w:type="gramEnd"/>
    </w:p>
    <w:p w14:paraId="187FC5A9" w14:textId="659C08E9" w:rsidR="00523CB6" w:rsidRDefault="00523CB6" w:rsidP="00523CB6"/>
    <w:p w14:paraId="2E0EC86F" w14:textId="7BAC4B6F" w:rsidR="00523CB6" w:rsidRDefault="00523CB6" w:rsidP="00523CB6">
      <w:pPr>
        <w:rPr>
          <w:rStyle w:val="Style13ptBold"/>
        </w:rPr>
      </w:pPr>
      <w:r>
        <w:rPr>
          <w:rStyle w:val="Style13ptBold"/>
        </w:rPr>
        <w:t>Belasco et al ‘21</w:t>
      </w:r>
    </w:p>
    <w:p w14:paraId="1BD6CDAC" w14:textId="6DE825CC" w:rsidR="00523CB6" w:rsidRPr="00523CB6" w:rsidRDefault="00523CB6" w:rsidP="00523CB6">
      <w:r w:rsidRPr="00523CB6">
        <w:t>(</w:t>
      </w:r>
      <w:r w:rsidR="00356AC5">
        <w:t xml:space="preserve">Eric J. Belasco, Nonresident Senior Fellow, AEI, </w:t>
      </w:r>
      <w:r w:rsidRPr="00523CB6">
        <w:t xml:space="preserve">“Whither agricultural policy in 2021 and beyond,” </w:t>
      </w:r>
      <w:proofErr w:type="spellStart"/>
      <w:r w:rsidRPr="00523CB6">
        <w:t>pg</w:t>
      </w:r>
      <w:proofErr w:type="spellEnd"/>
      <w:r w:rsidRPr="00523CB6">
        <w:t xml:space="preserve"> online @ </w:t>
      </w:r>
      <w:hyperlink r:id="rId216" w:history="1">
        <w:r w:rsidRPr="00523CB6">
          <w:rPr>
            <w:rStyle w:val="Hyperlink"/>
          </w:rPr>
          <w:t>https://www.aei.org/research-products/report/whither-agricultural-policy-in-2021-and-beyond/</w:t>
        </w:r>
      </w:hyperlink>
      <w:r w:rsidRPr="00523CB6">
        <w:t xml:space="preserve"> //um-</w:t>
      </w:r>
      <w:proofErr w:type="spellStart"/>
      <w:r w:rsidRPr="00523CB6">
        <w:t>ef</w:t>
      </w:r>
      <w:proofErr w:type="spellEnd"/>
      <w:r w:rsidRPr="00523CB6">
        <w:t>)</w:t>
      </w:r>
    </w:p>
    <w:p w14:paraId="29688EE4" w14:textId="6074382D" w:rsidR="00523CB6" w:rsidRPr="00523CB6" w:rsidRDefault="00523CB6" w:rsidP="00523CB6">
      <w:pPr>
        <w:rPr>
          <w:sz w:val="14"/>
        </w:rPr>
      </w:pPr>
      <w:r w:rsidRPr="00523CB6">
        <w:rPr>
          <w:rStyle w:val="StyleUnderline"/>
        </w:rPr>
        <w:t>The United States is on the cusp of major changes in the political and economic environment in which, over the next four years, Congress and the Joe Biden administration will develop agricultural pol­icy initiatives, including a new farm bill scheduled for 2023.</w:t>
      </w:r>
      <w:r w:rsidRPr="00523CB6">
        <w:rPr>
          <w:sz w:val="14"/>
        </w:rPr>
        <w:t xml:space="preserve"> </w:t>
      </w:r>
      <w:r w:rsidRPr="00523CB6">
        <w:rPr>
          <w:rStyle w:val="StyleUnderline"/>
        </w:rPr>
        <w:t>Those shifts include substantial changes in the leadership and focus of important congressio­nal committees</w:t>
      </w:r>
      <w:r w:rsidRPr="00523CB6">
        <w:rPr>
          <w:sz w:val="14"/>
        </w:rPr>
        <w:t xml:space="preserve"> and government agencies, includ­ing those with responsibilities for agriculture and the environment. The past three years have been tumultuous for US agriculture. Trade wars with Canada, China, the EU, Mexico, and others in 2017–19 reduced US agricultural exports, lowered market prices for some commod­ities (most notably soybeans</w:t>
      </w:r>
      <w:proofErr w:type="gramStart"/>
      <w:r w:rsidRPr="00523CB6">
        <w:rPr>
          <w:sz w:val="14"/>
        </w:rPr>
        <w:t>), and</w:t>
      </w:r>
      <w:proofErr w:type="gramEnd"/>
      <w:r w:rsidRPr="00523CB6">
        <w:rPr>
          <w:sz w:val="14"/>
        </w:rPr>
        <w:t xml:space="preserve"> caused declines in farm revenues. To offset those losses, the Donald Trump administration provided the agricultural sec­tor with over $25 billion in supplemental assistance.1 Soon after a trade agreement between the US and China was signed in December 2019 that promised large purchases of US agricultural products over 2020 and 2021, the coronavirus pandemic swept across the world, disrupting supply chains, changing the compo­sition of the demand for food, and resulting in sharp drops in commodity prices. Congress and the Trump administration again stepped in to provide $32 billion in supplemental support during 2020. Those pandemic-related supplemental payments were made in addition to subsidies provided under the more traditional farm safety-net programs such as the federal crop insurance program and the price and income support programs provided under the 2018 Farm Bill. Spending in 2019 and 2020 averaged $41 billion, including a record $52 billion in 2020, more than three times the annual average govern­ment spending of less than $15 billion over 2014–18. Whether the supplemental support vastly exceeded the needs of the sector has been debated. Recent evi­dence strongly suggests it did.2 However, the more relevant question is whether the current suite of farm safety-net programs is adequate for the future. Already, some farm interest groups are seeking new subsidy programs for commodities such as hogs, cat­tle, and poultry—livestock products that historically received only moderate support from the taxpayer. Further, producers of other crops such as fruits, nuts, and vegetables and farm businesses raising organic products are also looking to the federal gov­ernment for new forms of support. In addition, and perhaps most importantly, </w:t>
      </w:r>
      <w:r w:rsidRPr="00523CB6">
        <w:rPr>
          <w:rStyle w:val="StyleUnderline"/>
        </w:rPr>
        <w:t>many Republican legislators appear to be returning to a more fiscally conservative position as the budget defi­cit, currently at a near record level, looms as a poten­tially ominous elephant in the room for agricultural subsidy programs</w:t>
      </w:r>
      <w:r w:rsidRPr="00523CB6">
        <w:rPr>
          <w:sz w:val="14"/>
        </w:rPr>
        <w:t xml:space="preserve">. </w:t>
      </w:r>
      <w:r w:rsidRPr="00523CB6">
        <w:rPr>
          <w:rStyle w:val="StyleUnderline"/>
        </w:rPr>
        <w:t>In the past, agricultural subsidy programs have been remarkably resilient to federal budget cuts, but farm entitlements might face more cuts than major entitlement programs such as Medi­care and Social Security or national defense will face</w:t>
      </w:r>
      <w:r w:rsidRPr="00523CB6">
        <w:rPr>
          <w:sz w:val="14"/>
        </w:rPr>
        <w:t>.3</w:t>
      </w:r>
    </w:p>
    <w:p w14:paraId="080D44FE" w14:textId="1F3A97BF" w:rsidR="00523CB6" w:rsidRDefault="00523CB6" w:rsidP="00523CB6"/>
    <w:p w14:paraId="25DC3535" w14:textId="125E27F9" w:rsidR="00CA3EE0" w:rsidRDefault="00CA3EE0" w:rsidP="00CA3EE0">
      <w:pPr>
        <w:pStyle w:val="Heading4"/>
      </w:pPr>
      <w:r>
        <w:t xml:space="preserve">Plan’s incremental shift of subsidies avoids the backlash of the da </w:t>
      </w:r>
      <w:proofErr w:type="gramStart"/>
      <w:r>
        <w:t>link</w:t>
      </w:r>
      <w:proofErr w:type="gramEnd"/>
    </w:p>
    <w:p w14:paraId="41304962" w14:textId="13B845F2" w:rsidR="00CA3EE0" w:rsidRDefault="00CA3EE0" w:rsidP="00CA3EE0"/>
    <w:p w14:paraId="0D43AC7D" w14:textId="77777777" w:rsidR="00CA3EE0" w:rsidRDefault="00CA3EE0" w:rsidP="00CA3EE0">
      <w:pPr>
        <w:rPr>
          <w:rStyle w:val="Style13ptBold"/>
        </w:rPr>
      </w:pPr>
      <w:r>
        <w:rPr>
          <w:rStyle w:val="Style13ptBold"/>
        </w:rPr>
        <w:t>Eubanks ‘13</w:t>
      </w:r>
    </w:p>
    <w:p w14:paraId="1F6016C7" w14:textId="5417579E" w:rsidR="00CA3EE0" w:rsidRDefault="00CA3EE0" w:rsidP="00CA3EE0">
      <w:r w:rsidRPr="00C53858">
        <w:t xml:space="preserve">(William, Summer Faculty Member, Vermont Law School; Adjunct Associate Professor of Law, American University Washington College of Law; Partner, Meyer </w:t>
      </w:r>
      <w:proofErr w:type="spellStart"/>
      <w:r w:rsidRPr="00C53858">
        <w:t>Glitzenstein</w:t>
      </w:r>
      <w:proofErr w:type="spellEnd"/>
      <w:r w:rsidRPr="00C53858">
        <w:t xml:space="preserve"> &amp; Crystal, “THE FUTURE OF FEDERAL FARM POLICY: STEPS FOR ACHIEVING A MORE SUSTAINABLE FOOD SYSTEM,” </w:t>
      </w:r>
      <w:proofErr w:type="spellStart"/>
      <w:r w:rsidRPr="00C53858">
        <w:t>pg</w:t>
      </w:r>
      <w:proofErr w:type="spellEnd"/>
      <w:r w:rsidRPr="00C53858">
        <w:t xml:space="preserve"> online @ </w:t>
      </w:r>
      <w:hyperlink r:id="rId217" w:history="1">
        <w:r w:rsidRPr="00C53858">
          <w:rPr>
            <w:rStyle w:val="Hyperlink"/>
          </w:rPr>
          <w:t>https://lawreview.vermontlaw.edu/wp-content/uploads/2013/08/11-Eubanks.pdf</w:t>
        </w:r>
      </w:hyperlink>
      <w:r w:rsidRPr="00C53858">
        <w:t xml:space="preserve"> //um-</w:t>
      </w:r>
      <w:proofErr w:type="spellStart"/>
      <w:r w:rsidRPr="00C53858">
        <w:t>ef</w:t>
      </w:r>
      <w:proofErr w:type="spellEnd"/>
      <w:r w:rsidRPr="00C53858">
        <w:t>)</w:t>
      </w:r>
    </w:p>
    <w:p w14:paraId="55B8DCEE" w14:textId="418B2FDF" w:rsidR="00CA3EE0" w:rsidRDefault="00CA3EE0" w:rsidP="00CA3EE0">
      <w:r w:rsidRPr="00CA3EE0">
        <w:rPr>
          <w:rStyle w:val="StyleUnderline"/>
        </w:rPr>
        <w:t xml:space="preserve">While seeking a major overhaul to the farm bill to achieve a sustainable nationwide agricultural system is a laudable objective, the tense partisan climate in Congress and the political and financial power of the agribusiness industry suggest that a more pragmatic course of action would be to seek targeted reforms and to enhance existing initiatives that can incrementally, but steadily, enhance sustainable agriculture and improve consumer choices. By engaging in this more cautious approach, success would, at the least, result over time in a dual system in which sustainable agriculture can thrive alongside an industrial </w:t>
      </w:r>
      <w:proofErr w:type="gramStart"/>
      <w:r w:rsidRPr="00CA3EE0">
        <w:rPr>
          <w:rStyle w:val="StyleUnderline"/>
        </w:rPr>
        <w:t>system</w:t>
      </w:r>
      <w:r>
        <w:t>, and</w:t>
      </w:r>
      <w:proofErr w:type="gramEnd"/>
      <w:r>
        <w:t xml:space="preserve"> could push the entire system towards a more ecologically balanced and healthful equilibrium. Below are brief examples of programs that, if shaped properly and funded sufficiently, would move the needle much farther towards sustainability in the U.S. farming and food system in the short term. </w:t>
      </w:r>
    </w:p>
    <w:p w14:paraId="7E62376D" w14:textId="77777777" w:rsidR="00CA3EE0" w:rsidRPr="00CA3EE0" w:rsidRDefault="00CA3EE0" w:rsidP="00CA3EE0"/>
    <w:p w14:paraId="3398EDC4" w14:textId="77777777" w:rsidR="00CA6203" w:rsidRDefault="00CA6203" w:rsidP="00056C4E">
      <w:pPr>
        <w:rPr>
          <w:sz w:val="12"/>
        </w:rPr>
      </w:pPr>
    </w:p>
    <w:p w14:paraId="63145149" w14:textId="7124E538" w:rsidR="00CA6203" w:rsidRPr="00056C4E" w:rsidRDefault="00CA6203" w:rsidP="00CA6203">
      <w:pPr>
        <w:pStyle w:val="Heading3"/>
      </w:pPr>
      <w:r>
        <w:t>Farm Bill Fights Inevitable</w:t>
      </w:r>
    </w:p>
    <w:bookmarkEnd w:id="6"/>
    <w:p w14:paraId="3B985668" w14:textId="17D4D101" w:rsidR="00056C4E" w:rsidRDefault="00CA6203" w:rsidP="00CA6203">
      <w:pPr>
        <w:pStyle w:val="Heading4"/>
      </w:pPr>
      <w:r>
        <w:t xml:space="preserve">Farm bill fights inevitable --- partisan spending </w:t>
      </w:r>
      <w:proofErr w:type="gramStart"/>
      <w:r>
        <w:t>bill</w:t>
      </w:r>
      <w:proofErr w:type="gramEnd"/>
    </w:p>
    <w:p w14:paraId="5A62D333" w14:textId="07D25671" w:rsidR="00CA6203" w:rsidRDefault="00CA6203" w:rsidP="00CA6203"/>
    <w:p w14:paraId="2B4ADC68" w14:textId="40E51BC9" w:rsidR="00CA6203" w:rsidRDefault="00CA6203" w:rsidP="00CA6203">
      <w:pPr>
        <w:rPr>
          <w:rStyle w:val="Style13ptBold"/>
        </w:rPr>
      </w:pPr>
      <w:proofErr w:type="spellStart"/>
      <w:r>
        <w:rPr>
          <w:rStyle w:val="Style13ptBold"/>
        </w:rPr>
        <w:t>Scholtes</w:t>
      </w:r>
      <w:proofErr w:type="spellEnd"/>
      <w:r>
        <w:rPr>
          <w:rStyle w:val="Style13ptBold"/>
        </w:rPr>
        <w:t xml:space="preserve"> 7/13/21</w:t>
      </w:r>
    </w:p>
    <w:p w14:paraId="19AA6D9B" w14:textId="43B37E10" w:rsidR="00CA6203" w:rsidRPr="00CA6203" w:rsidRDefault="00CA6203" w:rsidP="00CA6203">
      <w:r w:rsidRPr="00CA6203">
        <w:t xml:space="preserve">(“Free lunch, immigration, more Medicare: What’s in the mix for Democrats’ ‘go-big’ bill,” </w:t>
      </w:r>
      <w:proofErr w:type="spellStart"/>
      <w:r w:rsidRPr="00CA6203">
        <w:t>pg</w:t>
      </w:r>
      <w:proofErr w:type="spellEnd"/>
      <w:r w:rsidRPr="00CA6203">
        <w:t xml:space="preserve"> online @ </w:t>
      </w:r>
      <w:hyperlink r:id="rId218" w:history="1">
        <w:r w:rsidRPr="00CA6203">
          <w:rPr>
            <w:rStyle w:val="Hyperlink"/>
          </w:rPr>
          <w:t>https://www.politico.com/news/2021/07/13/democrats-go-big-bill-499425</w:t>
        </w:r>
      </w:hyperlink>
      <w:r w:rsidRPr="00CA6203">
        <w:t xml:space="preserve"> //um-</w:t>
      </w:r>
      <w:proofErr w:type="spellStart"/>
      <w:r w:rsidRPr="00CA6203">
        <w:t>ef</w:t>
      </w:r>
      <w:proofErr w:type="spellEnd"/>
      <w:r w:rsidRPr="00CA6203">
        <w:t>)</w:t>
      </w:r>
    </w:p>
    <w:p w14:paraId="5AFAA6A4" w14:textId="1DE225D6" w:rsidR="00CA6203" w:rsidRPr="00CA6203" w:rsidRDefault="00CA6203" w:rsidP="00CA6203">
      <w:pPr>
        <w:rPr>
          <w:sz w:val="14"/>
        </w:rPr>
      </w:pPr>
      <w:r w:rsidRPr="00CA6203">
        <w:rPr>
          <w:rStyle w:val="Emphasis"/>
        </w:rPr>
        <w:t>Top Democrats are finalizing the bones of a multitrillion-dollar partisan spending plan designed to ride alongside a bipartisan infrastructure deal</w:t>
      </w:r>
      <w:r w:rsidRPr="00CA6203">
        <w:rPr>
          <w:sz w:val="14"/>
        </w:rPr>
        <w:t xml:space="preserve"> </w:t>
      </w:r>
      <w:r w:rsidRPr="00CA6203">
        <w:rPr>
          <w:rStyle w:val="Emphasis"/>
        </w:rPr>
        <w:t>— and attempting to squeeze as many priorities as they can into their GOP-free shopping cart.</w:t>
      </w:r>
      <w:r w:rsidRPr="00CA6203">
        <w:rPr>
          <w:sz w:val="14"/>
        </w:rPr>
        <w:t xml:space="preserve"> Masterminded by Senate Budget Chair Bernie Sanders (I-Vt.), the public blueprint is expected as early as this week</w:t>
      </w:r>
      <w:r w:rsidRPr="00CA6203">
        <w:rPr>
          <w:rStyle w:val="StyleUnderline"/>
        </w:rPr>
        <w:t xml:space="preserve">, setting an ambitious spending ceiling for passing the dream policies that </w:t>
      </w:r>
      <w:proofErr w:type="gramStart"/>
      <w:r w:rsidRPr="00CA6203">
        <w:rPr>
          <w:rStyle w:val="StyleUnderline"/>
        </w:rPr>
        <w:t>won’t</w:t>
      </w:r>
      <w:proofErr w:type="gramEnd"/>
      <w:r w:rsidRPr="00CA6203">
        <w:rPr>
          <w:rStyle w:val="StyleUnderline"/>
        </w:rPr>
        <w:t xml:space="preserve"> make it in any bipartisan infrastructure package</w:t>
      </w:r>
      <w:r w:rsidRPr="00CA6203">
        <w:rPr>
          <w:sz w:val="14"/>
        </w:rPr>
        <w:t xml:space="preserve">. Because Democrats only get one more crack this year at passing a bill that </w:t>
      </w:r>
      <w:proofErr w:type="gramStart"/>
      <w:r w:rsidRPr="00CA6203">
        <w:rPr>
          <w:sz w:val="14"/>
        </w:rPr>
        <w:t>doesn’t</w:t>
      </w:r>
      <w:proofErr w:type="gramEnd"/>
      <w:r w:rsidRPr="00CA6203">
        <w:rPr>
          <w:sz w:val="14"/>
        </w:rPr>
        <w:t xml:space="preserve"> require any support from Senate Republicans, </w:t>
      </w:r>
      <w:r w:rsidRPr="00CA6203">
        <w:rPr>
          <w:rStyle w:val="StyleUnderline"/>
        </w:rPr>
        <w:t>every lawmaker in the majority party is lobbying to push their priorities</w:t>
      </w:r>
      <w:r w:rsidRPr="00CA6203">
        <w:rPr>
          <w:sz w:val="14"/>
        </w:rPr>
        <w:t xml:space="preserve"> into the final package passed using the filibuster protections of so-called budget reconciliation. </w:t>
      </w:r>
      <w:proofErr w:type="gramStart"/>
      <w:r w:rsidRPr="00CA6203">
        <w:rPr>
          <w:rStyle w:val="Emphasis"/>
        </w:rPr>
        <w:t>They’ll</w:t>
      </w:r>
      <w:proofErr w:type="gramEnd"/>
      <w:r w:rsidRPr="00CA6203">
        <w:rPr>
          <w:rStyle w:val="Emphasis"/>
        </w:rPr>
        <w:t xml:space="preserve"> continue to scuffle over its exact contents in the coming weeks</w:t>
      </w:r>
      <w:r w:rsidRPr="00CA6203">
        <w:rPr>
          <w:sz w:val="14"/>
        </w:rPr>
        <w:t xml:space="preserve">. Meanwhile, pieces of the plan will simultaneously die at the hands of the Senate parliamentarian, who is tasked with deciding </w:t>
      </w:r>
      <w:proofErr w:type="gramStart"/>
      <w:r w:rsidRPr="00CA6203">
        <w:rPr>
          <w:sz w:val="14"/>
        </w:rPr>
        <w:t>what's</w:t>
      </w:r>
      <w:proofErr w:type="gramEnd"/>
      <w:r w:rsidRPr="00CA6203">
        <w:rPr>
          <w:sz w:val="14"/>
        </w:rPr>
        <w:t xml:space="preserve"> allowed under the advantageous — but limiting — reconciliation process. “We're </w:t>
      </w:r>
      <w:proofErr w:type="spellStart"/>
      <w:r w:rsidRPr="00CA6203">
        <w:rPr>
          <w:sz w:val="14"/>
        </w:rPr>
        <w:t>gonna</w:t>
      </w:r>
      <w:proofErr w:type="spellEnd"/>
      <w:r w:rsidRPr="00CA6203">
        <w:rPr>
          <w:sz w:val="14"/>
        </w:rPr>
        <w:t xml:space="preserve"> get yeses and nos. We know </w:t>
      </w:r>
      <w:proofErr w:type="gramStart"/>
      <w:r w:rsidRPr="00CA6203">
        <w:rPr>
          <w:sz w:val="14"/>
        </w:rPr>
        <w:t>that,</w:t>
      </w:r>
      <w:proofErr w:type="gramEnd"/>
      <w:r w:rsidRPr="00CA6203">
        <w:rPr>
          <w:sz w:val="14"/>
        </w:rPr>
        <w:t xml:space="preserve">” said Senate Banking Chair Sherrod Brown (D-Ohio). “The most important thing is we go big. The public wants us to go big. We make a difference for a generation on some of these issues.” The core of the package is expected to deliver on the parts of Biden’s $1.8 trillion "families" plan and $2.3 trillion "jobs" proposal that </w:t>
      </w:r>
      <w:proofErr w:type="gramStart"/>
      <w:r w:rsidRPr="00CA6203">
        <w:rPr>
          <w:sz w:val="14"/>
        </w:rPr>
        <w:t>don’t</w:t>
      </w:r>
      <w:proofErr w:type="gramEnd"/>
      <w:r w:rsidRPr="00CA6203">
        <w:rPr>
          <w:sz w:val="14"/>
        </w:rPr>
        <w:t xml:space="preserve"> get included in the separate bipartisan deal, including the president's pitch for universal prekindergarten, two years of free community college, extending the expanded child tax credit and creating a paid family and medical leave program. But a bevy of other liberal policy ambitions also stand a chance. </w:t>
      </w:r>
      <w:proofErr w:type="gramStart"/>
      <w:r w:rsidRPr="00CA6203">
        <w:rPr>
          <w:rStyle w:val="StyleUnderline"/>
        </w:rPr>
        <w:t>Here’s</w:t>
      </w:r>
      <w:proofErr w:type="gramEnd"/>
      <w:r w:rsidRPr="00CA6203">
        <w:rPr>
          <w:rStyle w:val="StyleUnderline"/>
        </w:rPr>
        <w:t xml:space="preserve"> what else is on the menu:</w:t>
      </w:r>
      <w:r>
        <w:rPr>
          <w:rStyle w:val="StyleUnderline"/>
        </w:rPr>
        <w:t xml:space="preserve"> </w:t>
      </w:r>
      <w:r w:rsidRPr="00CA6203">
        <w:rPr>
          <w:sz w:val="14"/>
        </w:rPr>
        <w:t xml:space="preserve">Free school meals for all — Progressives want the package to support free meals in every public school, including breakfast, lunch, dinner and snacks for all kids, no matter their family income. The pandemic effectively acted as a trial run for the policy, after the Agriculture Department eased requirements for schools to provide free meals to any student. Biden has already extended that flexibility through June of next year, the end of the upcoming school year. But lawmakers including Sanders and Rep. Ilhan Omar (D-Minn.) are pushing to make it permanent. Hundreds of advocacy groups are on board, including the School Nutrition Association and the National Education Association, the largest </w:t>
      </w:r>
      <w:proofErr w:type="gramStart"/>
      <w:r w:rsidRPr="00CA6203">
        <w:rPr>
          <w:sz w:val="14"/>
        </w:rPr>
        <w:t>teachers</w:t>
      </w:r>
      <w:proofErr w:type="gramEnd"/>
      <w:r w:rsidRPr="00CA6203">
        <w:rPr>
          <w:sz w:val="14"/>
        </w:rPr>
        <w:t xml:space="preserve"> union in the country. Republicans say the price tag is too steep. New York Sen. Chuck Schumer speaks during a news conference in New York, Monday, June 28, 2021. CONGRESS Democrats race to push bipartisan infrastructure bill through Senate Tax breaks — Biden’s social infrastructure plan already calls for extending Democrats’ recent expansions of the child tax credit, Earned Income Tax Credit and a tax break subsidizing </w:t>
      </w:r>
      <w:proofErr w:type="gramStart"/>
      <w:r w:rsidRPr="00CA6203">
        <w:rPr>
          <w:sz w:val="14"/>
        </w:rPr>
        <w:t>child care</w:t>
      </w:r>
      <w:proofErr w:type="gramEnd"/>
      <w:r w:rsidRPr="00CA6203">
        <w:rPr>
          <w:sz w:val="14"/>
        </w:rPr>
        <w:t xml:space="preserve"> expenses. Democrats are expected to throw in a new tax perk for renewable energy as well. </w:t>
      </w:r>
      <w:proofErr w:type="gramStart"/>
      <w:r w:rsidRPr="00CA6203">
        <w:rPr>
          <w:sz w:val="14"/>
        </w:rPr>
        <w:t>Also</w:t>
      </w:r>
      <w:proofErr w:type="gramEnd"/>
      <w:r w:rsidRPr="00CA6203">
        <w:rPr>
          <w:sz w:val="14"/>
        </w:rPr>
        <w:t xml:space="preserve"> likely to be included: federally subsidized Build America Bonds, which lower the cost of state and local borrowing for infrastructure projects; plus an expansion of the New Markets Tax Credit, which encourages investments in low-income areas; and tax subsidies for affordable housing. Cheaper prescriptions — Progressives are rooting for policies that lower prescription drug prices. But congressional Democrats are as divided as ever on how to make it happen. Top House Democrats have backed a plan that would empower Medicare to negotiate prices with pharmaceutical companies, </w:t>
      </w:r>
      <w:proofErr w:type="gramStart"/>
      <w:r w:rsidRPr="00CA6203">
        <w:rPr>
          <w:sz w:val="14"/>
        </w:rPr>
        <w:t>in order to</w:t>
      </w:r>
      <w:proofErr w:type="gramEnd"/>
      <w:r w:rsidRPr="00CA6203">
        <w:rPr>
          <w:sz w:val="14"/>
        </w:rPr>
        <w:t xml:space="preserve"> pass on savings to consumers. Some moderate Democrats say the move would hamper work to create innovative drugs, though. And the effort faces long odds in the Senate, where Finance Chair Ron Wyden (D-Ore.) wants to pair some form of price negotiation with a deal he previously struck with Iowa Republican Chuck Grassley — a move that has turned off Republican lawmakers. Immigration reform — Democrats want to include a pathway to citizenship for recipients of the Deferred Action for Childhood Arrivals program, also known as Dreamers, as well as immigrants with temporary protected status and those who are essential employees like farm workers. Top Democrats like Senate Majority Leader Chuck Schumer and House Speaker Nancy Pelosi have expressed a desire to include immigration changes in the package, and Biden has also signaled </w:t>
      </w:r>
      <w:proofErr w:type="gramStart"/>
      <w:r w:rsidRPr="00CA6203">
        <w:rPr>
          <w:sz w:val="14"/>
        </w:rPr>
        <w:t>he's</w:t>
      </w:r>
      <w:proofErr w:type="gramEnd"/>
      <w:r w:rsidRPr="00CA6203">
        <w:rPr>
          <w:sz w:val="14"/>
        </w:rPr>
        <w:t xml:space="preserve"> open to it. Lawmakers like House Budget Chair John Yarmuth (D-Ky.) are worried, however, that the policies </w:t>
      </w:r>
      <w:proofErr w:type="gramStart"/>
      <w:r w:rsidRPr="00CA6203">
        <w:rPr>
          <w:sz w:val="14"/>
        </w:rPr>
        <w:t>can't</w:t>
      </w:r>
      <w:proofErr w:type="gramEnd"/>
      <w:r w:rsidRPr="00CA6203">
        <w:rPr>
          <w:sz w:val="14"/>
        </w:rPr>
        <w:t xml:space="preserve"> be included in a reconciliation package, due to the special budget rules that guide the filibuster-proof process. The push comes as the Biden administration has failed to rally enough support, even among Democrats, for the president’s sweeping plan to revamp the U.S. immigration system for the first time in more than three decades. </w:t>
      </w:r>
      <w:r w:rsidRPr="00CA6203">
        <w:rPr>
          <w:rStyle w:val="Emphasis"/>
        </w:rPr>
        <w:t>Greener farming</w:t>
      </w:r>
      <w:r w:rsidRPr="00CA6203">
        <w:rPr>
          <w:sz w:val="14"/>
        </w:rPr>
        <w:t xml:space="preserve"> — Senate Agriculture Chair </w:t>
      </w:r>
      <w:r w:rsidRPr="00CA6203">
        <w:rPr>
          <w:rStyle w:val="Emphasis"/>
        </w:rPr>
        <w:t>Debbie Stabenow</w:t>
      </w:r>
      <w:r w:rsidRPr="00CA6203">
        <w:rPr>
          <w:sz w:val="14"/>
        </w:rPr>
        <w:t xml:space="preserve"> (D-Mich.) </w:t>
      </w:r>
      <w:r w:rsidRPr="00CA6203">
        <w:rPr>
          <w:rStyle w:val="Emphasis"/>
        </w:rPr>
        <w:t>is pushing to include more money for climate-friendly farm practices in the final package, including conservation programs</w:t>
      </w:r>
      <w:r w:rsidRPr="00CA6203">
        <w:rPr>
          <w:sz w:val="14"/>
        </w:rPr>
        <w:t xml:space="preserve">. Biden’s infrastructure blueprint called for $1 billion over five years to help the agriculture industry shift toward net-zero greenhouse gas emissions — an amount Stabenow called “woefully inadequate.” </w:t>
      </w:r>
      <w:r w:rsidRPr="00CA6203">
        <w:rPr>
          <w:rStyle w:val="StyleUnderline"/>
        </w:rPr>
        <w:t>Republicans on the committee argue that the boost should be part of Congress’ next farm bill, due in 2023</w:t>
      </w:r>
      <w:r w:rsidRPr="00CA6203">
        <w:rPr>
          <w:sz w:val="14"/>
        </w:rPr>
        <w:t>, instead of funneled through the partisan package Democrats are crafting.</w:t>
      </w:r>
    </w:p>
    <w:p w14:paraId="76855B07" w14:textId="4494663C" w:rsidR="00783397" w:rsidRDefault="003C1537" w:rsidP="003C1537">
      <w:pPr>
        <w:pStyle w:val="Heading3"/>
      </w:pPr>
      <w:r>
        <w:t>Fights over Subs Now</w:t>
      </w:r>
    </w:p>
    <w:p w14:paraId="0C22E963" w14:textId="3260296C" w:rsidR="003C1537" w:rsidRDefault="003C1537" w:rsidP="003C1537"/>
    <w:p w14:paraId="2E21DF64" w14:textId="55329D5C" w:rsidR="003C1537" w:rsidRDefault="003C1537" w:rsidP="003C1537">
      <w:pPr>
        <w:pStyle w:val="Heading4"/>
      </w:pPr>
      <w:proofErr w:type="gramStart"/>
      <w:r>
        <w:t>And,</w:t>
      </w:r>
      <w:proofErr w:type="gramEnd"/>
      <w:r>
        <w:t xml:space="preserve"> congress will debate changing subsidies now --- makes their link inevitable</w:t>
      </w:r>
    </w:p>
    <w:p w14:paraId="11CBB076" w14:textId="2081A8FA" w:rsidR="003C1537" w:rsidRDefault="003C1537" w:rsidP="003C1537"/>
    <w:p w14:paraId="293C3046" w14:textId="085832EB" w:rsidR="003C1537" w:rsidRDefault="003C1537" w:rsidP="003C1537">
      <w:pPr>
        <w:rPr>
          <w:rStyle w:val="Style13ptBold"/>
        </w:rPr>
      </w:pPr>
      <w:r>
        <w:rPr>
          <w:rStyle w:val="Style13ptBold"/>
        </w:rPr>
        <w:t>Rush Media Center ‘21</w:t>
      </w:r>
    </w:p>
    <w:p w14:paraId="3AA61BF7" w14:textId="60BAF18C" w:rsidR="003C1537" w:rsidRPr="003C1537" w:rsidRDefault="003C1537" w:rsidP="003C1537">
      <w:r w:rsidRPr="003C1537">
        <w:t xml:space="preserve">(“Rush, Booker Introduce Landmark Bicameral Bill To Lift Veil Of Secrecy And Ensure Transparency In Farm Subsidy Recipients,” </w:t>
      </w:r>
      <w:proofErr w:type="spellStart"/>
      <w:r w:rsidRPr="003C1537">
        <w:t>pg</w:t>
      </w:r>
      <w:proofErr w:type="spellEnd"/>
      <w:r w:rsidRPr="003C1537">
        <w:t xml:space="preserve"> online @ </w:t>
      </w:r>
      <w:hyperlink r:id="rId219" w:history="1">
        <w:r w:rsidRPr="003C1537">
          <w:rPr>
            <w:rStyle w:val="Hyperlink"/>
          </w:rPr>
          <w:t>https://rush.house.gov/media-center/press-releases/rush-booker-introduce-landmark-bicameral-bill-to-lift-veil-of-secrecy</w:t>
        </w:r>
      </w:hyperlink>
      <w:r w:rsidRPr="003C1537">
        <w:t xml:space="preserve"> //um-</w:t>
      </w:r>
      <w:proofErr w:type="spellStart"/>
      <w:r w:rsidRPr="003C1537">
        <w:t>ef</w:t>
      </w:r>
      <w:proofErr w:type="spellEnd"/>
      <w:r w:rsidRPr="003C1537">
        <w:t>)</w:t>
      </w:r>
    </w:p>
    <w:p w14:paraId="21506E5C" w14:textId="3F9CC9E9" w:rsidR="003C1537" w:rsidRPr="00523CB6" w:rsidRDefault="003C1537" w:rsidP="003C1537">
      <w:pPr>
        <w:rPr>
          <w:sz w:val="16"/>
        </w:rPr>
      </w:pPr>
      <w:r w:rsidRPr="00523CB6">
        <w:rPr>
          <w:sz w:val="16"/>
        </w:rPr>
        <w:t xml:space="preserve">Today, U.S. Representative </w:t>
      </w:r>
      <w:r w:rsidRPr="00523CB6">
        <w:rPr>
          <w:rStyle w:val="StyleUnderline"/>
        </w:rPr>
        <w:t>Bobby L. Rush</w:t>
      </w:r>
      <w:r w:rsidRPr="00523CB6">
        <w:rPr>
          <w:sz w:val="16"/>
        </w:rPr>
        <w:t xml:space="preserve"> (D-Ill.), a member of the U.S. House Committee on Agriculture, </w:t>
      </w:r>
      <w:r w:rsidRPr="00523CB6">
        <w:rPr>
          <w:rStyle w:val="StyleUnderline"/>
        </w:rPr>
        <w:t>and</w:t>
      </w:r>
      <w:r w:rsidRPr="00523CB6">
        <w:rPr>
          <w:sz w:val="16"/>
        </w:rPr>
        <w:t xml:space="preserve"> U.S. Senator Cory </w:t>
      </w:r>
      <w:r w:rsidRPr="00523CB6">
        <w:rPr>
          <w:rStyle w:val="StyleUnderline"/>
        </w:rPr>
        <w:t xml:space="preserve">Booker </w:t>
      </w:r>
      <w:r w:rsidRPr="00523CB6">
        <w:rPr>
          <w:sz w:val="16"/>
        </w:rPr>
        <w:t xml:space="preserve">(D-N.J.), a member of the U.S. Senate Committee on Agriculture, Nutrition, and Forestry, </w:t>
      </w:r>
      <w:r w:rsidRPr="00523CB6">
        <w:rPr>
          <w:rStyle w:val="StyleUnderline"/>
        </w:rPr>
        <w:t>introduced the Farm Subsidy Transparency Act of 2021</w:t>
      </w:r>
      <w:r w:rsidRPr="00523CB6">
        <w:rPr>
          <w:sz w:val="16"/>
        </w:rPr>
        <w:t xml:space="preserve">, </w:t>
      </w:r>
      <w:r w:rsidRPr="00523CB6">
        <w:rPr>
          <w:rStyle w:val="StyleUnderline"/>
        </w:rPr>
        <w:t>new legislation that would lift the veil of secrecy regarding the race and gender of farm subsidy recipients</w:t>
      </w:r>
      <w:r w:rsidRPr="00523CB6">
        <w:rPr>
          <w:sz w:val="16"/>
        </w:rPr>
        <w:t xml:space="preserve"> and help ensure an end to decades of discrimination against Black farmers by the U.S. Department of Agriculture (USDA).</w:t>
      </w:r>
      <w:r w:rsidR="00523CB6" w:rsidRPr="00523CB6">
        <w:rPr>
          <w:sz w:val="16"/>
        </w:rPr>
        <w:t xml:space="preserve"> </w:t>
      </w:r>
      <w:r w:rsidRPr="00523CB6">
        <w:rPr>
          <w:sz w:val="16"/>
        </w:rPr>
        <w:t xml:space="preserve">The Farm Subsidy Transparency Act of 2021 (H.R. 3794) </w:t>
      </w:r>
      <w:r w:rsidRPr="00523CB6">
        <w:rPr>
          <w:rStyle w:val="Emphasis"/>
        </w:rPr>
        <w:t>would require USDA to track and publicly disclose the race and gender of all individuals who receive farm assistance through USDA, as well as the amount of assistance received.</w:t>
      </w:r>
      <w:r w:rsidR="00523CB6">
        <w:rPr>
          <w:rStyle w:val="Emphasis"/>
        </w:rPr>
        <w:t xml:space="preserve"> </w:t>
      </w:r>
      <w:r w:rsidRPr="00523CB6">
        <w:rPr>
          <w:rStyle w:val="Emphasis"/>
        </w:rPr>
        <w:t>This includes assistance through farm subsidies, farm loans, crop insurance, and ad hoc disaster assistance, including through the Coronavirus Food Assistance program, as well as assistance through conservation and forestry programs.</w:t>
      </w:r>
      <w:r w:rsidR="00523CB6" w:rsidRPr="00523CB6">
        <w:rPr>
          <w:sz w:val="16"/>
        </w:rPr>
        <w:t xml:space="preserve"> </w:t>
      </w:r>
      <w:r w:rsidRPr="00523CB6">
        <w:rPr>
          <w:sz w:val="16"/>
        </w:rPr>
        <w:t>Importantly, the bill would also require USDA to disclose the race and gender of individuals who were rejected when seeking USDA assistance.</w:t>
      </w:r>
      <w:r w:rsidR="00523CB6" w:rsidRPr="00523CB6">
        <w:rPr>
          <w:sz w:val="16"/>
        </w:rPr>
        <w:t xml:space="preserve"> </w:t>
      </w:r>
      <w:r w:rsidRPr="00523CB6">
        <w:rPr>
          <w:sz w:val="16"/>
        </w:rPr>
        <w:t xml:space="preserve">While historic debt relief and support for Black farmers was included in the American Rescue Plan, our ability to assess the success of those investments — and see whether promised reforms are </w:t>
      </w:r>
      <w:proofErr w:type="gramStart"/>
      <w:r w:rsidRPr="00523CB6">
        <w:rPr>
          <w:sz w:val="16"/>
        </w:rPr>
        <w:t>actually working</w:t>
      </w:r>
      <w:proofErr w:type="gramEnd"/>
      <w:r w:rsidRPr="00523CB6">
        <w:rPr>
          <w:sz w:val="16"/>
        </w:rPr>
        <w:t xml:space="preserve"> — depends on our ability to track the farm benefits issued by USDA by race and gender.</w:t>
      </w:r>
      <w:r w:rsidR="00523CB6" w:rsidRPr="00523CB6">
        <w:rPr>
          <w:sz w:val="16"/>
        </w:rPr>
        <w:t xml:space="preserve"> </w:t>
      </w:r>
      <w:r w:rsidRPr="00523CB6">
        <w:rPr>
          <w:sz w:val="16"/>
        </w:rPr>
        <w:t xml:space="preserve">Largely </w:t>
      </w:r>
      <w:proofErr w:type="gramStart"/>
      <w:r w:rsidRPr="00523CB6">
        <w:rPr>
          <w:sz w:val="16"/>
        </w:rPr>
        <w:t>as a result of</w:t>
      </w:r>
      <w:proofErr w:type="gramEnd"/>
      <w:r w:rsidRPr="00523CB6">
        <w:rPr>
          <w:sz w:val="16"/>
        </w:rPr>
        <w:t xml:space="preserve"> differential treatment and discrimination against Black farmers by USDA, the number of Black farmers nationwide has fallen dramatically, from more than 900,000 in 1920 to less than 50,000 today.</w:t>
      </w:r>
      <w:r w:rsidR="00523CB6" w:rsidRPr="00523CB6">
        <w:rPr>
          <w:sz w:val="16"/>
        </w:rPr>
        <w:t xml:space="preserve"> </w:t>
      </w:r>
      <w:r w:rsidRPr="00523CB6">
        <w:rPr>
          <w:sz w:val="16"/>
        </w:rPr>
        <w:t>Furthermore, discrimination continues to be reflected in current USDA programs.</w:t>
      </w:r>
      <w:r w:rsidR="00523CB6" w:rsidRPr="00523CB6">
        <w:rPr>
          <w:sz w:val="16"/>
        </w:rPr>
        <w:t xml:space="preserve"> </w:t>
      </w:r>
      <w:r w:rsidRPr="00523CB6">
        <w:rPr>
          <w:sz w:val="16"/>
        </w:rPr>
        <w:t>At a recent House Agriculture Committee hearing on the state of Black farmers in the U.S., John Boyd, Founder and President of the National Black Farmers Association, testified that commodity subsidies and ad hoc disaster payments still flow overwhelmingly to white farmers.</w:t>
      </w:r>
      <w:r w:rsidR="00523CB6" w:rsidRPr="00523CB6">
        <w:rPr>
          <w:sz w:val="16"/>
        </w:rPr>
        <w:t xml:space="preserve"> </w:t>
      </w:r>
      <w:r w:rsidRPr="00523CB6">
        <w:rPr>
          <w:sz w:val="16"/>
        </w:rPr>
        <w:t>While an eligible Black farmer receives an average of $7,755 in commodity subsidies, an eligible white farmer receives $17,206 on average.</w:t>
      </w:r>
      <w:r w:rsidR="00523CB6" w:rsidRPr="00523CB6">
        <w:rPr>
          <w:sz w:val="16"/>
        </w:rPr>
        <w:t xml:space="preserve"> </w:t>
      </w:r>
      <w:r w:rsidRPr="00523CB6">
        <w:rPr>
          <w:sz w:val="16"/>
        </w:rPr>
        <w:t>Ninety-nine percent of the Market Facilitation Payments made to offset the effects of President Trump’s trade war went to white farmers, and ninety-seven percent of Coronavirus Food Assistance Payments made to address the COVID-19 pandemic went to white farmers.</w:t>
      </w:r>
      <w:r w:rsidR="00523CB6" w:rsidRPr="00523CB6">
        <w:rPr>
          <w:sz w:val="16"/>
        </w:rPr>
        <w:t xml:space="preserve"> </w:t>
      </w:r>
      <w:r w:rsidRPr="00523CB6">
        <w:rPr>
          <w:sz w:val="16"/>
        </w:rPr>
        <w:t>Disparities in the crop insurance program — which require a farmer-paid premium many Black farmers cannot afford — may be even greater, but it is impossible to know without information about the race of individuals receiving crop insurance subsidies.</w:t>
      </w:r>
      <w:r w:rsidR="00523CB6" w:rsidRPr="00523CB6">
        <w:rPr>
          <w:sz w:val="16"/>
        </w:rPr>
        <w:t xml:space="preserve"> </w:t>
      </w:r>
      <w:r w:rsidRPr="00523CB6">
        <w:rPr>
          <w:sz w:val="16"/>
        </w:rPr>
        <w:t>“It is critically important that we bring any remaining discriminatory lending behavior at USDA to a screeching halt,” said Rep. Rush.</w:t>
      </w:r>
      <w:r w:rsidR="00523CB6" w:rsidRPr="00523CB6">
        <w:rPr>
          <w:sz w:val="16"/>
        </w:rPr>
        <w:t xml:space="preserve"> </w:t>
      </w:r>
      <w:r w:rsidRPr="00523CB6">
        <w:rPr>
          <w:sz w:val="16"/>
        </w:rPr>
        <w:t>“In order to do so, we need to shine a bright light on USDA’s lending practices so that we can clearly see, understand, and address existing inequities.</w:t>
      </w:r>
      <w:r w:rsidR="00523CB6" w:rsidRPr="00523CB6">
        <w:rPr>
          <w:sz w:val="16"/>
        </w:rPr>
        <w:t xml:space="preserve"> </w:t>
      </w:r>
      <w:r w:rsidRPr="00523CB6">
        <w:rPr>
          <w:sz w:val="16"/>
        </w:rPr>
        <w:t>This bill is a timely and necessary response to decades of discrimination against Black farmers at USDA, which was a major factor in the decline in the number of Black farmers from nearly one million a century ago, to less than 50,000 today.</w:t>
      </w:r>
      <w:r w:rsidR="00523CB6" w:rsidRPr="00523CB6">
        <w:rPr>
          <w:sz w:val="16"/>
        </w:rPr>
        <w:t xml:space="preserve"> </w:t>
      </w:r>
      <w:r w:rsidRPr="00523CB6">
        <w:rPr>
          <w:sz w:val="16"/>
        </w:rPr>
        <w:t>Rush continued, “I was born on a farm, and some of my earliest memories are from my grandfather’s farm in Southwest Georgia — this legislation is highly personal for me.</w:t>
      </w:r>
      <w:r w:rsidR="00523CB6" w:rsidRPr="00523CB6">
        <w:rPr>
          <w:sz w:val="16"/>
        </w:rPr>
        <w:t xml:space="preserve"> </w:t>
      </w:r>
      <w:r w:rsidRPr="00523CB6">
        <w:rPr>
          <w:sz w:val="16"/>
        </w:rPr>
        <w:t>Requiring transparency from USDA is a critical step towards reversing the agency’s dark legacy of racism and ensuring Black farmers get the support they need and are certainly owed.”</w:t>
      </w:r>
      <w:r w:rsidR="00523CB6" w:rsidRPr="00523CB6">
        <w:rPr>
          <w:sz w:val="16"/>
        </w:rPr>
        <w:t xml:space="preserve"> </w:t>
      </w:r>
      <w:r w:rsidRPr="00523CB6">
        <w:rPr>
          <w:sz w:val="16"/>
        </w:rPr>
        <w:t>“Due to decades of discriminatory federal policies within the USDA, Black farmers have been consistently denied opportunities in farm assistance and lending,” said Senator Booker.</w:t>
      </w:r>
      <w:r w:rsidR="00523CB6" w:rsidRPr="00523CB6">
        <w:rPr>
          <w:sz w:val="16"/>
        </w:rPr>
        <w:t xml:space="preserve"> </w:t>
      </w:r>
      <w:r w:rsidRPr="00523CB6">
        <w:rPr>
          <w:sz w:val="16"/>
        </w:rPr>
        <w:t>“This has led many Black farmers to lose millions of acres of farmland and robbed their families of building and passing on intergenerational wealth that the land represented.</w:t>
      </w:r>
      <w:r w:rsidR="00523CB6" w:rsidRPr="00523CB6">
        <w:rPr>
          <w:sz w:val="16"/>
        </w:rPr>
        <w:t xml:space="preserve"> </w:t>
      </w:r>
      <w:r w:rsidRPr="00523CB6">
        <w:rPr>
          <w:sz w:val="16"/>
        </w:rPr>
        <w:t>Although farmers of color were able to receive debt relief in the American Rescue Plan, the fight for racial equity in agriculture is far from over, and we must ensure adequate transparency and fairness in USDA programs going forward.”</w:t>
      </w:r>
      <w:r w:rsidR="00523CB6" w:rsidRPr="00523CB6">
        <w:rPr>
          <w:sz w:val="16"/>
        </w:rPr>
        <w:t xml:space="preserve"> </w:t>
      </w:r>
      <w:r w:rsidRPr="00523CB6">
        <w:rPr>
          <w:sz w:val="16"/>
        </w:rPr>
        <w:t>“In my opening testimony before the House Agriculture Committee, I spoke in support of full transparency within USDA programs.</w:t>
      </w:r>
      <w:r w:rsidR="00523CB6" w:rsidRPr="00523CB6">
        <w:rPr>
          <w:sz w:val="16"/>
        </w:rPr>
        <w:t xml:space="preserve"> </w:t>
      </w:r>
      <w:r w:rsidRPr="00523CB6">
        <w:rPr>
          <w:sz w:val="16"/>
        </w:rPr>
        <w:t>I have been advocating for such transparency for over three decades, after personally being denied loans and, in one instance, seeing a USDA officer tear my application up and toss it in the trash,” said John Boyd, Founder and President of the National Black Farmers Association.</w:t>
      </w:r>
      <w:r w:rsidR="00523CB6" w:rsidRPr="00523CB6">
        <w:rPr>
          <w:sz w:val="16"/>
        </w:rPr>
        <w:t xml:space="preserve"> </w:t>
      </w:r>
      <w:r w:rsidRPr="00523CB6">
        <w:rPr>
          <w:sz w:val="16"/>
        </w:rPr>
        <w:t xml:space="preserve">“Closely tracking and providing full transparency </w:t>
      </w:r>
      <w:proofErr w:type="gramStart"/>
      <w:r w:rsidRPr="00523CB6">
        <w:rPr>
          <w:sz w:val="16"/>
        </w:rPr>
        <w:t>with regard to</w:t>
      </w:r>
      <w:proofErr w:type="gramEnd"/>
      <w:r w:rsidRPr="00523CB6">
        <w:rPr>
          <w:sz w:val="16"/>
        </w:rPr>
        <w:t xml:space="preserve"> race, gender, and size of farm operation is the only way to determine whether USDA programs are serving all farmers equally. There is ample evidence of longstanding discrimination against Black and other socially disadvantaged farmers at the USDA.</w:t>
      </w:r>
      <w:r w:rsidR="00523CB6" w:rsidRPr="00523CB6">
        <w:rPr>
          <w:sz w:val="16"/>
        </w:rPr>
        <w:t xml:space="preserve"> </w:t>
      </w:r>
      <w:r w:rsidRPr="00523CB6">
        <w:rPr>
          <w:sz w:val="16"/>
        </w:rPr>
        <w:t>H.R. 3794 signals a start to holding USDA accountable and to ensuring fairness and equity in farm loans, subsidies, and all USDA programs.</w:t>
      </w:r>
      <w:r w:rsidR="00523CB6" w:rsidRPr="00523CB6">
        <w:rPr>
          <w:sz w:val="16"/>
        </w:rPr>
        <w:t xml:space="preserve"> </w:t>
      </w:r>
      <w:r w:rsidRPr="00523CB6">
        <w:rPr>
          <w:sz w:val="16"/>
        </w:rPr>
        <w:t>Congressman Bobby Rush and I discussed these issues during our first meeting in 1992, and I commend him for his continued advocacy and for introducing this very important bill.”</w:t>
      </w:r>
      <w:r w:rsidR="00523CB6" w:rsidRPr="00523CB6">
        <w:rPr>
          <w:sz w:val="16"/>
        </w:rPr>
        <w:t xml:space="preserve"> </w:t>
      </w:r>
      <w:r w:rsidRPr="00523CB6">
        <w:rPr>
          <w:sz w:val="16"/>
        </w:rPr>
        <w:t>“Until the public has access to the data, Congress cannot be sure that long overdue reforms are working,” said Scott Faber, Senior Vice President for Government Affairs for the Environmental Working Group.</w:t>
      </w:r>
      <w:r w:rsidR="00523CB6" w:rsidRPr="00523CB6">
        <w:rPr>
          <w:sz w:val="16"/>
        </w:rPr>
        <w:t xml:space="preserve"> </w:t>
      </w:r>
      <w:r w:rsidRPr="00523CB6">
        <w:rPr>
          <w:sz w:val="16"/>
        </w:rPr>
        <w:t xml:space="preserve">“Given USDA’s long, well-documented history of discrimination, Rep. </w:t>
      </w:r>
      <w:r w:rsidRPr="00523CB6">
        <w:rPr>
          <w:rStyle w:val="StyleUnderline"/>
        </w:rPr>
        <w:t>Rush and Sen. Booker are right to insist upon a public accounting of USDA spending by race and gender</w:t>
      </w:r>
      <w:r w:rsidRPr="00523CB6">
        <w:rPr>
          <w:sz w:val="16"/>
        </w:rPr>
        <w:t>.”</w:t>
      </w:r>
    </w:p>
    <w:p w14:paraId="2E607374" w14:textId="77777777" w:rsidR="003C1537" w:rsidRPr="003C1537" w:rsidRDefault="003C1537" w:rsidP="003C1537"/>
    <w:p w14:paraId="7502208A" w14:textId="77777777" w:rsidR="00783397" w:rsidRPr="00D34A4F" w:rsidRDefault="00783397" w:rsidP="00783397"/>
    <w:p w14:paraId="6DA737DB" w14:textId="77777777" w:rsidR="00783397" w:rsidRPr="00D34A4F" w:rsidRDefault="00783397" w:rsidP="00783397"/>
    <w:p w14:paraId="4316B1C9" w14:textId="77777777" w:rsidR="00783397" w:rsidRPr="00D34A4F" w:rsidRDefault="00783397" w:rsidP="00783397"/>
    <w:p w14:paraId="768949E9" w14:textId="01FB75A7" w:rsidR="00CC0656" w:rsidRPr="00D34A4F" w:rsidRDefault="00CC0656" w:rsidP="00CC0656">
      <w:pPr>
        <w:pStyle w:val="Heading1"/>
        <w:rPr>
          <w:rFonts w:cs="Arial"/>
        </w:rPr>
      </w:pPr>
      <w:r w:rsidRPr="00D34A4F">
        <w:rPr>
          <w:rFonts w:cs="Arial"/>
        </w:rPr>
        <w:t>Topicality</w:t>
      </w:r>
    </w:p>
    <w:p w14:paraId="1F03B5DC" w14:textId="4DC244D3" w:rsidR="00BC0B95" w:rsidRPr="00D34A4F" w:rsidRDefault="00BC0B95" w:rsidP="00CC0656"/>
    <w:p w14:paraId="61C3E7AD" w14:textId="1081B622" w:rsidR="001649CF" w:rsidRPr="00D34A4F" w:rsidRDefault="001649CF" w:rsidP="001649CF">
      <w:pPr>
        <w:pStyle w:val="Heading2"/>
        <w:rPr>
          <w:rFonts w:cs="Arial"/>
        </w:rPr>
      </w:pPr>
      <w:r w:rsidRPr="00D34A4F">
        <w:rPr>
          <w:rFonts w:cs="Arial"/>
        </w:rPr>
        <w:t>2AC Stuff</w:t>
      </w:r>
    </w:p>
    <w:p w14:paraId="30D7223A" w14:textId="14BAEA87" w:rsidR="00F93596" w:rsidRPr="00D34A4F" w:rsidRDefault="00ED445D" w:rsidP="00ED445D">
      <w:pPr>
        <w:pStyle w:val="Heading3"/>
        <w:rPr>
          <w:rFonts w:cs="Arial"/>
        </w:rPr>
      </w:pPr>
      <w:r w:rsidRPr="00D34A4F">
        <w:rPr>
          <w:rFonts w:cs="Arial"/>
        </w:rPr>
        <w:t>2AC T Regulation Stuff</w:t>
      </w:r>
    </w:p>
    <w:p w14:paraId="321E9594" w14:textId="77777777" w:rsidR="00ED445D" w:rsidRPr="00D34A4F" w:rsidRDefault="00ED445D" w:rsidP="00ED445D"/>
    <w:p w14:paraId="0BA36BC7" w14:textId="442987E6" w:rsidR="00F93596" w:rsidRPr="00D34A4F" w:rsidRDefault="00F93596" w:rsidP="00F93596">
      <w:pPr>
        <w:pStyle w:val="Heading4"/>
        <w:numPr>
          <w:ilvl w:val="0"/>
          <w:numId w:val="15"/>
        </w:numPr>
        <w:rPr>
          <w:rFonts w:cs="Arial"/>
        </w:rPr>
      </w:pPr>
      <w:r w:rsidRPr="00D34A4F">
        <w:rPr>
          <w:rFonts w:cs="Arial"/>
        </w:rPr>
        <w:t xml:space="preserve"> we meet</w:t>
      </w:r>
      <w:r w:rsidR="00280973" w:rsidRPr="00D34A4F">
        <w:rPr>
          <w:rFonts w:cs="Arial"/>
        </w:rPr>
        <w:t xml:space="preserve"> – the plan is </w:t>
      </w:r>
      <w:proofErr w:type="gramStart"/>
      <w:r w:rsidR="00280973" w:rsidRPr="00D34A4F">
        <w:rPr>
          <w:rFonts w:cs="Arial"/>
        </w:rPr>
        <w:t>regulation</w:t>
      </w:r>
      <w:proofErr w:type="gramEnd"/>
      <w:r w:rsidR="00280973" w:rsidRPr="00D34A4F">
        <w:rPr>
          <w:rFonts w:cs="Arial"/>
        </w:rPr>
        <w:t xml:space="preserve"> and your </w:t>
      </w:r>
      <w:r w:rsidR="00423B65" w:rsidRPr="00D34A4F">
        <w:rPr>
          <w:rFonts w:cs="Arial"/>
        </w:rPr>
        <w:t>description</w:t>
      </w:r>
      <w:r w:rsidR="00280973" w:rsidRPr="00D34A4F">
        <w:rPr>
          <w:rFonts w:cs="Arial"/>
        </w:rPr>
        <w:t xml:space="preserve"> of regulation isn’t how </w:t>
      </w:r>
      <w:r w:rsidR="00423B65" w:rsidRPr="00D34A4F">
        <w:rPr>
          <w:rFonts w:cs="Arial"/>
        </w:rPr>
        <w:t>it</w:t>
      </w:r>
      <w:r w:rsidR="00280973" w:rsidRPr="00D34A4F">
        <w:rPr>
          <w:rFonts w:cs="Arial"/>
        </w:rPr>
        <w:t xml:space="preserve"> works</w:t>
      </w:r>
    </w:p>
    <w:p w14:paraId="72A6EE39" w14:textId="27BC7B9B" w:rsidR="00F93596" w:rsidRPr="00D34A4F" w:rsidRDefault="00F93596" w:rsidP="00F93596">
      <w:pPr>
        <w:rPr>
          <w:rStyle w:val="Style13ptBold"/>
        </w:rPr>
      </w:pPr>
      <w:proofErr w:type="spellStart"/>
      <w:r w:rsidRPr="00D34A4F">
        <w:rPr>
          <w:rStyle w:val="Style13ptBold"/>
        </w:rPr>
        <w:t>Czarnezki</w:t>
      </w:r>
      <w:proofErr w:type="spellEnd"/>
      <w:r w:rsidRPr="00D34A4F">
        <w:rPr>
          <w:rStyle w:val="Style13ptBold"/>
        </w:rPr>
        <w:t xml:space="preserve"> and Fiedler ‘16</w:t>
      </w:r>
    </w:p>
    <w:p w14:paraId="6E567E1D" w14:textId="11E074E9" w:rsidR="00F93596" w:rsidRPr="00D34A4F" w:rsidRDefault="00F93596" w:rsidP="00F93596">
      <w:r w:rsidRPr="00D34A4F">
        <w:t xml:space="preserve">(Jason J. </w:t>
      </w:r>
      <w:proofErr w:type="spellStart"/>
      <w:r w:rsidRPr="00D34A4F">
        <w:t>Czarnezki</w:t>
      </w:r>
      <w:proofErr w:type="spellEnd"/>
      <w:r w:rsidRPr="00D34A4F">
        <w:t xml:space="preserve">. A.B., J.D., University of Chicago; Gilbert and Sarah </w:t>
      </w:r>
      <w:proofErr w:type="spellStart"/>
      <w:r w:rsidRPr="00D34A4F">
        <w:t>Kerlin</w:t>
      </w:r>
      <w:proofErr w:type="spellEnd"/>
      <w:r w:rsidRPr="00D34A4F">
        <w:t xml:space="preserve"> Distinguished Professor of Environmental Law and Executive Director of Environmental Law Programs, </w:t>
      </w:r>
      <w:r w:rsidRPr="00D34A4F">
        <w:rPr>
          <w:rStyle w:val="StyleUnderline"/>
        </w:rPr>
        <w:t>Pace</w:t>
      </w:r>
      <w:r w:rsidRPr="00D34A4F">
        <w:t xml:space="preserve"> University School of Law. Katherine Fiedler. J.D. Candidate, Pace University School of Law (2017</w:t>
      </w:r>
      <w:proofErr w:type="gramStart"/>
      <w:r w:rsidRPr="00D34A4F">
        <w:t>)</w:t>
      </w:r>
      <w:r w:rsidR="00AE170B" w:rsidRPr="00D34A4F">
        <w:t>,</w:t>
      </w:r>
      <w:r w:rsidRPr="00D34A4F">
        <w:t>“</w:t>
      </w:r>
      <w:proofErr w:type="gramEnd"/>
      <w:r w:rsidRPr="00D34A4F">
        <w:t xml:space="preserve">THE NEOLIBERAL TURN IN ENVIRONMENTAL REGULATION ,” </w:t>
      </w:r>
      <w:proofErr w:type="spellStart"/>
      <w:r w:rsidRPr="00D34A4F">
        <w:t>pg</w:t>
      </w:r>
      <w:proofErr w:type="spellEnd"/>
      <w:r w:rsidRPr="00D34A4F">
        <w:t xml:space="preserve"> online @ </w:t>
      </w:r>
      <w:hyperlink r:id="rId220" w:history="1">
        <w:r w:rsidRPr="00D34A4F">
          <w:rPr>
            <w:rStyle w:val="Hyperlink"/>
          </w:rPr>
          <w:t>https://dc.law.utah.edu/cgi/viewcontent.cgi?article=1019&amp;context=ulr</w:t>
        </w:r>
      </w:hyperlink>
      <w:r w:rsidRPr="00D34A4F">
        <w:t xml:space="preserve"> //um-</w:t>
      </w:r>
      <w:proofErr w:type="spellStart"/>
      <w:r w:rsidRPr="00D34A4F">
        <w:t>ef</w:t>
      </w:r>
      <w:proofErr w:type="spellEnd"/>
      <w:r w:rsidRPr="00D34A4F">
        <w:t>)</w:t>
      </w:r>
    </w:p>
    <w:p w14:paraId="35B95CCC" w14:textId="5DD7FC74" w:rsidR="00E258BD" w:rsidRPr="00D34A4F" w:rsidRDefault="00F93596" w:rsidP="00E258BD">
      <w:pPr>
        <w:rPr>
          <w:sz w:val="10"/>
        </w:rPr>
      </w:pPr>
      <w:r w:rsidRPr="00B75AE9">
        <w:rPr>
          <w:rStyle w:val="StyleUnderline"/>
          <w:highlight w:val="cyan"/>
        </w:rPr>
        <w:t xml:space="preserve">Regulation has taken a </w:t>
      </w:r>
      <w:r w:rsidRPr="00D34A4F">
        <w:rPr>
          <w:sz w:val="10"/>
        </w:rPr>
        <w:t>neoliberal</w:t>
      </w:r>
      <w:r w:rsidRPr="00B75AE9">
        <w:rPr>
          <w:rStyle w:val="StyleUnderline"/>
          <w:highlight w:val="cyan"/>
        </w:rPr>
        <w:t xml:space="preserve"> turn</w:t>
      </w:r>
      <w:r w:rsidRPr="00D34A4F">
        <w:rPr>
          <w:sz w:val="10"/>
        </w:rPr>
        <w:t>. Neoliberalism denotes “forms of</w:t>
      </w:r>
      <w:r w:rsidR="00A14DC4" w:rsidRPr="00D34A4F">
        <w:rPr>
          <w:sz w:val="10"/>
        </w:rPr>
        <w:t xml:space="preserve"> </w:t>
      </w:r>
      <w:r w:rsidRPr="00D34A4F">
        <w:rPr>
          <w:sz w:val="10"/>
        </w:rPr>
        <w:t>political-economic governance premised on the extension of market relationships.”1</w:t>
      </w:r>
      <w:r w:rsidR="00A14DC4" w:rsidRPr="00D34A4F">
        <w:rPr>
          <w:sz w:val="10"/>
        </w:rPr>
        <w:t xml:space="preserve"> </w:t>
      </w:r>
      <w:r w:rsidRPr="00D34A4F">
        <w:rPr>
          <w:sz w:val="10"/>
        </w:rPr>
        <w:t>Neoliberal environmental regulation includes the use of market-based mechanisms</w:t>
      </w:r>
      <w:r w:rsidR="00A14DC4" w:rsidRPr="00D34A4F">
        <w:rPr>
          <w:sz w:val="10"/>
        </w:rPr>
        <w:t xml:space="preserve"> </w:t>
      </w:r>
      <w:r w:rsidRPr="00D34A4F">
        <w:rPr>
          <w:sz w:val="10"/>
        </w:rPr>
        <w:t>to achieve environmental protection (often referred</w:t>
      </w:r>
      <w:r w:rsidRPr="00D34A4F">
        <w:t xml:space="preserve"> to</w:t>
      </w:r>
      <w:r w:rsidRPr="00D34A4F">
        <w:rPr>
          <w:sz w:val="10"/>
        </w:rPr>
        <w:t xml:space="preserve"> as “free-market</w:t>
      </w:r>
      <w:r w:rsidR="00A14DC4" w:rsidRPr="00D34A4F">
        <w:rPr>
          <w:sz w:val="10"/>
        </w:rPr>
        <w:t xml:space="preserve"> </w:t>
      </w:r>
      <w:r w:rsidRPr="00D34A4F">
        <w:rPr>
          <w:sz w:val="10"/>
        </w:rPr>
        <w:t>environmentalism”) and information dissemination and regulation (such as labeling</w:t>
      </w:r>
      <w:r w:rsidR="00A14DC4" w:rsidRPr="00D34A4F">
        <w:rPr>
          <w:sz w:val="10"/>
        </w:rPr>
        <w:t xml:space="preserve"> </w:t>
      </w:r>
      <w:r w:rsidRPr="00D34A4F">
        <w:rPr>
          <w:sz w:val="10"/>
        </w:rPr>
        <w:t>and advertising) to influence consumer preferences. 2 This neoliberal turn in</w:t>
      </w:r>
      <w:r w:rsidR="00A14DC4" w:rsidRPr="00D34A4F">
        <w:rPr>
          <w:sz w:val="10"/>
        </w:rPr>
        <w:t xml:space="preserve"> </w:t>
      </w:r>
      <w:r w:rsidRPr="00D34A4F">
        <w:rPr>
          <w:sz w:val="10"/>
        </w:rPr>
        <w:t>environmental regulation has received much criticism—</w:t>
      </w:r>
      <w:proofErr w:type="gramStart"/>
      <w:r w:rsidRPr="00D34A4F">
        <w:rPr>
          <w:sz w:val="10"/>
        </w:rPr>
        <w:t>that progressives</w:t>
      </w:r>
      <w:proofErr w:type="gramEnd"/>
      <w:r w:rsidRPr="00D34A4F">
        <w:rPr>
          <w:sz w:val="10"/>
        </w:rPr>
        <w:t xml:space="preserve"> have sold</w:t>
      </w:r>
      <w:r w:rsidR="00A14DC4" w:rsidRPr="00D34A4F">
        <w:rPr>
          <w:sz w:val="10"/>
        </w:rPr>
        <w:t xml:space="preserve"> </w:t>
      </w:r>
      <w:r w:rsidRPr="00D34A4F">
        <w:rPr>
          <w:sz w:val="10"/>
        </w:rPr>
        <w:t>out to conservative free-market principles, and consumers are overwhelmed by the</w:t>
      </w:r>
      <w:r w:rsidR="00A14DC4" w:rsidRPr="00D34A4F">
        <w:rPr>
          <w:sz w:val="10"/>
        </w:rPr>
        <w:t xml:space="preserve"> </w:t>
      </w:r>
      <w:r w:rsidRPr="00D34A4F">
        <w:rPr>
          <w:sz w:val="10"/>
        </w:rPr>
        <w:t>“green choices” provided by consumer brands. 3 The turn also has its share of</w:t>
      </w:r>
      <w:r w:rsidR="00A14DC4" w:rsidRPr="00D34A4F">
        <w:rPr>
          <w:sz w:val="10"/>
        </w:rPr>
        <w:t xml:space="preserve"> </w:t>
      </w:r>
      <w:r w:rsidRPr="00D34A4F">
        <w:rPr>
          <w:sz w:val="10"/>
        </w:rPr>
        <w:t>supporters—arguing the approach creates incentives for technological innovation,</w:t>
      </w:r>
      <w:r w:rsidR="00A14DC4" w:rsidRPr="00D34A4F">
        <w:rPr>
          <w:sz w:val="10"/>
        </w:rPr>
        <w:t xml:space="preserve"> </w:t>
      </w:r>
      <w:r w:rsidRPr="00D34A4F">
        <w:rPr>
          <w:sz w:val="10"/>
        </w:rPr>
        <w:t>improves efficiency, and lowers transaction costs by eschewing government</w:t>
      </w:r>
      <w:r w:rsidR="00A14DC4" w:rsidRPr="00D34A4F">
        <w:rPr>
          <w:sz w:val="10"/>
        </w:rPr>
        <w:t xml:space="preserve"> </w:t>
      </w:r>
      <w:r w:rsidRPr="00D34A4F">
        <w:rPr>
          <w:sz w:val="10"/>
        </w:rPr>
        <w:t>mandates in favor of markets and replacing regulatory prohibitions with private</w:t>
      </w:r>
      <w:r w:rsidR="00A14DC4" w:rsidRPr="00D34A4F">
        <w:rPr>
          <w:sz w:val="10"/>
        </w:rPr>
        <w:t xml:space="preserve"> </w:t>
      </w:r>
      <w:r w:rsidRPr="00D34A4F">
        <w:rPr>
          <w:sz w:val="10"/>
        </w:rPr>
        <w:t>property rights.4</w:t>
      </w:r>
      <w:r w:rsidR="00A14DC4" w:rsidRPr="00D34A4F">
        <w:rPr>
          <w:sz w:val="10"/>
        </w:rPr>
        <w:t xml:space="preserve"> </w:t>
      </w:r>
      <w:r w:rsidRPr="00D34A4F">
        <w:rPr>
          <w:sz w:val="10"/>
        </w:rPr>
        <w:t>While this turn to neoliberal environmental regulation is a reality, there have</w:t>
      </w:r>
      <w:r w:rsidR="00A14DC4" w:rsidRPr="00D34A4F">
        <w:rPr>
          <w:sz w:val="10"/>
        </w:rPr>
        <w:t xml:space="preserve"> </w:t>
      </w:r>
      <w:r w:rsidRPr="00D34A4F">
        <w:rPr>
          <w:sz w:val="10"/>
        </w:rPr>
        <w:t>been few attempts to manage it rather than simply applauding or criticizing the turn.</w:t>
      </w:r>
      <w:r w:rsidR="00A14DC4" w:rsidRPr="00D34A4F">
        <w:rPr>
          <w:sz w:val="10"/>
        </w:rPr>
        <w:t xml:space="preserve"> </w:t>
      </w:r>
      <w:r w:rsidRPr="00D34A4F">
        <w:rPr>
          <w:sz w:val="10"/>
        </w:rPr>
        <w:t>As our reliance on neoliberal environmental reform continues (regardless of one’s</w:t>
      </w:r>
      <w:r w:rsidR="00A14DC4" w:rsidRPr="00D34A4F">
        <w:rPr>
          <w:sz w:val="10"/>
        </w:rPr>
        <w:t xml:space="preserve"> </w:t>
      </w:r>
      <w:r w:rsidRPr="00D34A4F">
        <w:rPr>
          <w:sz w:val="10"/>
        </w:rPr>
        <w:t>view of this turn), regulation and checks on the neoliberal turn are required. This</w:t>
      </w:r>
      <w:r w:rsidR="00A14DC4" w:rsidRPr="00D34A4F">
        <w:rPr>
          <w:sz w:val="10"/>
        </w:rPr>
        <w:t xml:space="preserve"> </w:t>
      </w:r>
      <w:r w:rsidRPr="00D34A4F">
        <w:rPr>
          <w:sz w:val="10"/>
        </w:rPr>
        <w:t xml:space="preserve">Article argues that </w:t>
      </w:r>
      <w:proofErr w:type="gramStart"/>
      <w:r w:rsidRPr="00D34A4F">
        <w:rPr>
          <w:sz w:val="10"/>
        </w:rPr>
        <w:t>in light of</w:t>
      </w:r>
      <w:proofErr w:type="gramEnd"/>
      <w:r w:rsidRPr="00D34A4F">
        <w:rPr>
          <w:sz w:val="10"/>
        </w:rPr>
        <w:t xml:space="preserve"> the shift </w:t>
      </w:r>
      <w:r w:rsidRPr="00D34A4F">
        <w:rPr>
          <w:rStyle w:val="StyleUnderline"/>
        </w:rPr>
        <w:t>from traditional “substantive” environmental</w:t>
      </w:r>
      <w:r w:rsidR="00A14DC4" w:rsidRPr="00D34A4F">
        <w:rPr>
          <w:rStyle w:val="StyleUnderline"/>
        </w:rPr>
        <w:t xml:space="preserve"> </w:t>
      </w:r>
      <w:r w:rsidRPr="00D34A4F">
        <w:rPr>
          <w:rStyle w:val="StyleUnderline"/>
        </w:rPr>
        <w:t xml:space="preserve">regulation </w:t>
      </w:r>
      <w:r w:rsidRPr="00B75AE9">
        <w:rPr>
          <w:rStyle w:val="StyleUnderline"/>
          <w:highlight w:val="cyan"/>
        </w:rPr>
        <w:t>to</w:t>
      </w:r>
      <w:r w:rsidRPr="00D34A4F">
        <w:rPr>
          <w:rStyle w:val="StyleUnderline"/>
        </w:rPr>
        <w:t xml:space="preserve"> </w:t>
      </w:r>
      <w:r w:rsidRPr="00D34A4F">
        <w:rPr>
          <w:sz w:val="10"/>
        </w:rPr>
        <w:t>neoliberal</w:t>
      </w:r>
      <w:r w:rsidRPr="00D34A4F">
        <w:rPr>
          <w:rStyle w:val="StyleUnderline"/>
        </w:rPr>
        <w:t xml:space="preserve"> “substantive” environmental regulation</w:t>
      </w:r>
      <w:r w:rsidRPr="00D34A4F">
        <w:rPr>
          <w:sz w:val="10"/>
        </w:rPr>
        <w:t>, “procedural”</w:t>
      </w:r>
      <w:r w:rsidR="00A14DC4" w:rsidRPr="00D34A4F">
        <w:rPr>
          <w:sz w:val="10"/>
        </w:rPr>
        <w:t xml:space="preserve"> </w:t>
      </w:r>
      <w:r w:rsidRPr="00D34A4F">
        <w:rPr>
          <w:sz w:val="10"/>
        </w:rPr>
        <w:t>checks are required through regulation and legislation to improve the quality of the</w:t>
      </w:r>
      <w:r w:rsidR="00A14DC4" w:rsidRPr="00D34A4F">
        <w:rPr>
          <w:sz w:val="10"/>
        </w:rPr>
        <w:t xml:space="preserve"> </w:t>
      </w:r>
      <w:r w:rsidRPr="00D34A4F">
        <w:rPr>
          <w:sz w:val="10"/>
        </w:rPr>
        <w:t>market-based and informational neoliberal approaches.</w:t>
      </w:r>
      <w:r w:rsidR="00A14DC4" w:rsidRPr="00D34A4F">
        <w:rPr>
          <w:sz w:val="10"/>
        </w:rPr>
        <w:t xml:space="preserve"> </w:t>
      </w:r>
      <w:r w:rsidRPr="00D34A4F">
        <w:rPr>
          <w:sz w:val="10"/>
        </w:rPr>
        <w:t>Part II of this Article defines neoliberal regulation and discusses the historical</w:t>
      </w:r>
      <w:r w:rsidR="00A14DC4" w:rsidRPr="00D34A4F">
        <w:rPr>
          <w:sz w:val="10"/>
        </w:rPr>
        <w:t xml:space="preserve"> </w:t>
      </w:r>
      <w:r w:rsidRPr="00D34A4F">
        <w:rPr>
          <w:sz w:val="10"/>
        </w:rPr>
        <w:t>rise of neoliberal environmental regulation beginning with the Reagan and Clinton</w:t>
      </w:r>
      <w:r w:rsidR="00A14DC4" w:rsidRPr="00D34A4F">
        <w:rPr>
          <w:sz w:val="10"/>
        </w:rPr>
        <w:t xml:space="preserve"> </w:t>
      </w:r>
      <w:r w:rsidRPr="00D34A4F">
        <w:rPr>
          <w:sz w:val="10"/>
        </w:rPr>
        <w:t>presidencies. Part III categorizes and discusses two key components of modern</w:t>
      </w:r>
      <w:r w:rsidR="00A14DC4" w:rsidRPr="00D34A4F">
        <w:rPr>
          <w:sz w:val="10"/>
        </w:rPr>
        <w:t xml:space="preserve"> </w:t>
      </w:r>
      <w:r w:rsidRPr="00D34A4F">
        <w:rPr>
          <w:sz w:val="10"/>
        </w:rPr>
        <w:t xml:space="preserve">neoliberal environmental regulation: (1) </w:t>
      </w:r>
      <w:r w:rsidRPr="00B75AE9">
        <w:rPr>
          <w:rStyle w:val="StyleUnderline"/>
          <w:highlight w:val="cyan"/>
        </w:rPr>
        <w:t>market-based mechanisms</w:t>
      </w:r>
      <w:r w:rsidRPr="00D34A4F">
        <w:rPr>
          <w:sz w:val="10"/>
        </w:rPr>
        <w:t>; and (2)</w:t>
      </w:r>
      <w:r w:rsidR="00A14DC4" w:rsidRPr="00D34A4F">
        <w:rPr>
          <w:sz w:val="10"/>
        </w:rPr>
        <w:t xml:space="preserve"> </w:t>
      </w:r>
      <w:r w:rsidRPr="00D34A4F">
        <w:rPr>
          <w:sz w:val="10"/>
        </w:rPr>
        <w:t>information labeling, considering examples at both the state and federal levels. The</w:t>
      </w:r>
      <w:r w:rsidR="00A14DC4" w:rsidRPr="00D34A4F">
        <w:rPr>
          <w:sz w:val="10"/>
        </w:rPr>
        <w:t xml:space="preserve"> </w:t>
      </w:r>
      <w:r w:rsidRPr="00D34A4F">
        <w:rPr>
          <w:sz w:val="10"/>
        </w:rPr>
        <w:t>former seeks to avoid the problems and costs of traditional and centralized</w:t>
      </w:r>
      <w:r w:rsidR="00A14DC4" w:rsidRPr="00D34A4F">
        <w:rPr>
          <w:sz w:val="10"/>
        </w:rPr>
        <w:t xml:space="preserve"> </w:t>
      </w:r>
      <w:r w:rsidRPr="00D34A4F">
        <w:rPr>
          <w:sz w:val="10"/>
        </w:rPr>
        <w:t>environmental law, and the latter seeks institutional isomorphism, pressuring</w:t>
      </w:r>
      <w:r w:rsidR="00A14DC4" w:rsidRPr="00D34A4F">
        <w:rPr>
          <w:sz w:val="10"/>
        </w:rPr>
        <w:t xml:space="preserve"> </w:t>
      </w:r>
      <w:r w:rsidRPr="00D34A4F">
        <w:rPr>
          <w:sz w:val="10"/>
        </w:rPr>
        <w:t>consumers and institutions to conform to others in their preferences for</w:t>
      </w:r>
      <w:r w:rsidR="00A14DC4" w:rsidRPr="00D34A4F">
        <w:rPr>
          <w:sz w:val="10"/>
        </w:rPr>
        <w:t xml:space="preserve"> </w:t>
      </w:r>
      <w:r w:rsidRPr="00D34A4F">
        <w:rPr>
          <w:sz w:val="10"/>
        </w:rPr>
        <w:t>environmentally friendly goods and sustainable business practices. In attempting to</w:t>
      </w:r>
      <w:r w:rsidR="00A14DC4" w:rsidRPr="00D34A4F">
        <w:rPr>
          <w:sz w:val="10"/>
        </w:rPr>
        <w:t xml:space="preserve"> </w:t>
      </w:r>
      <w:r w:rsidRPr="00D34A4F">
        <w:rPr>
          <w:sz w:val="10"/>
        </w:rPr>
        <w:t>smooth the turn to neoliberal environmental regulation, Part IV argues that this</w:t>
      </w:r>
      <w:r w:rsidR="00A14DC4" w:rsidRPr="00D34A4F">
        <w:rPr>
          <w:sz w:val="10"/>
        </w:rPr>
        <w:t xml:space="preserve"> </w:t>
      </w:r>
      <w:r w:rsidRPr="00D34A4F">
        <w:rPr>
          <w:sz w:val="10"/>
        </w:rPr>
        <w:t>regulatory shift needs “procedural” oversight via regulation that ensures accuracy in</w:t>
      </w:r>
      <w:r w:rsidR="00A14DC4" w:rsidRPr="00D34A4F">
        <w:rPr>
          <w:sz w:val="10"/>
        </w:rPr>
        <w:t xml:space="preserve"> </w:t>
      </w:r>
      <w:r w:rsidRPr="00D34A4F">
        <w:rPr>
          <w:sz w:val="10"/>
        </w:rPr>
        <w:t xml:space="preserve">valuation of natural resources, </w:t>
      </w:r>
      <w:proofErr w:type="gramStart"/>
      <w:r w:rsidRPr="00D34A4F">
        <w:rPr>
          <w:sz w:val="10"/>
        </w:rPr>
        <w:t>increases</w:t>
      </w:r>
      <w:proofErr w:type="gramEnd"/>
      <w:r w:rsidRPr="00D34A4F">
        <w:rPr>
          <w:sz w:val="10"/>
        </w:rPr>
        <w:t xml:space="preserve"> and improves the quality of the information</w:t>
      </w:r>
      <w:r w:rsidR="00A14DC4" w:rsidRPr="00D34A4F">
        <w:rPr>
          <w:sz w:val="10"/>
        </w:rPr>
        <w:t xml:space="preserve"> </w:t>
      </w:r>
      <w:r w:rsidRPr="00D34A4F">
        <w:rPr>
          <w:sz w:val="10"/>
        </w:rPr>
        <w:t>provided to consumers, and requires greater accountability and accuracy from</w:t>
      </w:r>
      <w:r w:rsidR="00A14DC4" w:rsidRPr="00D34A4F">
        <w:rPr>
          <w:sz w:val="10"/>
        </w:rPr>
        <w:t xml:space="preserve"> </w:t>
      </w:r>
      <w:r w:rsidRPr="00D34A4F">
        <w:rPr>
          <w:sz w:val="10"/>
        </w:rPr>
        <w:t>institutions making green claims to consumers.</w:t>
      </w:r>
      <w:r w:rsidR="00A14DC4" w:rsidRPr="00D34A4F">
        <w:rPr>
          <w:sz w:val="10"/>
        </w:rPr>
        <w:t xml:space="preserve"> </w:t>
      </w:r>
      <w:r w:rsidR="00376AC4" w:rsidRPr="00B75AE9">
        <w:rPr>
          <w:rStyle w:val="StyleUnderline"/>
          <w:highlight w:val="cyan"/>
        </w:rPr>
        <w:t>The traditional approach</w:t>
      </w:r>
      <w:r w:rsidR="00376AC4" w:rsidRPr="00D34A4F">
        <w:rPr>
          <w:rStyle w:val="StyleUnderline"/>
        </w:rPr>
        <w:t xml:space="preserve"> in environmental governance </w:t>
      </w:r>
      <w:r w:rsidR="00376AC4" w:rsidRPr="00B75AE9">
        <w:rPr>
          <w:rStyle w:val="StyleUnderline"/>
          <w:highlight w:val="cyan"/>
        </w:rPr>
        <w:t xml:space="preserve">has been </w:t>
      </w:r>
      <w:r w:rsidR="00376AC4" w:rsidRPr="00D34A4F">
        <w:rPr>
          <w:rStyle w:val="StyleUnderline"/>
        </w:rPr>
        <w:t>governmental</w:t>
      </w:r>
      <w:r w:rsidR="002B17CE" w:rsidRPr="00D34A4F">
        <w:rPr>
          <w:rStyle w:val="StyleUnderline"/>
        </w:rPr>
        <w:t xml:space="preserve"> </w:t>
      </w:r>
      <w:r w:rsidR="00376AC4" w:rsidRPr="00D34A4F">
        <w:rPr>
          <w:rStyle w:val="StyleUnderline"/>
        </w:rPr>
        <w:t>regulation, commonly known as “</w:t>
      </w:r>
      <w:r w:rsidR="00376AC4" w:rsidRPr="00B75AE9">
        <w:rPr>
          <w:rStyle w:val="StyleUnderline"/>
          <w:highlight w:val="cyan"/>
        </w:rPr>
        <w:t xml:space="preserve">command and control” </w:t>
      </w:r>
      <w:r w:rsidR="00376AC4" w:rsidRPr="00D34A4F">
        <w:rPr>
          <w:rStyle w:val="StyleUnderline"/>
        </w:rPr>
        <w:t>regulation</w:t>
      </w:r>
      <w:r w:rsidR="00376AC4" w:rsidRPr="00D34A4F">
        <w:rPr>
          <w:sz w:val="10"/>
        </w:rPr>
        <w:t xml:space="preserve"> practices that</w:t>
      </w:r>
      <w:r w:rsidR="002B17CE" w:rsidRPr="00D34A4F">
        <w:rPr>
          <w:sz w:val="10"/>
        </w:rPr>
        <w:t xml:space="preserve"> </w:t>
      </w:r>
      <w:r w:rsidR="00376AC4" w:rsidRPr="00D34A4F">
        <w:rPr>
          <w:sz w:val="10"/>
        </w:rPr>
        <w:t>rely on legally established limits enforced by the state.10 Professor James Salzman</w:t>
      </w:r>
      <w:r w:rsidR="002B17CE" w:rsidRPr="00D34A4F">
        <w:rPr>
          <w:sz w:val="10"/>
        </w:rPr>
        <w:t xml:space="preserve"> </w:t>
      </w:r>
      <w:r w:rsidR="00376AC4" w:rsidRPr="00D34A4F">
        <w:rPr>
          <w:sz w:val="10"/>
        </w:rPr>
        <w:t>refers to these as “prescriptive” regulations, mandating “what parties can and cannot</w:t>
      </w:r>
      <w:r w:rsidR="002B17CE" w:rsidRPr="00D34A4F">
        <w:rPr>
          <w:sz w:val="10"/>
        </w:rPr>
        <w:t xml:space="preserve"> </w:t>
      </w:r>
      <w:r w:rsidR="00376AC4" w:rsidRPr="00D34A4F">
        <w:rPr>
          <w:sz w:val="10"/>
        </w:rPr>
        <w:t>do—Thou Shalt or Thou Shalt Not.”11 “This is both the most direct and the most</w:t>
      </w:r>
      <w:r w:rsidR="002B17CE" w:rsidRPr="00D34A4F">
        <w:rPr>
          <w:sz w:val="10"/>
        </w:rPr>
        <w:t xml:space="preserve"> </w:t>
      </w:r>
      <w:r w:rsidR="00376AC4" w:rsidRPr="00D34A4F">
        <w:rPr>
          <w:sz w:val="10"/>
        </w:rPr>
        <w:t>common form of environmental law.”12 Government regulations can set effects</w:t>
      </w:r>
      <w:r w:rsidR="002B17CE" w:rsidRPr="00D34A4F">
        <w:rPr>
          <w:sz w:val="10"/>
        </w:rPr>
        <w:t xml:space="preserve"> </w:t>
      </w:r>
      <w:r w:rsidR="00376AC4" w:rsidRPr="00D34A4F">
        <w:rPr>
          <w:sz w:val="10"/>
        </w:rPr>
        <w:t>based or technology-based standards, demanding that harms do not surpass a</w:t>
      </w:r>
      <w:r w:rsidR="002B17CE" w:rsidRPr="00D34A4F">
        <w:rPr>
          <w:sz w:val="10"/>
        </w:rPr>
        <w:t xml:space="preserve"> </w:t>
      </w:r>
      <w:r w:rsidR="00376AC4" w:rsidRPr="00D34A4F">
        <w:rPr>
          <w:sz w:val="10"/>
        </w:rPr>
        <w:t>specific threshold or requiring the use of certain technologies to reduce harm.13</w:t>
      </w:r>
      <w:r w:rsidR="002B17CE" w:rsidRPr="00D34A4F">
        <w:rPr>
          <w:sz w:val="10"/>
        </w:rPr>
        <w:t xml:space="preserve"> </w:t>
      </w:r>
      <w:r w:rsidR="00376AC4" w:rsidRPr="00D34A4F">
        <w:rPr>
          <w:sz w:val="10"/>
        </w:rPr>
        <w:t>All environmental standards seek to reduce adverse effects in some</w:t>
      </w:r>
      <w:r w:rsidR="002B17CE" w:rsidRPr="00D34A4F">
        <w:rPr>
          <w:sz w:val="10"/>
        </w:rPr>
        <w:t xml:space="preserve"> </w:t>
      </w:r>
      <w:r w:rsidR="00376AC4" w:rsidRPr="00D34A4F">
        <w:rPr>
          <w:sz w:val="10"/>
        </w:rPr>
        <w:t>way. Effects-based environmental standards, often referred to as “</w:t>
      </w:r>
      <w:proofErr w:type="spellStart"/>
      <w:r w:rsidR="00376AC4" w:rsidRPr="00D34A4F">
        <w:rPr>
          <w:sz w:val="10"/>
        </w:rPr>
        <w:t>healthbased</w:t>
      </w:r>
      <w:proofErr w:type="spellEnd"/>
      <w:r w:rsidR="00376AC4" w:rsidRPr="00D34A4F">
        <w:rPr>
          <w:sz w:val="10"/>
        </w:rPr>
        <w:t>” or “environment-based” standards, do so by expressly determining</w:t>
      </w:r>
      <w:r w:rsidR="002B17CE" w:rsidRPr="00D34A4F">
        <w:rPr>
          <w:sz w:val="10"/>
        </w:rPr>
        <w:t xml:space="preserve"> </w:t>
      </w:r>
      <w:r w:rsidR="00376AC4" w:rsidRPr="00D34A4F">
        <w:rPr>
          <w:sz w:val="10"/>
        </w:rPr>
        <w:t>the level of environmental quality deemed acceptable as a goal</w:t>
      </w:r>
      <w:proofErr w:type="gramStart"/>
      <w:r w:rsidR="00376AC4" w:rsidRPr="00D34A4F">
        <w:rPr>
          <w:sz w:val="10"/>
        </w:rPr>
        <w:t>. . . .</w:t>
      </w:r>
      <w:proofErr w:type="gramEnd"/>
      <w:r w:rsidR="00376AC4" w:rsidRPr="00D34A4F">
        <w:rPr>
          <w:sz w:val="10"/>
        </w:rPr>
        <w:t xml:space="preserve"> In</w:t>
      </w:r>
      <w:r w:rsidR="002B17CE" w:rsidRPr="00D34A4F">
        <w:rPr>
          <w:sz w:val="10"/>
        </w:rPr>
        <w:t xml:space="preserve"> </w:t>
      </w:r>
      <w:r w:rsidR="00376AC4" w:rsidRPr="00D34A4F">
        <w:rPr>
          <w:sz w:val="10"/>
        </w:rPr>
        <w:t>establishing effects-based standards, we ask what level of environmental</w:t>
      </w:r>
      <w:r w:rsidR="002B17CE" w:rsidRPr="00D34A4F">
        <w:rPr>
          <w:sz w:val="10"/>
        </w:rPr>
        <w:t xml:space="preserve"> </w:t>
      </w:r>
      <w:r w:rsidR="00376AC4" w:rsidRPr="00D34A4F">
        <w:rPr>
          <w:sz w:val="10"/>
        </w:rPr>
        <w:t>quality is adequate, or necessary, to protect health or environmental</w:t>
      </w:r>
      <w:r w:rsidR="002B17CE" w:rsidRPr="00D34A4F">
        <w:rPr>
          <w:sz w:val="10"/>
        </w:rPr>
        <w:t xml:space="preserve"> </w:t>
      </w:r>
      <w:r w:rsidR="00376AC4" w:rsidRPr="00D34A4F">
        <w:rPr>
          <w:sz w:val="10"/>
        </w:rPr>
        <w:t>resources. The difficult part is deciding what is “adequate.”14</w:t>
      </w:r>
      <w:r w:rsidR="002B17CE" w:rsidRPr="00D34A4F">
        <w:rPr>
          <w:sz w:val="10"/>
        </w:rPr>
        <w:t xml:space="preserve"> </w:t>
      </w:r>
      <w:r w:rsidR="00376AC4" w:rsidRPr="00D34A4F">
        <w:rPr>
          <w:sz w:val="10"/>
        </w:rPr>
        <w:t>For example, the Clean Air Act requires that the Environmental Protection</w:t>
      </w:r>
      <w:r w:rsidR="002B17CE" w:rsidRPr="00D34A4F">
        <w:rPr>
          <w:sz w:val="10"/>
        </w:rPr>
        <w:t xml:space="preserve"> </w:t>
      </w:r>
      <w:r w:rsidR="00376AC4" w:rsidRPr="00D34A4F">
        <w:rPr>
          <w:sz w:val="10"/>
        </w:rPr>
        <w:t>Agency (EPA) promulgate National Ambient Air Quality Standards for criteria air</w:t>
      </w:r>
      <w:r w:rsidR="002B17CE" w:rsidRPr="00D34A4F">
        <w:rPr>
          <w:sz w:val="10"/>
        </w:rPr>
        <w:t xml:space="preserve"> </w:t>
      </w:r>
      <w:r w:rsidR="00376AC4" w:rsidRPr="00D34A4F">
        <w:rPr>
          <w:sz w:val="10"/>
        </w:rPr>
        <w:t>pollutants that “in the judgment of the Administrator, based on such criteria and</w:t>
      </w:r>
      <w:r w:rsidR="002B17CE" w:rsidRPr="00D34A4F">
        <w:rPr>
          <w:sz w:val="10"/>
        </w:rPr>
        <w:t xml:space="preserve"> </w:t>
      </w:r>
      <w:r w:rsidR="00376AC4" w:rsidRPr="00D34A4F">
        <w:rPr>
          <w:sz w:val="10"/>
        </w:rPr>
        <w:t>allowing an adequate margin of safety, are requisite to protect the public health.”15</w:t>
      </w:r>
      <w:r w:rsidR="002B17CE" w:rsidRPr="00D34A4F">
        <w:rPr>
          <w:sz w:val="10"/>
        </w:rPr>
        <w:t xml:space="preserve"> </w:t>
      </w:r>
      <w:r w:rsidR="00376AC4" w:rsidRPr="00D34A4F">
        <w:rPr>
          <w:sz w:val="10"/>
        </w:rPr>
        <w:t>Traditional environmental regulation can also require agencies to set standards and</w:t>
      </w:r>
      <w:r w:rsidR="002B17CE" w:rsidRPr="00D34A4F">
        <w:rPr>
          <w:sz w:val="10"/>
        </w:rPr>
        <w:t xml:space="preserve"> </w:t>
      </w:r>
      <w:r w:rsidR="00376AC4" w:rsidRPr="00D34A4F">
        <w:rPr>
          <w:sz w:val="10"/>
        </w:rPr>
        <w:t>regulate entities to meet standards that available (or potentially available)</w:t>
      </w:r>
      <w:r w:rsidR="002B17CE" w:rsidRPr="00D34A4F">
        <w:rPr>
          <w:sz w:val="10"/>
        </w:rPr>
        <w:t xml:space="preserve"> </w:t>
      </w:r>
      <w:r w:rsidR="00376AC4" w:rsidRPr="00D34A4F">
        <w:rPr>
          <w:sz w:val="10"/>
        </w:rPr>
        <w:t>technologies are capable of achieving. 16 For example, “[w]</w:t>
      </w:r>
      <w:proofErr w:type="spellStart"/>
      <w:r w:rsidR="00376AC4" w:rsidRPr="00D34A4F">
        <w:rPr>
          <w:sz w:val="10"/>
        </w:rPr>
        <w:t>hen</w:t>
      </w:r>
      <w:proofErr w:type="spellEnd"/>
      <w:r w:rsidR="00376AC4" w:rsidRPr="00D34A4F">
        <w:rPr>
          <w:sz w:val="10"/>
        </w:rPr>
        <w:t xml:space="preserve"> Congress passed the</w:t>
      </w:r>
      <w:r w:rsidR="002B17CE" w:rsidRPr="00D34A4F">
        <w:rPr>
          <w:sz w:val="10"/>
        </w:rPr>
        <w:t xml:space="preserve"> </w:t>
      </w:r>
      <w:r w:rsidR="00376AC4" w:rsidRPr="00D34A4F">
        <w:rPr>
          <w:sz w:val="10"/>
        </w:rPr>
        <w:t>Clean Water Act, it changed the primary focus of federal law from the harm visited</w:t>
      </w:r>
      <w:r w:rsidR="002B17CE" w:rsidRPr="00D34A4F">
        <w:rPr>
          <w:sz w:val="10"/>
        </w:rPr>
        <w:t xml:space="preserve"> </w:t>
      </w:r>
      <w:r w:rsidR="00376AC4" w:rsidRPr="00D34A4F">
        <w:rPr>
          <w:sz w:val="10"/>
        </w:rPr>
        <w:t>on the receiving water stream segments to end-of-pipe, technology-based permit</w:t>
      </w:r>
      <w:r w:rsidR="002B17CE" w:rsidRPr="00D34A4F">
        <w:rPr>
          <w:sz w:val="10"/>
        </w:rPr>
        <w:t xml:space="preserve"> </w:t>
      </w:r>
      <w:r w:rsidR="00376AC4" w:rsidRPr="00D34A4F">
        <w:rPr>
          <w:sz w:val="10"/>
        </w:rPr>
        <w:t>limits.”17</w:t>
      </w:r>
      <w:r w:rsidR="002B17CE" w:rsidRPr="00D34A4F">
        <w:rPr>
          <w:sz w:val="10"/>
        </w:rPr>
        <w:t xml:space="preserve"> </w:t>
      </w:r>
      <w:r w:rsidR="00376AC4" w:rsidRPr="00D34A4F">
        <w:rPr>
          <w:sz w:val="10"/>
        </w:rPr>
        <w:t>“There is considerable debate . . . over the efficiency of prescriptive</w:t>
      </w:r>
      <w:r w:rsidR="002B17CE" w:rsidRPr="00D34A4F">
        <w:rPr>
          <w:sz w:val="10"/>
        </w:rPr>
        <w:t xml:space="preserve"> </w:t>
      </w:r>
      <w:r w:rsidR="00376AC4" w:rsidRPr="00D34A4F">
        <w:rPr>
          <w:sz w:val="10"/>
        </w:rPr>
        <w:t>regulations.”18 On the one hand, they may be “inefficient and unwieldy,” providing</w:t>
      </w:r>
      <w:r w:rsidR="002B17CE" w:rsidRPr="00D34A4F">
        <w:rPr>
          <w:sz w:val="10"/>
        </w:rPr>
        <w:t xml:space="preserve"> </w:t>
      </w:r>
      <w:r w:rsidR="00376AC4" w:rsidRPr="00D34A4F">
        <w:rPr>
          <w:sz w:val="10"/>
        </w:rPr>
        <w:t>“little incentive for innovation because once the regulated party has satisfied the</w:t>
      </w:r>
      <w:r w:rsidR="002B17CE" w:rsidRPr="00D34A4F">
        <w:rPr>
          <w:sz w:val="10"/>
        </w:rPr>
        <w:t xml:space="preserve"> </w:t>
      </w:r>
      <w:r w:rsidR="00376AC4" w:rsidRPr="00D34A4F">
        <w:rPr>
          <w:sz w:val="10"/>
        </w:rPr>
        <w:t>necessary requirement[s], the law creates no incentive to reduce harmful activities</w:t>
      </w:r>
      <w:r w:rsidR="002B17CE" w:rsidRPr="00D34A4F">
        <w:rPr>
          <w:sz w:val="10"/>
        </w:rPr>
        <w:t xml:space="preserve"> </w:t>
      </w:r>
      <w:r w:rsidR="00376AC4" w:rsidRPr="00D34A4F">
        <w:rPr>
          <w:sz w:val="10"/>
        </w:rPr>
        <w:t>further.”19 On the other hand, traditional environmental regulation may encourage</w:t>
      </w:r>
      <w:r w:rsidR="002B17CE" w:rsidRPr="00D34A4F">
        <w:rPr>
          <w:sz w:val="10"/>
        </w:rPr>
        <w:t xml:space="preserve"> </w:t>
      </w:r>
      <w:r w:rsidR="00376AC4" w:rsidRPr="00D34A4F">
        <w:rPr>
          <w:sz w:val="10"/>
        </w:rPr>
        <w:t>production-process and design innovations, through mandated reductions that can</w:t>
      </w:r>
      <w:r w:rsidR="002B17CE" w:rsidRPr="00D34A4F">
        <w:rPr>
          <w:sz w:val="10"/>
        </w:rPr>
        <w:t xml:space="preserve"> </w:t>
      </w:r>
      <w:r w:rsidR="00376AC4" w:rsidRPr="00D34A4F">
        <w:rPr>
          <w:sz w:val="10"/>
        </w:rPr>
        <w:t>be accomplished only by such innovations, for example.20</w:t>
      </w:r>
      <w:r w:rsidR="002B17CE" w:rsidRPr="00D34A4F">
        <w:rPr>
          <w:sz w:val="10"/>
        </w:rPr>
        <w:t xml:space="preserve"> </w:t>
      </w:r>
      <w:r w:rsidR="00376AC4" w:rsidRPr="00D34A4F">
        <w:rPr>
          <w:rStyle w:val="StyleUnderline"/>
        </w:rPr>
        <w:t>Whatever the perceived or real costs and benefits of traditional prescriptive</w:t>
      </w:r>
      <w:r w:rsidR="002B17CE" w:rsidRPr="00D34A4F">
        <w:rPr>
          <w:rStyle w:val="StyleUnderline"/>
        </w:rPr>
        <w:t xml:space="preserve"> </w:t>
      </w:r>
      <w:r w:rsidR="00376AC4" w:rsidRPr="00D34A4F">
        <w:rPr>
          <w:rStyle w:val="StyleUnderline"/>
        </w:rPr>
        <w:t>environmental regulation,</w:t>
      </w:r>
      <w:r w:rsidR="00376AC4" w:rsidRPr="00B75AE9">
        <w:rPr>
          <w:rStyle w:val="StyleUnderline"/>
          <w:highlight w:val="cyan"/>
        </w:rPr>
        <w:t xml:space="preserve"> “many policies today contain</w:t>
      </w:r>
      <w:r w:rsidR="00376AC4" w:rsidRPr="00D34A4F">
        <w:rPr>
          <w:sz w:val="10"/>
        </w:rPr>
        <w:t xml:space="preserve"> elements of the neoliberal</w:t>
      </w:r>
      <w:r w:rsidR="002B17CE" w:rsidRPr="00D34A4F">
        <w:rPr>
          <w:sz w:val="10"/>
        </w:rPr>
        <w:t xml:space="preserve"> </w:t>
      </w:r>
      <w:r w:rsidR="00376AC4" w:rsidRPr="00D34A4F">
        <w:rPr>
          <w:sz w:val="10"/>
        </w:rPr>
        <w:t xml:space="preserve">agenda and what has been called </w:t>
      </w:r>
      <w:r w:rsidR="00376AC4" w:rsidRPr="00B75AE9">
        <w:rPr>
          <w:rStyle w:val="StyleUnderline"/>
          <w:highlight w:val="cyan"/>
        </w:rPr>
        <w:t>‘</w:t>
      </w:r>
      <w:proofErr w:type="spellStart"/>
      <w:r w:rsidR="00376AC4" w:rsidRPr="00B75AE9">
        <w:rPr>
          <w:rStyle w:val="StyleUnderline"/>
          <w:highlight w:val="cyan"/>
        </w:rPr>
        <w:t>freemarket</w:t>
      </w:r>
      <w:proofErr w:type="spellEnd"/>
      <w:r w:rsidR="00376AC4" w:rsidRPr="00D34A4F">
        <w:rPr>
          <w:sz w:val="10"/>
        </w:rPr>
        <w:t xml:space="preserve"> [sic] </w:t>
      </w:r>
      <w:r w:rsidR="00376AC4" w:rsidRPr="00B75AE9">
        <w:rPr>
          <w:rStyle w:val="StyleUnderline"/>
          <w:highlight w:val="cyan"/>
        </w:rPr>
        <w:t>environmentalism</w:t>
      </w:r>
      <w:r w:rsidR="00376AC4" w:rsidRPr="00D34A4F">
        <w:rPr>
          <w:sz w:val="10"/>
        </w:rPr>
        <w:t>’ has</w:t>
      </w:r>
      <w:r w:rsidR="002B17CE" w:rsidRPr="00D34A4F">
        <w:rPr>
          <w:sz w:val="10"/>
        </w:rPr>
        <w:t xml:space="preserve"> </w:t>
      </w:r>
      <w:r w:rsidR="00376AC4" w:rsidRPr="00D34A4F">
        <w:rPr>
          <w:sz w:val="10"/>
        </w:rPr>
        <w:t>proliferated in a dialogue between environmentalism and proponents of</w:t>
      </w:r>
      <w:r w:rsidR="002B17CE" w:rsidRPr="00D34A4F">
        <w:rPr>
          <w:sz w:val="10"/>
        </w:rPr>
        <w:t xml:space="preserve"> </w:t>
      </w:r>
      <w:r w:rsidR="00376AC4" w:rsidRPr="00D34A4F">
        <w:rPr>
          <w:sz w:val="10"/>
        </w:rPr>
        <w:t>neoliberalism.”21 This dialogue continued with speed since the 1980s following the</w:t>
      </w:r>
      <w:r w:rsidR="002B17CE" w:rsidRPr="00D34A4F">
        <w:rPr>
          <w:sz w:val="10"/>
        </w:rPr>
        <w:t xml:space="preserve"> </w:t>
      </w:r>
      <w:r w:rsidR="00376AC4" w:rsidRPr="00D34A4F">
        <w:rPr>
          <w:sz w:val="10"/>
        </w:rPr>
        <w:t>end of the track record of congressional passage of environmental statutes spanning</w:t>
      </w:r>
      <w:r w:rsidR="002B17CE" w:rsidRPr="00D34A4F">
        <w:rPr>
          <w:sz w:val="10"/>
        </w:rPr>
        <w:t xml:space="preserve"> </w:t>
      </w:r>
      <w:r w:rsidR="00376AC4" w:rsidRPr="00D34A4F">
        <w:rPr>
          <w:sz w:val="10"/>
        </w:rPr>
        <w:t xml:space="preserve">two decades, </w:t>
      </w:r>
      <w:r w:rsidR="00376AC4" w:rsidRPr="00B75AE9">
        <w:rPr>
          <w:rStyle w:val="StyleUnderline"/>
          <w:highlight w:val="cyan"/>
        </w:rPr>
        <w:t>resulting in the</w:t>
      </w:r>
      <w:r w:rsidR="00376AC4" w:rsidRPr="00D34A4F">
        <w:rPr>
          <w:sz w:val="10"/>
        </w:rPr>
        <w:t xml:space="preserve"> </w:t>
      </w:r>
      <w:r w:rsidR="00376AC4" w:rsidRPr="00B75AE9">
        <w:rPr>
          <w:rStyle w:val="StyleUnderline"/>
          <w:highlight w:val="cyan"/>
        </w:rPr>
        <w:t>modern</w:t>
      </w:r>
      <w:r w:rsidR="00376AC4" w:rsidRPr="00D34A4F">
        <w:rPr>
          <w:sz w:val="10"/>
        </w:rPr>
        <w:t xml:space="preserve"> neoliberal environmental </w:t>
      </w:r>
      <w:r w:rsidR="00376AC4" w:rsidRPr="00B75AE9">
        <w:rPr>
          <w:rStyle w:val="StyleUnderline"/>
          <w:highlight w:val="cyan"/>
        </w:rPr>
        <w:t>regulatory state</w:t>
      </w:r>
      <w:r w:rsidR="00376AC4" w:rsidRPr="00D34A4F">
        <w:rPr>
          <w:sz w:val="10"/>
        </w:rPr>
        <w:t>.</w:t>
      </w:r>
      <w:r w:rsidR="002B17CE" w:rsidRPr="00D34A4F">
        <w:rPr>
          <w:sz w:val="10"/>
        </w:rPr>
        <w:t xml:space="preserve"> </w:t>
      </w:r>
      <w:r w:rsidR="00376AC4" w:rsidRPr="00D34A4F">
        <w:rPr>
          <w:sz w:val="10"/>
        </w:rPr>
        <w:t>B. The Rise of Neoliberal Environmental Regulation in American Politics</w:t>
      </w:r>
      <w:r w:rsidR="002B17CE" w:rsidRPr="00D34A4F">
        <w:rPr>
          <w:sz w:val="10"/>
        </w:rPr>
        <w:t xml:space="preserve"> </w:t>
      </w:r>
      <w:r w:rsidR="00376AC4" w:rsidRPr="00D34A4F">
        <w:rPr>
          <w:sz w:val="10"/>
        </w:rPr>
        <w:t>Given the lack of environmental legislation passed at the national level in the</w:t>
      </w:r>
      <w:r w:rsidR="002B17CE" w:rsidRPr="00D34A4F">
        <w:rPr>
          <w:sz w:val="10"/>
        </w:rPr>
        <w:t xml:space="preserve"> </w:t>
      </w:r>
      <w:r w:rsidR="00376AC4" w:rsidRPr="00D34A4F">
        <w:rPr>
          <w:sz w:val="10"/>
        </w:rPr>
        <w:t>U.S. since the 1980s,22 the types of inquiries and substantive boundaries of the field</w:t>
      </w:r>
      <w:r w:rsidR="002B17CE" w:rsidRPr="00D34A4F">
        <w:rPr>
          <w:sz w:val="10"/>
        </w:rPr>
        <w:t xml:space="preserve"> </w:t>
      </w:r>
      <w:r w:rsidR="00376AC4" w:rsidRPr="00D34A4F">
        <w:rPr>
          <w:sz w:val="10"/>
        </w:rPr>
        <w:t>of environmental law have been traditionally defined by an influential group of</w:t>
      </w:r>
      <w:r w:rsidR="002B17CE" w:rsidRPr="00D34A4F">
        <w:rPr>
          <w:sz w:val="10"/>
        </w:rPr>
        <w:t xml:space="preserve"> </w:t>
      </w:r>
      <w:r w:rsidR="00376AC4" w:rsidRPr="00D34A4F">
        <w:rPr>
          <w:sz w:val="10"/>
        </w:rPr>
        <w:t>federal environmental statutes, primarily passed by Congress in the 1960s through</w:t>
      </w:r>
      <w:r w:rsidR="002B17CE" w:rsidRPr="00D34A4F">
        <w:rPr>
          <w:sz w:val="10"/>
        </w:rPr>
        <w:t xml:space="preserve"> </w:t>
      </w:r>
      <w:r w:rsidR="00376AC4" w:rsidRPr="00D34A4F">
        <w:rPr>
          <w:sz w:val="10"/>
        </w:rPr>
        <w:t xml:space="preserve">1980s and </w:t>
      </w:r>
      <w:r w:rsidR="00376AC4" w:rsidRPr="00B75AE9">
        <w:rPr>
          <w:rStyle w:val="StyleUnderline"/>
          <w:highlight w:val="cyan"/>
        </w:rPr>
        <w:t>including the</w:t>
      </w:r>
      <w:r w:rsidR="00376AC4" w:rsidRPr="00D34A4F">
        <w:rPr>
          <w:sz w:val="10"/>
        </w:rPr>
        <w:t xml:space="preserve"> </w:t>
      </w:r>
      <w:r w:rsidR="00376AC4" w:rsidRPr="00B75AE9">
        <w:rPr>
          <w:rStyle w:val="StyleUnderline"/>
          <w:highlight w:val="cyan"/>
        </w:rPr>
        <w:t>C</w:t>
      </w:r>
      <w:r w:rsidR="00376AC4" w:rsidRPr="00D34A4F">
        <w:rPr>
          <w:sz w:val="10"/>
        </w:rPr>
        <w:t xml:space="preserve">lean </w:t>
      </w:r>
      <w:r w:rsidR="00376AC4" w:rsidRPr="00B75AE9">
        <w:rPr>
          <w:rStyle w:val="StyleUnderline"/>
          <w:highlight w:val="cyan"/>
        </w:rPr>
        <w:t>A</w:t>
      </w:r>
      <w:r w:rsidR="00376AC4" w:rsidRPr="00D34A4F">
        <w:rPr>
          <w:sz w:val="10"/>
        </w:rPr>
        <w:t xml:space="preserve">ir </w:t>
      </w:r>
      <w:r w:rsidR="00376AC4" w:rsidRPr="00B75AE9">
        <w:rPr>
          <w:rStyle w:val="StyleUnderline"/>
          <w:highlight w:val="cyan"/>
        </w:rPr>
        <w:t>A</w:t>
      </w:r>
      <w:r w:rsidR="00376AC4" w:rsidRPr="00D34A4F">
        <w:rPr>
          <w:sz w:val="10"/>
        </w:rPr>
        <w:t xml:space="preserve">ct,23 </w:t>
      </w:r>
      <w:r w:rsidR="00376AC4" w:rsidRPr="00B75AE9">
        <w:rPr>
          <w:rStyle w:val="StyleUnderline"/>
          <w:highlight w:val="cyan"/>
        </w:rPr>
        <w:t>the C</w:t>
      </w:r>
      <w:r w:rsidR="00376AC4" w:rsidRPr="00D34A4F">
        <w:rPr>
          <w:sz w:val="10"/>
        </w:rPr>
        <w:t xml:space="preserve">lean </w:t>
      </w:r>
      <w:r w:rsidR="00376AC4" w:rsidRPr="00B75AE9">
        <w:rPr>
          <w:rStyle w:val="StyleUnderline"/>
          <w:highlight w:val="cyan"/>
        </w:rPr>
        <w:t>W</w:t>
      </w:r>
      <w:r w:rsidR="00376AC4" w:rsidRPr="00D34A4F">
        <w:rPr>
          <w:sz w:val="10"/>
        </w:rPr>
        <w:t xml:space="preserve">ater </w:t>
      </w:r>
      <w:r w:rsidR="00376AC4" w:rsidRPr="00B75AE9">
        <w:rPr>
          <w:rStyle w:val="StyleUnderline"/>
          <w:highlight w:val="cyan"/>
        </w:rPr>
        <w:t>A</w:t>
      </w:r>
      <w:r w:rsidR="00376AC4" w:rsidRPr="00D34A4F">
        <w:rPr>
          <w:sz w:val="10"/>
        </w:rPr>
        <w:t>ct,24 and the National</w:t>
      </w:r>
      <w:r w:rsidR="002B17CE" w:rsidRPr="00D34A4F">
        <w:rPr>
          <w:sz w:val="10"/>
        </w:rPr>
        <w:t xml:space="preserve"> </w:t>
      </w:r>
      <w:r w:rsidR="00376AC4" w:rsidRPr="00D34A4F">
        <w:rPr>
          <w:sz w:val="10"/>
        </w:rPr>
        <w:t>Environmental Policy Act.25 However, given the lack of new federal environmental</w:t>
      </w:r>
      <w:r w:rsidR="002B17CE" w:rsidRPr="00D34A4F">
        <w:rPr>
          <w:sz w:val="10"/>
        </w:rPr>
        <w:t xml:space="preserve"> </w:t>
      </w:r>
      <w:r w:rsidR="00376AC4" w:rsidRPr="00D34A4F">
        <w:rPr>
          <w:sz w:val="10"/>
        </w:rPr>
        <w:t>legislation over the last two and a half decades (at least in the traditional sense), and</w:t>
      </w:r>
      <w:r w:rsidR="002B17CE" w:rsidRPr="00D34A4F">
        <w:rPr>
          <w:sz w:val="10"/>
        </w:rPr>
        <w:t xml:space="preserve"> </w:t>
      </w:r>
      <w:r w:rsidR="00376AC4" w:rsidRPr="00D34A4F">
        <w:rPr>
          <w:sz w:val="10"/>
        </w:rPr>
        <w:t>with the support of think tanks and even environmental groups, there has been a rise</w:t>
      </w:r>
      <w:r w:rsidR="002B17CE" w:rsidRPr="00D34A4F">
        <w:rPr>
          <w:sz w:val="10"/>
        </w:rPr>
        <w:t xml:space="preserve"> </w:t>
      </w:r>
      <w:r w:rsidR="00376AC4" w:rsidRPr="00D34A4F">
        <w:rPr>
          <w:sz w:val="10"/>
        </w:rPr>
        <w:t>in neoliberal and free market environmentalism beginning with the rise of Ronald</w:t>
      </w:r>
      <w:r w:rsidR="002B17CE" w:rsidRPr="00D34A4F">
        <w:rPr>
          <w:sz w:val="10"/>
        </w:rPr>
        <w:t xml:space="preserve"> </w:t>
      </w:r>
      <w:r w:rsidR="00376AC4" w:rsidRPr="00D34A4F">
        <w:rPr>
          <w:sz w:val="10"/>
        </w:rPr>
        <w:t>Reagan’s free market economics and Clinton’s neoliberal “New Democratic”</w:t>
      </w:r>
      <w:r w:rsidR="002B17CE" w:rsidRPr="00D34A4F">
        <w:rPr>
          <w:sz w:val="10"/>
        </w:rPr>
        <w:t xml:space="preserve"> </w:t>
      </w:r>
      <w:r w:rsidR="00376AC4" w:rsidRPr="00D34A4F">
        <w:rPr>
          <w:sz w:val="10"/>
        </w:rPr>
        <w:t>approach.26</w:t>
      </w:r>
      <w:r w:rsidR="002B17CE" w:rsidRPr="00D34A4F">
        <w:rPr>
          <w:sz w:val="10"/>
        </w:rPr>
        <w:t xml:space="preserve"> </w:t>
      </w:r>
      <w:r w:rsidR="00376AC4" w:rsidRPr="00D34A4F">
        <w:rPr>
          <w:sz w:val="10"/>
        </w:rPr>
        <w:t>During the 1980s neoliberalism took hold under President Reagan (and under</w:t>
      </w:r>
      <w:r w:rsidR="002B17CE" w:rsidRPr="00D34A4F">
        <w:rPr>
          <w:sz w:val="10"/>
        </w:rPr>
        <w:t xml:space="preserve"> </w:t>
      </w:r>
      <w:r w:rsidR="00376AC4" w:rsidRPr="00D34A4F">
        <w:rPr>
          <w:sz w:val="10"/>
        </w:rPr>
        <w:t xml:space="preserve">Prime Minister Margaret Thatcher in the United Kingdom), influenced by </w:t>
      </w:r>
      <w:proofErr w:type="spellStart"/>
      <w:r w:rsidR="00376AC4" w:rsidRPr="00D34A4F">
        <w:rPr>
          <w:sz w:val="10"/>
        </w:rPr>
        <w:t>freemarket</w:t>
      </w:r>
      <w:proofErr w:type="spellEnd"/>
      <w:r w:rsidR="00376AC4" w:rsidRPr="00D34A4F">
        <w:rPr>
          <w:sz w:val="10"/>
        </w:rPr>
        <w:t xml:space="preserve"> economists that sought deregulation and dismantlement of the regulatory and</w:t>
      </w:r>
      <w:r w:rsidR="002B17CE" w:rsidRPr="00D34A4F">
        <w:rPr>
          <w:sz w:val="10"/>
        </w:rPr>
        <w:t xml:space="preserve"> </w:t>
      </w:r>
      <w:r w:rsidR="00376AC4" w:rsidRPr="00D34A4F">
        <w:rPr>
          <w:sz w:val="10"/>
        </w:rPr>
        <w:t>administrative state. 27 Reagan’s objective was “to decentralize government,</w:t>
      </w:r>
      <w:r w:rsidR="002B17CE" w:rsidRPr="00D34A4F">
        <w:rPr>
          <w:sz w:val="10"/>
        </w:rPr>
        <w:t xml:space="preserve"> </w:t>
      </w:r>
      <w:r w:rsidR="00376AC4" w:rsidRPr="00D34A4F">
        <w:rPr>
          <w:sz w:val="10"/>
        </w:rPr>
        <w:t>overhaul regulations, and reestablish a laissez-faire economic system.”28 He also</w:t>
      </w:r>
      <w:r w:rsidR="002B17CE" w:rsidRPr="00D34A4F">
        <w:rPr>
          <w:sz w:val="10"/>
        </w:rPr>
        <w:t xml:space="preserve"> </w:t>
      </w:r>
      <w:r w:rsidR="00376AC4" w:rsidRPr="00D34A4F">
        <w:rPr>
          <w:sz w:val="10"/>
        </w:rPr>
        <w:t>sought to move the environmental administrative agencies such as the EPA and</w:t>
      </w:r>
      <w:r w:rsidR="002B17CE" w:rsidRPr="00D34A4F">
        <w:rPr>
          <w:sz w:val="10"/>
        </w:rPr>
        <w:t xml:space="preserve"> </w:t>
      </w:r>
      <w:r w:rsidR="00376AC4" w:rsidRPr="00D34A4F">
        <w:rPr>
          <w:sz w:val="10"/>
        </w:rPr>
        <w:t>Department of Interior (DOI) away from their traditional pursuits and toward a</w:t>
      </w:r>
      <w:r w:rsidR="002B17CE" w:rsidRPr="00D34A4F">
        <w:rPr>
          <w:sz w:val="10"/>
        </w:rPr>
        <w:t xml:space="preserve"> </w:t>
      </w:r>
      <w:r w:rsidR="00376AC4" w:rsidRPr="00D34A4F">
        <w:rPr>
          <w:sz w:val="10"/>
        </w:rPr>
        <w:t>direction more friendly to business and less inclined to “command-and-control”</w:t>
      </w:r>
      <w:r w:rsidR="002B17CE" w:rsidRPr="00D34A4F">
        <w:rPr>
          <w:sz w:val="10"/>
        </w:rPr>
        <w:t xml:space="preserve"> </w:t>
      </w:r>
      <w:r w:rsidR="00376AC4" w:rsidRPr="00D34A4F">
        <w:rPr>
          <w:sz w:val="10"/>
        </w:rPr>
        <w:t>regulation.29</w:t>
      </w:r>
      <w:r w:rsidR="002B17CE" w:rsidRPr="00D34A4F">
        <w:rPr>
          <w:sz w:val="10"/>
        </w:rPr>
        <w:t xml:space="preserve"> </w:t>
      </w:r>
      <w:r w:rsidR="00376AC4" w:rsidRPr="00D34A4F">
        <w:rPr>
          <w:sz w:val="10"/>
        </w:rPr>
        <w:t>President Reagan’s Executive Order (EO) 1229130 put a regulatory moratorium</w:t>
      </w:r>
      <w:r w:rsidR="002B17CE" w:rsidRPr="00D34A4F">
        <w:rPr>
          <w:sz w:val="10"/>
        </w:rPr>
        <w:t xml:space="preserve"> </w:t>
      </w:r>
      <w:r w:rsidR="00376AC4" w:rsidRPr="00D34A4F">
        <w:rPr>
          <w:sz w:val="10"/>
        </w:rPr>
        <w:t>on new rules and “put his imprint on the regulatory process by requiring the EPA</w:t>
      </w:r>
      <w:r w:rsidR="002B17CE" w:rsidRPr="00D34A4F">
        <w:rPr>
          <w:sz w:val="10"/>
        </w:rPr>
        <w:t xml:space="preserve"> </w:t>
      </w:r>
      <w:r w:rsidR="00376AC4" w:rsidRPr="00D34A4F">
        <w:rPr>
          <w:sz w:val="10"/>
        </w:rPr>
        <w:t>and all administrative agencies to perform ‘regulatory impact analyses’ and submit</w:t>
      </w:r>
      <w:r w:rsidR="002B17CE" w:rsidRPr="00D34A4F">
        <w:rPr>
          <w:sz w:val="10"/>
        </w:rPr>
        <w:t xml:space="preserve"> </w:t>
      </w:r>
      <w:r w:rsidR="00376AC4" w:rsidRPr="00D34A4F">
        <w:rPr>
          <w:sz w:val="10"/>
        </w:rPr>
        <w:t>the results, including cost-benefit analyses providing justification for regulatory</w:t>
      </w:r>
      <w:r w:rsidR="002B17CE" w:rsidRPr="00D34A4F">
        <w:rPr>
          <w:sz w:val="10"/>
        </w:rPr>
        <w:t xml:space="preserve"> </w:t>
      </w:r>
      <w:r w:rsidR="00376AC4" w:rsidRPr="00D34A4F">
        <w:rPr>
          <w:sz w:val="10"/>
        </w:rPr>
        <w:t>activities, to the [Office of Management and Budget’s] Office of Information and</w:t>
      </w:r>
      <w:r w:rsidR="002B17CE" w:rsidRPr="00D34A4F">
        <w:rPr>
          <w:sz w:val="10"/>
        </w:rPr>
        <w:t xml:space="preserve"> </w:t>
      </w:r>
      <w:r w:rsidR="00376AC4" w:rsidRPr="00D34A4F">
        <w:rPr>
          <w:sz w:val="10"/>
        </w:rPr>
        <w:t>Regulatory Affairs (OIRA)”.31 Reagan’s EO 12291, as well as EO 12498, which</w:t>
      </w:r>
      <w:r w:rsidR="002B17CE" w:rsidRPr="00D34A4F">
        <w:rPr>
          <w:sz w:val="10"/>
        </w:rPr>
        <w:t xml:space="preserve"> </w:t>
      </w:r>
      <w:r w:rsidR="00376AC4" w:rsidRPr="00D34A4F">
        <w:rPr>
          <w:sz w:val="10"/>
        </w:rPr>
        <w:t>created a regulatory planning process,32 “enabled OIRA to delay, scrutinize, and</w:t>
      </w:r>
      <w:r w:rsidR="002B17CE" w:rsidRPr="00D34A4F">
        <w:rPr>
          <w:sz w:val="10"/>
        </w:rPr>
        <w:t xml:space="preserve"> </w:t>
      </w:r>
      <w:r w:rsidR="00376AC4" w:rsidRPr="00D34A4F">
        <w:rPr>
          <w:sz w:val="10"/>
        </w:rPr>
        <w:t>revise hundreds of environmental regulations, minimizing the burdens and</w:t>
      </w:r>
      <w:r w:rsidR="002B17CE" w:rsidRPr="00D34A4F">
        <w:rPr>
          <w:sz w:val="10"/>
        </w:rPr>
        <w:t xml:space="preserve"> </w:t>
      </w:r>
      <w:r w:rsidR="00376AC4" w:rsidRPr="00D34A4F">
        <w:rPr>
          <w:sz w:val="10"/>
        </w:rPr>
        <w:t>compliance costs to industry.”33</w:t>
      </w:r>
      <w:r w:rsidR="002B17CE" w:rsidRPr="00D34A4F">
        <w:rPr>
          <w:sz w:val="10"/>
        </w:rPr>
        <w:t xml:space="preserve"> </w:t>
      </w:r>
      <w:r w:rsidR="00376AC4" w:rsidRPr="00D34A4F">
        <w:rPr>
          <w:sz w:val="10"/>
        </w:rPr>
        <w:t>The election of George H.W. Bush following Reagan’s two-term presidency</w:t>
      </w:r>
      <w:r w:rsidR="002B17CE" w:rsidRPr="00D34A4F">
        <w:rPr>
          <w:sz w:val="10"/>
        </w:rPr>
        <w:t xml:space="preserve"> </w:t>
      </w:r>
      <w:r w:rsidR="00376AC4" w:rsidRPr="00D34A4F">
        <w:rPr>
          <w:sz w:val="10"/>
        </w:rPr>
        <w:t>allowed for the continuation of Republican preferences for deregulation and a free</w:t>
      </w:r>
      <w:r w:rsidR="002B17CE" w:rsidRPr="00D34A4F">
        <w:rPr>
          <w:sz w:val="10"/>
        </w:rPr>
        <w:t xml:space="preserve"> </w:t>
      </w:r>
      <w:r w:rsidR="00376AC4" w:rsidRPr="00D34A4F">
        <w:rPr>
          <w:sz w:val="10"/>
        </w:rPr>
        <w:t>market to achieve environmental goals. 34 For example, George H.W. Bush’s</w:t>
      </w:r>
      <w:r w:rsidR="002B17CE" w:rsidRPr="00D34A4F">
        <w:rPr>
          <w:sz w:val="10"/>
        </w:rPr>
        <w:t xml:space="preserve"> </w:t>
      </w:r>
      <w:r w:rsidR="00376AC4" w:rsidRPr="00D34A4F">
        <w:rPr>
          <w:sz w:val="10"/>
        </w:rPr>
        <w:t>Council on Competitiveness (which was terminated by President Bill Clinton) was</w:t>
      </w:r>
      <w:r w:rsidR="002B17CE" w:rsidRPr="00D34A4F">
        <w:rPr>
          <w:sz w:val="10"/>
        </w:rPr>
        <w:t xml:space="preserve"> </w:t>
      </w:r>
      <w:r w:rsidR="00376AC4" w:rsidRPr="00D34A4F">
        <w:rPr>
          <w:sz w:val="10"/>
        </w:rPr>
        <w:t>designed to consider the impact of proposed rules on the economy in general or</w:t>
      </w:r>
      <w:r w:rsidR="002B17CE" w:rsidRPr="00D34A4F">
        <w:rPr>
          <w:sz w:val="10"/>
        </w:rPr>
        <w:t xml:space="preserve"> </w:t>
      </w:r>
      <w:r w:rsidR="00376AC4" w:rsidRPr="00D34A4F">
        <w:rPr>
          <w:sz w:val="10"/>
        </w:rPr>
        <w:t>specific economic sectors with a goal of minimizing regulatory burdens on the</w:t>
      </w:r>
      <w:r w:rsidR="002B17CE" w:rsidRPr="00D34A4F">
        <w:rPr>
          <w:sz w:val="10"/>
        </w:rPr>
        <w:t xml:space="preserve"> </w:t>
      </w:r>
      <w:r w:rsidR="00376AC4" w:rsidRPr="00D34A4F">
        <w:rPr>
          <w:sz w:val="10"/>
        </w:rPr>
        <w:t>economy.35</w:t>
      </w:r>
      <w:r w:rsidR="002B17CE" w:rsidRPr="00D34A4F">
        <w:rPr>
          <w:sz w:val="10"/>
        </w:rPr>
        <w:t xml:space="preserve"> </w:t>
      </w:r>
      <w:r w:rsidR="00376AC4" w:rsidRPr="00D34A4F">
        <w:rPr>
          <w:sz w:val="10"/>
        </w:rPr>
        <w:t>The 1990 Clean Air Act Amendments were passed and signed into law during</w:t>
      </w:r>
      <w:r w:rsidR="002B17CE" w:rsidRPr="00D34A4F">
        <w:rPr>
          <w:sz w:val="10"/>
        </w:rPr>
        <w:t xml:space="preserve"> </w:t>
      </w:r>
      <w:r w:rsidR="00376AC4" w:rsidRPr="00D34A4F">
        <w:rPr>
          <w:sz w:val="10"/>
        </w:rPr>
        <w:t xml:space="preserve">the Bush Administration with overwhelming bipartisan support,36 employing </w:t>
      </w:r>
      <w:proofErr w:type="spellStart"/>
      <w:r w:rsidR="00376AC4" w:rsidRPr="00D34A4F">
        <w:rPr>
          <w:sz w:val="10"/>
        </w:rPr>
        <w:t>freemarket</w:t>
      </w:r>
      <w:proofErr w:type="spellEnd"/>
      <w:r w:rsidR="00376AC4" w:rsidRPr="00D34A4F">
        <w:rPr>
          <w:sz w:val="10"/>
        </w:rPr>
        <w:t xml:space="preserve"> principles. The Acid Rain Program (ARP)37 aimed to reduce sulfur dioxide</w:t>
      </w:r>
      <w:r w:rsidR="002B17CE" w:rsidRPr="00D34A4F">
        <w:rPr>
          <w:sz w:val="10"/>
        </w:rPr>
        <w:t xml:space="preserve"> </w:t>
      </w:r>
      <w:r w:rsidR="00376AC4" w:rsidRPr="00D34A4F">
        <w:rPr>
          <w:sz w:val="10"/>
        </w:rPr>
        <w:t>through a cap and trade program, the first in the country, implemented in three</w:t>
      </w:r>
      <w:r w:rsidR="002B17CE" w:rsidRPr="00D34A4F">
        <w:rPr>
          <w:sz w:val="10"/>
        </w:rPr>
        <w:t xml:space="preserve"> </w:t>
      </w:r>
      <w:r w:rsidR="00376AC4" w:rsidRPr="00D34A4F">
        <w:rPr>
          <w:sz w:val="10"/>
        </w:rPr>
        <w:t>phases, beginning in 1995, 2000, and 2010.38 The EPA set a cap of sulfur dioxide</w:t>
      </w:r>
      <w:r w:rsidR="002B17CE" w:rsidRPr="00D34A4F">
        <w:rPr>
          <w:sz w:val="10"/>
        </w:rPr>
        <w:t xml:space="preserve"> </w:t>
      </w:r>
      <w:r w:rsidR="00376AC4" w:rsidRPr="00D34A4F">
        <w:rPr>
          <w:sz w:val="10"/>
        </w:rPr>
        <w:t>emissions and allocated allowances to the power sector.39 The ARP also regulated</w:t>
      </w:r>
      <w:r w:rsidR="002B17CE" w:rsidRPr="00D34A4F">
        <w:rPr>
          <w:sz w:val="10"/>
        </w:rPr>
        <w:t xml:space="preserve"> </w:t>
      </w:r>
      <w:r w:rsidR="00376AC4" w:rsidRPr="00D34A4F">
        <w:rPr>
          <w:sz w:val="10"/>
        </w:rPr>
        <w:t>nitrogen oxide emissions, but under a traditional regulatory scheme, not a cap and</w:t>
      </w:r>
      <w:r w:rsidR="002B17CE" w:rsidRPr="00D34A4F">
        <w:rPr>
          <w:sz w:val="10"/>
        </w:rPr>
        <w:t xml:space="preserve"> </w:t>
      </w:r>
      <w:r w:rsidR="00376AC4" w:rsidRPr="00D34A4F">
        <w:rPr>
          <w:sz w:val="10"/>
        </w:rPr>
        <w:t>trade program.40 For the sulfur dioxide cap and trade program, sources may sell or</w:t>
      </w:r>
      <w:r w:rsidR="002B17CE" w:rsidRPr="00D34A4F">
        <w:rPr>
          <w:sz w:val="10"/>
        </w:rPr>
        <w:t xml:space="preserve"> </w:t>
      </w:r>
      <w:r w:rsidR="00376AC4" w:rsidRPr="00D34A4F">
        <w:rPr>
          <w:sz w:val="10"/>
        </w:rPr>
        <w:t>save any allowances they do not need due to reductions in their own emissions.41</w:t>
      </w:r>
      <w:r w:rsidR="002B17CE" w:rsidRPr="00D34A4F">
        <w:rPr>
          <w:sz w:val="10"/>
        </w:rPr>
        <w:t xml:space="preserve"> </w:t>
      </w:r>
      <w:r w:rsidR="00376AC4" w:rsidRPr="00D34A4F">
        <w:rPr>
          <w:sz w:val="10"/>
        </w:rPr>
        <w:t>The goal of the program was to reduce annual sulfur dioxide emissions “by 10</w:t>
      </w:r>
      <w:r w:rsidR="002B17CE" w:rsidRPr="00D34A4F">
        <w:rPr>
          <w:sz w:val="10"/>
        </w:rPr>
        <w:t xml:space="preserve"> </w:t>
      </w:r>
      <w:r w:rsidR="00376AC4" w:rsidRPr="00D34A4F">
        <w:rPr>
          <w:sz w:val="10"/>
        </w:rPr>
        <w:t>million tons below 1980 levels.”42 The Acid Rain Program has been successful thus</w:t>
      </w:r>
      <w:r w:rsidR="002B17CE" w:rsidRPr="00D34A4F">
        <w:rPr>
          <w:sz w:val="10"/>
        </w:rPr>
        <w:t xml:space="preserve"> </w:t>
      </w:r>
      <w:r w:rsidR="00376AC4" w:rsidRPr="00D34A4F">
        <w:rPr>
          <w:sz w:val="10"/>
        </w:rPr>
        <w:t>far, leading to dramatic reductions in sulfur dioxide and nitrogen oxide.43</w:t>
      </w:r>
      <w:r w:rsidR="002B17CE" w:rsidRPr="00D34A4F">
        <w:rPr>
          <w:sz w:val="10"/>
        </w:rPr>
        <w:t xml:space="preserve"> </w:t>
      </w:r>
      <w:r w:rsidR="00376AC4" w:rsidRPr="00D34A4F">
        <w:rPr>
          <w:sz w:val="10"/>
        </w:rPr>
        <w:t>The Reagan and Bush Presidencies from 1980 to 1992 sought less government,</w:t>
      </w:r>
      <w:r w:rsidR="002B17CE" w:rsidRPr="00D34A4F">
        <w:rPr>
          <w:sz w:val="10"/>
        </w:rPr>
        <w:t xml:space="preserve"> </w:t>
      </w:r>
      <w:r w:rsidR="00376AC4" w:rsidRPr="00D34A4F">
        <w:rPr>
          <w:sz w:val="10"/>
        </w:rPr>
        <w:t>free markets, and deregulation. “The Clinton administration, and the two Republican</w:t>
      </w:r>
      <w:r w:rsidR="002B17CE" w:rsidRPr="00D34A4F">
        <w:rPr>
          <w:sz w:val="10"/>
        </w:rPr>
        <w:t xml:space="preserve"> </w:t>
      </w:r>
      <w:r w:rsidR="00376AC4" w:rsidRPr="00D34A4F">
        <w:rPr>
          <w:sz w:val="10"/>
        </w:rPr>
        <w:t>administrations that preceded it, were willing to experiment with flexible approaches</w:t>
      </w:r>
      <w:r w:rsidR="002B17CE" w:rsidRPr="00D34A4F">
        <w:rPr>
          <w:sz w:val="10"/>
        </w:rPr>
        <w:t xml:space="preserve"> </w:t>
      </w:r>
      <w:r w:rsidR="00376AC4" w:rsidRPr="00D34A4F">
        <w:rPr>
          <w:sz w:val="10"/>
        </w:rPr>
        <w:t>(including market incentives) as supplements, or in some cases, alternatives to</w:t>
      </w:r>
      <w:r w:rsidR="002B17CE" w:rsidRPr="00D34A4F">
        <w:rPr>
          <w:sz w:val="10"/>
        </w:rPr>
        <w:t xml:space="preserve"> </w:t>
      </w:r>
      <w:r w:rsidR="00376AC4" w:rsidRPr="00D34A4F">
        <w:rPr>
          <w:sz w:val="10"/>
        </w:rPr>
        <w:t>command-and-control regulation.”44 The irony and difference of the presidency of</w:t>
      </w:r>
      <w:r w:rsidR="002B17CE" w:rsidRPr="00D34A4F">
        <w:rPr>
          <w:sz w:val="10"/>
        </w:rPr>
        <w:t xml:space="preserve"> </w:t>
      </w:r>
      <w:r w:rsidR="00376AC4" w:rsidRPr="00D34A4F">
        <w:rPr>
          <w:sz w:val="10"/>
        </w:rPr>
        <w:t>Bill Clinton that followed was that there was a desire for more government and</w:t>
      </w:r>
      <w:r w:rsidR="002B17CE" w:rsidRPr="00D34A4F">
        <w:rPr>
          <w:sz w:val="10"/>
        </w:rPr>
        <w:t xml:space="preserve"> </w:t>
      </w:r>
      <w:r w:rsidR="00376AC4" w:rsidRPr="00D34A4F">
        <w:rPr>
          <w:sz w:val="10"/>
        </w:rPr>
        <w:t>regulation, but that those government services and regulatory processes should be</w:t>
      </w:r>
      <w:r w:rsidR="002B17CE" w:rsidRPr="00D34A4F">
        <w:rPr>
          <w:sz w:val="10"/>
        </w:rPr>
        <w:t xml:space="preserve"> </w:t>
      </w:r>
      <w:r w:rsidR="00376AC4" w:rsidRPr="00D34A4F">
        <w:rPr>
          <w:sz w:val="10"/>
        </w:rPr>
        <w:t>based on free market principles and reliance upon the market—principles of the</w:t>
      </w:r>
      <w:r w:rsidR="002B17CE" w:rsidRPr="00D34A4F">
        <w:rPr>
          <w:sz w:val="10"/>
        </w:rPr>
        <w:t xml:space="preserve"> </w:t>
      </w:r>
      <w:r w:rsidR="00376AC4" w:rsidRPr="00D34A4F">
        <w:rPr>
          <w:sz w:val="10"/>
        </w:rPr>
        <w:t>“New Democratic” version of neoliberal regulation.</w:t>
      </w:r>
      <w:r w:rsidR="002B17CE" w:rsidRPr="00D34A4F">
        <w:rPr>
          <w:sz w:val="10"/>
        </w:rPr>
        <w:t xml:space="preserve"> </w:t>
      </w:r>
      <w:r w:rsidR="00376AC4" w:rsidRPr="00D34A4F">
        <w:rPr>
          <w:sz w:val="10"/>
        </w:rPr>
        <w:t>The Clinton Presidency marked a dramatic shift in Congress’ view of the</w:t>
      </w:r>
      <w:r w:rsidR="002B17CE" w:rsidRPr="00D34A4F">
        <w:rPr>
          <w:sz w:val="10"/>
        </w:rPr>
        <w:t xml:space="preserve"> </w:t>
      </w:r>
      <w:r w:rsidR="00376AC4" w:rsidRPr="00D34A4F">
        <w:rPr>
          <w:sz w:val="10"/>
        </w:rPr>
        <w:t>nation’s environmental laws as statutes, “once generally considered a positive force</w:t>
      </w:r>
      <w:r w:rsidR="002B17CE" w:rsidRPr="00D34A4F">
        <w:rPr>
          <w:sz w:val="10"/>
        </w:rPr>
        <w:t xml:space="preserve"> </w:t>
      </w:r>
      <w:r w:rsidR="00376AC4" w:rsidRPr="00D34A4F">
        <w:rPr>
          <w:sz w:val="10"/>
        </w:rPr>
        <w:t>behind the improvement in the quality of our country’s air and water were [now]</w:t>
      </w:r>
      <w:r w:rsidR="002B17CE" w:rsidRPr="00D34A4F">
        <w:rPr>
          <w:sz w:val="10"/>
        </w:rPr>
        <w:t xml:space="preserve"> </w:t>
      </w:r>
      <w:r w:rsidR="00376AC4" w:rsidRPr="00D34A4F">
        <w:rPr>
          <w:sz w:val="10"/>
        </w:rPr>
        <w:t>characterized by a new congressional majority as the tools of an overgrown and</w:t>
      </w:r>
      <w:r w:rsidR="002B17CE" w:rsidRPr="00D34A4F">
        <w:rPr>
          <w:sz w:val="10"/>
        </w:rPr>
        <w:t xml:space="preserve"> </w:t>
      </w:r>
      <w:r w:rsidR="00376AC4" w:rsidRPr="00D34A4F">
        <w:rPr>
          <w:sz w:val="10"/>
        </w:rPr>
        <w:t>domineering federal bureaucracy which sought to regulate the specific details of</w:t>
      </w:r>
      <w:r w:rsidR="002B17CE" w:rsidRPr="00D34A4F">
        <w:rPr>
          <w:sz w:val="10"/>
        </w:rPr>
        <w:t xml:space="preserve"> </w:t>
      </w:r>
      <w:r w:rsidR="00376AC4" w:rsidRPr="00D34A4F">
        <w:rPr>
          <w:sz w:val="10"/>
        </w:rPr>
        <w:t>individual property owners’ and businesses’ lives.”45 Newt Gingrich’s “Contract</w:t>
      </w:r>
      <w:r w:rsidR="002B17CE" w:rsidRPr="00D34A4F">
        <w:rPr>
          <w:sz w:val="10"/>
        </w:rPr>
        <w:t xml:space="preserve"> </w:t>
      </w:r>
      <w:r w:rsidR="00376AC4" w:rsidRPr="00D34A4F">
        <w:rPr>
          <w:sz w:val="10"/>
        </w:rPr>
        <w:t>with America” insisted on the need for risk assessment and cost-benefit analyses for</w:t>
      </w:r>
      <w:r w:rsidR="002B17CE" w:rsidRPr="00D34A4F">
        <w:rPr>
          <w:sz w:val="10"/>
        </w:rPr>
        <w:t xml:space="preserve"> </w:t>
      </w:r>
      <w:r w:rsidR="00376AC4" w:rsidRPr="00D34A4F">
        <w:rPr>
          <w:sz w:val="10"/>
        </w:rPr>
        <w:t>assessing the cost of all federal regulations on the private sector.46</w:t>
      </w:r>
      <w:r w:rsidR="002B17CE" w:rsidRPr="00D34A4F">
        <w:rPr>
          <w:sz w:val="10"/>
        </w:rPr>
        <w:t xml:space="preserve"> </w:t>
      </w:r>
      <w:r w:rsidR="00376AC4" w:rsidRPr="00D34A4F">
        <w:rPr>
          <w:sz w:val="10"/>
        </w:rPr>
        <w:t>In light of the prevailing political climate, the Clinton Administration, which</w:t>
      </w:r>
      <w:r w:rsidR="002B17CE" w:rsidRPr="00D34A4F">
        <w:rPr>
          <w:sz w:val="10"/>
        </w:rPr>
        <w:t xml:space="preserve"> </w:t>
      </w:r>
      <w:r w:rsidR="00376AC4" w:rsidRPr="00D34A4F">
        <w:rPr>
          <w:sz w:val="10"/>
        </w:rPr>
        <w:t>included the environmentally minded Al Gore as Vice President, sought to improve</w:t>
      </w:r>
      <w:r w:rsidR="002B17CE" w:rsidRPr="00D34A4F">
        <w:rPr>
          <w:sz w:val="10"/>
        </w:rPr>
        <w:t xml:space="preserve"> </w:t>
      </w:r>
      <w:r w:rsidR="00376AC4" w:rsidRPr="00D34A4F">
        <w:rPr>
          <w:sz w:val="10"/>
        </w:rPr>
        <w:t>environmental regulation and all regulatory processes. These improvements would</w:t>
      </w:r>
      <w:r w:rsidR="002B17CE" w:rsidRPr="00D34A4F">
        <w:rPr>
          <w:sz w:val="10"/>
        </w:rPr>
        <w:t xml:space="preserve"> </w:t>
      </w:r>
      <w:r w:rsidR="00376AC4" w:rsidRPr="00D34A4F">
        <w:rPr>
          <w:sz w:val="10"/>
        </w:rPr>
        <w:t>be accomplished by “reinventing” government with initiatives that sought to</w:t>
      </w:r>
      <w:r w:rsidR="002B17CE" w:rsidRPr="00D34A4F">
        <w:rPr>
          <w:sz w:val="10"/>
        </w:rPr>
        <w:t xml:space="preserve"> </w:t>
      </w:r>
      <w:r w:rsidR="00376AC4" w:rsidRPr="00D34A4F">
        <w:rPr>
          <w:sz w:val="10"/>
        </w:rPr>
        <w:t>improve government performance, cutting red tape, streamlining government</w:t>
      </w:r>
      <w:r w:rsidR="002B17CE" w:rsidRPr="00D34A4F">
        <w:rPr>
          <w:sz w:val="10"/>
        </w:rPr>
        <w:t xml:space="preserve"> </w:t>
      </w:r>
      <w:r w:rsidR="00376AC4" w:rsidRPr="00D34A4F">
        <w:rPr>
          <w:sz w:val="10"/>
        </w:rPr>
        <w:t>purchasing procedures, simplifying federal rules, and better coordinating federal</w:t>
      </w:r>
      <w:r w:rsidR="002B17CE" w:rsidRPr="00D34A4F">
        <w:rPr>
          <w:sz w:val="10"/>
        </w:rPr>
        <w:t xml:space="preserve"> </w:t>
      </w:r>
      <w:r w:rsidR="00376AC4" w:rsidRPr="00D34A4F">
        <w:rPr>
          <w:sz w:val="10"/>
        </w:rPr>
        <w:t>management, as well as cutting layers of management jobs.47 For example, President</w:t>
      </w:r>
      <w:r w:rsidR="002B17CE" w:rsidRPr="00D34A4F">
        <w:rPr>
          <w:sz w:val="10"/>
        </w:rPr>
        <w:t xml:space="preserve"> </w:t>
      </w:r>
      <w:r w:rsidR="00376AC4" w:rsidRPr="00D34A4F">
        <w:rPr>
          <w:sz w:val="10"/>
        </w:rPr>
        <w:t>Clinton’s Executive Order 12866, which replaced the two Reagan cost-benefit</w:t>
      </w:r>
      <w:r w:rsidR="002B17CE" w:rsidRPr="00D34A4F">
        <w:rPr>
          <w:sz w:val="10"/>
        </w:rPr>
        <w:t xml:space="preserve"> </w:t>
      </w:r>
      <w:r w:rsidR="00376AC4" w:rsidRPr="00D34A4F">
        <w:rPr>
          <w:sz w:val="10"/>
        </w:rPr>
        <w:t>orders, sought to create a more balanced approach, “reaffirming” regulatory</w:t>
      </w:r>
      <w:r w:rsidR="002B17CE" w:rsidRPr="00D34A4F">
        <w:rPr>
          <w:sz w:val="10"/>
        </w:rPr>
        <w:t xml:space="preserve"> </w:t>
      </w:r>
      <w:r w:rsidR="00376AC4" w:rsidRPr="00D34A4F">
        <w:rPr>
          <w:sz w:val="10"/>
        </w:rPr>
        <w:t>decision-making processes in order to improve health and the environment through</w:t>
      </w:r>
      <w:r w:rsidR="002B17CE" w:rsidRPr="00D34A4F">
        <w:rPr>
          <w:sz w:val="10"/>
        </w:rPr>
        <w:t xml:space="preserve"> </w:t>
      </w:r>
      <w:r w:rsidR="00376AC4" w:rsidRPr="00D34A4F">
        <w:rPr>
          <w:sz w:val="10"/>
        </w:rPr>
        <w:t>efficiency and cost-benefit analysis.48 EO 12866 states “agencies should assess all</w:t>
      </w:r>
      <w:r w:rsidR="002B17CE" w:rsidRPr="00D34A4F">
        <w:rPr>
          <w:sz w:val="10"/>
        </w:rPr>
        <w:t xml:space="preserve"> </w:t>
      </w:r>
      <w:r w:rsidR="00376AC4" w:rsidRPr="00D34A4F">
        <w:rPr>
          <w:sz w:val="10"/>
        </w:rPr>
        <w:t>costs and benefits of available regulatory alternatives, including the alternative of</w:t>
      </w:r>
      <w:r w:rsidR="002B17CE" w:rsidRPr="00D34A4F">
        <w:rPr>
          <w:sz w:val="10"/>
        </w:rPr>
        <w:t xml:space="preserve"> </w:t>
      </w:r>
      <w:r w:rsidR="00376AC4" w:rsidRPr="00D34A4F">
        <w:rPr>
          <w:sz w:val="10"/>
        </w:rPr>
        <w:t>not regulating.” 49 The order indicates that cost-benefit analysis (CBA) should</w:t>
      </w:r>
      <w:r w:rsidR="002B17CE" w:rsidRPr="00D34A4F">
        <w:rPr>
          <w:sz w:val="10"/>
        </w:rPr>
        <w:t xml:space="preserve"> </w:t>
      </w:r>
      <w:r w:rsidR="00376AC4" w:rsidRPr="00D34A4F">
        <w:rPr>
          <w:sz w:val="10"/>
        </w:rPr>
        <w:t>include both quantitative and qualitative measures and regulation should seek to</w:t>
      </w:r>
      <w:r w:rsidR="002B17CE" w:rsidRPr="00D34A4F">
        <w:rPr>
          <w:sz w:val="10"/>
        </w:rPr>
        <w:t xml:space="preserve"> </w:t>
      </w:r>
      <w:r w:rsidR="00376AC4" w:rsidRPr="00D34A4F">
        <w:rPr>
          <w:sz w:val="10"/>
        </w:rPr>
        <w:t>“maximize net benefits . . . unless a statute requires another regulatory approach.”50</w:t>
      </w:r>
      <w:r w:rsidR="002B17CE" w:rsidRPr="00D34A4F">
        <w:rPr>
          <w:sz w:val="10"/>
        </w:rPr>
        <w:t xml:space="preserve"> </w:t>
      </w:r>
      <w:r w:rsidR="00376AC4" w:rsidRPr="00D34A4F">
        <w:rPr>
          <w:sz w:val="10"/>
        </w:rPr>
        <w:t>“Clinton’s broader definition of CBA—which includes tangible and non-tangible</w:t>
      </w:r>
      <w:r w:rsidR="002B17CE" w:rsidRPr="00D34A4F">
        <w:rPr>
          <w:sz w:val="10"/>
        </w:rPr>
        <w:t xml:space="preserve"> </w:t>
      </w:r>
      <w:r w:rsidR="00376AC4" w:rsidRPr="00D34A4F">
        <w:rPr>
          <w:sz w:val="10"/>
        </w:rPr>
        <w:t>considerations, encourages but does not require regulatory decisions based on CBA,</w:t>
      </w:r>
      <w:r w:rsidR="002B17CE" w:rsidRPr="00D34A4F">
        <w:rPr>
          <w:sz w:val="10"/>
        </w:rPr>
        <w:t xml:space="preserve"> </w:t>
      </w:r>
      <w:r w:rsidR="00376AC4" w:rsidRPr="00D34A4F">
        <w:rPr>
          <w:sz w:val="10"/>
        </w:rPr>
        <w:t>and seeks to maximize ‘net benefits’ but does not require that they be monetized—</w:t>
      </w:r>
      <w:r w:rsidR="002B17CE" w:rsidRPr="00D34A4F">
        <w:rPr>
          <w:sz w:val="10"/>
        </w:rPr>
        <w:t xml:space="preserve"> </w:t>
      </w:r>
      <w:r w:rsidR="00376AC4" w:rsidRPr="00D34A4F">
        <w:rPr>
          <w:sz w:val="10"/>
        </w:rPr>
        <w:t>suggests the need to balance diverse values and goals when defending administrative</w:t>
      </w:r>
      <w:r w:rsidR="002B17CE" w:rsidRPr="00D34A4F">
        <w:rPr>
          <w:sz w:val="10"/>
        </w:rPr>
        <w:t xml:space="preserve"> </w:t>
      </w:r>
      <w:r w:rsidR="00376AC4" w:rsidRPr="00D34A4F">
        <w:rPr>
          <w:sz w:val="10"/>
        </w:rPr>
        <w:t>regulations.”51</w:t>
      </w:r>
      <w:r w:rsidR="002B17CE" w:rsidRPr="00D34A4F">
        <w:rPr>
          <w:sz w:val="10"/>
        </w:rPr>
        <w:t xml:space="preserve"> </w:t>
      </w:r>
      <w:r w:rsidR="00376AC4" w:rsidRPr="00D34A4F">
        <w:rPr>
          <w:sz w:val="10"/>
        </w:rPr>
        <w:t>Clinton’s specific initiatives included Project XL, which was “an effort to help</w:t>
      </w:r>
      <w:r w:rsidR="002B17CE" w:rsidRPr="00D34A4F">
        <w:rPr>
          <w:sz w:val="10"/>
        </w:rPr>
        <w:t xml:space="preserve"> </w:t>
      </w:r>
      <w:r w:rsidR="00376AC4" w:rsidRPr="00D34A4F">
        <w:rPr>
          <w:sz w:val="10"/>
        </w:rPr>
        <w:t>business, state and local governments, and federal facilities work with EPA to</w:t>
      </w:r>
      <w:r w:rsidR="002B17CE" w:rsidRPr="00D34A4F">
        <w:rPr>
          <w:sz w:val="10"/>
        </w:rPr>
        <w:t xml:space="preserve"> </w:t>
      </w:r>
      <w:r w:rsidR="00376AC4" w:rsidRPr="00D34A4F">
        <w:rPr>
          <w:sz w:val="10"/>
        </w:rPr>
        <w:t>develop and test innovative approaches to achieve better and more cost-effective</w:t>
      </w:r>
      <w:r w:rsidR="002B17CE" w:rsidRPr="00D34A4F">
        <w:rPr>
          <w:sz w:val="10"/>
        </w:rPr>
        <w:t xml:space="preserve"> </w:t>
      </w:r>
      <w:r w:rsidR="00376AC4" w:rsidRPr="00D34A4F">
        <w:rPr>
          <w:sz w:val="10"/>
        </w:rPr>
        <w:t>environmental and public health protection,” operating from 1995 to 2002.52 Clinton</w:t>
      </w:r>
      <w:r w:rsidR="002B17CE" w:rsidRPr="00D34A4F">
        <w:rPr>
          <w:sz w:val="10"/>
        </w:rPr>
        <w:t xml:space="preserve"> </w:t>
      </w:r>
      <w:r w:rsidR="00376AC4" w:rsidRPr="00D34A4F">
        <w:rPr>
          <w:sz w:val="10"/>
        </w:rPr>
        <w:t>said to companies: “If you can meet even higher environmental performance</w:t>
      </w:r>
      <w:r w:rsidR="002B17CE" w:rsidRPr="00D34A4F">
        <w:rPr>
          <w:sz w:val="10"/>
        </w:rPr>
        <w:t xml:space="preserve"> </w:t>
      </w:r>
      <w:r w:rsidR="00376AC4" w:rsidRPr="00D34A4F">
        <w:rPr>
          <w:sz w:val="10"/>
        </w:rPr>
        <w:t>standards, we will provide flexibility and cut red tape so you can find the cheapest,</w:t>
      </w:r>
      <w:r w:rsidR="002B17CE" w:rsidRPr="00D34A4F">
        <w:rPr>
          <w:sz w:val="10"/>
        </w:rPr>
        <w:t xml:space="preserve"> </w:t>
      </w:r>
      <w:r w:rsidR="00376AC4" w:rsidRPr="00D34A4F">
        <w:rPr>
          <w:sz w:val="10"/>
        </w:rPr>
        <w:t>most efficient ways to do it.”53 The Clinton Administration, with Al Gore at the</w:t>
      </w:r>
      <w:r w:rsidR="002B17CE" w:rsidRPr="00D34A4F">
        <w:rPr>
          <w:sz w:val="10"/>
        </w:rPr>
        <w:t xml:space="preserve"> </w:t>
      </w:r>
      <w:r w:rsidR="00376AC4" w:rsidRPr="00D34A4F">
        <w:rPr>
          <w:sz w:val="10"/>
        </w:rPr>
        <w:t>helm, also created the National Performance Review, which sought to create a</w:t>
      </w:r>
      <w:r w:rsidR="002B17CE" w:rsidRPr="00D34A4F">
        <w:rPr>
          <w:sz w:val="10"/>
        </w:rPr>
        <w:t xml:space="preserve"> </w:t>
      </w:r>
      <w:r w:rsidR="00376AC4" w:rsidRPr="00D34A4F">
        <w:rPr>
          <w:sz w:val="10"/>
        </w:rPr>
        <w:t>government that “works better and costs less.”54</w:t>
      </w:r>
      <w:r w:rsidR="002B17CE" w:rsidRPr="00D34A4F">
        <w:rPr>
          <w:sz w:val="10"/>
        </w:rPr>
        <w:t xml:space="preserve"> </w:t>
      </w:r>
      <w:r w:rsidR="00376AC4" w:rsidRPr="00D34A4F">
        <w:rPr>
          <w:sz w:val="10"/>
        </w:rPr>
        <w:t>What is remarkable, and shows the powerful legacy of Reagan and Clinton, is</w:t>
      </w:r>
      <w:r w:rsidR="002B17CE" w:rsidRPr="00D34A4F">
        <w:rPr>
          <w:sz w:val="10"/>
        </w:rPr>
        <w:t xml:space="preserve"> </w:t>
      </w:r>
      <w:r w:rsidR="00376AC4" w:rsidRPr="00D34A4F">
        <w:rPr>
          <w:sz w:val="10"/>
        </w:rPr>
        <w:t>the extent to which the Republican and Democratic presidencies that followed</w:t>
      </w:r>
      <w:r w:rsidR="002B17CE" w:rsidRPr="00D34A4F">
        <w:rPr>
          <w:sz w:val="10"/>
        </w:rPr>
        <w:t xml:space="preserve"> </w:t>
      </w:r>
      <w:r w:rsidR="00376AC4" w:rsidRPr="00D34A4F">
        <w:rPr>
          <w:sz w:val="10"/>
        </w:rPr>
        <w:t>carried on the regulatory traditions of those administrations. For example, George</w:t>
      </w:r>
      <w:r w:rsidR="002B17CE" w:rsidRPr="00D34A4F">
        <w:rPr>
          <w:sz w:val="10"/>
        </w:rPr>
        <w:t xml:space="preserve"> </w:t>
      </w:r>
      <w:r w:rsidR="00376AC4" w:rsidRPr="00D34A4F">
        <w:rPr>
          <w:sz w:val="10"/>
        </w:rPr>
        <w:t>W. Bush suspended all rulemaking via the Card Memo,</w:t>
      </w:r>
      <w:proofErr w:type="gramStart"/>
      <w:r w:rsidR="00376AC4" w:rsidRPr="00D34A4F">
        <w:rPr>
          <w:sz w:val="10"/>
        </w:rPr>
        <w:t>55</w:t>
      </w:r>
      <w:proofErr w:type="gramEnd"/>
      <w:r w:rsidR="00376AC4" w:rsidRPr="00D34A4F">
        <w:rPr>
          <w:sz w:val="10"/>
        </w:rPr>
        <w:t xml:space="preserve"> and Barack Obama, while</w:t>
      </w:r>
      <w:r w:rsidR="002B17CE" w:rsidRPr="00D34A4F">
        <w:rPr>
          <w:sz w:val="10"/>
        </w:rPr>
        <w:t xml:space="preserve"> </w:t>
      </w:r>
      <w:r w:rsidR="00376AC4" w:rsidRPr="00D34A4F">
        <w:rPr>
          <w:sz w:val="10"/>
        </w:rPr>
        <w:t>pro-regulation, continued to give enormous power to the Office of Management and</w:t>
      </w:r>
      <w:r w:rsidR="002B17CE" w:rsidRPr="00D34A4F">
        <w:rPr>
          <w:sz w:val="10"/>
        </w:rPr>
        <w:t xml:space="preserve"> </w:t>
      </w:r>
      <w:r w:rsidR="00376AC4" w:rsidRPr="00D34A4F">
        <w:rPr>
          <w:sz w:val="10"/>
        </w:rPr>
        <w:t>Budget and promoted Clintonesque cost-benefit regulation through the selection of</w:t>
      </w:r>
      <w:r w:rsidR="002B17CE" w:rsidRPr="00D34A4F">
        <w:rPr>
          <w:sz w:val="10"/>
        </w:rPr>
        <w:t xml:space="preserve"> </w:t>
      </w:r>
      <w:r w:rsidR="00376AC4" w:rsidRPr="00D34A4F">
        <w:rPr>
          <w:sz w:val="10"/>
        </w:rPr>
        <w:t>law professor Cass Sunstein to lead the Office of Information and Regulatory</w:t>
      </w:r>
      <w:r w:rsidR="002B17CE" w:rsidRPr="00D34A4F">
        <w:rPr>
          <w:sz w:val="10"/>
        </w:rPr>
        <w:t xml:space="preserve"> </w:t>
      </w:r>
      <w:r w:rsidR="00376AC4" w:rsidRPr="00D34A4F">
        <w:rPr>
          <w:sz w:val="10"/>
        </w:rPr>
        <w:t>Affairs.56</w:t>
      </w:r>
      <w:r w:rsidR="002B17CE" w:rsidRPr="00D34A4F">
        <w:rPr>
          <w:sz w:val="10"/>
        </w:rPr>
        <w:t xml:space="preserve"> </w:t>
      </w:r>
      <w:r w:rsidR="00376AC4" w:rsidRPr="00D34A4F">
        <w:rPr>
          <w:sz w:val="10"/>
        </w:rPr>
        <w:t xml:space="preserve">The George W. </w:t>
      </w:r>
      <w:r w:rsidR="00376AC4" w:rsidRPr="00B75AE9">
        <w:rPr>
          <w:rStyle w:val="StyleUnderline"/>
          <w:highlight w:val="cyan"/>
        </w:rPr>
        <w:t>Bush</w:t>
      </w:r>
      <w:r w:rsidR="00376AC4" w:rsidRPr="00D34A4F">
        <w:rPr>
          <w:sz w:val="10"/>
        </w:rPr>
        <w:t xml:space="preserve"> Administration </w:t>
      </w:r>
      <w:r w:rsidR="00376AC4" w:rsidRPr="00B75AE9">
        <w:rPr>
          <w:rStyle w:val="StyleUnderline"/>
          <w:highlight w:val="cyan"/>
        </w:rPr>
        <w:t xml:space="preserve">used </w:t>
      </w:r>
      <w:r w:rsidR="00376AC4" w:rsidRPr="00D34A4F">
        <w:rPr>
          <w:rStyle w:val="StyleUnderline"/>
        </w:rPr>
        <w:t xml:space="preserve">a number of </w:t>
      </w:r>
      <w:r w:rsidR="00376AC4" w:rsidRPr="00B75AE9">
        <w:rPr>
          <w:rStyle w:val="StyleUnderline"/>
          <w:highlight w:val="cyan"/>
        </w:rPr>
        <w:t>free-market</w:t>
      </w:r>
      <w:r w:rsidR="002B17CE" w:rsidRPr="00B75AE9">
        <w:rPr>
          <w:rStyle w:val="StyleUnderline"/>
          <w:highlight w:val="cyan"/>
        </w:rPr>
        <w:t xml:space="preserve"> </w:t>
      </w:r>
      <w:r w:rsidR="00376AC4" w:rsidRPr="00B75AE9">
        <w:rPr>
          <w:rStyle w:val="StyleUnderline"/>
          <w:highlight w:val="cyan"/>
        </w:rPr>
        <w:t>mechanisms in environmental regulation</w:t>
      </w:r>
      <w:r w:rsidR="00376AC4" w:rsidRPr="00D34A4F">
        <w:rPr>
          <w:sz w:val="10"/>
        </w:rPr>
        <w:t>. For instance, utilizing existing authority</w:t>
      </w:r>
      <w:r w:rsidR="002B17CE" w:rsidRPr="00D34A4F">
        <w:rPr>
          <w:sz w:val="10"/>
        </w:rPr>
        <w:t xml:space="preserve"> </w:t>
      </w:r>
      <w:r w:rsidR="00376AC4" w:rsidRPr="00B75AE9">
        <w:rPr>
          <w:rStyle w:val="StyleUnderline"/>
          <w:highlight w:val="cyan"/>
        </w:rPr>
        <w:t xml:space="preserve">under </w:t>
      </w:r>
      <w:r w:rsidR="00376AC4" w:rsidRPr="00D34A4F">
        <w:rPr>
          <w:rStyle w:val="StyleUnderline"/>
        </w:rPr>
        <w:t>the</w:t>
      </w:r>
      <w:r w:rsidR="00376AC4" w:rsidRPr="00B75AE9">
        <w:rPr>
          <w:rStyle w:val="StyleUnderline"/>
          <w:highlight w:val="cyan"/>
        </w:rPr>
        <w:t xml:space="preserve"> C</w:t>
      </w:r>
      <w:r w:rsidR="00376AC4" w:rsidRPr="00D34A4F">
        <w:rPr>
          <w:rStyle w:val="StyleUnderline"/>
        </w:rPr>
        <w:t xml:space="preserve">lean </w:t>
      </w:r>
      <w:r w:rsidR="00376AC4" w:rsidRPr="00B75AE9">
        <w:rPr>
          <w:rStyle w:val="StyleUnderline"/>
          <w:highlight w:val="cyan"/>
        </w:rPr>
        <w:t>W</w:t>
      </w:r>
      <w:r w:rsidR="00376AC4" w:rsidRPr="00D34A4F">
        <w:rPr>
          <w:rStyle w:val="StyleUnderline"/>
        </w:rPr>
        <w:t>ater</w:t>
      </w:r>
      <w:r w:rsidR="00376AC4" w:rsidRPr="00B75AE9">
        <w:rPr>
          <w:rStyle w:val="StyleUnderline"/>
          <w:highlight w:val="cyan"/>
        </w:rPr>
        <w:t xml:space="preserve"> A</w:t>
      </w:r>
      <w:r w:rsidR="00376AC4" w:rsidRPr="00D34A4F">
        <w:rPr>
          <w:rStyle w:val="StyleUnderline"/>
        </w:rPr>
        <w:t>ct</w:t>
      </w:r>
      <w:r w:rsidR="00376AC4" w:rsidRPr="00D34A4F">
        <w:rPr>
          <w:sz w:val="10"/>
        </w:rPr>
        <w:t xml:space="preserve">, the EPA implemented </w:t>
      </w:r>
      <w:r w:rsidR="00376AC4" w:rsidRPr="00D34A4F">
        <w:rPr>
          <w:rStyle w:val="StyleUnderline"/>
        </w:rPr>
        <w:t xml:space="preserve">the </w:t>
      </w:r>
      <w:r w:rsidR="00376AC4" w:rsidRPr="00B75AE9">
        <w:rPr>
          <w:rStyle w:val="StyleUnderline"/>
          <w:highlight w:val="cyan"/>
        </w:rPr>
        <w:t xml:space="preserve">Water Quality Trading </w:t>
      </w:r>
      <w:r w:rsidR="00376AC4" w:rsidRPr="00D34A4F">
        <w:rPr>
          <w:rStyle w:val="StyleUnderline"/>
        </w:rPr>
        <w:t>Policy</w:t>
      </w:r>
      <w:r w:rsidR="00376AC4" w:rsidRPr="00D34A4F">
        <w:rPr>
          <w:sz w:val="10"/>
        </w:rPr>
        <w:t>,</w:t>
      </w:r>
      <w:r w:rsidR="002B17CE" w:rsidRPr="00D34A4F">
        <w:rPr>
          <w:sz w:val="10"/>
        </w:rPr>
        <w:t xml:space="preserve"> </w:t>
      </w:r>
      <w:r w:rsidR="00376AC4" w:rsidRPr="00D34A4F">
        <w:rPr>
          <w:sz w:val="10"/>
        </w:rPr>
        <w:t>which allows “one source to meet its regulatory obligations [TMDLs] by using</w:t>
      </w:r>
      <w:r w:rsidR="002B17CE" w:rsidRPr="00D34A4F">
        <w:rPr>
          <w:sz w:val="10"/>
        </w:rPr>
        <w:t xml:space="preserve"> </w:t>
      </w:r>
      <w:r w:rsidR="00376AC4" w:rsidRPr="00D34A4F">
        <w:rPr>
          <w:sz w:val="10"/>
        </w:rPr>
        <w:t>pollutant reductions created by another source that has lower pollution control cost,”</w:t>
      </w:r>
      <w:r w:rsidR="002B17CE" w:rsidRPr="00D34A4F">
        <w:rPr>
          <w:sz w:val="10"/>
        </w:rPr>
        <w:t xml:space="preserve"> </w:t>
      </w:r>
      <w:r w:rsidR="00376AC4" w:rsidRPr="00D34A4F">
        <w:rPr>
          <w:sz w:val="10"/>
        </w:rPr>
        <w:t>in the hopes of achieving water quality standards more efficiently.57 One report</w:t>
      </w:r>
      <w:r w:rsidR="002B17CE" w:rsidRPr="00D34A4F">
        <w:rPr>
          <w:sz w:val="10"/>
        </w:rPr>
        <w:t xml:space="preserve"> </w:t>
      </w:r>
      <w:r w:rsidR="00376AC4" w:rsidRPr="00D34A4F">
        <w:rPr>
          <w:sz w:val="10"/>
        </w:rPr>
        <w:t>estimated that implementing these market-based approaches to water quality</w:t>
      </w:r>
      <w:r w:rsidR="002B17CE" w:rsidRPr="00D34A4F">
        <w:rPr>
          <w:sz w:val="10"/>
        </w:rPr>
        <w:t xml:space="preserve"> </w:t>
      </w:r>
      <w:r w:rsidR="00376AC4" w:rsidRPr="00D34A4F">
        <w:rPr>
          <w:sz w:val="10"/>
        </w:rPr>
        <w:t>improvement could save $900 million per year, as compared with a strict command</w:t>
      </w:r>
      <w:r w:rsidR="002B17CE" w:rsidRPr="00D34A4F">
        <w:rPr>
          <w:sz w:val="10"/>
        </w:rPr>
        <w:t xml:space="preserve"> </w:t>
      </w:r>
      <w:r w:rsidR="00376AC4" w:rsidRPr="00D34A4F">
        <w:rPr>
          <w:sz w:val="10"/>
        </w:rPr>
        <w:t>and control approach.58 The EPA and the U.S. Department of Agriculture (USDA)</w:t>
      </w:r>
      <w:r w:rsidR="002B17CE" w:rsidRPr="00D34A4F">
        <w:rPr>
          <w:sz w:val="10"/>
        </w:rPr>
        <w:t xml:space="preserve"> </w:t>
      </w:r>
      <w:r w:rsidR="00376AC4" w:rsidRPr="00D34A4F">
        <w:rPr>
          <w:sz w:val="10"/>
        </w:rPr>
        <w:t xml:space="preserve">provide </w:t>
      </w:r>
      <w:r w:rsidR="00376AC4" w:rsidRPr="00B75AE9">
        <w:rPr>
          <w:rStyle w:val="StyleUnderline"/>
          <w:highlight w:val="cyan"/>
        </w:rPr>
        <w:t>grant funding</w:t>
      </w:r>
      <w:r w:rsidR="00376AC4" w:rsidRPr="00D34A4F">
        <w:rPr>
          <w:sz w:val="10"/>
        </w:rPr>
        <w:t xml:space="preserve"> in order to “encourage[] the implementation of water quality</w:t>
      </w:r>
      <w:r w:rsidR="002B17CE" w:rsidRPr="00D34A4F">
        <w:rPr>
          <w:sz w:val="10"/>
        </w:rPr>
        <w:t xml:space="preserve"> </w:t>
      </w:r>
      <w:r w:rsidR="00376AC4" w:rsidRPr="00D34A4F">
        <w:rPr>
          <w:sz w:val="10"/>
        </w:rPr>
        <w:t>trading programs.” 59 These grant programs include EPA’s Targeted Watershed</w:t>
      </w:r>
      <w:r w:rsidR="002B17CE" w:rsidRPr="00D34A4F">
        <w:rPr>
          <w:sz w:val="10"/>
        </w:rPr>
        <w:t xml:space="preserve"> </w:t>
      </w:r>
      <w:r w:rsidR="00376AC4" w:rsidRPr="00D34A4F">
        <w:rPr>
          <w:sz w:val="10"/>
        </w:rPr>
        <w:t xml:space="preserve">Grant, EPA’s Section 319 grants, and the USDA’s </w:t>
      </w:r>
      <w:r w:rsidR="00376AC4" w:rsidRPr="00B75AE9">
        <w:rPr>
          <w:rStyle w:val="StyleUnderline"/>
          <w:highlight w:val="cyan"/>
        </w:rPr>
        <w:t>Conservation Innovation Grants</w:t>
      </w:r>
      <w:r w:rsidR="002B17CE" w:rsidRPr="00D34A4F">
        <w:rPr>
          <w:sz w:val="10"/>
        </w:rPr>
        <w:t xml:space="preserve"> </w:t>
      </w:r>
      <w:r w:rsidR="00376AC4" w:rsidRPr="00D34A4F">
        <w:rPr>
          <w:sz w:val="10"/>
        </w:rPr>
        <w:t>Program, set forth in the 2002 Farm Bill.60 However, the success of the water quality</w:t>
      </w:r>
      <w:r w:rsidR="002B17CE" w:rsidRPr="00D34A4F">
        <w:rPr>
          <w:sz w:val="10"/>
        </w:rPr>
        <w:t xml:space="preserve"> </w:t>
      </w:r>
      <w:r w:rsidR="00376AC4" w:rsidRPr="00D34A4F">
        <w:rPr>
          <w:sz w:val="10"/>
        </w:rPr>
        <w:t>trading program has been questionable: “[o]</w:t>
      </w:r>
      <w:proofErr w:type="spellStart"/>
      <w:r w:rsidR="00376AC4" w:rsidRPr="00D34A4F">
        <w:rPr>
          <w:sz w:val="10"/>
        </w:rPr>
        <w:t>nly</w:t>
      </w:r>
      <w:proofErr w:type="spellEnd"/>
      <w:r w:rsidR="00376AC4" w:rsidRPr="00D34A4F">
        <w:rPr>
          <w:sz w:val="10"/>
        </w:rPr>
        <w:t xml:space="preserve"> 100 facilities have participated in</w:t>
      </w:r>
      <w:r w:rsidR="002B17CE" w:rsidRPr="00D34A4F">
        <w:rPr>
          <w:sz w:val="10"/>
        </w:rPr>
        <w:t xml:space="preserve"> </w:t>
      </w:r>
      <w:r w:rsidR="00376AC4" w:rsidRPr="00D34A4F">
        <w:rPr>
          <w:sz w:val="10"/>
        </w:rPr>
        <w:t>trading, and 80 percent of trades have occurred within a single trading</w:t>
      </w:r>
      <w:r w:rsidR="002B17CE" w:rsidRPr="00D34A4F">
        <w:rPr>
          <w:sz w:val="10"/>
        </w:rPr>
        <w:t xml:space="preserve"> </w:t>
      </w:r>
      <w:r w:rsidR="00376AC4" w:rsidRPr="00D34A4F">
        <w:rPr>
          <w:sz w:val="10"/>
        </w:rPr>
        <w:t>program . . . .”61</w:t>
      </w:r>
      <w:r w:rsidR="002B17CE" w:rsidRPr="00D34A4F">
        <w:rPr>
          <w:sz w:val="10"/>
        </w:rPr>
        <w:t xml:space="preserve"> </w:t>
      </w:r>
      <w:r w:rsidR="00376AC4" w:rsidRPr="00D34A4F">
        <w:rPr>
          <w:sz w:val="10"/>
        </w:rPr>
        <w:t xml:space="preserve">Similar to these executive efforts, Congress followed suit in implementing </w:t>
      </w:r>
      <w:proofErr w:type="spellStart"/>
      <w:r w:rsidR="00376AC4" w:rsidRPr="00D34A4F">
        <w:rPr>
          <w:sz w:val="10"/>
        </w:rPr>
        <w:t>freemarket</w:t>
      </w:r>
      <w:proofErr w:type="spellEnd"/>
      <w:r w:rsidR="00376AC4" w:rsidRPr="00D34A4F">
        <w:rPr>
          <w:sz w:val="10"/>
        </w:rPr>
        <w:t xml:space="preserve"> mechanisms. The 2002 Farm Bill also included market-based environmental</w:t>
      </w:r>
      <w:r w:rsidR="002B17CE" w:rsidRPr="00D34A4F">
        <w:rPr>
          <w:sz w:val="10"/>
        </w:rPr>
        <w:t xml:space="preserve"> </w:t>
      </w:r>
      <w:r w:rsidR="00376AC4" w:rsidRPr="00D34A4F">
        <w:rPr>
          <w:sz w:val="10"/>
        </w:rPr>
        <w:t xml:space="preserve">mechanisms, including </w:t>
      </w:r>
      <w:r w:rsidR="00376AC4" w:rsidRPr="00D34A4F">
        <w:rPr>
          <w:rStyle w:val="StyleUnderline"/>
        </w:rPr>
        <w:t xml:space="preserve">the Conservation Security Program, which set up </w:t>
      </w:r>
      <w:r w:rsidR="00376AC4" w:rsidRPr="004B44D9">
        <w:rPr>
          <w:rStyle w:val="Emphasis"/>
          <w:highlight w:val="cyan"/>
        </w:rPr>
        <w:t>payments</w:t>
      </w:r>
      <w:r w:rsidR="002B17CE" w:rsidRPr="004B44D9">
        <w:rPr>
          <w:rStyle w:val="Emphasis"/>
          <w:highlight w:val="cyan"/>
        </w:rPr>
        <w:t xml:space="preserve"> </w:t>
      </w:r>
      <w:r w:rsidR="00376AC4" w:rsidRPr="004B44D9">
        <w:rPr>
          <w:rStyle w:val="Emphasis"/>
          <w:highlight w:val="cyan"/>
        </w:rPr>
        <w:t>for ecosystem services</w:t>
      </w:r>
      <w:r w:rsidR="00376AC4" w:rsidRPr="00D34A4F">
        <w:rPr>
          <w:sz w:val="10"/>
        </w:rPr>
        <w:t>.62 Similarly, the 2008 Farm Bill sought “</w:t>
      </w:r>
      <w:r w:rsidR="00376AC4" w:rsidRPr="00B75AE9">
        <w:rPr>
          <w:rStyle w:val="StyleUnderline"/>
          <w:highlight w:val="cyan"/>
        </w:rPr>
        <w:t xml:space="preserve">to facilitate </w:t>
      </w:r>
      <w:r w:rsidR="00376AC4" w:rsidRPr="00D34A4F">
        <w:rPr>
          <w:rStyle w:val="StyleUnderline"/>
        </w:rPr>
        <w:t>the</w:t>
      </w:r>
      <w:r w:rsidR="002B17CE" w:rsidRPr="00D34A4F">
        <w:rPr>
          <w:rStyle w:val="StyleUnderline"/>
        </w:rPr>
        <w:t xml:space="preserve"> </w:t>
      </w:r>
      <w:r w:rsidR="00376AC4" w:rsidRPr="00B75AE9">
        <w:rPr>
          <w:rStyle w:val="StyleUnderline"/>
          <w:highlight w:val="cyan"/>
        </w:rPr>
        <w:t>participation of farmers</w:t>
      </w:r>
      <w:r w:rsidR="00376AC4" w:rsidRPr="00D34A4F">
        <w:rPr>
          <w:sz w:val="10"/>
        </w:rPr>
        <w:t xml:space="preserve"> and landowners in environmental services markets,” as</w:t>
      </w:r>
      <w:r w:rsidR="002B17CE" w:rsidRPr="00D34A4F">
        <w:rPr>
          <w:sz w:val="10"/>
        </w:rPr>
        <w:t xml:space="preserve"> </w:t>
      </w:r>
      <w:r w:rsidR="00376AC4" w:rsidRPr="00D34A4F">
        <w:rPr>
          <w:sz w:val="10"/>
        </w:rPr>
        <w:t>methods for farm conservation and land management.63 The USDA is directed to</w:t>
      </w:r>
      <w:r w:rsidR="002B17CE" w:rsidRPr="00D34A4F">
        <w:rPr>
          <w:sz w:val="10"/>
        </w:rPr>
        <w:t xml:space="preserve"> </w:t>
      </w:r>
      <w:r w:rsidR="00376AC4" w:rsidRPr="00D34A4F">
        <w:rPr>
          <w:sz w:val="10"/>
        </w:rPr>
        <w:t>develop guidelines for measuring ecosystem services, such as carbon storage, water</w:t>
      </w:r>
      <w:r w:rsidR="002B17CE" w:rsidRPr="00D34A4F">
        <w:rPr>
          <w:sz w:val="10"/>
        </w:rPr>
        <w:t xml:space="preserve"> </w:t>
      </w:r>
      <w:r w:rsidR="00376AC4" w:rsidRPr="00D34A4F">
        <w:rPr>
          <w:sz w:val="10"/>
        </w:rPr>
        <w:t>filtration, and flood control.64 These market-based mechanisms, and the programs</w:t>
      </w:r>
      <w:r w:rsidR="002B17CE" w:rsidRPr="00D34A4F">
        <w:rPr>
          <w:sz w:val="10"/>
        </w:rPr>
        <w:t xml:space="preserve"> </w:t>
      </w:r>
      <w:r w:rsidR="00376AC4" w:rsidRPr="00D34A4F">
        <w:rPr>
          <w:sz w:val="10"/>
        </w:rPr>
        <w:t>within which they have been implemented, continue to function, as seen by</w:t>
      </w:r>
      <w:r w:rsidR="002B17CE" w:rsidRPr="00D34A4F">
        <w:rPr>
          <w:sz w:val="10"/>
        </w:rPr>
        <w:t xml:space="preserve"> </w:t>
      </w:r>
      <w:r w:rsidR="00376AC4" w:rsidRPr="00D34A4F">
        <w:rPr>
          <w:sz w:val="10"/>
        </w:rPr>
        <w:t>subsequent farm bills.</w:t>
      </w:r>
    </w:p>
    <w:p w14:paraId="1520B00B" w14:textId="32E17344" w:rsidR="00E258BD" w:rsidRPr="00D34A4F" w:rsidRDefault="00E258BD" w:rsidP="00E258BD">
      <w:pPr>
        <w:pStyle w:val="Heading4"/>
        <w:numPr>
          <w:ilvl w:val="0"/>
          <w:numId w:val="15"/>
        </w:numPr>
        <w:rPr>
          <w:rFonts w:cs="Arial"/>
        </w:rPr>
      </w:pPr>
      <w:r w:rsidRPr="00D34A4F">
        <w:rPr>
          <w:rFonts w:cs="Arial"/>
        </w:rPr>
        <w:t xml:space="preserve">Counter-Interpretation: Protection of water resources means prevention of pollution and regulation of land </w:t>
      </w:r>
      <w:proofErr w:type="gramStart"/>
      <w:r w:rsidRPr="00D34A4F">
        <w:rPr>
          <w:rFonts w:cs="Arial"/>
        </w:rPr>
        <w:t>use</w:t>
      </w:r>
      <w:proofErr w:type="gramEnd"/>
    </w:p>
    <w:p w14:paraId="220E42E1" w14:textId="77777777" w:rsidR="00E258BD" w:rsidRPr="00D34A4F" w:rsidRDefault="00E258BD" w:rsidP="00E258BD">
      <w:bookmarkStart w:id="7" w:name="_Hlk74561467"/>
      <w:r w:rsidRPr="00D34A4F">
        <w:t xml:space="preserve">Salman M. A. </w:t>
      </w:r>
      <w:r w:rsidRPr="00D34A4F">
        <w:rPr>
          <w:rStyle w:val="Style13ptBold"/>
        </w:rPr>
        <w:t>Salman and</w:t>
      </w:r>
      <w:r w:rsidRPr="00D34A4F">
        <w:t xml:space="preserve"> Daniel D. </w:t>
      </w:r>
      <w:r w:rsidRPr="00D34A4F">
        <w:rPr>
          <w:rStyle w:val="Style13ptBold"/>
        </w:rPr>
        <w:t>Bradlow, 6</w:t>
      </w:r>
      <w:r w:rsidRPr="00D34A4F">
        <w:t xml:space="preserve"> – Lead Counsel and Water Law Adviser Legal Vice Presidency The World Bank </w:t>
      </w:r>
      <w:proofErr w:type="gramStart"/>
      <w:r w:rsidRPr="00D34A4F">
        <w:t>AND  SARCHI</w:t>
      </w:r>
      <w:proofErr w:type="gramEnd"/>
      <w:r w:rsidRPr="00D34A4F">
        <w:t xml:space="preserve"> Professor of International Development Law and African Economic Relations at the University of Pretoria and Professor Emeritus, American University Washington College of Law.   This is a comparative study of different water resource protection frameworks from 16 countries. “REGULATORY FRAMEWORKS FOR WATER RESOURCES MANAGEMENT” – Study sponsored by the World Bank, </w:t>
      </w:r>
      <w:hyperlink r:id="rId221" w:history="1">
        <w:r w:rsidRPr="00D34A4F">
          <w:rPr>
            <w:rStyle w:val="Hyperlink"/>
          </w:rPr>
          <w:t>http://documents1.worldbank.org/curated/en/605641468341096140/pdf/362160rev0Regulatory0water01PUBLIC1.pdf</w:t>
        </w:r>
      </w:hyperlink>
      <w:r w:rsidRPr="00D34A4F">
        <w:t xml:space="preserve">  //DH</w:t>
      </w:r>
    </w:p>
    <w:p w14:paraId="18288403" w14:textId="77777777" w:rsidR="00E258BD" w:rsidRPr="00D34A4F" w:rsidRDefault="00E258BD" w:rsidP="00E258BD">
      <w:r w:rsidRPr="00D34A4F">
        <w:t>4.5 Protection of Water Resources</w:t>
      </w:r>
    </w:p>
    <w:p w14:paraId="655D2B7F" w14:textId="77777777" w:rsidR="00E258BD" w:rsidRPr="00B75AE9" w:rsidRDefault="00E258BD" w:rsidP="00E258BD">
      <w:pPr>
        <w:rPr>
          <w:highlight w:val="cyan"/>
        </w:rPr>
      </w:pPr>
      <w:r w:rsidRPr="00B75AE9">
        <w:rPr>
          <w:rStyle w:val="StyleUnderline"/>
          <w:highlight w:val="cyan"/>
        </w:rPr>
        <w:t>Protection of water resources</w:t>
      </w:r>
      <w:r w:rsidRPr="00D34A4F">
        <w:rPr>
          <w:rStyle w:val="StyleUnderline"/>
        </w:rPr>
        <w:t xml:space="preserve"> </w:t>
      </w:r>
      <w:r w:rsidRPr="00D34A4F">
        <w:t xml:space="preserve">is another element that proposed legislation needs to address. Protection </w:t>
      </w:r>
      <w:proofErr w:type="gramStart"/>
      <w:r w:rsidRPr="00B75AE9">
        <w:rPr>
          <w:rStyle w:val="StyleUnderline"/>
          <w:highlight w:val="cyan"/>
        </w:rPr>
        <w:t>includes</w:t>
      </w:r>
      <w:proofErr w:type="gramEnd"/>
    </w:p>
    <w:p w14:paraId="425AA11F" w14:textId="77777777" w:rsidR="00E258BD" w:rsidRPr="00D34A4F" w:rsidRDefault="00E258BD" w:rsidP="00E258BD">
      <w:r w:rsidRPr="00B75AE9">
        <w:rPr>
          <w:highlight w:val="cyan"/>
        </w:rPr>
        <w:t xml:space="preserve">• </w:t>
      </w:r>
      <w:r w:rsidRPr="004B44D9">
        <w:rPr>
          <w:rStyle w:val="Emphasis"/>
          <w:highlight w:val="cyan"/>
        </w:rPr>
        <w:t>prevention</w:t>
      </w:r>
      <w:r w:rsidRPr="00B75AE9">
        <w:rPr>
          <w:rStyle w:val="StyleUnderline"/>
          <w:highlight w:val="cyan"/>
        </w:rPr>
        <w:t xml:space="preserve"> and </w:t>
      </w:r>
      <w:r w:rsidRPr="004B44D9">
        <w:rPr>
          <w:rStyle w:val="Emphasis"/>
          <w:highlight w:val="cyan"/>
        </w:rPr>
        <w:t>abatement</w:t>
      </w:r>
      <w:r w:rsidRPr="00B75AE9">
        <w:rPr>
          <w:rStyle w:val="StyleUnderline"/>
          <w:highlight w:val="cyan"/>
        </w:rPr>
        <w:t xml:space="preserve"> of</w:t>
      </w:r>
      <w:r w:rsidRPr="00D34A4F">
        <w:rPr>
          <w:rStyle w:val="StyleUnderline"/>
        </w:rPr>
        <w:t xml:space="preserve"> both </w:t>
      </w:r>
      <w:r w:rsidRPr="004B44D9">
        <w:rPr>
          <w:rStyle w:val="StyleUnderline"/>
        </w:rPr>
        <w:t xml:space="preserve">point source pollution and diffuse </w:t>
      </w:r>
      <w:r w:rsidRPr="00B75AE9">
        <w:rPr>
          <w:rStyle w:val="StyleUnderline"/>
          <w:highlight w:val="cyan"/>
        </w:rPr>
        <w:t>pollution</w:t>
      </w:r>
      <w:r w:rsidRPr="00D34A4F">
        <w:t>;302</w:t>
      </w:r>
    </w:p>
    <w:p w14:paraId="29E3F103" w14:textId="77777777" w:rsidR="00E258BD" w:rsidRPr="00D34A4F" w:rsidRDefault="00E258BD" w:rsidP="00E258BD">
      <w:r w:rsidRPr="00D34A4F">
        <w:t xml:space="preserve">• </w:t>
      </w:r>
      <w:r w:rsidRPr="00B75AE9">
        <w:rPr>
          <w:rStyle w:val="StyleUnderline"/>
          <w:highlight w:val="cyan"/>
        </w:rPr>
        <w:t>regulation of</w:t>
      </w:r>
      <w:r w:rsidRPr="00D34A4F">
        <w:rPr>
          <w:rStyle w:val="StyleUnderline"/>
        </w:rPr>
        <w:t xml:space="preserve"> the discharge of </w:t>
      </w:r>
      <w:r w:rsidRPr="00B75AE9">
        <w:rPr>
          <w:rStyle w:val="StyleUnderline"/>
          <w:highlight w:val="cyan"/>
        </w:rPr>
        <w:t>wastewater</w:t>
      </w:r>
      <w:r w:rsidRPr="00B75AE9">
        <w:rPr>
          <w:highlight w:val="cyan"/>
        </w:rPr>
        <w:t xml:space="preserve"> </w:t>
      </w:r>
      <w:r w:rsidRPr="00D34A4F">
        <w:rPr>
          <w:rStyle w:val="StyleUnderline"/>
        </w:rPr>
        <w:t xml:space="preserve">and other </w:t>
      </w:r>
      <w:proofErr w:type="gramStart"/>
      <w:r w:rsidRPr="00D34A4F">
        <w:rPr>
          <w:rStyle w:val="StyleUnderline"/>
        </w:rPr>
        <w:t>wastes;</w:t>
      </w:r>
      <w:proofErr w:type="gramEnd"/>
    </w:p>
    <w:p w14:paraId="28A1D642" w14:textId="77777777" w:rsidR="00E258BD" w:rsidRPr="00D34A4F" w:rsidRDefault="00E258BD" w:rsidP="00E258BD">
      <w:pPr>
        <w:rPr>
          <w:rStyle w:val="StyleUnderline"/>
        </w:rPr>
      </w:pPr>
      <w:r w:rsidRPr="00D34A4F">
        <w:t xml:space="preserve">• </w:t>
      </w:r>
      <w:r w:rsidRPr="00B75AE9">
        <w:rPr>
          <w:rStyle w:val="StyleUnderline"/>
          <w:highlight w:val="cyan"/>
        </w:rPr>
        <w:t>regulation of land use, particularly land cultivation practices</w:t>
      </w:r>
      <w:r w:rsidRPr="00D34A4F">
        <w:rPr>
          <w:rStyle w:val="StyleUnderline"/>
        </w:rPr>
        <w:t>; and</w:t>
      </w:r>
    </w:p>
    <w:p w14:paraId="63A57778" w14:textId="77777777" w:rsidR="00E258BD" w:rsidRPr="00D34A4F" w:rsidRDefault="00E258BD" w:rsidP="00E258BD">
      <w:r w:rsidRPr="00D34A4F">
        <w:t xml:space="preserve">• </w:t>
      </w:r>
      <w:r w:rsidRPr="00B75AE9">
        <w:rPr>
          <w:rStyle w:val="StyleUnderline"/>
          <w:highlight w:val="cyan"/>
        </w:rPr>
        <w:t>adoption of</w:t>
      </w:r>
      <w:r w:rsidRPr="00D34A4F">
        <w:rPr>
          <w:rStyle w:val="StyleUnderline"/>
        </w:rPr>
        <w:t xml:space="preserve"> detailed procedures for enforcement of </w:t>
      </w:r>
      <w:r w:rsidRPr="00B75AE9">
        <w:rPr>
          <w:rStyle w:val="StyleUnderline"/>
          <w:highlight w:val="cyan"/>
        </w:rPr>
        <w:t>water quality standards</w:t>
      </w:r>
      <w:r w:rsidRPr="00D34A4F">
        <w:rPr>
          <w:rStyle w:val="StyleUnderline"/>
        </w:rPr>
        <w:t xml:space="preserve">, </w:t>
      </w:r>
      <w:r w:rsidRPr="00D34A4F">
        <w:t>particularly for water for domestic uses.</w:t>
      </w:r>
    </w:p>
    <w:bookmarkEnd w:id="7"/>
    <w:p w14:paraId="5DE51A19" w14:textId="77777777" w:rsidR="00E258BD" w:rsidRPr="00D34A4F" w:rsidRDefault="00E258BD" w:rsidP="00E258BD">
      <w:r w:rsidRPr="00D34A4F">
        <w:t xml:space="preserve">Those issues may be addressed under the umbrella of environmental management of water resources.303 The legislation would need to specify the party or parties at each level of the government (national, regional, and local) that are responsible for ensuring protection of water quality. </w:t>
      </w:r>
    </w:p>
    <w:p w14:paraId="096EAFEE" w14:textId="3DEBB89A" w:rsidR="00E258BD" w:rsidRPr="00D34A4F" w:rsidRDefault="00E258BD" w:rsidP="007A4B1E">
      <w:pPr>
        <w:pStyle w:val="Heading4"/>
        <w:numPr>
          <w:ilvl w:val="0"/>
          <w:numId w:val="15"/>
        </w:numPr>
        <w:rPr>
          <w:rFonts w:cs="Arial"/>
        </w:rPr>
      </w:pPr>
      <w:r w:rsidRPr="00D34A4F">
        <w:rPr>
          <w:rFonts w:cs="Arial"/>
        </w:rPr>
        <w:t xml:space="preserve">And, even if we don’t win regulation includes market mechanisms, EPA says it </w:t>
      </w:r>
      <w:r w:rsidR="00F81A4C" w:rsidRPr="00F81A4C">
        <w:rPr>
          <w:rFonts w:cs="Arial"/>
          <w:i/>
          <w:iCs w:val="0"/>
          <w:u w:val="single"/>
        </w:rPr>
        <w:t>DOES</w:t>
      </w:r>
      <w:r w:rsidR="00F81A4C">
        <w:rPr>
          <w:rFonts w:cs="Arial"/>
        </w:rPr>
        <w:t xml:space="preserve"> </w:t>
      </w:r>
      <w:r w:rsidRPr="00D34A4F">
        <w:rPr>
          <w:rFonts w:cs="Arial"/>
        </w:rPr>
        <w:t xml:space="preserve">include payments to </w:t>
      </w:r>
      <w:proofErr w:type="gramStart"/>
      <w:r w:rsidRPr="00D34A4F">
        <w:rPr>
          <w:rFonts w:cs="Arial"/>
        </w:rPr>
        <w:t>landowners</w:t>
      </w:r>
      <w:proofErr w:type="gramEnd"/>
      <w:r w:rsidRPr="00D34A4F">
        <w:rPr>
          <w:rFonts w:cs="Arial"/>
        </w:rPr>
        <w:t xml:space="preserve"> </w:t>
      </w:r>
    </w:p>
    <w:p w14:paraId="765FE8EB" w14:textId="77777777" w:rsidR="00E258BD" w:rsidRPr="00D34A4F" w:rsidRDefault="00E258BD" w:rsidP="00E258BD">
      <w:r w:rsidRPr="00D34A4F">
        <w:rPr>
          <w:rStyle w:val="Style13ptBold"/>
        </w:rPr>
        <w:t>EPA, 9</w:t>
      </w:r>
      <w:r w:rsidRPr="00D34A4F">
        <w:t xml:space="preserve"> - CORE ELEMENTS OF AN EFFECTIVE STATE AND TRIBAL WETLANDS PROGRAM </w:t>
      </w:r>
      <w:hyperlink r:id="rId222" w:history="1">
        <w:r w:rsidRPr="00D34A4F">
          <w:rPr>
            <w:rStyle w:val="Hyperlink"/>
          </w:rPr>
          <w:t>https://www.epa.gov/sites/production/files/2015-10/documents/2009_03_10_wetlands_initiative_cef_full.pdf</w:t>
        </w:r>
      </w:hyperlink>
      <w:r w:rsidRPr="00D34A4F">
        <w:t xml:space="preserve">  //DH</w:t>
      </w:r>
    </w:p>
    <w:p w14:paraId="587766B2" w14:textId="77777777" w:rsidR="00E258BD" w:rsidRPr="00D34A4F" w:rsidRDefault="00E258BD" w:rsidP="00E258BD">
      <w:r w:rsidRPr="00D34A4F">
        <w:t>Definition</w:t>
      </w:r>
    </w:p>
    <w:p w14:paraId="77ABA715" w14:textId="77777777" w:rsidR="00E258BD" w:rsidRPr="00D34A4F" w:rsidRDefault="00E258BD" w:rsidP="00E258BD">
      <w:r w:rsidRPr="00D34A4F">
        <w:t>Wetland restoration is the manipulation of a former or degraded wetland’s physical, chemical, or biological characteristics to return its natural functions.</w:t>
      </w:r>
      <w:proofErr w:type="gramStart"/>
      <w:r w:rsidRPr="00D34A4F">
        <w:t>1 .</w:t>
      </w:r>
      <w:proofErr w:type="gramEnd"/>
      <w:r w:rsidRPr="00D34A4F">
        <w:t xml:space="preserve"> Restoration practices include:</w:t>
      </w:r>
    </w:p>
    <w:p w14:paraId="0F35CA77" w14:textId="77777777" w:rsidR="00E258BD" w:rsidRPr="00D34A4F" w:rsidRDefault="00E258BD" w:rsidP="00E258BD">
      <w:r w:rsidRPr="00D34A4F">
        <w:t>• Re-establishment, the rebuilding a former wetland; and</w:t>
      </w:r>
    </w:p>
    <w:p w14:paraId="1DA4F832" w14:textId="77777777" w:rsidR="00E258BD" w:rsidRPr="00D34A4F" w:rsidRDefault="00E258BD" w:rsidP="00E258BD">
      <w:r w:rsidRPr="00D34A4F">
        <w:t>• Rehabilitation, repairing the functions of a degraded wetland (US EPA, 2007a).</w:t>
      </w:r>
    </w:p>
    <w:p w14:paraId="5CD25C25" w14:textId="77777777" w:rsidR="00E258BD" w:rsidRPr="00D34A4F" w:rsidRDefault="00E258BD" w:rsidP="00E258BD">
      <w:proofErr w:type="gramStart"/>
      <w:r w:rsidRPr="00D34A4F">
        <w:t>Wetlands</w:t>
      </w:r>
      <w:proofErr w:type="gramEnd"/>
      <w:r w:rsidRPr="00D34A4F">
        <w:t xml:space="preserve"> </w:t>
      </w:r>
      <w:r w:rsidRPr="00D34A4F">
        <w:rPr>
          <w:rStyle w:val="StyleUnderline"/>
        </w:rPr>
        <w:t>protection is defined as removing a threat or preventing the decline of wetland conditions</w:t>
      </w:r>
      <w:r w:rsidRPr="00D34A4F">
        <w:t xml:space="preserve"> (US EPA, 2007a). 2</w:t>
      </w:r>
    </w:p>
    <w:p w14:paraId="0D25EA4F" w14:textId="77777777" w:rsidR="00E258BD" w:rsidRPr="00D34A4F" w:rsidRDefault="00E258BD" w:rsidP="00E258BD">
      <w:r w:rsidRPr="00D34A4F">
        <w:t xml:space="preserve">Restoration and </w:t>
      </w:r>
      <w:r w:rsidRPr="00F81A4C">
        <w:rPr>
          <w:rStyle w:val="StyleUnderline"/>
          <w:highlight w:val="cyan"/>
        </w:rPr>
        <w:t>protection</w:t>
      </w:r>
      <w:r w:rsidRPr="00D34A4F">
        <w:t xml:space="preserve"> efforts </w:t>
      </w:r>
      <w:r w:rsidRPr="00F81A4C">
        <w:rPr>
          <w:rStyle w:val="StyleUnderline"/>
          <w:highlight w:val="cyan"/>
        </w:rPr>
        <w:t>can be either regulatory or voluntary</w:t>
      </w:r>
      <w:r w:rsidRPr="00D34A4F">
        <w:t xml:space="preserve">. </w:t>
      </w:r>
      <w:r w:rsidRPr="00D34A4F">
        <w:rPr>
          <w:rStyle w:val="StyleUnderline"/>
        </w:rPr>
        <w:t xml:space="preserve">Regulatory </w:t>
      </w:r>
      <w:r w:rsidRPr="00D34A4F">
        <w:t xml:space="preserve">restoration and </w:t>
      </w:r>
      <w:r w:rsidRPr="00D34A4F">
        <w:rPr>
          <w:rStyle w:val="StyleUnderline"/>
        </w:rPr>
        <w:t xml:space="preserve">protection </w:t>
      </w:r>
      <w:proofErr w:type="gramStart"/>
      <w:r w:rsidRPr="00D34A4F">
        <w:rPr>
          <w:rStyle w:val="StyleUnderline"/>
        </w:rPr>
        <w:t>results</w:t>
      </w:r>
      <w:proofErr w:type="gramEnd"/>
      <w:r w:rsidRPr="00D34A4F">
        <w:rPr>
          <w:rStyle w:val="StyleUnderline"/>
        </w:rPr>
        <w:t xml:space="preserve"> from federal</w:t>
      </w:r>
      <w:r w:rsidRPr="00D34A4F">
        <w:t xml:space="preserve">, state, tribal, or local </w:t>
      </w:r>
      <w:r w:rsidRPr="00D34A4F">
        <w:rPr>
          <w:rStyle w:val="StyleUnderline"/>
        </w:rPr>
        <w:t>laws and regulations that prohibit, condition, or compensate for permitted impacts</w:t>
      </w:r>
      <w:r w:rsidRPr="00D34A4F">
        <w:t xml:space="preserve"> to existing wetlands. Examples include 401 </w:t>
      </w:r>
      <w:proofErr w:type="gramStart"/>
      <w:r w:rsidRPr="00D34A4F">
        <w:t>certification</w:t>
      </w:r>
      <w:proofErr w:type="gramEnd"/>
      <w:r w:rsidRPr="00D34A4F">
        <w:t xml:space="preserve">, zoning, permitting programs, and mitigation requirements. The Regulatory core element includes actions to develop the regulatory aspects of wetlands restoration and protection. </w:t>
      </w:r>
      <w:r w:rsidRPr="00F81A4C">
        <w:rPr>
          <w:rStyle w:val="StyleUnderline"/>
          <w:highlight w:val="cyan"/>
        </w:rPr>
        <w:t>Voluntary</w:t>
      </w:r>
      <w:r w:rsidRPr="00D34A4F">
        <w:t xml:space="preserve"> restoration and </w:t>
      </w:r>
      <w:r w:rsidRPr="00F81A4C">
        <w:rPr>
          <w:rStyle w:val="StyleUnderline"/>
          <w:highlight w:val="cyan"/>
        </w:rPr>
        <w:t>protection</w:t>
      </w:r>
      <w:r w:rsidRPr="00D34A4F">
        <w:rPr>
          <w:rStyle w:val="StyleUnderline"/>
        </w:rPr>
        <w:t xml:space="preserve"> </w:t>
      </w:r>
      <w:proofErr w:type="gramStart"/>
      <w:r w:rsidRPr="00D34A4F">
        <w:rPr>
          <w:rStyle w:val="StyleUnderline"/>
        </w:rPr>
        <w:t>refers</w:t>
      </w:r>
      <w:proofErr w:type="gramEnd"/>
      <w:r w:rsidRPr="00D34A4F">
        <w:rPr>
          <w:rStyle w:val="StyleUnderline"/>
        </w:rPr>
        <w:t xml:space="preserve"> to activities not required by statutes or regulations</w:t>
      </w:r>
      <w:r w:rsidRPr="00D34A4F">
        <w:t xml:space="preserve">. </w:t>
      </w:r>
      <w:r w:rsidRPr="00D34A4F">
        <w:rPr>
          <w:rStyle w:val="StyleUnderline"/>
        </w:rPr>
        <w:t>Examples include land trusts purchasing titles or easements</w:t>
      </w:r>
      <w:r w:rsidRPr="00D34A4F">
        <w:t xml:space="preserve"> to wetland areas, community groups removing invasive species and planting native vegetation, </w:t>
      </w:r>
      <w:r w:rsidRPr="00D34A4F">
        <w:rPr>
          <w:rStyle w:val="StyleUnderline"/>
        </w:rPr>
        <w:t xml:space="preserve">and </w:t>
      </w:r>
      <w:r w:rsidRPr="00F81A4C">
        <w:rPr>
          <w:rStyle w:val="Emphasis"/>
          <w:highlight w:val="cyan"/>
        </w:rPr>
        <w:t>conservation programs that pay landowners to change practices</w:t>
      </w:r>
      <w:r w:rsidRPr="00D34A4F">
        <w:rPr>
          <w:rStyle w:val="Emphasis"/>
        </w:rPr>
        <w:t xml:space="preserve"> such </w:t>
      </w:r>
      <w:r w:rsidRPr="00D34A4F">
        <w:t xml:space="preserve">as cultivation or grazing that alter wetland areas. While </w:t>
      </w:r>
      <w:proofErr w:type="gramStart"/>
      <w:r w:rsidRPr="00D34A4F">
        <w:t>by definition voluntary</w:t>
      </w:r>
      <w:proofErr w:type="gramEnd"/>
      <w:r w:rsidRPr="00D34A4F">
        <w:t xml:space="preserve"> </w:t>
      </w:r>
      <w:r w:rsidRPr="00D34A4F">
        <w:rPr>
          <w:rStyle w:val="StyleUnderline"/>
        </w:rPr>
        <w:t>protection</w:t>
      </w:r>
      <w:r w:rsidRPr="00D34A4F">
        <w:t xml:space="preserve"> is not required, it </w:t>
      </w:r>
      <w:r w:rsidRPr="00D34A4F">
        <w:rPr>
          <w:rStyle w:val="Emphasis"/>
        </w:rPr>
        <w:t>can be secured through legally binding agreements</w:t>
      </w:r>
      <w:r w:rsidRPr="00D34A4F">
        <w:t xml:space="preserve">, such as conservation easements. </w:t>
      </w:r>
    </w:p>
    <w:p w14:paraId="67ACF023" w14:textId="08B31F99" w:rsidR="00376AC4" w:rsidRPr="00D34A4F" w:rsidRDefault="00E258BD" w:rsidP="00F93596">
      <w:r w:rsidRPr="00D34A4F">
        <w:t xml:space="preserve">Both regulatory and voluntary wetland restoration </w:t>
      </w:r>
      <w:r w:rsidRPr="00F81A4C">
        <w:rPr>
          <w:rStyle w:val="StyleUnderline"/>
          <w:highlight w:val="cyan"/>
        </w:rPr>
        <w:t>play a role in</w:t>
      </w:r>
      <w:r w:rsidRPr="00D34A4F">
        <w:t xml:space="preserve"> states and </w:t>
      </w:r>
      <w:proofErr w:type="gramStart"/>
      <w:r w:rsidRPr="00D34A4F">
        <w:t>tribes</w:t>
      </w:r>
      <w:proofErr w:type="gramEnd"/>
      <w:r w:rsidRPr="00D34A4F">
        <w:t xml:space="preserve"> broader </w:t>
      </w:r>
      <w:r w:rsidRPr="00F81A4C">
        <w:rPr>
          <w:rStyle w:val="Emphasis"/>
          <w:highlight w:val="cyan"/>
        </w:rPr>
        <w:t>implementation of</w:t>
      </w:r>
      <w:r w:rsidRPr="00F81A4C">
        <w:rPr>
          <w:highlight w:val="cyan"/>
        </w:rPr>
        <w:t xml:space="preserve"> </w:t>
      </w:r>
      <w:r w:rsidRPr="00F81A4C">
        <w:t xml:space="preserve">Clean Water Act </w:t>
      </w:r>
      <w:r w:rsidRPr="00F81A4C">
        <w:rPr>
          <w:highlight w:val="cyan"/>
        </w:rPr>
        <w:t>(</w:t>
      </w:r>
      <w:r w:rsidRPr="00F81A4C">
        <w:rPr>
          <w:rStyle w:val="Emphasis"/>
          <w:highlight w:val="cyan"/>
        </w:rPr>
        <w:t>CWA</w:t>
      </w:r>
      <w:r w:rsidRPr="00D34A4F">
        <w:t xml:space="preserve">) and Safe Drinking Water Act programs. For example, </w:t>
      </w:r>
      <w:r w:rsidRPr="00D34A4F">
        <w:rPr>
          <w:rStyle w:val="StyleUnderline"/>
        </w:rPr>
        <w:t>CWA Section 319 grants provide funds and technical assistance to state and tribes to develop plans and implement them to promote the reduction of non-point source pollution</w:t>
      </w:r>
      <w:r w:rsidRPr="00D34A4F">
        <w:t xml:space="preserve">. Strategic wetland restoration can play an important role in implementation of state and tribal non-point source plans. In some cases, voluntary restoration and protection can strengthen regulatory programs. For example, states and tribes can share maps of vulnerable or rare wetland resources with regulatory programs so that permit applications receive heightened review. They can also suggest areas prioritized for restoration as compensatory mitigation sites. </w:t>
      </w:r>
    </w:p>
    <w:p w14:paraId="3B6EB761" w14:textId="2A0FFDAB" w:rsidR="00E258BD" w:rsidRPr="00D34A4F" w:rsidRDefault="00E258BD" w:rsidP="00E258BD">
      <w:pPr>
        <w:pStyle w:val="Heading4"/>
        <w:rPr>
          <w:rFonts w:cs="Arial"/>
        </w:rPr>
      </w:pPr>
      <w:r w:rsidRPr="00D34A4F">
        <w:rPr>
          <w:rFonts w:cs="Arial"/>
        </w:rPr>
        <w:t>Prefer it:</w:t>
      </w:r>
    </w:p>
    <w:p w14:paraId="42834BBC" w14:textId="41FD3121" w:rsidR="00E258BD" w:rsidRPr="00D34A4F" w:rsidRDefault="00E258BD" w:rsidP="00E258BD"/>
    <w:p w14:paraId="2952A3EB" w14:textId="14BC510A" w:rsidR="00E258BD" w:rsidRPr="00D34A4F" w:rsidRDefault="00E258BD" w:rsidP="00E258BD">
      <w:pPr>
        <w:pStyle w:val="Heading4"/>
        <w:numPr>
          <w:ilvl w:val="0"/>
          <w:numId w:val="13"/>
        </w:numPr>
        <w:rPr>
          <w:rFonts w:cs="Arial"/>
        </w:rPr>
      </w:pPr>
      <w:r w:rsidRPr="00D34A4F">
        <w:rPr>
          <w:rFonts w:cs="Arial"/>
        </w:rPr>
        <w:t xml:space="preserve">Topic Precision --- it’s the way the CWA works and is included as per the </w:t>
      </w:r>
      <w:proofErr w:type="gramStart"/>
      <w:r w:rsidRPr="00D34A4F">
        <w:rPr>
          <w:rFonts w:cs="Arial"/>
        </w:rPr>
        <w:t>EPA</w:t>
      </w:r>
      <w:proofErr w:type="gramEnd"/>
    </w:p>
    <w:p w14:paraId="0A9C9852" w14:textId="115D124C" w:rsidR="00E258BD" w:rsidRPr="00D34A4F" w:rsidRDefault="002D2656" w:rsidP="00E258BD">
      <w:pPr>
        <w:pStyle w:val="Heading4"/>
        <w:numPr>
          <w:ilvl w:val="0"/>
          <w:numId w:val="13"/>
        </w:numPr>
        <w:rPr>
          <w:rFonts w:cs="Arial"/>
        </w:rPr>
      </w:pPr>
      <w:r w:rsidRPr="00D34A4F">
        <w:rPr>
          <w:rFonts w:cs="Arial"/>
        </w:rPr>
        <w:t xml:space="preserve">Predictable Limits --- market mechanisms are </w:t>
      </w:r>
      <w:proofErr w:type="gramStart"/>
      <w:r w:rsidRPr="00D34A4F">
        <w:rPr>
          <w:rFonts w:cs="Arial"/>
        </w:rPr>
        <w:t>limited</w:t>
      </w:r>
      <w:proofErr w:type="gramEnd"/>
      <w:r w:rsidRPr="00D34A4F">
        <w:rPr>
          <w:rFonts w:cs="Arial"/>
        </w:rPr>
        <w:t xml:space="preserve"> and functional limits prevent </w:t>
      </w:r>
      <w:proofErr w:type="spellStart"/>
      <w:r w:rsidRPr="00D34A4F">
        <w:rPr>
          <w:rFonts w:cs="Arial"/>
        </w:rPr>
        <w:t>aff</w:t>
      </w:r>
      <w:proofErr w:type="spellEnd"/>
      <w:r w:rsidRPr="00D34A4F">
        <w:rPr>
          <w:rFonts w:cs="Arial"/>
        </w:rPr>
        <w:t xml:space="preserve"> </w:t>
      </w:r>
      <w:r w:rsidR="0034490B" w:rsidRPr="00D34A4F">
        <w:rPr>
          <w:rFonts w:cs="Arial"/>
        </w:rPr>
        <w:t>proliferation</w:t>
      </w:r>
    </w:p>
    <w:p w14:paraId="0A88B5A2" w14:textId="39ACC691" w:rsidR="002D2656" w:rsidRPr="00D34A4F" w:rsidRDefault="002D2656" w:rsidP="002D2656"/>
    <w:p w14:paraId="65818D2B" w14:textId="648441A2" w:rsidR="00F93596" w:rsidRPr="00D34A4F" w:rsidRDefault="001649CF" w:rsidP="001649CF">
      <w:pPr>
        <w:pStyle w:val="Heading2"/>
        <w:rPr>
          <w:rFonts w:cs="Arial"/>
        </w:rPr>
      </w:pPr>
      <w:r w:rsidRPr="00D34A4F">
        <w:rPr>
          <w:rFonts w:cs="Arial"/>
        </w:rPr>
        <w:t>Additional Answers</w:t>
      </w:r>
    </w:p>
    <w:p w14:paraId="7BFAE9D6" w14:textId="77777777" w:rsidR="00CC0656" w:rsidRPr="00D34A4F" w:rsidRDefault="00CC0656" w:rsidP="00CC0656">
      <w:pPr>
        <w:pStyle w:val="Heading3"/>
        <w:rPr>
          <w:rFonts w:cs="Arial"/>
        </w:rPr>
      </w:pPr>
      <w:r w:rsidRPr="00D34A4F">
        <w:rPr>
          <w:rFonts w:cs="Arial"/>
        </w:rPr>
        <w:t>Protection = Governance that includes Land Use Planning</w:t>
      </w:r>
    </w:p>
    <w:p w14:paraId="63E99F57" w14:textId="77777777" w:rsidR="00CC0656" w:rsidRPr="00D34A4F" w:rsidRDefault="00CC0656" w:rsidP="00CC0656"/>
    <w:p w14:paraId="1492BC54" w14:textId="77777777" w:rsidR="00CC0656" w:rsidRPr="00D34A4F" w:rsidRDefault="00CC0656" w:rsidP="00CC0656">
      <w:pPr>
        <w:pStyle w:val="Heading4"/>
        <w:rPr>
          <w:rFonts w:cs="Arial"/>
        </w:rPr>
      </w:pPr>
      <w:r w:rsidRPr="00D34A4F">
        <w:rPr>
          <w:rFonts w:cs="Arial"/>
        </w:rPr>
        <w:t xml:space="preserve">Protection means governance </w:t>
      </w:r>
      <w:r w:rsidRPr="00D34A4F">
        <w:rPr>
          <w:rFonts w:cs="Arial"/>
          <w:u w:val="single"/>
        </w:rPr>
        <w:t>for</w:t>
      </w:r>
      <w:r w:rsidRPr="00D34A4F">
        <w:rPr>
          <w:rFonts w:cs="Arial"/>
        </w:rPr>
        <w:t xml:space="preserve"> the management of water </w:t>
      </w:r>
      <w:proofErr w:type="gramStart"/>
      <w:r w:rsidRPr="00D34A4F">
        <w:rPr>
          <w:rFonts w:cs="Arial"/>
        </w:rPr>
        <w:t>resources</w:t>
      </w:r>
      <w:proofErr w:type="gramEnd"/>
    </w:p>
    <w:p w14:paraId="5C4F8F52" w14:textId="77777777" w:rsidR="00CC0656" w:rsidRPr="00D34A4F" w:rsidRDefault="00CC0656" w:rsidP="00CC0656">
      <w:r w:rsidRPr="00D34A4F">
        <w:t xml:space="preserve">Ryan </w:t>
      </w:r>
      <w:r w:rsidRPr="00D34A4F">
        <w:rPr>
          <w:rStyle w:val="Style13ptBold"/>
        </w:rPr>
        <w:t>Plummer</w:t>
      </w:r>
      <w:r w:rsidRPr="00D34A4F">
        <w:t>, 20</w:t>
      </w:r>
      <w:r w:rsidRPr="00D34A4F">
        <w:rPr>
          <w:rStyle w:val="Style13ptBold"/>
        </w:rPr>
        <w:t>10</w:t>
      </w:r>
      <w:r w:rsidRPr="00D34A4F">
        <w:t xml:space="preserve"> - Department of Tourism and Environment, Brock University, St. </w:t>
      </w:r>
      <w:proofErr w:type="spellStart"/>
      <w:r w:rsidRPr="00D34A4F">
        <w:t>Catharines</w:t>
      </w:r>
      <w:proofErr w:type="spellEnd"/>
      <w:r w:rsidRPr="00D34A4F">
        <w:t xml:space="preserve">, Ontario, Canada. Danuta de Grosbois,1 Rob de Lo€e,3 and Jonas Velaniskis4 Received 4 November 2010; revised 29 June 2011; accepted 25 July 2011; published 1 September 2011. “Probing the integration of land use and watershed planning in a shifting governance regime” WATER RESOURCES RESEARCH, VOL. 47, W09502, doi:10.1029/2010WR010213, 2011 </w:t>
      </w:r>
      <w:hyperlink r:id="rId223" w:history="1">
        <w:r w:rsidRPr="00D34A4F">
          <w:rPr>
            <w:rStyle w:val="Hyperlink"/>
          </w:rPr>
          <w:t>https://agupubs.onlinelibrary.wiley.com/doi/pdf/10.1029/2010WR010213</w:t>
        </w:r>
      </w:hyperlink>
      <w:r w:rsidRPr="00D34A4F">
        <w:t xml:space="preserve">  //DH</w:t>
      </w:r>
    </w:p>
    <w:p w14:paraId="733A2E74" w14:textId="77777777" w:rsidR="00CC0656" w:rsidRPr="00D34A4F" w:rsidRDefault="00CC0656" w:rsidP="00CC0656"/>
    <w:p w14:paraId="1A15070A" w14:textId="77777777" w:rsidR="00CC0656" w:rsidRPr="00D34A4F" w:rsidRDefault="00CC0656" w:rsidP="00CC0656">
      <w:r w:rsidRPr="00D34A4F">
        <w:t xml:space="preserve">[2] </w:t>
      </w:r>
      <w:r w:rsidRPr="00D34A4F">
        <w:rPr>
          <w:rStyle w:val="StyleUnderline"/>
        </w:rPr>
        <w:t>The protection of</w:t>
      </w:r>
      <w:r w:rsidRPr="00D34A4F">
        <w:t xml:space="preserve"> drinking </w:t>
      </w:r>
      <w:r w:rsidRPr="00D34A4F">
        <w:rPr>
          <w:rStyle w:val="StyleUnderline"/>
        </w:rPr>
        <w:t>water resources</w:t>
      </w:r>
      <w:r w:rsidRPr="00D34A4F">
        <w:t xml:space="preserve"> and the provision of safe drinking water is one of the major global challenges of the 21st century [Bernstein, 2002; Aylward et al., 2005]. This challenge is complex because it involves competing public and private interests and tension between supply and demand orientations. Growing uncertainty associated with increasing climatic variability is an additional stressor. Adding to the challenge is the fact that responsibilities for drinking water safety are shared by many actors beyond water managers [Garcia, 2008; Saravanan et al., 2009]. Therefore, while protection of drinking water sources unquestionably </w:t>
      </w:r>
      <w:r w:rsidRPr="00D34A4F">
        <w:rPr>
          <w:rStyle w:val="StyleUnderline"/>
        </w:rPr>
        <w:t>involves</w:t>
      </w:r>
      <w:r w:rsidRPr="00D34A4F">
        <w:t xml:space="preserve"> technical measures, </w:t>
      </w:r>
      <w:r w:rsidRPr="00D34A4F">
        <w:rPr>
          <w:rStyle w:val="StyleUnderline"/>
        </w:rPr>
        <w:t>effective governance</w:t>
      </w:r>
      <w:r w:rsidRPr="00D34A4F">
        <w:t xml:space="preserve"> increasingly is recognized as essential [World Water Assessment Program, 2003; de </w:t>
      </w:r>
      <w:proofErr w:type="spellStart"/>
      <w:r w:rsidRPr="00D34A4F">
        <w:t>Lo€e</w:t>
      </w:r>
      <w:proofErr w:type="spellEnd"/>
      <w:r w:rsidRPr="00D34A4F">
        <w:t xml:space="preserve"> and </w:t>
      </w:r>
      <w:proofErr w:type="spellStart"/>
      <w:r w:rsidRPr="00D34A4F">
        <w:t>Kreutzwiser</w:t>
      </w:r>
      <w:proofErr w:type="spellEnd"/>
      <w:r w:rsidRPr="00D34A4F">
        <w:t xml:space="preserve">, 2007; </w:t>
      </w:r>
      <w:proofErr w:type="spellStart"/>
      <w:r w:rsidRPr="00D34A4F">
        <w:t>Galaz</w:t>
      </w:r>
      <w:proofErr w:type="spellEnd"/>
      <w:r w:rsidRPr="00D34A4F">
        <w:t xml:space="preserve">, 2007; World Water Assessment </w:t>
      </w:r>
      <w:proofErr w:type="spellStart"/>
      <w:r w:rsidRPr="00D34A4F">
        <w:t>Programme</w:t>
      </w:r>
      <w:proofErr w:type="spellEnd"/>
      <w:r w:rsidRPr="00D34A4F">
        <w:t>, 2009].</w:t>
      </w:r>
    </w:p>
    <w:p w14:paraId="33BBB784" w14:textId="77777777" w:rsidR="00CC0656" w:rsidRPr="00D34A4F" w:rsidRDefault="00CC0656" w:rsidP="00CC0656">
      <w:r w:rsidRPr="00D34A4F">
        <w:t xml:space="preserve">[3] </w:t>
      </w:r>
      <w:r w:rsidRPr="00D34A4F">
        <w:rPr>
          <w:rStyle w:val="StyleUnderline"/>
        </w:rPr>
        <w:t>Water governance is</w:t>
      </w:r>
      <w:r w:rsidRPr="00D34A4F">
        <w:t xml:space="preserve"> commonly described as ‘‘</w:t>
      </w:r>
      <w:r w:rsidRPr="00D34A4F">
        <w:rPr>
          <w:rStyle w:val="StyleUnderline"/>
        </w:rPr>
        <w:t>the range of</w:t>
      </w:r>
      <w:r w:rsidRPr="00D34A4F">
        <w:t xml:space="preserve"> political, social, economic and administrative </w:t>
      </w:r>
      <w:r w:rsidRPr="00D34A4F">
        <w:rPr>
          <w:rStyle w:val="StyleUnderline"/>
        </w:rPr>
        <w:t>systems</w:t>
      </w:r>
      <w:r w:rsidRPr="00D34A4F">
        <w:t xml:space="preserve"> that are in place </w:t>
      </w:r>
      <w:r w:rsidRPr="00D34A4F">
        <w:rPr>
          <w:rStyle w:val="StyleUnderline"/>
        </w:rPr>
        <w:t>to develop and manage water resources, and the delivery of water services</w:t>
      </w:r>
      <w:r w:rsidRPr="00D34A4F">
        <w:t xml:space="preserve">, at different levels of society’’ [Rogers and Hall, 2003, p. 7]. Concerns in the context of water governance mirror many of those that pertain to environmental governance more broadly. For example, water governance scholars emphasize that government and nongovernment actors both make decisions about water [Rogers and Hall, 2003], that careful attention is required to fit and scale mismatches between administrative units and resource boundaries [Blomquist and Schlager, 2005; </w:t>
      </w:r>
      <w:proofErr w:type="spellStart"/>
      <w:r w:rsidRPr="00D34A4F">
        <w:t>Margerum</w:t>
      </w:r>
      <w:proofErr w:type="spellEnd"/>
      <w:r w:rsidRPr="00D34A4F">
        <w:t xml:space="preserve">, 2007], and that the capability to deal with inherent environmental and social variability or uncertainty using flexible, adaptable approaches is essential [Scholz and </w:t>
      </w:r>
      <w:proofErr w:type="spellStart"/>
      <w:r w:rsidRPr="00D34A4F">
        <w:t>Stiftel</w:t>
      </w:r>
      <w:proofErr w:type="spellEnd"/>
      <w:r w:rsidRPr="00D34A4F">
        <w:t xml:space="preserve">, 2005; </w:t>
      </w:r>
      <w:proofErr w:type="spellStart"/>
      <w:r w:rsidRPr="00D34A4F">
        <w:t>Ison</w:t>
      </w:r>
      <w:proofErr w:type="spellEnd"/>
      <w:r w:rsidRPr="00D34A4F">
        <w:t xml:space="preserve"> and Watson, 2007].</w:t>
      </w:r>
    </w:p>
    <w:p w14:paraId="437C1539" w14:textId="77777777" w:rsidR="00CC0656" w:rsidRPr="00D34A4F" w:rsidRDefault="00CC0656" w:rsidP="00CC0656">
      <w:r w:rsidRPr="00D34A4F">
        <w:t xml:space="preserve">[4] There is a widespread consensus within the water community that integration is essential for effective water governance [Lebel et al., 2005; Jeffrey, 2006; </w:t>
      </w:r>
      <w:proofErr w:type="spellStart"/>
      <w:r w:rsidRPr="00D34A4F">
        <w:t>Pahl-Wostl</w:t>
      </w:r>
      <w:proofErr w:type="spellEnd"/>
      <w:r w:rsidRPr="00D34A4F">
        <w:t xml:space="preserve">, 2007; </w:t>
      </w:r>
      <w:proofErr w:type="spellStart"/>
      <w:r w:rsidRPr="00D34A4F">
        <w:t>Ramin</w:t>
      </w:r>
      <w:proofErr w:type="spellEnd"/>
      <w:r w:rsidRPr="00D34A4F">
        <w:t xml:space="preserve">, 2004]. </w:t>
      </w:r>
      <w:r w:rsidRPr="00D34A4F">
        <w:rPr>
          <w:rStyle w:val="StyleUnderline"/>
        </w:rPr>
        <w:t xml:space="preserve">The quality and quantity of </w:t>
      </w:r>
      <w:r w:rsidRPr="00D34A4F">
        <w:t xml:space="preserve">sources of drinking </w:t>
      </w:r>
      <w:r w:rsidRPr="00D34A4F">
        <w:rPr>
          <w:rStyle w:val="StyleUnderline"/>
        </w:rPr>
        <w:t xml:space="preserve">water are </w:t>
      </w:r>
      <w:r w:rsidRPr="00D34A4F">
        <w:rPr>
          <w:rStyle w:val="Emphasis"/>
        </w:rPr>
        <w:t>affected by countless activities</w:t>
      </w:r>
      <w:r w:rsidRPr="00D34A4F">
        <w:rPr>
          <w:rStyle w:val="StyleUnderline"/>
        </w:rPr>
        <w:t xml:space="preserve"> </w:t>
      </w:r>
      <w:r w:rsidRPr="00D34A4F">
        <w:t xml:space="preserve">that take place on the landscape, often at the local scale. Thus, effective </w:t>
      </w:r>
      <w:r w:rsidRPr="00D34A4F">
        <w:rPr>
          <w:rStyle w:val="Emphasis"/>
        </w:rPr>
        <w:t>governance for</w:t>
      </w:r>
      <w:r w:rsidRPr="00D34A4F">
        <w:t xml:space="preserve"> source </w:t>
      </w:r>
      <w:r w:rsidRPr="00D34A4F">
        <w:rPr>
          <w:rStyle w:val="Emphasis"/>
        </w:rPr>
        <w:t>water protection</w:t>
      </w:r>
      <w:r w:rsidRPr="00D34A4F">
        <w:rPr>
          <w:rStyle w:val="StyleUnderline"/>
        </w:rPr>
        <w:t xml:space="preserve"> requires integration of decision making within two critical domains: land use planning</w:t>
      </w:r>
      <w:r w:rsidRPr="00D34A4F">
        <w:t xml:space="preserve"> (which is usually the responsibility of municipalities) </w:t>
      </w:r>
      <w:r w:rsidRPr="00D34A4F">
        <w:rPr>
          <w:rStyle w:val="StyleUnderline"/>
        </w:rPr>
        <w:t>and watershed management</w:t>
      </w:r>
      <w:r w:rsidRPr="00D34A4F">
        <w:t xml:space="preserve"> (which often takes place through the actions of distinct organizations </w:t>
      </w:r>
      <w:proofErr w:type="gramStart"/>
      <w:r w:rsidRPr="00D34A4F">
        <w:t>on the basis of</w:t>
      </w:r>
      <w:proofErr w:type="gramEnd"/>
      <w:r w:rsidRPr="00D34A4F">
        <w:t xml:space="preserve"> watershed boundaries) [Carter et al., 2005; Fish et al., 2009]. In most jurisdictions, these two domains are not integrated satisfactorily.</w:t>
      </w:r>
    </w:p>
    <w:p w14:paraId="0A47167C" w14:textId="77777777" w:rsidR="00CC0656" w:rsidRPr="00D34A4F" w:rsidRDefault="00CC0656" w:rsidP="00CC0656">
      <w:pPr>
        <w:pStyle w:val="Heading3"/>
        <w:rPr>
          <w:rFonts w:cs="Arial"/>
        </w:rPr>
      </w:pPr>
      <w:r w:rsidRPr="00D34A4F">
        <w:rPr>
          <w:rFonts w:cs="Arial"/>
        </w:rPr>
        <w:t xml:space="preserve">That includes ‘Policy </w:t>
      </w:r>
      <w:proofErr w:type="gramStart"/>
      <w:r w:rsidRPr="00D34A4F">
        <w:rPr>
          <w:rFonts w:cs="Arial"/>
        </w:rPr>
        <w:t>Tools’</w:t>
      </w:r>
      <w:proofErr w:type="gramEnd"/>
    </w:p>
    <w:p w14:paraId="6436404D" w14:textId="77777777" w:rsidR="00CC0656" w:rsidRPr="00D34A4F" w:rsidRDefault="00CC0656" w:rsidP="00CC0656"/>
    <w:p w14:paraId="104DBF17" w14:textId="77777777" w:rsidR="00CC0656" w:rsidRPr="00D34A4F" w:rsidRDefault="00CC0656" w:rsidP="00CC0656">
      <w:pPr>
        <w:pStyle w:val="Heading4"/>
        <w:rPr>
          <w:rFonts w:cs="Arial"/>
        </w:rPr>
      </w:pPr>
      <w:r w:rsidRPr="00D34A4F">
        <w:rPr>
          <w:rFonts w:cs="Arial"/>
        </w:rPr>
        <w:t xml:space="preserve">Protection means </w:t>
      </w:r>
      <w:r w:rsidRPr="00D34A4F">
        <w:rPr>
          <w:rFonts w:cs="Arial"/>
          <w:u w:val="single"/>
        </w:rPr>
        <w:t>water management</w:t>
      </w:r>
      <w:r w:rsidRPr="00D34A4F">
        <w:rPr>
          <w:rFonts w:cs="Arial"/>
        </w:rPr>
        <w:t xml:space="preserve"> – pollution prevention has to be in the context of a watershed management </w:t>
      </w:r>
      <w:proofErr w:type="gramStart"/>
      <w:r w:rsidRPr="00D34A4F">
        <w:rPr>
          <w:rFonts w:cs="Arial"/>
        </w:rPr>
        <w:t>plan</w:t>
      </w:r>
      <w:proofErr w:type="gramEnd"/>
    </w:p>
    <w:p w14:paraId="11A8852A" w14:textId="77777777" w:rsidR="00CC0656" w:rsidRPr="00D34A4F" w:rsidRDefault="00CC0656" w:rsidP="00CC0656">
      <w:r w:rsidRPr="00D34A4F">
        <w:t xml:space="preserve">J.L. </w:t>
      </w:r>
      <w:r w:rsidRPr="00D34A4F">
        <w:rPr>
          <w:rStyle w:val="Style13ptBold"/>
        </w:rPr>
        <w:t xml:space="preserve">Ivey, 6 </w:t>
      </w:r>
      <w:r w:rsidRPr="00D34A4F">
        <w:t>- Guelph Water Management Group, Department of Geography, University of Guelph, Guelph, Ont., Canada “An institutional perspective on local capacity for</w:t>
      </w:r>
    </w:p>
    <w:p w14:paraId="449DF878" w14:textId="729E026C" w:rsidR="00CC0656" w:rsidRPr="00D34A4F" w:rsidRDefault="00CC0656" w:rsidP="00CC0656">
      <w:r w:rsidRPr="00D34A4F">
        <w:t xml:space="preserve">source water protection” </w:t>
      </w:r>
      <w:proofErr w:type="spellStart"/>
      <w:r w:rsidRPr="00D34A4F">
        <w:t>Geoforum</w:t>
      </w:r>
      <w:proofErr w:type="spellEnd"/>
      <w:r w:rsidRPr="00D34A4F">
        <w:t xml:space="preserve"> 37 (2006) 944–957, Science Direct //DH</w:t>
      </w:r>
    </w:p>
    <w:p w14:paraId="12507E84" w14:textId="32CFE77D" w:rsidR="00CC0656" w:rsidRPr="00D34A4F" w:rsidRDefault="00CC0656" w:rsidP="00CC0656">
      <w:r w:rsidRPr="00D34A4F">
        <w:t xml:space="preserve">Source </w:t>
      </w:r>
      <w:r w:rsidRPr="00D34A4F">
        <w:rPr>
          <w:rStyle w:val="StyleUnderline"/>
        </w:rPr>
        <w:t>water protection refers to</w:t>
      </w:r>
      <w:r w:rsidRPr="00D34A4F">
        <w:t xml:space="preserve"> the development and implementation of </w:t>
      </w:r>
      <w:r w:rsidRPr="00D34A4F">
        <w:rPr>
          <w:rStyle w:val="StyleUnderline"/>
        </w:rPr>
        <w:t>policies,</w:t>
      </w:r>
      <w:r w:rsidRPr="00D34A4F">
        <w:t xml:space="preserve"> plans and activities </w:t>
      </w:r>
      <w:r w:rsidRPr="00D34A4F">
        <w:rPr>
          <w:rStyle w:val="StyleUnderline"/>
        </w:rPr>
        <w:t xml:space="preserve">to prevent or minimize direct or indirect release of pollutants into surface or groundwater resources </w:t>
      </w:r>
      <w:r w:rsidRPr="00D34A4F">
        <w:t xml:space="preserve">currently used or intended to be used in the future as sources of drinking water (O’Connor, 2002; </w:t>
      </w:r>
      <w:proofErr w:type="spellStart"/>
      <w:r w:rsidRPr="00D34A4F">
        <w:t>Krewski</w:t>
      </w:r>
      <w:proofErr w:type="spellEnd"/>
      <w:r w:rsidRPr="00D34A4F">
        <w:t xml:space="preserve"> et al., 2004). </w:t>
      </w:r>
      <w:r w:rsidRPr="00D34A4F">
        <w:rPr>
          <w:rStyle w:val="StyleUnderline"/>
        </w:rPr>
        <w:t xml:space="preserve">It typically involves assessing water resources, identifying vulnerable areas, surveying all contaminant sources, and selecting, </w:t>
      </w:r>
      <w:proofErr w:type="gramStart"/>
      <w:r w:rsidRPr="00D34A4F">
        <w:rPr>
          <w:rStyle w:val="StyleUnderline"/>
        </w:rPr>
        <w:t>implementing</w:t>
      </w:r>
      <w:proofErr w:type="gramEnd"/>
      <w:r w:rsidRPr="00D34A4F">
        <w:rPr>
          <w:rStyle w:val="StyleUnderline"/>
        </w:rPr>
        <w:t xml:space="preserve"> and monitoring a set of </w:t>
      </w:r>
      <w:r w:rsidRPr="00D34A4F">
        <w:rPr>
          <w:rStyle w:val="Emphasis"/>
        </w:rPr>
        <w:t xml:space="preserve">policy tools </w:t>
      </w:r>
      <w:r w:rsidRPr="00D34A4F">
        <w:t xml:space="preserve">and actions </w:t>
      </w:r>
      <w:r w:rsidRPr="00D34A4F">
        <w:rPr>
          <w:rStyle w:val="Emphasis"/>
        </w:rPr>
        <w:t>to prevent or minimize contamination</w:t>
      </w:r>
      <w:r w:rsidRPr="00D34A4F">
        <w:t xml:space="preserve">, by means of planning processes that emphasize stakeholder involvement and education (Witten et al., 1995; National Research Council, 2000; FWR, 2005). </w:t>
      </w:r>
      <w:r w:rsidRPr="00D34A4F">
        <w:rPr>
          <w:rStyle w:val="StyleUnderline"/>
        </w:rPr>
        <w:t>In the context of surface water</w:t>
      </w:r>
      <w:r w:rsidRPr="00D34A4F">
        <w:t xml:space="preserve"> (e.g., lakes, reservoirs, rivers), source water </w:t>
      </w:r>
      <w:r w:rsidRPr="00D34A4F">
        <w:rPr>
          <w:rStyle w:val="StyleUnderline"/>
        </w:rPr>
        <w:t>protection typically takes the form of watershed</w:t>
      </w:r>
      <w:r w:rsidRPr="00D34A4F">
        <w:t xml:space="preserve"> or catchment </w:t>
      </w:r>
      <w:r w:rsidRPr="00D34A4F">
        <w:rPr>
          <w:rStyle w:val="StyleUnderline"/>
        </w:rPr>
        <w:t>management, while for groundwater resources efforts may focus on private wells, municipal water</w:t>
      </w:r>
      <w:r w:rsidRPr="00D34A4F">
        <w:t xml:space="preserve"> </w:t>
      </w:r>
      <w:r w:rsidRPr="00D34A4F">
        <w:rPr>
          <w:rStyle w:val="StyleUnderline"/>
        </w:rPr>
        <w:t>fields,</w:t>
      </w:r>
      <w:r w:rsidRPr="00D34A4F">
        <w:t xml:space="preserve"> </w:t>
      </w:r>
      <w:r w:rsidRPr="00D34A4F">
        <w:rPr>
          <w:rStyle w:val="StyleUnderline"/>
        </w:rPr>
        <w:t>groundwater recharge areas, or whole aquifers</w:t>
      </w:r>
      <w:r w:rsidRPr="00D34A4F">
        <w:t xml:space="preserve"> (USEPA, 1999; National Research Council, 2000; </w:t>
      </w:r>
      <w:proofErr w:type="spellStart"/>
      <w:r w:rsidRPr="00D34A4F">
        <w:t>Macler</w:t>
      </w:r>
      <w:proofErr w:type="spellEnd"/>
      <w:r w:rsidRPr="00D34A4F">
        <w:t xml:space="preserve"> and Merkle, 2000)</w:t>
      </w:r>
    </w:p>
    <w:p w14:paraId="35123FEE" w14:textId="77777777" w:rsidR="00CC0656" w:rsidRPr="00D34A4F" w:rsidRDefault="00CC0656" w:rsidP="00CC0656">
      <w:pPr>
        <w:pStyle w:val="Heading4"/>
        <w:rPr>
          <w:rFonts w:cs="Arial"/>
        </w:rPr>
      </w:pPr>
      <w:r w:rsidRPr="00D34A4F">
        <w:rPr>
          <w:rFonts w:cs="Arial"/>
        </w:rPr>
        <w:t xml:space="preserve">Most precise </w:t>
      </w:r>
      <w:proofErr w:type="spellStart"/>
      <w:r w:rsidRPr="00D34A4F">
        <w:rPr>
          <w:rFonts w:cs="Arial"/>
        </w:rPr>
        <w:t>interp</w:t>
      </w:r>
      <w:proofErr w:type="spellEnd"/>
      <w:r w:rsidRPr="00D34A4F">
        <w:rPr>
          <w:rFonts w:cs="Arial"/>
        </w:rPr>
        <w:t xml:space="preserve"> --- subsidies through the Farm Bill to shift ag production are </w:t>
      </w:r>
      <w:r w:rsidRPr="00D34A4F">
        <w:rPr>
          <w:rFonts w:cs="Arial"/>
          <w:i/>
          <w:iCs w:val="0"/>
        </w:rPr>
        <w:t>ALREADY</w:t>
      </w:r>
      <w:r w:rsidRPr="00D34A4F">
        <w:rPr>
          <w:rFonts w:cs="Arial"/>
        </w:rPr>
        <w:t xml:space="preserve"> a protection mechanism you have to </w:t>
      </w:r>
      <w:proofErr w:type="gramStart"/>
      <w:r w:rsidRPr="00D34A4F">
        <w:rPr>
          <w:rFonts w:cs="Arial"/>
        </w:rPr>
        <w:t>debate</w:t>
      </w:r>
      <w:proofErr w:type="gramEnd"/>
      <w:r w:rsidRPr="00D34A4F">
        <w:rPr>
          <w:rFonts w:cs="Arial"/>
        </w:rPr>
        <w:t xml:space="preserve"> </w:t>
      </w:r>
    </w:p>
    <w:p w14:paraId="182B6D39" w14:textId="77777777" w:rsidR="00CC0656" w:rsidRPr="00D34A4F" w:rsidRDefault="00CC0656" w:rsidP="00CC0656"/>
    <w:p w14:paraId="5509DC6D" w14:textId="77777777" w:rsidR="00CC0656" w:rsidRPr="00D34A4F" w:rsidRDefault="00CC0656" w:rsidP="00CC0656">
      <w:pPr>
        <w:rPr>
          <w:rStyle w:val="Style13ptBold"/>
        </w:rPr>
      </w:pPr>
      <w:r w:rsidRPr="00D34A4F">
        <w:rPr>
          <w:rStyle w:val="Style13ptBold"/>
        </w:rPr>
        <w:t>EPA ‘20</w:t>
      </w:r>
    </w:p>
    <w:p w14:paraId="765A2EB1" w14:textId="77777777" w:rsidR="00CC0656" w:rsidRPr="00D34A4F" w:rsidRDefault="00CC0656" w:rsidP="00CC0656">
      <w:r w:rsidRPr="00D34A4F">
        <w:t xml:space="preserve">(Environmental Protection Agency website, “Source Water Protection (SWP),” </w:t>
      </w:r>
      <w:proofErr w:type="spellStart"/>
      <w:r w:rsidRPr="00D34A4F">
        <w:t>pg</w:t>
      </w:r>
      <w:proofErr w:type="spellEnd"/>
      <w:r w:rsidRPr="00D34A4F">
        <w:t xml:space="preserve"> online @ </w:t>
      </w:r>
      <w:hyperlink r:id="rId224" w:history="1">
        <w:r w:rsidRPr="00D34A4F">
          <w:rPr>
            <w:rStyle w:val="Hyperlink"/>
          </w:rPr>
          <w:t>https://www.epa.gov/sourcewaterprotection/partnerships</w:t>
        </w:r>
      </w:hyperlink>
      <w:r w:rsidRPr="00D34A4F">
        <w:t xml:space="preserve"> //um-</w:t>
      </w:r>
      <w:proofErr w:type="spellStart"/>
      <w:r w:rsidRPr="00D34A4F">
        <w:t>ef</w:t>
      </w:r>
      <w:proofErr w:type="spellEnd"/>
      <w:r w:rsidRPr="00D34A4F">
        <w:t>)</w:t>
      </w:r>
    </w:p>
    <w:p w14:paraId="384EA8D8" w14:textId="6CF082CB" w:rsidR="00CC0656" w:rsidRPr="00D34A4F" w:rsidRDefault="00CC0656" w:rsidP="00CC0656">
      <w:pPr>
        <w:rPr>
          <w:sz w:val="14"/>
        </w:rPr>
      </w:pPr>
      <w:r w:rsidRPr="00B75AE9">
        <w:rPr>
          <w:rStyle w:val="StyleUnderline"/>
          <w:highlight w:val="cyan"/>
        </w:rPr>
        <w:t>Protecting</w:t>
      </w:r>
      <w:r w:rsidRPr="00D34A4F">
        <w:rPr>
          <w:sz w:val="14"/>
        </w:rPr>
        <w:t xml:space="preserve"> sources of drinking </w:t>
      </w:r>
      <w:r w:rsidRPr="00B75AE9">
        <w:rPr>
          <w:rStyle w:val="StyleUnderline"/>
          <w:highlight w:val="cyan"/>
        </w:rPr>
        <w:t>water</w:t>
      </w:r>
      <w:r w:rsidRPr="00D34A4F">
        <w:rPr>
          <w:sz w:val="14"/>
        </w:rPr>
        <w:t xml:space="preserve"> requires a wide cross-section of partners that are engaged in the assessment and protection process. Examples of many of the important partners are included below, along with the role they may play in source water protection. Partnerships can be both formal and informal. Some communities have established local source water collaboratives and others engage with partners on an as-needed basis while developing source water assessments, protection plans, and implementation activities. Federal Government EPA works to provide information and encourage partnerships for source water protection planning. Under the Safe Drinking Water Act (SDWA) and Clean Water Act (CWA</w:t>
      </w:r>
      <w:proofErr w:type="gramStart"/>
      <w:r w:rsidRPr="00D34A4F">
        <w:rPr>
          <w:sz w:val="14"/>
        </w:rPr>
        <w:t>) ,</w:t>
      </w:r>
      <w:proofErr w:type="gramEnd"/>
      <w:r w:rsidRPr="00D34A4F">
        <w:rPr>
          <w:sz w:val="14"/>
        </w:rPr>
        <w:t xml:space="preserve"> </w:t>
      </w:r>
      <w:r w:rsidRPr="00B75AE9">
        <w:rPr>
          <w:rStyle w:val="StyleUnderline"/>
          <w:highlight w:val="cyan"/>
        </w:rPr>
        <w:t xml:space="preserve">EPA provides tools to </w:t>
      </w:r>
      <w:r w:rsidRPr="00B75AE9">
        <w:rPr>
          <w:rStyle w:val="Emphasis"/>
          <w:highlight w:val="cyan"/>
        </w:rPr>
        <w:t>protect</w:t>
      </w:r>
      <w:r w:rsidRPr="00B75AE9">
        <w:rPr>
          <w:rStyle w:val="StyleUnderline"/>
          <w:highlight w:val="cyan"/>
        </w:rPr>
        <w:t xml:space="preserve"> source </w:t>
      </w:r>
      <w:r w:rsidRPr="00B75AE9">
        <w:rPr>
          <w:rStyle w:val="Emphasis"/>
          <w:highlight w:val="cyan"/>
        </w:rPr>
        <w:t>water</w:t>
      </w:r>
      <w:r w:rsidRPr="00D34A4F">
        <w:rPr>
          <w:sz w:val="14"/>
        </w:rPr>
        <w:t xml:space="preserve">. Learn more about the role of EPA in source water protection here. </w:t>
      </w:r>
      <w:r w:rsidRPr="00B75AE9">
        <w:rPr>
          <w:rStyle w:val="StyleUnderline"/>
          <w:highlight w:val="cyan"/>
        </w:rPr>
        <w:t>Many</w:t>
      </w:r>
      <w:r w:rsidRPr="00D34A4F">
        <w:rPr>
          <w:sz w:val="14"/>
        </w:rPr>
        <w:t xml:space="preserve"> other </w:t>
      </w:r>
      <w:r w:rsidRPr="00B75AE9">
        <w:rPr>
          <w:rStyle w:val="StyleUnderline"/>
          <w:highlight w:val="cyan"/>
        </w:rPr>
        <w:t>federal agencies also have a role in protecting</w:t>
      </w:r>
      <w:r w:rsidRPr="00D34A4F">
        <w:rPr>
          <w:sz w:val="14"/>
        </w:rPr>
        <w:t xml:space="preserve"> drinking </w:t>
      </w:r>
      <w:r w:rsidRPr="00B75AE9">
        <w:rPr>
          <w:rStyle w:val="StyleUnderline"/>
          <w:highlight w:val="cyan"/>
        </w:rPr>
        <w:t>water</w:t>
      </w:r>
      <w:r w:rsidRPr="00D34A4F">
        <w:rPr>
          <w:rStyle w:val="StyleUnderline"/>
        </w:rPr>
        <w:t xml:space="preserve"> </w:t>
      </w:r>
      <w:r w:rsidRPr="00D34A4F">
        <w:rPr>
          <w:sz w:val="14"/>
        </w:rPr>
        <w:t xml:space="preserve">sources. Land management, agriculture, wildlife, scientific, and public health agencies also work to protect the quality and quantity of source water through management practices, research, data sharing, funding, and public </w:t>
      </w:r>
      <w:proofErr w:type="gramStart"/>
      <w:r w:rsidRPr="00D34A4F">
        <w:rPr>
          <w:sz w:val="14"/>
        </w:rPr>
        <w:t>outreach</w:t>
      </w:r>
      <w:proofErr w:type="gramEnd"/>
      <w:r w:rsidRPr="00D34A4F">
        <w:rPr>
          <w:sz w:val="14"/>
        </w:rPr>
        <w:t xml:space="preserve"> and education. USDA, </w:t>
      </w:r>
      <w:r w:rsidRPr="00D34A4F">
        <w:rPr>
          <w:rStyle w:val="StyleUnderline"/>
        </w:rPr>
        <w:t xml:space="preserve">Natural Resource Conservation Service </w:t>
      </w:r>
      <w:r w:rsidRPr="00B75AE9">
        <w:rPr>
          <w:rStyle w:val="StyleUnderline"/>
          <w:highlight w:val="cyan"/>
        </w:rPr>
        <w:t>(NRCS)</w:t>
      </w:r>
      <w:r w:rsidRPr="00D34A4F">
        <w:rPr>
          <w:sz w:val="14"/>
        </w:rPr>
        <w:t xml:space="preserve"> Conservation </w:t>
      </w:r>
      <w:r w:rsidRPr="00B75AE9">
        <w:rPr>
          <w:rStyle w:val="StyleUnderline"/>
          <w:highlight w:val="cyan"/>
        </w:rPr>
        <w:t>Programs</w:t>
      </w:r>
      <w:r w:rsidRPr="00D34A4F">
        <w:rPr>
          <w:sz w:val="14"/>
        </w:rPr>
        <w:t xml:space="preserve">: </w:t>
      </w:r>
      <w:r w:rsidRPr="00B75AE9">
        <w:rPr>
          <w:rStyle w:val="StyleUnderline"/>
          <w:highlight w:val="cyan"/>
        </w:rPr>
        <w:t xml:space="preserve">NRCS provides </w:t>
      </w:r>
      <w:r w:rsidRPr="00B75AE9">
        <w:rPr>
          <w:rStyle w:val="Emphasis"/>
          <w:highlight w:val="cyan"/>
        </w:rPr>
        <w:t xml:space="preserve">technical </w:t>
      </w:r>
      <w:r w:rsidRPr="00B75AE9">
        <w:rPr>
          <w:rStyle w:val="StyleUnderline"/>
          <w:highlight w:val="cyan"/>
        </w:rPr>
        <w:t xml:space="preserve">and </w:t>
      </w:r>
      <w:r w:rsidRPr="00B75AE9">
        <w:rPr>
          <w:rStyle w:val="Emphasis"/>
          <w:highlight w:val="cyan"/>
        </w:rPr>
        <w:t>financial</w:t>
      </w:r>
      <w:r w:rsidRPr="00B75AE9">
        <w:rPr>
          <w:rStyle w:val="StyleUnderline"/>
          <w:highlight w:val="cyan"/>
        </w:rPr>
        <w:t xml:space="preserve"> </w:t>
      </w:r>
      <w:r w:rsidRPr="00B75AE9">
        <w:rPr>
          <w:rStyle w:val="Emphasis"/>
          <w:highlight w:val="cyan"/>
        </w:rPr>
        <w:t>assistance</w:t>
      </w:r>
      <w:r w:rsidRPr="00B75AE9">
        <w:rPr>
          <w:rStyle w:val="StyleUnderline"/>
          <w:highlight w:val="cyan"/>
        </w:rPr>
        <w:t xml:space="preserve"> to ag</w:t>
      </w:r>
      <w:r w:rsidRPr="00D34A4F">
        <w:rPr>
          <w:sz w:val="14"/>
        </w:rPr>
        <w:t xml:space="preserve">ricultural </w:t>
      </w:r>
      <w:r w:rsidRPr="00B75AE9">
        <w:rPr>
          <w:rStyle w:val="StyleUnderline"/>
          <w:highlight w:val="cyan"/>
        </w:rPr>
        <w:t xml:space="preserve">producers </w:t>
      </w:r>
      <w:r w:rsidRPr="00D34A4F">
        <w:rPr>
          <w:sz w:val="14"/>
        </w:rPr>
        <w:t>for land and resource conservation. For example, NRCS programs help eligible agricultural producers implement conservation practices, improve resource conditions (e.g., water and soil quality), conserve lands through easements, enhance water management, and plan</w:t>
      </w:r>
      <w:r w:rsidRPr="00D34A4F">
        <w:rPr>
          <w:rStyle w:val="StyleUnderline"/>
        </w:rPr>
        <w:t xml:space="preserve"> </w:t>
      </w:r>
      <w:r w:rsidRPr="00B75AE9">
        <w:rPr>
          <w:rStyle w:val="StyleUnderline"/>
          <w:highlight w:val="cyan"/>
        </w:rPr>
        <w:t>for</w:t>
      </w:r>
      <w:r w:rsidRPr="00D34A4F">
        <w:rPr>
          <w:sz w:val="14"/>
        </w:rPr>
        <w:t xml:space="preserve"> </w:t>
      </w:r>
      <w:r w:rsidRPr="00B75AE9">
        <w:rPr>
          <w:rStyle w:val="StyleUnderline"/>
          <w:highlight w:val="cyan"/>
        </w:rPr>
        <w:t xml:space="preserve">action/practices that improve agricultural productivity and protect </w:t>
      </w:r>
      <w:r w:rsidRPr="00D34A4F">
        <w:rPr>
          <w:rStyle w:val="StyleUnderline"/>
        </w:rPr>
        <w:t xml:space="preserve">natural </w:t>
      </w:r>
      <w:r w:rsidRPr="00B75AE9">
        <w:rPr>
          <w:rStyle w:val="StyleUnderline"/>
          <w:highlight w:val="cyan"/>
        </w:rPr>
        <w:t>resources</w:t>
      </w:r>
      <w:r w:rsidRPr="00D34A4F">
        <w:rPr>
          <w:sz w:val="14"/>
        </w:rPr>
        <w:t xml:space="preserve">. Drinking water utilities and other source protection partners have opportunities to integrate source water protection objectives with NRCS conservation program concerns. NRCS obtains information and advice from State Technical Committees, which may include state water agencies, water utilities groups and other water stakeholders, on the implementation of the natural </w:t>
      </w:r>
      <w:proofErr w:type="gramStart"/>
      <w:r w:rsidRPr="00D34A4F">
        <w:rPr>
          <w:sz w:val="14"/>
        </w:rPr>
        <w:t>resources</w:t>
      </w:r>
      <w:proofErr w:type="gramEnd"/>
      <w:r w:rsidRPr="00D34A4F">
        <w:rPr>
          <w:sz w:val="14"/>
        </w:rPr>
        <w:t xml:space="preserve"> conservation provisions of Farm Bill legislation. Community water systems and state drinking water programs can work with NRCS Regional and State Conservationists and/or participate in State Technical Committee meetings to help NRCS identify source water protection opportunities. </w:t>
      </w:r>
      <w:r w:rsidRPr="00B75AE9">
        <w:rPr>
          <w:rStyle w:val="Emphasis"/>
          <w:highlight w:val="cyan"/>
        </w:rPr>
        <w:t>Source Water Protection in the 2018 Farm Bill:</w:t>
      </w:r>
      <w:r w:rsidRPr="00D34A4F">
        <w:rPr>
          <w:sz w:val="14"/>
        </w:rPr>
        <w:t xml:space="preserve"> The 2018 Farm Bill </w:t>
      </w:r>
      <w:r w:rsidRPr="00B75AE9">
        <w:rPr>
          <w:rStyle w:val="StyleUnderline"/>
          <w:highlight w:val="cyan"/>
        </w:rPr>
        <w:t xml:space="preserve">requires </w:t>
      </w:r>
      <w:r w:rsidRPr="00D34A4F">
        <w:rPr>
          <w:rStyle w:val="StyleUnderline"/>
        </w:rPr>
        <w:t>that</w:t>
      </w:r>
      <w:r w:rsidRPr="00B75AE9">
        <w:rPr>
          <w:rStyle w:val="StyleUnderline"/>
          <w:highlight w:val="cyan"/>
        </w:rPr>
        <w:t xml:space="preserve"> 10 percent</w:t>
      </w:r>
      <w:r w:rsidRPr="00D34A4F">
        <w:rPr>
          <w:sz w:val="14"/>
        </w:rPr>
        <w:t xml:space="preserve"> (~$4 billion) </w:t>
      </w:r>
      <w:r w:rsidRPr="00B75AE9">
        <w:rPr>
          <w:rStyle w:val="StyleUnderline"/>
          <w:highlight w:val="cyan"/>
        </w:rPr>
        <w:t>of funds authorized</w:t>
      </w:r>
      <w:r w:rsidRPr="00D34A4F">
        <w:rPr>
          <w:sz w:val="14"/>
        </w:rPr>
        <w:t xml:space="preserve"> for conservation programs </w:t>
      </w:r>
      <w:r w:rsidRPr="00B75AE9">
        <w:rPr>
          <w:rStyle w:val="StyleUnderline"/>
          <w:highlight w:val="cyan"/>
        </w:rPr>
        <w:t xml:space="preserve">be used to </w:t>
      </w:r>
      <w:r w:rsidRPr="00B75AE9">
        <w:rPr>
          <w:rStyle w:val="Emphasis"/>
          <w:highlight w:val="cyan"/>
        </w:rPr>
        <w:t>protect</w:t>
      </w:r>
      <w:r w:rsidRPr="00B75AE9">
        <w:rPr>
          <w:rStyle w:val="StyleUnderline"/>
          <w:highlight w:val="cyan"/>
        </w:rPr>
        <w:t xml:space="preserve"> </w:t>
      </w:r>
      <w:r w:rsidRPr="00D34A4F">
        <w:rPr>
          <w:rStyle w:val="StyleUnderline"/>
        </w:rPr>
        <w:t xml:space="preserve">sources of drinking </w:t>
      </w:r>
      <w:r w:rsidRPr="00B75AE9">
        <w:rPr>
          <w:rStyle w:val="Emphasis"/>
          <w:highlight w:val="cyan"/>
        </w:rPr>
        <w:t>water,</w:t>
      </w:r>
      <w:r w:rsidRPr="00B75AE9">
        <w:rPr>
          <w:rStyle w:val="StyleUnderline"/>
          <w:highlight w:val="cyan"/>
        </w:rPr>
        <w:t xml:space="preserve"> increases incentives for ag</w:t>
      </w:r>
      <w:r w:rsidRPr="00D34A4F">
        <w:rPr>
          <w:sz w:val="14"/>
        </w:rPr>
        <w:t xml:space="preserve">ricultural </w:t>
      </w:r>
      <w:r w:rsidRPr="00B75AE9">
        <w:rPr>
          <w:rStyle w:val="StyleUnderline"/>
          <w:highlight w:val="cyan"/>
        </w:rPr>
        <w:t>producers to implement practices that benefit source water protection</w:t>
      </w:r>
      <w:r w:rsidRPr="00D34A4F">
        <w:rPr>
          <w:sz w:val="14"/>
        </w:rPr>
        <w:t>, and authorizes NRCS and their State Technical Committees to work with community water systems to identify state/local source water protection priorities.</w:t>
      </w:r>
    </w:p>
    <w:p w14:paraId="3CB044BB" w14:textId="77777777" w:rsidR="00CC0656" w:rsidRPr="00D34A4F" w:rsidRDefault="00CC0656" w:rsidP="00CC0656">
      <w:pPr>
        <w:pStyle w:val="Heading4"/>
        <w:rPr>
          <w:rFonts w:cs="Arial"/>
        </w:rPr>
      </w:pPr>
      <w:r w:rsidRPr="00D34A4F">
        <w:rPr>
          <w:rFonts w:cs="Arial"/>
        </w:rPr>
        <w:t xml:space="preserve">More evidence --- it is labeled ‘protection’ by the </w:t>
      </w:r>
      <w:proofErr w:type="spellStart"/>
      <w:proofErr w:type="gramStart"/>
      <w:r w:rsidRPr="00D34A4F">
        <w:rPr>
          <w:rFonts w:cs="Arial"/>
        </w:rPr>
        <w:t>usfg</w:t>
      </w:r>
      <w:proofErr w:type="spellEnd"/>
      <w:proofErr w:type="gramEnd"/>
      <w:r w:rsidRPr="00D34A4F">
        <w:rPr>
          <w:rFonts w:cs="Arial"/>
        </w:rPr>
        <w:t xml:space="preserve"> </w:t>
      </w:r>
    </w:p>
    <w:p w14:paraId="514980BD" w14:textId="77777777" w:rsidR="00CC0656" w:rsidRPr="00D34A4F" w:rsidRDefault="00CC0656" w:rsidP="00CC0656"/>
    <w:p w14:paraId="0BDCC574" w14:textId="77777777" w:rsidR="00CC0656" w:rsidRPr="00D34A4F" w:rsidRDefault="00CC0656" w:rsidP="00CC0656">
      <w:pPr>
        <w:rPr>
          <w:rStyle w:val="Style13ptBold"/>
        </w:rPr>
      </w:pPr>
      <w:r w:rsidRPr="00D34A4F">
        <w:rPr>
          <w:rStyle w:val="Style13ptBold"/>
        </w:rPr>
        <w:t>NRSC No Date</w:t>
      </w:r>
    </w:p>
    <w:p w14:paraId="2F8FB11C" w14:textId="77777777" w:rsidR="00CC0656" w:rsidRPr="00D34A4F" w:rsidRDefault="00CC0656" w:rsidP="00CC0656">
      <w:pPr>
        <w:rPr>
          <w:rStyle w:val="Style13ptBold"/>
        </w:rPr>
      </w:pPr>
      <w:r w:rsidRPr="00D34A4F">
        <w:rPr>
          <w:rStyle w:val="Style13ptBold"/>
        </w:rPr>
        <w:t xml:space="preserve">(Natural Resource Conservation Service, federal agency, “Environmental Quality Incentives Program,” </w:t>
      </w:r>
      <w:proofErr w:type="spellStart"/>
      <w:r w:rsidRPr="00D34A4F">
        <w:rPr>
          <w:rStyle w:val="Style13ptBold"/>
        </w:rPr>
        <w:t>pg</w:t>
      </w:r>
      <w:proofErr w:type="spellEnd"/>
      <w:r w:rsidRPr="00D34A4F">
        <w:rPr>
          <w:rStyle w:val="Style13ptBold"/>
        </w:rPr>
        <w:t xml:space="preserve"> online @ </w:t>
      </w:r>
    </w:p>
    <w:p w14:paraId="4A871EF7" w14:textId="3DFECE08" w:rsidR="00CC0656" w:rsidRPr="00D34A4F" w:rsidRDefault="00CC0656" w:rsidP="00CC0656">
      <w:r w:rsidRPr="00D34A4F">
        <w:t>The Environmental Quality Incentives Program (</w:t>
      </w:r>
      <w:r w:rsidRPr="00E551D6">
        <w:rPr>
          <w:rStyle w:val="StyleUnderline"/>
        </w:rPr>
        <w:t>EQIP) provides financial and technical assistance to ag</w:t>
      </w:r>
      <w:r w:rsidRPr="00D34A4F">
        <w:t xml:space="preserve">ricultural </w:t>
      </w:r>
      <w:r w:rsidRPr="00E551D6">
        <w:rPr>
          <w:rStyle w:val="StyleUnderline"/>
        </w:rPr>
        <w:t>producers and non-industrial forest managers to address natural resource concerns</w:t>
      </w:r>
      <w:r w:rsidRPr="00D34A4F">
        <w:t xml:space="preserve"> and deliver environmental benefits such as improved water and air quality, conserved ground and surface water, increased soil health and reduced soil erosion and sedimentation, improved or created wildlife habitat, and mitigation against drought and increasing weather volatility.</w:t>
      </w:r>
      <w:r w:rsidR="00E551D6">
        <w:t xml:space="preserve"> </w:t>
      </w:r>
      <w:r w:rsidRPr="00D34A4F">
        <w:t>How It Works</w:t>
      </w:r>
      <w:r w:rsidR="00E551D6">
        <w:t xml:space="preserve"> </w:t>
      </w:r>
      <w:r w:rsidRPr="00D34A4F">
        <w:t>This voluntary conservation programs helps producers make conservation work for them.</w:t>
      </w:r>
      <w:r w:rsidR="00E551D6">
        <w:t xml:space="preserve"> </w:t>
      </w:r>
      <w:r w:rsidRPr="00D34A4F">
        <w:t>Together, NRCS and producers invest in solutions that conserve natural resources for the future while also improving agricultural operations.</w:t>
      </w:r>
      <w:r w:rsidR="00E551D6">
        <w:t xml:space="preserve"> </w:t>
      </w:r>
      <w:r w:rsidRPr="00D34A4F">
        <w:t>Through EQIP, NRCS provides agricultural producers and non-industrial forest managers with financial resources and one-on-one help to plan and implement improvements, or what NRCS calls conservation practices.</w:t>
      </w:r>
      <w:r w:rsidR="00E551D6">
        <w:t xml:space="preserve"> </w:t>
      </w:r>
      <w:r w:rsidRPr="00D34A4F">
        <w:t xml:space="preserve">Using these practices can lead to cleaner water and air, healthier </w:t>
      </w:r>
      <w:proofErr w:type="gramStart"/>
      <w:r w:rsidRPr="00D34A4F">
        <w:t>soil</w:t>
      </w:r>
      <w:proofErr w:type="gramEnd"/>
      <w:r w:rsidRPr="00D34A4F">
        <w:t xml:space="preserve"> and better wildlife habitat, all while improving agricultural operations.</w:t>
      </w:r>
      <w:r w:rsidR="00E551D6">
        <w:t xml:space="preserve"> </w:t>
      </w:r>
      <w:r w:rsidRPr="00D34A4F">
        <w:t>Through EQIP, you can voluntarily implement conservation practices, and NRCS co-invests in these practices with you.</w:t>
      </w:r>
      <w:r w:rsidR="00E551D6">
        <w:t xml:space="preserve"> </w:t>
      </w:r>
      <w:r w:rsidRPr="00D34A4F">
        <w:t>Benefits</w:t>
      </w:r>
      <w:r w:rsidR="00E551D6">
        <w:t xml:space="preserve"> </w:t>
      </w:r>
      <w:r w:rsidRPr="00D34A4F">
        <w:t xml:space="preserve">Some of these benefits </w:t>
      </w:r>
      <w:proofErr w:type="gramStart"/>
      <w:r w:rsidRPr="00D34A4F">
        <w:t>include:</w:t>
      </w:r>
      <w:proofErr w:type="gramEnd"/>
      <w:r w:rsidR="00E551D6">
        <w:t xml:space="preserve"> </w:t>
      </w:r>
      <w:r w:rsidRPr="00E551D6">
        <w:rPr>
          <w:rStyle w:val="StyleUnderline"/>
        </w:rPr>
        <w:t>Reduction of contamination from agricultural sources, such as animal feeding operations</w:t>
      </w:r>
      <w:r w:rsidRPr="00D34A4F">
        <w:t>.</w:t>
      </w:r>
      <w:r w:rsidR="00E551D6">
        <w:t xml:space="preserve"> </w:t>
      </w:r>
      <w:r w:rsidRPr="00E551D6">
        <w:rPr>
          <w:rStyle w:val="StyleUnderline"/>
        </w:rPr>
        <w:t>Efficient utilization of nutrients, reducing input costs and reduction in nonpoint source pollution</w:t>
      </w:r>
      <w:r w:rsidRPr="00D34A4F">
        <w:t>.</w:t>
      </w:r>
      <w:r w:rsidR="00E551D6">
        <w:t xml:space="preserve"> </w:t>
      </w:r>
      <w:r w:rsidRPr="00D34A4F">
        <w:t>Increased soil health to help mitigate against increasing weather volatility and improved drought resiliency.</w:t>
      </w:r>
      <w:r w:rsidR="00E551D6">
        <w:t xml:space="preserve"> </w:t>
      </w:r>
      <w:r w:rsidRPr="00D34A4F">
        <w:t>2018 Farm Bill EQIP Updates</w:t>
      </w:r>
      <w:r w:rsidR="00E551D6">
        <w:t xml:space="preserve"> </w:t>
      </w:r>
      <w:r w:rsidRPr="00D34A4F">
        <w:t>Historically underserved (HU) participants are eligible for advance payments to help offset costs related to purchasing materials or contracting services through EQIP.</w:t>
      </w:r>
      <w:r w:rsidR="00E551D6">
        <w:t xml:space="preserve"> </w:t>
      </w:r>
      <w:r w:rsidRPr="00D34A4F">
        <w:t>HU participants may elect to receive an advance of not less than 50 percent of the EQIP conservation practice payment amount.</w:t>
      </w:r>
      <w:r w:rsidR="00E551D6">
        <w:t xml:space="preserve"> </w:t>
      </w:r>
      <w:r w:rsidRPr="00D34A4F">
        <w:t>Participants who receive advance payment must expend the funds within 90 days of receiving the advance.</w:t>
      </w:r>
      <w:r w:rsidR="00E551D6">
        <w:t xml:space="preserve"> </w:t>
      </w:r>
      <w:r w:rsidRPr="00D34A4F">
        <w:t>The 2018 Farm Bill expanded eligibility criteria to allow water management entities who assist private agricultural producers with managing water distribution or conservation systems to apply for EQIP.</w:t>
      </w:r>
      <w:r w:rsidR="00E551D6">
        <w:t xml:space="preserve"> </w:t>
      </w:r>
      <w:r w:rsidRPr="00D34A4F">
        <w:t>These entities are defined as State, irrigation district, ground water management district, acequia, land grant-</w:t>
      </w:r>
      <w:proofErr w:type="spellStart"/>
      <w:r w:rsidRPr="00D34A4F">
        <w:t>merced</w:t>
      </w:r>
      <w:proofErr w:type="spellEnd"/>
      <w:r w:rsidRPr="00D34A4F">
        <w:t>, or similar entity that has jurisdiction or responsibilities related to water delivery or management to eligible lands.</w:t>
      </w:r>
      <w:r w:rsidR="00E551D6">
        <w:t xml:space="preserve"> </w:t>
      </w:r>
      <w:r w:rsidRPr="00E551D6">
        <w:rPr>
          <w:rStyle w:val="Emphasis"/>
        </w:rPr>
        <w:t>The 2018 Farm Bill requires that nationally 10 percent of mandatory program funding be targeted towards source water protection</w:t>
      </w:r>
      <w:r w:rsidRPr="00D34A4F">
        <w:t xml:space="preserve">.  </w:t>
      </w:r>
      <w:r w:rsidRPr="00E551D6">
        <w:rPr>
          <w:rStyle w:val="StyleUnderline"/>
        </w:rPr>
        <w:t>States will identify priority source water protection areas and may offer increased incentives and higher payment rates for practices that address water quality and/or water quantity</w:t>
      </w:r>
      <w:r w:rsidRPr="00D34A4F">
        <w:t xml:space="preserve">.  </w:t>
      </w:r>
    </w:p>
    <w:p w14:paraId="3CBBCB5D" w14:textId="77777777" w:rsidR="00CC0656" w:rsidRPr="00D34A4F" w:rsidRDefault="00CC0656" w:rsidP="00CC0656"/>
    <w:p w14:paraId="71E51EED" w14:textId="77777777" w:rsidR="00BC0B95" w:rsidRPr="00D34A4F" w:rsidRDefault="00BC0B95" w:rsidP="00BC0B95">
      <w:pPr>
        <w:pStyle w:val="Heading4"/>
        <w:rPr>
          <w:rFonts w:cs="Arial"/>
        </w:rPr>
      </w:pPr>
      <w:r w:rsidRPr="00D34A4F">
        <w:rPr>
          <w:rFonts w:cs="Arial"/>
        </w:rPr>
        <w:t xml:space="preserve">Water protection includes economic </w:t>
      </w:r>
      <w:proofErr w:type="gramStart"/>
      <w:r w:rsidRPr="00D34A4F">
        <w:rPr>
          <w:rFonts w:cs="Arial"/>
        </w:rPr>
        <w:t>incentives</w:t>
      </w:r>
      <w:proofErr w:type="gramEnd"/>
    </w:p>
    <w:p w14:paraId="21B4A7D4" w14:textId="0273041C" w:rsidR="00BC0B95" w:rsidRPr="00D34A4F" w:rsidRDefault="00BC0B95" w:rsidP="00BC0B95">
      <w:r w:rsidRPr="00D34A4F">
        <w:t xml:space="preserve">Marko </w:t>
      </w:r>
      <w:proofErr w:type="spellStart"/>
      <w:r w:rsidRPr="00D34A4F">
        <w:rPr>
          <w:rStyle w:val="Style13ptBold"/>
        </w:rPr>
        <w:t>Bajcetic</w:t>
      </w:r>
      <w:proofErr w:type="spellEnd"/>
      <w:r w:rsidRPr="00D34A4F">
        <w:rPr>
          <w:rStyle w:val="Style13ptBold"/>
        </w:rPr>
        <w:t>, 16 -</w:t>
      </w:r>
      <w:r w:rsidRPr="00D34A4F">
        <w:t xml:space="preserve"> Regular member of the International Academy of Management and Technology (INTAMT) Novi Sad, </w:t>
      </w:r>
      <w:proofErr w:type="spellStart"/>
      <w:r w:rsidRPr="00D34A4F">
        <w:t>Serbia“ECONOMIC</w:t>
      </w:r>
      <w:proofErr w:type="spellEnd"/>
      <w:r w:rsidRPr="00D34A4F">
        <w:t xml:space="preserve"> EFFICIENCY OF WATER PROTECTION WITHIN ENVIRONMENTALLY FRIENDLY AND INTEGRATED WATER RESOURCES MANAGEMENT” International Review (2016 No.1-2) </w:t>
      </w:r>
      <w:hyperlink r:id="rId225" w:history="1">
        <w:r w:rsidRPr="00D34A4F">
          <w:rPr>
            <w:rStyle w:val="Hyperlink"/>
          </w:rPr>
          <w:t>https://www.researchgate.net/publication/305363314_Economic_efficiency_of_water_protection_within_environmentally_friendly_and_integrated_water_resources_management?scrlybrkr=386aa578</w:t>
        </w:r>
      </w:hyperlink>
      <w:r w:rsidRPr="00D34A4F">
        <w:t xml:space="preserve"> //DH</w:t>
      </w:r>
    </w:p>
    <w:p w14:paraId="2A972DAF" w14:textId="77777777" w:rsidR="00BC0B95" w:rsidRPr="00D34A4F" w:rsidRDefault="00BC0B95" w:rsidP="00BC0B95">
      <w:r w:rsidRPr="00D34A4F">
        <w:t xml:space="preserve">From economic point of view </w:t>
      </w:r>
      <w:r w:rsidRPr="00B75AE9">
        <w:rPr>
          <w:rStyle w:val="StyleUnderline"/>
          <w:highlight w:val="cyan"/>
        </w:rPr>
        <w:t>water protection</w:t>
      </w:r>
      <w:r w:rsidRPr="00D34A4F">
        <w:t xml:space="preserve"> and ecology are a subset of economic policies, instruments and measures that </w:t>
      </w:r>
      <w:r w:rsidRPr="00D34A4F">
        <w:rPr>
          <w:rStyle w:val="StyleUnderline"/>
        </w:rPr>
        <w:t>enable meeting the required use-value of water and water and environment quality targets and secure conditions for integrated water management</w:t>
      </w:r>
      <w:r w:rsidRPr="00D34A4F">
        <w:t xml:space="preserve">. Economic instruments and measures are used to meet the needs, wants and interests of the population, businesses, and are used in the interest of environmental protection and sustainable development. </w:t>
      </w:r>
    </w:p>
    <w:p w14:paraId="04C058DC" w14:textId="77777777" w:rsidR="00BC0B95" w:rsidRPr="00D34A4F" w:rsidRDefault="00BC0B95" w:rsidP="00BC0B95">
      <w:r w:rsidRPr="00D34A4F">
        <w:rPr>
          <w:rStyle w:val="StyleUnderline"/>
        </w:rPr>
        <w:t xml:space="preserve">Water quality management </w:t>
      </w:r>
      <w:r w:rsidRPr="00B75AE9">
        <w:rPr>
          <w:rStyle w:val="StyleUnderline"/>
          <w:highlight w:val="cyan"/>
        </w:rPr>
        <w:t>includes</w:t>
      </w:r>
      <w:r w:rsidRPr="00D34A4F">
        <w:t xml:space="preserve"> legal norms and measures </w:t>
      </w:r>
      <w:r w:rsidRPr="00D34A4F">
        <w:rPr>
          <w:rStyle w:val="StyleUnderline"/>
        </w:rPr>
        <w:t xml:space="preserve">(laws, </w:t>
      </w:r>
      <w:r w:rsidRPr="00B75AE9">
        <w:rPr>
          <w:rStyle w:val="StyleUnderline"/>
          <w:highlight w:val="cyan"/>
        </w:rPr>
        <w:t>rules</w:t>
      </w:r>
      <w:r w:rsidRPr="00D34A4F">
        <w:rPr>
          <w:rStyle w:val="StyleUnderline"/>
        </w:rPr>
        <w:t xml:space="preserve"> and sanctions), </w:t>
      </w:r>
      <w:r w:rsidRPr="00B75AE9">
        <w:rPr>
          <w:rStyle w:val="StyleUnderline"/>
          <w:highlight w:val="cyan"/>
        </w:rPr>
        <w:t>economic measures</w:t>
      </w:r>
      <w:r w:rsidRPr="00D34A4F">
        <w:rPr>
          <w:rStyle w:val="StyleUnderline"/>
        </w:rPr>
        <w:t xml:space="preserve"> (taxes, charges, prices, </w:t>
      </w:r>
      <w:r w:rsidRPr="00B75AE9">
        <w:rPr>
          <w:rStyle w:val="StyleUnderline"/>
          <w:highlight w:val="cyan"/>
        </w:rPr>
        <w:t xml:space="preserve">state grants, loans, </w:t>
      </w:r>
      <w:r w:rsidRPr="00D34A4F">
        <w:rPr>
          <w:rStyle w:val="StyleUnderline"/>
        </w:rPr>
        <w:t xml:space="preserve">finances provided from various funds, </w:t>
      </w:r>
      <w:r w:rsidRPr="00B75AE9">
        <w:rPr>
          <w:rStyle w:val="StyleUnderline"/>
          <w:highlight w:val="cyan"/>
        </w:rPr>
        <w:t>economic influences</w:t>
      </w:r>
      <w:r w:rsidRPr="00D34A4F">
        <w:rPr>
          <w:rStyle w:val="StyleUnderline"/>
        </w:rPr>
        <w:t xml:space="preserve"> on gross domestic product)</w:t>
      </w:r>
      <w:r w:rsidRPr="00D34A4F">
        <w:t xml:space="preserve">, institutional measures (state measures and measures of territorial and political communities), political and social instruments (public relations and trust), spatial planning (integration of various interests that meet in space), scientific – research approaches (sampling, analysis, scanning and new solutions) and technological measures (efficiency of procedures). </w:t>
      </w:r>
    </w:p>
    <w:p w14:paraId="0B757C44" w14:textId="02771EE8" w:rsidR="00CC0656" w:rsidRPr="00D34A4F" w:rsidRDefault="00CC0656" w:rsidP="00CC0656"/>
    <w:p w14:paraId="42842C43" w14:textId="77777777" w:rsidR="008E002A" w:rsidRPr="00D34A4F" w:rsidRDefault="008E002A" w:rsidP="008E002A"/>
    <w:p w14:paraId="686E79D2" w14:textId="48D86622" w:rsidR="00CC0656" w:rsidRDefault="00AE170B" w:rsidP="00AE170B">
      <w:pPr>
        <w:pStyle w:val="Heading3"/>
        <w:rPr>
          <w:rFonts w:cs="Arial"/>
        </w:rPr>
      </w:pPr>
      <w:r w:rsidRPr="00D34A4F">
        <w:rPr>
          <w:rFonts w:cs="Arial"/>
        </w:rPr>
        <w:t xml:space="preserve">Includes </w:t>
      </w:r>
      <w:proofErr w:type="gramStart"/>
      <w:r w:rsidRPr="00D34A4F">
        <w:rPr>
          <w:rFonts w:cs="Arial"/>
        </w:rPr>
        <w:t>incentives</w:t>
      </w:r>
      <w:proofErr w:type="gramEnd"/>
    </w:p>
    <w:p w14:paraId="30D30D4E" w14:textId="77777777" w:rsidR="008F2C9E" w:rsidRPr="008F2C9E" w:rsidRDefault="008F2C9E" w:rsidP="008F2C9E"/>
    <w:p w14:paraId="2320A4C4" w14:textId="2D5C4BE5" w:rsidR="00AE170B" w:rsidRPr="00D34A4F" w:rsidRDefault="008F2C9E" w:rsidP="008F2C9E">
      <w:pPr>
        <w:pStyle w:val="Heading4"/>
        <w:rPr>
          <w:rFonts w:cs="Arial"/>
        </w:rPr>
      </w:pPr>
      <w:r>
        <w:t xml:space="preserve">Incentives-based programs are part of water laws --- the plan is </w:t>
      </w:r>
      <w:proofErr w:type="gramStart"/>
      <w:r>
        <w:t>predictable</w:t>
      </w:r>
      <w:proofErr w:type="gramEnd"/>
    </w:p>
    <w:p w14:paraId="6789EF2D" w14:textId="77777777" w:rsidR="00AE170B" w:rsidRPr="00D34A4F" w:rsidRDefault="00AE170B" w:rsidP="00AE170B">
      <w:pPr>
        <w:rPr>
          <w:rStyle w:val="Style13ptBold"/>
        </w:rPr>
      </w:pPr>
      <w:proofErr w:type="spellStart"/>
      <w:r w:rsidRPr="00D34A4F">
        <w:rPr>
          <w:rStyle w:val="Style13ptBold"/>
        </w:rPr>
        <w:t>Czarnezki</w:t>
      </w:r>
      <w:proofErr w:type="spellEnd"/>
      <w:r w:rsidRPr="00D34A4F">
        <w:rPr>
          <w:rStyle w:val="Style13ptBold"/>
        </w:rPr>
        <w:t xml:space="preserve"> and Fiedler ‘16</w:t>
      </w:r>
    </w:p>
    <w:p w14:paraId="4570A91C" w14:textId="50A946C0" w:rsidR="00AE170B" w:rsidRPr="00D34A4F" w:rsidRDefault="00AE170B" w:rsidP="00AE170B">
      <w:r w:rsidRPr="00D34A4F">
        <w:t xml:space="preserve">(Jason J. </w:t>
      </w:r>
      <w:proofErr w:type="spellStart"/>
      <w:r w:rsidRPr="00D34A4F">
        <w:t>Czarnezki</w:t>
      </w:r>
      <w:proofErr w:type="spellEnd"/>
      <w:r w:rsidRPr="00D34A4F">
        <w:t xml:space="preserve">. A.B., J.D., University of Chicago; Gilbert and Sarah </w:t>
      </w:r>
      <w:proofErr w:type="spellStart"/>
      <w:r w:rsidRPr="00D34A4F">
        <w:t>Kerlin</w:t>
      </w:r>
      <w:proofErr w:type="spellEnd"/>
      <w:r w:rsidRPr="00D34A4F">
        <w:t xml:space="preserve"> Distinguished Professor of Environmental Law and Executive Director of Environmental Law Programs, </w:t>
      </w:r>
      <w:r w:rsidRPr="00D34A4F">
        <w:rPr>
          <w:rStyle w:val="StyleUnderline"/>
        </w:rPr>
        <w:t>Pace</w:t>
      </w:r>
      <w:r w:rsidRPr="00D34A4F">
        <w:t xml:space="preserve"> University School of Law. Katherine Fiedler. J.D. Candidate, Pace University School of Law (2017</w:t>
      </w:r>
      <w:proofErr w:type="gramStart"/>
      <w:r w:rsidRPr="00D34A4F">
        <w:t>),“</w:t>
      </w:r>
      <w:proofErr w:type="gramEnd"/>
      <w:r w:rsidRPr="00D34A4F">
        <w:t xml:space="preserve">THE NEOLIBERAL TURN IN ENVIRONMENTAL REGULATION ,” </w:t>
      </w:r>
      <w:proofErr w:type="spellStart"/>
      <w:r w:rsidRPr="00D34A4F">
        <w:t>pg</w:t>
      </w:r>
      <w:proofErr w:type="spellEnd"/>
      <w:r w:rsidRPr="00D34A4F">
        <w:t xml:space="preserve"> online @ </w:t>
      </w:r>
      <w:hyperlink r:id="rId226" w:history="1">
        <w:r w:rsidRPr="00D34A4F">
          <w:rPr>
            <w:rStyle w:val="Hyperlink"/>
          </w:rPr>
          <w:t>https://dc.law.utah.edu/cgi/viewcontent.cgi?article=1019&amp;context=ulr</w:t>
        </w:r>
      </w:hyperlink>
      <w:r w:rsidRPr="00D34A4F">
        <w:t xml:space="preserve"> //um-</w:t>
      </w:r>
      <w:proofErr w:type="spellStart"/>
      <w:r w:rsidRPr="00D34A4F">
        <w:t>ef</w:t>
      </w:r>
      <w:proofErr w:type="spellEnd"/>
      <w:r w:rsidRPr="00D34A4F">
        <w:t>)</w:t>
      </w:r>
    </w:p>
    <w:p w14:paraId="42EC9E7E" w14:textId="24511A87" w:rsidR="00AE170B" w:rsidRPr="008F2C9E" w:rsidRDefault="00AE170B" w:rsidP="00AE170B">
      <w:pPr>
        <w:rPr>
          <w:sz w:val="14"/>
        </w:rPr>
      </w:pPr>
      <w:r w:rsidRPr="008F2C9E">
        <w:rPr>
          <w:rStyle w:val="StyleUnderline"/>
        </w:rPr>
        <w:t>Market-based mechanisms can be found in federal environmental legislation as</w:t>
      </w:r>
      <w:r w:rsidR="004504C9" w:rsidRPr="008F2C9E">
        <w:rPr>
          <w:rStyle w:val="StyleUnderline"/>
        </w:rPr>
        <w:t xml:space="preserve"> </w:t>
      </w:r>
      <w:r w:rsidRPr="008F2C9E">
        <w:rPr>
          <w:rStyle w:val="StyleUnderline"/>
        </w:rPr>
        <w:t>far back as the Rivers and Harbors Act of 1902</w:t>
      </w:r>
      <w:r w:rsidRPr="008F2C9E">
        <w:rPr>
          <w:sz w:val="14"/>
        </w:rPr>
        <w:t>, in which projects were to be assessed</w:t>
      </w:r>
      <w:r w:rsidR="004504C9" w:rsidRPr="008F2C9E">
        <w:rPr>
          <w:sz w:val="14"/>
        </w:rPr>
        <w:t xml:space="preserve"> </w:t>
      </w:r>
      <w:r w:rsidRPr="008F2C9E">
        <w:rPr>
          <w:sz w:val="14"/>
        </w:rPr>
        <w:t>by considering both the costs and benefits.113 Again, the Flood Control Act of 1936</w:t>
      </w:r>
      <w:r w:rsidR="004504C9" w:rsidRPr="008F2C9E">
        <w:rPr>
          <w:sz w:val="14"/>
        </w:rPr>
        <w:t xml:space="preserve"> </w:t>
      </w:r>
      <w:r w:rsidRPr="008F2C9E">
        <w:rPr>
          <w:sz w:val="14"/>
        </w:rPr>
        <w:t>required the consideration of both the costs and benefits of flood control projects.114</w:t>
      </w:r>
      <w:r w:rsidR="004504C9" w:rsidRPr="008F2C9E">
        <w:rPr>
          <w:sz w:val="14"/>
        </w:rPr>
        <w:t xml:space="preserve"> </w:t>
      </w:r>
      <w:r w:rsidRPr="008F2C9E">
        <w:rPr>
          <w:sz w:val="14"/>
        </w:rPr>
        <w:t>But the early legislation of the environmental movement in the 1960s and 1970s,</w:t>
      </w:r>
      <w:r w:rsidR="004504C9" w:rsidRPr="008F2C9E">
        <w:rPr>
          <w:sz w:val="14"/>
        </w:rPr>
        <w:t xml:space="preserve"> </w:t>
      </w:r>
      <w:r w:rsidRPr="008F2C9E">
        <w:rPr>
          <w:sz w:val="14"/>
        </w:rPr>
        <w:t>which defined the traditional field of environmental law, including the Clean Air</w:t>
      </w:r>
      <w:r w:rsidR="004504C9" w:rsidRPr="008F2C9E">
        <w:rPr>
          <w:sz w:val="14"/>
        </w:rPr>
        <w:t xml:space="preserve"> </w:t>
      </w:r>
      <w:r w:rsidRPr="008F2C9E">
        <w:rPr>
          <w:sz w:val="14"/>
        </w:rPr>
        <w:t xml:space="preserve">Act of 1970 and the Clean Water Act of 1972, largely ignored the use of </w:t>
      </w:r>
      <w:proofErr w:type="spellStart"/>
      <w:r w:rsidRPr="008F2C9E">
        <w:rPr>
          <w:sz w:val="14"/>
        </w:rPr>
        <w:t>marketbased</w:t>
      </w:r>
      <w:proofErr w:type="spellEnd"/>
      <w:r w:rsidRPr="008F2C9E">
        <w:rPr>
          <w:sz w:val="14"/>
        </w:rPr>
        <w:t xml:space="preserve"> mechanisms, focusing instead on technology or environmental standards.115 It</w:t>
      </w:r>
      <w:r w:rsidR="004504C9" w:rsidRPr="008F2C9E">
        <w:rPr>
          <w:sz w:val="14"/>
        </w:rPr>
        <w:t xml:space="preserve"> </w:t>
      </w:r>
      <w:r w:rsidRPr="008F2C9E">
        <w:rPr>
          <w:sz w:val="14"/>
        </w:rPr>
        <w:t xml:space="preserve">is only </w:t>
      </w:r>
      <w:r w:rsidRPr="008F2C9E">
        <w:rPr>
          <w:rStyle w:val="StyleUnderline"/>
        </w:rPr>
        <w:t>recently</w:t>
      </w:r>
      <w:r w:rsidRPr="008F2C9E">
        <w:rPr>
          <w:sz w:val="14"/>
        </w:rPr>
        <w:t xml:space="preserve"> that </w:t>
      </w:r>
      <w:r w:rsidRPr="008F2C9E">
        <w:rPr>
          <w:rStyle w:val="Emphasis"/>
        </w:rPr>
        <w:t>we have embraced the use of market-based approaches, such as</w:t>
      </w:r>
      <w:r w:rsidR="004504C9" w:rsidRPr="008F2C9E">
        <w:rPr>
          <w:rStyle w:val="Emphasis"/>
        </w:rPr>
        <w:t xml:space="preserve"> </w:t>
      </w:r>
      <w:r w:rsidRPr="008F2C9E">
        <w:rPr>
          <w:rStyle w:val="Emphasis"/>
        </w:rPr>
        <w:t>incentives, disincentives, and environmental valuation, and expanded its</w:t>
      </w:r>
      <w:r w:rsidR="004504C9" w:rsidRPr="008F2C9E">
        <w:rPr>
          <w:rStyle w:val="Emphasis"/>
        </w:rPr>
        <w:t xml:space="preserve"> </w:t>
      </w:r>
      <w:r w:rsidRPr="008F2C9E">
        <w:rPr>
          <w:rStyle w:val="Emphasis"/>
        </w:rPr>
        <w:t>implementation</w:t>
      </w:r>
      <w:r w:rsidRPr="008F2C9E">
        <w:rPr>
          <w:sz w:val="14"/>
        </w:rPr>
        <w:t>, as a part of the neoliberal environmental turn (see Part II above).</w:t>
      </w:r>
    </w:p>
    <w:p w14:paraId="1CB64F64" w14:textId="3DE99F80" w:rsidR="003C6FEA" w:rsidRPr="00D34A4F" w:rsidRDefault="00125263" w:rsidP="003C6FEA">
      <w:pPr>
        <w:pStyle w:val="Heading3"/>
        <w:rPr>
          <w:rFonts w:cs="Arial"/>
          <w:lang w:val="en-CA"/>
        </w:rPr>
      </w:pPr>
      <w:r w:rsidRPr="00D34A4F">
        <w:rPr>
          <w:rFonts w:cs="Arial"/>
          <w:lang w:val="en-CA"/>
        </w:rPr>
        <w:t>Includes control/</w:t>
      </w:r>
      <w:proofErr w:type="gramStart"/>
      <w:r w:rsidRPr="00D34A4F">
        <w:rPr>
          <w:rFonts w:cs="Arial"/>
          <w:lang w:val="en-CA"/>
        </w:rPr>
        <w:t>enforcement</w:t>
      </w:r>
      <w:proofErr w:type="gramEnd"/>
    </w:p>
    <w:p w14:paraId="4698B96E" w14:textId="77777777" w:rsidR="00125263" w:rsidRPr="00D34A4F" w:rsidRDefault="00125263" w:rsidP="00125263">
      <w:pPr>
        <w:rPr>
          <w:lang w:val="en-CA"/>
        </w:rPr>
      </w:pPr>
    </w:p>
    <w:p w14:paraId="19106A73" w14:textId="77777777" w:rsidR="003C6FEA" w:rsidRPr="00D34A4F" w:rsidRDefault="003C6FEA" w:rsidP="003C6FEA">
      <w:pPr>
        <w:pStyle w:val="Heading4"/>
        <w:rPr>
          <w:rFonts w:cs="Arial"/>
          <w:lang w:val="en-CA"/>
        </w:rPr>
      </w:pPr>
      <w:r w:rsidRPr="00D34A4F">
        <w:rPr>
          <w:rFonts w:cs="Arial"/>
          <w:lang w:val="en-CA"/>
        </w:rPr>
        <w:t>“Regulation” is a</w:t>
      </w:r>
      <w:r w:rsidRPr="00D34A4F">
        <w:rPr>
          <w:rFonts w:cs="Arial"/>
          <w:u w:val="single"/>
          <w:lang w:val="en-CA"/>
        </w:rPr>
        <w:t xml:space="preserve"> general </w:t>
      </w:r>
      <w:r w:rsidRPr="00D34A4F">
        <w:rPr>
          <w:rFonts w:cs="Arial"/>
          <w:lang w:val="en-CA"/>
        </w:rPr>
        <w:t>term---</w:t>
      </w:r>
      <w:r w:rsidRPr="00D34A4F">
        <w:rPr>
          <w:rFonts w:cs="Arial"/>
          <w:u w:val="single"/>
          <w:lang w:val="en-CA"/>
        </w:rPr>
        <w:t>control mandates</w:t>
      </w:r>
      <w:r w:rsidRPr="00D34A4F">
        <w:rPr>
          <w:rFonts w:cs="Arial"/>
          <w:lang w:val="en-CA"/>
        </w:rPr>
        <w:t xml:space="preserve"> and </w:t>
      </w:r>
      <w:r w:rsidRPr="00D34A4F">
        <w:rPr>
          <w:rFonts w:cs="Arial"/>
          <w:u w:val="single"/>
          <w:lang w:val="en-CA"/>
        </w:rPr>
        <w:t>enforcement mechanisms</w:t>
      </w:r>
      <w:r w:rsidRPr="00D34A4F">
        <w:rPr>
          <w:rFonts w:cs="Arial"/>
          <w:lang w:val="en-CA"/>
        </w:rPr>
        <w:t xml:space="preserve"> </w:t>
      </w:r>
      <w:proofErr w:type="gramStart"/>
      <w:r w:rsidRPr="00D34A4F">
        <w:rPr>
          <w:rFonts w:cs="Arial"/>
          <w:lang w:val="en-CA"/>
        </w:rPr>
        <w:t>meet</w:t>
      </w:r>
      <w:proofErr w:type="gramEnd"/>
    </w:p>
    <w:p w14:paraId="25D07D52" w14:textId="77777777" w:rsidR="003C6FEA" w:rsidRPr="00D34A4F" w:rsidRDefault="003C6FEA" w:rsidP="003C6FEA">
      <w:pPr>
        <w:rPr>
          <w:lang w:val="en-CA"/>
        </w:rPr>
      </w:pPr>
      <w:r w:rsidRPr="00D34A4F">
        <w:rPr>
          <w:rStyle w:val="Style13ptBold"/>
        </w:rPr>
        <w:t>Adler 10</w:t>
      </w:r>
      <w:r w:rsidRPr="00D34A4F">
        <w:rPr>
          <w:lang w:val="en-CA"/>
        </w:rPr>
        <w:t xml:space="preserve"> a Distinguished Professor of Law at the University of Utah, S.J. Quinney College of Law (Robert W. Adler, Priceline for Pollution: Auctions to Allocate Public Pollution Control Dollars (May 25, 2010). William &amp; Mary Environmental Law and Policy Review, Vol. 34, No. 3, p. 745, 2010, Available at SSRN: https://ssrn.com/abstract=1615589, </w:t>
      </w:r>
      <w:proofErr w:type="spellStart"/>
      <w:r w:rsidRPr="00D34A4F">
        <w:rPr>
          <w:lang w:val="en-CA"/>
        </w:rPr>
        <w:t>smarx</w:t>
      </w:r>
      <w:proofErr w:type="spellEnd"/>
      <w:r w:rsidRPr="00D34A4F">
        <w:rPr>
          <w:lang w:val="en-CA"/>
        </w:rPr>
        <w:t>, ZRB)</w:t>
      </w:r>
    </w:p>
    <w:p w14:paraId="062E5395" w14:textId="28A26C26" w:rsidR="00AE170B" w:rsidRPr="0034509F" w:rsidRDefault="003C6FEA" w:rsidP="00AE170B">
      <w:pPr>
        <w:rPr>
          <w:lang w:val="en-CA"/>
        </w:rPr>
      </w:pPr>
      <w:r w:rsidRPr="00D34A4F">
        <w:rPr>
          <w:lang w:val="en-CA"/>
        </w:rPr>
        <w:t xml:space="preserve">Although </w:t>
      </w:r>
      <w:r w:rsidRPr="00B75AE9">
        <w:rPr>
          <w:rStyle w:val="Emphasis"/>
          <w:highlight w:val="cyan"/>
        </w:rPr>
        <w:t>generalizations in this</w:t>
      </w:r>
      <w:r w:rsidRPr="00D34A4F">
        <w:rPr>
          <w:rStyle w:val="Emphasis"/>
        </w:rPr>
        <w:t xml:space="preserve"> complex </w:t>
      </w:r>
      <w:r w:rsidRPr="00B75AE9">
        <w:rPr>
          <w:rStyle w:val="Emphasis"/>
          <w:highlight w:val="cyan"/>
        </w:rPr>
        <w:t>area of law</w:t>
      </w:r>
      <w:r w:rsidRPr="00D34A4F">
        <w:rPr>
          <w:rStyle w:val="Emphasis"/>
        </w:rPr>
        <w:t xml:space="preserve"> and policy</w:t>
      </w:r>
      <w:r w:rsidRPr="00D34A4F">
        <w:rPr>
          <w:lang w:val="en-CA"/>
        </w:rPr>
        <w:t xml:space="preserve"> are difficult, </w:t>
      </w:r>
      <w:proofErr w:type="gramStart"/>
      <w:r w:rsidRPr="00D34A4F">
        <w:t>legislative</w:t>
      </w:r>
      <w:proofErr w:type="gramEnd"/>
      <w:r w:rsidRPr="00D34A4F">
        <w:t xml:space="preserve"> and </w:t>
      </w:r>
      <w:r w:rsidRPr="00B75AE9">
        <w:rPr>
          <w:rStyle w:val="Emphasis"/>
          <w:highlight w:val="cyan"/>
        </w:rPr>
        <w:t>regulatory programs</w:t>
      </w:r>
      <w:r w:rsidRPr="00D34A4F">
        <w:rPr>
          <w:lang w:val="en-CA"/>
        </w:rPr>
        <w:t xml:space="preserve"> typically have been more successful when the sources of pollution contributing to a particular problem are fewer in number, are easily identified, and are therefore subject to targeted strategies </w:t>
      </w:r>
      <w:r w:rsidRPr="00B75AE9">
        <w:rPr>
          <w:rStyle w:val="Emphasis"/>
          <w:highlight w:val="cyan"/>
        </w:rPr>
        <w:t xml:space="preserve">such as </w:t>
      </w:r>
      <w:r w:rsidRPr="00D34A4F">
        <w:rPr>
          <w:rStyle w:val="Emphasis"/>
        </w:rPr>
        <w:t xml:space="preserve">permits with clear associated </w:t>
      </w:r>
      <w:r w:rsidRPr="00B75AE9">
        <w:rPr>
          <w:rStyle w:val="Emphasis"/>
          <w:highlight w:val="cyan"/>
        </w:rPr>
        <w:t>control mandates and enforcement mechanisms</w:t>
      </w:r>
      <w:r w:rsidRPr="00D34A4F">
        <w:rPr>
          <w:lang w:val="en-CA"/>
        </w:rPr>
        <w:t xml:space="preserve">. </w:t>
      </w:r>
      <w:r w:rsidRPr="00D34A4F">
        <w:rPr>
          <w:rStyle w:val="StyleUnderline"/>
        </w:rPr>
        <w:t>For example</w:t>
      </w:r>
      <w:r w:rsidRPr="00D34A4F">
        <w:rPr>
          <w:lang w:val="en-CA"/>
        </w:rPr>
        <w:t xml:space="preserve">, discharges of pollutants from municipal </w:t>
      </w:r>
      <w:r w:rsidRPr="00D34A4F">
        <w:rPr>
          <w:rStyle w:val="StyleUnderline"/>
        </w:rPr>
        <w:t>sewage treatment plants are subject to the National Pollutant Discharge Elimination System (“NPDES</w:t>
      </w:r>
      <w:r w:rsidRPr="00D34A4F">
        <w:rPr>
          <w:lang w:val="en-CA"/>
        </w:rPr>
        <w:t xml:space="preserve">”) </w:t>
      </w:r>
      <w:r w:rsidRPr="00D34A4F">
        <w:rPr>
          <w:rStyle w:val="StyleUnderline"/>
        </w:rPr>
        <w:t>and minimum secondary treatment requirements of the Federal Water Pollution Control Act (“FWPCA”</w:t>
      </w:r>
      <w:r w:rsidRPr="00D34A4F">
        <w:rPr>
          <w:lang w:val="en-CA"/>
        </w:rPr>
        <w:t xml:space="preserve">), more commonly known as the Clean Water Act (“CWA”).2 </w:t>
      </w:r>
      <w:r w:rsidRPr="00B75AE9">
        <w:rPr>
          <w:rStyle w:val="StyleUnderline"/>
          <w:highlight w:val="cyan"/>
        </w:rPr>
        <w:t>Those controls</w:t>
      </w:r>
      <w:r w:rsidRPr="00D34A4F">
        <w:rPr>
          <w:lang w:val="en-CA"/>
        </w:rPr>
        <w:t xml:space="preserve"> have </w:t>
      </w:r>
      <w:r w:rsidRPr="00B75AE9">
        <w:rPr>
          <w:rStyle w:val="Emphasis"/>
          <w:highlight w:val="cyan"/>
        </w:rPr>
        <w:t>resulted in significant reductions in</w:t>
      </w:r>
      <w:r w:rsidRPr="00D34A4F">
        <w:rPr>
          <w:rStyle w:val="Emphasis"/>
        </w:rPr>
        <w:t xml:space="preserve"> </w:t>
      </w:r>
      <w:r w:rsidRPr="00B75AE9">
        <w:rPr>
          <w:rStyle w:val="Emphasis"/>
          <w:highlight w:val="cyan"/>
        </w:rPr>
        <w:t>pollution</w:t>
      </w:r>
      <w:r w:rsidRPr="00D34A4F">
        <w:rPr>
          <w:lang w:val="en-CA"/>
        </w:rPr>
        <w:t>.3 By comparison, water pollution from so-called “nonpoint sources,” a broad, poorly-defined4 category of a very large number of highly dispersed activities that result in polluted runoff and other impairments to surface waters, has been controlled relatively poorly.5</w:t>
      </w:r>
    </w:p>
    <w:p w14:paraId="05AD01F6" w14:textId="77777777" w:rsidR="0034509F" w:rsidRDefault="0034509F" w:rsidP="0034509F">
      <w:pPr>
        <w:pStyle w:val="Heading4"/>
      </w:pPr>
      <w:r>
        <w:t xml:space="preserve">Agriculture subsidies are regulated by congress. </w:t>
      </w:r>
    </w:p>
    <w:p w14:paraId="5930FC74" w14:textId="77777777" w:rsidR="0034509F" w:rsidRPr="000F5537" w:rsidRDefault="0034509F" w:rsidP="0034509F">
      <w:pPr>
        <w:rPr>
          <w:rStyle w:val="Style13ptBold"/>
        </w:rPr>
      </w:pPr>
      <w:r w:rsidRPr="000F5537">
        <w:rPr>
          <w:rStyle w:val="Style13ptBold"/>
        </w:rPr>
        <w:t>Watson 04</w:t>
      </w:r>
      <w:r w:rsidRPr="000F5537">
        <w:rPr>
          <w:rStyle w:val="Style13ptBold"/>
          <w:b w:val="0"/>
          <w:sz w:val="20"/>
        </w:rPr>
        <w:t xml:space="preserve"> (Nathan R.R. Watson is a 2001 political science and history graduate of Boston University, magna cum laude and received his J.D. from Drake University Law School in 2004, with high honors.; “Federal Farm Subsidies: A History of Governmental Control, Recent Attempts at a Free Market Approach, the Current Backlash, and Suggestions for Future Action”; The National Agriculture Law Center; 2004; </w:t>
      </w:r>
      <w:hyperlink r:id="rId227" w:history="1">
        <w:r w:rsidRPr="000F5537">
          <w:rPr>
            <w:rStyle w:val="Style13ptBold"/>
            <w:b w:val="0"/>
            <w:sz w:val="20"/>
          </w:rPr>
          <w:t>http://nationalaglawcenter.org/wp-content/uploads/assets/bibarticles/watson_subsidies.pdf</w:t>
        </w:r>
      </w:hyperlink>
      <w:r w:rsidRPr="000F5537">
        <w:rPr>
          <w:rStyle w:val="Style13ptBold"/>
          <w:b w:val="0"/>
          <w:sz w:val="20"/>
        </w:rPr>
        <w:t>) Accessed 7/13/21//</w:t>
      </w:r>
      <w:proofErr w:type="spellStart"/>
      <w:r w:rsidRPr="000F5537">
        <w:rPr>
          <w:rStyle w:val="Style13ptBold"/>
          <w:b w:val="0"/>
          <w:sz w:val="20"/>
        </w:rPr>
        <w:t>eleanor</w:t>
      </w:r>
      <w:proofErr w:type="spellEnd"/>
    </w:p>
    <w:p w14:paraId="4751CFEC" w14:textId="77777777" w:rsidR="0034509F" w:rsidRPr="000F5537" w:rsidRDefault="0034509F" w:rsidP="0034509F">
      <w:pPr>
        <w:rPr>
          <w:sz w:val="16"/>
        </w:rPr>
      </w:pPr>
      <w:r w:rsidRPr="000F5537">
        <w:rPr>
          <w:sz w:val="16"/>
        </w:rPr>
        <w:t xml:space="preserve">One might think that the precedent of the Butler case, in which a voluntary system of subsidies and production controls was found to be outside Congress's power, would necessarily mean that a mandatory system attempting the same goal would also be unconstitutional.5o This, however, was not the case.51 In the subsequent lawsuit of Wickard v. Filburn, </w:t>
      </w:r>
      <w:r w:rsidRPr="007429E6">
        <w:rPr>
          <w:rStyle w:val="StyleUnderline"/>
        </w:rPr>
        <w:t xml:space="preserve">the Court found intrastate agricultural activity that had an effect on interstate commerce could be </w:t>
      </w:r>
      <w:r w:rsidRPr="0088477D">
        <w:rPr>
          <w:rStyle w:val="Emphasis"/>
        </w:rPr>
        <w:t>constitutionally</w:t>
      </w:r>
      <w:r>
        <w:rPr>
          <w:rStyle w:val="Emphasis"/>
        </w:rPr>
        <w:t xml:space="preserve"> </w:t>
      </w:r>
      <w:r w:rsidRPr="0088477D">
        <w:rPr>
          <w:rStyle w:val="Emphasis"/>
        </w:rPr>
        <w:t>regulated by Congress</w:t>
      </w:r>
      <w:r w:rsidRPr="007429E6">
        <w:rPr>
          <w:rStyle w:val="StyleUnderline"/>
        </w:rPr>
        <w:t xml:space="preserve"> by means of the Commerce Clause, </w:t>
      </w:r>
      <w:r w:rsidRPr="0088477D">
        <w:rPr>
          <w:rStyle w:val="Emphasis"/>
        </w:rPr>
        <w:t>regardless of whether</w:t>
      </w:r>
      <w:r>
        <w:rPr>
          <w:rStyle w:val="Emphasis"/>
        </w:rPr>
        <w:t xml:space="preserve"> </w:t>
      </w:r>
      <w:r w:rsidRPr="0088477D">
        <w:rPr>
          <w:rStyle w:val="Emphasis"/>
        </w:rPr>
        <w:t>the means used were direct or indirect</w:t>
      </w:r>
      <w:r w:rsidRPr="000F5537">
        <w:rPr>
          <w:sz w:val="16"/>
        </w:rPr>
        <w:t xml:space="preserve">,52 In other words, </w:t>
      </w:r>
      <w:r w:rsidRPr="0088477D">
        <w:rPr>
          <w:rStyle w:val="StyleUnderline"/>
        </w:rPr>
        <w:t>it was now clear that</w:t>
      </w:r>
      <w:r>
        <w:rPr>
          <w:rStyle w:val="StyleUnderline"/>
        </w:rPr>
        <w:t xml:space="preserve"> </w:t>
      </w:r>
      <w:r w:rsidRPr="0088477D">
        <w:rPr>
          <w:rStyle w:val="Emphasis"/>
        </w:rPr>
        <w:t>Congress could regulate</w:t>
      </w:r>
      <w:r w:rsidRPr="0088477D">
        <w:rPr>
          <w:rStyle w:val="StyleUnderline"/>
        </w:rPr>
        <w:t xml:space="preserve"> both </w:t>
      </w:r>
      <w:r w:rsidRPr="0088477D">
        <w:rPr>
          <w:rStyle w:val="Emphasis"/>
        </w:rPr>
        <w:t>production and price levels of agriculture</w:t>
      </w:r>
      <w:r w:rsidRPr="000F5537">
        <w:rPr>
          <w:sz w:val="16"/>
        </w:rPr>
        <w:t>. 53 Incidentally, AAA II is permanent "default" legislation for commodity programs and price supports, meaning that it goes into effect whenever temporary programs (e.g., the farm bills of 1996 and 2002) reach their end-date without replacement temporary legislation. 54</w:t>
      </w:r>
    </w:p>
    <w:p w14:paraId="0C146680" w14:textId="77777777" w:rsidR="0034509F" w:rsidRPr="00D34A4F" w:rsidRDefault="0034509F" w:rsidP="00AE170B"/>
    <w:p w14:paraId="1204D40D" w14:textId="1C400985" w:rsidR="00261BE5" w:rsidRPr="00D34A4F" w:rsidRDefault="00261BE5" w:rsidP="00261BE5">
      <w:pPr>
        <w:pStyle w:val="Heading3"/>
        <w:rPr>
          <w:rFonts w:cs="Arial"/>
        </w:rPr>
      </w:pPr>
      <w:r w:rsidRPr="00D34A4F">
        <w:rPr>
          <w:rFonts w:cs="Arial"/>
        </w:rPr>
        <w:t>CERCLA Includes Market Mechs</w:t>
      </w:r>
    </w:p>
    <w:p w14:paraId="5FB9EFC8" w14:textId="11715FCB" w:rsidR="00261BE5" w:rsidRDefault="00261BE5" w:rsidP="00261BE5"/>
    <w:p w14:paraId="4574BC60" w14:textId="1DA04A07" w:rsidR="00FF203E" w:rsidRPr="00D34A4F" w:rsidRDefault="00FF203E" w:rsidP="00FF203E">
      <w:pPr>
        <w:pStyle w:val="Heading4"/>
        <w:rPr>
          <w:rFonts w:cs="Arial"/>
        </w:rPr>
      </w:pPr>
      <w:r>
        <w:t xml:space="preserve">CERCLA includes market </w:t>
      </w:r>
      <w:proofErr w:type="gramStart"/>
      <w:r>
        <w:t>incentives</w:t>
      </w:r>
      <w:proofErr w:type="gramEnd"/>
    </w:p>
    <w:p w14:paraId="16A49453" w14:textId="77777777" w:rsidR="00261BE5" w:rsidRPr="00D34A4F" w:rsidRDefault="00261BE5" w:rsidP="00261BE5">
      <w:pPr>
        <w:rPr>
          <w:rStyle w:val="Style13ptBold"/>
        </w:rPr>
      </w:pPr>
      <w:proofErr w:type="spellStart"/>
      <w:r w:rsidRPr="00D34A4F">
        <w:rPr>
          <w:rStyle w:val="Style13ptBold"/>
        </w:rPr>
        <w:t>Czarnezki</w:t>
      </w:r>
      <w:proofErr w:type="spellEnd"/>
      <w:r w:rsidRPr="00D34A4F">
        <w:rPr>
          <w:rStyle w:val="Style13ptBold"/>
        </w:rPr>
        <w:t xml:space="preserve"> and Fiedler ‘16</w:t>
      </w:r>
    </w:p>
    <w:p w14:paraId="17A54425" w14:textId="6653365C" w:rsidR="00261BE5" w:rsidRPr="00D34A4F" w:rsidRDefault="00261BE5" w:rsidP="00261BE5">
      <w:r w:rsidRPr="00D34A4F">
        <w:t xml:space="preserve">(Jason J. </w:t>
      </w:r>
      <w:proofErr w:type="spellStart"/>
      <w:r w:rsidRPr="00D34A4F">
        <w:t>Czarnezki</w:t>
      </w:r>
      <w:proofErr w:type="spellEnd"/>
      <w:r w:rsidRPr="00D34A4F">
        <w:t xml:space="preserve">. A.B., J.D., University of Chicago; Gilbert and Sarah </w:t>
      </w:r>
      <w:proofErr w:type="spellStart"/>
      <w:r w:rsidRPr="00D34A4F">
        <w:t>Kerlin</w:t>
      </w:r>
      <w:proofErr w:type="spellEnd"/>
      <w:r w:rsidRPr="00D34A4F">
        <w:t xml:space="preserve"> Distinguished Professor of Environmental Law and Executive Director of Environmental Law Programs, </w:t>
      </w:r>
      <w:r w:rsidRPr="00D34A4F">
        <w:rPr>
          <w:rStyle w:val="StyleUnderline"/>
        </w:rPr>
        <w:t>Pace</w:t>
      </w:r>
      <w:r w:rsidRPr="00D34A4F">
        <w:t xml:space="preserve"> University School of Law. Katherine Fiedler. J.D. Candidate, Pace University School of Law (2017</w:t>
      </w:r>
      <w:proofErr w:type="gramStart"/>
      <w:r w:rsidRPr="00D34A4F">
        <w:t>),“</w:t>
      </w:r>
      <w:proofErr w:type="gramEnd"/>
      <w:r w:rsidRPr="00D34A4F">
        <w:t xml:space="preserve">THE NEOLIBERAL TURN IN ENVIRONMENTAL REGULATION ,” </w:t>
      </w:r>
      <w:proofErr w:type="spellStart"/>
      <w:r w:rsidRPr="00D34A4F">
        <w:t>pg</w:t>
      </w:r>
      <w:proofErr w:type="spellEnd"/>
      <w:r w:rsidRPr="00D34A4F">
        <w:t xml:space="preserve"> online @ </w:t>
      </w:r>
      <w:hyperlink r:id="rId228" w:history="1">
        <w:r w:rsidRPr="00D34A4F">
          <w:rPr>
            <w:rStyle w:val="Hyperlink"/>
          </w:rPr>
          <w:t>https://dc.law.utah.edu/cgi/viewcontent.cgi?article=1019&amp;context=ulr</w:t>
        </w:r>
      </w:hyperlink>
      <w:r w:rsidRPr="00D34A4F">
        <w:t xml:space="preserve"> //um-</w:t>
      </w:r>
      <w:proofErr w:type="spellStart"/>
      <w:r w:rsidRPr="00D34A4F">
        <w:t>ef</w:t>
      </w:r>
      <w:proofErr w:type="spellEnd"/>
      <w:r w:rsidRPr="00D34A4F">
        <w:t>)</w:t>
      </w:r>
    </w:p>
    <w:p w14:paraId="34259AEB" w14:textId="7C7249E2" w:rsidR="00261BE5" w:rsidRPr="00D34A4F" w:rsidRDefault="00261BE5" w:rsidP="008F3E3D">
      <w:r w:rsidRPr="00D34A4F">
        <w:t xml:space="preserve">Early Use of Market-Based Mechanisms Triggering the expansion of the use of market-based mechanisms were the National Environmental Policy Act of 1969, requiring the use of cost-benefit analyses in environmental impact statements, Executive Order 12291 in 1981, requiring cost-benefit analyses to justify major rules, and, especially, the passage of both CERCLA in 1980 and OPA in 1990.116 </w:t>
      </w:r>
      <w:r w:rsidRPr="00FF203E">
        <w:rPr>
          <w:rStyle w:val="StyleUnderline"/>
        </w:rPr>
        <w:t xml:space="preserve">Both CERCLA and OPA use </w:t>
      </w:r>
      <w:proofErr w:type="spellStart"/>
      <w:r w:rsidRPr="00FF203E">
        <w:rPr>
          <w:rStyle w:val="StyleUnderline"/>
        </w:rPr>
        <w:t>marketbased</w:t>
      </w:r>
      <w:proofErr w:type="spellEnd"/>
      <w:r w:rsidRPr="00FF203E">
        <w:rPr>
          <w:rStyle w:val="StyleUnderline"/>
        </w:rPr>
        <w:t xml:space="preserve"> mechanisms and environmental valuation, for the assessment of natural resource damages</w:t>
      </w:r>
      <w:r w:rsidRPr="00D34A4F">
        <w:t xml:space="preserve">. 117 For example, CERCLA’s damage assessment process “explicitly calls for the estimate of interim lost values of injured natural resources and resource services.”118 In both statutes, natural resource damages include “the cost of restoring injured natural resources to their baseline condition, compensation for the interim loss of injured resources pending recovery, and the reasonable costs of a damage assessment.” 119 </w:t>
      </w:r>
      <w:r w:rsidRPr="00FF203E">
        <w:rPr>
          <w:rStyle w:val="StyleUnderline"/>
        </w:rPr>
        <w:t>These calculations are made using market and nonmarket methods, as discussed above, including considerations of interim lost use, contingent valuation, and use and nonuse values</w:t>
      </w:r>
      <w:r w:rsidRPr="00D34A4F">
        <w:t xml:space="preserve">.120 OPA’s natural resource damages assessment procedures were finalized in 1996.121 Unlike previous rules, this final rule stated that the purpose of OPA’s natural resource damage assessments was to “make the environment and the public whole.”122 OPA and CERCLA are “compensatory in nature and . . . in theory . . . have been located roughly within the domain of corrective justice.”123 However, as retroactive market mechanisms, these statutes highlight some of the limitations of market-based environmental policies, in that valuation is often more easily conducted after damage has been done. </w:t>
      </w:r>
    </w:p>
    <w:p w14:paraId="19E189DB" w14:textId="4E80DFF4" w:rsidR="008F3E3D" w:rsidRPr="00D34A4F" w:rsidRDefault="008F3E3D" w:rsidP="008F3E3D">
      <w:pPr>
        <w:pStyle w:val="Heading3"/>
        <w:rPr>
          <w:rFonts w:cs="Arial"/>
        </w:rPr>
      </w:pPr>
      <w:r w:rsidRPr="00D34A4F">
        <w:rPr>
          <w:rFonts w:cs="Arial"/>
        </w:rPr>
        <w:t>Farm Bill Includes Payments</w:t>
      </w:r>
    </w:p>
    <w:p w14:paraId="411C83A9" w14:textId="2944A3F8" w:rsidR="008F3E3D" w:rsidRDefault="008F3E3D" w:rsidP="008F3E3D"/>
    <w:p w14:paraId="49532820" w14:textId="370D4CE7" w:rsidR="00FF203E" w:rsidRPr="00D34A4F" w:rsidRDefault="00FF203E" w:rsidP="00FF203E">
      <w:pPr>
        <w:pStyle w:val="Heading4"/>
        <w:rPr>
          <w:rFonts w:cs="Arial"/>
        </w:rPr>
      </w:pPr>
      <w:r>
        <w:t xml:space="preserve">Farm bill includes payments for water </w:t>
      </w:r>
      <w:commentRangeStart w:id="8"/>
      <w:r>
        <w:t>protection</w:t>
      </w:r>
      <w:commentRangeEnd w:id="8"/>
      <w:r>
        <w:rPr>
          <w:rStyle w:val="CommentReference"/>
        </w:rPr>
        <w:commentReference w:id="8"/>
      </w:r>
      <w:r>
        <w:t xml:space="preserve"> </w:t>
      </w:r>
    </w:p>
    <w:p w14:paraId="31735895" w14:textId="77777777" w:rsidR="008F3E3D" w:rsidRPr="00D34A4F" w:rsidRDefault="008F3E3D" w:rsidP="008F3E3D">
      <w:pPr>
        <w:rPr>
          <w:rStyle w:val="Style13ptBold"/>
        </w:rPr>
      </w:pPr>
      <w:proofErr w:type="spellStart"/>
      <w:r w:rsidRPr="00D34A4F">
        <w:rPr>
          <w:rStyle w:val="Style13ptBold"/>
        </w:rPr>
        <w:t>Czarnezki</w:t>
      </w:r>
      <w:proofErr w:type="spellEnd"/>
      <w:r w:rsidRPr="00D34A4F">
        <w:rPr>
          <w:rStyle w:val="Style13ptBold"/>
        </w:rPr>
        <w:t xml:space="preserve"> and Fiedler ‘16</w:t>
      </w:r>
    </w:p>
    <w:p w14:paraId="0929C117" w14:textId="4F94B647" w:rsidR="008F3E3D" w:rsidRPr="00D34A4F" w:rsidRDefault="008F3E3D" w:rsidP="008F3E3D">
      <w:r w:rsidRPr="00D34A4F">
        <w:t xml:space="preserve">(Jason J. </w:t>
      </w:r>
      <w:proofErr w:type="spellStart"/>
      <w:r w:rsidRPr="00D34A4F">
        <w:t>Czarnezki</w:t>
      </w:r>
      <w:proofErr w:type="spellEnd"/>
      <w:r w:rsidRPr="00D34A4F">
        <w:t xml:space="preserve">. A.B., J.D., University of Chicago; Gilbert and Sarah </w:t>
      </w:r>
      <w:proofErr w:type="spellStart"/>
      <w:r w:rsidRPr="00D34A4F">
        <w:t>Kerlin</w:t>
      </w:r>
      <w:proofErr w:type="spellEnd"/>
      <w:r w:rsidRPr="00D34A4F">
        <w:t xml:space="preserve"> Distinguished Professor of Environmental Law and Executive Director of Environmental Law Programs, </w:t>
      </w:r>
      <w:r w:rsidRPr="00D34A4F">
        <w:rPr>
          <w:rStyle w:val="StyleUnderline"/>
        </w:rPr>
        <w:t>Pace</w:t>
      </w:r>
      <w:r w:rsidRPr="00D34A4F">
        <w:t xml:space="preserve"> University School of Law. Katherine Fiedler. J.D. Candidate, Pace University School of Law (2017</w:t>
      </w:r>
      <w:proofErr w:type="gramStart"/>
      <w:r w:rsidRPr="00D34A4F">
        <w:t>),“</w:t>
      </w:r>
      <w:proofErr w:type="gramEnd"/>
      <w:r w:rsidRPr="00D34A4F">
        <w:t xml:space="preserve">THE NEOLIBERAL TURN IN ENVIRONMENTAL REGULATION ,” </w:t>
      </w:r>
      <w:proofErr w:type="spellStart"/>
      <w:r w:rsidRPr="00D34A4F">
        <w:t>pg</w:t>
      </w:r>
      <w:proofErr w:type="spellEnd"/>
      <w:r w:rsidRPr="00D34A4F">
        <w:t xml:space="preserve"> online @ </w:t>
      </w:r>
      <w:hyperlink r:id="rId233" w:history="1">
        <w:r w:rsidRPr="00D34A4F">
          <w:rPr>
            <w:rStyle w:val="Hyperlink"/>
          </w:rPr>
          <w:t>https://dc.law.utah.edu/cgi/viewcontent.cgi?article=1019&amp;context=ulr</w:t>
        </w:r>
      </w:hyperlink>
      <w:r w:rsidRPr="00D34A4F">
        <w:t xml:space="preserve"> //um-</w:t>
      </w:r>
      <w:proofErr w:type="spellStart"/>
      <w:r w:rsidRPr="00D34A4F">
        <w:t>ef</w:t>
      </w:r>
      <w:proofErr w:type="spellEnd"/>
      <w:r w:rsidRPr="00D34A4F">
        <w:t>)</w:t>
      </w:r>
    </w:p>
    <w:p w14:paraId="2CB5485C" w14:textId="6EB7563A" w:rsidR="008F3E3D" w:rsidRPr="00D34A4F" w:rsidRDefault="008F3E3D" w:rsidP="008F3E3D">
      <w:r w:rsidRPr="00D34A4F">
        <w:t xml:space="preserve">Meanwhile, the </w:t>
      </w:r>
      <w:r w:rsidRPr="004E1983">
        <w:rPr>
          <w:rStyle w:val="StyleUnderline"/>
        </w:rPr>
        <w:t>United States Office of Environmental Markets was developed</w:t>
      </w:r>
      <w:r w:rsidR="004504C9" w:rsidRPr="004E1983">
        <w:rPr>
          <w:rStyle w:val="StyleUnderline"/>
        </w:rPr>
        <w:t xml:space="preserve"> </w:t>
      </w:r>
      <w:r w:rsidRPr="004E1983">
        <w:rPr>
          <w:rStyle w:val="StyleUnderline"/>
        </w:rPr>
        <w:t>in response to the Farm Bill of 2008 to “</w:t>
      </w:r>
      <w:proofErr w:type="gramStart"/>
      <w:r w:rsidRPr="004E1983">
        <w:rPr>
          <w:rStyle w:val="StyleUnderline"/>
        </w:rPr>
        <w:t>support[</w:t>
      </w:r>
      <w:proofErr w:type="gramEnd"/>
      <w:r w:rsidRPr="004E1983">
        <w:rPr>
          <w:rStyle w:val="StyleUnderline"/>
        </w:rPr>
        <w:t>] the Secretary [of Agriculture] in</w:t>
      </w:r>
      <w:r w:rsidR="004504C9" w:rsidRPr="004E1983">
        <w:rPr>
          <w:rStyle w:val="StyleUnderline"/>
        </w:rPr>
        <w:t xml:space="preserve"> </w:t>
      </w:r>
      <w:r w:rsidRPr="004E1983">
        <w:rPr>
          <w:rStyle w:val="StyleUnderline"/>
        </w:rPr>
        <w:t>the development of emerging markets for . . . ecosystem services</w:t>
      </w:r>
      <w:r w:rsidRPr="00D34A4F">
        <w:t>.”133 In Eugene,</w:t>
      </w:r>
      <w:r w:rsidR="004504C9" w:rsidRPr="00D34A4F">
        <w:t xml:space="preserve"> </w:t>
      </w:r>
      <w:r w:rsidRPr="00D34A4F">
        <w:t xml:space="preserve">Oregon, the Eugene Water and Electric Board (EWEB) </w:t>
      </w:r>
      <w:r w:rsidRPr="004E1983">
        <w:rPr>
          <w:rStyle w:val="StyleUnderline"/>
        </w:rPr>
        <w:t>transitioned from a “stifled</w:t>
      </w:r>
      <w:r w:rsidR="004504C9" w:rsidRPr="004E1983">
        <w:rPr>
          <w:rStyle w:val="StyleUnderline"/>
        </w:rPr>
        <w:t xml:space="preserve"> </w:t>
      </w:r>
      <w:r w:rsidRPr="004E1983">
        <w:rPr>
          <w:rStyle w:val="StyleUnderline"/>
        </w:rPr>
        <w:t>regulation-based approach” to an incentive-based approach premised on the value</w:t>
      </w:r>
      <w:r w:rsidR="004504C9" w:rsidRPr="004E1983">
        <w:rPr>
          <w:rStyle w:val="StyleUnderline"/>
        </w:rPr>
        <w:t xml:space="preserve"> </w:t>
      </w:r>
      <w:r w:rsidRPr="004E1983">
        <w:rPr>
          <w:rStyle w:val="StyleUnderline"/>
        </w:rPr>
        <w:t>of the ecosystem services provided by riparian areas</w:t>
      </w:r>
      <w:r w:rsidRPr="00D34A4F">
        <w:t>. 134 Rather than require</w:t>
      </w:r>
      <w:r w:rsidR="004504C9" w:rsidRPr="00D34A4F">
        <w:t xml:space="preserve"> </w:t>
      </w:r>
      <w:r w:rsidRPr="00D34A4F">
        <w:t>landowners to maintain a 200-foot riparian buffer zone, landowners can now receive</w:t>
      </w:r>
      <w:r w:rsidR="004504C9" w:rsidRPr="00D34A4F">
        <w:t xml:space="preserve"> </w:t>
      </w:r>
      <w:r w:rsidRPr="00D34A4F">
        <w:t>compensation for voluntarily maintaining or improving riparian areas on their</w:t>
      </w:r>
      <w:r w:rsidR="004504C9" w:rsidRPr="00D34A4F">
        <w:t xml:space="preserve"> </w:t>
      </w:r>
      <w:r w:rsidRPr="00D34A4F">
        <w:t>land. 135 In Hawaii, studies have been conducted to determine the land-use</w:t>
      </w:r>
      <w:r w:rsidR="004504C9" w:rsidRPr="00D34A4F">
        <w:t xml:space="preserve"> </w:t>
      </w:r>
      <w:r w:rsidRPr="00D34A4F">
        <w:t>development plan for the largest private landowner that will best “</w:t>
      </w:r>
      <w:proofErr w:type="gramStart"/>
      <w:r w:rsidRPr="00D34A4F">
        <w:t>balance[</w:t>
      </w:r>
      <w:proofErr w:type="gramEnd"/>
      <w:r w:rsidRPr="00D34A4F">
        <w:t>] multiple</w:t>
      </w:r>
      <w:r w:rsidR="004504C9" w:rsidRPr="00D34A4F">
        <w:t xml:space="preserve"> </w:t>
      </w:r>
      <w:r w:rsidRPr="00D34A4F">
        <w:t>private and public values,” factoring in ecosystem services such as climate</w:t>
      </w:r>
      <w:r w:rsidR="004504C9" w:rsidRPr="00D34A4F">
        <w:t xml:space="preserve"> </w:t>
      </w:r>
      <w:r w:rsidRPr="00D34A4F">
        <w:t>regulation, food, and energy security.136</w:t>
      </w:r>
    </w:p>
    <w:sectPr w:rsidR="008F3E3D" w:rsidRPr="00D34A4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Eric Forslund" w:date="2021-07-15T18:38:00Z" w:initials="EF">
    <w:p w14:paraId="4603669F" w14:textId="0B84C45F" w:rsidR="00FF203E" w:rsidRDefault="00FF203E">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60366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9AFF12" w16cex:dateUtc="2021-07-15T2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603669F" w16cid:durableId="249AFF1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544B8A"/>
    <w:multiLevelType w:val="hybridMultilevel"/>
    <w:tmpl w:val="F294C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947E4E"/>
    <w:multiLevelType w:val="hybridMultilevel"/>
    <w:tmpl w:val="6EAAD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871AC7"/>
    <w:multiLevelType w:val="multilevel"/>
    <w:tmpl w:val="D29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C20933"/>
    <w:multiLevelType w:val="hybridMultilevel"/>
    <w:tmpl w:val="9626D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6C28E3"/>
    <w:multiLevelType w:val="hybridMultilevel"/>
    <w:tmpl w:val="32E84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887962"/>
    <w:multiLevelType w:val="hybridMultilevel"/>
    <w:tmpl w:val="17C07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B24FBF"/>
    <w:multiLevelType w:val="hybridMultilevel"/>
    <w:tmpl w:val="6428B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454F35"/>
    <w:multiLevelType w:val="hybridMultilevel"/>
    <w:tmpl w:val="17FEE5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7864E8"/>
    <w:multiLevelType w:val="hybridMultilevel"/>
    <w:tmpl w:val="6D4C5F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ED3BF4"/>
    <w:multiLevelType w:val="multilevel"/>
    <w:tmpl w:val="937E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1"/>
  </w:num>
  <w:num w:numId="13">
    <w:abstractNumId w:val="17"/>
  </w:num>
  <w:num w:numId="14">
    <w:abstractNumId w:val="15"/>
  </w:num>
  <w:num w:numId="15">
    <w:abstractNumId w:val="13"/>
  </w:num>
  <w:num w:numId="16">
    <w:abstractNumId w:val="10"/>
  </w:num>
  <w:num w:numId="17">
    <w:abstractNumId w:val="18"/>
  </w:num>
  <w:num w:numId="18">
    <w:abstractNumId w:val="16"/>
  </w:num>
  <w:num w:numId="19">
    <w:abstractNumId w:val="19"/>
  </w:num>
  <w:num w:numId="20">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ric Forslund">
    <w15:presenceInfo w15:providerId="Windows Live" w15:userId="4b717502ea24a7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52715013824"/>
    <w:docVar w:name="VerbatimVersion" w:val="5.1"/>
  </w:docVars>
  <w:rsids>
    <w:rsidRoot w:val="00F7282B"/>
    <w:rsid w:val="00003B1C"/>
    <w:rsid w:val="00005CF8"/>
    <w:rsid w:val="00012D0D"/>
    <w:rsid w:val="00013757"/>
    <w:rsid w:val="000139A3"/>
    <w:rsid w:val="00030DA4"/>
    <w:rsid w:val="0003414A"/>
    <w:rsid w:val="0004097C"/>
    <w:rsid w:val="00041D0F"/>
    <w:rsid w:val="00054FFD"/>
    <w:rsid w:val="00056C4E"/>
    <w:rsid w:val="000576CB"/>
    <w:rsid w:val="0006428B"/>
    <w:rsid w:val="00066033"/>
    <w:rsid w:val="0006628B"/>
    <w:rsid w:val="0006725B"/>
    <w:rsid w:val="000714BA"/>
    <w:rsid w:val="00072EA5"/>
    <w:rsid w:val="00082E79"/>
    <w:rsid w:val="00091BA5"/>
    <w:rsid w:val="00095D60"/>
    <w:rsid w:val="000A0904"/>
    <w:rsid w:val="000A1466"/>
    <w:rsid w:val="000A5950"/>
    <w:rsid w:val="000B52C6"/>
    <w:rsid w:val="000D4F5F"/>
    <w:rsid w:val="000D7630"/>
    <w:rsid w:val="000E0548"/>
    <w:rsid w:val="000E3459"/>
    <w:rsid w:val="000E5A9B"/>
    <w:rsid w:val="000E6A94"/>
    <w:rsid w:val="000F7E53"/>
    <w:rsid w:val="00100833"/>
    <w:rsid w:val="00103284"/>
    <w:rsid w:val="00104529"/>
    <w:rsid w:val="00105942"/>
    <w:rsid w:val="00107396"/>
    <w:rsid w:val="00122BB5"/>
    <w:rsid w:val="001236B1"/>
    <w:rsid w:val="00125263"/>
    <w:rsid w:val="0013414B"/>
    <w:rsid w:val="00144786"/>
    <w:rsid w:val="00144A4C"/>
    <w:rsid w:val="001475C5"/>
    <w:rsid w:val="00154068"/>
    <w:rsid w:val="00163482"/>
    <w:rsid w:val="001649CF"/>
    <w:rsid w:val="001652BA"/>
    <w:rsid w:val="001662E9"/>
    <w:rsid w:val="001675E0"/>
    <w:rsid w:val="00175DBC"/>
    <w:rsid w:val="00176AB0"/>
    <w:rsid w:val="00177322"/>
    <w:rsid w:val="00177B7D"/>
    <w:rsid w:val="00177FAA"/>
    <w:rsid w:val="00180C7C"/>
    <w:rsid w:val="0018322D"/>
    <w:rsid w:val="00192D5C"/>
    <w:rsid w:val="001A5182"/>
    <w:rsid w:val="001A5722"/>
    <w:rsid w:val="001B5776"/>
    <w:rsid w:val="001B5D5E"/>
    <w:rsid w:val="001B6A37"/>
    <w:rsid w:val="001B7310"/>
    <w:rsid w:val="001C3D45"/>
    <w:rsid w:val="001D10E9"/>
    <w:rsid w:val="001D55F6"/>
    <w:rsid w:val="001E186F"/>
    <w:rsid w:val="001E3496"/>
    <w:rsid w:val="001E527A"/>
    <w:rsid w:val="001E5306"/>
    <w:rsid w:val="001F78CE"/>
    <w:rsid w:val="0020175D"/>
    <w:rsid w:val="00204071"/>
    <w:rsid w:val="00206507"/>
    <w:rsid w:val="002118A1"/>
    <w:rsid w:val="002128E1"/>
    <w:rsid w:val="00216682"/>
    <w:rsid w:val="00216DF8"/>
    <w:rsid w:val="00221A19"/>
    <w:rsid w:val="002306AC"/>
    <w:rsid w:val="0024226A"/>
    <w:rsid w:val="00242F1B"/>
    <w:rsid w:val="00244B71"/>
    <w:rsid w:val="00245A0A"/>
    <w:rsid w:val="00251FC7"/>
    <w:rsid w:val="00260B99"/>
    <w:rsid w:val="00260CA4"/>
    <w:rsid w:val="00261BE5"/>
    <w:rsid w:val="00261ED5"/>
    <w:rsid w:val="00277412"/>
    <w:rsid w:val="00277F02"/>
    <w:rsid w:val="00280973"/>
    <w:rsid w:val="00284998"/>
    <w:rsid w:val="002855A7"/>
    <w:rsid w:val="002901B2"/>
    <w:rsid w:val="0029414C"/>
    <w:rsid w:val="002B146A"/>
    <w:rsid w:val="002B17CE"/>
    <w:rsid w:val="002B2A8E"/>
    <w:rsid w:val="002B4915"/>
    <w:rsid w:val="002B4CE1"/>
    <w:rsid w:val="002B5E17"/>
    <w:rsid w:val="002B7358"/>
    <w:rsid w:val="002C1E79"/>
    <w:rsid w:val="002D0E92"/>
    <w:rsid w:val="002D14A5"/>
    <w:rsid w:val="002D2656"/>
    <w:rsid w:val="002D448E"/>
    <w:rsid w:val="002D7106"/>
    <w:rsid w:val="002E3E04"/>
    <w:rsid w:val="002F0FC0"/>
    <w:rsid w:val="002F1F55"/>
    <w:rsid w:val="002F1FC4"/>
    <w:rsid w:val="003015B7"/>
    <w:rsid w:val="003018C5"/>
    <w:rsid w:val="00301900"/>
    <w:rsid w:val="00306CFF"/>
    <w:rsid w:val="00310D08"/>
    <w:rsid w:val="00315690"/>
    <w:rsid w:val="00316B75"/>
    <w:rsid w:val="00325646"/>
    <w:rsid w:val="0033435E"/>
    <w:rsid w:val="00334D01"/>
    <w:rsid w:val="0033775C"/>
    <w:rsid w:val="003419E9"/>
    <w:rsid w:val="0034490B"/>
    <w:rsid w:val="0034509F"/>
    <w:rsid w:val="003460F2"/>
    <w:rsid w:val="0034733D"/>
    <w:rsid w:val="00353FA3"/>
    <w:rsid w:val="00356AC5"/>
    <w:rsid w:val="00364767"/>
    <w:rsid w:val="00365745"/>
    <w:rsid w:val="00365F9E"/>
    <w:rsid w:val="0036747B"/>
    <w:rsid w:val="00367C9A"/>
    <w:rsid w:val="003733AD"/>
    <w:rsid w:val="00376AC4"/>
    <w:rsid w:val="0038068A"/>
    <w:rsid w:val="0038158C"/>
    <w:rsid w:val="00381C46"/>
    <w:rsid w:val="003902BA"/>
    <w:rsid w:val="00391D36"/>
    <w:rsid w:val="003A09E2"/>
    <w:rsid w:val="003A23FC"/>
    <w:rsid w:val="003B3A16"/>
    <w:rsid w:val="003B4989"/>
    <w:rsid w:val="003B70EF"/>
    <w:rsid w:val="003C1019"/>
    <w:rsid w:val="003C1537"/>
    <w:rsid w:val="003C6781"/>
    <w:rsid w:val="003C6FEA"/>
    <w:rsid w:val="003C7990"/>
    <w:rsid w:val="003D1018"/>
    <w:rsid w:val="003D454F"/>
    <w:rsid w:val="003E44AB"/>
    <w:rsid w:val="003E4633"/>
    <w:rsid w:val="003E4E1D"/>
    <w:rsid w:val="003F114C"/>
    <w:rsid w:val="003F24F2"/>
    <w:rsid w:val="003F677E"/>
    <w:rsid w:val="0040251A"/>
    <w:rsid w:val="00403A9C"/>
    <w:rsid w:val="00407037"/>
    <w:rsid w:val="00407C7A"/>
    <w:rsid w:val="0041103B"/>
    <w:rsid w:val="00411A28"/>
    <w:rsid w:val="00423B65"/>
    <w:rsid w:val="00431E60"/>
    <w:rsid w:val="00433677"/>
    <w:rsid w:val="00435E83"/>
    <w:rsid w:val="00442EDA"/>
    <w:rsid w:val="004459C5"/>
    <w:rsid w:val="00447A10"/>
    <w:rsid w:val="004504C9"/>
    <w:rsid w:val="00450551"/>
    <w:rsid w:val="004546E8"/>
    <w:rsid w:val="004605D6"/>
    <w:rsid w:val="004612E7"/>
    <w:rsid w:val="0047086F"/>
    <w:rsid w:val="0047389E"/>
    <w:rsid w:val="00481180"/>
    <w:rsid w:val="0048262D"/>
    <w:rsid w:val="00483DA2"/>
    <w:rsid w:val="0048620F"/>
    <w:rsid w:val="0049285A"/>
    <w:rsid w:val="004A24AC"/>
    <w:rsid w:val="004A4E7F"/>
    <w:rsid w:val="004A5A1E"/>
    <w:rsid w:val="004A6364"/>
    <w:rsid w:val="004A683B"/>
    <w:rsid w:val="004A7DA2"/>
    <w:rsid w:val="004B44D9"/>
    <w:rsid w:val="004B7DAF"/>
    <w:rsid w:val="004C2E10"/>
    <w:rsid w:val="004C545C"/>
    <w:rsid w:val="004C60E8"/>
    <w:rsid w:val="004D2055"/>
    <w:rsid w:val="004D4A1C"/>
    <w:rsid w:val="004D7816"/>
    <w:rsid w:val="004E1983"/>
    <w:rsid w:val="004E3579"/>
    <w:rsid w:val="004E728B"/>
    <w:rsid w:val="004F2EA1"/>
    <w:rsid w:val="004F39E0"/>
    <w:rsid w:val="004F5559"/>
    <w:rsid w:val="00502421"/>
    <w:rsid w:val="00502CB5"/>
    <w:rsid w:val="0050383E"/>
    <w:rsid w:val="00507A61"/>
    <w:rsid w:val="00511A69"/>
    <w:rsid w:val="00523CB6"/>
    <w:rsid w:val="00537BD5"/>
    <w:rsid w:val="005533D5"/>
    <w:rsid w:val="00564120"/>
    <w:rsid w:val="0057268A"/>
    <w:rsid w:val="005740A2"/>
    <w:rsid w:val="00574BAE"/>
    <w:rsid w:val="00576640"/>
    <w:rsid w:val="00582F73"/>
    <w:rsid w:val="00585E83"/>
    <w:rsid w:val="00597257"/>
    <w:rsid w:val="00597D79"/>
    <w:rsid w:val="005A7000"/>
    <w:rsid w:val="005B10CC"/>
    <w:rsid w:val="005B30DC"/>
    <w:rsid w:val="005B72BA"/>
    <w:rsid w:val="005D1673"/>
    <w:rsid w:val="005D1C81"/>
    <w:rsid w:val="005D2912"/>
    <w:rsid w:val="005D6268"/>
    <w:rsid w:val="005E293B"/>
    <w:rsid w:val="00602B69"/>
    <w:rsid w:val="006065BD"/>
    <w:rsid w:val="0060679B"/>
    <w:rsid w:val="006079D3"/>
    <w:rsid w:val="00614138"/>
    <w:rsid w:val="00620070"/>
    <w:rsid w:val="00620E88"/>
    <w:rsid w:val="00645FA9"/>
    <w:rsid w:val="00647866"/>
    <w:rsid w:val="00653100"/>
    <w:rsid w:val="006543B5"/>
    <w:rsid w:val="006577EF"/>
    <w:rsid w:val="00661411"/>
    <w:rsid w:val="006627E2"/>
    <w:rsid w:val="00662C64"/>
    <w:rsid w:val="00665003"/>
    <w:rsid w:val="0066572C"/>
    <w:rsid w:val="006754AA"/>
    <w:rsid w:val="00681E8C"/>
    <w:rsid w:val="00682833"/>
    <w:rsid w:val="00686FE5"/>
    <w:rsid w:val="006877A8"/>
    <w:rsid w:val="006A0B6F"/>
    <w:rsid w:val="006A1BD1"/>
    <w:rsid w:val="006A2AD0"/>
    <w:rsid w:val="006A505C"/>
    <w:rsid w:val="006A5AC5"/>
    <w:rsid w:val="006B1834"/>
    <w:rsid w:val="006B1ACE"/>
    <w:rsid w:val="006B2A53"/>
    <w:rsid w:val="006C2375"/>
    <w:rsid w:val="006C2B73"/>
    <w:rsid w:val="006C338E"/>
    <w:rsid w:val="006C3B11"/>
    <w:rsid w:val="006D2CBC"/>
    <w:rsid w:val="006D420B"/>
    <w:rsid w:val="006D4ECC"/>
    <w:rsid w:val="006E01F0"/>
    <w:rsid w:val="006E5931"/>
    <w:rsid w:val="006F4777"/>
    <w:rsid w:val="006F7F49"/>
    <w:rsid w:val="0070432B"/>
    <w:rsid w:val="00705351"/>
    <w:rsid w:val="00710F0B"/>
    <w:rsid w:val="00717866"/>
    <w:rsid w:val="00720B41"/>
    <w:rsid w:val="00722258"/>
    <w:rsid w:val="007243E5"/>
    <w:rsid w:val="00725FBB"/>
    <w:rsid w:val="007327EB"/>
    <w:rsid w:val="00734048"/>
    <w:rsid w:val="007362A1"/>
    <w:rsid w:val="0074415E"/>
    <w:rsid w:val="00746FCD"/>
    <w:rsid w:val="00747C79"/>
    <w:rsid w:val="0075050B"/>
    <w:rsid w:val="00757669"/>
    <w:rsid w:val="00763C5F"/>
    <w:rsid w:val="00766EA0"/>
    <w:rsid w:val="00767F09"/>
    <w:rsid w:val="00781F2E"/>
    <w:rsid w:val="00783397"/>
    <w:rsid w:val="00784178"/>
    <w:rsid w:val="00791DB2"/>
    <w:rsid w:val="007A2226"/>
    <w:rsid w:val="007A416E"/>
    <w:rsid w:val="007A4B1E"/>
    <w:rsid w:val="007B06DA"/>
    <w:rsid w:val="007B0A3D"/>
    <w:rsid w:val="007B100C"/>
    <w:rsid w:val="007B7552"/>
    <w:rsid w:val="007C4B24"/>
    <w:rsid w:val="007C4F7B"/>
    <w:rsid w:val="007E348E"/>
    <w:rsid w:val="007F5B66"/>
    <w:rsid w:val="007F6C7D"/>
    <w:rsid w:val="008017ED"/>
    <w:rsid w:val="00801CE8"/>
    <w:rsid w:val="00806EC8"/>
    <w:rsid w:val="00814238"/>
    <w:rsid w:val="0081668C"/>
    <w:rsid w:val="00816F7E"/>
    <w:rsid w:val="00822F39"/>
    <w:rsid w:val="00823A1C"/>
    <w:rsid w:val="0082452C"/>
    <w:rsid w:val="0083110A"/>
    <w:rsid w:val="0083335E"/>
    <w:rsid w:val="00834FD1"/>
    <w:rsid w:val="0084174B"/>
    <w:rsid w:val="00845B9D"/>
    <w:rsid w:val="00845BE6"/>
    <w:rsid w:val="00850888"/>
    <w:rsid w:val="008509D6"/>
    <w:rsid w:val="00852BBB"/>
    <w:rsid w:val="00860984"/>
    <w:rsid w:val="00865B1B"/>
    <w:rsid w:val="008763B1"/>
    <w:rsid w:val="00876452"/>
    <w:rsid w:val="00876D1D"/>
    <w:rsid w:val="00882D12"/>
    <w:rsid w:val="0088311F"/>
    <w:rsid w:val="00894CD1"/>
    <w:rsid w:val="00895A86"/>
    <w:rsid w:val="008A0514"/>
    <w:rsid w:val="008A17D6"/>
    <w:rsid w:val="008A4830"/>
    <w:rsid w:val="008A627D"/>
    <w:rsid w:val="008A6EC8"/>
    <w:rsid w:val="008A7C7E"/>
    <w:rsid w:val="008B3ECB"/>
    <w:rsid w:val="008B49BA"/>
    <w:rsid w:val="008B4E85"/>
    <w:rsid w:val="008C1B2E"/>
    <w:rsid w:val="008C4484"/>
    <w:rsid w:val="008C46D5"/>
    <w:rsid w:val="008C7608"/>
    <w:rsid w:val="008D0F3D"/>
    <w:rsid w:val="008E002A"/>
    <w:rsid w:val="008E171E"/>
    <w:rsid w:val="008E300A"/>
    <w:rsid w:val="008E447E"/>
    <w:rsid w:val="008E5585"/>
    <w:rsid w:val="008E6ECA"/>
    <w:rsid w:val="008F0351"/>
    <w:rsid w:val="008F2C9E"/>
    <w:rsid w:val="008F2EAD"/>
    <w:rsid w:val="008F3E3D"/>
    <w:rsid w:val="0091627E"/>
    <w:rsid w:val="009314D5"/>
    <w:rsid w:val="009402F9"/>
    <w:rsid w:val="00946654"/>
    <w:rsid w:val="0097032B"/>
    <w:rsid w:val="009708B7"/>
    <w:rsid w:val="00973E3A"/>
    <w:rsid w:val="00976144"/>
    <w:rsid w:val="009867EF"/>
    <w:rsid w:val="0099393D"/>
    <w:rsid w:val="00994E42"/>
    <w:rsid w:val="009970B3"/>
    <w:rsid w:val="00997FA6"/>
    <w:rsid w:val="009A045D"/>
    <w:rsid w:val="009A6EC8"/>
    <w:rsid w:val="009B1D54"/>
    <w:rsid w:val="009B219A"/>
    <w:rsid w:val="009B4A8E"/>
    <w:rsid w:val="009B601D"/>
    <w:rsid w:val="009C04B8"/>
    <w:rsid w:val="009C2CFA"/>
    <w:rsid w:val="009C5ADC"/>
    <w:rsid w:val="009C6D21"/>
    <w:rsid w:val="009C77D2"/>
    <w:rsid w:val="009D2EAD"/>
    <w:rsid w:val="009D3418"/>
    <w:rsid w:val="009D4D32"/>
    <w:rsid w:val="009D54B2"/>
    <w:rsid w:val="009E1922"/>
    <w:rsid w:val="009E31B4"/>
    <w:rsid w:val="009E3B41"/>
    <w:rsid w:val="009E6D93"/>
    <w:rsid w:val="009F372A"/>
    <w:rsid w:val="009F445D"/>
    <w:rsid w:val="009F7B15"/>
    <w:rsid w:val="009F7ED2"/>
    <w:rsid w:val="00A00A12"/>
    <w:rsid w:val="00A01C76"/>
    <w:rsid w:val="00A01C85"/>
    <w:rsid w:val="00A02CAF"/>
    <w:rsid w:val="00A14DC4"/>
    <w:rsid w:val="00A22CB6"/>
    <w:rsid w:val="00A2595D"/>
    <w:rsid w:val="00A2643A"/>
    <w:rsid w:val="00A31D43"/>
    <w:rsid w:val="00A32A54"/>
    <w:rsid w:val="00A32CEA"/>
    <w:rsid w:val="00A3357B"/>
    <w:rsid w:val="00A35B25"/>
    <w:rsid w:val="00A36F84"/>
    <w:rsid w:val="00A379FB"/>
    <w:rsid w:val="00A42A1C"/>
    <w:rsid w:val="00A516A5"/>
    <w:rsid w:val="00A577EA"/>
    <w:rsid w:val="00A609C3"/>
    <w:rsid w:val="00A631E2"/>
    <w:rsid w:val="00A73ABA"/>
    <w:rsid w:val="00A74DCB"/>
    <w:rsid w:val="00A842D6"/>
    <w:rsid w:val="00A85E9E"/>
    <w:rsid w:val="00A93661"/>
    <w:rsid w:val="00A95652"/>
    <w:rsid w:val="00AA2E56"/>
    <w:rsid w:val="00AA3EBE"/>
    <w:rsid w:val="00AA51F2"/>
    <w:rsid w:val="00AA68C5"/>
    <w:rsid w:val="00AB5F02"/>
    <w:rsid w:val="00AB5FB9"/>
    <w:rsid w:val="00AB64D4"/>
    <w:rsid w:val="00AC0AB8"/>
    <w:rsid w:val="00AC3F00"/>
    <w:rsid w:val="00AD672A"/>
    <w:rsid w:val="00AE170B"/>
    <w:rsid w:val="00AE3899"/>
    <w:rsid w:val="00AF7F2D"/>
    <w:rsid w:val="00B00D93"/>
    <w:rsid w:val="00B058BD"/>
    <w:rsid w:val="00B0640B"/>
    <w:rsid w:val="00B12EC1"/>
    <w:rsid w:val="00B1350A"/>
    <w:rsid w:val="00B2073F"/>
    <w:rsid w:val="00B26CC4"/>
    <w:rsid w:val="00B30691"/>
    <w:rsid w:val="00B33C6D"/>
    <w:rsid w:val="00B3776F"/>
    <w:rsid w:val="00B40113"/>
    <w:rsid w:val="00B4203E"/>
    <w:rsid w:val="00B44E1D"/>
    <w:rsid w:val="00B4508F"/>
    <w:rsid w:val="00B456BC"/>
    <w:rsid w:val="00B458A9"/>
    <w:rsid w:val="00B46455"/>
    <w:rsid w:val="00B47A22"/>
    <w:rsid w:val="00B500B1"/>
    <w:rsid w:val="00B55AD5"/>
    <w:rsid w:val="00B6588A"/>
    <w:rsid w:val="00B66560"/>
    <w:rsid w:val="00B75AE9"/>
    <w:rsid w:val="00B8057C"/>
    <w:rsid w:val="00B83A30"/>
    <w:rsid w:val="00B917AA"/>
    <w:rsid w:val="00B9456A"/>
    <w:rsid w:val="00B97D08"/>
    <w:rsid w:val="00BA637F"/>
    <w:rsid w:val="00BB2A0F"/>
    <w:rsid w:val="00BB32D0"/>
    <w:rsid w:val="00BB7FB0"/>
    <w:rsid w:val="00BC0B95"/>
    <w:rsid w:val="00BC2169"/>
    <w:rsid w:val="00BC4476"/>
    <w:rsid w:val="00BC56E8"/>
    <w:rsid w:val="00BC60B2"/>
    <w:rsid w:val="00BD6238"/>
    <w:rsid w:val="00BD72FF"/>
    <w:rsid w:val="00BE4365"/>
    <w:rsid w:val="00BF49B8"/>
    <w:rsid w:val="00BF593B"/>
    <w:rsid w:val="00BF773A"/>
    <w:rsid w:val="00BF776C"/>
    <w:rsid w:val="00BF7E81"/>
    <w:rsid w:val="00C007B7"/>
    <w:rsid w:val="00C1135E"/>
    <w:rsid w:val="00C13015"/>
    <w:rsid w:val="00C13773"/>
    <w:rsid w:val="00C150D8"/>
    <w:rsid w:val="00C156FB"/>
    <w:rsid w:val="00C175AB"/>
    <w:rsid w:val="00C17CC8"/>
    <w:rsid w:val="00C26545"/>
    <w:rsid w:val="00C26F9B"/>
    <w:rsid w:val="00C3561F"/>
    <w:rsid w:val="00C37999"/>
    <w:rsid w:val="00C40070"/>
    <w:rsid w:val="00C53858"/>
    <w:rsid w:val="00C61046"/>
    <w:rsid w:val="00C63DC4"/>
    <w:rsid w:val="00C71B89"/>
    <w:rsid w:val="00C72DFD"/>
    <w:rsid w:val="00C817A6"/>
    <w:rsid w:val="00C83417"/>
    <w:rsid w:val="00C83F64"/>
    <w:rsid w:val="00C8520E"/>
    <w:rsid w:val="00C85850"/>
    <w:rsid w:val="00C91284"/>
    <w:rsid w:val="00C921D4"/>
    <w:rsid w:val="00C9604F"/>
    <w:rsid w:val="00CA0A68"/>
    <w:rsid w:val="00CA19AA"/>
    <w:rsid w:val="00CA338A"/>
    <w:rsid w:val="00CA3EE0"/>
    <w:rsid w:val="00CA6203"/>
    <w:rsid w:val="00CA6F17"/>
    <w:rsid w:val="00CA7BE8"/>
    <w:rsid w:val="00CB2145"/>
    <w:rsid w:val="00CB2255"/>
    <w:rsid w:val="00CB45B2"/>
    <w:rsid w:val="00CB57D8"/>
    <w:rsid w:val="00CB5E5B"/>
    <w:rsid w:val="00CC0295"/>
    <w:rsid w:val="00CC0656"/>
    <w:rsid w:val="00CC5298"/>
    <w:rsid w:val="00CD079B"/>
    <w:rsid w:val="00CD1478"/>
    <w:rsid w:val="00CD54F5"/>
    <w:rsid w:val="00CD736E"/>
    <w:rsid w:val="00CD798D"/>
    <w:rsid w:val="00CE161E"/>
    <w:rsid w:val="00CE18D7"/>
    <w:rsid w:val="00CF59A8"/>
    <w:rsid w:val="00D02F09"/>
    <w:rsid w:val="00D136FF"/>
    <w:rsid w:val="00D13E80"/>
    <w:rsid w:val="00D15B9E"/>
    <w:rsid w:val="00D17E4F"/>
    <w:rsid w:val="00D210C5"/>
    <w:rsid w:val="00D2547B"/>
    <w:rsid w:val="00D26061"/>
    <w:rsid w:val="00D31CDB"/>
    <w:rsid w:val="00D325A9"/>
    <w:rsid w:val="00D32C31"/>
    <w:rsid w:val="00D332E1"/>
    <w:rsid w:val="00D3362A"/>
    <w:rsid w:val="00D34A4F"/>
    <w:rsid w:val="00D35AA6"/>
    <w:rsid w:val="00D36A8A"/>
    <w:rsid w:val="00D427FD"/>
    <w:rsid w:val="00D50979"/>
    <w:rsid w:val="00D5205F"/>
    <w:rsid w:val="00D56A9A"/>
    <w:rsid w:val="00D61409"/>
    <w:rsid w:val="00D6691E"/>
    <w:rsid w:val="00D71170"/>
    <w:rsid w:val="00D7237D"/>
    <w:rsid w:val="00D75423"/>
    <w:rsid w:val="00D8471E"/>
    <w:rsid w:val="00D875FD"/>
    <w:rsid w:val="00D9064A"/>
    <w:rsid w:val="00D91C7C"/>
    <w:rsid w:val="00D91FB0"/>
    <w:rsid w:val="00D938A0"/>
    <w:rsid w:val="00D93DFB"/>
    <w:rsid w:val="00D9754E"/>
    <w:rsid w:val="00DA1C92"/>
    <w:rsid w:val="00DA25D4"/>
    <w:rsid w:val="00DA584C"/>
    <w:rsid w:val="00DA5FE6"/>
    <w:rsid w:val="00DA6538"/>
    <w:rsid w:val="00DA7257"/>
    <w:rsid w:val="00DB073D"/>
    <w:rsid w:val="00DB077E"/>
    <w:rsid w:val="00DB085D"/>
    <w:rsid w:val="00DB0A0D"/>
    <w:rsid w:val="00DB2D23"/>
    <w:rsid w:val="00DB3DB4"/>
    <w:rsid w:val="00DC01B5"/>
    <w:rsid w:val="00DC74AA"/>
    <w:rsid w:val="00DD0474"/>
    <w:rsid w:val="00DD37D5"/>
    <w:rsid w:val="00DE636E"/>
    <w:rsid w:val="00DF77D1"/>
    <w:rsid w:val="00E0047A"/>
    <w:rsid w:val="00E0082D"/>
    <w:rsid w:val="00E0721D"/>
    <w:rsid w:val="00E1462D"/>
    <w:rsid w:val="00E15E75"/>
    <w:rsid w:val="00E16726"/>
    <w:rsid w:val="00E20FDE"/>
    <w:rsid w:val="00E258BD"/>
    <w:rsid w:val="00E33458"/>
    <w:rsid w:val="00E41B77"/>
    <w:rsid w:val="00E47CD6"/>
    <w:rsid w:val="00E50531"/>
    <w:rsid w:val="00E51A48"/>
    <w:rsid w:val="00E51A6C"/>
    <w:rsid w:val="00E5262C"/>
    <w:rsid w:val="00E53687"/>
    <w:rsid w:val="00E5449E"/>
    <w:rsid w:val="00E551D6"/>
    <w:rsid w:val="00E56395"/>
    <w:rsid w:val="00E567D1"/>
    <w:rsid w:val="00E6002B"/>
    <w:rsid w:val="00E63D84"/>
    <w:rsid w:val="00E8198F"/>
    <w:rsid w:val="00E83E70"/>
    <w:rsid w:val="00E86870"/>
    <w:rsid w:val="00EA24C2"/>
    <w:rsid w:val="00EA7895"/>
    <w:rsid w:val="00EB1B89"/>
    <w:rsid w:val="00EB2406"/>
    <w:rsid w:val="00EB45FA"/>
    <w:rsid w:val="00EB6627"/>
    <w:rsid w:val="00EC6B08"/>
    <w:rsid w:val="00EC6F72"/>
    <w:rsid w:val="00EC7299"/>
    <w:rsid w:val="00EC7508"/>
    <w:rsid w:val="00EC7DC4"/>
    <w:rsid w:val="00ED0482"/>
    <w:rsid w:val="00ED23C0"/>
    <w:rsid w:val="00ED30CF"/>
    <w:rsid w:val="00ED3C4E"/>
    <w:rsid w:val="00ED445D"/>
    <w:rsid w:val="00ED52A3"/>
    <w:rsid w:val="00ED5AC0"/>
    <w:rsid w:val="00EF08C4"/>
    <w:rsid w:val="00EF0E50"/>
    <w:rsid w:val="00EF1DC4"/>
    <w:rsid w:val="00F01C28"/>
    <w:rsid w:val="00F0647D"/>
    <w:rsid w:val="00F06DCE"/>
    <w:rsid w:val="00F100AE"/>
    <w:rsid w:val="00F105B8"/>
    <w:rsid w:val="00F176EF"/>
    <w:rsid w:val="00F20D94"/>
    <w:rsid w:val="00F362EA"/>
    <w:rsid w:val="00F3783F"/>
    <w:rsid w:val="00F42703"/>
    <w:rsid w:val="00F45E10"/>
    <w:rsid w:val="00F473F1"/>
    <w:rsid w:val="00F572E4"/>
    <w:rsid w:val="00F60453"/>
    <w:rsid w:val="00F62407"/>
    <w:rsid w:val="00F6364A"/>
    <w:rsid w:val="00F636C0"/>
    <w:rsid w:val="00F64EE0"/>
    <w:rsid w:val="00F676F2"/>
    <w:rsid w:val="00F708AD"/>
    <w:rsid w:val="00F71ECC"/>
    <w:rsid w:val="00F7282B"/>
    <w:rsid w:val="00F73544"/>
    <w:rsid w:val="00F80F88"/>
    <w:rsid w:val="00F81401"/>
    <w:rsid w:val="00F81A4C"/>
    <w:rsid w:val="00F83AC0"/>
    <w:rsid w:val="00F9113A"/>
    <w:rsid w:val="00F93596"/>
    <w:rsid w:val="00F941CC"/>
    <w:rsid w:val="00F9669A"/>
    <w:rsid w:val="00FA09CF"/>
    <w:rsid w:val="00FB3B5F"/>
    <w:rsid w:val="00FB63AC"/>
    <w:rsid w:val="00FB7DA0"/>
    <w:rsid w:val="00FD71C9"/>
    <w:rsid w:val="00FE2546"/>
    <w:rsid w:val="00FE6319"/>
    <w:rsid w:val="00FE7F8C"/>
    <w:rsid w:val="00FF203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3173B"/>
  <w15:chartTrackingRefBased/>
  <w15:docId w15:val="{39021531-255F-4C9E-90EE-ABACC538D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D454F"/>
    <w:rPr>
      <w:rFonts w:ascii="Arial" w:hAnsi="Arial" w:cs="Arial"/>
    </w:rPr>
  </w:style>
  <w:style w:type="paragraph" w:styleId="Heading1">
    <w:name w:val="heading 1"/>
    <w:aliases w:val="Pocket"/>
    <w:basedOn w:val="Normal"/>
    <w:next w:val="Normal"/>
    <w:link w:val="Heading1Char"/>
    <w:qFormat/>
    <w:rsid w:val="003D45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D45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3D45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unhideWhenUsed/>
    <w:qFormat/>
    <w:rsid w:val="003D454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D45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454F"/>
  </w:style>
  <w:style w:type="character" w:customStyle="1" w:styleId="Heading1Char">
    <w:name w:val="Heading 1 Char"/>
    <w:aliases w:val="Pocket Char"/>
    <w:basedOn w:val="DefaultParagraphFont"/>
    <w:link w:val="Heading1"/>
    <w:rsid w:val="003D454F"/>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3D454F"/>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3D454F"/>
    <w:rPr>
      <w:rFonts w:ascii="Arial" w:eastAsiaTheme="majorEastAsia" w:hAnsi="Arial"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3D454F"/>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3D454F"/>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D454F"/>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3D454F"/>
    <w:rPr>
      <w:b/>
      <w:sz w:val="22"/>
      <w:u w:val="single"/>
    </w:rPr>
  </w:style>
  <w:style w:type="character" w:styleId="Hyperlink">
    <w:name w:val="Hyperlink"/>
    <w:aliases w:val="No Spacing Char1,Card Format Char,DDI Tag Char,Tag Title Char,No Spacing6 Char,No Spacing tnr Char,ClearFormatting Char1,Hidden Block Title Char,No Spacing311 Char,No Spacing51 Char,No Spacing8 Char,Dont u Char,No Spacing1111111 Char,ca Char"/>
    <w:basedOn w:val="DefaultParagraphFont"/>
    <w:link w:val="NoSpacing"/>
    <w:uiPriority w:val="99"/>
    <w:unhideWhenUsed/>
    <w:rsid w:val="003D454F"/>
    <w:rPr>
      <w:color w:val="auto"/>
      <w:u w:val="none"/>
    </w:rPr>
  </w:style>
  <w:style w:type="character" w:styleId="FollowedHyperlink">
    <w:name w:val="FollowedHyperlink"/>
    <w:basedOn w:val="DefaultParagraphFont"/>
    <w:uiPriority w:val="99"/>
    <w:semiHidden/>
    <w:unhideWhenUsed/>
    <w:rsid w:val="003D454F"/>
    <w:rPr>
      <w:color w:val="auto"/>
      <w:u w:val="none"/>
    </w:rPr>
  </w:style>
  <w:style w:type="paragraph" w:customStyle="1" w:styleId="textbold">
    <w:name w:val="text bold"/>
    <w:basedOn w:val="Normal"/>
    <w:link w:val="Emphasis"/>
    <w:autoRedefine/>
    <w:uiPriority w:val="7"/>
    <w:qFormat/>
    <w:rsid w:val="00FD71C9"/>
    <w:pPr>
      <w:pBdr>
        <w:top w:val="single" w:sz="18" w:space="0" w:color="auto"/>
        <w:left w:val="single" w:sz="18" w:space="0" w:color="auto"/>
        <w:bottom w:val="single" w:sz="18" w:space="0" w:color="auto"/>
        <w:right w:val="single" w:sz="18" w:space="0" w:color="auto"/>
      </w:pBdr>
      <w:ind w:left="720"/>
      <w:jc w:val="both"/>
    </w:pPr>
    <w:rPr>
      <w:b/>
      <w:iCs/>
      <w:u w:val="single"/>
      <w:bdr w:val="single" w:sz="12" w:space="0" w:color="auto"/>
    </w:rPr>
  </w:style>
  <w:style w:type="character" w:styleId="UnresolvedMention">
    <w:name w:val="Unresolved Mention"/>
    <w:basedOn w:val="DefaultParagraphFont"/>
    <w:uiPriority w:val="99"/>
    <w:semiHidden/>
    <w:unhideWhenUsed/>
    <w:rsid w:val="00DD0474"/>
    <w:rPr>
      <w:color w:val="605E5C"/>
      <w:shd w:val="clear" w:color="auto" w:fill="E1DFDD"/>
    </w:rPr>
  </w:style>
  <w:style w:type="paragraph" w:customStyle="1" w:styleId="Emphasis1">
    <w:name w:val="Emphasis1"/>
    <w:basedOn w:val="Normal"/>
    <w:autoRedefine/>
    <w:uiPriority w:val="7"/>
    <w:qFormat/>
    <w:rsid w:val="00717866"/>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717866"/>
    <w:pPr>
      <w:spacing w:after="0" w:line="240" w:lineRule="auto"/>
    </w:pPr>
    <w:rPr>
      <w:b/>
      <w:u w:val="single"/>
    </w:rPr>
  </w:style>
  <w:style w:type="paragraph" w:styleId="NormalWeb">
    <w:name w:val="Normal (Web)"/>
    <w:basedOn w:val="Normal"/>
    <w:uiPriority w:val="99"/>
    <w:semiHidden/>
    <w:unhideWhenUsed/>
    <w:rsid w:val="00720B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0B41"/>
    <w:rPr>
      <w:b/>
      <w:bCs/>
    </w:rPr>
  </w:style>
  <w:style w:type="paragraph" w:styleId="ListParagraph">
    <w:name w:val="List Paragraph"/>
    <w:basedOn w:val="Normal"/>
    <w:uiPriority w:val="99"/>
    <w:unhideWhenUsed/>
    <w:qFormat/>
    <w:rsid w:val="00301900"/>
    <w:pPr>
      <w:ind w:left="720"/>
      <w:contextualSpacing/>
    </w:pPr>
  </w:style>
  <w:style w:type="character" w:customStyle="1" w:styleId="cite">
    <w:name w:val="cite"/>
    <w:basedOn w:val="DefaultParagraphFont"/>
    <w:rsid w:val="008017ED"/>
    <w:rPr>
      <w:rFonts w:ascii="Times New Roman" w:hAnsi="Times New Roman"/>
      <w:b/>
      <w:sz w:val="24"/>
    </w:rPr>
  </w:style>
  <w:style w:type="paragraph" w:customStyle="1" w:styleId="card">
    <w:name w:val="card"/>
    <w:aliases w:val="Medium Grid 21,Debate Text,No Spacing11,No Spacing111111,No Spacing31,No Spacing22,No Spacing111,No Spacing3,No Spacing2,Read stuff,Card,Dont use,No Spacing41,No Spacing111112,Small Text,Tag and Cite,nonunderlined,Note Level 2,No Spacing23"/>
    <w:basedOn w:val="Normal"/>
    <w:link w:val="cardChar"/>
    <w:uiPriority w:val="99"/>
    <w:qFormat/>
    <w:rsid w:val="008017ED"/>
    <w:pPr>
      <w:spacing w:after="0" w:line="240" w:lineRule="auto"/>
      <w:ind w:left="288" w:right="288"/>
    </w:pPr>
    <w:rPr>
      <w:rFonts w:ascii="Times New Roman" w:eastAsia="Times New Roman" w:hAnsi="Times New Roman" w:cs="Times New Roman"/>
      <w:sz w:val="20"/>
      <w:szCs w:val="20"/>
    </w:rPr>
  </w:style>
  <w:style w:type="character" w:customStyle="1" w:styleId="underline">
    <w:name w:val="underline"/>
    <w:basedOn w:val="DefaultParagraphFont"/>
    <w:rsid w:val="008017ED"/>
    <w:rPr>
      <w:b/>
      <w:u w:val="single"/>
    </w:rPr>
  </w:style>
  <w:style w:type="paragraph" w:customStyle="1" w:styleId="BlockTitle">
    <w:name w:val="Block Title"/>
    <w:basedOn w:val="Heading1"/>
    <w:next w:val="Normal"/>
    <w:link w:val="BlockTitleChar"/>
    <w:rsid w:val="008017ED"/>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eastAsia="Times New Roman" w:cs="Arial"/>
      <w:bCs/>
      <w:kern w:val="32"/>
      <w:sz w:val="28"/>
    </w:rPr>
  </w:style>
  <w:style w:type="character" w:customStyle="1" w:styleId="cardChar">
    <w:name w:val="card Char"/>
    <w:basedOn w:val="DefaultParagraphFont"/>
    <w:link w:val="card"/>
    <w:rsid w:val="008017ED"/>
    <w:rPr>
      <w:rFonts w:ascii="Times New Roman" w:eastAsia="Times New Roman" w:hAnsi="Times New Roman" w:cs="Times New Roman"/>
      <w:sz w:val="20"/>
      <w:szCs w:val="20"/>
    </w:rPr>
  </w:style>
  <w:style w:type="character" w:customStyle="1" w:styleId="BlockTitleChar">
    <w:name w:val="Block Title Char"/>
    <w:basedOn w:val="Heading1Char"/>
    <w:link w:val="BlockTitle"/>
    <w:rsid w:val="008017ED"/>
    <w:rPr>
      <w:rFonts w:ascii="Arial" w:eastAsia="Times New Roman" w:hAnsi="Arial" w:cs="Arial"/>
      <w:b/>
      <w:bCs/>
      <w:kern w:val="32"/>
      <w:sz w:val="28"/>
      <w:szCs w:val="32"/>
    </w:rPr>
  </w:style>
  <w:style w:type="paragraph" w:customStyle="1" w:styleId="Cards">
    <w:name w:val="Cards"/>
    <w:basedOn w:val="Normal"/>
    <w:link w:val="CardsChar1"/>
    <w:qFormat/>
    <w:rsid w:val="008A7C7E"/>
    <w:pPr>
      <w:autoSpaceDE w:val="0"/>
      <w:autoSpaceDN w:val="0"/>
      <w:adjustRightInd w:val="0"/>
      <w:spacing w:after="0" w:line="240" w:lineRule="auto"/>
      <w:ind w:left="432" w:right="432"/>
      <w:jc w:val="both"/>
    </w:pPr>
    <w:rPr>
      <w:rFonts w:ascii="Times New Roman" w:eastAsia="Times New Roman" w:hAnsi="Times New Roman" w:cs="Times New Roman"/>
      <w:sz w:val="20"/>
      <w:szCs w:val="20"/>
    </w:rPr>
  </w:style>
  <w:style w:type="paragraph" w:customStyle="1" w:styleId="Cites">
    <w:name w:val="Cites"/>
    <w:basedOn w:val="Normal"/>
    <w:link w:val="CitesChar2"/>
    <w:rsid w:val="008A7C7E"/>
    <w:pPr>
      <w:widowControl w:val="0"/>
      <w:autoSpaceDE w:val="0"/>
      <w:autoSpaceDN w:val="0"/>
      <w:adjustRightInd w:val="0"/>
      <w:spacing w:after="0" w:line="240" w:lineRule="auto"/>
      <w:jc w:val="both"/>
      <w:outlineLvl w:val="2"/>
    </w:pPr>
    <w:rPr>
      <w:rFonts w:ascii="Times New Roman" w:eastAsia="Times New Roman" w:hAnsi="Times New Roman" w:cs="Times New Roman"/>
      <w:b/>
      <w:bCs/>
      <w:sz w:val="20"/>
      <w:szCs w:val="20"/>
    </w:rPr>
  </w:style>
  <w:style w:type="paragraph" w:customStyle="1" w:styleId="Tags">
    <w:name w:val="Tags"/>
    <w:basedOn w:val="Normal"/>
    <w:link w:val="TagsChar2"/>
    <w:rsid w:val="008A7C7E"/>
    <w:pPr>
      <w:autoSpaceDE w:val="0"/>
      <w:autoSpaceDN w:val="0"/>
      <w:adjustRightInd w:val="0"/>
      <w:spacing w:after="0" w:line="240" w:lineRule="auto"/>
      <w:jc w:val="both"/>
      <w:outlineLvl w:val="1"/>
    </w:pPr>
    <w:rPr>
      <w:rFonts w:ascii="Times New Roman" w:eastAsia="Times New Roman" w:hAnsi="Times New Roman" w:cs="Times New Roman"/>
      <w:b/>
      <w:sz w:val="20"/>
      <w:szCs w:val="20"/>
    </w:rPr>
  </w:style>
  <w:style w:type="character" w:customStyle="1" w:styleId="TagsChar2">
    <w:name w:val="Tags Char2"/>
    <w:basedOn w:val="DefaultParagraphFont"/>
    <w:link w:val="Tags"/>
    <w:rsid w:val="008A7C7E"/>
    <w:rPr>
      <w:rFonts w:ascii="Times New Roman" w:eastAsia="Times New Roman" w:hAnsi="Times New Roman" w:cs="Times New Roman"/>
      <w:b/>
      <w:sz w:val="20"/>
      <w:szCs w:val="20"/>
    </w:rPr>
  </w:style>
  <w:style w:type="character" w:customStyle="1" w:styleId="CardsChar1">
    <w:name w:val="Cards Char1"/>
    <w:basedOn w:val="DefaultParagraphFont"/>
    <w:link w:val="Cards"/>
    <w:rsid w:val="008A7C7E"/>
    <w:rPr>
      <w:rFonts w:ascii="Times New Roman" w:eastAsia="Times New Roman" w:hAnsi="Times New Roman" w:cs="Times New Roman"/>
      <w:sz w:val="20"/>
      <w:szCs w:val="20"/>
    </w:rPr>
  </w:style>
  <w:style w:type="character" w:customStyle="1" w:styleId="CitesChar2">
    <w:name w:val="Cites Char2"/>
    <w:basedOn w:val="DefaultParagraphFont"/>
    <w:link w:val="Cites"/>
    <w:rsid w:val="008A7C7E"/>
    <w:rPr>
      <w:rFonts w:ascii="Times New Roman" w:eastAsia="Times New Roman" w:hAnsi="Times New Roman" w:cs="Times New Roman"/>
      <w:b/>
      <w:bCs/>
      <w:sz w:val="20"/>
      <w:szCs w:val="20"/>
    </w:rPr>
  </w:style>
  <w:style w:type="character" w:styleId="IntenseEmphasis">
    <w:name w:val="Intense Emphasis"/>
    <w:aliases w:val="Title Char,Cites and Cards Char,UNDERLINE Char,Bold Underlined Char,title Char,Block Heading Char,Read This Char"/>
    <w:basedOn w:val="Emphasis"/>
    <w:link w:val="Title"/>
    <w:uiPriority w:val="6"/>
    <w:qFormat/>
    <w:rsid w:val="001675E0"/>
    <w:rPr>
      <w:rFonts w:ascii="Times New Roman" w:hAnsi="Times New Roman" w:cs="Times New Roman"/>
      <w:b/>
      <w:i w:val="0"/>
      <w:iCs/>
      <w:sz w:val="24"/>
      <w:u w:val="single"/>
      <w:bdr w:val="single" w:sz="4" w:space="0" w:color="auto"/>
    </w:rPr>
  </w:style>
  <w:style w:type="paragraph" w:styleId="Title">
    <w:name w:val="Title"/>
    <w:aliases w:val="Cites and Cards,UNDERLINE,Bold Underlined,title,Block Heading,Read This"/>
    <w:basedOn w:val="Normal"/>
    <w:next w:val="Normal"/>
    <w:link w:val="IntenseEmphasis"/>
    <w:uiPriority w:val="6"/>
    <w:qFormat/>
    <w:rsid w:val="001675E0"/>
    <w:pPr>
      <w:pBdr>
        <w:bottom w:val="single" w:sz="8" w:space="4" w:color="4F81BD"/>
      </w:pBdr>
      <w:spacing w:after="300"/>
      <w:contextualSpacing/>
    </w:pPr>
    <w:rPr>
      <w:rFonts w:ascii="Times New Roman" w:hAnsi="Times New Roman" w:cs="Times New Roman"/>
      <w:b/>
      <w:iCs/>
      <w:sz w:val="24"/>
      <w:u w:val="single"/>
      <w:bdr w:val="single" w:sz="4" w:space="0" w:color="auto"/>
    </w:rPr>
  </w:style>
  <w:style w:type="character" w:customStyle="1" w:styleId="TitleChar1">
    <w:name w:val="Title Char1"/>
    <w:basedOn w:val="DefaultParagraphFont"/>
    <w:uiPriority w:val="99"/>
    <w:semiHidden/>
    <w:rsid w:val="001675E0"/>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6"/>
    <w:qFormat/>
    <w:rsid w:val="00AB5F02"/>
    <w:pPr>
      <w:widowControl w:val="0"/>
      <w:suppressAutoHyphens/>
      <w:spacing w:after="200" w:line="240" w:lineRule="auto"/>
      <w:contextualSpacing/>
    </w:pPr>
    <w:rPr>
      <w:rFonts w:asciiTheme="minorHAnsi" w:hAnsiTheme="minorHAnsi" w:cstheme="minorBidi"/>
      <w:b/>
      <w:u w:val="single"/>
    </w:rPr>
  </w:style>
  <w:style w:type="paragraph" w:styleId="NoSpacing">
    <w:name w:val="No Spacing"/>
    <w:aliases w:val="Card Format,DDI Tag,Tag Title,No Spacing6,No Spacing tnr,ClearFormatting,Hidden Block Title,No Spacing311,No Spacing51,No Spacing8,Dont u,No Spacing1111111,Very Small Text,ca,Clear"/>
    <w:basedOn w:val="Heading1"/>
    <w:link w:val="Hyperlink"/>
    <w:autoRedefine/>
    <w:uiPriority w:val="99"/>
    <w:qFormat/>
    <w:rsid w:val="00B66560"/>
    <w:pPr>
      <w:keepNext w:val="0"/>
      <w:keepLines w:val="0"/>
      <w:pageBreakBefore w:val="0"/>
      <w:pBdr>
        <w:top w:val="none" w:sz="0" w:space="0" w:color="auto"/>
        <w:left w:val="none" w:sz="0" w:space="0" w:color="auto"/>
        <w:bottom w:val="none" w:sz="0" w:space="0" w:color="auto"/>
        <w:right w:val="none" w:sz="0" w:space="0" w:color="auto"/>
      </w:pBdr>
      <w:spacing w:line="256" w:lineRule="auto"/>
      <w:jc w:val="left"/>
      <w:outlineLvl w:val="9"/>
    </w:pPr>
    <w:rPr>
      <w:rFonts w:asciiTheme="minorHAnsi" w:eastAsiaTheme="minorHAnsi" w:hAnsiTheme="minorHAnsi" w:cstheme="minorBidi"/>
      <w:b w:val="0"/>
      <w:sz w:val="22"/>
      <w:szCs w:val="22"/>
    </w:rPr>
  </w:style>
  <w:style w:type="paragraph" w:customStyle="1" w:styleId="Small">
    <w:name w:val="Small"/>
    <w:basedOn w:val="Normal"/>
    <w:link w:val="SmallChar"/>
    <w:qFormat/>
    <w:rsid w:val="007F6C7D"/>
    <w:rPr>
      <w:rFonts w:eastAsia="Times New Roman" w:cs="Times New Roman"/>
      <w:sz w:val="14"/>
    </w:rPr>
  </w:style>
  <w:style w:type="character" w:customStyle="1" w:styleId="SmallChar">
    <w:name w:val="Small Char"/>
    <w:aliases w:val="Read stuff Char,ClearFormatting Char,No Spacing3 Char,No Spacing Char,Very Small Text Char,Small Text Char,No Spacing1 Char1,CD - Cite Char,Dont use Char,Tag and Cite Char,Debate Text Char1,No Spacing2 Char1,No Spacing11 Char1"/>
    <w:basedOn w:val="DefaultParagraphFont"/>
    <w:link w:val="Small"/>
    <w:qFormat/>
    <w:locked/>
    <w:rsid w:val="007F6C7D"/>
    <w:rPr>
      <w:rFonts w:ascii="Arial" w:eastAsia="Times New Roman" w:hAnsi="Arial" w:cs="Times New Roman"/>
      <w:sz w:val="14"/>
    </w:rPr>
  </w:style>
  <w:style w:type="character" w:customStyle="1" w:styleId="apple-converted-space">
    <w:name w:val="apple-converted-space"/>
    <w:basedOn w:val="DefaultParagraphFont"/>
    <w:rsid w:val="007F6C7D"/>
    <w:rPr>
      <w:rFonts w:cs="Times New Roman"/>
    </w:rPr>
  </w:style>
  <w:style w:type="character" w:styleId="CommentReference">
    <w:name w:val="annotation reference"/>
    <w:basedOn w:val="DefaultParagraphFont"/>
    <w:uiPriority w:val="99"/>
    <w:semiHidden/>
    <w:unhideWhenUsed/>
    <w:rsid w:val="00FF203E"/>
    <w:rPr>
      <w:sz w:val="16"/>
      <w:szCs w:val="16"/>
    </w:rPr>
  </w:style>
  <w:style w:type="paragraph" w:styleId="CommentText">
    <w:name w:val="annotation text"/>
    <w:basedOn w:val="Normal"/>
    <w:link w:val="CommentTextChar"/>
    <w:uiPriority w:val="99"/>
    <w:semiHidden/>
    <w:unhideWhenUsed/>
    <w:rsid w:val="00FF203E"/>
    <w:pPr>
      <w:spacing w:line="240" w:lineRule="auto"/>
    </w:pPr>
    <w:rPr>
      <w:sz w:val="20"/>
      <w:szCs w:val="20"/>
    </w:rPr>
  </w:style>
  <w:style w:type="character" w:customStyle="1" w:styleId="CommentTextChar">
    <w:name w:val="Comment Text Char"/>
    <w:basedOn w:val="DefaultParagraphFont"/>
    <w:link w:val="CommentText"/>
    <w:uiPriority w:val="99"/>
    <w:semiHidden/>
    <w:rsid w:val="00FF203E"/>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FF203E"/>
    <w:rPr>
      <w:b/>
      <w:bCs/>
    </w:rPr>
  </w:style>
  <w:style w:type="character" w:customStyle="1" w:styleId="CommentSubjectChar">
    <w:name w:val="Comment Subject Char"/>
    <w:basedOn w:val="CommentTextChar"/>
    <w:link w:val="CommentSubject"/>
    <w:uiPriority w:val="99"/>
    <w:semiHidden/>
    <w:rsid w:val="00FF203E"/>
    <w:rPr>
      <w:rFonts w:ascii="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862960">
      <w:bodyDiv w:val="1"/>
      <w:marLeft w:val="0"/>
      <w:marRight w:val="0"/>
      <w:marTop w:val="0"/>
      <w:marBottom w:val="0"/>
      <w:divBdr>
        <w:top w:val="none" w:sz="0" w:space="0" w:color="auto"/>
        <w:left w:val="none" w:sz="0" w:space="0" w:color="auto"/>
        <w:bottom w:val="none" w:sz="0" w:space="0" w:color="auto"/>
        <w:right w:val="none" w:sz="0" w:space="0" w:color="auto"/>
      </w:divBdr>
    </w:div>
    <w:div w:id="775294052">
      <w:bodyDiv w:val="1"/>
      <w:marLeft w:val="0"/>
      <w:marRight w:val="0"/>
      <w:marTop w:val="0"/>
      <w:marBottom w:val="0"/>
      <w:divBdr>
        <w:top w:val="none" w:sz="0" w:space="0" w:color="auto"/>
        <w:left w:val="none" w:sz="0" w:space="0" w:color="auto"/>
        <w:bottom w:val="none" w:sz="0" w:space="0" w:color="auto"/>
        <w:right w:val="none" w:sz="0" w:space="0" w:color="auto"/>
      </w:divBdr>
      <w:divsChild>
        <w:div w:id="721292844">
          <w:marLeft w:val="0"/>
          <w:marRight w:val="0"/>
          <w:marTop w:val="0"/>
          <w:marBottom w:val="0"/>
          <w:divBdr>
            <w:top w:val="none" w:sz="0" w:space="0" w:color="auto"/>
            <w:left w:val="none" w:sz="0" w:space="0" w:color="auto"/>
            <w:bottom w:val="none" w:sz="0" w:space="0" w:color="auto"/>
            <w:right w:val="none" w:sz="0" w:space="0" w:color="auto"/>
          </w:divBdr>
          <w:divsChild>
            <w:div w:id="1638297796">
              <w:marLeft w:val="0"/>
              <w:marRight w:val="0"/>
              <w:marTop w:val="0"/>
              <w:marBottom w:val="0"/>
              <w:divBdr>
                <w:top w:val="none" w:sz="0" w:space="0" w:color="auto"/>
                <w:left w:val="none" w:sz="0" w:space="0" w:color="auto"/>
                <w:bottom w:val="none" w:sz="0" w:space="0" w:color="auto"/>
                <w:right w:val="none" w:sz="0" w:space="0" w:color="auto"/>
              </w:divBdr>
              <w:divsChild>
                <w:div w:id="179588884">
                  <w:marLeft w:val="0"/>
                  <w:marRight w:val="0"/>
                  <w:marTop w:val="0"/>
                  <w:marBottom w:val="0"/>
                  <w:divBdr>
                    <w:top w:val="none" w:sz="0" w:space="0" w:color="auto"/>
                    <w:left w:val="none" w:sz="0" w:space="0" w:color="auto"/>
                    <w:bottom w:val="none" w:sz="0" w:space="0" w:color="auto"/>
                    <w:right w:val="none" w:sz="0" w:space="0" w:color="auto"/>
                  </w:divBdr>
                  <w:divsChild>
                    <w:div w:id="1778678508">
                      <w:marLeft w:val="0"/>
                      <w:marRight w:val="0"/>
                      <w:marTop w:val="0"/>
                      <w:marBottom w:val="0"/>
                      <w:divBdr>
                        <w:top w:val="none" w:sz="0" w:space="0" w:color="auto"/>
                        <w:left w:val="none" w:sz="0" w:space="0" w:color="auto"/>
                        <w:bottom w:val="none" w:sz="0" w:space="0" w:color="auto"/>
                        <w:right w:val="none" w:sz="0" w:space="0" w:color="auto"/>
                      </w:divBdr>
                    </w:div>
                    <w:div w:id="1348751298">
                      <w:marLeft w:val="0"/>
                      <w:marRight w:val="0"/>
                      <w:marTop w:val="0"/>
                      <w:marBottom w:val="0"/>
                      <w:divBdr>
                        <w:top w:val="none" w:sz="0" w:space="0" w:color="auto"/>
                        <w:left w:val="none" w:sz="0" w:space="0" w:color="auto"/>
                        <w:bottom w:val="none" w:sz="0" w:space="0" w:color="auto"/>
                        <w:right w:val="none" w:sz="0" w:space="0" w:color="auto"/>
                      </w:divBdr>
                    </w:div>
                    <w:div w:id="1695685909">
                      <w:marLeft w:val="0"/>
                      <w:marRight w:val="0"/>
                      <w:marTop w:val="0"/>
                      <w:marBottom w:val="0"/>
                      <w:divBdr>
                        <w:top w:val="none" w:sz="0" w:space="0" w:color="auto"/>
                        <w:left w:val="none" w:sz="0" w:space="0" w:color="auto"/>
                        <w:bottom w:val="none" w:sz="0" w:space="0" w:color="auto"/>
                        <w:right w:val="none" w:sz="0" w:space="0" w:color="auto"/>
                      </w:divBdr>
                    </w:div>
                    <w:div w:id="93586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369533">
      <w:bodyDiv w:val="1"/>
      <w:marLeft w:val="0"/>
      <w:marRight w:val="0"/>
      <w:marTop w:val="0"/>
      <w:marBottom w:val="0"/>
      <w:divBdr>
        <w:top w:val="none" w:sz="0" w:space="0" w:color="auto"/>
        <w:left w:val="none" w:sz="0" w:space="0" w:color="auto"/>
        <w:bottom w:val="none" w:sz="0" w:space="0" w:color="auto"/>
        <w:right w:val="none" w:sz="0" w:space="0" w:color="auto"/>
      </w:divBdr>
    </w:div>
    <w:div w:id="1434862222">
      <w:bodyDiv w:val="1"/>
      <w:marLeft w:val="0"/>
      <w:marRight w:val="0"/>
      <w:marTop w:val="0"/>
      <w:marBottom w:val="0"/>
      <w:divBdr>
        <w:top w:val="none" w:sz="0" w:space="0" w:color="auto"/>
        <w:left w:val="none" w:sz="0" w:space="0" w:color="auto"/>
        <w:bottom w:val="none" w:sz="0" w:space="0" w:color="auto"/>
        <w:right w:val="none" w:sz="0" w:space="0" w:color="auto"/>
      </w:divBdr>
    </w:div>
    <w:div w:id="166542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gdaily.com/features/viewpoint-our-civilization-could-die-if-we-dont-save-agriculture/" TargetMode="External"/><Relationship Id="rId21" Type="http://schemas.openxmlformats.org/officeDocument/2006/relationships/hyperlink" Target="http://www.sciencedirect.com/science/article/pii/S095937800800099X" TargetMode="External"/><Relationship Id="rId42" Type="http://schemas.openxmlformats.org/officeDocument/2006/relationships/hyperlink" Target="https://hbr.org/2016/04/global-demand-for-food-is-rising-can-we-meet-it" TargetMode="External"/><Relationship Id="rId63" Type="http://schemas.openxmlformats.org/officeDocument/2006/relationships/hyperlink" Target="https://geneticliteracyproject.org/2018/02/19/gmo-corns-yield-human-health-benefits-vindicated-21-years-studies/" TargetMode="External"/><Relationship Id="rId84" Type="http://schemas.openxmlformats.org/officeDocument/2006/relationships/hyperlink" Target="https://oilprice.com/Metals/Commodities/Doomsday-Will-Peak-Phosphate-Get-us-Before-Global-Warming.html" TargetMode="External"/><Relationship Id="rId138" Type="http://schemas.openxmlformats.org/officeDocument/2006/relationships/hyperlink" Target="https://thecounter.org/regenerative-agriculture-cover-crops-no-till-usda/" TargetMode="External"/><Relationship Id="rId159" Type="http://schemas.openxmlformats.org/officeDocument/2006/relationships/hyperlink" Target="https://www.ers.usda.gov/webdocs/charts/100391/Chart_4.png?v=975.6" TargetMode="External"/><Relationship Id="rId170" Type="http://schemas.openxmlformats.org/officeDocument/2006/relationships/hyperlink" Target="https://www.ajpmonline.org/article/S0749-3797(13)00320-6/pdf" TargetMode="External"/><Relationship Id="rId191" Type="http://schemas.openxmlformats.org/officeDocument/2006/relationships/hyperlink" Target="https://www.downsizinggovernment.org/agriculture/subsidies" TargetMode="External"/><Relationship Id="rId205" Type="http://schemas.openxmlformats.org/officeDocument/2006/relationships/hyperlink" Target="https://csanr.wsu.edu/agriculture-requires-fertilizer/" TargetMode="External"/><Relationship Id="rId226" Type="http://schemas.openxmlformats.org/officeDocument/2006/relationships/hyperlink" Target="https://dc.law.utah.edu/cgi/viewcontent.cgi?article=1019&amp;context=ulr" TargetMode="External"/><Relationship Id="rId107" Type="http://schemas.openxmlformats.org/officeDocument/2006/relationships/hyperlink" Target="https://cupola.gettysburg.edu/cgi/viewcontent.cgi?article=1045&amp;context=gssr" TargetMode="External"/><Relationship Id="rId11" Type="http://schemas.openxmlformats.org/officeDocument/2006/relationships/hyperlink" Target="https://www.agri-pulse.com/articles/9203-opinion-food-security-strategy-is-essential-to-our-national-security" TargetMode="External"/><Relationship Id="rId32" Type="http://schemas.openxmlformats.org/officeDocument/2006/relationships/hyperlink" Target="https://thecounter.org/regenerative-agriculture-cover-crops-no-till-usda/" TargetMode="External"/><Relationship Id="rId53" Type="http://schemas.openxmlformats.org/officeDocument/2006/relationships/hyperlink" Target="https://ips-dc.org/we-subsidize-the-wrong-kind-of-agriculture/" TargetMode="External"/><Relationship Id="rId74" Type="http://schemas.openxmlformats.org/officeDocument/2006/relationships/hyperlink" Target="https://oilprice.com/Metals/Commodities/Doomsday-Will-Peak-Phosphate-Get-us-Before-Global-Warming.html" TargetMode="External"/><Relationship Id="rId128" Type="http://schemas.openxmlformats.org/officeDocument/2006/relationships/hyperlink" Target="https://nyuelj.org/wp-content/uploads/2013/03/Cannon1.pdf" TargetMode="External"/><Relationship Id="rId149" Type="http://schemas.openxmlformats.org/officeDocument/2006/relationships/hyperlink" Target="https://www.ers.usda.gov/data-products/ag-and-food-statistics-charting-the-essentials/food-security-and-nutrition-assistance/" TargetMode="External"/><Relationship Id="rId5" Type="http://schemas.openxmlformats.org/officeDocument/2006/relationships/webSettings" Target="webSettings.xml"/><Relationship Id="rId95" Type="http://schemas.openxmlformats.org/officeDocument/2006/relationships/hyperlink" Target="https://www.researchgate.net/publication/227439251_Peak_Phosphorus_Clarifying_the_Key_Issues_of_a_Vigorous_Debate_about_Long-Term_Phosphorus_Security" TargetMode="External"/><Relationship Id="rId160" Type="http://schemas.openxmlformats.org/officeDocument/2006/relationships/hyperlink" Target="https://www.ers.usda.gov/data-products/farm-income-and-wealth-statistics/data-files-us-and-state-level-farm-income-and-wealth-statistics/" TargetMode="External"/><Relationship Id="rId181" Type="http://schemas.openxmlformats.org/officeDocument/2006/relationships/hyperlink" Target="https://lawreview.vermontlaw.edu/wp-content/uploads/2013/08/8-Adler.pdf" TargetMode="External"/><Relationship Id="rId216" Type="http://schemas.openxmlformats.org/officeDocument/2006/relationships/hyperlink" Target="https://www.aei.org/research-products/report/whither-agricultural-policy-in-2021-and-beyond/" TargetMode="External"/><Relationship Id="rId22" Type="http://schemas.openxmlformats.org/officeDocument/2006/relationships/hyperlink" Target="https://d1o9e4un86hhpc.cloudfront.net/" TargetMode="External"/><Relationship Id="rId43" Type="http://schemas.openxmlformats.org/officeDocument/2006/relationships/hyperlink" Target="https://www.americanostrichfarms.com/blogs/news/what-does-the-future-of-the-agriculture-industry-look-like" TargetMode="External"/><Relationship Id="rId64" Type="http://schemas.openxmlformats.org/officeDocument/2006/relationships/hyperlink" Target="https://www.ncbi.nlm.nih.gov/pmc/articles/PMC6173531/" TargetMode="External"/><Relationship Id="rId118" Type="http://schemas.openxmlformats.org/officeDocument/2006/relationships/hyperlink" Target="https://e2.org/wp-content/uploads/2021/03/Jock-Final-Report-The-Promise-of-Regenerative-Agriculture.pdf" TargetMode="External"/><Relationship Id="rId139" Type="http://schemas.openxmlformats.org/officeDocument/2006/relationships/hyperlink" Target="https://earth.org/agriculture-subsidies/" TargetMode="External"/><Relationship Id="rId85" Type="http://schemas.openxmlformats.org/officeDocument/2006/relationships/hyperlink" Target="http://www.businessinsider.com/peak-phosphorus-and-food-production-2012-12?op=1" TargetMode="External"/><Relationship Id="rId150" Type="http://schemas.openxmlformats.org/officeDocument/2006/relationships/image" Target="media/image5.png"/><Relationship Id="rId171" Type="http://schemas.openxmlformats.org/officeDocument/2006/relationships/hyperlink" Target="https://thecounter.org/regenerative-agriculture-cover-crops-no-till-usda/?fbclid=IwAR3mYXIxtL6CZXRdLfHqmEoYwimDlpc8Z2gbDwXSBZDAfyhrW3dMOjwMtIg" TargetMode="External"/><Relationship Id="rId192" Type="http://schemas.openxmlformats.org/officeDocument/2006/relationships/hyperlink" Target="https://sustainableagriculture.net/wp-content/uploads/2018/06/CFRA-NSAC-Conservation-compliance-special-report.pdf" TargetMode="External"/><Relationship Id="rId206" Type="http://schemas.openxmlformats.org/officeDocument/2006/relationships/hyperlink" Target="https://www.law.ua.edu/lawreview/files/2021/05/3-Finney-785-838.pdf" TargetMode="External"/><Relationship Id="rId227" Type="http://schemas.openxmlformats.org/officeDocument/2006/relationships/hyperlink" Target="http://nationalaglawcenter.org/wp-content/uploads/assets/bibarticles/watson_subsidies.pdf" TargetMode="External"/><Relationship Id="rId12" Type="http://schemas.openxmlformats.org/officeDocument/2006/relationships/hyperlink" Target="http://ipmworld.umn.edu/chapters/hutchins3.htm" TargetMode="External"/><Relationship Id="rId33" Type="http://schemas.openxmlformats.org/officeDocument/2006/relationships/hyperlink" Target="https://lawreview.vermontlaw.edu/wp-content/uploads/2013/08/11-Eubanks.pdf" TargetMode="External"/><Relationship Id="rId108" Type="http://schemas.openxmlformats.org/officeDocument/2006/relationships/hyperlink" Target="https://www.tandfonline.com/doi/pdf/10.1080/19320248.2011.627301?needAccess=true" TargetMode="External"/><Relationship Id="rId129" Type="http://schemas.openxmlformats.org/officeDocument/2006/relationships/hyperlink" Target="https://lawreview.vermontlaw.edu/wp-content/uploads/2013/08/8-Adler.pdf" TargetMode="External"/><Relationship Id="rId54" Type="http://schemas.openxmlformats.org/officeDocument/2006/relationships/hyperlink" Target="https://www.frontiersin.org/articles/10.3389/fsufs.2019.00096/full" TargetMode="External"/><Relationship Id="rId75" Type="http://schemas.openxmlformats.org/officeDocument/2006/relationships/hyperlink" Target="http://www.businessinsider.com/peak-phosphorus-and-food-production-2012-12?op=1" TargetMode="External"/><Relationship Id="rId96" Type="http://schemas.openxmlformats.org/officeDocument/2006/relationships/hyperlink" Target="https://foodtank.com/news/2019/07/opinion-how-us-agricultural-subsidies-degrade-land-and-soil/" TargetMode="External"/><Relationship Id="rId140" Type="http://schemas.openxmlformats.org/officeDocument/2006/relationships/hyperlink" Target="https://www.ncbi.nlm.nih.gov/pmc/articles/PMC4329145/" TargetMode="External"/><Relationship Id="rId161" Type="http://schemas.openxmlformats.org/officeDocument/2006/relationships/hyperlink" Target="http://prodwebnlb.rma.usda.gov/apps/SummaryOfBusiness" TargetMode="External"/><Relationship Id="rId182" Type="http://schemas.openxmlformats.org/officeDocument/2006/relationships/hyperlink" Target="https://lawreview.vermontlaw.edu/wp-content/uploads/2013/08/8-Adler.pdf" TargetMode="External"/><Relationship Id="rId217" Type="http://schemas.openxmlformats.org/officeDocument/2006/relationships/hyperlink" Target="https://lawreview.vermontlaw.edu/wp-content/uploads/2013/08/11-Eubanks.pdf" TargetMode="External"/><Relationship Id="rId6" Type="http://schemas.openxmlformats.org/officeDocument/2006/relationships/hyperlink" Target="https://e2.org/wp-content/uploads/2021/03/Jock-Final-Report-The-Promise-of-Regenerative-Agriculture.pdf" TargetMode="External"/><Relationship Id="rId23" Type="http://schemas.openxmlformats.org/officeDocument/2006/relationships/image" Target="media/image1.png"/><Relationship Id="rId119" Type="http://schemas.openxmlformats.org/officeDocument/2006/relationships/hyperlink" Target="https://econpapers.repec.org/paper/agssaea16/230057.htm" TargetMode="External"/><Relationship Id="rId44" Type="http://schemas.openxmlformats.org/officeDocument/2006/relationships/hyperlink" Target="https://www.progress.org/articles/us-agriculture-will-collapse" TargetMode="External"/><Relationship Id="rId65" Type="http://schemas.openxmlformats.org/officeDocument/2006/relationships/hyperlink" Target="http://www.hudson.org/index.cfm?fuseaction=publication_details&amp;id=3255" TargetMode="External"/><Relationship Id="rId86" Type="http://schemas.openxmlformats.org/officeDocument/2006/relationships/hyperlink" Target="http://www.foreignpolicy.com/articles/2010/04/20/peak_phosphorus?page=0,0" TargetMode="External"/><Relationship Id="rId130" Type="http://schemas.openxmlformats.org/officeDocument/2006/relationships/hyperlink" Target="https://food.berkeley.edu/wp-content/uploads/2020/12/BFI_ValueRisk_in_Ag_120920_Digital.pdf" TargetMode="External"/><Relationship Id="rId151" Type="http://schemas.openxmlformats.org/officeDocument/2006/relationships/hyperlink" Target="https://www.ers.usda.gov/developer/embed-chart-widget/?chartId=100386" TargetMode="External"/><Relationship Id="rId172" Type="http://schemas.openxmlformats.org/officeDocument/2006/relationships/hyperlink" Target="https://lawreview.vermontlaw.edu/wp-content/uploads/2013/08/11-Eubanks.pdf" TargetMode="External"/><Relationship Id="rId193" Type="http://schemas.openxmlformats.org/officeDocument/2006/relationships/hyperlink" Target="http://www.farmbilllaw.org/2018/03/15/conservation-compliance-weak-enforcement-loss-taxpayers-environment/" TargetMode="External"/><Relationship Id="rId207" Type="http://schemas.openxmlformats.org/officeDocument/2006/relationships/hyperlink" Target="https://e2.org/wp-content/uploads/2021/03/Jock-Final-Report-The-Promise-of-Regenerative-Agriculture.pdf" TargetMode="External"/><Relationship Id="rId228" Type="http://schemas.openxmlformats.org/officeDocument/2006/relationships/hyperlink" Target="https://dc.law.utah.edu/cgi/viewcontent.cgi?article=1019&amp;context=ulr" TargetMode="External"/><Relationship Id="rId13" Type="http://schemas.openxmlformats.org/officeDocument/2006/relationships/hyperlink" Target="http://www.agbioworld.org/biotech-info/articles/biotech-art/best_option.html" TargetMode="External"/><Relationship Id="rId109" Type="http://schemas.openxmlformats.org/officeDocument/2006/relationships/hyperlink" Target="http://web.missouri.edu/~ikerdj/papers/California%20-%20IPDC%20-%20Small%20Farms.htm" TargetMode="External"/><Relationship Id="rId34" Type="http://schemas.openxmlformats.org/officeDocument/2006/relationships/hyperlink" Target="https://hbr.org/2016/04/global-demand-for-food-is-rising-can-we-meet-it" TargetMode="External"/><Relationship Id="rId55" Type="http://schemas.openxmlformats.org/officeDocument/2006/relationships/hyperlink" Target="https://www.ucsusa.org/sites/default/files/attach/2016/01/ucs-growing-economies-2016.pdf" TargetMode="External"/><Relationship Id="rId76" Type="http://schemas.openxmlformats.org/officeDocument/2006/relationships/hyperlink" Target="http://www.foreignpolicy.com/articles/2010/04/20/peak_phosphorus?page=0,0" TargetMode="External"/><Relationship Id="rId97" Type="http://schemas.openxmlformats.org/officeDocument/2006/relationships/hyperlink" Target="http://tinyurl.com/q39qy2j" TargetMode="External"/><Relationship Id="rId120" Type="http://schemas.openxmlformats.org/officeDocument/2006/relationships/hyperlink" Target="https://www.rollingstone.com/politics/politics-features/big-agriculture-preventing-farmers-combating-climate-crisis-886538/" TargetMode="External"/><Relationship Id="rId141" Type="http://schemas.openxmlformats.org/officeDocument/2006/relationships/hyperlink" Target="https://www.ncbi.nlm.nih.gov/pmc/articles/PMC4329145/" TargetMode="External"/><Relationship Id="rId7" Type="http://schemas.openxmlformats.org/officeDocument/2006/relationships/hyperlink" Target="https://hbr.org/2016/04/global-demand-for-food-is-rising-can-we-meet-it" TargetMode="External"/><Relationship Id="rId162" Type="http://schemas.openxmlformats.org/officeDocument/2006/relationships/hyperlink" Target="https://www.rma.usda.gov/en/About-RMA/Program-Budget" TargetMode="External"/><Relationship Id="rId183" Type="http://schemas.openxmlformats.org/officeDocument/2006/relationships/hyperlink" Target="https://www.annualreviews.org/doi/pdf/10.1146/annurev-resource-091912-151903" TargetMode="External"/><Relationship Id="rId218" Type="http://schemas.openxmlformats.org/officeDocument/2006/relationships/hyperlink" Target="https://www.politico.com/news/2021/07/13/democrats-go-big-bill-499425" TargetMode="External"/><Relationship Id="rId24" Type="http://schemas.openxmlformats.org/officeDocument/2006/relationships/image" Target="media/image2.png"/><Relationship Id="rId45" Type="http://schemas.openxmlformats.org/officeDocument/2006/relationships/hyperlink" Target="https://www.csis.org/analysis/climate-change-and-food-security-test-us-leadership-fragile-world" TargetMode="External"/><Relationship Id="rId66" Type="http://schemas.openxmlformats.org/officeDocument/2006/relationships/hyperlink" Target="https://www.sciencemag.org/news/2019/11/new-genetically-modified-corn-produces-10-more-similar-types" TargetMode="External"/><Relationship Id="rId87" Type="http://schemas.openxmlformats.org/officeDocument/2006/relationships/hyperlink" Target="http://www.sciencedirect.com/science/article/pii/S095937800800099X" TargetMode="External"/><Relationship Id="rId110" Type="http://schemas.openxmlformats.org/officeDocument/2006/relationships/hyperlink" Target="http://web.missouri.edu/~ikerdj/papers/California%20-%20IPDC%20-%20Small%20Farms.htm" TargetMode="External"/><Relationship Id="rId131" Type="http://schemas.openxmlformats.org/officeDocument/2006/relationships/hyperlink" Target="https://thecounter.org/regenerative-agriculture-cover-crops-no-till-usda/" TargetMode="External"/><Relationship Id="rId152" Type="http://schemas.openxmlformats.org/officeDocument/2006/relationships/hyperlink" Target="https://www.ers.usda.gov/webdocs/charts/100387/Chart_2.png?v=7943.9" TargetMode="External"/><Relationship Id="rId173" Type="http://schemas.openxmlformats.org/officeDocument/2006/relationships/hyperlink" Target="https://lawreview.vermontlaw.edu/wp-content/uploads/2013/08/11-Eubanks.pdf" TargetMode="External"/><Relationship Id="rId194" Type="http://schemas.openxmlformats.org/officeDocument/2006/relationships/hyperlink" Target="https://www.invw.org/2012/08/16/farm-pollution-draws-scru-1293/" TargetMode="External"/><Relationship Id="rId208" Type="http://schemas.openxmlformats.org/officeDocument/2006/relationships/hyperlink" Target="https://e2.org/wp-content/uploads/2021/03/Jock-Final-Report-The-Promise-of-Regenerative-Agriculture.pdf" TargetMode="External"/><Relationship Id="rId229" Type="http://schemas.openxmlformats.org/officeDocument/2006/relationships/comments" Target="comments.xml"/><Relationship Id="rId14" Type="http://schemas.openxmlformats.org/officeDocument/2006/relationships/hyperlink" Target="https://foodtank.com/news/2019/07/opinion-how-us-agricultural-subsidies-degrade-land-and-soil/" TargetMode="External"/><Relationship Id="rId35" Type="http://schemas.openxmlformats.org/officeDocument/2006/relationships/hyperlink" Target="https://www.cfr.org/blog/americas-new-challenge-confronting-crisis-food-security" TargetMode="External"/><Relationship Id="rId56" Type="http://schemas.openxmlformats.org/officeDocument/2006/relationships/hyperlink" Target="https://www.quno.org/sites/default/files/resources/SSF%20Innovation%20WEB.pdf" TargetMode="External"/><Relationship Id="rId77" Type="http://schemas.openxmlformats.org/officeDocument/2006/relationships/hyperlink" Target="http://www.sciencedirect.com/science/article/pii/S095937800800099X" TargetMode="External"/><Relationship Id="rId100" Type="http://schemas.openxmlformats.org/officeDocument/2006/relationships/hyperlink" Target="https://www.washingtonpost.com/lifestyle/food/farm-bill-why-dont-taxpayers-subsidize-the-foods-that-are-better-for-us/2014/02/14/d7642a3c-9434-11e3-84e1-27626c5ef5fb_story.html" TargetMode="External"/><Relationship Id="rId8" Type="http://schemas.openxmlformats.org/officeDocument/2006/relationships/hyperlink" Target="https://www.cfr.org/blog/americas-new-challenge-confronting-crisis-food-security" TargetMode="External"/><Relationship Id="rId98" Type="http://schemas.openxmlformats.org/officeDocument/2006/relationships/hyperlink" Target="https://scholarworks.arcadia.edu/cgi/viewcontent.cgi?article=1403&amp;context=showcase" TargetMode="External"/><Relationship Id="rId121" Type="http://schemas.openxmlformats.org/officeDocument/2006/relationships/hyperlink" Target="https://scholarworks.arcadia.edu/cgi/viewcontent.cgi?article=1403&amp;context=showcase" TargetMode="External"/><Relationship Id="rId142" Type="http://schemas.openxmlformats.org/officeDocument/2006/relationships/hyperlink" Target="https://doi.org/10.1093/biosci/bix010" TargetMode="External"/><Relationship Id="rId163" Type="http://schemas.openxmlformats.org/officeDocument/2006/relationships/hyperlink" Target="https://lawreview.vermontlaw.edu/wp-content/uploads/2013/08/11-Eubanks.pdf" TargetMode="External"/><Relationship Id="rId184" Type="http://schemas.openxmlformats.org/officeDocument/2006/relationships/hyperlink" Target="https://www.jstor.org/stable/pdf/26896702.pdf?refreqid=excelsior%3A4cae2884b64cad0190b1363df3d926d1" TargetMode="External"/><Relationship Id="rId219" Type="http://schemas.openxmlformats.org/officeDocument/2006/relationships/hyperlink" Target="https://rush.house.gov/media-center/press-releases/rush-booker-introduce-landmark-bicameral-bill-to-lift-veil-of-secrecy" TargetMode="External"/><Relationship Id="rId230" Type="http://schemas.microsoft.com/office/2011/relationships/commentsExtended" Target="commentsExtended.xml"/><Relationship Id="rId25" Type="http://schemas.openxmlformats.org/officeDocument/2006/relationships/image" Target="media/image3.png"/><Relationship Id="rId46" Type="http://schemas.openxmlformats.org/officeDocument/2006/relationships/hyperlink" Target="https://papers.ssrn.com/sol3/papers.cfm?abstract_id=1287408" TargetMode="External"/><Relationship Id="rId67" Type="http://schemas.openxmlformats.org/officeDocument/2006/relationships/hyperlink" Target="https://biofortified.org/2010/03/gmos-antibiotics/" TargetMode="External"/><Relationship Id="rId20" Type="http://schemas.openxmlformats.org/officeDocument/2006/relationships/hyperlink" Target="http://www.foreignpolicy.com/articles/2010/04/20/peak_phosphorus?page=0,0" TargetMode="External"/><Relationship Id="rId41" Type="http://schemas.openxmlformats.org/officeDocument/2006/relationships/hyperlink" Target="https://www.law.ua.edu/lawreview/files/2021/05/3-Finney-785-838.pdf" TargetMode="External"/><Relationship Id="rId62" Type="http://schemas.openxmlformats.org/officeDocument/2006/relationships/hyperlink" Target="https://allianceforscience.cornell.edu/blog/2018/02/gmo-crops-increasing-yield-20-years-progress-ahead/" TargetMode="External"/><Relationship Id="rId83" Type="http://schemas.openxmlformats.org/officeDocument/2006/relationships/hyperlink" Target="https://medium.com/climate-conscious/peak-phosphorus-may-be-more-alarming-than-climate-change-c6fd0fc69414" TargetMode="External"/><Relationship Id="rId88" Type="http://schemas.openxmlformats.org/officeDocument/2006/relationships/hyperlink" Target="http://iopscience.iop.org/1748-9326/7/4/044024/article" TargetMode="External"/><Relationship Id="rId111" Type="http://schemas.openxmlformats.org/officeDocument/2006/relationships/hyperlink" Target="https://www.resilience.org/stories/2017-03-27/chemical-industrial-farming-unsustainable-heres/" TargetMode="External"/><Relationship Id="rId132" Type="http://schemas.openxmlformats.org/officeDocument/2006/relationships/hyperlink" Target="https://lawreview.vermontlaw.edu/wp-content/uploads/2013/08/11-Eubanks.pdf" TargetMode="External"/><Relationship Id="rId153" Type="http://schemas.openxmlformats.org/officeDocument/2006/relationships/image" Target="media/image6.png"/><Relationship Id="rId174" Type="http://schemas.openxmlformats.org/officeDocument/2006/relationships/hyperlink" Target="https://www.ers.usda.gov/topics/farm-economy/farm-commodity-policy/us-farm-policy-and-policy-process/" TargetMode="External"/><Relationship Id="rId179" Type="http://schemas.openxmlformats.org/officeDocument/2006/relationships/hyperlink" Target="https://www.npr.org/sections/thesalt/2017/03/07/518841084/farmers-fight-environmental-regulations" TargetMode="External"/><Relationship Id="rId195" Type="http://schemas.openxmlformats.org/officeDocument/2006/relationships/hyperlink" Target="https://www.thenation.com/article/archive/whose-side-american-farm-bureau/" TargetMode="External"/><Relationship Id="rId209" Type="http://schemas.openxmlformats.org/officeDocument/2006/relationships/hyperlink" Target="https://thecounter.org/eliminate-crop-insurance-subsidies-regenerative-ag/" TargetMode="External"/><Relationship Id="rId190" Type="http://schemas.openxmlformats.org/officeDocument/2006/relationships/hyperlink" Target="http://thecounterorg.wpengine.com/regenerative-agriculture-cover-crops-no-till-usda/" TargetMode="External"/><Relationship Id="rId204" Type="http://schemas.openxmlformats.org/officeDocument/2006/relationships/hyperlink" Target="https://oi-files-d8-prod.s3.eu-west-2.amazonaws.com/s3fs-public/file_attachments/dp-future-of-agriculture-synthesis-300713-en_0_0.pdf" TargetMode="External"/><Relationship Id="rId220" Type="http://schemas.openxmlformats.org/officeDocument/2006/relationships/hyperlink" Target="https://dc.law.utah.edu/cgi/viewcontent.cgi?article=1019&amp;context=ulr" TargetMode="External"/><Relationship Id="rId225" Type="http://schemas.openxmlformats.org/officeDocument/2006/relationships/hyperlink" Target="https://www.researchgate.net/publication/305363314_Economic_efficiency_of_water_protection_within_environmentally_friendly_and_integrated_water_resources_management?scrlybrkr=386aa578" TargetMode="External"/><Relationship Id="rId15" Type="http://schemas.openxmlformats.org/officeDocument/2006/relationships/hyperlink" Target="https://scholarworks.arcadia.edu/cgi/viewcontent.cgi?article=1403&amp;context=showcase" TargetMode="External"/><Relationship Id="rId36" Type="http://schemas.openxmlformats.org/officeDocument/2006/relationships/hyperlink" Target="https://www.hsdl.org/?view&amp;did=803998" TargetMode="External"/><Relationship Id="rId57" Type="http://schemas.openxmlformats.org/officeDocument/2006/relationships/hyperlink" Target="http://www.agbioworld.org/biotech-info/articles/biotech-art/best_option.html" TargetMode="External"/><Relationship Id="rId106" Type="http://schemas.openxmlformats.org/officeDocument/2006/relationships/hyperlink" Target="https://academic.oup.com/bioscience/article/52/7/569/247956" TargetMode="External"/><Relationship Id="rId127" Type="http://schemas.openxmlformats.org/officeDocument/2006/relationships/hyperlink" Target="https://thehill.com/opinion/energy-environment/464868-industrial-food-system-is-at-the-heart-of-biodiversity-degradation" TargetMode="External"/><Relationship Id="rId10" Type="http://schemas.openxmlformats.org/officeDocument/2006/relationships/hyperlink" Target="https://papers.ssrn.com/sol3/papers.cfm?abstract_id=1287408" TargetMode="External"/><Relationship Id="rId31" Type="http://schemas.openxmlformats.org/officeDocument/2006/relationships/hyperlink" Target="https://food.berkeley.edu/wp-content/uploads/2020/12/BFI_ValueRisk_in_Ag_120920_Digital.pdf" TargetMode="External"/><Relationship Id="rId52" Type="http://schemas.openxmlformats.org/officeDocument/2006/relationships/hyperlink" Target="https://www.cfr.org/blog/americas-new-challenge-confronting-crisis-food-security" TargetMode="External"/><Relationship Id="rId73" Type="http://schemas.openxmlformats.org/officeDocument/2006/relationships/hyperlink" Target="https://medium.com/climate-conscious/peak-phosphorus-may-be-more-alarming-than-climate-change-c6fd0fc69414" TargetMode="External"/><Relationship Id="rId78" Type="http://schemas.openxmlformats.org/officeDocument/2006/relationships/hyperlink" Target="http://iopscience.iop.org/1748-9326/7/4/044024/article" TargetMode="External"/><Relationship Id="rId94" Type="http://schemas.openxmlformats.org/officeDocument/2006/relationships/hyperlink" Target="https://www.popularmechanics.com/science/environment/a29391215/phosphorus-shortage/" TargetMode="External"/><Relationship Id="rId99" Type="http://schemas.openxmlformats.org/officeDocument/2006/relationships/hyperlink" Target="https://commons.clarku.edu/cgi/viewcontent.cgi?article=1052&amp;context=idce_masters_papers" TargetMode="External"/><Relationship Id="rId101" Type="http://schemas.openxmlformats.org/officeDocument/2006/relationships/hyperlink" Target="https://scholarworks.arcadia.edu/cgi/viewcontent.cgi?article=1403&amp;context=showcase" TargetMode="External"/><Relationship Id="rId122" Type="http://schemas.openxmlformats.org/officeDocument/2006/relationships/hyperlink" Target="https://static1.squarespace.com/static/5f90d6a90795c927511f7f1e/t/60349f967f294f10542841aa/1614061462284/Climate+Mitigation+Potential+of+Regenerative+Ag+is+Significant+-+Response+to+WRI.pdf" TargetMode="External"/><Relationship Id="rId143" Type="http://schemas.openxmlformats.org/officeDocument/2006/relationships/hyperlink" Target="https://www.ers.usda.gov/topics/farm-economy/farm-commodity-policy/" TargetMode="External"/><Relationship Id="rId148" Type="http://schemas.openxmlformats.org/officeDocument/2006/relationships/hyperlink" Target="https://www.fsa.usda.gov/about-fsa/structure-and-organization/commodity-credit-corporation/index" TargetMode="External"/><Relationship Id="rId164" Type="http://schemas.openxmlformats.org/officeDocument/2006/relationships/hyperlink" Target="https://lawreview.vermontlaw.edu/wp-content/uploads/2013/08/11-Eubanks.pdf" TargetMode="External"/><Relationship Id="rId169" Type="http://schemas.openxmlformats.org/officeDocument/2006/relationships/hyperlink" Target="https://www.independent.co.uk/climate-change/news/mass-extinction-life-on-earth-farming-industrial-agriculture-professor-raj-patel-a7914616.html" TargetMode="External"/><Relationship Id="rId185" Type="http://schemas.openxmlformats.org/officeDocument/2006/relationships/hyperlink" Target="https://www.jstor.org/stable/pdf/26896702.pdf?refreqid=excelsior%3A4cae2884b64cad0190b1363df3d926d1" TargetMode="External"/><Relationship Id="rId4" Type="http://schemas.openxmlformats.org/officeDocument/2006/relationships/settings" Target="settings.xml"/><Relationship Id="rId9" Type="http://schemas.openxmlformats.org/officeDocument/2006/relationships/hyperlink" Target="https://www.hsdl.org/?view&amp;did=803998" TargetMode="External"/><Relationship Id="rId180" Type="http://schemas.openxmlformats.org/officeDocument/2006/relationships/hyperlink" Target="https://ir.lawnet.fordham.edu/cgi/viewcontent.cgi?article=1703&amp;context=elr" TargetMode="External"/><Relationship Id="rId210" Type="http://schemas.openxmlformats.org/officeDocument/2006/relationships/hyperlink" Target="https://www.law.ua.edu/lawreview/files/2021/05/3-Finney-785-838.pdf" TargetMode="External"/><Relationship Id="rId215" Type="http://schemas.openxmlformats.org/officeDocument/2006/relationships/hyperlink" Target="https://www.law.ua.edu/lawreview/files/2021/05/3-Finney-785-838.pdf" TargetMode="External"/><Relationship Id="rId236" Type="http://schemas.openxmlformats.org/officeDocument/2006/relationships/theme" Target="theme/theme1.xml"/><Relationship Id="rId26" Type="http://schemas.openxmlformats.org/officeDocument/2006/relationships/hyperlink" Target="http://iopscience.iop.org/1748-9326/7/4/044024/article" TargetMode="External"/><Relationship Id="rId231" Type="http://schemas.microsoft.com/office/2016/09/relationships/commentsIds" Target="commentsIds.xml"/><Relationship Id="rId47" Type="http://schemas.openxmlformats.org/officeDocument/2006/relationships/hyperlink" Target="https://www.law.ua.edu/lawreview/files/2021/05/3-Finney-785-838.pdf" TargetMode="External"/><Relationship Id="rId68" Type="http://schemas.openxmlformats.org/officeDocument/2006/relationships/hyperlink" Target="https://www.mdpi.com/1648-9144/44/2/87" TargetMode="External"/><Relationship Id="rId89" Type="http://schemas.openxmlformats.org/officeDocument/2006/relationships/hyperlink" Target="http://www.sciencenews.org/view/feature/id/348109/description/Salvage_Job" TargetMode="External"/><Relationship Id="rId112" Type="http://schemas.openxmlformats.org/officeDocument/2006/relationships/hyperlink" Target="https://www.independent.co.uk/climate-change/news/mass-extinction-life-on-earth-farming-industrial-agriculture-professor-raj-patel-a7914616.html" TargetMode="External"/><Relationship Id="rId133" Type="http://schemas.openxmlformats.org/officeDocument/2006/relationships/hyperlink" Target="https://www.issuelab.org/resources/23372/23372.pdf" TargetMode="External"/><Relationship Id="rId154" Type="http://schemas.openxmlformats.org/officeDocument/2006/relationships/hyperlink" Target="https://www.ers.usda.gov/developer/embed-chart-widget/?chartId=100388" TargetMode="External"/><Relationship Id="rId175" Type="http://schemas.openxmlformats.org/officeDocument/2006/relationships/image" Target="media/image8.jpeg"/><Relationship Id="rId196" Type="http://schemas.openxmlformats.org/officeDocument/2006/relationships/hyperlink" Target="https://online.ucpress.edu/elementa/article/doi/10.1525/elementa.356/112494/Securing-the-future-of-US-agriculture-The-case-for" TargetMode="External"/><Relationship Id="rId200" Type="http://schemas.openxmlformats.org/officeDocument/2006/relationships/hyperlink" Target="https://lawreview.vermontlaw.edu/wp-content/uploads/2013/08/8-Adler.pdf" TargetMode="External"/><Relationship Id="rId16" Type="http://schemas.openxmlformats.org/officeDocument/2006/relationships/hyperlink" Target="https://phys.org/news/2019-07-phosphate-shortage-dwindling-resource-required.html" TargetMode="External"/><Relationship Id="rId221" Type="http://schemas.openxmlformats.org/officeDocument/2006/relationships/hyperlink" Target="http://documents1.worldbank.org/curated/en/605641468341096140/pdf/362160rev0Regulatory0water01PUBLIC1.pdf" TargetMode="External"/><Relationship Id="rId37" Type="http://schemas.openxmlformats.org/officeDocument/2006/relationships/hyperlink" Target="https://papers.ssrn.com/sol3/papers.cfm?abstract_id=1287408" TargetMode="External"/><Relationship Id="rId58" Type="http://schemas.openxmlformats.org/officeDocument/2006/relationships/hyperlink" Target="https://lawreview.vermontlaw.edu/wp-content/uploads/2013/08/8-Adler.pdf" TargetMode="External"/><Relationship Id="rId79" Type="http://schemas.openxmlformats.org/officeDocument/2006/relationships/hyperlink" Target="http://www.sciencenews.org/view/feature/id/348109/description/Salvage_Job" TargetMode="External"/><Relationship Id="rId102" Type="http://schemas.openxmlformats.org/officeDocument/2006/relationships/hyperlink" Target="https://cupola.gettysburg.edu/cgi/viewcontent.cgi?article=1045&amp;context=gssr" TargetMode="External"/><Relationship Id="rId123" Type="http://schemas.openxmlformats.org/officeDocument/2006/relationships/hyperlink" Target="https://www.law.ua.edu/lawreview/files/2021/05/3-Finney-785-838.pdf" TargetMode="External"/><Relationship Id="rId144" Type="http://schemas.openxmlformats.org/officeDocument/2006/relationships/hyperlink" Target="https://www.ers.usda.gov/topics/farm-economy/farm-commodity-policy/farm-bill-spending/" TargetMode="External"/><Relationship Id="rId90" Type="http://schemas.openxmlformats.org/officeDocument/2006/relationships/hyperlink" Target="https://www.nationalgeographic.com/science/article/farmers-are-facing-a-phosphorus-crisis-the-solution-starts-with-soil" TargetMode="External"/><Relationship Id="rId165" Type="http://schemas.openxmlformats.org/officeDocument/2006/relationships/hyperlink" Target="https://lawreview.vermontlaw.edu/wp-content/uploads/2013/08/11-Eubanks.pdf" TargetMode="External"/><Relationship Id="rId186" Type="http://schemas.openxmlformats.org/officeDocument/2006/relationships/hyperlink" Target="https://theweek.com/speedreads/943343/record-agricultural-subsidies-account-40-percent-farm-income-year" TargetMode="External"/><Relationship Id="rId211" Type="http://schemas.openxmlformats.org/officeDocument/2006/relationships/hyperlink" Target="https://www.law.ua.edu/lawreview/files/2021/05/3-Finney-785-838.pdf" TargetMode="External"/><Relationship Id="rId232" Type="http://schemas.microsoft.com/office/2018/08/relationships/commentsExtensible" Target="commentsExtensible.xml"/><Relationship Id="rId27" Type="http://schemas.openxmlformats.org/officeDocument/2006/relationships/hyperlink" Target="http://www.sciencenews.org/view/feature/id/348109/description/Salvage_Job" TargetMode="External"/><Relationship Id="rId48" Type="http://schemas.openxmlformats.org/officeDocument/2006/relationships/hyperlink" Target="https://commons.clarku.edu/cgi/viewcontent.cgi?article=1052&amp;context=idce_masters_papers" TargetMode="External"/><Relationship Id="rId69" Type="http://schemas.openxmlformats.org/officeDocument/2006/relationships/hyperlink" Target="https://www.mdpi.com/1648-9144/44/2/87" TargetMode="External"/><Relationship Id="rId113" Type="http://schemas.openxmlformats.org/officeDocument/2006/relationships/hyperlink" Target="https://food.berkeley.edu/wp-content/uploads/2020/12/BFI_ValueRisk_in_Ag_120920_Digital.pdf" TargetMode="External"/><Relationship Id="rId134" Type="http://schemas.openxmlformats.org/officeDocument/2006/relationships/hyperlink" Target="https://www.fbfs.com/learning-center/5-ways-to-minimize-agricultural-pollution-on-your-farm" TargetMode="External"/><Relationship Id="rId80" Type="http://schemas.openxmlformats.org/officeDocument/2006/relationships/hyperlink" Target="https://foreignpolicy.com/2021/05/17/big-industrialized-agriculture-climate-change-earth-systems-ecological-collapse-policy/" TargetMode="External"/><Relationship Id="rId155" Type="http://schemas.openxmlformats.org/officeDocument/2006/relationships/hyperlink" Target="https://www.ers.usda.gov/webdocs/charts/100389/Chart_3.png?v=7071.9" TargetMode="External"/><Relationship Id="rId176" Type="http://schemas.openxmlformats.org/officeDocument/2006/relationships/image" Target="media/image9.jpeg"/><Relationship Id="rId197" Type="http://schemas.openxmlformats.org/officeDocument/2006/relationships/hyperlink" Target="https://lawprofessors.typepad.com/agriculturallaw/2021/06/the-dormant-commerce-clause-and-agriculture.html" TargetMode="External"/><Relationship Id="rId201" Type="http://schemas.openxmlformats.org/officeDocument/2006/relationships/hyperlink" Target="https://openscholarship.wustl.edu/cgi/viewcontent.cgi?article=1431&amp;context=law_journal_law_policy" TargetMode="External"/><Relationship Id="rId222" Type="http://schemas.openxmlformats.org/officeDocument/2006/relationships/hyperlink" Target="https://www.epa.gov/sites/production/files/2015-10/documents/2009_03_10_wetlands_initiative_cef_full.pdf" TargetMode="External"/><Relationship Id="rId17" Type="http://schemas.openxmlformats.org/officeDocument/2006/relationships/hyperlink" Target="https://medium.com/climate-conscious/peak-phosphorus-may-be-more-alarming-than-climate-change-c6fd0fc69414" TargetMode="External"/><Relationship Id="rId38" Type="http://schemas.openxmlformats.org/officeDocument/2006/relationships/hyperlink" Target="https://www.agri-pulse.com/articles/9203-opinion-food-security-strategy-is-essential-to-our-national-security" TargetMode="External"/><Relationship Id="rId59" Type="http://schemas.openxmlformats.org/officeDocument/2006/relationships/hyperlink" Target="https://www.noble.org/regenerative-agriculture/organic-vs-regenerative-agriculture/" TargetMode="External"/><Relationship Id="rId103" Type="http://schemas.openxmlformats.org/officeDocument/2006/relationships/hyperlink" Target="https://www.hstoday.us/subject-matter-areas/infrastructure-security/perspective-hidden-security-dangers-in-the-american-industrial-agriculture-system/" TargetMode="External"/><Relationship Id="rId124" Type="http://schemas.openxmlformats.org/officeDocument/2006/relationships/hyperlink" Target="https://www.law.ua.edu/lawreview/files/2021/05/3-Finney-785-838.pdf" TargetMode="External"/><Relationship Id="rId70" Type="http://schemas.openxmlformats.org/officeDocument/2006/relationships/hyperlink" Target="https://foodtank.com/news/2019/07/opinion-how-us-agricultural-subsidies-degrade-land-and-soil/" TargetMode="External"/><Relationship Id="rId91" Type="http://schemas.openxmlformats.org/officeDocument/2006/relationships/hyperlink" Target="https://phys.org/news/2016-02-great-phosphorus-shortage-short-food.html" TargetMode="External"/><Relationship Id="rId145" Type="http://schemas.openxmlformats.org/officeDocument/2006/relationships/image" Target="media/image4.png"/><Relationship Id="rId166" Type="http://schemas.openxmlformats.org/officeDocument/2006/relationships/hyperlink" Target="https://www.jstor.org/stable/10.7864/j.ctt1hfr0v4" TargetMode="External"/><Relationship Id="rId187" Type="http://schemas.openxmlformats.org/officeDocument/2006/relationships/hyperlink" Target="https://papers.ssrn.com/sol3/papers.cfm?abstract_id=1287408" TargetMode="External"/><Relationship Id="rId1" Type="http://schemas.openxmlformats.org/officeDocument/2006/relationships/customXml" Target="../customXml/item1.xml"/><Relationship Id="rId212" Type="http://schemas.openxmlformats.org/officeDocument/2006/relationships/hyperlink" Target="https://www.law.ua.edu/lawreview/files/2021/05/3-Finney-785-838.pdf" TargetMode="External"/><Relationship Id="rId233" Type="http://schemas.openxmlformats.org/officeDocument/2006/relationships/hyperlink" Target="https://dc.law.utah.edu/cgi/viewcontent.cgi?article=1019&amp;context=ulr" TargetMode="External"/><Relationship Id="rId28" Type="http://schemas.openxmlformats.org/officeDocument/2006/relationships/hyperlink" Target="https://foreignpolicy.com/2021/05/17/big-industrialized-agriculture-climate-change-earth-systems-ecological-collapse-policy/" TargetMode="External"/><Relationship Id="rId49" Type="http://schemas.openxmlformats.org/officeDocument/2006/relationships/hyperlink" Target="https://www.sciencedirect.com/science/article/pii/S0308521X17305383" TargetMode="External"/><Relationship Id="rId114" Type="http://schemas.openxmlformats.org/officeDocument/2006/relationships/hyperlink" Target="https://www.farmingsecrets.com/regenerative-agriculture-is-the-key-to-increasing-access-to-clean-water/" TargetMode="External"/><Relationship Id="rId60" Type="http://schemas.openxmlformats.org/officeDocument/2006/relationships/hyperlink" Target="https://www.ncbi.nlm.nih.gov/pmc/articles/PMC6173531/" TargetMode="External"/><Relationship Id="rId81" Type="http://schemas.openxmlformats.org/officeDocument/2006/relationships/hyperlink" Target="https://thecounter.org/eliminate-crop-insurance-subsidies-regenerative-ag/" TargetMode="External"/><Relationship Id="rId135" Type="http://schemas.openxmlformats.org/officeDocument/2006/relationships/hyperlink" Target="https://food.berkeley.edu/wp-content/uploads/2020/12/BFI_ValueRisk_in_Ag_120920_Digital.pdf" TargetMode="External"/><Relationship Id="rId156" Type="http://schemas.openxmlformats.org/officeDocument/2006/relationships/hyperlink" Target="https://www.ers.usda.gov/topics/farm-economy/farm-commodity-policy/farm-bill-spending/" TargetMode="External"/><Relationship Id="rId177" Type="http://schemas.openxmlformats.org/officeDocument/2006/relationships/hyperlink" Target="https://ir.lawnet.fordham.edu/cgi/viewcontent.cgi?article=1703&amp;context=elr" TargetMode="External"/><Relationship Id="rId198" Type="http://schemas.openxmlformats.org/officeDocument/2006/relationships/hyperlink" Target="https://www.piie.com/sites/default/files/documents/pb21-5.pdf" TargetMode="External"/><Relationship Id="rId202" Type="http://schemas.openxmlformats.org/officeDocument/2006/relationships/hyperlink" Target="https://www.annualreviews.org/doi/pdf/10.1146/annurev-resource-091912-151903" TargetMode="External"/><Relationship Id="rId223" Type="http://schemas.openxmlformats.org/officeDocument/2006/relationships/hyperlink" Target="https://agupubs.onlinelibrary.wiley.com/doi/pdf/10.1029/2010WR010213" TargetMode="External"/><Relationship Id="rId18" Type="http://schemas.openxmlformats.org/officeDocument/2006/relationships/hyperlink" Target="https://oilprice.com/Metals/Commodities/Doomsday-Will-Peak-Phosphate-Get-us-Before-Global-Warming.html" TargetMode="External"/><Relationship Id="rId39" Type="http://schemas.openxmlformats.org/officeDocument/2006/relationships/hyperlink" Target="http://ipmworld.umn.edu/chapters/hutchins3.htm" TargetMode="External"/><Relationship Id="rId50" Type="http://schemas.openxmlformats.org/officeDocument/2006/relationships/hyperlink" Target="https://www.brookings.edu/wp-content/uploads/2016/07/confrontingpoverty_chapter.pdf" TargetMode="External"/><Relationship Id="rId104" Type="http://schemas.openxmlformats.org/officeDocument/2006/relationships/hyperlink" Target="https://apps.dtic.mil/sti/pdfs/ADA409307.pdf" TargetMode="External"/><Relationship Id="rId125" Type="http://schemas.openxmlformats.org/officeDocument/2006/relationships/hyperlink" Target="https://www.independent.co.uk/climate-change/news/mass-extinction-life-on-earth-farming-industrial-agriculture-professor-raj-patel-a7914616.html" TargetMode="External"/><Relationship Id="rId146" Type="http://schemas.openxmlformats.org/officeDocument/2006/relationships/hyperlink" Target="https://www.ers.usda.gov/developer/embed-chart-widget/?chartId=100384" TargetMode="External"/><Relationship Id="rId167" Type="http://schemas.openxmlformats.org/officeDocument/2006/relationships/hyperlink" Target="https://www.cfr.org/blog/americas-new-challenge-confronting-crisis-food-security" TargetMode="External"/><Relationship Id="rId188" Type="http://schemas.openxmlformats.org/officeDocument/2006/relationships/hyperlink" Target="https://www.ajpmonline.org/article/S0749-3797(13)00320-6/pdf" TargetMode="External"/><Relationship Id="rId71" Type="http://schemas.openxmlformats.org/officeDocument/2006/relationships/hyperlink" Target="https://scholarworks.arcadia.edu/cgi/viewcontent.cgi?article=1403&amp;context=showcase" TargetMode="External"/><Relationship Id="rId92" Type="http://schemas.openxmlformats.org/officeDocument/2006/relationships/hyperlink" Target="https://grist.org/food/the-next-big-war-might-be-over-phosphorus/" TargetMode="External"/><Relationship Id="rId213" Type="http://schemas.openxmlformats.org/officeDocument/2006/relationships/hyperlink" Target="https://newrepublic.com/article/161926/farming-lobby-cunning-plan-fight-climate-changeand-regulation" TargetMode="External"/><Relationship Id="rId234"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thecounter.org/eliminate-crop-insurance-subsidies-regenerative-ag/" TargetMode="External"/><Relationship Id="rId40" Type="http://schemas.openxmlformats.org/officeDocument/2006/relationships/hyperlink" Target="http://www.agbioworld.org/biotech-info/articles/biotech-art/best_option.html" TargetMode="External"/><Relationship Id="rId115" Type="http://schemas.openxmlformats.org/officeDocument/2006/relationships/hyperlink" Target="https://thecounter.org/regenerative-agriculture-cover-crops-no-till-usda/" TargetMode="External"/><Relationship Id="rId136" Type="http://schemas.openxmlformats.org/officeDocument/2006/relationships/hyperlink" Target="https://foodtank.com/news/2019/07/opinion-how-us-agricultural-subsidies-degrade-land-and-soil/" TargetMode="External"/><Relationship Id="rId157" Type="http://schemas.openxmlformats.org/officeDocument/2006/relationships/image" Target="media/image7.png"/><Relationship Id="rId178" Type="http://schemas.openxmlformats.org/officeDocument/2006/relationships/hyperlink" Target="https://lawreview.vermontlaw.edu/wp-content/uploads/2013/08/8-Adler.pdf" TargetMode="External"/><Relationship Id="rId61" Type="http://schemas.openxmlformats.org/officeDocument/2006/relationships/hyperlink" Target="https://www.nationalgeographic.com/science/article/farmers-are-facing-a-phosphorus-crisis-the-solution-starts-with-soil" TargetMode="External"/><Relationship Id="rId82" Type="http://schemas.openxmlformats.org/officeDocument/2006/relationships/hyperlink" Target="https://phys.org/news/2019-07-phosphate-shortage-dwindling-resource-required.html" TargetMode="External"/><Relationship Id="rId199" Type="http://schemas.openxmlformats.org/officeDocument/2006/relationships/hyperlink" Target="https://www.downsizinggovernment.org/agriculture/subsidies" TargetMode="External"/><Relationship Id="rId203" Type="http://schemas.openxmlformats.org/officeDocument/2006/relationships/hyperlink" Target="https://forainitiative.org/wp-content/uploads/Barriers-to-Adopt-Regnerative-Agriculture-Interactive.pdf" TargetMode="External"/><Relationship Id="rId19" Type="http://schemas.openxmlformats.org/officeDocument/2006/relationships/hyperlink" Target="http://www.businessinsider.com/peak-phosphorus-and-food-production-2012-12?op=1" TargetMode="External"/><Relationship Id="rId224" Type="http://schemas.openxmlformats.org/officeDocument/2006/relationships/hyperlink" Target="https://www.epa.gov/sourcewaterprotection/partnerships" TargetMode="External"/><Relationship Id="rId30" Type="http://schemas.openxmlformats.org/officeDocument/2006/relationships/hyperlink" Target="https://lawreview.vermontlaw.edu/wp-content/uploads/2013/08/8-Adler.pdf" TargetMode="External"/><Relationship Id="rId105" Type="http://schemas.openxmlformats.org/officeDocument/2006/relationships/hyperlink" Target="https://academic.oup.com/bioscience/article/52/7/569/247956" TargetMode="External"/><Relationship Id="rId126" Type="http://schemas.openxmlformats.org/officeDocument/2006/relationships/hyperlink" Target="https://thehill.com/opinion/energy-environment/464868-industrial-food-system-is-at-the-heart-of-biodiversity-degradation" TargetMode="External"/><Relationship Id="rId147" Type="http://schemas.openxmlformats.org/officeDocument/2006/relationships/hyperlink" Target="https://www.ers.usda.gov/webdocs/charts/100385/Chart_1.png?v=4040.2" TargetMode="External"/><Relationship Id="rId168" Type="http://schemas.openxmlformats.org/officeDocument/2006/relationships/hyperlink" Target="http://www.counterpunch.org/2015/07/23/comparing-nuclear-war-with-industrial-agriculture/" TargetMode="External"/><Relationship Id="rId51" Type="http://schemas.openxmlformats.org/officeDocument/2006/relationships/hyperlink" Target="https://lawreview.vermontlaw.edu/wp-content/uploads/2013/08/8-Adler.pdf" TargetMode="External"/><Relationship Id="rId72" Type="http://schemas.openxmlformats.org/officeDocument/2006/relationships/hyperlink" Target="https://phys.org/news/2019-07-phosphate-shortage-dwindling-resource-required.html" TargetMode="External"/><Relationship Id="rId93" Type="http://schemas.openxmlformats.org/officeDocument/2006/relationships/hyperlink" Target="https://www.theatlantic.com/science/archive/2021/02/phosphorus-pollution-fertilizer/617937/" TargetMode="External"/><Relationship Id="rId189" Type="http://schemas.openxmlformats.org/officeDocument/2006/relationships/hyperlink" Target="https://lib.dr.iastate.edu/cgi/viewcontent.cgi?article=1064&amp;context=agdm" TargetMode="External"/><Relationship Id="rId3" Type="http://schemas.openxmlformats.org/officeDocument/2006/relationships/styles" Target="styles.xml"/><Relationship Id="rId214" Type="http://schemas.openxmlformats.org/officeDocument/2006/relationships/hyperlink" Target="https://www.marketwatch.com/story/big-ag-could-lose-two-powerful-d-c-politicians-heres-what-that-and-a-biden-win-could-mean-for-farm-subsidies-11604073763" TargetMode="External"/><Relationship Id="rId235" Type="http://schemas.microsoft.com/office/2011/relationships/people" Target="people.xml"/><Relationship Id="rId116" Type="http://schemas.openxmlformats.org/officeDocument/2006/relationships/hyperlink" Target="https://e2.org/wp-content/uploads/2021/03/Jock-Final-Report-The-Promise-of-Regenerative-Agriculture.pdf" TargetMode="External"/><Relationship Id="rId137" Type="http://schemas.openxmlformats.org/officeDocument/2006/relationships/hyperlink" Target="https://www.farmingsecrets.com/regenerative-agriculture-is-the-key-to-increasing-access-to-clean-water/" TargetMode="External"/><Relationship Id="rId158" Type="http://schemas.openxmlformats.org/officeDocument/2006/relationships/hyperlink" Target="https://www.ers.usda.gov/developer/embed-chart-widget/?chartId=10039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0CDD3-941D-4D1C-A24D-79393D6A4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689</TotalTime>
  <Pages>1</Pages>
  <Words>194557</Words>
  <Characters>1108976</Characters>
  <Application>Microsoft Office Word</Application>
  <DocSecurity>0</DocSecurity>
  <Lines>9241</Lines>
  <Paragraphs>2601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Forslund</dc:creator>
  <cp:keywords>5.1.1</cp:keywords>
  <dc:description/>
  <cp:lastModifiedBy>Eric Forslund</cp:lastModifiedBy>
  <cp:revision>20</cp:revision>
  <dcterms:created xsi:type="dcterms:W3CDTF">2021-07-17T16:59:00Z</dcterms:created>
  <dcterms:modified xsi:type="dcterms:W3CDTF">2021-07-19T15:38:00Z</dcterms:modified>
</cp:coreProperties>
</file>