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93A248" w14:textId="77777777" w:rsidR="00E11C53" w:rsidRDefault="00E11C53" w:rsidP="00E11C53">
      <w:pPr>
        <w:pStyle w:val="Heading1"/>
      </w:pPr>
      <w:r>
        <w:t>off case</w:t>
      </w:r>
    </w:p>
    <w:p w14:paraId="76C585EF" w14:textId="77777777" w:rsidR="00E11C53" w:rsidRDefault="00E11C53" w:rsidP="00E11C53">
      <w:pPr>
        <w:pStyle w:val="Heading2"/>
      </w:pPr>
      <w:r>
        <w:t>T Protection</w:t>
      </w:r>
    </w:p>
    <w:p w14:paraId="12B023AE" w14:textId="77777777" w:rsidR="00E11C53" w:rsidRDefault="00E11C53" w:rsidP="00E11C53">
      <w:pPr>
        <w:pStyle w:val="Heading3"/>
      </w:pPr>
      <w:r>
        <w:t>1NC</w:t>
      </w:r>
    </w:p>
    <w:p w14:paraId="0A557573" w14:textId="77777777" w:rsidR="00E11C53" w:rsidRDefault="00E11C53" w:rsidP="00E11C53">
      <w:pPr>
        <w:pStyle w:val="Heading4"/>
      </w:pPr>
      <w:r>
        <w:t>Interpretation – “protection” refers to the cessation of use – it’s distinct from conservation</w:t>
      </w:r>
    </w:p>
    <w:p w14:paraId="0B8768D7" w14:textId="77777777" w:rsidR="00E11C53" w:rsidRDefault="00E11C53" w:rsidP="00E11C53">
      <w:r w:rsidRPr="006C4C15">
        <w:rPr>
          <w:rStyle w:val="Style13ptBold"/>
        </w:rPr>
        <w:t>Matanich 96</w:t>
      </w:r>
      <w:r w:rsidRPr="006C4C15">
        <w:t xml:space="preserve"> </w:t>
      </w:r>
    </w:p>
    <w:p w14:paraId="64CDAC16" w14:textId="77777777" w:rsidR="00E11C53" w:rsidRPr="006C4C15" w:rsidRDefault="00E11C53" w:rsidP="00E11C53">
      <w:pPr>
        <w:rPr>
          <w:rStyle w:val="Emphasis"/>
          <w:b w:val="0"/>
          <w:iCs w:val="0"/>
        </w:rPr>
      </w:pPr>
      <w:r w:rsidRPr="006C4C15">
        <w:t>(Johanna Matanich, International legal perspectives, “A treaty comes of age for the ancient ones: implications of the Law of the Sea for the regulation of whaling,” page 37, Accessed 7-13-21)</w:t>
      </w:r>
    </w:p>
    <w:p w14:paraId="414FB9BC" w14:textId="77777777" w:rsidR="00E11C53" w:rsidRPr="006C4C15" w:rsidRDefault="00E11C53" w:rsidP="00E11C53">
      <w:pPr>
        <w:rPr>
          <w:sz w:val="16"/>
        </w:rPr>
      </w:pPr>
      <w:r w:rsidRPr="006C4C15">
        <w:rPr>
          <w:sz w:val="16"/>
        </w:rPr>
        <w:t xml:space="preserve">The </w:t>
      </w:r>
      <w:r w:rsidRPr="00D67EF1">
        <w:rPr>
          <w:rStyle w:val="Emphasis"/>
          <w:bCs/>
        </w:rPr>
        <w:t>Vienna Convention on the Law of Treaties</w:t>
      </w:r>
      <w:r w:rsidRPr="00D67EF1">
        <w:rPr>
          <w:u w:val="single"/>
        </w:rPr>
        <w:t xml:space="preserve"> establishes rules for the interpretation of treaties.</w:t>
      </w:r>
      <w:r w:rsidRPr="006C4C15">
        <w:rPr>
          <w:sz w:val="16"/>
        </w:rPr>
        <w:t xml:space="preserve"> </w:t>
      </w:r>
      <w:r w:rsidRPr="00EB0BE7">
        <w:rPr>
          <w:rStyle w:val="Emphasis"/>
        </w:rPr>
        <w:t>UNCLOS</w:t>
      </w:r>
      <w:r w:rsidRPr="006C4C15">
        <w:rPr>
          <w:sz w:val="16"/>
        </w:rPr>
        <w:t xml:space="preserve"> is to be interpreted "in good faith in accordance with the ordinary meaning to be given to the terms of the treaty in their context and in the light of [their] object and purpose." What then, does the term "conservation" mean? </w:t>
      </w:r>
      <w:r w:rsidRPr="00D67EF1">
        <w:rPr>
          <w:u w:val="single"/>
        </w:rPr>
        <w:t>Generally, there is little difference between the use of the terms "conservation" and "preservation</w:t>
      </w:r>
      <w:r w:rsidRPr="006C4C15">
        <w:rPr>
          <w:sz w:val="16"/>
        </w:rPr>
        <w:t xml:space="preserve">." In the context of environmental protection, however, </w:t>
      </w:r>
      <w:r w:rsidRPr="005517B9">
        <w:rPr>
          <w:rStyle w:val="Emphasis"/>
          <w:highlight w:val="green"/>
        </w:rPr>
        <w:t>conservation connotes a conservative use of a resource</w:t>
      </w:r>
      <w:r w:rsidRPr="00EB0BE7">
        <w:rPr>
          <w:rStyle w:val="Emphasis"/>
        </w:rPr>
        <w:t xml:space="preserve">, but a use nonetheless, while </w:t>
      </w:r>
      <w:r w:rsidRPr="005517B9">
        <w:rPr>
          <w:rStyle w:val="Emphasis"/>
          <w:highlight w:val="green"/>
        </w:rPr>
        <w:t>the term "protection" is used to command a cessation of use</w:t>
      </w:r>
      <w:r w:rsidRPr="006C4C15">
        <w:rPr>
          <w:sz w:val="16"/>
        </w:rPr>
        <w:t xml:space="preserve">. Indeed, the term "conservation" is used in UNCLOS article 64 to characterize the regulation of active fisheries. Because </w:t>
      </w:r>
      <w:r w:rsidRPr="005517B9">
        <w:rPr>
          <w:rStyle w:val="Emphasis"/>
          <w:highlight w:val="green"/>
        </w:rPr>
        <w:t>conservation is associated with use</w:t>
      </w:r>
      <w:r w:rsidRPr="006C4C15">
        <w:rPr>
          <w:sz w:val="16"/>
        </w:rPr>
        <w:t xml:space="preserve"> in that article, it is logical to assume the UNCLOS drafters associated the term conservation with "use" in Article 65. The word "</w:t>
      </w:r>
      <w:r w:rsidRPr="00EB0BE7">
        <w:rPr>
          <w:rStyle w:val="Emphasis"/>
        </w:rPr>
        <w:t>protection" was used</w:t>
      </w:r>
      <w:r w:rsidRPr="006C4C15">
        <w:rPr>
          <w:sz w:val="16"/>
        </w:rPr>
        <w:t xml:space="preserve"> in an early draft of the article</w:t>
      </w:r>
      <w:r w:rsidRPr="00253D99">
        <w:rPr>
          <w:rStyle w:val="Emphasis"/>
          <w:sz w:val="20"/>
        </w:rPr>
        <w:t xml:space="preserve">, </w:t>
      </w:r>
      <w:r w:rsidRPr="00EB0BE7">
        <w:rPr>
          <w:rStyle w:val="Emphasis"/>
        </w:rPr>
        <w:t>then deleted</w:t>
      </w:r>
      <w:r w:rsidRPr="006C4C15">
        <w:rPr>
          <w:sz w:val="16"/>
        </w:rPr>
        <w:t xml:space="preserve">,  [*60]  which </w:t>
      </w:r>
      <w:r w:rsidRPr="00EB0BE7">
        <w:rPr>
          <w:rStyle w:val="Emphasis"/>
        </w:rPr>
        <w:t>provides</w:t>
      </w:r>
      <w:r w:rsidRPr="006C4C15">
        <w:rPr>
          <w:sz w:val="16"/>
        </w:rPr>
        <w:t xml:space="preserve"> further </w:t>
      </w:r>
      <w:r w:rsidRPr="00EB0BE7">
        <w:rPr>
          <w:rStyle w:val="Emphasis"/>
        </w:rPr>
        <w:t>support for this conclusion.</w:t>
      </w:r>
    </w:p>
    <w:p w14:paraId="2A9530CC" w14:textId="77777777" w:rsidR="00E11C53" w:rsidRDefault="00E11C53" w:rsidP="00E11C53">
      <w:pPr>
        <w:pStyle w:val="Heading4"/>
      </w:pPr>
      <w:r>
        <w:t xml:space="preserve">Violation – </w:t>
      </w:r>
    </w:p>
    <w:p w14:paraId="387DD13C" w14:textId="77777777" w:rsidR="00E11C53" w:rsidRDefault="00E11C53" w:rsidP="00E11C53">
      <w:pPr>
        <w:pStyle w:val="Heading4"/>
      </w:pPr>
      <w:r>
        <w:t>A---“Cloud Seeding” regulation is a conservation of water resources</w:t>
      </w:r>
    </w:p>
    <w:p w14:paraId="4DD0BD71" w14:textId="77777777" w:rsidR="00E11C53" w:rsidRDefault="00E11C53" w:rsidP="00E11C53">
      <w:r w:rsidRPr="002C6A39">
        <w:rPr>
          <w:rStyle w:val="Style13ptBold"/>
        </w:rPr>
        <w:t>Harvey 21</w:t>
      </w:r>
      <w:r>
        <w:t xml:space="preserve"> [Chelsea Harvey; 3/16/2021; Journalist</w:t>
      </w:r>
      <w:r w:rsidRPr="002C6A39">
        <w:t xml:space="preserve"> specializing in environmental science and policy</w:t>
      </w:r>
      <w:r>
        <w:t>;</w:t>
      </w:r>
      <w:r w:rsidRPr="002C6A39">
        <w:t xml:space="preserve"> </w:t>
      </w:r>
      <w:r>
        <w:t>“</w:t>
      </w:r>
      <w:r w:rsidRPr="002C6A39">
        <w:t>Eight States Are Seeding Clouds to Overcome Megadrought</w:t>
      </w:r>
      <w:r>
        <w:t xml:space="preserve">,” Scientific American, </w:t>
      </w:r>
      <w:hyperlink r:id="rId9" w:history="1">
        <w:r w:rsidRPr="002C02BC">
          <w:rPr>
            <w:rStyle w:val="Hyperlink"/>
          </w:rPr>
          <w:t>https://www.scientificamerican.com/article/eight-states-are-seeding-clouds-to-overcome-megadrought/</w:t>
        </w:r>
      </w:hyperlink>
      <w:r>
        <w:t>] |Trip|</w:t>
      </w:r>
    </w:p>
    <w:p w14:paraId="5C007F4D" w14:textId="77777777" w:rsidR="00E11C53" w:rsidRPr="00A5711B" w:rsidRDefault="00E11C53" w:rsidP="00E11C53">
      <w:pPr>
        <w:rPr>
          <w:rStyle w:val="StyleUnderline"/>
        </w:rPr>
      </w:pPr>
      <w:r w:rsidRPr="00A5711B">
        <w:rPr>
          <w:rStyle w:val="StyleUnderline"/>
        </w:rPr>
        <w:t xml:space="preserve">Rising temperatures and the ongoing drought have taken a major toll </w:t>
      </w:r>
      <w:r w:rsidRPr="005517B9">
        <w:rPr>
          <w:rStyle w:val="StyleUnderline"/>
          <w:highlight w:val="green"/>
        </w:rPr>
        <w:t>on</w:t>
      </w:r>
      <w:r w:rsidRPr="002C6A39">
        <w:rPr>
          <w:sz w:val="16"/>
        </w:rPr>
        <w:t xml:space="preserve"> Western </w:t>
      </w:r>
      <w:r w:rsidRPr="005517B9">
        <w:rPr>
          <w:rStyle w:val="StyleUnderline"/>
          <w:bCs/>
          <w:highlight w:val="green"/>
        </w:rPr>
        <w:t>water resources</w:t>
      </w:r>
      <w:r w:rsidRPr="00A5711B">
        <w:rPr>
          <w:rStyle w:val="StyleUnderline"/>
        </w:rPr>
        <w:t>.</w:t>
      </w:r>
    </w:p>
    <w:p w14:paraId="1A20925A" w14:textId="77777777" w:rsidR="00E11C53" w:rsidRPr="002C6A39" w:rsidRDefault="00E11C53" w:rsidP="00E11C53">
      <w:pPr>
        <w:rPr>
          <w:sz w:val="16"/>
        </w:rPr>
      </w:pPr>
      <w:r w:rsidRPr="002C6A39">
        <w:rPr>
          <w:sz w:val="16"/>
        </w:rPr>
        <w:t>Recent studies find that large patches of the Mountain West have experienced major snowpack declines over the last few decades (Climatewire, Dec. 13, 2018). The snow season is also growing shorter as the climate warms and spring gets an early start.</w:t>
      </w:r>
    </w:p>
    <w:p w14:paraId="6E9B5751" w14:textId="77777777" w:rsidR="00E11C53" w:rsidRPr="002C6A39" w:rsidRDefault="00E11C53" w:rsidP="00E11C53">
      <w:pPr>
        <w:rPr>
          <w:sz w:val="16"/>
        </w:rPr>
      </w:pPr>
      <w:r w:rsidRPr="002C6A39">
        <w:rPr>
          <w:sz w:val="16"/>
        </w:rPr>
        <w:t xml:space="preserve">Meanwhile, Western </w:t>
      </w:r>
      <w:r w:rsidRPr="00A5711B">
        <w:rPr>
          <w:rStyle w:val="StyleUnderline"/>
        </w:rPr>
        <w:t>water managers are contending with</w:t>
      </w:r>
      <w:r w:rsidRPr="002C6A39">
        <w:rPr>
          <w:sz w:val="16"/>
        </w:rPr>
        <w:t xml:space="preserve"> the growing </w:t>
      </w:r>
      <w:r w:rsidRPr="00A5711B">
        <w:rPr>
          <w:rStyle w:val="StyleUnderline"/>
        </w:rPr>
        <w:t>threat of shortages</w:t>
      </w:r>
      <w:r w:rsidRPr="002C6A39">
        <w:rPr>
          <w:sz w:val="16"/>
        </w:rPr>
        <w:t>. Flow has dwindled on major water systems like the Rio Grande and the Colorado River, which each supply water to millions of people.</w:t>
      </w:r>
    </w:p>
    <w:p w14:paraId="5871A959" w14:textId="77777777" w:rsidR="00E11C53" w:rsidRPr="002C6A39" w:rsidRDefault="00E11C53" w:rsidP="00E11C53">
      <w:pPr>
        <w:rPr>
          <w:sz w:val="16"/>
        </w:rPr>
      </w:pPr>
      <w:r w:rsidRPr="002C6A39">
        <w:rPr>
          <w:sz w:val="16"/>
        </w:rPr>
        <w:t xml:space="preserve">With temperatures steadily rising, </w:t>
      </w:r>
      <w:r w:rsidRPr="005517B9">
        <w:rPr>
          <w:rStyle w:val="StyleUnderline"/>
          <w:bCs/>
          <w:highlight w:val="green"/>
        </w:rPr>
        <w:t>cloud seeding</w:t>
      </w:r>
      <w:r w:rsidRPr="00A5711B">
        <w:rPr>
          <w:rStyle w:val="StyleUnderline"/>
          <w:bCs/>
        </w:rPr>
        <w:t xml:space="preserve"> poses one attractive solution</w:t>
      </w:r>
      <w:r w:rsidRPr="002C6A39">
        <w:rPr>
          <w:sz w:val="16"/>
        </w:rPr>
        <w:t>.</w:t>
      </w:r>
    </w:p>
    <w:p w14:paraId="1B7A9CF7" w14:textId="77777777" w:rsidR="00E11C53" w:rsidRDefault="00E11C53" w:rsidP="00E11C53">
      <w:pPr>
        <w:rPr>
          <w:sz w:val="16"/>
        </w:rPr>
      </w:pPr>
      <w:r w:rsidRPr="002C6A39">
        <w:rPr>
          <w:sz w:val="16"/>
        </w:rPr>
        <w:t>“</w:t>
      </w:r>
      <w:r w:rsidRPr="00A5711B">
        <w:rPr>
          <w:rStyle w:val="StyleUnderline"/>
          <w:bCs/>
        </w:rPr>
        <w:t>Water managers</w:t>
      </w:r>
      <w:r w:rsidRPr="002C6A39">
        <w:rPr>
          <w:sz w:val="16"/>
        </w:rPr>
        <w:t xml:space="preserve"> basically </w:t>
      </w:r>
      <w:r w:rsidRPr="00A5711B">
        <w:rPr>
          <w:rStyle w:val="StyleUnderline"/>
        </w:rPr>
        <w:t xml:space="preserve">have two </w:t>
      </w:r>
      <w:r w:rsidRPr="00A5711B">
        <w:rPr>
          <w:rStyle w:val="StyleUnderline"/>
          <w:bCs/>
        </w:rPr>
        <w:t>choices</w:t>
      </w:r>
      <w:r w:rsidRPr="002C6A39">
        <w:rPr>
          <w:sz w:val="16"/>
        </w:rPr>
        <w:t>, and both of them are implemented,” said French. “</w:t>
      </w:r>
      <w:r w:rsidRPr="00A5711B">
        <w:rPr>
          <w:rStyle w:val="StyleUnderline"/>
        </w:rPr>
        <w:t xml:space="preserve">One is </w:t>
      </w:r>
      <w:r w:rsidRPr="005517B9">
        <w:rPr>
          <w:rStyle w:val="StyleUnderline"/>
          <w:highlight w:val="green"/>
        </w:rPr>
        <w:t>to</w:t>
      </w:r>
      <w:r w:rsidRPr="00A5711B">
        <w:rPr>
          <w:rStyle w:val="StyleUnderline"/>
        </w:rPr>
        <w:t xml:space="preserve"> somehow </w:t>
      </w:r>
      <w:r w:rsidRPr="005517B9">
        <w:rPr>
          <w:rStyle w:val="StyleUnderline"/>
          <w:bCs/>
          <w:highlight w:val="green"/>
        </w:rPr>
        <w:t>reduce</w:t>
      </w:r>
      <w:r w:rsidRPr="00A5711B">
        <w:rPr>
          <w:rStyle w:val="StyleUnderline"/>
        </w:rPr>
        <w:t xml:space="preserve"> the </w:t>
      </w:r>
      <w:r w:rsidRPr="005517B9">
        <w:rPr>
          <w:rStyle w:val="StyleUnderline"/>
          <w:bCs/>
          <w:highlight w:val="green"/>
        </w:rPr>
        <w:t>demand</w:t>
      </w:r>
      <w:r w:rsidRPr="005517B9">
        <w:rPr>
          <w:rStyle w:val="StyleUnderline"/>
          <w:highlight w:val="green"/>
        </w:rPr>
        <w:t xml:space="preserve"> </w:t>
      </w:r>
      <w:r w:rsidRPr="005517B9">
        <w:rPr>
          <w:rStyle w:val="StyleUnderline"/>
          <w:bCs/>
          <w:highlight w:val="green"/>
        </w:rPr>
        <w:t>through conservation</w:t>
      </w:r>
      <w:r w:rsidRPr="00A5711B">
        <w:rPr>
          <w:rStyle w:val="StyleUnderline"/>
        </w:rPr>
        <w:t xml:space="preserve">, and the </w:t>
      </w:r>
      <w:r w:rsidRPr="00A5711B">
        <w:rPr>
          <w:rStyle w:val="StyleUnderline"/>
          <w:bCs/>
        </w:rPr>
        <w:t>other is</w:t>
      </w:r>
      <w:r w:rsidRPr="00A5711B">
        <w:rPr>
          <w:rStyle w:val="StyleUnderline"/>
        </w:rPr>
        <w:t xml:space="preserve"> to somehow </w:t>
      </w:r>
      <w:r w:rsidRPr="00A5711B">
        <w:rPr>
          <w:rStyle w:val="StyleUnderline"/>
          <w:bCs/>
        </w:rPr>
        <w:t>increase</w:t>
      </w:r>
      <w:r w:rsidRPr="00A5711B">
        <w:rPr>
          <w:rStyle w:val="StyleUnderline"/>
        </w:rPr>
        <w:t xml:space="preserve"> the </w:t>
      </w:r>
      <w:r w:rsidRPr="00A5711B">
        <w:rPr>
          <w:rStyle w:val="StyleUnderline"/>
          <w:bCs/>
        </w:rPr>
        <w:t>supply</w:t>
      </w:r>
      <w:r w:rsidRPr="00A5711B">
        <w:rPr>
          <w:rStyle w:val="StyleUnderline"/>
        </w:rPr>
        <w:t>.</w:t>
      </w:r>
      <w:r w:rsidRPr="002C6A39">
        <w:rPr>
          <w:sz w:val="16"/>
        </w:rPr>
        <w:t xml:space="preserve"> And cloud seeding is a relatively inexpensive proposition.”</w:t>
      </w:r>
    </w:p>
    <w:p w14:paraId="49E47D35" w14:textId="77777777" w:rsidR="00E11C53" w:rsidRDefault="00E11C53" w:rsidP="00E11C53">
      <w:pPr>
        <w:pStyle w:val="Heading4"/>
      </w:pPr>
      <w:r>
        <w:t>B---Cloud seeding is treatment, not protection</w:t>
      </w:r>
    </w:p>
    <w:p w14:paraId="5DA42D0C" w14:textId="77777777" w:rsidR="00E11C53" w:rsidRPr="0076465D" w:rsidRDefault="00E11C53" w:rsidP="00E11C53">
      <w:pPr>
        <w:rPr>
          <w:rStyle w:val="Style13ptBold"/>
        </w:rPr>
      </w:pPr>
      <w:r w:rsidRPr="0076465D">
        <w:rPr>
          <w:rStyle w:val="Style13ptBold"/>
        </w:rPr>
        <w:t>Kumar ‘12</w:t>
      </w:r>
    </w:p>
    <w:p w14:paraId="7E611A8B" w14:textId="77777777" w:rsidR="00E11C53" w:rsidRPr="000B2B23" w:rsidRDefault="00E11C53" w:rsidP="00E11C53">
      <w:pPr>
        <w:rPr>
          <w:sz w:val="16"/>
          <w:szCs w:val="16"/>
        </w:rPr>
      </w:pPr>
      <w:r w:rsidRPr="000B2B23">
        <w:rPr>
          <w:sz w:val="16"/>
          <w:szCs w:val="16"/>
        </w:rPr>
        <w:t xml:space="preserve">ND Shiva Kumar. Reporter for the Times of India. “Cloud seeding decision postponed.” </w:t>
      </w:r>
      <w:r w:rsidRPr="000B2B23">
        <w:rPr>
          <w:i/>
          <w:iCs/>
          <w:sz w:val="16"/>
          <w:szCs w:val="16"/>
        </w:rPr>
        <w:t>The Times of India</w:t>
      </w:r>
      <w:r w:rsidRPr="000B2B23">
        <w:rPr>
          <w:sz w:val="16"/>
          <w:szCs w:val="16"/>
        </w:rPr>
        <w:t>. July 5, 2012 Thursday. Lexis</w:t>
      </w:r>
    </w:p>
    <w:p w14:paraId="6E4449FE" w14:textId="77777777" w:rsidR="00E11C53" w:rsidRPr="00EC6366" w:rsidRDefault="00E11C53" w:rsidP="00E11C53">
      <w:pPr>
        <w:rPr>
          <w:sz w:val="16"/>
        </w:rPr>
      </w:pPr>
      <w:r w:rsidRPr="008D3C7A">
        <w:rPr>
          <w:u w:val="single"/>
        </w:rPr>
        <w:t xml:space="preserve">As </w:t>
      </w:r>
      <w:r w:rsidRPr="00A41CBE">
        <w:rPr>
          <w:u w:val="single"/>
        </w:rPr>
        <w:t>rains failed</w:t>
      </w:r>
      <w:r w:rsidRPr="008D3C7A">
        <w:rPr>
          <w:u w:val="single"/>
        </w:rPr>
        <w:t xml:space="preserve"> continuously for three years, the state government had conducted cloud seeding</w:t>
      </w:r>
      <w:r w:rsidRPr="00977EC1">
        <w:rPr>
          <w:sz w:val="16"/>
        </w:rPr>
        <w:t xml:space="preserve"> in 2003. Named 'Project Varuna,' it was taken up in 15 districts. </w:t>
      </w:r>
      <w:r w:rsidRPr="00A41CBE">
        <w:rPr>
          <w:highlight w:val="green"/>
          <w:u w:val="single"/>
        </w:rPr>
        <w:t>Cloud</w:t>
      </w:r>
      <w:r w:rsidRPr="00711084">
        <w:rPr>
          <w:u w:val="single"/>
        </w:rPr>
        <w:t xml:space="preserve"> </w:t>
      </w:r>
      <w:r w:rsidRPr="00A41CBE">
        <w:rPr>
          <w:highlight w:val="green"/>
          <w:u w:val="single"/>
        </w:rPr>
        <w:t>seeding is the</w:t>
      </w:r>
      <w:r w:rsidRPr="00711084">
        <w:rPr>
          <w:u w:val="single"/>
        </w:rPr>
        <w:t xml:space="preserve"> deliberate </w:t>
      </w:r>
      <w:r w:rsidRPr="00A41CBE">
        <w:rPr>
          <w:highlight w:val="green"/>
          <w:u w:val="single"/>
        </w:rPr>
        <w:t xml:space="preserve">treatment of cloud systems to affect precipitation </w:t>
      </w:r>
      <w:r w:rsidRPr="00A41CBE">
        <w:rPr>
          <w:u w:val="single"/>
        </w:rPr>
        <w:t>process</w:t>
      </w:r>
      <w:r w:rsidRPr="00711084">
        <w:rPr>
          <w:u w:val="single"/>
        </w:rPr>
        <w:t>.</w:t>
      </w:r>
      <w:r w:rsidRPr="00977EC1">
        <w:rPr>
          <w:sz w:val="16"/>
        </w:rPr>
        <w:t xml:space="preserve"> It requires rain-bearing clouds, which are deep and are in a suitable temperature range. For warm clouds, water-attracting material such as sodium chloride, urea, ammonium nitrate are sprayed. If the precipitation is cold, ice-forming agents such as silver iodide, compressed liquid propane and dry ice are used. ;</w:t>
      </w:r>
    </w:p>
    <w:p w14:paraId="4CD78D15" w14:textId="77777777" w:rsidR="00E11C53" w:rsidRDefault="00E11C53" w:rsidP="00E11C53">
      <w:pPr>
        <w:pStyle w:val="Heading4"/>
      </w:pPr>
      <w:r>
        <w:t>That’s best—</w:t>
      </w:r>
    </w:p>
    <w:p w14:paraId="044C498E" w14:textId="77777777" w:rsidR="00E11C53" w:rsidRPr="000859B4" w:rsidRDefault="00E11C53" w:rsidP="00E11C53">
      <w:pPr>
        <w:pStyle w:val="Heading4"/>
        <w:rPr>
          <w:u w:val="single"/>
        </w:rPr>
      </w:pPr>
      <w:r>
        <w:t xml:space="preserve">1---Predictable Limits – hundreds of affs conserve water for future use or relate to water resources in some way – only our interpretation ensures a </w:t>
      </w:r>
      <w:r w:rsidRPr="000859B4">
        <w:rPr>
          <w:u w:val="single"/>
        </w:rPr>
        <w:t>predictable direction.</w:t>
      </w:r>
    </w:p>
    <w:p w14:paraId="7DAE87C7" w14:textId="77777777" w:rsidR="00E11C53" w:rsidRPr="00FA72C1" w:rsidRDefault="00E11C53" w:rsidP="00E11C53">
      <w:pPr>
        <w:pStyle w:val="Heading4"/>
      </w:pPr>
      <w:r>
        <w:t>2---Ground – industry and tradeoff DAs are the only ones on the topic and require the cessation of use to garner any plausible risk of a link</w:t>
      </w:r>
    </w:p>
    <w:p w14:paraId="2B9BCA2A" w14:textId="77777777" w:rsidR="00E11C53" w:rsidRPr="00461C5B" w:rsidRDefault="00E11C53" w:rsidP="00E11C53"/>
    <w:p w14:paraId="12A78441" w14:textId="77777777" w:rsidR="00E11C53" w:rsidRDefault="00E11C53" w:rsidP="00E11C53">
      <w:pPr>
        <w:pStyle w:val="Heading4"/>
      </w:pPr>
      <w:r>
        <w:t>Vote neg:</w:t>
      </w:r>
    </w:p>
    <w:p w14:paraId="3F8960AB" w14:textId="77777777" w:rsidR="00E11C53" w:rsidRPr="00385475" w:rsidRDefault="00E11C53" w:rsidP="00E11C53">
      <w:pPr>
        <w:pStyle w:val="Heading4"/>
      </w:pPr>
      <w:r>
        <w:t xml:space="preserve">1---Competitive Equity – predictable limits and ground </w:t>
      </w:r>
      <w:r w:rsidRPr="00127F6A">
        <w:rPr>
          <w:u w:val="single"/>
        </w:rPr>
        <w:t>hedge back</w:t>
      </w:r>
      <w:r>
        <w:t xml:space="preserve"> against large schools with lots of coaches having a </w:t>
      </w:r>
      <w:r w:rsidRPr="009E5091">
        <w:rPr>
          <w:u w:val="single"/>
        </w:rPr>
        <w:t>structural advantage</w:t>
      </w:r>
      <w:r>
        <w:t xml:space="preserve"> on an already massive topic.</w:t>
      </w:r>
    </w:p>
    <w:p w14:paraId="144E5CA9" w14:textId="77777777" w:rsidR="00E11C53" w:rsidRPr="00B733FD" w:rsidRDefault="00E11C53" w:rsidP="00E11C53">
      <w:pPr>
        <w:pStyle w:val="Heading4"/>
      </w:pPr>
      <w:r>
        <w:t xml:space="preserve">2---Research and skills – Unlimited topics </w:t>
      </w:r>
      <w:r w:rsidRPr="008630BC">
        <w:rPr>
          <w:u w:val="single"/>
        </w:rPr>
        <w:t xml:space="preserve">structurally </w:t>
      </w:r>
      <w:r w:rsidRPr="00EB2071">
        <w:t>discourage</w:t>
      </w:r>
      <w:r w:rsidRPr="008630BC">
        <w:rPr>
          <w:u w:val="single"/>
        </w:rPr>
        <w:t xml:space="preserve"> in-depth clash</w:t>
      </w:r>
      <w:r>
        <w:t>, decreasing cumulative, season-long content mastery and skill development.</w:t>
      </w:r>
    </w:p>
    <w:p w14:paraId="1D457F63" w14:textId="77777777" w:rsidR="00E11C53" w:rsidRPr="00A608AD" w:rsidRDefault="00E11C53" w:rsidP="00E11C53"/>
    <w:p w14:paraId="0E34B117" w14:textId="77777777" w:rsidR="00E11C53" w:rsidRDefault="00E11C53" w:rsidP="00E11C53">
      <w:pPr>
        <w:pStyle w:val="Heading3"/>
      </w:pPr>
      <w:r>
        <w:t>2NC – C/I</w:t>
      </w:r>
    </w:p>
    <w:p w14:paraId="167A74B5" w14:textId="77777777" w:rsidR="00E11C53" w:rsidRPr="00924212" w:rsidRDefault="00E11C53" w:rsidP="00E11C53">
      <w:pPr>
        <w:pStyle w:val="Heading4"/>
      </w:pPr>
      <w:r w:rsidRPr="00924212">
        <w:t>Protection requires no future development – conservation allows future use.</w:t>
      </w:r>
    </w:p>
    <w:p w14:paraId="72DC03D1" w14:textId="77777777" w:rsidR="00E11C53" w:rsidRPr="003052C9" w:rsidRDefault="00E11C53" w:rsidP="00E11C53">
      <w:pPr>
        <w:rPr>
          <w:rStyle w:val="Style13ptBold"/>
        </w:rPr>
      </w:pPr>
      <w:r>
        <w:rPr>
          <w:rStyle w:val="Style13ptBold"/>
        </w:rPr>
        <w:t>DOE</w:t>
      </w:r>
      <w:r w:rsidRPr="003052C9">
        <w:rPr>
          <w:rStyle w:val="Style13ptBold"/>
        </w:rPr>
        <w:t xml:space="preserve"> ‘03</w:t>
      </w:r>
    </w:p>
    <w:p w14:paraId="7D8B4E60" w14:textId="77777777" w:rsidR="00E11C53" w:rsidRDefault="00E11C53" w:rsidP="00E11C53">
      <w:pPr>
        <w:rPr>
          <w:sz w:val="16"/>
        </w:rPr>
      </w:pPr>
      <w:r>
        <w:rPr>
          <w:sz w:val="16"/>
        </w:rPr>
        <w:t xml:space="preserve">(Department of Energy, Pacific Northwest National Laboratory, one of the United States Department of Energy national laboratories, managed by the Department of Energy's Office of Science. “An Ecosystem-Based Approach to Habitat Restoration Projects with Emphasis on Salmonids in the Columbia River Estuary,” </w:t>
      </w:r>
      <w:r w:rsidRPr="003052C9">
        <w:rPr>
          <w:sz w:val="16"/>
        </w:rPr>
        <w:t>https://doi.org/10.2172/962127</w:t>
      </w:r>
      <w:r>
        <w:rPr>
          <w:sz w:val="16"/>
        </w:rPr>
        <w:t>, JB)</w:t>
      </w:r>
    </w:p>
    <w:p w14:paraId="644AB6FA" w14:textId="77777777" w:rsidR="00E11C53" w:rsidRPr="00FD6EEF" w:rsidRDefault="00E11C53" w:rsidP="00E11C53">
      <w:pPr>
        <w:rPr>
          <w:sz w:val="16"/>
        </w:rPr>
      </w:pPr>
      <w:r w:rsidRPr="009E68AD">
        <w:rPr>
          <w:sz w:val="16"/>
        </w:rPr>
        <w:t>Protection to Maintain a Desirable State: Although indirect,</w:t>
      </w:r>
      <w:r w:rsidRPr="00147807">
        <w:rPr>
          <w:u w:val="single"/>
        </w:rPr>
        <w:t xml:space="preserve"> protection can be an effective intervention tool</w:t>
      </w:r>
      <w:r w:rsidRPr="009529E4">
        <w:rPr>
          <w:u w:val="single"/>
        </w:rPr>
        <w:t xml:space="preserve">. Protection helps prevent degradation of </w:t>
      </w:r>
      <w:r w:rsidRPr="009E68AD">
        <w:rPr>
          <w:sz w:val="16"/>
        </w:rPr>
        <w:t>existing</w:t>
      </w:r>
      <w:r w:rsidRPr="009529E4">
        <w:rPr>
          <w:u w:val="single"/>
        </w:rPr>
        <w:t xml:space="preserve"> areas that are presently in a desirable </w:t>
      </w:r>
      <w:r w:rsidRPr="009E68AD">
        <w:rPr>
          <w:sz w:val="16"/>
        </w:rPr>
        <w:t>ecosystem</w:t>
      </w:r>
      <w:r w:rsidRPr="009529E4">
        <w:rPr>
          <w:u w:val="single"/>
        </w:rPr>
        <w:t xml:space="preserve"> state</w:t>
      </w:r>
      <w:r w:rsidRPr="009E68AD">
        <w:rPr>
          <w:sz w:val="16"/>
        </w:rPr>
        <w:t xml:space="preserve">. </w:t>
      </w:r>
      <w:r w:rsidRPr="00956AF2">
        <w:rPr>
          <w:u w:val="single"/>
        </w:rPr>
        <w:t xml:space="preserve">Protection is distinct from conservation because </w:t>
      </w:r>
      <w:r w:rsidRPr="00BA0A33">
        <w:rPr>
          <w:rStyle w:val="Emphasis"/>
        </w:rPr>
        <w:t>protection assumes no further development, whereas conservation does not</w:t>
      </w:r>
      <w:r w:rsidRPr="009E68AD">
        <w:rPr>
          <w:sz w:val="16"/>
        </w:rPr>
        <w:t xml:space="preserve">. </w:t>
      </w:r>
    </w:p>
    <w:p w14:paraId="215A89A3" w14:textId="77777777" w:rsidR="00E11C53" w:rsidRPr="000C3F06" w:rsidRDefault="00E11C53" w:rsidP="00E11C53">
      <w:pPr>
        <w:pStyle w:val="Heading4"/>
      </w:pPr>
      <w:r w:rsidRPr="000C3F06">
        <w:t>Protection prohibits use, conservation imposes management restrictions</w:t>
      </w:r>
    </w:p>
    <w:p w14:paraId="295EEC83" w14:textId="77777777" w:rsidR="00E11C53" w:rsidRPr="00FF6AB5" w:rsidRDefault="00E11C53" w:rsidP="00E11C53">
      <w:pPr>
        <w:rPr>
          <w:rStyle w:val="Style13ptBold"/>
        </w:rPr>
      </w:pPr>
      <w:r w:rsidRPr="00FF6AB5">
        <w:rPr>
          <w:rStyle w:val="Style13ptBold"/>
        </w:rPr>
        <w:t>Dhital, 2k</w:t>
      </w:r>
    </w:p>
    <w:p w14:paraId="39A41D34" w14:textId="77777777" w:rsidR="00E11C53" w:rsidRDefault="00E11C53" w:rsidP="00E11C53">
      <w:pPr>
        <w:rPr>
          <w:sz w:val="16"/>
        </w:rPr>
      </w:pPr>
      <w:r>
        <w:rPr>
          <w:sz w:val="16"/>
        </w:rPr>
        <w:t xml:space="preserve">(D. B. Dhital, Department of Forestry Services, Thimpu (Bhutan) “Forest Management Planning in Bhutan,” </w:t>
      </w:r>
      <w:hyperlink r:id="rId10" w:history="1">
        <w:r w:rsidRPr="00577D66">
          <w:rPr>
            <w:rStyle w:val="Hyperlink"/>
            <w:sz w:val="16"/>
          </w:rPr>
          <w:t>http://www.fao.org/3/ad676e/ad676e15.htm</w:t>
        </w:r>
      </w:hyperlink>
      <w:r>
        <w:rPr>
          <w:sz w:val="16"/>
        </w:rPr>
        <w:t>, JB)</w:t>
      </w:r>
    </w:p>
    <w:p w14:paraId="680135E5" w14:textId="77777777" w:rsidR="00E11C53" w:rsidRDefault="00E11C53" w:rsidP="00E11C53">
      <w:pPr>
        <w:rPr>
          <w:sz w:val="16"/>
        </w:rPr>
      </w:pPr>
      <w:r w:rsidRPr="0011278D">
        <w:rPr>
          <w:sz w:val="16"/>
        </w:rPr>
        <w:t xml:space="preserve">As pointed out in the following table five1 main groups of functions are identified. Each one includes a number of sub-functions, which are differentiated among each other by their influence on forest management (degree of management prescriptions). For the sub-function the </w:t>
      </w:r>
      <w:r w:rsidRPr="007F2AE5">
        <w:rPr>
          <w:u w:val="single"/>
        </w:rPr>
        <w:t>term protection is used if commercial use is prohibited, the term conservation - or a more specific phrase is used, if the function imposes management restrictions on the commercial use.</w:t>
      </w:r>
      <w:r w:rsidRPr="0011278D">
        <w:rPr>
          <w:sz w:val="16"/>
        </w:rPr>
        <w:t xml:space="preserve"> In case a function group contains both protection and conservation functions, then for the function group the term conservation has been selected (i.e. Soil Conservation, Water and Watershed Conservation, Nature Conservation). The detail sub functions are given in table 5.</w:t>
      </w:r>
    </w:p>
    <w:p w14:paraId="117D8283" w14:textId="77777777" w:rsidR="00E11C53" w:rsidRDefault="00E11C53" w:rsidP="00E11C53">
      <w:pPr>
        <w:pStyle w:val="Heading4"/>
      </w:pPr>
      <w:r>
        <w:t xml:space="preserve">Water conservation and water efficiency are distinct from water protection – they both mandate </w:t>
      </w:r>
      <w:r w:rsidRPr="00AC1037">
        <w:rPr>
          <w:u w:val="single"/>
        </w:rPr>
        <w:t>efficient use</w:t>
      </w:r>
    </w:p>
    <w:p w14:paraId="170499C8" w14:textId="77777777" w:rsidR="00E11C53" w:rsidRPr="00064A2B" w:rsidRDefault="00E11C53" w:rsidP="00E11C53">
      <w:pPr>
        <w:rPr>
          <w:rStyle w:val="Style13ptBold"/>
        </w:rPr>
      </w:pPr>
      <w:r w:rsidRPr="00064A2B">
        <w:rPr>
          <w:rStyle w:val="Style13ptBold"/>
        </w:rPr>
        <w:t>GRACE ‘18</w:t>
      </w:r>
    </w:p>
    <w:p w14:paraId="268C5E5B" w14:textId="77777777" w:rsidR="00E11C53" w:rsidRPr="00927BCD" w:rsidRDefault="00E11C53" w:rsidP="00E11C53">
      <w:pPr>
        <w:rPr>
          <w:sz w:val="16"/>
          <w:szCs w:val="16"/>
        </w:rPr>
      </w:pPr>
      <w:r w:rsidRPr="00927BCD">
        <w:rPr>
          <w:sz w:val="16"/>
          <w:szCs w:val="16"/>
        </w:rPr>
        <w:t xml:space="preserve">Grace communications foundation – a non-profit dedicated to water saving. “The Difference Between Water Conservation and Efficiency,” </w:t>
      </w:r>
      <w:hyperlink r:id="rId11" w:history="1">
        <w:r w:rsidRPr="00927BCD">
          <w:rPr>
            <w:rStyle w:val="Hyperlink"/>
            <w:sz w:val="16"/>
            <w:szCs w:val="16"/>
          </w:rPr>
          <w:t>https://www.watercalculator.org/footprint/water-conservation-efficiency/</w:t>
        </w:r>
      </w:hyperlink>
      <w:r w:rsidRPr="00927BCD">
        <w:rPr>
          <w:sz w:val="16"/>
          <w:szCs w:val="16"/>
        </w:rPr>
        <w:t>, JB)</w:t>
      </w:r>
    </w:p>
    <w:p w14:paraId="720C9495" w14:textId="77777777" w:rsidR="00E11C53" w:rsidRPr="00534559" w:rsidRDefault="00E11C53" w:rsidP="00E11C53">
      <w:pPr>
        <w:rPr>
          <w:sz w:val="16"/>
        </w:rPr>
      </w:pPr>
      <w:r w:rsidRPr="007B7B4E">
        <w:rPr>
          <w:u w:val="single"/>
        </w:rPr>
        <w:t>Water Conservation</w:t>
      </w:r>
      <w:r w:rsidRPr="002E058A">
        <w:rPr>
          <w:sz w:val="16"/>
        </w:rPr>
        <w:t xml:space="preserve"> Noted water conservation expert, Amy Vickers, author of the book Water Conservation, defines water conservation as: “</w:t>
      </w:r>
      <w:r w:rsidRPr="007B7B4E">
        <w:rPr>
          <w:u w:val="single"/>
        </w:rPr>
        <w:t>Beneficial reduction in water loss, waste or use.”</w:t>
      </w:r>
      <w:r w:rsidRPr="002E058A">
        <w:rPr>
          <w:sz w:val="16"/>
        </w:rPr>
        <w:t xml:space="preserve"> </w:t>
      </w:r>
      <w:r w:rsidRPr="007B7B4E">
        <w:rPr>
          <w:u w:val="single"/>
        </w:rPr>
        <w:t>Water conservation includes all of the policies, programs and practices designed to help people change their behaviors and use less water</w:t>
      </w:r>
      <w:r w:rsidRPr="002E058A">
        <w:rPr>
          <w:sz w:val="16"/>
        </w:rPr>
        <w:t xml:space="preserve">. </w:t>
      </w:r>
      <w:r w:rsidRPr="007C5AD0">
        <w:rPr>
          <w:u w:val="single"/>
        </w:rPr>
        <w:t>The goal is to use only the water needed</w:t>
      </w:r>
      <w:r w:rsidRPr="002E058A">
        <w:rPr>
          <w:sz w:val="16"/>
        </w:rPr>
        <w:t xml:space="preserve">; for example, turning off the water when shaving or brushing teeth, or only running the dishwasher when it’s full. Water Efficiency Vickers describes </w:t>
      </w:r>
      <w:r w:rsidRPr="00DF77C2">
        <w:rPr>
          <w:u w:val="single"/>
        </w:rPr>
        <w:t>water efficiency</w:t>
      </w:r>
      <w:r w:rsidRPr="002E058A">
        <w:rPr>
          <w:sz w:val="16"/>
        </w:rPr>
        <w:t xml:space="preserve"> as: </w:t>
      </w:r>
      <w:r w:rsidRPr="00DF77C2">
        <w:rPr>
          <w:u w:val="single"/>
        </w:rPr>
        <w:t>“Minimization of the amount of water used to accomplish a function, task or result.” Water efficiency means doing more with less water</w:t>
      </w:r>
      <w:r w:rsidRPr="002E058A">
        <w:rPr>
          <w:sz w:val="16"/>
        </w:rPr>
        <w:t xml:space="preserve">; for example, washing dishes or flushing the toilet with the least amount of water necessary to get the job done. </w:t>
      </w:r>
      <w:r w:rsidRPr="00D0214D">
        <w:rPr>
          <w:u w:val="single"/>
        </w:rPr>
        <w:t>Water efficiency</w:t>
      </w:r>
      <w:r w:rsidRPr="002E058A">
        <w:rPr>
          <w:sz w:val="16"/>
        </w:rPr>
        <w:t xml:space="preserve"> normally </w:t>
      </w:r>
      <w:r w:rsidRPr="00D0214D">
        <w:rPr>
          <w:u w:val="single"/>
        </w:rPr>
        <w:t>relies on well-engineered products</w:t>
      </w:r>
      <w:r w:rsidRPr="002E058A">
        <w:rPr>
          <w:sz w:val="16"/>
        </w:rPr>
        <w:t xml:space="preserve"> and fixtures like reduced water use dishwashers, or low-flow toilets and showerheads.</w:t>
      </w:r>
    </w:p>
    <w:p w14:paraId="67AD1BED" w14:textId="77777777" w:rsidR="00E11C53" w:rsidRDefault="00E11C53" w:rsidP="00E11C53">
      <w:pPr>
        <w:pStyle w:val="Heading2"/>
      </w:pPr>
      <w:r w:rsidRPr="1D96AF2F">
        <w:t>States CP</w:t>
      </w:r>
    </w:p>
    <w:p w14:paraId="7715406A" w14:textId="77777777" w:rsidR="00E11C53" w:rsidRDefault="00E11C53" w:rsidP="00E11C53">
      <w:pPr>
        <w:pStyle w:val="Heading3"/>
      </w:pPr>
      <w:r>
        <w:t>1NC</w:t>
      </w:r>
    </w:p>
    <w:p w14:paraId="0555233D" w14:textId="77777777" w:rsidR="00E11C53" w:rsidRDefault="00E11C53" w:rsidP="00E11C53">
      <w:pPr>
        <w:pStyle w:val="Heading4"/>
      </w:pPr>
      <w:r>
        <w:t>Text: The 50 states should form an interstate compact to uniformly implement regulation of cloud seeding</w:t>
      </w:r>
      <w:r w:rsidRPr="00652F96">
        <w:t xml:space="preserve"> in the </w:t>
      </w:r>
      <w:r>
        <w:t xml:space="preserve">United States. </w:t>
      </w:r>
    </w:p>
    <w:p w14:paraId="2E359109" w14:textId="77777777" w:rsidR="00E11C53" w:rsidRPr="00E005A5" w:rsidRDefault="00E11C53" w:rsidP="00E11C53"/>
    <w:p w14:paraId="5809D0BF" w14:textId="77777777" w:rsidR="00E11C53" w:rsidRDefault="00E11C53" w:rsidP="00E11C53">
      <w:pPr>
        <w:pStyle w:val="Heading4"/>
      </w:pPr>
      <w:r w:rsidRPr="1D96AF2F">
        <w:rPr>
          <w:rFonts w:eastAsia="Calibri" w:cs="Calibri"/>
        </w:rPr>
        <w:t xml:space="preserve">States solve better – interstate compacts </w:t>
      </w:r>
      <w:r w:rsidRPr="1D96AF2F">
        <w:rPr>
          <w:rFonts w:eastAsia="Calibri" w:cs="Calibri"/>
          <w:u w:val="single"/>
        </w:rPr>
        <w:t>resolve disputes</w:t>
      </w:r>
      <w:r w:rsidRPr="1D96AF2F">
        <w:rPr>
          <w:rFonts w:eastAsia="Calibri" w:cs="Calibri"/>
        </w:rPr>
        <w:t xml:space="preserve"> while tailoring to </w:t>
      </w:r>
      <w:r w:rsidRPr="1D96AF2F">
        <w:rPr>
          <w:rFonts w:eastAsia="Calibri" w:cs="Calibri"/>
          <w:u w:val="single"/>
        </w:rPr>
        <w:t>unique needs</w:t>
      </w:r>
    </w:p>
    <w:p w14:paraId="0B9A1E5C" w14:textId="77777777" w:rsidR="00E11C53" w:rsidRDefault="00E11C53" w:rsidP="00E11C53">
      <w:r w:rsidRPr="1D96AF2F">
        <w:rPr>
          <w:rFonts w:eastAsia="Calibri"/>
          <w:b/>
          <w:bCs/>
          <w:sz w:val="26"/>
          <w:szCs w:val="26"/>
        </w:rPr>
        <w:t>Hertz ‘21</w:t>
      </w:r>
    </w:p>
    <w:p w14:paraId="328B6346" w14:textId="77777777" w:rsidR="00E11C53" w:rsidRDefault="00E11C53" w:rsidP="00E11C53">
      <w:r w:rsidRPr="1D96AF2F">
        <w:rPr>
          <w:rFonts w:eastAsia="Calibri"/>
          <w:sz w:val="16"/>
          <w:szCs w:val="16"/>
        </w:rPr>
        <w:t xml:space="preserve">(MacKenzie L. Hertz, Judicial Clerk, United States Court of Appeals for the Eighth Circuit “It's Raining, It's Pouring, Weather Modification Regulation Is Snoring: A Proposal to Fill the Gap in Weather Modification Governance,” </w:t>
      </w:r>
      <w:r w:rsidRPr="1D96AF2F">
        <w:rPr>
          <w:rFonts w:eastAsia="Calibri"/>
          <w:i/>
          <w:iCs/>
          <w:sz w:val="16"/>
          <w:szCs w:val="16"/>
        </w:rPr>
        <w:t>North Dakota Law Review</w:t>
      </w:r>
      <w:r w:rsidRPr="1D96AF2F">
        <w:rPr>
          <w:rFonts w:eastAsia="Calibri"/>
          <w:sz w:val="16"/>
          <w:szCs w:val="16"/>
        </w:rPr>
        <w:t xml:space="preserve"> 96, no. 1 (2021): 31-62, </w:t>
      </w:r>
      <w:hyperlink r:id="rId12">
        <w:r w:rsidRPr="1D96AF2F">
          <w:rPr>
            <w:rStyle w:val="Hyperlink"/>
            <w:rFonts w:eastAsia="Calibri"/>
            <w:sz w:val="16"/>
            <w:szCs w:val="16"/>
          </w:rPr>
          <w:t>https://heinonline.org/HOL/P?h=hein.journals/nordak96&amp;i=36</w:t>
        </w:r>
      </w:hyperlink>
      <w:r w:rsidRPr="1D96AF2F">
        <w:rPr>
          <w:rFonts w:eastAsia="Calibri"/>
          <w:sz w:val="16"/>
          <w:szCs w:val="16"/>
        </w:rPr>
        <w:t>, JB)</w:t>
      </w:r>
    </w:p>
    <w:p w14:paraId="286C4295" w14:textId="77777777" w:rsidR="00E11C53" w:rsidRDefault="00E11C53" w:rsidP="00E11C53">
      <w:r w:rsidRPr="1D96AF2F">
        <w:rPr>
          <w:rFonts w:eastAsia="Calibri"/>
          <w:u w:val="single"/>
        </w:rPr>
        <w:t>Existing legal frameworks fail to effectively regulate weather modification</w:t>
      </w:r>
      <w:r w:rsidRPr="1D96AF2F">
        <w:rPr>
          <w:rFonts w:eastAsia="Calibri"/>
          <w:sz w:val="16"/>
          <w:szCs w:val="16"/>
        </w:rPr>
        <w:t xml:space="preserve">. The </w:t>
      </w:r>
      <w:r w:rsidRPr="1D96AF2F">
        <w:rPr>
          <w:rFonts w:eastAsia="Calibri"/>
          <w:u w:val="single"/>
        </w:rPr>
        <w:t>common law lacks the capacity to address harms</w:t>
      </w:r>
      <w:r w:rsidRPr="1D96AF2F">
        <w:rPr>
          <w:rFonts w:eastAsia="Calibri"/>
          <w:sz w:val="16"/>
          <w:szCs w:val="16"/>
        </w:rPr>
        <w:t xml:space="preserve"> that may result from weather modification. </w:t>
      </w:r>
      <w:r w:rsidRPr="008224E6">
        <w:rPr>
          <w:rFonts w:eastAsia="Calibri"/>
          <w:u w:val="single"/>
        </w:rPr>
        <w:t>The federal government</w:t>
      </w:r>
      <w:r w:rsidRPr="1D96AF2F">
        <w:rPr>
          <w:rFonts w:eastAsia="Calibri"/>
          <w:u w:val="single"/>
        </w:rPr>
        <w:t xml:space="preserve"> has not taken a substantive regulatory role</w:t>
      </w:r>
      <w:r w:rsidRPr="1D96AF2F">
        <w:rPr>
          <w:rFonts w:eastAsia="Calibri"/>
          <w:sz w:val="16"/>
          <w:szCs w:val="16"/>
        </w:rPr>
        <w:t xml:space="preserve">. State governance is uncomprehensive and fails to fill this gap left by the common law. </w:t>
      </w:r>
      <w:r w:rsidRPr="008224E6">
        <w:rPr>
          <w:rFonts w:eastAsia="Calibri"/>
          <w:highlight w:val="green"/>
          <w:u w:val="single"/>
        </w:rPr>
        <w:t>Each state should develop a comprehensive regulatory framework over weather modification</w:t>
      </w:r>
      <w:r w:rsidRPr="1D96AF2F">
        <w:rPr>
          <w:rFonts w:eastAsia="Calibri"/>
          <w:u w:val="single"/>
        </w:rPr>
        <w:t xml:space="preserve"> </w:t>
      </w:r>
      <w:r w:rsidRPr="1D96AF2F">
        <w:rPr>
          <w:rFonts w:eastAsia="Calibri"/>
          <w:sz w:val="16"/>
          <w:szCs w:val="16"/>
        </w:rPr>
        <w:t xml:space="preserve">at the administrative level. </w:t>
      </w:r>
      <w:r w:rsidRPr="008224E6">
        <w:rPr>
          <w:rFonts w:eastAsia="Calibri"/>
          <w:highlight w:val="green"/>
          <w:u w:val="single"/>
        </w:rPr>
        <w:t>This framework should</w:t>
      </w:r>
      <w:r w:rsidRPr="1D96AF2F">
        <w:rPr>
          <w:rFonts w:eastAsia="Calibri"/>
          <w:sz w:val="16"/>
          <w:szCs w:val="16"/>
        </w:rPr>
        <w:t xml:space="preserve"> effectively </w:t>
      </w:r>
      <w:r w:rsidRPr="008224E6">
        <w:rPr>
          <w:rFonts w:eastAsia="Calibri"/>
          <w:highlight w:val="green"/>
          <w:u w:val="single"/>
        </w:rPr>
        <w:t>utilize</w:t>
      </w:r>
      <w:r w:rsidRPr="1D96AF2F">
        <w:rPr>
          <w:rFonts w:eastAsia="Calibri"/>
          <w:sz w:val="16"/>
          <w:szCs w:val="16"/>
        </w:rPr>
        <w:t xml:space="preserve"> all four components of governance: </w:t>
      </w:r>
      <w:r w:rsidRPr="1D96AF2F">
        <w:rPr>
          <w:rFonts w:eastAsia="Calibri"/>
          <w:u w:val="single"/>
        </w:rPr>
        <w:t xml:space="preserve">(1) </w:t>
      </w:r>
      <w:r w:rsidRPr="008224E6">
        <w:rPr>
          <w:rFonts w:eastAsia="Calibri"/>
          <w:highlight w:val="green"/>
          <w:u w:val="single"/>
        </w:rPr>
        <w:t>reporting</w:t>
      </w:r>
      <w:r w:rsidRPr="1D96AF2F">
        <w:rPr>
          <w:rFonts w:eastAsia="Calibri"/>
          <w:u w:val="single"/>
        </w:rPr>
        <w:t xml:space="preserve">, (2) </w:t>
      </w:r>
      <w:r w:rsidRPr="008224E6">
        <w:rPr>
          <w:rFonts w:eastAsia="Calibri"/>
          <w:highlight w:val="green"/>
          <w:u w:val="single"/>
        </w:rPr>
        <w:t>licensing</w:t>
      </w:r>
      <w:r w:rsidRPr="1D96AF2F">
        <w:rPr>
          <w:rFonts w:eastAsia="Calibri"/>
          <w:u w:val="single"/>
        </w:rPr>
        <w:t xml:space="preserve"> and </w:t>
      </w:r>
      <w:r w:rsidRPr="008224E6">
        <w:rPr>
          <w:rFonts w:eastAsia="Calibri"/>
          <w:highlight w:val="green"/>
          <w:u w:val="single"/>
        </w:rPr>
        <w:t>permitting</w:t>
      </w:r>
      <w:r w:rsidRPr="1D96AF2F">
        <w:rPr>
          <w:rFonts w:eastAsia="Calibri"/>
          <w:u w:val="single"/>
        </w:rPr>
        <w:t xml:space="preserve">, (3) </w:t>
      </w:r>
      <w:r w:rsidRPr="008224E6">
        <w:rPr>
          <w:rFonts w:eastAsia="Calibri"/>
          <w:highlight w:val="green"/>
          <w:u w:val="single"/>
        </w:rPr>
        <w:t>public participation, and</w:t>
      </w:r>
      <w:r w:rsidRPr="1D96AF2F">
        <w:rPr>
          <w:rFonts w:eastAsia="Calibri"/>
          <w:u w:val="single"/>
        </w:rPr>
        <w:t xml:space="preserve"> (4) </w:t>
      </w:r>
      <w:r w:rsidRPr="008224E6">
        <w:rPr>
          <w:rFonts w:eastAsia="Calibri"/>
          <w:highlight w:val="green"/>
          <w:u w:val="single"/>
        </w:rPr>
        <w:t>liability</w:t>
      </w:r>
      <w:r w:rsidRPr="1D96AF2F">
        <w:rPr>
          <w:rFonts w:eastAsia="Calibri"/>
          <w:u w:val="single"/>
        </w:rPr>
        <w:t xml:space="preserve"> framework</w:t>
      </w:r>
      <w:r w:rsidRPr="1D96AF2F">
        <w:rPr>
          <w:rFonts w:eastAsia="Calibri"/>
          <w:sz w:val="16"/>
          <w:szCs w:val="16"/>
        </w:rPr>
        <w:t xml:space="preserve">.2 0 1 Most importantly, </w:t>
      </w:r>
      <w:r w:rsidRPr="1D96AF2F">
        <w:rPr>
          <w:rFonts w:eastAsia="Calibri"/>
          <w:u w:val="single"/>
        </w:rPr>
        <w:t>states must develop a means to redistribute the costs of weather modification</w:t>
      </w:r>
      <w:r w:rsidRPr="1D96AF2F">
        <w:rPr>
          <w:rFonts w:eastAsia="Calibri"/>
          <w:sz w:val="16"/>
          <w:szCs w:val="16"/>
        </w:rPr>
        <w:t xml:space="preserve">, currently borne by those harmed alone, with a defined liability and adjudicatory framework, such as one mirroring the Vaccine Injury Compensation Program or the Veterans Benefits Program. A. WHY IS STATE-LEVEL GOVERANCE PREFERABLE? </w:t>
      </w:r>
      <w:r w:rsidRPr="008224E6">
        <w:rPr>
          <w:rFonts w:eastAsia="Calibri"/>
          <w:b/>
          <w:bCs/>
          <w:highlight w:val="green"/>
          <w:u w:val="single"/>
        </w:rPr>
        <w:t>State,</w:t>
      </w:r>
      <w:r w:rsidRPr="1D96AF2F">
        <w:rPr>
          <w:rFonts w:eastAsia="Calibri"/>
          <w:sz w:val="16"/>
          <w:szCs w:val="16"/>
        </w:rPr>
        <w:t xml:space="preserve"> </w:t>
      </w:r>
      <w:r w:rsidRPr="008224E6">
        <w:rPr>
          <w:rFonts w:eastAsia="Calibri"/>
          <w:b/>
          <w:bCs/>
          <w:u w:val="single"/>
        </w:rPr>
        <w:t>rather than federal</w:t>
      </w:r>
      <w:r w:rsidRPr="1D96AF2F">
        <w:rPr>
          <w:rFonts w:eastAsia="Calibri"/>
          <w:sz w:val="16"/>
          <w:szCs w:val="16"/>
        </w:rPr>
        <w:t xml:space="preserve"> or local, </w:t>
      </w:r>
      <w:r w:rsidRPr="008224E6">
        <w:rPr>
          <w:rFonts w:eastAsia="Calibri"/>
          <w:b/>
          <w:bCs/>
          <w:highlight w:val="green"/>
          <w:u w:val="single"/>
        </w:rPr>
        <w:t>is the appropriate level</w:t>
      </w:r>
      <w:r w:rsidRPr="1D96AF2F">
        <w:rPr>
          <w:rFonts w:eastAsia="Calibri"/>
          <w:b/>
          <w:bCs/>
          <w:u w:val="single"/>
        </w:rPr>
        <w:t xml:space="preserve"> of government</w:t>
      </w:r>
      <w:r w:rsidRPr="1D96AF2F">
        <w:rPr>
          <w:rFonts w:eastAsia="Calibri"/>
          <w:u w:val="single"/>
        </w:rPr>
        <w:t xml:space="preserve"> for weather modification.</w:t>
      </w:r>
      <w:r w:rsidRPr="1D96AF2F">
        <w:rPr>
          <w:rFonts w:eastAsia="Calibri"/>
          <w:sz w:val="16"/>
          <w:szCs w:val="16"/>
        </w:rPr>
        <w:t xml:space="preserve"> Of course, the federal government could substantively regulate weather modification202 given that weather is not a local phenomenon and moves without regard to government boundaries 203 Accordingly, weather modification operations may inevitably affect more than one state, becoming a multi-state issue. 204 Yet, </w:t>
      </w:r>
      <w:r w:rsidRPr="1D96AF2F">
        <w:rPr>
          <w:rFonts w:eastAsia="Calibri"/>
          <w:u w:val="single"/>
        </w:rPr>
        <w:t xml:space="preserve">the state level remains </w:t>
      </w:r>
      <w:r w:rsidRPr="1D96AF2F">
        <w:rPr>
          <w:rFonts w:eastAsia="Calibri"/>
          <w:sz w:val="16"/>
          <w:szCs w:val="16"/>
        </w:rPr>
        <w:t>the</w:t>
      </w:r>
      <w:r w:rsidRPr="1D96AF2F">
        <w:rPr>
          <w:rFonts w:eastAsia="Calibri"/>
          <w:u w:val="single"/>
        </w:rPr>
        <w:t xml:space="preserve"> preferential </w:t>
      </w:r>
      <w:r w:rsidRPr="1D96AF2F">
        <w:rPr>
          <w:rFonts w:eastAsia="Calibri"/>
          <w:sz w:val="16"/>
          <w:szCs w:val="16"/>
        </w:rPr>
        <w:t xml:space="preserve">level of government. </w:t>
      </w:r>
      <w:r w:rsidRPr="1D96AF2F">
        <w:rPr>
          <w:rFonts w:eastAsia="Calibri"/>
          <w:u w:val="single"/>
        </w:rPr>
        <w:t>First, the federal government has demonstrated an unwillingness</w:t>
      </w:r>
      <w:r w:rsidRPr="1D96AF2F">
        <w:rPr>
          <w:rFonts w:eastAsia="Calibri"/>
          <w:sz w:val="16"/>
          <w:szCs w:val="16"/>
        </w:rPr>
        <w:t xml:space="preserve">, or inability, </w:t>
      </w:r>
      <w:r w:rsidRPr="1D96AF2F">
        <w:rPr>
          <w:rFonts w:eastAsia="Calibri"/>
          <w:u w:val="single"/>
        </w:rPr>
        <w:t>to offer comprehensive</w:t>
      </w:r>
      <w:r w:rsidRPr="1D96AF2F">
        <w:rPr>
          <w:rFonts w:eastAsia="Calibri"/>
          <w:sz w:val="16"/>
          <w:szCs w:val="16"/>
        </w:rPr>
        <w:t xml:space="preserve"> weather modification </w:t>
      </w:r>
      <w:r w:rsidRPr="1D96AF2F">
        <w:rPr>
          <w:rFonts w:eastAsia="Calibri"/>
          <w:u w:val="single"/>
        </w:rPr>
        <w:t>governance</w:t>
      </w:r>
      <w:r w:rsidRPr="1D96AF2F">
        <w:rPr>
          <w:rFonts w:eastAsia="Calibri"/>
          <w:sz w:val="16"/>
          <w:szCs w:val="16"/>
        </w:rPr>
        <w:t xml:space="preserve">.2 05 </w:t>
      </w:r>
      <w:r w:rsidRPr="1D96AF2F">
        <w:rPr>
          <w:rFonts w:eastAsia="Calibri"/>
          <w:u w:val="single"/>
        </w:rPr>
        <w:t>Next</w:t>
      </w:r>
      <w:r w:rsidRPr="1D96AF2F">
        <w:rPr>
          <w:rFonts w:eastAsia="Calibri"/>
          <w:sz w:val="16"/>
          <w:szCs w:val="16"/>
        </w:rPr>
        <w:t xml:space="preserve">, though weather modification effects have the potential to cross state lines, </w:t>
      </w:r>
      <w:r w:rsidRPr="008224E6">
        <w:rPr>
          <w:rFonts w:eastAsia="Calibri"/>
          <w:highlight w:val="green"/>
          <w:u w:val="single"/>
        </w:rPr>
        <w:t>no</w:t>
      </w:r>
      <w:r w:rsidRPr="1D96AF2F">
        <w:rPr>
          <w:rFonts w:eastAsia="Calibri"/>
          <w:sz w:val="16"/>
          <w:szCs w:val="16"/>
        </w:rPr>
        <w:t xml:space="preserve"> such </w:t>
      </w:r>
      <w:r w:rsidRPr="008224E6">
        <w:rPr>
          <w:rFonts w:eastAsia="Calibri"/>
          <w:highlight w:val="green"/>
          <w:u w:val="single"/>
        </w:rPr>
        <w:t>interstate disputes have arisen</w:t>
      </w:r>
      <w:r w:rsidRPr="1D96AF2F">
        <w:rPr>
          <w:rFonts w:eastAsia="Calibri"/>
          <w:sz w:val="16"/>
          <w:szCs w:val="16"/>
        </w:rPr>
        <w:t xml:space="preserve">.206 To the contrary, </w:t>
      </w:r>
      <w:r w:rsidRPr="008224E6">
        <w:rPr>
          <w:rFonts w:eastAsia="Calibri"/>
          <w:b/>
          <w:bCs/>
          <w:highlight w:val="green"/>
          <w:u w:val="single"/>
        </w:rPr>
        <w:t>states have historically entered into interstate compacts to</w:t>
      </w:r>
      <w:r w:rsidRPr="1D96AF2F">
        <w:rPr>
          <w:rFonts w:eastAsia="Calibri"/>
          <w:b/>
          <w:bCs/>
          <w:u w:val="single"/>
        </w:rPr>
        <w:t xml:space="preserve"> cooperatively </w:t>
      </w:r>
      <w:r w:rsidRPr="008224E6">
        <w:rPr>
          <w:rFonts w:eastAsia="Calibri"/>
          <w:b/>
          <w:bCs/>
          <w:highlight w:val="green"/>
          <w:u w:val="single"/>
        </w:rPr>
        <w:t>execute weather modification projects</w:t>
      </w:r>
      <w:r w:rsidRPr="1D96AF2F">
        <w:rPr>
          <w:rFonts w:eastAsia="Calibri"/>
          <w:sz w:val="16"/>
          <w:szCs w:val="16"/>
        </w:rPr>
        <w:t xml:space="preserve">, 2 0 7 with some state legislation providing for the same.2 08 Moreover, </w:t>
      </w:r>
      <w:r w:rsidRPr="1D96AF2F">
        <w:rPr>
          <w:rFonts w:eastAsia="Calibri"/>
          <w:u w:val="single"/>
        </w:rPr>
        <w:t xml:space="preserve">with governance at the state level, </w:t>
      </w:r>
      <w:r w:rsidRPr="008224E6">
        <w:rPr>
          <w:rFonts w:eastAsia="Calibri"/>
          <w:highlight w:val="green"/>
          <w:u w:val="single"/>
        </w:rPr>
        <w:t>states</w:t>
      </w:r>
      <w:r w:rsidRPr="1D96AF2F">
        <w:rPr>
          <w:rFonts w:eastAsia="Calibri"/>
          <w:u w:val="single"/>
        </w:rPr>
        <w:t xml:space="preserve"> may </w:t>
      </w:r>
      <w:r w:rsidRPr="008224E6">
        <w:rPr>
          <w:rFonts w:eastAsia="Calibri"/>
          <w:highlight w:val="green"/>
          <w:u w:val="single"/>
        </w:rPr>
        <w:t>tailor</w:t>
      </w:r>
      <w:r w:rsidRPr="1D96AF2F">
        <w:rPr>
          <w:rFonts w:eastAsia="Calibri"/>
          <w:u w:val="single"/>
        </w:rPr>
        <w:t xml:space="preserve"> their </w:t>
      </w:r>
      <w:r w:rsidRPr="008224E6">
        <w:rPr>
          <w:rFonts w:eastAsia="Calibri"/>
          <w:highlight w:val="green"/>
          <w:u w:val="single"/>
        </w:rPr>
        <w:t>approaches for</w:t>
      </w:r>
      <w:r w:rsidRPr="1D96AF2F">
        <w:rPr>
          <w:rFonts w:eastAsia="Calibri"/>
          <w:u w:val="single"/>
        </w:rPr>
        <w:t xml:space="preserve"> their </w:t>
      </w:r>
      <w:r w:rsidRPr="008224E6">
        <w:rPr>
          <w:rFonts w:eastAsia="Calibri"/>
          <w:b/>
          <w:bCs/>
          <w:highlight w:val="green"/>
          <w:u w:val="single"/>
        </w:rPr>
        <w:t>unique needs</w:t>
      </w:r>
      <w:r w:rsidRPr="1D96AF2F">
        <w:rPr>
          <w:rFonts w:eastAsia="Calibri"/>
          <w:b/>
          <w:bCs/>
          <w:u w:val="single"/>
        </w:rPr>
        <w:t xml:space="preserve"> and preferences</w:t>
      </w:r>
      <w:r w:rsidRPr="1D96AF2F">
        <w:rPr>
          <w:rFonts w:eastAsia="Calibri"/>
          <w:sz w:val="16"/>
          <w:szCs w:val="16"/>
        </w:rPr>
        <w:t xml:space="preserve">, </w:t>
      </w:r>
      <w:r w:rsidRPr="008224E6">
        <w:rPr>
          <w:rFonts w:eastAsia="Calibri"/>
          <w:highlight w:val="green"/>
          <w:u w:val="single"/>
        </w:rPr>
        <w:t>while keeping governance close</w:t>
      </w:r>
      <w:r w:rsidRPr="1D96AF2F">
        <w:rPr>
          <w:rFonts w:eastAsia="Calibri"/>
          <w:sz w:val="16"/>
          <w:szCs w:val="16"/>
        </w:rPr>
        <w:t xml:space="preserve"> to those affected by projects and, as such, more susceptible to influence 209 Finally, the state level is </w:t>
      </w:r>
      <w:r w:rsidRPr="008224E6">
        <w:rPr>
          <w:rFonts w:eastAsia="Calibri"/>
          <w:sz w:val="16"/>
          <w:szCs w:val="16"/>
        </w:rPr>
        <w:t>preferable</w:t>
      </w:r>
      <w:r w:rsidRPr="1D96AF2F">
        <w:rPr>
          <w:rFonts w:eastAsia="Calibri"/>
          <w:sz w:val="16"/>
          <w:szCs w:val="16"/>
        </w:rPr>
        <w:t xml:space="preserve"> to local governance because local governments, such as counties, are too geographically small and lack the resources to address weather modification issues. 210 Local government units too severely restrict geographical control over weather modification, failing to account for the migratory nature of weather and the potential downwind effects of weather modification operations.</w:t>
      </w:r>
    </w:p>
    <w:p w14:paraId="5C4312E9" w14:textId="77777777" w:rsidR="00E11C53" w:rsidRPr="00705232" w:rsidRDefault="00E11C53" w:rsidP="00E11C53"/>
    <w:p w14:paraId="14396B1C" w14:textId="77777777" w:rsidR="00E11C53" w:rsidRDefault="00E11C53" w:rsidP="00E11C53">
      <w:pPr>
        <w:pStyle w:val="Heading3"/>
      </w:pPr>
      <w:r>
        <w:rPr>
          <w:rFonts w:eastAsia="Calibri" w:cs="Calibri"/>
        </w:rPr>
        <w:t xml:space="preserve">2NC -- </w:t>
      </w:r>
      <w:r w:rsidRPr="1D96AF2F">
        <w:rPr>
          <w:rFonts w:eastAsia="Calibri" w:cs="Calibri"/>
        </w:rPr>
        <w:t>Solvency</w:t>
      </w:r>
    </w:p>
    <w:p w14:paraId="79CECB50" w14:textId="77777777" w:rsidR="00E11C53" w:rsidRDefault="00E11C53" w:rsidP="00E11C53">
      <w:pPr>
        <w:pStyle w:val="Heading4"/>
      </w:pPr>
      <w:r w:rsidRPr="1D96AF2F">
        <w:rPr>
          <w:rFonts w:eastAsia="Calibri" w:cs="Calibri"/>
        </w:rPr>
        <w:t xml:space="preserve">Cloud seeding can </w:t>
      </w:r>
      <w:r w:rsidRPr="1D96AF2F">
        <w:rPr>
          <w:rFonts w:eastAsia="Calibri" w:cs="Calibri"/>
          <w:u w:val="single"/>
        </w:rPr>
        <w:t xml:space="preserve">only </w:t>
      </w:r>
      <w:r w:rsidRPr="1D96AF2F">
        <w:rPr>
          <w:rFonts w:eastAsia="Calibri" w:cs="Calibri"/>
        </w:rPr>
        <w:t xml:space="preserve">be regulated at the state level – federal regulation gets </w:t>
      </w:r>
      <w:r w:rsidRPr="1D96AF2F">
        <w:rPr>
          <w:rFonts w:eastAsia="Calibri" w:cs="Calibri"/>
          <w:u w:val="single"/>
        </w:rPr>
        <w:t>struck down</w:t>
      </w:r>
    </w:p>
    <w:p w14:paraId="0D5ABA78" w14:textId="77777777" w:rsidR="00E11C53" w:rsidRDefault="00E11C53" w:rsidP="00E11C53">
      <w:r w:rsidRPr="1D96AF2F">
        <w:rPr>
          <w:rFonts w:eastAsia="Calibri"/>
          <w:b/>
          <w:bCs/>
          <w:sz w:val="26"/>
          <w:szCs w:val="26"/>
        </w:rPr>
        <w:t>Brown ‘11</w:t>
      </w:r>
    </w:p>
    <w:p w14:paraId="6CB0518D" w14:textId="77777777" w:rsidR="00E11C53" w:rsidRDefault="00E11C53" w:rsidP="00E11C53">
      <w:r w:rsidRPr="1D96AF2F">
        <w:rPr>
          <w:rFonts w:eastAsia="Calibri"/>
          <w:sz w:val="16"/>
          <w:szCs w:val="16"/>
        </w:rPr>
        <w:t xml:space="preserve">(Michael Brown, hydroelectric licensing department of a large Northern California Utility. “PRESENT AND FUTURE REGULATION OF CLOUD SEEDING ACTIVITIES IN CALIFORNIA,” </w:t>
      </w:r>
      <w:r w:rsidRPr="1D96AF2F">
        <w:rPr>
          <w:rFonts w:eastAsia="Calibri"/>
          <w:i/>
          <w:iCs/>
          <w:sz w:val="16"/>
          <w:szCs w:val="16"/>
        </w:rPr>
        <w:t xml:space="preserve">Journal of Weather Modification, </w:t>
      </w:r>
      <w:r w:rsidRPr="1D96AF2F">
        <w:rPr>
          <w:rFonts w:eastAsia="Calibri"/>
          <w:sz w:val="16"/>
          <w:szCs w:val="16"/>
        </w:rPr>
        <w:t xml:space="preserve">Vol. 43 No. 1, April, 2011. Pp. 97-106. </w:t>
      </w:r>
      <w:hyperlink r:id="rId13">
        <w:r w:rsidRPr="1D96AF2F">
          <w:rPr>
            <w:rStyle w:val="Hyperlink"/>
            <w:rFonts w:eastAsia="Calibri"/>
            <w:sz w:val="16"/>
            <w:szCs w:val="16"/>
          </w:rPr>
          <w:t>http://journalofweathermodification.org/index.php/JWM/article/view/153/200</w:t>
        </w:r>
      </w:hyperlink>
      <w:r w:rsidRPr="1D96AF2F">
        <w:rPr>
          <w:rFonts w:eastAsia="Calibri"/>
          <w:sz w:val="16"/>
          <w:szCs w:val="16"/>
        </w:rPr>
        <w:t>, JB)</w:t>
      </w:r>
    </w:p>
    <w:p w14:paraId="433584C2" w14:textId="77777777" w:rsidR="00E11C53" w:rsidRDefault="00E11C53" w:rsidP="00E11C53">
      <w:r w:rsidRPr="1D96AF2F">
        <w:rPr>
          <w:rFonts w:eastAsia="Calibri"/>
          <w:sz w:val="16"/>
          <w:szCs w:val="16"/>
        </w:rPr>
        <w:t xml:space="preserve">Clouds containing water droplets blow with the wind over national, state and Native American tribal borders with absolutely no regard to the sovereignty of the land beneath them. As discussed below, </w:t>
      </w:r>
      <w:r w:rsidRPr="1D96AF2F">
        <w:rPr>
          <w:rFonts w:eastAsia="Calibri"/>
          <w:u w:val="single"/>
        </w:rPr>
        <w:t>little law exists regarding the ownership, regulation and use of unprecipitated water droplets and ice particles in clouds</w:t>
      </w:r>
      <w:r w:rsidRPr="1D96AF2F">
        <w:rPr>
          <w:rFonts w:eastAsia="Calibri"/>
          <w:sz w:val="16"/>
          <w:szCs w:val="16"/>
        </w:rPr>
        <w:t>. However, once the water particles precipitate and land on the ground as rain or snow, an extensive framework of law established by sometimes overlapping sovereign jurisdictions begins to apply to it. In California for instance, California Water Code section 106 states that, “</w:t>
      </w:r>
      <w:r w:rsidRPr="1D96AF2F">
        <w:rPr>
          <w:rFonts w:eastAsia="Calibri"/>
          <w:u w:val="single"/>
        </w:rPr>
        <w:t xml:space="preserve">All </w:t>
      </w:r>
      <w:r w:rsidRPr="1D96AF2F">
        <w:rPr>
          <w:rFonts w:eastAsia="Calibri"/>
          <w:highlight w:val="green"/>
          <w:u w:val="single"/>
        </w:rPr>
        <w:t>water within the State is</w:t>
      </w:r>
      <w:r w:rsidRPr="1D96AF2F">
        <w:rPr>
          <w:rFonts w:eastAsia="Calibri"/>
          <w:u w:val="single"/>
        </w:rPr>
        <w:t xml:space="preserve"> the </w:t>
      </w:r>
      <w:r w:rsidRPr="1D96AF2F">
        <w:rPr>
          <w:rFonts w:eastAsia="Calibri"/>
          <w:highlight w:val="green"/>
          <w:u w:val="single"/>
        </w:rPr>
        <w:t>property of the</w:t>
      </w:r>
      <w:r w:rsidRPr="1D96AF2F">
        <w:rPr>
          <w:rFonts w:eastAsia="Calibri"/>
          <w:u w:val="single"/>
        </w:rPr>
        <w:t xml:space="preserve"> people of the </w:t>
      </w:r>
      <w:r w:rsidRPr="1D96AF2F">
        <w:rPr>
          <w:rFonts w:eastAsia="Calibri"/>
          <w:highlight w:val="green"/>
          <w:u w:val="single"/>
        </w:rPr>
        <w:t>State</w:t>
      </w:r>
      <w:r w:rsidRPr="1D96AF2F">
        <w:rPr>
          <w:rFonts w:eastAsia="Calibri"/>
          <w:sz w:val="16"/>
          <w:szCs w:val="16"/>
        </w:rPr>
        <w:t xml:space="preserve">, but the right to the use of water may be acquired by appropriation in the manner provided by law.´ </w:t>
      </w:r>
      <w:r w:rsidRPr="1D96AF2F">
        <w:rPr>
          <w:rFonts w:eastAsia="Calibri"/>
          <w:u w:val="single"/>
        </w:rPr>
        <w:t>No court has ever held that “</w:t>
      </w:r>
      <w:r w:rsidRPr="1D96AF2F">
        <w:rPr>
          <w:rFonts w:eastAsia="Calibri"/>
          <w:highlight w:val="green"/>
          <w:u w:val="single"/>
        </w:rPr>
        <w:t>water</w:t>
      </w:r>
      <w:r w:rsidRPr="1D96AF2F">
        <w:rPr>
          <w:rFonts w:eastAsia="Calibri"/>
          <w:u w:val="single"/>
        </w:rPr>
        <w:t>”</w:t>
      </w:r>
      <w:r w:rsidRPr="1D96AF2F">
        <w:rPr>
          <w:rFonts w:eastAsia="Calibri"/>
          <w:sz w:val="16"/>
          <w:szCs w:val="16"/>
        </w:rPr>
        <w:t xml:space="preserve"> under section 106 </w:t>
      </w:r>
      <w:r w:rsidRPr="1D96AF2F">
        <w:rPr>
          <w:rFonts w:eastAsia="Calibri"/>
          <w:highlight w:val="green"/>
          <w:u w:val="single"/>
        </w:rPr>
        <w:t>includes</w:t>
      </w:r>
      <w:r w:rsidRPr="1D96AF2F">
        <w:rPr>
          <w:rFonts w:eastAsia="Calibri"/>
          <w:u w:val="single"/>
        </w:rPr>
        <w:t xml:space="preserve"> water droplets and ice </w:t>
      </w:r>
      <w:r w:rsidRPr="1D96AF2F">
        <w:rPr>
          <w:rFonts w:eastAsia="Calibri"/>
          <w:highlight w:val="green"/>
          <w:u w:val="single"/>
        </w:rPr>
        <w:t>particles in a cloud</w:t>
      </w:r>
      <w:r w:rsidRPr="1D96AF2F">
        <w:rPr>
          <w:rFonts w:eastAsia="Calibri"/>
          <w:u w:val="single"/>
        </w:rPr>
        <w:t xml:space="preserve"> floating above the state, but it is certainly foreseeable</w:t>
      </w:r>
      <w:r w:rsidRPr="1D96AF2F">
        <w:rPr>
          <w:rFonts w:eastAsia="Calibri"/>
          <w:sz w:val="16"/>
          <w:szCs w:val="16"/>
        </w:rPr>
        <w:t xml:space="preserve"> that one could. Moreover, federal statutes and Native American water rights have the potential to affect the ownership and use of clouds. By tradition, </w:t>
      </w:r>
      <w:r w:rsidRPr="1D96AF2F">
        <w:rPr>
          <w:rFonts w:eastAsia="Calibri"/>
          <w:u w:val="single"/>
        </w:rPr>
        <w:t>the federal government has confined the scope of many of its water related laws to navigable waters.</w:t>
      </w:r>
      <w:r w:rsidRPr="1D96AF2F">
        <w:rPr>
          <w:rFonts w:eastAsia="Calibri"/>
          <w:sz w:val="16"/>
          <w:szCs w:val="16"/>
        </w:rPr>
        <w:t xml:space="preserve"> For example, a federal program for the control of discharges of pollutants from point sources exists in the National Pollution Discharge Elimination System which permits discharges of dredged or fill material into the navigable waters at specified disposal sites. However, while federal jurisdiction has enormously expanded in many areas during the last century, the federal government has enormously expanded in many areas during the last century, </w:t>
      </w:r>
      <w:r w:rsidRPr="1D96AF2F">
        <w:rPr>
          <w:rFonts w:eastAsia="Calibri"/>
          <w:u w:val="single"/>
        </w:rPr>
        <w:t>the federal government has not yet taken over the field of water rights and water quality.</w:t>
      </w:r>
      <w:r w:rsidRPr="1D96AF2F">
        <w:rPr>
          <w:rFonts w:eastAsia="Calibri"/>
          <w:sz w:val="16"/>
          <w:szCs w:val="16"/>
        </w:rPr>
        <w:t xml:space="preserve"> </w:t>
      </w:r>
      <w:r w:rsidRPr="1D96AF2F">
        <w:rPr>
          <w:rFonts w:eastAsia="Calibri"/>
          <w:u w:val="single"/>
        </w:rPr>
        <w:t>The</w:t>
      </w:r>
      <w:r w:rsidRPr="1D96AF2F">
        <w:rPr>
          <w:rFonts w:eastAsia="Calibri"/>
          <w:sz w:val="16"/>
          <w:szCs w:val="16"/>
        </w:rPr>
        <w:t xml:space="preserve"> United States </w:t>
      </w:r>
      <w:r w:rsidRPr="1D96AF2F">
        <w:rPr>
          <w:rFonts w:eastAsia="Calibri"/>
          <w:u w:val="single"/>
        </w:rPr>
        <w:t>Constitution</w:t>
      </w:r>
      <w:r w:rsidRPr="1D96AF2F">
        <w:rPr>
          <w:rFonts w:eastAsia="Calibri"/>
          <w:sz w:val="16"/>
          <w:szCs w:val="16"/>
        </w:rPr>
        <w:t xml:space="preserve"> grants </w:t>
      </w:r>
      <w:r w:rsidRPr="1D96AF2F">
        <w:rPr>
          <w:rFonts w:eastAsia="Calibri"/>
          <w:u w:val="single"/>
        </w:rPr>
        <w:t>the</w:t>
      </w:r>
      <w:r w:rsidRPr="1D96AF2F">
        <w:rPr>
          <w:rFonts w:eastAsia="Calibri"/>
          <w:sz w:val="16"/>
          <w:szCs w:val="16"/>
        </w:rPr>
        <w:t xml:space="preserve"> federal </w:t>
      </w:r>
      <w:r w:rsidRPr="1D96AF2F">
        <w:rPr>
          <w:rFonts w:eastAsia="Calibri"/>
          <w:u w:val="single"/>
        </w:rPr>
        <w:t>government the power, “To regulate Commerce</w:t>
      </w:r>
      <w:r w:rsidRPr="1D96AF2F">
        <w:rPr>
          <w:rFonts w:eastAsia="Calibri"/>
          <w:sz w:val="16"/>
          <w:szCs w:val="16"/>
        </w:rPr>
        <w:t xml:space="preserve"> with foreign Nations, and </w:t>
      </w:r>
      <w:r w:rsidRPr="1D96AF2F">
        <w:rPr>
          <w:rFonts w:eastAsia="Calibri"/>
          <w:u w:val="single"/>
        </w:rPr>
        <w:t>among</w:t>
      </w:r>
      <w:r w:rsidRPr="1D96AF2F">
        <w:rPr>
          <w:rFonts w:eastAsia="Calibri"/>
          <w:sz w:val="16"/>
          <w:szCs w:val="16"/>
        </w:rPr>
        <w:t xml:space="preserve"> the several </w:t>
      </w:r>
      <w:r w:rsidRPr="1D96AF2F">
        <w:rPr>
          <w:rFonts w:eastAsia="Calibri"/>
          <w:u w:val="single"/>
        </w:rPr>
        <w:t>States, and with</w:t>
      </w:r>
      <w:r w:rsidRPr="1D96AF2F">
        <w:rPr>
          <w:rFonts w:eastAsia="Calibri"/>
          <w:sz w:val="16"/>
          <w:szCs w:val="16"/>
        </w:rPr>
        <w:t xml:space="preserve"> Indian </w:t>
      </w:r>
      <w:r w:rsidRPr="1D96AF2F">
        <w:rPr>
          <w:rFonts w:eastAsia="Calibri"/>
          <w:u w:val="single"/>
        </w:rPr>
        <w:t>Tribes</w:t>
      </w:r>
      <w:r w:rsidRPr="1D96AF2F">
        <w:rPr>
          <w:rFonts w:eastAsia="Calibri"/>
          <w:sz w:val="16"/>
          <w:szCs w:val="16"/>
        </w:rPr>
        <w:t xml:space="preserve">.” </w:t>
      </w:r>
      <w:r w:rsidRPr="1D96AF2F">
        <w:rPr>
          <w:rFonts w:eastAsia="Calibri"/>
          <w:u w:val="single"/>
        </w:rPr>
        <w:t>The federal government did attempt to extend the scope of its regulatory power when Congress passed the Clean Water Act</w:t>
      </w:r>
      <w:r w:rsidRPr="1D96AF2F">
        <w:rPr>
          <w:rFonts w:eastAsia="Calibri"/>
          <w:sz w:val="16"/>
          <w:szCs w:val="16"/>
        </w:rPr>
        <w:t xml:space="preserve"> (CWA). Under the CWA the term “</w:t>
      </w:r>
      <w:r w:rsidRPr="1D96AF2F">
        <w:rPr>
          <w:rFonts w:eastAsia="Calibri"/>
          <w:u w:val="single"/>
        </w:rPr>
        <w:t>navigable waters” is defined to include the waters of the United States</w:t>
      </w:r>
      <w:r w:rsidRPr="1D96AF2F">
        <w:rPr>
          <w:rFonts w:eastAsia="Calibri"/>
          <w:sz w:val="16"/>
          <w:szCs w:val="16"/>
        </w:rPr>
        <w:t xml:space="preserve">, including the territorial seas.10 However, </w:t>
      </w:r>
      <w:r w:rsidRPr="1D96AF2F">
        <w:rPr>
          <w:rFonts w:eastAsia="Calibri"/>
          <w:u w:val="single"/>
        </w:rPr>
        <w:t>this definition was too broad to meet constitutional muster</w:t>
      </w:r>
      <w:r w:rsidRPr="1D96AF2F">
        <w:rPr>
          <w:rFonts w:eastAsia="Calibri"/>
          <w:sz w:val="16"/>
          <w:szCs w:val="16"/>
        </w:rPr>
        <w:t xml:space="preserve"> with the U.S. Supreme Court. The Court found that the term “</w:t>
      </w:r>
      <w:r w:rsidRPr="1D96AF2F">
        <w:rPr>
          <w:rFonts w:eastAsia="Calibri"/>
          <w:u w:val="single"/>
        </w:rPr>
        <w:t>navigable waters</w:t>
      </w:r>
      <w:r w:rsidRPr="1D96AF2F">
        <w:rPr>
          <w:rFonts w:eastAsia="Calibri"/>
          <w:sz w:val="16"/>
          <w:szCs w:val="16"/>
        </w:rPr>
        <w:t xml:space="preserve">,” under the CWA, </w:t>
      </w:r>
      <w:r w:rsidRPr="1D96AF2F">
        <w:rPr>
          <w:rFonts w:eastAsia="Calibri"/>
          <w:u w:val="single"/>
        </w:rPr>
        <w:t>includes only</w:t>
      </w:r>
      <w:r w:rsidRPr="1D96AF2F">
        <w:rPr>
          <w:rFonts w:eastAsia="Calibri"/>
          <w:sz w:val="16"/>
          <w:szCs w:val="16"/>
        </w:rPr>
        <w:t xml:space="preserve"> relatively </w:t>
      </w:r>
      <w:r w:rsidRPr="1D96AF2F">
        <w:rPr>
          <w:rFonts w:eastAsia="Calibri"/>
          <w:u w:val="single"/>
        </w:rPr>
        <w:t>permanent</w:t>
      </w:r>
      <w:r w:rsidRPr="1D96AF2F">
        <w:rPr>
          <w:rFonts w:eastAsia="Calibri"/>
          <w:sz w:val="16"/>
          <w:szCs w:val="16"/>
        </w:rPr>
        <w:t xml:space="preserve">, Standing or flowing </w:t>
      </w:r>
      <w:r w:rsidRPr="1D96AF2F">
        <w:rPr>
          <w:rFonts w:eastAsia="Calibri"/>
          <w:u w:val="single"/>
        </w:rPr>
        <w:t>bodies of water, not intermittent or ephemeral flows</w:t>
      </w:r>
      <w:r w:rsidRPr="1D96AF2F">
        <w:rPr>
          <w:rFonts w:eastAsia="Calibri"/>
          <w:sz w:val="16"/>
          <w:szCs w:val="16"/>
        </w:rPr>
        <w:t xml:space="preserve"> of water. 11 The result of this constitutional limitation is that </w:t>
      </w:r>
      <w:r w:rsidRPr="1D96AF2F">
        <w:rPr>
          <w:rFonts w:eastAsia="Calibri"/>
          <w:b/>
          <w:bCs/>
          <w:u w:val="single"/>
        </w:rPr>
        <w:t xml:space="preserve">most </w:t>
      </w:r>
      <w:r w:rsidRPr="1D96AF2F">
        <w:rPr>
          <w:rFonts w:eastAsia="Calibri"/>
          <w:b/>
          <w:bCs/>
          <w:highlight w:val="green"/>
          <w:u w:val="single"/>
        </w:rPr>
        <w:t>water</w:t>
      </w:r>
      <w:r w:rsidRPr="1D96AF2F">
        <w:rPr>
          <w:rFonts w:eastAsia="Calibri"/>
          <w:b/>
          <w:bCs/>
          <w:u w:val="single"/>
        </w:rPr>
        <w:t xml:space="preserve"> permitting and </w:t>
      </w:r>
      <w:r w:rsidRPr="1D96AF2F">
        <w:rPr>
          <w:rFonts w:eastAsia="Calibri"/>
          <w:b/>
          <w:bCs/>
          <w:highlight w:val="green"/>
          <w:u w:val="single"/>
        </w:rPr>
        <w:t>regulation is performed by the states</w:t>
      </w:r>
      <w:r w:rsidRPr="1D96AF2F">
        <w:rPr>
          <w:rFonts w:eastAsia="Calibri"/>
          <w:sz w:val="16"/>
          <w:szCs w:val="16"/>
        </w:rPr>
        <w:t xml:space="preserve"> under a hodge podge of different laws. For example, </w:t>
      </w:r>
      <w:r w:rsidRPr="1D96AF2F">
        <w:rPr>
          <w:rFonts w:eastAsia="Calibri"/>
          <w:u w:val="single"/>
        </w:rPr>
        <w:t>California reserves the authority to modify water appropriation permits</w:t>
      </w:r>
      <w:r w:rsidRPr="1D96AF2F">
        <w:rPr>
          <w:rFonts w:eastAsia="Calibri"/>
          <w:sz w:val="16"/>
          <w:szCs w:val="16"/>
        </w:rPr>
        <w:t xml:space="preserve"> and enforce water quality standards.12 California uses the State Water Resources Control Board to enforce water rights and water quality standards. At the present time </w:t>
      </w:r>
      <w:r w:rsidRPr="1D96AF2F">
        <w:rPr>
          <w:rFonts w:eastAsia="Calibri"/>
          <w:u w:val="single"/>
        </w:rPr>
        <w:t xml:space="preserve">it appears likely that </w:t>
      </w:r>
      <w:r w:rsidRPr="1D96AF2F">
        <w:rPr>
          <w:rFonts w:eastAsia="Calibri"/>
          <w:highlight w:val="green"/>
          <w:u w:val="single"/>
        </w:rPr>
        <w:t xml:space="preserve">federal courts would rule based upon existing </w:t>
      </w:r>
      <w:r w:rsidRPr="1D96AF2F">
        <w:rPr>
          <w:rFonts w:eastAsia="Calibri"/>
          <w:b/>
          <w:bCs/>
          <w:highlight w:val="green"/>
          <w:u w:val="single"/>
        </w:rPr>
        <w:t>precedent</w:t>
      </w:r>
      <w:r w:rsidRPr="1D96AF2F">
        <w:rPr>
          <w:rFonts w:eastAsia="Calibri"/>
          <w:highlight w:val="green"/>
          <w:u w:val="single"/>
        </w:rPr>
        <w:t xml:space="preserve"> that </w:t>
      </w:r>
      <w:r w:rsidRPr="1D96AF2F">
        <w:rPr>
          <w:rFonts w:eastAsia="Calibri"/>
          <w:b/>
          <w:bCs/>
          <w:highlight w:val="green"/>
          <w:u w:val="single"/>
        </w:rPr>
        <w:t>federal regulation of cloud seeding is unconstitutional.</w:t>
      </w:r>
      <w:r w:rsidRPr="1D96AF2F">
        <w:rPr>
          <w:rFonts w:eastAsia="Calibri"/>
          <w:sz w:val="16"/>
          <w:szCs w:val="16"/>
        </w:rPr>
        <w:t xml:space="preserve"> After all, </w:t>
      </w:r>
      <w:r w:rsidRPr="1D96AF2F">
        <w:rPr>
          <w:rFonts w:eastAsia="Calibri"/>
          <w:u w:val="single"/>
        </w:rPr>
        <w:t>what form of water is more “intermittent or ephemeral” than a cloud</w:t>
      </w:r>
      <w:r w:rsidRPr="1D96AF2F">
        <w:rPr>
          <w:rFonts w:eastAsia="Calibri"/>
          <w:sz w:val="16"/>
          <w:szCs w:val="16"/>
        </w:rPr>
        <w:t xml:space="preserve">? However, history shows that it is almost frivolous to attempt to predict how the United States Supreme Court will rule in any individual instance on the scope of federal power. To understand this issue, it is important to understand the history of </w:t>
      </w:r>
      <w:r w:rsidRPr="1D96AF2F">
        <w:rPr>
          <w:rFonts w:eastAsia="Calibri"/>
          <w:u w:val="single"/>
        </w:rPr>
        <w:t xml:space="preserve">federal </w:t>
      </w:r>
      <w:r w:rsidRPr="1D96AF2F">
        <w:rPr>
          <w:rFonts w:eastAsia="Calibri"/>
          <w:highlight w:val="green"/>
          <w:u w:val="single"/>
        </w:rPr>
        <w:t>preemption</w:t>
      </w:r>
      <w:r w:rsidRPr="1D96AF2F">
        <w:rPr>
          <w:rFonts w:eastAsia="Calibri"/>
          <w:u w:val="single"/>
        </w:rPr>
        <w:t xml:space="preserve"> of state laws</w:t>
      </w:r>
      <w:r w:rsidRPr="1D96AF2F">
        <w:rPr>
          <w:rFonts w:eastAsia="Calibri"/>
          <w:sz w:val="16"/>
          <w:szCs w:val="16"/>
        </w:rPr>
        <w:t xml:space="preserve"> on a variety of issues. Arguably, Federal regulation of cloud seeding activities is constrained by the Commerce Clause of the United States Constitution. As with surface water regulation, regulation of cloud seeding activities at the federal level should be limited to regulations that affect interstate commerce. However, clouds pass over interstate borders at will. Moreover, the general trend in the United States over the last century has been to grant the federal government increasing powers. Beginning with the New Deal, Supreme Court Justices have been under intense political pressure to rule that expansive federal programs are constitutional. For example, in the 1930’s and 1940’s the U.S. Supreme Court authorized such sweeping federal legislation as federal minimum wage standards.13 Modernly, this trend </w:t>
      </w:r>
      <w:r w:rsidRPr="1D96AF2F">
        <w:rPr>
          <w:rFonts w:eastAsia="Calibri"/>
          <w:u w:val="single"/>
        </w:rPr>
        <w:t xml:space="preserve">appears to be </w:t>
      </w:r>
      <w:r w:rsidRPr="1D96AF2F">
        <w:rPr>
          <w:rFonts w:eastAsia="Calibri"/>
          <w:highlight w:val="green"/>
          <w:u w:val="single"/>
        </w:rPr>
        <w:t>slowing</w:t>
      </w:r>
      <w:r w:rsidRPr="1D96AF2F">
        <w:rPr>
          <w:rFonts w:eastAsia="Calibri"/>
          <w:u w:val="single"/>
        </w:rPr>
        <w:t xml:space="preserve"> down</w:t>
      </w:r>
      <w:r w:rsidRPr="1D96AF2F">
        <w:rPr>
          <w:rFonts w:eastAsia="Calibri"/>
          <w:sz w:val="16"/>
          <w:szCs w:val="16"/>
        </w:rPr>
        <w:t xml:space="preserve">. For example, </w:t>
      </w:r>
      <w:r w:rsidRPr="1D96AF2F">
        <w:rPr>
          <w:rFonts w:eastAsia="Calibri"/>
          <w:u w:val="single"/>
        </w:rPr>
        <w:t xml:space="preserve">the </w:t>
      </w:r>
      <w:r w:rsidRPr="1D96AF2F">
        <w:rPr>
          <w:rFonts w:eastAsia="Calibri"/>
          <w:highlight w:val="green"/>
          <w:u w:val="single"/>
        </w:rPr>
        <w:t>Supreme Court</w:t>
      </w:r>
      <w:r w:rsidRPr="1D96AF2F">
        <w:rPr>
          <w:rFonts w:eastAsia="Calibri"/>
          <w:u w:val="single"/>
        </w:rPr>
        <w:t xml:space="preserve"> recently has recently </w:t>
      </w:r>
      <w:r w:rsidRPr="1D96AF2F">
        <w:rPr>
          <w:rFonts w:eastAsia="Calibri"/>
          <w:highlight w:val="green"/>
          <w:u w:val="single"/>
        </w:rPr>
        <w:t>struck down federal laws</w:t>
      </w:r>
      <w:r w:rsidRPr="1D96AF2F">
        <w:rPr>
          <w:rFonts w:eastAsia="Calibri"/>
          <w:u w:val="single"/>
        </w:rPr>
        <w:t xml:space="preserve"> </w:t>
      </w:r>
      <w:r w:rsidRPr="1D96AF2F">
        <w:rPr>
          <w:rFonts w:eastAsia="Calibri"/>
          <w:sz w:val="16"/>
          <w:szCs w:val="16"/>
        </w:rPr>
        <w:t xml:space="preserve">that provided a civil remedy </w:t>
      </w:r>
      <w:r w:rsidRPr="1D96AF2F">
        <w:rPr>
          <w:rFonts w:eastAsia="Calibri"/>
          <w:u w:val="single"/>
        </w:rPr>
        <w:t>for</w:t>
      </w:r>
      <w:r w:rsidRPr="1D96AF2F">
        <w:rPr>
          <w:rFonts w:eastAsia="Calibri"/>
          <w:sz w:val="16"/>
          <w:szCs w:val="16"/>
        </w:rPr>
        <w:t xml:space="preserve"> victims of </w:t>
      </w:r>
      <w:r w:rsidRPr="1D96AF2F">
        <w:rPr>
          <w:rFonts w:eastAsia="Calibri"/>
          <w:u w:val="single"/>
        </w:rPr>
        <w:t>gender</w:t>
      </w:r>
      <w:r w:rsidRPr="1D96AF2F">
        <w:rPr>
          <w:rFonts w:eastAsia="Calibri"/>
          <w:sz w:val="16"/>
          <w:szCs w:val="16"/>
        </w:rPr>
        <w:t xml:space="preserve">-motivated </w:t>
      </w:r>
      <w:r w:rsidRPr="1D96AF2F">
        <w:rPr>
          <w:rFonts w:eastAsia="Calibri"/>
          <w:u w:val="single"/>
        </w:rPr>
        <w:t>violence</w:t>
      </w:r>
      <w:r w:rsidRPr="1D96AF2F">
        <w:rPr>
          <w:rFonts w:eastAsia="Calibri"/>
          <w:sz w:val="16"/>
          <w:szCs w:val="16"/>
        </w:rPr>
        <w:t xml:space="preserve">.14 The current Supreme Court seems to be selectively choosing the laws to which the commerce clause applies. For example, the Supreme Court held that the application of Controlled Substances Act provisions criminalizing manufacture, distribution, or possession of marijuana to intrastate growers and users of marijuana for medical purposes, as otherwise authorized by California Compassionate Use Act, did not exceed Congress’ authority under Commerce Clause.15 However, the membership of the Supreme Court constantly changes, and as evidenced by the Supreme Court’s recent seemingly inconsistent rulings, </w:t>
      </w:r>
      <w:r w:rsidRPr="1D96AF2F">
        <w:rPr>
          <w:rFonts w:eastAsia="Calibri"/>
          <w:u w:val="single"/>
        </w:rPr>
        <w:t>predicting</w:t>
      </w:r>
      <w:r w:rsidRPr="1D96AF2F">
        <w:rPr>
          <w:rFonts w:eastAsia="Calibri"/>
          <w:sz w:val="16"/>
          <w:szCs w:val="16"/>
        </w:rPr>
        <w:t xml:space="preserve"> how the court will rule on the applicability of </w:t>
      </w:r>
      <w:r w:rsidRPr="1D96AF2F">
        <w:rPr>
          <w:rFonts w:eastAsia="Calibri"/>
          <w:u w:val="single"/>
        </w:rPr>
        <w:t>federal preemption</w:t>
      </w:r>
      <w:r w:rsidRPr="1D96AF2F">
        <w:rPr>
          <w:rFonts w:eastAsia="Calibri"/>
          <w:sz w:val="16"/>
          <w:szCs w:val="16"/>
        </w:rPr>
        <w:t xml:space="preserve"> to new issues </w:t>
      </w:r>
      <w:r w:rsidRPr="1D96AF2F">
        <w:rPr>
          <w:rFonts w:eastAsia="Calibri"/>
          <w:u w:val="single"/>
        </w:rPr>
        <w:t>remain difficult</w:t>
      </w:r>
      <w:r w:rsidRPr="1D96AF2F">
        <w:rPr>
          <w:rFonts w:eastAsia="Calibri"/>
          <w:sz w:val="16"/>
          <w:szCs w:val="16"/>
        </w:rPr>
        <w:t xml:space="preserve">. Therefore, </w:t>
      </w:r>
      <w:r w:rsidRPr="1D96AF2F">
        <w:rPr>
          <w:rFonts w:eastAsia="Calibri"/>
          <w:u w:val="single"/>
        </w:rPr>
        <w:t>it is uncertain whether courts will allow federal regulation of cloud seeding activities</w:t>
      </w:r>
      <w:r w:rsidRPr="1D96AF2F">
        <w:rPr>
          <w:rFonts w:eastAsia="Calibri"/>
          <w:sz w:val="16"/>
          <w:szCs w:val="16"/>
        </w:rPr>
        <w:t>, if Congress were to establish such regulations.</w:t>
      </w:r>
    </w:p>
    <w:p w14:paraId="7732EE19" w14:textId="77777777" w:rsidR="00E11C53" w:rsidRDefault="00E11C53" w:rsidP="00E11C53">
      <w:pPr>
        <w:pStyle w:val="Heading4"/>
      </w:pPr>
      <w:r w:rsidRPr="1D96AF2F">
        <w:rPr>
          <w:rFonts w:eastAsia="Calibri" w:cs="Calibri"/>
        </w:rPr>
        <w:t>Interstate allocation agreements solve – no downwind effects</w:t>
      </w:r>
    </w:p>
    <w:p w14:paraId="77E53D4C" w14:textId="77777777" w:rsidR="00E11C53" w:rsidRDefault="00E11C53" w:rsidP="00E11C53">
      <w:r w:rsidRPr="1D96AF2F">
        <w:rPr>
          <w:rFonts w:eastAsia="Calibri"/>
          <w:b/>
          <w:bCs/>
          <w:sz w:val="26"/>
          <w:szCs w:val="26"/>
        </w:rPr>
        <w:t>Brown ‘11</w:t>
      </w:r>
    </w:p>
    <w:p w14:paraId="306D9581" w14:textId="77777777" w:rsidR="00E11C53" w:rsidRDefault="00E11C53" w:rsidP="00E11C53">
      <w:r w:rsidRPr="1D96AF2F">
        <w:rPr>
          <w:rFonts w:eastAsia="Calibri"/>
          <w:sz w:val="16"/>
          <w:szCs w:val="16"/>
        </w:rPr>
        <w:t xml:space="preserve">(Michael Brown, hydroelectric licensing department of a large Northern California Utility. “PRESENT AND FUTURE REGULATION OF CLOUD SEEDING ACTIVITIES IN CALIFORNIA,” </w:t>
      </w:r>
      <w:r w:rsidRPr="1D96AF2F">
        <w:rPr>
          <w:rFonts w:eastAsia="Calibri"/>
          <w:i/>
          <w:iCs/>
          <w:sz w:val="16"/>
          <w:szCs w:val="16"/>
        </w:rPr>
        <w:t xml:space="preserve">Journal of Weather Modification, </w:t>
      </w:r>
      <w:r w:rsidRPr="1D96AF2F">
        <w:rPr>
          <w:rFonts w:eastAsia="Calibri"/>
          <w:sz w:val="16"/>
          <w:szCs w:val="16"/>
        </w:rPr>
        <w:t xml:space="preserve">Vol. 43 No. 1, April, 2011. Pp. 97-106. </w:t>
      </w:r>
      <w:hyperlink r:id="rId14">
        <w:r w:rsidRPr="1D96AF2F">
          <w:rPr>
            <w:rStyle w:val="Hyperlink"/>
            <w:rFonts w:eastAsia="Calibri"/>
            <w:sz w:val="16"/>
            <w:szCs w:val="16"/>
          </w:rPr>
          <w:t>http://journalofweathermodification.org/index.php/JWM/article/view/153/200</w:t>
        </w:r>
      </w:hyperlink>
      <w:r w:rsidRPr="1D96AF2F">
        <w:rPr>
          <w:rFonts w:eastAsia="Calibri"/>
          <w:sz w:val="16"/>
          <w:szCs w:val="16"/>
        </w:rPr>
        <w:t>, JB)</w:t>
      </w:r>
    </w:p>
    <w:p w14:paraId="770D4A4E" w14:textId="77777777" w:rsidR="00E11C53" w:rsidRDefault="00E11C53" w:rsidP="00E11C53">
      <w:r w:rsidRPr="1D96AF2F">
        <w:rPr>
          <w:rFonts w:eastAsia="Calibri"/>
          <w:sz w:val="16"/>
          <w:szCs w:val="16"/>
        </w:rPr>
        <w:t xml:space="preserve">Where states east of California perceive that Cali-fornia is taking precipitation at their expense, these </w:t>
      </w:r>
      <w:r w:rsidRPr="1D96AF2F">
        <w:rPr>
          <w:rFonts w:eastAsia="Calibri"/>
          <w:highlight w:val="green"/>
          <w:u w:val="single"/>
        </w:rPr>
        <w:t>states</w:t>
      </w:r>
      <w:r w:rsidRPr="1D96AF2F">
        <w:rPr>
          <w:rFonts w:eastAsia="Calibri"/>
          <w:sz w:val="16"/>
          <w:szCs w:val="16"/>
        </w:rPr>
        <w:t xml:space="preserve"> may request more surface water in return. According to one author: Some governments </w:t>
      </w:r>
      <w:r w:rsidRPr="1D96AF2F">
        <w:rPr>
          <w:rFonts w:eastAsia="Calibri"/>
          <w:u w:val="single"/>
        </w:rPr>
        <w:t xml:space="preserve">are </w:t>
      </w:r>
      <w:r w:rsidRPr="1D96AF2F">
        <w:rPr>
          <w:rFonts w:eastAsia="Calibri"/>
          <w:highlight w:val="green"/>
          <w:u w:val="single"/>
        </w:rPr>
        <w:t>planning cloud seeding</w:t>
      </w:r>
      <w:r w:rsidRPr="1D96AF2F">
        <w:rPr>
          <w:rFonts w:eastAsia="Calibri"/>
          <w:u w:val="single"/>
        </w:rPr>
        <w:t xml:space="preserve"> projects to cause</w:t>
      </w:r>
      <w:r w:rsidRPr="1D96AF2F">
        <w:rPr>
          <w:rFonts w:eastAsia="Calibri"/>
          <w:sz w:val="16"/>
          <w:szCs w:val="16"/>
        </w:rPr>
        <w:t xml:space="preserve"> passing winter </w:t>
      </w:r>
      <w:r w:rsidRPr="1D96AF2F">
        <w:rPr>
          <w:rFonts w:eastAsia="Calibri"/>
          <w:u w:val="single"/>
        </w:rPr>
        <w:t>storms to deposit more of their moisture locally to</w:t>
      </w:r>
      <w:r w:rsidRPr="1D96AF2F">
        <w:rPr>
          <w:rFonts w:eastAsia="Calibri"/>
          <w:sz w:val="16"/>
          <w:szCs w:val="16"/>
        </w:rPr>
        <w:t xml:space="preserve"> help </w:t>
      </w:r>
      <w:r w:rsidRPr="1D96AF2F">
        <w:rPr>
          <w:rFonts w:eastAsia="Calibri"/>
          <w:u w:val="single"/>
        </w:rPr>
        <w:t>fill reservoirs</w:t>
      </w:r>
      <w:r w:rsidRPr="1D96AF2F">
        <w:rPr>
          <w:rFonts w:eastAsia="Calibri"/>
          <w:sz w:val="16"/>
          <w:szCs w:val="16"/>
        </w:rPr>
        <w:t xml:space="preserve"> with the supply western communities need to get through their long dry summers. The objections this time come from </w:t>
      </w:r>
      <w:r w:rsidRPr="1D96AF2F">
        <w:rPr>
          <w:rFonts w:eastAsia="Calibri"/>
          <w:u w:val="single"/>
        </w:rPr>
        <w:t>governments</w:t>
      </w:r>
      <w:r w:rsidRPr="1D96AF2F">
        <w:rPr>
          <w:rFonts w:eastAsia="Calibri"/>
          <w:sz w:val="16"/>
          <w:szCs w:val="16"/>
        </w:rPr>
        <w:t xml:space="preserve"> further </w:t>
      </w:r>
      <w:r w:rsidRPr="1D96AF2F">
        <w:rPr>
          <w:rFonts w:eastAsia="Calibri"/>
          <w:u w:val="single"/>
        </w:rPr>
        <w:t>inland</w:t>
      </w:r>
      <w:r w:rsidRPr="1D96AF2F">
        <w:rPr>
          <w:rFonts w:eastAsia="Calibri"/>
          <w:sz w:val="16"/>
          <w:szCs w:val="16"/>
        </w:rPr>
        <w:t xml:space="preserve"> who </w:t>
      </w:r>
      <w:r w:rsidRPr="1D96AF2F">
        <w:rPr>
          <w:rFonts w:eastAsia="Calibri"/>
          <w:u w:val="single"/>
        </w:rPr>
        <w:t>believe that if</w:t>
      </w:r>
      <w:r w:rsidRPr="1D96AF2F">
        <w:rPr>
          <w:rFonts w:eastAsia="Calibri"/>
          <w:sz w:val="16"/>
          <w:szCs w:val="16"/>
        </w:rPr>
        <w:t xml:space="preserve"> this </w:t>
      </w:r>
      <w:r w:rsidRPr="1D96AF2F">
        <w:rPr>
          <w:rFonts w:eastAsia="Calibri"/>
          <w:u w:val="single"/>
        </w:rPr>
        <w:t>seeding</w:t>
      </w:r>
      <w:r w:rsidRPr="1D96AF2F">
        <w:rPr>
          <w:rFonts w:eastAsia="Calibri"/>
          <w:sz w:val="16"/>
          <w:szCs w:val="16"/>
        </w:rPr>
        <w:t xml:space="preserve"> </w:t>
      </w:r>
      <w:r w:rsidRPr="1D96AF2F">
        <w:rPr>
          <w:rFonts w:eastAsia="Calibri"/>
          <w:u w:val="single"/>
        </w:rPr>
        <w:t>happens</w:t>
      </w:r>
      <w:r w:rsidRPr="1D96AF2F">
        <w:rPr>
          <w:rFonts w:eastAsia="Calibri"/>
          <w:sz w:val="16"/>
          <w:szCs w:val="16"/>
        </w:rPr>
        <w:t xml:space="preserve"> </w:t>
      </w:r>
      <w:r w:rsidRPr="1D96AF2F">
        <w:rPr>
          <w:rFonts w:eastAsia="Calibri"/>
          <w:u w:val="single"/>
        </w:rPr>
        <w:t>their rain</w:t>
      </w:r>
      <w:r w:rsidRPr="1D96AF2F">
        <w:rPr>
          <w:rFonts w:eastAsia="Calibri"/>
          <w:sz w:val="16"/>
          <w:szCs w:val="16"/>
        </w:rPr>
        <w:t xml:space="preserve"> and snowfall </w:t>
      </w:r>
      <w:r w:rsidRPr="1D96AF2F">
        <w:rPr>
          <w:rFonts w:eastAsia="Calibri"/>
          <w:u w:val="single"/>
        </w:rPr>
        <w:t>would be reduced and their water supplies depleted</w:t>
      </w:r>
      <w:r w:rsidRPr="1D96AF2F">
        <w:rPr>
          <w:rFonts w:eastAsia="Calibri"/>
          <w:sz w:val="16"/>
          <w:szCs w:val="16"/>
        </w:rPr>
        <w:t xml:space="preserve">. It will surely by a knock down fight if the central California farm areas attempt cloud seeding to increase rainfall, and likely reducing rainfall to Las Vegas which lies directly to the east. Legal action is sure to happen if any of these cloud seeding programs go forward, raising a host of interesting ques-tions.3 It is possible that cloud seeding activities in Califor-nia are increasing, or will increase precipitation in California at the expense of the interest of states to the east such as Nevada, Utah and Arizona. This effect can be analogized to the natural effect the Sierra Nevada Mountains have on the precipitation in Nevada. Virtually the entire State of Nevada exists in a rain shadow created by the Sierras. </w:t>
      </w:r>
      <w:r w:rsidRPr="1D96AF2F">
        <w:rPr>
          <w:rFonts w:eastAsia="Calibri"/>
          <w:u w:val="single"/>
        </w:rPr>
        <w:t>Various studies have been conducted to determine the effects of cloud seeding</w:t>
      </w:r>
      <w:r w:rsidRPr="1D96AF2F">
        <w:rPr>
          <w:rFonts w:eastAsia="Calibri"/>
          <w:sz w:val="16"/>
          <w:szCs w:val="16"/>
        </w:rPr>
        <w:t xml:space="preserve">. These </w:t>
      </w:r>
      <w:r w:rsidRPr="1D96AF2F">
        <w:rPr>
          <w:rFonts w:eastAsia="Calibri"/>
          <w:highlight w:val="green"/>
          <w:u w:val="single"/>
        </w:rPr>
        <w:t>studies</w:t>
      </w:r>
      <w:r w:rsidRPr="1D96AF2F">
        <w:rPr>
          <w:rFonts w:eastAsia="Calibri"/>
          <w:u w:val="single"/>
        </w:rPr>
        <w:t xml:space="preserve"> have</w:t>
      </w:r>
      <w:r w:rsidRPr="1D96AF2F">
        <w:rPr>
          <w:rFonts w:eastAsia="Calibri"/>
          <w:sz w:val="16"/>
          <w:szCs w:val="16"/>
        </w:rPr>
        <w:t xml:space="preserve"> generally </w:t>
      </w:r>
      <w:r w:rsidRPr="1D96AF2F">
        <w:rPr>
          <w:rFonts w:eastAsia="Calibri"/>
          <w:highlight w:val="green"/>
          <w:u w:val="single"/>
        </w:rPr>
        <w:t>determined</w:t>
      </w:r>
      <w:r w:rsidRPr="1D96AF2F">
        <w:rPr>
          <w:rFonts w:eastAsia="Calibri"/>
          <w:sz w:val="16"/>
          <w:szCs w:val="16"/>
        </w:rPr>
        <w:t xml:space="preserve"> that </w:t>
      </w:r>
      <w:r w:rsidRPr="1D96AF2F">
        <w:rPr>
          <w:rFonts w:eastAsia="Calibri"/>
          <w:u w:val="single"/>
        </w:rPr>
        <w:t xml:space="preserve">there is </w:t>
      </w:r>
      <w:r w:rsidRPr="1D96AF2F">
        <w:rPr>
          <w:rFonts w:eastAsia="Calibri"/>
          <w:highlight w:val="green"/>
          <w:u w:val="single"/>
        </w:rPr>
        <w:t>no</w:t>
      </w:r>
      <w:r w:rsidRPr="1D96AF2F">
        <w:rPr>
          <w:rFonts w:eastAsia="Calibri"/>
          <w:u w:val="single"/>
        </w:rPr>
        <w:t xml:space="preserve"> substantial </w:t>
      </w:r>
      <w:r w:rsidRPr="1D96AF2F">
        <w:rPr>
          <w:rFonts w:eastAsia="Calibri"/>
          <w:highlight w:val="green"/>
          <w:u w:val="single"/>
        </w:rPr>
        <w:t>loss of precipitation</w:t>
      </w:r>
      <w:r w:rsidRPr="1D96AF2F">
        <w:rPr>
          <w:rFonts w:eastAsia="Calibri"/>
          <w:u w:val="single"/>
        </w:rPr>
        <w:t xml:space="preserve"> to those </w:t>
      </w:r>
      <w:r w:rsidRPr="1D96AF2F">
        <w:rPr>
          <w:rFonts w:eastAsia="Calibri"/>
          <w:highlight w:val="green"/>
          <w:u w:val="single"/>
        </w:rPr>
        <w:t>areas down wind</w:t>
      </w:r>
      <w:r w:rsidRPr="1D96AF2F">
        <w:rPr>
          <w:rFonts w:eastAsia="Calibri"/>
          <w:u w:val="single"/>
        </w:rPr>
        <w:t xml:space="preserve"> of cloud seeding activities</w:t>
      </w:r>
      <w:r w:rsidRPr="1D96AF2F">
        <w:rPr>
          <w:rFonts w:eastAsia="Calibri"/>
          <w:sz w:val="16"/>
          <w:szCs w:val="16"/>
        </w:rPr>
        <w:t xml:space="preserve">.37 A meteorologist would understand that </w:t>
      </w:r>
      <w:r w:rsidRPr="1D96AF2F">
        <w:rPr>
          <w:rFonts w:eastAsia="Calibri"/>
          <w:u w:val="single"/>
        </w:rPr>
        <w:t xml:space="preserve">the amount of </w:t>
      </w:r>
      <w:r w:rsidRPr="1D96AF2F">
        <w:rPr>
          <w:rFonts w:eastAsia="Calibri"/>
          <w:highlight w:val="green"/>
          <w:u w:val="single"/>
        </w:rPr>
        <w:t>water vapor</w:t>
      </w:r>
      <w:r w:rsidRPr="1D96AF2F">
        <w:rPr>
          <w:rFonts w:eastAsia="Calibri"/>
          <w:u w:val="single"/>
        </w:rPr>
        <w:t xml:space="preserve"> in the air </w:t>
      </w:r>
      <w:r w:rsidRPr="1D96AF2F">
        <w:rPr>
          <w:rFonts w:eastAsia="Calibri"/>
          <w:highlight w:val="green"/>
          <w:u w:val="single"/>
        </w:rPr>
        <w:t>is not substantially depleted</w:t>
      </w:r>
      <w:r w:rsidRPr="1D96AF2F">
        <w:rPr>
          <w:rFonts w:eastAsia="Calibri"/>
          <w:u w:val="single"/>
        </w:rPr>
        <w:t xml:space="preserve"> when clouds form and precipitation occurs</w:t>
      </w:r>
      <w:r w:rsidRPr="1D96AF2F">
        <w:rPr>
          <w:rFonts w:eastAsia="Calibri"/>
          <w:sz w:val="16"/>
          <w:szCs w:val="16"/>
        </w:rPr>
        <w:t xml:space="preserve">. However, this seems counter-intuitive to the layman. Whatever the merit of these studies, it is possible that cloud seeding activities affect precipitation patterns in places other than those directly downwind of cloud seeding activities. </w:t>
      </w:r>
      <w:r w:rsidRPr="1D96AF2F">
        <w:rPr>
          <w:rFonts w:eastAsia="Calibri"/>
          <w:u w:val="single"/>
        </w:rPr>
        <w:t>Changes in precipitation patterns could affect in-terstate water agreements</w:t>
      </w:r>
      <w:r w:rsidRPr="1D96AF2F">
        <w:rPr>
          <w:rFonts w:eastAsia="Calibri"/>
          <w:sz w:val="16"/>
          <w:szCs w:val="16"/>
        </w:rPr>
        <w:t xml:space="preserve">. Surface </w:t>
      </w:r>
      <w:r w:rsidRPr="1D96AF2F">
        <w:rPr>
          <w:rFonts w:eastAsia="Calibri"/>
          <w:u w:val="single"/>
        </w:rPr>
        <w:t xml:space="preserve">water </w:t>
      </w:r>
      <w:r w:rsidRPr="1D96AF2F">
        <w:rPr>
          <w:rFonts w:eastAsia="Calibri"/>
          <w:highlight w:val="green"/>
          <w:u w:val="single"/>
        </w:rPr>
        <w:t>rights</w:t>
      </w:r>
      <w:r w:rsidRPr="1D96AF2F">
        <w:rPr>
          <w:rFonts w:eastAsia="Calibri"/>
          <w:sz w:val="16"/>
          <w:szCs w:val="16"/>
        </w:rPr>
        <w:t xml:space="preserve"> on rivers that flow through multiple states </w:t>
      </w:r>
      <w:r w:rsidRPr="1D96AF2F">
        <w:rPr>
          <w:rFonts w:eastAsia="Calibri"/>
          <w:highlight w:val="green"/>
          <w:u w:val="single"/>
        </w:rPr>
        <w:t>are</w:t>
      </w:r>
      <w:r w:rsidRPr="1D96AF2F">
        <w:rPr>
          <w:rFonts w:eastAsia="Calibri"/>
          <w:sz w:val="16"/>
          <w:szCs w:val="16"/>
        </w:rPr>
        <w:t xml:space="preserve">, in some cases, </w:t>
      </w:r>
      <w:r w:rsidRPr="1D96AF2F">
        <w:rPr>
          <w:rFonts w:eastAsia="Calibri"/>
          <w:highlight w:val="green"/>
          <w:u w:val="single"/>
        </w:rPr>
        <w:t>dealt with through agreements</w:t>
      </w:r>
      <w:r w:rsidRPr="1D96AF2F">
        <w:rPr>
          <w:rFonts w:eastAsia="Calibri"/>
          <w:u w:val="single"/>
        </w:rPr>
        <w:t xml:space="preserve"> which are </w:t>
      </w:r>
      <w:r w:rsidRPr="1D96AF2F">
        <w:rPr>
          <w:rFonts w:eastAsia="Calibri"/>
          <w:highlight w:val="green"/>
          <w:u w:val="single"/>
        </w:rPr>
        <w:t>ne-gotiated between states</w:t>
      </w:r>
      <w:r w:rsidRPr="1D96AF2F">
        <w:rPr>
          <w:rFonts w:eastAsia="Calibri"/>
          <w:sz w:val="16"/>
          <w:szCs w:val="16"/>
        </w:rPr>
        <w:t xml:space="preserve">. One example of such an agreement is </w:t>
      </w:r>
      <w:r w:rsidRPr="1D96AF2F">
        <w:rPr>
          <w:rFonts w:eastAsia="Calibri"/>
          <w:u w:val="single"/>
        </w:rPr>
        <w:t>the Truckee River Operating Agree-ment</w:t>
      </w:r>
      <w:r w:rsidRPr="1D96AF2F">
        <w:rPr>
          <w:rFonts w:eastAsia="Calibri"/>
          <w:sz w:val="16"/>
          <w:szCs w:val="16"/>
        </w:rPr>
        <w:t xml:space="preserve"> which </w:t>
      </w:r>
      <w:r w:rsidRPr="1D96AF2F">
        <w:rPr>
          <w:rFonts w:eastAsia="Calibri"/>
          <w:u w:val="single"/>
        </w:rPr>
        <w:t>allocated shares of water from the Truckee River between California and Nevada.</w:t>
      </w:r>
      <w:r w:rsidRPr="1D96AF2F">
        <w:rPr>
          <w:rFonts w:eastAsia="Calibri"/>
          <w:sz w:val="16"/>
          <w:szCs w:val="16"/>
        </w:rPr>
        <w:t xml:space="preserve">38The jet stream, which drives most of California’s and Nevada’s precipitation patterns, blows west to east. </w:t>
      </w:r>
      <w:r w:rsidRPr="1D96AF2F">
        <w:rPr>
          <w:rFonts w:eastAsia="Calibri"/>
          <w:highlight w:val="green"/>
          <w:u w:val="single"/>
        </w:rPr>
        <w:t>If</w:t>
      </w:r>
      <w:r w:rsidRPr="1D96AF2F">
        <w:rPr>
          <w:rFonts w:eastAsia="Calibri"/>
          <w:u w:val="single"/>
        </w:rPr>
        <w:t xml:space="preserve"> Nevada perceives that cloud </w:t>
      </w:r>
      <w:r w:rsidRPr="1D96AF2F">
        <w:rPr>
          <w:rFonts w:eastAsia="Calibri"/>
          <w:highlight w:val="green"/>
          <w:u w:val="single"/>
        </w:rPr>
        <w:t>seeding</w:t>
      </w:r>
      <w:r w:rsidRPr="1D96AF2F">
        <w:rPr>
          <w:rFonts w:eastAsia="Calibri"/>
          <w:u w:val="single"/>
        </w:rPr>
        <w:t xml:space="preserve"> activities are </w:t>
      </w:r>
      <w:r w:rsidRPr="1D96AF2F">
        <w:rPr>
          <w:rFonts w:eastAsia="Calibri"/>
          <w:highlight w:val="green"/>
          <w:u w:val="single"/>
        </w:rPr>
        <w:t>adversely affect</w:t>
      </w:r>
      <w:r w:rsidRPr="1D96AF2F">
        <w:rPr>
          <w:rFonts w:eastAsia="Calibri"/>
          <w:u w:val="single"/>
        </w:rPr>
        <w:t xml:space="preserve">ing its water </w:t>
      </w:r>
      <w:r w:rsidRPr="1D96AF2F">
        <w:rPr>
          <w:rFonts w:eastAsia="Calibri"/>
          <w:highlight w:val="green"/>
          <w:u w:val="single"/>
        </w:rPr>
        <w:t>supplies, it could insist</w:t>
      </w:r>
      <w:r w:rsidRPr="1D96AF2F">
        <w:rPr>
          <w:rFonts w:eastAsia="Calibri"/>
          <w:u w:val="single"/>
        </w:rPr>
        <w:t xml:space="preserve"> that </w:t>
      </w:r>
      <w:r w:rsidRPr="1D96AF2F">
        <w:rPr>
          <w:rFonts w:eastAsia="Calibri"/>
          <w:b/>
          <w:bCs/>
          <w:u w:val="single"/>
        </w:rPr>
        <w:t xml:space="preserve">this </w:t>
      </w:r>
      <w:r w:rsidRPr="1D96AF2F">
        <w:rPr>
          <w:rFonts w:eastAsia="Calibri"/>
          <w:b/>
          <w:bCs/>
          <w:highlight w:val="green"/>
          <w:u w:val="single"/>
        </w:rPr>
        <w:t>agreement be renegotiated</w:t>
      </w:r>
      <w:r w:rsidRPr="1D96AF2F">
        <w:rPr>
          <w:rFonts w:eastAsia="Calibri"/>
          <w:sz w:val="16"/>
          <w:szCs w:val="16"/>
        </w:rPr>
        <w:t xml:space="preserve">. </w:t>
      </w:r>
      <w:r w:rsidRPr="1D96AF2F">
        <w:rPr>
          <w:rFonts w:eastAsia="Calibri"/>
          <w:u w:val="single"/>
        </w:rPr>
        <w:t>Another example</w:t>
      </w:r>
      <w:r w:rsidRPr="1D96AF2F">
        <w:rPr>
          <w:rFonts w:eastAsia="Calibri"/>
          <w:sz w:val="16"/>
          <w:szCs w:val="16"/>
        </w:rPr>
        <w:t xml:space="preserve"> of such an interstate surface wa-ter agreement </w:t>
      </w:r>
      <w:r w:rsidRPr="1D96AF2F">
        <w:rPr>
          <w:rFonts w:eastAsia="Calibri"/>
          <w:u w:val="single"/>
        </w:rPr>
        <w:t>is the Colorado River Compact</w:t>
      </w:r>
      <w:r w:rsidRPr="1D96AF2F">
        <w:rPr>
          <w:rFonts w:eastAsia="Calibri"/>
          <w:sz w:val="16"/>
          <w:szCs w:val="16"/>
        </w:rPr>
        <w:t xml:space="preserve"> of 1921. The States of Arizona, California, Colorado, Nevada, New Mexico, Utah, and Wyoming, entered into a compact to apportion waters from the Colora-do River under the Act of the Congress of the Unit-ed States of America approved August 19, 1921.39 </w:t>
      </w:r>
      <w:r w:rsidRPr="1D96AF2F">
        <w:rPr>
          <w:rFonts w:eastAsia="Calibri"/>
          <w:u w:val="single"/>
        </w:rPr>
        <w:t>If states</w:t>
      </w:r>
      <w:r w:rsidRPr="1D96AF2F">
        <w:rPr>
          <w:rFonts w:eastAsia="Calibri"/>
          <w:sz w:val="16"/>
          <w:szCs w:val="16"/>
        </w:rPr>
        <w:t xml:space="preserve"> that are further </w:t>
      </w:r>
      <w:r w:rsidRPr="1D96AF2F">
        <w:rPr>
          <w:rFonts w:eastAsia="Calibri"/>
          <w:u w:val="single"/>
        </w:rPr>
        <w:t>east of California perceive they are receiving less water</w:t>
      </w:r>
      <w:r w:rsidRPr="1D96AF2F">
        <w:rPr>
          <w:rFonts w:eastAsia="Calibri"/>
          <w:sz w:val="16"/>
          <w:szCs w:val="16"/>
        </w:rPr>
        <w:t xml:space="preserve"> from the Colorado River than may occur naturally, </w:t>
      </w:r>
      <w:r w:rsidRPr="1D96AF2F">
        <w:rPr>
          <w:rFonts w:eastAsia="Calibri"/>
          <w:u w:val="single"/>
        </w:rPr>
        <w:t>they may request an amendment to the current</w:t>
      </w:r>
      <w:r w:rsidRPr="1D96AF2F">
        <w:rPr>
          <w:rFonts w:eastAsia="Calibri"/>
          <w:sz w:val="16"/>
          <w:szCs w:val="16"/>
        </w:rPr>
        <w:t xml:space="preserve"> Colorado River </w:t>
      </w:r>
      <w:r w:rsidRPr="1D96AF2F">
        <w:rPr>
          <w:rFonts w:eastAsia="Calibri"/>
          <w:u w:val="single"/>
        </w:rPr>
        <w:t>ap-portionment</w:t>
      </w:r>
      <w:r w:rsidRPr="1D96AF2F">
        <w:rPr>
          <w:rFonts w:eastAsia="Calibri"/>
          <w:sz w:val="16"/>
          <w:szCs w:val="16"/>
        </w:rPr>
        <w:t xml:space="preserve"> to the detriment of current California water users. Therefore, </w:t>
      </w:r>
      <w:r w:rsidRPr="1D96AF2F">
        <w:rPr>
          <w:rFonts w:eastAsia="Calibri"/>
          <w:u w:val="single"/>
        </w:rPr>
        <w:t>if there is substantial differ-ence in rainfall caused by cloud seeding activities, California may be requested to renegotiate inter-state water allocation agreements.</w:t>
      </w:r>
    </w:p>
    <w:p w14:paraId="53E88760" w14:textId="77777777" w:rsidR="00E11C53" w:rsidRDefault="00E11C53" w:rsidP="00E11C53">
      <w:r w:rsidRPr="1D96AF2F">
        <w:rPr>
          <w:rFonts w:eastAsia="Calibri"/>
        </w:rPr>
        <w:t xml:space="preserve"> </w:t>
      </w:r>
    </w:p>
    <w:p w14:paraId="1A9E3D3A" w14:textId="77777777" w:rsidR="00E11C53" w:rsidRDefault="00E11C53" w:rsidP="00E11C53">
      <w:pPr>
        <w:pStyle w:val="Heading4"/>
      </w:pPr>
      <w:r w:rsidRPr="1D96AF2F">
        <w:rPr>
          <w:rFonts w:eastAsia="Calibri" w:cs="Calibri"/>
        </w:rPr>
        <w:t>State administration is preferable – expertise, flexibility, and comprehensiveness</w:t>
      </w:r>
    </w:p>
    <w:p w14:paraId="439F9B42" w14:textId="77777777" w:rsidR="00E11C53" w:rsidRDefault="00E11C53" w:rsidP="00E11C53">
      <w:r w:rsidRPr="1D96AF2F">
        <w:rPr>
          <w:rFonts w:eastAsia="Calibri"/>
          <w:b/>
          <w:bCs/>
          <w:sz w:val="26"/>
          <w:szCs w:val="26"/>
        </w:rPr>
        <w:t>Hertz ‘21</w:t>
      </w:r>
    </w:p>
    <w:p w14:paraId="5D140DDD" w14:textId="77777777" w:rsidR="00E11C53" w:rsidRDefault="00E11C53" w:rsidP="00E11C53">
      <w:r w:rsidRPr="1D96AF2F">
        <w:rPr>
          <w:rFonts w:eastAsia="Calibri"/>
          <w:sz w:val="16"/>
          <w:szCs w:val="16"/>
        </w:rPr>
        <w:t xml:space="preserve">(MacKenzie L. Hertz, Judicial Clerk, United States Court of Appeals for the Eighth Circuit “It's Raining, It's Pouring, Weather Modification Regulation Is Snoring: A Proposal to Fill the Gap in Weather Modification Governance,” </w:t>
      </w:r>
      <w:r w:rsidRPr="1D96AF2F">
        <w:rPr>
          <w:rFonts w:eastAsia="Calibri"/>
          <w:i/>
          <w:iCs/>
          <w:sz w:val="16"/>
          <w:szCs w:val="16"/>
        </w:rPr>
        <w:t>North Dakota Law Review</w:t>
      </w:r>
      <w:r w:rsidRPr="1D96AF2F">
        <w:rPr>
          <w:rFonts w:eastAsia="Calibri"/>
          <w:sz w:val="16"/>
          <w:szCs w:val="16"/>
        </w:rPr>
        <w:t xml:space="preserve"> 96, no. 1 (2021): 31-62, </w:t>
      </w:r>
      <w:hyperlink r:id="rId15">
        <w:r w:rsidRPr="1D96AF2F">
          <w:rPr>
            <w:rStyle w:val="Hyperlink"/>
            <w:rFonts w:eastAsia="Calibri"/>
            <w:sz w:val="16"/>
            <w:szCs w:val="16"/>
          </w:rPr>
          <w:t>https://heinonline.org/HOL/P?h=hein.journals/nordak96&amp;i=36</w:t>
        </w:r>
      </w:hyperlink>
      <w:r w:rsidRPr="1D96AF2F">
        <w:rPr>
          <w:rFonts w:eastAsia="Calibri"/>
          <w:sz w:val="16"/>
          <w:szCs w:val="16"/>
        </w:rPr>
        <w:t>, JB)</w:t>
      </w:r>
    </w:p>
    <w:p w14:paraId="6564BDC9" w14:textId="77777777" w:rsidR="00E11C53" w:rsidRDefault="00E11C53" w:rsidP="00E11C53">
      <w:r w:rsidRPr="1D96AF2F">
        <w:rPr>
          <w:rFonts w:eastAsia="Calibri"/>
          <w:u w:val="single"/>
        </w:rPr>
        <w:t>State governments should delegate authority to state administrative agencies to</w:t>
      </w:r>
      <w:r w:rsidRPr="1D96AF2F">
        <w:rPr>
          <w:rFonts w:eastAsia="Calibri"/>
          <w:sz w:val="16"/>
          <w:szCs w:val="16"/>
        </w:rPr>
        <w:t xml:space="preserve"> carry out and </w:t>
      </w:r>
      <w:r w:rsidRPr="1D96AF2F">
        <w:rPr>
          <w:rFonts w:eastAsia="Calibri"/>
          <w:u w:val="single"/>
        </w:rPr>
        <w:t>refine weather modification regulation.</w:t>
      </w:r>
      <w:r w:rsidRPr="1D96AF2F">
        <w:rPr>
          <w:rFonts w:eastAsia="Calibri"/>
          <w:sz w:val="16"/>
          <w:szCs w:val="16"/>
        </w:rPr>
        <w:t xml:space="preserve">2 11 </w:t>
      </w:r>
      <w:r w:rsidRPr="1D96AF2F">
        <w:rPr>
          <w:rFonts w:eastAsia="Calibri"/>
          <w:u w:val="single"/>
        </w:rPr>
        <w:t>Regulation at the state</w:t>
      </w:r>
      <w:r w:rsidRPr="1D96AF2F">
        <w:rPr>
          <w:rFonts w:eastAsia="Calibri"/>
          <w:sz w:val="16"/>
          <w:szCs w:val="16"/>
        </w:rPr>
        <w:t xml:space="preserve"> administrative </w:t>
      </w:r>
      <w:r w:rsidRPr="1D96AF2F">
        <w:rPr>
          <w:rFonts w:eastAsia="Calibri"/>
          <w:u w:val="single"/>
        </w:rPr>
        <w:t>level</w:t>
      </w:r>
      <w:r w:rsidRPr="1D96AF2F">
        <w:rPr>
          <w:rFonts w:eastAsia="Calibri"/>
          <w:sz w:val="16"/>
          <w:szCs w:val="16"/>
        </w:rPr>
        <w:t xml:space="preserve"> </w:t>
      </w:r>
      <w:r w:rsidRPr="1D96AF2F">
        <w:rPr>
          <w:rFonts w:eastAsia="Calibri"/>
          <w:u w:val="single"/>
        </w:rPr>
        <w:t>offers</w:t>
      </w:r>
      <w:r w:rsidRPr="1D96AF2F">
        <w:rPr>
          <w:rFonts w:eastAsia="Calibri"/>
          <w:sz w:val="16"/>
          <w:szCs w:val="16"/>
        </w:rPr>
        <w:t xml:space="preserve"> the following advantages: </w:t>
      </w:r>
      <w:r w:rsidRPr="1D96AF2F">
        <w:rPr>
          <w:rFonts w:eastAsia="Calibri"/>
          <w:u w:val="single"/>
        </w:rPr>
        <w:t>(1) expertise, (2) flexibility, and (3) comprehensiveness.</w:t>
      </w:r>
      <w:r w:rsidRPr="1D96AF2F">
        <w:rPr>
          <w:rFonts w:eastAsia="Calibri"/>
          <w:sz w:val="16"/>
          <w:szCs w:val="16"/>
        </w:rPr>
        <w:t xml:space="preserve">2 12 First, </w:t>
      </w:r>
      <w:r w:rsidRPr="1D96AF2F">
        <w:rPr>
          <w:rFonts w:eastAsia="Calibri"/>
          <w:u w:val="single"/>
        </w:rPr>
        <w:t>experts in fields relevant to weather modification are likely to staff administrative agencies</w:t>
      </w:r>
      <w:r w:rsidRPr="1D96AF2F">
        <w:rPr>
          <w:rFonts w:eastAsia="Calibri"/>
          <w:sz w:val="16"/>
          <w:szCs w:val="16"/>
        </w:rPr>
        <w:t xml:space="preserve"> 213 Because weather modification is a complicated science, </w:t>
      </w:r>
      <w:r w:rsidRPr="1D96AF2F">
        <w:rPr>
          <w:rFonts w:eastAsia="Calibri"/>
          <w:u w:val="single"/>
        </w:rPr>
        <w:t>it is critical that those governing it understand the technology and potential consequences.</w:t>
      </w:r>
      <w:r w:rsidRPr="1D96AF2F">
        <w:rPr>
          <w:rFonts w:eastAsia="Calibri"/>
          <w:sz w:val="16"/>
          <w:szCs w:val="16"/>
        </w:rPr>
        <w:t xml:space="preserve"> While there is no guarantee that agencies will always employ experts, </w:t>
      </w:r>
      <w:r w:rsidRPr="1D96AF2F">
        <w:rPr>
          <w:rFonts w:eastAsia="Calibri"/>
          <w:u w:val="single"/>
        </w:rPr>
        <w:t>it is more likely that those administrators will have expertise than legislators or judges</w:t>
      </w:r>
      <w:r w:rsidRPr="1D96AF2F">
        <w:rPr>
          <w:rFonts w:eastAsia="Calibri"/>
          <w:sz w:val="16"/>
          <w:szCs w:val="16"/>
        </w:rPr>
        <w:t xml:space="preserve">.214 And even if administrators are not experts at the time they start with an agency, because their work will focus solely on weather modification, they will gain expertise during their time with the agency.2 15 Next, in agencies empowered to create and change weather modification regulations, administrators will be able to adjust regulations as technology develops.2 1 6 Indeed, </w:t>
      </w:r>
      <w:r w:rsidRPr="1D96AF2F">
        <w:rPr>
          <w:rFonts w:eastAsia="Calibri"/>
          <w:b/>
          <w:bCs/>
          <w:u w:val="single"/>
        </w:rPr>
        <w:t>it is easier to amend regulations than statutes</w:t>
      </w:r>
      <w:r w:rsidRPr="1D96AF2F">
        <w:rPr>
          <w:rFonts w:eastAsia="Calibri"/>
          <w:sz w:val="16"/>
          <w:szCs w:val="16"/>
        </w:rPr>
        <w:t xml:space="preserve">.2 17 </w:t>
      </w:r>
      <w:r w:rsidRPr="1D96AF2F">
        <w:rPr>
          <w:rFonts w:eastAsia="Calibri"/>
          <w:u w:val="single"/>
        </w:rPr>
        <w:t>Flexibility is necessary for evolving technology</w:t>
      </w:r>
      <w:r w:rsidRPr="1D96AF2F">
        <w:rPr>
          <w:rFonts w:eastAsia="Calibri"/>
          <w:sz w:val="16"/>
          <w:szCs w:val="16"/>
        </w:rPr>
        <w:t xml:space="preserve"> 218 Finally, </w:t>
      </w:r>
      <w:r w:rsidRPr="1D96AF2F">
        <w:rPr>
          <w:rFonts w:eastAsia="Calibri"/>
          <w:u w:val="single"/>
        </w:rPr>
        <w:t>administrative agencies provide comprehensive governance.</w:t>
      </w:r>
      <w:r w:rsidRPr="1D96AF2F">
        <w:rPr>
          <w:rFonts w:eastAsia="Calibri"/>
          <w:sz w:val="16"/>
          <w:szCs w:val="16"/>
        </w:rPr>
        <w:t xml:space="preserve"> Most judicial and </w:t>
      </w:r>
      <w:r w:rsidRPr="1D96AF2F">
        <w:rPr>
          <w:rFonts w:eastAsia="Calibri"/>
          <w:b/>
          <w:bCs/>
          <w:u w:val="single"/>
        </w:rPr>
        <w:t>statutory regulation has been incomplete.</w:t>
      </w:r>
      <w:r w:rsidRPr="1D96AF2F">
        <w:rPr>
          <w:rFonts w:eastAsia="Calibri"/>
          <w:sz w:val="16"/>
          <w:szCs w:val="16"/>
        </w:rPr>
        <w:t xml:space="preserve">2 19 Administrative governance, which can take on both quasi-legislative and quasi-judicial roles, would be all-encompassing.2 20 Moreover, </w:t>
      </w:r>
      <w:r w:rsidRPr="1D96AF2F">
        <w:rPr>
          <w:rFonts w:eastAsia="Calibri"/>
          <w:u w:val="single"/>
        </w:rPr>
        <w:t>a specialized regulatory body can facilitate continuous supervision.</w:t>
      </w:r>
      <w:r w:rsidRPr="1D96AF2F">
        <w:rPr>
          <w:rFonts w:eastAsia="Calibri"/>
          <w:sz w:val="16"/>
          <w:szCs w:val="16"/>
        </w:rPr>
        <w:t xml:space="preserve">221 In short, </w:t>
      </w:r>
      <w:r w:rsidRPr="1D96AF2F">
        <w:rPr>
          <w:rFonts w:eastAsia="Calibri"/>
          <w:u w:val="single"/>
        </w:rPr>
        <w:t>administrative governance is preferable because of</w:t>
      </w:r>
      <w:r w:rsidRPr="1D96AF2F">
        <w:rPr>
          <w:rFonts w:eastAsia="Calibri"/>
          <w:sz w:val="16"/>
          <w:szCs w:val="16"/>
        </w:rPr>
        <w:t xml:space="preserve"> these benefits-</w:t>
      </w:r>
      <w:r w:rsidRPr="1D96AF2F">
        <w:rPr>
          <w:rFonts w:eastAsia="Calibri"/>
          <w:u w:val="single"/>
        </w:rPr>
        <w:t>expertise, flexibility, and comprehensiveness</w:t>
      </w:r>
      <w:r w:rsidRPr="1D96AF2F">
        <w:rPr>
          <w:rFonts w:eastAsia="Calibri"/>
          <w:sz w:val="16"/>
          <w:szCs w:val="16"/>
        </w:rPr>
        <w:t>.</w:t>
      </w:r>
    </w:p>
    <w:p w14:paraId="64D1B470" w14:textId="77777777" w:rsidR="00E11C53" w:rsidRDefault="00E11C53" w:rsidP="00E11C53">
      <w:r w:rsidRPr="1D96AF2F">
        <w:rPr>
          <w:rFonts w:eastAsia="Calibri"/>
          <w:sz w:val="16"/>
          <w:szCs w:val="16"/>
        </w:rPr>
        <w:t xml:space="preserve"> </w:t>
      </w:r>
    </w:p>
    <w:p w14:paraId="5C042685" w14:textId="77777777" w:rsidR="00E11C53" w:rsidRDefault="00E11C53" w:rsidP="00E11C53">
      <w:pPr>
        <w:pStyle w:val="Heading4"/>
      </w:pPr>
      <w:r w:rsidRPr="1D96AF2F">
        <w:rPr>
          <w:rFonts w:eastAsia="Calibri" w:cs="Calibri"/>
        </w:rPr>
        <w:t xml:space="preserve">State-level seeding solves – Colorado inter-state </w:t>
      </w:r>
      <w:r w:rsidRPr="1D96AF2F">
        <w:rPr>
          <w:rFonts w:eastAsia="Calibri" w:cs="Calibri"/>
          <w:u w:val="single"/>
        </w:rPr>
        <w:t>compacts</w:t>
      </w:r>
      <w:r w:rsidRPr="1D96AF2F">
        <w:rPr>
          <w:rFonts w:eastAsia="Calibri" w:cs="Calibri"/>
        </w:rPr>
        <w:t xml:space="preserve">, </w:t>
      </w:r>
      <w:r w:rsidRPr="1D96AF2F">
        <w:rPr>
          <w:rFonts w:eastAsia="Calibri" w:cs="Calibri"/>
          <w:u w:val="single"/>
        </w:rPr>
        <w:t>drones</w:t>
      </w:r>
      <w:r w:rsidRPr="1D96AF2F">
        <w:rPr>
          <w:rFonts w:eastAsia="Calibri" w:cs="Calibri"/>
        </w:rPr>
        <w:t xml:space="preserve">, and </w:t>
      </w:r>
      <w:r w:rsidRPr="1D96AF2F">
        <w:rPr>
          <w:rFonts w:eastAsia="Calibri" w:cs="Calibri"/>
          <w:u w:val="single"/>
        </w:rPr>
        <w:t>BoR approval</w:t>
      </w:r>
    </w:p>
    <w:p w14:paraId="2646A37F" w14:textId="77777777" w:rsidR="00E11C53" w:rsidRDefault="00E11C53" w:rsidP="00E11C53">
      <w:r w:rsidRPr="1D96AF2F">
        <w:rPr>
          <w:rFonts w:eastAsia="Calibri"/>
          <w:b/>
          <w:bCs/>
          <w:sz w:val="26"/>
          <w:szCs w:val="26"/>
        </w:rPr>
        <w:t>Harvey '21</w:t>
      </w:r>
      <w:r w:rsidRPr="1D96AF2F">
        <w:rPr>
          <w:rFonts w:eastAsia="Calibri"/>
        </w:rPr>
        <w:t xml:space="preserve"> [Chelsea Harvey; 3-16-2021; "Eight States Are Seeding Clouds to Overcome Megadrought"; Scientific American; </w:t>
      </w:r>
      <w:hyperlink r:id="rId16">
        <w:r w:rsidRPr="1D96AF2F">
          <w:rPr>
            <w:rStyle w:val="Hyperlink"/>
            <w:rFonts w:eastAsia="Calibri"/>
          </w:rPr>
          <w:t>https://www.scientificamerican.com/article/eight-states-are-seeding-clouds-to-overcome-megadrought/</w:t>
        </w:r>
      </w:hyperlink>
      <w:r w:rsidRPr="1D96AF2F">
        <w:rPr>
          <w:rFonts w:eastAsia="Calibri"/>
        </w:rPr>
        <w:t>]</w:t>
      </w:r>
    </w:p>
    <w:p w14:paraId="7EFAF72E" w14:textId="77777777" w:rsidR="00E11C53" w:rsidRDefault="00E11C53" w:rsidP="00E11C53">
      <w:r w:rsidRPr="1D96AF2F">
        <w:rPr>
          <w:rFonts w:eastAsia="Calibri"/>
          <w:sz w:val="14"/>
          <w:szCs w:val="14"/>
        </w:rPr>
        <w:t xml:space="preserve">Today, </w:t>
      </w:r>
      <w:r w:rsidRPr="1D96AF2F">
        <w:rPr>
          <w:rFonts w:eastAsia="Calibri"/>
          <w:u w:val="single"/>
        </w:rPr>
        <w:t xml:space="preserve">cloud </w:t>
      </w:r>
      <w:r w:rsidRPr="1D96AF2F">
        <w:rPr>
          <w:rFonts w:eastAsia="Calibri"/>
          <w:highlight w:val="green"/>
          <w:u w:val="single"/>
        </w:rPr>
        <w:t>seeding operations</w:t>
      </w:r>
      <w:r w:rsidRPr="1D96AF2F">
        <w:rPr>
          <w:rFonts w:eastAsia="Calibri"/>
          <w:u w:val="single"/>
        </w:rPr>
        <w:t xml:space="preserve"> take place </w:t>
      </w:r>
      <w:r w:rsidRPr="1D96AF2F">
        <w:rPr>
          <w:rFonts w:eastAsia="Calibri"/>
          <w:highlight w:val="green"/>
          <w:u w:val="single"/>
        </w:rPr>
        <w:t>in</w:t>
      </w:r>
      <w:r w:rsidRPr="1D96AF2F">
        <w:rPr>
          <w:rFonts w:eastAsia="Calibri"/>
          <w:u w:val="single"/>
        </w:rPr>
        <w:t xml:space="preserve"> at least </w:t>
      </w:r>
      <w:r w:rsidRPr="1D96AF2F">
        <w:rPr>
          <w:rFonts w:eastAsia="Calibri"/>
          <w:highlight w:val="green"/>
          <w:u w:val="single"/>
        </w:rPr>
        <w:t>eight states</w:t>
      </w:r>
      <w:r w:rsidRPr="1D96AF2F">
        <w:rPr>
          <w:rFonts w:eastAsia="Calibri"/>
          <w:u w:val="single"/>
        </w:rPr>
        <w:t xml:space="preserve"> across the western U.S., </w:t>
      </w:r>
      <w:r w:rsidRPr="1D96AF2F">
        <w:rPr>
          <w:rFonts w:eastAsia="Calibri"/>
          <w:highlight w:val="green"/>
          <w:u w:val="single"/>
        </w:rPr>
        <w:t>with</w:t>
      </w:r>
      <w:r w:rsidRPr="1D96AF2F">
        <w:rPr>
          <w:rFonts w:eastAsia="Calibri"/>
          <w:sz w:val="14"/>
          <w:szCs w:val="14"/>
        </w:rPr>
        <w:t xml:space="preserve"> varying levels of </w:t>
      </w:r>
      <w:r w:rsidRPr="1D96AF2F">
        <w:rPr>
          <w:rFonts w:eastAsia="Calibri"/>
          <w:b/>
          <w:bCs/>
          <w:highlight w:val="green"/>
          <w:u w:val="single"/>
        </w:rPr>
        <w:t>investment</w:t>
      </w:r>
      <w:r w:rsidRPr="1D96AF2F">
        <w:rPr>
          <w:rFonts w:eastAsia="Calibri"/>
          <w:sz w:val="14"/>
          <w:szCs w:val="14"/>
        </w:rPr>
        <w:t xml:space="preserve"> often </w:t>
      </w:r>
      <w:r w:rsidRPr="1D96AF2F">
        <w:rPr>
          <w:rFonts w:eastAsia="Calibri"/>
          <w:b/>
          <w:bCs/>
          <w:highlight w:val="green"/>
          <w:u w:val="single"/>
        </w:rPr>
        <w:t>shared among state agencies</w:t>
      </w:r>
      <w:r w:rsidRPr="1D96AF2F">
        <w:rPr>
          <w:rFonts w:eastAsia="Calibri"/>
          <w:sz w:val="14"/>
          <w:szCs w:val="14"/>
        </w:rPr>
        <w:t xml:space="preserve">, utilities </w:t>
      </w:r>
      <w:r w:rsidRPr="1D96AF2F">
        <w:rPr>
          <w:rFonts w:eastAsia="Calibri"/>
          <w:u w:val="single"/>
        </w:rPr>
        <w:t>and private companies</w:t>
      </w:r>
      <w:r w:rsidRPr="1D96AF2F">
        <w:rPr>
          <w:rFonts w:eastAsia="Calibri"/>
          <w:sz w:val="14"/>
          <w:szCs w:val="14"/>
        </w:rPr>
        <w:t xml:space="preserve"> such as mountain resorts.</w:t>
      </w:r>
    </w:p>
    <w:p w14:paraId="7CE99AD1" w14:textId="77777777" w:rsidR="00E11C53" w:rsidRDefault="00E11C53" w:rsidP="00E11C53">
      <w:r w:rsidRPr="1D96AF2F">
        <w:rPr>
          <w:rFonts w:eastAsia="Calibri"/>
          <w:u w:val="single"/>
        </w:rPr>
        <w:t xml:space="preserve">Cloud seeding programs </w:t>
      </w:r>
      <w:r w:rsidRPr="1D96AF2F">
        <w:rPr>
          <w:rFonts w:eastAsia="Calibri"/>
          <w:highlight w:val="green"/>
          <w:u w:val="single"/>
        </w:rPr>
        <w:t>in</w:t>
      </w:r>
      <w:r w:rsidRPr="1D96AF2F">
        <w:rPr>
          <w:rFonts w:eastAsia="Calibri"/>
          <w:u w:val="single"/>
        </w:rPr>
        <w:t xml:space="preserve"> the</w:t>
      </w:r>
      <w:r w:rsidRPr="1D96AF2F">
        <w:rPr>
          <w:rFonts w:eastAsia="Calibri"/>
          <w:sz w:val="14"/>
          <w:szCs w:val="14"/>
        </w:rPr>
        <w:t xml:space="preserve"> upper </w:t>
      </w:r>
      <w:r w:rsidRPr="1D96AF2F">
        <w:rPr>
          <w:rFonts w:eastAsia="Calibri"/>
          <w:highlight w:val="green"/>
          <w:u w:val="single"/>
        </w:rPr>
        <w:t>Colorado River Basin</w:t>
      </w:r>
      <w:r w:rsidRPr="1D96AF2F">
        <w:rPr>
          <w:rFonts w:eastAsia="Calibri"/>
          <w:sz w:val="14"/>
          <w:szCs w:val="14"/>
        </w:rPr>
        <w:t xml:space="preserve">, for instance, cost around $1.5 million each year. </w:t>
      </w:r>
      <w:r w:rsidRPr="1D96AF2F">
        <w:rPr>
          <w:rFonts w:eastAsia="Calibri"/>
          <w:u w:val="single"/>
        </w:rPr>
        <w:t>The costs are split among state agencies in Colorado, Utah and Wyoming</w:t>
      </w:r>
      <w:r w:rsidRPr="1D96AF2F">
        <w:rPr>
          <w:rFonts w:eastAsia="Calibri"/>
          <w:sz w:val="14"/>
          <w:szCs w:val="14"/>
        </w:rPr>
        <w:t xml:space="preserve">, where the majority of the operations take place, </w:t>
      </w:r>
      <w:r w:rsidRPr="1D96AF2F">
        <w:rPr>
          <w:rFonts w:eastAsia="Calibri"/>
          <w:u w:val="single"/>
        </w:rPr>
        <w:t>as well as Nevada, California, New Mexico and Arizona</w:t>
      </w:r>
      <w:r w:rsidRPr="1D96AF2F">
        <w:rPr>
          <w:rFonts w:eastAsia="Calibri"/>
          <w:sz w:val="14"/>
          <w:szCs w:val="14"/>
        </w:rPr>
        <w:t>, which also stand to benefit from increased flow on the Colorado River.</w:t>
      </w:r>
    </w:p>
    <w:p w14:paraId="28E52E8D" w14:textId="77777777" w:rsidR="00E11C53" w:rsidRDefault="00E11C53" w:rsidP="00E11C53">
      <w:r w:rsidRPr="1D96AF2F">
        <w:rPr>
          <w:rFonts w:eastAsia="Calibri"/>
          <w:sz w:val="14"/>
          <w:szCs w:val="14"/>
        </w:rPr>
        <w:t xml:space="preserve">In the last few years, </w:t>
      </w:r>
      <w:r w:rsidRPr="1D96AF2F">
        <w:rPr>
          <w:rFonts w:eastAsia="Calibri"/>
          <w:u w:val="single"/>
        </w:rPr>
        <w:t>cloud seeding has featured more prominently in drought management strategies across the West.</w:t>
      </w:r>
      <w:r w:rsidRPr="1D96AF2F">
        <w:rPr>
          <w:rFonts w:eastAsia="Calibri"/>
          <w:sz w:val="14"/>
          <w:szCs w:val="14"/>
        </w:rPr>
        <w:t xml:space="preserve"> </w:t>
      </w:r>
      <w:r w:rsidRPr="1D96AF2F">
        <w:rPr>
          <w:rFonts w:eastAsia="Calibri"/>
          <w:u w:val="single"/>
        </w:rPr>
        <w:t xml:space="preserve">The </w:t>
      </w:r>
      <w:r w:rsidRPr="1D96AF2F">
        <w:rPr>
          <w:rFonts w:eastAsia="Calibri"/>
          <w:b/>
          <w:bCs/>
          <w:highlight w:val="green"/>
          <w:u w:val="single"/>
        </w:rPr>
        <w:t>cost-sharing agreement</w:t>
      </w:r>
      <w:r w:rsidRPr="1D96AF2F">
        <w:rPr>
          <w:rFonts w:eastAsia="Calibri"/>
          <w:sz w:val="14"/>
          <w:szCs w:val="14"/>
        </w:rPr>
        <w:t xml:space="preserve"> </w:t>
      </w:r>
      <w:r w:rsidRPr="1D96AF2F">
        <w:rPr>
          <w:rFonts w:eastAsia="Calibri"/>
          <w:u w:val="single"/>
        </w:rPr>
        <w:t xml:space="preserve">in the Colorado River Basin was </w:t>
      </w:r>
      <w:r w:rsidRPr="1D96AF2F">
        <w:rPr>
          <w:rFonts w:eastAsia="Calibri"/>
          <w:highlight w:val="green"/>
          <w:u w:val="single"/>
        </w:rPr>
        <w:t>finalized in</w:t>
      </w:r>
      <w:r w:rsidRPr="1D96AF2F">
        <w:rPr>
          <w:rFonts w:eastAsia="Calibri"/>
          <w:u w:val="single"/>
        </w:rPr>
        <w:t xml:space="preserve"> </w:t>
      </w:r>
      <w:r w:rsidRPr="1D96AF2F">
        <w:rPr>
          <w:rFonts w:eastAsia="Calibri"/>
          <w:highlight w:val="green"/>
          <w:u w:val="single"/>
        </w:rPr>
        <w:t>2018</w:t>
      </w:r>
      <w:r w:rsidRPr="1D96AF2F">
        <w:rPr>
          <w:rFonts w:eastAsia="Calibri"/>
          <w:sz w:val="14"/>
          <w:szCs w:val="14"/>
          <w:highlight w:val="green"/>
        </w:rPr>
        <w:t xml:space="preserve">, </w:t>
      </w:r>
      <w:r w:rsidRPr="1D96AF2F">
        <w:rPr>
          <w:rFonts w:eastAsia="Calibri"/>
          <w:highlight w:val="green"/>
          <w:u w:val="single"/>
        </w:rPr>
        <w:t>after states</w:t>
      </w:r>
      <w:r w:rsidRPr="1D96AF2F">
        <w:rPr>
          <w:rFonts w:eastAsia="Calibri"/>
          <w:sz w:val="14"/>
          <w:szCs w:val="14"/>
        </w:rPr>
        <w:t xml:space="preserve"> had </w:t>
      </w:r>
      <w:r w:rsidRPr="1D96AF2F">
        <w:rPr>
          <w:rFonts w:eastAsia="Calibri"/>
          <w:highlight w:val="green"/>
          <w:u w:val="single"/>
        </w:rPr>
        <w:t>spent years individually managing</w:t>
      </w:r>
      <w:r w:rsidRPr="1D96AF2F">
        <w:rPr>
          <w:rFonts w:eastAsia="Calibri"/>
          <w:u w:val="single"/>
        </w:rPr>
        <w:t xml:space="preserve"> their cloud </w:t>
      </w:r>
      <w:r w:rsidRPr="1D96AF2F">
        <w:rPr>
          <w:rFonts w:eastAsia="Calibri"/>
          <w:highlight w:val="green"/>
          <w:u w:val="single"/>
        </w:rPr>
        <w:t>seeding</w:t>
      </w:r>
      <w:r w:rsidRPr="1D96AF2F">
        <w:rPr>
          <w:rFonts w:eastAsia="Calibri"/>
          <w:u w:val="single"/>
        </w:rPr>
        <w:t xml:space="preserve"> operations</w:t>
      </w:r>
      <w:r w:rsidRPr="1D96AF2F">
        <w:rPr>
          <w:rFonts w:eastAsia="Calibri"/>
          <w:sz w:val="14"/>
          <w:szCs w:val="14"/>
        </w:rPr>
        <w:t>. The agreement extends through the fall of 2026.</w:t>
      </w:r>
    </w:p>
    <w:p w14:paraId="7B379CFA" w14:textId="77777777" w:rsidR="00E11C53" w:rsidRDefault="00E11C53" w:rsidP="00E11C53">
      <w:r w:rsidRPr="1D96AF2F">
        <w:rPr>
          <w:rFonts w:eastAsia="Calibri"/>
          <w:u w:val="single"/>
        </w:rPr>
        <w:t xml:space="preserve">Since 2018, </w:t>
      </w:r>
      <w:r w:rsidRPr="1D96AF2F">
        <w:rPr>
          <w:rFonts w:eastAsia="Calibri"/>
          <w:highlight w:val="green"/>
          <w:u w:val="single"/>
        </w:rPr>
        <w:t>Wyoming and Colorado</w:t>
      </w:r>
      <w:r w:rsidRPr="1D96AF2F">
        <w:rPr>
          <w:rFonts w:eastAsia="Calibri"/>
          <w:sz w:val="14"/>
          <w:szCs w:val="14"/>
        </w:rPr>
        <w:t xml:space="preserve"> have </w:t>
      </w:r>
      <w:r w:rsidRPr="1D96AF2F">
        <w:rPr>
          <w:rFonts w:eastAsia="Calibri"/>
          <w:u w:val="single"/>
        </w:rPr>
        <w:t xml:space="preserve">strengthened their programs by </w:t>
      </w:r>
      <w:r w:rsidRPr="1D96AF2F">
        <w:rPr>
          <w:rFonts w:eastAsia="Calibri"/>
          <w:b/>
          <w:bCs/>
          <w:highlight w:val="green"/>
          <w:u w:val="single"/>
        </w:rPr>
        <w:t>invest</w:t>
      </w:r>
      <w:r w:rsidRPr="1D96AF2F">
        <w:rPr>
          <w:rFonts w:eastAsia="Calibri"/>
          <w:b/>
          <w:bCs/>
          <w:u w:val="single"/>
        </w:rPr>
        <w:t xml:space="preserve">ing </w:t>
      </w:r>
      <w:r w:rsidRPr="1D96AF2F">
        <w:rPr>
          <w:rFonts w:eastAsia="Calibri"/>
          <w:b/>
          <w:bCs/>
          <w:highlight w:val="green"/>
          <w:u w:val="single"/>
        </w:rPr>
        <w:t>in aerial cloud seeding operations</w:t>
      </w:r>
      <w:r w:rsidRPr="1D96AF2F">
        <w:rPr>
          <w:rFonts w:eastAsia="Calibri"/>
          <w:sz w:val="14"/>
          <w:szCs w:val="14"/>
        </w:rPr>
        <w:t xml:space="preserve">—that’s </w:t>
      </w:r>
      <w:r w:rsidRPr="1D96AF2F">
        <w:rPr>
          <w:rFonts w:eastAsia="Calibri"/>
          <w:u w:val="single"/>
        </w:rPr>
        <w:t>seeding conducted by aircraft</w:t>
      </w:r>
      <w:r w:rsidRPr="1D96AF2F">
        <w:rPr>
          <w:rFonts w:eastAsia="Calibri"/>
          <w:sz w:val="14"/>
          <w:szCs w:val="14"/>
        </w:rPr>
        <w:t>—</w:t>
      </w:r>
      <w:r w:rsidRPr="1D96AF2F">
        <w:rPr>
          <w:rFonts w:eastAsia="Calibri"/>
          <w:highlight w:val="green"/>
          <w:u w:val="single"/>
        </w:rPr>
        <w:t>in addition to</w:t>
      </w:r>
      <w:r w:rsidRPr="1D96AF2F">
        <w:rPr>
          <w:rFonts w:eastAsia="Calibri"/>
          <w:sz w:val="14"/>
          <w:szCs w:val="14"/>
        </w:rPr>
        <w:t xml:space="preserve"> the </w:t>
      </w:r>
      <w:r w:rsidRPr="1D96AF2F">
        <w:rPr>
          <w:rFonts w:eastAsia="Calibri"/>
          <w:highlight w:val="green"/>
          <w:u w:val="single"/>
        </w:rPr>
        <w:t>ground-based</w:t>
      </w:r>
      <w:r w:rsidRPr="1D96AF2F">
        <w:rPr>
          <w:rFonts w:eastAsia="Calibri"/>
          <w:u w:val="single"/>
        </w:rPr>
        <w:t xml:space="preserve"> machines</w:t>
      </w:r>
      <w:r w:rsidRPr="1D96AF2F">
        <w:rPr>
          <w:rFonts w:eastAsia="Calibri"/>
          <w:sz w:val="14"/>
          <w:szCs w:val="14"/>
        </w:rPr>
        <w:t xml:space="preserve"> they already have </w:t>
      </w:r>
      <w:r w:rsidRPr="1D96AF2F">
        <w:rPr>
          <w:rFonts w:eastAsia="Calibri"/>
          <w:u w:val="single"/>
        </w:rPr>
        <w:t>scattered throughout the mountains.</w:t>
      </w:r>
    </w:p>
    <w:p w14:paraId="1F8E2725" w14:textId="77777777" w:rsidR="00E11C53" w:rsidRDefault="00E11C53" w:rsidP="00E11C53">
      <w:r w:rsidRPr="1D96AF2F">
        <w:rPr>
          <w:rFonts w:eastAsia="Calibri"/>
          <w:highlight w:val="green"/>
          <w:u w:val="single"/>
        </w:rPr>
        <w:t>These are</w:t>
      </w:r>
      <w:r w:rsidRPr="1D96AF2F">
        <w:rPr>
          <w:rFonts w:eastAsia="Calibri"/>
          <w:u w:val="single"/>
        </w:rPr>
        <w:t xml:space="preserve"> </w:t>
      </w:r>
      <w:r w:rsidRPr="1D96AF2F">
        <w:rPr>
          <w:rFonts w:eastAsia="Calibri"/>
          <w:b/>
          <w:bCs/>
          <w:u w:val="single"/>
        </w:rPr>
        <w:t xml:space="preserve">relatively </w:t>
      </w:r>
      <w:r w:rsidRPr="1D96AF2F">
        <w:rPr>
          <w:rFonts w:eastAsia="Calibri"/>
          <w:b/>
          <w:bCs/>
          <w:highlight w:val="green"/>
          <w:u w:val="single"/>
        </w:rPr>
        <w:t>inexpensive</w:t>
      </w:r>
      <w:r w:rsidRPr="1D96AF2F">
        <w:rPr>
          <w:rFonts w:eastAsia="Calibri"/>
          <w:u w:val="single"/>
        </w:rPr>
        <w:t xml:space="preserve"> investments</w:t>
      </w:r>
      <w:r w:rsidRPr="1D96AF2F">
        <w:rPr>
          <w:rFonts w:eastAsia="Calibri"/>
          <w:sz w:val="14"/>
          <w:szCs w:val="14"/>
        </w:rPr>
        <w:t>, all things considered—a low risk for a potentially high reward. But is it actually making a difference?</w:t>
      </w:r>
    </w:p>
    <w:p w14:paraId="2B8087E4" w14:textId="77777777" w:rsidR="00E11C53" w:rsidRDefault="00E11C53" w:rsidP="00E11C53">
      <w:r w:rsidRPr="1D96AF2F">
        <w:rPr>
          <w:rFonts w:eastAsia="Calibri"/>
          <w:sz w:val="14"/>
          <w:szCs w:val="14"/>
        </w:rPr>
        <w:t>Most programs point to statistical studies to justify their efforts. These studies indicate that seeded clouds can produce around 5% to 15% more snowfall compared with areas where no cloud seeding took place.</w:t>
      </w:r>
    </w:p>
    <w:p w14:paraId="7CE9FA4F" w14:textId="77777777" w:rsidR="00E11C53" w:rsidRDefault="00E11C53" w:rsidP="00E11C53">
      <w:r w:rsidRPr="1D96AF2F">
        <w:rPr>
          <w:rFonts w:eastAsia="Calibri"/>
          <w:sz w:val="14"/>
          <w:szCs w:val="14"/>
        </w:rPr>
        <w:t>If that’s right, it puts the cost of cloud seeding at around a few dollars per acre-foot of water (equivalent to about half an Olympic-size swimming pool). That’s far less expensive than the cost of many other water-saving interventions, such as water conservation, recycling or desalination, which can cost hundreds of dollars per acre-foot.</w:t>
      </w:r>
    </w:p>
    <w:p w14:paraId="3734A9A7" w14:textId="77777777" w:rsidR="00E11C53" w:rsidRDefault="00E11C53" w:rsidP="00E11C53">
      <w:r w:rsidRPr="1D96AF2F">
        <w:rPr>
          <w:rFonts w:eastAsia="Calibri"/>
          <w:sz w:val="14"/>
          <w:szCs w:val="14"/>
        </w:rPr>
        <w:t>Still, statistical studies don’t prove that cloud seeding is actually causing the heavier snowfall. That requires a more specialized scientific experiment—and only within the last few years have scientists finally been able to make that happen.</w:t>
      </w:r>
    </w:p>
    <w:p w14:paraId="7A5D365E" w14:textId="77777777" w:rsidR="00E11C53" w:rsidRDefault="00E11C53" w:rsidP="00E11C53">
      <w:r w:rsidRPr="1D96AF2F">
        <w:rPr>
          <w:rFonts w:eastAsia="Calibri"/>
          <w:sz w:val="14"/>
          <w:szCs w:val="14"/>
        </w:rPr>
        <w:t xml:space="preserve">As recently as 2015, </w:t>
      </w:r>
      <w:r w:rsidRPr="1D96AF2F">
        <w:rPr>
          <w:rFonts w:eastAsia="Calibri"/>
          <w:u w:val="single"/>
        </w:rPr>
        <w:t>an extensive report</w:t>
      </w:r>
      <w:r w:rsidRPr="1D96AF2F">
        <w:rPr>
          <w:rFonts w:eastAsia="Calibri"/>
          <w:sz w:val="14"/>
          <w:szCs w:val="14"/>
        </w:rPr>
        <w:t xml:space="preserve"> prepared </w:t>
      </w:r>
      <w:r w:rsidRPr="1D96AF2F">
        <w:rPr>
          <w:rFonts w:eastAsia="Calibri"/>
          <w:u w:val="single"/>
        </w:rPr>
        <w:t xml:space="preserve">for the </w:t>
      </w:r>
      <w:r w:rsidRPr="1D96AF2F">
        <w:rPr>
          <w:rFonts w:eastAsia="Calibri"/>
          <w:b/>
          <w:bCs/>
          <w:highlight w:val="green"/>
          <w:u w:val="single"/>
        </w:rPr>
        <w:t>B</w:t>
      </w:r>
      <w:r w:rsidRPr="1D96AF2F">
        <w:rPr>
          <w:rFonts w:eastAsia="Calibri"/>
          <w:sz w:val="14"/>
          <w:szCs w:val="14"/>
        </w:rPr>
        <w:t xml:space="preserve">ureau </w:t>
      </w:r>
      <w:r w:rsidRPr="1D96AF2F">
        <w:rPr>
          <w:rFonts w:eastAsia="Calibri"/>
          <w:b/>
          <w:bCs/>
          <w:highlight w:val="green"/>
          <w:u w:val="single"/>
        </w:rPr>
        <w:t>o</w:t>
      </w:r>
      <w:r w:rsidRPr="1D96AF2F">
        <w:rPr>
          <w:rFonts w:eastAsia="Calibri"/>
          <w:sz w:val="14"/>
          <w:szCs w:val="14"/>
        </w:rPr>
        <w:t xml:space="preserve">f </w:t>
      </w:r>
      <w:r w:rsidRPr="1D96AF2F">
        <w:rPr>
          <w:rFonts w:eastAsia="Calibri"/>
          <w:b/>
          <w:bCs/>
          <w:highlight w:val="green"/>
          <w:u w:val="single"/>
        </w:rPr>
        <w:t>R</w:t>
      </w:r>
      <w:r w:rsidRPr="1D96AF2F">
        <w:rPr>
          <w:rFonts w:eastAsia="Calibri"/>
          <w:sz w:val="14"/>
          <w:szCs w:val="14"/>
        </w:rPr>
        <w:t xml:space="preserve">eclamation </w:t>
      </w:r>
      <w:r w:rsidRPr="1D96AF2F">
        <w:rPr>
          <w:rFonts w:eastAsia="Calibri"/>
          <w:highlight w:val="green"/>
          <w:u w:val="single"/>
        </w:rPr>
        <w:t>concluded</w:t>
      </w:r>
      <w:r w:rsidRPr="1D96AF2F">
        <w:rPr>
          <w:rFonts w:eastAsia="Calibri"/>
          <w:sz w:val="14"/>
          <w:szCs w:val="14"/>
        </w:rPr>
        <w:t xml:space="preserve"> that continued </w:t>
      </w:r>
      <w:r w:rsidRPr="1D96AF2F">
        <w:rPr>
          <w:rFonts w:eastAsia="Calibri"/>
          <w:highlight w:val="green"/>
          <w:u w:val="single"/>
        </w:rPr>
        <w:t>research is still warranted</w:t>
      </w:r>
      <w:r w:rsidRPr="1D96AF2F">
        <w:rPr>
          <w:rFonts w:eastAsia="Calibri"/>
          <w:sz w:val="14"/>
          <w:szCs w:val="14"/>
        </w:rPr>
        <w:t>, but it noted that “the ‘proof’ the scientific community has been seeking for many decades is still not in hand.”</w:t>
      </w:r>
    </w:p>
    <w:p w14:paraId="64FBB805" w14:textId="77777777" w:rsidR="00E11C53" w:rsidRDefault="00E11C53" w:rsidP="00E11C53">
      <w:r w:rsidRPr="1D96AF2F">
        <w:rPr>
          <w:rFonts w:eastAsia="Calibri"/>
        </w:rPr>
        <w:t xml:space="preserve"> </w:t>
      </w:r>
    </w:p>
    <w:p w14:paraId="27CF8C08" w14:textId="77777777" w:rsidR="00E11C53" w:rsidRDefault="00E11C53" w:rsidP="00E11C53">
      <w:r w:rsidRPr="1D96AF2F">
        <w:rPr>
          <w:rFonts w:eastAsia="Calibri"/>
        </w:rPr>
        <w:t xml:space="preserve"> </w:t>
      </w:r>
    </w:p>
    <w:p w14:paraId="603BDE2E" w14:textId="77777777" w:rsidR="00E11C53" w:rsidRDefault="00E11C53" w:rsidP="00E11C53">
      <w:pPr>
        <w:pStyle w:val="Heading3"/>
      </w:pPr>
      <w:r w:rsidRPr="1D96AF2F">
        <w:rPr>
          <w:rFonts w:eastAsia="Calibri" w:cs="Calibri"/>
        </w:rPr>
        <w:t>AT: Permits</w:t>
      </w:r>
    </w:p>
    <w:p w14:paraId="73C76B4A" w14:textId="77777777" w:rsidR="00E11C53" w:rsidRDefault="00E11C53" w:rsidP="00E11C53">
      <w:pPr>
        <w:pStyle w:val="Heading4"/>
      </w:pPr>
      <w:r w:rsidRPr="1D96AF2F">
        <w:rPr>
          <w:rFonts w:eastAsia="Calibri" w:cs="Calibri"/>
        </w:rPr>
        <w:t>No permits deficit:</w:t>
      </w:r>
    </w:p>
    <w:p w14:paraId="446BFB41" w14:textId="77777777" w:rsidR="00E11C53" w:rsidRDefault="00E11C53" w:rsidP="00E11C53">
      <w:pPr>
        <w:pStyle w:val="Heading4"/>
      </w:pPr>
      <w:r w:rsidRPr="1D96AF2F">
        <w:rPr>
          <w:rFonts w:eastAsia="Calibri" w:cs="Calibri"/>
        </w:rPr>
        <w:t>1---No permitting restrictions in the squo---states only need to report activity to the NOAA</w:t>
      </w:r>
    </w:p>
    <w:p w14:paraId="7D92D2BD" w14:textId="77777777" w:rsidR="00E11C53" w:rsidRDefault="00E11C53" w:rsidP="00E11C53">
      <w:r w:rsidRPr="1D96AF2F">
        <w:rPr>
          <w:rFonts w:eastAsia="Calibri"/>
          <w:b/>
          <w:bCs/>
          <w:sz w:val="26"/>
          <w:szCs w:val="26"/>
        </w:rPr>
        <w:t>Velez-Leon ‘17</w:t>
      </w:r>
    </w:p>
    <w:p w14:paraId="04AB8C9B" w14:textId="77777777" w:rsidR="00E11C53" w:rsidRDefault="00E11C53" w:rsidP="00E11C53">
      <w:r w:rsidRPr="1D96AF2F">
        <w:rPr>
          <w:rFonts w:eastAsia="Calibri"/>
          <w:sz w:val="16"/>
          <w:szCs w:val="16"/>
        </w:rPr>
        <w:t xml:space="preserve">(Adriana Velez-Leon, associate in Dentons’ Energy practice and is based in Washington, DC. She has extensive experience representing clients in administrative litigation and settlement negotiations before the Federal Energy Regulatory Commission (FERC), and in various other state and federal proceedings concerning energy and environmental regulations, rulemakings, and enforcement actions. “Rain on Demand: Regulating Weather Modification Throughout the United States,” </w:t>
      </w:r>
      <w:r w:rsidRPr="1D96AF2F">
        <w:rPr>
          <w:rFonts w:eastAsia="Calibri"/>
          <w:i/>
          <w:iCs/>
          <w:sz w:val="16"/>
          <w:szCs w:val="16"/>
        </w:rPr>
        <w:t>George Washington Journal of Energy and Environmental Law</w:t>
      </w:r>
      <w:r w:rsidRPr="1D96AF2F">
        <w:rPr>
          <w:rFonts w:eastAsia="Calibri"/>
          <w:sz w:val="16"/>
          <w:szCs w:val="16"/>
        </w:rPr>
        <w:t xml:space="preserve">, Vol. 8 No. 2, pp. 148-162, April, 2017, </w:t>
      </w:r>
      <w:hyperlink r:id="rId17">
        <w:r w:rsidRPr="1D96AF2F">
          <w:rPr>
            <w:rStyle w:val="Hyperlink"/>
            <w:rFonts w:eastAsia="Calibri"/>
            <w:sz w:val="16"/>
            <w:szCs w:val="16"/>
          </w:rPr>
          <w:t>https://gwjeel.com/wp-content/uploads/2017/04/velez-leon_final.pdf</w:t>
        </w:r>
      </w:hyperlink>
      <w:r w:rsidRPr="1D96AF2F">
        <w:rPr>
          <w:rFonts w:eastAsia="Calibri"/>
          <w:sz w:val="16"/>
          <w:szCs w:val="16"/>
        </w:rPr>
        <w:t>, JB)</w:t>
      </w:r>
    </w:p>
    <w:p w14:paraId="443DD82C" w14:textId="77777777" w:rsidR="00E11C53" w:rsidRDefault="00E11C53" w:rsidP="00E11C53">
      <w:r w:rsidRPr="1D96AF2F">
        <w:rPr>
          <w:rFonts w:eastAsia="Calibri"/>
          <w:u w:val="single"/>
        </w:rPr>
        <w:t>Currently,</w:t>
      </w:r>
      <w:r w:rsidRPr="1D96AF2F">
        <w:rPr>
          <w:rFonts w:eastAsia="Calibri"/>
          <w:sz w:val="16"/>
          <w:szCs w:val="16"/>
        </w:rPr>
        <w:t xml:space="preserve"> unless a specific state requires otherwise, </w:t>
      </w:r>
      <w:r w:rsidRPr="1D96AF2F">
        <w:rPr>
          <w:rFonts w:eastAsia="Calibri"/>
          <w:u w:val="single"/>
        </w:rPr>
        <w:t>the only mandated requirement to engage in weather modification is a reporting obligation to NOAA.</w:t>
      </w:r>
      <w:r w:rsidRPr="1D96AF2F">
        <w:rPr>
          <w:rFonts w:eastAsia="Calibri"/>
          <w:sz w:val="16"/>
          <w:szCs w:val="16"/>
        </w:rPr>
        <w:t xml:space="preserve">190 Therefore, </w:t>
      </w:r>
      <w:r w:rsidRPr="1D96AF2F">
        <w:rPr>
          <w:rFonts w:eastAsia="Calibri"/>
          <w:u w:val="single"/>
        </w:rPr>
        <w:t>essentially anyone who has the required equipment can engage in such activities even though they may not have the necessary expertise or experience</w:t>
      </w:r>
      <w:r w:rsidRPr="1D96AF2F">
        <w:rPr>
          <w:rFonts w:eastAsia="Calibri"/>
          <w:sz w:val="16"/>
          <w:szCs w:val="16"/>
        </w:rPr>
        <w:t xml:space="preserve"> to effectively engage in safe and adequate operations. Nevertheless, proof of competence in this field is particularly important given the wide range of effects that can result from weather modification activities; “at the least, incompetent cloud seeding can prevent rain despite an attempt to cause it, or make worse existing food conditions, or augment precipitation outside rather than inside the target area.”191 Thus, </w:t>
      </w:r>
      <w:r w:rsidRPr="1D96AF2F">
        <w:rPr>
          <w:rFonts w:eastAsia="Calibri"/>
          <w:u w:val="single"/>
        </w:rPr>
        <w:t xml:space="preserve">under the </w:t>
      </w:r>
      <w:r w:rsidRPr="1D96AF2F">
        <w:rPr>
          <w:rFonts w:eastAsia="Calibri"/>
          <w:b/>
          <w:bCs/>
          <w:u w:val="single"/>
        </w:rPr>
        <w:t>proposed permit program</w:t>
      </w:r>
      <w:r w:rsidRPr="1D96AF2F">
        <w:rPr>
          <w:rFonts w:eastAsia="Calibri"/>
          <w:sz w:val="16"/>
          <w:szCs w:val="16"/>
        </w:rPr>
        <w:t xml:space="preserve">, in order to obtain a permit, </w:t>
      </w:r>
      <w:r w:rsidRPr="1D96AF2F">
        <w:rPr>
          <w:rFonts w:eastAsia="Calibri"/>
          <w:u w:val="single"/>
        </w:rPr>
        <w:t>applicants must first establish and produce proof of competency and ethical weather modification operations</w:t>
      </w:r>
      <w:r w:rsidRPr="1D96AF2F">
        <w:rPr>
          <w:rFonts w:eastAsia="Calibri"/>
          <w:sz w:val="16"/>
          <w:szCs w:val="16"/>
        </w:rPr>
        <w:t xml:space="preserve">. </w:t>
      </w:r>
      <w:r w:rsidRPr="1D96AF2F">
        <w:rPr>
          <w:rFonts w:eastAsia="Calibri"/>
          <w:b/>
          <w:bCs/>
          <w:u w:val="single"/>
        </w:rPr>
        <w:t>Similar to North Dakota’s requirements</w:t>
      </w:r>
      <w:r w:rsidRPr="1D96AF2F">
        <w:rPr>
          <w:rFonts w:eastAsia="Calibri"/>
          <w:sz w:val="16"/>
          <w:szCs w:val="16"/>
        </w:rPr>
        <w:t xml:space="preserve"> when considering whether to issue a weather modification license,192 </w:t>
      </w:r>
      <w:r w:rsidRPr="1D96AF2F">
        <w:rPr>
          <w:rFonts w:eastAsia="Calibri"/>
          <w:u w:val="single"/>
        </w:rPr>
        <w:t>the applicant must provide proof of field experience in the responsible and efficient management and control of weather modification operations</w:t>
      </w:r>
      <w:r w:rsidRPr="1D96AF2F">
        <w:rPr>
          <w:rFonts w:eastAsia="Calibri"/>
          <w:sz w:val="16"/>
          <w:szCs w:val="16"/>
        </w:rPr>
        <w:t xml:space="preserve">. In order to prove competence an applicant must have: (1) a minimum of two years of field experience in weather modification operations; and (2) a degree in engineering, physical sciences, atmospheric science, or meteorology.193 Furthermore, like many other professions, </w:t>
      </w:r>
      <w:r w:rsidRPr="1D96AF2F">
        <w:rPr>
          <w:rFonts w:eastAsia="Calibri"/>
          <w:u w:val="single"/>
        </w:rPr>
        <w:t>in order to maintain a permit, weather modifiers will have a continuing education requirement</w:t>
      </w:r>
      <w:r w:rsidRPr="1D96AF2F">
        <w:rPr>
          <w:rFonts w:eastAsia="Calibri"/>
          <w:sz w:val="16"/>
          <w:szCs w:val="16"/>
        </w:rPr>
        <w:t xml:space="preserve"> given that technology advances and changes, as do weather patterns. In addition to proof of competence, an applicant would be required to complete two forms: a registration form and a financial form.</w:t>
      </w:r>
    </w:p>
    <w:p w14:paraId="139ADCDD" w14:textId="77777777" w:rsidR="00E11C53" w:rsidRDefault="00E11C53" w:rsidP="00E11C53">
      <w:r w:rsidRPr="1D96AF2F">
        <w:rPr>
          <w:rFonts w:eastAsia="Calibri"/>
        </w:rPr>
        <w:t xml:space="preserve"> </w:t>
      </w:r>
    </w:p>
    <w:p w14:paraId="3717CBB3" w14:textId="77777777" w:rsidR="00E11C53" w:rsidRDefault="00E11C53" w:rsidP="00E11C53">
      <w:r w:rsidRPr="1D96AF2F">
        <w:rPr>
          <w:rFonts w:eastAsia="Calibri"/>
          <w:sz w:val="16"/>
          <w:szCs w:val="16"/>
        </w:rPr>
        <w:t xml:space="preserve"> </w:t>
      </w:r>
    </w:p>
    <w:p w14:paraId="26EE5B75" w14:textId="77777777" w:rsidR="00E11C53" w:rsidRDefault="00E11C53" w:rsidP="00E11C53">
      <w:r w:rsidRPr="1D96AF2F">
        <w:rPr>
          <w:rFonts w:eastAsia="Calibri"/>
        </w:rPr>
        <w:t xml:space="preserve"> </w:t>
      </w:r>
    </w:p>
    <w:p w14:paraId="213771A5" w14:textId="77777777" w:rsidR="00E11C53" w:rsidRDefault="00E11C53" w:rsidP="00E11C53">
      <w:pPr>
        <w:pStyle w:val="Heading4"/>
      </w:pPr>
      <w:r w:rsidRPr="1D96AF2F">
        <w:rPr>
          <w:rFonts w:eastAsia="Calibri" w:cs="Calibri"/>
        </w:rPr>
        <w:t xml:space="preserve">2---their card is </w:t>
      </w:r>
      <w:r w:rsidRPr="1D96AF2F">
        <w:rPr>
          <w:rFonts w:eastAsia="Calibri" w:cs="Calibri"/>
          <w:u w:val="single"/>
        </w:rPr>
        <w:t>normative</w:t>
      </w:r>
      <w:r w:rsidRPr="1D96AF2F">
        <w:rPr>
          <w:rFonts w:eastAsia="Calibri" w:cs="Calibri"/>
        </w:rPr>
        <w:t xml:space="preserve"> – no current restrictions on weather modification [GREEN]</w:t>
      </w:r>
    </w:p>
    <w:p w14:paraId="670F8E1F" w14:textId="77777777" w:rsidR="00E11C53" w:rsidRDefault="00E11C53" w:rsidP="00E11C53">
      <w:r w:rsidRPr="1D96AF2F">
        <w:rPr>
          <w:rFonts w:eastAsia="Calibri"/>
          <w:b/>
          <w:bCs/>
          <w:sz w:val="26"/>
          <w:szCs w:val="26"/>
          <w:highlight w:val="green"/>
        </w:rPr>
        <w:t>Recut Davis 20</w:t>
      </w:r>
      <w:r w:rsidRPr="1D96AF2F">
        <w:rPr>
          <w:rFonts w:eastAsia="Calibri"/>
          <w:b/>
          <w:bCs/>
          <w:sz w:val="26"/>
          <w:szCs w:val="26"/>
        </w:rPr>
        <w:t xml:space="preserve">, </w:t>
      </w:r>
      <w:r w:rsidRPr="1D96AF2F">
        <w:rPr>
          <w:rFonts w:eastAsia="Calibri"/>
        </w:rPr>
        <w:t xml:space="preserve">(Ray Jay Davis s is Professor of Law, J. Reuben Clark Law School, Brigham Young University), “Options for Public Control of Atmospheric Management” May 2020, Denver Journal of International Law and Policy, </w:t>
      </w:r>
      <w:hyperlink r:id="rId18">
        <w:r w:rsidRPr="1D96AF2F">
          <w:rPr>
            <w:rStyle w:val="Hyperlink"/>
            <w:rFonts w:eastAsia="Calibri"/>
          </w:rPr>
          <w:t>https://digitalcommons.du.edu/cgi/viewcontent.cgi?article=2028&amp;context=djilp</w:t>
        </w:r>
      </w:hyperlink>
      <w:r w:rsidRPr="1D96AF2F">
        <w:rPr>
          <w:rFonts w:eastAsia="Calibri"/>
        </w:rPr>
        <w:t xml:space="preserve"> //SDD</w:t>
      </w:r>
    </w:p>
    <w:p w14:paraId="5ACC2A87" w14:textId="77777777" w:rsidR="00E11C53" w:rsidRDefault="00E11C53" w:rsidP="00E11C53">
      <w:r w:rsidRPr="1D96AF2F">
        <w:rPr>
          <w:rFonts w:eastAsia="Calibri"/>
          <w:sz w:val="16"/>
          <w:szCs w:val="16"/>
        </w:rPr>
        <w:t xml:space="preserve">Much weather modification activity takes place on the ground. </w:t>
      </w:r>
      <w:r w:rsidRPr="1D96AF2F">
        <w:rPr>
          <w:rFonts w:eastAsia="Calibri"/>
          <w:u w:val="single"/>
        </w:rPr>
        <w:t>Persons who control access to ground facilities can exercise incidental control over treating clouds</w:t>
      </w:r>
      <w:r w:rsidRPr="1D96AF2F">
        <w:rPr>
          <w:rFonts w:eastAsia="Calibri"/>
          <w:sz w:val="16"/>
          <w:szCs w:val="16"/>
        </w:rPr>
        <w:t xml:space="preserve">. </w:t>
      </w:r>
      <w:r w:rsidRPr="1D96AF2F">
        <w:rPr>
          <w:rFonts w:eastAsia="Calibri"/>
          <w:highlight w:val="cyan"/>
          <w:u w:val="single"/>
        </w:rPr>
        <w:t>Many</w:t>
      </w:r>
      <w:r w:rsidRPr="1D96AF2F">
        <w:rPr>
          <w:rFonts w:eastAsia="Calibri"/>
          <w:u w:val="single"/>
        </w:rPr>
        <w:t xml:space="preserve"> of the </w:t>
      </w:r>
      <w:r w:rsidRPr="1D96AF2F">
        <w:rPr>
          <w:rFonts w:eastAsia="Calibri"/>
          <w:b/>
          <w:bCs/>
          <w:highlight w:val="cyan"/>
          <w:u w:val="single"/>
        </w:rPr>
        <w:t>prime areas</w:t>
      </w:r>
      <w:r w:rsidRPr="1D96AF2F">
        <w:rPr>
          <w:rFonts w:eastAsia="Calibri"/>
          <w:highlight w:val="cyan"/>
          <w:u w:val="single"/>
        </w:rPr>
        <w:t xml:space="preserve"> for</w:t>
      </w:r>
      <w:r w:rsidRPr="1D96AF2F">
        <w:rPr>
          <w:rFonts w:eastAsia="Calibri"/>
          <w:u w:val="single"/>
        </w:rPr>
        <w:t xml:space="preserve"> American </w:t>
      </w:r>
      <w:r w:rsidRPr="1D96AF2F">
        <w:rPr>
          <w:rFonts w:eastAsia="Calibri"/>
          <w:highlight w:val="cyan"/>
          <w:u w:val="single"/>
        </w:rPr>
        <w:t>seeding</w:t>
      </w:r>
      <w:r w:rsidRPr="1D96AF2F">
        <w:rPr>
          <w:rFonts w:eastAsia="Calibri"/>
          <w:u w:val="single"/>
        </w:rPr>
        <w:t xml:space="preserve"> projects </w:t>
      </w:r>
      <w:r w:rsidRPr="1D96AF2F">
        <w:rPr>
          <w:rFonts w:eastAsia="Calibri"/>
          <w:highlight w:val="cyan"/>
          <w:u w:val="single"/>
        </w:rPr>
        <w:t>are</w:t>
      </w:r>
      <w:r w:rsidRPr="1D96AF2F">
        <w:rPr>
          <w:rFonts w:eastAsia="Calibri"/>
          <w:u w:val="single"/>
        </w:rPr>
        <w:t xml:space="preserve"> on or </w:t>
      </w:r>
      <w:r w:rsidRPr="1D96AF2F">
        <w:rPr>
          <w:rFonts w:eastAsia="Calibri"/>
          <w:highlight w:val="cyan"/>
          <w:u w:val="single"/>
        </w:rPr>
        <w:t>in the atmosphere above</w:t>
      </w:r>
      <w:r w:rsidRPr="1D96AF2F">
        <w:rPr>
          <w:rFonts w:eastAsia="Calibri"/>
          <w:b/>
          <w:bCs/>
          <w:highlight w:val="cyan"/>
          <w:u w:val="single"/>
        </w:rPr>
        <w:t xml:space="preserve"> federally owned land</w:t>
      </w:r>
      <w:r w:rsidRPr="1D96AF2F">
        <w:rPr>
          <w:rFonts w:eastAsia="Calibri"/>
          <w:sz w:val="16"/>
          <w:szCs w:val="16"/>
        </w:rPr>
        <w:t xml:space="preserve">. Some National Forest Service units have </w:t>
      </w:r>
      <w:r w:rsidRPr="1D96AF2F">
        <w:rPr>
          <w:rFonts w:eastAsia="Calibri"/>
          <w:u w:val="single"/>
        </w:rPr>
        <w:t xml:space="preserve">asserted that </w:t>
      </w:r>
      <w:r w:rsidRPr="1D96AF2F">
        <w:rPr>
          <w:rFonts w:eastAsia="Calibri"/>
          <w:highlight w:val="cyan"/>
          <w:u w:val="single"/>
        </w:rPr>
        <w:t>persons wishing to use</w:t>
      </w:r>
      <w:r w:rsidRPr="1D96AF2F">
        <w:rPr>
          <w:rFonts w:eastAsia="Calibri"/>
          <w:u w:val="single"/>
        </w:rPr>
        <w:t xml:space="preserve"> ground-based </w:t>
      </w:r>
      <w:r w:rsidRPr="1D96AF2F">
        <w:rPr>
          <w:rFonts w:eastAsia="Calibri"/>
          <w:highlight w:val="cyan"/>
          <w:u w:val="single"/>
        </w:rPr>
        <w:t>seeding</w:t>
      </w:r>
      <w:r w:rsidRPr="1D96AF2F">
        <w:rPr>
          <w:rFonts w:eastAsia="Calibri"/>
          <w:u w:val="single"/>
        </w:rPr>
        <w:t xml:space="preserve"> generators or monitoring equipment </w:t>
      </w:r>
      <w:r w:rsidRPr="1D96AF2F">
        <w:rPr>
          <w:rFonts w:eastAsia="Calibri"/>
          <w:highlight w:val="cyan"/>
          <w:u w:val="single"/>
        </w:rPr>
        <w:t xml:space="preserve">must </w:t>
      </w:r>
      <w:r w:rsidRPr="1D96AF2F">
        <w:rPr>
          <w:rFonts w:eastAsia="Calibri"/>
          <w:b/>
          <w:bCs/>
          <w:highlight w:val="cyan"/>
          <w:u w:val="single"/>
        </w:rPr>
        <w:t>obtain</w:t>
      </w:r>
      <w:r w:rsidRPr="1D96AF2F">
        <w:rPr>
          <w:rFonts w:eastAsia="Calibri"/>
          <w:b/>
          <w:bCs/>
          <w:u w:val="single"/>
        </w:rPr>
        <w:t xml:space="preserve"> special land use </w:t>
      </w:r>
      <w:r w:rsidRPr="1D96AF2F">
        <w:rPr>
          <w:rFonts w:eastAsia="Calibri"/>
          <w:b/>
          <w:bCs/>
          <w:highlight w:val="cyan"/>
          <w:u w:val="single"/>
        </w:rPr>
        <w:t>permits</w:t>
      </w:r>
      <w:r w:rsidRPr="1D96AF2F">
        <w:rPr>
          <w:rFonts w:eastAsia="Calibri"/>
          <w:u w:val="single"/>
        </w:rPr>
        <w:t xml:space="preserve"> for those activities</w:t>
      </w:r>
      <w:r w:rsidRPr="1D96AF2F">
        <w:rPr>
          <w:rFonts w:eastAsia="Calibri"/>
          <w:sz w:val="16"/>
          <w:szCs w:val="16"/>
        </w:rPr>
        <w:t xml:space="preserve"> in the national forests.1 " </w:t>
      </w:r>
      <w:r w:rsidRPr="1D96AF2F">
        <w:rPr>
          <w:rFonts w:eastAsia="Calibri"/>
          <w:b/>
          <w:bCs/>
          <w:sz w:val="28"/>
          <w:szCs w:val="28"/>
          <w:highlight w:val="green"/>
          <w:u w:val="single"/>
        </w:rPr>
        <w:t>Issuance</w:t>
      </w:r>
      <w:r w:rsidRPr="1D96AF2F">
        <w:rPr>
          <w:rFonts w:eastAsia="Calibri"/>
          <w:b/>
          <w:bCs/>
          <w:u w:val="single"/>
        </w:rPr>
        <w:t xml:space="preserve"> or </w:t>
      </w:r>
      <w:r w:rsidRPr="1D96AF2F">
        <w:rPr>
          <w:rFonts w:eastAsia="Calibri"/>
          <w:b/>
          <w:bCs/>
          <w:highlight w:val="cyan"/>
          <w:u w:val="single"/>
        </w:rPr>
        <w:t xml:space="preserve">denial of permits </w:t>
      </w:r>
      <w:r w:rsidRPr="1D96AF2F">
        <w:rPr>
          <w:rFonts w:eastAsia="Calibri"/>
          <w:b/>
          <w:bCs/>
          <w:sz w:val="28"/>
          <w:szCs w:val="28"/>
          <w:highlight w:val="green"/>
          <w:u w:val="single"/>
        </w:rPr>
        <w:t>would be</w:t>
      </w:r>
      <w:r w:rsidRPr="1D96AF2F">
        <w:rPr>
          <w:rFonts w:eastAsia="Calibri"/>
          <w:b/>
          <w:bCs/>
          <w:u w:val="single"/>
        </w:rPr>
        <w:t xml:space="preserve"> a form of </w:t>
      </w:r>
      <w:r w:rsidRPr="1D96AF2F">
        <w:rPr>
          <w:rFonts w:eastAsia="Calibri"/>
          <w:b/>
          <w:bCs/>
          <w:sz w:val="28"/>
          <w:szCs w:val="28"/>
          <w:highlight w:val="green"/>
          <w:u w:val="single"/>
        </w:rPr>
        <w:t>control</w:t>
      </w:r>
      <w:r w:rsidRPr="1D96AF2F">
        <w:rPr>
          <w:rFonts w:eastAsia="Calibri"/>
          <w:b/>
          <w:bCs/>
          <w:u w:val="single"/>
        </w:rPr>
        <w:t xml:space="preserve"> over </w:t>
      </w:r>
      <w:r w:rsidRPr="1D96AF2F">
        <w:rPr>
          <w:rFonts w:eastAsia="Calibri"/>
          <w:b/>
          <w:bCs/>
          <w:highlight w:val="cyan"/>
          <w:u w:val="single"/>
        </w:rPr>
        <w:t>cloud seeding</w:t>
      </w:r>
      <w:r w:rsidRPr="1D96AF2F">
        <w:rPr>
          <w:rFonts w:eastAsia="Calibri"/>
          <w:b/>
          <w:bCs/>
          <w:u w:val="single"/>
        </w:rPr>
        <w:t xml:space="preserve"> </w:t>
      </w:r>
      <w:r w:rsidRPr="1D96AF2F">
        <w:rPr>
          <w:rFonts w:eastAsia="Calibri"/>
          <w:sz w:val="16"/>
          <w:szCs w:val="16"/>
        </w:rPr>
        <w:t xml:space="preserve">incidental to the general permit-granting authority. In order to preserve certain areas from </w:t>
      </w:r>
      <w:r w:rsidRPr="1D96AF2F">
        <w:rPr>
          <w:rFonts w:eastAsia="Calibri"/>
          <w:u w:val="single"/>
        </w:rPr>
        <w:t xml:space="preserve">development, the United States </w:t>
      </w:r>
      <w:r w:rsidRPr="1D96AF2F">
        <w:rPr>
          <w:rFonts w:eastAsia="Calibri"/>
          <w:highlight w:val="cyan"/>
          <w:u w:val="single"/>
        </w:rPr>
        <w:t>Congress</w:t>
      </w:r>
      <w:r w:rsidRPr="1D96AF2F">
        <w:rPr>
          <w:rFonts w:eastAsia="Calibri"/>
          <w:u w:val="single"/>
        </w:rPr>
        <w:t xml:space="preserve"> has </w:t>
      </w:r>
      <w:r w:rsidRPr="1D96AF2F">
        <w:rPr>
          <w:rFonts w:eastAsia="Calibri"/>
          <w:b/>
          <w:bCs/>
          <w:highlight w:val="cyan"/>
          <w:u w:val="single"/>
        </w:rPr>
        <w:t>designated nationally</w:t>
      </w:r>
      <w:r w:rsidRPr="1D96AF2F">
        <w:rPr>
          <w:rFonts w:eastAsia="Calibri"/>
          <w:highlight w:val="cyan"/>
          <w:u w:val="single"/>
        </w:rPr>
        <w:t xml:space="preserve"> owned areas of</w:t>
      </w:r>
      <w:r w:rsidRPr="1D96AF2F">
        <w:rPr>
          <w:rFonts w:eastAsia="Calibri"/>
          <w:u w:val="single"/>
        </w:rPr>
        <w:t xml:space="preserve"> primitive character and </w:t>
      </w:r>
      <w:r w:rsidRPr="1D96AF2F">
        <w:rPr>
          <w:rFonts w:eastAsia="Calibri"/>
          <w:b/>
          <w:bCs/>
          <w:highlight w:val="cyan"/>
          <w:u w:val="single"/>
        </w:rPr>
        <w:t>ecological significance</w:t>
      </w:r>
      <w:r w:rsidRPr="1D96AF2F">
        <w:rPr>
          <w:rFonts w:eastAsia="Calibri"/>
          <w:u w:val="single"/>
        </w:rPr>
        <w:t xml:space="preserve"> as part of the national wilderness system</w:t>
      </w:r>
      <w:r w:rsidRPr="1D96AF2F">
        <w:rPr>
          <w:rFonts w:eastAsia="Calibri"/>
          <w:sz w:val="16"/>
          <w:szCs w:val="16"/>
        </w:rPr>
        <w:t xml:space="preserve">.19 </w:t>
      </w:r>
      <w:r w:rsidRPr="1D96AF2F">
        <w:rPr>
          <w:rFonts w:eastAsia="Calibri"/>
          <w:u w:val="single"/>
        </w:rPr>
        <w:t xml:space="preserve">Both </w:t>
      </w:r>
      <w:r w:rsidRPr="1D96AF2F">
        <w:rPr>
          <w:rFonts w:eastAsia="Calibri"/>
          <w:highlight w:val="cyan"/>
          <w:u w:val="single"/>
        </w:rPr>
        <w:t xml:space="preserve">cloud </w:t>
      </w:r>
      <w:r w:rsidRPr="1D96AF2F">
        <w:rPr>
          <w:rFonts w:eastAsia="Calibri"/>
          <w:b/>
          <w:bCs/>
          <w:highlight w:val="cyan"/>
          <w:u w:val="single"/>
        </w:rPr>
        <w:t>seeding</w:t>
      </w:r>
      <w:r w:rsidRPr="1D96AF2F">
        <w:rPr>
          <w:rFonts w:eastAsia="Calibri"/>
          <w:u w:val="single"/>
        </w:rPr>
        <w:t xml:space="preserve"> and the collection of hydrometeorological data needed to evaluate its impact </w:t>
      </w:r>
      <w:r w:rsidRPr="1D96AF2F">
        <w:rPr>
          <w:rFonts w:eastAsia="Calibri"/>
          <w:highlight w:val="cyan"/>
          <w:u w:val="single"/>
        </w:rPr>
        <w:t xml:space="preserve">may intrude </w:t>
      </w:r>
      <w:r w:rsidRPr="1D96AF2F">
        <w:rPr>
          <w:rFonts w:eastAsia="Calibri"/>
          <w:b/>
          <w:bCs/>
          <w:highlight w:val="cyan"/>
          <w:u w:val="single"/>
        </w:rPr>
        <w:t>upon wilderness areas</w:t>
      </w:r>
      <w:r w:rsidRPr="1D96AF2F">
        <w:rPr>
          <w:rFonts w:eastAsia="Calibri"/>
          <w:sz w:val="16"/>
          <w:szCs w:val="16"/>
        </w:rPr>
        <w:t xml:space="preserve">. Through use of their power generally to prevent uses inconsistent with the wilderness character of such areas, </w:t>
      </w:r>
      <w:r w:rsidRPr="1D96AF2F">
        <w:rPr>
          <w:rFonts w:eastAsia="Calibri"/>
          <w:sz w:val="28"/>
          <w:szCs w:val="28"/>
          <w:highlight w:val="green"/>
          <w:u w:val="single"/>
        </w:rPr>
        <w:t>some administrators</w:t>
      </w:r>
      <w:r w:rsidRPr="1D96AF2F">
        <w:rPr>
          <w:rFonts w:eastAsia="Calibri"/>
          <w:u w:val="single"/>
        </w:rPr>
        <w:t xml:space="preserve"> of </w:t>
      </w:r>
      <w:r w:rsidRPr="1D96AF2F">
        <w:rPr>
          <w:rFonts w:eastAsia="Calibri"/>
          <w:b/>
          <w:bCs/>
          <w:u w:val="single"/>
        </w:rPr>
        <w:t>national forests</w:t>
      </w:r>
      <w:r w:rsidRPr="1D96AF2F">
        <w:rPr>
          <w:rFonts w:eastAsia="Calibri"/>
          <w:u w:val="single"/>
        </w:rPr>
        <w:t xml:space="preserve"> </w:t>
      </w:r>
      <w:r w:rsidRPr="1D96AF2F">
        <w:rPr>
          <w:rFonts w:eastAsia="Calibri"/>
          <w:highlight w:val="cyan"/>
          <w:u w:val="single"/>
        </w:rPr>
        <w:t>and</w:t>
      </w:r>
      <w:r w:rsidRPr="1D96AF2F">
        <w:rPr>
          <w:rFonts w:eastAsia="Calibri"/>
          <w:u w:val="single"/>
        </w:rPr>
        <w:t xml:space="preserve"> parks </w:t>
      </w:r>
      <w:r w:rsidRPr="1D96AF2F">
        <w:rPr>
          <w:rFonts w:eastAsia="Calibri"/>
          <w:sz w:val="28"/>
          <w:szCs w:val="28"/>
          <w:highlight w:val="green"/>
          <w:u w:val="single"/>
        </w:rPr>
        <w:t>have taken the position that</w:t>
      </w:r>
      <w:r w:rsidRPr="1D96AF2F">
        <w:rPr>
          <w:rFonts w:eastAsia="Calibri"/>
          <w:sz w:val="28"/>
          <w:szCs w:val="28"/>
          <w:u w:val="single"/>
        </w:rPr>
        <w:t xml:space="preserve"> mechanized </w:t>
      </w:r>
      <w:r w:rsidRPr="1D96AF2F">
        <w:rPr>
          <w:rFonts w:eastAsia="Calibri"/>
          <w:sz w:val="28"/>
          <w:szCs w:val="28"/>
          <w:highlight w:val="green"/>
          <w:u w:val="single"/>
        </w:rPr>
        <w:t xml:space="preserve">access to </w:t>
      </w:r>
      <w:r w:rsidRPr="1D96AF2F">
        <w:rPr>
          <w:rFonts w:eastAsia="Calibri"/>
          <w:b/>
          <w:bCs/>
          <w:sz w:val="28"/>
          <w:szCs w:val="28"/>
          <w:highlight w:val="green"/>
          <w:u w:val="single"/>
        </w:rPr>
        <w:t>data collection</w:t>
      </w:r>
      <w:r w:rsidRPr="1D96AF2F">
        <w:rPr>
          <w:rFonts w:eastAsia="Calibri"/>
          <w:b/>
          <w:bCs/>
          <w:sz w:val="28"/>
          <w:szCs w:val="28"/>
          <w:u w:val="single"/>
        </w:rPr>
        <w:t xml:space="preserve"> instruments</w:t>
      </w:r>
      <w:r w:rsidRPr="1D96AF2F">
        <w:rPr>
          <w:rFonts w:eastAsia="Calibri"/>
          <w:sz w:val="28"/>
          <w:szCs w:val="28"/>
          <w:u w:val="single"/>
        </w:rPr>
        <w:t xml:space="preserve"> in wildernesses </w:t>
      </w:r>
      <w:r w:rsidRPr="1D96AF2F">
        <w:rPr>
          <w:rFonts w:eastAsia="Calibri"/>
          <w:b/>
          <w:bCs/>
          <w:sz w:val="28"/>
          <w:szCs w:val="28"/>
          <w:highlight w:val="green"/>
          <w:u w:val="single"/>
        </w:rPr>
        <w:t>will not be allowed</w:t>
      </w:r>
      <w:r w:rsidRPr="1D96AF2F">
        <w:rPr>
          <w:rFonts w:eastAsia="Calibri"/>
          <w:u w:val="single"/>
        </w:rPr>
        <w:t>.</w:t>
      </w:r>
      <w:r w:rsidRPr="1D96AF2F">
        <w:rPr>
          <w:rFonts w:eastAsia="Calibri"/>
          <w:sz w:val="16"/>
          <w:szCs w:val="16"/>
        </w:rPr>
        <w:t xml:space="preserve">20 </w:t>
      </w:r>
      <w:r w:rsidRPr="1D96AF2F">
        <w:rPr>
          <w:rFonts w:eastAsia="Calibri"/>
          <w:sz w:val="28"/>
          <w:szCs w:val="28"/>
          <w:highlight w:val="green"/>
          <w:u w:val="single"/>
        </w:rPr>
        <w:t>Proposals</w:t>
      </w:r>
      <w:r w:rsidRPr="1D96AF2F">
        <w:rPr>
          <w:rFonts w:eastAsia="Calibri"/>
          <w:sz w:val="28"/>
          <w:szCs w:val="28"/>
          <w:u w:val="single"/>
        </w:rPr>
        <w:t xml:space="preserve"> to</w:t>
      </w:r>
      <w:r w:rsidRPr="1D96AF2F">
        <w:rPr>
          <w:rFonts w:eastAsia="Calibri"/>
          <w:sz w:val="28"/>
          <w:szCs w:val="28"/>
        </w:rPr>
        <w:t xml:space="preserve"> reduce the </w:t>
      </w:r>
      <w:r w:rsidRPr="1D96AF2F">
        <w:rPr>
          <w:rFonts w:eastAsia="Calibri"/>
          <w:sz w:val="28"/>
          <w:szCs w:val="28"/>
          <w:u w:val="single"/>
        </w:rPr>
        <w:t>impact</w:t>
      </w:r>
      <w:r w:rsidRPr="1D96AF2F">
        <w:rPr>
          <w:rFonts w:eastAsia="Calibri"/>
          <w:sz w:val="28"/>
          <w:szCs w:val="28"/>
        </w:rPr>
        <w:t xml:space="preserve"> of this sort of incidental </w:t>
      </w:r>
      <w:r w:rsidRPr="1D96AF2F">
        <w:rPr>
          <w:rFonts w:eastAsia="Calibri"/>
          <w:sz w:val="28"/>
          <w:szCs w:val="28"/>
          <w:u w:val="single"/>
        </w:rPr>
        <w:t xml:space="preserve">control by setting up a procedure for approval of various means of data collection </w:t>
      </w:r>
      <w:r w:rsidRPr="1D96AF2F">
        <w:rPr>
          <w:rFonts w:eastAsia="Calibri"/>
          <w:sz w:val="28"/>
          <w:szCs w:val="28"/>
          <w:highlight w:val="green"/>
          <w:u w:val="single"/>
        </w:rPr>
        <w:t>have not been enacted into law</w:t>
      </w:r>
      <w:r w:rsidRPr="1D96AF2F">
        <w:rPr>
          <w:rFonts w:eastAsia="Calibri"/>
          <w:sz w:val="28"/>
          <w:szCs w:val="28"/>
        </w:rPr>
        <w:t>.2</w:t>
      </w:r>
      <w:r w:rsidRPr="1D96AF2F">
        <w:rPr>
          <w:rFonts w:eastAsia="Calibri"/>
          <w:sz w:val="16"/>
          <w:szCs w:val="16"/>
        </w:rPr>
        <w:t xml:space="preserve"> '</w:t>
      </w:r>
    </w:p>
    <w:p w14:paraId="65887321" w14:textId="77777777" w:rsidR="00E11C53" w:rsidRDefault="00E11C53" w:rsidP="00E11C53">
      <w:r w:rsidRPr="1D96AF2F">
        <w:rPr>
          <w:rFonts w:eastAsia="Calibri"/>
        </w:rPr>
        <w:t xml:space="preserve"> </w:t>
      </w:r>
    </w:p>
    <w:p w14:paraId="3EB59D05" w14:textId="77777777" w:rsidR="00E11C53" w:rsidRDefault="00E11C53" w:rsidP="00E11C53">
      <w:pPr>
        <w:pStyle w:val="Heading4"/>
      </w:pPr>
      <w:r w:rsidRPr="1D96AF2F">
        <w:rPr>
          <w:rFonts w:eastAsia="Calibri" w:cs="Calibri"/>
        </w:rPr>
        <w:t>3 – Wyoming proves – prefer agency interpretation</w:t>
      </w:r>
    </w:p>
    <w:p w14:paraId="58558F19" w14:textId="77777777" w:rsidR="00E11C53" w:rsidRDefault="00E11C53" w:rsidP="00E11C53">
      <w:r w:rsidRPr="1D96AF2F">
        <w:rPr>
          <w:rFonts w:eastAsia="Calibri"/>
          <w:b/>
          <w:bCs/>
          <w:sz w:val="26"/>
          <w:szCs w:val="26"/>
        </w:rPr>
        <w:t>AP ‘7</w:t>
      </w:r>
      <w:r w:rsidRPr="1D96AF2F">
        <w:rPr>
          <w:rFonts w:eastAsia="Calibri"/>
        </w:rPr>
        <w:t xml:space="preserve"> [Associated Press; 2007; “Forest Service: No Permit Needed for Cloud Seeding”; </w:t>
      </w:r>
      <w:hyperlink r:id="rId19">
        <w:r w:rsidRPr="1D96AF2F">
          <w:rPr>
            <w:rStyle w:val="Hyperlink"/>
            <w:rFonts w:eastAsia="Calibri"/>
          </w:rPr>
          <w:t>https://billingsgazette.com/news/state-and-regional/wyoming/forest-service-no-permit-needed-for-cloud-seeding/article_41d18e2d-40ab-5b8b-9629-e613467c85e6.html</w:t>
        </w:r>
      </w:hyperlink>
      <w:r w:rsidRPr="1D96AF2F">
        <w:rPr>
          <w:rFonts w:eastAsia="Calibri"/>
        </w:rPr>
        <w:t>]</w:t>
      </w:r>
    </w:p>
    <w:p w14:paraId="655F9A75" w14:textId="77777777" w:rsidR="00E11C53" w:rsidRDefault="00E11C53" w:rsidP="00E11C53">
      <w:r w:rsidRPr="1D96AF2F">
        <w:rPr>
          <w:rFonts w:eastAsia="Calibri"/>
        </w:rPr>
        <w:t xml:space="preserve"> </w:t>
      </w:r>
    </w:p>
    <w:p w14:paraId="1FB55552" w14:textId="77777777" w:rsidR="00E11C53" w:rsidRDefault="00E11C53" w:rsidP="00E11C53">
      <w:r w:rsidRPr="1D96AF2F">
        <w:rPr>
          <w:rFonts w:eastAsia="Calibri"/>
          <w:sz w:val="12"/>
          <w:szCs w:val="12"/>
        </w:rPr>
        <w:t xml:space="preserve">JACKSON, - </w:t>
      </w:r>
      <w:r w:rsidRPr="1D96AF2F">
        <w:rPr>
          <w:rFonts w:eastAsia="Calibri"/>
          <w:highlight w:val="green"/>
          <w:u w:val="single"/>
        </w:rPr>
        <w:t xml:space="preserve">The </w:t>
      </w:r>
      <w:r w:rsidRPr="1D96AF2F">
        <w:rPr>
          <w:rFonts w:eastAsia="Calibri"/>
          <w:b/>
          <w:bCs/>
          <w:highlight w:val="green"/>
          <w:u w:val="single"/>
        </w:rPr>
        <w:t>U.S. Forest Service</w:t>
      </w:r>
      <w:r w:rsidRPr="1D96AF2F">
        <w:rPr>
          <w:rFonts w:eastAsia="Calibri"/>
          <w:highlight w:val="green"/>
          <w:u w:val="single"/>
        </w:rPr>
        <w:t xml:space="preserve"> says</w:t>
      </w:r>
      <w:r w:rsidRPr="1D96AF2F">
        <w:rPr>
          <w:rFonts w:eastAsia="Calibri"/>
          <w:u w:val="single"/>
        </w:rPr>
        <w:t xml:space="preserve"> the state of </w:t>
      </w:r>
      <w:r w:rsidRPr="1D96AF2F">
        <w:rPr>
          <w:rFonts w:eastAsia="Calibri"/>
          <w:highlight w:val="green"/>
          <w:u w:val="single"/>
        </w:rPr>
        <w:t>Wyoming can</w:t>
      </w:r>
      <w:r w:rsidRPr="1D96AF2F">
        <w:rPr>
          <w:rFonts w:eastAsia="Calibri"/>
          <w:u w:val="single"/>
        </w:rPr>
        <w:t xml:space="preserve"> attempt to increase snowfall by </w:t>
      </w:r>
      <w:r w:rsidRPr="1D96AF2F">
        <w:rPr>
          <w:rFonts w:eastAsia="Calibri"/>
          <w:b/>
          <w:bCs/>
          <w:highlight w:val="green"/>
          <w:u w:val="single"/>
        </w:rPr>
        <w:t>seed</w:t>
      </w:r>
      <w:r w:rsidRPr="1D96AF2F">
        <w:rPr>
          <w:rFonts w:eastAsia="Calibri"/>
          <w:b/>
          <w:bCs/>
          <w:u w:val="single"/>
        </w:rPr>
        <w:t xml:space="preserve">ing </w:t>
      </w:r>
      <w:r w:rsidRPr="1D96AF2F">
        <w:rPr>
          <w:rFonts w:eastAsia="Calibri"/>
          <w:b/>
          <w:bCs/>
          <w:highlight w:val="green"/>
          <w:u w:val="single"/>
        </w:rPr>
        <w:t>clouds over federal wilderness</w:t>
      </w:r>
      <w:r w:rsidRPr="1D96AF2F">
        <w:rPr>
          <w:rFonts w:eastAsia="Calibri"/>
          <w:sz w:val="12"/>
          <w:szCs w:val="12"/>
        </w:rPr>
        <w:t xml:space="preserve"> areas </w:t>
      </w:r>
      <w:r w:rsidRPr="1D96AF2F">
        <w:rPr>
          <w:rFonts w:eastAsia="Calibri"/>
          <w:highlight w:val="green"/>
          <w:u w:val="single"/>
        </w:rPr>
        <w:t>without</w:t>
      </w:r>
      <w:r w:rsidRPr="1D96AF2F">
        <w:rPr>
          <w:rFonts w:eastAsia="Calibri"/>
          <w:u w:val="single"/>
        </w:rPr>
        <w:t xml:space="preserve"> federal environmental analysis.</w:t>
      </w:r>
    </w:p>
    <w:p w14:paraId="0A96E3F7" w14:textId="77777777" w:rsidR="00E11C53" w:rsidRDefault="00E11C53" w:rsidP="00E11C53">
      <w:r w:rsidRPr="1D96AF2F">
        <w:rPr>
          <w:rFonts w:eastAsia="Calibri"/>
          <w:sz w:val="12"/>
          <w:szCs w:val="12"/>
        </w:rPr>
        <w:t>Environmentalists say the agency is trying to sidestep laws and its own regulations.</w:t>
      </w:r>
    </w:p>
    <w:p w14:paraId="59B41E8C" w14:textId="77777777" w:rsidR="00E11C53" w:rsidRDefault="00E11C53" w:rsidP="00E11C53">
      <w:r w:rsidRPr="1D96AF2F">
        <w:rPr>
          <w:rFonts w:eastAsia="Calibri"/>
          <w:sz w:val="12"/>
          <w:szCs w:val="12"/>
        </w:rPr>
        <w:t xml:space="preserve">Erin </w:t>
      </w:r>
      <w:r w:rsidRPr="1D96AF2F">
        <w:rPr>
          <w:rFonts w:eastAsia="Calibri"/>
          <w:u w:val="single"/>
        </w:rPr>
        <w:t>O'Connor</w:t>
      </w:r>
      <w:r w:rsidRPr="1D96AF2F">
        <w:rPr>
          <w:rFonts w:eastAsia="Calibri"/>
          <w:sz w:val="12"/>
          <w:szCs w:val="12"/>
        </w:rPr>
        <w:t xml:space="preserve">, </w:t>
      </w:r>
      <w:r w:rsidRPr="1D96AF2F">
        <w:rPr>
          <w:rFonts w:eastAsia="Calibri"/>
          <w:u w:val="single"/>
        </w:rPr>
        <w:t>Forest Service spokeswoman</w:t>
      </w:r>
      <w:r w:rsidRPr="1D96AF2F">
        <w:rPr>
          <w:rFonts w:eastAsia="Calibri"/>
          <w:sz w:val="12"/>
          <w:szCs w:val="12"/>
        </w:rPr>
        <w:t xml:space="preserve">, </w:t>
      </w:r>
      <w:r w:rsidRPr="1D96AF2F">
        <w:rPr>
          <w:rFonts w:eastAsia="Calibri"/>
          <w:u w:val="single"/>
        </w:rPr>
        <w:t xml:space="preserve">said Wyoming's proposal </w:t>
      </w:r>
      <w:r w:rsidRPr="1D96AF2F">
        <w:rPr>
          <w:rFonts w:eastAsia="Calibri"/>
          <w:b/>
          <w:bCs/>
          <w:u w:val="single"/>
        </w:rPr>
        <w:t xml:space="preserve">doesn't require </w:t>
      </w:r>
      <w:r w:rsidRPr="1D96AF2F">
        <w:rPr>
          <w:rFonts w:eastAsia="Calibri"/>
          <w:b/>
          <w:bCs/>
          <w:highlight w:val="green"/>
          <w:u w:val="single"/>
        </w:rPr>
        <w:t>review</w:t>
      </w:r>
      <w:r w:rsidRPr="1D96AF2F">
        <w:rPr>
          <w:rFonts w:eastAsia="Calibri"/>
          <w:sz w:val="12"/>
          <w:szCs w:val="12"/>
          <w:highlight w:val="green"/>
        </w:rPr>
        <w:t xml:space="preserve"> </w:t>
      </w:r>
      <w:r w:rsidRPr="1D96AF2F">
        <w:rPr>
          <w:rFonts w:eastAsia="Calibri"/>
          <w:highlight w:val="green"/>
          <w:u w:val="single"/>
        </w:rPr>
        <w:t>under</w:t>
      </w:r>
      <w:r w:rsidRPr="1D96AF2F">
        <w:rPr>
          <w:rFonts w:eastAsia="Calibri"/>
          <w:sz w:val="12"/>
          <w:szCs w:val="12"/>
        </w:rPr>
        <w:t xml:space="preserve"> the </w:t>
      </w:r>
      <w:r w:rsidRPr="1D96AF2F">
        <w:rPr>
          <w:rFonts w:eastAsia="Calibri"/>
          <w:b/>
          <w:bCs/>
          <w:highlight w:val="green"/>
          <w:u w:val="single"/>
        </w:rPr>
        <w:t>N</w:t>
      </w:r>
      <w:r w:rsidRPr="1D96AF2F">
        <w:rPr>
          <w:rFonts w:eastAsia="Calibri"/>
          <w:sz w:val="12"/>
          <w:szCs w:val="12"/>
        </w:rPr>
        <w:t xml:space="preserve">ational </w:t>
      </w:r>
      <w:r w:rsidRPr="1D96AF2F">
        <w:rPr>
          <w:rFonts w:eastAsia="Calibri"/>
          <w:b/>
          <w:bCs/>
          <w:highlight w:val="green"/>
          <w:u w:val="single"/>
        </w:rPr>
        <w:t>E</w:t>
      </w:r>
      <w:r w:rsidRPr="1D96AF2F">
        <w:rPr>
          <w:rFonts w:eastAsia="Calibri"/>
          <w:sz w:val="12"/>
          <w:szCs w:val="12"/>
        </w:rPr>
        <w:t xml:space="preserve">nvironmental </w:t>
      </w:r>
      <w:r w:rsidRPr="1D96AF2F">
        <w:rPr>
          <w:rFonts w:eastAsia="Calibri"/>
          <w:b/>
          <w:bCs/>
          <w:highlight w:val="green"/>
          <w:u w:val="single"/>
        </w:rPr>
        <w:t>P</w:t>
      </w:r>
      <w:r w:rsidRPr="1D96AF2F">
        <w:rPr>
          <w:rFonts w:eastAsia="Calibri"/>
          <w:sz w:val="12"/>
          <w:szCs w:val="12"/>
        </w:rPr>
        <w:t xml:space="preserve">olicy </w:t>
      </w:r>
      <w:r w:rsidRPr="1D96AF2F">
        <w:rPr>
          <w:rFonts w:eastAsia="Calibri"/>
          <w:b/>
          <w:bCs/>
          <w:highlight w:val="green"/>
          <w:u w:val="single"/>
        </w:rPr>
        <w:t>A</w:t>
      </w:r>
      <w:r w:rsidRPr="1D96AF2F">
        <w:rPr>
          <w:rFonts w:eastAsia="Calibri"/>
          <w:sz w:val="12"/>
          <w:szCs w:val="12"/>
        </w:rPr>
        <w:t xml:space="preserve">ct </w:t>
      </w:r>
      <w:r w:rsidRPr="1D96AF2F">
        <w:rPr>
          <w:rFonts w:eastAsia="Calibri"/>
          <w:highlight w:val="green"/>
          <w:u w:val="single"/>
        </w:rPr>
        <w:t>because the state does not</w:t>
      </w:r>
      <w:r w:rsidRPr="1D96AF2F">
        <w:rPr>
          <w:rFonts w:eastAsia="Calibri"/>
          <w:u w:val="single"/>
        </w:rPr>
        <w:t xml:space="preserve"> intend to </w:t>
      </w:r>
      <w:r w:rsidRPr="1D96AF2F">
        <w:rPr>
          <w:rFonts w:eastAsia="Calibri"/>
          <w:b/>
          <w:bCs/>
          <w:highlight w:val="green"/>
          <w:u w:val="single"/>
        </w:rPr>
        <w:t>set foot</w:t>
      </w:r>
      <w:r w:rsidRPr="1D96AF2F">
        <w:rPr>
          <w:rFonts w:eastAsia="Calibri"/>
          <w:highlight w:val="green"/>
          <w:u w:val="single"/>
        </w:rPr>
        <w:t xml:space="preserve"> on </w:t>
      </w:r>
      <w:r w:rsidRPr="1D96AF2F">
        <w:rPr>
          <w:rFonts w:eastAsia="Calibri"/>
          <w:b/>
          <w:bCs/>
          <w:highlight w:val="green"/>
          <w:u w:val="single"/>
        </w:rPr>
        <w:t>federal lands</w:t>
      </w:r>
      <w:r w:rsidRPr="1D96AF2F">
        <w:rPr>
          <w:rFonts w:eastAsia="Calibri"/>
          <w:highlight w:val="green"/>
          <w:u w:val="single"/>
        </w:rPr>
        <w:t>.</w:t>
      </w:r>
    </w:p>
    <w:p w14:paraId="6E04B3F4" w14:textId="77777777" w:rsidR="00E11C53" w:rsidRDefault="00E11C53" w:rsidP="00E11C53">
      <w:r w:rsidRPr="1D96AF2F">
        <w:rPr>
          <w:rFonts w:eastAsia="Calibri"/>
          <w:highlight w:val="green"/>
          <w:u w:val="single"/>
        </w:rPr>
        <w:t>The</w:t>
      </w:r>
      <w:r w:rsidRPr="1D96AF2F">
        <w:rPr>
          <w:rFonts w:eastAsia="Calibri"/>
          <w:sz w:val="12"/>
          <w:szCs w:val="12"/>
        </w:rPr>
        <w:t xml:space="preserve"> $9 million, </w:t>
      </w:r>
      <w:r w:rsidRPr="1D96AF2F">
        <w:rPr>
          <w:rFonts w:eastAsia="Calibri"/>
          <w:u w:val="single"/>
        </w:rPr>
        <w:t>state</w:t>
      </w:r>
      <w:r w:rsidRPr="1D96AF2F">
        <w:rPr>
          <w:rFonts w:eastAsia="Calibri"/>
          <w:sz w:val="12"/>
          <w:szCs w:val="12"/>
        </w:rPr>
        <w:t xml:space="preserve">-funded </w:t>
      </w:r>
      <w:r w:rsidRPr="1D96AF2F">
        <w:rPr>
          <w:rFonts w:eastAsia="Calibri"/>
          <w:highlight w:val="green"/>
          <w:u w:val="single"/>
        </w:rPr>
        <w:t>study involves</w:t>
      </w:r>
      <w:r w:rsidRPr="1D96AF2F">
        <w:rPr>
          <w:rFonts w:eastAsia="Calibri"/>
          <w:sz w:val="12"/>
          <w:szCs w:val="12"/>
        </w:rPr>
        <w:t xml:space="preserve"> spraying the air above the Medicine Bow, Sierra Madre and Wind River ranges with </w:t>
      </w:r>
      <w:r w:rsidRPr="1D96AF2F">
        <w:rPr>
          <w:rFonts w:eastAsia="Calibri"/>
          <w:highlight w:val="green"/>
          <w:u w:val="single"/>
        </w:rPr>
        <w:t>silver iodide</w:t>
      </w:r>
      <w:r w:rsidRPr="1D96AF2F">
        <w:rPr>
          <w:rFonts w:eastAsia="Calibri"/>
          <w:sz w:val="12"/>
          <w:szCs w:val="12"/>
          <w:highlight w:val="green"/>
        </w:rPr>
        <w:t xml:space="preserve">, </w:t>
      </w:r>
      <w:r w:rsidRPr="1D96AF2F">
        <w:rPr>
          <w:rFonts w:eastAsia="Calibri"/>
          <w:highlight w:val="green"/>
          <w:u w:val="single"/>
        </w:rPr>
        <w:t>using both aircraft and ground-based generators.</w:t>
      </w:r>
    </w:p>
    <w:p w14:paraId="45788257" w14:textId="77777777" w:rsidR="00E11C53" w:rsidRDefault="00E11C53" w:rsidP="00E11C53">
      <w:r w:rsidRPr="1D96AF2F">
        <w:rPr>
          <w:rFonts w:eastAsia="Calibri"/>
          <w:sz w:val="12"/>
          <w:szCs w:val="12"/>
        </w:rPr>
        <w:t>Officials say they expect the project to cause 10 to 15 percent more snowfall in each year of the five-year experiment.</w:t>
      </w:r>
    </w:p>
    <w:p w14:paraId="3B2D1042" w14:textId="77777777" w:rsidR="00E11C53" w:rsidRDefault="00E11C53" w:rsidP="00E11C53">
      <w:r w:rsidRPr="1D96AF2F">
        <w:rPr>
          <w:rFonts w:eastAsia="Calibri"/>
          <w:u w:val="single"/>
        </w:rPr>
        <w:t>The Forest Service</w:t>
      </w:r>
      <w:r w:rsidRPr="1D96AF2F">
        <w:rPr>
          <w:rFonts w:eastAsia="Calibri"/>
          <w:sz w:val="12"/>
          <w:szCs w:val="12"/>
        </w:rPr>
        <w:t xml:space="preserve"> had </w:t>
      </w:r>
      <w:r w:rsidRPr="1D96AF2F">
        <w:rPr>
          <w:rFonts w:eastAsia="Calibri"/>
          <w:u w:val="single"/>
        </w:rPr>
        <w:t>received</w:t>
      </w:r>
      <w:r w:rsidRPr="1D96AF2F">
        <w:rPr>
          <w:rFonts w:eastAsia="Calibri"/>
          <w:sz w:val="12"/>
          <w:szCs w:val="12"/>
        </w:rPr>
        <w:t xml:space="preserve"> an </w:t>
      </w:r>
      <w:r w:rsidRPr="1D96AF2F">
        <w:rPr>
          <w:rFonts w:eastAsia="Calibri"/>
          <w:u w:val="single"/>
        </w:rPr>
        <w:t>application to place</w:t>
      </w:r>
      <w:r w:rsidRPr="1D96AF2F">
        <w:rPr>
          <w:rFonts w:eastAsia="Calibri"/>
          <w:sz w:val="12"/>
          <w:szCs w:val="12"/>
        </w:rPr>
        <w:t xml:space="preserve"> two </w:t>
      </w:r>
      <w:r w:rsidRPr="1D96AF2F">
        <w:rPr>
          <w:rFonts w:eastAsia="Calibri"/>
          <w:u w:val="single"/>
        </w:rPr>
        <w:t>ground-based generators</w:t>
      </w:r>
      <w:r w:rsidRPr="1D96AF2F">
        <w:rPr>
          <w:rFonts w:eastAsia="Calibri"/>
          <w:sz w:val="12"/>
          <w:szCs w:val="12"/>
        </w:rPr>
        <w:t xml:space="preserve"> for the project </w:t>
      </w:r>
      <w:r w:rsidRPr="1D96AF2F">
        <w:rPr>
          <w:rFonts w:eastAsia="Calibri"/>
          <w:u w:val="single"/>
        </w:rPr>
        <w:t>on the</w:t>
      </w:r>
      <w:r w:rsidRPr="1D96AF2F">
        <w:rPr>
          <w:rFonts w:eastAsia="Calibri"/>
          <w:sz w:val="12"/>
          <w:szCs w:val="12"/>
        </w:rPr>
        <w:t xml:space="preserve"> Bridger-Teton </w:t>
      </w:r>
      <w:r w:rsidRPr="1D96AF2F">
        <w:rPr>
          <w:rFonts w:eastAsia="Calibri"/>
          <w:u w:val="single"/>
        </w:rPr>
        <w:t>National Forest</w:t>
      </w:r>
      <w:r w:rsidRPr="1D96AF2F">
        <w:rPr>
          <w:rFonts w:eastAsia="Calibri"/>
          <w:sz w:val="12"/>
          <w:szCs w:val="12"/>
        </w:rPr>
        <w:t xml:space="preserve"> and one on the Shoshone National Forest. But now the state intends to place the generators on state and private property where permits and environmental studies won't be required.</w:t>
      </w:r>
    </w:p>
    <w:p w14:paraId="4AD586D9" w14:textId="77777777" w:rsidR="00E11C53" w:rsidRDefault="00E11C53" w:rsidP="00E11C53">
      <w:r w:rsidRPr="1D96AF2F">
        <w:rPr>
          <w:rFonts w:eastAsia="Calibri"/>
          <w:sz w:val="12"/>
          <w:szCs w:val="12"/>
        </w:rPr>
        <w:t>The Forest Service manual for managing wilderness areas states, "Do not permit long-term weather modification programs that produce, during any part of successive years, a repeated or prolonged change in the weather directly affecting wilderness areas."</w:t>
      </w:r>
    </w:p>
    <w:p w14:paraId="7CA3089F" w14:textId="77777777" w:rsidR="00E11C53" w:rsidRDefault="00E11C53" w:rsidP="00E11C53">
      <w:r w:rsidRPr="1D96AF2F">
        <w:rPr>
          <w:rFonts w:eastAsia="Calibri"/>
          <w:u w:val="single"/>
        </w:rPr>
        <w:t>O'Connor said</w:t>
      </w:r>
      <w:r w:rsidRPr="1D96AF2F">
        <w:rPr>
          <w:rFonts w:eastAsia="Calibri"/>
          <w:sz w:val="12"/>
          <w:szCs w:val="12"/>
        </w:rPr>
        <w:t xml:space="preserve"> that "</w:t>
      </w:r>
      <w:r w:rsidRPr="1D96AF2F">
        <w:rPr>
          <w:rFonts w:eastAsia="Calibri"/>
          <w:highlight w:val="green"/>
          <w:u w:val="single"/>
        </w:rPr>
        <w:t>the manual only applies if</w:t>
      </w:r>
      <w:r w:rsidRPr="1D96AF2F">
        <w:rPr>
          <w:rFonts w:eastAsia="Calibri"/>
          <w:u w:val="single"/>
        </w:rPr>
        <w:t xml:space="preserve"> forest land is </w:t>
      </w:r>
      <w:r w:rsidRPr="1D96AF2F">
        <w:rPr>
          <w:rFonts w:eastAsia="Calibri"/>
          <w:highlight w:val="green"/>
          <w:u w:val="single"/>
        </w:rPr>
        <w:t>occupied</w:t>
      </w:r>
      <w:r w:rsidRPr="1D96AF2F">
        <w:rPr>
          <w:rFonts w:eastAsia="Calibri"/>
          <w:sz w:val="12"/>
          <w:szCs w:val="12"/>
        </w:rPr>
        <w:t xml:space="preserve">. In this case, </w:t>
      </w:r>
      <w:r w:rsidRPr="1D96AF2F">
        <w:rPr>
          <w:rFonts w:eastAsia="Calibri"/>
          <w:u w:val="single"/>
        </w:rPr>
        <w:t xml:space="preserve">because there is no proposal to occupy land, </w:t>
      </w:r>
      <w:r w:rsidRPr="1D96AF2F">
        <w:rPr>
          <w:rFonts w:eastAsia="Calibri"/>
          <w:b/>
          <w:bCs/>
          <w:highlight w:val="green"/>
          <w:u w:val="single"/>
        </w:rPr>
        <w:t>we don't have anything to permit</w:t>
      </w:r>
      <w:r w:rsidRPr="1D96AF2F">
        <w:rPr>
          <w:rFonts w:eastAsia="Calibri"/>
          <w:sz w:val="12"/>
          <w:szCs w:val="12"/>
        </w:rPr>
        <w:t>."</w:t>
      </w:r>
    </w:p>
    <w:p w14:paraId="158EBB25" w14:textId="77777777" w:rsidR="00E11C53" w:rsidRDefault="00E11C53" w:rsidP="00E11C53">
      <w:r w:rsidRPr="1D96AF2F">
        <w:rPr>
          <w:rFonts w:eastAsia="Calibri"/>
          <w:sz w:val="12"/>
          <w:szCs w:val="12"/>
        </w:rPr>
        <w:t>O'Connor said Forest Service staff in regional offices in Utah and Colorado, which oversee the Wyoming forests, made the decision. Federal lawyers will review agency regulations as they relate to weather modification in wilderness areas, he said.</w:t>
      </w:r>
    </w:p>
    <w:p w14:paraId="1FAE25D4" w14:textId="77777777" w:rsidR="00E11C53" w:rsidRDefault="00E11C53" w:rsidP="00E11C53">
      <w:r w:rsidRPr="1D96AF2F">
        <w:rPr>
          <w:rFonts w:eastAsia="Calibri"/>
          <w:u w:val="single"/>
        </w:rPr>
        <w:t>Environmentalists say the Forest Service decision doesn't comply with</w:t>
      </w:r>
      <w:r w:rsidRPr="1D96AF2F">
        <w:rPr>
          <w:rFonts w:eastAsia="Calibri"/>
          <w:sz w:val="12"/>
          <w:szCs w:val="12"/>
        </w:rPr>
        <w:t xml:space="preserve"> the federal Wilderness Act or the Forest Service's </w:t>
      </w:r>
      <w:r w:rsidRPr="1D96AF2F">
        <w:rPr>
          <w:rFonts w:eastAsia="Calibri"/>
          <w:u w:val="single"/>
        </w:rPr>
        <w:t>manuals</w:t>
      </w:r>
      <w:r w:rsidRPr="1D96AF2F">
        <w:rPr>
          <w:rFonts w:eastAsia="Calibri"/>
          <w:sz w:val="12"/>
          <w:szCs w:val="12"/>
        </w:rPr>
        <w:t>.</w:t>
      </w:r>
    </w:p>
    <w:p w14:paraId="76EDF002" w14:textId="77777777" w:rsidR="00E11C53" w:rsidRDefault="00E11C53" w:rsidP="00E11C53">
      <w:r w:rsidRPr="1D96AF2F">
        <w:rPr>
          <w:rFonts w:eastAsia="Calibri"/>
          <w:sz w:val="12"/>
          <w:szCs w:val="12"/>
        </w:rPr>
        <w:t>"The Wilderness Act is clear about not modifying weather," said Jonathan Ratner of Western Watersheds. "It is inappropriate from a legal level; it is inappropriate from a philosophical level; it is inappropriate from a regulatory level."</w:t>
      </w:r>
    </w:p>
    <w:p w14:paraId="211D6D32" w14:textId="77777777" w:rsidR="00E11C53" w:rsidRDefault="00E11C53" w:rsidP="00E11C53">
      <w:r w:rsidRPr="1D96AF2F">
        <w:rPr>
          <w:rFonts w:eastAsia="Calibri"/>
          <w:sz w:val="12"/>
          <w:szCs w:val="12"/>
        </w:rPr>
        <w:t>Ratner said the Forest Service is "basically hiding behind this idea of 'well, they are not touching the ground,' but that has nothing to do with it. It is a specific project designed to impact a Forest Service wilderness area."</w:t>
      </w:r>
    </w:p>
    <w:p w14:paraId="00F2E35F" w14:textId="77777777" w:rsidR="00E11C53" w:rsidRDefault="00E11C53" w:rsidP="00E11C53">
      <w:r w:rsidRPr="1D96AF2F">
        <w:rPr>
          <w:rFonts w:eastAsia="Calibri"/>
          <w:sz w:val="12"/>
          <w:szCs w:val="12"/>
        </w:rPr>
        <w:t>Liz Howell, executive director of the Wyoming Wilderness Association, said the decision is an unethical and inappropriate use of wilderness. "</w:t>
      </w:r>
      <w:r w:rsidRPr="1D96AF2F">
        <w:rPr>
          <w:rFonts w:eastAsia="Calibri"/>
          <w:u w:val="single"/>
        </w:rPr>
        <w:t>It's not right, but try litigating it</w:t>
      </w:r>
      <w:r w:rsidRPr="1D96AF2F">
        <w:rPr>
          <w:rFonts w:eastAsia="Calibri"/>
          <w:sz w:val="12"/>
          <w:szCs w:val="12"/>
        </w:rPr>
        <w:t>," she said.</w:t>
      </w:r>
    </w:p>
    <w:p w14:paraId="01095C94" w14:textId="77777777" w:rsidR="00E11C53" w:rsidRDefault="00E11C53" w:rsidP="00E11C53">
      <w:r w:rsidRPr="1D96AF2F">
        <w:rPr>
          <w:rFonts w:eastAsia="Calibri"/>
        </w:rPr>
        <w:t xml:space="preserve"> </w:t>
      </w:r>
    </w:p>
    <w:p w14:paraId="5F313B8F" w14:textId="77777777" w:rsidR="00E11C53" w:rsidRDefault="00E11C53" w:rsidP="00E11C53">
      <w:pPr>
        <w:pStyle w:val="Heading4"/>
      </w:pPr>
      <w:r w:rsidRPr="1D96AF2F">
        <w:rPr>
          <w:rFonts w:eastAsia="Calibri" w:cs="Calibri"/>
        </w:rPr>
        <w:t>4---Means states permitting regulation solves</w:t>
      </w:r>
    </w:p>
    <w:p w14:paraId="7EC6BF36" w14:textId="77777777" w:rsidR="00E11C53" w:rsidRDefault="00E11C53" w:rsidP="00E11C53">
      <w:r w:rsidRPr="1D96AF2F">
        <w:rPr>
          <w:rFonts w:eastAsia="Calibri"/>
          <w:b/>
          <w:bCs/>
          <w:sz w:val="26"/>
          <w:szCs w:val="26"/>
        </w:rPr>
        <w:t>Hertz ‘21</w:t>
      </w:r>
    </w:p>
    <w:p w14:paraId="29A27F8B" w14:textId="77777777" w:rsidR="00E11C53" w:rsidRDefault="00E11C53" w:rsidP="00E11C53">
      <w:r w:rsidRPr="1D96AF2F">
        <w:rPr>
          <w:rFonts w:eastAsia="Calibri"/>
          <w:sz w:val="16"/>
          <w:szCs w:val="16"/>
        </w:rPr>
        <w:t xml:space="preserve">(MacKenzie L. Hertz, Judicial Clerk, United States Court of Appeals for the Eighth Circuit “It's Raining, It's Pouring, Weather Modification Regulation Is Snoring: A Proposal to Fill the Gap in Weather Modification Governance,” </w:t>
      </w:r>
      <w:r w:rsidRPr="1D96AF2F">
        <w:rPr>
          <w:rFonts w:eastAsia="Calibri"/>
          <w:i/>
          <w:iCs/>
          <w:sz w:val="16"/>
          <w:szCs w:val="16"/>
        </w:rPr>
        <w:t>North Dakota Law Review</w:t>
      </w:r>
      <w:r w:rsidRPr="1D96AF2F">
        <w:rPr>
          <w:rFonts w:eastAsia="Calibri"/>
          <w:sz w:val="16"/>
          <w:szCs w:val="16"/>
        </w:rPr>
        <w:t xml:space="preserve"> 96, no. 1 (2021): 31-62, </w:t>
      </w:r>
      <w:hyperlink r:id="rId20">
        <w:r w:rsidRPr="1D96AF2F">
          <w:rPr>
            <w:rStyle w:val="Hyperlink"/>
            <w:rFonts w:eastAsia="Calibri"/>
            <w:sz w:val="16"/>
            <w:szCs w:val="16"/>
          </w:rPr>
          <w:t>https://heinonline.org/HOL/P?h=hein.journals/nordak96&amp;i=36</w:t>
        </w:r>
      </w:hyperlink>
      <w:r w:rsidRPr="1D96AF2F">
        <w:rPr>
          <w:rFonts w:eastAsia="Calibri"/>
          <w:sz w:val="16"/>
          <w:szCs w:val="16"/>
        </w:rPr>
        <w:t>, JB)</w:t>
      </w:r>
    </w:p>
    <w:p w14:paraId="5A03B3F6" w14:textId="77777777" w:rsidR="00E11C53" w:rsidRDefault="00E11C53" w:rsidP="00E11C53">
      <w:r w:rsidRPr="1D96AF2F">
        <w:rPr>
          <w:rFonts w:eastAsia="Calibri"/>
          <w:sz w:val="16"/>
          <w:szCs w:val="16"/>
        </w:rPr>
        <w:t xml:space="preserve">Unlike existing state frameworks, </w:t>
      </w:r>
      <w:r w:rsidRPr="1D96AF2F">
        <w:rPr>
          <w:rFonts w:eastAsia="Calibri"/>
          <w:u w:val="single"/>
        </w:rPr>
        <w:t>effective regulation of weather modification must be comprehensive</w:t>
      </w:r>
      <w:r w:rsidRPr="1D96AF2F">
        <w:rPr>
          <w:rFonts w:eastAsia="Calibri"/>
          <w:sz w:val="16"/>
          <w:szCs w:val="16"/>
        </w:rPr>
        <w:t xml:space="preserve">.222 To accomplish this, </w:t>
      </w:r>
      <w:r w:rsidRPr="1D96AF2F">
        <w:rPr>
          <w:rFonts w:eastAsia="Calibri"/>
          <w:u w:val="single"/>
        </w:rPr>
        <w:t>states must</w:t>
      </w:r>
      <w:r w:rsidRPr="1D96AF2F">
        <w:rPr>
          <w:rFonts w:eastAsia="Calibri"/>
          <w:sz w:val="16"/>
          <w:szCs w:val="16"/>
        </w:rPr>
        <w:t xml:space="preserve"> effectively </w:t>
      </w:r>
      <w:r w:rsidRPr="1D96AF2F">
        <w:rPr>
          <w:rFonts w:eastAsia="Calibri"/>
          <w:u w:val="single"/>
        </w:rPr>
        <w:t>employ all four components discussed above</w:t>
      </w:r>
      <w:r w:rsidRPr="1D96AF2F">
        <w:rPr>
          <w:rFonts w:eastAsia="Calibri"/>
          <w:sz w:val="16"/>
          <w:szCs w:val="16"/>
        </w:rPr>
        <w:t xml:space="preserve">.223 Most importantly, </w:t>
      </w:r>
      <w:r w:rsidRPr="1D96AF2F">
        <w:rPr>
          <w:rFonts w:eastAsia="Calibri"/>
          <w:u w:val="single"/>
        </w:rPr>
        <w:t>states must provide a realistic avenue to relief for those injured by weather modification</w:t>
      </w:r>
      <w:r w:rsidRPr="1D96AF2F">
        <w:rPr>
          <w:rFonts w:eastAsia="Calibri"/>
          <w:sz w:val="16"/>
          <w:szCs w:val="16"/>
        </w:rPr>
        <w:t xml:space="preserve">. 1. The Four Components To summarize the four components for effective regulation, 2 2 4 first, </w:t>
      </w:r>
      <w:r w:rsidRPr="1D96AF2F">
        <w:rPr>
          <w:rFonts w:eastAsia="Calibri"/>
          <w:u w:val="single"/>
        </w:rPr>
        <w:t>states must require weather modifiers to report their activities</w:t>
      </w:r>
      <w:r w:rsidRPr="1D96AF2F">
        <w:rPr>
          <w:rFonts w:eastAsia="Calibri"/>
          <w:sz w:val="16"/>
          <w:szCs w:val="16"/>
        </w:rPr>
        <w:t xml:space="preserve"> and the outcome. 225 States should provide detailed reporting guidelines 226 to collect sufficient data to evaluate regulatory compliance and the operations' effects. Second, </w:t>
      </w:r>
      <w:r w:rsidRPr="1D96AF2F">
        <w:rPr>
          <w:rFonts w:eastAsia="Calibri"/>
          <w:u w:val="single"/>
        </w:rPr>
        <w:t>both licensing and permitting requirements are necessary so regulators can control not only who engages in weather modification, but also which projects occur</w:t>
      </w:r>
      <w:r w:rsidRPr="1D96AF2F">
        <w:rPr>
          <w:rFonts w:eastAsia="Calibri"/>
          <w:sz w:val="16"/>
          <w:szCs w:val="16"/>
        </w:rPr>
        <w:t xml:space="preserve">.227 </w:t>
      </w:r>
      <w:r w:rsidRPr="1D96AF2F">
        <w:rPr>
          <w:rFonts w:eastAsia="Calibri"/>
          <w:u w:val="single"/>
        </w:rPr>
        <w:t>License and permit criteria must be clear and stringent</w:t>
      </w:r>
      <w:r w:rsidRPr="1D96AF2F">
        <w:rPr>
          <w:rFonts w:eastAsia="Calibri"/>
          <w:sz w:val="16"/>
          <w:szCs w:val="16"/>
        </w:rPr>
        <w:t xml:space="preserve"> for genuine competency and merit controls. 228 Moreover, administrators themselves must have the requisite expertise to make informed decisions. Third, </w:t>
      </w:r>
      <w:r w:rsidRPr="1D96AF2F">
        <w:rPr>
          <w:rFonts w:eastAsia="Calibri"/>
          <w:u w:val="single"/>
        </w:rPr>
        <w:t>a state must have both mechanisms for public participation</w:t>
      </w:r>
      <w:r w:rsidRPr="1D96AF2F">
        <w:rPr>
          <w:rFonts w:eastAsia="Calibri"/>
          <w:sz w:val="16"/>
          <w:szCs w:val="16"/>
        </w:rPr>
        <w:t xml:space="preserve">: notice and input.2 29 Participation must be </w:t>
      </w:r>
      <w:r w:rsidRPr="1D96AF2F">
        <w:rPr>
          <w:rFonts w:eastAsia="Calibri"/>
          <w:u w:val="single"/>
        </w:rPr>
        <w:t>available to all affected parties</w:t>
      </w:r>
      <w:r w:rsidRPr="1D96AF2F">
        <w:rPr>
          <w:rFonts w:eastAsia="Calibri"/>
          <w:sz w:val="16"/>
          <w:szCs w:val="16"/>
        </w:rPr>
        <w:t xml:space="preserve">, not just those in the most immediate geographical location of projects. While voter referendums may prove too costly for some states ,230 at a minimum, </w:t>
      </w:r>
      <w:r w:rsidRPr="1D96AF2F">
        <w:rPr>
          <w:rFonts w:eastAsia="Calibri"/>
          <w:u w:val="single"/>
        </w:rPr>
        <w:t>hearings should be required</w:t>
      </w:r>
      <w:r w:rsidRPr="1D96AF2F">
        <w:rPr>
          <w:rFonts w:eastAsia="Calibri"/>
          <w:sz w:val="16"/>
          <w:szCs w:val="16"/>
        </w:rPr>
        <w:t xml:space="preserve"> prior to project approval to allow interested parties to express their concerns. Finally, </w:t>
      </w:r>
      <w:r w:rsidRPr="1D96AF2F">
        <w:rPr>
          <w:rFonts w:eastAsia="Calibri"/>
          <w:u w:val="single"/>
        </w:rPr>
        <w:t>states must address liability and implement systems to fill the gap left by the common law</w:t>
      </w:r>
      <w:r w:rsidRPr="1D96AF2F">
        <w:rPr>
          <w:rFonts w:eastAsia="Calibri"/>
          <w:sz w:val="16"/>
          <w:szCs w:val="16"/>
        </w:rPr>
        <w:t xml:space="preserve"> in order to give those injured by weather modification a realistic avenue to relief.231 Existing state statutes which provide that weather modification does not constitute trespass should be utilized to avoid outlawing weather modification in practice. Beyond that, negligence per se provisions, as well as the liability provision utilized in Pennsylvania,2 32 are useful but are not comprehensive enough to redistribute the costs of weather modification or alleviate associated causation or standard of care questions. For this reason, </w:t>
      </w:r>
      <w:r w:rsidRPr="1D96AF2F">
        <w:rPr>
          <w:rFonts w:eastAsia="Calibri"/>
          <w:u w:val="single"/>
        </w:rPr>
        <w:t>this article instead proposes a burden-shifting liability framework at the state administrative level</w:t>
      </w:r>
      <w:r w:rsidRPr="1D96AF2F">
        <w:rPr>
          <w:rFonts w:eastAsia="Calibri"/>
          <w:sz w:val="16"/>
          <w:szCs w:val="16"/>
        </w:rPr>
        <w:t xml:space="preserve"> that mirrors that of the Vaccine Injury Compensation Program. Alternatively, those states not prepared to adopt a burden-shifting framework could instead employ the "benefit of the doubt" standard of proof like that found in the Veterans Benefits Program. Both options are discussed below.</w:t>
      </w:r>
    </w:p>
    <w:p w14:paraId="5B1BD49C" w14:textId="77777777" w:rsidR="00E11C53" w:rsidRDefault="00E11C53" w:rsidP="00E11C53">
      <w:r w:rsidRPr="1D96AF2F">
        <w:rPr>
          <w:rFonts w:eastAsia="Calibri"/>
        </w:rPr>
        <w:t xml:space="preserve"> </w:t>
      </w:r>
    </w:p>
    <w:p w14:paraId="55B84242" w14:textId="77777777" w:rsidR="00E11C53" w:rsidRDefault="00E11C53" w:rsidP="00E11C53">
      <w:r w:rsidRPr="1D96AF2F">
        <w:rPr>
          <w:rFonts w:eastAsia="Calibri"/>
        </w:rPr>
        <w:t xml:space="preserve"> </w:t>
      </w:r>
    </w:p>
    <w:p w14:paraId="18D2B2CC" w14:textId="77777777" w:rsidR="00E11C53" w:rsidRDefault="00E11C53" w:rsidP="00E11C53">
      <w:r w:rsidRPr="1D96AF2F">
        <w:rPr>
          <w:rFonts w:eastAsia="Calibri"/>
          <w:sz w:val="12"/>
          <w:szCs w:val="12"/>
        </w:rPr>
        <w:t xml:space="preserve"> </w:t>
      </w:r>
    </w:p>
    <w:p w14:paraId="66220743" w14:textId="77777777" w:rsidR="00E11C53" w:rsidRDefault="00E11C53" w:rsidP="00E11C53">
      <w:pPr>
        <w:pStyle w:val="Heading3"/>
      </w:pPr>
      <w:r w:rsidRPr="1D96AF2F">
        <w:rPr>
          <w:rFonts w:eastAsia="Calibri" w:cs="Calibri"/>
        </w:rPr>
        <w:t>AT: Drones</w:t>
      </w:r>
    </w:p>
    <w:p w14:paraId="427D764C" w14:textId="77777777" w:rsidR="00E11C53" w:rsidRDefault="00E11C53" w:rsidP="00E11C53">
      <w:pPr>
        <w:pStyle w:val="Heading4"/>
      </w:pPr>
      <w:r w:rsidRPr="1D96AF2F">
        <w:rPr>
          <w:rFonts w:eastAsia="Calibri" w:cs="Calibri"/>
        </w:rPr>
        <w:t xml:space="preserve">1 – States can cloud seed using </w:t>
      </w:r>
      <w:r w:rsidRPr="1D96AF2F">
        <w:rPr>
          <w:rFonts w:eastAsia="Calibri" w:cs="Calibri"/>
          <w:u w:val="single"/>
        </w:rPr>
        <w:t>drones</w:t>
      </w:r>
      <w:r w:rsidRPr="1D96AF2F">
        <w:rPr>
          <w:rFonts w:eastAsia="Calibri" w:cs="Calibri"/>
        </w:rPr>
        <w:t xml:space="preserve"> – Lake Tahoe by Nevada</w:t>
      </w:r>
    </w:p>
    <w:p w14:paraId="62301D18" w14:textId="77777777" w:rsidR="00E11C53" w:rsidRDefault="00E11C53" w:rsidP="00E11C53">
      <w:r w:rsidRPr="1D96AF2F">
        <w:rPr>
          <w:rFonts w:eastAsia="Calibri"/>
          <w:b/>
          <w:bCs/>
          <w:sz w:val="26"/>
          <w:szCs w:val="26"/>
        </w:rPr>
        <w:t>NIAS UAS '16</w:t>
      </w:r>
      <w:r w:rsidRPr="1D96AF2F">
        <w:rPr>
          <w:rFonts w:eastAsia="Calibri"/>
        </w:rPr>
        <w:t xml:space="preserve"> [NIAS-Airspace; 5-19-2016; NIAS UAS; "Unmanned Cloud-Seeding Aircraft Takes Flight in Nevada"; </w:t>
      </w:r>
      <w:hyperlink r:id="rId21">
        <w:r w:rsidRPr="1D96AF2F">
          <w:rPr>
            <w:rStyle w:val="Hyperlink"/>
            <w:rFonts w:eastAsia="Calibri"/>
          </w:rPr>
          <w:t>https://nias-uas.com/unmanned-cloud-seeding-aircraft-takes-flight-in-nevada/</w:t>
        </w:r>
      </w:hyperlink>
      <w:r w:rsidRPr="1D96AF2F">
        <w:rPr>
          <w:rFonts w:eastAsia="Calibri"/>
        </w:rPr>
        <w:t>]</w:t>
      </w:r>
    </w:p>
    <w:p w14:paraId="6AD9199A" w14:textId="77777777" w:rsidR="00E11C53" w:rsidRDefault="00E11C53" w:rsidP="00E11C53">
      <w:r w:rsidRPr="1D96AF2F">
        <w:rPr>
          <w:rFonts w:eastAsia="Calibri"/>
          <w:sz w:val="14"/>
          <w:szCs w:val="14"/>
        </w:rPr>
        <w:t xml:space="preserve">RENO, NV. – For the first time in aviation history, </w:t>
      </w:r>
      <w:r w:rsidRPr="1D96AF2F">
        <w:rPr>
          <w:rFonts w:eastAsia="Calibri"/>
          <w:u w:val="single"/>
        </w:rPr>
        <w:t>a fixed-wing unmanned aircraft</w:t>
      </w:r>
      <w:r w:rsidRPr="1D96AF2F">
        <w:rPr>
          <w:rFonts w:eastAsia="Calibri"/>
          <w:sz w:val="14"/>
          <w:szCs w:val="14"/>
        </w:rPr>
        <w:t xml:space="preserve"> has successfully </w:t>
      </w:r>
      <w:r w:rsidRPr="1D96AF2F">
        <w:rPr>
          <w:rFonts w:eastAsia="Calibri"/>
          <w:u w:val="single"/>
        </w:rPr>
        <w:t>tested</w:t>
      </w:r>
      <w:r w:rsidRPr="1D96AF2F">
        <w:rPr>
          <w:rFonts w:eastAsia="Calibri"/>
          <w:sz w:val="14"/>
          <w:szCs w:val="14"/>
        </w:rPr>
        <w:t xml:space="preserve"> a </w:t>
      </w:r>
      <w:r w:rsidRPr="1D96AF2F">
        <w:rPr>
          <w:rFonts w:eastAsia="Calibri"/>
          <w:b/>
          <w:bCs/>
          <w:highlight w:val="green"/>
          <w:u w:val="single"/>
        </w:rPr>
        <w:t>cloud-seeding</w:t>
      </w:r>
      <w:r w:rsidRPr="1D96AF2F">
        <w:rPr>
          <w:rFonts w:eastAsia="Calibri"/>
          <w:sz w:val="14"/>
          <w:szCs w:val="14"/>
        </w:rPr>
        <w:t xml:space="preserve"> payload during an experimental flight </w:t>
      </w:r>
      <w:r w:rsidRPr="1D96AF2F">
        <w:rPr>
          <w:rFonts w:eastAsia="Calibri"/>
          <w:highlight w:val="green"/>
          <w:u w:val="single"/>
        </w:rPr>
        <w:t xml:space="preserve">in </w:t>
      </w:r>
      <w:r w:rsidRPr="1D96AF2F">
        <w:rPr>
          <w:rFonts w:eastAsia="Calibri"/>
          <w:b/>
          <w:bCs/>
          <w:highlight w:val="green"/>
          <w:u w:val="single"/>
        </w:rPr>
        <w:t>Nevada</w:t>
      </w:r>
      <w:r w:rsidRPr="1D96AF2F">
        <w:rPr>
          <w:rFonts w:eastAsia="Calibri"/>
          <w:sz w:val="14"/>
          <w:szCs w:val="14"/>
        </w:rPr>
        <w:t>.</w:t>
      </w:r>
    </w:p>
    <w:p w14:paraId="25B81AC3" w14:textId="77777777" w:rsidR="00E11C53" w:rsidRDefault="00E11C53" w:rsidP="00E11C53">
      <w:r w:rsidRPr="1D96AF2F">
        <w:rPr>
          <w:rFonts w:eastAsia="Calibri"/>
          <w:highlight w:val="green"/>
          <w:u w:val="single"/>
        </w:rPr>
        <w:t>Flown</w:t>
      </w:r>
      <w:r w:rsidRPr="1D96AF2F">
        <w:rPr>
          <w:rFonts w:eastAsia="Calibri"/>
          <w:sz w:val="14"/>
          <w:szCs w:val="14"/>
        </w:rPr>
        <w:t xml:space="preserve"> at Hawthorne Industrial Airport </w:t>
      </w:r>
      <w:r w:rsidRPr="1D96AF2F">
        <w:rPr>
          <w:rFonts w:eastAsia="Calibri"/>
          <w:highlight w:val="green"/>
          <w:u w:val="single"/>
        </w:rPr>
        <w:t xml:space="preserve">under </w:t>
      </w:r>
      <w:r w:rsidRPr="1D96AF2F">
        <w:rPr>
          <w:rFonts w:eastAsia="Calibri"/>
          <w:b/>
          <w:bCs/>
          <w:highlight w:val="green"/>
          <w:u w:val="single"/>
        </w:rPr>
        <w:t>the state’s FAA</w:t>
      </w:r>
      <w:r w:rsidRPr="1D96AF2F">
        <w:rPr>
          <w:rFonts w:eastAsia="Calibri"/>
          <w:sz w:val="14"/>
          <w:szCs w:val="14"/>
        </w:rPr>
        <w:t xml:space="preserve"> (Federal Aviation Administration) Unmanned Aircraft Systems (</w:t>
      </w:r>
      <w:r w:rsidRPr="1D96AF2F">
        <w:rPr>
          <w:rFonts w:eastAsia="Calibri"/>
          <w:u w:val="single"/>
        </w:rPr>
        <w:t>UAS</w:t>
      </w:r>
      <w:r w:rsidRPr="1D96AF2F">
        <w:rPr>
          <w:rFonts w:eastAsia="Calibri"/>
          <w:sz w:val="14"/>
          <w:szCs w:val="14"/>
        </w:rPr>
        <w:t xml:space="preserve">) </w:t>
      </w:r>
      <w:r w:rsidRPr="1D96AF2F">
        <w:rPr>
          <w:rFonts w:eastAsia="Calibri"/>
          <w:u w:val="single"/>
        </w:rPr>
        <w:t xml:space="preserve">Test Site </w:t>
      </w:r>
      <w:r w:rsidRPr="1D96AF2F">
        <w:rPr>
          <w:rFonts w:eastAsia="Calibri"/>
          <w:highlight w:val="green"/>
          <w:u w:val="single"/>
        </w:rPr>
        <w:t>designation</w:t>
      </w:r>
      <w:r w:rsidRPr="1D96AF2F">
        <w:rPr>
          <w:rFonts w:eastAsia="Calibri"/>
          <w:sz w:val="14"/>
          <w:szCs w:val="14"/>
        </w:rPr>
        <w:t>, the Drone America Savant™ aircraft reached an altitude of 400 feet and flew for approximately 18 minutes on Friday, April 29, 2016.</w:t>
      </w:r>
    </w:p>
    <w:p w14:paraId="22E78162" w14:textId="77777777" w:rsidR="00E11C53" w:rsidRDefault="00E11C53" w:rsidP="00E11C53">
      <w:r w:rsidRPr="1D96AF2F">
        <w:rPr>
          <w:rFonts w:eastAsia="Calibri"/>
          <w:sz w:val="14"/>
          <w:szCs w:val="14"/>
        </w:rPr>
        <w:t>The Savant™ aircraft – named the “Sandoval Silver State Seeder” in honor of Governor Brian Sandoval’s dedication to the success of the state’s UAS industry – deployed two silver-iodide flares, successfully testing and demonstrating its ability to perform unmanned aerial cloud seeding operations.</w:t>
      </w:r>
    </w:p>
    <w:p w14:paraId="265B5E93" w14:textId="77777777" w:rsidR="00E11C53" w:rsidRDefault="00E11C53" w:rsidP="00E11C53">
      <w:r w:rsidRPr="1D96AF2F">
        <w:rPr>
          <w:rFonts w:eastAsia="Calibri"/>
          <w:sz w:val="14"/>
          <w:szCs w:val="14"/>
        </w:rPr>
        <w:t>“</w:t>
      </w:r>
      <w:r w:rsidRPr="1D96AF2F">
        <w:rPr>
          <w:rFonts w:eastAsia="Calibri"/>
          <w:u w:val="single"/>
        </w:rPr>
        <w:t xml:space="preserve">This is a tremendous accomplishment for the </w:t>
      </w:r>
      <w:r w:rsidRPr="1D96AF2F">
        <w:rPr>
          <w:rFonts w:eastAsia="Calibri"/>
          <w:b/>
          <w:bCs/>
          <w:u w:val="single"/>
        </w:rPr>
        <w:t xml:space="preserve">state of </w:t>
      </w:r>
      <w:r w:rsidRPr="1D96AF2F">
        <w:rPr>
          <w:rFonts w:eastAsia="Calibri"/>
          <w:b/>
          <w:bCs/>
          <w:highlight w:val="green"/>
          <w:u w:val="single"/>
        </w:rPr>
        <w:t>Nevada</w:t>
      </w:r>
      <w:r w:rsidRPr="1D96AF2F">
        <w:rPr>
          <w:rFonts w:eastAsia="Calibri"/>
          <w:sz w:val="14"/>
          <w:szCs w:val="14"/>
        </w:rPr>
        <w:t xml:space="preserve"> and everyone involved,” said the project’s lead scientist, Adam Watts, Ph.D., an assistant research professor at DRI and an expert in UAS applications for ecological and natural-resources applications.</w:t>
      </w:r>
    </w:p>
    <w:p w14:paraId="1A47FC4E" w14:textId="77777777" w:rsidR="00E11C53" w:rsidRDefault="00E11C53" w:rsidP="00E11C53">
      <w:r w:rsidRPr="1D96AF2F">
        <w:rPr>
          <w:rFonts w:eastAsia="Calibri"/>
          <w:sz w:val="14"/>
          <w:szCs w:val="14"/>
        </w:rPr>
        <w:t xml:space="preserve">Led by the Desert Research Institute (DRI), and </w:t>
      </w:r>
      <w:r w:rsidRPr="1D96AF2F">
        <w:rPr>
          <w:rFonts w:eastAsia="Calibri"/>
          <w:u w:val="single"/>
        </w:rPr>
        <w:t>supported by the Nevada Governor’s Office</w:t>
      </w:r>
      <w:r w:rsidRPr="1D96AF2F">
        <w:rPr>
          <w:rFonts w:eastAsia="Calibri"/>
          <w:sz w:val="14"/>
          <w:szCs w:val="14"/>
        </w:rPr>
        <w:t xml:space="preserve"> of Economic Development through the Knowledge Fund, this first-of-its-kind project is helping Nevada address the ongoing impacts of drought and explore innovative solutions for natural-resource challenges such as augmenting regional water supplies. </w:t>
      </w:r>
      <w:r w:rsidRPr="1D96AF2F">
        <w:rPr>
          <w:rFonts w:eastAsia="Calibri"/>
          <w:u w:val="single"/>
        </w:rPr>
        <w:t>The research</w:t>
      </w:r>
      <w:r w:rsidRPr="1D96AF2F">
        <w:rPr>
          <w:rFonts w:eastAsia="Calibri"/>
          <w:sz w:val="14"/>
          <w:szCs w:val="14"/>
        </w:rPr>
        <w:t xml:space="preserve"> </w:t>
      </w:r>
      <w:r w:rsidRPr="1D96AF2F">
        <w:rPr>
          <w:rFonts w:eastAsia="Calibri"/>
          <w:u w:val="single"/>
        </w:rPr>
        <w:t>team combines more than 30 years of weather modification research and expertise</w:t>
      </w:r>
      <w:r w:rsidRPr="1D96AF2F">
        <w:rPr>
          <w:rFonts w:eastAsia="Calibri"/>
          <w:sz w:val="14"/>
          <w:szCs w:val="14"/>
        </w:rPr>
        <w:t xml:space="preserve"> at DRI with the proven experience in aerospace manufacturing and flight operations of Reno-based Drone America, and the industry leading unmanned aerial data services of Las Vegas-based AviSight.</w:t>
      </w:r>
    </w:p>
    <w:p w14:paraId="56A6FA13" w14:textId="77777777" w:rsidR="00E11C53" w:rsidRDefault="00E11C53" w:rsidP="00E11C53">
      <w:r w:rsidRPr="1D96AF2F">
        <w:rPr>
          <w:rFonts w:eastAsia="Calibri"/>
          <w:sz w:val="14"/>
          <w:szCs w:val="14"/>
        </w:rPr>
        <w:t>“</w:t>
      </w:r>
      <w:r w:rsidRPr="1D96AF2F">
        <w:rPr>
          <w:rFonts w:eastAsia="Calibri"/>
          <w:u w:val="single"/>
        </w:rPr>
        <w:t>We</w:t>
      </w:r>
      <w:r w:rsidRPr="1D96AF2F">
        <w:rPr>
          <w:rFonts w:eastAsia="Calibri"/>
          <w:sz w:val="14"/>
          <w:szCs w:val="14"/>
        </w:rPr>
        <w:t xml:space="preserve"> have </w:t>
      </w:r>
      <w:r w:rsidRPr="1D96AF2F">
        <w:rPr>
          <w:rFonts w:eastAsia="Calibri"/>
          <w:u w:val="single"/>
        </w:rPr>
        <w:t>reached another major milestone</w:t>
      </w:r>
      <w:r w:rsidRPr="1D96AF2F">
        <w:rPr>
          <w:rFonts w:eastAsia="Calibri"/>
          <w:sz w:val="14"/>
          <w:szCs w:val="14"/>
        </w:rPr>
        <w:t xml:space="preserve"> in our effort to reduce both the risks and the costs in the cloud seeding industry and help mitigate natural disasters caused by drought, hail and extreme fog,” said Mike Richards, President and CEO of Drone America. “With a wingspan of 11-feet, 10-inches and its light weight design (less than 55 pounds) the Savant™ is the perfect vehicle to conduct this type of operation due to its superior flight profile, long flight times and its resistance to wind and adverse weather conditions.”</w:t>
      </w:r>
    </w:p>
    <w:p w14:paraId="5ED49E84" w14:textId="77777777" w:rsidR="00E11C53" w:rsidRDefault="00E11C53" w:rsidP="00E11C53">
      <w:r w:rsidRPr="1D96AF2F">
        <w:rPr>
          <w:rFonts w:eastAsia="Calibri"/>
          <w:u w:val="single"/>
        </w:rPr>
        <w:t xml:space="preserve">Drone America </w:t>
      </w:r>
      <w:r w:rsidRPr="1D96AF2F">
        <w:rPr>
          <w:rFonts w:eastAsia="Calibri"/>
          <w:highlight w:val="green"/>
          <w:u w:val="single"/>
        </w:rPr>
        <w:t>performed</w:t>
      </w:r>
      <w:r w:rsidRPr="1D96AF2F">
        <w:rPr>
          <w:rFonts w:eastAsia="Calibri"/>
          <w:u w:val="single"/>
        </w:rPr>
        <w:t xml:space="preserve"> the test </w:t>
      </w:r>
      <w:r w:rsidRPr="1D96AF2F">
        <w:rPr>
          <w:rFonts w:eastAsia="Calibri"/>
          <w:highlight w:val="green"/>
          <w:u w:val="single"/>
        </w:rPr>
        <w:t>flight under</w:t>
      </w:r>
      <w:r w:rsidRPr="1D96AF2F">
        <w:rPr>
          <w:rFonts w:eastAsia="Calibri"/>
          <w:u w:val="single"/>
        </w:rPr>
        <w:t xml:space="preserve"> an </w:t>
      </w:r>
      <w:r w:rsidRPr="1D96AF2F">
        <w:rPr>
          <w:rFonts w:eastAsia="Calibri"/>
          <w:b/>
          <w:bCs/>
          <w:highlight w:val="green"/>
          <w:u w:val="single"/>
        </w:rPr>
        <w:t>FAA agreement</w:t>
      </w:r>
      <w:r w:rsidRPr="1D96AF2F">
        <w:rPr>
          <w:rFonts w:eastAsia="Calibri"/>
          <w:sz w:val="14"/>
          <w:szCs w:val="14"/>
        </w:rPr>
        <w:t xml:space="preserve"> </w:t>
      </w:r>
      <w:r w:rsidRPr="1D96AF2F">
        <w:rPr>
          <w:rFonts w:eastAsia="Calibri"/>
          <w:u w:val="single"/>
        </w:rPr>
        <w:t>in partnership with the</w:t>
      </w:r>
      <w:r w:rsidRPr="1D96AF2F">
        <w:rPr>
          <w:rFonts w:eastAsia="Calibri"/>
          <w:sz w:val="14"/>
          <w:szCs w:val="14"/>
        </w:rPr>
        <w:t xml:space="preserve"> Nevada Institute for Autonomous Systems (</w:t>
      </w:r>
      <w:r w:rsidRPr="1D96AF2F">
        <w:rPr>
          <w:rFonts w:eastAsia="Calibri"/>
          <w:u w:val="single"/>
        </w:rPr>
        <w:t>NIAS</w:t>
      </w:r>
      <w:r w:rsidRPr="1D96AF2F">
        <w:rPr>
          <w:rFonts w:eastAsia="Calibri"/>
          <w:sz w:val="14"/>
          <w:szCs w:val="14"/>
        </w:rPr>
        <w:t>). This flight was the first use by DRI of the Nevada Test Site’s Certificate of Authorization (COA), which grants authority to operate the Savant™ at altitudes up to 1,200 feet.</w:t>
      </w:r>
    </w:p>
    <w:p w14:paraId="1DD21236" w14:textId="77777777" w:rsidR="00E11C53" w:rsidRDefault="00E11C53" w:rsidP="00E11C53">
      <w:r w:rsidRPr="1D96AF2F">
        <w:rPr>
          <w:rFonts w:eastAsia="Calibri"/>
          <w:sz w:val="14"/>
          <w:szCs w:val="14"/>
        </w:rPr>
        <w:t>“</w:t>
      </w:r>
      <w:r w:rsidRPr="1D96AF2F">
        <w:rPr>
          <w:rFonts w:eastAsia="Calibri"/>
          <w:u w:val="single"/>
        </w:rPr>
        <w:t>The Nevada-based research</w:t>
      </w:r>
      <w:r w:rsidRPr="1D96AF2F">
        <w:rPr>
          <w:rFonts w:eastAsia="Calibri"/>
          <w:sz w:val="14"/>
          <w:szCs w:val="14"/>
        </w:rPr>
        <w:t xml:space="preserve"> and flight teams </w:t>
      </w:r>
      <w:r w:rsidRPr="1D96AF2F">
        <w:rPr>
          <w:rFonts w:eastAsia="Calibri"/>
          <w:u w:val="single"/>
        </w:rPr>
        <w:t>that produced these</w:t>
      </w:r>
      <w:r w:rsidRPr="1D96AF2F">
        <w:rPr>
          <w:rFonts w:eastAsia="Calibri"/>
          <w:sz w:val="14"/>
          <w:szCs w:val="14"/>
        </w:rPr>
        <w:t xml:space="preserve"> trend-setting </w:t>
      </w:r>
      <w:r w:rsidRPr="1D96AF2F">
        <w:rPr>
          <w:rFonts w:eastAsia="Calibri"/>
          <w:u w:val="single"/>
        </w:rPr>
        <w:t>results are</w:t>
      </w:r>
      <w:r w:rsidRPr="1D96AF2F">
        <w:rPr>
          <w:rFonts w:eastAsia="Calibri"/>
          <w:sz w:val="14"/>
          <w:szCs w:val="14"/>
        </w:rPr>
        <w:t xml:space="preserve"> clearly </w:t>
      </w:r>
      <w:r w:rsidRPr="1D96AF2F">
        <w:rPr>
          <w:rFonts w:eastAsia="Calibri"/>
          <w:u w:val="single"/>
        </w:rPr>
        <w:t>leading the industry</w:t>
      </w:r>
      <w:r w:rsidRPr="1D96AF2F">
        <w:rPr>
          <w:rFonts w:eastAsia="Calibri"/>
          <w:sz w:val="14"/>
          <w:szCs w:val="14"/>
        </w:rPr>
        <w:t xml:space="preserve"> with this innovative technology. Conducting this unmanned cloud seeding test flight is a first flying in the National Airspace System and in Nevada,” said Dr. Chris Walach, Director for the FAA-designated Nevada Unmanned Aviation Test Site.</w:t>
      </w:r>
    </w:p>
    <w:p w14:paraId="1F115672" w14:textId="77777777" w:rsidR="00E11C53" w:rsidRDefault="00E11C53" w:rsidP="00E11C53">
      <w:r w:rsidRPr="1D96AF2F">
        <w:rPr>
          <w:rFonts w:eastAsia="Calibri"/>
          <w:sz w:val="14"/>
          <w:szCs w:val="14"/>
        </w:rPr>
        <w:t>AviSight performed aerial support for the test flight with their manned aircraft, recording both infrared and HD video of the flight to support future system refinements and plans to conduct UAS flights beyond visual line-of-sight</w:t>
      </w:r>
    </w:p>
    <w:p w14:paraId="772E090F" w14:textId="77777777" w:rsidR="00E11C53" w:rsidRDefault="00E11C53" w:rsidP="00E11C53">
      <w:r w:rsidRPr="1D96AF2F">
        <w:rPr>
          <w:rFonts w:eastAsia="Calibri"/>
          <w:sz w:val="14"/>
          <w:szCs w:val="14"/>
        </w:rPr>
        <w:t>“This is an important step for Nevada and the unmanned aerial industry,” said James Fleitz, co-founder of AviSight. “This collaborative effort highlights the diverse applications of unmanned systems and showcased the ability of this technology to support scientific advancements.”</w:t>
      </w:r>
    </w:p>
    <w:p w14:paraId="3C1E86C0" w14:textId="77777777" w:rsidR="00E11C53" w:rsidRDefault="00E11C53" w:rsidP="00E11C53">
      <w:r w:rsidRPr="1D96AF2F">
        <w:rPr>
          <w:rFonts w:eastAsia="Calibri"/>
          <w:sz w:val="14"/>
          <w:szCs w:val="14"/>
        </w:rPr>
        <w:t xml:space="preserve">Together with Drone America and AviSight, DRI </w:t>
      </w:r>
      <w:r w:rsidRPr="1D96AF2F">
        <w:rPr>
          <w:rFonts w:eastAsia="Calibri"/>
          <w:highlight w:val="green"/>
          <w:u w:val="single"/>
        </w:rPr>
        <w:t>researchers</w:t>
      </w:r>
      <w:r w:rsidRPr="1D96AF2F">
        <w:rPr>
          <w:rFonts w:eastAsia="Calibri"/>
          <w:u w:val="single"/>
        </w:rPr>
        <w:t xml:space="preserve"> plan to</w:t>
      </w:r>
      <w:r w:rsidRPr="1D96AF2F">
        <w:rPr>
          <w:rFonts w:eastAsia="Calibri"/>
          <w:sz w:val="14"/>
          <w:szCs w:val="14"/>
        </w:rPr>
        <w:t xml:space="preserve"> create weather forecasts and </w:t>
      </w:r>
      <w:r w:rsidRPr="1D96AF2F">
        <w:rPr>
          <w:rFonts w:eastAsia="Calibri"/>
          <w:highlight w:val="green"/>
          <w:u w:val="single"/>
        </w:rPr>
        <w:t>conduct</w:t>
      </w:r>
      <w:r w:rsidRPr="1D96AF2F">
        <w:rPr>
          <w:rFonts w:eastAsia="Calibri"/>
          <w:u w:val="single"/>
        </w:rPr>
        <w:t xml:space="preserve"> flight planning for manned and </w:t>
      </w:r>
      <w:r w:rsidRPr="1D96AF2F">
        <w:rPr>
          <w:rFonts w:eastAsia="Calibri"/>
          <w:highlight w:val="green"/>
          <w:u w:val="single"/>
        </w:rPr>
        <w:t>unmanned aircraft</w:t>
      </w:r>
      <w:r w:rsidRPr="1D96AF2F">
        <w:rPr>
          <w:rFonts w:eastAsia="Calibri"/>
          <w:sz w:val="14"/>
          <w:szCs w:val="14"/>
        </w:rPr>
        <w:t xml:space="preserve">; </w:t>
      </w:r>
      <w:r w:rsidRPr="1D96AF2F">
        <w:rPr>
          <w:rFonts w:eastAsia="Calibri"/>
          <w:u w:val="single"/>
        </w:rPr>
        <w:t>conduct</w:t>
      </w:r>
      <w:r w:rsidRPr="1D96AF2F">
        <w:rPr>
          <w:rFonts w:eastAsia="Calibri"/>
          <w:sz w:val="14"/>
          <w:szCs w:val="14"/>
        </w:rPr>
        <w:t xml:space="preserve"> tests of </w:t>
      </w:r>
      <w:r w:rsidRPr="1D96AF2F">
        <w:rPr>
          <w:rFonts w:eastAsia="Calibri"/>
          <w:b/>
          <w:bCs/>
          <w:highlight w:val="green"/>
          <w:u w:val="single"/>
        </w:rPr>
        <w:t>cloud seeding operations</w:t>
      </w:r>
      <w:r w:rsidRPr="1D96AF2F">
        <w:rPr>
          <w:rFonts w:eastAsia="Calibri"/>
          <w:sz w:val="14"/>
          <w:szCs w:val="14"/>
        </w:rPr>
        <w:t xml:space="preserve"> </w:t>
      </w:r>
      <w:r w:rsidRPr="1D96AF2F">
        <w:rPr>
          <w:rFonts w:eastAsia="Calibri"/>
          <w:u w:val="single"/>
        </w:rPr>
        <w:t>using manned and unmanned systems</w:t>
      </w:r>
      <w:r w:rsidRPr="1D96AF2F">
        <w:rPr>
          <w:rFonts w:eastAsia="Calibri"/>
          <w:sz w:val="14"/>
          <w:szCs w:val="14"/>
        </w:rPr>
        <w:t xml:space="preserve"> </w:t>
      </w:r>
      <w:r w:rsidRPr="1D96AF2F">
        <w:rPr>
          <w:rFonts w:eastAsia="Calibri"/>
          <w:b/>
          <w:bCs/>
          <w:u w:val="single"/>
        </w:rPr>
        <w:t>as well as existing ground generators</w:t>
      </w:r>
      <w:r w:rsidRPr="1D96AF2F">
        <w:rPr>
          <w:rFonts w:eastAsia="Calibri"/>
          <w:sz w:val="14"/>
          <w:szCs w:val="14"/>
        </w:rPr>
        <w:t xml:space="preserve">; and estimate the effectiveness of UAS cloud seeding applications </w:t>
      </w:r>
      <w:r w:rsidRPr="1D96AF2F">
        <w:rPr>
          <w:rFonts w:eastAsia="Calibri"/>
          <w:highlight w:val="green"/>
          <w:u w:val="single"/>
        </w:rPr>
        <w:t>across</w:t>
      </w:r>
      <w:r w:rsidRPr="1D96AF2F">
        <w:rPr>
          <w:rFonts w:eastAsia="Calibri"/>
          <w:sz w:val="14"/>
          <w:szCs w:val="14"/>
        </w:rPr>
        <w:t xml:space="preserve"> DRI’s current </w:t>
      </w:r>
      <w:r w:rsidRPr="1D96AF2F">
        <w:rPr>
          <w:rFonts w:eastAsia="Calibri"/>
          <w:b/>
          <w:bCs/>
          <w:highlight w:val="green"/>
          <w:u w:val="single"/>
        </w:rPr>
        <w:t>Lake Tahoe Basin</w:t>
      </w:r>
      <w:r w:rsidRPr="1D96AF2F">
        <w:rPr>
          <w:rFonts w:eastAsia="Calibri"/>
          <w:sz w:val="14"/>
          <w:szCs w:val="14"/>
        </w:rPr>
        <w:t xml:space="preserve"> operations area.</w:t>
      </w:r>
    </w:p>
    <w:p w14:paraId="7A2448CA" w14:textId="77777777" w:rsidR="00E11C53" w:rsidRDefault="00E11C53" w:rsidP="00E11C53">
      <w:r w:rsidRPr="1D96AF2F">
        <w:rPr>
          <w:rFonts w:eastAsia="Calibri"/>
        </w:rPr>
        <w:t xml:space="preserve"> </w:t>
      </w:r>
    </w:p>
    <w:p w14:paraId="5D0973CD" w14:textId="77777777" w:rsidR="00E11C53" w:rsidRDefault="00E11C53" w:rsidP="00E11C53">
      <w:pPr>
        <w:pStyle w:val="Heading4"/>
      </w:pPr>
      <w:r w:rsidRPr="1D96AF2F">
        <w:rPr>
          <w:rFonts w:eastAsia="Calibri" w:cs="Calibri"/>
        </w:rPr>
        <w:t xml:space="preserve">The Lake Tahoe Basin is </w:t>
      </w:r>
      <w:r w:rsidRPr="1D96AF2F">
        <w:rPr>
          <w:rFonts w:eastAsia="Calibri" w:cs="Calibri"/>
          <w:u w:val="single"/>
        </w:rPr>
        <w:t>federal</w:t>
      </w:r>
    </w:p>
    <w:p w14:paraId="4EAC7A94" w14:textId="77777777" w:rsidR="00E11C53" w:rsidRDefault="00E11C53" w:rsidP="00E11C53">
      <w:r w:rsidRPr="1D96AF2F">
        <w:rPr>
          <w:rFonts w:eastAsia="Calibri"/>
          <w:b/>
          <w:bCs/>
          <w:sz w:val="26"/>
          <w:szCs w:val="26"/>
        </w:rPr>
        <w:t>Tahoe Chamber '21</w:t>
      </w:r>
      <w:r w:rsidRPr="1D96AF2F">
        <w:rPr>
          <w:rFonts w:eastAsia="Calibri"/>
        </w:rPr>
        <w:t xml:space="preserve"> [Tahoe Chamber; 5-12-2021; "Lake Tahoe Restoration Act introduced in Congress"; </w:t>
      </w:r>
      <w:hyperlink r:id="rId22">
        <w:r w:rsidRPr="1D96AF2F">
          <w:rPr>
            <w:rStyle w:val="Hyperlink"/>
            <w:rFonts w:eastAsia="Calibri"/>
          </w:rPr>
          <w:t>https://tahoechamber.org/lake-tahoe-restoration-act-introduced-in-congress/</w:t>
        </w:r>
      </w:hyperlink>
      <w:r w:rsidRPr="1D96AF2F">
        <w:rPr>
          <w:rFonts w:eastAsia="Calibri"/>
        </w:rPr>
        <w:t>]</w:t>
      </w:r>
    </w:p>
    <w:p w14:paraId="49E76A50" w14:textId="77777777" w:rsidR="00E11C53" w:rsidRDefault="00E11C53" w:rsidP="00E11C53">
      <w:r w:rsidRPr="1D96AF2F">
        <w:rPr>
          <w:rFonts w:eastAsia="Calibri"/>
          <w:sz w:val="14"/>
          <w:szCs w:val="14"/>
        </w:rPr>
        <w:t xml:space="preserve">May 12, 2021 (South Lake Tahoe, Calif./Nev.) – Tahoe Chamber CEO Steve Teshara has been actively representing the south shore community on </w:t>
      </w:r>
      <w:r w:rsidRPr="1D96AF2F">
        <w:rPr>
          <w:rFonts w:eastAsia="Calibri"/>
          <w:u w:val="single"/>
        </w:rPr>
        <w:t>the Lake Tahoe</w:t>
      </w:r>
      <w:r w:rsidRPr="1D96AF2F">
        <w:rPr>
          <w:rFonts w:eastAsia="Calibri"/>
          <w:sz w:val="14"/>
          <w:szCs w:val="14"/>
        </w:rPr>
        <w:t xml:space="preserve"> Partnership </w:t>
      </w:r>
      <w:r w:rsidRPr="1D96AF2F">
        <w:rPr>
          <w:rFonts w:eastAsia="Calibri"/>
          <w:u w:val="single"/>
        </w:rPr>
        <w:t>federal advocacy team</w:t>
      </w:r>
      <w:r w:rsidRPr="1D96AF2F">
        <w:rPr>
          <w:rFonts w:eastAsia="Calibri"/>
          <w:sz w:val="14"/>
          <w:szCs w:val="14"/>
        </w:rPr>
        <w:t xml:space="preserve"> to help </w:t>
      </w:r>
      <w:r w:rsidRPr="1D96AF2F">
        <w:rPr>
          <w:rFonts w:eastAsia="Calibri"/>
          <w:u w:val="single"/>
        </w:rPr>
        <w:t>push</w:t>
      </w:r>
      <w:r w:rsidRPr="1D96AF2F">
        <w:rPr>
          <w:rFonts w:eastAsia="Calibri"/>
          <w:sz w:val="14"/>
          <w:szCs w:val="14"/>
        </w:rPr>
        <w:t xml:space="preserve"> for the reauthorization of the Lake Tahoe </w:t>
      </w:r>
      <w:r w:rsidRPr="1D96AF2F">
        <w:rPr>
          <w:rFonts w:eastAsia="Calibri"/>
          <w:u w:val="single"/>
        </w:rPr>
        <w:t>Restoration</w:t>
      </w:r>
      <w:r w:rsidRPr="1D96AF2F">
        <w:rPr>
          <w:rFonts w:eastAsia="Calibri"/>
          <w:sz w:val="14"/>
          <w:szCs w:val="14"/>
        </w:rPr>
        <w:t xml:space="preserve"> Act (LTRA).</w:t>
      </w:r>
    </w:p>
    <w:p w14:paraId="4DE66424" w14:textId="77777777" w:rsidR="00E11C53" w:rsidRDefault="00E11C53" w:rsidP="00E11C53">
      <w:r w:rsidRPr="1D96AF2F">
        <w:rPr>
          <w:rFonts w:eastAsia="Calibri"/>
          <w:sz w:val="14"/>
          <w:szCs w:val="14"/>
        </w:rPr>
        <w:t xml:space="preserve">Today, the bill was introduced in Congress to reauthorize $415 million in federal funding and extend the restoration act through September 30, 2034. If passed, </w:t>
      </w:r>
      <w:r w:rsidRPr="1D96AF2F">
        <w:rPr>
          <w:rFonts w:eastAsia="Calibri"/>
          <w:u w:val="single"/>
        </w:rPr>
        <w:t>this bill</w:t>
      </w:r>
      <w:r w:rsidRPr="1D96AF2F">
        <w:rPr>
          <w:rFonts w:eastAsia="Calibri"/>
          <w:sz w:val="14"/>
          <w:szCs w:val="14"/>
        </w:rPr>
        <w:t xml:space="preserve"> would </w:t>
      </w:r>
      <w:r w:rsidRPr="1D96AF2F">
        <w:rPr>
          <w:rFonts w:eastAsia="Calibri"/>
          <w:u w:val="single"/>
        </w:rPr>
        <w:t>prevent</w:t>
      </w:r>
      <w:r w:rsidRPr="1D96AF2F">
        <w:rPr>
          <w:rFonts w:eastAsia="Calibri"/>
          <w:sz w:val="14"/>
          <w:szCs w:val="14"/>
        </w:rPr>
        <w:t xml:space="preserve"> </w:t>
      </w:r>
      <w:r w:rsidRPr="1D96AF2F">
        <w:rPr>
          <w:rFonts w:eastAsia="Calibri"/>
          <w:u w:val="single"/>
        </w:rPr>
        <w:t>a gap in federal funding for restoration and conservation efforts at Lake Tahoe.</w:t>
      </w:r>
    </w:p>
    <w:p w14:paraId="1A9C9432" w14:textId="77777777" w:rsidR="00E11C53" w:rsidRDefault="00E11C53" w:rsidP="00E11C53">
      <w:r w:rsidRPr="1D96AF2F">
        <w:rPr>
          <w:rFonts w:eastAsia="Calibri"/>
          <w:sz w:val="14"/>
          <w:szCs w:val="14"/>
        </w:rPr>
        <w:t xml:space="preserve">“At Lake Tahoe, our economy and environment are inextricably linked,” said Teshara. “That’s why our private sector has been investing in the multi-sector Environmental Improvement Program since it was introduced in the mid-1990s. </w:t>
      </w:r>
      <w:r w:rsidRPr="1D96AF2F">
        <w:rPr>
          <w:rFonts w:eastAsia="Calibri"/>
          <w:u w:val="single"/>
        </w:rPr>
        <w:t xml:space="preserve">As </w:t>
      </w:r>
      <w:r w:rsidRPr="1D96AF2F">
        <w:rPr>
          <w:rFonts w:eastAsia="Calibri"/>
          <w:highlight w:val="green"/>
          <w:u w:val="single"/>
        </w:rPr>
        <w:t xml:space="preserve">the </w:t>
      </w:r>
      <w:r w:rsidRPr="1D96AF2F">
        <w:rPr>
          <w:rFonts w:eastAsia="Calibri"/>
          <w:b/>
          <w:bCs/>
          <w:highlight w:val="green"/>
          <w:u w:val="single"/>
        </w:rPr>
        <w:t>largest landowner</w:t>
      </w:r>
      <w:r w:rsidRPr="1D96AF2F">
        <w:rPr>
          <w:rFonts w:eastAsia="Calibri"/>
          <w:highlight w:val="green"/>
          <w:u w:val="single"/>
        </w:rPr>
        <w:t xml:space="preserve"> in the </w:t>
      </w:r>
      <w:r w:rsidRPr="1D96AF2F">
        <w:rPr>
          <w:rFonts w:eastAsia="Calibri"/>
          <w:b/>
          <w:bCs/>
          <w:highlight w:val="green"/>
          <w:u w:val="single"/>
        </w:rPr>
        <w:t>Tahoe Basin</w:t>
      </w:r>
      <w:r w:rsidRPr="1D96AF2F">
        <w:rPr>
          <w:rFonts w:eastAsia="Calibri"/>
          <w:sz w:val="14"/>
          <w:szCs w:val="14"/>
        </w:rPr>
        <w:t xml:space="preserve">, </w:t>
      </w:r>
      <w:r w:rsidRPr="1D96AF2F">
        <w:rPr>
          <w:rFonts w:eastAsia="Calibri"/>
          <w:u w:val="single"/>
        </w:rPr>
        <w:t xml:space="preserve">it </w:t>
      </w:r>
      <w:r w:rsidRPr="1D96AF2F">
        <w:rPr>
          <w:rFonts w:eastAsia="Calibri"/>
          <w:highlight w:val="green"/>
          <w:u w:val="single"/>
        </w:rPr>
        <w:t>is</w:t>
      </w:r>
      <w:r w:rsidRPr="1D96AF2F">
        <w:rPr>
          <w:rFonts w:eastAsia="Calibri"/>
          <w:u w:val="single"/>
        </w:rPr>
        <w:t xml:space="preserve"> vital for</w:t>
      </w:r>
      <w:r w:rsidRPr="1D96AF2F">
        <w:rPr>
          <w:rFonts w:eastAsia="Calibri"/>
          <w:sz w:val="14"/>
          <w:szCs w:val="14"/>
        </w:rPr>
        <w:t xml:space="preserve"> </w:t>
      </w:r>
      <w:r w:rsidRPr="1D96AF2F">
        <w:rPr>
          <w:rFonts w:eastAsia="Calibri"/>
          <w:b/>
          <w:bCs/>
          <w:highlight w:val="green"/>
          <w:u w:val="single"/>
        </w:rPr>
        <w:t>the federal government</w:t>
      </w:r>
      <w:r w:rsidRPr="1D96AF2F">
        <w:rPr>
          <w:rFonts w:eastAsia="Calibri"/>
          <w:sz w:val="14"/>
          <w:szCs w:val="14"/>
        </w:rPr>
        <w:t xml:space="preserve"> </w:t>
      </w:r>
      <w:r w:rsidRPr="1D96AF2F">
        <w:rPr>
          <w:rFonts w:eastAsia="Calibri"/>
          <w:u w:val="single"/>
        </w:rPr>
        <w:t>to continue appropriating its share</w:t>
      </w:r>
      <w:r w:rsidRPr="1D96AF2F">
        <w:rPr>
          <w:rFonts w:eastAsia="Calibri"/>
          <w:sz w:val="14"/>
          <w:szCs w:val="14"/>
        </w:rPr>
        <w:t xml:space="preserve"> of the program. We appreciate the leadership of our Tahoe Congressional Delegation and fully support their introduction of legislation to extend the authorization of the Lake Tahoe Restoration Act.”</w:t>
      </w:r>
    </w:p>
    <w:p w14:paraId="03EDF0D9" w14:textId="77777777" w:rsidR="00E11C53" w:rsidRDefault="00E11C53" w:rsidP="00E11C53">
      <w:r w:rsidRPr="1D96AF2F">
        <w:rPr>
          <w:rFonts w:eastAsia="Calibri"/>
          <w:sz w:val="14"/>
          <w:szCs w:val="14"/>
        </w:rPr>
        <w:t xml:space="preserve"> </w:t>
      </w:r>
    </w:p>
    <w:p w14:paraId="5A3D6E87" w14:textId="77777777" w:rsidR="00E11C53" w:rsidRDefault="00E11C53" w:rsidP="00E11C53">
      <w:r w:rsidRPr="1D96AF2F">
        <w:rPr>
          <w:rFonts w:eastAsia="Calibri"/>
          <w:sz w:val="14"/>
          <w:szCs w:val="14"/>
        </w:rPr>
        <w:t xml:space="preserve"> </w:t>
      </w:r>
    </w:p>
    <w:p w14:paraId="01C605A4" w14:textId="77777777" w:rsidR="00E11C53" w:rsidRDefault="00E11C53" w:rsidP="00E11C53">
      <w:r w:rsidRPr="1D96AF2F">
        <w:rPr>
          <w:rFonts w:eastAsia="Calibri"/>
          <w:sz w:val="14"/>
          <w:szCs w:val="14"/>
        </w:rPr>
        <w:t xml:space="preserve"> </w:t>
      </w:r>
    </w:p>
    <w:p w14:paraId="24D31AD4" w14:textId="77777777" w:rsidR="00E11C53" w:rsidRDefault="00E11C53" w:rsidP="00E11C53">
      <w:pPr>
        <w:pStyle w:val="Heading4"/>
      </w:pPr>
      <w:r w:rsidRPr="1D96AF2F">
        <w:rPr>
          <w:rFonts w:eastAsia="Calibri" w:cs="Calibri"/>
        </w:rPr>
        <w:t xml:space="preserve">2 – States regularly </w:t>
      </w:r>
      <w:r w:rsidRPr="1D96AF2F">
        <w:rPr>
          <w:rFonts w:eastAsia="Calibri" w:cs="Calibri"/>
          <w:u w:val="single"/>
        </w:rPr>
        <w:t>circumvent</w:t>
      </w:r>
      <w:r w:rsidRPr="1D96AF2F">
        <w:rPr>
          <w:rFonts w:eastAsia="Calibri" w:cs="Calibri"/>
        </w:rPr>
        <w:t xml:space="preserve"> federal drone laws and can </w:t>
      </w:r>
      <w:r w:rsidRPr="1D96AF2F">
        <w:rPr>
          <w:rFonts w:eastAsia="Calibri" w:cs="Calibri"/>
          <w:u w:val="single"/>
        </w:rPr>
        <w:t>create exemptions</w:t>
      </w:r>
    </w:p>
    <w:p w14:paraId="51B8FDF9" w14:textId="77777777" w:rsidR="00E11C53" w:rsidRDefault="00E11C53" w:rsidP="00E11C53">
      <w:r w:rsidRPr="1D96AF2F">
        <w:rPr>
          <w:rFonts w:eastAsia="Calibri"/>
          <w:b/>
          <w:bCs/>
          <w:sz w:val="26"/>
          <w:szCs w:val="26"/>
        </w:rPr>
        <w:t>Donohue ’18</w:t>
      </w:r>
      <w:r w:rsidRPr="1D96AF2F">
        <w:rPr>
          <w:rFonts w:eastAsia="Calibri"/>
        </w:rPr>
        <w:t xml:space="preserve"> [Laura K. Donohue; Professor of Law at Georgetown; 2018; “A Tale of T ale of Two Sovereigns: F eigns: Federal and State Use and Regulation al and State Use and Regulation of Unmanned Aircraft Systems”; </w:t>
      </w:r>
      <w:hyperlink r:id="rId23">
        <w:r w:rsidRPr="1D96AF2F">
          <w:rPr>
            <w:rStyle w:val="Hyperlink"/>
            <w:rFonts w:eastAsia="Calibri"/>
          </w:rPr>
          <w:t>https://scholarship.law.georgetown.edu/cgi/viewcontent.cgi?article=2985&amp;context=facpub</w:t>
        </w:r>
      </w:hyperlink>
      <w:r w:rsidRPr="1D96AF2F">
        <w:rPr>
          <w:rFonts w:eastAsia="Calibri"/>
        </w:rPr>
        <w:t>]</w:t>
      </w:r>
    </w:p>
    <w:p w14:paraId="40F42AD3" w14:textId="77777777" w:rsidR="00E11C53" w:rsidRDefault="00E11C53" w:rsidP="00E11C53">
      <w:r w:rsidRPr="1D96AF2F">
        <w:rPr>
          <w:rFonts w:eastAsia="Calibri"/>
        </w:rPr>
        <w:t xml:space="preserve"> </w:t>
      </w:r>
    </w:p>
    <w:p w14:paraId="721BB3AC" w14:textId="77777777" w:rsidR="00E11C53" w:rsidRDefault="00E11C53" w:rsidP="00E11C53">
      <w:r w:rsidRPr="1D96AF2F">
        <w:rPr>
          <w:rFonts w:eastAsia="Calibri"/>
          <w:highlight w:val="green"/>
          <w:u w:val="single"/>
        </w:rPr>
        <w:t>Although</w:t>
      </w:r>
      <w:r w:rsidRPr="1D96AF2F">
        <w:rPr>
          <w:rFonts w:eastAsia="Calibri"/>
          <w:u w:val="single"/>
        </w:rPr>
        <w:t xml:space="preserve"> the </w:t>
      </w:r>
      <w:r w:rsidRPr="1D96AF2F">
        <w:rPr>
          <w:rFonts w:eastAsia="Calibri"/>
          <w:highlight w:val="green"/>
          <w:u w:val="single"/>
        </w:rPr>
        <w:t xml:space="preserve">federal government </w:t>
      </w:r>
      <w:r w:rsidRPr="1D96AF2F">
        <w:rPr>
          <w:rFonts w:eastAsia="Calibri"/>
          <w:b/>
          <w:bCs/>
          <w:highlight w:val="green"/>
          <w:u w:val="single"/>
        </w:rPr>
        <w:t>claims jurisdiction</w:t>
      </w:r>
      <w:r w:rsidRPr="1D96AF2F">
        <w:rPr>
          <w:rFonts w:eastAsia="Calibri"/>
          <w:sz w:val="12"/>
          <w:szCs w:val="12"/>
        </w:rPr>
        <w:t xml:space="preserve"> over pilot training, three states, in addition to </w:t>
      </w:r>
      <w:r w:rsidRPr="1D96AF2F">
        <w:rPr>
          <w:rFonts w:eastAsia="Calibri"/>
          <w:highlight w:val="green"/>
          <w:u w:val="single"/>
        </w:rPr>
        <w:t>Louisiana</w:t>
      </w:r>
      <w:r w:rsidRPr="1D96AF2F">
        <w:rPr>
          <w:rFonts w:eastAsia="Calibri"/>
          <w:sz w:val="12"/>
          <w:szCs w:val="12"/>
        </w:rPr>
        <w:t xml:space="preserve"> (see discussion, supra, regarding agriculture), </w:t>
      </w:r>
      <w:r w:rsidRPr="1D96AF2F">
        <w:rPr>
          <w:rFonts w:eastAsia="Calibri"/>
          <w:u w:val="single"/>
        </w:rPr>
        <w:t>have special training</w:t>
      </w:r>
      <w:r w:rsidRPr="1D96AF2F">
        <w:rPr>
          <w:rFonts w:eastAsia="Calibri"/>
          <w:sz w:val="12"/>
          <w:szCs w:val="12"/>
        </w:rPr>
        <w:t xml:space="preserve"> and certification programs. </w:t>
      </w:r>
      <w:r w:rsidRPr="1D96AF2F">
        <w:rPr>
          <w:rFonts w:eastAsia="Calibri"/>
          <w:highlight w:val="green"/>
          <w:u w:val="single"/>
        </w:rPr>
        <w:t>Alaska</w:t>
      </w:r>
      <w:r w:rsidRPr="1D96AF2F">
        <w:rPr>
          <w:rFonts w:eastAsia="Calibri"/>
          <w:sz w:val="12"/>
          <w:szCs w:val="12"/>
        </w:rPr>
        <w:t xml:space="preserve">, for example, has </w:t>
      </w:r>
      <w:r w:rsidRPr="1D96AF2F">
        <w:rPr>
          <w:rFonts w:eastAsia="Calibri"/>
          <w:u w:val="single"/>
        </w:rPr>
        <w:t>directed</w:t>
      </w:r>
      <w:r w:rsidRPr="1D96AF2F">
        <w:rPr>
          <w:rFonts w:eastAsia="Calibri"/>
          <w:sz w:val="12"/>
          <w:szCs w:val="12"/>
        </w:rPr>
        <w:t xml:space="preserve"> the </w:t>
      </w:r>
      <w:r w:rsidRPr="1D96AF2F">
        <w:rPr>
          <w:rFonts w:eastAsia="Calibri"/>
          <w:u w:val="single"/>
        </w:rPr>
        <w:t>University of Alaska to establish a training program in the operation of UAS</w:t>
      </w:r>
      <w:r w:rsidRPr="1D96AF2F">
        <w:rPr>
          <w:rFonts w:eastAsia="Calibri"/>
          <w:sz w:val="12"/>
          <w:szCs w:val="12"/>
        </w:rPr>
        <w:t xml:space="preserve"> (Alaska Stat. Ann. § 14.40.082 West 2016). </w:t>
      </w:r>
      <w:r w:rsidRPr="1D96AF2F">
        <w:rPr>
          <w:rFonts w:eastAsia="Calibri"/>
          <w:highlight w:val="green"/>
          <w:u w:val="single"/>
        </w:rPr>
        <w:t>North Carolina</w:t>
      </w:r>
      <w:r w:rsidRPr="1D96AF2F">
        <w:rPr>
          <w:rFonts w:eastAsia="Calibri"/>
          <w:u w:val="single"/>
        </w:rPr>
        <w:t xml:space="preserve"> similarly</w:t>
      </w:r>
      <w:r w:rsidRPr="1D96AF2F">
        <w:rPr>
          <w:rFonts w:eastAsia="Calibri"/>
          <w:sz w:val="12"/>
          <w:szCs w:val="12"/>
        </w:rPr>
        <w:t xml:space="preserve"> has </w:t>
      </w:r>
      <w:r w:rsidRPr="1D96AF2F">
        <w:rPr>
          <w:rFonts w:eastAsia="Calibri"/>
          <w:u w:val="single"/>
        </w:rPr>
        <w:t>directed its Department of Transportation</w:t>
      </w:r>
      <w:r w:rsidRPr="1D96AF2F">
        <w:rPr>
          <w:rFonts w:eastAsia="Calibri"/>
          <w:sz w:val="12"/>
          <w:szCs w:val="12"/>
        </w:rPr>
        <w:t xml:space="preserve"> to develop a test for operating UAS that complies with federal and state law, ensuring that drone operators know the applicable rules (N. C. Gen Stat. Ann. § 63–95 West 2016). </w:t>
      </w:r>
      <w:r w:rsidRPr="1D96AF2F">
        <w:rPr>
          <w:rFonts w:eastAsia="Calibri"/>
          <w:u w:val="single"/>
        </w:rPr>
        <w:t xml:space="preserve">The state </w:t>
      </w:r>
      <w:r w:rsidRPr="1D96AF2F">
        <w:rPr>
          <w:rFonts w:eastAsia="Calibri"/>
          <w:highlight w:val="green"/>
          <w:u w:val="single"/>
        </w:rPr>
        <w:t>lay</w:t>
      </w:r>
      <w:r w:rsidRPr="1D96AF2F">
        <w:rPr>
          <w:rFonts w:eastAsia="Calibri"/>
          <w:u w:val="single"/>
        </w:rPr>
        <w:t xml:space="preserve">s </w:t>
      </w:r>
      <w:r w:rsidRPr="1D96AF2F">
        <w:rPr>
          <w:rFonts w:eastAsia="Calibri"/>
          <w:highlight w:val="green"/>
          <w:u w:val="single"/>
        </w:rPr>
        <w:t>out</w:t>
      </w:r>
      <w:r w:rsidRPr="1D96AF2F">
        <w:rPr>
          <w:rFonts w:eastAsia="Calibri"/>
          <w:sz w:val="12"/>
          <w:szCs w:val="12"/>
        </w:rPr>
        <w:t xml:space="preserve"> its </w:t>
      </w:r>
      <w:r w:rsidRPr="1D96AF2F">
        <w:rPr>
          <w:rFonts w:eastAsia="Calibri"/>
          <w:highlight w:val="green"/>
          <w:u w:val="single"/>
        </w:rPr>
        <w:t>own criteria for</w:t>
      </w:r>
      <w:r w:rsidRPr="1D96AF2F">
        <w:rPr>
          <w:rFonts w:eastAsia="Calibri"/>
          <w:u w:val="single"/>
        </w:rPr>
        <w:t xml:space="preserve"> operating commercial </w:t>
      </w:r>
      <w:r w:rsidRPr="1D96AF2F">
        <w:rPr>
          <w:rFonts w:eastAsia="Calibri"/>
          <w:highlight w:val="green"/>
          <w:u w:val="single"/>
        </w:rPr>
        <w:t>UAS</w:t>
      </w:r>
      <w:r w:rsidRPr="1D96AF2F">
        <w:rPr>
          <w:rFonts w:eastAsia="Calibri"/>
          <w:sz w:val="12"/>
          <w:szCs w:val="12"/>
        </w:rPr>
        <w:t>, which go beyond the federal requirements: pilots must be 17 years old, possess a valid drivers’ license, pass the knowledge test for operating UAV, and satisfy a number of other requirements (N. C. Gen Stat. Ann. § 63–96 West 2016). Maine similarly requires that law enforcement undergo special training and certification prior to using UAVs (Me. Rev. Stat. Ann. tit. 25, §4501(5) 2016).</w:t>
      </w:r>
    </w:p>
    <w:p w14:paraId="2BC8B137" w14:textId="77777777" w:rsidR="00E11C53" w:rsidRDefault="00E11C53" w:rsidP="00E11C53">
      <w:r w:rsidRPr="1D96AF2F">
        <w:rPr>
          <w:rFonts w:eastAsia="Calibri"/>
          <w:u w:val="single"/>
        </w:rPr>
        <w:t>Numerous states allow for law enforcement to operate UAS without a warrant for training purposes.</w:t>
      </w:r>
      <w:r w:rsidRPr="1D96AF2F">
        <w:rPr>
          <w:rFonts w:eastAsia="Calibri"/>
          <w:sz w:val="12"/>
          <w:szCs w:val="12"/>
        </w:rPr>
        <w:t xml:space="preserve"> Almost all which do so simultaneously prohibit using any image or other information obtained during training in court or using it to establish reasonable suspicion or probable cause (see, e.g., Or. Rev. Stat. Ann. § 837.345 West 2016).</w:t>
      </w:r>
    </w:p>
    <w:p w14:paraId="4D435BD4" w14:textId="77777777" w:rsidR="00E11C53" w:rsidRDefault="00E11C53" w:rsidP="00E11C53">
      <w:r w:rsidRPr="1D96AF2F">
        <w:rPr>
          <w:rFonts w:eastAsia="Calibri"/>
          <w:sz w:val="12"/>
          <w:szCs w:val="12"/>
        </w:rPr>
        <w:t>States also are making provision for rules governing the flying of drones in public parks (see, e.g., Haw. Code R. § 15-210-13 2017).</w:t>
      </w:r>
    </w:p>
    <w:p w14:paraId="2C26AD7B" w14:textId="77777777" w:rsidR="00E11C53" w:rsidRDefault="00E11C53" w:rsidP="00E11C53">
      <w:r w:rsidRPr="1D96AF2F">
        <w:rPr>
          <w:rFonts w:eastAsia="Calibri"/>
          <w:b/>
          <w:bCs/>
          <w:highlight w:val="green"/>
          <w:u w:val="single"/>
        </w:rPr>
        <w:t>Many states exempt</w:t>
      </w:r>
      <w:r w:rsidRPr="1D96AF2F">
        <w:rPr>
          <w:rFonts w:eastAsia="Calibri"/>
          <w:b/>
          <w:bCs/>
          <w:u w:val="single"/>
        </w:rPr>
        <w:t xml:space="preserve"> research </w:t>
      </w:r>
      <w:r w:rsidRPr="1D96AF2F">
        <w:rPr>
          <w:rFonts w:eastAsia="Calibri"/>
          <w:b/>
          <w:bCs/>
          <w:highlight w:val="green"/>
          <w:u w:val="single"/>
        </w:rPr>
        <w:t>institutions from</w:t>
      </w:r>
      <w:r w:rsidRPr="1D96AF2F">
        <w:rPr>
          <w:rFonts w:eastAsia="Calibri"/>
          <w:b/>
          <w:bCs/>
          <w:u w:val="single"/>
        </w:rPr>
        <w:t xml:space="preserve"> the </w:t>
      </w:r>
      <w:r w:rsidRPr="1D96AF2F">
        <w:rPr>
          <w:rFonts w:eastAsia="Calibri"/>
          <w:b/>
          <w:bCs/>
          <w:highlight w:val="green"/>
          <w:u w:val="single"/>
        </w:rPr>
        <w:t>laws restricting drone use</w:t>
      </w:r>
      <w:r w:rsidRPr="1D96AF2F">
        <w:rPr>
          <w:rFonts w:eastAsia="Calibri"/>
          <w:sz w:val="12"/>
          <w:szCs w:val="12"/>
        </w:rPr>
        <w:t xml:space="preserve">, </w:t>
      </w:r>
      <w:r w:rsidRPr="1D96AF2F">
        <w:rPr>
          <w:rFonts w:eastAsia="Calibri"/>
          <w:u w:val="single"/>
        </w:rPr>
        <w:t>on the condition</w:t>
      </w:r>
      <w:r w:rsidRPr="1D96AF2F">
        <w:rPr>
          <w:rFonts w:eastAsia="Calibri"/>
          <w:sz w:val="12"/>
          <w:szCs w:val="12"/>
        </w:rPr>
        <w:t xml:space="preserve"> that any </w:t>
      </w:r>
      <w:r w:rsidRPr="1D96AF2F">
        <w:rPr>
          <w:rFonts w:eastAsia="Calibri"/>
          <w:u w:val="single"/>
        </w:rPr>
        <w:t>images obtained</w:t>
      </w:r>
      <w:r w:rsidRPr="1D96AF2F">
        <w:rPr>
          <w:rFonts w:eastAsia="Calibri"/>
          <w:sz w:val="12"/>
          <w:szCs w:val="12"/>
        </w:rPr>
        <w:t xml:space="preserve"> in research be </w:t>
      </w:r>
      <w:r w:rsidRPr="1D96AF2F">
        <w:rPr>
          <w:rFonts w:eastAsia="Calibri"/>
          <w:u w:val="single"/>
        </w:rPr>
        <w:t>used</w:t>
      </w:r>
      <w:r w:rsidRPr="1D96AF2F">
        <w:rPr>
          <w:rFonts w:eastAsia="Calibri"/>
          <w:sz w:val="12"/>
          <w:szCs w:val="12"/>
        </w:rPr>
        <w:t xml:space="preserve"> solely for the purpose for which they were collected, and </w:t>
      </w:r>
      <w:r w:rsidRPr="1D96AF2F">
        <w:rPr>
          <w:rFonts w:eastAsia="Calibri"/>
          <w:u w:val="single"/>
        </w:rPr>
        <w:t>not for law enforcement</w:t>
      </w:r>
      <w:r w:rsidRPr="1D96AF2F">
        <w:rPr>
          <w:rFonts w:eastAsia="Calibri"/>
          <w:sz w:val="12"/>
          <w:szCs w:val="12"/>
        </w:rPr>
        <w:t xml:space="preserve"> purposes. In Texas, for instance, it is lawful to capture images (broadly defined as including any electromagnetic signals, sound waves, light waves, etc.) “for the purpose of professional or scholarly research and development or for another academic purpose.” Similarly, almost all states exempt drone use for surveying or mapping (Tex. Gov’t Code Ann. §§ 423.001, 423.002(a)(1) West 2015).</w:t>
      </w:r>
    </w:p>
    <w:p w14:paraId="62DA1CE0" w14:textId="77777777" w:rsidR="00E11C53" w:rsidRDefault="00E11C53" w:rsidP="00E11C53">
      <w:r w:rsidRPr="1D96AF2F">
        <w:rPr>
          <w:rFonts w:eastAsia="Calibri"/>
          <w:sz w:val="12"/>
          <w:szCs w:val="12"/>
        </w:rPr>
        <w:t xml:space="preserve"> </w:t>
      </w:r>
    </w:p>
    <w:p w14:paraId="6492AB5E" w14:textId="77777777" w:rsidR="00E11C53" w:rsidRDefault="00E11C53" w:rsidP="00E11C53">
      <w:pPr>
        <w:pStyle w:val="Heading4"/>
      </w:pPr>
      <w:r w:rsidRPr="1D96AF2F">
        <w:rPr>
          <w:rFonts w:eastAsia="Calibri" w:cs="Calibri"/>
        </w:rPr>
        <w:t>3 – CP uses drones that weigh less than 55 pounds – solves regs</w:t>
      </w:r>
    </w:p>
    <w:p w14:paraId="69C527DD" w14:textId="77777777" w:rsidR="00E11C53" w:rsidRDefault="00E11C53" w:rsidP="00E11C53">
      <w:r w:rsidRPr="1D96AF2F">
        <w:rPr>
          <w:rFonts w:eastAsia="Calibri"/>
          <w:b/>
          <w:bCs/>
          <w:sz w:val="26"/>
          <w:szCs w:val="26"/>
        </w:rPr>
        <w:t>Donohue ’18</w:t>
      </w:r>
      <w:r w:rsidRPr="1D96AF2F">
        <w:rPr>
          <w:rFonts w:eastAsia="Calibri"/>
        </w:rPr>
        <w:t xml:space="preserve"> [Laura K. Donohue; Professor of Law at Georgetown; 2018; “A Tale of T ale of Two Sovereigns: F eigns: Federal and State Use and Regulation al and State Use and Regulation of Unmanned Aircraft Systems”; </w:t>
      </w:r>
      <w:hyperlink r:id="rId24">
        <w:r w:rsidRPr="1D96AF2F">
          <w:rPr>
            <w:rStyle w:val="Hyperlink"/>
            <w:rFonts w:eastAsia="Calibri"/>
          </w:rPr>
          <w:t>https://scholarship.law.georgetown.edu/cgi/viewcontent.cgi?article=2985&amp;context=facpub</w:t>
        </w:r>
      </w:hyperlink>
      <w:r w:rsidRPr="1D96AF2F">
        <w:rPr>
          <w:rFonts w:eastAsia="Calibri"/>
        </w:rPr>
        <w:t>]</w:t>
      </w:r>
    </w:p>
    <w:p w14:paraId="4B9726A5" w14:textId="77777777" w:rsidR="00E11C53" w:rsidRDefault="00E11C53" w:rsidP="00E11C53">
      <w:r w:rsidRPr="1D96AF2F">
        <w:rPr>
          <w:rFonts w:eastAsia="Calibri"/>
          <w:u w:val="single"/>
        </w:rPr>
        <w:t>Much like</w:t>
      </w:r>
      <w:r w:rsidRPr="1D96AF2F">
        <w:rPr>
          <w:rFonts w:eastAsia="Calibri"/>
          <w:sz w:val="16"/>
          <w:szCs w:val="16"/>
        </w:rPr>
        <w:t xml:space="preserve"> the </w:t>
      </w:r>
      <w:r w:rsidRPr="1D96AF2F">
        <w:rPr>
          <w:rFonts w:eastAsia="Calibri"/>
          <w:u w:val="single"/>
        </w:rPr>
        <w:t>regulation of</w:t>
      </w:r>
      <w:r w:rsidRPr="1D96AF2F">
        <w:rPr>
          <w:rFonts w:eastAsia="Calibri"/>
          <w:sz w:val="16"/>
          <w:szCs w:val="16"/>
        </w:rPr>
        <w:t xml:space="preserve"> the </w:t>
      </w:r>
      <w:r w:rsidRPr="1D96AF2F">
        <w:rPr>
          <w:rFonts w:eastAsia="Calibri"/>
          <w:u w:val="single"/>
        </w:rPr>
        <w:t>waterways</w:t>
      </w:r>
      <w:r w:rsidRPr="1D96AF2F">
        <w:rPr>
          <w:rFonts w:eastAsia="Calibri"/>
          <w:sz w:val="16"/>
          <w:szCs w:val="16"/>
        </w:rPr>
        <w:t xml:space="preserve">, or the piloted aircraft industry, to the extent that UASs in navigable airspace affect the safety of piloted aircraft, </w:t>
      </w:r>
      <w:r w:rsidRPr="1D96AF2F">
        <w:rPr>
          <w:rFonts w:eastAsia="Calibri"/>
          <w:u w:val="single"/>
        </w:rPr>
        <w:t>the federal government has a role to play.</w:t>
      </w:r>
      <w:r w:rsidRPr="1D96AF2F">
        <w:rPr>
          <w:rFonts w:eastAsia="Calibri"/>
          <w:sz w:val="16"/>
          <w:szCs w:val="16"/>
        </w:rPr>
        <w:t xml:space="preserve"> This has been Congress’s, as well as the FAA’s primary emphasis. In 2012, </w:t>
      </w:r>
      <w:r w:rsidRPr="1D96AF2F">
        <w:rPr>
          <w:rFonts w:eastAsia="Calibri"/>
          <w:b/>
          <w:bCs/>
          <w:highlight w:val="green"/>
          <w:u w:val="single"/>
        </w:rPr>
        <w:t>FMRA prohibited the FAA from regulating</w:t>
      </w:r>
      <w:r w:rsidRPr="1D96AF2F">
        <w:rPr>
          <w:rFonts w:eastAsia="Calibri"/>
          <w:b/>
          <w:bCs/>
          <w:u w:val="single"/>
        </w:rPr>
        <w:t xml:space="preserve"> model </w:t>
      </w:r>
      <w:r w:rsidRPr="1D96AF2F">
        <w:rPr>
          <w:rFonts w:eastAsia="Calibri"/>
          <w:b/>
          <w:bCs/>
          <w:highlight w:val="green"/>
          <w:u w:val="single"/>
        </w:rPr>
        <w:t>aircraft less than 55 lb</w:t>
      </w:r>
      <w:r w:rsidRPr="1D96AF2F">
        <w:rPr>
          <w:rFonts w:eastAsia="Calibri"/>
          <w:sz w:val="16"/>
          <w:szCs w:val="16"/>
        </w:rPr>
        <w:t>, unless they were flown within 5 miles of an airport, in which case certain criteria would have to be met (FAA Modernization and Reform Act of 2012, § 336(a)). The statute went on to require the FAA to figure out how to integrate all classes of UAS into the NAS (FAA Modernization and Reform Act of 2012, § 336(c)).</w:t>
      </w:r>
    </w:p>
    <w:p w14:paraId="00B26E39" w14:textId="77777777" w:rsidR="00E11C53" w:rsidRDefault="00E11C53" w:rsidP="00E11C53">
      <w:r w:rsidRPr="1D96AF2F">
        <w:rPr>
          <w:rFonts w:eastAsia="Calibri"/>
        </w:rPr>
        <w:t xml:space="preserve"> </w:t>
      </w:r>
    </w:p>
    <w:p w14:paraId="583B31DC" w14:textId="77777777" w:rsidR="00E11C53" w:rsidRDefault="00E11C53" w:rsidP="00E11C53">
      <w:pPr>
        <w:pStyle w:val="Heading4"/>
      </w:pPr>
      <w:r w:rsidRPr="1D96AF2F">
        <w:rPr>
          <w:rFonts w:eastAsia="Calibri" w:cs="Calibri"/>
        </w:rPr>
        <w:t>4 – States have jurisdiction over airspace – constitutionally and historically</w:t>
      </w:r>
    </w:p>
    <w:p w14:paraId="71F4A4C1" w14:textId="77777777" w:rsidR="00E11C53" w:rsidRDefault="00E11C53" w:rsidP="00E11C53">
      <w:r w:rsidRPr="1D96AF2F">
        <w:rPr>
          <w:rFonts w:eastAsia="Calibri"/>
          <w:b/>
          <w:bCs/>
          <w:sz w:val="26"/>
          <w:szCs w:val="26"/>
        </w:rPr>
        <w:t>Donohue ’18</w:t>
      </w:r>
      <w:r w:rsidRPr="1D96AF2F">
        <w:rPr>
          <w:rFonts w:eastAsia="Calibri"/>
        </w:rPr>
        <w:t xml:space="preserve"> [Laura K. Donohue; Professor of Law at Georgetown; 2018; “A Tale of T ale of Two Sovereigns: F eigns: Federal and State Use and Regulation al and State Use and Regulation of Unmanned Aircraft Systems”; </w:t>
      </w:r>
      <w:hyperlink r:id="rId25">
        <w:r w:rsidRPr="1D96AF2F">
          <w:rPr>
            <w:rStyle w:val="Hyperlink"/>
            <w:rFonts w:eastAsia="Calibri"/>
          </w:rPr>
          <w:t>https://scholarship.law.georgetown.edu/cgi/viewcontent.cgi?article=2985&amp;context=facpub</w:t>
        </w:r>
      </w:hyperlink>
      <w:r w:rsidRPr="1D96AF2F">
        <w:rPr>
          <w:rFonts w:eastAsia="Calibri"/>
        </w:rPr>
        <w:t>]</w:t>
      </w:r>
    </w:p>
    <w:p w14:paraId="516171A1" w14:textId="77777777" w:rsidR="00E11C53" w:rsidRDefault="00E11C53" w:rsidP="00E11C53">
      <w:r w:rsidRPr="1D96AF2F">
        <w:rPr>
          <w:rFonts w:eastAsia="Calibri"/>
          <w:u w:val="single"/>
        </w:rPr>
        <w:t>To the extent</w:t>
      </w:r>
      <w:r w:rsidRPr="1D96AF2F">
        <w:rPr>
          <w:rFonts w:eastAsia="Calibri"/>
          <w:sz w:val="12"/>
          <w:szCs w:val="12"/>
        </w:rPr>
        <w:t xml:space="preserve"> that </w:t>
      </w:r>
      <w:r w:rsidRPr="1D96AF2F">
        <w:rPr>
          <w:rFonts w:eastAsia="Calibri"/>
          <w:u w:val="single"/>
        </w:rPr>
        <w:t>the law emphasizes</w:t>
      </w:r>
      <w:r w:rsidRPr="1D96AF2F">
        <w:rPr>
          <w:rFonts w:eastAsia="Calibri"/>
          <w:sz w:val="12"/>
          <w:szCs w:val="12"/>
        </w:rPr>
        <w:t xml:space="preserve"> integration into the NAS and </w:t>
      </w:r>
      <w:r w:rsidRPr="1D96AF2F">
        <w:rPr>
          <w:rFonts w:eastAsia="Calibri"/>
          <w:u w:val="single"/>
        </w:rPr>
        <w:t>safety concerns</w:t>
      </w:r>
      <w:r w:rsidRPr="1D96AF2F">
        <w:rPr>
          <w:rFonts w:eastAsia="Calibri"/>
          <w:sz w:val="12"/>
          <w:szCs w:val="12"/>
        </w:rPr>
        <w:t xml:space="preserve"> as narrowly construed (e.g., interference with piloted aircraft in the NAS), </w:t>
      </w:r>
      <w:r w:rsidRPr="1D96AF2F">
        <w:rPr>
          <w:rFonts w:eastAsia="Calibri"/>
          <w:u w:val="single"/>
        </w:rPr>
        <w:t>it is on firm footing</w:t>
      </w:r>
      <w:r w:rsidRPr="1D96AF2F">
        <w:rPr>
          <w:rFonts w:eastAsia="Calibri"/>
          <w:sz w:val="12"/>
          <w:szCs w:val="12"/>
        </w:rPr>
        <w:t xml:space="preserve">. </w:t>
      </w:r>
      <w:r w:rsidRPr="1D96AF2F">
        <w:rPr>
          <w:rFonts w:eastAsia="Calibri"/>
          <w:u w:val="single"/>
        </w:rPr>
        <w:t>But</w:t>
      </w:r>
      <w:r w:rsidRPr="1D96AF2F">
        <w:rPr>
          <w:rFonts w:eastAsia="Calibri"/>
          <w:sz w:val="12"/>
          <w:szCs w:val="12"/>
        </w:rPr>
        <w:t xml:space="preserve"> </w:t>
      </w:r>
      <w:r w:rsidRPr="1D96AF2F">
        <w:rPr>
          <w:rFonts w:eastAsia="Calibri"/>
          <w:u w:val="single"/>
        </w:rPr>
        <w:t>to the extent</w:t>
      </w:r>
      <w:r w:rsidRPr="1D96AF2F">
        <w:rPr>
          <w:rFonts w:eastAsia="Calibri"/>
          <w:sz w:val="12"/>
          <w:szCs w:val="12"/>
        </w:rPr>
        <w:t xml:space="preserve"> that </w:t>
      </w:r>
      <w:r w:rsidRPr="1D96AF2F">
        <w:rPr>
          <w:rFonts w:eastAsia="Calibri"/>
          <w:highlight w:val="green"/>
          <w:u w:val="single"/>
        </w:rPr>
        <w:t>federal actions</w:t>
      </w:r>
      <w:r w:rsidRPr="1D96AF2F">
        <w:rPr>
          <w:rFonts w:eastAsia="Calibri"/>
          <w:sz w:val="12"/>
          <w:szCs w:val="12"/>
        </w:rPr>
        <w:t xml:space="preserve"> begin to </w:t>
      </w:r>
      <w:r w:rsidRPr="1D96AF2F">
        <w:rPr>
          <w:rFonts w:eastAsia="Calibri"/>
          <w:highlight w:val="green"/>
          <w:u w:val="single"/>
        </w:rPr>
        <w:t>interfere with</w:t>
      </w:r>
      <w:r w:rsidRPr="1D96AF2F">
        <w:rPr>
          <w:rFonts w:eastAsia="Calibri"/>
          <w:u w:val="single"/>
        </w:rPr>
        <w:t xml:space="preserve"> property rights, or </w:t>
      </w:r>
      <w:r w:rsidRPr="1D96AF2F">
        <w:rPr>
          <w:rFonts w:eastAsia="Calibri"/>
          <w:b/>
          <w:bCs/>
          <w:highlight w:val="green"/>
          <w:u w:val="single"/>
        </w:rPr>
        <w:t>state sovereignty</w:t>
      </w:r>
      <w:r w:rsidRPr="1D96AF2F">
        <w:rPr>
          <w:rFonts w:eastAsia="Calibri"/>
          <w:u w:val="single"/>
        </w:rPr>
        <w:t xml:space="preserve"> over their citizens and democratic institutions</w:t>
      </w:r>
      <w:r w:rsidRPr="1D96AF2F">
        <w:rPr>
          <w:rFonts w:eastAsia="Calibri"/>
          <w:sz w:val="12"/>
          <w:szCs w:val="12"/>
        </w:rPr>
        <w:t xml:space="preserve">, then </w:t>
      </w:r>
      <w:r w:rsidRPr="1D96AF2F">
        <w:rPr>
          <w:rFonts w:eastAsia="Calibri"/>
          <w:u w:val="single"/>
        </w:rPr>
        <w:t>the federal government is on much shakier grounds.</w:t>
      </w:r>
    </w:p>
    <w:p w14:paraId="22510E86" w14:textId="77777777" w:rsidR="00E11C53" w:rsidRDefault="00E11C53" w:rsidP="00E11C53">
      <w:r w:rsidRPr="1D96AF2F">
        <w:rPr>
          <w:rFonts w:eastAsia="Calibri"/>
          <w:sz w:val="12"/>
          <w:szCs w:val="12"/>
        </w:rPr>
        <w:t xml:space="preserve">Despite the statutory prohibition on regulating hobbyists, for instance, for reasons related to “safety,” the </w:t>
      </w:r>
      <w:r w:rsidRPr="1D96AF2F">
        <w:rPr>
          <w:rFonts w:eastAsia="Calibri"/>
          <w:u w:val="single"/>
        </w:rPr>
        <w:t>FAA</w:t>
      </w:r>
      <w:r w:rsidRPr="1D96AF2F">
        <w:rPr>
          <w:rFonts w:eastAsia="Calibri"/>
          <w:sz w:val="12"/>
          <w:szCs w:val="12"/>
        </w:rPr>
        <w:t xml:space="preserve"> is now attempting to regulate all individuals flying sUAS. The agency, for instance, claims jurisdiction over any UAS used for agricultural purposes (an area historically within the state domain), for commercial use (even if located within a state for internal state business), or as a hobby (if outside VLOS). It has, moreover, gone on to issue regulations that require hobbyists to meet federal “guidelines” – even when flown in airspace immediately adjacent to property. What is remarkable about these </w:t>
      </w:r>
      <w:r w:rsidRPr="1D96AF2F">
        <w:rPr>
          <w:rFonts w:eastAsia="Calibri"/>
          <w:highlight w:val="green"/>
          <w:u w:val="single"/>
        </w:rPr>
        <w:t>provisions</w:t>
      </w:r>
      <w:r w:rsidRPr="1D96AF2F">
        <w:rPr>
          <w:rFonts w:eastAsia="Calibri"/>
          <w:sz w:val="12"/>
          <w:szCs w:val="12"/>
        </w:rPr>
        <w:t xml:space="preserve"> is that they </w:t>
      </w:r>
      <w:r w:rsidRPr="1D96AF2F">
        <w:rPr>
          <w:rFonts w:eastAsia="Calibri"/>
          <w:highlight w:val="green"/>
          <w:u w:val="single"/>
        </w:rPr>
        <w:t>apply</w:t>
      </w:r>
      <w:r w:rsidRPr="1D96AF2F">
        <w:rPr>
          <w:rFonts w:eastAsia="Calibri"/>
          <w:u w:val="single"/>
        </w:rPr>
        <w:t xml:space="preserve">, ostensibly, from the </w:t>
      </w:r>
      <w:r w:rsidRPr="1D96AF2F">
        <w:rPr>
          <w:rFonts w:eastAsia="Calibri"/>
          <w:highlight w:val="green"/>
          <w:u w:val="single"/>
        </w:rPr>
        <w:t>ground up</w:t>
      </w:r>
      <w:r w:rsidRPr="1D96AF2F">
        <w:rPr>
          <w:rFonts w:eastAsia="Calibri"/>
          <w:sz w:val="12"/>
          <w:szCs w:val="12"/>
        </w:rPr>
        <w:t xml:space="preserve"> – </w:t>
      </w:r>
      <w:r w:rsidRPr="1D96AF2F">
        <w:rPr>
          <w:rFonts w:eastAsia="Calibri"/>
          <w:u w:val="single"/>
        </w:rPr>
        <w:t xml:space="preserve">land and </w:t>
      </w:r>
      <w:r w:rsidRPr="1D96AF2F">
        <w:rPr>
          <w:rFonts w:eastAsia="Calibri"/>
          <w:highlight w:val="green"/>
          <w:u w:val="single"/>
        </w:rPr>
        <w:t>airspace</w:t>
      </w:r>
      <w:r w:rsidRPr="1D96AF2F">
        <w:rPr>
          <w:rFonts w:eastAsia="Calibri"/>
          <w:sz w:val="12"/>
          <w:szCs w:val="12"/>
          <w:highlight w:val="green"/>
        </w:rPr>
        <w:t xml:space="preserve"> </w:t>
      </w:r>
      <w:r w:rsidRPr="1D96AF2F">
        <w:rPr>
          <w:rFonts w:eastAsia="Calibri"/>
          <w:b/>
          <w:bCs/>
          <w:highlight w:val="green"/>
          <w:u w:val="single"/>
        </w:rPr>
        <w:t>constitutionally</w:t>
      </w:r>
      <w:r w:rsidRPr="1D96AF2F">
        <w:rPr>
          <w:rFonts w:eastAsia="Calibri"/>
          <w:sz w:val="12"/>
          <w:szCs w:val="12"/>
          <w:highlight w:val="green"/>
        </w:rPr>
        <w:t xml:space="preserve"> </w:t>
      </w:r>
      <w:r w:rsidRPr="1D96AF2F">
        <w:rPr>
          <w:rFonts w:eastAsia="Calibri"/>
          <w:highlight w:val="green"/>
          <w:u w:val="single"/>
        </w:rPr>
        <w:t>and</w:t>
      </w:r>
      <w:r w:rsidRPr="1D96AF2F">
        <w:rPr>
          <w:rFonts w:eastAsia="Calibri"/>
          <w:sz w:val="12"/>
          <w:szCs w:val="12"/>
          <w:highlight w:val="green"/>
        </w:rPr>
        <w:t xml:space="preserve"> </w:t>
      </w:r>
      <w:r w:rsidRPr="1D96AF2F">
        <w:rPr>
          <w:rFonts w:eastAsia="Calibri"/>
          <w:b/>
          <w:bCs/>
          <w:highlight w:val="green"/>
          <w:u w:val="single"/>
        </w:rPr>
        <w:t>historically</w:t>
      </w:r>
      <w:r w:rsidRPr="1D96AF2F">
        <w:rPr>
          <w:rFonts w:eastAsia="Calibri"/>
          <w:sz w:val="12"/>
          <w:szCs w:val="12"/>
          <w:highlight w:val="green"/>
        </w:rPr>
        <w:t xml:space="preserve"> </w:t>
      </w:r>
      <w:r w:rsidRPr="1D96AF2F">
        <w:rPr>
          <w:rFonts w:eastAsia="Calibri"/>
          <w:highlight w:val="green"/>
          <w:u w:val="single"/>
        </w:rPr>
        <w:t>within</w:t>
      </w:r>
      <w:r w:rsidRPr="1D96AF2F">
        <w:rPr>
          <w:rFonts w:eastAsia="Calibri"/>
          <w:u w:val="single"/>
        </w:rPr>
        <w:t xml:space="preserve"> the </w:t>
      </w:r>
      <w:r w:rsidRPr="1D96AF2F">
        <w:rPr>
          <w:rFonts w:eastAsia="Calibri"/>
          <w:b/>
          <w:bCs/>
          <w:highlight w:val="green"/>
          <w:u w:val="single"/>
        </w:rPr>
        <w:t>state domain.</w:t>
      </w:r>
    </w:p>
    <w:p w14:paraId="1AA6E6C6" w14:textId="77777777" w:rsidR="00E11C53" w:rsidRDefault="00E11C53" w:rsidP="00E11C53">
      <w:r w:rsidRPr="1D96AF2F">
        <w:rPr>
          <w:rFonts w:eastAsia="Calibri"/>
          <w:highlight w:val="green"/>
          <w:u w:val="single"/>
        </w:rPr>
        <w:t>States</w:t>
      </w:r>
      <w:r w:rsidRPr="1D96AF2F">
        <w:rPr>
          <w:rFonts w:eastAsia="Calibri"/>
          <w:sz w:val="12"/>
          <w:szCs w:val="12"/>
        </w:rPr>
        <w:t xml:space="preserve">, </w:t>
      </w:r>
      <w:r w:rsidRPr="1D96AF2F">
        <w:rPr>
          <w:rFonts w:eastAsia="Calibri"/>
          <w:u w:val="single"/>
        </w:rPr>
        <w:t>not the federal government</w:t>
      </w:r>
      <w:r w:rsidRPr="1D96AF2F">
        <w:rPr>
          <w:rFonts w:eastAsia="Calibri"/>
          <w:sz w:val="12"/>
          <w:szCs w:val="12"/>
        </w:rPr>
        <w:t xml:space="preserve">, </w:t>
      </w:r>
      <w:r w:rsidRPr="1D96AF2F">
        <w:rPr>
          <w:rFonts w:eastAsia="Calibri"/>
          <w:highlight w:val="green"/>
          <w:u w:val="single"/>
        </w:rPr>
        <w:t>have control over</w:t>
      </w:r>
      <w:r w:rsidRPr="1D96AF2F">
        <w:rPr>
          <w:rFonts w:eastAsia="Calibri"/>
          <w:u w:val="single"/>
        </w:rPr>
        <w:t xml:space="preserve"> persons and property within their bounds</w:t>
      </w:r>
      <w:r w:rsidRPr="1D96AF2F">
        <w:rPr>
          <w:rFonts w:eastAsia="Calibri"/>
          <w:sz w:val="12"/>
          <w:szCs w:val="12"/>
        </w:rPr>
        <w:t xml:space="preserve">. </w:t>
      </w:r>
      <w:r w:rsidRPr="1D96AF2F">
        <w:rPr>
          <w:rFonts w:eastAsia="Calibri"/>
          <w:u w:val="single"/>
        </w:rPr>
        <w:t>This includes</w:t>
      </w:r>
      <w:r w:rsidRPr="1D96AF2F">
        <w:rPr>
          <w:rFonts w:eastAsia="Calibri"/>
          <w:sz w:val="12"/>
          <w:szCs w:val="12"/>
        </w:rPr>
        <w:t xml:space="preserve"> land. It includes people. It includes the beds of navigable waterways and adjacent </w:t>
      </w:r>
      <w:r w:rsidRPr="1D96AF2F">
        <w:rPr>
          <w:rFonts w:eastAsia="Calibri"/>
          <w:b/>
          <w:bCs/>
          <w:highlight w:val="green"/>
          <w:u w:val="single"/>
        </w:rPr>
        <w:t>airspace</w:t>
      </w:r>
      <w:r w:rsidRPr="1D96AF2F">
        <w:rPr>
          <w:rFonts w:eastAsia="Calibri"/>
          <w:sz w:val="12"/>
          <w:szCs w:val="12"/>
        </w:rPr>
        <w:t xml:space="preserve">. And </w:t>
      </w:r>
      <w:r w:rsidRPr="1D96AF2F">
        <w:rPr>
          <w:rFonts w:eastAsia="Calibri"/>
          <w:highlight w:val="green"/>
          <w:u w:val="single"/>
        </w:rPr>
        <w:t>it includes UAS</w:t>
      </w:r>
      <w:r w:rsidRPr="1D96AF2F">
        <w:rPr>
          <w:rFonts w:eastAsia="Calibri"/>
          <w:sz w:val="12"/>
          <w:szCs w:val="12"/>
          <w:highlight w:val="green"/>
        </w:rPr>
        <w:t>,</w:t>
      </w:r>
      <w:r w:rsidRPr="1D96AF2F">
        <w:rPr>
          <w:rFonts w:eastAsia="Calibri"/>
          <w:sz w:val="12"/>
          <w:szCs w:val="12"/>
        </w:rPr>
        <w:t xml:space="preserve"> </w:t>
      </w:r>
      <w:r w:rsidRPr="1D96AF2F">
        <w:rPr>
          <w:rFonts w:eastAsia="Calibri"/>
          <w:highlight w:val="green"/>
          <w:u w:val="single"/>
        </w:rPr>
        <w:t>outside</w:t>
      </w:r>
      <w:r w:rsidRPr="1D96AF2F">
        <w:rPr>
          <w:rFonts w:eastAsia="Calibri"/>
          <w:sz w:val="12"/>
          <w:szCs w:val="12"/>
        </w:rPr>
        <w:t xml:space="preserve"> of </w:t>
      </w:r>
      <w:r w:rsidRPr="1D96AF2F">
        <w:rPr>
          <w:rFonts w:eastAsia="Calibri"/>
          <w:highlight w:val="green"/>
          <w:u w:val="single"/>
        </w:rPr>
        <w:t>requirements placed on</w:t>
      </w:r>
      <w:r w:rsidRPr="1D96AF2F">
        <w:rPr>
          <w:rFonts w:eastAsia="Calibri"/>
          <w:sz w:val="12"/>
          <w:szCs w:val="12"/>
        </w:rPr>
        <w:t xml:space="preserve"> UAS that affect either the </w:t>
      </w:r>
      <w:r w:rsidRPr="1D96AF2F">
        <w:rPr>
          <w:rFonts w:eastAsia="Calibri"/>
          <w:highlight w:val="green"/>
          <w:u w:val="single"/>
        </w:rPr>
        <w:t>safety</w:t>
      </w:r>
      <w:r w:rsidRPr="1D96AF2F">
        <w:rPr>
          <w:rFonts w:eastAsia="Calibri"/>
          <w:u w:val="single"/>
        </w:rPr>
        <w:t xml:space="preserve"> of aircraft</w:t>
      </w:r>
      <w:r w:rsidRPr="1D96AF2F">
        <w:rPr>
          <w:rFonts w:eastAsia="Calibri"/>
          <w:sz w:val="12"/>
          <w:szCs w:val="12"/>
        </w:rPr>
        <w:t xml:space="preserve"> in NAS, or, consistent with the test laid out in United States v. Lopez (discussed, infra), interstate commerce. Current state UAS provisions further demonstrate the extent to which UAS falls within state police powers.</w:t>
      </w:r>
    </w:p>
    <w:p w14:paraId="0FF00755" w14:textId="77777777" w:rsidR="00E11C53" w:rsidRDefault="00E11C53" w:rsidP="00E11C53">
      <w:r w:rsidRPr="1D96AF2F">
        <w:rPr>
          <w:rFonts w:eastAsia="Calibri"/>
          <w:sz w:val="12"/>
          <w:szCs w:val="12"/>
        </w:rPr>
        <w:t xml:space="preserve"> </w:t>
      </w:r>
    </w:p>
    <w:p w14:paraId="065613B6" w14:textId="77777777" w:rsidR="00E11C53" w:rsidRDefault="00E11C53" w:rsidP="00E11C53">
      <w:r w:rsidRPr="1D96AF2F">
        <w:rPr>
          <w:rFonts w:eastAsia="Calibri"/>
          <w:sz w:val="12"/>
          <w:szCs w:val="12"/>
        </w:rPr>
        <w:t xml:space="preserve"> </w:t>
      </w:r>
    </w:p>
    <w:p w14:paraId="2F3ED9B3" w14:textId="77777777" w:rsidR="00E11C53" w:rsidRDefault="00E11C53" w:rsidP="00E11C53">
      <w:pPr>
        <w:pStyle w:val="Heading4"/>
      </w:pPr>
      <w:r w:rsidRPr="1D96AF2F">
        <w:rPr>
          <w:rFonts w:eastAsia="Calibri" w:cs="Calibri"/>
        </w:rPr>
        <w:t xml:space="preserve">5 – FAA </w:t>
      </w:r>
      <w:r w:rsidRPr="1D96AF2F">
        <w:rPr>
          <w:rFonts w:eastAsia="Calibri" w:cs="Calibri"/>
          <w:u w:val="single"/>
        </w:rPr>
        <w:t>Exemptions</w:t>
      </w:r>
      <w:r w:rsidRPr="1D96AF2F">
        <w:rPr>
          <w:rFonts w:eastAsia="Calibri" w:cs="Calibri"/>
        </w:rPr>
        <w:t xml:space="preserve"> for Cloud Seeding solve</w:t>
      </w:r>
    </w:p>
    <w:p w14:paraId="193284CB" w14:textId="77777777" w:rsidR="00E11C53" w:rsidRDefault="00E11C53" w:rsidP="00E11C53">
      <w:r w:rsidRPr="1D96AF2F">
        <w:rPr>
          <w:rFonts w:eastAsia="Calibri"/>
          <w:b/>
          <w:bCs/>
          <w:sz w:val="26"/>
          <w:szCs w:val="26"/>
        </w:rPr>
        <w:t xml:space="preserve">Davis ‘20 </w:t>
      </w:r>
      <w:r w:rsidRPr="1D96AF2F">
        <w:rPr>
          <w:rFonts w:eastAsia="Calibri"/>
        </w:rPr>
        <w:t xml:space="preserve">[Ray Jay Davis; May 2020; Professor of Law at the J. Reuben Clark Law School, Brigham Young University; “Options for Public Control of Atmospheric Management”; Denver Journal of International Law and Policy; </w:t>
      </w:r>
      <w:hyperlink r:id="rId26">
        <w:r w:rsidRPr="1D96AF2F">
          <w:rPr>
            <w:rStyle w:val="Hyperlink"/>
            <w:rFonts w:eastAsia="Calibri"/>
          </w:rPr>
          <w:t>https://digitalcommons.du.edu/cgi/viewcontent.cgi?article=2028&amp;context=djilp</w:t>
        </w:r>
      </w:hyperlink>
      <w:r w:rsidRPr="1D96AF2F">
        <w:rPr>
          <w:rFonts w:eastAsia="Calibri"/>
        </w:rPr>
        <w:t>]</w:t>
      </w:r>
    </w:p>
    <w:p w14:paraId="421D0E47" w14:textId="77777777" w:rsidR="00E11C53" w:rsidRDefault="00E11C53" w:rsidP="00E11C53">
      <w:r w:rsidRPr="1D96AF2F">
        <w:rPr>
          <w:rFonts w:eastAsia="Calibri"/>
          <w:sz w:val="12"/>
          <w:szCs w:val="12"/>
        </w:rPr>
        <w:t xml:space="preserve"> </w:t>
      </w:r>
    </w:p>
    <w:p w14:paraId="6FB98BE9" w14:textId="77777777" w:rsidR="00E11C53" w:rsidRDefault="00E11C53" w:rsidP="00E11C53">
      <w:r w:rsidRPr="1D96AF2F">
        <w:rPr>
          <w:rFonts w:eastAsia="Calibri"/>
          <w:sz w:val="16"/>
          <w:szCs w:val="16"/>
        </w:rPr>
        <w:t xml:space="preserve">Flight control regulations In statutes and administrative rules are intended to protect the public convenience and safety. They include rules concerning transportation of hazardous materials. </w:t>
      </w:r>
      <w:r w:rsidRPr="1D96AF2F">
        <w:rPr>
          <w:rFonts w:eastAsia="Calibri"/>
          <w:u w:val="single"/>
        </w:rPr>
        <w:t xml:space="preserve">Carriage on board </w:t>
      </w:r>
      <w:r w:rsidRPr="1D96AF2F">
        <w:rPr>
          <w:rFonts w:eastAsia="Calibri"/>
          <w:highlight w:val="green"/>
          <w:u w:val="single"/>
        </w:rPr>
        <w:t>aircraft</w:t>
      </w:r>
      <w:r w:rsidRPr="1D96AF2F">
        <w:rPr>
          <w:rFonts w:eastAsia="Calibri"/>
          <w:u w:val="single"/>
        </w:rPr>
        <w:t xml:space="preserve"> of inflammables</w:t>
      </w:r>
      <w:r w:rsidRPr="1D96AF2F">
        <w:rPr>
          <w:rFonts w:eastAsia="Calibri"/>
          <w:sz w:val="16"/>
          <w:szCs w:val="16"/>
        </w:rPr>
        <w:t xml:space="preserve"> in the United States </w:t>
      </w:r>
      <w:r w:rsidRPr="1D96AF2F">
        <w:rPr>
          <w:rFonts w:eastAsia="Calibri"/>
          <w:u w:val="single"/>
        </w:rPr>
        <w:t xml:space="preserve">is </w:t>
      </w:r>
      <w:r w:rsidRPr="1D96AF2F">
        <w:rPr>
          <w:rFonts w:eastAsia="Calibri"/>
          <w:highlight w:val="green"/>
          <w:u w:val="single"/>
        </w:rPr>
        <w:t>subject</w:t>
      </w:r>
      <w:r w:rsidRPr="1D96AF2F">
        <w:rPr>
          <w:rFonts w:eastAsia="Calibri"/>
          <w:u w:val="single"/>
        </w:rPr>
        <w:t xml:space="preserve">ed </w:t>
      </w:r>
      <w:r w:rsidRPr="1D96AF2F">
        <w:rPr>
          <w:rFonts w:eastAsia="Calibri"/>
          <w:highlight w:val="green"/>
          <w:u w:val="single"/>
        </w:rPr>
        <w:t>to</w:t>
      </w:r>
      <w:r w:rsidRPr="1D96AF2F">
        <w:rPr>
          <w:rFonts w:eastAsia="Calibri"/>
          <w:u w:val="single"/>
        </w:rPr>
        <w:t xml:space="preserve"> Federal Aviation Administration</w:t>
      </w:r>
      <w:r w:rsidRPr="1D96AF2F">
        <w:rPr>
          <w:rFonts w:eastAsia="Calibri"/>
          <w:sz w:val="16"/>
          <w:szCs w:val="16"/>
        </w:rPr>
        <w:t xml:space="preserve"> (</w:t>
      </w:r>
      <w:r w:rsidRPr="1D96AF2F">
        <w:rPr>
          <w:rFonts w:eastAsia="Calibri"/>
          <w:highlight w:val="green"/>
          <w:u w:val="single"/>
        </w:rPr>
        <w:t>FAA</w:t>
      </w:r>
      <w:r w:rsidRPr="1D96AF2F">
        <w:rPr>
          <w:rFonts w:eastAsia="Calibri"/>
          <w:sz w:val="16"/>
          <w:szCs w:val="16"/>
        </w:rPr>
        <w:t xml:space="preserve">) </w:t>
      </w:r>
      <w:r w:rsidRPr="1D96AF2F">
        <w:rPr>
          <w:rFonts w:eastAsia="Calibri"/>
          <w:highlight w:val="green"/>
          <w:u w:val="single"/>
        </w:rPr>
        <w:t>rules</w:t>
      </w:r>
      <w:r w:rsidRPr="1D96AF2F">
        <w:rPr>
          <w:rFonts w:eastAsia="Calibri"/>
          <w:sz w:val="16"/>
          <w:szCs w:val="16"/>
        </w:rPr>
        <w:t xml:space="preserve">."8 </w:t>
      </w:r>
      <w:r w:rsidRPr="1D96AF2F">
        <w:rPr>
          <w:rFonts w:eastAsia="Calibri"/>
          <w:u w:val="single"/>
        </w:rPr>
        <w:t>Some cloud seeding materials</w:t>
      </w:r>
      <w:r w:rsidRPr="1D96AF2F">
        <w:rPr>
          <w:rFonts w:eastAsia="Calibri"/>
          <w:sz w:val="16"/>
          <w:szCs w:val="16"/>
        </w:rPr>
        <w:t xml:space="preserve"> dispensed from aircraft </w:t>
      </w:r>
      <w:r w:rsidRPr="1D96AF2F">
        <w:rPr>
          <w:rFonts w:eastAsia="Calibri"/>
          <w:u w:val="single"/>
        </w:rPr>
        <w:t>are inflammable</w:t>
      </w:r>
      <w:r w:rsidRPr="1D96AF2F">
        <w:rPr>
          <w:rFonts w:eastAsia="Calibri"/>
          <w:sz w:val="16"/>
          <w:szCs w:val="16"/>
        </w:rPr>
        <w:t xml:space="preserve">. Examples are pyrotechnics, which are mounted on racks on aircraft wings, and mixtures of silver iodide (the major cloud seeding chemical) with acetone, which are burned in wing tip generators. </w:t>
      </w:r>
      <w:r w:rsidRPr="1D96AF2F">
        <w:rPr>
          <w:rFonts w:eastAsia="Calibri"/>
          <w:u w:val="single"/>
        </w:rPr>
        <w:t xml:space="preserve">The </w:t>
      </w:r>
      <w:r w:rsidRPr="1D96AF2F">
        <w:rPr>
          <w:rFonts w:eastAsia="Calibri"/>
          <w:highlight w:val="green"/>
          <w:u w:val="single"/>
        </w:rPr>
        <w:t xml:space="preserve">FAA has </w:t>
      </w:r>
      <w:r w:rsidRPr="1D96AF2F">
        <w:rPr>
          <w:rFonts w:eastAsia="Calibri"/>
          <w:b/>
          <w:bCs/>
          <w:highlight w:val="green"/>
          <w:u w:val="single"/>
        </w:rPr>
        <w:t>given exemptions</w:t>
      </w:r>
      <w:r w:rsidRPr="1D96AF2F">
        <w:rPr>
          <w:rFonts w:eastAsia="Calibri"/>
          <w:highlight w:val="green"/>
          <w:u w:val="single"/>
        </w:rPr>
        <w:t xml:space="preserve"> from</w:t>
      </w:r>
      <w:r w:rsidRPr="1D96AF2F">
        <w:rPr>
          <w:rFonts w:eastAsia="Calibri"/>
          <w:u w:val="single"/>
        </w:rPr>
        <w:t xml:space="preserve"> its </w:t>
      </w:r>
      <w:r w:rsidRPr="1D96AF2F">
        <w:rPr>
          <w:rFonts w:eastAsia="Calibri"/>
          <w:b/>
          <w:bCs/>
          <w:highlight w:val="green"/>
          <w:u w:val="single"/>
        </w:rPr>
        <w:t>hazardous materials rules</w:t>
      </w:r>
      <w:r w:rsidRPr="1D96AF2F">
        <w:rPr>
          <w:rFonts w:eastAsia="Calibri"/>
          <w:highlight w:val="green"/>
          <w:u w:val="single"/>
        </w:rPr>
        <w:t xml:space="preserve"> to weather modifiers</w:t>
      </w:r>
      <w:r w:rsidRPr="1D96AF2F">
        <w:rPr>
          <w:rFonts w:eastAsia="Calibri"/>
          <w:sz w:val="16"/>
          <w:szCs w:val="16"/>
        </w:rPr>
        <w:t>.' 4 In doing so, or refusing to grant permission to drop pyrotechnics or burn generators, that agency regulates weather modification incidentally to its role as the guardian of aircraft safety.</w:t>
      </w:r>
    </w:p>
    <w:p w14:paraId="3C396CD8" w14:textId="77777777" w:rsidR="00E11C53" w:rsidRDefault="00E11C53" w:rsidP="00E11C53">
      <w:r w:rsidRPr="1D96AF2F">
        <w:rPr>
          <w:rFonts w:eastAsia="Calibri"/>
          <w:sz w:val="12"/>
          <w:szCs w:val="12"/>
        </w:rPr>
        <w:t xml:space="preserve"> </w:t>
      </w:r>
    </w:p>
    <w:p w14:paraId="02117669" w14:textId="77777777" w:rsidR="00E11C53" w:rsidRDefault="00E11C53" w:rsidP="00E11C53">
      <w:pPr>
        <w:pStyle w:val="Heading3"/>
      </w:pPr>
      <w:r w:rsidRPr="1D96AF2F">
        <w:rPr>
          <w:rFonts w:eastAsia="Calibri" w:cs="Calibri"/>
        </w:rPr>
        <w:t>AT: Funding Deficit</w:t>
      </w:r>
    </w:p>
    <w:p w14:paraId="72F848BF" w14:textId="77777777" w:rsidR="00E11C53" w:rsidRDefault="00E11C53" w:rsidP="00E11C53">
      <w:pPr>
        <w:pStyle w:val="Heading4"/>
      </w:pPr>
      <w:r w:rsidRPr="1D96AF2F">
        <w:rPr>
          <w:rFonts w:eastAsia="Calibri" w:cs="Calibri"/>
        </w:rPr>
        <w:t xml:space="preserve">1 – States have funds – </w:t>
      </w:r>
      <w:r w:rsidRPr="1D96AF2F">
        <w:rPr>
          <w:rFonts w:eastAsia="Calibri" w:cs="Calibri"/>
          <w:u w:val="single"/>
        </w:rPr>
        <w:t>tax revenues</w:t>
      </w:r>
      <w:r w:rsidRPr="1D96AF2F">
        <w:rPr>
          <w:rFonts w:eastAsia="Calibri" w:cs="Calibri"/>
        </w:rPr>
        <w:t xml:space="preserve"> and </w:t>
      </w:r>
      <w:r w:rsidRPr="1D96AF2F">
        <w:rPr>
          <w:rFonts w:eastAsia="Calibri" w:cs="Calibri"/>
          <w:u w:val="single"/>
        </w:rPr>
        <w:t>federal aid</w:t>
      </w:r>
    </w:p>
    <w:p w14:paraId="3A0BC6D8" w14:textId="77777777" w:rsidR="00E11C53" w:rsidRDefault="00E11C53" w:rsidP="00E11C53">
      <w:r w:rsidRPr="1D96AF2F">
        <w:rPr>
          <w:rFonts w:eastAsia="Calibri"/>
          <w:b/>
          <w:bCs/>
          <w:sz w:val="26"/>
          <w:szCs w:val="26"/>
        </w:rPr>
        <w:t>Landergan 7/7</w:t>
      </w:r>
      <w:r w:rsidRPr="1D96AF2F">
        <w:rPr>
          <w:rFonts w:eastAsia="Calibri"/>
        </w:rPr>
        <w:t xml:space="preserve"> [Katherine Landergan; 7-7-2021; ; "States faced financial ruin. Now they’re swimming in cash."; POLITICO; </w:t>
      </w:r>
      <w:hyperlink r:id="rId27">
        <w:r w:rsidRPr="1D96AF2F">
          <w:rPr>
            <w:rStyle w:val="Hyperlink"/>
            <w:rFonts w:eastAsia="Calibri"/>
          </w:rPr>
          <w:t>https://www.politico.com/news/2021/07/07/states-financial-status-pandemic-498403</w:t>
        </w:r>
      </w:hyperlink>
      <w:r w:rsidRPr="1D96AF2F">
        <w:rPr>
          <w:rFonts w:eastAsia="Calibri"/>
        </w:rPr>
        <w:t>]</w:t>
      </w:r>
    </w:p>
    <w:p w14:paraId="70D815D2" w14:textId="77777777" w:rsidR="00E11C53" w:rsidRDefault="00E11C53" w:rsidP="00E11C53">
      <w:r w:rsidRPr="1D96AF2F">
        <w:rPr>
          <w:rFonts w:eastAsia="Calibri"/>
          <w:u w:val="single"/>
        </w:rPr>
        <w:t>As the coronavirus tore across America</w:t>
      </w:r>
      <w:r w:rsidRPr="1D96AF2F">
        <w:rPr>
          <w:rFonts w:eastAsia="Calibri"/>
          <w:sz w:val="14"/>
          <w:szCs w:val="14"/>
        </w:rPr>
        <w:t xml:space="preserve"> last spring, elected </w:t>
      </w:r>
      <w:r w:rsidRPr="1D96AF2F">
        <w:rPr>
          <w:rFonts w:eastAsia="Calibri"/>
          <w:u w:val="single"/>
        </w:rPr>
        <w:t>leaders and economists feared the worst</w:t>
      </w:r>
      <w:r w:rsidRPr="1D96AF2F">
        <w:rPr>
          <w:rFonts w:eastAsia="Calibri"/>
          <w:sz w:val="14"/>
          <w:szCs w:val="14"/>
        </w:rPr>
        <w:t>: the pandemic and resulting financial turmoil would devastate the budgets of states across the nation. Governors pleaded with Washington for a massive bailout. States borrowed billions to close the gap. And Mitch McConnell told them all to go bankrupt.</w:t>
      </w:r>
    </w:p>
    <w:p w14:paraId="2CCA12D3" w14:textId="77777777" w:rsidR="00E11C53" w:rsidRDefault="00E11C53" w:rsidP="00E11C53">
      <w:r w:rsidRPr="1D96AF2F">
        <w:rPr>
          <w:rFonts w:eastAsia="Calibri"/>
          <w:sz w:val="14"/>
          <w:szCs w:val="14"/>
        </w:rPr>
        <w:t xml:space="preserve"> </w:t>
      </w:r>
    </w:p>
    <w:p w14:paraId="5F40F41B" w14:textId="77777777" w:rsidR="00E11C53" w:rsidRDefault="00E11C53" w:rsidP="00E11C53">
      <w:r w:rsidRPr="1D96AF2F">
        <w:rPr>
          <w:rFonts w:eastAsia="Calibri"/>
          <w:u w:val="single"/>
        </w:rPr>
        <w:t xml:space="preserve">Now, </w:t>
      </w:r>
      <w:r w:rsidRPr="1D96AF2F">
        <w:rPr>
          <w:rFonts w:eastAsia="Calibri"/>
          <w:b/>
          <w:bCs/>
          <w:highlight w:val="green"/>
          <w:u w:val="single"/>
        </w:rPr>
        <w:t>cash is raining down on state capitals</w:t>
      </w:r>
      <w:r w:rsidRPr="1D96AF2F">
        <w:rPr>
          <w:rFonts w:eastAsia="Calibri"/>
          <w:sz w:val="14"/>
          <w:szCs w:val="14"/>
          <w:highlight w:val="green"/>
        </w:rPr>
        <w:t xml:space="preserve"> </w:t>
      </w:r>
      <w:r w:rsidRPr="1D96AF2F">
        <w:rPr>
          <w:rFonts w:eastAsia="Calibri"/>
          <w:highlight w:val="green"/>
          <w:u w:val="single"/>
        </w:rPr>
        <w:t>as</w:t>
      </w:r>
      <w:r w:rsidRPr="1D96AF2F">
        <w:rPr>
          <w:rFonts w:eastAsia="Calibri"/>
          <w:u w:val="single"/>
        </w:rPr>
        <w:t xml:space="preserve"> the </w:t>
      </w:r>
      <w:r w:rsidRPr="1D96AF2F">
        <w:rPr>
          <w:rFonts w:eastAsia="Calibri"/>
          <w:highlight w:val="green"/>
          <w:u w:val="single"/>
        </w:rPr>
        <w:t>economy rebounds faster than</w:t>
      </w:r>
      <w:r w:rsidRPr="1D96AF2F">
        <w:rPr>
          <w:rFonts w:eastAsia="Calibri"/>
          <w:u w:val="single"/>
        </w:rPr>
        <w:t xml:space="preserve"> virtually </w:t>
      </w:r>
      <w:r w:rsidRPr="1D96AF2F">
        <w:rPr>
          <w:rFonts w:eastAsia="Calibri"/>
          <w:highlight w:val="green"/>
          <w:u w:val="single"/>
        </w:rPr>
        <w:t>anyone expected</w:t>
      </w:r>
      <w:r w:rsidRPr="1D96AF2F">
        <w:rPr>
          <w:rFonts w:eastAsia="Calibri"/>
          <w:sz w:val="14"/>
          <w:szCs w:val="14"/>
        </w:rPr>
        <w:t>.</w:t>
      </w:r>
    </w:p>
    <w:p w14:paraId="59E18646" w14:textId="77777777" w:rsidR="00E11C53" w:rsidRDefault="00E11C53" w:rsidP="00E11C53">
      <w:r w:rsidRPr="1D96AF2F">
        <w:rPr>
          <w:rFonts w:eastAsia="Calibri"/>
          <w:sz w:val="14"/>
          <w:szCs w:val="14"/>
        </w:rPr>
        <w:t xml:space="preserve"> </w:t>
      </w:r>
    </w:p>
    <w:p w14:paraId="3BE91CCC" w14:textId="77777777" w:rsidR="00E11C53" w:rsidRDefault="00E11C53" w:rsidP="00E11C53">
      <w:r w:rsidRPr="1D96AF2F">
        <w:rPr>
          <w:rFonts w:eastAsia="Calibri"/>
          <w:sz w:val="14"/>
          <w:szCs w:val="14"/>
        </w:rPr>
        <w:t xml:space="preserve">The rich got richer as the stock market boomed. Businesses are begging workers to come back, juicing pay and raising prices to cover the costs. And </w:t>
      </w:r>
      <w:r w:rsidRPr="1D96AF2F">
        <w:rPr>
          <w:rFonts w:eastAsia="Calibri"/>
          <w:highlight w:val="green"/>
          <w:u w:val="single"/>
        </w:rPr>
        <w:t>Congress</w:t>
      </w:r>
      <w:r w:rsidRPr="1D96AF2F">
        <w:rPr>
          <w:rFonts w:eastAsia="Calibri"/>
          <w:sz w:val="14"/>
          <w:szCs w:val="14"/>
        </w:rPr>
        <w:t xml:space="preserve">, in the end, did </w:t>
      </w:r>
      <w:r w:rsidRPr="1D96AF2F">
        <w:rPr>
          <w:rFonts w:eastAsia="Calibri"/>
          <w:u w:val="single"/>
        </w:rPr>
        <w:t xml:space="preserve">come through with a </w:t>
      </w:r>
      <w:r w:rsidRPr="1D96AF2F">
        <w:rPr>
          <w:rFonts w:eastAsia="Calibri"/>
          <w:b/>
          <w:bCs/>
          <w:u w:val="single"/>
        </w:rPr>
        <w:t xml:space="preserve">mountain of </w:t>
      </w:r>
      <w:r w:rsidRPr="1D96AF2F">
        <w:rPr>
          <w:rFonts w:eastAsia="Calibri"/>
          <w:b/>
          <w:bCs/>
          <w:highlight w:val="green"/>
          <w:u w:val="single"/>
        </w:rPr>
        <w:t>aid</w:t>
      </w:r>
      <w:r w:rsidRPr="1D96AF2F">
        <w:rPr>
          <w:rFonts w:eastAsia="Calibri"/>
          <w:u w:val="single"/>
        </w:rPr>
        <w:t xml:space="preserve"> meant to </w:t>
      </w:r>
      <w:r w:rsidRPr="1D96AF2F">
        <w:rPr>
          <w:rFonts w:eastAsia="Calibri"/>
          <w:highlight w:val="green"/>
          <w:u w:val="single"/>
        </w:rPr>
        <w:t>plug deficits</w:t>
      </w:r>
      <w:r w:rsidRPr="1D96AF2F">
        <w:rPr>
          <w:rFonts w:eastAsia="Calibri"/>
          <w:u w:val="single"/>
        </w:rPr>
        <w:t xml:space="preserve"> from Honolulu to Augusta.</w:t>
      </w:r>
    </w:p>
    <w:p w14:paraId="79029120" w14:textId="77777777" w:rsidR="00E11C53" w:rsidRDefault="00E11C53" w:rsidP="00E11C53">
      <w:r w:rsidRPr="1D96AF2F">
        <w:rPr>
          <w:rFonts w:eastAsia="Calibri"/>
          <w:sz w:val="14"/>
          <w:szCs w:val="14"/>
        </w:rPr>
        <w:t xml:space="preserve"> </w:t>
      </w:r>
    </w:p>
    <w:p w14:paraId="728682B7" w14:textId="77777777" w:rsidR="00E11C53" w:rsidRDefault="00E11C53" w:rsidP="00E11C53">
      <w:r w:rsidRPr="1D96AF2F">
        <w:rPr>
          <w:rFonts w:eastAsia="Calibri"/>
          <w:u w:val="single"/>
        </w:rPr>
        <w:t xml:space="preserve">Governors and </w:t>
      </w:r>
      <w:r w:rsidRPr="1D96AF2F">
        <w:rPr>
          <w:rFonts w:eastAsia="Calibri"/>
          <w:highlight w:val="green"/>
          <w:u w:val="single"/>
        </w:rPr>
        <w:t>lawmakers</w:t>
      </w:r>
      <w:r w:rsidRPr="1D96AF2F">
        <w:rPr>
          <w:rFonts w:eastAsia="Calibri"/>
          <w:u w:val="single"/>
        </w:rPr>
        <w:t xml:space="preserve">, who months ago thought they would be making deep cuts to their budgets, </w:t>
      </w:r>
      <w:r w:rsidRPr="1D96AF2F">
        <w:rPr>
          <w:rFonts w:eastAsia="Calibri"/>
          <w:highlight w:val="green"/>
          <w:u w:val="single"/>
        </w:rPr>
        <w:t>are</w:t>
      </w:r>
      <w:r w:rsidRPr="1D96AF2F">
        <w:rPr>
          <w:rFonts w:eastAsia="Calibri"/>
          <w:u w:val="single"/>
        </w:rPr>
        <w:t xml:space="preserve"> instead </w:t>
      </w:r>
      <w:r w:rsidRPr="1D96AF2F">
        <w:rPr>
          <w:rFonts w:eastAsia="Calibri"/>
          <w:highlight w:val="green"/>
          <w:u w:val="single"/>
        </w:rPr>
        <w:t>facing the</w:t>
      </w:r>
      <w:r w:rsidRPr="1D96AF2F">
        <w:rPr>
          <w:rFonts w:eastAsia="Calibri"/>
          <w:u w:val="single"/>
        </w:rPr>
        <w:t xml:space="preserve"> very </w:t>
      </w:r>
      <w:r w:rsidRPr="1D96AF2F">
        <w:rPr>
          <w:rFonts w:eastAsia="Calibri"/>
          <w:b/>
          <w:bCs/>
          <w:highlight w:val="green"/>
          <w:u w:val="single"/>
        </w:rPr>
        <w:t>unusual problem of how to spend</w:t>
      </w:r>
      <w:r w:rsidRPr="1D96AF2F">
        <w:rPr>
          <w:rFonts w:eastAsia="Calibri"/>
          <w:b/>
          <w:bCs/>
          <w:u w:val="single"/>
        </w:rPr>
        <w:t xml:space="preserve"> bundles of money</w:t>
      </w:r>
      <w:r w:rsidRPr="1D96AF2F">
        <w:rPr>
          <w:rFonts w:eastAsia="Calibri"/>
          <w:u w:val="single"/>
        </w:rPr>
        <w:t>.</w:t>
      </w:r>
      <w:r w:rsidRPr="1D96AF2F">
        <w:rPr>
          <w:rFonts w:eastAsia="Calibri"/>
          <w:sz w:val="14"/>
          <w:szCs w:val="14"/>
        </w:rPr>
        <w:t xml:space="preserve"> These </w:t>
      </w:r>
      <w:r w:rsidRPr="1D96AF2F">
        <w:rPr>
          <w:rFonts w:eastAsia="Calibri"/>
          <w:u w:val="single"/>
        </w:rPr>
        <w:t>state leaders</w:t>
      </w:r>
      <w:r w:rsidRPr="1D96AF2F">
        <w:rPr>
          <w:rFonts w:eastAsia="Calibri"/>
          <w:sz w:val="14"/>
          <w:szCs w:val="14"/>
        </w:rPr>
        <w:t xml:space="preserve">, emboldened by the brighter tax revenues and the hundreds of billions of dollars provided by the federal government, </w:t>
      </w:r>
      <w:r w:rsidRPr="1D96AF2F">
        <w:rPr>
          <w:rFonts w:eastAsia="Calibri"/>
          <w:u w:val="single"/>
        </w:rPr>
        <w:t>are launching</w:t>
      </w:r>
      <w:r w:rsidRPr="1D96AF2F">
        <w:rPr>
          <w:rFonts w:eastAsia="Calibri"/>
          <w:sz w:val="14"/>
          <w:szCs w:val="14"/>
        </w:rPr>
        <w:t xml:space="preserve"> transportation </w:t>
      </w:r>
      <w:r w:rsidRPr="1D96AF2F">
        <w:rPr>
          <w:rFonts w:eastAsia="Calibri"/>
          <w:u w:val="single"/>
        </w:rPr>
        <w:t>projects</w:t>
      </w:r>
      <w:r w:rsidRPr="1D96AF2F">
        <w:rPr>
          <w:rFonts w:eastAsia="Calibri"/>
          <w:sz w:val="14"/>
          <w:szCs w:val="14"/>
        </w:rPr>
        <w:t>, cutting stimulus checks and even paying down debt.</w:t>
      </w:r>
    </w:p>
    <w:p w14:paraId="2D519DB1" w14:textId="77777777" w:rsidR="00E11C53" w:rsidRDefault="00E11C53" w:rsidP="00E11C53">
      <w:r w:rsidRPr="1D96AF2F">
        <w:rPr>
          <w:rFonts w:eastAsia="Calibri"/>
          <w:sz w:val="14"/>
          <w:szCs w:val="14"/>
        </w:rPr>
        <w:t xml:space="preserve"> </w:t>
      </w:r>
    </w:p>
    <w:p w14:paraId="2F1B68D7" w14:textId="77777777" w:rsidR="00E11C53" w:rsidRDefault="00E11C53" w:rsidP="00E11C53">
      <w:r w:rsidRPr="1D96AF2F">
        <w:rPr>
          <w:rFonts w:eastAsia="Calibri"/>
          <w:sz w:val="14"/>
          <w:szCs w:val="14"/>
        </w:rPr>
        <w:t>“</w:t>
      </w:r>
      <w:r w:rsidRPr="1D96AF2F">
        <w:rPr>
          <w:rFonts w:eastAsia="Calibri"/>
          <w:u w:val="single"/>
        </w:rPr>
        <w:t>No one would have ever dreamed that we would have this kind of funding</w:t>
      </w:r>
      <w:r w:rsidRPr="1D96AF2F">
        <w:rPr>
          <w:rFonts w:eastAsia="Calibri"/>
          <w:sz w:val="14"/>
          <w:szCs w:val="14"/>
        </w:rPr>
        <w:t xml:space="preserve">,” said New Jersey Senate President Steve Sweeney, a Democrat </w:t>
      </w:r>
      <w:r w:rsidRPr="1D96AF2F">
        <w:rPr>
          <w:rFonts w:eastAsia="Calibri"/>
          <w:u w:val="single"/>
        </w:rPr>
        <w:t>whose state</w:t>
      </w:r>
      <w:r w:rsidRPr="1D96AF2F">
        <w:rPr>
          <w:rFonts w:eastAsia="Calibri"/>
          <w:sz w:val="14"/>
          <w:szCs w:val="14"/>
        </w:rPr>
        <w:t xml:space="preserve"> just </w:t>
      </w:r>
      <w:r w:rsidRPr="1D96AF2F">
        <w:rPr>
          <w:rFonts w:eastAsia="Calibri"/>
          <w:u w:val="single"/>
        </w:rPr>
        <w:t xml:space="preserve">enacted a budget with a </w:t>
      </w:r>
      <w:r w:rsidRPr="1D96AF2F">
        <w:rPr>
          <w:rFonts w:eastAsia="Calibri"/>
          <w:b/>
          <w:bCs/>
          <w:highlight w:val="green"/>
          <w:u w:val="single"/>
        </w:rPr>
        <w:t>multibillion-dollar surplus</w:t>
      </w:r>
      <w:r w:rsidRPr="1D96AF2F">
        <w:rPr>
          <w:rFonts w:eastAsia="Calibri"/>
          <w:u w:val="single"/>
        </w:rPr>
        <w:t>.</w:t>
      </w:r>
    </w:p>
    <w:p w14:paraId="4991DC44" w14:textId="77777777" w:rsidR="00E11C53" w:rsidRDefault="00E11C53" w:rsidP="00E11C53">
      <w:r w:rsidRPr="1D96AF2F">
        <w:rPr>
          <w:rFonts w:eastAsia="Calibri"/>
        </w:rPr>
        <w:t xml:space="preserve"> </w:t>
      </w:r>
    </w:p>
    <w:p w14:paraId="7BBC0693" w14:textId="77777777" w:rsidR="00E11C53" w:rsidRDefault="00E11C53" w:rsidP="00E11C53">
      <w:r w:rsidRPr="1D96AF2F">
        <w:rPr>
          <w:rFonts w:eastAsia="Calibri"/>
        </w:rPr>
        <w:t xml:space="preserve"> </w:t>
      </w:r>
    </w:p>
    <w:p w14:paraId="7755287D" w14:textId="77777777" w:rsidR="00E11C53" w:rsidRDefault="00E11C53" w:rsidP="00E11C53">
      <w:pPr>
        <w:pStyle w:val="Heading4"/>
      </w:pPr>
      <w:r w:rsidRPr="1D96AF2F">
        <w:rPr>
          <w:rFonts w:eastAsia="Calibri" w:cs="Calibri"/>
        </w:rPr>
        <w:t xml:space="preserve">2 – California funds the CP – </w:t>
      </w:r>
      <w:r w:rsidRPr="1D96AF2F">
        <w:rPr>
          <w:rFonts w:eastAsia="Calibri" w:cs="Calibri"/>
          <w:u w:val="single"/>
        </w:rPr>
        <w:t>$75 billion surplus</w:t>
      </w:r>
    </w:p>
    <w:p w14:paraId="18FF439D" w14:textId="77777777" w:rsidR="00E11C53" w:rsidRDefault="00E11C53" w:rsidP="00E11C53">
      <w:r w:rsidRPr="1D96AF2F">
        <w:rPr>
          <w:rFonts w:eastAsia="Calibri"/>
          <w:b/>
          <w:bCs/>
          <w:sz w:val="26"/>
          <w:szCs w:val="26"/>
        </w:rPr>
        <w:t>Yamamura '21</w:t>
      </w:r>
      <w:r w:rsidRPr="1D96AF2F">
        <w:rPr>
          <w:rFonts w:eastAsia="Calibri"/>
        </w:rPr>
        <w:t xml:space="preserve"> [Kevin Yamamura; 5-10-2021; "California has a staggering $75.7B budget surplus"; Politico PRO; </w:t>
      </w:r>
      <w:hyperlink r:id="rId28">
        <w:r w:rsidRPr="1D96AF2F">
          <w:rPr>
            <w:rStyle w:val="Hyperlink"/>
            <w:rFonts w:eastAsia="Calibri"/>
          </w:rPr>
          <w:t>https://www.politico.com/states/california/story/2021/05/10/california-has-a-staggering-757b-budget-surplus-1381195</w:t>
        </w:r>
      </w:hyperlink>
      <w:r w:rsidRPr="1D96AF2F">
        <w:rPr>
          <w:rFonts w:eastAsia="Calibri"/>
        </w:rPr>
        <w:t>]</w:t>
      </w:r>
    </w:p>
    <w:p w14:paraId="13D1AFC9" w14:textId="77777777" w:rsidR="00E11C53" w:rsidRDefault="00E11C53" w:rsidP="00E11C53">
      <w:r w:rsidRPr="1D96AF2F">
        <w:rPr>
          <w:rFonts w:eastAsia="Calibri"/>
          <w:sz w:val="14"/>
          <w:szCs w:val="14"/>
        </w:rPr>
        <w:t xml:space="preserve">SACRAMENTO — </w:t>
      </w:r>
      <w:r w:rsidRPr="1D96AF2F">
        <w:rPr>
          <w:rFonts w:eastAsia="Calibri"/>
          <w:highlight w:val="green"/>
          <w:u w:val="single"/>
        </w:rPr>
        <w:t>California expects</w:t>
      </w:r>
      <w:r w:rsidRPr="1D96AF2F">
        <w:rPr>
          <w:rFonts w:eastAsia="Calibri"/>
          <w:u w:val="single"/>
        </w:rPr>
        <w:t xml:space="preserve"> a staggering </w:t>
      </w:r>
      <w:r w:rsidRPr="1D96AF2F">
        <w:rPr>
          <w:rFonts w:eastAsia="Calibri"/>
          <w:b/>
          <w:bCs/>
          <w:highlight w:val="green"/>
          <w:u w:val="single"/>
        </w:rPr>
        <w:t>$75.7 billion surplus</w:t>
      </w:r>
      <w:r w:rsidRPr="1D96AF2F">
        <w:rPr>
          <w:rFonts w:eastAsia="Calibri"/>
          <w:highlight w:val="green"/>
          <w:u w:val="single"/>
        </w:rPr>
        <w:t xml:space="preserve"> despite</w:t>
      </w:r>
      <w:r w:rsidRPr="1D96AF2F">
        <w:rPr>
          <w:rFonts w:eastAsia="Calibri"/>
          <w:u w:val="single"/>
        </w:rPr>
        <w:t xml:space="preserve"> a year of </w:t>
      </w:r>
      <w:r w:rsidRPr="1D96AF2F">
        <w:rPr>
          <w:rFonts w:eastAsia="Calibri"/>
          <w:highlight w:val="green"/>
          <w:u w:val="single"/>
        </w:rPr>
        <w:t>pandemic</w:t>
      </w:r>
      <w:r w:rsidRPr="1D96AF2F">
        <w:rPr>
          <w:rFonts w:eastAsia="Calibri"/>
          <w:u w:val="single"/>
        </w:rPr>
        <w:t xml:space="preserve"> closures</w:t>
      </w:r>
      <w:r w:rsidRPr="1D96AF2F">
        <w:rPr>
          <w:rFonts w:eastAsia="Calibri"/>
          <w:sz w:val="14"/>
          <w:szCs w:val="14"/>
        </w:rPr>
        <w:t xml:space="preserve"> — an amount that surpasses most states' annual spending and prompted Gov. Gavin Newsom on Monday to propose sending cash back to residents as he faces a recall election.</w:t>
      </w:r>
    </w:p>
    <w:p w14:paraId="6E516C03" w14:textId="77777777" w:rsidR="00E11C53" w:rsidRDefault="00E11C53" w:rsidP="00E11C53">
      <w:r w:rsidRPr="1D96AF2F">
        <w:rPr>
          <w:rFonts w:eastAsia="Calibri"/>
          <w:u w:val="single"/>
        </w:rPr>
        <w:t xml:space="preserve">California's coffers are bulging </w:t>
      </w:r>
      <w:r w:rsidRPr="1D96AF2F">
        <w:rPr>
          <w:rFonts w:eastAsia="Calibri"/>
          <w:highlight w:val="green"/>
          <w:u w:val="single"/>
        </w:rPr>
        <w:t>thanks to</w:t>
      </w:r>
      <w:r w:rsidRPr="1D96AF2F">
        <w:rPr>
          <w:rFonts w:eastAsia="Calibri"/>
          <w:u w:val="single"/>
        </w:rPr>
        <w:t xml:space="preserve"> the </w:t>
      </w:r>
      <w:r w:rsidRPr="1D96AF2F">
        <w:rPr>
          <w:rFonts w:eastAsia="Calibri"/>
          <w:highlight w:val="green"/>
          <w:u w:val="single"/>
        </w:rPr>
        <w:t>high-flying Silicon Valley</w:t>
      </w:r>
      <w:r w:rsidRPr="1D96AF2F">
        <w:rPr>
          <w:rFonts w:eastAsia="Calibri"/>
          <w:sz w:val="14"/>
          <w:szCs w:val="14"/>
          <w:highlight w:val="green"/>
        </w:rPr>
        <w:t xml:space="preserve">, </w:t>
      </w:r>
      <w:r w:rsidRPr="1D96AF2F">
        <w:rPr>
          <w:rFonts w:eastAsia="Calibri"/>
          <w:b/>
          <w:bCs/>
          <w:highlight w:val="green"/>
          <w:u w:val="single"/>
        </w:rPr>
        <w:t>surging stock market</w:t>
      </w:r>
      <w:r w:rsidRPr="1D96AF2F">
        <w:rPr>
          <w:rFonts w:eastAsia="Calibri"/>
          <w:sz w:val="14"/>
          <w:szCs w:val="14"/>
          <w:highlight w:val="green"/>
        </w:rPr>
        <w:t xml:space="preserve"> </w:t>
      </w:r>
      <w:r w:rsidRPr="1D96AF2F">
        <w:rPr>
          <w:rFonts w:eastAsia="Calibri"/>
          <w:highlight w:val="green"/>
          <w:u w:val="single"/>
        </w:rPr>
        <w:t>and</w:t>
      </w:r>
      <w:r w:rsidRPr="1D96AF2F">
        <w:rPr>
          <w:rFonts w:eastAsia="Calibri"/>
          <w:sz w:val="14"/>
          <w:szCs w:val="14"/>
        </w:rPr>
        <w:t xml:space="preserve"> a large share of </w:t>
      </w:r>
      <w:r w:rsidRPr="1D96AF2F">
        <w:rPr>
          <w:rFonts w:eastAsia="Calibri"/>
          <w:highlight w:val="green"/>
          <w:u w:val="single"/>
        </w:rPr>
        <w:t>professionals</w:t>
      </w:r>
      <w:r w:rsidRPr="1D96AF2F">
        <w:rPr>
          <w:rFonts w:eastAsia="Calibri"/>
          <w:u w:val="single"/>
        </w:rPr>
        <w:t xml:space="preserve"> who</w:t>
      </w:r>
      <w:r w:rsidRPr="1D96AF2F">
        <w:rPr>
          <w:rFonts w:eastAsia="Calibri"/>
          <w:sz w:val="14"/>
          <w:szCs w:val="14"/>
        </w:rPr>
        <w:t xml:space="preserve"> were able to </w:t>
      </w:r>
      <w:r w:rsidRPr="1D96AF2F">
        <w:rPr>
          <w:rFonts w:eastAsia="Calibri"/>
          <w:u w:val="single"/>
        </w:rPr>
        <w:t xml:space="preserve">continue </w:t>
      </w:r>
      <w:r w:rsidRPr="1D96AF2F">
        <w:rPr>
          <w:rFonts w:eastAsia="Calibri"/>
          <w:highlight w:val="green"/>
          <w:u w:val="single"/>
        </w:rPr>
        <w:t>working remotely</w:t>
      </w:r>
      <w:r w:rsidRPr="1D96AF2F">
        <w:rPr>
          <w:rFonts w:eastAsia="Calibri"/>
          <w:sz w:val="14"/>
          <w:szCs w:val="14"/>
        </w:rPr>
        <w:t xml:space="preserve"> during Covid-19. </w:t>
      </w:r>
      <w:r w:rsidRPr="1D96AF2F">
        <w:rPr>
          <w:rFonts w:eastAsia="Calibri"/>
          <w:u w:val="single"/>
        </w:rPr>
        <w:t xml:space="preserve">The state has a </w:t>
      </w:r>
      <w:r w:rsidRPr="1D96AF2F">
        <w:rPr>
          <w:rFonts w:eastAsia="Calibri"/>
          <w:highlight w:val="green"/>
          <w:u w:val="single"/>
        </w:rPr>
        <w:t>progressive</w:t>
      </w:r>
      <w:r w:rsidRPr="1D96AF2F">
        <w:rPr>
          <w:rFonts w:eastAsia="Calibri"/>
          <w:u w:val="single"/>
        </w:rPr>
        <w:t xml:space="preserve"> income </w:t>
      </w:r>
      <w:r w:rsidRPr="1D96AF2F">
        <w:rPr>
          <w:rFonts w:eastAsia="Calibri"/>
          <w:highlight w:val="green"/>
          <w:u w:val="single"/>
        </w:rPr>
        <w:t>tax</w:t>
      </w:r>
      <w:r w:rsidRPr="1D96AF2F">
        <w:rPr>
          <w:rFonts w:eastAsia="Calibri"/>
          <w:sz w:val="14"/>
          <w:szCs w:val="14"/>
        </w:rPr>
        <w:t xml:space="preserve"> structure </w:t>
      </w:r>
      <w:r w:rsidRPr="1D96AF2F">
        <w:rPr>
          <w:rFonts w:eastAsia="Calibri"/>
          <w:u w:val="single"/>
        </w:rPr>
        <w:t>that leans heavily on top earners</w:t>
      </w:r>
      <w:r w:rsidRPr="1D96AF2F">
        <w:rPr>
          <w:rFonts w:eastAsia="Calibri"/>
          <w:sz w:val="14"/>
          <w:szCs w:val="14"/>
        </w:rPr>
        <w:t xml:space="preserve">, </w:t>
      </w:r>
      <w:r w:rsidRPr="1D96AF2F">
        <w:rPr>
          <w:rFonts w:eastAsia="Calibri"/>
          <w:highlight w:val="green"/>
          <w:u w:val="single"/>
        </w:rPr>
        <w:t>allowing</w:t>
      </w:r>
      <w:r w:rsidRPr="1D96AF2F">
        <w:rPr>
          <w:rFonts w:eastAsia="Calibri"/>
          <w:sz w:val="14"/>
          <w:szCs w:val="14"/>
        </w:rPr>
        <w:t xml:space="preserve"> the state to enjoy </w:t>
      </w:r>
      <w:r w:rsidRPr="1D96AF2F">
        <w:rPr>
          <w:rFonts w:eastAsia="Calibri"/>
          <w:u w:val="single"/>
        </w:rPr>
        <w:t xml:space="preserve">record </w:t>
      </w:r>
      <w:r w:rsidRPr="1D96AF2F">
        <w:rPr>
          <w:rFonts w:eastAsia="Calibri"/>
          <w:highlight w:val="green"/>
          <w:u w:val="single"/>
        </w:rPr>
        <w:t xml:space="preserve">revenues </w:t>
      </w:r>
      <w:r w:rsidRPr="1D96AF2F">
        <w:rPr>
          <w:rFonts w:eastAsia="Calibri"/>
          <w:b/>
          <w:bCs/>
          <w:highlight w:val="green"/>
          <w:u w:val="single"/>
        </w:rPr>
        <w:t>despite</w:t>
      </w:r>
      <w:r w:rsidRPr="1D96AF2F">
        <w:rPr>
          <w:rFonts w:eastAsia="Calibri"/>
          <w:sz w:val="14"/>
          <w:szCs w:val="14"/>
        </w:rPr>
        <w:t xml:space="preserve"> widespread </w:t>
      </w:r>
      <w:r w:rsidRPr="1D96AF2F">
        <w:rPr>
          <w:rFonts w:eastAsia="Calibri"/>
          <w:b/>
          <w:bCs/>
          <w:highlight w:val="green"/>
          <w:u w:val="single"/>
        </w:rPr>
        <w:t>job losses</w:t>
      </w:r>
      <w:r w:rsidRPr="1D96AF2F">
        <w:rPr>
          <w:rFonts w:eastAsia="Calibri"/>
          <w:sz w:val="14"/>
          <w:szCs w:val="14"/>
        </w:rPr>
        <w:t xml:space="preserve"> in the travel and service industries that have kept California's unemployment rate among the nation's highest.</w:t>
      </w:r>
    </w:p>
    <w:p w14:paraId="44A99F8F" w14:textId="77777777" w:rsidR="00E11C53" w:rsidRDefault="00E11C53" w:rsidP="00E11C53">
      <w:r w:rsidRPr="1D96AF2F">
        <w:rPr>
          <w:rFonts w:eastAsia="Calibri"/>
        </w:rPr>
        <w:t xml:space="preserve"> </w:t>
      </w:r>
    </w:p>
    <w:p w14:paraId="3A5AFD27" w14:textId="77777777" w:rsidR="00E11C53" w:rsidRDefault="00E11C53" w:rsidP="00E11C53">
      <w:r w:rsidRPr="1D96AF2F">
        <w:rPr>
          <w:rFonts w:eastAsia="Calibri"/>
        </w:rPr>
        <w:t xml:space="preserve"> </w:t>
      </w:r>
    </w:p>
    <w:p w14:paraId="4FAE9097" w14:textId="77777777" w:rsidR="00E11C53" w:rsidRDefault="00E11C53" w:rsidP="00E11C53">
      <w:pPr>
        <w:pStyle w:val="Heading4"/>
      </w:pPr>
      <w:r w:rsidRPr="1D96AF2F">
        <w:rPr>
          <w:rFonts w:eastAsia="Calibri" w:cs="Calibri"/>
        </w:rPr>
        <w:t xml:space="preserve">3 – Indiana proves – Bounce back, spending cuts, and aid creates </w:t>
      </w:r>
      <w:r w:rsidRPr="1D96AF2F">
        <w:rPr>
          <w:rFonts w:eastAsia="Calibri" w:cs="Calibri"/>
          <w:u w:val="single"/>
        </w:rPr>
        <w:t>surplus</w:t>
      </w:r>
    </w:p>
    <w:p w14:paraId="76EDDF5F" w14:textId="77777777" w:rsidR="00E11C53" w:rsidRDefault="00E11C53" w:rsidP="00E11C53">
      <w:r w:rsidRPr="1D96AF2F">
        <w:rPr>
          <w:rFonts w:eastAsia="Calibri"/>
          <w:b/>
          <w:bCs/>
          <w:sz w:val="26"/>
          <w:szCs w:val="26"/>
        </w:rPr>
        <w:t>Davies '21</w:t>
      </w:r>
      <w:r w:rsidRPr="1D96AF2F">
        <w:rPr>
          <w:rFonts w:eastAsia="Calibri"/>
        </w:rPr>
        <w:t xml:space="preserve"> [Tom Davies; 7-14-2021; "Big jump in Indiana budget surplus triggering tax refund "; AP NEWS; </w:t>
      </w:r>
      <w:hyperlink r:id="rId29">
        <w:r w:rsidRPr="1D96AF2F">
          <w:rPr>
            <w:rStyle w:val="Hyperlink"/>
            <w:rFonts w:eastAsia="Calibri"/>
          </w:rPr>
          <w:t>https://apnews.com/article/business-health-government-and-politics-indiana-coronavirus-pandemic-ae532d270c7f6bbfc188044768d452bb</w:t>
        </w:r>
      </w:hyperlink>
      <w:r w:rsidRPr="1D96AF2F">
        <w:rPr>
          <w:rFonts w:eastAsia="Calibri"/>
        </w:rPr>
        <w:t>]</w:t>
      </w:r>
    </w:p>
    <w:p w14:paraId="1E9F3CA5" w14:textId="77777777" w:rsidR="00E11C53" w:rsidRDefault="00E11C53" w:rsidP="00E11C53">
      <w:r w:rsidRPr="1D96AF2F">
        <w:rPr>
          <w:rFonts w:eastAsia="Calibri"/>
          <w:u w:val="single"/>
        </w:rPr>
        <w:t>State officials reported</w:t>
      </w:r>
      <w:r w:rsidRPr="1D96AF2F">
        <w:rPr>
          <w:rFonts w:eastAsia="Calibri"/>
          <w:sz w:val="12"/>
          <w:szCs w:val="12"/>
        </w:rPr>
        <w:t xml:space="preserve"> that overall </w:t>
      </w:r>
      <w:r w:rsidRPr="1D96AF2F">
        <w:rPr>
          <w:rFonts w:eastAsia="Calibri"/>
          <w:u w:val="single"/>
        </w:rPr>
        <w:t xml:space="preserve">tax </w:t>
      </w:r>
      <w:r w:rsidRPr="1D96AF2F">
        <w:rPr>
          <w:rFonts w:eastAsia="Calibri"/>
          <w:highlight w:val="green"/>
          <w:u w:val="single"/>
        </w:rPr>
        <w:t>revenue</w:t>
      </w:r>
      <w:r w:rsidRPr="1D96AF2F">
        <w:rPr>
          <w:rFonts w:eastAsia="Calibri"/>
          <w:u w:val="single"/>
        </w:rPr>
        <w:t xml:space="preserve"> grew 14%</w:t>
      </w:r>
      <w:r w:rsidRPr="1D96AF2F">
        <w:rPr>
          <w:rFonts w:eastAsia="Calibri"/>
          <w:sz w:val="12"/>
          <w:szCs w:val="12"/>
        </w:rPr>
        <w:t xml:space="preserve"> over the past year </w:t>
      </w:r>
      <w:r w:rsidRPr="1D96AF2F">
        <w:rPr>
          <w:rFonts w:eastAsia="Calibri"/>
          <w:u w:val="single"/>
        </w:rPr>
        <w:t xml:space="preserve">as collections </w:t>
      </w:r>
      <w:r w:rsidRPr="1D96AF2F">
        <w:rPr>
          <w:rFonts w:eastAsia="Calibri"/>
          <w:b/>
          <w:bCs/>
          <w:highlight w:val="green"/>
          <w:u w:val="single"/>
        </w:rPr>
        <w:t>bounced back</w:t>
      </w:r>
      <w:r w:rsidRPr="1D96AF2F">
        <w:rPr>
          <w:rFonts w:eastAsia="Calibri"/>
          <w:u w:val="single"/>
        </w:rPr>
        <w:t xml:space="preserve"> stronger</w:t>
      </w:r>
      <w:r w:rsidRPr="1D96AF2F">
        <w:rPr>
          <w:rFonts w:eastAsia="Calibri"/>
          <w:sz w:val="12"/>
          <w:szCs w:val="12"/>
        </w:rPr>
        <w:t xml:space="preserve"> than expected </w:t>
      </w:r>
      <w:r w:rsidRPr="1D96AF2F">
        <w:rPr>
          <w:rFonts w:eastAsia="Calibri"/>
          <w:highlight w:val="green"/>
          <w:u w:val="single"/>
        </w:rPr>
        <w:t>from</w:t>
      </w:r>
      <w:r w:rsidRPr="1D96AF2F">
        <w:rPr>
          <w:rFonts w:eastAsia="Calibri"/>
          <w:u w:val="single"/>
        </w:rPr>
        <w:t xml:space="preserve"> the COVID-19 pandemic </w:t>
      </w:r>
      <w:r w:rsidRPr="1D96AF2F">
        <w:rPr>
          <w:rFonts w:eastAsia="Calibri"/>
          <w:highlight w:val="green"/>
          <w:u w:val="single"/>
        </w:rPr>
        <w:t>recession</w:t>
      </w:r>
      <w:r w:rsidRPr="1D96AF2F">
        <w:rPr>
          <w:rFonts w:eastAsia="Calibri"/>
          <w:sz w:val="12"/>
          <w:szCs w:val="12"/>
        </w:rPr>
        <w:t xml:space="preserve">. </w:t>
      </w:r>
      <w:r w:rsidRPr="1D96AF2F">
        <w:rPr>
          <w:rFonts w:eastAsia="Calibri"/>
          <w:u w:val="single"/>
        </w:rPr>
        <w:t xml:space="preserve">That </w:t>
      </w:r>
      <w:r w:rsidRPr="1D96AF2F">
        <w:rPr>
          <w:rFonts w:eastAsia="Calibri"/>
          <w:highlight w:val="green"/>
          <w:u w:val="single"/>
        </w:rPr>
        <w:t>pushed</w:t>
      </w:r>
      <w:r w:rsidRPr="1D96AF2F">
        <w:rPr>
          <w:rFonts w:eastAsia="Calibri"/>
          <w:u w:val="single"/>
        </w:rPr>
        <w:t xml:space="preserve"> state government’s </w:t>
      </w:r>
      <w:r w:rsidRPr="1D96AF2F">
        <w:rPr>
          <w:rFonts w:eastAsia="Calibri"/>
          <w:b/>
          <w:bCs/>
          <w:u w:val="single"/>
        </w:rPr>
        <w:t xml:space="preserve">cash </w:t>
      </w:r>
      <w:r w:rsidRPr="1D96AF2F">
        <w:rPr>
          <w:rFonts w:eastAsia="Calibri"/>
          <w:b/>
          <w:bCs/>
          <w:highlight w:val="green"/>
          <w:u w:val="single"/>
        </w:rPr>
        <w:t>reserves to $3.9 billion</w:t>
      </w:r>
      <w:r w:rsidRPr="1D96AF2F">
        <w:rPr>
          <w:rFonts w:eastAsia="Calibri"/>
          <w:u w:val="single"/>
        </w:rPr>
        <w:t xml:space="preserve"> as of June 30.</w:t>
      </w:r>
    </w:p>
    <w:p w14:paraId="5DE6469A" w14:textId="77777777" w:rsidR="00E11C53" w:rsidRDefault="00E11C53" w:rsidP="00E11C53">
      <w:r w:rsidRPr="1D96AF2F">
        <w:rPr>
          <w:rFonts w:eastAsia="Calibri"/>
          <w:sz w:val="12"/>
          <w:szCs w:val="12"/>
        </w:rPr>
        <w:t xml:space="preserve"> </w:t>
      </w:r>
    </w:p>
    <w:p w14:paraId="662F78C8" w14:textId="77777777" w:rsidR="00E11C53" w:rsidRDefault="00E11C53" w:rsidP="00E11C53">
      <w:r w:rsidRPr="1D96AF2F">
        <w:rPr>
          <w:rFonts w:eastAsia="Calibri"/>
          <w:sz w:val="12"/>
          <w:szCs w:val="12"/>
        </w:rPr>
        <w:t>Since the record-high reserves figure represents 23% of annual state spending, it will trigger the state’s automatic taxpayer refund process for the first time since 2012.</w:t>
      </w:r>
    </w:p>
    <w:p w14:paraId="46396DA4" w14:textId="77777777" w:rsidR="00E11C53" w:rsidRDefault="00E11C53" w:rsidP="00E11C53">
      <w:r w:rsidRPr="1D96AF2F">
        <w:rPr>
          <w:rFonts w:eastAsia="Calibri"/>
          <w:sz w:val="12"/>
          <w:szCs w:val="12"/>
        </w:rPr>
        <w:t xml:space="preserve"> </w:t>
      </w:r>
    </w:p>
    <w:p w14:paraId="24301661" w14:textId="77777777" w:rsidR="00E11C53" w:rsidRDefault="00E11C53" w:rsidP="00E11C53">
      <w:r w:rsidRPr="1D96AF2F">
        <w:rPr>
          <w:rFonts w:eastAsia="Calibri"/>
          <w:u w:val="single"/>
        </w:rPr>
        <w:t>Officials say</w:t>
      </w:r>
      <w:r w:rsidRPr="1D96AF2F">
        <w:rPr>
          <w:rFonts w:eastAsia="Calibri"/>
          <w:sz w:val="12"/>
          <w:szCs w:val="12"/>
        </w:rPr>
        <w:t xml:space="preserve"> about $545 million will be divided evenly among taxpayers as a credit on their state tax returns submitted next year. That will reduce 2021 tax bills, but </w:t>
      </w:r>
      <w:r w:rsidRPr="1D96AF2F">
        <w:rPr>
          <w:rFonts w:eastAsia="Calibri"/>
          <w:u w:val="single"/>
        </w:rPr>
        <w:t>the state won’t be sending out budget surplus refund checks</w:t>
      </w:r>
      <w:r w:rsidRPr="1D96AF2F">
        <w:rPr>
          <w:rFonts w:eastAsia="Calibri"/>
          <w:sz w:val="12"/>
          <w:szCs w:val="12"/>
        </w:rPr>
        <w:t>, said Cris Johnston, director of Indiana’s Office of Management and Budget.</w:t>
      </w:r>
    </w:p>
    <w:p w14:paraId="63D74CFF" w14:textId="77777777" w:rsidR="00E11C53" w:rsidRDefault="00E11C53" w:rsidP="00E11C53">
      <w:r w:rsidRPr="1D96AF2F">
        <w:rPr>
          <w:rFonts w:eastAsia="Calibri"/>
          <w:sz w:val="12"/>
          <w:szCs w:val="12"/>
        </w:rPr>
        <w:t xml:space="preserve"> </w:t>
      </w:r>
    </w:p>
    <w:p w14:paraId="55B1B099" w14:textId="77777777" w:rsidR="00E11C53" w:rsidRDefault="00E11C53" w:rsidP="00E11C53">
      <w:r w:rsidRPr="1D96AF2F">
        <w:rPr>
          <w:rFonts w:eastAsia="Calibri"/>
          <w:sz w:val="12"/>
          <w:szCs w:val="12"/>
        </w:rPr>
        <w:t>While the 2012 refund amounted to $111 for individual income tax filers, state officials won’t determine the new refund size until perhaps November when they know the number of 2020 Indiana tax filers, Johnston said.</w:t>
      </w:r>
    </w:p>
    <w:p w14:paraId="1CD0AEE2" w14:textId="77777777" w:rsidR="00E11C53" w:rsidRDefault="00E11C53" w:rsidP="00E11C53">
      <w:r w:rsidRPr="1D96AF2F">
        <w:rPr>
          <w:rFonts w:eastAsia="Calibri"/>
          <w:sz w:val="12"/>
          <w:szCs w:val="12"/>
        </w:rPr>
        <w:t xml:space="preserve"> </w:t>
      </w:r>
    </w:p>
    <w:p w14:paraId="0CD1CAA7" w14:textId="77777777" w:rsidR="00E11C53" w:rsidRDefault="00E11C53" w:rsidP="00E11C53">
      <w:r w:rsidRPr="1D96AF2F">
        <w:rPr>
          <w:rFonts w:eastAsia="Calibri"/>
          <w:u w:val="single"/>
        </w:rPr>
        <w:t>The</w:t>
      </w:r>
      <w:r w:rsidRPr="1D96AF2F">
        <w:rPr>
          <w:rFonts w:eastAsia="Calibri"/>
          <w:sz w:val="12"/>
          <w:szCs w:val="12"/>
        </w:rPr>
        <w:t xml:space="preserve"> state’s tax </w:t>
      </w:r>
      <w:r w:rsidRPr="1D96AF2F">
        <w:rPr>
          <w:rFonts w:eastAsia="Calibri"/>
          <w:u w:val="single"/>
        </w:rPr>
        <w:t>revenue growth was</w:t>
      </w:r>
      <w:r w:rsidRPr="1D96AF2F">
        <w:rPr>
          <w:rFonts w:eastAsia="Calibri"/>
          <w:sz w:val="12"/>
          <w:szCs w:val="12"/>
        </w:rPr>
        <w:t xml:space="preserve"> certainly </w:t>
      </w:r>
      <w:r w:rsidRPr="1D96AF2F">
        <w:rPr>
          <w:rFonts w:eastAsia="Calibri"/>
          <w:highlight w:val="green"/>
          <w:u w:val="single"/>
        </w:rPr>
        <w:t>helped by</w:t>
      </w:r>
      <w:r w:rsidRPr="1D96AF2F">
        <w:rPr>
          <w:rFonts w:eastAsia="Calibri"/>
          <w:sz w:val="12"/>
          <w:szCs w:val="12"/>
        </w:rPr>
        <w:t xml:space="preserve"> more than </w:t>
      </w:r>
      <w:r w:rsidRPr="1D96AF2F">
        <w:rPr>
          <w:rFonts w:eastAsia="Calibri"/>
          <w:highlight w:val="green"/>
          <w:u w:val="single"/>
        </w:rPr>
        <w:t>$14 billion in</w:t>
      </w:r>
      <w:r w:rsidRPr="1D96AF2F">
        <w:rPr>
          <w:rFonts w:eastAsia="Calibri"/>
          <w:u w:val="single"/>
        </w:rPr>
        <w:t xml:space="preserve"> coronavirus </w:t>
      </w:r>
      <w:r w:rsidRPr="1D96AF2F">
        <w:rPr>
          <w:rFonts w:eastAsia="Calibri"/>
          <w:highlight w:val="green"/>
          <w:u w:val="single"/>
        </w:rPr>
        <w:t>relief money</w:t>
      </w:r>
      <w:r w:rsidRPr="1D96AF2F">
        <w:rPr>
          <w:rFonts w:eastAsia="Calibri"/>
          <w:sz w:val="12"/>
          <w:szCs w:val="12"/>
        </w:rPr>
        <w:t xml:space="preserve"> sent to Indiana families </w:t>
      </w:r>
      <w:r w:rsidRPr="1D96AF2F">
        <w:rPr>
          <w:rFonts w:eastAsia="Calibri"/>
          <w:highlight w:val="green"/>
          <w:u w:val="single"/>
        </w:rPr>
        <w:t>from</w:t>
      </w:r>
      <w:r w:rsidRPr="1D96AF2F">
        <w:rPr>
          <w:rFonts w:eastAsia="Calibri"/>
          <w:u w:val="single"/>
        </w:rPr>
        <w:t xml:space="preserve"> the </w:t>
      </w:r>
      <w:r w:rsidRPr="1D96AF2F">
        <w:rPr>
          <w:rFonts w:eastAsia="Calibri"/>
          <w:highlight w:val="green"/>
          <w:u w:val="single"/>
        </w:rPr>
        <w:t>federal government</w:t>
      </w:r>
      <w:r w:rsidRPr="1D96AF2F">
        <w:rPr>
          <w:rFonts w:eastAsia="Calibri"/>
          <w:sz w:val="12"/>
          <w:szCs w:val="12"/>
        </w:rPr>
        <w:t xml:space="preserve"> under both the Trump and Biden administrations, said Johnston, who is Republican Gov. Eric Holcomb’s top budget adviser.</w:t>
      </w:r>
    </w:p>
    <w:p w14:paraId="67582522" w14:textId="77777777" w:rsidR="00E11C53" w:rsidRDefault="00E11C53" w:rsidP="00E11C53">
      <w:r w:rsidRPr="1D96AF2F">
        <w:rPr>
          <w:rFonts w:eastAsia="Calibri"/>
          <w:sz w:val="12"/>
          <w:szCs w:val="12"/>
        </w:rPr>
        <w:t xml:space="preserve"> </w:t>
      </w:r>
    </w:p>
    <w:p w14:paraId="3B957998" w14:textId="77777777" w:rsidR="00E11C53" w:rsidRDefault="00E11C53" w:rsidP="00E11C53">
      <w:r w:rsidRPr="1D96AF2F">
        <w:rPr>
          <w:rFonts w:eastAsia="Calibri"/>
          <w:sz w:val="12"/>
          <w:szCs w:val="12"/>
        </w:rPr>
        <w:t>“That’s a lot of money that comes down, it can be used to pay off debt, go to your savings or spent,” Johnston said. “I would be foolish to say that didn’t have an impact on the tax revenues.”</w:t>
      </w:r>
    </w:p>
    <w:p w14:paraId="706699CD" w14:textId="77777777" w:rsidR="00E11C53" w:rsidRDefault="00E11C53" w:rsidP="00E11C53">
      <w:r w:rsidRPr="1D96AF2F">
        <w:rPr>
          <w:rFonts w:eastAsia="Calibri"/>
          <w:sz w:val="12"/>
          <w:szCs w:val="12"/>
        </w:rPr>
        <w:t xml:space="preserve"> </w:t>
      </w:r>
    </w:p>
    <w:p w14:paraId="2B2748A8" w14:textId="77777777" w:rsidR="00E11C53" w:rsidRDefault="00E11C53" w:rsidP="00E11C53">
      <w:r w:rsidRPr="1D96AF2F">
        <w:rPr>
          <w:rFonts w:eastAsia="Calibri"/>
          <w:u w:val="single"/>
        </w:rPr>
        <w:t xml:space="preserve">The </w:t>
      </w:r>
      <w:r w:rsidRPr="1D96AF2F">
        <w:rPr>
          <w:rFonts w:eastAsia="Calibri"/>
          <w:highlight w:val="green"/>
          <w:u w:val="single"/>
        </w:rPr>
        <w:t>prospect of</w:t>
      </w:r>
      <w:r w:rsidRPr="1D96AF2F">
        <w:rPr>
          <w:rFonts w:eastAsia="Calibri"/>
          <w:u w:val="single"/>
        </w:rPr>
        <w:t xml:space="preserve"> such a large </w:t>
      </w:r>
      <w:r w:rsidRPr="1D96AF2F">
        <w:rPr>
          <w:rFonts w:eastAsia="Calibri"/>
          <w:highlight w:val="green"/>
          <w:u w:val="single"/>
        </w:rPr>
        <w:t>surplus was unthinkable a year ago</w:t>
      </w:r>
      <w:r w:rsidRPr="1D96AF2F">
        <w:rPr>
          <w:rFonts w:eastAsia="Calibri"/>
          <w:u w:val="single"/>
        </w:rPr>
        <w:t xml:space="preserve"> as the state’s economy still reeling from widespread business shutdowns and job cuts during the early months of the coronavirus outbreak across the country.</w:t>
      </w:r>
    </w:p>
    <w:p w14:paraId="1D1B2030" w14:textId="77777777" w:rsidR="00E11C53" w:rsidRDefault="00E11C53" w:rsidP="00E11C53">
      <w:r w:rsidRPr="1D96AF2F">
        <w:rPr>
          <w:rFonts w:eastAsia="Calibri"/>
          <w:sz w:val="12"/>
          <w:szCs w:val="12"/>
        </w:rPr>
        <w:t xml:space="preserve"> </w:t>
      </w:r>
    </w:p>
    <w:p w14:paraId="34AE8C08" w14:textId="77777777" w:rsidR="00E11C53" w:rsidRDefault="00E11C53" w:rsidP="00E11C53">
      <w:r w:rsidRPr="1D96AF2F">
        <w:rPr>
          <w:rFonts w:eastAsia="Calibri"/>
          <w:sz w:val="12"/>
          <w:szCs w:val="12"/>
        </w:rPr>
        <w:t xml:space="preserve">Republican Gov. Eric </w:t>
      </w:r>
      <w:r w:rsidRPr="1D96AF2F">
        <w:rPr>
          <w:rFonts w:eastAsia="Calibri"/>
          <w:highlight w:val="green"/>
          <w:u w:val="single"/>
        </w:rPr>
        <w:t>Holcomb ordered</w:t>
      </w:r>
      <w:r w:rsidRPr="1D96AF2F">
        <w:rPr>
          <w:rFonts w:eastAsia="Calibri"/>
          <w:sz w:val="12"/>
          <w:szCs w:val="12"/>
        </w:rPr>
        <w:t xml:space="preserve"> many state </w:t>
      </w:r>
      <w:r w:rsidRPr="1D96AF2F">
        <w:rPr>
          <w:rFonts w:eastAsia="Calibri"/>
          <w:highlight w:val="green"/>
          <w:u w:val="single"/>
        </w:rPr>
        <w:t>agencies</w:t>
      </w:r>
      <w:r w:rsidRPr="1D96AF2F">
        <w:rPr>
          <w:rFonts w:eastAsia="Calibri"/>
          <w:u w:val="single"/>
        </w:rPr>
        <w:t xml:space="preserve"> to </w:t>
      </w:r>
      <w:r w:rsidRPr="1D96AF2F">
        <w:rPr>
          <w:rFonts w:eastAsia="Calibri"/>
          <w:b/>
          <w:bCs/>
          <w:highlight w:val="green"/>
          <w:u w:val="single"/>
        </w:rPr>
        <w:t>cut spending</w:t>
      </w:r>
      <w:r w:rsidRPr="1D96AF2F">
        <w:rPr>
          <w:rFonts w:eastAsia="Calibri"/>
          <w:u w:val="single"/>
        </w:rPr>
        <w:t xml:space="preserve"> by 15%</w:t>
      </w:r>
      <w:r w:rsidRPr="1D96AF2F">
        <w:rPr>
          <w:rFonts w:eastAsia="Calibri"/>
          <w:sz w:val="12"/>
          <w:szCs w:val="12"/>
        </w:rPr>
        <w:t xml:space="preserve"> and Johnston said some economic forecasts didn’t project state tax revenues fully bouncing back until 2024.</w:t>
      </w:r>
    </w:p>
    <w:p w14:paraId="273EEA65" w14:textId="77777777" w:rsidR="00E11C53" w:rsidRDefault="00E11C53" w:rsidP="00E11C53">
      <w:r w:rsidRPr="1D96AF2F">
        <w:rPr>
          <w:rFonts w:eastAsia="Calibri"/>
          <w:sz w:val="12"/>
          <w:szCs w:val="12"/>
        </w:rPr>
        <w:t xml:space="preserve"> </w:t>
      </w:r>
    </w:p>
    <w:p w14:paraId="33B2F637" w14:textId="77777777" w:rsidR="00E11C53" w:rsidRDefault="00E11C53" w:rsidP="00E11C53">
      <w:r w:rsidRPr="1D96AF2F">
        <w:rPr>
          <w:rFonts w:eastAsia="Calibri"/>
          <w:sz w:val="12"/>
          <w:szCs w:val="12"/>
        </w:rPr>
        <w:t xml:space="preserve">Most of the </w:t>
      </w:r>
      <w:r w:rsidRPr="1D96AF2F">
        <w:rPr>
          <w:rFonts w:eastAsia="Calibri"/>
          <w:u w:val="single"/>
        </w:rPr>
        <w:t xml:space="preserve">spending </w:t>
      </w:r>
      <w:r w:rsidRPr="1D96AF2F">
        <w:rPr>
          <w:rFonts w:eastAsia="Calibri"/>
          <w:highlight w:val="green"/>
          <w:u w:val="single"/>
        </w:rPr>
        <w:t>cuts were rolled back</w:t>
      </w:r>
      <w:r w:rsidRPr="1D96AF2F">
        <w:rPr>
          <w:rFonts w:eastAsia="Calibri"/>
          <w:sz w:val="12"/>
          <w:szCs w:val="12"/>
        </w:rPr>
        <w:t xml:space="preserve"> and a state revenue forecast in April projected annual tax collections through June going up about 6%. </w:t>
      </w:r>
      <w:r w:rsidRPr="1D96AF2F">
        <w:rPr>
          <w:rFonts w:eastAsia="Calibri"/>
          <w:highlight w:val="green"/>
          <w:u w:val="single"/>
        </w:rPr>
        <w:t>But</w:t>
      </w:r>
      <w:r w:rsidRPr="1D96AF2F">
        <w:rPr>
          <w:rFonts w:eastAsia="Calibri"/>
          <w:sz w:val="12"/>
          <w:szCs w:val="12"/>
        </w:rPr>
        <w:t xml:space="preserve"> those </w:t>
      </w:r>
      <w:r w:rsidRPr="1D96AF2F">
        <w:rPr>
          <w:rFonts w:eastAsia="Calibri"/>
          <w:b/>
          <w:bCs/>
          <w:highlight w:val="green"/>
          <w:u w:val="single"/>
        </w:rPr>
        <w:t>collections went up</w:t>
      </w:r>
      <w:r w:rsidRPr="1D96AF2F">
        <w:rPr>
          <w:rFonts w:eastAsia="Calibri"/>
          <w:sz w:val="12"/>
          <w:szCs w:val="12"/>
        </w:rPr>
        <w:t xml:space="preserve"> by about </w:t>
      </w:r>
      <w:r w:rsidRPr="1D96AF2F">
        <w:rPr>
          <w:rFonts w:eastAsia="Calibri"/>
          <w:u w:val="single"/>
        </w:rPr>
        <w:t xml:space="preserve">one-third during May and June to give the state about </w:t>
      </w:r>
      <w:r w:rsidRPr="1D96AF2F">
        <w:rPr>
          <w:rFonts w:eastAsia="Calibri"/>
          <w:b/>
          <w:bCs/>
          <w:u w:val="single"/>
        </w:rPr>
        <w:t>$1.1 billion</w:t>
      </w:r>
      <w:r w:rsidRPr="1D96AF2F">
        <w:rPr>
          <w:rFonts w:eastAsia="Calibri"/>
          <w:u w:val="single"/>
        </w:rPr>
        <w:t xml:space="preserve"> more than expected for just those </w:t>
      </w:r>
      <w:r w:rsidRPr="1D96AF2F">
        <w:rPr>
          <w:rFonts w:eastAsia="Calibri"/>
          <w:b/>
          <w:bCs/>
          <w:u w:val="single"/>
        </w:rPr>
        <w:t>two months</w:t>
      </w:r>
      <w:r w:rsidRPr="1D96AF2F">
        <w:rPr>
          <w:rFonts w:eastAsia="Calibri"/>
          <w:u w:val="single"/>
        </w:rPr>
        <w:t>.</w:t>
      </w:r>
    </w:p>
    <w:p w14:paraId="739C676E" w14:textId="77777777" w:rsidR="00E11C53" w:rsidRDefault="00E11C53" w:rsidP="00E11C53">
      <w:r w:rsidRPr="1D96AF2F">
        <w:rPr>
          <w:rFonts w:eastAsia="Calibri"/>
          <w:sz w:val="12"/>
          <w:szCs w:val="12"/>
        </w:rPr>
        <w:t xml:space="preserve"> </w:t>
      </w:r>
    </w:p>
    <w:p w14:paraId="5238E3CA" w14:textId="77777777" w:rsidR="00E11C53" w:rsidRDefault="00E11C53" w:rsidP="00E11C53">
      <w:r w:rsidRPr="1D96AF2F">
        <w:rPr>
          <w:rFonts w:eastAsia="Calibri"/>
          <w:sz w:val="12"/>
          <w:szCs w:val="12"/>
        </w:rPr>
        <w:t xml:space="preserve"> </w:t>
      </w:r>
    </w:p>
    <w:p w14:paraId="6B87ADE6" w14:textId="77777777" w:rsidR="00E11C53" w:rsidRDefault="00E11C53" w:rsidP="00E11C53">
      <w:r w:rsidRPr="1D96AF2F">
        <w:rPr>
          <w:rFonts w:eastAsia="Calibri"/>
          <w:sz w:val="12"/>
          <w:szCs w:val="12"/>
        </w:rPr>
        <w:t xml:space="preserve"> </w:t>
      </w:r>
    </w:p>
    <w:p w14:paraId="4F273183" w14:textId="77777777" w:rsidR="00E11C53" w:rsidRDefault="00E11C53" w:rsidP="00E11C53">
      <w:r w:rsidRPr="1D96AF2F">
        <w:rPr>
          <w:rFonts w:eastAsia="Calibri"/>
          <w:sz w:val="12"/>
          <w:szCs w:val="12"/>
        </w:rPr>
        <w:t xml:space="preserve"> </w:t>
      </w:r>
    </w:p>
    <w:p w14:paraId="2DA34A3B" w14:textId="77777777" w:rsidR="00E11C53" w:rsidRDefault="00E11C53" w:rsidP="00E11C53">
      <w:pPr>
        <w:pStyle w:val="Heading4"/>
      </w:pPr>
      <w:r w:rsidRPr="1D96AF2F">
        <w:rPr>
          <w:rFonts w:eastAsia="Calibri" w:cs="Calibri"/>
        </w:rPr>
        <w:t xml:space="preserve">4 – Federal government has </w:t>
      </w:r>
      <w:r w:rsidRPr="1D96AF2F">
        <w:rPr>
          <w:rFonts w:eastAsia="Calibri" w:cs="Calibri"/>
          <w:u w:val="single"/>
        </w:rPr>
        <w:t>already funded</w:t>
      </w:r>
      <w:r w:rsidRPr="1D96AF2F">
        <w:rPr>
          <w:rFonts w:eastAsia="Calibri" w:cs="Calibri"/>
        </w:rPr>
        <w:t xml:space="preserve"> states – </w:t>
      </w:r>
      <w:r w:rsidRPr="1D96AF2F">
        <w:rPr>
          <w:rFonts w:eastAsia="Calibri" w:cs="Calibri"/>
          <w:u w:val="single"/>
        </w:rPr>
        <w:t>surplus is sufficient</w:t>
      </w:r>
    </w:p>
    <w:p w14:paraId="6C637287" w14:textId="77777777" w:rsidR="00E11C53" w:rsidRDefault="00E11C53" w:rsidP="00E11C53">
      <w:r w:rsidRPr="1D96AF2F">
        <w:rPr>
          <w:rFonts w:eastAsia="Calibri"/>
          <w:b/>
          <w:bCs/>
          <w:sz w:val="26"/>
          <w:szCs w:val="26"/>
        </w:rPr>
        <w:t>Landergan 7/7</w:t>
      </w:r>
      <w:r w:rsidRPr="1D96AF2F">
        <w:rPr>
          <w:rFonts w:eastAsia="Calibri"/>
        </w:rPr>
        <w:t xml:space="preserve"> [Katherine Landergan; 7-7-2021; ; "States faced financial ruin. Now they’re swimming in cash."; POLITICO; </w:t>
      </w:r>
      <w:hyperlink r:id="rId30">
        <w:r w:rsidRPr="1D96AF2F">
          <w:rPr>
            <w:rStyle w:val="Hyperlink"/>
            <w:rFonts w:eastAsia="Calibri"/>
          </w:rPr>
          <w:t>https://www.politico.com/news/2021/07/07/states-financial-status-pandemic-498403</w:t>
        </w:r>
      </w:hyperlink>
      <w:r w:rsidRPr="1D96AF2F">
        <w:rPr>
          <w:rFonts w:eastAsia="Calibri"/>
        </w:rPr>
        <w:t>]</w:t>
      </w:r>
    </w:p>
    <w:p w14:paraId="3E2D8E9E" w14:textId="77777777" w:rsidR="00E11C53" w:rsidRDefault="00E11C53" w:rsidP="00E11C53">
      <w:r w:rsidRPr="1D96AF2F">
        <w:rPr>
          <w:rFonts w:eastAsia="Calibri"/>
          <w:sz w:val="16"/>
          <w:szCs w:val="16"/>
        </w:rPr>
        <w:t xml:space="preserve"> </w:t>
      </w:r>
    </w:p>
    <w:p w14:paraId="74C51AB0" w14:textId="77777777" w:rsidR="00E11C53" w:rsidRDefault="00E11C53" w:rsidP="00E11C53">
      <w:r w:rsidRPr="1D96AF2F">
        <w:rPr>
          <w:rFonts w:eastAsia="Calibri"/>
          <w:sz w:val="16"/>
          <w:szCs w:val="16"/>
        </w:rPr>
        <w:t xml:space="preserve">But </w:t>
      </w:r>
      <w:r w:rsidRPr="1D96AF2F">
        <w:rPr>
          <w:rFonts w:eastAsia="Calibri"/>
          <w:b/>
          <w:bCs/>
          <w:highlight w:val="green"/>
          <w:u w:val="single"/>
        </w:rPr>
        <w:t>from coast to coast</w:t>
      </w:r>
      <w:r w:rsidRPr="1D96AF2F">
        <w:rPr>
          <w:rFonts w:eastAsia="Calibri"/>
          <w:sz w:val="16"/>
          <w:szCs w:val="16"/>
          <w:highlight w:val="green"/>
        </w:rPr>
        <w:t xml:space="preserve">, </w:t>
      </w:r>
      <w:r w:rsidRPr="1D96AF2F">
        <w:rPr>
          <w:rFonts w:eastAsia="Calibri"/>
          <w:highlight w:val="green"/>
          <w:u w:val="single"/>
        </w:rPr>
        <w:t>governors</w:t>
      </w:r>
      <w:r w:rsidRPr="1D96AF2F">
        <w:rPr>
          <w:rFonts w:eastAsia="Calibri"/>
          <w:u w:val="single"/>
        </w:rPr>
        <w:t xml:space="preserve"> and lawmakers</w:t>
      </w:r>
      <w:r w:rsidRPr="1D96AF2F">
        <w:rPr>
          <w:rFonts w:eastAsia="Calibri"/>
          <w:sz w:val="16"/>
          <w:szCs w:val="16"/>
        </w:rPr>
        <w:t xml:space="preserve"> who were preparing to make difficult, politically-challenging moves </w:t>
      </w:r>
      <w:r w:rsidRPr="1D96AF2F">
        <w:rPr>
          <w:rFonts w:eastAsia="Calibri"/>
          <w:highlight w:val="green"/>
          <w:u w:val="single"/>
        </w:rPr>
        <w:t>are</w:t>
      </w:r>
      <w:r w:rsidRPr="1D96AF2F">
        <w:rPr>
          <w:rFonts w:eastAsia="Calibri"/>
          <w:u w:val="single"/>
        </w:rPr>
        <w:t xml:space="preserve"> now </w:t>
      </w:r>
      <w:r w:rsidRPr="1D96AF2F">
        <w:rPr>
          <w:rFonts w:eastAsia="Calibri"/>
          <w:highlight w:val="green"/>
          <w:u w:val="single"/>
        </w:rPr>
        <w:t>faced with</w:t>
      </w:r>
      <w:r w:rsidRPr="1D96AF2F">
        <w:rPr>
          <w:rFonts w:eastAsia="Calibri"/>
          <w:u w:val="single"/>
        </w:rPr>
        <w:t xml:space="preserve"> a surprise </w:t>
      </w:r>
      <w:r w:rsidRPr="1D96AF2F">
        <w:rPr>
          <w:rFonts w:eastAsia="Calibri"/>
          <w:highlight w:val="green"/>
          <w:u w:val="single"/>
        </w:rPr>
        <w:t>windfall</w:t>
      </w:r>
      <w:r w:rsidRPr="1D96AF2F">
        <w:rPr>
          <w:rFonts w:eastAsia="Calibri"/>
          <w:sz w:val="16"/>
          <w:szCs w:val="16"/>
        </w:rPr>
        <w:t>. This is leading to partisan and intraparty feuds in statehouses over what to spend the cash on, and when, and setting up kitchen-table debates over what’s more important: Spending money now to boost the economy or saving for future problems.</w:t>
      </w:r>
    </w:p>
    <w:p w14:paraId="489DC33B" w14:textId="77777777" w:rsidR="00E11C53" w:rsidRDefault="00E11C53" w:rsidP="00E11C53">
      <w:r w:rsidRPr="1D96AF2F">
        <w:rPr>
          <w:rFonts w:eastAsia="Calibri"/>
          <w:sz w:val="16"/>
          <w:szCs w:val="16"/>
        </w:rPr>
        <w:t xml:space="preserve"> </w:t>
      </w:r>
    </w:p>
    <w:p w14:paraId="67577A7C" w14:textId="77777777" w:rsidR="00E11C53" w:rsidRDefault="00E11C53" w:rsidP="00E11C53">
      <w:r w:rsidRPr="1D96AF2F">
        <w:rPr>
          <w:rFonts w:eastAsia="Calibri"/>
          <w:sz w:val="16"/>
          <w:szCs w:val="16"/>
        </w:rPr>
        <w:t>In the unfolding pandemic, economic crisis and reckoning on race, governors and mayors are shaping our shared future. Who are the power players, and how are they driving politics and influencing Washington?</w:t>
      </w:r>
    </w:p>
    <w:p w14:paraId="2202CEE6" w14:textId="77777777" w:rsidR="00E11C53" w:rsidRDefault="00E11C53" w:rsidP="00E11C53">
      <w:r w:rsidRPr="1D96AF2F">
        <w:rPr>
          <w:rFonts w:eastAsia="Calibri"/>
          <w:sz w:val="16"/>
          <w:szCs w:val="16"/>
        </w:rPr>
        <w:t xml:space="preserve"> </w:t>
      </w:r>
    </w:p>
    <w:p w14:paraId="60C81DF3" w14:textId="77777777" w:rsidR="00E11C53" w:rsidRDefault="00E11C53" w:rsidP="00E11C53">
      <w:r w:rsidRPr="1D96AF2F">
        <w:rPr>
          <w:rFonts w:eastAsia="Calibri"/>
          <w:b/>
          <w:bCs/>
          <w:highlight w:val="green"/>
          <w:u w:val="single"/>
        </w:rPr>
        <w:t>New Jersey</w:t>
      </w:r>
      <w:r w:rsidRPr="1D96AF2F">
        <w:rPr>
          <w:rFonts w:eastAsia="Calibri"/>
          <w:sz w:val="16"/>
          <w:szCs w:val="16"/>
          <w:highlight w:val="green"/>
        </w:rPr>
        <w:t xml:space="preserve"> </w:t>
      </w:r>
      <w:r w:rsidRPr="1D96AF2F">
        <w:rPr>
          <w:rFonts w:eastAsia="Calibri"/>
          <w:u w:val="single"/>
        </w:rPr>
        <w:t>had so much extra money</w:t>
      </w:r>
      <w:r w:rsidRPr="1D96AF2F">
        <w:rPr>
          <w:rFonts w:eastAsia="Calibri"/>
          <w:sz w:val="16"/>
          <w:szCs w:val="16"/>
        </w:rPr>
        <w:t xml:space="preserve"> that </w:t>
      </w:r>
      <w:r w:rsidRPr="1D96AF2F">
        <w:rPr>
          <w:rFonts w:eastAsia="Calibri"/>
          <w:u w:val="single"/>
        </w:rPr>
        <w:t xml:space="preserve">it not only made its first full payment into the state’s pension system in 25 years, but </w:t>
      </w:r>
      <w:r w:rsidRPr="1D96AF2F">
        <w:rPr>
          <w:rFonts w:eastAsia="Calibri"/>
          <w:highlight w:val="green"/>
          <w:u w:val="single"/>
        </w:rPr>
        <w:t>exceeded</w:t>
      </w:r>
      <w:r w:rsidRPr="1D96AF2F">
        <w:rPr>
          <w:rFonts w:eastAsia="Calibri"/>
          <w:u w:val="single"/>
        </w:rPr>
        <w:t xml:space="preserve"> it by $505 million</w:t>
      </w:r>
      <w:r w:rsidRPr="1D96AF2F">
        <w:rPr>
          <w:rFonts w:eastAsia="Calibri"/>
          <w:sz w:val="16"/>
          <w:szCs w:val="16"/>
        </w:rPr>
        <w:t xml:space="preserve">. That’s </w:t>
      </w:r>
      <w:r w:rsidRPr="1D96AF2F">
        <w:rPr>
          <w:rFonts w:eastAsia="Calibri"/>
          <w:u w:val="single"/>
        </w:rPr>
        <w:t xml:space="preserve">on top of </w:t>
      </w:r>
      <w:r w:rsidRPr="1D96AF2F">
        <w:rPr>
          <w:rFonts w:eastAsia="Calibri"/>
          <w:b/>
          <w:bCs/>
          <w:u w:val="single"/>
        </w:rPr>
        <w:t xml:space="preserve">earmarking </w:t>
      </w:r>
      <w:r w:rsidRPr="1D96AF2F">
        <w:rPr>
          <w:rFonts w:eastAsia="Calibri"/>
          <w:b/>
          <w:bCs/>
          <w:highlight w:val="green"/>
          <w:u w:val="single"/>
        </w:rPr>
        <w:t>$3.7 billion</w:t>
      </w:r>
      <w:r w:rsidRPr="1D96AF2F">
        <w:rPr>
          <w:rFonts w:eastAsia="Calibri"/>
          <w:sz w:val="16"/>
          <w:szCs w:val="16"/>
        </w:rPr>
        <w:t xml:space="preserve"> </w:t>
      </w:r>
      <w:r w:rsidRPr="1D96AF2F">
        <w:rPr>
          <w:rFonts w:eastAsia="Calibri"/>
          <w:u w:val="single"/>
        </w:rPr>
        <w:t>for debt relief and funding</w:t>
      </w:r>
      <w:r w:rsidRPr="1D96AF2F">
        <w:rPr>
          <w:rFonts w:eastAsia="Calibri"/>
          <w:sz w:val="16"/>
          <w:szCs w:val="16"/>
        </w:rPr>
        <w:t xml:space="preserve"> </w:t>
      </w:r>
      <w:r w:rsidRPr="1D96AF2F">
        <w:rPr>
          <w:rFonts w:eastAsia="Calibri"/>
          <w:b/>
          <w:bCs/>
          <w:u w:val="single"/>
        </w:rPr>
        <w:t>half a billion dollars</w:t>
      </w:r>
      <w:r w:rsidRPr="1D96AF2F">
        <w:rPr>
          <w:rFonts w:eastAsia="Calibri"/>
          <w:sz w:val="16"/>
          <w:szCs w:val="16"/>
        </w:rPr>
        <w:t xml:space="preserve"> </w:t>
      </w:r>
      <w:r w:rsidRPr="1D96AF2F">
        <w:rPr>
          <w:rFonts w:eastAsia="Calibri"/>
          <w:u w:val="single"/>
        </w:rPr>
        <w:t>in one-off spending initiatives.</w:t>
      </w:r>
    </w:p>
    <w:p w14:paraId="7831EFA8" w14:textId="77777777" w:rsidR="00E11C53" w:rsidRDefault="00E11C53" w:rsidP="00E11C53">
      <w:r w:rsidRPr="1D96AF2F">
        <w:rPr>
          <w:rFonts w:eastAsia="Calibri"/>
          <w:sz w:val="16"/>
          <w:szCs w:val="16"/>
        </w:rPr>
        <w:t xml:space="preserve"> </w:t>
      </w:r>
    </w:p>
    <w:p w14:paraId="2EC3EDF4" w14:textId="77777777" w:rsidR="00E11C53" w:rsidRDefault="00E11C53" w:rsidP="00E11C53">
      <w:r w:rsidRPr="1D96AF2F">
        <w:rPr>
          <w:rFonts w:eastAsia="Calibri"/>
          <w:b/>
          <w:bCs/>
          <w:highlight w:val="green"/>
          <w:u w:val="single"/>
        </w:rPr>
        <w:t>California</w:t>
      </w:r>
      <w:r w:rsidRPr="1D96AF2F">
        <w:rPr>
          <w:rFonts w:eastAsia="Calibri"/>
          <w:sz w:val="16"/>
          <w:szCs w:val="16"/>
        </w:rPr>
        <w:t xml:space="preserve"> Gov. Gavin Newsom, a Democrat facing a recall election in September, </w:t>
      </w:r>
      <w:r w:rsidRPr="1D96AF2F">
        <w:rPr>
          <w:rFonts w:eastAsia="Calibri"/>
          <w:u w:val="single"/>
        </w:rPr>
        <w:t>is using a surge of extra cash</w:t>
      </w:r>
      <w:r w:rsidRPr="1D96AF2F">
        <w:rPr>
          <w:rFonts w:eastAsia="Calibri"/>
          <w:sz w:val="16"/>
          <w:szCs w:val="16"/>
        </w:rPr>
        <w:t xml:space="preserve"> — </w:t>
      </w:r>
      <w:r w:rsidRPr="1D96AF2F">
        <w:rPr>
          <w:rFonts w:eastAsia="Calibri"/>
          <w:highlight w:val="green"/>
          <w:u w:val="single"/>
        </w:rPr>
        <w:t xml:space="preserve">more than </w:t>
      </w:r>
      <w:r w:rsidRPr="1D96AF2F">
        <w:rPr>
          <w:rFonts w:eastAsia="Calibri"/>
          <w:b/>
          <w:bCs/>
          <w:highlight w:val="green"/>
          <w:u w:val="single"/>
        </w:rPr>
        <w:t>$100 billion</w:t>
      </w:r>
      <w:r w:rsidRPr="1D96AF2F">
        <w:rPr>
          <w:rFonts w:eastAsia="Calibri"/>
          <w:sz w:val="16"/>
          <w:szCs w:val="16"/>
          <w:highlight w:val="green"/>
        </w:rPr>
        <w:t xml:space="preserve"> </w:t>
      </w:r>
      <w:r w:rsidRPr="1D96AF2F">
        <w:rPr>
          <w:rFonts w:eastAsia="Calibri"/>
          <w:highlight w:val="green"/>
          <w:u w:val="single"/>
        </w:rPr>
        <w:t>in surplus</w:t>
      </w:r>
      <w:r w:rsidRPr="1D96AF2F">
        <w:rPr>
          <w:rFonts w:eastAsia="Calibri"/>
          <w:u w:val="single"/>
        </w:rPr>
        <w:t xml:space="preserve"> revenue and federal aid</w:t>
      </w:r>
      <w:r w:rsidRPr="1D96AF2F">
        <w:rPr>
          <w:rFonts w:eastAsia="Calibri"/>
          <w:sz w:val="16"/>
          <w:szCs w:val="16"/>
        </w:rPr>
        <w:t xml:space="preserve"> — to give stimulus checks to two-thirds of residents, build housing for people experiencing homelessness and provide Medicaid coverage for undocumented residents over age 50.</w:t>
      </w:r>
    </w:p>
    <w:p w14:paraId="2D8C6F1A" w14:textId="77777777" w:rsidR="00E11C53" w:rsidRDefault="00E11C53" w:rsidP="00E11C53">
      <w:r w:rsidRPr="1D96AF2F">
        <w:rPr>
          <w:rFonts w:eastAsia="Calibri"/>
          <w:sz w:val="16"/>
          <w:szCs w:val="16"/>
        </w:rPr>
        <w:t xml:space="preserve"> </w:t>
      </w:r>
    </w:p>
    <w:p w14:paraId="7F8EFA87" w14:textId="77777777" w:rsidR="00E11C53" w:rsidRDefault="00E11C53" w:rsidP="00E11C53">
      <w:r w:rsidRPr="1D96AF2F">
        <w:rPr>
          <w:rFonts w:eastAsia="Calibri"/>
          <w:sz w:val="16"/>
          <w:szCs w:val="16"/>
        </w:rPr>
        <w:t xml:space="preserve">And in </w:t>
      </w:r>
      <w:r w:rsidRPr="1D96AF2F">
        <w:rPr>
          <w:rFonts w:eastAsia="Calibri"/>
          <w:b/>
          <w:bCs/>
          <w:highlight w:val="green"/>
          <w:u w:val="single"/>
        </w:rPr>
        <w:t>Florida</w:t>
      </w:r>
      <w:r w:rsidRPr="1D96AF2F">
        <w:rPr>
          <w:rFonts w:eastAsia="Calibri"/>
          <w:sz w:val="16"/>
          <w:szCs w:val="16"/>
        </w:rPr>
        <w:t xml:space="preserve">, the additional </w:t>
      </w:r>
      <w:r w:rsidRPr="1D96AF2F">
        <w:rPr>
          <w:rFonts w:eastAsia="Calibri"/>
          <w:u w:val="single"/>
        </w:rPr>
        <w:t>funding</w:t>
      </w:r>
      <w:r w:rsidRPr="1D96AF2F">
        <w:rPr>
          <w:rFonts w:eastAsia="Calibri"/>
          <w:sz w:val="16"/>
          <w:szCs w:val="16"/>
        </w:rPr>
        <w:t xml:space="preserve"> helped pay </w:t>
      </w:r>
      <w:r w:rsidRPr="1D96AF2F">
        <w:rPr>
          <w:rFonts w:eastAsia="Calibri"/>
          <w:u w:val="single"/>
        </w:rPr>
        <w:t>for</w:t>
      </w:r>
      <w:r w:rsidRPr="1D96AF2F">
        <w:rPr>
          <w:rFonts w:eastAsia="Calibri"/>
          <w:sz w:val="16"/>
          <w:szCs w:val="16"/>
        </w:rPr>
        <w:t xml:space="preserve"> much of a </w:t>
      </w:r>
      <w:r w:rsidRPr="1D96AF2F">
        <w:rPr>
          <w:rFonts w:eastAsia="Calibri"/>
          <w:b/>
          <w:bCs/>
          <w:highlight w:val="green"/>
          <w:u w:val="single"/>
        </w:rPr>
        <w:t>$200 million</w:t>
      </w:r>
      <w:r w:rsidRPr="1D96AF2F">
        <w:rPr>
          <w:rFonts w:eastAsia="Calibri"/>
          <w:sz w:val="16"/>
          <w:szCs w:val="16"/>
        </w:rPr>
        <w:t xml:space="preserve"> program to deliver books to kids’ homes and likely provide $1,000 bonuses for teachers and principals, a priority for Republican Gov. Ron DeSantis.</w:t>
      </w:r>
    </w:p>
    <w:p w14:paraId="2B2E1530" w14:textId="77777777" w:rsidR="00E11C53" w:rsidRDefault="00E11C53" w:rsidP="00E11C53">
      <w:r w:rsidRPr="1D96AF2F">
        <w:rPr>
          <w:rFonts w:eastAsia="Calibri"/>
          <w:sz w:val="16"/>
          <w:szCs w:val="16"/>
        </w:rPr>
        <w:t xml:space="preserve"> </w:t>
      </w:r>
    </w:p>
    <w:p w14:paraId="21EFADED" w14:textId="77777777" w:rsidR="00E11C53" w:rsidRDefault="00E11C53" w:rsidP="00E11C53">
      <w:r w:rsidRPr="1D96AF2F">
        <w:rPr>
          <w:rFonts w:eastAsia="Calibri"/>
          <w:sz w:val="16"/>
          <w:szCs w:val="16"/>
        </w:rPr>
        <w:t>There were good reasons for the sky-is-falling economic predictions of the past year: the shutdown of businesses led to staggering unemployment rates, and the fate of the economy was uncertain.</w:t>
      </w:r>
    </w:p>
    <w:p w14:paraId="02F02EA0" w14:textId="77777777" w:rsidR="00E11C53" w:rsidRDefault="00E11C53" w:rsidP="00E11C53">
      <w:r w:rsidRPr="1D96AF2F">
        <w:rPr>
          <w:rFonts w:eastAsia="Calibri"/>
          <w:sz w:val="16"/>
          <w:szCs w:val="16"/>
        </w:rPr>
        <w:t xml:space="preserve"> </w:t>
      </w:r>
    </w:p>
    <w:p w14:paraId="53395537" w14:textId="77777777" w:rsidR="00E11C53" w:rsidRDefault="00E11C53" w:rsidP="00E11C53">
      <w:r w:rsidRPr="1D96AF2F">
        <w:rPr>
          <w:rFonts w:eastAsia="Calibri"/>
          <w:u w:val="single"/>
        </w:rPr>
        <w:t>States</w:t>
      </w:r>
      <w:r w:rsidRPr="1D96AF2F">
        <w:rPr>
          <w:rFonts w:eastAsia="Calibri"/>
          <w:sz w:val="16"/>
          <w:szCs w:val="16"/>
        </w:rPr>
        <w:t xml:space="preserve"> sharply </w:t>
      </w:r>
      <w:r w:rsidRPr="1D96AF2F">
        <w:rPr>
          <w:rFonts w:eastAsia="Calibri"/>
          <w:u w:val="single"/>
        </w:rPr>
        <w:t>reduced</w:t>
      </w:r>
      <w:r w:rsidRPr="1D96AF2F">
        <w:rPr>
          <w:rFonts w:eastAsia="Calibri"/>
          <w:sz w:val="16"/>
          <w:szCs w:val="16"/>
        </w:rPr>
        <w:t xml:space="preserve"> their </w:t>
      </w:r>
      <w:r w:rsidRPr="1D96AF2F">
        <w:rPr>
          <w:rFonts w:eastAsia="Calibri"/>
          <w:u w:val="single"/>
        </w:rPr>
        <w:t>revenue forecasts</w:t>
      </w:r>
      <w:r w:rsidRPr="1D96AF2F">
        <w:rPr>
          <w:rFonts w:eastAsia="Calibri"/>
          <w:sz w:val="16"/>
          <w:szCs w:val="16"/>
        </w:rPr>
        <w:t xml:space="preserve"> when the pandemic hit, some by as much as 20 percent, according to Brian Sigritz, director of state fiscal studies at the National Association of State Budget Officers. Since that time, cash collections have come in above forecasts in nearly all instances, he said.</w:t>
      </w:r>
    </w:p>
    <w:p w14:paraId="5986F573" w14:textId="77777777" w:rsidR="00E11C53" w:rsidRDefault="00E11C53" w:rsidP="00E11C53">
      <w:r w:rsidRPr="1D96AF2F">
        <w:rPr>
          <w:rFonts w:eastAsia="Calibri"/>
          <w:sz w:val="16"/>
          <w:szCs w:val="16"/>
        </w:rPr>
        <w:t xml:space="preserve"> </w:t>
      </w:r>
    </w:p>
    <w:p w14:paraId="29831EC9" w14:textId="77777777" w:rsidR="00E11C53" w:rsidRDefault="00E11C53" w:rsidP="00E11C53">
      <w:r w:rsidRPr="1D96AF2F">
        <w:rPr>
          <w:rFonts w:eastAsia="Calibri"/>
          <w:sz w:val="16"/>
          <w:szCs w:val="16"/>
        </w:rPr>
        <w:t xml:space="preserve">Then </w:t>
      </w:r>
      <w:r w:rsidRPr="1D96AF2F">
        <w:rPr>
          <w:rFonts w:eastAsia="Calibri"/>
          <w:u w:val="single"/>
        </w:rPr>
        <w:t xml:space="preserve">multiple rounds of </w:t>
      </w:r>
      <w:r w:rsidRPr="1D96AF2F">
        <w:rPr>
          <w:rFonts w:eastAsia="Calibri"/>
          <w:b/>
          <w:bCs/>
          <w:highlight w:val="green"/>
          <w:u w:val="single"/>
        </w:rPr>
        <w:t>federal stimulus funding</w:t>
      </w:r>
      <w:r w:rsidRPr="1D96AF2F">
        <w:rPr>
          <w:rFonts w:eastAsia="Calibri"/>
          <w:highlight w:val="green"/>
          <w:u w:val="single"/>
        </w:rPr>
        <w:t xml:space="preserve"> were successful</w:t>
      </w:r>
      <w:r w:rsidRPr="1D96AF2F">
        <w:rPr>
          <w:rFonts w:eastAsia="Calibri"/>
          <w:sz w:val="16"/>
          <w:szCs w:val="16"/>
        </w:rPr>
        <w:t xml:space="preserve"> in lifting up the nation’s economy, and in turn, helping states stabilize and even increase tax collections. </w:t>
      </w:r>
      <w:r w:rsidRPr="1D96AF2F">
        <w:rPr>
          <w:rFonts w:eastAsia="Calibri"/>
          <w:u w:val="single"/>
        </w:rPr>
        <w:t>Direct and indirect aid to states came on top of that.</w:t>
      </w:r>
      <w:r w:rsidRPr="1D96AF2F">
        <w:rPr>
          <w:rFonts w:eastAsia="Calibri"/>
          <w:sz w:val="16"/>
          <w:szCs w:val="16"/>
        </w:rPr>
        <w:t xml:space="preserve"> In all, </w:t>
      </w:r>
      <w:r w:rsidRPr="1D96AF2F">
        <w:rPr>
          <w:rFonts w:eastAsia="Calibri"/>
          <w:b/>
          <w:bCs/>
          <w:highlight w:val="green"/>
          <w:u w:val="single"/>
        </w:rPr>
        <w:t>states</w:t>
      </w:r>
      <w:r w:rsidRPr="1D96AF2F">
        <w:rPr>
          <w:rFonts w:eastAsia="Calibri"/>
          <w:sz w:val="16"/>
          <w:szCs w:val="16"/>
        </w:rPr>
        <w:t xml:space="preserve"> and localities </w:t>
      </w:r>
      <w:r w:rsidRPr="1D96AF2F">
        <w:rPr>
          <w:rFonts w:eastAsia="Calibri"/>
          <w:b/>
          <w:bCs/>
          <w:highlight w:val="green"/>
          <w:u w:val="single"/>
        </w:rPr>
        <w:t>saw</w:t>
      </w:r>
      <w:r w:rsidRPr="1D96AF2F">
        <w:rPr>
          <w:rFonts w:eastAsia="Calibri"/>
          <w:sz w:val="16"/>
          <w:szCs w:val="16"/>
        </w:rPr>
        <w:t xml:space="preserve"> some </w:t>
      </w:r>
      <w:r w:rsidRPr="1D96AF2F">
        <w:rPr>
          <w:rFonts w:eastAsia="Calibri"/>
          <w:b/>
          <w:bCs/>
          <w:highlight w:val="green"/>
          <w:u w:val="single"/>
        </w:rPr>
        <w:t>$350 billion in direct aid</w:t>
      </w:r>
      <w:r w:rsidRPr="1D96AF2F">
        <w:rPr>
          <w:rFonts w:eastAsia="Calibri"/>
          <w:sz w:val="16"/>
          <w:szCs w:val="16"/>
        </w:rPr>
        <w:t xml:space="preserve"> from the American Rescue Plan </w:t>
      </w:r>
      <w:r w:rsidRPr="1D96AF2F">
        <w:rPr>
          <w:rFonts w:eastAsia="Calibri"/>
          <w:u w:val="single"/>
        </w:rPr>
        <w:t>that must be spent by the end of 2024</w:t>
      </w:r>
      <w:r w:rsidRPr="1D96AF2F">
        <w:rPr>
          <w:rFonts w:eastAsia="Calibri"/>
          <w:sz w:val="16"/>
          <w:szCs w:val="16"/>
        </w:rPr>
        <w:t>, plus additional aid to support schools and vaccine distribution.</w:t>
      </w:r>
    </w:p>
    <w:p w14:paraId="2640CEFA" w14:textId="77777777" w:rsidR="00E11C53" w:rsidRDefault="00E11C53" w:rsidP="00E11C53">
      <w:r w:rsidRPr="1D96AF2F">
        <w:rPr>
          <w:rFonts w:eastAsia="Calibri"/>
        </w:rPr>
        <w:t xml:space="preserve"> </w:t>
      </w:r>
    </w:p>
    <w:p w14:paraId="1F510B03" w14:textId="77777777" w:rsidR="00E11C53" w:rsidRDefault="00E11C53" w:rsidP="00E11C53">
      <w:pPr>
        <w:pStyle w:val="Heading4"/>
      </w:pPr>
      <w:r w:rsidRPr="1D96AF2F">
        <w:rPr>
          <w:rFonts w:eastAsia="Calibri" w:cs="Calibri"/>
        </w:rPr>
        <w:t xml:space="preserve">Surplus is </w:t>
      </w:r>
      <w:r w:rsidRPr="1D96AF2F">
        <w:rPr>
          <w:rFonts w:eastAsia="Calibri" w:cs="Calibri"/>
          <w:u w:val="single"/>
        </w:rPr>
        <w:t>more</w:t>
      </w:r>
      <w:r w:rsidRPr="1D96AF2F">
        <w:rPr>
          <w:rFonts w:eastAsia="Calibri" w:cs="Calibri"/>
        </w:rPr>
        <w:t xml:space="preserve"> than federal cloud seeding initiatives</w:t>
      </w:r>
    </w:p>
    <w:p w14:paraId="032042CB" w14:textId="77777777" w:rsidR="00E11C53" w:rsidRDefault="00E11C53" w:rsidP="00E11C53">
      <w:r w:rsidRPr="1D96AF2F">
        <w:rPr>
          <w:rFonts w:eastAsia="Calibri"/>
          <w:b/>
          <w:bCs/>
          <w:sz w:val="26"/>
          <w:szCs w:val="26"/>
        </w:rPr>
        <w:t>Rogers ’13</w:t>
      </w:r>
      <w:r w:rsidRPr="1D96AF2F">
        <w:rPr>
          <w:rFonts w:eastAsia="Calibri"/>
        </w:rPr>
        <w:t xml:space="preserve"> [Jedediah S. Rogers; 2013; PhD in History from Arizona State University (2011); “Project Skywater”; </w:t>
      </w:r>
      <w:hyperlink r:id="rId31">
        <w:r w:rsidRPr="1D96AF2F">
          <w:rPr>
            <w:rStyle w:val="Hyperlink"/>
            <w:rFonts w:eastAsia="Calibri"/>
          </w:rPr>
          <w:t>https://www.usbr.gov/history/ProjectHistories/Project_Skywater_D1%5B1%5D.pdf</w:t>
        </w:r>
      </w:hyperlink>
      <w:r w:rsidRPr="1D96AF2F">
        <w:rPr>
          <w:rFonts w:eastAsia="Calibri"/>
        </w:rPr>
        <w:t>]</w:t>
      </w:r>
    </w:p>
    <w:p w14:paraId="07AF0AEA" w14:textId="77777777" w:rsidR="00E11C53" w:rsidRDefault="00E11C53" w:rsidP="00E11C53">
      <w:r w:rsidRPr="1D96AF2F">
        <w:rPr>
          <w:rFonts w:eastAsia="Calibri"/>
        </w:rPr>
        <w:t xml:space="preserve"> </w:t>
      </w:r>
    </w:p>
    <w:p w14:paraId="61426A15" w14:textId="77777777" w:rsidR="00E11C53" w:rsidRDefault="00E11C53" w:rsidP="00E11C53">
      <w:r w:rsidRPr="1D96AF2F">
        <w:rPr>
          <w:rFonts w:eastAsia="Calibri"/>
          <w:u w:val="single"/>
        </w:rPr>
        <w:t xml:space="preserve">The Advisory Committee on Weather Control, created by </w:t>
      </w:r>
      <w:r w:rsidRPr="1D96AF2F">
        <w:rPr>
          <w:rFonts w:eastAsia="Calibri"/>
          <w:highlight w:val="green"/>
          <w:u w:val="single"/>
        </w:rPr>
        <w:t>Congress</w:t>
      </w:r>
      <w:r w:rsidRPr="1D96AF2F">
        <w:rPr>
          <w:rFonts w:eastAsia="Calibri"/>
          <w:sz w:val="16"/>
          <w:szCs w:val="16"/>
        </w:rPr>
        <w:t xml:space="preserve"> in 1953, </w:t>
      </w:r>
      <w:r w:rsidRPr="1D96AF2F">
        <w:rPr>
          <w:rFonts w:eastAsia="Calibri"/>
          <w:u w:val="single"/>
        </w:rPr>
        <w:t>reported</w:t>
      </w:r>
      <w:r w:rsidRPr="1D96AF2F">
        <w:rPr>
          <w:rFonts w:eastAsia="Calibri"/>
          <w:sz w:val="16"/>
          <w:szCs w:val="16"/>
        </w:rPr>
        <w:t xml:space="preserve"> at the end of 1957 that the program of </w:t>
      </w:r>
      <w:r w:rsidRPr="1D96AF2F">
        <w:rPr>
          <w:rFonts w:eastAsia="Calibri"/>
          <w:u w:val="single"/>
        </w:rPr>
        <w:t>rainmaking required</w:t>
      </w:r>
      <w:r w:rsidRPr="1D96AF2F">
        <w:rPr>
          <w:rFonts w:eastAsia="Calibri"/>
          <w:sz w:val="16"/>
          <w:szCs w:val="16"/>
        </w:rPr>
        <w:t xml:space="preserve"> more basic information and practical experimentation. It recommended </w:t>
      </w:r>
      <w:r w:rsidRPr="1D96AF2F">
        <w:rPr>
          <w:rFonts w:eastAsia="Calibri"/>
          <w:highlight w:val="green"/>
          <w:u w:val="single"/>
        </w:rPr>
        <w:t>sponsoring</w:t>
      </w:r>
      <w:r w:rsidRPr="1D96AF2F">
        <w:rPr>
          <w:rFonts w:eastAsia="Calibri"/>
          <w:sz w:val="16"/>
          <w:szCs w:val="16"/>
        </w:rPr>
        <w:t xml:space="preserve"> </w:t>
      </w:r>
      <w:r w:rsidRPr="1D96AF2F">
        <w:rPr>
          <w:rFonts w:eastAsia="Calibri"/>
          <w:u w:val="single"/>
        </w:rPr>
        <w:t>a research program</w:t>
      </w:r>
      <w:r w:rsidRPr="1D96AF2F">
        <w:rPr>
          <w:rFonts w:eastAsia="Calibri"/>
          <w:sz w:val="16"/>
          <w:szCs w:val="16"/>
        </w:rPr>
        <w:t xml:space="preserve"> through grants and contracts to various federal agencies, universities, industries, and research institutions. Senator Francis H. Case of South Dakota subsequently supported </w:t>
      </w:r>
      <w:r w:rsidRPr="1D96AF2F">
        <w:rPr>
          <w:rFonts w:eastAsia="Calibri"/>
          <w:u w:val="single"/>
        </w:rPr>
        <w:t>a bill giving the</w:t>
      </w:r>
      <w:r w:rsidRPr="1D96AF2F">
        <w:rPr>
          <w:rFonts w:eastAsia="Calibri"/>
          <w:sz w:val="16"/>
          <w:szCs w:val="16"/>
        </w:rPr>
        <w:t xml:space="preserve"> National Science Foundation authority to build a </w:t>
      </w:r>
      <w:r w:rsidRPr="1D96AF2F">
        <w:rPr>
          <w:rFonts w:eastAsia="Calibri"/>
          <w:u w:val="single"/>
        </w:rPr>
        <w:t xml:space="preserve">research </w:t>
      </w:r>
      <w:r w:rsidRPr="1D96AF2F">
        <w:rPr>
          <w:rFonts w:eastAsia="Calibri"/>
          <w:highlight w:val="green"/>
          <w:u w:val="single"/>
        </w:rPr>
        <w:t>program</w:t>
      </w:r>
      <w:r w:rsidRPr="1D96AF2F">
        <w:rPr>
          <w:rFonts w:eastAsia="Calibri"/>
          <w:sz w:val="16"/>
          <w:szCs w:val="16"/>
          <w:highlight w:val="green"/>
        </w:rPr>
        <w:t xml:space="preserve">, </w:t>
      </w:r>
      <w:r w:rsidRPr="1D96AF2F">
        <w:rPr>
          <w:rFonts w:eastAsia="Calibri"/>
          <w:highlight w:val="green"/>
          <w:u w:val="single"/>
        </w:rPr>
        <w:t>but it</w:t>
      </w:r>
      <w:r w:rsidRPr="1D96AF2F">
        <w:rPr>
          <w:rFonts w:eastAsia="Calibri"/>
          <w:sz w:val="16"/>
          <w:szCs w:val="16"/>
        </w:rPr>
        <w:t xml:space="preserve"> was a start and </w:t>
      </w:r>
      <w:r w:rsidRPr="1D96AF2F">
        <w:rPr>
          <w:rFonts w:eastAsia="Calibri"/>
          <w:b/>
          <w:bCs/>
          <w:highlight w:val="green"/>
          <w:u w:val="single"/>
        </w:rPr>
        <w:t>absorbed only a tiny fraction</w:t>
      </w:r>
      <w:r w:rsidRPr="1D96AF2F">
        <w:rPr>
          <w:rFonts w:eastAsia="Calibri"/>
          <w:sz w:val="16"/>
          <w:szCs w:val="16"/>
          <w:highlight w:val="green"/>
        </w:rPr>
        <w:t xml:space="preserve"> </w:t>
      </w:r>
      <w:r w:rsidRPr="1D96AF2F">
        <w:rPr>
          <w:rFonts w:eastAsia="Calibri"/>
          <w:highlight w:val="green"/>
          <w:u w:val="single"/>
        </w:rPr>
        <w:t>of</w:t>
      </w:r>
      <w:r w:rsidRPr="1D96AF2F">
        <w:rPr>
          <w:rFonts w:eastAsia="Calibri"/>
          <w:sz w:val="16"/>
          <w:szCs w:val="16"/>
        </w:rPr>
        <w:t xml:space="preserve"> the 1959 </w:t>
      </w:r>
      <w:r w:rsidRPr="1D96AF2F">
        <w:rPr>
          <w:rFonts w:eastAsia="Calibri"/>
          <w:highlight w:val="green"/>
          <w:u w:val="single"/>
        </w:rPr>
        <w:t>federal expenditure of $7.4 billion for scientific research and development</w:t>
      </w:r>
      <w:r w:rsidRPr="1D96AF2F">
        <w:rPr>
          <w:rFonts w:eastAsia="Calibri"/>
          <w:sz w:val="16"/>
          <w:szCs w:val="16"/>
          <w:highlight w:val="green"/>
        </w:rPr>
        <w:t>.</w:t>
      </w:r>
      <w:r w:rsidRPr="1D96AF2F">
        <w:rPr>
          <w:rFonts w:eastAsia="Calibri"/>
          <w:sz w:val="16"/>
          <w:szCs w:val="16"/>
        </w:rPr>
        <w:t xml:space="preserve"> Proponents of tapping the atmosphere for water commonly compared the miniscule public funding of rainmaking to the massive NASA program. As Admiral Luis de Florez of the U.S. Navy Reserve commented in 1961, “I do not imply that we should curtail our space programs in any way, but I do mean that our atmospheric conditions constitute the greatest single factor controlling the existence of life on earth, and that reshaping the conditions of inner space to our own advantage should accompany the attempts to master outer space.”17</w:t>
      </w:r>
    </w:p>
    <w:p w14:paraId="4BEC8581" w14:textId="77777777" w:rsidR="00E11C53" w:rsidRDefault="00E11C53" w:rsidP="00E11C53">
      <w:r w:rsidRPr="1D96AF2F">
        <w:rPr>
          <w:rFonts w:eastAsia="Calibri"/>
        </w:rPr>
        <w:t xml:space="preserve"> </w:t>
      </w:r>
    </w:p>
    <w:p w14:paraId="4BCA8745" w14:textId="77777777" w:rsidR="00E11C53" w:rsidRDefault="00E11C53" w:rsidP="00E11C53">
      <w:pPr>
        <w:pStyle w:val="Heading3"/>
      </w:pPr>
      <w:r w:rsidRPr="1D96AF2F">
        <w:rPr>
          <w:rFonts w:eastAsia="Calibri" w:cs="Calibri"/>
        </w:rPr>
        <w:t>AT: Federal Leadership</w:t>
      </w:r>
    </w:p>
    <w:p w14:paraId="33B44100" w14:textId="77777777" w:rsidR="00E11C53" w:rsidRDefault="00E11C53" w:rsidP="00E11C53">
      <w:r w:rsidRPr="1D96AF2F">
        <w:rPr>
          <w:rFonts w:eastAsia="Calibri"/>
          <w:sz w:val="14"/>
          <w:szCs w:val="14"/>
        </w:rPr>
        <w:t xml:space="preserve"> </w:t>
      </w:r>
    </w:p>
    <w:p w14:paraId="252E7C29" w14:textId="77777777" w:rsidR="00E11C53" w:rsidRDefault="00E11C53" w:rsidP="00E11C53">
      <w:pPr>
        <w:pStyle w:val="Heading4"/>
      </w:pPr>
      <w:r w:rsidRPr="1D96AF2F">
        <w:rPr>
          <w:rFonts w:eastAsia="Calibri" w:cs="Calibri"/>
        </w:rPr>
        <w:t xml:space="preserve">State action </w:t>
      </w:r>
      <w:r w:rsidRPr="1D96AF2F">
        <w:rPr>
          <w:rFonts w:eastAsia="Calibri" w:cs="Calibri"/>
          <w:u w:val="single"/>
        </w:rPr>
        <w:t>models</w:t>
      </w:r>
      <w:r w:rsidRPr="1D96AF2F">
        <w:rPr>
          <w:rFonts w:eastAsia="Calibri" w:cs="Calibri"/>
        </w:rPr>
        <w:t xml:space="preserve"> internationally – federal leadership isn’t necessary</w:t>
      </w:r>
    </w:p>
    <w:p w14:paraId="035DFE99" w14:textId="77777777" w:rsidR="00E11C53" w:rsidRDefault="00E11C53" w:rsidP="00E11C53">
      <w:r w:rsidRPr="1D96AF2F">
        <w:rPr>
          <w:rFonts w:eastAsia="Calibri"/>
          <w:b/>
          <w:bCs/>
          <w:sz w:val="26"/>
          <w:szCs w:val="26"/>
        </w:rPr>
        <w:t>Ricketts et. al. ’20</w:t>
      </w:r>
      <w:r w:rsidRPr="1D96AF2F">
        <w:rPr>
          <w:rFonts w:eastAsia="Calibri"/>
        </w:rPr>
        <w:t xml:space="preserve"> [Sam Ricketts, senior fellow for Energy and Environment at the Center for American Progress, Rita Cliffton, Lola Oduyeru, manager of State and Local Government Affairs at American Progress, and Bill Holland 20, 4-30-2020, "States Are Laying a Road Map for Climate Leadership," Center for American Progress, </w:t>
      </w:r>
      <w:hyperlink r:id="rId32">
        <w:r w:rsidRPr="1D96AF2F">
          <w:rPr>
            <w:rStyle w:val="Hyperlink"/>
            <w:rFonts w:eastAsia="Calibri"/>
          </w:rPr>
          <w:t>https://www.americanprogress.org/issues/green/reports/2020/04/30/484163/states-laying-road-map-climate-leadership/</w:t>
        </w:r>
      </w:hyperlink>
      <w:r w:rsidRPr="1D96AF2F">
        <w:rPr>
          <w:rFonts w:eastAsia="Calibri"/>
        </w:rPr>
        <w:t>]</w:t>
      </w:r>
    </w:p>
    <w:p w14:paraId="47FCF4EB" w14:textId="77777777" w:rsidR="00E11C53" w:rsidRDefault="00E11C53" w:rsidP="00E11C53">
      <w:r w:rsidRPr="1D96AF2F">
        <w:rPr>
          <w:rFonts w:eastAsia="Calibri"/>
        </w:rPr>
        <w:t xml:space="preserve"> </w:t>
      </w:r>
    </w:p>
    <w:p w14:paraId="4E4CC432" w14:textId="77777777" w:rsidR="00E11C53" w:rsidRDefault="00E11C53" w:rsidP="00E11C53">
      <w:r w:rsidRPr="1D96AF2F">
        <w:rPr>
          <w:rFonts w:eastAsia="Calibri"/>
          <w:highlight w:val="green"/>
          <w:u w:val="single"/>
        </w:rPr>
        <w:t>State climate action</w:t>
      </w:r>
      <w:r w:rsidRPr="1D96AF2F">
        <w:rPr>
          <w:rFonts w:eastAsia="Calibri"/>
          <w:u w:val="single"/>
        </w:rPr>
        <w:t xml:space="preserve"> is </w:t>
      </w:r>
      <w:r w:rsidRPr="1D96AF2F">
        <w:rPr>
          <w:rFonts w:eastAsia="Calibri"/>
          <w:b/>
          <w:bCs/>
          <w:u w:val="single"/>
        </w:rPr>
        <w:t>accelerating</w:t>
      </w:r>
      <w:r w:rsidRPr="1D96AF2F">
        <w:rPr>
          <w:rFonts w:eastAsia="Calibri"/>
          <w:sz w:val="14"/>
          <w:szCs w:val="14"/>
        </w:rPr>
        <w:t xml:space="preserve"> </w:t>
      </w:r>
      <w:r w:rsidRPr="1D96AF2F">
        <w:rPr>
          <w:rFonts w:eastAsia="Calibri"/>
          <w:u w:val="single"/>
        </w:rPr>
        <w:t xml:space="preserve">as more states are taking </w:t>
      </w:r>
      <w:r w:rsidRPr="1D96AF2F">
        <w:rPr>
          <w:rFonts w:eastAsia="Calibri"/>
          <w:b/>
          <w:bCs/>
          <w:u w:val="single"/>
        </w:rPr>
        <w:t>increasingly ambitious actions</w:t>
      </w:r>
      <w:r w:rsidRPr="1D96AF2F">
        <w:rPr>
          <w:rFonts w:eastAsia="Calibri"/>
          <w:u w:val="single"/>
        </w:rPr>
        <w:t xml:space="preserve"> throughout the country</w:t>
      </w:r>
      <w:r w:rsidRPr="1D96AF2F">
        <w:rPr>
          <w:rFonts w:eastAsia="Calibri"/>
          <w:sz w:val="14"/>
          <w:szCs w:val="14"/>
        </w:rPr>
        <w:t xml:space="preserve">. Currently, </w:t>
      </w:r>
      <w:r w:rsidRPr="1D96AF2F">
        <w:rPr>
          <w:rFonts w:eastAsia="Calibri"/>
          <w:u w:val="single"/>
        </w:rPr>
        <w:t xml:space="preserve">15 states and territories have taken legislative or executive action to </w:t>
      </w:r>
      <w:r w:rsidRPr="1D96AF2F">
        <w:rPr>
          <w:rFonts w:eastAsia="Calibri"/>
          <w:highlight w:val="green"/>
          <w:u w:val="single"/>
        </w:rPr>
        <w:t>move to</w:t>
      </w:r>
      <w:r w:rsidRPr="1D96AF2F">
        <w:rPr>
          <w:rFonts w:eastAsia="Calibri"/>
          <w:u w:val="single"/>
        </w:rPr>
        <w:t xml:space="preserve">ward a </w:t>
      </w:r>
      <w:r w:rsidRPr="1D96AF2F">
        <w:rPr>
          <w:rFonts w:eastAsia="Calibri"/>
          <w:b/>
          <w:bCs/>
          <w:u w:val="single"/>
        </w:rPr>
        <w:t xml:space="preserve">100 percent </w:t>
      </w:r>
      <w:r w:rsidRPr="1D96AF2F">
        <w:rPr>
          <w:rFonts w:eastAsia="Calibri"/>
          <w:b/>
          <w:bCs/>
          <w:highlight w:val="green"/>
          <w:u w:val="single"/>
        </w:rPr>
        <w:t>clean energy</w:t>
      </w:r>
      <w:r w:rsidRPr="1D96AF2F">
        <w:rPr>
          <w:rFonts w:eastAsia="Calibri"/>
          <w:b/>
          <w:bCs/>
          <w:u w:val="single"/>
        </w:rPr>
        <w:t xml:space="preserve"> future</w:t>
      </w:r>
      <w:r w:rsidRPr="1D96AF2F">
        <w:rPr>
          <w:rFonts w:eastAsia="Calibri"/>
          <w:sz w:val="14"/>
          <w:szCs w:val="14"/>
        </w:rPr>
        <w:t>. This includes 10 states, along with Washington, D.C., and Puerto Rico, that have passed legislation to implement 100 percent clean electricity policies and economywide greenhouse gas pollution-reduction programs.16 And the majority of these state actions have occurred during the Trump presidency, with many following the election of climate-leading governors and state legislators in 2017, 2018, and 2019.17</w:t>
      </w:r>
    </w:p>
    <w:p w14:paraId="720F906C" w14:textId="77777777" w:rsidR="00E11C53" w:rsidRDefault="00E11C53" w:rsidP="00E11C53">
      <w:r w:rsidRPr="1D96AF2F">
        <w:rPr>
          <w:rFonts w:eastAsia="Calibri"/>
          <w:sz w:val="14"/>
          <w:szCs w:val="14"/>
        </w:rPr>
        <w:t xml:space="preserve"> </w:t>
      </w:r>
    </w:p>
    <w:p w14:paraId="5A246C67" w14:textId="77777777" w:rsidR="00E11C53" w:rsidRDefault="00E11C53" w:rsidP="00E11C53">
      <w:r w:rsidRPr="1D96AF2F">
        <w:rPr>
          <w:rFonts w:eastAsia="Calibri"/>
          <w:sz w:val="14"/>
          <w:szCs w:val="14"/>
        </w:rPr>
        <w:t xml:space="preserve"> </w:t>
      </w:r>
    </w:p>
    <w:p w14:paraId="425F9E49" w14:textId="77777777" w:rsidR="00E11C53" w:rsidRDefault="00E11C53" w:rsidP="00E11C53">
      <w:r w:rsidRPr="1D96AF2F">
        <w:rPr>
          <w:rFonts w:eastAsia="Calibri"/>
          <w:sz w:val="14"/>
          <w:szCs w:val="14"/>
        </w:rPr>
        <w:t xml:space="preserve">In April, </w:t>
      </w:r>
      <w:r w:rsidRPr="1D96AF2F">
        <w:rPr>
          <w:rFonts w:eastAsia="Calibri"/>
          <w:u w:val="single"/>
        </w:rPr>
        <w:t>Virginia became the latest state</w:t>
      </w:r>
      <w:r w:rsidRPr="1D96AF2F">
        <w:rPr>
          <w:rFonts w:eastAsia="Calibri"/>
          <w:sz w:val="14"/>
          <w:szCs w:val="14"/>
        </w:rPr>
        <w:t>—and the first state in the South—</w:t>
      </w:r>
      <w:r w:rsidRPr="1D96AF2F">
        <w:rPr>
          <w:rFonts w:eastAsia="Calibri"/>
          <w:u w:val="single"/>
        </w:rPr>
        <w:t>to enact 100 percent clean energy legislation</w:t>
      </w:r>
      <w:r w:rsidRPr="1D96AF2F">
        <w:rPr>
          <w:rFonts w:eastAsia="Calibri"/>
          <w:sz w:val="14"/>
          <w:szCs w:val="14"/>
        </w:rPr>
        <w:t>. The Virginia Clean Economy Act commits to slashing greenhouse gas pollution in the power sector, sets some of the most ambitious targets for energy storage and offshore wind energy deployment in the country, and codifies into law the governor’s 2019 executive order for 100 percent clean electricity.18 Illinois Gov. JB Pritzker (D) has also committed his state to passing 100 percent clean energy legislation this year.19</w:t>
      </w:r>
    </w:p>
    <w:p w14:paraId="69481B74" w14:textId="77777777" w:rsidR="00E11C53" w:rsidRDefault="00E11C53" w:rsidP="00E11C53">
      <w:r w:rsidRPr="1D96AF2F">
        <w:rPr>
          <w:rFonts w:eastAsia="Calibri"/>
          <w:sz w:val="14"/>
          <w:szCs w:val="14"/>
        </w:rPr>
        <w:t xml:space="preserve"> </w:t>
      </w:r>
    </w:p>
    <w:p w14:paraId="0E520F2E" w14:textId="77777777" w:rsidR="00E11C53" w:rsidRDefault="00E11C53" w:rsidP="00E11C53">
      <w:r w:rsidRPr="1D96AF2F">
        <w:rPr>
          <w:rFonts w:eastAsia="Calibri"/>
          <w:sz w:val="14"/>
          <w:szCs w:val="14"/>
        </w:rPr>
        <w:t xml:space="preserve">Meanwhile, </w:t>
      </w:r>
      <w:r w:rsidRPr="1D96AF2F">
        <w:rPr>
          <w:rFonts w:eastAsia="Calibri"/>
          <w:highlight w:val="green"/>
          <w:u w:val="single"/>
        </w:rPr>
        <w:t xml:space="preserve">2019 was a </w:t>
      </w:r>
      <w:r w:rsidRPr="1D96AF2F">
        <w:rPr>
          <w:rFonts w:eastAsia="Calibri"/>
          <w:b/>
          <w:bCs/>
          <w:highlight w:val="green"/>
          <w:u w:val="single"/>
        </w:rPr>
        <w:t>banner year</w:t>
      </w:r>
      <w:r w:rsidRPr="1D96AF2F">
        <w:rPr>
          <w:rFonts w:eastAsia="Calibri"/>
          <w:highlight w:val="green"/>
          <w:u w:val="single"/>
        </w:rPr>
        <w:t xml:space="preserve"> for </w:t>
      </w:r>
      <w:r w:rsidRPr="1D96AF2F">
        <w:rPr>
          <w:rFonts w:eastAsia="Calibri"/>
          <w:b/>
          <w:bCs/>
          <w:highlight w:val="green"/>
          <w:u w:val="single"/>
        </w:rPr>
        <w:t>state</w:t>
      </w:r>
      <w:r w:rsidRPr="1D96AF2F">
        <w:rPr>
          <w:rFonts w:eastAsia="Calibri"/>
          <w:b/>
          <w:bCs/>
          <w:u w:val="single"/>
        </w:rPr>
        <w:t xml:space="preserve"> climate </w:t>
      </w:r>
      <w:r w:rsidRPr="1D96AF2F">
        <w:rPr>
          <w:rFonts w:eastAsia="Calibri"/>
          <w:b/>
          <w:bCs/>
          <w:highlight w:val="green"/>
          <w:u w:val="single"/>
        </w:rPr>
        <w:t>leadership</w:t>
      </w:r>
      <w:r w:rsidRPr="1D96AF2F">
        <w:rPr>
          <w:rFonts w:eastAsia="Calibri"/>
          <w:sz w:val="14"/>
          <w:szCs w:val="14"/>
        </w:rPr>
        <w:t xml:space="preserve">: </w:t>
      </w:r>
      <w:r w:rsidRPr="1D96AF2F">
        <w:rPr>
          <w:rFonts w:eastAsia="Calibri"/>
          <w:u w:val="single"/>
        </w:rPr>
        <w:t>Seven governors and the Washington, D.C., mayor signed 100 percent clean energy bills</w:t>
      </w:r>
      <w:r w:rsidRPr="1D96AF2F">
        <w:rPr>
          <w:rFonts w:eastAsia="Calibri"/>
          <w:sz w:val="14"/>
          <w:szCs w:val="14"/>
        </w:rPr>
        <w:t xml:space="preserve">. </w:t>
      </w:r>
      <w:r w:rsidRPr="1D96AF2F">
        <w:rPr>
          <w:rFonts w:eastAsia="Calibri"/>
          <w:u w:val="single"/>
        </w:rPr>
        <w:t>Governors</w:t>
      </w:r>
      <w:r w:rsidRPr="1D96AF2F">
        <w:rPr>
          <w:rFonts w:eastAsia="Calibri"/>
          <w:sz w:val="14"/>
          <w:szCs w:val="14"/>
        </w:rPr>
        <w:t xml:space="preserve"> such as Gretchen Whitmer (D-MI) </w:t>
      </w:r>
      <w:r w:rsidRPr="1D96AF2F">
        <w:rPr>
          <w:rFonts w:eastAsia="Calibri"/>
          <w:u w:val="single"/>
        </w:rPr>
        <w:t xml:space="preserve">created new state climate offices and </w:t>
      </w:r>
      <w:r w:rsidRPr="1D96AF2F">
        <w:rPr>
          <w:rFonts w:eastAsia="Calibri"/>
          <w:b/>
          <w:bCs/>
          <w:u w:val="single"/>
        </w:rPr>
        <w:t>reorganized</w:t>
      </w:r>
      <w:r w:rsidRPr="1D96AF2F">
        <w:rPr>
          <w:rFonts w:eastAsia="Calibri"/>
          <w:u w:val="single"/>
        </w:rPr>
        <w:t xml:space="preserve"> their agencies to take on the climate crisis</w:t>
      </w:r>
      <w:r w:rsidRPr="1D96AF2F">
        <w:rPr>
          <w:rFonts w:eastAsia="Calibri"/>
          <w:sz w:val="14"/>
          <w:szCs w:val="14"/>
        </w:rPr>
        <w:t>,20 while Washington state enacted various sector-specific clean energy policies for power, transportation, buildings, and industrial sources.21 And New York, Colorado, and Maine all locked in groundbreaking policies requiring state regulators to implement new rules guaranteeing economywide cuts in greenhouse gas pollution and to support front-line communities and workers in the energy transition.22</w:t>
      </w:r>
    </w:p>
    <w:p w14:paraId="7D1D099C" w14:textId="77777777" w:rsidR="00E11C53" w:rsidRDefault="00E11C53" w:rsidP="00E11C53">
      <w:r w:rsidRPr="1D96AF2F">
        <w:rPr>
          <w:rFonts w:eastAsia="Calibri"/>
          <w:sz w:val="14"/>
          <w:szCs w:val="14"/>
        </w:rPr>
        <w:t xml:space="preserve"> </w:t>
      </w:r>
    </w:p>
    <w:p w14:paraId="5E06A4D3" w14:textId="77777777" w:rsidR="00E11C53" w:rsidRDefault="00E11C53" w:rsidP="00E11C53">
      <w:r w:rsidRPr="1D96AF2F">
        <w:rPr>
          <w:rFonts w:eastAsia="Calibri"/>
          <w:highlight w:val="green"/>
          <w:u w:val="single"/>
        </w:rPr>
        <w:t>These</w:t>
      </w:r>
      <w:r w:rsidRPr="1D96AF2F">
        <w:rPr>
          <w:rFonts w:eastAsia="Calibri"/>
          <w:u w:val="single"/>
        </w:rPr>
        <w:t xml:space="preserve"> actions have </w:t>
      </w:r>
      <w:r w:rsidRPr="1D96AF2F">
        <w:rPr>
          <w:rFonts w:eastAsia="Calibri"/>
          <w:highlight w:val="green"/>
          <w:u w:val="single"/>
        </w:rPr>
        <w:t xml:space="preserve">played a </w:t>
      </w:r>
      <w:r w:rsidRPr="1D96AF2F">
        <w:rPr>
          <w:rFonts w:eastAsia="Calibri"/>
          <w:b/>
          <w:bCs/>
          <w:highlight w:val="green"/>
          <w:u w:val="single"/>
        </w:rPr>
        <w:t>crucial role</w:t>
      </w:r>
      <w:r w:rsidRPr="1D96AF2F">
        <w:rPr>
          <w:rFonts w:eastAsia="Calibri"/>
          <w:highlight w:val="green"/>
          <w:u w:val="single"/>
        </w:rPr>
        <w:t xml:space="preserve"> in</w:t>
      </w:r>
      <w:r w:rsidRPr="1D96AF2F">
        <w:rPr>
          <w:rFonts w:eastAsia="Calibri"/>
          <w:u w:val="single"/>
        </w:rPr>
        <w:t xml:space="preserve"> driving </w:t>
      </w:r>
      <w:r w:rsidRPr="1D96AF2F">
        <w:rPr>
          <w:rFonts w:eastAsia="Calibri"/>
          <w:b/>
          <w:bCs/>
          <w:u w:val="single"/>
        </w:rPr>
        <w:t xml:space="preserve">carbon </w:t>
      </w:r>
      <w:r w:rsidRPr="1D96AF2F">
        <w:rPr>
          <w:rFonts w:eastAsia="Calibri"/>
          <w:b/>
          <w:bCs/>
          <w:highlight w:val="green"/>
          <w:u w:val="single"/>
        </w:rPr>
        <w:t>pollution reductions</w:t>
      </w:r>
      <w:r w:rsidRPr="1D96AF2F">
        <w:rPr>
          <w:rFonts w:eastAsia="Calibri"/>
          <w:sz w:val="14"/>
          <w:szCs w:val="14"/>
        </w:rPr>
        <w:t xml:space="preserve">, </w:t>
      </w:r>
      <w:r w:rsidRPr="1D96AF2F">
        <w:rPr>
          <w:rFonts w:eastAsia="Calibri"/>
          <w:u w:val="single"/>
        </w:rPr>
        <w:t>even as</w:t>
      </w:r>
      <w:r w:rsidRPr="1D96AF2F">
        <w:rPr>
          <w:rFonts w:eastAsia="Calibri"/>
          <w:sz w:val="14"/>
          <w:szCs w:val="14"/>
        </w:rPr>
        <w:t xml:space="preserve"> the </w:t>
      </w:r>
      <w:r w:rsidRPr="1D96AF2F">
        <w:rPr>
          <w:rFonts w:eastAsia="Calibri"/>
          <w:u w:val="single"/>
        </w:rPr>
        <w:t>Trump</w:t>
      </w:r>
      <w:r w:rsidRPr="1D96AF2F">
        <w:rPr>
          <w:rFonts w:eastAsia="Calibri"/>
          <w:sz w:val="14"/>
          <w:szCs w:val="14"/>
        </w:rPr>
        <w:t xml:space="preserve"> administration </w:t>
      </w:r>
      <w:r w:rsidRPr="1D96AF2F">
        <w:rPr>
          <w:rFonts w:eastAsia="Calibri"/>
          <w:b/>
          <w:bCs/>
          <w:u w:val="single"/>
        </w:rPr>
        <w:t>unravels</w:t>
      </w:r>
      <w:r w:rsidRPr="1D96AF2F">
        <w:rPr>
          <w:rFonts w:eastAsia="Calibri"/>
          <w:sz w:val="14"/>
          <w:szCs w:val="14"/>
        </w:rPr>
        <w:t xml:space="preserve"> the </w:t>
      </w:r>
      <w:r w:rsidRPr="1D96AF2F">
        <w:rPr>
          <w:rFonts w:eastAsia="Calibri"/>
          <w:u w:val="single"/>
        </w:rPr>
        <w:t>federal policies aimed at the same goal</w:t>
      </w:r>
      <w:r w:rsidRPr="1D96AF2F">
        <w:rPr>
          <w:rFonts w:eastAsia="Calibri"/>
          <w:sz w:val="14"/>
          <w:szCs w:val="14"/>
        </w:rPr>
        <w:t>. A 2019 report from America’s Pledge, a coalition of nearly 4,000 states, cities, organizations, and institutions committed to fulfilling America’s climate pledge to the Paris agreement, found that “</w:t>
      </w:r>
      <w:r w:rsidRPr="1D96AF2F">
        <w:rPr>
          <w:rFonts w:eastAsia="Calibri"/>
          <w:u w:val="single"/>
        </w:rPr>
        <w:t xml:space="preserve">full achievement of </w:t>
      </w:r>
      <w:r w:rsidRPr="1D96AF2F">
        <w:rPr>
          <w:rFonts w:eastAsia="Calibri"/>
          <w:b/>
          <w:bCs/>
          <w:u w:val="single"/>
        </w:rPr>
        <w:t>already on-the-books policies</w:t>
      </w:r>
      <w:r w:rsidRPr="1D96AF2F">
        <w:rPr>
          <w:rFonts w:eastAsia="Calibri"/>
          <w:u w:val="single"/>
        </w:rPr>
        <w:t xml:space="preserve"> from </w:t>
      </w:r>
      <w:r w:rsidRPr="1D96AF2F">
        <w:rPr>
          <w:rFonts w:eastAsia="Calibri"/>
          <w:b/>
          <w:bCs/>
          <w:u w:val="single"/>
        </w:rPr>
        <w:t>state</w:t>
      </w:r>
      <w:r w:rsidRPr="1D96AF2F">
        <w:rPr>
          <w:rFonts w:eastAsia="Calibri"/>
          <w:u w:val="single"/>
        </w:rPr>
        <w:t xml:space="preserve"> and local actors</w:t>
      </w:r>
      <w:r w:rsidRPr="1D96AF2F">
        <w:rPr>
          <w:rFonts w:eastAsia="Calibri"/>
          <w:sz w:val="14"/>
          <w:szCs w:val="14"/>
        </w:rPr>
        <w:t xml:space="preserve">—paired with rapidly shifting economics in the power sector—would </w:t>
      </w:r>
      <w:r w:rsidRPr="1D96AF2F">
        <w:rPr>
          <w:rFonts w:eastAsia="Calibri"/>
          <w:u w:val="single"/>
        </w:rPr>
        <w:t>reduce</w:t>
      </w:r>
      <w:r w:rsidRPr="1D96AF2F">
        <w:rPr>
          <w:rFonts w:eastAsia="Calibri"/>
          <w:sz w:val="14"/>
          <w:szCs w:val="14"/>
        </w:rPr>
        <w:t xml:space="preserve"> [U.S.] </w:t>
      </w:r>
      <w:r w:rsidRPr="1D96AF2F">
        <w:rPr>
          <w:rFonts w:eastAsia="Calibri"/>
          <w:u w:val="single"/>
        </w:rPr>
        <w:t xml:space="preserve">emissions 19 percent </w:t>
      </w:r>
      <w:r w:rsidRPr="1D96AF2F">
        <w:rPr>
          <w:rFonts w:eastAsia="Calibri"/>
          <w:b/>
          <w:bCs/>
          <w:u w:val="single"/>
        </w:rPr>
        <w:t>below 2005 levels</w:t>
      </w:r>
      <w:r w:rsidRPr="1D96AF2F">
        <w:rPr>
          <w:rFonts w:eastAsia="Calibri"/>
          <w:u w:val="single"/>
        </w:rPr>
        <w:t xml:space="preserve"> by 2025</w:t>
      </w:r>
      <w:r w:rsidRPr="1D96AF2F">
        <w:rPr>
          <w:rFonts w:eastAsia="Calibri"/>
          <w:sz w:val="14"/>
          <w:szCs w:val="14"/>
        </w:rPr>
        <w:t xml:space="preserve">.”23 That’s </w:t>
      </w:r>
      <w:r w:rsidRPr="1D96AF2F">
        <w:rPr>
          <w:rFonts w:eastAsia="Calibri"/>
          <w:u w:val="single"/>
        </w:rPr>
        <w:t>nearly four-fifths of</w:t>
      </w:r>
      <w:r w:rsidRPr="1D96AF2F">
        <w:rPr>
          <w:rFonts w:eastAsia="Calibri"/>
          <w:sz w:val="14"/>
          <w:szCs w:val="14"/>
        </w:rPr>
        <w:t xml:space="preserve"> the short-term reductions—26 percent to 28 percent by 2025—that the United States committed to achieve under the original </w:t>
      </w:r>
      <w:r w:rsidRPr="1D96AF2F">
        <w:rPr>
          <w:rFonts w:eastAsia="Calibri"/>
          <w:u w:val="single"/>
        </w:rPr>
        <w:t>Paris</w:t>
      </w:r>
      <w:r w:rsidRPr="1D96AF2F">
        <w:rPr>
          <w:rFonts w:eastAsia="Calibri"/>
          <w:sz w:val="14"/>
          <w:szCs w:val="14"/>
        </w:rPr>
        <w:t xml:space="preserve"> agreement. That report also found that much more ambitious and rapidly scaled state and local action could help reduce domestic carbon pollution even more significantly by 2030.</w:t>
      </w:r>
    </w:p>
    <w:p w14:paraId="3FEE15EF" w14:textId="77777777" w:rsidR="00E11C53" w:rsidRDefault="00E11C53" w:rsidP="00E11C53">
      <w:r w:rsidRPr="1D96AF2F">
        <w:rPr>
          <w:rFonts w:eastAsia="Calibri"/>
          <w:sz w:val="14"/>
          <w:szCs w:val="14"/>
        </w:rPr>
        <w:t xml:space="preserve"> </w:t>
      </w:r>
    </w:p>
    <w:p w14:paraId="2BCC3F27" w14:textId="77777777" w:rsidR="00E11C53" w:rsidRDefault="00E11C53" w:rsidP="00E11C53">
      <w:r w:rsidRPr="1D96AF2F">
        <w:rPr>
          <w:rFonts w:eastAsia="Calibri"/>
          <w:sz w:val="14"/>
          <w:szCs w:val="14"/>
        </w:rPr>
        <w:t xml:space="preserve">In addition to state and local governments, </w:t>
      </w:r>
      <w:r w:rsidRPr="1D96AF2F">
        <w:rPr>
          <w:rFonts w:eastAsia="Calibri"/>
          <w:u w:val="single"/>
        </w:rPr>
        <w:t>tribal nations are taking the lead in their communities on planning for climate change</w:t>
      </w:r>
      <w:r w:rsidRPr="1D96AF2F">
        <w:rPr>
          <w:rFonts w:eastAsia="Calibri"/>
          <w:sz w:val="14"/>
          <w:szCs w:val="14"/>
        </w:rPr>
        <w:t xml:space="preserve">. In fact, there are now more than 50 tribal climate action plans in effect across North America.24 The Swinomish Tribe in the Pacific Northwest was the first </w:t>
      </w:r>
      <w:r w:rsidRPr="1D96AF2F">
        <w:rPr>
          <w:rFonts w:eastAsia="Calibri"/>
          <w:u w:val="single"/>
        </w:rPr>
        <w:t>community</w:t>
      </w:r>
      <w:r w:rsidRPr="1D96AF2F">
        <w:rPr>
          <w:rFonts w:eastAsia="Calibri"/>
          <w:sz w:val="14"/>
          <w:szCs w:val="14"/>
        </w:rPr>
        <w:t xml:space="preserve"> in the entire United States to make </w:t>
      </w:r>
      <w:r w:rsidRPr="1D96AF2F">
        <w:rPr>
          <w:rFonts w:eastAsia="Calibri"/>
          <w:u w:val="single"/>
        </w:rPr>
        <w:t>climate adaptation</w:t>
      </w:r>
      <w:r w:rsidRPr="1D96AF2F">
        <w:rPr>
          <w:rFonts w:eastAsia="Calibri"/>
          <w:sz w:val="14"/>
          <w:szCs w:val="14"/>
        </w:rPr>
        <w:t xml:space="preserve"> a </w:t>
      </w:r>
      <w:r w:rsidRPr="1D96AF2F">
        <w:rPr>
          <w:rFonts w:eastAsia="Calibri"/>
          <w:b/>
          <w:bCs/>
          <w:u w:val="single"/>
        </w:rPr>
        <w:t>priority</w:t>
      </w:r>
      <w:r w:rsidRPr="1D96AF2F">
        <w:rPr>
          <w:rFonts w:eastAsia="Calibri"/>
          <w:sz w:val="14"/>
          <w:szCs w:val="14"/>
        </w:rPr>
        <w:t>.25</w:t>
      </w:r>
    </w:p>
    <w:p w14:paraId="559F8007" w14:textId="77777777" w:rsidR="00E11C53" w:rsidRDefault="00E11C53" w:rsidP="00E11C53">
      <w:r w:rsidRPr="1D96AF2F">
        <w:rPr>
          <w:rFonts w:eastAsia="Calibri"/>
          <w:sz w:val="14"/>
          <w:szCs w:val="14"/>
        </w:rPr>
        <w:t xml:space="preserve"> </w:t>
      </w:r>
    </w:p>
    <w:p w14:paraId="62FF639C" w14:textId="77777777" w:rsidR="00E11C53" w:rsidRDefault="00E11C53" w:rsidP="00E11C53">
      <w:r w:rsidRPr="1D96AF2F">
        <w:rPr>
          <w:rFonts w:eastAsia="Calibri"/>
          <w:sz w:val="14"/>
          <w:szCs w:val="14"/>
        </w:rPr>
        <w:t xml:space="preserve">The role of </w:t>
      </w:r>
      <w:r w:rsidRPr="1D96AF2F">
        <w:rPr>
          <w:rFonts w:eastAsia="Calibri"/>
          <w:highlight w:val="green"/>
          <w:u w:val="single"/>
        </w:rPr>
        <w:t>state</w:t>
      </w:r>
      <w:r w:rsidRPr="1D96AF2F">
        <w:rPr>
          <w:rFonts w:eastAsia="Calibri"/>
          <w:sz w:val="14"/>
          <w:szCs w:val="14"/>
        </w:rPr>
        <w:t xml:space="preserve">, local, and tribal </w:t>
      </w:r>
      <w:r w:rsidRPr="1D96AF2F">
        <w:rPr>
          <w:rFonts w:eastAsia="Calibri"/>
          <w:highlight w:val="green"/>
          <w:u w:val="single"/>
        </w:rPr>
        <w:t>climate leadership</w:t>
      </w:r>
      <w:r w:rsidRPr="1D96AF2F">
        <w:rPr>
          <w:rFonts w:eastAsia="Calibri"/>
          <w:sz w:val="14"/>
          <w:szCs w:val="14"/>
        </w:rPr>
        <w:t xml:space="preserve"> also </w:t>
      </w:r>
      <w:r w:rsidRPr="1D96AF2F">
        <w:rPr>
          <w:rFonts w:eastAsia="Calibri"/>
          <w:highlight w:val="green"/>
          <w:u w:val="single"/>
        </w:rPr>
        <w:t>cannot be overlooked for</w:t>
      </w:r>
      <w:r w:rsidRPr="1D96AF2F">
        <w:rPr>
          <w:rFonts w:eastAsia="Calibri"/>
          <w:sz w:val="14"/>
          <w:szCs w:val="14"/>
        </w:rPr>
        <w:t xml:space="preserve"> its </w:t>
      </w:r>
      <w:r w:rsidRPr="1D96AF2F">
        <w:rPr>
          <w:rFonts w:eastAsia="Calibri"/>
          <w:b/>
          <w:bCs/>
          <w:highlight w:val="green"/>
          <w:u w:val="single"/>
        </w:rPr>
        <w:t>influence</w:t>
      </w:r>
      <w:r w:rsidRPr="1D96AF2F">
        <w:rPr>
          <w:rFonts w:eastAsia="Calibri"/>
          <w:sz w:val="14"/>
          <w:szCs w:val="14"/>
        </w:rPr>
        <w:t xml:space="preserve"> </w:t>
      </w:r>
      <w:r w:rsidRPr="1D96AF2F">
        <w:rPr>
          <w:rFonts w:eastAsia="Calibri"/>
          <w:highlight w:val="green"/>
          <w:u w:val="single"/>
        </w:rPr>
        <w:t>on</w:t>
      </w:r>
      <w:r w:rsidRPr="1D96AF2F">
        <w:rPr>
          <w:rFonts w:eastAsia="Calibri"/>
          <w:sz w:val="14"/>
          <w:szCs w:val="14"/>
        </w:rPr>
        <w:t xml:space="preserve"> the rest of the </w:t>
      </w:r>
      <w:r w:rsidRPr="1D96AF2F">
        <w:rPr>
          <w:rFonts w:eastAsia="Calibri"/>
          <w:b/>
          <w:bCs/>
          <w:highlight w:val="green"/>
          <w:u w:val="single"/>
        </w:rPr>
        <w:t>global community</w:t>
      </w:r>
      <w:r w:rsidRPr="1D96AF2F">
        <w:rPr>
          <w:rFonts w:eastAsia="Calibri"/>
          <w:sz w:val="14"/>
          <w:szCs w:val="14"/>
        </w:rPr>
        <w:t xml:space="preserve">, which reacted with horror when President Trump announced on June 1, 2017, that the United States would leave the Paris climate agreement. Within 48 hours of that announcement, Govs. Jerry Brown (D-CA, now retired), Andrew Cuomo (D-NY), and Jay Inslee (D-WA) announced the formation of </w:t>
      </w:r>
      <w:r w:rsidRPr="1D96AF2F">
        <w:rPr>
          <w:rFonts w:eastAsia="Calibri"/>
          <w:highlight w:val="green"/>
          <w:u w:val="single"/>
        </w:rPr>
        <w:t>the</w:t>
      </w:r>
      <w:r w:rsidRPr="1D96AF2F">
        <w:rPr>
          <w:rFonts w:eastAsia="Calibri"/>
          <w:u w:val="single"/>
        </w:rPr>
        <w:t xml:space="preserve"> U.S. </w:t>
      </w:r>
      <w:r w:rsidRPr="1D96AF2F">
        <w:rPr>
          <w:rFonts w:eastAsia="Calibri"/>
          <w:highlight w:val="green"/>
          <w:u w:val="single"/>
        </w:rPr>
        <w:t>Climate Alliance</w:t>
      </w:r>
      <w:r w:rsidRPr="1D96AF2F">
        <w:rPr>
          <w:rFonts w:eastAsia="Calibri"/>
          <w:sz w:val="14"/>
          <w:szCs w:val="14"/>
        </w:rPr>
        <w:t xml:space="preserve">: </w:t>
      </w:r>
      <w:r w:rsidRPr="1D96AF2F">
        <w:rPr>
          <w:rFonts w:eastAsia="Calibri"/>
          <w:u w:val="single"/>
        </w:rPr>
        <w:t xml:space="preserve">a bipartisan coalition now </w:t>
      </w:r>
      <w:r w:rsidRPr="1D96AF2F">
        <w:rPr>
          <w:rFonts w:eastAsia="Calibri"/>
          <w:highlight w:val="green"/>
          <w:u w:val="single"/>
        </w:rPr>
        <w:t>comprising</w:t>
      </w:r>
      <w:r w:rsidRPr="1D96AF2F">
        <w:rPr>
          <w:rFonts w:eastAsia="Calibri"/>
          <w:u w:val="single"/>
        </w:rPr>
        <w:t xml:space="preserve"> </w:t>
      </w:r>
      <w:r w:rsidRPr="1D96AF2F">
        <w:rPr>
          <w:rFonts w:eastAsia="Calibri"/>
          <w:b/>
          <w:bCs/>
          <w:highlight w:val="green"/>
          <w:u w:val="single"/>
        </w:rPr>
        <w:t>24 states</w:t>
      </w:r>
      <w:r w:rsidRPr="1D96AF2F">
        <w:rPr>
          <w:rFonts w:eastAsia="Calibri"/>
          <w:u w:val="single"/>
        </w:rPr>
        <w:t xml:space="preserve"> and two territories that remain committed to the Paris agreement and are working together to advance climate solutions</w:t>
      </w:r>
      <w:r w:rsidRPr="1D96AF2F">
        <w:rPr>
          <w:rFonts w:eastAsia="Calibri"/>
          <w:sz w:val="14"/>
          <w:szCs w:val="14"/>
        </w:rPr>
        <w:t xml:space="preserve">. </w:t>
      </w:r>
      <w:r w:rsidRPr="1D96AF2F">
        <w:rPr>
          <w:rFonts w:eastAsia="Calibri"/>
          <w:u w:val="single"/>
        </w:rPr>
        <w:t xml:space="preserve">These states represent </w:t>
      </w:r>
      <w:r w:rsidRPr="1D96AF2F">
        <w:rPr>
          <w:rFonts w:eastAsia="Calibri"/>
          <w:b/>
          <w:bCs/>
          <w:u w:val="single"/>
        </w:rPr>
        <w:t>55 percent of the U.S. population</w:t>
      </w:r>
      <w:r w:rsidRPr="1D96AF2F">
        <w:rPr>
          <w:rFonts w:eastAsia="Calibri"/>
          <w:u w:val="single"/>
        </w:rPr>
        <w:t xml:space="preserve"> and 40 percent of the country’s greenhouse gas pollution</w:t>
      </w:r>
      <w:r w:rsidRPr="1D96AF2F">
        <w:rPr>
          <w:rFonts w:eastAsia="Calibri"/>
          <w:sz w:val="14"/>
          <w:szCs w:val="14"/>
        </w:rPr>
        <w:t>, and if they were their own country would boast the world’s third-largest gross domestic product.26 Many state, local, and tribal leaders are also members of We Are Still In—another bipartisan coalition with more than 3,500 business representatives, university presidents, faith leaders, cultural institutions, and community leaders who are similarly committed to the Paris agreement.27</w:t>
      </w:r>
    </w:p>
    <w:p w14:paraId="7A9D340E" w14:textId="77777777" w:rsidR="00E11C53" w:rsidRDefault="00E11C53" w:rsidP="00E11C53">
      <w:r w:rsidRPr="1D96AF2F">
        <w:rPr>
          <w:rFonts w:eastAsia="Calibri"/>
          <w:sz w:val="14"/>
          <w:szCs w:val="14"/>
        </w:rPr>
        <w:t xml:space="preserve"> </w:t>
      </w:r>
    </w:p>
    <w:p w14:paraId="7BE2FBDC" w14:textId="77777777" w:rsidR="00E11C53" w:rsidRDefault="00E11C53" w:rsidP="00E11C53">
      <w:r w:rsidRPr="1D96AF2F">
        <w:rPr>
          <w:rFonts w:eastAsia="Calibri"/>
          <w:u w:val="single"/>
        </w:rPr>
        <w:t xml:space="preserve">Through these </w:t>
      </w:r>
      <w:r w:rsidRPr="1D96AF2F">
        <w:rPr>
          <w:rFonts w:eastAsia="Calibri"/>
          <w:b/>
          <w:bCs/>
          <w:u w:val="single"/>
        </w:rPr>
        <w:t>coalitions</w:t>
      </w:r>
      <w:r w:rsidRPr="1D96AF2F">
        <w:rPr>
          <w:rFonts w:eastAsia="Calibri"/>
          <w:sz w:val="14"/>
          <w:szCs w:val="14"/>
        </w:rPr>
        <w:t xml:space="preserve">, </w:t>
      </w:r>
      <w:r w:rsidRPr="1D96AF2F">
        <w:rPr>
          <w:rFonts w:eastAsia="Calibri"/>
          <w:u w:val="single"/>
        </w:rPr>
        <w:t xml:space="preserve">leaders have </w:t>
      </w:r>
      <w:r w:rsidRPr="1D96AF2F">
        <w:rPr>
          <w:rFonts w:eastAsia="Calibri"/>
          <w:highlight w:val="green"/>
          <w:u w:val="single"/>
        </w:rPr>
        <w:t>engaged</w:t>
      </w:r>
      <w:r w:rsidRPr="1D96AF2F">
        <w:rPr>
          <w:rFonts w:eastAsia="Calibri"/>
          <w:u w:val="single"/>
        </w:rPr>
        <w:t xml:space="preserve"> in </w:t>
      </w:r>
      <w:r w:rsidRPr="1D96AF2F">
        <w:rPr>
          <w:rFonts w:eastAsia="Calibri"/>
          <w:highlight w:val="green"/>
          <w:u w:val="single"/>
        </w:rPr>
        <w:t>U.N. Framework</w:t>
      </w:r>
      <w:r w:rsidRPr="1D96AF2F">
        <w:rPr>
          <w:rFonts w:eastAsia="Calibri"/>
          <w:u w:val="single"/>
        </w:rPr>
        <w:t xml:space="preserve"> Convention on Climate Change convenings </w:t>
      </w:r>
      <w:r w:rsidRPr="1D96AF2F">
        <w:rPr>
          <w:rFonts w:eastAsia="Calibri"/>
          <w:highlight w:val="green"/>
          <w:u w:val="single"/>
        </w:rPr>
        <w:t>and advanced international partnerships</w:t>
      </w:r>
      <w:r w:rsidRPr="1D96AF2F">
        <w:rPr>
          <w:rFonts w:eastAsia="Calibri"/>
          <w:sz w:val="14"/>
          <w:szCs w:val="14"/>
        </w:rPr>
        <w:t xml:space="preserve">, such as those </w:t>
      </w:r>
      <w:r w:rsidRPr="1D96AF2F">
        <w:rPr>
          <w:rFonts w:eastAsia="Calibri"/>
          <w:u w:val="single"/>
        </w:rPr>
        <w:t>fighting against coal plant pollution and ocean acidification</w:t>
      </w:r>
      <w:r w:rsidRPr="1D96AF2F">
        <w:rPr>
          <w:rFonts w:eastAsia="Calibri"/>
          <w:sz w:val="14"/>
          <w:szCs w:val="14"/>
        </w:rPr>
        <w:t xml:space="preserve">.28 </w:t>
      </w:r>
      <w:r w:rsidRPr="1D96AF2F">
        <w:rPr>
          <w:rFonts w:eastAsia="Calibri"/>
          <w:highlight w:val="green"/>
          <w:u w:val="single"/>
        </w:rPr>
        <w:t>California</w:t>
      </w:r>
      <w:r w:rsidRPr="1D96AF2F">
        <w:rPr>
          <w:rFonts w:eastAsia="Calibri"/>
          <w:sz w:val="14"/>
          <w:szCs w:val="14"/>
        </w:rPr>
        <w:t xml:space="preserve"> has been </w:t>
      </w:r>
      <w:r w:rsidRPr="1D96AF2F">
        <w:rPr>
          <w:rFonts w:eastAsia="Calibri"/>
          <w:b/>
          <w:bCs/>
          <w:u w:val="single"/>
        </w:rPr>
        <w:t>in the vanguard</w:t>
      </w:r>
      <w:r w:rsidRPr="1D96AF2F">
        <w:rPr>
          <w:rFonts w:eastAsia="Calibri"/>
          <w:sz w:val="14"/>
          <w:szCs w:val="14"/>
        </w:rPr>
        <w:t xml:space="preserve"> on </w:t>
      </w:r>
      <w:r w:rsidRPr="1D96AF2F">
        <w:rPr>
          <w:rFonts w:eastAsia="Calibri"/>
          <w:b/>
          <w:bCs/>
          <w:highlight w:val="green"/>
          <w:u w:val="single"/>
        </w:rPr>
        <w:t>engaging</w:t>
      </w:r>
      <w:r w:rsidRPr="1D96AF2F">
        <w:rPr>
          <w:rFonts w:eastAsia="Calibri"/>
          <w:b/>
          <w:bCs/>
          <w:u w:val="single"/>
        </w:rPr>
        <w:t xml:space="preserve"> in bilateral climate </w:t>
      </w:r>
      <w:r w:rsidRPr="1D96AF2F">
        <w:rPr>
          <w:rFonts w:eastAsia="Calibri"/>
          <w:b/>
          <w:bCs/>
          <w:highlight w:val="green"/>
          <w:u w:val="single"/>
        </w:rPr>
        <w:t>partnerships with countries around the world</w:t>
      </w:r>
      <w:r w:rsidRPr="1D96AF2F">
        <w:rPr>
          <w:rFonts w:eastAsia="Calibri"/>
          <w:sz w:val="14"/>
          <w:szCs w:val="14"/>
          <w:highlight w:val="green"/>
        </w:rPr>
        <w:t xml:space="preserve">, </w:t>
      </w:r>
      <w:r w:rsidRPr="1D96AF2F">
        <w:rPr>
          <w:rFonts w:eastAsia="Calibri"/>
          <w:b/>
          <w:bCs/>
          <w:highlight w:val="green"/>
          <w:u w:val="single"/>
        </w:rPr>
        <w:t>including China and India</w:t>
      </w:r>
      <w:r w:rsidRPr="1D96AF2F">
        <w:rPr>
          <w:rFonts w:eastAsia="Calibri"/>
          <w:sz w:val="14"/>
          <w:szCs w:val="14"/>
        </w:rPr>
        <w:t xml:space="preserve">.29 All told, </w:t>
      </w:r>
      <w:r w:rsidRPr="1D96AF2F">
        <w:rPr>
          <w:rFonts w:eastAsia="Calibri"/>
          <w:u w:val="single"/>
        </w:rPr>
        <w:t xml:space="preserve">these </w:t>
      </w:r>
      <w:r w:rsidRPr="1D96AF2F">
        <w:rPr>
          <w:rFonts w:eastAsia="Calibri"/>
          <w:highlight w:val="green"/>
          <w:u w:val="single"/>
        </w:rPr>
        <w:t>initiatives</w:t>
      </w:r>
      <w:r w:rsidRPr="1D96AF2F">
        <w:rPr>
          <w:rFonts w:eastAsia="Calibri"/>
          <w:u w:val="single"/>
        </w:rPr>
        <w:t xml:space="preserve"> have </w:t>
      </w:r>
      <w:r w:rsidRPr="1D96AF2F">
        <w:rPr>
          <w:rFonts w:eastAsia="Calibri"/>
          <w:highlight w:val="green"/>
          <w:u w:val="single"/>
        </w:rPr>
        <w:t>provided</w:t>
      </w:r>
      <w:r w:rsidRPr="1D96AF2F">
        <w:rPr>
          <w:rFonts w:eastAsia="Calibri"/>
          <w:u w:val="single"/>
        </w:rPr>
        <w:t xml:space="preserve"> some measured </w:t>
      </w:r>
      <w:r w:rsidRPr="1D96AF2F">
        <w:rPr>
          <w:rFonts w:eastAsia="Calibri"/>
          <w:b/>
          <w:bCs/>
          <w:highlight w:val="green"/>
          <w:u w:val="single"/>
        </w:rPr>
        <w:t>encouragement</w:t>
      </w:r>
      <w:r w:rsidRPr="1D96AF2F">
        <w:rPr>
          <w:rFonts w:eastAsia="Calibri"/>
          <w:highlight w:val="green"/>
          <w:u w:val="single"/>
        </w:rPr>
        <w:t xml:space="preserve"> to the </w:t>
      </w:r>
      <w:r w:rsidRPr="1D96AF2F">
        <w:rPr>
          <w:rFonts w:eastAsia="Calibri"/>
          <w:b/>
          <w:bCs/>
          <w:highlight w:val="green"/>
          <w:u w:val="single"/>
        </w:rPr>
        <w:t>international community</w:t>
      </w:r>
      <w:r w:rsidRPr="1D96AF2F">
        <w:rPr>
          <w:rFonts w:eastAsia="Calibri"/>
          <w:highlight w:val="green"/>
          <w:u w:val="single"/>
        </w:rPr>
        <w:t xml:space="preserve"> </w:t>
      </w:r>
      <w:r w:rsidRPr="1D96AF2F">
        <w:rPr>
          <w:rFonts w:eastAsia="Calibri"/>
          <w:u w:val="single"/>
        </w:rPr>
        <w:t>that the United States might soon rejoin in full the global effort to confront this crisis</w:t>
      </w:r>
      <w:r w:rsidRPr="1D96AF2F">
        <w:rPr>
          <w:rFonts w:eastAsia="Calibri"/>
          <w:sz w:val="14"/>
          <w:szCs w:val="14"/>
        </w:rPr>
        <w:t>.30</w:t>
      </w:r>
    </w:p>
    <w:p w14:paraId="4DE53403" w14:textId="77777777" w:rsidR="00E11C53" w:rsidRDefault="00E11C53" w:rsidP="00E11C53">
      <w:r w:rsidRPr="1D96AF2F">
        <w:rPr>
          <w:rFonts w:eastAsia="Calibri"/>
        </w:rPr>
        <w:t xml:space="preserve"> </w:t>
      </w:r>
    </w:p>
    <w:p w14:paraId="6D093220" w14:textId="77777777" w:rsidR="00E11C53" w:rsidRDefault="00E11C53" w:rsidP="00E11C53">
      <w:pPr>
        <w:pStyle w:val="Heading4"/>
      </w:pPr>
      <w:r w:rsidRPr="1D96AF2F">
        <w:rPr>
          <w:rFonts w:eastAsia="Calibri" w:cs="Calibri"/>
        </w:rPr>
        <w:t>State leadership models to federal action</w:t>
      </w:r>
    </w:p>
    <w:p w14:paraId="14D4EA11" w14:textId="77777777" w:rsidR="00E11C53" w:rsidRDefault="00E11C53" w:rsidP="00E11C53">
      <w:r w:rsidRPr="1D96AF2F">
        <w:rPr>
          <w:rFonts w:eastAsia="Calibri"/>
          <w:b/>
          <w:bCs/>
          <w:sz w:val="26"/>
          <w:szCs w:val="26"/>
        </w:rPr>
        <w:t>Ricketts et. al. ’20</w:t>
      </w:r>
      <w:r w:rsidRPr="1D96AF2F">
        <w:rPr>
          <w:rFonts w:eastAsia="Calibri"/>
        </w:rPr>
        <w:t xml:space="preserve"> [Sam Ricketts, senior fellow for Energy and Environment at the Center for American Progress, Rita Cliffton, Lola Oduyeru, manager of State and Local Government Affairs at American Progress, and Bill Holland 20, 4-30-2020, "States Are Laying a Road Map for Climate Leadership," Center for American Progress, </w:t>
      </w:r>
      <w:hyperlink r:id="rId33">
        <w:r w:rsidRPr="1D96AF2F">
          <w:rPr>
            <w:rStyle w:val="Hyperlink"/>
            <w:rFonts w:eastAsia="Calibri"/>
          </w:rPr>
          <w:t>https://www.americanprogress.org/issues/green/reports/2020/04/30/484163/states-laying-road-map-climate-leadership/</w:t>
        </w:r>
      </w:hyperlink>
      <w:r w:rsidRPr="1D96AF2F">
        <w:rPr>
          <w:rFonts w:eastAsia="Calibri"/>
        </w:rPr>
        <w:t>]</w:t>
      </w:r>
    </w:p>
    <w:p w14:paraId="47244C24" w14:textId="77777777" w:rsidR="00E11C53" w:rsidRDefault="00E11C53" w:rsidP="00E11C53">
      <w:r w:rsidRPr="1D96AF2F">
        <w:rPr>
          <w:rFonts w:eastAsia="Calibri"/>
        </w:rPr>
        <w:t xml:space="preserve"> </w:t>
      </w:r>
    </w:p>
    <w:p w14:paraId="5689E33C" w14:textId="77777777" w:rsidR="00E11C53" w:rsidRDefault="00E11C53" w:rsidP="00E11C53">
      <w:r w:rsidRPr="1D96AF2F">
        <w:rPr>
          <w:rFonts w:eastAsia="Calibri"/>
          <w:sz w:val="14"/>
          <w:szCs w:val="14"/>
        </w:rPr>
        <w:t xml:space="preserve">While </w:t>
      </w:r>
      <w:r w:rsidRPr="1D96AF2F">
        <w:rPr>
          <w:rFonts w:eastAsia="Calibri"/>
          <w:u w:val="single"/>
        </w:rPr>
        <w:t>state and local progress is important</w:t>
      </w:r>
      <w:r w:rsidRPr="1D96AF2F">
        <w:rPr>
          <w:rFonts w:eastAsia="Calibri"/>
          <w:sz w:val="14"/>
          <w:szCs w:val="14"/>
        </w:rPr>
        <w:t xml:space="preserve"> to preventing the worst effects of climate change, </w:t>
      </w:r>
      <w:r w:rsidRPr="1D96AF2F">
        <w:rPr>
          <w:rFonts w:eastAsia="Calibri"/>
          <w:u w:val="single"/>
        </w:rPr>
        <w:t>federal leadership is also critical</w:t>
      </w:r>
      <w:r w:rsidRPr="1D96AF2F">
        <w:rPr>
          <w:rFonts w:eastAsia="Calibri"/>
          <w:sz w:val="14"/>
          <w:szCs w:val="14"/>
        </w:rPr>
        <w:t>. Last year was a record-breaker for greenhouse gas pollution,14 and the global scientific community has made clear that unprecedented action during the next decade is essential to avoid catastrophe.15</w:t>
      </w:r>
    </w:p>
    <w:p w14:paraId="02DF4CB1" w14:textId="77777777" w:rsidR="00E11C53" w:rsidRDefault="00E11C53" w:rsidP="00E11C53">
      <w:r w:rsidRPr="1D96AF2F">
        <w:rPr>
          <w:rFonts w:eastAsia="Calibri"/>
          <w:sz w:val="14"/>
          <w:szCs w:val="14"/>
        </w:rPr>
        <w:t xml:space="preserve"> </w:t>
      </w:r>
    </w:p>
    <w:p w14:paraId="4B8DD840" w14:textId="77777777" w:rsidR="00E11C53" w:rsidRDefault="00E11C53" w:rsidP="00E11C53">
      <w:r w:rsidRPr="1D96AF2F">
        <w:rPr>
          <w:rFonts w:eastAsia="Calibri"/>
          <w:highlight w:val="green"/>
          <w:u w:val="single"/>
        </w:rPr>
        <w:t>Federal lawmakers</w:t>
      </w:r>
      <w:r w:rsidRPr="1D96AF2F">
        <w:rPr>
          <w:rFonts w:eastAsia="Calibri"/>
          <w:u w:val="single"/>
        </w:rPr>
        <w:t xml:space="preserve"> will be well served to</w:t>
      </w:r>
      <w:r w:rsidRPr="1D96AF2F">
        <w:rPr>
          <w:rFonts w:eastAsia="Calibri"/>
          <w:sz w:val="14"/>
          <w:szCs w:val="14"/>
        </w:rPr>
        <w:t xml:space="preserve"> </w:t>
      </w:r>
      <w:r w:rsidRPr="1D96AF2F">
        <w:rPr>
          <w:rFonts w:eastAsia="Calibri"/>
          <w:b/>
          <w:bCs/>
          <w:highlight w:val="green"/>
          <w:u w:val="single"/>
        </w:rPr>
        <w:t>learn</w:t>
      </w:r>
      <w:r w:rsidRPr="1D96AF2F">
        <w:rPr>
          <w:rFonts w:eastAsia="Calibri"/>
          <w:b/>
          <w:bCs/>
          <w:u w:val="single"/>
        </w:rPr>
        <w:t xml:space="preserve"> the </w:t>
      </w:r>
      <w:r w:rsidRPr="1D96AF2F">
        <w:rPr>
          <w:rFonts w:eastAsia="Calibri"/>
          <w:b/>
          <w:bCs/>
          <w:highlight w:val="green"/>
          <w:u w:val="single"/>
        </w:rPr>
        <w:t>lessons of state</w:t>
      </w:r>
      <w:r w:rsidRPr="1D96AF2F">
        <w:rPr>
          <w:rFonts w:eastAsia="Calibri"/>
          <w:b/>
          <w:bCs/>
          <w:u w:val="single"/>
        </w:rPr>
        <w:t xml:space="preserve"> and local </w:t>
      </w:r>
      <w:r w:rsidRPr="1D96AF2F">
        <w:rPr>
          <w:rFonts w:eastAsia="Calibri"/>
          <w:b/>
          <w:bCs/>
          <w:highlight w:val="green"/>
          <w:u w:val="single"/>
        </w:rPr>
        <w:t>climate leadership</w:t>
      </w:r>
      <w:r w:rsidRPr="1D96AF2F">
        <w:rPr>
          <w:rFonts w:eastAsia="Calibri"/>
          <w:sz w:val="14"/>
          <w:szCs w:val="14"/>
        </w:rPr>
        <w:t>—</w:t>
      </w:r>
      <w:r w:rsidRPr="1D96AF2F">
        <w:rPr>
          <w:rFonts w:eastAsia="Calibri"/>
          <w:u w:val="single"/>
        </w:rPr>
        <w:t xml:space="preserve">not only </w:t>
      </w:r>
      <w:r w:rsidRPr="1D96AF2F">
        <w:rPr>
          <w:rFonts w:eastAsia="Calibri"/>
          <w:highlight w:val="green"/>
          <w:u w:val="single"/>
        </w:rPr>
        <w:t>in</w:t>
      </w:r>
      <w:r w:rsidRPr="1D96AF2F">
        <w:rPr>
          <w:rFonts w:eastAsia="Calibri"/>
          <w:sz w:val="14"/>
          <w:szCs w:val="14"/>
        </w:rPr>
        <w:t xml:space="preserve"> the </w:t>
      </w:r>
      <w:r w:rsidRPr="1D96AF2F">
        <w:rPr>
          <w:rFonts w:eastAsia="Calibri"/>
          <w:b/>
          <w:bCs/>
          <w:highlight w:val="green"/>
          <w:u w:val="single"/>
        </w:rPr>
        <w:t>effective policies</w:t>
      </w:r>
      <w:r w:rsidRPr="1D96AF2F">
        <w:rPr>
          <w:rFonts w:eastAsia="Calibri"/>
          <w:u w:val="single"/>
        </w:rPr>
        <w:t xml:space="preserve"> that subnational governments have </w:t>
      </w:r>
      <w:r w:rsidRPr="1D96AF2F">
        <w:rPr>
          <w:rFonts w:eastAsia="Calibri"/>
          <w:highlight w:val="green"/>
          <w:u w:val="single"/>
        </w:rPr>
        <w:t>implemented</w:t>
      </w:r>
      <w:r w:rsidRPr="1D96AF2F">
        <w:rPr>
          <w:rFonts w:eastAsia="Calibri"/>
          <w:sz w:val="14"/>
          <w:szCs w:val="14"/>
        </w:rPr>
        <w:t xml:space="preserve">, but just as importantly, </w:t>
      </w:r>
      <w:r w:rsidRPr="1D96AF2F">
        <w:rPr>
          <w:rFonts w:eastAsia="Calibri"/>
          <w:u w:val="single"/>
        </w:rPr>
        <w:t>in</w:t>
      </w:r>
      <w:r w:rsidRPr="1D96AF2F">
        <w:rPr>
          <w:rFonts w:eastAsia="Calibri"/>
          <w:sz w:val="14"/>
          <w:szCs w:val="14"/>
        </w:rPr>
        <w:t xml:space="preserve"> the </w:t>
      </w:r>
      <w:r w:rsidRPr="1D96AF2F">
        <w:rPr>
          <w:rFonts w:eastAsia="Calibri"/>
          <w:b/>
          <w:bCs/>
          <w:highlight w:val="green"/>
          <w:u w:val="single"/>
        </w:rPr>
        <w:t>coalitions</w:t>
      </w:r>
      <w:r w:rsidRPr="1D96AF2F">
        <w:rPr>
          <w:rFonts w:eastAsia="Calibri"/>
          <w:b/>
          <w:bCs/>
          <w:u w:val="single"/>
        </w:rPr>
        <w:t xml:space="preserve"> developed</w:t>
      </w:r>
      <w:r w:rsidRPr="1D96AF2F">
        <w:rPr>
          <w:rFonts w:eastAsia="Calibri"/>
          <w:sz w:val="14"/>
          <w:szCs w:val="14"/>
        </w:rPr>
        <w:t xml:space="preserve"> and the organizing and advocacy </w:t>
      </w:r>
      <w:r w:rsidRPr="1D96AF2F">
        <w:rPr>
          <w:rFonts w:eastAsia="Calibri"/>
          <w:u w:val="single"/>
        </w:rPr>
        <w:t>that</w:t>
      </w:r>
      <w:r w:rsidRPr="1D96AF2F">
        <w:rPr>
          <w:rFonts w:eastAsia="Calibri"/>
          <w:sz w:val="14"/>
          <w:szCs w:val="14"/>
        </w:rPr>
        <w:t xml:space="preserve"> have </w:t>
      </w:r>
      <w:r w:rsidRPr="1D96AF2F">
        <w:rPr>
          <w:rFonts w:eastAsia="Calibri"/>
          <w:b/>
          <w:bCs/>
          <w:highlight w:val="green"/>
          <w:u w:val="single"/>
        </w:rPr>
        <w:t>catalyzed</w:t>
      </w:r>
      <w:r w:rsidRPr="1D96AF2F">
        <w:rPr>
          <w:rFonts w:eastAsia="Calibri"/>
          <w:b/>
          <w:bCs/>
          <w:u w:val="single"/>
        </w:rPr>
        <w:t xml:space="preserve"> bold </w:t>
      </w:r>
      <w:r w:rsidRPr="1D96AF2F">
        <w:rPr>
          <w:rFonts w:eastAsia="Calibri"/>
          <w:b/>
          <w:bCs/>
          <w:highlight w:val="green"/>
          <w:u w:val="single"/>
        </w:rPr>
        <w:t>action</w:t>
      </w:r>
      <w:r w:rsidRPr="1D96AF2F">
        <w:rPr>
          <w:rFonts w:eastAsia="Calibri"/>
          <w:b/>
          <w:bCs/>
          <w:u w:val="single"/>
        </w:rPr>
        <w:t>.</w:t>
      </w:r>
    </w:p>
    <w:p w14:paraId="1BADE0B4" w14:textId="77777777" w:rsidR="00E11C53" w:rsidRDefault="00E11C53" w:rsidP="00E11C53">
      <w:r w:rsidRPr="1D96AF2F">
        <w:rPr>
          <w:rFonts w:eastAsia="Calibri"/>
          <w:sz w:val="14"/>
          <w:szCs w:val="14"/>
        </w:rPr>
        <w:t xml:space="preserve"> </w:t>
      </w:r>
    </w:p>
    <w:p w14:paraId="78920E83" w14:textId="77777777" w:rsidR="00E11C53" w:rsidRDefault="00E11C53" w:rsidP="00E11C53">
      <w:r w:rsidRPr="1D96AF2F">
        <w:rPr>
          <w:rFonts w:eastAsia="Calibri"/>
          <w:sz w:val="14"/>
          <w:szCs w:val="14"/>
        </w:rPr>
        <w:t xml:space="preserve">Throughout the coming months, </w:t>
      </w:r>
      <w:r w:rsidRPr="1D96AF2F">
        <w:rPr>
          <w:rFonts w:eastAsia="Calibri"/>
          <w:u w:val="single"/>
        </w:rPr>
        <w:t>the Center for American Progress, the League of Conservation Voters, and other partners</w:t>
      </w:r>
      <w:r w:rsidRPr="1D96AF2F">
        <w:rPr>
          <w:rFonts w:eastAsia="Calibri"/>
          <w:sz w:val="14"/>
          <w:szCs w:val="14"/>
        </w:rPr>
        <w:t xml:space="preserve"> will </w:t>
      </w:r>
      <w:r w:rsidRPr="1D96AF2F">
        <w:rPr>
          <w:rFonts w:eastAsia="Calibri"/>
          <w:b/>
          <w:bCs/>
          <w:u w:val="single"/>
        </w:rPr>
        <w:t>examine state-level climate leadership</w:t>
      </w:r>
      <w:r w:rsidRPr="1D96AF2F">
        <w:rPr>
          <w:rFonts w:eastAsia="Calibri"/>
          <w:sz w:val="14"/>
          <w:szCs w:val="14"/>
        </w:rPr>
        <w:t xml:space="preserve"> </w:t>
      </w:r>
      <w:r w:rsidRPr="1D96AF2F">
        <w:rPr>
          <w:rFonts w:eastAsia="Calibri"/>
          <w:u w:val="single"/>
        </w:rPr>
        <w:t xml:space="preserve">and how these lessons can be used to </w:t>
      </w:r>
      <w:r w:rsidRPr="1D96AF2F">
        <w:rPr>
          <w:rFonts w:eastAsia="Calibri"/>
          <w:b/>
          <w:bCs/>
          <w:u w:val="single"/>
        </w:rPr>
        <w:t>inform</w:t>
      </w:r>
      <w:r w:rsidRPr="1D96AF2F">
        <w:rPr>
          <w:rFonts w:eastAsia="Calibri"/>
          <w:u w:val="single"/>
        </w:rPr>
        <w:t xml:space="preserve"> federal climate action</w:t>
      </w:r>
      <w:r w:rsidRPr="1D96AF2F">
        <w:rPr>
          <w:rFonts w:eastAsia="Calibri"/>
          <w:sz w:val="14"/>
          <w:szCs w:val="14"/>
        </w:rPr>
        <w:t xml:space="preserve"> </w:t>
      </w:r>
      <w:r w:rsidRPr="1D96AF2F">
        <w:rPr>
          <w:rFonts w:eastAsia="Calibri"/>
          <w:u w:val="single"/>
        </w:rPr>
        <w:t xml:space="preserve">as well as </w:t>
      </w:r>
      <w:r w:rsidRPr="1D96AF2F">
        <w:rPr>
          <w:rFonts w:eastAsia="Calibri"/>
          <w:b/>
          <w:bCs/>
          <w:u w:val="single"/>
        </w:rPr>
        <w:t>action in other states</w:t>
      </w:r>
      <w:r w:rsidRPr="1D96AF2F">
        <w:rPr>
          <w:rFonts w:eastAsia="Calibri"/>
          <w:sz w:val="14"/>
          <w:szCs w:val="14"/>
        </w:rPr>
        <w:t>. This issue brief begins with a concise examination of state, local, and tribal policy actions relating to key economic sectors, environmental justice, and a worker-centered energy transition.</w:t>
      </w:r>
    </w:p>
    <w:p w14:paraId="1643AF7A" w14:textId="77777777" w:rsidR="00E11C53" w:rsidRDefault="00E11C53" w:rsidP="00E11C53">
      <w:r w:rsidRPr="1D96AF2F">
        <w:rPr>
          <w:rFonts w:eastAsia="Calibri"/>
          <w:sz w:val="14"/>
          <w:szCs w:val="14"/>
        </w:rPr>
        <w:t xml:space="preserve"> </w:t>
      </w:r>
    </w:p>
    <w:p w14:paraId="3DAFA6C6" w14:textId="77777777" w:rsidR="00E11C53" w:rsidRDefault="00E11C53" w:rsidP="00E11C53">
      <w:r w:rsidRPr="1D96AF2F">
        <w:rPr>
          <w:rFonts w:eastAsia="Calibri"/>
          <w:sz w:val="14"/>
          <w:szCs w:val="14"/>
        </w:rPr>
        <w:t xml:space="preserve">And while </w:t>
      </w:r>
      <w:r w:rsidRPr="1D96AF2F">
        <w:rPr>
          <w:rFonts w:eastAsia="Calibri"/>
          <w:highlight w:val="green"/>
          <w:u w:val="single"/>
        </w:rPr>
        <w:t>states’</w:t>
      </w:r>
      <w:r w:rsidRPr="1D96AF2F">
        <w:rPr>
          <w:rFonts w:eastAsia="Calibri"/>
          <w:u w:val="single"/>
        </w:rPr>
        <w:t xml:space="preserve"> actions </w:t>
      </w:r>
      <w:r w:rsidRPr="1D96AF2F">
        <w:rPr>
          <w:rFonts w:eastAsia="Calibri"/>
          <w:highlight w:val="green"/>
          <w:u w:val="single"/>
        </w:rPr>
        <w:t xml:space="preserve">are </w:t>
      </w:r>
      <w:r w:rsidRPr="1D96AF2F">
        <w:rPr>
          <w:rFonts w:eastAsia="Calibri"/>
          <w:b/>
          <w:bCs/>
          <w:highlight w:val="green"/>
          <w:u w:val="single"/>
        </w:rPr>
        <w:t>lighting the way</w:t>
      </w:r>
      <w:r w:rsidRPr="1D96AF2F">
        <w:rPr>
          <w:rFonts w:eastAsia="Calibri"/>
          <w:highlight w:val="green"/>
          <w:u w:val="single"/>
        </w:rPr>
        <w:t xml:space="preserve"> for federal lawmakers</w:t>
      </w:r>
      <w:r w:rsidRPr="1D96AF2F">
        <w:rPr>
          <w:rFonts w:eastAsia="Calibri"/>
          <w:sz w:val="14"/>
          <w:szCs w:val="14"/>
        </w:rPr>
        <w:t xml:space="preserve">, there are limits in what they can do. </w:t>
      </w:r>
      <w:r w:rsidRPr="1D96AF2F">
        <w:rPr>
          <w:rFonts w:eastAsia="Calibri"/>
          <w:u w:val="single"/>
        </w:rPr>
        <w:t>States are restrained</w:t>
      </w:r>
      <w:r w:rsidRPr="1D96AF2F">
        <w:rPr>
          <w:rFonts w:eastAsia="Calibri"/>
          <w:sz w:val="14"/>
          <w:szCs w:val="14"/>
        </w:rPr>
        <w:t xml:space="preserve"> in their powers of investment </w:t>
      </w:r>
      <w:r w:rsidRPr="1D96AF2F">
        <w:rPr>
          <w:rFonts w:eastAsia="Calibri"/>
          <w:u w:val="single"/>
        </w:rPr>
        <w:t>by</w:t>
      </w:r>
      <w:r w:rsidRPr="1D96AF2F">
        <w:rPr>
          <w:rFonts w:eastAsia="Calibri"/>
          <w:sz w:val="14"/>
          <w:szCs w:val="14"/>
        </w:rPr>
        <w:t xml:space="preserve"> state </w:t>
      </w:r>
      <w:r w:rsidRPr="1D96AF2F">
        <w:rPr>
          <w:rFonts w:eastAsia="Calibri"/>
          <w:b/>
          <w:bCs/>
          <w:u w:val="single"/>
        </w:rPr>
        <w:t>constitutional requirements</w:t>
      </w:r>
      <w:r w:rsidRPr="1D96AF2F">
        <w:rPr>
          <w:rFonts w:eastAsia="Calibri"/>
          <w:sz w:val="14"/>
          <w:szCs w:val="14"/>
        </w:rPr>
        <w:t xml:space="preserve"> for balanced budgets, for example, </w:t>
      </w:r>
      <w:r w:rsidRPr="1D96AF2F">
        <w:rPr>
          <w:rFonts w:eastAsia="Calibri"/>
          <w:u w:val="single"/>
        </w:rPr>
        <w:t>and they lack the federal government’s power of the purse</w:t>
      </w:r>
      <w:r w:rsidRPr="1D96AF2F">
        <w:rPr>
          <w:rFonts w:eastAsia="Calibri"/>
          <w:sz w:val="14"/>
          <w:szCs w:val="14"/>
        </w:rPr>
        <w:t xml:space="preserve">. This is </w:t>
      </w:r>
      <w:r w:rsidRPr="1D96AF2F">
        <w:rPr>
          <w:rFonts w:eastAsia="Calibri"/>
          <w:u w:val="single"/>
        </w:rPr>
        <w:t>especially</w:t>
      </w:r>
      <w:r w:rsidRPr="1D96AF2F">
        <w:rPr>
          <w:rFonts w:eastAsia="Calibri"/>
          <w:sz w:val="14"/>
          <w:szCs w:val="14"/>
        </w:rPr>
        <w:t xml:space="preserve"> important to note </w:t>
      </w:r>
      <w:r w:rsidRPr="1D96AF2F">
        <w:rPr>
          <w:rFonts w:eastAsia="Calibri"/>
          <w:u w:val="single"/>
        </w:rPr>
        <w:t>in light of the current pandemic-driven economic crisis</w:t>
      </w:r>
      <w:r w:rsidRPr="1D96AF2F">
        <w:rPr>
          <w:rFonts w:eastAsia="Calibri"/>
          <w:sz w:val="14"/>
          <w:szCs w:val="14"/>
        </w:rPr>
        <w:t>. States lack the power to provide the large-scale national economic stimulus that is necessary to mitigate impacts related to the pandemic, making federal leadership critical. As Congress looks to invest in economic recovery, it should provide resources that sustain and expand state-driven clean energy, infrastructure, and conservation successes.</w:t>
      </w:r>
    </w:p>
    <w:p w14:paraId="169DD066" w14:textId="77777777" w:rsidR="00E11C53" w:rsidRDefault="00E11C53" w:rsidP="00E11C53">
      <w:r w:rsidRPr="1D96AF2F">
        <w:rPr>
          <w:rFonts w:eastAsia="Calibri"/>
          <w:sz w:val="14"/>
          <w:szCs w:val="14"/>
        </w:rPr>
        <w:t xml:space="preserve"> </w:t>
      </w:r>
    </w:p>
    <w:p w14:paraId="3F50A40F" w14:textId="77777777" w:rsidR="00E11C53" w:rsidRDefault="00E11C53" w:rsidP="00E11C53">
      <w:r w:rsidRPr="1D96AF2F">
        <w:rPr>
          <w:rFonts w:eastAsia="Calibri"/>
          <w:u w:val="single"/>
        </w:rPr>
        <w:t>Additionally</w:t>
      </w:r>
      <w:r w:rsidRPr="1D96AF2F">
        <w:rPr>
          <w:rFonts w:eastAsia="Calibri"/>
          <w:sz w:val="14"/>
          <w:szCs w:val="14"/>
        </w:rPr>
        <w:t xml:space="preserve">, of course, </w:t>
      </w:r>
      <w:r w:rsidRPr="1D96AF2F">
        <w:rPr>
          <w:rFonts w:eastAsia="Calibri"/>
          <w:u w:val="single"/>
        </w:rPr>
        <w:t>not every state is moving forward on climate action</w:t>
      </w:r>
      <w:r w:rsidRPr="1D96AF2F">
        <w:rPr>
          <w:rFonts w:eastAsia="Calibri"/>
          <w:sz w:val="14"/>
          <w:szCs w:val="14"/>
        </w:rPr>
        <w:t xml:space="preserve">. </w:t>
      </w:r>
      <w:r w:rsidRPr="1D96AF2F">
        <w:rPr>
          <w:rFonts w:eastAsia="Calibri"/>
          <w:u w:val="single"/>
        </w:rPr>
        <w:t>Some are moving decisively backward</w:t>
      </w:r>
      <w:r w:rsidRPr="1D96AF2F">
        <w:rPr>
          <w:rFonts w:eastAsia="Calibri"/>
          <w:sz w:val="14"/>
          <w:szCs w:val="14"/>
        </w:rPr>
        <w:t xml:space="preserve">, </w:t>
      </w:r>
      <w:r w:rsidRPr="1D96AF2F">
        <w:rPr>
          <w:rFonts w:eastAsia="Calibri"/>
          <w:u w:val="single"/>
        </w:rPr>
        <w:t>like</w:t>
      </w:r>
      <w:r w:rsidRPr="1D96AF2F">
        <w:rPr>
          <w:rFonts w:eastAsia="Calibri"/>
          <w:sz w:val="14"/>
          <w:szCs w:val="14"/>
        </w:rPr>
        <w:t xml:space="preserve"> the </w:t>
      </w:r>
      <w:r w:rsidRPr="1D96AF2F">
        <w:rPr>
          <w:rFonts w:eastAsia="Calibri"/>
          <w:u w:val="single"/>
        </w:rPr>
        <w:t>Trump</w:t>
      </w:r>
      <w:r w:rsidRPr="1D96AF2F">
        <w:rPr>
          <w:rFonts w:eastAsia="Calibri"/>
          <w:sz w:val="14"/>
          <w:szCs w:val="14"/>
        </w:rPr>
        <w:t xml:space="preserve"> administration—</w:t>
      </w:r>
      <w:r w:rsidRPr="1D96AF2F">
        <w:rPr>
          <w:rFonts w:eastAsia="Calibri"/>
          <w:u w:val="single"/>
        </w:rPr>
        <w:t>weakening pollution standards and undermining clean energy growth</w:t>
      </w:r>
      <w:r w:rsidRPr="1D96AF2F">
        <w:rPr>
          <w:rFonts w:eastAsia="Calibri"/>
          <w:sz w:val="14"/>
          <w:szCs w:val="14"/>
        </w:rPr>
        <w:t xml:space="preserve">. Also, in examining state progress, it is important to note that </w:t>
      </w:r>
      <w:r w:rsidRPr="1D96AF2F">
        <w:rPr>
          <w:rFonts w:eastAsia="Calibri"/>
          <w:u w:val="single"/>
        </w:rPr>
        <w:t>no state or city, not even the greenest, is yet doing everything necessary to address climate change</w:t>
      </w:r>
      <w:r w:rsidRPr="1D96AF2F">
        <w:rPr>
          <w:rFonts w:eastAsia="Calibri"/>
          <w:sz w:val="14"/>
          <w:szCs w:val="14"/>
        </w:rPr>
        <w:t xml:space="preserve">; confront environmental racism and systemic injustice; or support high-quality jobs and a full economic transition to a new energy future. </w:t>
      </w:r>
      <w:r w:rsidRPr="1D96AF2F">
        <w:rPr>
          <w:rFonts w:eastAsia="Calibri"/>
          <w:u w:val="single"/>
        </w:rPr>
        <w:t>Accelerated leadership at every level of government will be critical</w:t>
      </w:r>
      <w:r w:rsidRPr="1D96AF2F">
        <w:rPr>
          <w:rFonts w:eastAsia="Calibri"/>
          <w:sz w:val="14"/>
          <w:szCs w:val="14"/>
        </w:rPr>
        <w:t>. And nothing can match the power of an engaged and effective federal government to mobilize the entire nation.</w:t>
      </w:r>
    </w:p>
    <w:p w14:paraId="13B2A679" w14:textId="77777777" w:rsidR="00E11C53" w:rsidRDefault="00E11C53" w:rsidP="00E11C53">
      <w:r w:rsidRPr="1D96AF2F">
        <w:rPr>
          <w:rFonts w:eastAsia="Calibri"/>
          <w:sz w:val="14"/>
          <w:szCs w:val="14"/>
        </w:rPr>
        <w:t xml:space="preserve"> </w:t>
      </w:r>
    </w:p>
    <w:p w14:paraId="47A92D53" w14:textId="77777777" w:rsidR="00E11C53" w:rsidRDefault="00E11C53" w:rsidP="00E11C53">
      <w:r w:rsidRPr="1D96AF2F">
        <w:rPr>
          <w:rFonts w:eastAsia="Calibri"/>
          <w:sz w:val="14"/>
          <w:szCs w:val="14"/>
        </w:rPr>
        <w:t xml:space="preserve">Nonetheless, </w:t>
      </w:r>
      <w:r w:rsidRPr="1D96AF2F">
        <w:rPr>
          <w:rFonts w:eastAsia="Calibri"/>
          <w:b/>
          <w:bCs/>
          <w:u w:val="single"/>
        </w:rPr>
        <w:t xml:space="preserve">there are </w:t>
      </w:r>
      <w:r w:rsidRPr="1D96AF2F">
        <w:rPr>
          <w:rFonts w:eastAsia="Calibri"/>
          <w:b/>
          <w:bCs/>
          <w:highlight w:val="green"/>
          <w:u w:val="single"/>
        </w:rPr>
        <w:t>important lessons</w:t>
      </w:r>
      <w:r w:rsidRPr="1D96AF2F">
        <w:rPr>
          <w:rFonts w:eastAsia="Calibri"/>
          <w:sz w:val="14"/>
          <w:szCs w:val="14"/>
        </w:rPr>
        <w:t xml:space="preserve"> </w:t>
      </w:r>
      <w:r w:rsidRPr="1D96AF2F">
        <w:rPr>
          <w:rFonts w:eastAsia="Calibri"/>
          <w:u w:val="single"/>
        </w:rPr>
        <w:t>that</w:t>
      </w:r>
      <w:r w:rsidRPr="1D96AF2F">
        <w:rPr>
          <w:rFonts w:eastAsia="Calibri"/>
          <w:sz w:val="14"/>
          <w:szCs w:val="14"/>
        </w:rPr>
        <w:t xml:space="preserve"> a future U.S. </w:t>
      </w:r>
      <w:r w:rsidRPr="1D96AF2F">
        <w:rPr>
          <w:rFonts w:eastAsia="Calibri"/>
          <w:u w:val="single"/>
        </w:rPr>
        <w:t xml:space="preserve">president and </w:t>
      </w:r>
      <w:r w:rsidRPr="1D96AF2F">
        <w:rPr>
          <w:rFonts w:eastAsia="Calibri"/>
          <w:highlight w:val="green"/>
          <w:u w:val="single"/>
        </w:rPr>
        <w:t>Congress</w:t>
      </w:r>
      <w:r w:rsidRPr="1D96AF2F">
        <w:rPr>
          <w:rFonts w:eastAsia="Calibri"/>
          <w:u w:val="single"/>
        </w:rPr>
        <w:t xml:space="preserve"> should </w:t>
      </w:r>
      <w:r w:rsidRPr="1D96AF2F">
        <w:rPr>
          <w:rFonts w:eastAsia="Calibri"/>
          <w:highlight w:val="green"/>
          <w:u w:val="single"/>
        </w:rPr>
        <w:t>derive</w:t>
      </w:r>
      <w:r w:rsidRPr="1D96AF2F">
        <w:rPr>
          <w:rFonts w:eastAsia="Calibri"/>
          <w:u w:val="single"/>
        </w:rPr>
        <w:t xml:space="preserve"> from state progress</w:t>
      </w:r>
      <w:r w:rsidRPr="1D96AF2F">
        <w:rPr>
          <w:rFonts w:eastAsia="Calibri"/>
          <w:sz w:val="14"/>
          <w:szCs w:val="14"/>
        </w:rPr>
        <w:t xml:space="preserve"> across the country, as well as that of local governments and tribal nations, as they begin to craft a transformative national agenda. Such an agenda should be based on investing in good jobs; building a sustainable economy; creating standards for effective and sustained pollution reductions at the national and local levels; committing to justice and equity; and ending the federal handouts that prop up fossil fuel corporations and their pollution.</w:t>
      </w:r>
    </w:p>
    <w:p w14:paraId="403C99ED" w14:textId="77777777" w:rsidR="00E11C53" w:rsidRDefault="00E11C53" w:rsidP="00E11C53">
      <w:r w:rsidRPr="1D96AF2F">
        <w:rPr>
          <w:rFonts w:eastAsia="Calibri"/>
        </w:rPr>
        <w:t xml:space="preserve"> </w:t>
      </w:r>
    </w:p>
    <w:p w14:paraId="6FE9EB97" w14:textId="77777777" w:rsidR="00E11C53" w:rsidRDefault="00E11C53" w:rsidP="00E11C53">
      <w:pPr>
        <w:pStyle w:val="Heading3"/>
      </w:pPr>
      <w:r w:rsidRPr="1D96AF2F">
        <w:rPr>
          <w:rFonts w:eastAsia="Calibri" w:cs="Calibri"/>
        </w:rPr>
        <w:t>AT: Certainty</w:t>
      </w:r>
    </w:p>
    <w:p w14:paraId="7BFFFF88" w14:textId="77777777" w:rsidR="00E11C53" w:rsidRDefault="00E11C53" w:rsidP="00E11C53">
      <w:pPr>
        <w:pStyle w:val="Heading4"/>
      </w:pPr>
      <w:r w:rsidRPr="1D96AF2F">
        <w:rPr>
          <w:rFonts w:eastAsia="Calibri" w:cs="Calibri"/>
          <w:u w:val="single"/>
        </w:rPr>
        <w:t>State governance</w:t>
      </w:r>
      <w:r w:rsidRPr="1D96AF2F">
        <w:rPr>
          <w:rFonts w:eastAsia="Calibri" w:cs="Calibri"/>
        </w:rPr>
        <w:t xml:space="preserve"> is key for regulatory certainty</w:t>
      </w:r>
    </w:p>
    <w:p w14:paraId="26FAF207" w14:textId="77777777" w:rsidR="00E11C53" w:rsidRDefault="00E11C53" w:rsidP="00E11C53">
      <w:r w:rsidRPr="1D96AF2F">
        <w:rPr>
          <w:rFonts w:eastAsia="Calibri"/>
        </w:rPr>
        <w:t xml:space="preserve">Alan </w:t>
      </w:r>
      <w:r w:rsidRPr="1D96AF2F">
        <w:rPr>
          <w:rFonts w:eastAsia="Calibri"/>
          <w:b/>
          <w:bCs/>
          <w:sz w:val="26"/>
          <w:szCs w:val="26"/>
          <w:highlight w:val="green"/>
        </w:rPr>
        <w:t>Recut 1AC Witt 16</w:t>
      </w:r>
      <w:r w:rsidRPr="1D96AF2F">
        <w:rPr>
          <w:rFonts w:eastAsia="Calibri"/>
        </w:rPr>
        <w:t xml:space="preserve">. J.D. Candidate &amp; Sustainability Law Student Research Fellow, Sandra Day O'Connor College of Law at Arizona State University. "Seeding Clouds of Uncertainty." Jurimetrics: Vol. 57, No. 1, pp. 105-144. 2016. </w:t>
      </w:r>
      <w:hyperlink r:id="rId34">
        <w:r w:rsidRPr="1D96AF2F">
          <w:rPr>
            <w:rStyle w:val="Hyperlink"/>
            <w:rFonts w:eastAsia="Calibri"/>
          </w:rPr>
          <w:t>https://www.jstor.org/stable/26322705</w:t>
        </w:r>
      </w:hyperlink>
      <w:r w:rsidRPr="1D96AF2F">
        <w:rPr>
          <w:rFonts w:eastAsia="Calibri"/>
        </w:rPr>
        <w:t xml:space="preserve"> //EM</w:t>
      </w:r>
    </w:p>
    <w:p w14:paraId="0423C67F" w14:textId="77777777" w:rsidR="00E11C53" w:rsidRDefault="00E11C53" w:rsidP="00E11C53">
      <w:r w:rsidRPr="1D96AF2F">
        <w:rPr>
          <w:rFonts w:eastAsia="Calibri"/>
          <w:sz w:val="12"/>
          <w:szCs w:val="12"/>
        </w:rPr>
        <w:t>A. Hypothetical: What if Cloud Seeding Is Not Viable?</w:t>
      </w:r>
    </w:p>
    <w:p w14:paraId="6B82A258" w14:textId="77777777" w:rsidR="00E11C53" w:rsidRDefault="00E11C53" w:rsidP="00E11C53">
      <w:r w:rsidRPr="1D96AF2F">
        <w:rPr>
          <w:rFonts w:eastAsia="Calibri"/>
          <w:sz w:val="12"/>
          <w:szCs w:val="12"/>
        </w:rPr>
        <w:t xml:space="preserve"> </w:t>
      </w:r>
      <w:r w:rsidRPr="1D96AF2F">
        <w:rPr>
          <w:rFonts w:eastAsia="Calibri"/>
          <w:u w:val="single"/>
        </w:rPr>
        <w:t>Opponents</w:t>
      </w:r>
      <w:r w:rsidRPr="1D96AF2F">
        <w:rPr>
          <w:rFonts w:eastAsia="Calibri"/>
          <w:sz w:val="12"/>
          <w:szCs w:val="12"/>
        </w:rPr>
        <w:t xml:space="preserve"> </w:t>
      </w:r>
      <w:r w:rsidRPr="1D96AF2F">
        <w:rPr>
          <w:rFonts w:eastAsia="Calibri"/>
          <w:u w:val="single"/>
        </w:rPr>
        <w:t>may</w:t>
      </w:r>
      <w:r w:rsidRPr="1D96AF2F">
        <w:rPr>
          <w:rFonts w:eastAsia="Calibri"/>
          <w:sz w:val="12"/>
          <w:szCs w:val="12"/>
        </w:rPr>
        <w:t xml:space="preserve"> </w:t>
      </w:r>
      <w:r w:rsidRPr="1D96AF2F">
        <w:rPr>
          <w:rFonts w:eastAsia="Calibri"/>
          <w:u w:val="single"/>
        </w:rPr>
        <w:t xml:space="preserve">beckon advocates to </w:t>
      </w:r>
      <w:r w:rsidRPr="1D96AF2F">
        <w:rPr>
          <w:rFonts w:eastAsia="Calibri"/>
          <w:b/>
          <w:bCs/>
          <w:u w:val="single"/>
        </w:rPr>
        <w:t>wake up to the realities</w:t>
      </w:r>
      <w:r w:rsidRPr="1D96AF2F">
        <w:rPr>
          <w:rFonts w:eastAsia="Calibri"/>
          <w:u w:val="single"/>
        </w:rPr>
        <w:t xml:space="preserve"> of cloud seeding and acknowledge that it </w:t>
      </w:r>
      <w:r w:rsidRPr="1D96AF2F">
        <w:rPr>
          <w:rFonts w:eastAsia="Calibri"/>
          <w:b/>
          <w:bCs/>
          <w:u w:val="single"/>
        </w:rPr>
        <w:t>does not work</w:t>
      </w:r>
      <w:r w:rsidRPr="1D96AF2F">
        <w:rPr>
          <w:rFonts w:eastAsia="Calibri"/>
          <w:sz w:val="12"/>
          <w:szCs w:val="12"/>
        </w:rPr>
        <w:t xml:space="preserve">.208 </w:t>
      </w:r>
      <w:r w:rsidRPr="1D96AF2F">
        <w:rPr>
          <w:rFonts w:eastAsia="Calibri"/>
          <w:u w:val="single"/>
        </w:rPr>
        <w:t>However</w:t>
      </w:r>
      <w:r w:rsidRPr="1D96AF2F">
        <w:rPr>
          <w:rFonts w:eastAsia="Calibri"/>
          <w:sz w:val="12"/>
          <w:szCs w:val="12"/>
        </w:rPr>
        <w:t xml:space="preserve">, </w:t>
      </w:r>
      <w:r w:rsidRPr="1D96AF2F">
        <w:rPr>
          <w:rFonts w:eastAsia="Calibri"/>
          <w:u w:val="single"/>
        </w:rPr>
        <w:t>even if cloud seeding were not</w:t>
      </w:r>
      <w:r w:rsidRPr="1D96AF2F">
        <w:rPr>
          <w:rFonts w:eastAsia="Calibri"/>
          <w:sz w:val="12"/>
          <w:szCs w:val="12"/>
        </w:rPr>
        <w:t xml:space="preserve"> a </w:t>
      </w:r>
      <w:r w:rsidRPr="1D96AF2F">
        <w:rPr>
          <w:rFonts w:eastAsia="Calibri"/>
          <w:b/>
          <w:bCs/>
          <w:u w:val="single"/>
        </w:rPr>
        <w:t>viable</w:t>
      </w:r>
      <w:r w:rsidRPr="1D96AF2F">
        <w:rPr>
          <w:rFonts w:eastAsia="Calibri"/>
          <w:sz w:val="12"/>
          <w:szCs w:val="12"/>
        </w:rPr>
        <w:t xml:space="preserve"> augmentation strategy, </w:t>
      </w:r>
      <w:r w:rsidRPr="1D96AF2F">
        <w:rPr>
          <w:rFonts w:eastAsia="Calibri"/>
          <w:highlight w:val="green"/>
          <w:u w:val="single"/>
        </w:rPr>
        <w:t>resolving</w:t>
      </w:r>
      <w:r w:rsidRPr="1D96AF2F">
        <w:rPr>
          <w:rFonts w:eastAsia="Calibri"/>
          <w:sz w:val="12"/>
          <w:szCs w:val="12"/>
        </w:rPr>
        <w:t xml:space="preserve"> </w:t>
      </w:r>
      <w:r w:rsidRPr="1D96AF2F">
        <w:rPr>
          <w:rFonts w:eastAsia="Calibri"/>
          <w:b/>
          <w:bCs/>
          <w:u w:val="single"/>
        </w:rPr>
        <w:t xml:space="preserve">legal and regulatory </w:t>
      </w:r>
      <w:r w:rsidRPr="1D96AF2F">
        <w:rPr>
          <w:rFonts w:eastAsia="Calibri"/>
          <w:b/>
          <w:bCs/>
          <w:highlight w:val="green"/>
          <w:u w:val="single"/>
        </w:rPr>
        <w:t>uncertainty</w:t>
      </w:r>
      <w:r w:rsidRPr="1D96AF2F">
        <w:rPr>
          <w:rFonts w:eastAsia="Calibri"/>
          <w:sz w:val="12"/>
          <w:szCs w:val="12"/>
        </w:rPr>
        <w:t xml:space="preserve"> for weather modification </w:t>
      </w:r>
      <w:r w:rsidRPr="1D96AF2F">
        <w:rPr>
          <w:rFonts w:eastAsia="Calibri"/>
          <w:u w:val="single"/>
        </w:rPr>
        <w:t xml:space="preserve">is still in the public's </w:t>
      </w:r>
      <w:r w:rsidRPr="1D96AF2F">
        <w:rPr>
          <w:rFonts w:eastAsia="Calibri"/>
          <w:b/>
          <w:bCs/>
          <w:u w:val="single"/>
        </w:rPr>
        <w:t>best interest</w:t>
      </w:r>
      <w:r w:rsidRPr="1D96AF2F">
        <w:rPr>
          <w:rFonts w:eastAsia="Calibri"/>
          <w:sz w:val="12"/>
          <w:szCs w:val="12"/>
        </w:rPr>
        <w:t xml:space="preserve">. As suming that cloud seeding does not work, </w:t>
      </w:r>
      <w:r w:rsidRPr="1D96AF2F">
        <w:rPr>
          <w:rFonts w:eastAsia="Calibri"/>
          <w:u w:val="single"/>
        </w:rPr>
        <w:t xml:space="preserve">it </w:t>
      </w:r>
      <w:r w:rsidRPr="1D96AF2F">
        <w:rPr>
          <w:rFonts w:eastAsia="Calibri"/>
          <w:highlight w:val="green"/>
          <w:u w:val="single"/>
        </w:rPr>
        <w:t>is necessary</w:t>
      </w:r>
      <w:r w:rsidRPr="1D96AF2F">
        <w:rPr>
          <w:rFonts w:eastAsia="Calibri"/>
          <w:u w:val="single"/>
        </w:rPr>
        <w:t xml:space="preserve"> to </w:t>
      </w:r>
      <w:r w:rsidRPr="1D96AF2F">
        <w:rPr>
          <w:rFonts w:eastAsia="Calibri"/>
          <w:b/>
          <w:bCs/>
          <w:u w:val="single"/>
        </w:rPr>
        <w:t>resolve</w:t>
      </w:r>
      <w:r w:rsidRPr="1D96AF2F">
        <w:rPr>
          <w:rFonts w:eastAsia="Calibri"/>
          <w:sz w:val="12"/>
          <w:szCs w:val="12"/>
        </w:rPr>
        <w:t xml:space="preserve"> related </w:t>
      </w:r>
      <w:r w:rsidRPr="1D96AF2F">
        <w:rPr>
          <w:rFonts w:eastAsia="Calibri"/>
          <w:u w:val="single"/>
        </w:rPr>
        <w:t>weather modification law for four reasons</w:t>
      </w:r>
      <w:r w:rsidRPr="1D96AF2F">
        <w:rPr>
          <w:rFonts w:eastAsia="Calibri"/>
          <w:sz w:val="12"/>
          <w:szCs w:val="12"/>
        </w:rPr>
        <w:t>.</w:t>
      </w:r>
    </w:p>
    <w:p w14:paraId="0D9AEA41" w14:textId="77777777" w:rsidR="00E11C53" w:rsidRDefault="00E11C53" w:rsidP="00E11C53">
      <w:r w:rsidRPr="1D96AF2F">
        <w:rPr>
          <w:rFonts w:eastAsia="Calibri"/>
          <w:sz w:val="12"/>
          <w:szCs w:val="12"/>
        </w:rPr>
        <w:t xml:space="preserve"> </w:t>
      </w:r>
      <w:r w:rsidRPr="1D96AF2F">
        <w:rPr>
          <w:rFonts w:eastAsia="Calibri"/>
          <w:u w:val="single"/>
        </w:rPr>
        <w:t>First</w:t>
      </w:r>
      <w:r w:rsidRPr="1D96AF2F">
        <w:rPr>
          <w:rFonts w:eastAsia="Calibri"/>
          <w:sz w:val="12"/>
          <w:szCs w:val="12"/>
        </w:rPr>
        <w:t xml:space="preserve">, cloud </w:t>
      </w:r>
      <w:r w:rsidRPr="1D96AF2F">
        <w:rPr>
          <w:rFonts w:eastAsia="Calibri"/>
          <w:u w:val="single"/>
        </w:rPr>
        <w:t>seeding</w:t>
      </w:r>
      <w:r w:rsidRPr="1D96AF2F">
        <w:rPr>
          <w:rFonts w:eastAsia="Calibri"/>
          <w:sz w:val="12"/>
          <w:szCs w:val="12"/>
        </w:rPr>
        <w:t xml:space="preserve"> efficacy </w:t>
      </w:r>
      <w:r w:rsidRPr="1D96AF2F">
        <w:rPr>
          <w:rFonts w:eastAsia="Calibri"/>
          <w:u w:val="single"/>
        </w:rPr>
        <w:t xml:space="preserve">will remain </w:t>
      </w:r>
      <w:r w:rsidRPr="1D96AF2F">
        <w:rPr>
          <w:rFonts w:eastAsia="Calibri"/>
          <w:b/>
          <w:bCs/>
          <w:u w:val="single"/>
        </w:rPr>
        <w:t>inconclusive</w:t>
      </w:r>
      <w:r w:rsidRPr="1D96AF2F">
        <w:rPr>
          <w:rFonts w:eastAsia="Calibri"/>
          <w:sz w:val="12"/>
          <w:szCs w:val="12"/>
        </w:rPr>
        <w:t xml:space="preserve"> </w:t>
      </w:r>
      <w:r w:rsidRPr="1D96AF2F">
        <w:rPr>
          <w:rFonts w:eastAsia="Calibri"/>
          <w:u w:val="single"/>
        </w:rPr>
        <w:t xml:space="preserve">until there has been </w:t>
      </w:r>
      <w:r w:rsidRPr="1D96AF2F">
        <w:rPr>
          <w:rFonts w:eastAsia="Calibri"/>
          <w:b/>
          <w:bCs/>
          <w:u w:val="single"/>
        </w:rPr>
        <w:t>further activity, research, and development</w:t>
      </w:r>
      <w:r w:rsidRPr="1D96AF2F">
        <w:rPr>
          <w:rFonts w:eastAsia="Calibri"/>
          <w:sz w:val="12"/>
          <w:szCs w:val="12"/>
        </w:rPr>
        <w:t xml:space="preserve"> </w:t>
      </w:r>
      <w:r w:rsidRPr="1D96AF2F">
        <w:rPr>
          <w:rFonts w:eastAsia="Calibri"/>
          <w:u w:val="single"/>
        </w:rPr>
        <w:t xml:space="preserve">implemented through </w:t>
      </w:r>
      <w:r w:rsidRPr="1D96AF2F">
        <w:rPr>
          <w:rFonts w:eastAsia="Calibri"/>
          <w:b/>
          <w:bCs/>
          <w:u w:val="single"/>
        </w:rPr>
        <w:t>programs and funding</w:t>
      </w:r>
      <w:r w:rsidRPr="1D96AF2F">
        <w:rPr>
          <w:rFonts w:eastAsia="Calibri"/>
          <w:sz w:val="12"/>
          <w:szCs w:val="12"/>
        </w:rPr>
        <w:t xml:space="preserve"> mechanisms </w:t>
      </w:r>
      <w:r w:rsidRPr="1D96AF2F">
        <w:rPr>
          <w:rFonts w:eastAsia="Calibri"/>
          <w:u w:val="single"/>
        </w:rPr>
        <w:t xml:space="preserve">provided by the </w:t>
      </w:r>
      <w:r w:rsidRPr="1D96AF2F">
        <w:rPr>
          <w:rFonts w:eastAsia="Calibri"/>
          <w:b/>
          <w:bCs/>
          <w:u w:val="single"/>
        </w:rPr>
        <w:t>government</w:t>
      </w:r>
      <w:r w:rsidRPr="1D96AF2F">
        <w:rPr>
          <w:rFonts w:eastAsia="Calibri"/>
          <w:sz w:val="12"/>
          <w:szCs w:val="12"/>
        </w:rPr>
        <w:t xml:space="preserve">. Second, </w:t>
      </w:r>
      <w:r w:rsidRPr="1D96AF2F">
        <w:rPr>
          <w:rFonts w:eastAsia="Calibri"/>
          <w:u w:val="single"/>
        </w:rPr>
        <w:t xml:space="preserve">with quicker </w:t>
      </w:r>
      <w:r w:rsidRPr="1D96AF2F">
        <w:rPr>
          <w:rFonts w:eastAsia="Calibri"/>
          <w:b/>
          <w:bCs/>
          <w:u w:val="single"/>
        </w:rPr>
        <w:t>efficacy determinations</w:t>
      </w:r>
      <w:r w:rsidRPr="1D96AF2F">
        <w:rPr>
          <w:rFonts w:eastAsia="Calibri"/>
          <w:sz w:val="12"/>
          <w:szCs w:val="12"/>
        </w:rPr>
        <w:t xml:space="preserve">, </w:t>
      </w:r>
      <w:r w:rsidRPr="1D96AF2F">
        <w:rPr>
          <w:rFonts w:eastAsia="Calibri"/>
          <w:u w:val="single"/>
        </w:rPr>
        <w:t>stakeholders currently investing in</w:t>
      </w:r>
      <w:r w:rsidRPr="1D96AF2F">
        <w:rPr>
          <w:rFonts w:eastAsia="Calibri"/>
          <w:sz w:val="12"/>
          <w:szCs w:val="12"/>
        </w:rPr>
        <w:t xml:space="preserve"> weather </w:t>
      </w:r>
      <w:r w:rsidRPr="1D96AF2F">
        <w:rPr>
          <w:rFonts w:eastAsia="Calibri"/>
          <w:u w:val="single"/>
        </w:rPr>
        <w:t xml:space="preserve">modification can </w:t>
      </w:r>
      <w:r w:rsidRPr="1D96AF2F">
        <w:rPr>
          <w:rFonts w:eastAsia="Calibri"/>
          <w:b/>
          <w:bCs/>
          <w:u w:val="single"/>
        </w:rPr>
        <w:t>cease ineffective</w:t>
      </w:r>
      <w:r w:rsidRPr="1D96AF2F">
        <w:rPr>
          <w:rFonts w:eastAsia="Calibri"/>
          <w:sz w:val="12"/>
          <w:szCs w:val="12"/>
        </w:rPr>
        <w:t xml:space="preserve"> cloud </w:t>
      </w:r>
      <w:r w:rsidRPr="1D96AF2F">
        <w:rPr>
          <w:rFonts w:eastAsia="Calibri"/>
          <w:u w:val="single"/>
        </w:rPr>
        <w:t>seeding</w:t>
      </w:r>
      <w:r w:rsidRPr="1D96AF2F">
        <w:rPr>
          <w:rFonts w:eastAsia="Calibri"/>
          <w:sz w:val="12"/>
          <w:szCs w:val="12"/>
        </w:rPr>
        <w:t xml:space="preserve"> operations </w:t>
      </w:r>
      <w:r w:rsidRPr="1D96AF2F">
        <w:rPr>
          <w:rFonts w:eastAsia="Calibri"/>
          <w:u w:val="single"/>
        </w:rPr>
        <w:t xml:space="preserve">and invest in more </w:t>
      </w:r>
      <w:r w:rsidRPr="1D96AF2F">
        <w:rPr>
          <w:rFonts w:eastAsia="Calibri"/>
          <w:b/>
          <w:bCs/>
          <w:u w:val="single"/>
        </w:rPr>
        <w:t>reliable augmentation</w:t>
      </w:r>
      <w:r w:rsidRPr="1D96AF2F">
        <w:rPr>
          <w:rFonts w:eastAsia="Calibri"/>
          <w:sz w:val="12"/>
          <w:szCs w:val="12"/>
        </w:rPr>
        <w:t xml:space="preserve"> or conservation </w:t>
      </w:r>
      <w:r w:rsidRPr="1D96AF2F">
        <w:rPr>
          <w:rFonts w:eastAsia="Calibri"/>
          <w:u w:val="single"/>
        </w:rPr>
        <w:t>operations</w:t>
      </w:r>
      <w:r w:rsidRPr="1D96AF2F">
        <w:rPr>
          <w:rFonts w:eastAsia="Calibri"/>
          <w:sz w:val="12"/>
          <w:szCs w:val="12"/>
        </w:rPr>
        <w:t xml:space="preserve">. </w:t>
      </w:r>
      <w:r w:rsidRPr="1D96AF2F">
        <w:rPr>
          <w:rFonts w:eastAsia="Calibri"/>
          <w:u w:val="single"/>
        </w:rPr>
        <w:t>Third, as the science</w:t>
      </w:r>
      <w:r w:rsidRPr="1D96AF2F">
        <w:rPr>
          <w:rFonts w:eastAsia="Calibri"/>
          <w:sz w:val="12"/>
          <w:szCs w:val="12"/>
        </w:rPr>
        <w:t xml:space="preserve"> </w:t>
      </w:r>
      <w:r w:rsidRPr="1D96AF2F">
        <w:rPr>
          <w:rFonts w:eastAsia="Calibri"/>
          <w:u w:val="single"/>
        </w:rPr>
        <w:t>behind</w:t>
      </w:r>
      <w:r w:rsidRPr="1D96AF2F">
        <w:rPr>
          <w:rFonts w:eastAsia="Calibri"/>
          <w:sz w:val="12"/>
          <w:szCs w:val="12"/>
        </w:rPr>
        <w:t xml:space="preserve"> why </w:t>
      </w:r>
      <w:r w:rsidRPr="1D96AF2F">
        <w:rPr>
          <w:rFonts w:eastAsia="Calibri"/>
          <w:u w:val="single"/>
        </w:rPr>
        <w:t>seeding "</w:t>
      </w:r>
      <w:r w:rsidRPr="1D96AF2F">
        <w:rPr>
          <w:rFonts w:eastAsia="Calibri"/>
          <w:b/>
          <w:bCs/>
          <w:u w:val="single"/>
        </w:rPr>
        <w:t>does not" work</w:t>
      </w:r>
      <w:r w:rsidRPr="1D96AF2F">
        <w:rPr>
          <w:rFonts w:eastAsia="Calibri"/>
          <w:u w:val="single"/>
        </w:rPr>
        <w:t xml:space="preserve"> is understood</w:t>
      </w:r>
      <w:r w:rsidRPr="1D96AF2F">
        <w:rPr>
          <w:rFonts w:eastAsia="Calibri"/>
          <w:sz w:val="12"/>
          <w:szCs w:val="12"/>
        </w:rPr>
        <w:t xml:space="preserve"> and research and development are funded, </w:t>
      </w:r>
      <w:r w:rsidRPr="1D96AF2F">
        <w:rPr>
          <w:rFonts w:eastAsia="Calibri"/>
          <w:u w:val="single"/>
        </w:rPr>
        <w:t xml:space="preserve">alternative methods </w:t>
      </w:r>
      <w:r w:rsidRPr="1D96AF2F">
        <w:rPr>
          <w:rFonts w:eastAsia="Calibri"/>
          <w:sz w:val="12"/>
          <w:szCs w:val="12"/>
        </w:rPr>
        <w:t xml:space="preserve">would </w:t>
      </w:r>
      <w:r w:rsidRPr="1D96AF2F">
        <w:rPr>
          <w:rFonts w:eastAsia="Calibri"/>
          <w:u w:val="single"/>
        </w:rPr>
        <w:t xml:space="preserve">likely </w:t>
      </w:r>
      <w:r w:rsidRPr="1D96AF2F">
        <w:rPr>
          <w:rFonts w:eastAsia="Calibri"/>
          <w:b/>
          <w:bCs/>
          <w:u w:val="single"/>
        </w:rPr>
        <w:t>come to light</w:t>
      </w:r>
      <w:r w:rsidRPr="1D96AF2F">
        <w:rPr>
          <w:rFonts w:eastAsia="Calibri"/>
          <w:sz w:val="12"/>
          <w:szCs w:val="12"/>
        </w:rPr>
        <w:t xml:space="preserve"> </w:t>
      </w:r>
      <w:r w:rsidRPr="1D96AF2F">
        <w:rPr>
          <w:rFonts w:eastAsia="Calibri"/>
          <w:u w:val="single"/>
        </w:rPr>
        <w:t>as well as methods</w:t>
      </w:r>
      <w:r w:rsidRPr="1D96AF2F">
        <w:rPr>
          <w:rFonts w:eastAsia="Calibri"/>
          <w:sz w:val="12"/>
          <w:szCs w:val="12"/>
        </w:rPr>
        <w:t xml:space="preserve"> </w:t>
      </w:r>
      <w:r w:rsidRPr="1D96AF2F">
        <w:rPr>
          <w:rFonts w:eastAsia="Calibri"/>
          <w:u w:val="single"/>
        </w:rPr>
        <w:t>for how best to address</w:t>
      </w:r>
      <w:r w:rsidRPr="1D96AF2F">
        <w:rPr>
          <w:rFonts w:eastAsia="Calibri"/>
          <w:sz w:val="12"/>
          <w:szCs w:val="12"/>
        </w:rPr>
        <w:t xml:space="preserve"> </w:t>
      </w:r>
      <w:r w:rsidRPr="1D96AF2F">
        <w:rPr>
          <w:rFonts w:eastAsia="Calibri"/>
          <w:b/>
          <w:bCs/>
          <w:u w:val="single"/>
        </w:rPr>
        <w:t>unintentional pollution-induced</w:t>
      </w:r>
      <w:r w:rsidRPr="1D96AF2F">
        <w:rPr>
          <w:rFonts w:eastAsia="Calibri"/>
          <w:u w:val="single"/>
        </w:rPr>
        <w:t xml:space="preserve"> cloud </w:t>
      </w:r>
      <w:r w:rsidRPr="1D96AF2F">
        <w:rPr>
          <w:rFonts w:eastAsia="Calibri"/>
          <w:b/>
          <w:bCs/>
          <w:u w:val="single"/>
        </w:rPr>
        <w:t>seeding</w:t>
      </w:r>
      <w:r w:rsidRPr="1D96AF2F">
        <w:rPr>
          <w:rFonts w:eastAsia="Calibri"/>
          <w:sz w:val="12"/>
          <w:szCs w:val="12"/>
        </w:rPr>
        <w:t xml:space="preserve">. Finally, </w:t>
      </w:r>
      <w:r w:rsidRPr="1D96AF2F">
        <w:rPr>
          <w:rFonts w:eastAsia="Calibri"/>
          <w:u w:val="single"/>
        </w:rPr>
        <w:t xml:space="preserve">the question </w:t>
      </w:r>
      <w:r w:rsidRPr="1D96AF2F">
        <w:rPr>
          <w:rFonts w:eastAsia="Calibri"/>
          <w:b/>
          <w:bCs/>
          <w:u w:val="single"/>
        </w:rPr>
        <w:t>concerning the practicality</w:t>
      </w:r>
      <w:r w:rsidRPr="1D96AF2F">
        <w:rPr>
          <w:rFonts w:eastAsia="Calibri"/>
          <w:u w:val="single"/>
        </w:rPr>
        <w:t xml:space="preserve"> of</w:t>
      </w:r>
      <w:r w:rsidRPr="1D96AF2F">
        <w:rPr>
          <w:rFonts w:eastAsia="Calibri"/>
          <w:sz w:val="12"/>
          <w:szCs w:val="12"/>
        </w:rPr>
        <w:t xml:space="preserve"> weather </w:t>
      </w:r>
      <w:r w:rsidRPr="1D96AF2F">
        <w:rPr>
          <w:rFonts w:eastAsia="Calibri"/>
          <w:u w:val="single"/>
        </w:rPr>
        <w:t>modification</w:t>
      </w:r>
      <w:r w:rsidRPr="1D96AF2F">
        <w:rPr>
          <w:rFonts w:eastAsia="Calibri"/>
          <w:sz w:val="12"/>
          <w:szCs w:val="12"/>
        </w:rPr>
        <w:t xml:space="preserve"> is not so much about if as it is about when·, </w:t>
      </w:r>
      <w:r w:rsidRPr="1D96AF2F">
        <w:rPr>
          <w:rFonts w:eastAsia="Calibri"/>
          <w:u w:val="single"/>
        </w:rPr>
        <w:t>clouds</w:t>
      </w:r>
      <w:r w:rsidRPr="1D96AF2F">
        <w:rPr>
          <w:rFonts w:eastAsia="Calibri"/>
          <w:sz w:val="12"/>
          <w:szCs w:val="12"/>
        </w:rPr>
        <w:t xml:space="preserve"> </w:t>
      </w:r>
      <w:r w:rsidRPr="1D96AF2F">
        <w:rPr>
          <w:rFonts w:eastAsia="Calibri"/>
          <w:u w:val="single"/>
        </w:rPr>
        <w:t xml:space="preserve">provide a most </w:t>
      </w:r>
      <w:r w:rsidRPr="1D96AF2F">
        <w:rPr>
          <w:rFonts w:eastAsia="Calibri"/>
          <w:b/>
          <w:bCs/>
          <w:u w:val="single"/>
        </w:rPr>
        <w:t>precious resource</w:t>
      </w:r>
      <w:r w:rsidRPr="1D96AF2F">
        <w:rPr>
          <w:rFonts w:eastAsia="Calibri"/>
          <w:sz w:val="12"/>
          <w:szCs w:val="12"/>
        </w:rPr>
        <w:t xml:space="preserve"> on the planet—</w:t>
      </w:r>
      <w:r w:rsidRPr="1D96AF2F">
        <w:rPr>
          <w:rFonts w:eastAsia="Calibri"/>
          <w:u w:val="single"/>
        </w:rPr>
        <w:t>water</w:t>
      </w:r>
      <w:r w:rsidRPr="1D96AF2F">
        <w:rPr>
          <w:rFonts w:eastAsia="Calibri"/>
          <w:sz w:val="12"/>
          <w:szCs w:val="12"/>
        </w:rPr>
        <w:t>.</w:t>
      </w:r>
    </w:p>
    <w:p w14:paraId="0B1982D4" w14:textId="77777777" w:rsidR="00E11C53" w:rsidRDefault="00E11C53" w:rsidP="00E11C53">
      <w:r w:rsidRPr="1D96AF2F">
        <w:rPr>
          <w:rFonts w:eastAsia="Calibri"/>
          <w:sz w:val="12"/>
          <w:szCs w:val="12"/>
        </w:rPr>
        <w:t xml:space="preserve"> </w:t>
      </w:r>
      <w:r w:rsidRPr="1D96AF2F">
        <w:rPr>
          <w:rFonts w:eastAsia="Calibri"/>
          <w:u w:val="single"/>
        </w:rPr>
        <w:t xml:space="preserve">The water supply will continue to </w:t>
      </w:r>
      <w:r w:rsidRPr="1D96AF2F">
        <w:rPr>
          <w:rFonts w:eastAsia="Calibri"/>
          <w:b/>
          <w:bCs/>
          <w:u w:val="single"/>
        </w:rPr>
        <w:t>diminish</w:t>
      </w:r>
      <w:r w:rsidRPr="1D96AF2F">
        <w:rPr>
          <w:rFonts w:eastAsia="Calibri"/>
          <w:sz w:val="12"/>
          <w:szCs w:val="12"/>
        </w:rPr>
        <w:t xml:space="preserve"> </w:t>
      </w:r>
      <w:r w:rsidRPr="1D96AF2F">
        <w:rPr>
          <w:rFonts w:eastAsia="Calibri"/>
          <w:u w:val="single"/>
        </w:rPr>
        <w:t>with increased use</w:t>
      </w:r>
      <w:r w:rsidRPr="1D96AF2F">
        <w:rPr>
          <w:rFonts w:eastAsia="Calibri"/>
          <w:sz w:val="12"/>
          <w:szCs w:val="12"/>
        </w:rPr>
        <w:t xml:space="preserve"> </w:t>
      </w:r>
      <w:r w:rsidRPr="1D96AF2F">
        <w:rPr>
          <w:rFonts w:eastAsia="Calibri"/>
          <w:u w:val="single"/>
        </w:rPr>
        <w:t xml:space="preserve">and a </w:t>
      </w:r>
      <w:r w:rsidRPr="1D96AF2F">
        <w:rPr>
          <w:rFonts w:eastAsia="Calibri"/>
          <w:b/>
          <w:bCs/>
          <w:u w:val="single"/>
        </w:rPr>
        <w:t>warmer climate</w:t>
      </w:r>
      <w:r w:rsidRPr="1D96AF2F">
        <w:rPr>
          <w:rFonts w:eastAsia="Calibri"/>
          <w:sz w:val="12"/>
          <w:szCs w:val="12"/>
        </w:rPr>
        <w:t xml:space="preserve">.209 </w:t>
      </w:r>
      <w:r w:rsidRPr="1D96AF2F">
        <w:rPr>
          <w:rFonts w:eastAsia="Calibri"/>
          <w:u w:val="single"/>
        </w:rPr>
        <w:t xml:space="preserve">Weather will continue to have </w:t>
      </w:r>
      <w:r w:rsidRPr="1D96AF2F">
        <w:rPr>
          <w:rFonts w:eastAsia="Calibri"/>
          <w:b/>
          <w:bCs/>
          <w:u w:val="single"/>
        </w:rPr>
        <w:t>catastrophic effects</w:t>
      </w:r>
      <w:r w:rsidRPr="1D96AF2F">
        <w:rPr>
          <w:rFonts w:eastAsia="Calibri"/>
          <w:sz w:val="12"/>
          <w:szCs w:val="12"/>
        </w:rPr>
        <w:t xml:space="preserve"> on society </w:t>
      </w:r>
      <w:r w:rsidRPr="1D96AF2F">
        <w:rPr>
          <w:rFonts w:eastAsia="Calibri"/>
          <w:u w:val="single"/>
        </w:rPr>
        <w:t>as</w:t>
      </w:r>
      <w:r w:rsidRPr="1D96AF2F">
        <w:rPr>
          <w:rFonts w:eastAsia="Calibri"/>
          <w:sz w:val="12"/>
          <w:szCs w:val="12"/>
        </w:rPr>
        <w:t xml:space="preserve"> pat terns grow more volatile and </w:t>
      </w:r>
      <w:r w:rsidRPr="1D96AF2F">
        <w:rPr>
          <w:rFonts w:eastAsia="Calibri"/>
          <w:b/>
          <w:bCs/>
          <w:u w:val="single"/>
        </w:rPr>
        <w:t>populations grow</w:t>
      </w:r>
      <w:r w:rsidRPr="1D96AF2F">
        <w:rPr>
          <w:rFonts w:eastAsia="Calibri"/>
          <w:sz w:val="12"/>
          <w:szCs w:val="12"/>
        </w:rPr>
        <w:t xml:space="preserve">. It may be later than sooner, but </w:t>
      </w:r>
      <w:r w:rsidRPr="1D96AF2F">
        <w:rPr>
          <w:rFonts w:eastAsia="Calibri"/>
          <w:b/>
          <w:bCs/>
          <w:u w:val="single"/>
        </w:rPr>
        <w:t>having laws in place</w:t>
      </w:r>
      <w:r w:rsidRPr="1D96AF2F">
        <w:rPr>
          <w:rFonts w:eastAsia="Calibri"/>
          <w:u w:val="single"/>
        </w:rPr>
        <w:t xml:space="preserve"> that provide guidance</w:t>
      </w:r>
      <w:r w:rsidRPr="1D96AF2F">
        <w:rPr>
          <w:rFonts w:eastAsia="Calibri"/>
          <w:sz w:val="12"/>
          <w:szCs w:val="12"/>
        </w:rPr>
        <w:t xml:space="preserve"> for undeniably foreseeable issues, </w:t>
      </w:r>
      <w:r w:rsidRPr="1D96AF2F">
        <w:rPr>
          <w:rFonts w:eastAsia="Calibri"/>
          <w:u w:val="single"/>
        </w:rPr>
        <w:t xml:space="preserve">such as </w:t>
      </w:r>
      <w:r w:rsidRPr="1D96AF2F">
        <w:rPr>
          <w:rFonts w:eastAsia="Calibri"/>
          <w:b/>
          <w:bCs/>
          <w:u w:val="single"/>
        </w:rPr>
        <w:t>rights and liability</w:t>
      </w:r>
      <w:r w:rsidRPr="1D96AF2F">
        <w:rPr>
          <w:rFonts w:eastAsia="Calibri"/>
          <w:u w:val="single"/>
        </w:rPr>
        <w:t xml:space="preserve"> allocation</w:t>
      </w:r>
      <w:r w:rsidRPr="1D96AF2F">
        <w:rPr>
          <w:rFonts w:eastAsia="Calibri"/>
          <w:sz w:val="12"/>
          <w:szCs w:val="12"/>
        </w:rPr>
        <w:t xml:space="preserve"> </w:t>
      </w:r>
      <w:r w:rsidRPr="1D96AF2F">
        <w:rPr>
          <w:rFonts w:eastAsia="Calibri"/>
          <w:u w:val="single"/>
        </w:rPr>
        <w:t>for</w:t>
      </w:r>
      <w:r w:rsidRPr="1D96AF2F">
        <w:rPr>
          <w:rFonts w:eastAsia="Calibri"/>
          <w:sz w:val="12"/>
          <w:szCs w:val="12"/>
        </w:rPr>
        <w:t xml:space="preserve"> weather </w:t>
      </w:r>
      <w:r w:rsidRPr="1D96AF2F">
        <w:rPr>
          <w:rFonts w:eastAsia="Calibri"/>
          <w:u w:val="single"/>
        </w:rPr>
        <w:t xml:space="preserve">modification, will </w:t>
      </w:r>
      <w:r w:rsidRPr="1D96AF2F">
        <w:rPr>
          <w:rFonts w:eastAsia="Calibri"/>
          <w:b/>
          <w:bCs/>
          <w:u w:val="single"/>
        </w:rPr>
        <w:t>expedite the process</w:t>
      </w:r>
      <w:r w:rsidRPr="1D96AF2F">
        <w:rPr>
          <w:rFonts w:eastAsia="Calibri"/>
          <w:u w:val="single"/>
        </w:rPr>
        <w:t xml:space="preserve"> of adapting to an</w:t>
      </w:r>
      <w:r w:rsidRPr="1D96AF2F">
        <w:rPr>
          <w:rFonts w:eastAsia="Calibri"/>
          <w:sz w:val="12"/>
          <w:szCs w:val="12"/>
        </w:rPr>
        <w:t xml:space="preserve"> </w:t>
      </w:r>
      <w:r w:rsidRPr="1D96AF2F">
        <w:rPr>
          <w:rFonts w:eastAsia="Calibri"/>
          <w:u w:val="single"/>
        </w:rPr>
        <w:t>already</w:t>
      </w:r>
      <w:r w:rsidRPr="1D96AF2F">
        <w:rPr>
          <w:rFonts w:eastAsia="Calibri"/>
          <w:sz w:val="12"/>
          <w:szCs w:val="12"/>
        </w:rPr>
        <w:t xml:space="preserve"> </w:t>
      </w:r>
      <w:r w:rsidRPr="1D96AF2F">
        <w:rPr>
          <w:rFonts w:eastAsia="Calibri"/>
          <w:u w:val="single"/>
        </w:rPr>
        <w:t xml:space="preserve">weather </w:t>
      </w:r>
      <w:r w:rsidRPr="1D96AF2F">
        <w:rPr>
          <w:rFonts w:eastAsia="Calibri"/>
          <w:b/>
          <w:bCs/>
          <w:u w:val="single"/>
        </w:rPr>
        <w:t>modified world</w:t>
      </w:r>
      <w:r w:rsidRPr="1D96AF2F">
        <w:rPr>
          <w:rFonts w:eastAsia="Calibri"/>
          <w:sz w:val="12"/>
          <w:szCs w:val="12"/>
        </w:rPr>
        <w:t xml:space="preserve">. </w:t>
      </w:r>
      <w:r w:rsidRPr="1D96AF2F">
        <w:rPr>
          <w:rFonts w:eastAsia="Calibri"/>
          <w:u w:val="single"/>
        </w:rPr>
        <w:t>The costs of enacting</w:t>
      </w:r>
      <w:r w:rsidRPr="1D96AF2F">
        <w:rPr>
          <w:rFonts w:eastAsia="Calibri"/>
          <w:sz w:val="12"/>
          <w:szCs w:val="12"/>
        </w:rPr>
        <w:t xml:space="preserve"> </w:t>
      </w:r>
      <w:r w:rsidRPr="1D96AF2F">
        <w:rPr>
          <w:rFonts w:eastAsia="Calibri"/>
          <w:highlight w:val="green"/>
          <w:u w:val="single"/>
        </w:rPr>
        <w:t>regulation</w:t>
      </w:r>
      <w:r w:rsidRPr="1D96AF2F">
        <w:rPr>
          <w:rFonts w:eastAsia="Calibri"/>
          <w:sz w:val="12"/>
          <w:szCs w:val="12"/>
        </w:rPr>
        <w:t xml:space="preserve"> </w:t>
      </w:r>
      <w:r w:rsidRPr="1D96AF2F">
        <w:rPr>
          <w:rFonts w:eastAsia="Calibri"/>
          <w:u w:val="single"/>
        </w:rPr>
        <w:t xml:space="preserve">may be </w:t>
      </w:r>
      <w:r w:rsidRPr="1D96AF2F">
        <w:rPr>
          <w:rFonts w:eastAsia="Calibri"/>
          <w:b/>
          <w:bCs/>
          <w:u w:val="single"/>
        </w:rPr>
        <w:t>burdensome</w:t>
      </w:r>
      <w:r w:rsidRPr="1D96AF2F">
        <w:rPr>
          <w:rFonts w:eastAsia="Calibri"/>
          <w:sz w:val="12"/>
          <w:szCs w:val="12"/>
        </w:rPr>
        <w:t xml:space="preserve">, </w:t>
      </w:r>
      <w:r w:rsidRPr="1D96AF2F">
        <w:rPr>
          <w:rFonts w:eastAsia="Calibri"/>
          <w:u w:val="single"/>
        </w:rPr>
        <w:t>but the alternative</w:t>
      </w:r>
      <w:r w:rsidRPr="1D96AF2F">
        <w:rPr>
          <w:rFonts w:eastAsia="Calibri"/>
          <w:sz w:val="12"/>
          <w:szCs w:val="12"/>
        </w:rPr>
        <w:t xml:space="preserve"> </w:t>
      </w:r>
      <w:r w:rsidRPr="1D96AF2F">
        <w:rPr>
          <w:rFonts w:eastAsia="Calibri"/>
          <w:b/>
          <w:bCs/>
          <w:u w:val="single"/>
        </w:rPr>
        <w:t>may be even more so</w:t>
      </w:r>
      <w:r w:rsidRPr="1D96AF2F">
        <w:rPr>
          <w:rFonts w:eastAsia="Calibri"/>
          <w:u w:val="single"/>
        </w:rPr>
        <w:t xml:space="preserve"> in the long run</w:t>
      </w:r>
      <w:r w:rsidRPr="1D96AF2F">
        <w:rPr>
          <w:rFonts w:eastAsia="Calibri"/>
          <w:sz w:val="12"/>
          <w:szCs w:val="12"/>
        </w:rPr>
        <w:t xml:space="preserve">. For example, </w:t>
      </w:r>
      <w:r w:rsidRPr="1D96AF2F">
        <w:rPr>
          <w:rFonts w:eastAsia="Calibri"/>
          <w:u w:val="single"/>
        </w:rPr>
        <w:t>if</w:t>
      </w:r>
      <w:r w:rsidRPr="1D96AF2F">
        <w:rPr>
          <w:rFonts w:eastAsia="Calibri"/>
          <w:sz w:val="12"/>
          <w:szCs w:val="12"/>
        </w:rPr>
        <w:t xml:space="preserve"> cloud </w:t>
      </w:r>
      <w:r w:rsidRPr="1D96AF2F">
        <w:rPr>
          <w:rFonts w:eastAsia="Calibri"/>
          <w:u w:val="single"/>
        </w:rPr>
        <w:t>seeding is a dead end</w:t>
      </w:r>
      <w:r w:rsidRPr="1D96AF2F">
        <w:rPr>
          <w:rFonts w:eastAsia="Calibri"/>
          <w:sz w:val="12"/>
          <w:szCs w:val="12"/>
        </w:rPr>
        <w:t xml:space="preserve">, </w:t>
      </w:r>
      <w:r w:rsidRPr="1D96AF2F">
        <w:rPr>
          <w:rFonts w:eastAsia="Calibri"/>
          <w:u w:val="single"/>
        </w:rPr>
        <w:t>stakeholders</w:t>
      </w:r>
      <w:r w:rsidRPr="1D96AF2F">
        <w:rPr>
          <w:rFonts w:eastAsia="Calibri"/>
          <w:sz w:val="12"/>
          <w:szCs w:val="12"/>
        </w:rPr>
        <w:t xml:space="preserve"> </w:t>
      </w:r>
      <w:r w:rsidRPr="1D96AF2F">
        <w:rPr>
          <w:rFonts w:eastAsia="Calibri"/>
          <w:u w:val="single"/>
        </w:rPr>
        <w:t xml:space="preserve">will continue to make </w:t>
      </w:r>
      <w:r w:rsidRPr="1D96AF2F">
        <w:rPr>
          <w:rFonts w:eastAsia="Calibri"/>
          <w:b/>
          <w:bCs/>
          <w:u w:val="single"/>
        </w:rPr>
        <w:t>misguided investments</w:t>
      </w:r>
      <w:r w:rsidRPr="1D96AF2F">
        <w:rPr>
          <w:rFonts w:eastAsia="Calibri"/>
          <w:u w:val="single"/>
        </w:rPr>
        <w:t xml:space="preserve"> in </w:t>
      </w:r>
      <w:r w:rsidRPr="1D96AF2F">
        <w:rPr>
          <w:rFonts w:eastAsia="Calibri"/>
          <w:b/>
          <w:bCs/>
          <w:u w:val="single"/>
        </w:rPr>
        <w:t>flawed technology</w:t>
      </w:r>
      <w:r w:rsidRPr="1D96AF2F">
        <w:rPr>
          <w:rFonts w:eastAsia="Calibri"/>
          <w:sz w:val="12"/>
          <w:szCs w:val="12"/>
        </w:rPr>
        <w:t xml:space="preserve">. Or, if cloud seeding holds promise, potential </w:t>
      </w:r>
      <w:r w:rsidRPr="1D96AF2F">
        <w:rPr>
          <w:rFonts w:eastAsia="Calibri"/>
          <w:u w:val="single"/>
        </w:rPr>
        <w:t>stakeholders</w:t>
      </w:r>
      <w:r w:rsidRPr="1D96AF2F">
        <w:rPr>
          <w:rFonts w:eastAsia="Calibri"/>
          <w:sz w:val="12"/>
          <w:szCs w:val="12"/>
        </w:rPr>
        <w:t xml:space="preserve"> </w:t>
      </w:r>
      <w:r w:rsidRPr="1D96AF2F">
        <w:rPr>
          <w:rFonts w:eastAsia="Calibri"/>
          <w:u w:val="single"/>
        </w:rPr>
        <w:t xml:space="preserve">will continue to </w:t>
      </w:r>
      <w:r w:rsidRPr="1D96AF2F">
        <w:rPr>
          <w:rFonts w:eastAsia="Calibri"/>
          <w:b/>
          <w:bCs/>
          <w:u w:val="single"/>
        </w:rPr>
        <w:t>hesitate and underuse</w:t>
      </w:r>
      <w:r w:rsidRPr="1D96AF2F">
        <w:rPr>
          <w:rFonts w:eastAsia="Calibri"/>
          <w:u w:val="single"/>
        </w:rPr>
        <w:t xml:space="preserve"> the </w:t>
      </w:r>
      <w:r w:rsidRPr="1D96AF2F">
        <w:rPr>
          <w:rFonts w:eastAsia="Calibri"/>
          <w:b/>
          <w:bCs/>
          <w:u w:val="single"/>
        </w:rPr>
        <w:t>valuable technology</w:t>
      </w:r>
      <w:r w:rsidRPr="1D96AF2F">
        <w:rPr>
          <w:rFonts w:eastAsia="Calibri"/>
          <w:sz w:val="12"/>
          <w:szCs w:val="12"/>
        </w:rPr>
        <w:t xml:space="preserve">. Either way, </w:t>
      </w:r>
      <w:r w:rsidRPr="1D96AF2F">
        <w:rPr>
          <w:rFonts w:eastAsia="Calibri"/>
          <w:u w:val="single"/>
        </w:rPr>
        <w:t xml:space="preserve">law </w:t>
      </w:r>
      <w:r w:rsidRPr="1D96AF2F">
        <w:rPr>
          <w:rFonts w:eastAsia="Calibri"/>
          <w:highlight w:val="green"/>
          <w:u w:val="single"/>
        </w:rPr>
        <w:t>can clear</w:t>
      </w:r>
      <w:r w:rsidRPr="1D96AF2F">
        <w:rPr>
          <w:rFonts w:eastAsia="Calibri"/>
          <w:u w:val="single"/>
        </w:rPr>
        <w:t xml:space="preserve"> the </w:t>
      </w:r>
      <w:r w:rsidRPr="1D96AF2F">
        <w:rPr>
          <w:rFonts w:eastAsia="Calibri"/>
          <w:highlight w:val="green"/>
          <w:u w:val="single"/>
        </w:rPr>
        <w:t>way for</w:t>
      </w:r>
      <w:r w:rsidRPr="1D96AF2F">
        <w:rPr>
          <w:rFonts w:eastAsia="Calibri"/>
          <w:u w:val="single"/>
        </w:rPr>
        <w:t xml:space="preserve"> greater </w:t>
      </w:r>
      <w:r w:rsidRPr="1D96AF2F">
        <w:rPr>
          <w:rFonts w:eastAsia="Calibri"/>
          <w:b/>
          <w:bCs/>
          <w:highlight w:val="green"/>
          <w:u w:val="single"/>
        </w:rPr>
        <w:t>certainty</w:t>
      </w:r>
      <w:r w:rsidRPr="1D96AF2F">
        <w:rPr>
          <w:rFonts w:eastAsia="Calibri"/>
          <w:sz w:val="12"/>
          <w:szCs w:val="12"/>
        </w:rPr>
        <w:t xml:space="preserve"> in the decision-making process.</w:t>
      </w:r>
    </w:p>
    <w:p w14:paraId="6CBCAFDE" w14:textId="77777777" w:rsidR="00E11C53" w:rsidRDefault="00E11C53" w:rsidP="00E11C53">
      <w:r w:rsidRPr="1D96AF2F">
        <w:rPr>
          <w:rFonts w:eastAsia="Calibri"/>
          <w:b/>
          <w:bCs/>
          <w:sz w:val="26"/>
          <w:szCs w:val="26"/>
        </w:rPr>
        <w:t>**Their Card Ends**</w:t>
      </w:r>
    </w:p>
    <w:p w14:paraId="1DB3C1F9" w14:textId="77777777" w:rsidR="00E11C53" w:rsidRDefault="00E11C53" w:rsidP="00E11C53">
      <w:r w:rsidRPr="1D96AF2F">
        <w:rPr>
          <w:rFonts w:eastAsia="Calibri"/>
          <w:sz w:val="12"/>
          <w:szCs w:val="12"/>
        </w:rPr>
        <w:t xml:space="preserve">B. </w:t>
      </w:r>
      <w:r w:rsidRPr="1D96AF2F">
        <w:rPr>
          <w:rFonts w:eastAsia="Calibri"/>
          <w:u w:val="single"/>
        </w:rPr>
        <w:t>Level of Governance</w:t>
      </w:r>
    </w:p>
    <w:p w14:paraId="14253DB5" w14:textId="77777777" w:rsidR="00E11C53" w:rsidRDefault="00E11C53" w:rsidP="00E11C53">
      <w:r w:rsidRPr="1D96AF2F">
        <w:rPr>
          <w:rFonts w:eastAsia="Calibri"/>
          <w:highlight w:val="green"/>
          <w:u w:val="single"/>
        </w:rPr>
        <w:t xml:space="preserve">The </w:t>
      </w:r>
      <w:r w:rsidRPr="1D96AF2F">
        <w:rPr>
          <w:rFonts w:eastAsia="Calibri"/>
          <w:b/>
          <w:bCs/>
          <w:highlight w:val="green"/>
          <w:u w:val="single"/>
        </w:rPr>
        <w:t>existing hierarchy</w:t>
      </w:r>
      <w:r w:rsidRPr="1D96AF2F">
        <w:rPr>
          <w:rFonts w:eastAsia="Calibri"/>
          <w:sz w:val="12"/>
          <w:szCs w:val="12"/>
        </w:rPr>
        <w:t xml:space="preserve"> </w:t>
      </w:r>
      <w:r w:rsidRPr="1D96AF2F">
        <w:rPr>
          <w:rFonts w:eastAsia="Calibri"/>
          <w:u w:val="single"/>
        </w:rPr>
        <w:t>for weather modification governance</w:t>
      </w:r>
      <w:r w:rsidRPr="1D96AF2F">
        <w:rPr>
          <w:rFonts w:eastAsia="Calibri"/>
          <w:sz w:val="12"/>
          <w:szCs w:val="12"/>
        </w:rPr>
        <w:t xml:space="preserve"> </w:t>
      </w:r>
      <w:r w:rsidRPr="1D96AF2F">
        <w:rPr>
          <w:rFonts w:eastAsia="Calibri"/>
          <w:b/>
          <w:bCs/>
          <w:highlight w:val="green"/>
          <w:u w:val="single"/>
        </w:rPr>
        <w:t>should remain</w:t>
      </w:r>
      <w:r w:rsidRPr="1D96AF2F">
        <w:rPr>
          <w:rFonts w:eastAsia="Calibri"/>
          <w:sz w:val="12"/>
          <w:szCs w:val="12"/>
          <w:highlight w:val="green"/>
        </w:rPr>
        <w:t xml:space="preserve">; </w:t>
      </w:r>
      <w:r w:rsidRPr="1D96AF2F">
        <w:rPr>
          <w:rFonts w:eastAsia="Calibri"/>
          <w:b/>
          <w:bCs/>
          <w:highlight w:val="green"/>
          <w:u w:val="single"/>
        </w:rPr>
        <w:t>states</w:t>
      </w:r>
      <w:r w:rsidRPr="1D96AF2F">
        <w:rPr>
          <w:rFonts w:eastAsia="Calibri"/>
          <w:highlight w:val="green"/>
          <w:u w:val="single"/>
        </w:rPr>
        <w:t xml:space="preserve"> should</w:t>
      </w:r>
      <w:r w:rsidRPr="1D96AF2F">
        <w:rPr>
          <w:rFonts w:eastAsia="Calibri"/>
          <w:u w:val="single"/>
        </w:rPr>
        <w:t xml:space="preserve"> continue to have authority over substantive weather modification</w:t>
      </w:r>
      <w:r w:rsidRPr="1D96AF2F">
        <w:rPr>
          <w:rFonts w:eastAsia="Calibri"/>
          <w:sz w:val="12"/>
          <w:szCs w:val="12"/>
        </w:rPr>
        <w:t xml:space="preserve"> within their jurisdiction </w:t>
      </w:r>
      <w:r w:rsidRPr="1D96AF2F">
        <w:rPr>
          <w:rFonts w:eastAsia="Calibri"/>
          <w:u w:val="single"/>
        </w:rPr>
        <w:t>while the federal government has</w:t>
      </w:r>
      <w:r w:rsidRPr="1D96AF2F">
        <w:rPr>
          <w:rFonts w:eastAsia="Calibri"/>
          <w:sz w:val="12"/>
          <w:szCs w:val="12"/>
        </w:rPr>
        <w:t xml:space="preserve"> the </w:t>
      </w:r>
      <w:r w:rsidRPr="1D96AF2F">
        <w:rPr>
          <w:rFonts w:eastAsia="Calibri"/>
          <w:u w:val="single"/>
        </w:rPr>
        <w:t>power to</w:t>
      </w:r>
      <w:r w:rsidRPr="1D96AF2F">
        <w:rPr>
          <w:rFonts w:eastAsia="Calibri"/>
          <w:sz w:val="12"/>
          <w:szCs w:val="12"/>
        </w:rPr>
        <w:t xml:space="preserve"> make general policy and </w:t>
      </w:r>
      <w:r w:rsidRPr="1D96AF2F">
        <w:rPr>
          <w:rFonts w:eastAsia="Calibri"/>
          <w:u w:val="single"/>
        </w:rPr>
        <w:t>require reporting</w:t>
      </w:r>
      <w:r w:rsidRPr="1D96AF2F">
        <w:rPr>
          <w:rFonts w:eastAsia="Calibri"/>
          <w:sz w:val="12"/>
          <w:szCs w:val="12"/>
        </w:rPr>
        <w:t xml:space="preserve">. While </w:t>
      </w:r>
      <w:r w:rsidRPr="1D96AF2F">
        <w:rPr>
          <w:rFonts w:eastAsia="Calibri"/>
          <w:b/>
          <w:bCs/>
          <w:u w:val="single"/>
        </w:rPr>
        <w:t xml:space="preserve">states would </w:t>
      </w:r>
      <w:r w:rsidRPr="1D96AF2F">
        <w:rPr>
          <w:rFonts w:eastAsia="Calibri"/>
          <w:b/>
          <w:bCs/>
          <w:highlight w:val="green"/>
          <w:u w:val="single"/>
        </w:rPr>
        <w:t>retain</w:t>
      </w:r>
      <w:r w:rsidRPr="1D96AF2F">
        <w:rPr>
          <w:rFonts w:eastAsia="Calibri"/>
          <w:b/>
          <w:bCs/>
          <w:u w:val="single"/>
        </w:rPr>
        <w:t xml:space="preserve"> their </w:t>
      </w:r>
      <w:r w:rsidRPr="1D96AF2F">
        <w:rPr>
          <w:rFonts w:eastAsia="Calibri"/>
          <w:b/>
          <w:bCs/>
          <w:highlight w:val="green"/>
          <w:u w:val="single"/>
        </w:rPr>
        <w:t>authority</w:t>
      </w:r>
      <w:r w:rsidRPr="1D96AF2F">
        <w:rPr>
          <w:rFonts w:eastAsia="Calibri"/>
          <w:sz w:val="12"/>
          <w:szCs w:val="12"/>
        </w:rPr>
        <w:t>, the federal government could integrate additional programs for the public good, such as reapportioning water sources to combat drought where it is severe.</w:t>
      </w:r>
    </w:p>
    <w:p w14:paraId="73BD10D5" w14:textId="77777777" w:rsidR="00E11C53" w:rsidRDefault="00E11C53" w:rsidP="00E11C53">
      <w:pPr>
        <w:rPr>
          <w:rFonts w:eastAsia="Calibri"/>
          <w:b/>
          <w:bCs/>
          <w:u w:val="single"/>
        </w:rPr>
      </w:pPr>
      <w:r w:rsidRPr="1D96AF2F">
        <w:rPr>
          <w:rFonts w:eastAsia="Calibri"/>
          <w:sz w:val="12"/>
          <w:szCs w:val="12"/>
        </w:rPr>
        <w:t xml:space="preserve">Given the uncertainty surrounding weather modification, some argue that the international community should control and regulate seeding for public, rather than private, interests and be penalized under a tort liability scheme. (210) It is argued that </w:t>
      </w:r>
      <w:r w:rsidRPr="1D96AF2F">
        <w:rPr>
          <w:rFonts w:eastAsia="Calibri"/>
          <w:b/>
          <w:bCs/>
          <w:highlight w:val="green"/>
          <w:u w:val="single"/>
        </w:rPr>
        <w:t>a top-down</w:t>
      </w:r>
      <w:r w:rsidRPr="1D96AF2F">
        <w:rPr>
          <w:rFonts w:eastAsia="Calibri"/>
          <w:sz w:val="12"/>
          <w:szCs w:val="12"/>
        </w:rPr>
        <w:t xml:space="preserve"> rather than bottom-up approach would "provide drafters, policymakers and technical experts, as well as state governments, with a 'tool kit' of the issues related to the regulatory framework for cloud safety." (211) However, such an </w:t>
      </w:r>
      <w:r w:rsidRPr="1D96AF2F">
        <w:rPr>
          <w:rFonts w:eastAsia="Calibri"/>
          <w:b/>
          <w:bCs/>
          <w:highlight w:val="green"/>
          <w:u w:val="single"/>
        </w:rPr>
        <w:t>approach</w:t>
      </w:r>
      <w:r w:rsidRPr="1D96AF2F">
        <w:rPr>
          <w:rFonts w:eastAsia="Calibri"/>
          <w:sz w:val="12"/>
          <w:szCs w:val="12"/>
          <w:highlight w:val="green"/>
        </w:rPr>
        <w:t xml:space="preserve"> </w:t>
      </w:r>
      <w:r w:rsidRPr="1D96AF2F">
        <w:rPr>
          <w:rFonts w:eastAsia="Calibri"/>
          <w:highlight w:val="green"/>
          <w:u w:val="single"/>
        </w:rPr>
        <w:t>introduces fragility</w:t>
      </w:r>
      <w:r w:rsidRPr="1D96AF2F">
        <w:rPr>
          <w:rFonts w:eastAsia="Calibri"/>
          <w:u w:val="single"/>
        </w:rPr>
        <w:t xml:space="preserve"> to the cloud seeding endeavor. </w:t>
      </w:r>
      <w:r w:rsidRPr="1D96AF2F">
        <w:rPr>
          <w:rFonts w:eastAsia="Calibri"/>
          <w:highlight w:val="green"/>
          <w:u w:val="single"/>
        </w:rPr>
        <w:t>In</w:t>
      </w:r>
      <w:r w:rsidRPr="1D96AF2F">
        <w:rPr>
          <w:rFonts w:eastAsia="Calibri"/>
          <w:u w:val="single"/>
        </w:rPr>
        <w:t xml:space="preserve"> the </w:t>
      </w:r>
      <w:r w:rsidRPr="1D96AF2F">
        <w:rPr>
          <w:rFonts w:eastAsia="Calibri"/>
          <w:b/>
          <w:bCs/>
          <w:highlight w:val="green"/>
          <w:u w:val="single"/>
        </w:rPr>
        <w:t>laboratory of states</w:t>
      </w:r>
      <w:r w:rsidRPr="1D96AF2F">
        <w:rPr>
          <w:rFonts w:eastAsia="Calibri"/>
          <w:u w:val="single"/>
        </w:rPr>
        <w:t xml:space="preserve">, a state may attempt novel laws or experiments where the impact of </w:t>
      </w:r>
      <w:r w:rsidRPr="1D96AF2F">
        <w:rPr>
          <w:rFonts w:eastAsia="Calibri"/>
          <w:highlight w:val="green"/>
          <w:u w:val="single"/>
        </w:rPr>
        <w:t>failure is</w:t>
      </w:r>
      <w:r w:rsidRPr="1D96AF2F">
        <w:rPr>
          <w:rFonts w:eastAsia="Calibri"/>
          <w:u w:val="single"/>
        </w:rPr>
        <w:t xml:space="preserve"> mostly </w:t>
      </w:r>
      <w:r w:rsidRPr="1D96AF2F">
        <w:rPr>
          <w:rFonts w:eastAsia="Calibri"/>
          <w:highlight w:val="green"/>
          <w:u w:val="single"/>
        </w:rPr>
        <w:t>contained</w:t>
      </w:r>
      <w:r w:rsidRPr="1D96AF2F">
        <w:rPr>
          <w:rFonts w:eastAsia="Calibri"/>
          <w:u w:val="single"/>
        </w:rPr>
        <w:t>, multiplying opportunities for success and allowing proven ideas to be adopted more widely.</w:t>
      </w:r>
      <w:r w:rsidRPr="1D96AF2F">
        <w:rPr>
          <w:rFonts w:eastAsia="Calibri"/>
          <w:sz w:val="12"/>
          <w:szCs w:val="12"/>
        </w:rPr>
        <w:t xml:space="preserve"> </w:t>
      </w:r>
      <w:r w:rsidRPr="1D96AF2F">
        <w:rPr>
          <w:rFonts w:eastAsia="Calibri"/>
          <w:u w:val="single"/>
        </w:rPr>
        <w:t>Placing</w:t>
      </w:r>
      <w:r w:rsidRPr="1D96AF2F">
        <w:rPr>
          <w:rFonts w:eastAsia="Calibri"/>
          <w:sz w:val="12"/>
          <w:szCs w:val="12"/>
        </w:rPr>
        <w:t xml:space="preserve"> the </w:t>
      </w:r>
      <w:r w:rsidRPr="1D96AF2F">
        <w:rPr>
          <w:rFonts w:eastAsia="Calibri"/>
          <w:b/>
          <w:bCs/>
          <w:highlight w:val="green"/>
          <w:u w:val="single"/>
        </w:rPr>
        <w:t>sole discretion</w:t>
      </w:r>
      <w:r w:rsidRPr="1D96AF2F">
        <w:rPr>
          <w:rFonts w:eastAsia="Calibri"/>
          <w:sz w:val="12"/>
          <w:szCs w:val="12"/>
        </w:rPr>
        <w:t xml:space="preserve"> </w:t>
      </w:r>
      <w:r w:rsidRPr="1D96AF2F">
        <w:rPr>
          <w:rFonts w:eastAsia="Calibri"/>
          <w:u w:val="single"/>
        </w:rPr>
        <w:t>and authority for weather modification</w:t>
      </w:r>
      <w:r w:rsidRPr="1D96AF2F">
        <w:rPr>
          <w:rFonts w:eastAsia="Calibri"/>
          <w:sz w:val="12"/>
          <w:szCs w:val="12"/>
        </w:rPr>
        <w:t xml:space="preserve"> </w:t>
      </w:r>
      <w:r w:rsidRPr="1D96AF2F">
        <w:rPr>
          <w:rFonts w:eastAsia="Calibri"/>
          <w:b/>
          <w:bCs/>
          <w:u w:val="single"/>
        </w:rPr>
        <w:t>in a single</w:t>
      </w:r>
      <w:r w:rsidRPr="1D96AF2F">
        <w:rPr>
          <w:rFonts w:eastAsia="Calibri"/>
          <w:sz w:val="12"/>
          <w:szCs w:val="12"/>
        </w:rPr>
        <w:t xml:space="preserve"> </w:t>
      </w:r>
      <w:r w:rsidRPr="1D96AF2F">
        <w:rPr>
          <w:rFonts w:eastAsia="Calibri"/>
          <w:u w:val="single"/>
        </w:rPr>
        <w:t>or few bodies</w:t>
      </w:r>
      <w:r w:rsidRPr="1D96AF2F">
        <w:rPr>
          <w:rFonts w:eastAsia="Calibri"/>
          <w:sz w:val="12"/>
          <w:szCs w:val="12"/>
        </w:rPr>
        <w:t xml:space="preserve"> </w:t>
      </w:r>
      <w:r w:rsidRPr="1D96AF2F">
        <w:rPr>
          <w:rFonts w:eastAsia="Calibri"/>
          <w:b/>
          <w:bCs/>
          <w:highlight w:val="green"/>
          <w:u w:val="single"/>
        </w:rPr>
        <w:t>multiplies</w:t>
      </w:r>
      <w:r w:rsidRPr="1D96AF2F">
        <w:rPr>
          <w:rFonts w:eastAsia="Calibri"/>
          <w:b/>
          <w:bCs/>
          <w:u w:val="single"/>
        </w:rPr>
        <w:t xml:space="preserve"> the </w:t>
      </w:r>
      <w:r w:rsidRPr="1D96AF2F">
        <w:rPr>
          <w:rFonts w:eastAsia="Calibri"/>
          <w:b/>
          <w:bCs/>
          <w:highlight w:val="green"/>
          <w:u w:val="single"/>
        </w:rPr>
        <w:t>impact</w:t>
      </w:r>
      <w:r w:rsidRPr="1D96AF2F">
        <w:rPr>
          <w:rFonts w:eastAsia="Calibri"/>
          <w:b/>
          <w:bCs/>
          <w:u w:val="single"/>
        </w:rPr>
        <w:t xml:space="preserve"> of failure</w:t>
      </w:r>
      <w:r w:rsidRPr="1D96AF2F">
        <w:rPr>
          <w:rFonts w:eastAsia="Calibri"/>
          <w:sz w:val="12"/>
          <w:szCs w:val="12"/>
        </w:rPr>
        <w:t xml:space="preserve"> </w:t>
      </w:r>
      <w:r w:rsidRPr="1D96AF2F">
        <w:rPr>
          <w:rFonts w:eastAsia="Calibri"/>
          <w:u w:val="single"/>
        </w:rPr>
        <w:t>by affecting the entire weather modification program</w:t>
      </w:r>
      <w:r w:rsidRPr="1D96AF2F">
        <w:rPr>
          <w:rFonts w:eastAsia="Calibri"/>
          <w:sz w:val="12"/>
          <w:szCs w:val="12"/>
        </w:rPr>
        <w:t xml:space="preserve">, </w:t>
      </w:r>
      <w:r w:rsidRPr="1D96AF2F">
        <w:rPr>
          <w:rFonts w:eastAsia="Calibri"/>
          <w:u w:val="single"/>
        </w:rPr>
        <w:t>limiting</w:t>
      </w:r>
      <w:r w:rsidRPr="1D96AF2F">
        <w:rPr>
          <w:rFonts w:eastAsia="Calibri"/>
          <w:sz w:val="12"/>
          <w:szCs w:val="12"/>
        </w:rPr>
        <w:t xml:space="preserve"> perspectives and </w:t>
      </w:r>
      <w:r w:rsidRPr="1D96AF2F">
        <w:rPr>
          <w:rFonts w:eastAsia="Calibri"/>
          <w:u w:val="single"/>
        </w:rPr>
        <w:t>opportunities for success</w:t>
      </w:r>
      <w:r w:rsidRPr="1D96AF2F">
        <w:rPr>
          <w:rFonts w:eastAsia="Calibri"/>
          <w:sz w:val="12"/>
          <w:szCs w:val="12"/>
        </w:rPr>
        <w:t xml:space="preserve">, </w:t>
      </w:r>
      <w:r w:rsidRPr="1D96AF2F">
        <w:rPr>
          <w:rFonts w:eastAsia="Calibri"/>
          <w:u w:val="single"/>
        </w:rPr>
        <w:t>and</w:t>
      </w:r>
      <w:r w:rsidRPr="1D96AF2F">
        <w:rPr>
          <w:rFonts w:eastAsia="Calibri"/>
          <w:sz w:val="12"/>
          <w:szCs w:val="12"/>
        </w:rPr>
        <w:t xml:space="preserve"> </w:t>
      </w:r>
      <w:r w:rsidRPr="1D96AF2F">
        <w:rPr>
          <w:rFonts w:eastAsia="Calibri"/>
          <w:b/>
          <w:bCs/>
          <w:highlight w:val="green"/>
          <w:u w:val="single"/>
        </w:rPr>
        <w:t>increasing</w:t>
      </w:r>
      <w:r w:rsidRPr="1D96AF2F">
        <w:rPr>
          <w:rFonts w:eastAsia="Calibri"/>
          <w:sz w:val="12"/>
          <w:szCs w:val="12"/>
        </w:rPr>
        <w:t xml:space="preserve"> its </w:t>
      </w:r>
      <w:r w:rsidRPr="1D96AF2F">
        <w:rPr>
          <w:rFonts w:eastAsia="Calibri"/>
          <w:b/>
          <w:bCs/>
          <w:u w:val="single"/>
        </w:rPr>
        <w:t xml:space="preserve">susceptibility to </w:t>
      </w:r>
      <w:r w:rsidRPr="1D96AF2F">
        <w:rPr>
          <w:rFonts w:eastAsia="Calibri"/>
          <w:b/>
          <w:bCs/>
          <w:highlight w:val="green"/>
          <w:u w:val="single"/>
        </w:rPr>
        <w:t>abuse</w:t>
      </w:r>
      <w:r w:rsidRPr="1D96AF2F">
        <w:rPr>
          <w:rFonts w:eastAsia="Calibri"/>
          <w:sz w:val="12"/>
          <w:szCs w:val="12"/>
        </w:rPr>
        <w:t xml:space="preserve">. For these reasons </w:t>
      </w:r>
      <w:r w:rsidRPr="1D96AF2F">
        <w:rPr>
          <w:rFonts w:eastAsia="Calibri"/>
          <w:highlight w:val="green"/>
          <w:u w:val="single"/>
        </w:rPr>
        <w:t xml:space="preserve">it may be </w:t>
      </w:r>
      <w:r w:rsidRPr="1D96AF2F">
        <w:rPr>
          <w:rFonts w:eastAsia="Calibri"/>
          <w:b/>
          <w:bCs/>
          <w:highlight w:val="green"/>
          <w:u w:val="single"/>
        </w:rPr>
        <w:t>wiser</w:t>
      </w:r>
      <w:r w:rsidRPr="1D96AF2F">
        <w:rPr>
          <w:rFonts w:eastAsia="Calibri"/>
          <w:sz w:val="12"/>
          <w:szCs w:val="12"/>
          <w:highlight w:val="green"/>
        </w:rPr>
        <w:t xml:space="preserve"> </w:t>
      </w:r>
      <w:r w:rsidRPr="1D96AF2F">
        <w:rPr>
          <w:rFonts w:eastAsia="Calibri"/>
          <w:highlight w:val="green"/>
          <w:u w:val="single"/>
        </w:rPr>
        <w:t>for</w:t>
      </w:r>
      <w:r w:rsidRPr="1D96AF2F">
        <w:rPr>
          <w:rFonts w:eastAsia="Calibri"/>
          <w:u w:val="single"/>
        </w:rPr>
        <w:t xml:space="preserve"> the </w:t>
      </w:r>
      <w:r w:rsidRPr="1D96AF2F">
        <w:rPr>
          <w:rFonts w:eastAsia="Calibri"/>
          <w:highlight w:val="green"/>
          <w:u w:val="single"/>
        </w:rPr>
        <w:t>federal</w:t>
      </w:r>
      <w:r w:rsidRPr="1D96AF2F">
        <w:rPr>
          <w:rFonts w:eastAsia="Calibri"/>
          <w:u w:val="single"/>
        </w:rPr>
        <w:t xml:space="preserve"> government to retain</w:t>
      </w:r>
      <w:r w:rsidRPr="1D96AF2F">
        <w:rPr>
          <w:rFonts w:eastAsia="Calibri"/>
          <w:sz w:val="12"/>
          <w:szCs w:val="12"/>
        </w:rPr>
        <w:t xml:space="preserve"> an </w:t>
      </w:r>
      <w:r w:rsidRPr="1D96AF2F">
        <w:rPr>
          <w:rFonts w:eastAsia="Calibri"/>
          <w:b/>
          <w:bCs/>
          <w:highlight w:val="green"/>
          <w:u w:val="single"/>
        </w:rPr>
        <w:t>oversight</w:t>
      </w:r>
      <w:r w:rsidRPr="1D96AF2F">
        <w:rPr>
          <w:rFonts w:eastAsia="Calibri"/>
          <w:sz w:val="12"/>
          <w:szCs w:val="12"/>
        </w:rPr>
        <w:t xml:space="preserve"> role </w:t>
      </w:r>
      <w:r w:rsidRPr="1D96AF2F">
        <w:rPr>
          <w:rFonts w:eastAsia="Calibri"/>
          <w:highlight w:val="green"/>
          <w:u w:val="single"/>
        </w:rPr>
        <w:t xml:space="preserve">while </w:t>
      </w:r>
      <w:r w:rsidRPr="1D96AF2F">
        <w:rPr>
          <w:rFonts w:eastAsia="Calibri"/>
          <w:b/>
          <w:bCs/>
          <w:highlight w:val="green"/>
          <w:u w:val="single"/>
        </w:rPr>
        <w:t>leaving primary</w:t>
      </w:r>
      <w:r w:rsidRPr="1D96AF2F">
        <w:rPr>
          <w:rFonts w:eastAsia="Calibri"/>
          <w:b/>
          <w:bCs/>
          <w:u w:val="single"/>
        </w:rPr>
        <w:t xml:space="preserve"> weather </w:t>
      </w:r>
      <w:r w:rsidRPr="1D96AF2F">
        <w:rPr>
          <w:rFonts w:eastAsia="Calibri"/>
          <w:b/>
          <w:bCs/>
          <w:highlight w:val="green"/>
          <w:u w:val="single"/>
        </w:rPr>
        <w:t>modification governance to</w:t>
      </w:r>
      <w:r w:rsidRPr="1D96AF2F">
        <w:rPr>
          <w:rFonts w:eastAsia="Calibri"/>
          <w:b/>
          <w:bCs/>
          <w:u w:val="single"/>
        </w:rPr>
        <w:t xml:space="preserve"> the </w:t>
      </w:r>
      <w:r w:rsidRPr="1D96AF2F">
        <w:rPr>
          <w:rFonts w:eastAsia="Calibri"/>
          <w:b/>
          <w:bCs/>
          <w:highlight w:val="green"/>
          <w:u w:val="single"/>
        </w:rPr>
        <w:t>states</w:t>
      </w:r>
      <w:r w:rsidRPr="1D96AF2F">
        <w:rPr>
          <w:rFonts w:eastAsia="Calibri"/>
          <w:b/>
          <w:bCs/>
          <w:u w:val="single"/>
        </w:rPr>
        <w:t>.</w:t>
      </w:r>
    </w:p>
    <w:p w14:paraId="373BB18B" w14:textId="77777777" w:rsidR="00E11C53" w:rsidRDefault="00E11C53" w:rsidP="00E11C53">
      <w:pPr>
        <w:pStyle w:val="Heading3"/>
      </w:pPr>
      <w:r>
        <w:t>AT: Inflation</w:t>
      </w:r>
    </w:p>
    <w:p w14:paraId="0816E636" w14:textId="77777777" w:rsidR="00E11C53" w:rsidRDefault="00E11C53" w:rsidP="00E11C53">
      <w:pPr>
        <w:pStyle w:val="Heading4"/>
      </w:pPr>
      <w:r>
        <w:t>Tag</w:t>
      </w:r>
    </w:p>
    <w:p w14:paraId="718A4862" w14:textId="77777777" w:rsidR="00E11C53" w:rsidRPr="008E7D66" w:rsidRDefault="00E11C53" w:rsidP="00E11C53">
      <w:r w:rsidRPr="00246A7A">
        <w:rPr>
          <w:rStyle w:val="Style13ptBold"/>
        </w:rPr>
        <w:t>Leachman and Sullivan 20</w:t>
      </w:r>
      <w:r>
        <w:t xml:space="preserve"> — Michael Leachmen, Vice President for State Fiscal Policy at the Center on Budget and Policy Priorities, and Jennifer Sullivan, Director of Housing and Health Integration at the Center on Budget and Policy Priorities, 2020 (“Some States Much Better Prepared Than Others for Recession,” </w:t>
      </w:r>
      <w:r>
        <w:rPr>
          <w:i/>
          <w:iCs/>
        </w:rPr>
        <w:t xml:space="preserve">Center on Budget and Policy Priorities, </w:t>
      </w:r>
      <w:r>
        <w:t>March 20</w:t>
      </w:r>
      <w:r w:rsidRPr="008E7D66">
        <w:rPr>
          <w:vertAlign w:val="superscript"/>
        </w:rPr>
        <w:t>th</w:t>
      </w:r>
      <w:r>
        <w:t xml:space="preserve">, Available Online at </w:t>
      </w:r>
      <w:hyperlink r:id="rId35" w:history="1">
        <w:r w:rsidRPr="002C4794">
          <w:rPr>
            <w:rStyle w:val="Hyperlink"/>
          </w:rPr>
          <w:t>https://www.cbpp.org/research/state-budget-and-tax/some-states-much-better-prepared-than-others-for-recession</w:t>
        </w:r>
      </w:hyperlink>
      <w:r>
        <w:t>)</w:t>
      </w:r>
    </w:p>
    <w:p w14:paraId="6107BC3B" w14:textId="77777777" w:rsidR="00E11C53" w:rsidRDefault="00E11C53" w:rsidP="00E11C53">
      <w:r>
        <w:t>As the widely expected recession sparked by the COVID-19 pandemic takes hold, the impact in some states will be unnecessarily harsh — especially if the recession is relatively deep — due to the state’s failure to adopt policies that support families and communities during a downturn, our review of state policies in four key areas finds. More specifically, people in states with inadequate budget reserves, weak unemployment insurance systems, relatively inaccessible Medicaid programs, and/or expensive higher education systems are particularly likely to struggle during the recession if they lose their jobs or enter the recession looking for work with few family resources to support them. Mississippi is the most poorly prepared. It’s the only state that ranks in the bottom ten across all four categories, while Florida, Louisiana, New Hampshire, and South Dakota rank among the worst in three categories. That said, every state likely will face significant budget gaps in the coming months, even those best prepared for the downturn, and will need aggressive help from the federal government.</w:t>
      </w:r>
    </w:p>
    <w:p w14:paraId="00CCFB2E" w14:textId="77777777" w:rsidR="00E11C53" w:rsidRDefault="00E11C53" w:rsidP="00E11C53">
      <w:r>
        <w:t>The pressures on state finances from the COVID-19 pandemic and resulting likely recession are mounting and will quickly become severe. Sales taxes, which make up a third of state revenues, are rapidly collapsing as restaurants and stores across the country close their doors and lay off their workers. Data are not yet available on the full scope of this collapse, but there is little doubt it is drastic, perhaps unprecedented. Income taxes, which make up another third of state revenues, also will decline sharply as mass layoffs rapidly push down people’s income and therefore their income taxes. Plus, the steep drop in the stock market means that wealthy people will soon begin reporting massive capital losses on their quarterly tax returns, further reducing state revenue.</w:t>
      </w:r>
    </w:p>
    <w:p w14:paraId="52CCBBB9" w14:textId="77777777" w:rsidR="00E11C53" w:rsidRDefault="00E11C53" w:rsidP="00E11C53">
      <w:r>
        <w:t>Every state is likely to face serious fiscal challenges as the virus’s economic impact spreads, but state policies in place as the recession emerges will make an important difference in the experiences of people who are laid off or otherwise affected by the downturn. In states with relatively few reserves, relatively inaccessible Medicaid and unemployment programs, and relatively unaffordable colleges, people and communities will suffer unnecessarily. Conversely, in states with policies that are relatively strong in these areas, even the worst recession will cause considerably less harm than it would otherwise.</w:t>
      </w:r>
    </w:p>
    <w:p w14:paraId="134A81E7" w14:textId="77777777" w:rsidR="00E11C53" w:rsidRDefault="00E11C53" w:rsidP="00E11C53">
      <w:r>
        <w:t>State policy choices also affect the length and depth of recessions for the entire country through their impact on residents’ income and spending, including spending at local businesses considering layoffs. State policy choices can sometimes have a lasting impact on families and communities as well, making them more or less productive and enhancing or diminishing our collective quality of life. Yet states vary significantly in how well they use public policy to protect their people — and their long-term economic health — from recessions. That’s especially true today, since some states seriously weakened their recession-preparation policies over the last decade, while others strengthened them.</w:t>
      </w:r>
    </w:p>
    <w:p w14:paraId="2C6623C1" w14:textId="77777777" w:rsidR="00E11C53" w:rsidRDefault="00E11C53" w:rsidP="00E11C53">
      <w:r>
        <w:t>To best weather recessions, states need:</w:t>
      </w:r>
    </w:p>
    <w:p w14:paraId="65767CBA" w14:textId="77777777" w:rsidR="00E11C53" w:rsidRDefault="00E11C53" w:rsidP="00E11C53">
      <w:r>
        <w:t>Significant budget reserves and the flexibility to spend them when needed to limit the damage to state investments in people and infrastructure. When reserves are inadequate, states must either cut funding for schools, public health coverage programs, and other services during recessions, even as demand for these services is rising, or raise new revenue from people and businesses at a challenging time. Wyoming, with reserves exceeding 100 percent of the state’s budget, is best prepared for a downturn, according to a “stress testing” analysis by Moody’s Analytics. The least prepared states — some of which have reserves under 3 percent of the budget — include Louisiana, Oklahoma, Illinois, and New Jersey.</w:t>
      </w:r>
    </w:p>
    <w:p w14:paraId="0D9BCEB4" w14:textId="77777777" w:rsidR="00E11C53" w:rsidRDefault="00E11C53" w:rsidP="00E11C53">
      <w:r>
        <w:t>Strong unemployment insurance systems. Unemployment insurance that reaches a significant share of jobless workers and provides benefits of adequate size and duration can help ensure that workers who lose their jobs still have some income to support their families and keep money flowing through local businesses, which otherwise might lay off even more people. In New Jersey and Massachusetts, 5 in 10 jobless workers receive unemployment benefits; in Mississippi, Nebraska, North Carolina, and South Carolina, fewer than 1 in 10 do.</w:t>
      </w:r>
    </w:p>
    <w:p w14:paraId="2D558EC8" w14:textId="77777777" w:rsidR="00E11C53" w:rsidRDefault="00E11C53" w:rsidP="00E11C53">
      <w:r>
        <w:t>Accessible Medicaid programs. States should ensure that people who lose health coverage because they are laid off or experience a drop in income, and people who can’t work because businesses aren’t hiring or for other reasons, can still get needed medical care, especially during a pandemic. State Medicaid rules also should ensure that people can keep coverage if they are already enrolled and remain eligible. New Mexico, Oregon, and Washington meet all six conditions we identified for promoting Medicaid accessibility, such as extending eligibility to low-income adults (by adopting the Affordable Care Act’s Medicaid expansion) and streamlining enrollment processes, while South Dakota meets just one of the conditions and Tennessee meets none.</w:t>
      </w:r>
    </w:p>
    <w:p w14:paraId="46535BC2" w14:textId="77777777" w:rsidR="00E11C53" w:rsidRDefault="00E11C53" w:rsidP="00E11C53">
      <w:r>
        <w:t>Affordable public colleges and universities. Because jobless workers often seek additional training and education during economic downturns to expand their skills while the job market is weak, states need to ensure that college is affordable and accessible during downturns. The average net price of a public four-year institution ranges from 15 percent of median household income in Alaska to 36 percent in South Carolina.</w:t>
      </w:r>
    </w:p>
    <w:p w14:paraId="06F3F7CC" w14:textId="77777777" w:rsidR="00E11C53" w:rsidRDefault="00E11C53" w:rsidP="00E11C53">
      <w:r>
        <w:t>While these policies are important for limiting a recession’s damage to a state’s economy, they are particularly vital to low-income families. Recessions disproportionately affect people with low incomes, who typically cannot meet their basic needs without public support such as access to health care, income for food, or housing assistance. People with low incomes also are especially affected by shifts in the labor market; during a downturn, they are more likely than other workers to lose their jobs.[1]</w:t>
      </w:r>
    </w:p>
    <w:p w14:paraId="58760A2D" w14:textId="77777777" w:rsidR="00E11C53" w:rsidRDefault="00E11C53" w:rsidP="00E11C53">
      <w:r>
        <w:t>State policy decisions also have a particularly big impact on people of color. Historical racism and ongoing forms of discrimination and bias leave people of color, on average, with much less income and wealth than they would have otherwise, making them more likely to need public support, especially during a recession. Various state policies past and present have contributed to these inequities, so states have an obligation to make progress in reversing them, even during recessions.[2]</w:t>
      </w:r>
    </w:p>
    <w:p w14:paraId="43713B9C" w14:textId="77777777" w:rsidR="00E11C53" w:rsidRDefault="00E11C53" w:rsidP="00E11C53">
      <w:r>
        <w:t>The federal government, unlike states, can spend more than it takes in during recessions to boost demand and thereby keep a recession from worsening. Emergency federal support for states and localities plays a crucial role in determining the depth and length of recessions by helping states sustain their spending, propping up the economy, and reducing the harm to families and communities. Emergency aid provided under the 2009 Recovery Act, which totaled more than $150 billion, closed about a quarter of the huge budget shortfalls that states faced after the last recession hit.[3] With states now beginning to face a lethal combination of rapidly rising costs and sharply declining revenues, federal policymakers should act aggressively to provide more substantial emergency financial aid to states.[4] The Families First Coronavirus Response Act is a good first step, providing about $36 billion of emergency aid in the form of an increase in the federal Medicaid matching rate. But it’s grossly inadequate to the fiscal crisis states will likely face in the weeks and months ahead. (See box, “Federal Aid to States Is Crucial During Recessions.”)</w:t>
      </w:r>
    </w:p>
    <w:p w14:paraId="6A08B2A6" w14:textId="77777777" w:rsidR="00E11C53" w:rsidRDefault="00E11C53" w:rsidP="00E11C53">
      <w:r>
        <w:t>States, too, can take steps now — even with a recession looming — to limit the harm done. More specifically, they can take steps described in this paper to:</w:t>
      </w:r>
    </w:p>
    <w:p w14:paraId="6ABA887B" w14:textId="77777777" w:rsidR="00E11C53" w:rsidRDefault="00E11C53" w:rsidP="00E11C53">
      <w:r>
        <w:t>Improve lawmakers’ flexibility to access reserve funds when needed and draw fully on reserves as the recession unfolds to limit harmful cuts to public services.</w:t>
      </w:r>
    </w:p>
    <w:p w14:paraId="1112D265" w14:textId="77777777" w:rsidR="00E11C53" w:rsidRDefault="00E11C53" w:rsidP="00E11C53">
      <w:r>
        <w:t>Expand access to unemployment insurance to more jobless workers and make better use of workshare programs so more workers can keep their jobs.</w:t>
      </w:r>
    </w:p>
    <w:p w14:paraId="1A1E1BE6" w14:textId="77777777" w:rsidR="00E11C53" w:rsidRDefault="00E11C53" w:rsidP="00E11C53">
      <w:r>
        <w:t>Expand Medicaid and improve access to the program in other ways, while suspending or eliminating work requirements and cost-sharing provisions.[5]</w:t>
      </w:r>
    </w:p>
    <w:p w14:paraId="10210AAB" w14:textId="77777777" w:rsidR="00E11C53" w:rsidRPr="00577D6D" w:rsidRDefault="00E11C53" w:rsidP="00E11C53">
      <w:r>
        <w:t>Make colleges and universities more affordable, for instance by shifting tuition assistance from merit-based to need-based aid, reducing costs for low-income students and jobless workers, and offering in-state tuition to undocumented immigrants who attended a state’s K-12 schools.</w:t>
      </w:r>
    </w:p>
    <w:p w14:paraId="5EA2F9DE" w14:textId="77777777" w:rsidR="00E11C53" w:rsidRDefault="00E11C53" w:rsidP="00E11C53">
      <w:pPr>
        <w:pStyle w:val="Heading2"/>
      </w:pPr>
      <w:r w:rsidRPr="1D96AF2F">
        <w:t>Advantage CPs</w:t>
      </w:r>
    </w:p>
    <w:p w14:paraId="2D5898E2" w14:textId="77777777" w:rsidR="00E11C53" w:rsidRDefault="00E11C53" w:rsidP="00E11C53">
      <w:pPr>
        <w:pStyle w:val="Heading3"/>
      </w:pPr>
      <w:r w:rsidRPr="1D96AF2F">
        <w:rPr>
          <w:rFonts w:eastAsia="Calibri" w:cs="Calibri"/>
        </w:rPr>
        <w:t>Tax CP</w:t>
      </w:r>
    </w:p>
    <w:p w14:paraId="3AEDEAC5" w14:textId="77777777" w:rsidR="00E11C53" w:rsidRDefault="00E11C53" w:rsidP="00E11C53">
      <w:pPr>
        <w:pStyle w:val="Heading4"/>
      </w:pPr>
      <w:r w:rsidRPr="1D96AF2F">
        <w:rPr>
          <w:rFonts w:eastAsia="Calibri" w:cs="Calibri"/>
        </w:rPr>
        <w:t>The United States federal government should institute Pigovian taxation of external pollution costs.</w:t>
      </w:r>
    </w:p>
    <w:p w14:paraId="54546B25" w14:textId="77777777" w:rsidR="00E11C53" w:rsidRDefault="00E11C53" w:rsidP="00E11C53">
      <w:pPr>
        <w:pStyle w:val="Heading4"/>
      </w:pPr>
      <w:r w:rsidRPr="1D96AF2F">
        <w:rPr>
          <w:rFonts w:eastAsia="Calibri" w:cs="Calibri"/>
        </w:rPr>
        <w:t>Pigovian Taxation is key to solve warming – their ev</w:t>
      </w:r>
    </w:p>
    <w:p w14:paraId="459F53A4" w14:textId="77777777" w:rsidR="00E11C53" w:rsidRDefault="00E11C53" w:rsidP="00E11C53">
      <w:r w:rsidRPr="1D96AF2F">
        <w:rPr>
          <w:rFonts w:eastAsia="Calibri"/>
        </w:rPr>
        <w:t xml:space="preserve">Dr. Yew-Kwang </w:t>
      </w:r>
      <w:r w:rsidRPr="1D96AF2F">
        <w:rPr>
          <w:rFonts w:eastAsia="Calibri"/>
          <w:b/>
          <w:bCs/>
          <w:sz w:val="26"/>
          <w:szCs w:val="26"/>
          <w:highlight w:val="green"/>
        </w:rPr>
        <w:t>1AC Ng 19</w:t>
      </w:r>
      <w:r w:rsidRPr="1D96AF2F">
        <w:rPr>
          <w:rFonts w:eastAsia="Calibri"/>
        </w:rPr>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0C589552" w14:textId="77777777" w:rsidR="00E11C53" w:rsidRDefault="00E11C53" w:rsidP="00E11C53">
      <w:r w:rsidRPr="1D96AF2F">
        <w:rPr>
          <w:rFonts w:eastAsia="Calibri"/>
        </w:rPr>
        <w:t xml:space="preserve"> </w:t>
      </w:r>
    </w:p>
    <w:p w14:paraId="3D651CFE" w14:textId="77777777" w:rsidR="00E11C53" w:rsidRDefault="00E11C53" w:rsidP="00E11C53">
      <w:r w:rsidRPr="1D96AF2F">
        <w:rPr>
          <w:rFonts w:eastAsia="Calibri"/>
          <w:u w:val="single"/>
        </w:rPr>
        <w:t>A simple well-known way to protect the environment</w:t>
      </w:r>
      <w:r w:rsidRPr="1D96AF2F">
        <w:rPr>
          <w:rFonts w:eastAsia="Calibri"/>
          <w:sz w:val="16"/>
          <w:szCs w:val="16"/>
        </w:rPr>
        <w:t xml:space="preserve"> in general </w:t>
      </w:r>
      <w:r w:rsidRPr="1D96AF2F">
        <w:rPr>
          <w:rFonts w:eastAsia="Calibri"/>
          <w:u w:val="single"/>
        </w:rPr>
        <w:t>and</w:t>
      </w:r>
      <w:r w:rsidRPr="1D96AF2F">
        <w:rPr>
          <w:rFonts w:eastAsia="Calibri"/>
          <w:sz w:val="16"/>
          <w:szCs w:val="16"/>
        </w:rPr>
        <w:t xml:space="preserve"> to </w:t>
      </w:r>
      <w:r w:rsidRPr="1D96AF2F">
        <w:rPr>
          <w:rFonts w:eastAsia="Calibri"/>
          <w:u w:val="single"/>
        </w:rPr>
        <w:t>reduce X-risks like CCC</w:t>
      </w:r>
      <w:r w:rsidRPr="1D96AF2F">
        <w:rPr>
          <w:rFonts w:eastAsia="Calibri"/>
          <w:sz w:val="16"/>
          <w:szCs w:val="16"/>
        </w:rPr>
        <w:t xml:space="preserve"> in particular </w:t>
      </w:r>
      <w:r w:rsidRPr="1D96AF2F">
        <w:rPr>
          <w:rFonts w:eastAsia="Calibri"/>
          <w:u w:val="single"/>
        </w:rPr>
        <w:t xml:space="preserve">is to </w:t>
      </w:r>
      <w:r w:rsidRPr="1D96AF2F">
        <w:rPr>
          <w:rFonts w:eastAsia="Calibri"/>
          <w:b/>
          <w:bCs/>
          <w:highlight w:val="green"/>
          <w:u w:val="single"/>
        </w:rPr>
        <w:t>tax</w:t>
      </w:r>
      <w:r w:rsidRPr="1D96AF2F">
        <w:rPr>
          <w:rFonts w:eastAsia="Calibri"/>
          <w:u w:val="single"/>
        </w:rPr>
        <w:t xml:space="preserve"> external </w:t>
      </w:r>
      <w:r w:rsidRPr="1D96AF2F">
        <w:rPr>
          <w:rFonts w:eastAsia="Calibri"/>
          <w:highlight w:val="green"/>
          <w:u w:val="single"/>
        </w:rPr>
        <w:t xml:space="preserve">costs like </w:t>
      </w:r>
      <w:r w:rsidRPr="1D96AF2F">
        <w:rPr>
          <w:rFonts w:eastAsia="Calibri"/>
          <w:b/>
          <w:bCs/>
          <w:highlight w:val="green"/>
          <w:u w:val="single"/>
        </w:rPr>
        <w:t>pollution and</w:t>
      </w:r>
      <w:r w:rsidRPr="1D96AF2F">
        <w:rPr>
          <w:rFonts w:eastAsia="Calibri"/>
          <w:b/>
          <w:bCs/>
          <w:u w:val="single"/>
        </w:rPr>
        <w:t xml:space="preserve"> green-house </w:t>
      </w:r>
      <w:r w:rsidRPr="1D96AF2F">
        <w:rPr>
          <w:rFonts w:eastAsia="Calibri"/>
          <w:b/>
          <w:bCs/>
          <w:highlight w:val="green"/>
          <w:u w:val="single"/>
        </w:rPr>
        <w:t>emissions</w:t>
      </w:r>
      <w:r w:rsidRPr="1D96AF2F">
        <w:rPr>
          <w:rFonts w:eastAsia="Calibri"/>
          <w:sz w:val="16"/>
          <w:szCs w:val="16"/>
          <w:highlight w:val="green"/>
        </w:rPr>
        <w:t xml:space="preserve"> </w:t>
      </w:r>
      <w:r w:rsidRPr="1D96AF2F">
        <w:rPr>
          <w:rFonts w:eastAsia="Calibri"/>
          <w:highlight w:val="green"/>
          <w:u w:val="single"/>
        </w:rPr>
        <w:t>at</w:t>
      </w:r>
      <w:r w:rsidRPr="1D96AF2F">
        <w:rPr>
          <w:rFonts w:eastAsia="Calibri"/>
          <w:u w:val="single"/>
        </w:rPr>
        <w:t xml:space="preserve"> their </w:t>
      </w:r>
      <w:r w:rsidRPr="1D96AF2F">
        <w:rPr>
          <w:rFonts w:eastAsia="Calibri"/>
          <w:b/>
          <w:bCs/>
          <w:highlight w:val="green"/>
          <w:u w:val="single"/>
        </w:rPr>
        <w:t>marginal damages imposed</w:t>
      </w:r>
      <w:r w:rsidRPr="1D96AF2F">
        <w:rPr>
          <w:rFonts w:eastAsia="Calibri"/>
          <w:sz w:val="16"/>
          <w:szCs w:val="16"/>
        </w:rPr>
        <w:t xml:space="preserve"> (Pigou, 1932). While most </w:t>
      </w:r>
      <w:r w:rsidRPr="1D96AF2F">
        <w:rPr>
          <w:rFonts w:eastAsia="Calibri"/>
          <w:u w:val="single"/>
        </w:rPr>
        <w:t>economists</w:t>
      </w:r>
      <w:r w:rsidRPr="1D96AF2F">
        <w:rPr>
          <w:rFonts w:eastAsia="Calibri"/>
          <w:sz w:val="16"/>
          <w:szCs w:val="16"/>
        </w:rPr>
        <w:t xml:space="preserve"> agree with the rationality of this conceptually (but see below for an important exception), many </w:t>
      </w:r>
      <w:r w:rsidRPr="1D96AF2F">
        <w:rPr>
          <w:rFonts w:eastAsia="Calibri"/>
          <w:u w:val="single"/>
        </w:rPr>
        <w:t>are concerned with</w:t>
      </w:r>
      <w:r w:rsidRPr="1D96AF2F">
        <w:rPr>
          <w:rFonts w:eastAsia="Calibri"/>
          <w:sz w:val="16"/>
          <w:szCs w:val="16"/>
        </w:rPr>
        <w:t xml:space="preserve"> its </w:t>
      </w:r>
      <w:r w:rsidRPr="1D96AF2F">
        <w:rPr>
          <w:rFonts w:eastAsia="Calibri"/>
          <w:u w:val="single"/>
        </w:rPr>
        <w:t>practicability</w:t>
      </w:r>
      <w:r w:rsidRPr="1D96AF2F">
        <w:rPr>
          <w:rFonts w:eastAsia="Calibri"/>
          <w:sz w:val="16"/>
          <w:szCs w:val="16"/>
        </w:rPr>
        <w:t xml:space="preserve">, especially </w:t>
      </w:r>
      <w:r w:rsidRPr="1D96AF2F">
        <w:rPr>
          <w:rFonts w:eastAsia="Calibri"/>
          <w:u w:val="single"/>
        </w:rPr>
        <w:t>regarding</w:t>
      </w:r>
      <w:r w:rsidRPr="1D96AF2F">
        <w:rPr>
          <w:rFonts w:eastAsia="Calibri"/>
          <w:sz w:val="16"/>
          <w:szCs w:val="16"/>
        </w:rPr>
        <w:t xml:space="preserve"> the </w:t>
      </w:r>
      <w:r w:rsidRPr="1D96AF2F">
        <w:rPr>
          <w:rFonts w:eastAsia="Calibri"/>
          <w:u w:val="single"/>
        </w:rPr>
        <w:t>difficulties of estimating</w:t>
      </w:r>
      <w:r w:rsidRPr="1D96AF2F">
        <w:rPr>
          <w:rFonts w:eastAsia="Calibri"/>
          <w:sz w:val="16"/>
          <w:szCs w:val="16"/>
        </w:rPr>
        <w:t xml:space="preserve"> the </w:t>
      </w:r>
      <w:r w:rsidRPr="1D96AF2F">
        <w:rPr>
          <w:rFonts w:eastAsia="Calibri"/>
          <w:u w:val="single"/>
        </w:rPr>
        <w:t>optimal tax amounts</w:t>
      </w:r>
      <w:r w:rsidRPr="1D96AF2F">
        <w:rPr>
          <w:rFonts w:eastAsia="Calibri"/>
          <w:sz w:val="16"/>
          <w:szCs w:val="16"/>
        </w:rPr>
        <w:t xml:space="preserve"> (= marginal social damages). </w:t>
      </w:r>
      <w:r w:rsidRPr="1D96AF2F">
        <w:rPr>
          <w:rFonts w:eastAsia="Calibri"/>
          <w:u w:val="single"/>
        </w:rPr>
        <w:t>There is a simple solution</w:t>
      </w:r>
      <w:r w:rsidRPr="1D96AF2F">
        <w:rPr>
          <w:rFonts w:eastAsia="Calibri"/>
          <w:sz w:val="16"/>
          <w:szCs w:val="16"/>
        </w:rPr>
        <w:t xml:space="preserve">: </w:t>
      </w:r>
      <w:r w:rsidRPr="1D96AF2F">
        <w:rPr>
          <w:rFonts w:eastAsia="Calibri"/>
          <w:u w:val="single"/>
        </w:rPr>
        <w:t xml:space="preserve">For most cases, we should at least tax at the marginal cost of </w:t>
      </w:r>
      <w:r w:rsidRPr="1D96AF2F">
        <w:rPr>
          <w:rFonts w:eastAsia="Calibri"/>
          <w:highlight w:val="green"/>
          <w:u w:val="single"/>
        </w:rPr>
        <w:t>reducing</w:t>
      </w:r>
      <w:r w:rsidRPr="1D96AF2F">
        <w:rPr>
          <w:rFonts w:eastAsia="Calibri"/>
          <w:u w:val="single"/>
        </w:rPr>
        <w:t xml:space="preserve"> the relevant </w:t>
      </w:r>
      <w:r w:rsidRPr="1D96AF2F">
        <w:rPr>
          <w:rFonts w:eastAsia="Calibri"/>
          <w:highlight w:val="green"/>
          <w:u w:val="single"/>
        </w:rPr>
        <w:t>pollution through abatement investment</w:t>
      </w:r>
      <w:r w:rsidRPr="1D96AF2F">
        <w:rPr>
          <w:rFonts w:eastAsia="Calibri"/>
          <w:sz w:val="16"/>
          <w:szCs w:val="16"/>
        </w:rPr>
        <w:t xml:space="preserve"> (Ng, 2004). Moreover, </w:t>
      </w:r>
      <w:r w:rsidRPr="1D96AF2F">
        <w:rPr>
          <w:rFonts w:eastAsia="Calibri"/>
          <w:u w:val="single"/>
        </w:rPr>
        <w:t xml:space="preserve">the amount of </w:t>
      </w:r>
      <w:r w:rsidRPr="1D96AF2F">
        <w:rPr>
          <w:rFonts w:eastAsia="Calibri"/>
          <w:highlight w:val="green"/>
          <w:u w:val="single"/>
        </w:rPr>
        <w:t>tax revenue</w:t>
      </w:r>
      <w:r w:rsidRPr="1D96AF2F">
        <w:rPr>
          <w:rFonts w:eastAsia="Calibri"/>
          <w:sz w:val="16"/>
          <w:szCs w:val="16"/>
        </w:rPr>
        <w:t xml:space="preserve"> so </w:t>
      </w:r>
      <w:r w:rsidRPr="1D96AF2F">
        <w:rPr>
          <w:rFonts w:eastAsia="Calibri"/>
          <w:u w:val="single"/>
        </w:rPr>
        <w:t xml:space="preserve">collected </w:t>
      </w:r>
      <w:r w:rsidRPr="1D96AF2F">
        <w:rPr>
          <w:rFonts w:eastAsia="Calibri"/>
          <w:highlight w:val="green"/>
          <w:u w:val="single"/>
        </w:rPr>
        <w:t>will</w:t>
      </w:r>
      <w:r w:rsidRPr="1D96AF2F">
        <w:rPr>
          <w:rFonts w:eastAsia="Calibri"/>
          <w:u w:val="single"/>
        </w:rPr>
        <w:t xml:space="preserve"> be more than enough to </w:t>
      </w:r>
      <w:r w:rsidRPr="1D96AF2F">
        <w:rPr>
          <w:rFonts w:eastAsia="Calibri"/>
          <w:highlight w:val="green"/>
          <w:u w:val="single"/>
        </w:rPr>
        <w:t>pay for</w:t>
      </w:r>
      <w:r w:rsidRPr="1D96AF2F">
        <w:rPr>
          <w:rFonts w:eastAsia="Calibri"/>
          <w:sz w:val="16"/>
          <w:szCs w:val="16"/>
        </w:rPr>
        <w:t xml:space="preserve"> the </w:t>
      </w:r>
      <w:r w:rsidRPr="1D96AF2F">
        <w:rPr>
          <w:rFonts w:eastAsia="Calibri"/>
          <w:b/>
          <w:bCs/>
          <w:u w:val="single"/>
        </w:rPr>
        <w:t>optimal</w:t>
      </w:r>
      <w:r w:rsidRPr="1D96AF2F">
        <w:rPr>
          <w:rFonts w:eastAsia="Calibri"/>
          <w:sz w:val="16"/>
          <w:szCs w:val="16"/>
        </w:rPr>
        <w:t xml:space="preserve"> amount of </w:t>
      </w:r>
      <w:r w:rsidRPr="1D96AF2F">
        <w:rPr>
          <w:rFonts w:eastAsia="Calibri"/>
          <w:b/>
          <w:bCs/>
          <w:u w:val="single"/>
        </w:rPr>
        <w:t>abatement investment for pollution reduction</w:t>
      </w:r>
      <w:r w:rsidRPr="1D96AF2F">
        <w:rPr>
          <w:rFonts w:eastAsia="Calibri"/>
          <w:sz w:val="16"/>
          <w:szCs w:val="16"/>
        </w:rPr>
        <w:t xml:space="preserve">, thus also </w:t>
      </w:r>
      <w:r w:rsidRPr="1D96AF2F">
        <w:rPr>
          <w:rFonts w:eastAsia="Calibri"/>
          <w:u w:val="single"/>
        </w:rPr>
        <w:t>solving</w:t>
      </w:r>
      <w:r w:rsidRPr="1D96AF2F">
        <w:rPr>
          <w:rFonts w:eastAsia="Calibri"/>
          <w:sz w:val="16"/>
          <w:szCs w:val="16"/>
        </w:rPr>
        <w:t xml:space="preserve"> the problem of </w:t>
      </w:r>
      <w:r w:rsidRPr="1D96AF2F">
        <w:rPr>
          <w:rFonts w:eastAsia="Calibri"/>
          <w:highlight w:val="green"/>
          <w:u w:val="single"/>
        </w:rPr>
        <w:t xml:space="preserve">financing </w:t>
      </w:r>
      <w:r w:rsidRPr="1D96AF2F">
        <w:rPr>
          <w:rFonts w:eastAsia="Calibri"/>
          <w:u w:val="single"/>
        </w:rPr>
        <w:t>for this investment.</w:t>
      </w:r>
    </w:p>
    <w:p w14:paraId="6B160A92" w14:textId="77777777" w:rsidR="00E11C53" w:rsidRDefault="00E11C53" w:rsidP="00E11C53">
      <w:r w:rsidRPr="1D96AF2F">
        <w:rPr>
          <w:rFonts w:eastAsia="Calibri"/>
          <w:sz w:val="16"/>
          <w:szCs w:val="16"/>
        </w:rPr>
        <w:t xml:space="preserve">However, an </w:t>
      </w:r>
      <w:r w:rsidRPr="1D96AF2F">
        <w:rPr>
          <w:rFonts w:eastAsia="Calibri"/>
          <w:u w:val="single"/>
        </w:rPr>
        <w:t xml:space="preserve">important </w:t>
      </w:r>
      <w:r w:rsidRPr="1D96AF2F">
        <w:rPr>
          <w:rFonts w:eastAsia="Calibri"/>
          <w:highlight w:val="green"/>
          <w:u w:val="single"/>
        </w:rPr>
        <w:t>objection</w:t>
      </w:r>
      <w:r w:rsidRPr="1D96AF2F">
        <w:rPr>
          <w:rFonts w:eastAsia="Calibri"/>
          <w:u w:val="single"/>
        </w:rPr>
        <w:t xml:space="preserve"> to</w:t>
      </w:r>
      <w:r w:rsidRPr="1D96AF2F">
        <w:rPr>
          <w:rFonts w:eastAsia="Calibri"/>
          <w:sz w:val="16"/>
          <w:szCs w:val="16"/>
        </w:rPr>
        <w:t xml:space="preserve"> the above </w:t>
      </w:r>
      <w:r w:rsidRPr="1D96AF2F">
        <w:rPr>
          <w:rFonts w:eastAsia="Calibri"/>
          <w:b/>
          <w:bCs/>
          <w:u w:val="single"/>
        </w:rPr>
        <w:t>Pigovian taxation</w:t>
      </w:r>
      <w:r w:rsidRPr="1D96AF2F">
        <w:rPr>
          <w:rFonts w:eastAsia="Calibri"/>
          <w:sz w:val="16"/>
          <w:szCs w:val="16"/>
        </w:rPr>
        <w:t xml:space="preserve"> </w:t>
      </w:r>
      <w:r w:rsidRPr="1D96AF2F">
        <w:rPr>
          <w:rFonts w:eastAsia="Calibri"/>
          <w:u w:val="single"/>
        </w:rPr>
        <w:t>of external costs</w:t>
      </w:r>
      <w:r w:rsidRPr="1D96AF2F">
        <w:rPr>
          <w:rFonts w:eastAsia="Calibri"/>
          <w:sz w:val="16"/>
          <w:szCs w:val="16"/>
        </w:rPr>
        <w:t xml:space="preserve"> has been raised by an eminent economist and Nobel laureate Ronald Coase (1960). Nevertheless, this objection </w:t>
      </w:r>
      <w:r w:rsidRPr="1D96AF2F">
        <w:rPr>
          <w:rFonts w:eastAsia="Calibri"/>
          <w:u w:val="single"/>
        </w:rPr>
        <w:t>is based on the mistake of using an all-or-nothing comparison</w:t>
      </w:r>
      <w:r w:rsidRPr="1D96AF2F">
        <w:rPr>
          <w:rFonts w:eastAsia="Calibri"/>
          <w:sz w:val="16"/>
          <w:szCs w:val="16"/>
        </w:rPr>
        <w:t xml:space="preserve">, </w:t>
      </w:r>
      <w:r w:rsidRPr="1D96AF2F">
        <w:rPr>
          <w:rFonts w:eastAsia="Calibri"/>
          <w:u w:val="single"/>
        </w:rPr>
        <w:t xml:space="preserve">which </w:t>
      </w:r>
      <w:r w:rsidRPr="1D96AF2F">
        <w:rPr>
          <w:rFonts w:eastAsia="Calibri"/>
          <w:highlight w:val="green"/>
          <w:u w:val="single"/>
        </w:rPr>
        <w:t>ignores</w:t>
      </w:r>
      <w:r w:rsidRPr="1D96AF2F">
        <w:rPr>
          <w:rFonts w:eastAsia="Calibri"/>
          <w:u w:val="single"/>
        </w:rPr>
        <w:t xml:space="preserve"> an </w:t>
      </w:r>
      <w:r w:rsidRPr="1D96AF2F">
        <w:rPr>
          <w:rFonts w:eastAsia="Calibri"/>
          <w:b/>
          <w:bCs/>
          <w:highlight w:val="green"/>
          <w:u w:val="single"/>
        </w:rPr>
        <w:t>asymmetry</w:t>
      </w:r>
      <w:r w:rsidRPr="1D96AF2F">
        <w:rPr>
          <w:rFonts w:eastAsia="Calibri"/>
          <w:sz w:val="16"/>
          <w:szCs w:val="16"/>
        </w:rPr>
        <w:t xml:space="preserve">: </w:t>
      </w:r>
      <w:r w:rsidRPr="1D96AF2F">
        <w:rPr>
          <w:rFonts w:eastAsia="Calibri"/>
          <w:highlight w:val="green"/>
          <w:u w:val="single"/>
        </w:rPr>
        <w:t>costs</w:t>
      </w:r>
      <w:r w:rsidRPr="1D96AF2F">
        <w:rPr>
          <w:rFonts w:eastAsia="Calibri"/>
          <w:u w:val="single"/>
        </w:rPr>
        <w:t xml:space="preserve"> of reducing pollution </w:t>
      </w:r>
      <w:r w:rsidRPr="1D96AF2F">
        <w:rPr>
          <w:rFonts w:eastAsia="Calibri"/>
          <w:highlight w:val="green"/>
          <w:u w:val="single"/>
        </w:rPr>
        <w:t xml:space="preserve">by polluters are </w:t>
      </w:r>
      <w:r w:rsidRPr="1D96AF2F">
        <w:rPr>
          <w:rFonts w:eastAsia="Calibri"/>
          <w:b/>
          <w:bCs/>
          <w:highlight w:val="green"/>
          <w:u w:val="single"/>
        </w:rPr>
        <w:t>negligible</w:t>
      </w:r>
      <w:r w:rsidRPr="1D96AF2F">
        <w:rPr>
          <w:rFonts w:eastAsia="Calibri"/>
          <w:b/>
          <w:bCs/>
          <w:u w:val="single"/>
        </w:rPr>
        <w:t xml:space="preserve"> at the margin</w:t>
      </w:r>
      <w:r w:rsidRPr="1D96AF2F">
        <w:rPr>
          <w:rFonts w:eastAsia="Calibri"/>
          <w:sz w:val="16"/>
          <w:szCs w:val="16"/>
        </w:rPr>
        <w:t xml:space="preserve">; </w:t>
      </w:r>
      <w:r w:rsidRPr="1D96AF2F">
        <w:rPr>
          <w:rFonts w:eastAsia="Calibri"/>
          <w:highlight w:val="green"/>
          <w:u w:val="single"/>
        </w:rPr>
        <w:t>costs</w:t>
      </w:r>
      <w:r w:rsidRPr="1D96AF2F">
        <w:rPr>
          <w:rFonts w:eastAsia="Calibri"/>
          <w:sz w:val="16"/>
          <w:szCs w:val="16"/>
        </w:rPr>
        <w:t xml:space="preserve"> of pollution </w:t>
      </w:r>
      <w:r w:rsidRPr="1D96AF2F">
        <w:rPr>
          <w:rFonts w:eastAsia="Calibri"/>
          <w:highlight w:val="green"/>
          <w:u w:val="single"/>
        </w:rPr>
        <w:t>to society are</w:t>
      </w:r>
      <w:r w:rsidRPr="1D96AF2F">
        <w:rPr>
          <w:rFonts w:eastAsia="Calibri"/>
          <w:u w:val="single"/>
        </w:rPr>
        <w:t xml:space="preserve"> very </w:t>
      </w:r>
      <w:r w:rsidRPr="1D96AF2F">
        <w:rPr>
          <w:rFonts w:eastAsia="Calibri"/>
          <w:highlight w:val="green"/>
          <w:u w:val="single"/>
        </w:rPr>
        <w:t>substantial</w:t>
      </w:r>
      <w:r w:rsidRPr="1D96AF2F">
        <w:rPr>
          <w:rFonts w:eastAsia="Calibri"/>
          <w:sz w:val="16"/>
          <w:szCs w:val="16"/>
        </w:rPr>
        <w:t xml:space="preserve"> (Ng, 2007). Comparing only free-pollution with no pollution, Coase was able to show that either one option may be better than the other. </w:t>
      </w:r>
      <w:r w:rsidRPr="1D96AF2F">
        <w:rPr>
          <w:rFonts w:eastAsia="Calibri"/>
          <w:u w:val="single"/>
        </w:rPr>
        <w:t>This argument is only valid against</w:t>
      </w:r>
      <w:r w:rsidRPr="1D96AF2F">
        <w:rPr>
          <w:rFonts w:eastAsia="Calibri"/>
          <w:sz w:val="16"/>
          <w:szCs w:val="16"/>
        </w:rPr>
        <w:t xml:space="preserve"> the extreme environmentalist position of </w:t>
      </w:r>
      <w:r w:rsidRPr="1D96AF2F">
        <w:rPr>
          <w:rFonts w:eastAsia="Calibri"/>
          <w:u w:val="single"/>
        </w:rPr>
        <w:t>banning pollution completely</w:t>
      </w:r>
      <w:r w:rsidRPr="1D96AF2F">
        <w:rPr>
          <w:rFonts w:eastAsia="Calibri"/>
          <w:sz w:val="16"/>
          <w:szCs w:val="16"/>
        </w:rPr>
        <w:t xml:space="preserve">, but </w:t>
      </w:r>
      <w:r w:rsidRPr="1D96AF2F">
        <w:rPr>
          <w:rFonts w:eastAsia="Calibri"/>
          <w:u w:val="single"/>
        </w:rPr>
        <w:t>not</w:t>
      </w:r>
      <w:r w:rsidRPr="1D96AF2F">
        <w:rPr>
          <w:rFonts w:eastAsia="Calibri"/>
          <w:sz w:val="16"/>
          <w:szCs w:val="16"/>
        </w:rPr>
        <w:t xml:space="preserve"> valid against </w:t>
      </w:r>
      <w:r w:rsidRPr="1D96AF2F">
        <w:rPr>
          <w:rFonts w:eastAsia="Calibri"/>
          <w:u w:val="single"/>
        </w:rPr>
        <w:t>Pigou’s position of taxing pollution</w:t>
      </w:r>
      <w:r w:rsidRPr="1D96AF2F">
        <w:rPr>
          <w:rFonts w:eastAsia="Calibri"/>
          <w:sz w:val="16"/>
          <w:szCs w:val="16"/>
        </w:rPr>
        <w:t xml:space="preserve"> to reduce it to a socially optimal level. This reduction is certainly desirable because of the asymmetry mentioned above.</w:t>
      </w:r>
    </w:p>
    <w:p w14:paraId="47A07C1F" w14:textId="77777777" w:rsidR="00E11C53" w:rsidRDefault="00E11C53" w:rsidP="00E11C53"/>
    <w:p w14:paraId="72C69F7A" w14:textId="77777777" w:rsidR="00E11C53" w:rsidRDefault="00E11C53" w:rsidP="00E11C53">
      <w:pPr>
        <w:pStyle w:val="Heading3"/>
      </w:pPr>
      <w:r>
        <w:t>regenerative farming CP</w:t>
      </w:r>
    </w:p>
    <w:p w14:paraId="48E112F1" w14:textId="77777777" w:rsidR="00E11C53" w:rsidRDefault="00E11C53" w:rsidP="00E11C53">
      <w:pPr>
        <w:pStyle w:val="Heading4"/>
      </w:pPr>
      <w:r>
        <w:t>Regenerative farming solves—makes soil more resistant to droughts and floods</w:t>
      </w:r>
    </w:p>
    <w:p w14:paraId="7DA078B2" w14:textId="77777777" w:rsidR="00E11C53" w:rsidRPr="0056560F" w:rsidRDefault="00E11C53" w:rsidP="00E11C53">
      <w:pPr>
        <w:rPr>
          <w:rStyle w:val="Style13ptBold"/>
          <w:b w:val="0"/>
          <w:bCs/>
          <w:sz w:val="24"/>
        </w:rPr>
      </w:pPr>
      <w:r>
        <w:rPr>
          <w:rStyle w:val="Style13ptBold"/>
        </w:rPr>
        <w:t>Vasil 21</w:t>
      </w:r>
      <w:r>
        <w:rPr>
          <w:rStyle w:val="Style13ptBold"/>
          <w:b w:val="0"/>
        </w:rPr>
        <w:t xml:space="preserve"> </w:t>
      </w:r>
      <w:r>
        <w:rPr>
          <w:rStyle w:val="Style13ptBold"/>
          <w:b w:val="0"/>
          <w:sz w:val="24"/>
        </w:rPr>
        <w:t>(Adria, managing editor at Corporate Knights. “</w:t>
      </w:r>
      <w:r w:rsidRPr="0056560F">
        <w:rPr>
          <w:rStyle w:val="Style13ptBold"/>
          <w:b w:val="0"/>
          <w:sz w:val="24"/>
        </w:rPr>
        <w:t>Can climate-smart regenerative farming save the earth?</w:t>
      </w:r>
      <w:r>
        <w:rPr>
          <w:rStyle w:val="Style13ptBold"/>
          <w:b w:val="0"/>
          <w:sz w:val="24"/>
        </w:rPr>
        <w:t xml:space="preserve">”, Corporate Knights, 28 June 2021.) </w:t>
      </w:r>
      <w:r w:rsidRPr="0056560F">
        <w:rPr>
          <w:rStyle w:val="Style13ptBold"/>
          <w:b w:val="0"/>
          <w:sz w:val="24"/>
        </w:rPr>
        <w:t>https://www.corporateknights.com/channels/food-beverage/can-climate-smart-regenerative-farming-save-the-earth-16248924/</w:t>
      </w:r>
    </w:p>
    <w:p w14:paraId="10433A01" w14:textId="77777777" w:rsidR="00E11C53" w:rsidRPr="0056560F" w:rsidRDefault="00E11C53" w:rsidP="00E11C53">
      <w:pPr>
        <w:rPr>
          <w:sz w:val="16"/>
          <w:szCs w:val="16"/>
        </w:rPr>
      </w:pPr>
      <w:r w:rsidRPr="0056560F">
        <w:rPr>
          <w:sz w:val="16"/>
          <w:szCs w:val="16"/>
        </w:rPr>
        <w:t>It’s raining cats and dogs on Gillian Flies’s 100-acre vegetable farm, two hours north of Toronto, the week that this season’s farm workers arrive for a mandatory two-week quarantine. The certified organic acreage in the crest of the Niagara Escarpment will soon be bustling, growing salad greens for Toronto’s pandemic-strained restaurants and grocers. But right now, Flies is giving a Zoom slide show on the power of healthy soil.</w:t>
      </w:r>
    </w:p>
    <w:p w14:paraId="7E14FD38" w14:textId="77777777" w:rsidR="00E11C53" w:rsidRPr="008B44B1" w:rsidRDefault="00E11C53" w:rsidP="00E11C53">
      <w:pPr>
        <w:rPr>
          <w:sz w:val="16"/>
        </w:rPr>
      </w:pPr>
      <w:r w:rsidRPr="008B44B1">
        <w:rPr>
          <w:sz w:val="16"/>
        </w:rPr>
        <w:t>“</w:t>
      </w:r>
      <w:r w:rsidRPr="00F55C40">
        <w:rPr>
          <w:rStyle w:val="StyleUnderline"/>
        </w:rPr>
        <w:t>When we are facing climate chaos</w:t>
      </w:r>
      <w:r w:rsidRPr="008B44B1">
        <w:rPr>
          <w:sz w:val="16"/>
        </w:rPr>
        <w:t xml:space="preserve"> and these big storms come through, </w:t>
      </w:r>
      <w:r w:rsidRPr="00F55C40">
        <w:rPr>
          <w:rStyle w:val="StyleUnderline"/>
        </w:rPr>
        <w:t>we can suck it in</w:t>
      </w:r>
      <w:r w:rsidRPr="008B44B1">
        <w:rPr>
          <w:sz w:val="16"/>
        </w:rPr>
        <w:t xml:space="preserve">,” says Flies, </w:t>
      </w:r>
      <w:r w:rsidRPr="00F55C40">
        <w:rPr>
          <w:rStyle w:val="StyleUnderline"/>
        </w:rPr>
        <w:t>referring to her soil’s ability to miraculously absorb inches of rain that turn neighbouring fields into a mud bath</w:t>
      </w:r>
      <w:r w:rsidRPr="008B44B1">
        <w:rPr>
          <w:sz w:val="16"/>
        </w:rPr>
        <w:t>. A decade into working the land organically, she and her husband, like millions of farmers around the globe, were facing hotter summers, more violent storms and more erratic harvests. The former international election observers–turned farmers were looking for solutions to make their property – The New Farm – more resilient to the impacts of the changing climate. That’s when they came across a farming philosophy that turned them into soil evangelists.</w:t>
      </w:r>
    </w:p>
    <w:p w14:paraId="06434AC7" w14:textId="77777777" w:rsidR="00E11C53" w:rsidRPr="008B44B1" w:rsidRDefault="00E11C53" w:rsidP="00E11C53">
      <w:pPr>
        <w:rPr>
          <w:sz w:val="16"/>
        </w:rPr>
      </w:pPr>
      <w:r w:rsidRPr="008B44B1">
        <w:rPr>
          <w:sz w:val="16"/>
        </w:rPr>
        <w:t xml:space="preserve">The New York Times has called it the yoga of farming. The phrase </w:t>
      </w:r>
      <w:r w:rsidRPr="00F55C40">
        <w:rPr>
          <w:rStyle w:val="StyleUnderline"/>
        </w:rPr>
        <w:t>“regenerative agriculture”</w:t>
      </w:r>
      <w:r w:rsidRPr="008B44B1">
        <w:rPr>
          <w:sz w:val="16"/>
        </w:rPr>
        <w:t xml:space="preserve"> was coined in the 1980s but </w:t>
      </w:r>
      <w:r w:rsidRPr="00F55C40">
        <w:rPr>
          <w:rStyle w:val="StyleUnderline"/>
        </w:rPr>
        <w:t>has its roots in Indigenous and small-scale farming traditions around the world</w:t>
      </w:r>
      <w:r w:rsidRPr="008B44B1">
        <w:rPr>
          <w:sz w:val="16"/>
        </w:rPr>
        <w:t xml:space="preserve">. Instead of tilled rows of monoculture crops on depleted soil, </w:t>
      </w:r>
      <w:r w:rsidRPr="00F55C40">
        <w:rPr>
          <w:rStyle w:val="StyleUnderline"/>
        </w:rPr>
        <w:t>regenerative farms follow a few basic tenets: disturb the earth as little as possible</w:t>
      </w:r>
      <w:r w:rsidRPr="008B44B1">
        <w:rPr>
          <w:sz w:val="16"/>
        </w:rPr>
        <w:t xml:space="preserve"> (that means putting down tillers and minimizing synthetic pesticides and fertilizers), </w:t>
      </w:r>
      <w:r w:rsidRPr="00F55C40">
        <w:rPr>
          <w:rStyle w:val="StyleUnderline"/>
        </w:rPr>
        <w:t xml:space="preserve">never leave the soil bare </w:t>
      </w:r>
      <w:r w:rsidRPr="008B44B1">
        <w:rPr>
          <w:sz w:val="16"/>
        </w:rPr>
        <w:t xml:space="preserve">(farmers plant cover crops like clover and legumes between rows) </w:t>
      </w:r>
      <w:r w:rsidRPr="00F55C40">
        <w:rPr>
          <w:rStyle w:val="StyleUnderline"/>
        </w:rPr>
        <w:t>and embrace biodiversity</w:t>
      </w:r>
      <w:r w:rsidRPr="008B44B1">
        <w:rPr>
          <w:sz w:val="16"/>
        </w:rPr>
        <w:t xml:space="preserve">, both aboveground and below. </w:t>
      </w:r>
      <w:r w:rsidRPr="00F55C40">
        <w:rPr>
          <w:rStyle w:val="StyleUnderline"/>
        </w:rPr>
        <w:t>Proponents say</w:t>
      </w:r>
      <w:r w:rsidRPr="008B44B1">
        <w:rPr>
          <w:sz w:val="16"/>
        </w:rPr>
        <w:t xml:space="preserve"> that diverse crops and, optionally, carefully rotated grazing livestock help fuel microscopic soil biodiversity, which, combined synergistically with other </w:t>
      </w:r>
      <w:r w:rsidRPr="00F55C40">
        <w:rPr>
          <w:rStyle w:val="StyleUnderline"/>
        </w:rPr>
        <w:t>regenerative practices, increases soil’s water and carbon absorption power</w:t>
      </w:r>
      <w:r w:rsidRPr="008B44B1">
        <w:rPr>
          <w:sz w:val="16"/>
        </w:rPr>
        <w:t xml:space="preserve">. </w:t>
      </w:r>
      <w:r w:rsidRPr="00F55C40">
        <w:rPr>
          <w:rStyle w:val="StyleUnderline"/>
        </w:rPr>
        <w:t>That makes farmsteads</w:t>
      </w:r>
      <w:r w:rsidRPr="008B44B1">
        <w:rPr>
          <w:sz w:val="16"/>
        </w:rPr>
        <w:t xml:space="preserve"> like The New Farm notably </w:t>
      </w:r>
      <w:r w:rsidRPr="00F55C40">
        <w:rPr>
          <w:rStyle w:val="Emphasis"/>
        </w:rPr>
        <w:t>more flood- and drought-resistant,</w:t>
      </w:r>
      <w:r w:rsidRPr="008B44B1">
        <w:rPr>
          <w:sz w:val="16"/>
        </w:rPr>
        <w:t xml:space="preserve"> and potentially more greenhouse gas–absorbent, too.</w:t>
      </w:r>
    </w:p>
    <w:p w14:paraId="5E986A77" w14:textId="77777777" w:rsidR="00E11C53" w:rsidRPr="008B44B1" w:rsidRDefault="00E11C53" w:rsidP="00E11C53">
      <w:pPr>
        <w:rPr>
          <w:sz w:val="16"/>
          <w:szCs w:val="16"/>
        </w:rPr>
      </w:pPr>
      <w:r w:rsidRPr="008B44B1">
        <w:rPr>
          <w:sz w:val="16"/>
          <w:szCs w:val="16"/>
        </w:rPr>
        <w:t>Now the concepts are spreading like wildfire. You’ll see the term “regenerative agriculture” cropping up in news feeds, on the back of cereal boxes and in celebrity-studded Netflix docs. Big Food players like General Mills, Danone, Unilever and Nestlé are ramping up regenerative pilots around the globe. Apparel brands like Patagonia, Gucci and Timberland are preaching the powers of regenerative farm-to-closet fashion. This past Earth Day, PepsiCo announced it would be implementing regenerative practices across its entire ecological footprint. The new Pepsi challenge? Convert all seven million acres of its ingredient supply by 2030, starting with 500,000 acres by year’s end. The move, it said, would eliminate three million tons of greenhouse gas emissions by the end of the decade. “Today, we’re accelerating our Positive Agriculture agenda, because we know we have to do even more to create truly systemic change,” said Jim Andrew, PepsiCo’s Chief Sustainability Officer.</w:t>
      </w:r>
    </w:p>
    <w:p w14:paraId="18393D96" w14:textId="77777777" w:rsidR="00E11C53" w:rsidRPr="00C1430B" w:rsidRDefault="00E11C53" w:rsidP="00E11C53">
      <w:pPr>
        <w:rPr>
          <w:u w:val="single"/>
        </w:rPr>
      </w:pPr>
      <w:r w:rsidRPr="008B44B1">
        <w:rPr>
          <w:sz w:val="16"/>
        </w:rPr>
        <w:t xml:space="preserve">Whether you buy the sincerity of their press releases or don’t, there’s no denying climate change is threatening the world’s food supply. Illycaffè’s chair, Andrea Illy, has been vocal about the looming reality that by 2050, “about three-fourths of the land used to grow Arabica coffee will not be suitable.” Similar stats threaten a number of global commodities. Food companies are betting on regenerative practices as a win-win to help them future-proof the food sector: the climate-resilient crops stabilize long-term swings in food supplies while helping companies meet net-zero emissions pledges and keep climate-risk-averse investors happy. </w:t>
      </w:r>
      <w:r w:rsidRPr="00F55C40">
        <w:rPr>
          <w:rStyle w:val="StyleUnderline"/>
        </w:rPr>
        <w:t>And farmers – big and small, organic and conventional – who try regenerative on for size say they’re boosting yields and increasing profits, all while healing the planet.</w:t>
      </w:r>
    </w:p>
    <w:p w14:paraId="66FC5B9D" w14:textId="77777777" w:rsidR="00E11C53" w:rsidRDefault="00E11C53" w:rsidP="00E11C53">
      <w:r>
        <w:t>LEAVE NO SOIL UNTURNED</w:t>
      </w:r>
    </w:p>
    <w:p w14:paraId="7A5371BF" w14:textId="77777777" w:rsidR="00E11C53" w:rsidRPr="00C1430B" w:rsidRDefault="00E11C53" w:rsidP="00E11C53">
      <w:pPr>
        <w:rPr>
          <w:rStyle w:val="StyleUnderline"/>
        </w:rPr>
      </w:pPr>
      <w:r w:rsidRPr="008B44B1">
        <w:rPr>
          <w:sz w:val="16"/>
        </w:rPr>
        <w:t xml:space="preserve">Until she happened upon France’s Ministry of Agriculture initiative on the role of soil in combatting climate change, Flies had no idea she had unwittingly been wrecking her soil’s natural structure through an age-old practice. It turns out </w:t>
      </w:r>
      <w:r w:rsidRPr="00C1430B">
        <w:rPr>
          <w:rStyle w:val="StyleUnderline"/>
        </w:rPr>
        <w:t>tilling the land destroys complex fungal and microbial networks that make up the earth’s life-sustaining microbiome – all while releasing valuable moisture into the air and quietly unleashing billions of tons of carbon into the atmosphere.</w:t>
      </w:r>
    </w:p>
    <w:p w14:paraId="6E3F92D0" w14:textId="77777777" w:rsidR="00E11C53" w:rsidRPr="008B44B1" w:rsidRDefault="00E11C53" w:rsidP="00E11C53">
      <w:pPr>
        <w:rPr>
          <w:sz w:val="16"/>
          <w:szCs w:val="16"/>
        </w:rPr>
      </w:pPr>
      <w:r w:rsidRPr="008B44B1">
        <w:rPr>
          <w:sz w:val="16"/>
          <w:szCs w:val="16"/>
        </w:rPr>
        <w:t>Flies ended up doing farmer-led research trials on their tilled versus untilled fields with the Ecological Farmers Association of Ontario. “What we were finding was we could get on tilled fields a month earlier, [our salad greens] would germinate almost a week faster, [untilled fields] would retain more water in the soil, and our yield was higher,” she says. “We couldn’t believe it.”</w:t>
      </w:r>
    </w:p>
    <w:p w14:paraId="17F01B18" w14:textId="77777777" w:rsidR="00E11C53" w:rsidRPr="00C1430B" w:rsidRDefault="00E11C53" w:rsidP="00E11C53">
      <w:pPr>
        <w:rPr>
          <w:rStyle w:val="StyleUnderline"/>
        </w:rPr>
      </w:pPr>
      <w:r w:rsidRPr="00C1430B">
        <w:rPr>
          <w:rStyle w:val="StyleUnderline"/>
        </w:rPr>
        <w:t>Tilling is just one of a number of farming methods that have diminished the soil’s capacity to lock in carbon</w:t>
      </w:r>
      <w:r w:rsidRPr="008B44B1">
        <w:rPr>
          <w:sz w:val="16"/>
        </w:rPr>
        <w:t xml:space="preserve">. Rattan Lal, a professor of soil science at Ohio State University, estimates that </w:t>
      </w:r>
      <w:r w:rsidRPr="00C1430B">
        <w:rPr>
          <w:rStyle w:val="StyleUnderline"/>
        </w:rPr>
        <w:t>agricultural practices have released 135 billion tons of carbon into the atmosphere since the start of the Industrial Age – emissions that remain there to this day.</w:t>
      </w:r>
    </w:p>
    <w:p w14:paraId="714C1FFD" w14:textId="77777777" w:rsidR="00E11C53" w:rsidRPr="008B44B1" w:rsidRDefault="00E11C53" w:rsidP="00E11C53">
      <w:pPr>
        <w:rPr>
          <w:sz w:val="16"/>
          <w:szCs w:val="16"/>
        </w:rPr>
      </w:pPr>
      <w:r w:rsidRPr="008B44B1">
        <w:rPr>
          <w:sz w:val="16"/>
          <w:szCs w:val="16"/>
        </w:rPr>
        <w:t>The infamous Dust Bowl of the 1930s transformed the American and Canadian Great Plains into “black blizzards” of eroded topsoil after settlers plowed under millions of acres of native grasslands (grasslands that are now one of the most endangered ecosystems on the planet) to plant water-intensive cash crops. After years of drought and over-plowing, farm dreams turned to dust and accelerated farming’s great carbon release.</w:t>
      </w:r>
    </w:p>
    <w:p w14:paraId="10741690" w14:textId="77777777" w:rsidR="00E11C53" w:rsidRPr="008B44B1" w:rsidRDefault="00E11C53" w:rsidP="00E11C53">
      <w:pPr>
        <w:rPr>
          <w:sz w:val="16"/>
        </w:rPr>
      </w:pPr>
      <w:r w:rsidRPr="008B44B1">
        <w:rPr>
          <w:sz w:val="16"/>
        </w:rPr>
        <w:t xml:space="preserve">While Prairie farmers of the era were eventually encouraged to plant “a great wall of trees” and set up irrigation systems to restore their soil and put an end to the Dust Bowl, </w:t>
      </w:r>
      <w:r w:rsidRPr="00C1430B">
        <w:rPr>
          <w:rStyle w:val="StyleUnderline"/>
        </w:rPr>
        <w:t>destructive farming practices persist. In the last 30 years alone, one-third of the world’s usable land has been severely degraded,</w:t>
      </w:r>
      <w:r w:rsidRPr="008B44B1">
        <w:rPr>
          <w:sz w:val="16"/>
        </w:rPr>
        <w:t xml:space="preserve"> according to the United Nations. Another 75 billion tons of fertile topsoil is lost every year.</w:t>
      </w:r>
    </w:p>
    <w:p w14:paraId="50924A49" w14:textId="77777777" w:rsidR="00E11C53" w:rsidRPr="00C1430B" w:rsidRDefault="00E11C53" w:rsidP="00E11C53">
      <w:pPr>
        <w:rPr>
          <w:rStyle w:val="StyleUnderline"/>
        </w:rPr>
      </w:pPr>
      <w:r w:rsidRPr="008B44B1">
        <w:rPr>
          <w:sz w:val="16"/>
        </w:rPr>
        <w:t>An Oxford University–led study published in the journal Science last fall noted that “</w:t>
      </w:r>
      <w:r w:rsidRPr="00C1430B">
        <w:rPr>
          <w:rStyle w:val="StyleUnderline"/>
        </w:rPr>
        <w:t>even if fossil fuel emissions were eliminated immediately, emissions from the global food system alone would make it impossible to limit warming to 1.5°C and difficult even to realize the 2°C target.”</w:t>
      </w:r>
    </w:p>
    <w:p w14:paraId="1738A04C" w14:textId="77777777" w:rsidR="00E11C53" w:rsidRPr="008B44B1" w:rsidRDefault="00E11C53" w:rsidP="00E11C53">
      <w:pPr>
        <w:rPr>
          <w:sz w:val="16"/>
        </w:rPr>
      </w:pPr>
      <w:r w:rsidRPr="008B44B1">
        <w:rPr>
          <w:sz w:val="16"/>
        </w:rPr>
        <w:t>As the researchers concluded, “</w:t>
      </w:r>
      <w:r w:rsidRPr="00C1430B">
        <w:rPr>
          <w:rStyle w:val="StyleUnderline"/>
        </w:rPr>
        <w:t>major changes in how food is produced are needed if we want to meet the goals of the Paris Agreement</w:t>
      </w:r>
      <w:r w:rsidRPr="008B44B1">
        <w:rPr>
          <w:sz w:val="16"/>
        </w:rPr>
        <w:t>.”</w:t>
      </w:r>
    </w:p>
    <w:p w14:paraId="726A4BEA" w14:textId="77777777" w:rsidR="00E11C53" w:rsidRDefault="00E11C53" w:rsidP="00E11C53"/>
    <w:p w14:paraId="72EF34B5" w14:textId="77777777" w:rsidR="00E11C53" w:rsidRDefault="00E11C53" w:rsidP="00E11C53">
      <w:pPr>
        <w:pStyle w:val="Heading4"/>
      </w:pPr>
      <w:r>
        <w:t>And decreases reliance on harmful chemicals—solve runoff</w:t>
      </w:r>
    </w:p>
    <w:p w14:paraId="5DC608C0" w14:textId="77777777" w:rsidR="00E11C53" w:rsidRPr="0056560F" w:rsidRDefault="00E11C53" w:rsidP="00E11C53">
      <w:pPr>
        <w:rPr>
          <w:bCs/>
        </w:rPr>
      </w:pPr>
      <w:r>
        <w:rPr>
          <w:rStyle w:val="Style13ptBold"/>
        </w:rPr>
        <w:t>Vasil 21</w:t>
      </w:r>
      <w:r>
        <w:rPr>
          <w:rStyle w:val="Style13ptBold"/>
          <w:b w:val="0"/>
        </w:rPr>
        <w:t xml:space="preserve"> </w:t>
      </w:r>
      <w:r>
        <w:rPr>
          <w:rStyle w:val="Style13ptBold"/>
          <w:b w:val="0"/>
          <w:sz w:val="24"/>
        </w:rPr>
        <w:t>(Adria, managing editor at Corporate Knights. “</w:t>
      </w:r>
      <w:r w:rsidRPr="0056560F">
        <w:rPr>
          <w:rStyle w:val="Style13ptBold"/>
          <w:b w:val="0"/>
          <w:sz w:val="24"/>
        </w:rPr>
        <w:t>Can climate-smart regenerative farming save the earth?</w:t>
      </w:r>
      <w:r>
        <w:rPr>
          <w:rStyle w:val="Style13ptBold"/>
          <w:b w:val="0"/>
          <w:sz w:val="24"/>
        </w:rPr>
        <w:t xml:space="preserve">”, Corporate Knights, 28 June 2021.) </w:t>
      </w:r>
      <w:r w:rsidRPr="0056560F">
        <w:rPr>
          <w:rStyle w:val="Style13ptBold"/>
          <w:b w:val="0"/>
          <w:sz w:val="24"/>
        </w:rPr>
        <w:t>https://www.corporateknights.com/channels/food-beverage/can-climate-smart-regenerative-farming-save-the-earth-16248924/</w:t>
      </w:r>
    </w:p>
    <w:p w14:paraId="114A977A" w14:textId="77777777" w:rsidR="00E11C53" w:rsidRPr="00522E51" w:rsidRDefault="00E11C53" w:rsidP="00E11C53">
      <w:pPr>
        <w:rPr>
          <w:rStyle w:val="StyleUnderline"/>
        </w:rPr>
      </w:pPr>
      <w:r w:rsidRPr="00522E51">
        <w:rPr>
          <w:rStyle w:val="StyleUnderline"/>
        </w:rPr>
        <w:t>Regenerative practitioners</w:t>
      </w:r>
      <w:r w:rsidRPr="00522E51">
        <w:rPr>
          <w:sz w:val="16"/>
        </w:rPr>
        <w:t>, however</w:t>
      </w:r>
      <w:r w:rsidRPr="00522E51">
        <w:rPr>
          <w:rStyle w:val="StyleUnderline"/>
        </w:rPr>
        <w:t>, say that if farmers continue to incorporate a wide variety of regenerative techniques, they should be able to cut back naturally on their chemical inputs</w:t>
      </w:r>
      <w:r w:rsidRPr="00522E51">
        <w:rPr>
          <w:sz w:val="16"/>
        </w:rPr>
        <w:t xml:space="preserve">. That’s one reason why regenerative agriculture is said to save farmers money. </w:t>
      </w:r>
      <w:r w:rsidRPr="00522E51">
        <w:rPr>
          <w:rStyle w:val="StyleUnderline"/>
        </w:rPr>
        <w:t>One study published in 2018 looked at 20 corn farmers and found that nearly a third of conventional farmers’ gross income went toward external inputs, compared to 12% in regenerative fields.</w:t>
      </w:r>
    </w:p>
    <w:p w14:paraId="75A1E21B" w14:textId="77777777" w:rsidR="00E11C53" w:rsidRPr="00522E51" w:rsidRDefault="00E11C53" w:rsidP="00E11C53">
      <w:pPr>
        <w:rPr>
          <w:sz w:val="16"/>
        </w:rPr>
      </w:pPr>
      <w:r w:rsidRPr="00522E51">
        <w:rPr>
          <w:sz w:val="16"/>
        </w:rPr>
        <w:t xml:space="preserve">The NFU and FCS, as well as the feds and others, seem to agree that </w:t>
      </w:r>
      <w:r w:rsidRPr="00522E51">
        <w:rPr>
          <w:rStyle w:val="StyleUnderline"/>
        </w:rPr>
        <w:t>the most critical factor is getting farmers to reduce their nitrogen use</w:t>
      </w:r>
      <w:r w:rsidRPr="00522E51">
        <w:rPr>
          <w:sz w:val="16"/>
        </w:rPr>
        <w:t xml:space="preserve">. “The big piece that’s driving up farm emissions is not farm fuel use or cattle or anything else. It’s nitrogen,” says Qualman, pointing out that the energy needed to create, transport and apply one tonne of natural-gas-derived nitrogen fertilizer is nearly equal to two tonnes of gasoline. Canadian farms have tripled its use since 1980. Qualman’s 2019 climate report for NFU outlines how </w:t>
      </w:r>
      <w:r w:rsidRPr="00522E51">
        <w:rPr>
          <w:rStyle w:val="StyleUnderline"/>
        </w:rPr>
        <w:t>farmers have been pushed to adopt a maximum-output, maximum-input production model contingent on pumping degraded soils full of increasingly pricy fossil-fuel-derived fertilizers and pesticides. “Two things happen when farmers become overdependent on purchased inputs: emissions go up and net incomes go down.”</w:t>
      </w:r>
    </w:p>
    <w:p w14:paraId="5E6C2E40" w14:textId="77777777" w:rsidR="00E11C53" w:rsidRPr="00522E51" w:rsidRDefault="00E11C53" w:rsidP="00E11C53">
      <w:pPr>
        <w:rPr>
          <w:sz w:val="16"/>
          <w:szCs w:val="16"/>
        </w:rPr>
      </w:pPr>
      <w:r w:rsidRPr="00522E51">
        <w:rPr>
          <w:sz w:val="16"/>
          <w:szCs w:val="16"/>
        </w:rPr>
        <w:t>Qualman says he’ll gauge just how serious companies are about both their regenerative and climate commitments by whether they’re driving absolute reductions in nitrogen use</w:t>
      </w:r>
    </w:p>
    <w:p w14:paraId="7737449C" w14:textId="77777777" w:rsidR="00E11C53" w:rsidRPr="00522E51" w:rsidRDefault="00E11C53" w:rsidP="00E11C53">
      <w:pPr>
        <w:rPr>
          <w:sz w:val="16"/>
          <w:szCs w:val="16"/>
        </w:rPr>
      </w:pPr>
      <w:r w:rsidRPr="00522E51">
        <w:rPr>
          <w:sz w:val="16"/>
          <w:szCs w:val="16"/>
        </w:rPr>
        <w:t>IT’S A HONEY OF AN O</w:t>
      </w:r>
    </w:p>
    <w:p w14:paraId="1E4FFC13" w14:textId="77777777" w:rsidR="00E11C53" w:rsidRPr="00522E51" w:rsidRDefault="00E11C53" w:rsidP="00E11C53">
      <w:pPr>
        <w:rPr>
          <w:sz w:val="16"/>
          <w:szCs w:val="16"/>
        </w:rPr>
      </w:pPr>
      <w:r w:rsidRPr="00522E51">
        <w:rPr>
          <w:sz w:val="16"/>
          <w:szCs w:val="16"/>
        </w:rPr>
        <w:t>In March 2019, General Mills launched its first regenerative agriculture pilot as part of a pioneering pledge to make one million acres (or 20% to 25% of its ingredient sourcing supply) regenerative by decade’s end. It’s now in its third summer of a three-year pilot consisting of 45 conventional and organic oat growers in the Northern Plains of North Dakota, Saskatchewan and Manitoba.</w:t>
      </w:r>
    </w:p>
    <w:p w14:paraId="7D8631DA" w14:textId="77777777" w:rsidR="00E11C53" w:rsidRPr="00522E51" w:rsidRDefault="00E11C53" w:rsidP="00E11C53">
      <w:pPr>
        <w:rPr>
          <w:sz w:val="16"/>
          <w:szCs w:val="16"/>
        </w:rPr>
      </w:pPr>
      <w:r w:rsidRPr="00522E51">
        <w:rPr>
          <w:sz w:val="16"/>
          <w:szCs w:val="16"/>
        </w:rPr>
        <w:t>“We’re doing baseline soil measurements in those fields, sampling organic matter in the soil, as well as measurements around insect and bird diversity and water infiltration [in addition to] soil measurements for carbon sequestration,” says Tom Rabaey, a senior agronomist overseeing the pilots for General Mills. They’re also working with researchers at the University of Manitoba and Saskatchewan who are measuring the GHG-sequestering potential of cover crops.</w:t>
      </w:r>
    </w:p>
    <w:p w14:paraId="203366F1" w14:textId="77777777" w:rsidR="00E11C53" w:rsidRPr="00522E51" w:rsidRDefault="00E11C53" w:rsidP="00E11C53">
      <w:pPr>
        <w:rPr>
          <w:sz w:val="16"/>
        </w:rPr>
      </w:pPr>
      <w:r w:rsidRPr="00522E51">
        <w:rPr>
          <w:sz w:val="16"/>
        </w:rPr>
        <w:t>Rabaey explains how General Mills had been focused largely on carbon footprint analysis and efficiency gains until it started talking to The Nature Conservancy and the Soil Health Institute about the importance of soil health in building resilience in the face of climate change. “</w:t>
      </w:r>
      <w:r w:rsidRPr="00522E51">
        <w:rPr>
          <w:rStyle w:val="StyleUnderline"/>
        </w:rPr>
        <w:t>Regenerative agriculture is really the lever to help us meet our GHG goal, but</w:t>
      </w:r>
      <w:r w:rsidRPr="00522E51">
        <w:rPr>
          <w:sz w:val="16"/>
        </w:rPr>
        <w:t xml:space="preserve"> [it’s] </w:t>
      </w:r>
      <w:r w:rsidRPr="00522E51">
        <w:rPr>
          <w:rStyle w:val="StyleUnderline"/>
        </w:rPr>
        <w:t>also a way for us to maintain our supply chain resiliency where we buy our ingredients</w:t>
      </w:r>
      <w:r w:rsidRPr="00522E51">
        <w:rPr>
          <w:sz w:val="16"/>
        </w:rPr>
        <w:t>,” including oats from the Canadian Prairies that go into products like Cheerios, Nature Valley, Annie’s and Cascadian Farm Organic.</w:t>
      </w:r>
    </w:p>
    <w:p w14:paraId="6F00F102" w14:textId="77777777" w:rsidR="00E11C53" w:rsidRPr="00522E51" w:rsidRDefault="00E11C53" w:rsidP="00E11C53">
      <w:pPr>
        <w:rPr>
          <w:sz w:val="16"/>
          <w:szCs w:val="16"/>
        </w:rPr>
      </w:pPr>
      <w:r w:rsidRPr="00522E51">
        <w:rPr>
          <w:sz w:val="16"/>
          <w:szCs w:val="16"/>
        </w:rPr>
        <w:t>“Times were really tough, and farmers were throwing all their income on more inputs, more fertilizer, more pesticides, more efficiency gains, more output per acre.”</w:t>
      </w:r>
    </w:p>
    <w:p w14:paraId="122AC22E" w14:textId="77777777" w:rsidR="00E11C53" w:rsidRPr="00522E51" w:rsidRDefault="00E11C53" w:rsidP="00E11C53">
      <w:pPr>
        <w:rPr>
          <w:sz w:val="16"/>
          <w:szCs w:val="16"/>
        </w:rPr>
      </w:pPr>
      <w:r w:rsidRPr="00522E51">
        <w:rPr>
          <w:sz w:val="16"/>
          <w:szCs w:val="16"/>
        </w:rPr>
        <w:t>–Tom Rabaey, a senior agronomist, regenerative agriculture pilots, General Mills</w:t>
      </w:r>
    </w:p>
    <w:p w14:paraId="0D681A48" w14:textId="77777777" w:rsidR="00E11C53" w:rsidRPr="00522E51" w:rsidRDefault="00E11C53" w:rsidP="00E11C53">
      <w:pPr>
        <w:rPr>
          <w:sz w:val="16"/>
        </w:rPr>
      </w:pPr>
      <w:r w:rsidRPr="00522E51">
        <w:rPr>
          <w:sz w:val="16"/>
        </w:rPr>
        <w:t>“</w:t>
      </w:r>
      <w:r w:rsidRPr="00522E51">
        <w:rPr>
          <w:rStyle w:val="StyleUnderline"/>
        </w:rPr>
        <w:t>Times were really tough, and farmers were throwing all their income on more inputs, more fertilizer, more pesticides, more efficiency gains, more output per acre.</w:t>
      </w:r>
      <w:r w:rsidRPr="00522E51">
        <w:rPr>
          <w:sz w:val="16"/>
        </w:rPr>
        <w:t xml:space="preserve"> We were hearing that,” Rabaey says.</w:t>
      </w:r>
    </w:p>
    <w:p w14:paraId="6DC4FF24" w14:textId="77777777" w:rsidR="00E11C53" w:rsidRPr="00522E51" w:rsidRDefault="00E11C53" w:rsidP="00E11C53">
      <w:pPr>
        <w:rPr>
          <w:rStyle w:val="StyleUnderline"/>
        </w:rPr>
      </w:pPr>
      <w:r w:rsidRPr="00522E51">
        <w:rPr>
          <w:rStyle w:val="StyleUnderline"/>
        </w:rPr>
        <w:t>General Mills isn’t point-blank asking farmers to reduce nitrogen and pesticide use, but</w:t>
      </w:r>
      <w:r w:rsidRPr="00522E51">
        <w:rPr>
          <w:sz w:val="16"/>
        </w:rPr>
        <w:t xml:space="preserve"> Rabaey says </w:t>
      </w:r>
      <w:r w:rsidRPr="00522E51">
        <w:rPr>
          <w:rStyle w:val="StyleUnderline"/>
        </w:rPr>
        <w:t>many farmers in the pilot are doing so on their own. “Usually after the second, third or fourth year, we’re finding that growers start to make those cuts themselves.”</w:t>
      </w:r>
    </w:p>
    <w:p w14:paraId="397CF0C1" w14:textId="77777777" w:rsidR="00E11C53" w:rsidRDefault="00E11C53" w:rsidP="00E11C53">
      <w:pPr>
        <w:rPr>
          <w:sz w:val="16"/>
          <w:szCs w:val="16"/>
        </w:rPr>
      </w:pPr>
      <w:r w:rsidRPr="00522E51">
        <w:rPr>
          <w:sz w:val="16"/>
          <w:szCs w:val="16"/>
        </w:rPr>
        <w:t>Whether their approach will get nitrogen use down by 30% in line with proposed federal targets is still up in the air. The official figures will be released after this season of data collecting.</w:t>
      </w:r>
    </w:p>
    <w:p w14:paraId="092CEC84" w14:textId="77777777" w:rsidR="00E11C53" w:rsidRPr="003C5A82" w:rsidRDefault="00E11C53" w:rsidP="00E11C53">
      <w:pPr>
        <w:rPr>
          <w:sz w:val="16"/>
          <w:szCs w:val="16"/>
        </w:rPr>
      </w:pPr>
    </w:p>
    <w:p w14:paraId="1B7A339C" w14:textId="77777777" w:rsidR="00E11C53" w:rsidRPr="00FE5079" w:rsidRDefault="00E11C53" w:rsidP="00E11C53">
      <w:pPr>
        <w:pStyle w:val="Heading2"/>
      </w:pPr>
      <w:r>
        <w:t>K</w:t>
      </w:r>
    </w:p>
    <w:p w14:paraId="3A1AAF3B" w14:textId="77777777" w:rsidR="00E11C53" w:rsidRDefault="00E11C53" w:rsidP="00E11C53">
      <w:pPr>
        <w:pStyle w:val="Heading3"/>
      </w:pPr>
      <w:r>
        <w:t>1NC – Geoengineering Kritik</w:t>
      </w:r>
    </w:p>
    <w:p w14:paraId="2CC12FD2" w14:textId="77777777" w:rsidR="00E11C53" w:rsidRDefault="00E11C53" w:rsidP="00E11C53"/>
    <w:p w14:paraId="0A544669" w14:textId="77777777" w:rsidR="00E11C53" w:rsidRDefault="00E11C53" w:rsidP="00E11C53">
      <w:pPr>
        <w:pStyle w:val="Heading4"/>
      </w:pPr>
      <w:r>
        <w:t>Atmospheric modification is undesirable, ungovernable, and unreliable – only a reframing away from technological solutions can solve the environmental crisis</w:t>
      </w:r>
    </w:p>
    <w:p w14:paraId="5E1DE9AF" w14:textId="77777777" w:rsidR="00E11C53" w:rsidRPr="00690F2D" w:rsidRDefault="00E11C53" w:rsidP="00E11C53">
      <w:pPr>
        <w:rPr>
          <w:rStyle w:val="Style13ptBold"/>
        </w:rPr>
      </w:pPr>
      <w:r w:rsidRPr="00690F2D">
        <w:rPr>
          <w:rStyle w:val="Style13ptBold"/>
        </w:rPr>
        <w:t>Hulme ‘14</w:t>
      </w:r>
    </w:p>
    <w:p w14:paraId="3C9AB99D" w14:textId="77777777" w:rsidR="00E11C53" w:rsidRPr="001A3FA3" w:rsidRDefault="00E11C53" w:rsidP="00E11C53">
      <w:pPr>
        <w:rPr>
          <w:sz w:val="16"/>
          <w:szCs w:val="16"/>
        </w:rPr>
      </w:pPr>
      <w:r w:rsidRPr="001A3FA3">
        <w:rPr>
          <w:sz w:val="16"/>
          <w:szCs w:val="16"/>
        </w:rPr>
        <w:t>Mike Hulme, Professor of Human Geography in the Department of Geography at the University of Cambridge. “Can Science Fix Climate Change? A Case Against Climate Engineering,” 2014, JB</w:t>
      </w:r>
    </w:p>
    <w:p w14:paraId="16CF8A1D" w14:textId="77777777" w:rsidR="00E11C53" w:rsidRPr="00796B51" w:rsidRDefault="00E11C53" w:rsidP="00E11C53">
      <w:pPr>
        <w:rPr>
          <w:sz w:val="16"/>
        </w:rPr>
      </w:pPr>
      <w:r w:rsidRPr="00847D0A">
        <w:rPr>
          <w:sz w:val="16"/>
        </w:rPr>
        <w:t xml:space="preserve">So here is the paradox of climate change. While worldwide awareness of climate change as a matter of concern has grown during these last two decades, there remain few problems that are as politically intractable. Top-down </w:t>
      </w:r>
      <w:r w:rsidRPr="002507AC">
        <w:rPr>
          <w:u w:val="single"/>
        </w:rPr>
        <w:t>multilateralism orchestrated</w:t>
      </w:r>
      <w:r w:rsidRPr="00847D0A">
        <w:rPr>
          <w:sz w:val="16"/>
        </w:rPr>
        <w:t xml:space="preserve"> through the United Nations – the so-called Plan A – </w:t>
      </w:r>
      <w:r w:rsidRPr="002507AC">
        <w:rPr>
          <w:u w:val="single"/>
        </w:rPr>
        <w:t>has abjectly failed to reign in global emissions of greenhouse gases</w:t>
      </w:r>
      <w:r w:rsidRPr="00847D0A">
        <w:rPr>
          <w:sz w:val="16"/>
        </w:rPr>
        <w:t xml:space="preserve">. And </w:t>
      </w:r>
      <w:r w:rsidRPr="002507AC">
        <w:rPr>
          <w:u w:val="single"/>
        </w:rPr>
        <w:t>politically and culturally engineered behavioural changes</w:t>
      </w:r>
      <w:r w:rsidRPr="00847D0A">
        <w:rPr>
          <w:sz w:val="16"/>
        </w:rPr>
        <w:t xml:space="preserve"> within nation states </w:t>
      </w:r>
      <w:r w:rsidRPr="002507AC">
        <w:rPr>
          <w:u w:val="single"/>
        </w:rPr>
        <w:t>have brought about only marginal adjustments to the underlying drivers of energy consumption and land use change</w:t>
      </w:r>
      <w:r w:rsidRPr="00847D0A">
        <w:rPr>
          <w:sz w:val="16"/>
        </w:rPr>
        <w:t xml:space="preserve">. </w:t>
      </w:r>
      <w:r w:rsidRPr="00891E1F">
        <w:rPr>
          <w:u w:val="single"/>
        </w:rPr>
        <w:t>The</w:t>
      </w:r>
      <w:r w:rsidRPr="00847D0A">
        <w:rPr>
          <w:sz w:val="16"/>
        </w:rPr>
        <w:t xml:space="preserve"> world’s </w:t>
      </w:r>
      <w:r w:rsidRPr="00891E1F">
        <w:rPr>
          <w:u w:val="single"/>
        </w:rPr>
        <w:t>expanding energy supply continues to be drawn mostly from fossil fuel sources</w:t>
      </w:r>
      <w:r w:rsidRPr="00847D0A">
        <w:rPr>
          <w:sz w:val="16"/>
        </w:rPr>
        <w:t xml:space="preserve">, and </w:t>
      </w:r>
      <w:r w:rsidRPr="00891E1F">
        <w:rPr>
          <w:u w:val="single"/>
        </w:rPr>
        <w:t>the growth in material consumption was</w:t>
      </w:r>
      <w:r w:rsidRPr="00847D0A">
        <w:rPr>
          <w:sz w:val="16"/>
        </w:rPr>
        <w:t xml:space="preserve"> only </w:t>
      </w:r>
      <w:r w:rsidRPr="00891E1F">
        <w:rPr>
          <w:u w:val="single"/>
        </w:rPr>
        <w:t>halted – temporarily</w:t>
      </w:r>
      <w:r w:rsidRPr="00847D0A">
        <w:rPr>
          <w:sz w:val="16"/>
        </w:rPr>
        <w:t xml:space="preserve"> – by the global recession of 2009–10. If neither global diplomacy nor changes in human behaviour can solve climate change, </w:t>
      </w:r>
      <w:r w:rsidRPr="00EB7DB4">
        <w:rPr>
          <w:u w:val="single"/>
        </w:rPr>
        <w:t>a new argument is</w:t>
      </w:r>
      <w:r w:rsidRPr="00847D0A">
        <w:rPr>
          <w:sz w:val="16"/>
        </w:rPr>
        <w:t xml:space="preserve"> now </w:t>
      </w:r>
      <w:r w:rsidRPr="00EB7DB4">
        <w:rPr>
          <w:u w:val="single"/>
        </w:rPr>
        <w:t>being advanced</w:t>
      </w:r>
      <w:r w:rsidRPr="00847D0A">
        <w:rPr>
          <w:sz w:val="16"/>
        </w:rPr>
        <w:t xml:space="preserve">: the world needs a Plan B for regulating climate and, more importantly, science and technology can deliver one. By intervening directly in the heat flows from the sun to the Earth’s lower atmosphere, </w:t>
      </w:r>
      <w:r w:rsidRPr="009964EE">
        <w:rPr>
          <w:u w:val="single"/>
        </w:rPr>
        <w:t>it is deemed possible by some that a thermostat for the planet could be created</w:t>
      </w:r>
      <w:r w:rsidRPr="00847D0A">
        <w:rPr>
          <w:sz w:val="16"/>
        </w:rPr>
        <w:t xml:space="preserve">. The </w:t>
      </w:r>
      <w:r w:rsidRPr="009964EE">
        <w:rPr>
          <w:u w:val="single"/>
        </w:rPr>
        <w:t>plausibility</w:t>
      </w:r>
      <w:r w:rsidRPr="00847D0A">
        <w:rPr>
          <w:sz w:val="16"/>
        </w:rPr>
        <w:t xml:space="preserve"> of this global thermostat </w:t>
      </w:r>
      <w:r w:rsidRPr="009964EE">
        <w:rPr>
          <w:u w:val="single"/>
        </w:rPr>
        <w:t>relies upon</w:t>
      </w:r>
      <w:r w:rsidRPr="00847D0A">
        <w:rPr>
          <w:sz w:val="16"/>
        </w:rPr>
        <w:t xml:space="preserve"> innovative </w:t>
      </w:r>
      <w:r w:rsidRPr="009964EE">
        <w:rPr>
          <w:u w:val="single"/>
        </w:rPr>
        <w:t>atmospheric modification technologies</w:t>
      </w:r>
      <w:r w:rsidRPr="00847D0A">
        <w:rPr>
          <w:sz w:val="16"/>
        </w:rPr>
        <w:t xml:space="preserve">, guided by reliable scientific knowledge of how the planet’s climate works. The most frequently advanced intervention would involve </w:t>
      </w:r>
      <w:r w:rsidRPr="005408D9">
        <w:rPr>
          <w:u w:val="single"/>
        </w:rPr>
        <w:t>injecting millions of tonnes of sulphur gas into the high atmosphere</w:t>
      </w:r>
      <w:r w:rsidRPr="00847D0A">
        <w:rPr>
          <w:sz w:val="16"/>
        </w:rPr>
        <w:t xml:space="preserve"> – so-called stratospheric aerosol injection, just one in a family of sunlight reflection methods. Climate control would then become possible not just for our cars, our buildings and our homes but – it is claimed – for the planet as well. But can science fix climate change this way? And, even if it can, is it a solution we should pursue? In this book I outline the reasons why I believe </w:t>
      </w:r>
      <w:r w:rsidRPr="003E5990">
        <w:rPr>
          <w:u w:val="single"/>
        </w:rPr>
        <w:t>this particular climate fix</w:t>
      </w:r>
      <w:r w:rsidRPr="00847D0A">
        <w:rPr>
          <w:sz w:val="16"/>
        </w:rPr>
        <w:t xml:space="preserve"> – creating a thermostat for the planet through aerosols injected into the stratosphere – </w:t>
      </w:r>
      <w:r w:rsidRPr="003E5990">
        <w:rPr>
          <w:rStyle w:val="Emphasis"/>
        </w:rPr>
        <w:t>is undesirable, ungovernable and unreliable</w:t>
      </w:r>
      <w:r w:rsidRPr="00847D0A">
        <w:rPr>
          <w:sz w:val="16"/>
        </w:rPr>
        <w:t xml:space="preserve">. It is </w:t>
      </w:r>
      <w:r w:rsidRPr="00497A9A">
        <w:rPr>
          <w:u w:val="single"/>
        </w:rPr>
        <w:t>undesirable because regulating global</w:t>
      </w:r>
      <w:r w:rsidRPr="00847D0A">
        <w:rPr>
          <w:sz w:val="16"/>
        </w:rPr>
        <w:t xml:space="preserve"> </w:t>
      </w:r>
      <w:r w:rsidRPr="00497A9A">
        <w:rPr>
          <w:u w:val="single"/>
        </w:rPr>
        <w:t>temperature is not the same thing as controlling local weather and climate.</w:t>
      </w:r>
      <w:r w:rsidRPr="00847D0A">
        <w:rPr>
          <w:sz w:val="16"/>
        </w:rPr>
        <w:t xml:space="preserve"> It is</w:t>
      </w:r>
      <w:r w:rsidRPr="00321641">
        <w:rPr>
          <w:u w:val="single"/>
        </w:rPr>
        <w:t xml:space="preserve"> ungovernable because there is no plausible and legitimate process for deciding who sets the world’s temperature</w:t>
      </w:r>
      <w:r w:rsidRPr="00847D0A">
        <w:rPr>
          <w:sz w:val="16"/>
        </w:rPr>
        <w:t xml:space="preserve">. And it is </w:t>
      </w:r>
      <w:r w:rsidRPr="002270DB">
        <w:rPr>
          <w:u w:val="single"/>
        </w:rPr>
        <w:t>unreliable because of the law of unintended consequences: deliberate intervention in the atmosphere on a global scale will lead to unpredictable, dangerous and contentious outcomes</w:t>
      </w:r>
      <w:r w:rsidRPr="00847D0A">
        <w:rPr>
          <w:sz w:val="16"/>
        </w:rPr>
        <w:t xml:space="preserve">. I make my position clear: I do not wish to live in this brave new climate-controlled world. In Aldous Huxley’s novel Brave New World (London: Chatto and Windus, 1932). his ironic utopia was brought about by totalitarian engineering of the human subject – ‘Yes, everybody’s happy now’. I seek to show that, </w:t>
      </w:r>
      <w:r w:rsidRPr="009616F2">
        <w:rPr>
          <w:u w:val="single"/>
        </w:rPr>
        <w:t>by promoting technologies for a designer climate</w:t>
      </w:r>
      <w:r w:rsidRPr="00847D0A">
        <w:rPr>
          <w:sz w:val="16"/>
        </w:rPr>
        <w:t xml:space="preserve">, </w:t>
      </w:r>
      <w:r w:rsidRPr="009616F2">
        <w:rPr>
          <w:u w:val="single"/>
        </w:rPr>
        <w:t>a</w:t>
      </w:r>
      <w:r w:rsidRPr="00847D0A">
        <w:rPr>
          <w:sz w:val="16"/>
        </w:rPr>
        <w:t xml:space="preserve">n equivalent </w:t>
      </w:r>
      <w:r w:rsidRPr="009616F2">
        <w:rPr>
          <w:u w:val="single"/>
        </w:rPr>
        <w:t>pathological utopia, brought about by totalitarian engineering of the planet, would be the result</w:t>
      </w:r>
      <w:r w:rsidRPr="00847D0A">
        <w:rPr>
          <w:sz w:val="16"/>
        </w:rPr>
        <w:t xml:space="preserve">. In Chapter 1 I introduce the idea of geoengineering – more specifically, the science and technology of injecting aerosol particles into the stratosphere to cool the planet. The emergence over recent years of the idea of engineering the world’s climate is described, along with some reasons for the increasing attention the idea has been receiving. </w:t>
      </w:r>
      <w:r w:rsidRPr="00E73F2E">
        <w:rPr>
          <w:u w:val="single"/>
        </w:rPr>
        <w:t>The notion of a ‘climate emergency’</w:t>
      </w:r>
      <w:r w:rsidRPr="00847D0A">
        <w:rPr>
          <w:sz w:val="16"/>
        </w:rPr>
        <w:t xml:space="preserve">, which </w:t>
      </w:r>
      <w:r w:rsidRPr="00E73F2E">
        <w:rPr>
          <w:u w:val="single"/>
        </w:rPr>
        <w:t>is</w:t>
      </w:r>
      <w:r w:rsidRPr="00847D0A">
        <w:rPr>
          <w:sz w:val="16"/>
        </w:rPr>
        <w:t xml:space="preserve"> frequently </w:t>
      </w:r>
      <w:r w:rsidRPr="00E73F2E">
        <w:rPr>
          <w:u w:val="single"/>
        </w:rPr>
        <w:t>used as a justification for</w:t>
      </w:r>
      <w:r w:rsidRPr="00847D0A">
        <w:rPr>
          <w:sz w:val="16"/>
        </w:rPr>
        <w:t xml:space="preserve"> this type of </w:t>
      </w:r>
      <w:r w:rsidRPr="00E73F2E">
        <w:rPr>
          <w:u w:val="single"/>
        </w:rPr>
        <w:t>technological pre-emption</w:t>
      </w:r>
      <w:r w:rsidRPr="00847D0A">
        <w:rPr>
          <w:sz w:val="16"/>
        </w:rPr>
        <w:t xml:space="preserve">, is criticised. The following three chapters then develop different arguments against the idea that science can fix climate change by developing a thermostat in the sky. Chapter 2 argues that the design of a global thermostat is undesirable: extreme weather and climate change pose risks to humans and the things they care about, but </w:t>
      </w:r>
      <w:r w:rsidRPr="002C3F23">
        <w:rPr>
          <w:u w:val="single"/>
        </w:rPr>
        <w:t>seeking to minimise</w:t>
      </w:r>
      <w:r w:rsidRPr="00847D0A">
        <w:rPr>
          <w:sz w:val="16"/>
        </w:rPr>
        <w:t xml:space="preserve"> these </w:t>
      </w:r>
      <w:r w:rsidRPr="002C3F23">
        <w:rPr>
          <w:u w:val="single"/>
        </w:rPr>
        <w:t>risks by regulating global temperature is misguided</w:t>
      </w:r>
      <w:r w:rsidRPr="00847D0A">
        <w:rPr>
          <w:sz w:val="16"/>
        </w:rPr>
        <w:t xml:space="preserve">. Chapter 3 argues that such </w:t>
      </w:r>
      <w:r w:rsidRPr="00BA3803">
        <w:rPr>
          <w:u w:val="single"/>
        </w:rPr>
        <w:t>a thermostat would be ungovernable: world agreement on the desirable temperature setting is unattainable, and the mere attempt to reach such agreement is likely to unsettle international relations.</w:t>
      </w:r>
      <w:r w:rsidRPr="00847D0A">
        <w:rPr>
          <w:sz w:val="16"/>
        </w:rPr>
        <w:t xml:space="preserve"> An imaginary scenario for the year 2032 illustrates the point. And Chapter 4 argues that </w:t>
      </w:r>
      <w:r w:rsidRPr="003E0501">
        <w:rPr>
          <w:u w:val="single"/>
        </w:rPr>
        <w:t>the thermostat would be unreliable: even if such a technology could be created and governed, the unintended consequences would multiply the humanitarian, political, legal and security troubles facing the world</w:t>
      </w:r>
      <w:r w:rsidRPr="00847D0A">
        <w:rPr>
          <w:sz w:val="16"/>
        </w:rPr>
        <w:t xml:space="preserve">. In conclusion, Chapter 5 offers a different view of the kinds of problems that climate and its changes present to mankind. This </w:t>
      </w:r>
      <w:r w:rsidRPr="002E1B5A">
        <w:rPr>
          <w:u w:val="single"/>
        </w:rPr>
        <w:t>reframing suggests a different role for science and technology: not to try and fix climate change through planetary-scale engineering, but to serve human-inspired goals of dignity, freedom and creativity</w:t>
      </w:r>
      <w:r w:rsidRPr="00847D0A">
        <w:rPr>
          <w:sz w:val="16"/>
        </w:rPr>
        <w:t xml:space="preserve">. It is not climate change that is the ultimate threat to human well-being. It is the lack of virtue. </w:t>
      </w:r>
      <w:r w:rsidRPr="00051E49">
        <w:rPr>
          <w:u w:val="single"/>
        </w:rPr>
        <w:t>This view requires greater humility with regard to the limits of scientific knowledge</w:t>
      </w:r>
      <w:r w:rsidRPr="00847D0A">
        <w:rPr>
          <w:sz w:val="16"/>
        </w:rPr>
        <w:t xml:space="preserve"> than is implied by planetary engineers – </w:t>
      </w:r>
      <w:r w:rsidRPr="002E25AB">
        <w:rPr>
          <w:u w:val="single"/>
        </w:rPr>
        <w:t>and</w:t>
      </w:r>
      <w:r w:rsidRPr="00847D0A">
        <w:rPr>
          <w:sz w:val="16"/>
        </w:rPr>
        <w:t xml:space="preserve"> also </w:t>
      </w:r>
      <w:r w:rsidRPr="002E25AB">
        <w:rPr>
          <w:u w:val="single"/>
        </w:rPr>
        <w:t>a greater exercise of compassion and justice</w:t>
      </w:r>
      <w:r w:rsidRPr="00847D0A">
        <w:rPr>
          <w:sz w:val="16"/>
        </w:rPr>
        <w:t xml:space="preserve"> in the deployment of that viii knowledge. It recognises that </w:t>
      </w:r>
      <w:r w:rsidRPr="006107BE">
        <w:rPr>
          <w:u w:val="single"/>
        </w:rPr>
        <w:t>human beings will never be masters of the planet in the way in which some of the new climate designers seem to be suggesting</w:t>
      </w:r>
      <w:r w:rsidRPr="00847D0A">
        <w:rPr>
          <w:sz w:val="16"/>
        </w:rPr>
        <w:t>.</w:t>
      </w:r>
    </w:p>
    <w:p w14:paraId="32F2385A" w14:textId="77777777" w:rsidR="00E11C53" w:rsidRDefault="00E11C53" w:rsidP="00E11C53">
      <w:pPr>
        <w:pStyle w:val="Heading4"/>
      </w:pPr>
      <w:r>
        <w:t>[INSERT MORE LINKS]</w:t>
      </w:r>
    </w:p>
    <w:p w14:paraId="1168A8EB" w14:textId="77777777" w:rsidR="00E11C53" w:rsidRPr="007817B0" w:rsidRDefault="00E11C53" w:rsidP="00E11C53">
      <w:pPr>
        <w:pStyle w:val="Heading4"/>
      </w:pPr>
      <w:r w:rsidRPr="007817B0">
        <w:t xml:space="preserve">The impact is the </w:t>
      </w:r>
      <w:r w:rsidRPr="007817B0">
        <w:rPr>
          <w:u w:val="single"/>
        </w:rPr>
        <w:t>death of nature</w:t>
      </w:r>
      <w:r w:rsidRPr="007817B0">
        <w:t xml:space="preserve">-- guarantees ecological and social violence on a massive scale through the categorical oppression of the non-human “object.” </w:t>
      </w:r>
    </w:p>
    <w:p w14:paraId="7724F923" w14:textId="77777777" w:rsidR="00E11C53" w:rsidRPr="007817B0" w:rsidRDefault="00E11C53" w:rsidP="00E11C53">
      <w:r w:rsidRPr="007817B0">
        <w:rPr>
          <w:rStyle w:val="Style13ptBold"/>
        </w:rPr>
        <w:t>Ahkin 10</w:t>
      </w:r>
      <w:r w:rsidRPr="007817B0">
        <w:t xml:space="preserve"> [Mélanie, Monash University, “Human Centrism, Animist Materialism, and the Critique of Rationalism in Val. Plumwood’s Critical Ecological Feminism,” Emergent Australasian Philosophers, 2010, Issue 3, </w:t>
      </w:r>
      <w:hyperlink r:id="rId36" w:history="1">
        <w:r w:rsidRPr="007817B0">
          <w:rPr>
            <w:rStyle w:val="Hyperlink"/>
          </w:rPr>
          <w:t>http://www.eap.philosophy-australia.com/issue_3/EAP3_AHKIN_Human_Centrism.pdf</w:t>
        </w:r>
      </w:hyperlink>
      <w:r w:rsidRPr="007817B0">
        <w:t xml:space="preserve">] </w:t>
      </w:r>
    </w:p>
    <w:p w14:paraId="6076B5A4" w14:textId="77777777" w:rsidR="00E11C53" w:rsidRPr="000D6D1E" w:rsidRDefault="00E11C53" w:rsidP="00E11C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432"/>
        <w:rPr>
          <w:sz w:val="20"/>
          <w:szCs w:val="20"/>
        </w:rPr>
      </w:pPr>
      <w:r w:rsidRPr="007817B0">
        <w:t xml:space="preserve">These five features provide the basis for </w:t>
      </w:r>
      <w:r w:rsidRPr="007817B0">
        <w:rPr>
          <w:rStyle w:val="StyleUnderline"/>
        </w:rPr>
        <w:t xml:space="preserve">hegemonic centrism insofar as they promote certain conceptual and perceptual distortions of reality which universalise and naturalise the standpoint of the superior relata as primary or centre, and deny and subordinate the standpoints of inferiorised others as secondary or derivative. </w:t>
      </w:r>
      <w:r w:rsidRPr="007817B0">
        <w:rPr>
          <w:sz w:val="16"/>
        </w:rPr>
        <w:t xml:space="preserve">Using standpoint theory analysis, Plumwood’s reconceptualisation of human chauvinist frameworks locates and dissects these logical characteristics of dualism, and the conceptual and perceptual distortions of reality common to centric structures, as follows. </w:t>
      </w:r>
      <w:r w:rsidRPr="007817B0">
        <w:rPr>
          <w:rStyle w:val="StyleUnderline"/>
        </w:rPr>
        <w:t>Radical exclusion is found in the rationalist emphasis on differences between humans and non-human nature, its valourisation of a human rationality conceived as exclusionary of nature, and its minimisation of similarities between the two realms.</w:t>
      </w:r>
      <w:r w:rsidRPr="007817B0">
        <w:t xml:space="preserve"> </w:t>
      </w:r>
      <w:r w:rsidRPr="007817B0">
        <w:rPr>
          <w:rStyle w:val="StyleUnderline"/>
        </w:rPr>
        <w:t>Homogenisation and stereotyping occur especially in the rationalist denial of consciousness to nature, and its denial of the diversity of mental characteristics found within its many different constituents, facilitating a perception of nature as homogeneous and of its members as interchangeable and replaceable resources</w:t>
      </w:r>
      <w:r w:rsidRPr="007817B0">
        <w:t xml:space="preserve">. This definition of </w:t>
      </w:r>
      <w:r w:rsidRPr="007817B0">
        <w:rPr>
          <w:rStyle w:val="StyleUnderline"/>
        </w:rPr>
        <w:t xml:space="preserve">nature </w:t>
      </w:r>
      <w:r w:rsidRPr="007817B0">
        <w:t xml:space="preserve">in terms of its lack of human rationality and consciousness means that its </w:t>
      </w:r>
      <w:r w:rsidRPr="007817B0">
        <w:rPr>
          <w:rStyle w:val="StyleUnderline"/>
        </w:rPr>
        <w:t>identity remains relative to that of the dominant human group, and its difference is marked as deficiency, permitting its inferiorisation</w:t>
      </w:r>
      <w:r w:rsidRPr="007817B0">
        <w:t xml:space="preserve">. </w:t>
      </w:r>
      <w:r w:rsidRPr="007817B0">
        <w:rPr>
          <w:sz w:val="16"/>
        </w:rPr>
        <w:t xml:space="preserve">Backgrounding and denial may be observed in the conception of nature as extraneous and inessential background to the foreground of human culture, in the human denial of dependency on the natural environment, and denial of the ethical and political constraints which the unrecognised ends and needs of non-human nature might otherwise place on human behaviour. </w:t>
      </w:r>
      <w:r w:rsidRPr="007817B0">
        <w:rPr>
          <w:rStyle w:val="StyleUnderline"/>
        </w:rPr>
        <w:t>These features together create an ethical discontinuity between humans and non-human nature which denies nature’s value and agency, and thereby promote its instrumentalisation and exploitation for the benefit of humans</w:t>
      </w:r>
      <w:r w:rsidRPr="007817B0">
        <w:t xml:space="preserve">.11 </w:t>
      </w:r>
      <w:r w:rsidRPr="007817B0">
        <w:rPr>
          <w:rStyle w:val="StyleUnderline"/>
        </w:rPr>
        <w:t>This dualistic logic helps to universalise the human centric standpoint, making invisible and seemingly inevitable the conceptual and perceptual distortions of reality and oppression of non-human nature it enjoins.</w:t>
      </w:r>
      <w:r w:rsidRPr="007817B0">
        <w:t xml:space="preserve"> </w:t>
      </w:r>
      <w:r w:rsidRPr="007817B0">
        <w:rPr>
          <w:rStyle w:val="StyleUnderline"/>
        </w:rPr>
        <w:t xml:space="preserve">The alternative standpoints and perspectives of members of the inferiorised class of nature are denied legitimacy and subordinated to that of the class of humans, ultimately becoming invisible once this master standpoint becomes part of the very structure of thought.12 </w:t>
      </w:r>
      <w:r w:rsidRPr="007817B0">
        <w:rPr>
          <w:sz w:val="20"/>
          <w:szCs w:val="20"/>
        </w:rPr>
        <w:t xml:space="preserve">Such </w:t>
      </w:r>
      <w:r w:rsidRPr="007817B0">
        <w:rPr>
          <w:rStyle w:val="StyleUnderline"/>
        </w:rPr>
        <w:t>an anthropocentric framework creates a variety of serious injustices and prudential risks</w:t>
      </w:r>
      <w:r w:rsidRPr="007817B0">
        <w:rPr>
          <w:sz w:val="20"/>
          <w:szCs w:val="20"/>
        </w:rPr>
        <w:t xml:space="preserve">, making it </w:t>
      </w:r>
      <w:r w:rsidRPr="007817B0">
        <w:rPr>
          <w:rFonts w:cs="Helvetica"/>
          <w:sz w:val="20"/>
          <w:szCs w:val="20"/>
        </w:rPr>
        <w:t xml:space="preserve"> </w:t>
      </w:r>
      <w:r w:rsidRPr="007817B0">
        <w:rPr>
          <w:sz w:val="20"/>
          <w:szCs w:val="20"/>
        </w:rPr>
        <w:t xml:space="preserve">highly ecologically irrational.13 The hierarchical value prescriptions and epistemic distortions responsible </w:t>
      </w:r>
      <w:r w:rsidRPr="007817B0">
        <w:rPr>
          <w:rFonts w:cs="Helvetica"/>
          <w:sz w:val="20"/>
          <w:szCs w:val="20"/>
        </w:rPr>
        <w:t xml:space="preserve"> </w:t>
      </w:r>
      <w:r w:rsidRPr="007817B0">
        <w:rPr>
          <w:sz w:val="20"/>
          <w:szCs w:val="20"/>
        </w:rPr>
        <w:t xml:space="preserve">for its biased, </w:t>
      </w:r>
      <w:r w:rsidRPr="007817B0">
        <w:rPr>
          <w:rStyle w:val="StyleUnderline"/>
        </w:rPr>
        <w:t>reductive conceptualisation of nature strips the non-human natural realm of non-  instrumental value, and impedes the fair and impartial treatment of its members.</w:t>
      </w:r>
      <w:r w:rsidRPr="007817B0">
        <w:rPr>
          <w:sz w:val="20"/>
          <w:szCs w:val="20"/>
        </w:rPr>
        <w:t xml:space="preserve"> Similarly, </w:t>
      </w:r>
      <w:r w:rsidRPr="007817B0">
        <w:rPr>
          <w:rFonts w:cs="Helvetica"/>
          <w:sz w:val="20"/>
          <w:szCs w:val="20"/>
        </w:rPr>
        <w:t xml:space="preserve"> </w:t>
      </w:r>
      <w:r w:rsidRPr="007817B0">
        <w:rPr>
          <w:rStyle w:val="StyleUnderline"/>
        </w:rPr>
        <w:t>anthropocentrism creates distributive injustices by restricting ethical concern to humans</w:t>
      </w:r>
      <w:r w:rsidRPr="007817B0">
        <w:rPr>
          <w:sz w:val="20"/>
          <w:szCs w:val="20"/>
        </w:rPr>
        <w:t xml:space="preserve">, admitting </w:t>
      </w:r>
      <w:r w:rsidRPr="007817B0">
        <w:rPr>
          <w:rFonts w:cs="Helvetica"/>
          <w:sz w:val="20"/>
          <w:szCs w:val="20"/>
        </w:rPr>
        <w:t xml:space="preserve"> </w:t>
      </w:r>
      <w:r w:rsidRPr="007817B0">
        <w:rPr>
          <w:sz w:val="20"/>
          <w:szCs w:val="20"/>
        </w:rPr>
        <w:t xml:space="preserve">partisan distributive relationships with non-human nature in the forms of commodification and </w:t>
      </w:r>
      <w:r w:rsidRPr="007817B0">
        <w:rPr>
          <w:rFonts w:cs="Helvetica"/>
          <w:sz w:val="20"/>
          <w:szCs w:val="20"/>
        </w:rPr>
        <w:t xml:space="preserve"> </w:t>
      </w:r>
      <w:r w:rsidRPr="007817B0">
        <w:rPr>
          <w:sz w:val="20"/>
          <w:szCs w:val="20"/>
        </w:rPr>
        <w:t xml:space="preserve">instrumentalisation. The prudential risks and blindspots created by anthropocentrism are problematic for nature and humans </w:t>
      </w:r>
      <w:r w:rsidRPr="007817B0">
        <w:rPr>
          <w:rFonts w:cs="Helvetica"/>
          <w:sz w:val="20"/>
          <w:szCs w:val="20"/>
        </w:rPr>
        <w:t xml:space="preserve"> </w:t>
      </w:r>
      <w:r w:rsidRPr="007817B0">
        <w:rPr>
          <w:sz w:val="20"/>
          <w:szCs w:val="20"/>
        </w:rPr>
        <w:t xml:space="preserve">alike and are of especial concern within our current context of radical human dependence on an </w:t>
      </w:r>
      <w:r w:rsidRPr="007817B0">
        <w:rPr>
          <w:rFonts w:cs="Helvetica"/>
          <w:sz w:val="20"/>
          <w:szCs w:val="20"/>
        </w:rPr>
        <w:t xml:space="preserve"> </w:t>
      </w:r>
      <w:r w:rsidRPr="007817B0">
        <w:rPr>
          <w:sz w:val="20"/>
          <w:szCs w:val="20"/>
        </w:rPr>
        <w:t xml:space="preserve">irreplaceable and increasingly degraded natural environment. These prudential risks are in large part consequences of the centric structure's promotion of illusory human disembeddedness, self-enclosure and </w:t>
      </w:r>
      <w:r w:rsidRPr="007817B0">
        <w:rPr>
          <w:rFonts w:cs="Helvetica"/>
          <w:sz w:val="20"/>
          <w:szCs w:val="20"/>
        </w:rPr>
        <w:t xml:space="preserve"> </w:t>
      </w:r>
      <w:r w:rsidRPr="007817B0">
        <w:rPr>
          <w:sz w:val="20"/>
          <w:szCs w:val="20"/>
        </w:rPr>
        <w:t xml:space="preserve">insensitivity to the significance and survival needs of non-human nature: </w:t>
      </w:r>
      <w:r w:rsidRPr="007817B0">
        <w:rPr>
          <w:rFonts w:cs="Helvetica"/>
          <w:sz w:val="20"/>
          <w:szCs w:val="20"/>
        </w:rPr>
        <w:t xml:space="preserve"> </w:t>
      </w:r>
      <w:r w:rsidRPr="007817B0">
        <w:rPr>
          <w:sz w:val="20"/>
          <w:szCs w:val="20"/>
        </w:rPr>
        <w:t xml:space="preserve"> </w:t>
      </w:r>
      <w:r w:rsidRPr="007817B0">
        <w:rPr>
          <w:rStyle w:val="StyleUnderline"/>
        </w:rPr>
        <w:t xml:space="preserve"> Within the context of human-nature relationships, such a logic must inevitably lead to failure, either  through the catastrophic extinction of our natural environment and the consequent collapse of our species,</w:t>
      </w:r>
      <w:r w:rsidRPr="007817B0">
        <w:rPr>
          <w:sz w:val="20"/>
          <w:szCs w:val="20"/>
        </w:rPr>
        <w:t xml:space="preserve"> </w:t>
      </w:r>
      <w:r w:rsidRPr="007817B0">
        <w:rPr>
          <w:rFonts w:cs="Helvetica"/>
          <w:sz w:val="20"/>
          <w:szCs w:val="20"/>
        </w:rPr>
        <w:t xml:space="preserve"> </w:t>
      </w:r>
      <w:r w:rsidRPr="007817B0">
        <w:rPr>
          <w:rStyle w:val="StyleUnderline"/>
        </w:rPr>
        <w:t xml:space="preserve">or more hopefully by the abandonment </w:t>
      </w:r>
      <w:r w:rsidRPr="007817B0">
        <w:rPr>
          <w:sz w:val="20"/>
          <w:szCs w:val="20"/>
        </w:rPr>
        <w:t xml:space="preserve">and transformation </w:t>
      </w:r>
      <w:r w:rsidRPr="007817B0">
        <w:rPr>
          <w:rStyle w:val="StyleUnderline"/>
        </w:rPr>
        <w:t>of the human centric framework.</w:t>
      </w:r>
      <w:r w:rsidRPr="007817B0">
        <w:rPr>
          <w:sz w:val="20"/>
          <w:szCs w:val="20"/>
        </w:rPr>
        <w:t xml:space="preserve">15  </w:t>
      </w:r>
      <w:r w:rsidRPr="007817B0">
        <w:rPr>
          <w:rFonts w:cs="Helvetica"/>
          <w:sz w:val="20"/>
          <w:szCs w:val="20"/>
        </w:rPr>
        <w:t xml:space="preserve"> </w:t>
      </w:r>
      <w:r w:rsidRPr="007817B0">
        <w:rPr>
          <w:sz w:val="20"/>
          <w:szCs w:val="20"/>
        </w:rPr>
        <w:t xml:space="preserve"> </w:t>
      </w:r>
      <w:r w:rsidRPr="007817B0">
        <w:rPr>
          <w:rFonts w:cs="Helvetica"/>
          <w:sz w:val="20"/>
          <w:szCs w:val="20"/>
        </w:rPr>
        <w:t xml:space="preserve"> </w:t>
      </w:r>
      <w:r w:rsidRPr="007817B0">
        <w:rPr>
          <w:sz w:val="20"/>
          <w:szCs w:val="20"/>
        </w:rPr>
        <w:t xml:space="preserve">Whilst acknowledging the importance of prudential concerns for the motivation of practical change, </w:t>
      </w:r>
      <w:r w:rsidRPr="007817B0">
        <w:rPr>
          <w:rFonts w:cs="Helvetica"/>
          <w:sz w:val="20"/>
          <w:szCs w:val="20"/>
        </w:rPr>
        <w:t xml:space="preserve"> </w:t>
      </w:r>
      <w:r w:rsidRPr="007817B0">
        <w:rPr>
          <w:sz w:val="20"/>
          <w:szCs w:val="20"/>
        </w:rPr>
        <w:t xml:space="preserve">Plumwood emphasises the weightier task of acknowledging injustices to non-humans in order to  bring </w:t>
      </w:r>
      <w:r w:rsidRPr="007817B0">
        <w:rPr>
          <w:rFonts w:cs="Helvetica"/>
          <w:sz w:val="20"/>
          <w:szCs w:val="20"/>
        </w:rPr>
        <w:t xml:space="preserve"> </w:t>
      </w:r>
      <w:r w:rsidRPr="007817B0">
        <w:rPr>
          <w:sz w:val="20"/>
          <w:szCs w:val="20"/>
        </w:rPr>
        <w:t xml:space="preserve">about adequate dispositional change. </w:t>
      </w:r>
      <w:r w:rsidRPr="007817B0">
        <w:rPr>
          <w:rStyle w:val="StyleUnderline"/>
        </w:rPr>
        <w:t>The model of enlightened self-interest implicit in prudentially  motivated action is inadequate to this task insofar as it remains within the framework of human centrism.</w:t>
      </w:r>
      <w:r w:rsidRPr="007817B0">
        <w:rPr>
          <w:sz w:val="20"/>
          <w:szCs w:val="20"/>
        </w:rPr>
        <w:t xml:space="preserve">  </w:t>
      </w:r>
      <w:r w:rsidRPr="007817B0">
        <w:rPr>
          <w:rFonts w:cs="Helvetica"/>
          <w:sz w:val="20"/>
          <w:szCs w:val="20"/>
        </w:rPr>
        <w:t xml:space="preserve"> </w:t>
      </w:r>
      <w:r w:rsidRPr="007817B0">
        <w:rPr>
          <w:sz w:val="20"/>
          <w:szCs w:val="20"/>
        </w:rPr>
        <w:t xml:space="preserve">Although it acknowledges the </w:t>
      </w:r>
      <w:r w:rsidRPr="007817B0">
        <w:rPr>
          <w:rFonts w:cs="Times"/>
          <w:sz w:val="20"/>
          <w:szCs w:val="20"/>
        </w:rPr>
        <w:t>possibility</w:t>
      </w:r>
      <w:r w:rsidRPr="007817B0">
        <w:rPr>
          <w:sz w:val="20"/>
          <w:szCs w:val="20"/>
        </w:rPr>
        <w:t xml:space="preserve"> of relational interests, </w:t>
      </w:r>
      <w:r w:rsidRPr="007817B0">
        <w:rPr>
          <w:rStyle w:val="StyleUnderline"/>
        </w:rPr>
        <w:t>it rests on a fundamental equivocation  between instrumental and relational forms of concern for others</w:t>
      </w:r>
      <w:r w:rsidRPr="007817B0">
        <w:rPr>
          <w:sz w:val="20"/>
          <w:szCs w:val="20"/>
        </w:rPr>
        <w:t xml:space="preserve">. Indeed </w:t>
      </w:r>
      <w:r w:rsidRPr="007817B0">
        <w:rPr>
          <w:rStyle w:val="StyleUnderline"/>
        </w:rPr>
        <w:t>it motivates action either by  appeal to humans' ultimate self-interest, thus failing to truly acknowledge injustices caused to non-human  others, remaining caught within the prudentially risky framework of anthropocentrism,</w:t>
      </w:r>
      <w:r w:rsidRPr="007817B0">
        <w:rPr>
          <w:sz w:val="20"/>
          <w:szCs w:val="20"/>
        </w:rPr>
        <w:t xml:space="preserve"> or else it accepts </w:t>
      </w:r>
      <w:r w:rsidRPr="007817B0">
        <w:rPr>
          <w:rFonts w:cs="Helvetica"/>
          <w:sz w:val="20"/>
          <w:szCs w:val="20"/>
        </w:rPr>
        <w:t xml:space="preserve"> </w:t>
      </w:r>
      <w:r w:rsidRPr="007817B0">
        <w:rPr>
          <w:sz w:val="20"/>
          <w:szCs w:val="20"/>
        </w:rPr>
        <w:t xml:space="preserve">that others' interests count as reasons for action- enabling recognition of injustices- but it does so in a </w:t>
      </w:r>
      <w:r w:rsidRPr="007817B0">
        <w:rPr>
          <w:rFonts w:cs="Helvetica"/>
          <w:sz w:val="20"/>
          <w:szCs w:val="20"/>
        </w:rPr>
        <w:t xml:space="preserve"> </w:t>
      </w:r>
      <w:r w:rsidRPr="007817B0">
        <w:rPr>
          <w:sz w:val="20"/>
          <w:szCs w:val="20"/>
        </w:rPr>
        <w:t xml:space="preserve">manner which treats the intersection of others' needs with more fully-considered human interests as </w:t>
      </w:r>
      <w:r w:rsidRPr="007817B0">
        <w:rPr>
          <w:rFonts w:cs="Helvetica"/>
          <w:sz w:val="20"/>
          <w:szCs w:val="20"/>
        </w:rPr>
        <w:t xml:space="preserve"> </w:t>
      </w:r>
      <w:r w:rsidRPr="007817B0">
        <w:rPr>
          <w:sz w:val="20"/>
          <w:szCs w:val="20"/>
        </w:rPr>
        <w:t xml:space="preserve">contingent and transient. Given this analysis, </w:t>
      </w:r>
      <w:r w:rsidRPr="007817B0">
        <w:rPr>
          <w:rStyle w:val="StyleUnderline"/>
        </w:rPr>
        <w:t>it is clear that environmental concern must be based on a deeper recognition of injustice</w:t>
      </w:r>
      <w:r w:rsidRPr="007817B0">
        <w:rPr>
          <w:sz w:val="20"/>
          <w:szCs w:val="20"/>
        </w:rPr>
        <w:t xml:space="preserve">, in addition to that of prudence, </w:t>
      </w:r>
      <w:r w:rsidRPr="007817B0">
        <w:rPr>
          <w:rStyle w:val="StyleUnderline"/>
        </w:rPr>
        <w:t>if it is to overcome illusions of human  disembeddedness and self-enclosure and have a genuine and lasting effect</w:t>
      </w:r>
      <w:r w:rsidRPr="007817B0">
        <w:rPr>
          <w:sz w:val="20"/>
          <w:szCs w:val="20"/>
        </w:rPr>
        <w:t>.</w:t>
      </w:r>
    </w:p>
    <w:p w14:paraId="45232D38" w14:textId="77777777" w:rsidR="00E11C53" w:rsidRDefault="00E11C53" w:rsidP="00E11C53">
      <w:pPr>
        <w:pStyle w:val="Heading4"/>
      </w:pPr>
      <w:r>
        <w:t xml:space="preserve">The alternative is “rewilding,” an ethical orientation that bridges the gap between human and nature. Only a </w:t>
      </w:r>
      <w:r w:rsidRPr="001B2E94">
        <w:rPr>
          <w:u w:val="single"/>
        </w:rPr>
        <w:t>prior</w:t>
      </w:r>
      <w:r>
        <w:t xml:space="preserve"> ethic of care can shift away from </w:t>
      </w:r>
      <w:r w:rsidRPr="001B2E94">
        <w:t>extractivism</w:t>
      </w:r>
      <w:r>
        <w:t xml:space="preserve">. The threshold for alt solvency is </w:t>
      </w:r>
      <w:r w:rsidRPr="008869F4">
        <w:rPr>
          <w:u w:val="single"/>
        </w:rPr>
        <w:t>not</w:t>
      </w:r>
      <w:r>
        <w:t xml:space="preserve"> convincing the world to embrace the Wild but rather whether we successfully heighten moral reflection.</w:t>
      </w:r>
    </w:p>
    <w:p w14:paraId="718A929C" w14:textId="77777777" w:rsidR="00E11C53" w:rsidRPr="00324F08" w:rsidRDefault="00E11C53" w:rsidP="00E11C53">
      <w:pPr>
        <w:rPr>
          <w:rStyle w:val="Style13ptBold"/>
        </w:rPr>
      </w:pPr>
      <w:r w:rsidRPr="00324F08">
        <w:rPr>
          <w:rStyle w:val="Style13ptBold"/>
        </w:rPr>
        <w:t>Wapner ‘20</w:t>
      </w:r>
    </w:p>
    <w:p w14:paraId="6C275FA2" w14:textId="77777777" w:rsidR="00E11C53" w:rsidRPr="00E32F2F" w:rsidRDefault="00E11C53" w:rsidP="00E11C53">
      <w:pPr>
        <w:rPr>
          <w:sz w:val="16"/>
          <w:szCs w:val="16"/>
        </w:rPr>
      </w:pPr>
      <w:r w:rsidRPr="00E32F2F">
        <w:rPr>
          <w:sz w:val="16"/>
          <w:szCs w:val="16"/>
        </w:rPr>
        <w:t>(Paul Wapner, Professor of Global Environmental Politics in the School of International Service at American University.“Is Wildness Over?,” Polity Press, 1</w:t>
      </w:r>
      <w:r w:rsidRPr="00E32F2F">
        <w:rPr>
          <w:sz w:val="16"/>
          <w:szCs w:val="16"/>
          <w:vertAlign w:val="superscript"/>
        </w:rPr>
        <w:t>st</w:t>
      </w:r>
      <w:r w:rsidRPr="00E32F2F">
        <w:rPr>
          <w:sz w:val="16"/>
          <w:szCs w:val="16"/>
        </w:rPr>
        <w:t xml:space="preserve"> edition (May 4, 2020), JB)</w:t>
      </w:r>
    </w:p>
    <w:p w14:paraId="3D8CB885" w14:textId="77777777" w:rsidR="00E11C53" w:rsidRDefault="00E11C53" w:rsidP="00E11C53">
      <w:pPr>
        <w:rPr>
          <w:sz w:val="16"/>
        </w:rPr>
      </w:pPr>
      <w:r w:rsidRPr="00055DB8">
        <w:rPr>
          <w:sz w:val="16"/>
        </w:rPr>
        <w:t xml:space="preserve">Coming Home </w:t>
      </w:r>
      <w:r w:rsidRPr="001A70BD">
        <w:rPr>
          <w:u w:val="single"/>
        </w:rPr>
        <w:t>The war against wildness is fundamentally</w:t>
      </w:r>
      <w:r w:rsidRPr="00055DB8">
        <w:rPr>
          <w:sz w:val="16"/>
        </w:rPr>
        <w:t xml:space="preserve"> about </w:t>
      </w:r>
      <w:r w:rsidRPr="001A70BD">
        <w:rPr>
          <w:u w:val="single"/>
        </w:rPr>
        <w:t>extractivism</w:t>
      </w:r>
      <w:r w:rsidRPr="00055DB8">
        <w:rPr>
          <w:sz w:val="16"/>
        </w:rPr>
        <w:t xml:space="preserve">. </w:t>
      </w:r>
      <w:r w:rsidRPr="007C50DC">
        <w:rPr>
          <w:u w:val="single"/>
        </w:rPr>
        <w:t>It involves drilling, fishing, mining, harvesting, enslaving, hollowing out, and otherwise using other people, creatures, or the Earth itself</w:t>
      </w:r>
      <w:r w:rsidRPr="00055DB8">
        <w:rPr>
          <w:sz w:val="16"/>
        </w:rPr>
        <w:t xml:space="preserve">. Extractivism is different from consumption in that, while every living thing needs to eat and use resources to survive, </w:t>
      </w:r>
      <w:r w:rsidRPr="0043318B">
        <w:rPr>
          <w:u w:val="single"/>
        </w:rPr>
        <w:t>extractivism</w:t>
      </w:r>
      <w:r w:rsidRPr="00055DB8">
        <w:rPr>
          <w:sz w:val="16"/>
        </w:rPr>
        <w:t xml:space="preserve"> assumes little agency in other people or organisms and solely </w:t>
      </w:r>
      <w:r w:rsidRPr="0043318B">
        <w:rPr>
          <w:u w:val="single"/>
        </w:rPr>
        <w:t>appropriates, without compensation or replacement</w:t>
      </w:r>
      <w:r w:rsidRPr="00055DB8">
        <w:rPr>
          <w:sz w:val="16"/>
        </w:rPr>
        <w:t xml:space="preserve">. Extractivism takes minerals, uses people, and enslaves animals without returning anything to them in exchange. It is a one-way interaction (Klein, 2014, p. 169). </w:t>
      </w:r>
      <w:r w:rsidRPr="0043318B">
        <w:rPr>
          <w:u w:val="single"/>
        </w:rPr>
        <w:t xml:space="preserve">Rewilding requires </w:t>
      </w:r>
      <w:r w:rsidRPr="004133BA">
        <w:rPr>
          <w:u w:val="single"/>
        </w:rPr>
        <w:t>adopting a more reciprocal relationship</w:t>
      </w:r>
      <w:r w:rsidRPr="00055DB8">
        <w:rPr>
          <w:sz w:val="16"/>
        </w:rPr>
        <w:t xml:space="preserve">. </w:t>
      </w:r>
      <w:r w:rsidRPr="004133BA">
        <w:rPr>
          <w:u w:val="single"/>
        </w:rPr>
        <w:t>Instead of expropriation, it offers mutuality; instead of exploitation, partnership; instead of seizing, sharing; instead of depletion, sustaining</w:t>
      </w:r>
      <w:r w:rsidRPr="00055DB8">
        <w:rPr>
          <w:sz w:val="16"/>
        </w:rPr>
        <w:t xml:space="preserve">. </w:t>
      </w:r>
      <w:r w:rsidRPr="00422CAD">
        <w:rPr>
          <w:u w:val="single"/>
        </w:rPr>
        <w:t>Sometimes this translates into</w:t>
      </w:r>
      <w:r w:rsidRPr="00055DB8">
        <w:rPr>
          <w:sz w:val="16"/>
        </w:rPr>
        <w:t xml:space="preserve"> entitlements and </w:t>
      </w:r>
      <w:r w:rsidRPr="00422CAD">
        <w:rPr>
          <w:u w:val="single"/>
        </w:rPr>
        <w:t>equal treatment</w:t>
      </w:r>
      <w:r w:rsidRPr="00055DB8">
        <w:rPr>
          <w:sz w:val="16"/>
        </w:rPr>
        <w:t xml:space="preserve">. The Environmental Justice and Animal Liberation movements often use a language of rights to fight extractivism. </w:t>
      </w:r>
      <w:r w:rsidRPr="00422CAD">
        <w:rPr>
          <w:u w:val="single"/>
        </w:rPr>
        <w:t>Other times it demands simply due consideration.</w:t>
      </w:r>
      <w:r w:rsidRPr="00055DB8">
        <w:rPr>
          <w:sz w:val="16"/>
        </w:rPr>
        <w:t xml:space="preserve"> Other </w:t>
      </w:r>
      <w:r w:rsidRPr="00DD3C99">
        <w:rPr>
          <w:u w:val="single"/>
        </w:rPr>
        <w:t>people, animals, plants, and even ecosystems have a dimension of subjectivity</w:t>
      </w:r>
      <w:r w:rsidRPr="00055DB8">
        <w:rPr>
          <w:sz w:val="16"/>
        </w:rPr>
        <w:t xml:space="preserve"> or interiority about them. If they are living, they have an interest in self-preservation and the avoidance of pain; if not, they deserve at least thoughtfulness, since humans share the Earth with them. </w:t>
      </w:r>
      <w:r w:rsidRPr="00734AE3">
        <w:rPr>
          <w:u w:val="single"/>
        </w:rPr>
        <w:t>When we open ourselves to wildness, when we stop fighting and invite more of it into our lives, we extend moral consideration to these other beings and realms</w:t>
      </w:r>
      <w:r w:rsidRPr="00055DB8">
        <w:rPr>
          <w:sz w:val="16"/>
        </w:rPr>
        <w:t xml:space="preserve">. We show sensitivity and practice an element of redress. </w:t>
      </w:r>
      <w:r w:rsidRPr="00ED5D16">
        <w:rPr>
          <w:u w:val="single"/>
        </w:rPr>
        <w:t xml:space="preserve">We see them not as enemies or mere objects of exploitation but rather as fellow humans, kin creatures, </w:t>
      </w:r>
      <w:r w:rsidRPr="001C5ED0">
        <w:rPr>
          <w:rStyle w:val="Emphasis"/>
        </w:rPr>
        <w:t>intrinsically valuable beings</w:t>
      </w:r>
      <w:r w:rsidRPr="00ED5D16">
        <w:rPr>
          <w:u w:val="single"/>
        </w:rPr>
        <w:t>, and lifesupporting ecosystems.</w:t>
      </w:r>
      <w:r w:rsidRPr="00055DB8">
        <w:rPr>
          <w:sz w:val="16"/>
        </w:rPr>
        <w:t xml:space="preserve"> This doesn’t mean that humans stop consuming, but that they treat subjects of consumption with respect. They treat them not merely as means to personal ends, but partly as ends in themselves. </w:t>
      </w:r>
      <w:r w:rsidRPr="00D4072A">
        <w:rPr>
          <w:u w:val="single"/>
        </w:rPr>
        <w:t>Rewilding necessitates developing a less extractivist orientation to the world around us</w:t>
      </w:r>
      <w:r w:rsidRPr="00055DB8">
        <w:rPr>
          <w:sz w:val="16"/>
        </w:rPr>
        <w:t xml:space="preserve">. Rewilding also casts a discerning eye toward the purpose of much human action. </w:t>
      </w:r>
      <w:r w:rsidRPr="00E17934">
        <w:rPr>
          <w:u w:val="single"/>
        </w:rPr>
        <w:t>People have long pushed wildness outward in search of security and convenience</w:t>
      </w:r>
      <w:r w:rsidRPr="00055DB8">
        <w:rPr>
          <w:sz w:val="16"/>
        </w:rPr>
        <w:t xml:space="preserve">. They have defined safety and comfort in terms of banishing the unknown and controlling the world around them; and they have sought these at all costs. But are these the most meaningful of goals, and are we defining them accurately? While security is essential for making anything in life possible, there is a fine line between it and comfort and convenience. </w:t>
      </w:r>
      <w:r w:rsidRPr="00A10A1B">
        <w:rPr>
          <w:u w:val="single"/>
        </w:rPr>
        <w:t>Rewilding demands scrutinizing the distinction and asking whether ease and expediency are worthy of humanity’s profoundest dedication</w:t>
      </w:r>
      <w:r w:rsidRPr="00055DB8">
        <w:rPr>
          <w:sz w:val="16"/>
        </w:rPr>
        <w:t xml:space="preserve">. Global </w:t>
      </w:r>
      <w:r w:rsidRPr="00111BDA">
        <w:rPr>
          <w:u w:val="single"/>
        </w:rPr>
        <w:t>wildness confronts us with an existential challenge</w:t>
      </w:r>
      <w:r w:rsidRPr="00055DB8">
        <w:rPr>
          <w:sz w:val="16"/>
        </w:rPr>
        <w:t xml:space="preserve">. To face it </w:t>
      </w:r>
      <w:r w:rsidRPr="000C177A">
        <w:rPr>
          <w:u w:val="single"/>
        </w:rPr>
        <w:t>holding fast to comfort</w:t>
      </w:r>
      <w:r w:rsidRPr="00055DB8">
        <w:rPr>
          <w:sz w:val="16"/>
        </w:rPr>
        <w:t xml:space="preserve"> as the guiding principle devalues and arguably misunderstands the depth of the challenge and of human life. It </w:t>
      </w:r>
      <w:r w:rsidRPr="00B3580B">
        <w:rPr>
          <w:u w:val="single"/>
        </w:rPr>
        <w:t>blocks access to ethical values beyond simple ease. It occludes the cultivation of virtues such as compassion, courage, and human excellence, which have long informed the ethical tradition</w:t>
      </w:r>
      <w:r w:rsidRPr="00055DB8">
        <w:rPr>
          <w:sz w:val="16"/>
        </w:rPr>
        <w:t xml:space="preserve"> (Bringhurst and Zwicky, 2018). Rewilding offers a further principle for ethically living in the portal of environmental intensification, namely healing the divide between ourselves and the world around us. For millennia, </w:t>
      </w:r>
      <w:r w:rsidRPr="006F5DC7">
        <w:rPr>
          <w:u w:val="single"/>
        </w:rPr>
        <w:t>humans have worked to wrench themselves from nature and to distinguish their kin or social group from humanity as a whole</w:t>
      </w:r>
      <w:r w:rsidRPr="00055DB8">
        <w:rPr>
          <w:sz w:val="16"/>
        </w:rPr>
        <w:t xml:space="preserve">. This is what </w:t>
      </w:r>
      <w:r w:rsidRPr="00F802FA">
        <w:rPr>
          <w:u w:val="single"/>
        </w:rPr>
        <w:t>the</w:t>
      </w:r>
      <w:r w:rsidRPr="00055DB8">
        <w:rPr>
          <w:sz w:val="16"/>
        </w:rPr>
        <w:t xml:space="preserve"> whole </w:t>
      </w:r>
      <w:r w:rsidRPr="00F802FA">
        <w:rPr>
          <w:u w:val="single"/>
        </w:rPr>
        <w:t>effort to battle wildness</w:t>
      </w:r>
      <w:r w:rsidRPr="00055DB8">
        <w:rPr>
          <w:sz w:val="16"/>
        </w:rPr>
        <w:t xml:space="preserve"> has been about. It </w:t>
      </w:r>
      <w:r w:rsidRPr="00F802FA">
        <w:rPr>
          <w:u w:val="single"/>
        </w:rPr>
        <w:t>has rested on a dichotomy between humans and nature</w:t>
      </w:r>
      <w:r w:rsidRPr="00055DB8">
        <w:rPr>
          <w:sz w:val="16"/>
        </w:rPr>
        <w:t xml:space="preserve"> and between some humans and others, and implicitly imposes hierarchy and conflict. This has placed struggle at the root of human experience. </w:t>
      </w:r>
      <w:r w:rsidRPr="00920ABB">
        <w:rPr>
          <w:u w:val="single"/>
        </w:rPr>
        <w:t>It</w:t>
      </w:r>
      <w:r w:rsidRPr="00055DB8">
        <w:rPr>
          <w:sz w:val="16"/>
        </w:rPr>
        <w:t xml:space="preserve"> basically </w:t>
      </w:r>
      <w:r w:rsidRPr="00920ABB">
        <w:rPr>
          <w:u w:val="single"/>
        </w:rPr>
        <w:t>suggests that life is a clash between me and the world</w:t>
      </w:r>
      <w:r w:rsidRPr="00055DB8">
        <w:rPr>
          <w:sz w:val="16"/>
        </w:rPr>
        <w:t xml:space="preserve">—between the self and everything else. This </w:t>
      </w:r>
      <w:r w:rsidRPr="00CB0618">
        <w:rPr>
          <w:u w:val="single"/>
        </w:rPr>
        <w:t>ignores</w:t>
      </w:r>
      <w:r w:rsidRPr="00055DB8">
        <w:rPr>
          <w:sz w:val="16"/>
        </w:rPr>
        <w:t xml:space="preserve"> both </w:t>
      </w:r>
      <w:r w:rsidRPr="00CB0618">
        <w:rPr>
          <w:u w:val="single"/>
        </w:rPr>
        <w:t>biological</w:t>
      </w:r>
      <w:r w:rsidRPr="00055DB8">
        <w:rPr>
          <w:sz w:val="16"/>
        </w:rPr>
        <w:t xml:space="preserve"> and social </w:t>
      </w:r>
      <w:r w:rsidRPr="00CB0618">
        <w:rPr>
          <w:u w:val="single"/>
        </w:rPr>
        <w:t>reality</w:t>
      </w:r>
      <w:r w:rsidRPr="00055DB8">
        <w:rPr>
          <w:sz w:val="16"/>
        </w:rPr>
        <w:t xml:space="preserve">. </w:t>
      </w:r>
      <w:r w:rsidRPr="00BE604F">
        <w:rPr>
          <w:u w:val="single"/>
        </w:rPr>
        <w:t>Humans are themselves made of millions of other organisms.</w:t>
      </w:r>
      <w:r w:rsidRPr="00055DB8">
        <w:rPr>
          <w:sz w:val="16"/>
        </w:rPr>
        <w:t xml:space="preserve"> In our eyelids, across our skin, and throughout our gut, </w:t>
      </w:r>
      <w:r w:rsidRPr="00CD4F82">
        <w:rPr>
          <w:u w:val="single"/>
        </w:rPr>
        <w:t>we are made of an almost infinite number of other organisms</w:t>
      </w:r>
      <w:r w:rsidRPr="00055DB8">
        <w:rPr>
          <w:sz w:val="16"/>
        </w:rPr>
        <w:t xml:space="preserve">. Moreover, </w:t>
      </w:r>
      <w:r w:rsidRPr="009D486D">
        <w:rPr>
          <w:u w:val="single"/>
        </w:rPr>
        <w:t>every day we depend on other creatures to feed and delight us and absorb our waste</w:t>
      </w:r>
      <w:r w:rsidRPr="00055DB8">
        <w:rPr>
          <w:sz w:val="16"/>
        </w:rPr>
        <w:t xml:space="preserve">. This also goes in the other direction. In many instances, </w:t>
      </w:r>
      <w:r w:rsidRPr="0034071F">
        <w:rPr>
          <w:u w:val="single"/>
        </w:rPr>
        <w:t>other creatures depend on humans to sustain their lives</w:t>
      </w:r>
      <w:r w:rsidRPr="00055DB8">
        <w:rPr>
          <w:sz w:val="16"/>
        </w:rPr>
        <w:t xml:space="preserve">. This is especially the case in the Anthropocene but has been going on for a long time, as farmers, ranchers, and conservationists have worked to enhance soil fertility, biodiversity, and ecological protection. The same is true socially. No one can make it on their own. We were all born of mothers and depended on them and on others to biologically sustain us during our first months; and we all rely on social networks and collective infrastructure simply to get through our days. It has always been this way. </w:t>
      </w:r>
      <w:r w:rsidRPr="00BD11DB">
        <w:rPr>
          <w:u w:val="single"/>
        </w:rPr>
        <w:t>Distinguishing and extricating ourselves from these webs and practicing extractivism makes a mockery of our embeddedness and fundamentally misunderstands the human condition</w:t>
      </w:r>
      <w:r w:rsidRPr="00055DB8">
        <w:rPr>
          <w:sz w:val="16"/>
        </w:rPr>
        <w:t xml:space="preserve">. Moreover, </w:t>
      </w:r>
      <w:r w:rsidRPr="00931BBE">
        <w:rPr>
          <w:u w:val="single"/>
        </w:rPr>
        <w:t>it speaks of moral blindness</w:t>
      </w:r>
      <w:r w:rsidRPr="00055DB8">
        <w:rPr>
          <w:sz w:val="16"/>
        </w:rPr>
        <w:t xml:space="preserve">, as we feel no obligation to treat the world of which we are a part with deep respect and gratitude. </w:t>
      </w:r>
      <w:r w:rsidRPr="00A84B05">
        <w:rPr>
          <w:u w:val="single"/>
        </w:rPr>
        <w:t>Rewilding, as an ethical orientation, invites us finally to mend the rift between ourselves and others</w:t>
      </w:r>
      <w:r w:rsidRPr="00055DB8">
        <w:rPr>
          <w:sz w:val="16"/>
        </w:rPr>
        <w:t xml:space="preserve">. It lets us see and practice a way of being at home on Earth. Cultivating care for others provides another essential ethical tool for living in the Anthropocene, namely a greater sensitivity to suffering. </w:t>
      </w:r>
      <w:r w:rsidRPr="00000858">
        <w:rPr>
          <w:u w:val="single"/>
        </w:rPr>
        <w:t>Today mitigation and adaptation represent the two</w:t>
      </w:r>
      <w:r w:rsidRPr="00055DB8">
        <w:rPr>
          <w:sz w:val="16"/>
        </w:rPr>
        <w:t xml:space="preserve"> main </w:t>
      </w:r>
      <w:r w:rsidRPr="00000858">
        <w:rPr>
          <w:u w:val="single"/>
        </w:rPr>
        <w:t>strategies for addressing climate change. Mitigation involves increasing energy efficiency,</w:t>
      </w:r>
      <w:r w:rsidRPr="00055DB8">
        <w:rPr>
          <w:sz w:val="16"/>
        </w:rPr>
        <w:t xml:space="preserve"> using solar and wind power, and otherwise working to reduce greenhouse gases. It seeks to stop climate change. </w:t>
      </w:r>
      <w:r w:rsidRPr="00000858">
        <w:rPr>
          <w:u w:val="single"/>
        </w:rPr>
        <w:t>Adaptation recognizes the limits of mitigation</w:t>
      </w:r>
      <w:r w:rsidRPr="00055DB8">
        <w:rPr>
          <w:sz w:val="16"/>
        </w:rPr>
        <w:t xml:space="preserve"> at this late date </w:t>
      </w:r>
      <w:r w:rsidRPr="00000858">
        <w:rPr>
          <w:u w:val="single"/>
        </w:rPr>
        <w:t>and</w:t>
      </w:r>
      <w:r w:rsidRPr="00055DB8">
        <w:rPr>
          <w:sz w:val="16"/>
        </w:rPr>
        <w:t xml:space="preserve">, accepting some amount of warming, </w:t>
      </w:r>
      <w:r w:rsidRPr="00000858">
        <w:rPr>
          <w:u w:val="single"/>
        </w:rPr>
        <w:t>tries to protect people as much as possible from climate harm.</w:t>
      </w:r>
      <w:r w:rsidRPr="00055DB8">
        <w:rPr>
          <w:sz w:val="16"/>
        </w:rPr>
        <w:t xml:space="preserve"> Cities are </w:t>
      </w:r>
      <w:r w:rsidRPr="00000858">
        <w:rPr>
          <w:u w:val="single"/>
        </w:rPr>
        <w:t>building</w:t>
      </w:r>
      <w:r w:rsidRPr="00055DB8">
        <w:rPr>
          <w:sz w:val="16"/>
        </w:rPr>
        <w:t xml:space="preserve"> </w:t>
      </w:r>
      <w:r w:rsidRPr="00000858">
        <w:rPr>
          <w:u w:val="single"/>
        </w:rPr>
        <w:t>sea walls</w:t>
      </w:r>
      <w:r w:rsidRPr="00055DB8">
        <w:rPr>
          <w:sz w:val="16"/>
        </w:rPr>
        <w:t xml:space="preserve">, utility companies are </w:t>
      </w:r>
      <w:r w:rsidRPr="00000858">
        <w:rPr>
          <w:u w:val="single"/>
        </w:rPr>
        <w:t>burying power lines</w:t>
      </w:r>
      <w:r w:rsidRPr="00055DB8">
        <w:rPr>
          <w:sz w:val="16"/>
        </w:rPr>
        <w:t xml:space="preserve">, geneticists are </w:t>
      </w:r>
      <w:r w:rsidRPr="00000858">
        <w:rPr>
          <w:u w:val="single"/>
        </w:rPr>
        <w:t>developing drought resistant crops</w:t>
      </w:r>
      <w:r w:rsidRPr="00055DB8">
        <w:rPr>
          <w:sz w:val="16"/>
        </w:rPr>
        <w:t xml:space="preserve">, </w:t>
      </w:r>
      <w:r w:rsidRPr="00000858">
        <w:rPr>
          <w:u w:val="single"/>
        </w:rPr>
        <w:t>and</w:t>
      </w:r>
      <w:r w:rsidRPr="00055DB8">
        <w:rPr>
          <w:sz w:val="16"/>
        </w:rPr>
        <w:t xml:space="preserve"> countries are </w:t>
      </w:r>
      <w:r w:rsidRPr="00000858">
        <w:rPr>
          <w:u w:val="single"/>
        </w:rPr>
        <w:t>devising evacuation plans</w:t>
      </w:r>
      <w:r w:rsidRPr="00055DB8">
        <w:rPr>
          <w:sz w:val="16"/>
        </w:rPr>
        <w:t xml:space="preserve"> in an attempt to blunt the most painful elements of climate change. Sadly, responding to climate change goes beyond these two approaches. No matter how much we mitigate or adapt to a warmer world, not everyone is able to dodge the climate bullet. Many people and certainly many other species are already suffering and will continue to suffer. As this intensifies, as people’s lives are pulled out from under them, extending care to others and learning how to cope with increased pain will be essential capabilities. </w:t>
      </w:r>
      <w:r w:rsidRPr="00C40B58">
        <w:rPr>
          <w:u w:val="single"/>
        </w:rPr>
        <w:t>We need to develop individual and collective mechanisms for confronting the inevitability of climate suffering</w:t>
      </w:r>
      <w:r w:rsidRPr="00055DB8">
        <w:rPr>
          <w:sz w:val="16"/>
        </w:rPr>
        <w:t xml:space="preserve"> (Wapner 2014). </w:t>
      </w:r>
      <w:r w:rsidRPr="001C2F06">
        <w:rPr>
          <w:u w:val="single"/>
        </w:rPr>
        <w:t>Rewilding involves turning off the impulse toward mastery and opening up to greater unpredictability</w:t>
      </w:r>
      <w:r w:rsidRPr="00055DB8">
        <w:rPr>
          <w:sz w:val="16"/>
        </w:rPr>
        <w:t xml:space="preserve">. As should be obvious, </w:t>
      </w:r>
      <w:r w:rsidRPr="007E6CE1">
        <w:rPr>
          <w:u w:val="single"/>
        </w:rPr>
        <w:t>not everyone will embrace rewilding. Geoengineers</w:t>
      </w:r>
      <w:r w:rsidRPr="00055DB8">
        <w:rPr>
          <w:sz w:val="16"/>
        </w:rPr>
        <w:t xml:space="preserve">, de-extinctionists, and others mesmerized by human ingenuity and technological wizardry </w:t>
      </w:r>
      <w:r w:rsidRPr="00AA21EE">
        <w:rPr>
          <w:u w:val="single"/>
        </w:rPr>
        <w:t>will</w:t>
      </w:r>
      <w:r w:rsidRPr="00055DB8">
        <w:rPr>
          <w:sz w:val="16"/>
        </w:rPr>
        <w:t xml:space="preserve"> </w:t>
      </w:r>
      <w:r w:rsidRPr="00AA21EE">
        <w:rPr>
          <w:u w:val="single"/>
        </w:rPr>
        <w:t>continue</w:t>
      </w:r>
      <w:r w:rsidRPr="00055DB8">
        <w:rPr>
          <w:sz w:val="16"/>
        </w:rPr>
        <w:t xml:space="preserve"> battling and </w:t>
      </w:r>
      <w:r w:rsidRPr="00AA21EE">
        <w:rPr>
          <w:u w:val="single"/>
        </w:rPr>
        <w:t>trying to overtake global wildness</w:t>
      </w:r>
      <w:r w:rsidRPr="00055DB8">
        <w:rPr>
          <w:sz w:val="16"/>
        </w:rPr>
        <w:t xml:space="preserve">. They are the heirs of modernist attempts to banish wildness, and we shouldn’t expect them to abandon their vision of human betterment or cease from imposing human will on the planet as a whole. </w:t>
      </w:r>
      <w:r w:rsidRPr="00A924E2">
        <w:rPr>
          <w:u w:val="single"/>
        </w:rPr>
        <w:t>Nonetheless</w:t>
      </w:r>
      <w:r w:rsidRPr="00055DB8">
        <w:rPr>
          <w:sz w:val="16"/>
        </w:rPr>
        <w:t xml:space="preserve">, while </w:t>
      </w:r>
      <w:r w:rsidRPr="00A924E2">
        <w:rPr>
          <w:u w:val="single"/>
        </w:rPr>
        <w:t>rewilding</w:t>
      </w:r>
      <w:r w:rsidRPr="00055DB8">
        <w:rPr>
          <w:sz w:val="16"/>
        </w:rPr>
        <w:t xml:space="preserve"> may be unable fully to dissuade those people whom Clive Hamilton (2013) calls “Earthmasters,” it </w:t>
      </w:r>
      <w:r w:rsidRPr="00A924E2">
        <w:rPr>
          <w:u w:val="single"/>
        </w:rPr>
        <w:t>can still play a socially critical role by heightening moral reflection. Rewilding represents a voice of humility and of looking within. It casts a skeptical eye on the promise—and even value—of human control</w:t>
      </w:r>
      <w:r w:rsidRPr="00440723">
        <w:rPr>
          <w:u w:val="single"/>
        </w:rPr>
        <w:t>. While it may not silence the Promethean charge to impose human will on the planet, it can nonetheless badger moves toward mastery and therewith spawn greater moral reflection. It can</w:t>
      </w:r>
      <w:r w:rsidRPr="00055DB8">
        <w:rPr>
          <w:sz w:val="16"/>
        </w:rPr>
        <w:t xml:space="preserve">, in other words, </w:t>
      </w:r>
      <w:r w:rsidRPr="005F351C">
        <w:rPr>
          <w:u w:val="single"/>
        </w:rPr>
        <w:t xml:space="preserve">instill a dose of hesitation into the ranks of geoen-gineers </w:t>
      </w:r>
      <w:r w:rsidRPr="00055DB8">
        <w:rPr>
          <w:sz w:val="16"/>
        </w:rPr>
        <w:t xml:space="preserve">and others. It can rankle the conscience and keep the question of human appropriateness alive. </w:t>
      </w:r>
      <w:r w:rsidRPr="003E3C0F">
        <w:rPr>
          <w:u w:val="single"/>
        </w:rPr>
        <w:t>Ethics may sound bland and inconsequential</w:t>
      </w:r>
      <w:r w:rsidRPr="00055DB8">
        <w:rPr>
          <w:sz w:val="16"/>
        </w:rPr>
        <w:t xml:space="preserve"> in the face of today’s global emergencies. </w:t>
      </w:r>
      <w:r w:rsidRPr="003E3C0F">
        <w:rPr>
          <w:u w:val="single"/>
        </w:rPr>
        <w:t>It may appear</w:t>
      </w:r>
      <w:r w:rsidRPr="00055DB8">
        <w:rPr>
          <w:sz w:val="16"/>
        </w:rPr>
        <w:t xml:space="preserve">, especially in its guise of rewilding, as a strategy </w:t>
      </w:r>
      <w:r w:rsidRPr="003E3C0F">
        <w:rPr>
          <w:u w:val="single"/>
        </w:rPr>
        <w:t>too soft and slow</w:t>
      </w:r>
      <w:r w:rsidRPr="00055DB8">
        <w:rPr>
          <w:sz w:val="16"/>
        </w:rPr>
        <w:t xml:space="preserve"> to respond to the feral, reeling world we live in. </w:t>
      </w:r>
      <w:r w:rsidRPr="00F34221">
        <w:rPr>
          <w:u w:val="single"/>
        </w:rPr>
        <w:t>It may seem too humble</w:t>
      </w:r>
      <w:r w:rsidRPr="00055DB8">
        <w:rPr>
          <w:sz w:val="16"/>
        </w:rPr>
        <w:t xml:space="preserve"> for taking on, for instance, capitalism, state sovereignty, patriarchy, consumerism, and other political and economic structures that animate global wildness. </w:t>
      </w:r>
      <w:r w:rsidRPr="00A97D2A">
        <w:rPr>
          <w:u w:val="single"/>
        </w:rPr>
        <w:t>But what is the alternative? People have been battling wildness for</w:t>
      </w:r>
      <w:r w:rsidRPr="00055DB8">
        <w:rPr>
          <w:sz w:val="16"/>
        </w:rPr>
        <w:t xml:space="preserve"> at least </w:t>
      </w:r>
      <w:r w:rsidRPr="00A97D2A">
        <w:rPr>
          <w:u w:val="single"/>
        </w:rPr>
        <w:t>the past 10,000 years</w:t>
      </w:r>
      <w:r w:rsidRPr="00055DB8">
        <w:rPr>
          <w:sz w:val="16"/>
        </w:rPr>
        <w:t xml:space="preserve">. They have much to show for it but, all along the way, there has been an itching suspicion that </w:t>
      </w:r>
      <w:r w:rsidRPr="00134353">
        <w:rPr>
          <w:u w:val="single"/>
        </w:rPr>
        <w:t>mastery may not be the primary attitude worthy of our humanity</w:t>
      </w:r>
      <w:r w:rsidRPr="00055DB8">
        <w:rPr>
          <w:sz w:val="16"/>
        </w:rPr>
        <w:t xml:space="preserve">. Over the centuries, </w:t>
      </w:r>
      <w:r w:rsidRPr="00692056">
        <w:rPr>
          <w:u w:val="single"/>
        </w:rPr>
        <w:t>the powerful have enslaved fellow human beings, abused other creatures, and treated the Earth as a mere object to be exploited</w:t>
      </w:r>
      <w:r w:rsidRPr="00055DB8">
        <w:rPr>
          <w:sz w:val="16"/>
        </w:rPr>
        <w:t xml:space="preserve">. This has produced wonders, but also great pain. Not only have others suffered, but the colonizers themselves have had to live with a moral blindness that has undermined the full expression of their humanity. </w:t>
      </w:r>
      <w:r w:rsidRPr="002808C9">
        <w:rPr>
          <w:u w:val="single"/>
        </w:rPr>
        <w:t>Rewilding</w:t>
      </w:r>
      <w:r w:rsidRPr="00055DB8">
        <w:rPr>
          <w:sz w:val="16"/>
        </w:rPr>
        <w:t xml:space="preserve"> will not solve global environmental problems. It cannot guarantee physical well-being, or even survival. Nonetheless, it offers a key and necessary strategy. It </w:t>
      </w:r>
      <w:r w:rsidRPr="002808C9">
        <w:rPr>
          <w:u w:val="single"/>
        </w:rPr>
        <w:t>advocates for greater climate mitigation, ecosystem preservation, and the humbling of human life so that other people and creatures and the living planet itself can thrive in concert with significant human presence</w:t>
      </w:r>
      <w:r w:rsidRPr="00055DB8">
        <w:rPr>
          <w:sz w:val="16"/>
        </w:rPr>
        <w:t xml:space="preserve">. Moreover and perhaps more importantly, in addition to providing a reasonable strategic route into the future, it also affords a morally sensitive one. </w:t>
      </w:r>
      <w:r w:rsidRPr="00CB73DD">
        <w:rPr>
          <w:u w:val="single"/>
        </w:rPr>
        <w:t>Climate change, biodiversity loss, freshwater scarcity, ozone depletion and other global environmental challenges are not puzzles in search of singular solutions; they are chronic challenges</w:t>
      </w:r>
      <w:r w:rsidRPr="00055DB8">
        <w:rPr>
          <w:sz w:val="16"/>
        </w:rPr>
        <w:t xml:space="preserve">. They stand as the horizon for human life going forward. </w:t>
      </w:r>
      <w:r w:rsidRPr="009B4A6C">
        <w:rPr>
          <w:u w:val="single"/>
        </w:rPr>
        <w:t>Rewilding attempts to address global problems concretelyand deepens our humanity. It offers a collectively new and necessary way of being human as we live through the portal of global environmental intensification.</w:t>
      </w:r>
      <w:r w:rsidRPr="00055DB8">
        <w:rPr>
          <w:sz w:val="16"/>
        </w:rPr>
        <w:t xml:space="preserve"> The Earth is awash in wildness. For millennia, humans have pushed it to the margins. Their very success has eradicated it from some people’s immediate lives but, as a result, thrown it into the lives of others and, importantly, onto the planet as a whole. The Earth is in spasm</w:t>
      </w:r>
      <w:r w:rsidRPr="00AF7444">
        <w:rPr>
          <w:u w:val="single"/>
        </w:rPr>
        <w:t>. We now face the task of either shoving wildness from the planet itself or befriending it</w:t>
      </w:r>
      <w:r w:rsidRPr="00055DB8">
        <w:rPr>
          <w:sz w:val="16"/>
        </w:rPr>
        <w:t xml:space="preserve">. Neither promises salvation. </w:t>
      </w:r>
      <w:r w:rsidRPr="00AD3273">
        <w:rPr>
          <w:u w:val="single"/>
        </w:rPr>
        <w:t>One</w:t>
      </w:r>
      <w:r w:rsidRPr="00055DB8">
        <w:rPr>
          <w:sz w:val="16"/>
        </w:rPr>
        <w:t xml:space="preserve">, however, </w:t>
      </w:r>
      <w:r w:rsidRPr="00AD3273">
        <w:rPr>
          <w:u w:val="single"/>
        </w:rPr>
        <w:t>offers</w:t>
      </w:r>
      <w:r w:rsidRPr="00055DB8">
        <w:rPr>
          <w:sz w:val="16"/>
        </w:rPr>
        <w:t xml:space="preserve"> not just a fighting chance but </w:t>
      </w:r>
      <w:r w:rsidRPr="006957D1">
        <w:rPr>
          <w:u w:val="single"/>
        </w:rPr>
        <w:t>an end to fighting, and therewith an opportunity to enhance our ethical lives</w:t>
      </w:r>
      <w:r w:rsidRPr="00055DB8">
        <w:rPr>
          <w:sz w:val="16"/>
        </w:rPr>
        <w:t>. Wildness is not over. Long live the wild.</w:t>
      </w:r>
    </w:p>
    <w:p w14:paraId="5A8FAB18" w14:textId="77777777" w:rsidR="00E11C53" w:rsidRDefault="00E11C53" w:rsidP="00E11C53">
      <w:pPr>
        <w:rPr>
          <w:sz w:val="16"/>
        </w:rPr>
      </w:pPr>
    </w:p>
    <w:p w14:paraId="54A39D52" w14:textId="77777777" w:rsidR="00E11C53" w:rsidRPr="00665895" w:rsidRDefault="00E11C53" w:rsidP="00E11C53">
      <w:pPr>
        <w:pStyle w:val="Heading3"/>
      </w:pPr>
      <w:r>
        <w:t>2NC -- L – Albedo Mod = Neoliberal</w:t>
      </w:r>
    </w:p>
    <w:p w14:paraId="23D73852" w14:textId="77777777" w:rsidR="00E11C53" w:rsidRDefault="00E11C53" w:rsidP="00E11C53">
      <w:pPr>
        <w:pStyle w:val="Heading4"/>
      </w:pPr>
      <w:r>
        <w:t xml:space="preserve">Albedo modification expands the scope of capitalist accumulation by reducing financial burdens in the face of existential climate threats – a transition to sustainable society is </w:t>
      </w:r>
      <w:r w:rsidRPr="002566E7">
        <w:rPr>
          <w:u w:val="single"/>
        </w:rPr>
        <w:t>possible</w:t>
      </w:r>
      <w:r>
        <w:t xml:space="preserve"> but is </w:t>
      </w:r>
      <w:r w:rsidRPr="002566E7">
        <w:rPr>
          <w:u w:val="single"/>
        </w:rPr>
        <w:t>foreclosed</w:t>
      </w:r>
      <w:r>
        <w:t xml:space="preserve"> by the aff</w:t>
      </w:r>
    </w:p>
    <w:p w14:paraId="129859FD" w14:textId="77777777" w:rsidR="00E11C53" w:rsidRPr="009010AB" w:rsidRDefault="00E11C53" w:rsidP="00E11C53">
      <w:pPr>
        <w:rPr>
          <w:rStyle w:val="Style13ptBold"/>
        </w:rPr>
      </w:pPr>
      <w:r w:rsidRPr="009010AB">
        <w:rPr>
          <w:rStyle w:val="Style13ptBold"/>
        </w:rPr>
        <w:t>Surprise ‘20</w:t>
      </w:r>
    </w:p>
    <w:p w14:paraId="79C0FB39" w14:textId="77777777" w:rsidR="00E11C53" w:rsidRPr="00DB7E29" w:rsidRDefault="00E11C53" w:rsidP="00E11C53">
      <w:pPr>
        <w:rPr>
          <w:sz w:val="16"/>
          <w:szCs w:val="16"/>
        </w:rPr>
      </w:pPr>
      <w:r w:rsidRPr="00DB7E29">
        <w:rPr>
          <w:sz w:val="16"/>
          <w:szCs w:val="16"/>
        </w:rPr>
        <w:t xml:space="preserve">(Kevin Surprise. Visiting Lecturer in Environmental Studies, Mount Holyoke. “Stratospheric Imperialism: Liberalism, (Eco)Modernization, and Ideologies of Solar Geoengineering Research.” Environment and Planning E: Nature and Space 3, no. 1 (March 2020): 141–63. </w:t>
      </w:r>
      <w:hyperlink r:id="rId37" w:history="1">
        <w:r w:rsidRPr="00DB7E29">
          <w:rPr>
            <w:rStyle w:val="Hyperlink"/>
            <w:sz w:val="16"/>
            <w:szCs w:val="16"/>
          </w:rPr>
          <w:t>https://doi.org/10.1177/2514848619844771</w:t>
        </w:r>
      </w:hyperlink>
      <w:r w:rsidRPr="00DB7E29">
        <w:rPr>
          <w:sz w:val="16"/>
          <w:szCs w:val="16"/>
        </w:rPr>
        <w:t>. JB)</w:t>
      </w:r>
    </w:p>
    <w:p w14:paraId="7B72C25F" w14:textId="77777777" w:rsidR="00E11C53" w:rsidRDefault="00E11C53" w:rsidP="00E11C53">
      <w:pPr>
        <w:rPr>
          <w:sz w:val="16"/>
        </w:rPr>
      </w:pPr>
      <w:r w:rsidRPr="001C45AB">
        <w:rPr>
          <w:sz w:val="16"/>
        </w:rPr>
        <w:t xml:space="preserve">There is an emergent split within the broadly defined climate justice movement around the question of solar </w:t>
      </w:r>
      <w:r w:rsidRPr="0048700C">
        <w:rPr>
          <w:u w:val="single"/>
        </w:rPr>
        <w:t>geoengineering</w:t>
      </w:r>
      <w:r w:rsidRPr="001C45AB">
        <w:rPr>
          <w:sz w:val="16"/>
        </w:rPr>
        <w:t xml:space="preserve">, </w:t>
      </w:r>
      <w:r w:rsidRPr="0048700C">
        <w:rPr>
          <w:u w:val="single"/>
        </w:rPr>
        <w:t>specifically Stratospheric Aerosol Injection (SAI</w:t>
      </w:r>
      <w:r w:rsidRPr="001C45AB">
        <w:rPr>
          <w:sz w:val="16"/>
        </w:rPr>
        <w:t xml:space="preserve">). Critics contend that quickly cooling the planet </w:t>
      </w:r>
      <w:r w:rsidRPr="00500227">
        <w:rPr>
          <w:u w:val="single"/>
        </w:rPr>
        <w:t xml:space="preserve">by spraying megatons of sulfur dioxide into the lower stratosphere to reflect incoming solar radiation represents a </w:t>
      </w:r>
      <w:r w:rsidRPr="00500227">
        <w:rPr>
          <w:rStyle w:val="Emphasis"/>
        </w:rPr>
        <w:t>dire symptom</w:t>
      </w:r>
      <w:r w:rsidRPr="00500227">
        <w:rPr>
          <w:u w:val="single"/>
        </w:rPr>
        <w:t xml:space="preserve"> of capitalism’s </w:t>
      </w:r>
      <w:r w:rsidRPr="00500227">
        <w:rPr>
          <w:rStyle w:val="Emphasis"/>
        </w:rPr>
        <w:t>ecological crisis</w:t>
      </w:r>
      <w:r w:rsidRPr="001C45AB">
        <w:rPr>
          <w:sz w:val="16"/>
        </w:rPr>
        <w:t xml:space="preserve">, whereby </w:t>
      </w:r>
      <w:r w:rsidRPr="00500227">
        <w:rPr>
          <w:u w:val="single"/>
        </w:rPr>
        <w:t>expert-elites would rather alter planetary albedo than fundamentally alter the global capitalist economy</w:t>
      </w:r>
      <w:r w:rsidRPr="001C45AB">
        <w:rPr>
          <w:sz w:val="16"/>
        </w:rPr>
        <w:t xml:space="preserve">. This sentiment is echoed by myriad positions within the climate movement, from mainstream policymakers such as Al Gore, who has condemned SAI as ‘‘insane, utterly mad ... delusional in the extreme,’’ to activists such as the ETC Group, and critical nature-society theorists. Among the latter, </w:t>
      </w:r>
      <w:r w:rsidRPr="003C2813">
        <w:rPr>
          <w:u w:val="single"/>
        </w:rPr>
        <w:t>critiques of SAI range from</w:t>
      </w:r>
      <w:r w:rsidRPr="001C45AB">
        <w:rPr>
          <w:sz w:val="16"/>
        </w:rPr>
        <w:t xml:space="preserve"> those excoriating its </w:t>
      </w:r>
      <w:r w:rsidRPr="000C21B6">
        <w:rPr>
          <w:u w:val="single"/>
        </w:rPr>
        <w:t>promethean hubris</w:t>
      </w:r>
      <w:r w:rsidRPr="001C45AB">
        <w:rPr>
          <w:sz w:val="16"/>
        </w:rPr>
        <w:t xml:space="preserve"> (Gardinier, 2010; Hamilton, 2013), technocratic or </w:t>
      </w:r>
      <w:r w:rsidRPr="000C21B6">
        <w:rPr>
          <w:u w:val="single"/>
        </w:rPr>
        <w:t>authoritarian potential</w:t>
      </w:r>
      <w:r w:rsidRPr="001C45AB">
        <w:rPr>
          <w:sz w:val="16"/>
        </w:rPr>
        <w:t xml:space="preserve"> (Cairns and Stirling, 2014; Hulme, 2014; Mann and Wainwright, 2018; McLaren, 2018; Szerszynski et al., 2013), </w:t>
      </w:r>
      <w:r w:rsidRPr="000C21B6">
        <w:rPr>
          <w:u w:val="single"/>
        </w:rPr>
        <w:t>capacity to expand fossil capital</w:t>
      </w:r>
      <w:r w:rsidRPr="001C45AB">
        <w:rPr>
          <w:sz w:val="16"/>
        </w:rPr>
        <w:t xml:space="preserve"> in the midst of climate crisis (Malm, 2016; Markusson et al., 2017), </w:t>
      </w:r>
      <w:r w:rsidRPr="000C21B6">
        <w:rPr>
          <w:u w:val="single"/>
        </w:rPr>
        <w:t>potential to circumvent or preempt the climate-capitalism contradiction more broadly</w:t>
      </w:r>
      <w:r w:rsidRPr="001C45AB">
        <w:rPr>
          <w:sz w:val="16"/>
        </w:rPr>
        <w:t xml:space="preserve"> (Sapinski, 2016b; Surprise, 2018), and </w:t>
      </w:r>
      <w:r w:rsidRPr="000C21B6">
        <w:rPr>
          <w:u w:val="single"/>
        </w:rPr>
        <w:t>expand</w:t>
      </w:r>
      <w:r w:rsidRPr="001C45AB">
        <w:rPr>
          <w:sz w:val="16"/>
        </w:rPr>
        <w:t xml:space="preserve"> </w:t>
      </w:r>
      <w:r w:rsidRPr="004247C6">
        <w:rPr>
          <w:u w:val="single"/>
        </w:rPr>
        <w:t>capitalist</w:t>
      </w:r>
      <w:r w:rsidRPr="001C45AB">
        <w:rPr>
          <w:sz w:val="16"/>
        </w:rPr>
        <w:t xml:space="preserve"> </w:t>
      </w:r>
      <w:r w:rsidRPr="000C21B6">
        <w:rPr>
          <w:u w:val="single"/>
        </w:rPr>
        <w:t>modernity’s domination of nature</w:t>
      </w:r>
      <w:r w:rsidRPr="001C45AB">
        <w:rPr>
          <w:sz w:val="16"/>
        </w:rPr>
        <w:t xml:space="preserve"> (Gunderson et al., 2018a). Conversely, Holly Buck (2012), Peter Frase (2017), and science fiction icon Kim Stanley Robinson (2018) among others have raised the prospect of leftist or ‘‘humanitarian’’ approaches to geoengineering, including SAI. Entirely </w:t>
      </w:r>
      <w:r w:rsidRPr="00EB666F">
        <w:rPr>
          <w:u w:val="single"/>
        </w:rPr>
        <w:t>aware of its malevolent potentiality</w:t>
      </w:r>
      <w:r w:rsidRPr="001C45AB">
        <w:rPr>
          <w:sz w:val="16"/>
        </w:rPr>
        <w:t xml:space="preserve">, these </w:t>
      </w:r>
      <w:r w:rsidRPr="00EB666F">
        <w:rPr>
          <w:u w:val="single"/>
        </w:rPr>
        <w:t>writers</w:t>
      </w:r>
      <w:r w:rsidRPr="001C45AB">
        <w:rPr>
          <w:sz w:val="16"/>
        </w:rPr>
        <w:t xml:space="preserve"> nevertheless </w:t>
      </w:r>
      <w:r w:rsidRPr="00EB666F">
        <w:rPr>
          <w:u w:val="single"/>
        </w:rPr>
        <w:t>believe that the</w:t>
      </w:r>
      <w:r w:rsidRPr="001C45AB">
        <w:rPr>
          <w:sz w:val="16"/>
        </w:rPr>
        <w:t xml:space="preserve"> worsening </w:t>
      </w:r>
      <w:r w:rsidRPr="00EB666F">
        <w:rPr>
          <w:u w:val="single"/>
        </w:rPr>
        <w:t>climate crisis necessitates</w:t>
      </w:r>
      <w:r w:rsidRPr="001C45AB">
        <w:rPr>
          <w:sz w:val="16"/>
        </w:rPr>
        <w:t xml:space="preserve"> entertaining </w:t>
      </w:r>
      <w:r w:rsidRPr="00EB666F">
        <w:rPr>
          <w:u w:val="single"/>
        </w:rPr>
        <w:t>SAI as a matter of equity, and potentially survival</w:t>
      </w:r>
      <w:r w:rsidRPr="001C45AB">
        <w:rPr>
          <w:sz w:val="16"/>
        </w:rPr>
        <w:t xml:space="preserve">. In Robinson’s words: If a heat wave kills a hundred million people in some country, and that country decides to imitate a Pinatubo-sized volcanic eruption artificially to cool temperatures...It would be a case of desperate measures for a desperate time ... [but] If democratically elected representative governments were to agree with each other to do it, using existing treaty systems and the U.N., the Paris Accords, etc., and it kept millions of people (often the least culpable when it comes to fossil fuel burning) from dying, then I guess you could say it was equitable.1 This statement encapsulates nascent leftist turns toward SAI; yet, it echoes rationales advanced by leading centers of SAI research. Hitherto dominated by scientific approaches or vague calls for ‘‘ethical’’ governance, SAI proponents are beginning to frame their arguments in explicitly political terms (e.g. justice, democracy, modernity). My concern centers on the ways in which these ideas are claimed in the context of SAI, and the actors that have thus far set the terms of the debate. To this end, I examine SAI research at the </w:t>
      </w:r>
      <w:r w:rsidRPr="00846EA3">
        <w:rPr>
          <w:u w:val="single"/>
        </w:rPr>
        <w:t>Harvard Solar Geoengineering Research Program (HSGRP).</w:t>
      </w:r>
      <w:r w:rsidRPr="001C45AB">
        <w:rPr>
          <w:sz w:val="16"/>
        </w:rPr>
        <w:t xml:space="preserve"> </w:t>
      </w:r>
      <w:r w:rsidRPr="00846EA3">
        <w:rPr>
          <w:u w:val="single"/>
        </w:rPr>
        <w:t>Backed by</w:t>
      </w:r>
      <w:r w:rsidRPr="001C45AB">
        <w:rPr>
          <w:sz w:val="16"/>
        </w:rPr>
        <w:t xml:space="preserve"> an amalgam of </w:t>
      </w:r>
      <w:r w:rsidRPr="00846EA3">
        <w:rPr>
          <w:u w:val="single"/>
        </w:rPr>
        <w:t>foundations</w:t>
      </w:r>
      <w:r w:rsidRPr="001C45AB">
        <w:rPr>
          <w:sz w:val="16"/>
        </w:rPr>
        <w:t xml:space="preserve"> and private billionaires, HSGRP </w:t>
      </w:r>
      <w:r w:rsidRPr="000064BE">
        <w:rPr>
          <w:u w:val="single"/>
        </w:rPr>
        <w:t xml:space="preserve">combines </w:t>
      </w:r>
      <w:r w:rsidRPr="001C45AB">
        <w:rPr>
          <w:sz w:val="16"/>
        </w:rPr>
        <w:t xml:space="preserve">scientific </w:t>
      </w:r>
      <w:r w:rsidRPr="000064BE">
        <w:rPr>
          <w:u w:val="single"/>
        </w:rPr>
        <w:t>research, field-experimentation, and governance to constitute the leading SAI research program</w:t>
      </w:r>
      <w:r w:rsidRPr="001C45AB">
        <w:rPr>
          <w:sz w:val="16"/>
        </w:rPr>
        <w:t xml:space="preserve"> in the world, pioneering a unique approach to the technology: if deployed, </w:t>
      </w:r>
      <w:r w:rsidRPr="0024640E">
        <w:rPr>
          <w:u w:val="single"/>
        </w:rPr>
        <w:t>it should be</w:t>
      </w:r>
      <w:r w:rsidRPr="001C45AB">
        <w:rPr>
          <w:sz w:val="16"/>
        </w:rPr>
        <w:t xml:space="preserve"> moderate, </w:t>
      </w:r>
      <w:r w:rsidRPr="0024640E">
        <w:rPr>
          <w:u w:val="single"/>
        </w:rPr>
        <w:t>temporary,</w:t>
      </w:r>
      <w:r w:rsidRPr="001C45AB">
        <w:rPr>
          <w:sz w:val="16"/>
        </w:rPr>
        <w:t xml:space="preserve"> and responsive, </w:t>
      </w:r>
      <w:r w:rsidRPr="0024640E">
        <w:rPr>
          <w:u w:val="single"/>
        </w:rPr>
        <w:t>utilized only to slow the rate of climatic change as a supplement to decarbonization</w:t>
      </w:r>
      <w:r w:rsidRPr="001C45AB">
        <w:rPr>
          <w:sz w:val="16"/>
        </w:rPr>
        <w:t xml:space="preserve">. Here the potential necessity of SAI turns on a dual climate-economy ‘‘inertia’’: </w:t>
      </w:r>
      <w:r w:rsidRPr="00914F12">
        <w:rPr>
          <w:u w:val="single"/>
        </w:rPr>
        <w:t>1.5C of warming is all but guaranteed while decarbonizing the global economy will take decades to implement and decades to prove effective, leaving poor populations vulnerable to near-term climate risk</w:t>
      </w:r>
      <w:r w:rsidRPr="001C45AB">
        <w:rPr>
          <w:sz w:val="16"/>
        </w:rPr>
        <w:t xml:space="preserve">. Hence, remaining within internationally agreed temperature targets and delivering near-term relief to the global poor necessitates researching—and potentially deploying—SAI. This is difficult to refute. In geoengineering debates </w:t>
      </w:r>
      <w:r w:rsidRPr="00C37BCA">
        <w:rPr>
          <w:u w:val="single"/>
        </w:rPr>
        <w:t>‘‘it is hard to resist the tyranny of urgency and respond with a strong argument for slowness’’</w:t>
      </w:r>
      <w:r w:rsidRPr="001C45AB">
        <w:rPr>
          <w:sz w:val="16"/>
        </w:rPr>
        <w:t xml:space="preserve"> (Stilgoe, 2015: 199). </w:t>
      </w:r>
      <w:r w:rsidRPr="006049F8">
        <w:rPr>
          <w:u w:val="single"/>
        </w:rPr>
        <w:t xml:space="preserve">Yet </w:t>
      </w:r>
      <w:r w:rsidRPr="006049F8">
        <w:rPr>
          <w:rStyle w:val="Emphasis"/>
        </w:rPr>
        <w:t>the choice between urgency and slowness is a false one</w:t>
      </w:r>
      <w:r w:rsidRPr="006049F8">
        <w:rPr>
          <w:u w:val="single"/>
        </w:rPr>
        <w:t>, as the logics through which HSGRP constructs this narrative of necessity are rooted in the very processes that perpetuate both climate change and global poverty.</w:t>
      </w:r>
      <w:r w:rsidRPr="001C45AB">
        <w:rPr>
          <w:sz w:val="16"/>
        </w:rPr>
        <w:t xml:space="preserve"> That is, while deploying the language of humanitarian universalism, HSGRP works under the auspices of three ideological presuppositions— ecomodernism, Realism, and Keynesianism—that undergird a commitment to contemporary systems of domination: namely, liberal-capitalism.2 In this guise, </w:t>
      </w:r>
      <w:r w:rsidRPr="00E75C4F">
        <w:rPr>
          <w:u w:val="single"/>
        </w:rPr>
        <w:t>SAI would constitute a form of imperialism aimed at expanding the spatio-temporal scope of capital accumulation and maintaining liberal-capitalist hegemony in the midst of climate crisis.</w:t>
      </w:r>
      <w:r w:rsidRPr="001C45AB">
        <w:rPr>
          <w:sz w:val="16"/>
        </w:rPr>
        <w:t xml:space="preserve"> I work through this argument in four sections. First, I outline a conception of imperialism situated in the separation of ‘‘the economic’’ and ‘‘the political’’ that structures the liberalcapitalist state, and argue that SAI would constitute a ‘‘territorial’’ strategy of capitalist imperialism. Second, I elaborate the ways in which influential Harvard institutions have shaped U.S. imperialism via militarized research and economic expertise, and situate HSGRP within this legacy by detailing its structure, approach, and sources of funding. Next, through document analysis, interviews, and participant-observation, I explore ideologies undergirding SAI research at Harvard, beginning with ecomodernism in the third section, turning to Realist International Relations (IR) theory and Keynesianism in the fourth section. These broad categories are ‘‘ideological’’ in the sense of Zˇizˇek’s (1989: 45) notion of ‘‘ideological fantasy’’: Ideology is not a dream-like illusion that we build to escape insupportable reality; in its basic dimension it is a fantasy-construction which serves as a support for our ‘‘reality’’ itself: an ‘‘illusion’’ which structures our effective, real social relations and thereby masks some insupportable, real impossible kernel ...([an] ‘‘antagonism’’: a traumatic social division which cannot be symbolized). The function of ideology is not to offer us an escape from our reality but to offer us social reality itself as an escape from some traumatic, real kernel. The underlying ‘‘trauma’’ or ‘‘antagonism’’ here is the fundamental contradiction between capitalism and climate change. HSGRP thus constructs a reality in which the ecological rationality of liberal-capitalism fails due to the ‘‘anarchical’’ nature of international politics, creating a temporal gap that leaves the poor in need of extreme climate intervention.3 This argument is derived from eight semi-structured interviews with HSGRP researchers or affiliates, participant-observation at two HSGRP hosted or related conferences, video-observation of an HSGRP hosted conference, and analysis of 19 texts, including books, scientific, technical, and social science articles, gray literature, and opinion pieces, prioritizing work by HSGRP’s co-directors. The present argument is connected to a broader project (Surprise, 2018, forthcoming) that seeks to understand the political economy of solar geoengineering not as an aberrant ‘‘emergency’’ measure outside the bounds of mainstream climate politics, but an emergent technology enmeshed in hegemonic institutions with the capacity to serve as an imperial tactic in the constitution of ‘‘green capitalism’’ and the extension of U.S. led capitalist hegemony amid systemic crises.4 Climate intervention: Imperialism, the capitalist state, and SAI The ‘‘classical’’ notion of liberalism as an excoriation of servility and domination in the name of individual liberty has always been predicated upon and sustained by its opposite. In Domenico Losurdo’s apposite conception, the liberal project constructs a ‘‘community of the free’’ which rules over those condemned to its constitutive outside through three forms of ‘‘dictatorship’’: ‘‘civilized’’ peoples over ‘‘barbarians’’ in the colonies; suppression of popular subversion in the metropolis; and capacity to limit political change via reform from above Surprise 143(Losurdo, 2011: 256). The liberal ‘‘community of the free’’ cannot be widened indefinitely as its hegemony is (re)produced by the dictatorships through which it rules. Indeed, forms of primitive accumulation, expropriation, exploitation, and exclusion construct and define the severely restricted realm of ‘‘the political’’ in liberal-capitalism, as the power of the capitalist class is predicated upon the formal separation of ‘‘the economic’’ from the ‘‘the political.’’ This is a fiction, but nonetheless materially operative—a ‘‘real abstraction’’ (Thomas, 2009; Toscano, 2008)—imposing limits on the capacity for political intervention into realms deemed private or governed by ‘‘nature’’ (Losurdo, 2011: 192–193; see also Poulantzas, 2000; Wood, 1981). Hence, while the economic and the political are interdependent, the state can only ‘‘intervene’’ in the capitalist economy, and the language of ‘‘intervention’’ is presupposed by the formal separation of these two realms. As Poulantzas argues (2000: 190–191, original emphasis): The limits to state intervention in the economy are consubstantial with the relative separation under capitalism of the political state-space and that of the economy ...</w:t>
      </w:r>
      <w:r w:rsidRPr="00F760BF">
        <w:rPr>
          <w:u w:val="single"/>
        </w:rPr>
        <w:t>the State exists if and only if the hard core of capitalist relations of production is guaranteed</w:t>
      </w:r>
      <w:r w:rsidRPr="001C45AB">
        <w:rPr>
          <w:sz w:val="16"/>
        </w:rPr>
        <w:t xml:space="preserve">, thereby </w:t>
      </w:r>
      <w:r w:rsidRPr="00F760BF">
        <w:rPr>
          <w:u w:val="single"/>
        </w:rPr>
        <w:t>ensuring the exploitation of the working class</w:t>
      </w:r>
      <w:r w:rsidRPr="001C45AB">
        <w:rPr>
          <w:sz w:val="16"/>
        </w:rPr>
        <w:t>...</w:t>
      </w:r>
      <w:r w:rsidRPr="00F760BF">
        <w:rPr>
          <w:u w:val="single"/>
        </w:rPr>
        <w:t>the capitalist State is constituted by a negative general limit to its intervention—</w:t>
      </w:r>
      <w:r w:rsidRPr="001C45AB">
        <w:rPr>
          <w:sz w:val="16"/>
        </w:rPr>
        <w:t xml:space="preserve">that is to say, </w:t>
      </w:r>
      <w:r w:rsidRPr="00E335A5">
        <w:rPr>
          <w:u w:val="single"/>
        </w:rPr>
        <w:t>by specific non-intervention in the ‘‘hard core’’ of capitalist relations of production</w:t>
      </w:r>
      <w:r w:rsidRPr="001C45AB">
        <w:rPr>
          <w:sz w:val="16"/>
        </w:rPr>
        <w:t xml:space="preserve"> ... within a global strategy of hegemony, </w:t>
      </w:r>
      <w:r w:rsidRPr="00597B32">
        <w:rPr>
          <w:u w:val="single"/>
        </w:rPr>
        <w:t>state activity is constituted as ad-hoc tinkering with conditions already laid down by the process of valorization of capital</w:t>
      </w:r>
      <w:r w:rsidRPr="001C45AB">
        <w:rPr>
          <w:sz w:val="16"/>
        </w:rPr>
        <w:t xml:space="preserve">. That process is not susceptible to mastery by the State. Capital’s solipsistic drive for accumulation cannot be mastered, merely managed in an ‘‘ad hoc’’ fashion within a global strategy of hegemony whereby </w:t>
      </w:r>
      <w:r w:rsidRPr="006165E9">
        <w:rPr>
          <w:u w:val="single"/>
        </w:rPr>
        <w:t>the state does not direct the capitalist economy, but structures the political conditions that undergird and enable its expansionary drives</w:t>
      </w:r>
      <w:r w:rsidRPr="001C45AB">
        <w:rPr>
          <w:sz w:val="16"/>
        </w:rPr>
        <w:t xml:space="preserve"> (Panitch and Gindin, 2005; Wood, 2005). As Wood argues, the drive for accumulation cannot be realized ‘‘unless and until the ‘laws’ of the capitalist economy are themselves extended—and this is something that needs extra-economic help, both in domestic class relations and in imperial domination’’ (2005: 20). This interplay leads David Harvey (2003) and Giovanni Arrighi (2010) to define capitalist imperialism as a dialectic of ‘‘capitalist and territorial logics of power.’’5 For Harvey, capitalist imperialism is a contradictory fusion of ‘‘‘the politics of state and empire’ ... and ‘the molecular processes of capital accumulation in space and time’’’ (Harvey, 2003: 26). The latter aim to exploit ‘‘asymmetries’’ in capital accumulation (unequal exchange, monopoly rents, extortionate practices, etc.), with the former working to ‘‘preserve that pattern of asymmetries... to its own advantage’’ (Harvey, 2003: 31–32). Thus, for Arrighi, capitalism as an imperial world-system is predicated upon finding systemic resolutions to the tension between ‘‘the endless accumulation of capital and a comparatively stable organization of political space’’ (Arrighi, 2010: 34). Such resolutions have historically emerged in hegemonic states capable of expanding the spatio-organizational capacities of capital accumulation by ‘‘widening (or deepening) the functional and spatial scope of the capitalist world economy’’ (Arrighi, 2010: 225). Hence British hegemony enfolded settler states into the orbit of capitalism via colonial-territorial control and ‘‘free-trade imperialism,’’ and post-Second World War U.S. hegemony absorbed decolonizing states via formal sovereignty and market rule. Indeed, under U.S. hegemony the imperial scope of liberal-capitalism extended to a truly world-scale (Arrighi, 2010: 76). Yet, as U.S. hegemony is potentially in decline, prospects for a renewed era of expanded accumulation are in doubt, requiring a ‘‘territorial’’ strategy of spatio-organizational expansion beyond the world-scale instituted by the U.S., and the capacity to ‘‘internalize the costs of 144 EPE: Nature and Space 3(1)reproducing both human life and nature, which the U.S. regime has tended to externalize’’ (Arrighi, 2010: 379)</w:t>
      </w:r>
      <w:r>
        <w:rPr>
          <w:sz w:val="16"/>
        </w:rPr>
        <w:t xml:space="preserve"> </w:t>
      </w:r>
      <w:r w:rsidRPr="001C45AB">
        <w:rPr>
          <w:sz w:val="16"/>
        </w:rPr>
        <w:t xml:space="preserve">The necessity of such ‘‘internalization’’ turns on the fact that molecular </w:t>
      </w:r>
      <w:r w:rsidRPr="00F62065">
        <w:rPr>
          <w:u w:val="single"/>
        </w:rPr>
        <w:t>processes of capital accumulation are running up against a series of ecological and climatic limits</w:t>
      </w:r>
      <w:r w:rsidRPr="001C45AB">
        <w:rPr>
          <w:sz w:val="16"/>
        </w:rPr>
        <w:t xml:space="preserve">. </w:t>
      </w:r>
      <w:r w:rsidRPr="00CA56ED">
        <w:rPr>
          <w:u w:val="single"/>
        </w:rPr>
        <w:t>Myriad socio-ecological fixes are being deployed to circumvent, overcome, and</w:t>
      </w:r>
      <w:r w:rsidRPr="001C45AB">
        <w:rPr>
          <w:sz w:val="16"/>
        </w:rPr>
        <w:t xml:space="preserve"> indeed internalize </w:t>
      </w:r>
      <w:r w:rsidRPr="00CA56ED">
        <w:rPr>
          <w:u w:val="single"/>
        </w:rPr>
        <w:t>these limits under the guise of ‘‘green capitalism’’</w:t>
      </w:r>
      <w:r w:rsidRPr="001C45AB">
        <w:rPr>
          <w:sz w:val="16"/>
        </w:rPr>
        <w:t xml:space="preserve"> (Bu¨scher and Fletcher, 2015; Mann and Wainwright, 2018; McCarthy, 2015; Prudham, 2009; Sapinski, 2016a; Wanner, 2015; Nelson, 2015). Yet </w:t>
      </w:r>
      <w:r w:rsidRPr="00D84FC6">
        <w:rPr>
          <w:u w:val="single"/>
        </w:rPr>
        <w:t>climate change portends a systemic underproduction crisis</w:t>
      </w:r>
      <w:r w:rsidRPr="001C45AB">
        <w:rPr>
          <w:sz w:val="16"/>
        </w:rPr>
        <w:t>—</w:t>
      </w:r>
      <w:r w:rsidRPr="002B5993">
        <w:rPr>
          <w:u w:val="single"/>
        </w:rPr>
        <w:t>the ‘‘second contradiction of capitalism’’</w:t>
      </w:r>
      <w:r w:rsidRPr="001C45AB">
        <w:rPr>
          <w:sz w:val="16"/>
        </w:rPr>
        <w:t>—</w:t>
      </w:r>
      <w:r w:rsidRPr="002B5993">
        <w:rPr>
          <w:u w:val="single"/>
        </w:rPr>
        <w:t>whereby exhaustion of</w:t>
      </w:r>
      <w:r w:rsidRPr="001C45AB">
        <w:rPr>
          <w:sz w:val="16"/>
        </w:rPr>
        <w:t xml:space="preserve"> key </w:t>
      </w:r>
      <w:r w:rsidRPr="002B5993">
        <w:rPr>
          <w:u w:val="single"/>
        </w:rPr>
        <w:t>socio-ecological relations that underpin</w:t>
      </w:r>
      <w:r w:rsidRPr="001C45AB">
        <w:rPr>
          <w:sz w:val="16"/>
        </w:rPr>
        <w:t xml:space="preserve"> the creation of </w:t>
      </w:r>
      <w:r w:rsidRPr="002B5993">
        <w:rPr>
          <w:u w:val="single"/>
        </w:rPr>
        <w:t>capitalist value can engender crises</w:t>
      </w:r>
      <w:r w:rsidRPr="001C45AB">
        <w:rPr>
          <w:sz w:val="16"/>
        </w:rPr>
        <w:t xml:space="preserve"> via rising </w:t>
      </w:r>
      <w:r w:rsidRPr="002B5993">
        <w:rPr>
          <w:u w:val="single"/>
        </w:rPr>
        <w:t>costs,</w:t>
      </w:r>
      <w:r w:rsidRPr="001C45AB">
        <w:rPr>
          <w:sz w:val="16"/>
        </w:rPr>
        <w:t xml:space="preserve"> loss and </w:t>
      </w:r>
      <w:r w:rsidRPr="002B5993">
        <w:rPr>
          <w:u w:val="single"/>
        </w:rPr>
        <w:t>damage, depreciation</w:t>
      </w:r>
      <w:r w:rsidRPr="001C45AB">
        <w:rPr>
          <w:sz w:val="16"/>
        </w:rPr>
        <w:t xml:space="preserve"> </w:t>
      </w:r>
      <w:r w:rsidRPr="00724785">
        <w:rPr>
          <w:u w:val="single"/>
        </w:rPr>
        <w:t>of assets, onerous regulation, and unproductive expenditures that restrict the capacity to generate surplus-value</w:t>
      </w:r>
      <w:r w:rsidRPr="001C45AB">
        <w:rPr>
          <w:sz w:val="16"/>
        </w:rPr>
        <w:t xml:space="preserve">, </w:t>
      </w:r>
      <w:r w:rsidRPr="00724785">
        <w:rPr>
          <w:u w:val="single"/>
        </w:rPr>
        <w:t>and</w:t>
      </w:r>
      <w:r w:rsidRPr="001C45AB">
        <w:rPr>
          <w:sz w:val="16"/>
        </w:rPr>
        <w:t xml:space="preserve"> thus </w:t>
      </w:r>
      <w:r w:rsidRPr="00724785">
        <w:rPr>
          <w:u w:val="single"/>
        </w:rPr>
        <w:t>inhibit</w:t>
      </w:r>
      <w:r w:rsidRPr="001C45AB">
        <w:rPr>
          <w:sz w:val="16"/>
        </w:rPr>
        <w:t xml:space="preserve"> expanded </w:t>
      </w:r>
      <w:r w:rsidRPr="00724785">
        <w:rPr>
          <w:u w:val="single"/>
        </w:rPr>
        <w:t xml:space="preserve">accumulation </w:t>
      </w:r>
      <w:r w:rsidRPr="001C45AB">
        <w:rPr>
          <w:sz w:val="16"/>
        </w:rPr>
        <w:t xml:space="preserve">(O’Connor, 1988; see also Ekers and Prudham, 2017; Fraser, 2014; Moore, 2015). Such </w:t>
      </w:r>
      <w:r w:rsidRPr="00771DDB">
        <w:rPr>
          <w:u w:val="single"/>
        </w:rPr>
        <w:t>a crisis looms in</w:t>
      </w:r>
      <w:r w:rsidRPr="001C45AB">
        <w:rPr>
          <w:sz w:val="16"/>
        </w:rPr>
        <w:t xml:space="preserve"> the increasing rate of </w:t>
      </w:r>
      <w:r w:rsidRPr="00771DDB">
        <w:rPr>
          <w:u w:val="single"/>
        </w:rPr>
        <w:t>climatic change, and</w:t>
      </w:r>
      <w:r w:rsidRPr="001C45AB">
        <w:rPr>
          <w:sz w:val="16"/>
        </w:rPr>
        <w:t xml:space="preserve"> finance </w:t>
      </w:r>
      <w:r w:rsidRPr="00771DDB">
        <w:rPr>
          <w:u w:val="single"/>
        </w:rPr>
        <w:t>capital’s inability to respond</w:t>
      </w:r>
      <w:r w:rsidRPr="001C45AB">
        <w:rPr>
          <w:sz w:val="16"/>
        </w:rPr>
        <w:t xml:space="preserve"> (Channell, 2015; Christophers, 2017; Dafermos et al., 2018; Dietz et al., 2016; Smith et al., 2015). </w:t>
      </w:r>
      <w:r w:rsidRPr="006165E9">
        <w:rPr>
          <w:u w:val="single"/>
        </w:rPr>
        <w:t>SAI</w:t>
      </w:r>
      <w:r w:rsidRPr="001C45AB">
        <w:rPr>
          <w:sz w:val="16"/>
        </w:rPr>
        <w:t xml:space="preserve"> potentially </w:t>
      </w:r>
      <w:r w:rsidRPr="00871763">
        <w:rPr>
          <w:u w:val="single"/>
        </w:rPr>
        <w:t>offers a</w:t>
      </w:r>
      <w:r w:rsidRPr="001C45AB">
        <w:rPr>
          <w:sz w:val="16"/>
        </w:rPr>
        <w:t xml:space="preserve"> singularly </w:t>
      </w:r>
      <w:r w:rsidRPr="00871763">
        <w:rPr>
          <w:u w:val="single"/>
        </w:rPr>
        <w:t>unique</w:t>
      </w:r>
      <w:r w:rsidRPr="001C45AB">
        <w:rPr>
          <w:sz w:val="16"/>
        </w:rPr>
        <w:t xml:space="preserve"> spatio-temporal </w:t>
      </w:r>
      <w:r w:rsidRPr="00871763">
        <w:rPr>
          <w:u w:val="single"/>
        </w:rPr>
        <w:t xml:space="preserve">fix for climate-driven accumulation crises, amounting to a </w:t>
      </w:r>
      <w:r w:rsidRPr="00871763">
        <w:rPr>
          <w:rStyle w:val="Emphasis"/>
        </w:rPr>
        <w:t>‘‘territorial’’ imperial tactic</w:t>
      </w:r>
      <w:r w:rsidRPr="001C45AB">
        <w:rPr>
          <w:sz w:val="16"/>
        </w:rPr>
        <w:t xml:space="preserve">. </w:t>
      </w:r>
      <w:r w:rsidRPr="00247CE4">
        <w:rPr>
          <w:u w:val="single"/>
        </w:rPr>
        <w:t>Modifying planetary albedo by altering stratospheric chemistry can</w:t>
      </w:r>
      <w:r w:rsidRPr="001C45AB">
        <w:rPr>
          <w:sz w:val="16"/>
        </w:rPr>
        <w:t xml:space="preserve"> effectively expand the atmospheric waste sink, </w:t>
      </w:r>
      <w:r w:rsidRPr="00247CE4">
        <w:rPr>
          <w:u w:val="single"/>
        </w:rPr>
        <w:t>allow</w:t>
      </w:r>
      <w:r w:rsidRPr="001C45AB">
        <w:rPr>
          <w:sz w:val="16"/>
        </w:rPr>
        <w:t xml:space="preserve">ing </w:t>
      </w:r>
      <w:r w:rsidRPr="00247CE4">
        <w:rPr>
          <w:u w:val="single"/>
        </w:rPr>
        <w:t>for greater carbon dioxide absorption without attendant warming</w:t>
      </w:r>
      <w:r w:rsidRPr="001C45AB">
        <w:rPr>
          <w:sz w:val="16"/>
        </w:rPr>
        <w:t xml:space="preserve">. This </w:t>
      </w:r>
      <w:r w:rsidRPr="00682823">
        <w:rPr>
          <w:u w:val="single"/>
        </w:rPr>
        <w:t>artificial production</w:t>
      </w:r>
      <w:r w:rsidRPr="001C45AB">
        <w:rPr>
          <w:sz w:val="16"/>
        </w:rPr>
        <w:t xml:space="preserve"> of atmospheric space </w:t>
      </w:r>
      <w:r w:rsidRPr="00682823">
        <w:rPr>
          <w:u w:val="single"/>
        </w:rPr>
        <w:t>can slow the rate of climatic change</w:t>
      </w:r>
      <w:r w:rsidRPr="001C45AB">
        <w:rPr>
          <w:sz w:val="16"/>
        </w:rPr>
        <w:t xml:space="preserve"> </w:t>
      </w:r>
      <w:r w:rsidRPr="003F3CE2">
        <w:rPr>
          <w:u w:val="single"/>
        </w:rPr>
        <w:t>and</w:t>
      </w:r>
      <w:r w:rsidRPr="001C45AB">
        <w:rPr>
          <w:sz w:val="16"/>
        </w:rPr>
        <w:t xml:space="preserve"> thus drastically </w:t>
      </w:r>
      <w:r w:rsidRPr="003F3CE2">
        <w:rPr>
          <w:u w:val="single"/>
        </w:rPr>
        <w:t>reduce</w:t>
      </w:r>
      <w:r w:rsidRPr="001C45AB">
        <w:rPr>
          <w:sz w:val="16"/>
        </w:rPr>
        <w:t xml:space="preserve"> both potential loss and damage and the immediate </w:t>
      </w:r>
      <w:r w:rsidRPr="003F3CE2">
        <w:rPr>
          <w:u w:val="single"/>
        </w:rPr>
        <w:t>financial burdens</w:t>
      </w:r>
      <w:r w:rsidRPr="001C45AB">
        <w:rPr>
          <w:sz w:val="16"/>
        </w:rPr>
        <w:t xml:space="preserve"> of rapid decarbonization</w:t>
      </w:r>
      <w:r w:rsidRPr="00B34130">
        <w:rPr>
          <w:u w:val="single"/>
        </w:rPr>
        <w:t>. SAI</w:t>
      </w:r>
      <w:r w:rsidRPr="001C45AB">
        <w:rPr>
          <w:sz w:val="16"/>
        </w:rPr>
        <w:t xml:space="preserve"> </w:t>
      </w:r>
      <w:r w:rsidRPr="00B34130">
        <w:rPr>
          <w:u w:val="single"/>
        </w:rPr>
        <w:t>deployment would</w:t>
      </w:r>
      <w:r w:rsidRPr="001C45AB">
        <w:rPr>
          <w:sz w:val="16"/>
        </w:rPr>
        <w:t xml:space="preserve"> thus constitute an intervention into the climate system to </w:t>
      </w:r>
      <w:r w:rsidRPr="00B34130">
        <w:rPr>
          <w:u w:val="single"/>
        </w:rPr>
        <w:t>maintain</w:t>
      </w:r>
      <w:r w:rsidRPr="001C45AB">
        <w:rPr>
          <w:sz w:val="16"/>
        </w:rPr>
        <w:t xml:space="preserve"> (however </w:t>
      </w:r>
      <w:r w:rsidRPr="00B34130">
        <w:rPr>
          <w:u w:val="single"/>
        </w:rPr>
        <w:t>temporarily</w:t>
      </w:r>
      <w:r w:rsidRPr="001C45AB">
        <w:rPr>
          <w:sz w:val="16"/>
        </w:rPr>
        <w:t xml:space="preserve">) </w:t>
      </w:r>
      <w:r w:rsidRPr="00B34130">
        <w:rPr>
          <w:u w:val="single"/>
        </w:rPr>
        <w:t>the value of existing energy infrastructure</w:t>
      </w:r>
      <w:r w:rsidRPr="001C45AB">
        <w:rPr>
          <w:sz w:val="16"/>
        </w:rPr>
        <w:t xml:space="preserve"> and forestall the rising costs associated with climate change, in effect </w:t>
      </w:r>
      <w:r w:rsidRPr="00B34130">
        <w:rPr>
          <w:u w:val="single"/>
        </w:rPr>
        <w:t>expanding</w:t>
      </w:r>
      <w:r w:rsidRPr="001C45AB">
        <w:rPr>
          <w:sz w:val="16"/>
        </w:rPr>
        <w:t>—</w:t>
      </w:r>
      <w:r w:rsidRPr="00B34130">
        <w:rPr>
          <w:u w:val="single"/>
        </w:rPr>
        <w:t>via planetary management—the spatio-organizational scope of capital accumulation</w:t>
      </w:r>
      <w:r w:rsidRPr="001C45AB">
        <w:rPr>
          <w:sz w:val="16"/>
        </w:rPr>
        <w:t xml:space="preserve"> otherwise running up against climatic limits (see Surprise (2018) for detailed elaboration). Firmly rooted in the logics of capital</w:t>
      </w:r>
      <w:r w:rsidRPr="00AB7A0E">
        <w:rPr>
          <w:u w:val="single"/>
        </w:rPr>
        <w:t>, this imperial tactic is</w:t>
      </w:r>
      <w:r w:rsidRPr="001C45AB">
        <w:rPr>
          <w:sz w:val="16"/>
        </w:rPr>
        <w:t xml:space="preserve"> nevertheless </w:t>
      </w:r>
      <w:r w:rsidRPr="00AB7A0E">
        <w:rPr>
          <w:u w:val="single"/>
        </w:rPr>
        <w:t>proceeding under</w:t>
      </w:r>
      <w:r w:rsidRPr="001C45AB">
        <w:rPr>
          <w:sz w:val="16"/>
        </w:rPr>
        <w:t xml:space="preserve"> the </w:t>
      </w:r>
      <w:r w:rsidRPr="00331983">
        <w:rPr>
          <w:u w:val="single"/>
        </w:rPr>
        <w:t>auspices of humanitarian universalism—SAI for the poor, in the name of humanity</w:t>
      </w:r>
      <w:r w:rsidRPr="001C45AB">
        <w:rPr>
          <w:sz w:val="16"/>
        </w:rPr>
        <w:t xml:space="preserve">. This ideological aspect is my central focus here. That is, the separation of ‘‘the economic’’ and ‘‘the political’’ that structures the contours of the capitalist imperialism also structures its limits. HSGRP researchers acknowledge that the </w:t>
      </w:r>
      <w:r w:rsidRPr="00031B64">
        <w:rPr>
          <w:u w:val="single"/>
        </w:rPr>
        <w:t>technological capacity exists to keep global temperature rise below 1.5</w:t>
      </w:r>
      <w:r>
        <w:rPr>
          <w:rFonts w:ascii="DengXian" w:eastAsia="DengXian" w:hAnsi="DengXian" w:hint="eastAsia"/>
          <w:u w:val="single"/>
        </w:rPr>
        <w:t>°</w:t>
      </w:r>
      <w:r w:rsidRPr="00031B64">
        <w:rPr>
          <w:u w:val="single"/>
        </w:rPr>
        <w:t>C</w:t>
      </w:r>
      <w:r w:rsidRPr="001C45AB">
        <w:rPr>
          <w:sz w:val="16"/>
        </w:rPr>
        <w:t xml:space="preserve">, </w:t>
      </w:r>
      <w:r w:rsidRPr="00E74C3C">
        <w:rPr>
          <w:u w:val="single"/>
        </w:rPr>
        <w:t>yet its global scale implementation would require ‘‘draconian social measures incompatible with market economies’’</w:t>
      </w:r>
      <w:r w:rsidRPr="001C45AB">
        <w:rPr>
          <w:sz w:val="16"/>
        </w:rPr>
        <w:t xml:space="preserve"> (Horton et al., 2016: 3). Moreover, they concede that </w:t>
      </w:r>
      <w:r w:rsidRPr="00C450A1">
        <w:rPr>
          <w:u w:val="single"/>
        </w:rPr>
        <w:t>global redistribution of wealth for adaptation is ‘‘theoretically possible,’’ but highly unlikely</w:t>
      </w:r>
      <w:r w:rsidRPr="001C45AB">
        <w:rPr>
          <w:sz w:val="16"/>
        </w:rPr>
        <w:t xml:space="preserve"> (Horton and Keith, 2016: 82). </w:t>
      </w:r>
      <w:r w:rsidRPr="00BD0358">
        <w:rPr>
          <w:u w:val="single"/>
        </w:rPr>
        <w:t>Effectuating a rapid transition to equitable</w:t>
      </w:r>
      <w:r w:rsidRPr="001C45AB">
        <w:rPr>
          <w:sz w:val="16"/>
        </w:rPr>
        <w:t xml:space="preserve">, low-carbon </w:t>
      </w:r>
      <w:r w:rsidRPr="00BD0358">
        <w:rPr>
          <w:u w:val="single"/>
        </w:rPr>
        <w:t>societies is possible, but would require measures that fundamentally challenge hegemony of capital</w:t>
      </w:r>
      <w:r w:rsidRPr="00FD03F6">
        <w:rPr>
          <w:u w:val="single"/>
        </w:rPr>
        <w:t>. If accumulation is threatened by climatic limits, and the capitalist economy cannot be fundamentally altered, the climate system itself must be managed, altered, and artificially expanded</w:t>
      </w:r>
      <w:r w:rsidRPr="001C45AB">
        <w:rPr>
          <w:sz w:val="16"/>
        </w:rPr>
        <w:t xml:space="preserve">. Thus, my aim is to demonstrate—counter to the narrative of necessity—that </w:t>
      </w:r>
      <w:r w:rsidRPr="002C5D80">
        <w:rPr>
          <w:u w:val="single"/>
        </w:rPr>
        <w:t>SAI is a</w:t>
      </w:r>
      <w:r w:rsidRPr="001C45AB">
        <w:rPr>
          <w:sz w:val="16"/>
        </w:rPr>
        <w:t xml:space="preserve"> fundamentally </w:t>
      </w:r>
      <w:r w:rsidRPr="002C5D80">
        <w:rPr>
          <w:u w:val="single"/>
        </w:rPr>
        <w:t>political choice</w:t>
      </w:r>
      <w:r w:rsidRPr="001C45AB">
        <w:rPr>
          <w:sz w:val="16"/>
        </w:rPr>
        <w:t xml:space="preserve">, and one decidedly </w:t>
      </w:r>
      <w:r w:rsidRPr="002C5D80">
        <w:rPr>
          <w:u w:val="single"/>
        </w:rPr>
        <w:t>on the side of capital</w:t>
      </w:r>
      <w:r w:rsidRPr="001C45AB">
        <w:rPr>
          <w:sz w:val="16"/>
        </w:rPr>
        <w:t xml:space="preserve"> and liberal-capitalist </w:t>
      </w:r>
      <w:r w:rsidRPr="002C5D80">
        <w:rPr>
          <w:u w:val="single"/>
        </w:rPr>
        <w:t>elites</w:t>
      </w:r>
      <w:r w:rsidRPr="001C45AB">
        <w:rPr>
          <w:sz w:val="16"/>
        </w:rPr>
        <w:t>.</w:t>
      </w:r>
    </w:p>
    <w:p w14:paraId="7C97C2B3" w14:textId="77777777" w:rsidR="00E11C53" w:rsidRDefault="00E11C53" w:rsidP="00E11C53">
      <w:pPr>
        <w:pStyle w:val="Heading3"/>
      </w:pPr>
      <w:r>
        <w:t>2NC -- L – Expert Imperialism / Global South</w:t>
      </w:r>
    </w:p>
    <w:p w14:paraId="65154788" w14:textId="77777777" w:rsidR="00E11C53" w:rsidRDefault="00E11C53" w:rsidP="00E11C53">
      <w:pPr>
        <w:pStyle w:val="Heading4"/>
        <w:rPr>
          <w:u w:val="single"/>
        </w:rPr>
      </w:pPr>
      <w:r>
        <w:t xml:space="preserve">Reject the aff’s “expert imperialism” – geoengineering </w:t>
      </w:r>
      <w:r w:rsidRPr="006259ED">
        <w:rPr>
          <w:u w:val="single"/>
        </w:rPr>
        <w:t>reduces climate urgency</w:t>
      </w:r>
      <w:r>
        <w:t xml:space="preserve"> and is used to </w:t>
      </w:r>
      <w:r w:rsidRPr="00A579D4">
        <w:rPr>
          <w:u w:val="single"/>
        </w:rPr>
        <w:t>resist transformative change</w:t>
      </w:r>
    </w:p>
    <w:p w14:paraId="7C662C01" w14:textId="77777777" w:rsidR="00E11C53" w:rsidRPr="00862F7D" w:rsidRDefault="00E11C53" w:rsidP="00E11C53">
      <w:pPr>
        <w:rPr>
          <w:rStyle w:val="Style13ptBold"/>
        </w:rPr>
      </w:pPr>
      <w:r w:rsidRPr="00862F7D">
        <w:rPr>
          <w:rStyle w:val="Style13ptBold"/>
        </w:rPr>
        <w:t>Stephens and Surprise ‘20</w:t>
      </w:r>
    </w:p>
    <w:p w14:paraId="76B32F60" w14:textId="77777777" w:rsidR="00E11C53" w:rsidRPr="00810804" w:rsidRDefault="00E11C53" w:rsidP="00E11C53">
      <w:pPr>
        <w:rPr>
          <w:sz w:val="16"/>
          <w:szCs w:val="16"/>
        </w:rPr>
      </w:pPr>
      <w:r>
        <w:rPr>
          <w:sz w:val="16"/>
          <w:szCs w:val="16"/>
        </w:rPr>
        <w:t>(</w:t>
      </w:r>
      <w:r w:rsidRPr="00862F7D">
        <w:rPr>
          <w:sz w:val="16"/>
          <w:szCs w:val="16"/>
        </w:rPr>
        <w:t xml:space="preserve">Jennie C. Stephens, School of Public Policy &amp; Urban Affairs, Civil &amp; Environmental Engineering, Global Resilience Institute, Northeastern University. Kevin Surprise, Visiting Lecturer in Environmental Studies, Mount Holyoke College. “The hidden injustices of advancing solar geoengineering research,” </w:t>
      </w:r>
      <w:r w:rsidRPr="00862F7D">
        <w:rPr>
          <w:i/>
          <w:iCs/>
          <w:sz w:val="16"/>
          <w:szCs w:val="16"/>
        </w:rPr>
        <w:t>Global Sustainability</w:t>
      </w:r>
      <w:r w:rsidRPr="00862F7D">
        <w:rPr>
          <w:sz w:val="16"/>
          <w:szCs w:val="16"/>
        </w:rPr>
        <w:t>, Vol. 3 No. 2, pp. 1-6. (2020) https://doi.org/ 10.1017/sus.2019.28, JB)</w:t>
      </w:r>
    </w:p>
    <w:p w14:paraId="532D7062" w14:textId="77777777" w:rsidR="00E11C53" w:rsidRPr="00284B53" w:rsidRDefault="00E11C53" w:rsidP="00E11C53">
      <w:pPr>
        <w:rPr>
          <w:sz w:val="16"/>
        </w:rPr>
      </w:pPr>
      <w:r w:rsidRPr="00284B53">
        <w:rPr>
          <w:sz w:val="16"/>
        </w:rPr>
        <w:t xml:space="preserve">Solar </w:t>
      </w:r>
      <w:r w:rsidRPr="00810F9C">
        <w:rPr>
          <w:u w:val="single"/>
        </w:rPr>
        <w:t>geoengineering research is being conducted</w:t>
      </w:r>
      <w:r w:rsidRPr="00284B53">
        <w:rPr>
          <w:sz w:val="16"/>
        </w:rPr>
        <w:t xml:space="preserve"> </w:t>
      </w:r>
      <w:r w:rsidRPr="00810F9C">
        <w:rPr>
          <w:u w:val="single"/>
        </w:rPr>
        <w:t>primarily</w:t>
      </w:r>
      <w:r w:rsidRPr="00284B53">
        <w:rPr>
          <w:sz w:val="16"/>
        </w:rPr>
        <w:t xml:space="preserve"> </w:t>
      </w:r>
      <w:r w:rsidRPr="00810F9C">
        <w:rPr>
          <w:u w:val="single"/>
        </w:rPr>
        <w:t>by scientists in the Global North</w:t>
      </w:r>
      <w:r w:rsidRPr="00284B53">
        <w:rPr>
          <w:sz w:val="16"/>
        </w:rPr>
        <w:t xml:space="preserve">, although some research is occurring in other parts of the world (Biermann &amp; Möller, 2019). </w:t>
      </w:r>
      <w:r w:rsidRPr="00010E16">
        <w:rPr>
          <w:u w:val="single"/>
        </w:rPr>
        <w:t>The leading effort</w:t>
      </w:r>
      <w:r w:rsidRPr="00284B53">
        <w:rPr>
          <w:sz w:val="16"/>
        </w:rPr>
        <w:t xml:space="preserve"> in terms of funding, scientific research, governance development and experimental preparation </w:t>
      </w:r>
      <w:r w:rsidRPr="00010E16">
        <w:rPr>
          <w:u w:val="single"/>
        </w:rPr>
        <w:t>is Harvard’s HSGRP.</w:t>
      </w:r>
      <w:r w:rsidRPr="00284B53">
        <w:rPr>
          <w:sz w:val="16"/>
        </w:rPr>
        <w:t xml:space="preserve"> The </w:t>
      </w:r>
      <w:r w:rsidRPr="002A283B">
        <w:rPr>
          <w:u w:val="single"/>
        </w:rPr>
        <w:t>expansive influence</w:t>
      </w:r>
      <w:r w:rsidRPr="00284B53">
        <w:rPr>
          <w:sz w:val="16"/>
        </w:rPr>
        <w:t xml:space="preserve"> of the HSGRP </w:t>
      </w:r>
      <w:r w:rsidRPr="002A283B">
        <w:rPr>
          <w:u w:val="single"/>
        </w:rPr>
        <w:t>represents</w:t>
      </w:r>
      <w:r w:rsidRPr="00284B53">
        <w:rPr>
          <w:sz w:val="16"/>
        </w:rPr>
        <w:t xml:space="preserve"> the </w:t>
      </w:r>
      <w:r w:rsidRPr="002A283B">
        <w:rPr>
          <w:u w:val="single"/>
        </w:rPr>
        <w:t>power imbalances in</w:t>
      </w:r>
      <w:r w:rsidRPr="00284B53">
        <w:rPr>
          <w:sz w:val="16"/>
        </w:rPr>
        <w:t xml:space="preserve"> solar </w:t>
      </w:r>
      <w:r w:rsidRPr="002A283B">
        <w:rPr>
          <w:u w:val="single"/>
        </w:rPr>
        <w:t>geoengineering research</w:t>
      </w:r>
      <w:r w:rsidRPr="00284B53">
        <w:rPr>
          <w:sz w:val="16"/>
        </w:rPr>
        <w:t xml:space="preserve">. </w:t>
      </w:r>
      <w:r w:rsidRPr="002A283B">
        <w:rPr>
          <w:u w:val="single"/>
        </w:rPr>
        <w:t>The HSGRP is largely composed of white men at an elite institution advocating</w:t>
      </w:r>
      <w:r w:rsidRPr="00284B53">
        <w:rPr>
          <w:sz w:val="16"/>
        </w:rPr>
        <w:t xml:space="preserve"> research into </w:t>
      </w:r>
      <w:r w:rsidRPr="002A283B">
        <w:rPr>
          <w:u w:val="single"/>
        </w:rPr>
        <w:t>planetary-scale climate manipulation on behalf of the poor in the Global South</w:t>
      </w:r>
      <w:r w:rsidRPr="00284B53">
        <w:rPr>
          <w:sz w:val="16"/>
        </w:rPr>
        <w:t xml:space="preserve"> (Horton &amp; Keith, 2016). This </w:t>
      </w:r>
      <w:r w:rsidRPr="008E3922">
        <w:rPr>
          <w:u w:val="single"/>
        </w:rPr>
        <w:t>well-meaning approach does not</w:t>
      </w:r>
      <w:r w:rsidRPr="00284B53">
        <w:rPr>
          <w:sz w:val="16"/>
        </w:rPr>
        <w:t xml:space="preserve"> appear to </w:t>
      </w:r>
      <w:r w:rsidRPr="008E3922">
        <w:rPr>
          <w:u w:val="single"/>
        </w:rPr>
        <w:t>recognize</w:t>
      </w:r>
      <w:r w:rsidRPr="00284B53">
        <w:rPr>
          <w:sz w:val="16"/>
        </w:rPr>
        <w:t xml:space="preserve"> the </w:t>
      </w:r>
      <w:r w:rsidRPr="008E3922">
        <w:rPr>
          <w:u w:val="single"/>
        </w:rPr>
        <w:t>structural power imbalances invoked in this stance or</w:t>
      </w:r>
      <w:r w:rsidRPr="00284B53">
        <w:rPr>
          <w:sz w:val="16"/>
        </w:rPr>
        <w:t xml:space="preserve"> the </w:t>
      </w:r>
      <w:r w:rsidRPr="008E3922">
        <w:rPr>
          <w:u w:val="single"/>
        </w:rPr>
        <w:t>colonial legacies of paternalistic, technocratic humanitarianism</w:t>
      </w:r>
      <w:r w:rsidRPr="00284B53">
        <w:rPr>
          <w:sz w:val="16"/>
        </w:rPr>
        <w:t xml:space="preserve"> flowing from the Global North to the Global South (Escobar, 2011; McCarthy, 2009; Mitchell, 2002). Privileged </w:t>
      </w:r>
      <w:r w:rsidRPr="00566AF6">
        <w:rPr>
          <w:u w:val="single"/>
        </w:rPr>
        <w:t>scientists are justifying their research</w:t>
      </w:r>
      <w:r w:rsidRPr="00284B53">
        <w:rPr>
          <w:sz w:val="16"/>
        </w:rPr>
        <w:t xml:space="preserve"> by making claims that they might be able </w:t>
      </w:r>
      <w:r w:rsidRPr="009E1642">
        <w:rPr>
          <w:u w:val="single"/>
        </w:rPr>
        <w:t>to fix injustices for the global poor in a way that does nothing to address the root causes of either climate vulnerability or global inequality, amounting to</w:t>
      </w:r>
      <w:r w:rsidRPr="00284B53">
        <w:rPr>
          <w:sz w:val="16"/>
        </w:rPr>
        <w:t xml:space="preserve"> a form of </w:t>
      </w:r>
      <w:r w:rsidRPr="009E1642">
        <w:rPr>
          <w:rStyle w:val="Emphasis"/>
        </w:rPr>
        <w:t>‘expert imperialism’</w:t>
      </w:r>
      <w:r w:rsidRPr="00284B53">
        <w:rPr>
          <w:sz w:val="16"/>
        </w:rPr>
        <w:t xml:space="preserve"> (see Flegal &amp; Gupta, 2018; Hourdequin, 2018; McLaren, 2018; Surprise, 2019). </w:t>
      </w:r>
      <w:r w:rsidRPr="00A13B72">
        <w:rPr>
          <w:u w:val="single"/>
        </w:rPr>
        <w:t xml:space="preserve">That solar geoengineering has the potential to reduce climate vulnerability without addressing </w:t>
      </w:r>
      <w:r w:rsidRPr="00284B53">
        <w:rPr>
          <w:sz w:val="16"/>
        </w:rPr>
        <w:t>the</w:t>
      </w:r>
      <w:r w:rsidRPr="00A13B72">
        <w:rPr>
          <w:u w:val="single"/>
        </w:rPr>
        <w:t xml:space="preserve"> structural injustices</w:t>
      </w:r>
      <w:r w:rsidRPr="00284B53">
        <w:rPr>
          <w:sz w:val="16"/>
        </w:rPr>
        <w:t xml:space="preserve"> of global power and inequities </w:t>
      </w:r>
      <w:r w:rsidRPr="00A13B72">
        <w:rPr>
          <w:u w:val="single"/>
        </w:rPr>
        <w:t>makes it an attractive ‘philanthropic’ venture for billionaires</w:t>
      </w:r>
      <w:r w:rsidRPr="00284B53">
        <w:rPr>
          <w:sz w:val="16"/>
        </w:rPr>
        <w:t xml:space="preserve"> and other wealthy elites concerned with climate change. Major </w:t>
      </w:r>
      <w:r w:rsidRPr="00AC7E5C">
        <w:rPr>
          <w:u w:val="single"/>
        </w:rPr>
        <w:t>funders</w:t>
      </w:r>
      <w:r w:rsidRPr="00284B53">
        <w:rPr>
          <w:sz w:val="16"/>
        </w:rPr>
        <w:t xml:space="preserve"> of solar geoengineering research </w:t>
      </w:r>
      <w:r w:rsidRPr="00AC7E5C">
        <w:rPr>
          <w:u w:val="single"/>
        </w:rPr>
        <w:t>include</w:t>
      </w:r>
      <w:r w:rsidRPr="00284B53">
        <w:rPr>
          <w:sz w:val="16"/>
        </w:rPr>
        <w:t>, for example</w:t>
      </w:r>
      <w:r w:rsidRPr="00AC7E5C">
        <w:rPr>
          <w:u w:val="single"/>
        </w:rPr>
        <w:t>, Bill Gates</w:t>
      </w:r>
      <w:r w:rsidRPr="00284B53">
        <w:rPr>
          <w:sz w:val="16"/>
        </w:rPr>
        <w:t xml:space="preserve">, whose Fund for Innovative Climate and Energy Research (FICER) authorizes Harvard University Professor David Keith and Ken Caldeira (of the Carnegie Institution for Science) to distribute millions of dollars to solar geoengineering researchers (FICER, 2019). In addition to Gates, Harvard’s research programme is supported by </w:t>
      </w:r>
      <w:r w:rsidRPr="00A21944">
        <w:rPr>
          <w:u w:val="single"/>
        </w:rPr>
        <w:t>an array of other technology billionaires, hedge fund managers and boutique foundations</w:t>
      </w:r>
      <w:r w:rsidRPr="00284B53">
        <w:rPr>
          <w:sz w:val="16"/>
        </w:rPr>
        <w:t xml:space="preserve"> that serve as philanthropic arms of wealthy individuals (Surprise, 2019). For example, the Open Philanthropy Project, founded by Cari Tuna, billionaire Dustin Moskovitz (a co-founder of Facebook) and Holden Karnofsky (formerly of hedge fund Bridgewater Associates), is another major supporter of SAI research at Harvard and around the world. Although some of these billionaire philanthropists invest in a range of climate change initiatives, solar geoengineering plays a specific role in their climate investment portfolios. </w:t>
      </w:r>
      <w:r w:rsidRPr="00761EC9">
        <w:rPr>
          <w:u w:val="single"/>
        </w:rPr>
        <w:t>Given its capacity to slow the rate of change and reduce the urgency of decarbonization</w:t>
      </w:r>
      <w:r w:rsidRPr="00284B53">
        <w:rPr>
          <w:sz w:val="16"/>
        </w:rPr>
        <w:t xml:space="preserve">, </w:t>
      </w:r>
      <w:r w:rsidRPr="00AA0A52">
        <w:rPr>
          <w:u w:val="single"/>
        </w:rPr>
        <w:t>SAI enables wealthy</w:t>
      </w:r>
      <w:r w:rsidRPr="00284B53">
        <w:rPr>
          <w:sz w:val="16"/>
        </w:rPr>
        <w:t xml:space="preserve">, </w:t>
      </w:r>
      <w:r w:rsidRPr="00AC39A7">
        <w:rPr>
          <w:u w:val="single"/>
        </w:rPr>
        <w:t>corporate-connected philanthropists to support moderate climate policies rather than more transformative, systemic changes that would directly threaten their own concentrations of wealth and power</w:t>
      </w:r>
      <w:r w:rsidRPr="00284B53">
        <w:rPr>
          <w:sz w:val="16"/>
        </w:rPr>
        <w:t>.</w:t>
      </w:r>
    </w:p>
    <w:p w14:paraId="113D38D8" w14:textId="77777777" w:rsidR="00E11C53" w:rsidRPr="00775A53" w:rsidRDefault="00E11C53" w:rsidP="00E11C53">
      <w:pPr>
        <w:pStyle w:val="Heading4"/>
      </w:pPr>
      <w:r>
        <w:t xml:space="preserve">Geoengineering bolsters climate isolationism and paves the way for technocratic elite governance – only a societal overhaul solves </w:t>
      </w:r>
    </w:p>
    <w:p w14:paraId="74BA76C1" w14:textId="77777777" w:rsidR="00E11C53" w:rsidRPr="00862F7D" w:rsidRDefault="00E11C53" w:rsidP="00E11C53">
      <w:pPr>
        <w:rPr>
          <w:rStyle w:val="Style13ptBold"/>
        </w:rPr>
      </w:pPr>
      <w:r w:rsidRPr="00862F7D">
        <w:rPr>
          <w:rStyle w:val="Style13ptBold"/>
        </w:rPr>
        <w:t>Stephens and Surprise ‘20</w:t>
      </w:r>
    </w:p>
    <w:p w14:paraId="306AC479" w14:textId="77777777" w:rsidR="00E11C53" w:rsidRPr="00862F7D" w:rsidRDefault="00E11C53" w:rsidP="00E11C53">
      <w:pPr>
        <w:rPr>
          <w:sz w:val="16"/>
          <w:szCs w:val="16"/>
        </w:rPr>
      </w:pPr>
      <w:r>
        <w:rPr>
          <w:sz w:val="16"/>
          <w:szCs w:val="16"/>
        </w:rPr>
        <w:t>(</w:t>
      </w:r>
      <w:r w:rsidRPr="00862F7D">
        <w:rPr>
          <w:sz w:val="16"/>
          <w:szCs w:val="16"/>
        </w:rPr>
        <w:t xml:space="preserve">Jennie C. Stephens, School of Public Policy &amp; Urban Affairs, Civil &amp; Environmental Engineering, Global Resilience Institute, Northeastern University. Kevin Surprise, Visiting Lecturer in Environmental Studies, Mount Holyoke College. “The hidden injustices of advancing solar geoengineering research,” </w:t>
      </w:r>
      <w:r w:rsidRPr="00862F7D">
        <w:rPr>
          <w:i/>
          <w:iCs/>
          <w:sz w:val="16"/>
          <w:szCs w:val="16"/>
        </w:rPr>
        <w:t>Global Sustainability</w:t>
      </w:r>
      <w:r w:rsidRPr="00862F7D">
        <w:rPr>
          <w:sz w:val="16"/>
          <w:szCs w:val="16"/>
        </w:rPr>
        <w:t>, Vol. 3 No. 2, pp. 1-6. (2020) https://doi.org/ 10.1017/sus.2019.28, JB)</w:t>
      </w:r>
    </w:p>
    <w:p w14:paraId="0B002143" w14:textId="77777777" w:rsidR="00E11C53" w:rsidRPr="001D40CE" w:rsidRDefault="00E11C53" w:rsidP="00E11C53">
      <w:pPr>
        <w:rPr>
          <w:sz w:val="16"/>
        </w:rPr>
      </w:pPr>
      <w:r w:rsidRPr="00DD3EE2">
        <w:rPr>
          <w:u w:val="single"/>
        </w:rPr>
        <w:t>Solar geoengineering is the ultimate ‘technological</w:t>
      </w:r>
      <w:r w:rsidRPr="001D40CE">
        <w:rPr>
          <w:sz w:val="16"/>
        </w:rPr>
        <w:t xml:space="preserve"> fix’ in that </w:t>
      </w:r>
      <w:r w:rsidRPr="00257FD7">
        <w:rPr>
          <w:u w:val="single"/>
        </w:rPr>
        <w:t>it aims to address the</w:t>
      </w:r>
      <w:r w:rsidRPr="001D40CE">
        <w:rPr>
          <w:sz w:val="16"/>
        </w:rPr>
        <w:t xml:space="preserve"> primary </w:t>
      </w:r>
      <w:r w:rsidRPr="00257FD7">
        <w:rPr>
          <w:u w:val="single"/>
        </w:rPr>
        <w:t>symptom of climate change</w:t>
      </w:r>
      <w:r w:rsidRPr="001D40CE">
        <w:rPr>
          <w:sz w:val="16"/>
        </w:rPr>
        <w:t xml:space="preserve"> (global warming) </w:t>
      </w:r>
      <w:r w:rsidRPr="00257FD7">
        <w:rPr>
          <w:u w:val="single"/>
        </w:rPr>
        <w:t>without addressing the root causes</w:t>
      </w:r>
      <w:r w:rsidRPr="001D40CE">
        <w:rPr>
          <w:sz w:val="16"/>
        </w:rPr>
        <w:t xml:space="preserve"> (Markusson et al., 2017). The three questions </w:t>
      </w:r>
      <w:r w:rsidRPr="005F7CD1">
        <w:rPr>
          <w:u w:val="single"/>
        </w:rPr>
        <w:t>we</w:t>
      </w:r>
      <w:r w:rsidRPr="001D40CE">
        <w:rPr>
          <w:sz w:val="16"/>
        </w:rPr>
        <w:t xml:space="preserve"> address here </w:t>
      </w:r>
      <w:r w:rsidRPr="005F7CD1">
        <w:rPr>
          <w:u w:val="single"/>
        </w:rPr>
        <w:t>reveal dangerous</w:t>
      </w:r>
      <w:r w:rsidRPr="001D40CE">
        <w:rPr>
          <w:sz w:val="16"/>
        </w:rPr>
        <w:t xml:space="preserve">, hidden </w:t>
      </w:r>
      <w:r w:rsidRPr="005F7CD1">
        <w:rPr>
          <w:u w:val="single"/>
        </w:rPr>
        <w:t>injustices</w:t>
      </w:r>
      <w:r w:rsidRPr="001D40CE">
        <w:rPr>
          <w:sz w:val="16"/>
        </w:rPr>
        <w:t xml:space="preserve"> </w:t>
      </w:r>
      <w:r w:rsidRPr="005F7CD1">
        <w:rPr>
          <w:u w:val="single"/>
        </w:rPr>
        <w:t>of advancing solar geoengineering</w:t>
      </w:r>
      <w:r w:rsidRPr="001D40CE">
        <w:rPr>
          <w:sz w:val="16"/>
        </w:rPr>
        <w:t xml:space="preserve"> research, where </w:t>
      </w:r>
      <w:r w:rsidRPr="005F7CD1">
        <w:rPr>
          <w:u w:val="single"/>
        </w:rPr>
        <w:t>a few elite actors could gain the power to manipulate the Earth’s climate.</w:t>
      </w:r>
      <w:r w:rsidRPr="001D40CE">
        <w:rPr>
          <w:sz w:val="16"/>
        </w:rPr>
        <w:t xml:space="preserve"> The exacerbation of global injustices perpetuated by solar </w:t>
      </w:r>
      <w:r w:rsidRPr="00942935">
        <w:rPr>
          <w:u w:val="single"/>
        </w:rPr>
        <w:t>geoengineering</w:t>
      </w:r>
      <w:r w:rsidRPr="001D40CE">
        <w:rPr>
          <w:sz w:val="16"/>
        </w:rPr>
        <w:t xml:space="preserve"> research </w:t>
      </w:r>
      <w:r w:rsidRPr="00942935">
        <w:rPr>
          <w:u w:val="single"/>
        </w:rPr>
        <w:t>should not be tolerated</w:t>
      </w:r>
      <w:r w:rsidRPr="001D40CE">
        <w:rPr>
          <w:sz w:val="16"/>
        </w:rPr>
        <w:t xml:space="preserve"> by anyone who is committed to advancing social justice in the world today. We believe that </w:t>
      </w:r>
      <w:r w:rsidRPr="00D35405">
        <w:rPr>
          <w:u w:val="single"/>
        </w:rPr>
        <w:t>supporting</w:t>
      </w:r>
      <w:r w:rsidRPr="001D40CE">
        <w:rPr>
          <w:sz w:val="16"/>
        </w:rPr>
        <w:t xml:space="preserve"> solar geoengineering </w:t>
      </w:r>
      <w:r w:rsidRPr="00D35405">
        <w:rPr>
          <w:u w:val="single"/>
        </w:rPr>
        <w:t>research is dangerous and unethical</w:t>
      </w:r>
      <w:r w:rsidRPr="001D40CE">
        <w:rPr>
          <w:sz w:val="16"/>
        </w:rPr>
        <w:t xml:space="preserve">, and we call on governments, philanthropists and scientists to speak up about the risks of supporting this research. Paying attention to who is supporting solar geoengineering research and how they envision social justice and social change is critically important to informing the public discourse and societal debate about how best to invest in confronting climate injustices (Stephens, forthcoming). Advocates of solar geoengineering research seem to view the changing climate as a narrow, isolated, discrete problem. </w:t>
      </w:r>
      <w:r w:rsidRPr="00CF4573">
        <w:rPr>
          <w:u w:val="single"/>
        </w:rPr>
        <w:t>Rather than recognizing the social, economic and political complexities of how human systems interact with the climate</w:t>
      </w:r>
      <w:r w:rsidRPr="001D40CE">
        <w:rPr>
          <w:sz w:val="16"/>
        </w:rPr>
        <w:t xml:space="preserve">, many </w:t>
      </w:r>
      <w:r w:rsidRPr="00CF4573">
        <w:rPr>
          <w:u w:val="single"/>
        </w:rPr>
        <w:t>scientists</w:t>
      </w:r>
      <w:r w:rsidRPr="001D40CE">
        <w:rPr>
          <w:sz w:val="16"/>
        </w:rPr>
        <w:t xml:space="preserve">, engineers and others </w:t>
      </w:r>
      <w:r w:rsidRPr="00CF4573">
        <w:rPr>
          <w:u w:val="single"/>
        </w:rPr>
        <w:t>are engaging in a form of ‘climate isolationism’</w:t>
      </w:r>
      <w:r w:rsidRPr="001D40CE">
        <w:rPr>
          <w:sz w:val="16"/>
        </w:rPr>
        <w:t xml:space="preserve"> (Stephens, forthcoming). Yet climate science and social science tell us that </w:t>
      </w:r>
      <w:r w:rsidRPr="005135FA">
        <w:rPr>
          <w:u w:val="single"/>
        </w:rPr>
        <w:t>transformative social change is desperately needed</w:t>
      </w:r>
      <w:r w:rsidRPr="001D40CE">
        <w:rPr>
          <w:sz w:val="16"/>
        </w:rPr>
        <w:t xml:space="preserve"> in order </w:t>
      </w:r>
      <w:r w:rsidRPr="00854360">
        <w:rPr>
          <w:u w:val="single"/>
        </w:rPr>
        <w:t>to ensure a just and liveable planet</w:t>
      </w:r>
      <w:r w:rsidRPr="00382566">
        <w:rPr>
          <w:u w:val="single"/>
        </w:rPr>
        <w:t>. Transformation requires challenging</w:t>
      </w:r>
      <w:r w:rsidRPr="001D40CE">
        <w:rPr>
          <w:sz w:val="16"/>
        </w:rPr>
        <w:t xml:space="preserve">, not reinforcing, </w:t>
      </w:r>
      <w:r w:rsidRPr="00382566">
        <w:rPr>
          <w:u w:val="single"/>
        </w:rPr>
        <w:t>current power structures</w:t>
      </w:r>
      <w:r w:rsidRPr="001D40CE">
        <w:rPr>
          <w:sz w:val="16"/>
        </w:rPr>
        <w:t xml:space="preserve"> </w:t>
      </w:r>
      <w:r w:rsidRPr="00EF33F2">
        <w:rPr>
          <w:u w:val="single"/>
        </w:rPr>
        <w:t>that have made</w:t>
      </w:r>
      <w:r w:rsidRPr="001D40CE">
        <w:rPr>
          <w:sz w:val="16"/>
        </w:rPr>
        <w:t xml:space="preserve"> it all too easy for billionaires and </w:t>
      </w:r>
      <w:r w:rsidRPr="00EF33F2">
        <w:rPr>
          <w:u w:val="single"/>
        </w:rPr>
        <w:t>technocratic elites</w:t>
      </w:r>
      <w:r w:rsidRPr="001D40CE">
        <w:rPr>
          <w:sz w:val="16"/>
        </w:rPr>
        <w:t xml:space="preserve"> to </w:t>
      </w:r>
      <w:r w:rsidRPr="00EF33F2">
        <w:rPr>
          <w:u w:val="single"/>
        </w:rPr>
        <w:t>focus on altering the climate system rather than altering our social and economic systems</w:t>
      </w:r>
      <w:r w:rsidRPr="001D40CE">
        <w:rPr>
          <w:sz w:val="16"/>
        </w:rPr>
        <w:t xml:space="preserve">. Investing in </w:t>
      </w:r>
      <w:r w:rsidRPr="00FE3C03">
        <w:rPr>
          <w:u w:val="single"/>
        </w:rPr>
        <w:t>solar geoengineering</w:t>
      </w:r>
      <w:r w:rsidRPr="001D40CE">
        <w:rPr>
          <w:sz w:val="16"/>
        </w:rPr>
        <w:t xml:space="preserve"> research </w:t>
      </w:r>
      <w:r w:rsidRPr="00FE3C03">
        <w:rPr>
          <w:u w:val="single"/>
        </w:rPr>
        <w:t>not only detracts from efforts to accelerate transformation</w:t>
      </w:r>
      <w:r w:rsidRPr="001D40CE">
        <w:rPr>
          <w:sz w:val="16"/>
        </w:rPr>
        <w:t xml:space="preserve">, </w:t>
      </w:r>
      <w:r w:rsidRPr="00FE3C03">
        <w:rPr>
          <w:u w:val="single"/>
        </w:rPr>
        <w:t>but also creates</w:t>
      </w:r>
      <w:r w:rsidRPr="001D40CE">
        <w:rPr>
          <w:sz w:val="16"/>
        </w:rPr>
        <w:t xml:space="preserve"> new </w:t>
      </w:r>
      <w:r w:rsidRPr="00FE3C03">
        <w:rPr>
          <w:u w:val="single"/>
        </w:rPr>
        <w:t>pathways for the rich and powerful to have additional control as climate impacts worsen</w:t>
      </w:r>
      <w:r w:rsidRPr="001D40CE">
        <w:rPr>
          <w:sz w:val="16"/>
        </w:rPr>
        <w:t>. We believe this to be unjust.</w:t>
      </w:r>
    </w:p>
    <w:p w14:paraId="1F08CFDF" w14:textId="77777777" w:rsidR="00E11C53" w:rsidRDefault="00E11C53" w:rsidP="00E11C53">
      <w:pPr>
        <w:pStyle w:val="Heading3"/>
      </w:pPr>
      <w:r>
        <w:t>2NC -- L – Technological Management</w:t>
      </w:r>
    </w:p>
    <w:p w14:paraId="301B7142" w14:textId="77777777" w:rsidR="00E11C53" w:rsidRDefault="00E11C53" w:rsidP="00E11C53">
      <w:pPr>
        <w:pStyle w:val="Heading4"/>
      </w:pPr>
      <w:r>
        <w:t>Atmospheric modification is the worst form of technological management and environmental mastery</w:t>
      </w:r>
    </w:p>
    <w:p w14:paraId="27D4C340" w14:textId="77777777" w:rsidR="00E11C53" w:rsidRPr="00A83AC7" w:rsidRDefault="00E11C53" w:rsidP="00E11C53">
      <w:pPr>
        <w:rPr>
          <w:rStyle w:val="Style13ptBold"/>
        </w:rPr>
      </w:pPr>
      <w:r w:rsidRPr="00A83AC7">
        <w:rPr>
          <w:rStyle w:val="Style13ptBold"/>
        </w:rPr>
        <w:t>Hamilton ‘13</w:t>
      </w:r>
    </w:p>
    <w:p w14:paraId="285332A9" w14:textId="77777777" w:rsidR="00E11C53" w:rsidRPr="004431BC" w:rsidRDefault="00E11C53" w:rsidP="00E11C53">
      <w:pPr>
        <w:rPr>
          <w:sz w:val="16"/>
          <w:szCs w:val="16"/>
        </w:rPr>
      </w:pPr>
      <w:r w:rsidRPr="004431BC">
        <w:rPr>
          <w:sz w:val="16"/>
          <w:szCs w:val="16"/>
        </w:rPr>
        <w:t>Clive Hamilton, Professor of Public Ethics at Charles Sturt University in Canberra. “The Ethical Foundations of Climate Engineering.” Chapter. In Climate Change Geoengineering: Philosophical Perspectives, Legal Issues, and Governance Frameworks, edited by Wil C. G. Burns and Andrew L. Strauss, 39–58. Cambridge: Cambridge University Press, 2013. doi:10.1017/CBO9781139161824.004. JB</w:t>
      </w:r>
    </w:p>
    <w:p w14:paraId="1ACB5104" w14:textId="77777777" w:rsidR="00E11C53" w:rsidRDefault="00E11C53" w:rsidP="00E11C53">
      <w:pPr>
        <w:rPr>
          <w:sz w:val="16"/>
        </w:rPr>
      </w:pPr>
      <w:r w:rsidRPr="00494EE9">
        <w:rPr>
          <w:sz w:val="16"/>
        </w:rPr>
        <w:t xml:space="preserve">I have argued that the beliefs that there is no prima facie justification for attempting to preserve the current climate and that the optimal temperature should be set through a process of calculation reflect a particular conception of the world and the nature of humans that emerged with the Scientific Revolution and Enlightenment philosophy. It was not just a new conception of the earth that emerged but new conception of the human being as a self-legislating subjective entity, who is distinct from the rest of the world, is guided by its cognitive abilities, and acts to pursue its own interests. </w:t>
      </w:r>
      <w:r w:rsidRPr="007E25B7">
        <w:rPr>
          <w:u w:val="single"/>
        </w:rPr>
        <w:t>The proposed deployment of solar radiation management to offset the effects of anthropogenic global warming is the culmination of the transition to the mechanical conception of nature and the</w:t>
      </w:r>
      <w:r w:rsidRPr="00494EE9">
        <w:rPr>
          <w:sz w:val="16"/>
        </w:rPr>
        <w:t xml:space="preserve"> parallel </w:t>
      </w:r>
      <w:r w:rsidRPr="007E25B7">
        <w:rPr>
          <w:u w:val="single"/>
        </w:rPr>
        <w:t>emergence of philosophies built on the idea of the autonomous rational subject exercising control over an inert environment</w:t>
      </w:r>
      <w:r w:rsidRPr="00494EE9">
        <w:rPr>
          <w:sz w:val="16"/>
        </w:rPr>
        <w:t xml:space="preserve">. The type of </w:t>
      </w:r>
      <w:r w:rsidRPr="00E63AE7">
        <w:rPr>
          <w:u w:val="single"/>
        </w:rPr>
        <w:t>thinking embedded in</w:t>
      </w:r>
      <w:r w:rsidRPr="00494EE9">
        <w:rPr>
          <w:sz w:val="16"/>
        </w:rPr>
        <w:t xml:space="preserve"> the framework of </w:t>
      </w:r>
      <w:r w:rsidRPr="00E63AE7">
        <w:rPr>
          <w:u w:val="single"/>
        </w:rPr>
        <w:t>systems analysis, risk assessment, and cost–benefit analysis can be called “technological thinking.”</w:t>
      </w:r>
      <w:r w:rsidRPr="00494EE9">
        <w:rPr>
          <w:sz w:val="16"/>
        </w:rPr>
        <w:t xml:space="preserve"> </w:t>
      </w:r>
      <w:r w:rsidRPr="00A1105B">
        <w:rPr>
          <w:u w:val="single"/>
        </w:rPr>
        <w:t>Technological thinking understands the world as</w:t>
      </w:r>
      <w:r w:rsidRPr="00494EE9">
        <w:rPr>
          <w:sz w:val="16"/>
        </w:rPr>
        <w:t xml:space="preserve"> a collection of more-or-less useful </w:t>
      </w:r>
      <w:r w:rsidRPr="00A1105B">
        <w:rPr>
          <w:u w:val="single"/>
        </w:rPr>
        <w:t>resources</w:t>
      </w:r>
      <w:r w:rsidRPr="00494EE9">
        <w:rPr>
          <w:sz w:val="16"/>
        </w:rPr>
        <w:t xml:space="preserve">. According to this view </w:t>
      </w:r>
      <w:r w:rsidRPr="00C139D8">
        <w:rPr>
          <w:u w:val="single"/>
        </w:rPr>
        <w:t>technology transforms potentially useful things into useful things without asking about the origins of the world</w:t>
      </w:r>
      <w:r w:rsidRPr="00494EE9">
        <w:rPr>
          <w:sz w:val="16"/>
        </w:rPr>
        <w:t xml:space="preserve"> as a collection of potentially useful things. </w:t>
      </w:r>
      <w:r w:rsidRPr="00093D8C">
        <w:rPr>
          <w:u w:val="single"/>
        </w:rPr>
        <w:t>Modern technology</w:t>
      </w:r>
      <w:r w:rsidRPr="00494EE9">
        <w:rPr>
          <w:sz w:val="16"/>
        </w:rPr>
        <w:t xml:space="preserve"> therefore </w:t>
      </w:r>
      <w:r w:rsidRPr="00093D8C">
        <w:rPr>
          <w:u w:val="single"/>
        </w:rPr>
        <w:t>challenges nature to supply</w:t>
      </w:r>
      <w:r w:rsidRPr="00494EE9">
        <w:rPr>
          <w:sz w:val="16"/>
        </w:rPr>
        <w:t xml:space="preserve"> materials and </w:t>
      </w:r>
      <w:r w:rsidRPr="00093D8C">
        <w:rPr>
          <w:u w:val="single"/>
        </w:rPr>
        <w:t>energy for extraction and storage</w:t>
      </w:r>
      <w:r w:rsidRPr="004340FC">
        <w:rPr>
          <w:u w:val="single"/>
        </w:rPr>
        <w:t>, to open itself up as possibilities for human progress, providing a path to the fulfillment of human existence.</w:t>
      </w:r>
      <w:r w:rsidRPr="00494EE9">
        <w:rPr>
          <w:sz w:val="16"/>
        </w:rPr>
        <w:t xml:space="preserve"> As such, modern </w:t>
      </w:r>
      <w:r w:rsidRPr="00514551">
        <w:rPr>
          <w:u w:val="single"/>
        </w:rPr>
        <w:t>technology reveals</w:t>
      </w:r>
      <w:r w:rsidRPr="00494EE9">
        <w:rPr>
          <w:sz w:val="16"/>
        </w:rPr>
        <w:t xml:space="preserve"> </w:t>
      </w:r>
      <w:r w:rsidRPr="00514551">
        <w:rPr>
          <w:u w:val="single"/>
        </w:rPr>
        <w:t>something essential to the nature of modern humans</w:t>
      </w:r>
      <w:r w:rsidRPr="00494EE9">
        <w:rPr>
          <w:sz w:val="16"/>
        </w:rPr>
        <w:t xml:space="preserve"> – the determination to shape the world around us to suit our desires, </w:t>
      </w:r>
      <w:r w:rsidRPr="00EC5B2A">
        <w:rPr>
          <w:u w:val="single"/>
        </w:rPr>
        <w:t>desires that have no limit. Plans to engineer the earth</w:t>
      </w:r>
      <w:r w:rsidRPr="00494EE9">
        <w:rPr>
          <w:sz w:val="16"/>
        </w:rPr>
        <w:t xml:space="preserve"> through the deployment of contrivances </w:t>
      </w:r>
      <w:r w:rsidRPr="00EC5B2A">
        <w:rPr>
          <w:u w:val="single"/>
        </w:rPr>
        <w:t>to manipulate the atmosphere represent the fulfillment of three-and-a-half centuries of objectification of nature</w:t>
      </w:r>
      <w:r w:rsidRPr="00FD112D">
        <w:rPr>
          <w:u w:val="single"/>
        </w:rPr>
        <w:t>. The earth</w:t>
      </w:r>
      <w:r w:rsidRPr="00494EE9">
        <w:rPr>
          <w:sz w:val="16"/>
        </w:rPr>
        <w:t xml:space="preserve"> as a whole </w:t>
      </w:r>
      <w:r w:rsidRPr="00FD112D">
        <w:rPr>
          <w:u w:val="single"/>
        </w:rPr>
        <w:t>is now represented</w:t>
      </w:r>
      <w:r w:rsidRPr="00494EE9">
        <w:rPr>
          <w:sz w:val="16"/>
        </w:rPr>
        <w:t xml:space="preserve"> no longer simply as a collection of objects but </w:t>
      </w:r>
      <w:r w:rsidRPr="00236267">
        <w:rPr>
          <w:rStyle w:val="Emphasis"/>
        </w:rPr>
        <w:t>as an object</w:t>
      </w:r>
      <w:r w:rsidRPr="00FD112D">
        <w:rPr>
          <w:u w:val="single"/>
        </w:rPr>
        <w:t xml:space="preserve"> in itself, one </w:t>
      </w:r>
      <w:r w:rsidRPr="00236267">
        <w:rPr>
          <w:rStyle w:val="Emphasis"/>
        </w:rPr>
        <w:t>open to regulation</w:t>
      </w:r>
      <w:r w:rsidRPr="00FD112D">
        <w:rPr>
          <w:u w:val="single"/>
        </w:rPr>
        <w:t xml:space="preserve"> through the “management” of the amount of solar radiation reaching it.</w:t>
      </w:r>
      <w:r w:rsidRPr="00494EE9">
        <w:rPr>
          <w:sz w:val="16"/>
        </w:rPr>
        <w:t xml:space="preserve"> Earth-as-object also underlies the idea that we can adjust the volume of greenhouse gases in the atmosphere to a level calculated to be “optimal.” </w:t>
      </w:r>
      <w:r w:rsidRPr="00CA3037">
        <w:rPr>
          <w:u w:val="single"/>
        </w:rPr>
        <w:t>Climate engineering represents a conscious attempt to overcome resistance of the natural world to human domination</w:t>
      </w:r>
      <w:r w:rsidRPr="00494EE9">
        <w:rPr>
          <w:sz w:val="16"/>
        </w:rPr>
        <w:t xml:space="preserve">, the last great stride toward total ascendancy. Yet, as I have already suggested, the sheer </w:t>
      </w:r>
      <w:r w:rsidRPr="008B28AC">
        <w:rPr>
          <w:u w:val="single"/>
        </w:rPr>
        <w:t>complexity and unpredictability</w:t>
      </w:r>
      <w:r w:rsidRPr="00494EE9">
        <w:rPr>
          <w:sz w:val="16"/>
        </w:rPr>
        <w:t xml:space="preserve"> </w:t>
      </w:r>
      <w:r w:rsidRPr="008B28AC">
        <w:rPr>
          <w:u w:val="single"/>
        </w:rPr>
        <w:t>of the natural world resists attempts at</w:t>
      </w:r>
      <w:r w:rsidRPr="00494EE9">
        <w:rPr>
          <w:sz w:val="16"/>
        </w:rPr>
        <w:t xml:space="preserve"> total </w:t>
      </w:r>
      <w:r w:rsidRPr="008B28AC">
        <w:rPr>
          <w:u w:val="single"/>
        </w:rPr>
        <w:t>mastery</w:t>
      </w:r>
      <w:r w:rsidRPr="00494EE9">
        <w:rPr>
          <w:sz w:val="16"/>
        </w:rPr>
        <w:t xml:space="preserve">. In order to evoke a sense of the way in which climate change and </w:t>
      </w:r>
      <w:r w:rsidRPr="000843EC">
        <w:rPr>
          <w:u w:val="single"/>
        </w:rPr>
        <w:t>geoengineering prompt a reconsideration of technological thinking</w:t>
      </w:r>
      <w:r w:rsidRPr="00494EE9">
        <w:rPr>
          <w:sz w:val="16"/>
        </w:rPr>
        <w:t xml:space="preserve">, I have pointed to the emerging understandings of the world and our role in it emanating from earth-system science. The idea of the Anthropocene is put forward because humans are now the dominant force in the global biosphere. Yet the earth under the Anthropocene is not mere putty to be shaped at will by humans. We have already seen in the discussion of thresholds, uncertainties, intricate interactions, and unknowns that the earth does not behave obediently according to the systematic, predictable frame we have projected onto it since the Scientific Revolution . At the same time, climate change is destabilizing this understanding because </w:t>
      </w:r>
      <w:r w:rsidRPr="00D056AD">
        <w:rPr>
          <w:u w:val="single"/>
        </w:rPr>
        <w:t>science</w:t>
      </w:r>
      <w:r w:rsidRPr="00494EE9">
        <w:rPr>
          <w:sz w:val="16"/>
        </w:rPr>
        <w:t xml:space="preserve"> itself </w:t>
      </w:r>
      <w:r w:rsidRPr="00D056AD">
        <w:rPr>
          <w:u w:val="single"/>
        </w:rPr>
        <w:t>is pointing toward the inherent uncontrollability, and</w:t>
      </w:r>
      <w:r w:rsidRPr="00494EE9">
        <w:rPr>
          <w:sz w:val="16"/>
        </w:rPr>
        <w:t xml:space="preserve"> perhaps the </w:t>
      </w:r>
      <w:r w:rsidRPr="00633C78">
        <w:rPr>
          <w:u w:val="single"/>
        </w:rPr>
        <w:t>unknowability, of the natural world</w:t>
      </w:r>
      <w:r w:rsidRPr="00494EE9">
        <w:rPr>
          <w:sz w:val="16"/>
        </w:rPr>
        <w:t xml:space="preserve">. We have seen how global warming is affecting the biosphere, the hydrosphere , and the cryosphere . Scientists are now beginning to grasp the way in which human-induced climate change can affect the lithosphere (the outer crust of the earth) and the geosphere (the deeper structures of the planet), including the movement of tectonic plates. It is now emerging that, by shifting the distribution of ice and water over the surface of the earth, human-induced global warming is likely to provoke geological and geomorphological responses, including seismic, volcanic, and landslide activity. 60 Changes in the seasonal snow-load, for example, affect seismic activity in Japan by changing the compression on active faults. According to a recent scientific review of the field, in Iceland and Alaska “melting of ice in volcanic and tectonically active terrains may herald a rise in the frequency of volcanic activity and earthquakes.” 61 When glaciers melt the earth “rebounds.” The earth’s crust may rise by hundreds of meters with a decline in ice load of one kilometer. Moreover, although anthropogenic effects on the climate and biosphere are far more important impacts, the melting of polar ice due to global warming can be expected to alter slightly the earth’s rotation speed and its orientation in the solar system. 62 So we can see that, far from being a phenomenon limited to changes in the weather, human-induced climate change is bringing everything into play in ways that appear increasingly complex and beyond control. Yet </w:t>
      </w:r>
      <w:r w:rsidRPr="0047693F">
        <w:rPr>
          <w:u w:val="single"/>
        </w:rPr>
        <w:t>plans for solar radiation management challenge the earth as a whole to present itself to us as a system that can be understood, manipulated, and regulated. These facts call not for more calculation of risks but for a radical change in the modern conception of the earth and a repudiation of the idea of the modern subject that founds climate ethics</w:t>
      </w:r>
      <w:r w:rsidRPr="00494EE9">
        <w:rPr>
          <w:sz w:val="16"/>
        </w:rPr>
        <w:t xml:space="preserve">. </w:t>
      </w:r>
      <w:r w:rsidRPr="00732E5B">
        <w:rPr>
          <w:u w:val="single"/>
        </w:rPr>
        <w:t>It is a call for a new</w:t>
      </w:r>
      <w:r w:rsidRPr="00494EE9">
        <w:rPr>
          <w:sz w:val="16"/>
        </w:rPr>
        <w:t xml:space="preserve"> kind of subject, the </w:t>
      </w:r>
      <w:r w:rsidRPr="00732E5B">
        <w:rPr>
          <w:u w:val="single"/>
        </w:rPr>
        <w:t>heteronomous subject who recognizes sources of moral authority beyond human calculation</w:t>
      </w:r>
      <w:r w:rsidRPr="00494EE9">
        <w:rPr>
          <w:sz w:val="16"/>
        </w:rPr>
        <w:t xml:space="preserve"> in the understanding of the world suggested to us by earth-system science. Instead </w:t>
      </w:r>
      <w:r w:rsidRPr="00EA32C8">
        <w:rPr>
          <w:u w:val="single"/>
        </w:rPr>
        <w:t>we now have governments and scientific societies beginning to deliberate on the “governance” of solar radiation management</w:t>
      </w:r>
      <w:r w:rsidRPr="00494EE9">
        <w:rPr>
          <w:sz w:val="16"/>
        </w:rPr>
        <w:t xml:space="preserve">, 63 that is, </w:t>
      </w:r>
      <w:r w:rsidRPr="00232429">
        <w:rPr>
          <w:u w:val="single"/>
        </w:rPr>
        <w:t>the appropriate political institutions for regulating the amount of light reaching the planet</w:t>
      </w:r>
      <w:r w:rsidRPr="00494EE9">
        <w:rPr>
          <w:sz w:val="16"/>
        </w:rPr>
        <w:t xml:space="preserve">. Since the formation of the earth 4.5 billion years ago the amount of solar radiation reaching it has been determined by the sun mediated by the earth’s atmosphere. It seems we are no longer happy with the arrangement and want to assume control ourselves. Although </w:t>
      </w:r>
      <w:r w:rsidRPr="00A84AF7">
        <w:rPr>
          <w:u w:val="single"/>
        </w:rPr>
        <w:t xml:space="preserve">individuals may endorse a program of sulphur injections as a </w:t>
      </w:r>
      <w:r w:rsidRPr="00A84AF7">
        <w:rPr>
          <w:rStyle w:val="Emphasis"/>
        </w:rPr>
        <w:t>regrettable necessity</w:t>
      </w:r>
      <w:r w:rsidRPr="00A84AF7">
        <w:rPr>
          <w:u w:val="single"/>
        </w:rPr>
        <w:t xml:space="preserve"> arising from our previous failure</w:t>
      </w:r>
      <w:r w:rsidRPr="00494EE9">
        <w:rPr>
          <w:sz w:val="16"/>
        </w:rPr>
        <w:t xml:space="preserve">, </w:t>
      </w:r>
      <w:r w:rsidRPr="00764419">
        <w:rPr>
          <w:u w:val="single"/>
        </w:rPr>
        <w:t>solar radiation management nevertheless represents the extension of a relentless process of mastery rooted in entrenched social and economic institutions</w:t>
      </w:r>
      <w:r w:rsidRPr="00494EE9">
        <w:rPr>
          <w:sz w:val="16"/>
        </w:rPr>
        <w:t>. Is there any force that can temper this drive for mastery? Are we able today, after all of our astonishing technological accomplishments, to understand the meaning of the ancient Greek stories warning of hubris – the stories of Icarus, of Narcissus, and of Achilles debasing Hector? Most tellingly, are we attuned to the message of the myth of Phaeton who, against all warnings, decided to take control of the forces of the sun, accidentally causing the earth first to freeze then to burn up before he had to be killed? Are the geoengineers modern-day Phaetons, who dare to regulate the sun, and who must be struck down by Zeus before they destroy the earth? Or has the perfection of our rational capabilities forever silenced Nemesis?</w:t>
      </w:r>
    </w:p>
    <w:p w14:paraId="04EFD535" w14:textId="77777777" w:rsidR="00E11C53" w:rsidRDefault="00E11C53" w:rsidP="00E11C53">
      <w:pPr>
        <w:pStyle w:val="Heading3"/>
      </w:pPr>
      <w:r>
        <w:t>2NC -- L – Technological Hubris</w:t>
      </w:r>
    </w:p>
    <w:p w14:paraId="7FD3020E" w14:textId="77777777" w:rsidR="00E11C53" w:rsidRDefault="00E11C53" w:rsidP="00E11C53">
      <w:pPr>
        <w:pStyle w:val="Heading4"/>
      </w:pPr>
      <w:r>
        <w:t>Geo-engineering poses an ethical hazard – technologically re-shaping nature for transient ends fails to resolve system environmental issues</w:t>
      </w:r>
    </w:p>
    <w:p w14:paraId="5D02CEF1" w14:textId="77777777" w:rsidR="00E11C53" w:rsidRPr="008A3F25" w:rsidRDefault="00E11C53" w:rsidP="00E11C53">
      <w:pPr>
        <w:rPr>
          <w:rStyle w:val="Style13ptBold"/>
        </w:rPr>
      </w:pPr>
      <w:r w:rsidRPr="008A3F25">
        <w:rPr>
          <w:rStyle w:val="Style13ptBold"/>
        </w:rPr>
        <w:t>Preston ‘12</w:t>
      </w:r>
    </w:p>
    <w:p w14:paraId="4FC9D721" w14:textId="77777777" w:rsidR="00E11C53" w:rsidRPr="008D77DF" w:rsidRDefault="00E11C53" w:rsidP="00E11C53">
      <w:pPr>
        <w:rPr>
          <w:sz w:val="16"/>
          <w:szCs w:val="16"/>
        </w:rPr>
      </w:pPr>
      <w:r w:rsidRPr="008D77DF">
        <w:rPr>
          <w:sz w:val="16"/>
          <w:szCs w:val="16"/>
        </w:rPr>
        <w:t xml:space="preserve">(Christopher Preston, Professor of Philosophy, Department of Philosophy and Program on Ethics and Public Affairs, University of Montana. “Ethics and geoengineering: reviewing the moral issues raised by solar radiation management and carbon dioxide removal.” </w:t>
      </w:r>
      <w:r w:rsidRPr="008D77DF">
        <w:rPr>
          <w:i/>
          <w:iCs/>
          <w:sz w:val="16"/>
          <w:szCs w:val="16"/>
        </w:rPr>
        <w:t>Wiley Interdisciplinary Reviews: Climate Change</w:t>
      </w:r>
      <w:r w:rsidRPr="008D77DF">
        <w:rPr>
          <w:sz w:val="16"/>
          <w:szCs w:val="16"/>
        </w:rPr>
        <w:t>, 4(1), 23–37. doi:10.1002/wcc.198, JB)</w:t>
      </w:r>
    </w:p>
    <w:p w14:paraId="0D4EF631" w14:textId="77777777" w:rsidR="00E11C53" w:rsidRPr="0089648C" w:rsidRDefault="00E11C53" w:rsidP="00E11C53">
      <w:pPr>
        <w:rPr>
          <w:sz w:val="16"/>
        </w:rPr>
      </w:pPr>
      <w:r w:rsidRPr="0089648C">
        <w:rPr>
          <w:sz w:val="16"/>
        </w:rPr>
        <w:t xml:space="preserve">Gardiner has added that </w:t>
      </w:r>
      <w:r w:rsidRPr="003A54E4">
        <w:rPr>
          <w:u w:val="single"/>
        </w:rPr>
        <w:t>the prospect of geoengineering creates a ‘deeper ethical hazard’</w:t>
      </w:r>
      <w:r w:rsidRPr="0089648C">
        <w:rPr>
          <w:sz w:val="16"/>
        </w:rPr>
        <w:t xml:space="preserve"> (Ref 11, p. 167) than the hazard just described. </w:t>
      </w:r>
      <w:r w:rsidRPr="003A54E4">
        <w:rPr>
          <w:u w:val="single"/>
        </w:rPr>
        <w:t>Building on worries about the tendency of those in the rich nations toward moral corruption in the face of the ‘perfect moral storm’ of anthropogenic climate change</w:t>
      </w:r>
      <w:r w:rsidRPr="0089648C">
        <w:rPr>
          <w:sz w:val="16"/>
        </w:rPr>
        <w:t xml:space="preserve">,24 Gardiner suggests that </w:t>
      </w:r>
      <w:r w:rsidRPr="003A54E4">
        <w:rPr>
          <w:u w:val="single"/>
        </w:rPr>
        <w:t>the temptation to pursue geoengineering demonstrates the continuing ‘subversion of our moral discourse to our own ends’</w:t>
      </w:r>
      <w:r w:rsidRPr="0089648C">
        <w:rPr>
          <w:sz w:val="16"/>
        </w:rPr>
        <w:t xml:space="preserve"> (Ref 25, p. 286). Climate change is an unusually difficult problem due to both spatial and temporal separation of its causes and effects, and a lack of available theoretical and institutional resources available to deal with it. Rather than battle this perfect storm </w:t>
      </w:r>
      <w:r w:rsidRPr="00EC4FC2">
        <w:rPr>
          <w:u w:val="single"/>
        </w:rPr>
        <w:t>it has proven much simpler to find excuses for continuing with business-as-usual</w:t>
      </w:r>
      <w:r w:rsidRPr="0089648C">
        <w:rPr>
          <w:sz w:val="16"/>
        </w:rPr>
        <w:t xml:space="preserve">, a failure to which certain vested interests in the </w:t>
      </w:r>
      <w:r w:rsidRPr="00113EAF">
        <w:rPr>
          <w:u w:val="single"/>
        </w:rPr>
        <w:t>wealthy nations have clearly succumbed</w:t>
      </w:r>
      <w:r w:rsidRPr="0089648C">
        <w:rPr>
          <w:sz w:val="16"/>
        </w:rPr>
        <w:t>. As Gardiner puts it, ‘</w:t>
      </w:r>
      <w:r w:rsidRPr="00113EAF">
        <w:rPr>
          <w:u w:val="single"/>
        </w:rPr>
        <w:t>groups</w:t>
      </w:r>
      <w:r w:rsidRPr="0089648C">
        <w:rPr>
          <w:sz w:val="16"/>
        </w:rPr>
        <w:t xml:space="preserve"> with which many of us identify are predominantly </w:t>
      </w:r>
      <w:r w:rsidRPr="00113EAF">
        <w:rPr>
          <w:u w:val="single"/>
        </w:rPr>
        <w:t>responsible for creating the problem, are currently largely ignoring the problem</w:t>
      </w:r>
      <w:r w:rsidRPr="0089648C">
        <w:rPr>
          <w:sz w:val="16"/>
        </w:rPr>
        <w:t>, and are also refusing to address the problem in the best way possible because of a strong attachment to lesser values’ (Ref 25, p. 303</w:t>
      </w:r>
      <w:r w:rsidRPr="00BA554F">
        <w:rPr>
          <w:u w:val="single"/>
        </w:rPr>
        <w:t>). Having failed to do anything effectual about climate change over the last 20 years, the global community might easily continue this pattern of neglect by committing to a risky and untested technological path with uncertain effects on future persons and especially the poor</w:t>
      </w:r>
      <w:r w:rsidRPr="0089648C">
        <w:rPr>
          <w:sz w:val="16"/>
        </w:rPr>
        <w:t xml:space="preserve">. Gardiner thinks </w:t>
      </w:r>
      <w:r w:rsidRPr="00795963">
        <w:rPr>
          <w:u w:val="single"/>
        </w:rPr>
        <w:t>it is culpable self-deception to persuade oneself that a geoengineering program is an adequate alternative to emissions reductions</w:t>
      </w:r>
      <w:r w:rsidRPr="0089648C">
        <w:rPr>
          <w:sz w:val="16"/>
        </w:rPr>
        <w:t>. For Gardiner, this self-</w:t>
      </w:r>
      <w:r w:rsidRPr="0009367E">
        <w:rPr>
          <w:u w:val="single"/>
        </w:rPr>
        <w:t>deception ‘might reveal just how far we</w:t>
      </w:r>
      <w:r w:rsidRPr="0089648C">
        <w:rPr>
          <w:sz w:val="16"/>
        </w:rPr>
        <w:t xml:space="preserve"> are prepared to </w:t>
      </w:r>
      <w:r w:rsidRPr="0009367E">
        <w:rPr>
          <w:u w:val="single"/>
        </w:rPr>
        <w:t>go</w:t>
      </w:r>
      <w:r w:rsidRPr="0089648C">
        <w:rPr>
          <w:sz w:val="16"/>
        </w:rPr>
        <w:t xml:space="preserve"> </w:t>
      </w:r>
      <w:r w:rsidRPr="005274B0">
        <w:rPr>
          <w:u w:val="single"/>
        </w:rPr>
        <w:t>to avoid confronting climate change directly’</w:t>
      </w:r>
      <w:r w:rsidRPr="0089648C">
        <w:rPr>
          <w:sz w:val="16"/>
        </w:rPr>
        <w:t xml:space="preserve"> (Ref 25, p. 304) while imposing considerable burdens on posterity.19–21 This may be a ‘tarnishing’, even a ‘blighting’, evil. Hubris Another complaint arising at the prospect of </w:t>
      </w:r>
      <w:r w:rsidRPr="000621DD">
        <w:rPr>
          <w:u w:val="single"/>
        </w:rPr>
        <w:t>geoengineering</w:t>
      </w:r>
      <w:r w:rsidRPr="0089648C">
        <w:rPr>
          <w:sz w:val="16"/>
        </w:rPr>
        <w:t xml:space="preserve"> is that it </w:t>
      </w:r>
      <w:r w:rsidRPr="000621DD">
        <w:rPr>
          <w:u w:val="single"/>
        </w:rPr>
        <w:t>demonstrates a hubristic attitude about the kind of capabilities that humans possess.</w:t>
      </w:r>
      <w:r w:rsidRPr="0089648C">
        <w:rPr>
          <w:sz w:val="16"/>
        </w:rPr>
        <w:t xml:space="preserve"> Over the last 40 years of environmental thinking, a case has been made that </w:t>
      </w:r>
      <w:r w:rsidRPr="00E12ECC">
        <w:rPr>
          <w:u w:val="single"/>
        </w:rPr>
        <w:t>many environmental woes result from the misdirected attempt of humans to exert dominion or control over natural processes rather than to find out how to live alongside them</w:t>
      </w:r>
      <w:r w:rsidRPr="0089648C">
        <w:rPr>
          <w:sz w:val="16"/>
        </w:rPr>
        <w:t xml:space="preserve">.26–29 It has been suggested that, as a relatively late arriving species on the earthly scene, </w:t>
      </w:r>
      <w:r w:rsidRPr="006249F3">
        <w:rPr>
          <w:u w:val="single"/>
        </w:rPr>
        <w:t>humans need</w:t>
      </w:r>
      <w:r w:rsidRPr="0089648C">
        <w:rPr>
          <w:sz w:val="16"/>
        </w:rPr>
        <w:t xml:space="preserve"> to learn some </w:t>
      </w:r>
      <w:r w:rsidRPr="006249F3">
        <w:rPr>
          <w:u w:val="single"/>
        </w:rPr>
        <w:t>humility and give up on</w:t>
      </w:r>
      <w:r w:rsidRPr="0089648C">
        <w:rPr>
          <w:sz w:val="16"/>
        </w:rPr>
        <w:t xml:space="preserve"> the idea of </w:t>
      </w:r>
      <w:r w:rsidRPr="006249F3">
        <w:rPr>
          <w:u w:val="single"/>
        </w:rPr>
        <w:t>re-shaping nature entirely to their own transient ends</w:t>
      </w:r>
      <w:r w:rsidRPr="0089648C">
        <w:rPr>
          <w:sz w:val="16"/>
        </w:rPr>
        <w:t xml:space="preserve">.30 Failure to do so demonstrates a culpable arrogance. In one of the earliest articles on the ethics of ‘intentional climate change’, Jamieson drew attention to </w:t>
      </w:r>
      <w:r w:rsidRPr="00235902">
        <w:rPr>
          <w:u w:val="single"/>
        </w:rPr>
        <w:t>the hubris in the very idea of geoengineering</w:t>
      </w:r>
      <w:r w:rsidRPr="0089648C">
        <w:rPr>
          <w:sz w:val="16"/>
        </w:rPr>
        <w:t xml:space="preserve">.31 He suggested that numerous environmental problems </w:t>
      </w:r>
      <w:r w:rsidRPr="003F0C02">
        <w:rPr>
          <w:u w:val="single"/>
        </w:rPr>
        <w:t>stem from ‘our attempts to manipulate nature in order to make it conform to our desires rather than forming our desires in response to nature’</w:t>
      </w:r>
      <w:r w:rsidRPr="0089648C">
        <w:rPr>
          <w:sz w:val="16"/>
        </w:rPr>
        <w:t xml:space="preserve"> (Ref 31, p. 331). He noted a regrettable tendency for human interactions with the environment to be ‘arrogant’ and ‘intrusive’. </w:t>
      </w:r>
      <w:r w:rsidRPr="00E014BF">
        <w:rPr>
          <w:u w:val="single"/>
        </w:rPr>
        <w:t>Geoengineering</w:t>
      </w:r>
      <w:r w:rsidRPr="0089648C">
        <w:rPr>
          <w:sz w:val="16"/>
        </w:rPr>
        <w:t xml:space="preserve">, at least on the surface, </w:t>
      </w:r>
      <w:r w:rsidRPr="00E014BF">
        <w:rPr>
          <w:u w:val="single"/>
        </w:rPr>
        <w:t>appears to continue in this pattern</w:t>
      </w:r>
      <w:r w:rsidRPr="0089648C">
        <w:rPr>
          <w:sz w:val="16"/>
        </w:rPr>
        <w:t xml:space="preserve">. Although the argument from hubris does not necessarily preclude geoengineeringc it fits with a common tendency in environmental ethics to think that earth’s historical </w:t>
      </w:r>
      <w:r w:rsidRPr="00EE526E">
        <w:rPr>
          <w:u w:val="single"/>
        </w:rPr>
        <w:t xml:space="preserve">biogeochemical processes possess </w:t>
      </w:r>
      <w:r w:rsidRPr="0089648C">
        <w:rPr>
          <w:sz w:val="16"/>
        </w:rPr>
        <w:t>some</w:t>
      </w:r>
      <w:r w:rsidRPr="00EE526E">
        <w:rPr>
          <w:u w:val="single"/>
        </w:rPr>
        <w:t xml:space="preserve"> moral significance</w:t>
      </w:r>
      <w:r w:rsidRPr="0089648C">
        <w:rPr>
          <w:sz w:val="16"/>
        </w:rPr>
        <w:t xml:space="preserve"> in themselves.32 Preston has suggested </w:t>
      </w:r>
      <w:r w:rsidRPr="00E967C9">
        <w:rPr>
          <w:u w:val="single"/>
        </w:rPr>
        <w:t>this might create a ‘presumptive argument’ against geoengineering based in environmental ethics</w:t>
      </w:r>
      <w:r w:rsidRPr="0089648C">
        <w:rPr>
          <w:sz w:val="16"/>
        </w:rPr>
        <w:t xml:space="preserve">.33 He cautions that this argument from the value of historic processes may ultimately be defeasible, but it does place a heavy burden of proof on those who advocate interference when other options are still on the table. Technological Fix A further consideration lurking in the background is the question of whether the climate problem is really the type of problem that requires a ‘technological fix’. In 1967, Alvin Weinberg coined </w:t>
      </w:r>
      <w:r w:rsidRPr="00E967C9">
        <w:rPr>
          <w:u w:val="single"/>
        </w:rPr>
        <w:t>the term ‘technological fix’</w:t>
      </w:r>
      <w:r w:rsidRPr="0089648C">
        <w:rPr>
          <w:sz w:val="16"/>
        </w:rPr>
        <w:t xml:space="preserve"> to capture the strategy of </w:t>
      </w:r>
      <w:r w:rsidRPr="00E967C9">
        <w:rPr>
          <w:u w:val="single"/>
        </w:rPr>
        <w:t>substituting an engineering solution for a difficult social or behavioral problem</w:t>
      </w:r>
      <w:r w:rsidRPr="0089648C">
        <w:rPr>
          <w:sz w:val="16"/>
        </w:rPr>
        <w:t xml:space="preserve">.34 Such </w:t>
      </w:r>
      <w:r w:rsidRPr="00E967C9">
        <w:rPr>
          <w:u w:val="single"/>
        </w:rPr>
        <w:t>technical fixes are attractive when citizens have repeatedly demonstrated a failure to make required behavioral changes.</w:t>
      </w:r>
      <w:r w:rsidRPr="0089648C">
        <w:rPr>
          <w:sz w:val="16"/>
        </w:rPr>
        <w:t xml:space="preserve">35 Technological solutions can often be simpler, quicker, and demand less from people than the large social transformations that might otherwise be required. Without the assistance of technology, combating climate change would demand massive social and behavioral change. </w:t>
      </w:r>
      <w:r w:rsidRPr="00A02C0D">
        <w:rPr>
          <w:u w:val="single"/>
        </w:rPr>
        <w:t>Scott calls SRM proposals ‘textbook examples of a technological fix’ (</w:t>
      </w:r>
      <w:r w:rsidRPr="0089648C">
        <w:rPr>
          <w:sz w:val="16"/>
        </w:rPr>
        <w:t xml:space="preserve">Ref 36, p. 159). The </w:t>
      </w:r>
      <w:r w:rsidRPr="006A2B58">
        <w:rPr>
          <w:u w:val="single"/>
        </w:rPr>
        <w:t>moral status</w:t>
      </w:r>
      <w:r w:rsidRPr="0089648C">
        <w:rPr>
          <w:sz w:val="16"/>
        </w:rPr>
        <w:t xml:space="preserve"> of technological fixes </w:t>
      </w:r>
      <w:r w:rsidRPr="006A2B58">
        <w:rPr>
          <w:u w:val="single"/>
        </w:rPr>
        <w:t>is ambiguous</w:t>
      </w:r>
      <w:r w:rsidRPr="0089648C">
        <w:rPr>
          <w:sz w:val="16"/>
        </w:rPr>
        <w:t xml:space="preserve">. While citizens repeatedly demonstrate a preference for technical fixes when faced with difficult behavioral demands and while technological fixes do appear to frequently solve many difficult social problems,36,37 </w:t>
      </w:r>
      <w:r w:rsidRPr="009A3B2D">
        <w:rPr>
          <w:u w:val="single"/>
        </w:rPr>
        <w:t>the term is often used negatively to connote a superficial and inadequate solution to a deeper problem. A geoengineering solution would permit continuing high levels of consumption, waste, and greenhouse gas emissions</w:t>
      </w:r>
      <w:r w:rsidRPr="0089648C">
        <w:rPr>
          <w:sz w:val="16"/>
        </w:rPr>
        <w:t xml:space="preserve">. Environmental </w:t>
      </w:r>
      <w:r w:rsidRPr="00BA115C">
        <w:rPr>
          <w:u w:val="single"/>
        </w:rPr>
        <w:t>thinkers</w:t>
      </w:r>
      <w:r w:rsidRPr="0089648C">
        <w:rPr>
          <w:sz w:val="16"/>
        </w:rPr>
        <w:t xml:space="preserve"> usually </w:t>
      </w:r>
      <w:r w:rsidRPr="00BA115C">
        <w:rPr>
          <w:u w:val="single"/>
        </w:rPr>
        <w:t>advocate for a change in these values rather than simply deploying a technology that allows pernicious behaviors to continue.</w:t>
      </w:r>
      <w:r w:rsidRPr="0089648C">
        <w:rPr>
          <w:sz w:val="16"/>
        </w:rPr>
        <w:t xml:space="preserve">36,38,39 Corner and Pidgeon warn that ‘[f]or groups and individuals who see climate change as a symptom of a social and economic order that is inherently unsustainable, geoengineering represents the worst kind of ‘‘technofix’’’ (Ref 40, p. 31). Is this a serious worry? </w:t>
      </w:r>
      <w:r w:rsidRPr="00E07DB3">
        <w:rPr>
          <w:u w:val="single"/>
        </w:rPr>
        <w:t>In the case of SRM, the inadequacy of the techno-fix is immediately evident both in the continuation of ocean acidification under elevated atmospheric carbon and in the threat of very rapid warming should SRM have to be withdrawn</w:t>
      </w:r>
      <w:r w:rsidRPr="0089648C">
        <w:rPr>
          <w:sz w:val="16"/>
        </w:rPr>
        <w:t>. With a CDR technology such as direct air capture, it might be less easy to find arguments against consumption of fossil fuels if greenhouse gases had stopped accumulating. The fix may in many ways be adequate. As these last remarks make clear, the extent to which concerns raised by the mere prospect of geoengineering arise depends, a great deal, on the type of technology under discussion. Afforestation does not appear to display hubris in the same way that placing mirrors in space might, since the former appears to be more ‘natural’ than the latter.11 Direct air capture of CO2 may not provide the moral hazard that stratospheric aerosols do, since the technology inherently acknowledges the need to get carbon dioxide out of the atmosphere. The extent to which the global community commits to mitigation and adaptation will also impact the reactions generated by the prospect of engineering the climate. Despite the influence of these variables, there are clearly constituencies who cannot reconcile 26 © 2012 John Wiley &amp; Son s, Ltd. Volume 4, January/February 2013 WIREs Climate Change Ethics &amp; geoengineering themselves to any prospect of geoengineering.e These sceptics doubt the ability of any restoration to fully make amends for the original wrong.41 While a number of years have passed since the taboo on discussing geoengineering was broken by Crutzen, these constituencies will insist that the prospective moral issues are not moot. The categories of preemptive moral concern may even re-occur in the later temporal spaces to which we now turn.</w:t>
      </w:r>
    </w:p>
    <w:p w14:paraId="29476A2D" w14:textId="77777777" w:rsidR="00E11C53" w:rsidRPr="008E37D1" w:rsidRDefault="00E11C53" w:rsidP="00E11C53">
      <w:pPr>
        <w:pStyle w:val="Heading3"/>
      </w:pPr>
      <w:r>
        <w:t>2NC -- L – Global South</w:t>
      </w:r>
    </w:p>
    <w:p w14:paraId="33C118EA" w14:textId="77777777" w:rsidR="00E11C53" w:rsidRDefault="00E11C53" w:rsidP="00E11C53">
      <w:pPr>
        <w:pStyle w:val="Heading4"/>
      </w:pPr>
      <w:r>
        <w:t>Termination shock forces less developed nations to rely on the US indefinitely</w:t>
      </w:r>
    </w:p>
    <w:p w14:paraId="11E59750" w14:textId="77777777" w:rsidR="00E11C53" w:rsidRPr="00253B4E" w:rsidRDefault="00E11C53" w:rsidP="00E11C53">
      <w:pPr>
        <w:rPr>
          <w:rStyle w:val="Style13ptBold"/>
          <w:b w:val="0"/>
          <w:bCs/>
          <w:sz w:val="24"/>
        </w:rPr>
      </w:pPr>
      <w:r w:rsidRPr="00253B4E">
        <w:rPr>
          <w:rStyle w:val="Style13ptBold"/>
        </w:rPr>
        <w:t>Biermann</w:t>
      </w:r>
      <w:r>
        <w:rPr>
          <w:rStyle w:val="Style13ptBold"/>
        </w:rPr>
        <w:t xml:space="preserve"> and </w:t>
      </w:r>
      <w:r w:rsidRPr="00253B4E">
        <w:rPr>
          <w:rStyle w:val="Style13ptBold"/>
        </w:rPr>
        <w:t>Möller</w:t>
      </w:r>
      <w:r>
        <w:rPr>
          <w:rStyle w:val="Style13ptBold"/>
        </w:rPr>
        <w:t xml:space="preserve"> 19 </w:t>
      </w:r>
      <w:r w:rsidRPr="00253B4E">
        <w:rPr>
          <w:rStyle w:val="Style13ptBold"/>
          <w:b w:val="0"/>
          <w:sz w:val="24"/>
        </w:rPr>
        <w:t>(Frank</w:t>
      </w:r>
      <w:r>
        <w:rPr>
          <w:rStyle w:val="Style13ptBold"/>
          <w:b w:val="0"/>
          <w:sz w:val="24"/>
        </w:rPr>
        <w:t xml:space="preserve">, </w:t>
      </w:r>
      <w:r w:rsidRPr="00253B4E">
        <w:rPr>
          <w:rStyle w:val="Style13ptBold"/>
          <w:b w:val="0"/>
          <w:sz w:val="24"/>
        </w:rPr>
        <w:t>Copernicus Institute of Sustainable Development, Utrecht University</w:t>
      </w:r>
      <w:r>
        <w:rPr>
          <w:rStyle w:val="Style13ptBold"/>
          <w:b w:val="0"/>
          <w:sz w:val="24"/>
        </w:rPr>
        <w:t xml:space="preserve">, and Ina, </w:t>
      </w:r>
      <w:r w:rsidRPr="00253B4E">
        <w:rPr>
          <w:rStyle w:val="Style13ptBold"/>
          <w:b w:val="0"/>
          <w:sz w:val="24"/>
        </w:rPr>
        <w:t>Department of Political Science, Lund University</w:t>
      </w:r>
      <w:r>
        <w:rPr>
          <w:rStyle w:val="Style13ptBold"/>
          <w:b w:val="0"/>
          <w:sz w:val="24"/>
        </w:rPr>
        <w:t>. “</w:t>
      </w:r>
      <w:r w:rsidRPr="00253B4E">
        <w:rPr>
          <w:rStyle w:val="Style13ptBold"/>
          <w:b w:val="0"/>
          <w:sz w:val="24"/>
        </w:rPr>
        <w:t>Rich man’s solution? Climate engineering discourses and the marginalization of the Global South</w:t>
      </w:r>
      <w:r>
        <w:rPr>
          <w:rStyle w:val="Style13ptBold"/>
          <w:b w:val="0"/>
          <w:sz w:val="24"/>
        </w:rPr>
        <w:t xml:space="preserve">”, </w:t>
      </w:r>
      <w:r w:rsidRPr="00D355E1">
        <w:rPr>
          <w:rStyle w:val="Style13ptBold"/>
          <w:b w:val="0"/>
          <w:sz w:val="24"/>
        </w:rPr>
        <w:t>International Environmental Agreements: Politics, Law and Economics</w:t>
      </w:r>
      <w:r>
        <w:rPr>
          <w:rStyle w:val="Style13ptBold"/>
          <w:b w:val="0"/>
          <w:sz w:val="24"/>
        </w:rPr>
        <w:t xml:space="preserve">.) </w:t>
      </w:r>
      <w:r w:rsidRPr="00D355E1">
        <w:rPr>
          <w:rStyle w:val="Style13ptBold"/>
          <w:b w:val="0"/>
          <w:sz w:val="24"/>
        </w:rPr>
        <w:t>https://link.springer.com/article/10.1007/s10784-019-09431-0?error=cookies_not_supported&amp;error=cookies_not_supported&amp;error=cookies_not_supported&amp;code=546caace-7a8a-4bed-9c69-1791c51bf4ca&amp;code=b4beb88a-4398-4a77-aae4-20c832483bda</w:t>
      </w:r>
    </w:p>
    <w:p w14:paraId="2FEA846C" w14:textId="77777777" w:rsidR="00E11C53" w:rsidRPr="00A53D84" w:rsidRDefault="00E11C53" w:rsidP="00E11C53">
      <w:pPr>
        <w:rPr>
          <w:sz w:val="16"/>
        </w:rPr>
      </w:pPr>
      <w:r w:rsidRPr="00A53D84">
        <w:rPr>
          <w:sz w:val="16"/>
        </w:rPr>
        <w:t>An analysis of the influence of least developed countries in global debates on climate engi- neering needs to be seen in light of the general evolution of climate science over the last decades. For example</w:t>
      </w:r>
      <w:r w:rsidRPr="00C13EE7">
        <w:rPr>
          <w:rStyle w:val="StyleUnderline"/>
        </w:rPr>
        <w:t>, recent analyses of the IPCC show that the composition of authors who contribute to writing IPCC reports is heavily dominated by experts based in Europe and North America</w:t>
      </w:r>
      <w:r w:rsidRPr="00A53D84">
        <w:rPr>
          <w:sz w:val="16"/>
        </w:rPr>
        <w:t xml:space="preserve">. This was blatantly the case for the first IPCC reports in the 1990s (Biermann 2001, 2002), but has not changed much. Evaluating the four assessment reports published between 1990 and 2007, Ho-Lem et al. (2011) found that </w:t>
      </w:r>
      <w:r w:rsidRPr="00C13EE7">
        <w:rPr>
          <w:rStyle w:val="StyleUnderline"/>
        </w:rPr>
        <w:t>people from Africa or South America make up only 3.1% of IPCC authors in total, compared to 35.6% and 37.2% from Europe and North America.</w:t>
      </w:r>
      <w:r w:rsidRPr="00A53D84">
        <w:rPr>
          <w:sz w:val="16"/>
        </w:rPr>
        <w:t xml:space="preserve"> Also, </w:t>
      </w:r>
      <w:r w:rsidRPr="00C13EE7">
        <w:rPr>
          <w:rStyle w:val="StyleUnderline"/>
        </w:rPr>
        <w:t>45% of all countries—all from the develop- ing world—have never had authors contributing in IPCC processes</w:t>
      </w:r>
      <w:r w:rsidRPr="00A53D84">
        <w:rPr>
          <w:sz w:val="16"/>
        </w:rPr>
        <w:t xml:space="preserve">. Corbera et al. (2016) conducted a comparable analysis for the IPCC’s fifth assessment report, in which they find </w:t>
      </w:r>
      <w:r w:rsidRPr="00C13EE7">
        <w:rPr>
          <w:rStyle w:val="StyleUnderline"/>
        </w:rPr>
        <w:t>a dominance of institutions from the United Kingdom and the United States that act as training sites for authors in working group III (the section of the assessment report that focuses on mitigation in particular</w:t>
      </w:r>
      <w:r w:rsidRPr="00A53D84">
        <w:rPr>
          <w:sz w:val="16"/>
        </w:rPr>
        <w:t>). This leads them to conclude that the United States and the United Kingdom are even more dominant than the number of participating authors reported by either of these countries.</w:t>
      </w:r>
    </w:p>
    <w:p w14:paraId="52E6EB17" w14:textId="77777777" w:rsidR="00E11C53" w:rsidRPr="00A53D84" w:rsidRDefault="00E11C53" w:rsidP="00E11C53">
      <w:pPr>
        <w:rPr>
          <w:sz w:val="16"/>
        </w:rPr>
      </w:pPr>
      <w:r w:rsidRPr="00C13EE7">
        <w:rPr>
          <w:rStyle w:val="StyleUnderline"/>
        </w:rPr>
        <w:t>Despite the overrepresentation of the Global North in climate science, the policy solu- tions that are being developed often affect especially developing countries</w:t>
      </w:r>
      <w:r w:rsidRPr="00A53D84">
        <w:rPr>
          <w:sz w:val="16"/>
        </w:rPr>
        <w:t xml:space="preserve">. The highest potential for bioenergy development and industrial forestry, for example, is consistently projected to be in developing countries around the equator (Haberl et al. 2011; Zomer et al. 2008). The same holds for carbon dioxide removal techniques that are not based on photosynthesis, for instance, mineral weathering that involves industrial scale, open-pit mining of olivine and other silicates (Kohler et al. 2010). </w:t>
      </w:r>
      <w:r w:rsidRPr="00C13EE7">
        <w:rPr>
          <w:rStyle w:val="StyleUnderline"/>
        </w:rPr>
        <w:t>Least developed countries</w:t>
      </w:r>
      <w:r w:rsidRPr="00A53D84">
        <w:rPr>
          <w:sz w:val="16"/>
        </w:rPr>
        <w:t>, on their part</w:t>
      </w:r>
      <w:r w:rsidRPr="00C13EE7">
        <w:rPr>
          <w:rStyle w:val="StyleUnderline"/>
        </w:rPr>
        <w:t>, generally lack financial and institutional capacity, which make them vulnerable to increasing land acquisition by foreign investors. They are also prone to suffer from food insecurity caused by investment in bioenergy crops</w:t>
      </w:r>
      <w:r w:rsidRPr="00A53D84">
        <w:rPr>
          <w:sz w:val="16"/>
        </w:rPr>
        <w:t>, regardless of where they are grown (Yengoh and Armah 2015).</w:t>
      </w:r>
    </w:p>
    <w:p w14:paraId="7FD5B29C" w14:textId="77777777" w:rsidR="00E11C53" w:rsidRPr="00115117" w:rsidRDefault="00E11C53" w:rsidP="00E11C53">
      <w:pPr>
        <w:rPr>
          <w:sz w:val="16"/>
        </w:rPr>
      </w:pPr>
      <w:r w:rsidRPr="00C13EE7">
        <w:rPr>
          <w:rStyle w:val="StyleUnderline"/>
        </w:rPr>
        <w:t>High risks for least developed countries also come with other climate engineering tech- nologies</w:t>
      </w:r>
      <w:r w:rsidRPr="00A53D84">
        <w:rPr>
          <w:sz w:val="16"/>
        </w:rPr>
        <w:t xml:space="preserve">, for instance, </w:t>
      </w:r>
      <w:r w:rsidRPr="00C13EE7">
        <w:rPr>
          <w:rStyle w:val="StyleUnderline"/>
        </w:rPr>
        <w:t>with stratospheric aerosol injection and its requirement to maintain deployment until carbon dioxide concentrations have been reduced</w:t>
      </w:r>
      <w:r w:rsidRPr="00A53D84">
        <w:rPr>
          <w:sz w:val="16"/>
        </w:rPr>
        <w:t xml:space="preserve">.3 Some models sug- gest that </w:t>
      </w:r>
      <w:r w:rsidRPr="00A53D84">
        <w:rPr>
          <w:rStyle w:val="StyleUnderline"/>
        </w:rPr>
        <w:t>stratospheric aerosol injections would influence precipitation patterns and reduce rainfall in areas that rely on the monsoon and that reducing such variations in precipita- tion would require ‘overcooling of the tropics’, hence even more deployment in equato- rial regions</w:t>
      </w:r>
      <w:r w:rsidRPr="00A53D84">
        <w:rPr>
          <w:sz w:val="16"/>
        </w:rPr>
        <w:t xml:space="preserve"> (MacMartin et al. 2013). Although stratospheric aerosol injection is a com- paratively cheap technology to deploy, </w:t>
      </w:r>
      <w:r w:rsidRPr="00A53D84">
        <w:rPr>
          <w:rStyle w:val="StyleUnderline"/>
        </w:rPr>
        <w:t>its effective continuous deployment requires money, technological capability as well as effective command of territory and some degree of global power</w:t>
      </w:r>
      <w:r w:rsidRPr="00A53D84">
        <w:rPr>
          <w:sz w:val="16"/>
        </w:rPr>
        <w:t xml:space="preserve"> (Parson 2014). Given these requirements, smaller developing countries are unlikely to be able to actively use stratospheric aerosol injection themselves. </w:t>
      </w:r>
      <w:r w:rsidRPr="00A53D84">
        <w:rPr>
          <w:rStyle w:val="StyleUnderline"/>
        </w:rPr>
        <w:t>Using strato- spheric aerosols to limit global temperature rise would hence create a century-long depend- ence on those governments that do have the necessary means for such interventions</w:t>
      </w:r>
      <w:r w:rsidRPr="00A53D84">
        <w:rPr>
          <w:sz w:val="16"/>
        </w:rPr>
        <w:t>. This dependency on powerful actors and their decisions on where and how to deploy strato- spheric aerosol injection would run counter to some of the post-2015 Sustainable Devel- opment Goals that least developed countries have prioritised, in particular addressing the highly imbalanced political economy and fostering democratic systems to manage public goods from the local to the global level (Least Developed Countries Independent Expert Group 2014).</w:t>
      </w:r>
    </w:p>
    <w:p w14:paraId="44320208" w14:textId="77777777" w:rsidR="00E11C53" w:rsidRDefault="00E11C53" w:rsidP="00E11C53">
      <w:pPr>
        <w:pStyle w:val="Heading2"/>
      </w:pPr>
      <w:r>
        <w:t>Set Col</w:t>
      </w:r>
    </w:p>
    <w:p w14:paraId="4D84D462" w14:textId="77777777" w:rsidR="00E11C53" w:rsidRDefault="00E11C53" w:rsidP="00E11C53">
      <w:pPr>
        <w:pStyle w:val="Heading3"/>
      </w:pPr>
      <w:r>
        <w:t>L – cloud seeding</w:t>
      </w:r>
    </w:p>
    <w:p w14:paraId="7BD48785" w14:textId="77777777" w:rsidR="00E11C53" w:rsidRDefault="00E11C53" w:rsidP="00E11C53">
      <w:pPr>
        <w:pStyle w:val="Heading4"/>
      </w:pPr>
      <w:r>
        <w:t>Cloud seeding is an instance of imperial confidence in human power over nature</w:t>
      </w:r>
    </w:p>
    <w:p w14:paraId="235FE3F1" w14:textId="77777777" w:rsidR="00E11C53" w:rsidRPr="005534C4" w:rsidRDefault="00E11C53" w:rsidP="00E11C53">
      <w:r w:rsidRPr="00817FF2">
        <w:rPr>
          <w:rStyle w:val="Style13ptBold"/>
        </w:rPr>
        <w:t>Mahony and Endfield no date</w:t>
      </w:r>
      <w:r>
        <w:t xml:space="preserve">, </w:t>
      </w:r>
      <w:r w:rsidRPr="00817FF2">
        <w:t xml:space="preserve">Martin Mahony is a lecturer in human geography at the University of East Anglia, United Kingdom. He works on the history of atmospheric science and technology and on the politics of climate change. Georgina Endfield's research focuses on environmental and climate history and historical climatology </w:t>
      </w:r>
      <w:r>
        <w:t>“</w:t>
      </w:r>
      <w:r w:rsidRPr="00817FF2">
        <w:t>Climate and Colonialism</w:t>
      </w:r>
      <w:r>
        <w:t xml:space="preserve">”, WIREs: Climate Change, </w:t>
      </w:r>
      <w:hyperlink r:id="rId38" w:history="1">
        <w:r w:rsidRPr="005379CC">
          <w:rPr>
            <w:rStyle w:val="Hyperlink"/>
          </w:rPr>
          <w:t>https://ueaeprints.uea.ac.uk/id/eprint/65708/4/Climate_Colonialism_pre_print.pdf</w:t>
        </w:r>
      </w:hyperlink>
      <w:r>
        <w:t xml:space="preserve"> //JK</w:t>
      </w:r>
    </w:p>
    <w:p w14:paraId="30B85A4F" w14:textId="77777777" w:rsidR="00E11C53" w:rsidRPr="005534C4" w:rsidRDefault="00E11C53" w:rsidP="00E11C53">
      <w:pPr>
        <w:rPr>
          <w:sz w:val="14"/>
        </w:rPr>
      </w:pPr>
      <w:r w:rsidRPr="00227818">
        <w:rPr>
          <w:rStyle w:val="StyleUnderline"/>
        </w:rPr>
        <w:t>Climatic variability was a constant cause for concern for both indigenous societies and European colonists</w:t>
      </w:r>
      <w:r w:rsidRPr="005534C4">
        <w:rPr>
          <w:sz w:val="14"/>
        </w:rPr>
        <w:t xml:space="preserve">. Both groups, however, comprehended and responded to this variability within the frameworks of their own climatic philosophy. </w:t>
      </w:r>
      <w:r w:rsidRPr="00227818">
        <w:rPr>
          <w:rStyle w:val="StyleUnderline"/>
        </w:rPr>
        <w:t>The imperial positioning of climate within</w:t>
      </w:r>
      <w:r w:rsidRPr="005534C4">
        <w:rPr>
          <w:sz w:val="14"/>
        </w:rPr>
        <w:t xml:space="preserve"> what Livingstone (1991, 1995, 2002) has referred to as </w:t>
      </w:r>
      <w:r w:rsidRPr="00227818">
        <w:rPr>
          <w:rStyle w:val="StyleUnderline"/>
        </w:rPr>
        <w:t>a ‘moral economy’, for example, and particularly the association of drought with wayward indigenous practices, has been discussed</w:t>
      </w:r>
      <w:r w:rsidRPr="005534C4">
        <w:rPr>
          <w:sz w:val="14"/>
        </w:rPr>
        <w:t xml:space="preserve"> elsewhere, and above (Endfield and Nash, 2002a; Davis 2004; 2007). Indigenous societies in many parts of colonial Africa, however, conceptualised and responded to climatic variability within their own ethno-climatic frame of reference. Rainmaking ceremonies were among a number of key drought responses among indigenous communities in central southern Africa (Landau, 1993: 3), even if such practices were considered by early colonial settlers, specifically missionaries, to be indicative of heathen superstition and, as such, a barrier to the civilising mission.</w:t>
      </w:r>
    </w:p>
    <w:p w14:paraId="2B6D66A9" w14:textId="77777777" w:rsidR="00E11C53" w:rsidRPr="005534C4" w:rsidRDefault="00E11C53" w:rsidP="00E11C53">
      <w:pPr>
        <w:rPr>
          <w:sz w:val="14"/>
        </w:rPr>
      </w:pPr>
      <w:r w:rsidRPr="005534C4">
        <w:rPr>
          <w:sz w:val="14"/>
        </w:rPr>
        <w:t>From the colonists’ side</w:t>
      </w:r>
      <w:r w:rsidRPr="005534C4">
        <w:rPr>
          <w:rStyle w:val="StyleUnderline"/>
        </w:rPr>
        <w:t xml:space="preserve">, anxieties about extreme climates, and their apparent changeability, combined with </w:t>
      </w:r>
      <w:r w:rsidRPr="005534C4">
        <w:rPr>
          <w:rStyle w:val="Emphasis"/>
        </w:rPr>
        <w:t>imperial confidence in human power over nature</w:t>
      </w:r>
      <w:r w:rsidRPr="005534C4">
        <w:rPr>
          <w:rStyle w:val="StyleUnderline"/>
        </w:rPr>
        <w:t xml:space="preserve"> to inform a number of </w:t>
      </w:r>
      <w:r w:rsidRPr="005534C4">
        <w:rPr>
          <w:rStyle w:val="Emphasis"/>
        </w:rPr>
        <w:t>fantasies of climatic control</w:t>
      </w:r>
      <w:r w:rsidRPr="005534C4">
        <w:rPr>
          <w:sz w:val="14"/>
        </w:rPr>
        <w:t xml:space="preserve">. The German architect Herman Sörgel’s scheme for the damming of the Mediterranean and </w:t>
      </w:r>
      <w:r w:rsidRPr="005534C4">
        <w:rPr>
          <w:rStyle w:val="StyleUnderline"/>
        </w:rPr>
        <w:t>the</w:t>
      </w:r>
      <w:r w:rsidRPr="005534C4">
        <w:rPr>
          <w:sz w:val="14"/>
        </w:rPr>
        <w:t xml:space="preserve"> </w:t>
      </w:r>
      <w:r w:rsidRPr="005534C4">
        <w:rPr>
          <w:rStyle w:val="StyleUnderline"/>
        </w:rPr>
        <w:t>engineering of</w:t>
      </w:r>
      <w:r w:rsidRPr="005534C4">
        <w:rPr>
          <w:sz w:val="14"/>
        </w:rPr>
        <w:t xml:space="preserve"> African </w:t>
      </w:r>
      <w:r w:rsidRPr="005534C4">
        <w:rPr>
          <w:rStyle w:val="StyleUnderline"/>
        </w:rPr>
        <w:t>climates is a particularly noteworthy example of a colonial dream</w:t>
      </w:r>
      <w:r w:rsidRPr="005534C4">
        <w:rPr>
          <w:sz w:val="14"/>
        </w:rPr>
        <w:t xml:space="preserve"> of climate control which, although never realised, gained great cultural traction and was re-worked for a variety of political contexts – the Weimar Republic, the Third Reich, and the Cold War. Dubbed Atlantropa, the scheme would drain the Mediterranean, sourcing near infinite hydroelectric power from dams at Gibraltar, Port Said and Gallipoli, would check the apparent expansion of the Sahara (Davis, 2016) and, through the construction of gigantic lakes further south, would open up new lands – with moderated climates – to European settlement. This engineering of African climates and environments was reasoned to be a way of ensuring continued European domination of the continent, while the infinite supply of electricity was expected to bring peace and cultural and economic renewal to a united Europe (Lehmann, 2016). This pairing of environmental anxiety and boundless technological optimism, and political cosmopolitanism with racist imperialism, built upon earlier French ambitions to flood large portions of the Sahara and moderate the climate (D. K. Davis, 2007; Heffernan, 1990; Létolle &amp; Bendjoudi, 1997; Marcot, 2003), and echoed others’ plans to ‘rewater’ the Kalahari (e.g. Schwarz, 1920; McKittrick, 2015).</w:t>
      </w:r>
    </w:p>
    <w:p w14:paraId="1F0832B2" w14:textId="77777777" w:rsidR="00E11C53" w:rsidRDefault="00E11C53" w:rsidP="00E11C53">
      <w:pPr>
        <w:rPr>
          <w:sz w:val="14"/>
        </w:rPr>
      </w:pPr>
      <w:r w:rsidRPr="005534C4">
        <w:rPr>
          <w:sz w:val="14"/>
        </w:rPr>
        <w:t xml:space="preserve">When attempts to control colonial climates did emerge in practice, they were usually on a more modest scale. A long drought in Queensland between 1895 and 1903 saw government meteorologist Clement Wragge attempt cloud seeding with artillery guns (Garden, 2014; Powell, 1991), but in late 19th century North Otago, New Zealand, official meteorologists were rather more circumspect about such experiments. Anxieties about a dearth of rainfall led to a curious set of locally-funded rainmaking efforts, which frequently put in conflict popular opinion, religious ideologies of environmental stewardship and a professionalizing meteorological establishment keen to establish its credentials as an authoritative science, distinct from popular prophesy and from folk remedies for drought (Beattie, 2014; also Henry, 2015). While early 20th </w:t>
      </w:r>
      <w:r w:rsidRPr="005534C4">
        <w:rPr>
          <w:rStyle w:val="StyleUnderline"/>
        </w:rPr>
        <w:t>century meteorologists showed their status anxiety through very public denunciations of climate control schemes, the early Cold War revival of weather modification, particularly rainmaking</w:t>
      </w:r>
      <w:r w:rsidRPr="005534C4">
        <w:rPr>
          <w:sz w:val="14"/>
        </w:rPr>
        <w:t xml:space="preserve">, saw techniques and theories flow from American scientists like Irving Langmuir (see Fleming, 2010) to places like India and South Africa. </w:t>
      </w:r>
      <w:r w:rsidRPr="005534C4">
        <w:rPr>
          <w:rStyle w:val="StyleUnderline"/>
        </w:rPr>
        <w:t xml:space="preserve">Efforts to revive the British government’s infamously famished ‘groundnut scheme’ in Tanganyika by shooting silver iodide bombs at passing clouds </w:t>
      </w:r>
      <w:r w:rsidRPr="005534C4">
        <w:rPr>
          <w:sz w:val="14"/>
        </w:rPr>
        <w:t xml:space="preserve">(Mahony, in review) nonetheless paled in comparison to contemporary American efforts to divert hurricanes with nuclear weapons – just </w:t>
      </w:r>
      <w:r w:rsidRPr="005534C4">
        <w:rPr>
          <w:rStyle w:val="StyleUnderline"/>
        </w:rPr>
        <w:t xml:space="preserve">one indicator perhaps of the shifting loci of western imperial power in the post-war period, and harbingers of the even more ambitious geoengineering ideas </w:t>
      </w:r>
      <w:r w:rsidRPr="005534C4">
        <w:rPr>
          <w:sz w:val="14"/>
        </w:rPr>
        <w:t>which would emerge a few decades later (Fleming, 2010; Harper, 2017).</w:t>
      </w:r>
    </w:p>
    <w:p w14:paraId="188D8D37" w14:textId="77777777" w:rsidR="00E11C53" w:rsidRDefault="00E11C53" w:rsidP="00E11C53">
      <w:pPr>
        <w:pStyle w:val="Heading2"/>
      </w:pPr>
      <w:r>
        <w:t>Politics</w:t>
      </w:r>
    </w:p>
    <w:p w14:paraId="096F3374" w14:textId="77777777" w:rsidR="00E11C53" w:rsidRDefault="00E11C53" w:rsidP="00E11C53">
      <w:pPr>
        <w:pStyle w:val="Heading3"/>
      </w:pPr>
      <w:r>
        <w:t>Link</w:t>
      </w:r>
    </w:p>
    <w:p w14:paraId="0A158CA9" w14:textId="77777777" w:rsidR="00E11C53" w:rsidRDefault="00E11C53" w:rsidP="00E11C53">
      <w:pPr>
        <w:pStyle w:val="Heading4"/>
      </w:pPr>
      <w:r>
        <w:t xml:space="preserve">That’s enough to crush infrastructure support. </w:t>
      </w:r>
    </w:p>
    <w:p w14:paraId="77C1E69D" w14:textId="77777777" w:rsidR="00E11C53" w:rsidRPr="00712B93" w:rsidRDefault="00E11C53" w:rsidP="00E11C53">
      <w:r w:rsidRPr="00B73B04">
        <w:rPr>
          <w:rStyle w:val="Style13ptBold"/>
        </w:rPr>
        <w:t>Spence 1</w:t>
      </w:r>
      <w:r>
        <w:rPr>
          <w:rStyle w:val="Style13ptBold"/>
        </w:rPr>
        <w:t>7</w:t>
      </w:r>
      <w:r>
        <w:t xml:space="preserve"> — David Spence, Professor of Business, Government and Society at the University of Texas at Austin, 2017 (“The Effects of Partisan Polarization on the Bureaucracy,” </w:t>
      </w:r>
      <w:r>
        <w:rPr>
          <w:i/>
          <w:iCs/>
        </w:rPr>
        <w:t xml:space="preserve">Anxieties of Democracy, </w:t>
      </w:r>
      <w:r>
        <w:t>March 18</w:t>
      </w:r>
      <w:r w:rsidRPr="00712B93">
        <w:rPr>
          <w:vertAlign w:val="superscript"/>
        </w:rPr>
        <w:t>th</w:t>
      </w:r>
      <w:r>
        <w:t>,</w:t>
      </w:r>
      <w:r>
        <w:rPr>
          <w:i/>
          <w:iCs/>
        </w:rPr>
        <w:t xml:space="preserve"> </w:t>
      </w:r>
      <w:r>
        <w:t>Available Online at https://papers.ssrn.com/sol3/papers.cfm?abstract_id=2933846, Accessed on 08-04-2021)</w:t>
      </w:r>
    </w:p>
    <w:p w14:paraId="64B91037" w14:textId="77777777" w:rsidR="00E11C53" w:rsidRDefault="00E11C53" w:rsidP="00E11C53">
      <w:r>
        <w:t>What does the new reality of partisan polarization imply for the modern American administrative state? We might assume, quite a lot. Agencies derive their mandate and funding from an increasingly polarized Congress. They sit within an executive branch headed by a partisan politician. They receive input from (what many scholars see as) an increasingly polarized electorate. And agencies are the central characters in one of the major disputes that is driving the parties apart: namely, question of the proper role of government in private and economic life. Recent debates over the Affordable Care Act, financial regulation, antitrust regulation, greenhouse gas regulation, and net neutrality, for example, all implicate this “market versus regulation” fault line, one that has increasingly riven the American polity since the Reagan Administration first began to challenge the New Deal consensus.</w:t>
      </w:r>
    </w:p>
    <w:p w14:paraId="2AAFFF80" w14:textId="77777777" w:rsidR="00E11C53" w:rsidRDefault="00E11C53" w:rsidP="00E11C53">
      <w:r>
        <w:t>Scholars have had quite a bit to say about how ideological polarization affects governance, particularly our understandings of Congress (McCarty, Poole and Rosenthal, 2006; Krehbiel, 1998; Cox and McCubbins, 2005), the parties (Aldrich, 2011), and federalism (Shor, et al., 2010; Bulman-Pozen, 2014; Gerken, 2015; Metzger, 2015a). This essay reviews a less welldeveloped literature addressing how polarization affects administrative agencies, and suggests opportunities for new scholarly inquiries that might help us fill in our understanding of the effects of polarization on the bureaucracy. If the modern administrative state is a post-WWII institution, one that has confronted increased partisan polarization only during the last 25 years or so, it follows that the scholarship examining that relationship is necessarily in its infancy. Nonetheless, scholars are beginning to ask interesting questions about the influence of political polarization on agency decision-making. Even if this scholarship has not yet generated consensus conclusions about the effects on the bureaucracy of increasingly polarized parties, we can make a couple of observations about its lessons so far.</w:t>
      </w:r>
    </w:p>
    <w:p w14:paraId="3CE98C18" w14:textId="77777777" w:rsidR="00E11C53" w:rsidRDefault="00E11C53" w:rsidP="00E11C53">
      <w:r>
        <w:t>The first is that the early evidence suggests that agencies are neither as paralyzed nor as prone to ideologically extreme positions as are their political overseers, even if they sometimes have more ideological room to operate than they once did. Scholars have not yet teased out why this is, though the literature suggests a number of structural explanations. The second observation is that polarization (particularly, congressional gridlock) nevertheless places increasing strain on agencies and courts, as the former face new problems within their jurisdiction without (or with less frequent and helpful) input from Congress, and the latter struggle to review those agency decisions. These struggles have important implications for the place of administrative agencies in the American constitutional design, implications that courts and scholars are beginning to address. This essay elaborates on both of these two general observations. It is important at the outset, however, to note that the task here – tracing the effects of partisan polarization on administrative agencies -- implicates age-old debates about the political control of agencies by politicians, and the extent to which agencies can (or should) evade political control. The academic literatures within which those debates are waged have long been fragmented, both substantively and methodologically. Within political science, these questions are taken up by scholars who occupy a variety of subfields, including bureaucratic politics, public administration, Congress, and the presidency. Each frames the problem from the perspective of a different institutional actor, and brings different methodological norms and preferences to the task. Among legal scholars, these questions fall mostly within administrative law scholarship, but administrative law scholars borrow selectively from social scientific analyses, all the while addressing the normative dimensions of this question more directly (and transparently) than most social scientists do.</w:t>
      </w:r>
    </w:p>
    <w:p w14:paraId="66B05034" w14:textId="77777777" w:rsidR="00E11C53" w:rsidRDefault="00E11C53" w:rsidP="00E11C53"/>
    <w:p w14:paraId="1501D2C7" w14:textId="77777777" w:rsidR="00E11C53" w:rsidRDefault="00E11C53" w:rsidP="00E11C53">
      <w:pPr>
        <w:pStyle w:val="Heading4"/>
      </w:pPr>
      <w:r>
        <w:t xml:space="preserve">Ag backlashes---NoDak proves </w:t>
      </w:r>
    </w:p>
    <w:p w14:paraId="01FFE7C0" w14:textId="77777777" w:rsidR="00E11C53" w:rsidRDefault="00E11C53" w:rsidP="00E11C53">
      <w:r w:rsidRPr="00612C21">
        <w:rPr>
          <w:rStyle w:val="Style13ptBold"/>
        </w:rPr>
        <w:t>AP</w:t>
      </w:r>
      <w:r>
        <w:t xml:space="preserve"> NEWS </w:t>
      </w:r>
      <w:r w:rsidRPr="00612C21">
        <w:rPr>
          <w:rStyle w:val="Style13ptBold"/>
        </w:rPr>
        <w:t>17</w:t>
      </w:r>
      <w:r>
        <w:t>, Associated Press, 8-7-2017, "North Dakota farmers, ranchers question cloud seeding", https://apnews.com/article/2ce8abcd58d140d2a88133dacfbaac11, accessed: 8-5-2021, //yeed</w:t>
      </w:r>
    </w:p>
    <w:p w14:paraId="516A60DA" w14:textId="77777777" w:rsidR="00E11C53" w:rsidRPr="00934EAE" w:rsidRDefault="00E11C53" w:rsidP="00E11C53">
      <w:pPr>
        <w:rPr>
          <w:sz w:val="16"/>
        </w:rPr>
      </w:pPr>
      <w:r w:rsidRPr="00934EAE">
        <w:rPr>
          <w:sz w:val="16"/>
        </w:rPr>
        <w:t xml:space="preserve">BISMARCK, N.D. (AP) — </w:t>
      </w:r>
      <w:r w:rsidRPr="00F8267D">
        <w:rPr>
          <w:rStyle w:val="StyleUnderline"/>
        </w:rPr>
        <w:t>Farmers and ranchers</w:t>
      </w:r>
      <w:r w:rsidRPr="001566A4">
        <w:rPr>
          <w:rStyle w:val="StyleUnderline"/>
        </w:rPr>
        <w:t xml:space="preserve"> coping with extreme drought </w:t>
      </w:r>
      <w:r>
        <w:rPr>
          <w:rStyle w:val="StyleUnderline"/>
        </w:rPr>
        <w:t xml:space="preserve">in western North Dakota are questioning </w:t>
      </w:r>
      <w:r w:rsidRPr="001566A4">
        <w:rPr>
          <w:rStyle w:val="StyleUnderline"/>
        </w:rPr>
        <w:t xml:space="preserve">whether </w:t>
      </w:r>
      <w:r>
        <w:rPr>
          <w:rStyle w:val="StyleUnderline"/>
        </w:rPr>
        <w:t xml:space="preserve">a state </w:t>
      </w:r>
      <w:r w:rsidRPr="001566A4">
        <w:rPr>
          <w:rStyle w:val="Emphasis"/>
        </w:rPr>
        <w:t>program</w:t>
      </w:r>
      <w:r w:rsidRPr="001566A4">
        <w:rPr>
          <w:rStyle w:val="StyleUnderline"/>
        </w:rPr>
        <w:t xml:space="preserve"> that's supposed to increase rainfall could be </w:t>
      </w:r>
      <w:r w:rsidRPr="001566A4">
        <w:rPr>
          <w:rStyle w:val="Emphasis"/>
        </w:rPr>
        <w:t>making their problems worse</w:t>
      </w:r>
      <w:r w:rsidRPr="001566A4">
        <w:rPr>
          <w:rStyle w:val="StyleUnderline"/>
        </w:rPr>
        <w:t>.</w:t>
      </w:r>
    </w:p>
    <w:p w14:paraId="79127C90" w14:textId="77777777" w:rsidR="00E11C53" w:rsidRPr="00934EAE" w:rsidRDefault="00E11C53" w:rsidP="00E11C53">
      <w:pPr>
        <w:rPr>
          <w:sz w:val="16"/>
        </w:rPr>
      </w:pPr>
      <w:r w:rsidRPr="00934EAE">
        <w:rPr>
          <w:sz w:val="16"/>
        </w:rPr>
        <w:t xml:space="preserve">Hettinger County residents are </w:t>
      </w:r>
      <w:r w:rsidRPr="00934EAE">
        <w:rPr>
          <w:rStyle w:val="StyleUnderline"/>
        </w:rPr>
        <w:t xml:space="preserve">circulating a </w:t>
      </w:r>
      <w:r w:rsidRPr="00934EAE">
        <w:rPr>
          <w:rStyle w:val="Emphasis"/>
        </w:rPr>
        <w:t>petition</w:t>
      </w:r>
      <w:r w:rsidRPr="00934EAE">
        <w:rPr>
          <w:rStyle w:val="StyleUnderline"/>
        </w:rPr>
        <w:t xml:space="preserve"> that seeks </w:t>
      </w:r>
      <w:r w:rsidRPr="00934EAE">
        <w:rPr>
          <w:rStyle w:val="Emphasis"/>
        </w:rPr>
        <w:t>to end</w:t>
      </w:r>
      <w:r w:rsidRPr="00934EAE">
        <w:rPr>
          <w:rStyle w:val="StyleUnderline"/>
        </w:rPr>
        <w:t xml:space="preserve"> the North Dakota </w:t>
      </w:r>
      <w:r w:rsidRPr="00934EAE">
        <w:rPr>
          <w:rStyle w:val="Emphasis"/>
        </w:rPr>
        <w:t>Cloud Modification</w:t>
      </w:r>
      <w:r w:rsidRPr="00934EAE">
        <w:rPr>
          <w:rStyle w:val="StyleUnderline"/>
        </w:rPr>
        <w:t xml:space="preserve"> Project</w:t>
      </w:r>
      <w:r w:rsidRPr="00934EAE">
        <w:rPr>
          <w:sz w:val="16"/>
        </w:rPr>
        <w:t>, The Bismarck Tribune reported . Under the program, pilots seed clouds with silver iodide and dry ice to increase precipitation.</w:t>
      </w:r>
    </w:p>
    <w:p w14:paraId="55418A56" w14:textId="77777777" w:rsidR="00E11C53" w:rsidRDefault="00E11C53" w:rsidP="00E11C53">
      <w:pPr>
        <w:rPr>
          <w:rStyle w:val="StyleUnderline"/>
        </w:rPr>
      </w:pPr>
      <w:r w:rsidRPr="00934EAE">
        <w:rPr>
          <w:sz w:val="16"/>
        </w:rPr>
        <w:t>“</w:t>
      </w:r>
      <w:r w:rsidRPr="00934EAE">
        <w:rPr>
          <w:rStyle w:val="StyleUnderline"/>
        </w:rPr>
        <w:t xml:space="preserve">Our goal is to </w:t>
      </w:r>
      <w:r w:rsidRPr="00934EAE">
        <w:rPr>
          <w:rStyle w:val="Emphasis"/>
        </w:rPr>
        <w:t>end weather modification</w:t>
      </w:r>
      <w:r w:rsidRPr="00934EAE">
        <w:rPr>
          <w:rStyle w:val="StyleUnderline"/>
        </w:rPr>
        <w:t xml:space="preserve"> in North Dakota all together</w:t>
      </w:r>
      <w:r w:rsidRPr="00934EAE">
        <w:rPr>
          <w:sz w:val="16"/>
        </w:rPr>
        <w:t xml:space="preserve">,” said Jamie Kouba, a farmer. “It’s a </w:t>
      </w:r>
      <w:r w:rsidRPr="00934EAE">
        <w:rPr>
          <w:rStyle w:val="Emphasis"/>
        </w:rPr>
        <w:t>waste of taxpayer dollars</w:t>
      </w:r>
      <w:r w:rsidRPr="00934EAE">
        <w:rPr>
          <w:rStyle w:val="StyleUnderline"/>
        </w:rPr>
        <w:t xml:space="preserve"> and it’s </w:t>
      </w:r>
      <w:r w:rsidRPr="00934EAE">
        <w:rPr>
          <w:rStyle w:val="Emphasis"/>
        </w:rPr>
        <w:t>causing harm</w:t>
      </w:r>
      <w:r w:rsidRPr="00934EAE">
        <w:rPr>
          <w:rStyle w:val="StyleUnderline"/>
        </w:rPr>
        <w:t xml:space="preserve"> to the citizens.”</w:t>
      </w:r>
    </w:p>
    <w:p w14:paraId="4E64DFFB" w14:textId="77777777" w:rsidR="00E11C53" w:rsidRPr="00934EAE" w:rsidRDefault="00E11C53" w:rsidP="00E11C53">
      <w:pPr>
        <w:rPr>
          <w:sz w:val="16"/>
        </w:rPr>
      </w:pPr>
      <w:r w:rsidRPr="00934EAE">
        <w:rPr>
          <w:sz w:val="16"/>
        </w:rPr>
        <w:t>Hettinger County stopped participating in the program in 1988 after residents voted against it, but residents say they believe cloud seeding is still having an effect on their rainfall because neighboring Bowman County still participates in the program.</w:t>
      </w:r>
    </w:p>
    <w:p w14:paraId="0EF178C1" w14:textId="77777777" w:rsidR="00E11C53" w:rsidRPr="00934EAE" w:rsidRDefault="00E11C53" w:rsidP="00E11C53">
      <w:pPr>
        <w:rPr>
          <w:sz w:val="16"/>
        </w:rPr>
      </w:pPr>
      <w:r w:rsidRPr="00934EAE">
        <w:rPr>
          <w:sz w:val="16"/>
        </w:rPr>
        <w:t>Six counties — Bowman, Burke, McKenzie, Mountrail, Ward and Williams — still participate in the program. The Ward County Commission recently voted to halt cloud seeding. However, state’s attorney Roza Larson said the Ward County Weather Modification Board has the authority to decide whether to abide to the vote.</w:t>
      </w:r>
    </w:p>
    <w:p w14:paraId="60B22C0C" w14:textId="77777777" w:rsidR="00E11C53" w:rsidRPr="00934EAE" w:rsidRDefault="00E11C53" w:rsidP="00E11C53">
      <w:pPr>
        <w:rPr>
          <w:sz w:val="16"/>
        </w:rPr>
      </w:pPr>
      <w:r w:rsidRPr="00934EAE">
        <w:rPr>
          <w:sz w:val="16"/>
        </w:rPr>
        <w:t>Darin Langerud is director of the North Dakota Atmospheric Resource Boar, which manages the program. He said studies show cloud seeding has suppressed hail by 45 percent and increased rainfall by 5 to 10 percent.</w:t>
      </w:r>
    </w:p>
    <w:p w14:paraId="2E50C172" w14:textId="77777777" w:rsidR="00E11C53" w:rsidRPr="00934EAE" w:rsidRDefault="00E11C53" w:rsidP="00E11C53">
      <w:pPr>
        <w:rPr>
          <w:sz w:val="16"/>
        </w:rPr>
      </w:pPr>
      <w:r w:rsidRPr="00934EAE">
        <w:rPr>
          <w:sz w:val="16"/>
        </w:rPr>
        <w:t>“We’re not making it rain, we’re working around the margins of clouds to help increase rainfall a little bit,” Langerud said.</w:t>
      </w:r>
    </w:p>
    <w:p w14:paraId="6B19FA45" w14:textId="77777777" w:rsidR="00E11C53" w:rsidRPr="00934EAE" w:rsidRDefault="00E11C53" w:rsidP="00E11C53">
      <w:pPr>
        <w:rPr>
          <w:sz w:val="16"/>
        </w:rPr>
      </w:pPr>
      <w:r w:rsidRPr="00934EAE">
        <w:rPr>
          <w:sz w:val="16"/>
        </w:rPr>
        <w:t>Gov. Doug Burgum has directed State Engineer Garland Erbele to compile research on weather modification and present his findings at the State Water Commission meeting scheduled for Aug. 23.</w:t>
      </w:r>
    </w:p>
    <w:p w14:paraId="5EA30A52" w14:textId="77777777" w:rsidR="00E11C53" w:rsidRDefault="00E11C53" w:rsidP="00E11C53">
      <w:r w:rsidRPr="00934EAE">
        <w:rPr>
          <w:sz w:val="16"/>
        </w:rPr>
        <w:t>“</w:t>
      </w:r>
      <w:r w:rsidRPr="00934EAE">
        <w:rPr>
          <w:rStyle w:val="StyleUnderline"/>
        </w:rPr>
        <w:t xml:space="preserve">There certainly is </w:t>
      </w:r>
      <w:r w:rsidRPr="00934EAE">
        <w:rPr>
          <w:rStyle w:val="Emphasis"/>
        </w:rPr>
        <w:t>a lot of emotion around</w:t>
      </w:r>
      <w:r w:rsidRPr="00934EAE">
        <w:rPr>
          <w:rStyle w:val="StyleUnderline"/>
        </w:rPr>
        <w:t xml:space="preserve"> this </w:t>
      </w:r>
      <w:r w:rsidRPr="00934EAE">
        <w:rPr>
          <w:rStyle w:val="Emphasis"/>
        </w:rPr>
        <w:t>topic</w:t>
      </w:r>
      <w:r w:rsidRPr="00934EAE">
        <w:rPr>
          <w:rStyle w:val="StyleUnderline"/>
        </w:rPr>
        <w:t>,”</w:t>
      </w:r>
      <w:r w:rsidRPr="00934EAE">
        <w:rPr>
          <w:sz w:val="16"/>
        </w:rPr>
        <w:t xml:space="preserve"> Burgum said.</w:t>
      </w:r>
    </w:p>
    <w:p w14:paraId="2FCFE34D" w14:textId="77777777" w:rsidR="00E11C53" w:rsidRDefault="00E11C53" w:rsidP="00E11C53"/>
    <w:p w14:paraId="554FCFF2" w14:textId="77777777" w:rsidR="00E11C53" w:rsidRPr="00BE7189" w:rsidRDefault="00E11C53" w:rsidP="00E11C53"/>
    <w:p w14:paraId="71E961FC" w14:textId="77777777" w:rsidR="00E11C53" w:rsidRDefault="00E11C53" w:rsidP="00E11C53">
      <w:pPr>
        <w:pStyle w:val="Heading4"/>
      </w:pPr>
      <w:r>
        <w:t>NoDak again</w:t>
      </w:r>
    </w:p>
    <w:p w14:paraId="2160F00B" w14:textId="77777777" w:rsidR="00E11C53" w:rsidRDefault="00E11C53" w:rsidP="00E11C53">
      <w:r>
        <w:t xml:space="preserve">Amy </w:t>
      </w:r>
      <w:r w:rsidRPr="00612C21">
        <w:rPr>
          <w:rStyle w:val="Style13ptBold"/>
        </w:rPr>
        <w:t>Dalrymple 17</w:t>
      </w:r>
      <w:r>
        <w:t>, Presidential Management Fellow - USAID, 8-5-2017, "Drought heightens controversy over cloud seeding", Agweek, https://www.agweek.com/news/4308210-drought-heightens-controversy-over-cloud-seeding, accessed: 8-5-2021, //yeed</w:t>
      </w:r>
    </w:p>
    <w:p w14:paraId="1EE59444" w14:textId="77777777" w:rsidR="00E11C53" w:rsidRPr="001566A4" w:rsidRDefault="00E11C53" w:rsidP="00E11C53">
      <w:pPr>
        <w:rPr>
          <w:sz w:val="16"/>
        </w:rPr>
      </w:pPr>
    </w:p>
    <w:p w14:paraId="6875A601" w14:textId="77777777" w:rsidR="00E11C53" w:rsidRDefault="00E11C53" w:rsidP="00E11C53">
      <w:pPr>
        <w:rPr>
          <w:rStyle w:val="StyleUnderline"/>
        </w:rPr>
      </w:pPr>
      <w:r w:rsidRPr="001566A4">
        <w:rPr>
          <w:sz w:val="16"/>
        </w:rPr>
        <w:t xml:space="preserve">BISMARCK - </w:t>
      </w:r>
      <w:r w:rsidRPr="001566A4">
        <w:rPr>
          <w:rStyle w:val="Emphasis"/>
        </w:rPr>
        <w:t>Controversy over cloud seeding</w:t>
      </w:r>
      <w:r w:rsidRPr="001566A4">
        <w:rPr>
          <w:rStyle w:val="StyleUnderline"/>
        </w:rPr>
        <w:t xml:space="preserve"> is intensifying in western North Dakota as farmers and ranchers coping with extreme drought question whether the </w:t>
      </w:r>
      <w:r w:rsidRPr="001566A4">
        <w:rPr>
          <w:rStyle w:val="Emphasis"/>
        </w:rPr>
        <w:t>program</w:t>
      </w:r>
      <w:r w:rsidRPr="001566A4">
        <w:rPr>
          <w:rStyle w:val="StyleUnderline"/>
        </w:rPr>
        <w:t xml:space="preserve"> that's supposed to increase rainfall could be </w:t>
      </w:r>
      <w:r w:rsidRPr="001566A4">
        <w:rPr>
          <w:rStyle w:val="Emphasis"/>
        </w:rPr>
        <w:t>making their problems worse</w:t>
      </w:r>
      <w:r w:rsidRPr="001566A4">
        <w:rPr>
          <w:rStyle w:val="StyleUnderline"/>
        </w:rPr>
        <w:t>.</w:t>
      </w:r>
    </w:p>
    <w:p w14:paraId="046E6223" w14:textId="77777777" w:rsidR="00E11C53" w:rsidRDefault="00E11C53" w:rsidP="00E11C53">
      <w:pPr>
        <w:rPr>
          <w:rStyle w:val="StyleUnderline"/>
        </w:rPr>
      </w:pPr>
      <w:r w:rsidRPr="001566A4">
        <w:rPr>
          <w:sz w:val="16"/>
        </w:rPr>
        <w:t xml:space="preserve">Residents of Hettinger County - one of the areas hardest hit by drought this summer- are circulating a </w:t>
      </w:r>
      <w:r w:rsidRPr="001566A4">
        <w:rPr>
          <w:rStyle w:val="Emphasis"/>
        </w:rPr>
        <w:t>petition</w:t>
      </w:r>
      <w:r w:rsidRPr="001566A4">
        <w:rPr>
          <w:rStyle w:val="StyleUnderline"/>
        </w:rPr>
        <w:t xml:space="preserve"> that </w:t>
      </w:r>
      <w:r w:rsidRPr="001566A4">
        <w:rPr>
          <w:rStyle w:val="Emphasis"/>
        </w:rPr>
        <w:t>seeks to end</w:t>
      </w:r>
      <w:r w:rsidRPr="001566A4">
        <w:rPr>
          <w:rStyle w:val="StyleUnderline"/>
        </w:rPr>
        <w:t xml:space="preserve"> the </w:t>
      </w:r>
      <w:r w:rsidRPr="001566A4">
        <w:rPr>
          <w:rStyle w:val="Emphasis"/>
        </w:rPr>
        <w:t>weather mod</w:t>
      </w:r>
      <w:r w:rsidRPr="001566A4">
        <w:rPr>
          <w:rStyle w:val="StyleUnderline"/>
        </w:rPr>
        <w:t>ification program statewide.</w:t>
      </w:r>
    </w:p>
    <w:p w14:paraId="19B7902A" w14:textId="77777777" w:rsidR="00E11C53" w:rsidRPr="001566A4" w:rsidRDefault="00E11C53" w:rsidP="00E11C53">
      <w:pPr>
        <w:rPr>
          <w:sz w:val="16"/>
        </w:rPr>
      </w:pPr>
      <w:r w:rsidRPr="001566A4">
        <w:rPr>
          <w:sz w:val="16"/>
        </w:rPr>
        <w:t xml:space="preserve">"Our fight is just to </w:t>
      </w:r>
      <w:r w:rsidRPr="001566A4">
        <w:rPr>
          <w:rStyle w:val="Emphasis"/>
        </w:rPr>
        <w:t>return to natural weather again</w:t>
      </w:r>
      <w:r w:rsidRPr="001566A4">
        <w:rPr>
          <w:sz w:val="16"/>
        </w:rPr>
        <w:t>," said Jamie Kouba, a farmer from Regent.</w:t>
      </w:r>
    </w:p>
    <w:p w14:paraId="32225E9F" w14:textId="77777777" w:rsidR="00E11C53" w:rsidRPr="001566A4" w:rsidRDefault="00E11C53" w:rsidP="00E11C53">
      <w:pPr>
        <w:rPr>
          <w:sz w:val="16"/>
        </w:rPr>
      </w:pPr>
      <w:r w:rsidRPr="001566A4">
        <w:rPr>
          <w:sz w:val="16"/>
        </w:rPr>
        <w:t>In response to the increased controversy this year, Darin Langerud, director of the North Dakota Atmospheric Resource Board, points to studies that have shown North Dakota's program has suppressed hail by 45 percent and increased rainfall by 5 to 10 percent.</w:t>
      </w:r>
    </w:p>
    <w:p w14:paraId="6B94B88D" w14:textId="77777777" w:rsidR="00E11C53" w:rsidRPr="001566A4" w:rsidRDefault="00E11C53" w:rsidP="00E11C53">
      <w:pPr>
        <w:rPr>
          <w:sz w:val="16"/>
        </w:rPr>
      </w:pPr>
      <w:r w:rsidRPr="001566A4">
        <w:rPr>
          <w:rStyle w:val="StyleUnderline"/>
        </w:rPr>
        <w:t>Six North Dakota counties - Bowman, Burke, McKenzie, Mountrail, Ward, Williams - as well as a portion of a Slope County, participate in the North Dakota Cloud Modification Project</w:t>
      </w:r>
      <w:r w:rsidRPr="001566A4">
        <w:rPr>
          <w:sz w:val="16"/>
        </w:rPr>
        <w:t>, which aims to reduce hail and enhance rainfall.</w:t>
      </w:r>
    </w:p>
    <w:p w14:paraId="4378DB4E" w14:textId="77777777" w:rsidR="00E11C53" w:rsidRPr="001566A4" w:rsidRDefault="00E11C53" w:rsidP="00E11C53">
      <w:pPr>
        <w:rPr>
          <w:sz w:val="16"/>
        </w:rPr>
      </w:pPr>
      <w:r w:rsidRPr="001566A4">
        <w:rPr>
          <w:sz w:val="16"/>
        </w:rPr>
        <w:t>Pilots seed clouds with silver iodide and dry ice to improve a cloud's ability to produce precipitation. The program is managed and regulated by the North Dakota Atmospheric Resource Board, a division of the State Water Commission, with a budget of about $1 million this year from state and county funding.</w:t>
      </w:r>
    </w:p>
    <w:p w14:paraId="0E821056" w14:textId="77777777" w:rsidR="00E11C53" w:rsidRPr="001566A4" w:rsidRDefault="00E11C53" w:rsidP="00E11C53">
      <w:pPr>
        <w:rPr>
          <w:sz w:val="16"/>
        </w:rPr>
      </w:pPr>
      <w:r w:rsidRPr="001566A4">
        <w:rPr>
          <w:sz w:val="16"/>
        </w:rPr>
        <w:t>Langerud describes the process like this: "We're not making it rain, we're working around the margins of clouds to help increase rainfall a little bit."</w:t>
      </w:r>
    </w:p>
    <w:p w14:paraId="2EB97448" w14:textId="77777777" w:rsidR="00E11C53" w:rsidRPr="001566A4" w:rsidRDefault="00E11C53" w:rsidP="00E11C53">
      <w:pPr>
        <w:rPr>
          <w:sz w:val="16"/>
        </w:rPr>
      </w:pPr>
      <w:r w:rsidRPr="001566A4">
        <w:rPr>
          <w:rStyle w:val="StyleUnderline"/>
        </w:rPr>
        <w:t xml:space="preserve">State officials have been </w:t>
      </w:r>
      <w:r w:rsidRPr="001566A4">
        <w:rPr>
          <w:rStyle w:val="Emphasis"/>
        </w:rPr>
        <w:t>getting more questions</w:t>
      </w:r>
      <w:r w:rsidRPr="001566A4">
        <w:rPr>
          <w:rStyle w:val="StyleUnderline"/>
        </w:rPr>
        <w:t xml:space="preserve"> about cloud seeding this year</w:t>
      </w:r>
      <w:r w:rsidRPr="001566A4">
        <w:rPr>
          <w:sz w:val="16"/>
        </w:rPr>
        <w:t xml:space="preserve">, including during meetings hosted by Gov. Doug Burgum in drought-stricken areas. </w:t>
      </w:r>
      <w:r w:rsidRPr="001566A4">
        <w:rPr>
          <w:rStyle w:val="Emphasis"/>
        </w:rPr>
        <w:t>Opponents</w:t>
      </w:r>
      <w:r w:rsidRPr="001566A4">
        <w:rPr>
          <w:rStyle w:val="StyleUnderline"/>
        </w:rPr>
        <w:t xml:space="preserve"> of cloud seeding said they plan to </w:t>
      </w:r>
      <w:r w:rsidRPr="001566A4">
        <w:rPr>
          <w:rStyle w:val="Emphasis"/>
        </w:rPr>
        <w:t>raise their concerns</w:t>
      </w:r>
      <w:r w:rsidRPr="001566A4">
        <w:rPr>
          <w:sz w:val="16"/>
        </w:rPr>
        <w:t xml:space="preserve"> again Monday night during a meeting with Burgum in Mott.</w:t>
      </w:r>
    </w:p>
    <w:p w14:paraId="1BAEBB1C" w14:textId="77777777" w:rsidR="00E11C53" w:rsidRPr="001566A4" w:rsidRDefault="00E11C53" w:rsidP="00E11C53">
      <w:pPr>
        <w:rPr>
          <w:sz w:val="16"/>
        </w:rPr>
      </w:pPr>
      <w:r w:rsidRPr="001566A4">
        <w:rPr>
          <w:sz w:val="16"/>
        </w:rPr>
        <w:t>"</w:t>
      </w:r>
      <w:r w:rsidRPr="001566A4">
        <w:rPr>
          <w:rStyle w:val="StyleUnderline"/>
        </w:rPr>
        <w:t>There certainly is</w:t>
      </w:r>
      <w:r w:rsidRPr="001566A4">
        <w:rPr>
          <w:sz w:val="16"/>
        </w:rPr>
        <w:t xml:space="preserve"> </w:t>
      </w:r>
      <w:r w:rsidRPr="001566A4">
        <w:rPr>
          <w:rStyle w:val="Emphasis"/>
        </w:rPr>
        <w:t>a lot of emotion around this topi</w:t>
      </w:r>
      <w:r w:rsidRPr="001566A4">
        <w:rPr>
          <w:sz w:val="16"/>
        </w:rPr>
        <w:t>c," Burgum said recently while leading an emergency meeting of the State Water Commission to discuss the drought.</w:t>
      </w:r>
    </w:p>
    <w:p w14:paraId="194CE98E" w14:textId="77777777" w:rsidR="00E11C53" w:rsidRPr="001566A4" w:rsidRDefault="00E11C53" w:rsidP="00E11C53">
      <w:pPr>
        <w:rPr>
          <w:sz w:val="16"/>
        </w:rPr>
      </w:pPr>
      <w:r w:rsidRPr="001566A4">
        <w:rPr>
          <w:sz w:val="16"/>
        </w:rPr>
        <w:t>Neil Brackin, president of Fargo-based Weather Modification Inc., the contractor for the state program, said he welcomes questions on cloud seeding, which he gets more frequently when weather conditions are extreme.</w:t>
      </w:r>
    </w:p>
    <w:p w14:paraId="36A8B1E5" w14:textId="77777777" w:rsidR="00E11C53" w:rsidRPr="001566A4" w:rsidRDefault="00E11C53" w:rsidP="00E11C53">
      <w:pPr>
        <w:rPr>
          <w:sz w:val="16"/>
        </w:rPr>
      </w:pPr>
      <w:r w:rsidRPr="001566A4">
        <w:rPr>
          <w:sz w:val="16"/>
        </w:rPr>
        <w:t xml:space="preserve">"The facts are that </w:t>
      </w:r>
      <w:r w:rsidRPr="001566A4">
        <w:rPr>
          <w:rStyle w:val="StyleUnderline"/>
        </w:rPr>
        <w:t>cloud seeding does not and is not able to impact large-scale impacts such as the drought</w:t>
      </w:r>
      <w:r w:rsidRPr="001566A4">
        <w:rPr>
          <w:sz w:val="16"/>
        </w:rPr>
        <w:t>," Brackin said.</w:t>
      </w:r>
    </w:p>
    <w:p w14:paraId="00BD78B5" w14:textId="77777777" w:rsidR="00E11C53" w:rsidRPr="001566A4" w:rsidRDefault="00E11C53" w:rsidP="00E11C53">
      <w:pPr>
        <w:rPr>
          <w:sz w:val="16"/>
        </w:rPr>
      </w:pPr>
      <w:r w:rsidRPr="001566A4">
        <w:rPr>
          <w:sz w:val="16"/>
        </w:rPr>
        <w:t xml:space="preserve">But some farmers </w:t>
      </w:r>
      <w:r w:rsidRPr="001566A4">
        <w:rPr>
          <w:rStyle w:val="StyleUnderline"/>
        </w:rPr>
        <w:t>and ranchers question the studies the State Water Commission points to</w:t>
      </w:r>
      <w:r w:rsidRPr="001566A4">
        <w:rPr>
          <w:sz w:val="16"/>
        </w:rPr>
        <w:t>, including Jon Wert of New England who has compiled his own research using historic rainfall totals.</w:t>
      </w:r>
    </w:p>
    <w:p w14:paraId="7FCC7B69" w14:textId="77777777" w:rsidR="00E11C53" w:rsidRDefault="00E11C53" w:rsidP="00E11C53">
      <w:pPr>
        <w:rPr>
          <w:rStyle w:val="StyleUnderline"/>
        </w:rPr>
      </w:pPr>
      <w:r w:rsidRPr="001566A4">
        <w:rPr>
          <w:rStyle w:val="StyleUnderline"/>
        </w:rPr>
        <w:t>Wert</w:t>
      </w:r>
      <w:r w:rsidRPr="001566A4">
        <w:rPr>
          <w:sz w:val="16"/>
        </w:rPr>
        <w:t xml:space="preserve"> was once a supporter of cloud seeding, but over the past 15 years </w:t>
      </w:r>
      <w:r w:rsidRPr="001566A4">
        <w:rPr>
          <w:rStyle w:val="StyleUnderline"/>
        </w:rPr>
        <w:t xml:space="preserve">has come to believe that his hometown in Hettinger County </w:t>
      </w:r>
      <w:r w:rsidRPr="001566A4">
        <w:rPr>
          <w:rStyle w:val="Emphasis"/>
        </w:rPr>
        <w:t>receives less rainfall</w:t>
      </w:r>
      <w:r w:rsidRPr="001566A4">
        <w:rPr>
          <w:rStyle w:val="StyleUnderline"/>
        </w:rPr>
        <w:t xml:space="preserve"> because of weather modification.</w:t>
      </w:r>
    </w:p>
    <w:p w14:paraId="62A76C2C" w14:textId="77777777" w:rsidR="00E11C53" w:rsidRPr="001566A4" w:rsidRDefault="00E11C53" w:rsidP="00E11C53">
      <w:pPr>
        <w:rPr>
          <w:sz w:val="16"/>
        </w:rPr>
      </w:pPr>
      <w:r w:rsidRPr="001566A4">
        <w:rPr>
          <w:sz w:val="16"/>
        </w:rPr>
        <w:t xml:space="preserve">"I'm not blaming the drought on it, but </w:t>
      </w:r>
      <w:r w:rsidRPr="001566A4">
        <w:rPr>
          <w:rStyle w:val="StyleUnderline"/>
        </w:rPr>
        <w:t xml:space="preserve">it's </w:t>
      </w:r>
      <w:r w:rsidRPr="001566A4">
        <w:rPr>
          <w:rStyle w:val="Emphasis"/>
        </w:rPr>
        <w:t>contributing</w:t>
      </w:r>
      <w:r w:rsidRPr="001566A4">
        <w:rPr>
          <w:rStyle w:val="StyleUnderline"/>
        </w:rPr>
        <w:t xml:space="preserve"> to it</w:t>
      </w:r>
      <w:r w:rsidRPr="001566A4">
        <w:rPr>
          <w:sz w:val="16"/>
        </w:rPr>
        <w:t>," Wert said. "I see that every single year. We're always looking for more rain."</w:t>
      </w:r>
    </w:p>
    <w:p w14:paraId="4BEDB11F" w14:textId="77777777" w:rsidR="00E11C53" w:rsidRPr="001566A4" w:rsidRDefault="00E11C53" w:rsidP="00E11C53">
      <w:pPr>
        <w:rPr>
          <w:sz w:val="16"/>
        </w:rPr>
      </w:pPr>
      <w:r w:rsidRPr="001566A4">
        <w:rPr>
          <w:sz w:val="16"/>
        </w:rPr>
        <w:t>Local counties opt to participate in weather modification, which dates back to the 1950s in North Dakota. At one time, 36 of North Dakota's 53 counties participated in some sort of cloud seeding program, though many of those programs were short-lived, Langerud said.</w:t>
      </w:r>
    </w:p>
    <w:p w14:paraId="78B0C3A1" w14:textId="77777777" w:rsidR="00E11C53" w:rsidRPr="001566A4" w:rsidRDefault="00E11C53" w:rsidP="00E11C53">
      <w:pPr>
        <w:rPr>
          <w:sz w:val="16"/>
        </w:rPr>
      </w:pPr>
      <w:r w:rsidRPr="001566A4">
        <w:rPr>
          <w:sz w:val="16"/>
        </w:rPr>
        <w:t>The program has been most persistent in western North Dakota, where the climate is more arid and hail damage tends to be worse, Langerud said.</w:t>
      </w:r>
    </w:p>
    <w:p w14:paraId="304E01BB" w14:textId="77777777" w:rsidR="00E11C53" w:rsidRDefault="00E11C53" w:rsidP="00E11C53">
      <w:pPr>
        <w:rPr>
          <w:rStyle w:val="StyleUnderline"/>
        </w:rPr>
      </w:pPr>
      <w:r w:rsidRPr="001566A4">
        <w:rPr>
          <w:sz w:val="16"/>
        </w:rPr>
        <w:t xml:space="preserve">Hettinger County stopped participating in the program in 1988 after residents voted against it. But residents there believe </w:t>
      </w:r>
      <w:r w:rsidRPr="001566A4">
        <w:rPr>
          <w:rStyle w:val="StyleUnderline"/>
        </w:rPr>
        <w:t>cloud seeding in neighboring Bowman County is having an impact on their rainfall.</w:t>
      </w:r>
    </w:p>
    <w:p w14:paraId="3BA541B8" w14:textId="77777777" w:rsidR="00E11C53" w:rsidRPr="001566A4" w:rsidRDefault="00E11C53" w:rsidP="00E11C53">
      <w:pPr>
        <w:rPr>
          <w:sz w:val="16"/>
        </w:rPr>
      </w:pPr>
      <w:r w:rsidRPr="001566A4">
        <w:rPr>
          <w:sz w:val="16"/>
        </w:rPr>
        <w:t>"We're still affected by it even though we don't want it," Wert said.</w:t>
      </w:r>
    </w:p>
    <w:p w14:paraId="4DD70111" w14:textId="77777777" w:rsidR="00E11C53" w:rsidRPr="001566A4" w:rsidRDefault="00E11C53" w:rsidP="00E11C53">
      <w:pPr>
        <w:rPr>
          <w:sz w:val="16"/>
        </w:rPr>
      </w:pPr>
      <w:r w:rsidRPr="001566A4">
        <w:rPr>
          <w:sz w:val="16"/>
        </w:rPr>
        <w:t xml:space="preserve">Residents of Hettinger County are </w:t>
      </w:r>
      <w:r w:rsidRPr="001566A4">
        <w:rPr>
          <w:rStyle w:val="Emphasis"/>
        </w:rPr>
        <w:t>circulating a petition</w:t>
      </w:r>
      <w:r w:rsidRPr="001566A4">
        <w:rPr>
          <w:sz w:val="16"/>
        </w:rPr>
        <w:t xml:space="preserve"> </w:t>
      </w:r>
      <w:r w:rsidRPr="001566A4">
        <w:rPr>
          <w:rStyle w:val="StyleUnderline"/>
        </w:rPr>
        <w:t>that will be presented to their county commissioners this week</w:t>
      </w:r>
      <w:r w:rsidRPr="001566A4">
        <w:rPr>
          <w:sz w:val="16"/>
        </w:rPr>
        <w:t xml:space="preserve">, seeking to </w:t>
      </w:r>
      <w:r w:rsidRPr="001566A4">
        <w:rPr>
          <w:rStyle w:val="StyleUnderline"/>
        </w:rPr>
        <w:t>to put an end to weather modification</w:t>
      </w:r>
      <w:r w:rsidRPr="001566A4">
        <w:rPr>
          <w:sz w:val="16"/>
        </w:rPr>
        <w:t>, said Kouba.</w:t>
      </w:r>
    </w:p>
    <w:p w14:paraId="4C50BF1E" w14:textId="77777777" w:rsidR="00E11C53" w:rsidRPr="001566A4" w:rsidRDefault="00E11C53" w:rsidP="00E11C53">
      <w:pPr>
        <w:rPr>
          <w:sz w:val="16"/>
        </w:rPr>
      </w:pPr>
      <w:r w:rsidRPr="001566A4">
        <w:rPr>
          <w:sz w:val="16"/>
        </w:rPr>
        <w:t xml:space="preserve">"Our </w:t>
      </w:r>
      <w:r w:rsidRPr="001566A4">
        <w:rPr>
          <w:rStyle w:val="StyleUnderline"/>
        </w:rPr>
        <w:t xml:space="preserve">goal is to </w:t>
      </w:r>
      <w:r w:rsidRPr="001566A4">
        <w:rPr>
          <w:rStyle w:val="Emphasis"/>
        </w:rPr>
        <w:t>end weather modification</w:t>
      </w:r>
      <w:r w:rsidRPr="001566A4">
        <w:rPr>
          <w:rStyle w:val="StyleUnderline"/>
        </w:rPr>
        <w:t xml:space="preserve"> in North Dakota </w:t>
      </w:r>
      <w:r w:rsidRPr="001566A4">
        <w:rPr>
          <w:rStyle w:val="Emphasis"/>
        </w:rPr>
        <w:t>all together</w:t>
      </w:r>
      <w:r w:rsidRPr="001566A4">
        <w:rPr>
          <w:sz w:val="16"/>
        </w:rPr>
        <w:t>," Kouba said. "It's a waste of taxpayer dollars and it's causing harm to the citizens."</w:t>
      </w:r>
    </w:p>
    <w:p w14:paraId="50C0C8D9" w14:textId="77777777" w:rsidR="00E11C53" w:rsidRPr="001566A4" w:rsidRDefault="00E11C53" w:rsidP="00E11C53">
      <w:pPr>
        <w:rPr>
          <w:sz w:val="16"/>
        </w:rPr>
      </w:pPr>
      <w:r w:rsidRPr="001566A4">
        <w:rPr>
          <w:sz w:val="16"/>
        </w:rPr>
        <w:t>But Langerud said there's no evidence that communities downwind from cloud seeding areas will receive less rain.</w:t>
      </w:r>
    </w:p>
    <w:p w14:paraId="0EE61CB4" w14:textId="77777777" w:rsidR="00E11C53" w:rsidRPr="001566A4" w:rsidRDefault="00E11C53" w:rsidP="00E11C53">
      <w:pPr>
        <w:rPr>
          <w:sz w:val="16"/>
        </w:rPr>
      </w:pPr>
      <w:r w:rsidRPr="001566A4">
        <w:rPr>
          <w:sz w:val="16"/>
        </w:rPr>
        <w:t>"On the contrary, the studies indicate that if you're increasing rainfall in the target area, that increase in rainfall persists into the downwind areas," Langerud said.</w:t>
      </w:r>
    </w:p>
    <w:p w14:paraId="2CE7E023" w14:textId="77777777" w:rsidR="00E11C53" w:rsidRPr="001566A4" w:rsidRDefault="00E11C53" w:rsidP="00E11C53">
      <w:pPr>
        <w:rPr>
          <w:sz w:val="16"/>
        </w:rPr>
      </w:pPr>
      <w:r w:rsidRPr="001566A4">
        <w:rPr>
          <w:sz w:val="16"/>
        </w:rPr>
        <w:t>Residents of Bowman County put the issue to a vote last year, with 70 percent of voters supporting cloud seeding. The program was on the ballot in Williams County in 2000 after a four-year trial period and 80 percent of voters supported it, Langerud said.</w:t>
      </w:r>
    </w:p>
    <w:p w14:paraId="568E61C6" w14:textId="77777777" w:rsidR="00E11C53" w:rsidRPr="001566A4" w:rsidRDefault="00E11C53" w:rsidP="00E11C53">
      <w:pPr>
        <w:rPr>
          <w:sz w:val="16"/>
        </w:rPr>
      </w:pPr>
      <w:r w:rsidRPr="001566A4">
        <w:rPr>
          <w:sz w:val="16"/>
        </w:rPr>
        <w:t>"The last countywide votes on this program have been very positive," he said.</w:t>
      </w:r>
    </w:p>
    <w:p w14:paraId="2F49D893" w14:textId="77777777" w:rsidR="00E11C53" w:rsidRPr="001566A4" w:rsidRDefault="00E11C53" w:rsidP="00E11C53">
      <w:pPr>
        <w:rPr>
          <w:sz w:val="16"/>
        </w:rPr>
      </w:pPr>
      <w:r w:rsidRPr="001566A4">
        <w:rPr>
          <w:sz w:val="16"/>
        </w:rPr>
        <w:t>The Ward County Commission recently voted to suspend cloud seeding. But the Ward County Weather Modification Board has the authority to decide whether to abide by that or not, said state's attorney Roza Larson.</w:t>
      </w:r>
    </w:p>
    <w:p w14:paraId="3F064B9B" w14:textId="77777777" w:rsidR="00E11C53" w:rsidRPr="001566A4" w:rsidRDefault="00E11C53" w:rsidP="00E11C53">
      <w:pPr>
        <w:rPr>
          <w:sz w:val="16"/>
        </w:rPr>
      </w:pPr>
      <w:r w:rsidRPr="001566A4">
        <w:rPr>
          <w:sz w:val="16"/>
        </w:rPr>
        <w:t>After receiving many comments on cloud seeding, Burgum directed State Engineer Garland Erbele to compile research on weather modification and present at the next State Water Commission meeting, scheduled for Aug. 23.</w:t>
      </w:r>
    </w:p>
    <w:p w14:paraId="6F8F48BB" w14:textId="77777777" w:rsidR="00E11C53" w:rsidRPr="001566A4" w:rsidRDefault="00E11C53" w:rsidP="00E11C53">
      <w:pPr>
        <w:rPr>
          <w:sz w:val="16"/>
        </w:rPr>
      </w:pPr>
      <w:r w:rsidRPr="001566A4">
        <w:rPr>
          <w:sz w:val="16"/>
        </w:rPr>
        <w:t>During the commission's emergency meeting, Agriculture Commissioner Doug Goehring also said it will be good to have more discussion on the program.</w:t>
      </w:r>
    </w:p>
    <w:p w14:paraId="66E61C73" w14:textId="77777777" w:rsidR="00E11C53" w:rsidRDefault="00E11C53" w:rsidP="00E11C53">
      <w:r w:rsidRPr="001566A4">
        <w:rPr>
          <w:sz w:val="16"/>
        </w:rPr>
        <w:t>"</w:t>
      </w:r>
      <w:r w:rsidRPr="001566A4">
        <w:rPr>
          <w:rStyle w:val="StyleUnderline"/>
        </w:rPr>
        <w:t xml:space="preserve">There is some misconception out there and there might be some </w:t>
      </w:r>
      <w:r w:rsidRPr="001566A4">
        <w:rPr>
          <w:rStyle w:val="Emphasis"/>
        </w:rPr>
        <w:t>validity of</w:t>
      </w:r>
      <w:r w:rsidRPr="001566A4">
        <w:rPr>
          <w:rStyle w:val="StyleUnderline"/>
        </w:rPr>
        <w:t xml:space="preserve"> some of the </w:t>
      </w:r>
      <w:r w:rsidRPr="001566A4">
        <w:rPr>
          <w:rStyle w:val="Emphasis"/>
        </w:rPr>
        <w:t>concerns</w:t>
      </w:r>
      <w:r w:rsidRPr="001566A4">
        <w:rPr>
          <w:sz w:val="16"/>
        </w:rPr>
        <w:t>," Goehring said.</w:t>
      </w:r>
    </w:p>
    <w:p w14:paraId="24DE64FC" w14:textId="77777777" w:rsidR="00E11C53" w:rsidRDefault="00E11C53" w:rsidP="00E11C53"/>
    <w:p w14:paraId="02D4DF08" w14:textId="77777777" w:rsidR="00E11C53" w:rsidRDefault="00E11C53" w:rsidP="00E11C53">
      <w:pPr>
        <w:pStyle w:val="Heading4"/>
      </w:pPr>
      <w:r>
        <w:t>Random stats</w:t>
      </w:r>
    </w:p>
    <w:p w14:paraId="3B7CF452" w14:textId="77777777" w:rsidR="00E11C53" w:rsidRPr="00227FC3" w:rsidRDefault="00E11C53" w:rsidP="00E11C53">
      <w:r>
        <w:t>Ari Drennen and Sally Hardin 21, Ari Drennen is an associate director for Energy and Environment at American Progress. Before joining American Progress, she was the communications manager at Climate Advisers, a consulting firm focused on international climate diplomacy, Sally Hardin is the director for Energy and Environment at American Progress. Before joining American Progress, she worked on Alaska conservation issues. Prior to that, Hardin worked for the White House Council on Environmental Quality, 3-30-2021, "Climate Deniers in the 117th Congress", Center for American Progress, https://www.americanprogress.org/issues/green/news/2021/03/30/497685/climate-deniers-117th-congress/, accessed: 8-5-2021, //yeed</w:t>
      </w:r>
    </w:p>
    <w:p w14:paraId="43B5D365" w14:textId="77777777" w:rsidR="00E11C53" w:rsidRPr="00D97EF3" w:rsidRDefault="00E11C53" w:rsidP="00E11C53">
      <w:pPr>
        <w:rPr>
          <w:sz w:val="16"/>
        </w:rPr>
      </w:pPr>
      <w:r w:rsidRPr="00D97EF3">
        <w:rPr>
          <w:sz w:val="16"/>
        </w:rPr>
        <w:t xml:space="preserve">According to new analysis from the Center for American Progress, there are </w:t>
      </w:r>
      <w:r w:rsidRPr="00D97EF3">
        <w:rPr>
          <w:rStyle w:val="StyleUnderline"/>
        </w:rPr>
        <w:t xml:space="preserve">still </w:t>
      </w:r>
      <w:r w:rsidRPr="00D97EF3">
        <w:rPr>
          <w:rStyle w:val="Emphasis"/>
        </w:rPr>
        <w:t>139 elected officials</w:t>
      </w:r>
      <w:r w:rsidRPr="00D97EF3">
        <w:rPr>
          <w:rStyle w:val="StyleUnderline"/>
        </w:rPr>
        <w:t xml:space="preserve"> in the 117th Congress</w:t>
      </w:r>
      <w:r w:rsidRPr="00D97EF3">
        <w:rPr>
          <w:sz w:val="16"/>
        </w:rPr>
        <w:t xml:space="preserve">, </w:t>
      </w:r>
      <w:r w:rsidRPr="00D97EF3">
        <w:rPr>
          <w:rStyle w:val="StyleUnderline"/>
        </w:rPr>
        <w:t xml:space="preserve">including </w:t>
      </w:r>
      <w:r w:rsidRPr="00D97EF3">
        <w:rPr>
          <w:rStyle w:val="Emphasis"/>
        </w:rPr>
        <w:t>109 representatives</w:t>
      </w:r>
      <w:r w:rsidRPr="00D97EF3">
        <w:rPr>
          <w:rStyle w:val="StyleUnderline"/>
        </w:rPr>
        <w:t xml:space="preserve"> and </w:t>
      </w:r>
      <w:r w:rsidRPr="00D97EF3">
        <w:rPr>
          <w:rStyle w:val="Emphasis"/>
        </w:rPr>
        <w:t>30 senators</w:t>
      </w:r>
      <w:r w:rsidRPr="00D97EF3">
        <w:rPr>
          <w:sz w:val="16"/>
        </w:rPr>
        <w:t xml:space="preserve">, who </w:t>
      </w:r>
      <w:r w:rsidRPr="00D97EF3">
        <w:rPr>
          <w:rStyle w:val="Emphasis"/>
        </w:rPr>
        <w:t>refuse</w:t>
      </w:r>
      <w:r w:rsidRPr="00D97EF3">
        <w:rPr>
          <w:rStyle w:val="StyleUnderline"/>
        </w:rPr>
        <w:t xml:space="preserve"> to acknowledge the </w:t>
      </w:r>
      <w:r w:rsidRPr="00D97EF3">
        <w:rPr>
          <w:rStyle w:val="Emphasis"/>
        </w:rPr>
        <w:t>scientific evidence</w:t>
      </w:r>
      <w:r w:rsidRPr="00D97EF3">
        <w:rPr>
          <w:rStyle w:val="StyleUnderline"/>
        </w:rPr>
        <w:t xml:space="preserve"> of human-caused climate change</w:t>
      </w:r>
      <w:r w:rsidRPr="00D97EF3">
        <w:rPr>
          <w:sz w:val="16"/>
        </w:rPr>
        <w:t xml:space="preserve">. All </w:t>
      </w:r>
      <w:r w:rsidRPr="00D97EF3">
        <w:rPr>
          <w:rStyle w:val="StyleUnderline"/>
        </w:rPr>
        <w:t xml:space="preserve">139 of these climate-denying elected officials have made recent statements </w:t>
      </w:r>
      <w:r w:rsidRPr="00D97EF3">
        <w:rPr>
          <w:rStyle w:val="Emphasis"/>
        </w:rPr>
        <w:t>casting doubt on</w:t>
      </w:r>
      <w:r w:rsidRPr="00D97EF3">
        <w:rPr>
          <w:rStyle w:val="StyleUnderline"/>
        </w:rPr>
        <w:t xml:space="preserve"> the clear, established </w:t>
      </w:r>
      <w:r w:rsidRPr="00D97EF3">
        <w:rPr>
          <w:rStyle w:val="Emphasis"/>
        </w:rPr>
        <w:t>scientific consensus</w:t>
      </w:r>
      <w:r w:rsidRPr="00D97EF3">
        <w:rPr>
          <w:rStyle w:val="StyleUnderline"/>
        </w:rPr>
        <w:t xml:space="preserve"> that the world is warming</w:t>
      </w:r>
      <w:r w:rsidRPr="00D97EF3">
        <w:rPr>
          <w:sz w:val="16"/>
        </w:rPr>
        <w:t>—</w:t>
      </w:r>
      <w:r w:rsidRPr="00D97EF3">
        <w:rPr>
          <w:rStyle w:val="StyleUnderline"/>
        </w:rPr>
        <w:t>and that human activity is to blame</w:t>
      </w:r>
      <w:r w:rsidRPr="00D97EF3">
        <w:rPr>
          <w:sz w:val="16"/>
        </w:rPr>
        <w:t xml:space="preserve">. These same </w:t>
      </w:r>
      <w:r w:rsidRPr="00D97EF3">
        <w:rPr>
          <w:rStyle w:val="StyleUnderline"/>
        </w:rPr>
        <w:t>139 climate-denying members</w:t>
      </w:r>
      <w:r w:rsidRPr="00D97EF3">
        <w:rPr>
          <w:sz w:val="16"/>
        </w:rPr>
        <w:t xml:space="preserve"> have </w:t>
      </w:r>
      <w:r w:rsidRPr="00D97EF3">
        <w:rPr>
          <w:rStyle w:val="StyleUnderline"/>
        </w:rPr>
        <w:t xml:space="preserve">received </w:t>
      </w:r>
      <w:r w:rsidRPr="00D97EF3">
        <w:rPr>
          <w:rStyle w:val="Emphasis"/>
        </w:rPr>
        <w:t>more than $61 million</w:t>
      </w:r>
      <w:r w:rsidRPr="00D97EF3">
        <w:rPr>
          <w:rStyle w:val="StyleUnderline"/>
        </w:rPr>
        <w:t xml:space="preserve"> in lifetime contributions from the coal, oil, and gas industries</w:t>
      </w:r>
      <w:r w:rsidRPr="00D97EF3">
        <w:rPr>
          <w:sz w:val="16"/>
        </w:rPr>
        <w:t>.</w:t>
      </w:r>
    </w:p>
    <w:p w14:paraId="317B9FDC" w14:textId="77777777" w:rsidR="00E11C53" w:rsidRPr="00D97EF3" w:rsidRDefault="00E11C53" w:rsidP="00E11C53">
      <w:pPr>
        <w:rPr>
          <w:sz w:val="16"/>
        </w:rPr>
      </w:pPr>
      <w:r w:rsidRPr="00D97EF3">
        <w:rPr>
          <w:sz w:val="16"/>
        </w:rPr>
        <w:t>While the number of climate deniers has shrunk by 11 members (from 150 to 139) since the CAP Action Fund’s analysis of the 116th Congress—largely in the face of growing and overwhelming public support for action on climate—</w:t>
      </w:r>
      <w:r w:rsidRPr="00D97EF3">
        <w:rPr>
          <w:rStyle w:val="StyleUnderline"/>
        </w:rPr>
        <w:t xml:space="preserve">their numbers still include the majority of the congressional </w:t>
      </w:r>
      <w:r w:rsidRPr="00D97EF3">
        <w:rPr>
          <w:rStyle w:val="Emphasis"/>
        </w:rPr>
        <w:t>Republican caucus</w:t>
      </w:r>
      <w:r w:rsidRPr="00D97EF3">
        <w:rPr>
          <w:sz w:val="16"/>
        </w:rPr>
        <w:t xml:space="preserve">.* These </w:t>
      </w:r>
      <w:r w:rsidRPr="00D97EF3">
        <w:rPr>
          <w:rStyle w:val="StyleUnderline"/>
        </w:rPr>
        <w:t xml:space="preserve">climate deniers comprise </w:t>
      </w:r>
      <w:r w:rsidRPr="00D97EF3">
        <w:rPr>
          <w:rStyle w:val="Emphasis"/>
        </w:rPr>
        <w:t>52 percent</w:t>
      </w:r>
      <w:r w:rsidRPr="00D97EF3">
        <w:rPr>
          <w:rStyle w:val="StyleUnderline"/>
        </w:rPr>
        <w:t xml:space="preserve"> of House Republicans</w:t>
      </w:r>
      <w:r w:rsidRPr="00D97EF3">
        <w:rPr>
          <w:sz w:val="16"/>
        </w:rPr>
        <w:t xml:space="preserve">; </w:t>
      </w:r>
      <w:r w:rsidRPr="00D97EF3">
        <w:rPr>
          <w:rStyle w:val="Emphasis"/>
        </w:rPr>
        <w:t>60 percent</w:t>
      </w:r>
      <w:r w:rsidRPr="00D97EF3">
        <w:rPr>
          <w:rStyle w:val="StyleUnderline"/>
        </w:rPr>
        <w:t xml:space="preserve"> of Senate Republicans</w:t>
      </w:r>
      <w:r w:rsidRPr="00D97EF3">
        <w:rPr>
          <w:sz w:val="16"/>
        </w:rPr>
        <w:t xml:space="preserve">; and </w:t>
      </w:r>
      <w:r w:rsidRPr="00D97EF3">
        <w:rPr>
          <w:rStyle w:val="Emphasis"/>
        </w:rPr>
        <w:t>more than one-quarter</w:t>
      </w:r>
      <w:r w:rsidRPr="00D97EF3">
        <w:rPr>
          <w:rStyle w:val="StyleUnderline"/>
        </w:rPr>
        <w:t xml:space="preserve"> of the total number of elected officials in Congress</w:t>
      </w:r>
      <w:r w:rsidRPr="00D97EF3">
        <w:rPr>
          <w:sz w:val="16"/>
        </w:rPr>
        <w:t xml:space="preserve">. Furthermore, despite the decline in total overall deniers in Congress, a new concerning trend has emerged: </w:t>
      </w:r>
      <w:r w:rsidRPr="00D97EF3">
        <w:rPr>
          <w:rStyle w:val="StyleUnderline"/>
        </w:rPr>
        <w:t xml:space="preserve">Of the 69 </w:t>
      </w:r>
      <w:r w:rsidRPr="00D97EF3">
        <w:rPr>
          <w:rStyle w:val="Emphasis"/>
        </w:rPr>
        <w:t>freshmen</w:t>
      </w:r>
      <w:r w:rsidRPr="00D97EF3">
        <w:rPr>
          <w:rStyle w:val="StyleUnderline"/>
        </w:rPr>
        <w:t xml:space="preserve"> representatives and senators elected to their respective offices in 2020</w:t>
      </w:r>
      <w:r w:rsidRPr="00D97EF3">
        <w:rPr>
          <w:sz w:val="16"/>
        </w:rPr>
        <w:t xml:space="preserve">, </w:t>
      </w:r>
      <w:r w:rsidRPr="00D97EF3">
        <w:rPr>
          <w:rStyle w:val="Emphasis"/>
        </w:rPr>
        <w:t>one-third deny the science</w:t>
      </w:r>
      <w:r w:rsidRPr="00D97EF3">
        <w:rPr>
          <w:rStyle w:val="StyleUnderline"/>
        </w:rPr>
        <w:t xml:space="preserve"> of climate change</w:t>
      </w:r>
      <w:r w:rsidRPr="00D97EF3">
        <w:rPr>
          <w:sz w:val="16"/>
        </w:rPr>
        <w:t xml:space="preserve">, including </w:t>
      </w:r>
      <w:r w:rsidRPr="00D97EF3">
        <w:rPr>
          <w:rStyle w:val="Emphasis"/>
        </w:rPr>
        <w:t>20 new House Republicans</w:t>
      </w:r>
      <w:r w:rsidRPr="00D97EF3">
        <w:rPr>
          <w:rStyle w:val="StyleUnderline"/>
        </w:rPr>
        <w:t xml:space="preserve"> and </w:t>
      </w:r>
      <w:r w:rsidRPr="00D97EF3">
        <w:rPr>
          <w:rStyle w:val="Emphasis"/>
        </w:rPr>
        <w:t>three-of-four new Republican senators</w:t>
      </w:r>
      <w:r w:rsidRPr="00D97EF3">
        <w:rPr>
          <w:sz w:val="16"/>
        </w:rPr>
        <w:t xml:space="preserve">. Of note, </w:t>
      </w:r>
      <w:r w:rsidRPr="00D97EF3">
        <w:rPr>
          <w:rStyle w:val="StyleUnderline"/>
        </w:rPr>
        <w:t xml:space="preserve">no currently serving Democratic or independent elected officials have engaged in </w:t>
      </w:r>
      <w:r w:rsidRPr="00D97EF3">
        <w:rPr>
          <w:rStyle w:val="Emphasis"/>
        </w:rPr>
        <w:t>explicit</w:t>
      </w:r>
      <w:r w:rsidRPr="00D97EF3">
        <w:rPr>
          <w:rStyle w:val="StyleUnderline"/>
        </w:rPr>
        <w:t xml:space="preserve"> climate denial by this analysis’ definition</w:t>
      </w:r>
      <w:r w:rsidRPr="00D97EF3">
        <w:rPr>
          <w:sz w:val="16"/>
        </w:rPr>
        <w:t>.**</w:t>
      </w:r>
    </w:p>
    <w:p w14:paraId="6EB0906A" w14:textId="77777777" w:rsidR="00E11C53" w:rsidRPr="00D97EF3" w:rsidRDefault="00E11C53" w:rsidP="00E11C53">
      <w:pPr>
        <w:rPr>
          <w:sz w:val="16"/>
        </w:rPr>
      </w:pPr>
      <w:r w:rsidRPr="00D97EF3">
        <w:rPr>
          <w:sz w:val="16"/>
        </w:rPr>
        <w:t>A Look at the Rhetorical Evolutions of Congress’ Former Climate Deniers</w:t>
      </w:r>
    </w:p>
    <w:p w14:paraId="06A11604" w14:textId="77777777" w:rsidR="00E11C53" w:rsidRPr="00D97EF3" w:rsidRDefault="00E11C53" w:rsidP="00E11C53">
      <w:pPr>
        <w:rPr>
          <w:sz w:val="16"/>
        </w:rPr>
      </w:pPr>
      <w:r w:rsidRPr="00D97EF3">
        <w:rPr>
          <w:sz w:val="16"/>
        </w:rPr>
        <w:t>State Climate Leadership Is Coming to the Nation’s Capital in 2021</w:t>
      </w:r>
    </w:p>
    <w:p w14:paraId="6CD65352" w14:textId="77777777" w:rsidR="00E11C53" w:rsidRDefault="00E11C53" w:rsidP="00E11C53">
      <w:r w:rsidRPr="00D97EF3">
        <w:rPr>
          <w:sz w:val="16"/>
        </w:rPr>
        <w:t xml:space="preserve">It is stark and shocking that there are </w:t>
      </w:r>
      <w:r w:rsidRPr="00D97EF3">
        <w:rPr>
          <w:rStyle w:val="StyleUnderline"/>
        </w:rPr>
        <w:t xml:space="preserve">still 139 elected officials in the U.S. Congress who </w:t>
      </w:r>
      <w:r w:rsidRPr="00D97EF3">
        <w:rPr>
          <w:rStyle w:val="Emphasis"/>
        </w:rPr>
        <w:t>deny or dodge</w:t>
      </w:r>
      <w:r w:rsidRPr="00D97EF3">
        <w:rPr>
          <w:rStyle w:val="StyleUnderline"/>
        </w:rPr>
        <w:t xml:space="preserve"> clear </w:t>
      </w:r>
      <w:r w:rsidRPr="00D97EF3">
        <w:rPr>
          <w:rStyle w:val="Emphasis"/>
        </w:rPr>
        <w:t>scientific consensus</w:t>
      </w:r>
      <w:r w:rsidRPr="00D97EF3">
        <w:rPr>
          <w:sz w:val="16"/>
        </w:rPr>
        <w:t>, despite the obvious effects of climate change now accelerating across the country and globe. Climate change is no longer a distant threat looming in the future—nor has it been for quite some time. In 2020, there were 22 extreme weather events that caused damage in the United States that exceeded $1 billion each, a new annual record that shattered the previous record of 16 events that happened in both 2011 and 2017. With the backdrop of a deadly pandemic, Americans last year had to flee their homes in the face of out-of-control wildfires and an unprecedented number of hurricanes and seek shelter from sweltering heat waves—events that exacerbate</w:t>
      </w:r>
      <w:r w:rsidRPr="00227FC3">
        <w:rPr>
          <w:sz w:val="16"/>
        </w:rPr>
        <w:t xml:space="preserve"> already-troubling racial and economic inequalities.</w:t>
      </w:r>
    </w:p>
    <w:p w14:paraId="75474FA5" w14:textId="77777777" w:rsidR="00E11C53" w:rsidRDefault="00E11C53" w:rsidP="00E11C53"/>
    <w:p w14:paraId="4BC76BA5" w14:textId="77777777" w:rsidR="00E11C53" w:rsidRPr="007E1653" w:rsidRDefault="00E11C53" w:rsidP="00E11C53">
      <w:pPr>
        <w:pStyle w:val="Heading4"/>
      </w:pPr>
      <w:r>
        <w:t>Generic</w:t>
      </w:r>
    </w:p>
    <w:p w14:paraId="3C7978C6" w14:textId="77777777" w:rsidR="00E11C53" w:rsidRPr="005F69C2" w:rsidRDefault="00E11C53" w:rsidP="00E11C53">
      <w:r>
        <w:t xml:space="preserve">Ellen </w:t>
      </w:r>
      <w:r w:rsidRPr="008F7C82">
        <w:rPr>
          <w:rStyle w:val="Style13ptBold"/>
        </w:rPr>
        <w:t>Cranley 19</w:t>
      </w:r>
      <w:r>
        <w:t>, Ellen is an Associate Editor at Insider covering breaking news, media, and politics, 4-29-2019, "These are the 130 current members of Congress who have doubted or denied climate change", Business Insider, https://www.businessinsider.com/climate-change-and-republicans-congress-global-warming-2019-2, accessed: 8-5-2021, //yeed</w:t>
      </w:r>
    </w:p>
    <w:p w14:paraId="1B1B29FC" w14:textId="77777777" w:rsidR="00E11C53" w:rsidRPr="000F3DB8" w:rsidRDefault="00E11C53" w:rsidP="00E11C53">
      <w:r w:rsidRPr="000F3DB8">
        <w:t xml:space="preserve">A United Nations climate report released in February said that 2018 was the fourth-warmest year on record, and scientists expect temperatures to keep rising. </w:t>
      </w:r>
    </w:p>
    <w:p w14:paraId="7C266B28" w14:textId="77777777" w:rsidR="00E11C53" w:rsidRPr="000F3DB8" w:rsidRDefault="00E11C53" w:rsidP="00E11C53">
      <w:r w:rsidRPr="000F3DB8">
        <w:t xml:space="preserve">Over 97% of scientists agree that human activity is to blame for the steady warming, and without regulation to curb emissions, the Earth could face disastrous conditions. </w:t>
      </w:r>
    </w:p>
    <w:p w14:paraId="68E9C9BA" w14:textId="77777777" w:rsidR="00E11C53" w:rsidRPr="000F3DB8" w:rsidRDefault="00E11C53" w:rsidP="00E11C53">
      <w:r w:rsidRPr="000F3DB8">
        <w:t>Standing in the way of securing such regulation are more than 100 current members of Congress, who have expressed skepticism about climate science, or concerns about the cost of more regulations. All but one are Republican.</w:t>
      </w:r>
    </w:p>
    <w:p w14:paraId="6BECC97F" w14:textId="77777777" w:rsidR="00E11C53" w:rsidRPr="000F3DB8" w:rsidRDefault="00E11C53" w:rsidP="00E11C53">
      <w:r w:rsidRPr="000F3DB8">
        <w:t xml:space="preserve">As congressional lawmakers prepare a bundle of new proposed regulations in the form of the Green New Deal, some long-held opinions among their colleagues could challenge their progress. </w:t>
      </w:r>
    </w:p>
    <w:p w14:paraId="75FB00AC" w14:textId="77777777" w:rsidR="00E11C53" w:rsidRPr="000F3DB8" w:rsidRDefault="00E11C53" w:rsidP="00E11C53">
      <w:r w:rsidRPr="000F3DB8">
        <w:t>In the past, dozens of Republican lawmakers have expressed doubts about the scientific reasoning behind passing legislation to mitigate the effects of climate change through votes, tweets, and even comments about the Obama administration's regulations.</w:t>
      </w:r>
    </w:p>
    <w:p w14:paraId="3955CA49" w14:textId="77777777" w:rsidR="00E11C53" w:rsidRPr="000F3DB8" w:rsidRDefault="00E11C53" w:rsidP="00E11C53">
      <w:r w:rsidRPr="000F3DB8">
        <w:t>Here are the members of Congress who have questioned human-caused climate change and their Congressional voting score out of 100% for environmentally friendly votes, courtesy of the environmental group League of Conservation Voters.</w:t>
      </w:r>
    </w:p>
    <w:p w14:paraId="2B3E197A" w14:textId="77777777" w:rsidR="00E11C53" w:rsidRDefault="00E11C53" w:rsidP="00E11C53"/>
    <w:p w14:paraId="086437B0" w14:textId="77777777" w:rsidR="00E11C53" w:rsidRDefault="00E11C53" w:rsidP="00E11C53">
      <w:pPr>
        <w:pStyle w:val="Heading4"/>
      </w:pPr>
      <w:r>
        <w:t>Free market better</w:t>
      </w:r>
    </w:p>
    <w:p w14:paraId="07B910AA" w14:textId="77777777" w:rsidR="00E11C53" w:rsidRPr="00C879FC" w:rsidRDefault="00E11C53" w:rsidP="00E11C53">
      <w:r>
        <w:t xml:space="preserve">Jean-Daniel </w:t>
      </w:r>
      <w:r w:rsidRPr="00C879FC">
        <w:rPr>
          <w:rStyle w:val="Style13ptBold"/>
        </w:rPr>
        <w:t>Collomb 19</w:t>
      </w:r>
      <w:r>
        <w:t>, European Association for American Studies, 7-6-2019, "US Conservative and Libertarian Experts and Solar Geoengineering: An Assessment", European Association for American Studies, https://journals.openedition.org/ejas/14717#tocto1n4, accessed: 8-5-2021, //yeed</w:t>
      </w:r>
    </w:p>
    <w:p w14:paraId="61C1064C" w14:textId="77777777" w:rsidR="00E11C53" w:rsidRPr="00373844" w:rsidRDefault="00E11C53" w:rsidP="00E11C53">
      <w:r w:rsidRPr="00373844">
        <w:t>Overall this quantitative analysis qualifies the notion that free-market conservatives and libertarian experts have rallied behind geoengineering with a view to marginalizing other, less ideologically and economically convenient, policy options like carbon taxes and onerous regulations. In order to make his case, Clive Hamilton emphasizes the role performed by the American Enterprise Institute but also affirms that “the Exxon-funded Heartland Institute ̶ the leading denialist organization that has hosted a series of conferences at which climate science is denounced as a hoax and a communist conspiracy ̶ has enthusiastically endorsed geoengineering as the answer to the problem that does not exist.”56 Likewise, Jack Stilgoe references Heritage, AEI, and Heartland as three think tanks that raised the issue of SRM “enthusiastically” after Crutzen published his article in 2006.57 Eli Kintisch also singles out AEI as a major free-market institution in favor of SRM along with the physicist Edward Teller, the then Wall Street Journal editor Bret Stephens, and the Danish statistician Bjorn Lomborg.58</w:t>
      </w:r>
    </w:p>
    <w:p w14:paraId="451B88D2" w14:textId="77777777" w:rsidR="00E11C53" w:rsidRDefault="00E11C53" w:rsidP="00E11C53">
      <w:pPr>
        <w:rPr>
          <w:sz w:val="16"/>
        </w:rPr>
      </w:pPr>
    </w:p>
    <w:p w14:paraId="4C5CB9C1" w14:textId="77777777" w:rsidR="00E11C53" w:rsidRPr="009B7436" w:rsidRDefault="00E11C53" w:rsidP="00E11C53">
      <w:pPr>
        <w:pStyle w:val="Heading4"/>
        <w:rPr>
          <w:u w:val="single"/>
        </w:rPr>
      </w:pPr>
      <w:r>
        <w:t xml:space="preserve">Climate legislation is </w:t>
      </w:r>
      <w:r w:rsidRPr="007232BD">
        <w:rPr>
          <w:u w:val="single"/>
        </w:rPr>
        <w:t>controversial</w:t>
      </w:r>
      <w:r>
        <w:t xml:space="preserve"> AND </w:t>
      </w:r>
      <w:r w:rsidRPr="009B7436">
        <w:rPr>
          <w:u w:val="single"/>
        </w:rPr>
        <w:t xml:space="preserve">costs PC </w:t>
      </w:r>
    </w:p>
    <w:p w14:paraId="1C4EF64F" w14:textId="77777777" w:rsidR="00E11C53" w:rsidRDefault="00E11C53" w:rsidP="00E11C53">
      <w:r>
        <w:t xml:space="preserve">Emma </w:t>
      </w:r>
      <w:r w:rsidRPr="005360E9">
        <w:rPr>
          <w:rStyle w:val="Style13ptBold"/>
        </w:rPr>
        <w:t>Newburger 21</w:t>
      </w:r>
      <w:r>
        <w:t>, Emma Newburger covers climate change and breaking news for CNBC.com., 1-27-2021, “Biden’s climate change agenda will face big obstacles with evenly divided Senate”, CNBC, https://www.cnbc.com/2021/01/30/bidens-climate-change-agenda-to-face-obstacles-with-senate-.html, accessed: 8-5-2021, //yeed</w:t>
      </w:r>
    </w:p>
    <w:p w14:paraId="1C4BFC55" w14:textId="77777777" w:rsidR="00E11C53" w:rsidRPr="00F76F4E" w:rsidRDefault="00E11C53" w:rsidP="00E11C53">
      <w:pPr>
        <w:rPr>
          <w:sz w:val="16"/>
        </w:rPr>
      </w:pPr>
      <w:r w:rsidRPr="00F76F4E">
        <w:rPr>
          <w:sz w:val="16"/>
        </w:rPr>
        <w:t xml:space="preserve">Without new climate legislation from Congress, Biden’s orders to reverse Trump’s rollbacks on emissions from vehicles, power plants and oil and gas drilling could be easily undone by a future administration. Many of </w:t>
      </w:r>
      <w:r w:rsidRPr="00F76F4E">
        <w:rPr>
          <w:rStyle w:val="StyleUnderline"/>
        </w:rPr>
        <w:t>Biden’s legal reversals could take years to impose too.</w:t>
      </w:r>
    </w:p>
    <w:p w14:paraId="2A1C153C" w14:textId="77777777" w:rsidR="00E11C53" w:rsidRPr="00F76F4E" w:rsidRDefault="00E11C53" w:rsidP="00E11C53">
      <w:pPr>
        <w:rPr>
          <w:sz w:val="16"/>
        </w:rPr>
      </w:pPr>
      <w:r w:rsidRPr="00F76F4E">
        <w:rPr>
          <w:sz w:val="16"/>
        </w:rPr>
        <w:t xml:space="preserve">What could </w:t>
      </w:r>
      <w:r w:rsidRPr="00F76F4E">
        <w:rPr>
          <w:rStyle w:val="StyleUnderline"/>
        </w:rPr>
        <w:t>stand in Biden’s way in passing major climate reform on issues</w:t>
      </w:r>
      <w:r w:rsidRPr="00F76F4E">
        <w:rPr>
          <w:sz w:val="16"/>
        </w:rPr>
        <w:t xml:space="preserve"> — such as phasing out coal and oil with clean energy technology — </w:t>
      </w:r>
      <w:r w:rsidRPr="00F76F4E">
        <w:rPr>
          <w:rStyle w:val="StyleUnderline"/>
        </w:rPr>
        <w:t xml:space="preserve">is </w:t>
      </w:r>
      <w:r w:rsidRPr="00F76F4E">
        <w:rPr>
          <w:rStyle w:val="Emphasis"/>
        </w:rPr>
        <w:t>moderate Senate Democrats</w:t>
      </w:r>
      <w:r w:rsidRPr="00F76F4E">
        <w:rPr>
          <w:rStyle w:val="StyleUnderline"/>
        </w:rPr>
        <w:t xml:space="preserve"> and </w:t>
      </w:r>
      <w:r w:rsidRPr="00F76F4E">
        <w:rPr>
          <w:rStyle w:val="Emphasis"/>
        </w:rPr>
        <w:t>Republicans</w:t>
      </w:r>
      <w:r w:rsidRPr="00F76F4E">
        <w:rPr>
          <w:rStyle w:val="StyleUnderline"/>
        </w:rPr>
        <w:t xml:space="preserve"> from </w:t>
      </w:r>
      <w:r w:rsidRPr="00F76F4E">
        <w:rPr>
          <w:rStyle w:val="Emphasis"/>
        </w:rPr>
        <w:t>fossil-fuel states</w:t>
      </w:r>
      <w:r w:rsidRPr="00F76F4E">
        <w:rPr>
          <w:rStyle w:val="StyleUnderline"/>
        </w:rPr>
        <w:t xml:space="preserve"> who </w:t>
      </w:r>
      <w:r w:rsidRPr="00F76F4E">
        <w:rPr>
          <w:rStyle w:val="Emphasis"/>
        </w:rPr>
        <w:t>oppose policies</w:t>
      </w:r>
      <w:r w:rsidRPr="00F76F4E">
        <w:rPr>
          <w:rStyle w:val="StyleUnderline"/>
        </w:rPr>
        <w:t xml:space="preserve"> they view as </w:t>
      </w:r>
      <w:r w:rsidRPr="00F76F4E">
        <w:rPr>
          <w:rStyle w:val="Emphasis"/>
        </w:rPr>
        <w:t>harmful to the industry</w:t>
      </w:r>
      <w:r w:rsidRPr="00F76F4E">
        <w:rPr>
          <w:rStyle w:val="StyleUnderline"/>
        </w:rPr>
        <w:t xml:space="preserve"> in their home state</w:t>
      </w:r>
      <w:r w:rsidRPr="00F76F4E">
        <w:rPr>
          <w:sz w:val="16"/>
        </w:rPr>
        <w:t>.</w:t>
      </w:r>
    </w:p>
    <w:p w14:paraId="126755CC" w14:textId="77777777" w:rsidR="00E11C53" w:rsidRPr="00F76F4E" w:rsidRDefault="00E11C53" w:rsidP="00E11C53">
      <w:pPr>
        <w:rPr>
          <w:sz w:val="16"/>
        </w:rPr>
      </w:pPr>
      <w:r w:rsidRPr="00F76F4E">
        <w:rPr>
          <w:sz w:val="16"/>
        </w:rPr>
        <w:t xml:space="preserve">The </w:t>
      </w:r>
      <w:r w:rsidRPr="00F76F4E">
        <w:rPr>
          <w:rStyle w:val="StyleUnderline"/>
        </w:rPr>
        <w:t>Biden administration has a slim Democratic Senate majority that’s 10 votes short of the 60 needed to break</w:t>
      </w:r>
      <w:r w:rsidRPr="00F76F4E">
        <w:rPr>
          <w:sz w:val="16"/>
        </w:rPr>
        <w:t xml:space="preserve"> the Senate’s </w:t>
      </w:r>
      <w:r w:rsidRPr="00F76F4E">
        <w:rPr>
          <w:rStyle w:val="StyleUnderline"/>
        </w:rPr>
        <w:t>filibuster</w:t>
      </w:r>
      <w:r w:rsidRPr="00F76F4E">
        <w:rPr>
          <w:sz w:val="16"/>
        </w:rPr>
        <w:t xml:space="preserve"> and pass climate bills. The Senate is divided 50-50 with Vice President Kamala Harris as a tie-breaking vote for Democrats.</w:t>
      </w:r>
    </w:p>
    <w:p w14:paraId="21533307" w14:textId="77777777" w:rsidR="00E11C53" w:rsidRPr="00F76F4E" w:rsidRDefault="00E11C53" w:rsidP="00E11C53">
      <w:pPr>
        <w:rPr>
          <w:sz w:val="16"/>
        </w:rPr>
      </w:pPr>
      <w:r w:rsidRPr="00F76F4E">
        <w:rPr>
          <w:sz w:val="16"/>
        </w:rPr>
        <w:t xml:space="preserve">Sen. Joe </w:t>
      </w:r>
      <w:r w:rsidRPr="00F76F4E">
        <w:rPr>
          <w:rStyle w:val="Emphasis"/>
        </w:rPr>
        <w:t>Manchin</w:t>
      </w:r>
      <w:r w:rsidRPr="00F76F4E">
        <w:rPr>
          <w:sz w:val="16"/>
        </w:rPr>
        <w:t xml:space="preserve"> (D-W.Va.), who </w:t>
      </w:r>
      <w:r w:rsidRPr="00F76F4E">
        <w:rPr>
          <w:rStyle w:val="StyleUnderline"/>
        </w:rPr>
        <w:t xml:space="preserve">opposes ending the filibuster and has broken with his party to </w:t>
      </w:r>
      <w:r w:rsidRPr="00F76F4E">
        <w:rPr>
          <w:rStyle w:val="Emphasis"/>
        </w:rPr>
        <w:t>defend coal production</w:t>
      </w:r>
      <w:r w:rsidRPr="00F76F4E">
        <w:rPr>
          <w:rStyle w:val="StyleUnderline"/>
        </w:rPr>
        <w:t xml:space="preserve"> in West Virginia</w:t>
      </w:r>
      <w:r w:rsidRPr="00F76F4E">
        <w:rPr>
          <w:sz w:val="16"/>
        </w:rPr>
        <w:t>, is the incoming chairman of the Senate Energy Committee and will yield tremendous power in deciding what passes.</w:t>
      </w:r>
    </w:p>
    <w:p w14:paraId="0FD944B3" w14:textId="77777777" w:rsidR="00E11C53" w:rsidRPr="00F76F4E" w:rsidRDefault="00E11C53" w:rsidP="00E11C53">
      <w:pPr>
        <w:rPr>
          <w:sz w:val="16"/>
        </w:rPr>
      </w:pPr>
      <w:r w:rsidRPr="00F76F4E">
        <w:rPr>
          <w:sz w:val="16"/>
        </w:rPr>
        <w:t xml:space="preserve">Michael Gerrard, director of the Sabin Center for Climate Change Law at the Columbia Law School, said that while many of Biden’s climate proposals wouldn’t require Congressional action, </w:t>
      </w:r>
      <w:r w:rsidRPr="00F76F4E">
        <w:rPr>
          <w:rStyle w:val="Emphasis"/>
        </w:rPr>
        <w:t xml:space="preserve">Congress is essential </w:t>
      </w:r>
      <w:r w:rsidRPr="00F76F4E">
        <w:rPr>
          <w:rStyle w:val="StyleUnderline"/>
        </w:rPr>
        <w:t>to appropriate infrastructure spending and help strengthen the Clean Air Act and other regulatory controls to mitigate fossil fuel production</w:t>
      </w:r>
      <w:r w:rsidRPr="00F76F4E">
        <w:rPr>
          <w:sz w:val="16"/>
        </w:rPr>
        <w:t>.</w:t>
      </w:r>
    </w:p>
    <w:p w14:paraId="1D2D4080" w14:textId="77777777" w:rsidR="00E11C53" w:rsidRPr="00F76F4E" w:rsidRDefault="00E11C53" w:rsidP="00E11C53">
      <w:pPr>
        <w:rPr>
          <w:sz w:val="16"/>
        </w:rPr>
      </w:pPr>
      <w:r w:rsidRPr="00F76F4E">
        <w:rPr>
          <w:sz w:val="16"/>
        </w:rPr>
        <w:t xml:space="preserve">“Without </w:t>
      </w:r>
      <w:r w:rsidRPr="00F76F4E">
        <w:rPr>
          <w:rStyle w:val="StyleUnderline"/>
        </w:rPr>
        <w:t>Congressional action</w:t>
      </w:r>
      <w:r w:rsidRPr="00F76F4E">
        <w:rPr>
          <w:sz w:val="16"/>
        </w:rPr>
        <w:t xml:space="preserve"> you don’t have the </w:t>
      </w:r>
      <w:r w:rsidRPr="00F76F4E">
        <w:rPr>
          <w:rStyle w:val="StyleUnderline"/>
        </w:rPr>
        <w:t>certainty of continuity</w:t>
      </w:r>
      <w:r w:rsidRPr="00F76F4E">
        <w:rPr>
          <w:sz w:val="16"/>
        </w:rPr>
        <w:t xml:space="preserve">. You </w:t>
      </w:r>
      <w:r w:rsidRPr="00F76F4E">
        <w:rPr>
          <w:rStyle w:val="StyleUnderline"/>
        </w:rPr>
        <w:t>have</w:t>
      </w:r>
      <w:r w:rsidRPr="00F76F4E">
        <w:rPr>
          <w:sz w:val="16"/>
        </w:rPr>
        <w:t xml:space="preserve"> a </w:t>
      </w:r>
      <w:r w:rsidRPr="00F76F4E">
        <w:rPr>
          <w:rStyle w:val="StyleUnderline"/>
        </w:rPr>
        <w:t>loss of momentum</w:t>
      </w:r>
      <w:r w:rsidRPr="00F76F4E">
        <w:rPr>
          <w:sz w:val="16"/>
        </w:rPr>
        <w:t>, which is a big problem,” Gerrard said. “At the same time, we see the plummeting costs of wind and solar. The market is going to be driving a lot of this without government action.”</w:t>
      </w:r>
    </w:p>
    <w:p w14:paraId="6C102E30" w14:textId="77777777" w:rsidR="00E11C53" w:rsidRPr="00F76F4E" w:rsidRDefault="00E11C53" w:rsidP="00E11C53">
      <w:pPr>
        <w:rPr>
          <w:rStyle w:val="StyleUnderline"/>
        </w:rPr>
      </w:pPr>
      <w:r w:rsidRPr="00F76F4E">
        <w:rPr>
          <w:rStyle w:val="StyleUnderline"/>
        </w:rPr>
        <w:t>Democrats</w:t>
      </w:r>
      <w:r w:rsidRPr="00F76F4E">
        <w:rPr>
          <w:sz w:val="16"/>
        </w:rPr>
        <w:t xml:space="preserve"> tried but </w:t>
      </w:r>
      <w:r w:rsidRPr="00F76F4E">
        <w:rPr>
          <w:rStyle w:val="StyleUnderline"/>
        </w:rPr>
        <w:t>failed to pass climate change legislation when they controlled Congress under</w:t>
      </w:r>
      <w:r w:rsidRPr="00F76F4E">
        <w:rPr>
          <w:sz w:val="16"/>
        </w:rPr>
        <w:t xml:space="preserve"> former President Barack </w:t>
      </w:r>
      <w:r w:rsidRPr="00F76F4E">
        <w:rPr>
          <w:rStyle w:val="StyleUnderline"/>
        </w:rPr>
        <w:t>Obama</w:t>
      </w:r>
      <w:r w:rsidRPr="00F76F4E">
        <w:rPr>
          <w:sz w:val="16"/>
        </w:rPr>
        <w:t xml:space="preserve"> and </w:t>
      </w:r>
      <w:r w:rsidRPr="00F76F4E">
        <w:rPr>
          <w:rStyle w:val="StyleUnderline"/>
        </w:rPr>
        <w:t xml:space="preserve">will likely face similar </w:t>
      </w:r>
      <w:r w:rsidRPr="00F76F4E">
        <w:rPr>
          <w:rStyle w:val="Emphasis"/>
        </w:rPr>
        <w:t>difficulty under Biden</w:t>
      </w:r>
      <w:r w:rsidRPr="00F76F4E">
        <w:rPr>
          <w:rStyle w:val="StyleUnderline"/>
        </w:rPr>
        <w:t>.</w:t>
      </w:r>
    </w:p>
    <w:p w14:paraId="43C8D06A" w14:textId="77777777" w:rsidR="00E11C53" w:rsidRDefault="00E11C53" w:rsidP="00E11C53">
      <w:pPr>
        <w:pStyle w:val="Heading4"/>
      </w:pPr>
      <w:r>
        <w:t>People concerned</w:t>
      </w:r>
    </w:p>
    <w:p w14:paraId="09F0386B" w14:textId="77777777" w:rsidR="00E11C53" w:rsidRPr="00D57FDE" w:rsidRDefault="00E11C53" w:rsidP="00E11C53">
      <w:r>
        <w:t xml:space="preserve">Bob </w:t>
      </w:r>
      <w:r w:rsidRPr="00246732">
        <w:rPr>
          <w:rStyle w:val="Style13ptBold"/>
        </w:rPr>
        <w:t>Berwyn 20</w:t>
      </w:r>
      <w:r>
        <w:t>, Bob Berwyn an Austrian-based freelance reporter who has covered climate science and international climate policy for more than a decade. Previously, he reported on the environment, endangered species and public lands for several Colorado newspapers, and also worked as editor and assistant editor at community newspapers in the Colorado Rockies, 3-4-2020, "Helping the Snow Gods: Cloud Seeding Grows as Weapon Against Global Warming", Inside Climate News, https://insideclimatenews.org/news/04032020/cloud-seeding-global-warming/, accessed: 8-5-2021, //yeed</w:t>
      </w:r>
    </w:p>
    <w:p w14:paraId="5FB12667" w14:textId="77777777" w:rsidR="00E11C53" w:rsidRPr="00D57FDE" w:rsidRDefault="00E11C53" w:rsidP="00E11C53">
      <w:r w:rsidRPr="00D57FDE">
        <w:t>Still Controversial</w:t>
      </w:r>
    </w:p>
    <w:p w14:paraId="2A1B2CD7" w14:textId="77777777" w:rsidR="00E11C53" w:rsidRPr="00D57FDE" w:rsidRDefault="00E11C53" w:rsidP="00E11C53">
      <w:r w:rsidRPr="00D57FDE">
        <w:t>But even as governments and businesses increase the practice, questions remain about how effective it is, and some leading climate scientists say it should not be seen as a meaningful response to climate change. Though cloud seeding has expanded to cover tens of thousands of square miles across the West, there are no recent comprehensive studies assessing the effects in both targeted and non-targeted areas. Cloud-seeding permits are issued under a patchwork of state and federal rules, which sometimes cuts the public out of the process.</w:t>
      </w:r>
    </w:p>
    <w:p w14:paraId="6F93EB66" w14:textId="77777777" w:rsidR="00E11C53" w:rsidRPr="00D57FDE" w:rsidRDefault="00E11C53" w:rsidP="00E11C53">
      <w:r w:rsidRPr="00D57FDE">
        <w:t>Several panels at a recent conference on weather modification addressed some of those issues, and included presentations on how efforts to cooperate on regional cloud seeding projects could serve as a model for governance of even larger scale climate-mitigating geoengineering projects.</w:t>
      </w:r>
    </w:p>
    <w:p w14:paraId="18BAAA35" w14:textId="77777777" w:rsidR="00E11C53" w:rsidRPr="007E3E07" w:rsidRDefault="00E11C53" w:rsidP="00E11C53">
      <w:pPr>
        <w:rPr>
          <w:sz w:val="16"/>
        </w:rPr>
      </w:pPr>
    </w:p>
    <w:p w14:paraId="4C207A5C" w14:textId="77777777" w:rsidR="00E11C53" w:rsidRDefault="00E11C53" w:rsidP="00E11C53">
      <w:pPr>
        <w:pStyle w:val="Heading4"/>
      </w:pPr>
      <w:r>
        <w:t>Lacks consensus</w:t>
      </w:r>
    </w:p>
    <w:p w14:paraId="150303BA" w14:textId="77777777" w:rsidR="00E11C53" w:rsidRPr="001E1045" w:rsidRDefault="00E11C53" w:rsidP="00E11C53">
      <w:r>
        <w:t xml:space="preserve">Bob </w:t>
      </w:r>
      <w:r w:rsidRPr="00246732">
        <w:rPr>
          <w:rStyle w:val="Style13ptBold"/>
        </w:rPr>
        <w:t>Berwyn 20</w:t>
      </w:r>
      <w:r>
        <w:t>, Bob Berwyn an Austrian-based freelance reporter who has covered climate science and international climate policy for more than a decade. Previously, he reported on the environment, endangered species and public lands for several Colorado newspapers, and also worked as editor and assistant editor at community newspapers in the Colorado Rockies, 3-4-2020, "Helping the Snow Gods: Cloud Seeding Grows as Weapon Against Global Warming", Inside Climate News, https://insideclimatenews.org/news/04032020/cloud-seeding-global-warming/, accessed: 8-5-2021, //yeed</w:t>
      </w:r>
    </w:p>
    <w:p w14:paraId="2FB2A40E" w14:textId="77777777" w:rsidR="00E11C53" w:rsidRPr="0037077D" w:rsidRDefault="00E11C53" w:rsidP="00E11C53">
      <w:pPr>
        <w:rPr>
          <w:sz w:val="16"/>
        </w:rPr>
      </w:pPr>
      <w:r w:rsidRPr="0037077D">
        <w:rPr>
          <w:sz w:val="16"/>
        </w:rPr>
        <w:t>Some Scientists Have Misgivings</w:t>
      </w:r>
    </w:p>
    <w:p w14:paraId="734C6A60" w14:textId="77777777" w:rsidR="00E11C53" w:rsidRPr="00BE37D5" w:rsidRDefault="00E11C53" w:rsidP="00E11C53">
      <w:pPr>
        <w:rPr>
          <w:sz w:val="16"/>
        </w:rPr>
      </w:pPr>
      <w:r w:rsidRPr="0037077D">
        <w:rPr>
          <w:sz w:val="16"/>
        </w:rPr>
        <w:t xml:space="preserve">Research in the last two decades proves that the physical process works, but it’s still not clear how much water it produces. At best, </w:t>
      </w:r>
      <w:r w:rsidRPr="005B26FE">
        <w:rPr>
          <w:rStyle w:val="StyleUnderline"/>
        </w:rPr>
        <w:t xml:space="preserve">the latest studies “hold promise for narrowing the uncertainty” that has </w:t>
      </w:r>
      <w:r w:rsidRPr="00BE37D5">
        <w:rPr>
          <w:rStyle w:val="StyleUnderline"/>
        </w:rPr>
        <w:t>accompanied such research over its long history, the paper concluded.</w:t>
      </w:r>
    </w:p>
    <w:p w14:paraId="5599D50B" w14:textId="77777777" w:rsidR="00E11C53" w:rsidRPr="00BE37D5" w:rsidRDefault="00E11C53" w:rsidP="00E11C53">
      <w:pPr>
        <w:rPr>
          <w:sz w:val="16"/>
        </w:rPr>
      </w:pPr>
      <w:r w:rsidRPr="00BE37D5">
        <w:rPr>
          <w:rStyle w:val="StyleUnderline"/>
        </w:rPr>
        <w:t>Altering clouds</w:t>
      </w:r>
      <w:r w:rsidRPr="00BE37D5">
        <w:rPr>
          <w:sz w:val="16"/>
        </w:rPr>
        <w:t xml:space="preserve"> with plumes of metallic smoke </w:t>
      </w:r>
      <w:r w:rsidRPr="00BE37D5">
        <w:rPr>
          <w:rStyle w:val="StyleUnderline"/>
        </w:rPr>
        <w:t xml:space="preserve">might work on a localized basis, but it </w:t>
      </w:r>
      <w:r w:rsidRPr="00BE37D5">
        <w:rPr>
          <w:rStyle w:val="Emphasis"/>
        </w:rPr>
        <w:t>isn’t</w:t>
      </w:r>
      <w:r w:rsidRPr="00BE37D5">
        <w:rPr>
          <w:sz w:val="16"/>
        </w:rPr>
        <w:t xml:space="preserve"> </w:t>
      </w:r>
      <w:r w:rsidRPr="00BE37D5">
        <w:rPr>
          <w:rStyle w:val="StyleUnderline"/>
        </w:rPr>
        <w:t>the</w:t>
      </w:r>
      <w:r w:rsidRPr="00BE37D5">
        <w:rPr>
          <w:sz w:val="16"/>
        </w:rPr>
        <w:t xml:space="preserve"> </w:t>
      </w:r>
      <w:r w:rsidRPr="00BE37D5">
        <w:rPr>
          <w:rStyle w:val="Emphasis"/>
        </w:rPr>
        <w:t>right solution for large-scale</w:t>
      </w:r>
      <w:r w:rsidRPr="00BE37D5">
        <w:rPr>
          <w:rStyle w:val="StyleUnderline"/>
        </w:rPr>
        <w:t xml:space="preserve"> and </w:t>
      </w:r>
      <w:r w:rsidRPr="00BE37D5">
        <w:rPr>
          <w:rStyle w:val="Emphasis"/>
        </w:rPr>
        <w:t>long-term</w:t>
      </w:r>
      <w:r w:rsidRPr="00BE37D5">
        <w:rPr>
          <w:rStyle w:val="StyleUnderline"/>
        </w:rPr>
        <w:t xml:space="preserve"> regional drying and warming, said</w:t>
      </w:r>
      <w:r w:rsidRPr="00BE37D5">
        <w:rPr>
          <w:sz w:val="16"/>
        </w:rPr>
        <w:t xml:space="preserve"> atmospheric scientist Kevin </w:t>
      </w:r>
      <w:r w:rsidRPr="00BE37D5">
        <w:rPr>
          <w:rStyle w:val="StyleUnderline"/>
        </w:rPr>
        <w:t>Trenberth</w:t>
      </w:r>
      <w:r w:rsidRPr="00BE37D5">
        <w:rPr>
          <w:sz w:val="16"/>
        </w:rPr>
        <w:t xml:space="preserve">, </w:t>
      </w:r>
      <w:r w:rsidRPr="00BE37D5">
        <w:rPr>
          <w:rStyle w:val="StyleUnderline"/>
        </w:rPr>
        <w:t>with</w:t>
      </w:r>
      <w:r w:rsidRPr="00BE37D5">
        <w:rPr>
          <w:sz w:val="16"/>
        </w:rPr>
        <w:t xml:space="preserve"> the </w:t>
      </w:r>
      <w:r w:rsidRPr="00BE37D5">
        <w:rPr>
          <w:rStyle w:val="StyleUnderline"/>
        </w:rPr>
        <w:t>National Center for Atmospheric Research</w:t>
      </w:r>
      <w:r w:rsidRPr="00BE37D5">
        <w:rPr>
          <w:sz w:val="16"/>
        </w:rPr>
        <w:t xml:space="preserve"> and the University of Auckland, in New Zealand.</w:t>
      </w:r>
    </w:p>
    <w:p w14:paraId="098EDDB1" w14:textId="77777777" w:rsidR="00E11C53" w:rsidRPr="00BE37D5" w:rsidRDefault="00E11C53" w:rsidP="00E11C53">
      <w:pPr>
        <w:rPr>
          <w:sz w:val="16"/>
        </w:rPr>
      </w:pPr>
      <w:r w:rsidRPr="00BE37D5">
        <w:rPr>
          <w:sz w:val="16"/>
        </w:rPr>
        <w:t>“</w:t>
      </w:r>
      <w:r w:rsidRPr="00BE37D5">
        <w:rPr>
          <w:rStyle w:val="StyleUnderline"/>
        </w:rPr>
        <w:t>If</w:t>
      </w:r>
      <w:r w:rsidRPr="00BE37D5">
        <w:rPr>
          <w:sz w:val="16"/>
        </w:rPr>
        <w:t xml:space="preserve"> I were </w:t>
      </w:r>
      <w:r w:rsidRPr="00BE37D5">
        <w:rPr>
          <w:rStyle w:val="StyleUnderline"/>
        </w:rPr>
        <w:t>concerned about water supply I</w:t>
      </w:r>
      <w:r w:rsidRPr="00BE37D5">
        <w:rPr>
          <w:sz w:val="16"/>
        </w:rPr>
        <w:t xml:space="preserve"> </w:t>
      </w:r>
      <w:r w:rsidRPr="00BE37D5">
        <w:rPr>
          <w:rStyle w:val="Emphasis"/>
        </w:rPr>
        <w:t>would not invest in cloud seeding</w:t>
      </w:r>
      <w:r w:rsidRPr="00BE37D5">
        <w:rPr>
          <w:sz w:val="16"/>
        </w:rPr>
        <w:t xml:space="preserve">, </w:t>
      </w:r>
      <w:r w:rsidRPr="00BE37D5">
        <w:rPr>
          <w:rStyle w:val="StyleUnderline"/>
        </w:rPr>
        <w:t>but rather in management of water</w:t>
      </w:r>
      <w:r w:rsidRPr="00BE37D5">
        <w:rPr>
          <w:sz w:val="16"/>
        </w:rPr>
        <w:t xml:space="preserve">. Cutting down on evaporation from any reservoir, lake, river can be done. </w:t>
      </w:r>
      <w:r w:rsidRPr="00BE37D5">
        <w:rPr>
          <w:rStyle w:val="StyleUnderline"/>
        </w:rPr>
        <w:t>Most places have major management issues</w:t>
      </w:r>
      <w:r w:rsidRPr="00BE37D5">
        <w:rPr>
          <w:sz w:val="16"/>
        </w:rPr>
        <w:t xml:space="preserve">,” he said. “The water is not managed as a system or resource. I am </w:t>
      </w:r>
      <w:r w:rsidRPr="00BE37D5">
        <w:rPr>
          <w:rStyle w:val="Emphasis"/>
        </w:rPr>
        <w:t>not aware</w:t>
      </w:r>
      <w:r w:rsidRPr="00BE37D5">
        <w:rPr>
          <w:rStyle w:val="StyleUnderline"/>
        </w:rPr>
        <w:t xml:space="preserve"> of </w:t>
      </w:r>
      <w:r w:rsidRPr="00BE37D5">
        <w:rPr>
          <w:rStyle w:val="Emphasis"/>
        </w:rPr>
        <w:t>any studies</w:t>
      </w:r>
      <w:r w:rsidRPr="00BE37D5">
        <w:rPr>
          <w:rStyle w:val="StyleUnderline"/>
        </w:rPr>
        <w:t xml:space="preserve"> that </w:t>
      </w:r>
      <w:r w:rsidRPr="00BE37D5">
        <w:rPr>
          <w:rStyle w:val="Emphasis"/>
        </w:rPr>
        <w:t>show it</w:t>
      </w:r>
      <w:r w:rsidRPr="00BE37D5">
        <w:rPr>
          <w:rStyle w:val="StyleUnderline"/>
        </w:rPr>
        <w:t xml:space="preserve"> to be </w:t>
      </w:r>
      <w:r w:rsidRPr="00BE37D5">
        <w:rPr>
          <w:rStyle w:val="Emphasis"/>
        </w:rPr>
        <w:t>beneficial overall</w:t>
      </w:r>
      <w:r w:rsidRPr="00BE37D5">
        <w:rPr>
          <w:sz w:val="16"/>
        </w:rPr>
        <w:t xml:space="preserve">.” </w:t>
      </w:r>
    </w:p>
    <w:p w14:paraId="48DB88D8" w14:textId="77777777" w:rsidR="00E11C53" w:rsidRPr="00BE37D5" w:rsidRDefault="00E11C53" w:rsidP="00E11C53">
      <w:pPr>
        <w:rPr>
          <w:rStyle w:val="StyleUnderline"/>
        </w:rPr>
      </w:pPr>
      <w:r w:rsidRPr="00BE37D5">
        <w:rPr>
          <w:sz w:val="16"/>
        </w:rPr>
        <w:t xml:space="preserve">At some point, </w:t>
      </w:r>
      <w:r w:rsidRPr="00BE37D5">
        <w:rPr>
          <w:rStyle w:val="StyleUnderline"/>
        </w:rPr>
        <w:t>if cloud seeding continues to expand</w:t>
      </w:r>
      <w:r w:rsidRPr="00BE37D5">
        <w:rPr>
          <w:sz w:val="16"/>
        </w:rPr>
        <w:t xml:space="preserve">, it </w:t>
      </w:r>
      <w:r w:rsidRPr="00BE37D5">
        <w:rPr>
          <w:rStyle w:val="StyleUnderline"/>
        </w:rPr>
        <w:t>could</w:t>
      </w:r>
      <w:r w:rsidRPr="00BE37D5">
        <w:rPr>
          <w:sz w:val="16"/>
        </w:rPr>
        <w:t xml:space="preserve"> start to </w:t>
      </w:r>
      <w:r w:rsidRPr="00BE37D5">
        <w:rPr>
          <w:rStyle w:val="StyleUnderline"/>
        </w:rPr>
        <w:t>affect climate regionally</w:t>
      </w:r>
      <w:r w:rsidRPr="00BE37D5">
        <w:rPr>
          <w:sz w:val="16"/>
        </w:rPr>
        <w:t xml:space="preserve">, </w:t>
      </w:r>
      <w:r w:rsidRPr="00BE37D5">
        <w:rPr>
          <w:rStyle w:val="StyleUnderline"/>
        </w:rPr>
        <w:t>with impacts to areas downwind of the mountains and valleys that are the targets.</w:t>
      </w:r>
    </w:p>
    <w:p w14:paraId="291DB37E" w14:textId="77777777" w:rsidR="00E11C53" w:rsidRPr="00BE37D5" w:rsidRDefault="00E11C53" w:rsidP="00E11C53">
      <w:pPr>
        <w:rPr>
          <w:sz w:val="16"/>
        </w:rPr>
      </w:pPr>
      <w:r w:rsidRPr="00BE37D5">
        <w:rPr>
          <w:sz w:val="16"/>
        </w:rPr>
        <w:t>“Denver Water may capture more rain in the Rockies for their water supply at the expense of somewhere farther east,” Trenberth said.</w:t>
      </w:r>
    </w:p>
    <w:p w14:paraId="737BA743" w14:textId="77777777" w:rsidR="00E11C53" w:rsidRPr="00BE37D5" w:rsidRDefault="00E11C53" w:rsidP="00E11C53">
      <w:pPr>
        <w:rPr>
          <w:sz w:val="16"/>
        </w:rPr>
      </w:pPr>
      <w:r w:rsidRPr="00BE37D5">
        <w:rPr>
          <w:sz w:val="16"/>
        </w:rPr>
        <w:t xml:space="preserve">Penn State climate scientist Michael Mann said </w:t>
      </w:r>
      <w:r w:rsidRPr="00BE37D5">
        <w:rPr>
          <w:rStyle w:val="StyleUnderline"/>
        </w:rPr>
        <w:t xml:space="preserve">there is a </w:t>
      </w:r>
      <w:r w:rsidRPr="00BE37D5">
        <w:rPr>
          <w:rStyle w:val="Emphasis"/>
        </w:rPr>
        <w:t>danger</w:t>
      </w:r>
      <w:r w:rsidRPr="00BE37D5">
        <w:rPr>
          <w:rStyle w:val="StyleUnderline"/>
        </w:rPr>
        <w:t xml:space="preserve"> that cloud </w:t>
      </w:r>
      <w:r w:rsidRPr="00BE37D5">
        <w:rPr>
          <w:rStyle w:val="Emphasis"/>
        </w:rPr>
        <w:t>seeding</w:t>
      </w:r>
      <w:r w:rsidRPr="00BE37D5">
        <w:rPr>
          <w:rStyle w:val="StyleUnderline"/>
        </w:rPr>
        <w:t xml:space="preserve"> could be </w:t>
      </w:r>
      <w:r w:rsidRPr="00BE37D5">
        <w:rPr>
          <w:rStyle w:val="Emphasis"/>
        </w:rPr>
        <w:t>seen as a meaningful response</w:t>
      </w:r>
      <w:r w:rsidRPr="00BE37D5">
        <w:rPr>
          <w:rStyle w:val="StyleUnderline"/>
        </w:rPr>
        <w:t xml:space="preserve"> to global warming</w:t>
      </w:r>
      <w:r w:rsidRPr="00BE37D5">
        <w:rPr>
          <w:sz w:val="16"/>
        </w:rPr>
        <w:t>.</w:t>
      </w:r>
    </w:p>
    <w:p w14:paraId="69CCA1E9" w14:textId="77777777" w:rsidR="00E11C53" w:rsidRPr="00BE37D5" w:rsidRDefault="00E11C53" w:rsidP="00E11C53">
      <w:pPr>
        <w:rPr>
          <w:sz w:val="16"/>
        </w:rPr>
      </w:pPr>
      <w:r w:rsidRPr="00BE37D5">
        <w:rPr>
          <w:sz w:val="16"/>
        </w:rPr>
        <w:t xml:space="preserve">“When it comes to the larger impacts of climate change and the drying of the West, this amounts to rearranging deck chairs on the Titanic,” he said. “And yes, since it’s potentially a zero-sum game, </w:t>
      </w:r>
      <w:r w:rsidRPr="00BE37D5">
        <w:rPr>
          <w:rStyle w:val="StyleUnderline"/>
        </w:rPr>
        <w:t xml:space="preserve">you could indeed </w:t>
      </w:r>
      <w:r w:rsidRPr="00BE37D5">
        <w:rPr>
          <w:rStyle w:val="Emphasis"/>
        </w:rPr>
        <w:t>cause drying</w:t>
      </w:r>
      <w:r w:rsidRPr="00BE37D5">
        <w:rPr>
          <w:rStyle w:val="StyleUnderline"/>
        </w:rPr>
        <w:t xml:space="preserve"> in some key regions</w:t>
      </w:r>
      <w:r w:rsidRPr="00BE37D5">
        <w:rPr>
          <w:sz w:val="16"/>
        </w:rPr>
        <w:t>, like the lee side of Rockies.”</w:t>
      </w:r>
    </w:p>
    <w:p w14:paraId="6A6C4920" w14:textId="77777777" w:rsidR="00E11C53" w:rsidRDefault="00E11C53" w:rsidP="00E11C53">
      <w:r w:rsidRPr="00BE37D5">
        <w:rPr>
          <w:sz w:val="16"/>
        </w:rPr>
        <w:t xml:space="preserve">He added, “Whether this is viable at regional scales and longer timescales remains to be seen. It is </w:t>
      </w:r>
      <w:r w:rsidRPr="00BE37D5">
        <w:rPr>
          <w:rStyle w:val="StyleUnderline"/>
        </w:rPr>
        <w:t>easy</w:t>
      </w:r>
      <w:r w:rsidRPr="00BE37D5">
        <w:rPr>
          <w:sz w:val="16"/>
        </w:rPr>
        <w:t xml:space="preserve">, for example, </w:t>
      </w:r>
      <w:r w:rsidRPr="00BE37D5">
        <w:rPr>
          <w:rStyle w:val="StyleUnderline"/>
        </w:rPr>
        <w:t>to imagine that seeding-produced precipitation in one location may have ultimately fallen later, downstream</w:t>
      </w:r>
      <w:r w:rsidRPr="00BE37D5">
        <w:rPr>
          <w:sz w:val="16"/>
        </w:rPr>
        <w:t xml:space="preserve">. This has the potential to </w:t>
      </w:r>
      <w:r w:rsidRPr="00BE37D5">
        <w:rPr>
          <w:rStyle w:val="StyleUnderline"/>
        </w:rPr>
        <w:t xml:space="preserve">lead to </w:t>
      </w:r>
      <w:r w:rsidRPr="00BE37D5">
        <w:rPr>
          <w:rStyle w:val="Emphasis"/>
        </w:rPr>
        <w:t>controversy and litigation over water rights</w:t>
      </w:r>
      <w:r w:rsidRPr="00BE37D5">
        <w:rPr>
          <w:sz w:val="16"/>
        </w:rPr>
        <w:t xml:space="preserve">. We can </w:t>
      </w:r>
      <w:r w:rsidRPr="00BE37D5">
        <w:rPr>
          <w:rStyle w:val="StyleUnderline"/>
        </w:rPr>
        <w:t xml:space="preserve">expect that </w:t>
      </w:r>
      <w:r w:rsidRPr="00BE37D5">
        <w:rPr>
          <w:rStyle w:val="Emphasis"/>
        </w:rPr>
        <w:t>conversation</w:t>
      </w:r>
      <w:r w:rsidRPr="00BE37D5">
        <w:rPr>
          <w:rStyle w:val="StyleUnderline"/>
        </w:rPr>
        <w:t xml:space="preserve"> to </w:t>
      </w:r>
      <w:r w:rsidRPr="00BE37D5">
        <w:rPr>
          <w:rStyle w:val="Emphasis"/>
        </w:rPr>
        <w:t>heat up now</w:t>
      </w:r>
      <w:r w:rsidRPr="00BE37D5">
        <w:rPr>
          <w:rStyle w:val="StyleUnderline"/>
        </w:rPr>
        <w:t>, no doubt</w:t>
      </w:r>
      <w:r w:rsidRPr="00BE37D5">
        <w:rPr>
          <w:sz w:val="16"/>
        </w:rPr>
        <w:t>,” he said.</w:t>
      </w:r>
    </w:p>
    <w:p w14:paraId="573E3687" w14:textId="77777777" w:rsidR="00E11C53" w:rsidRDefault="00E11C53" w:rsidP="00E11C53">
      <w:pPr>
        <w:pStyle w:val="Heading4"/>
      </w:pPr>
      <w:r>
        <w:t>Best analytics</w:t>
      </w:r>
    </w:p>
    <w:p w14:paraId="08BEB416" w14:textId="77777777" w:rsidR="00E11C53" w:rsidRPr="00DE68FE" w:rsidRDefault="00E11C53" w:rsidP="00E11C53">
      <w:pPr>
        <w:rPr>
          <w:rStyle w:val="StyleUnderline"/>
        </w:rPr>
      </w:pPr>
      <w:r>
        <w:t xml:space="preserve">Matt </w:t>
      </w:r>
      <w:r w:rsidRPr="004F55AB">
        <w:rPr>
          <w:rStyle w:val="Style13ptBold"/>
        </w:rPr>
        <w:t>Egan 21</w:t>
      </w:r>
      <w:r>
        <w:t>, Matt Egan is a lead writer for CNN Business. He provides analysis on the day's biggest business stories, covering everything from Wall Street and the stock market to energy, 7-21-2021, "</w:t>
      </w:r>
      <w:r w:rsidRPr="00F40DF6">
        <w:t>Biden's sweeping agenda is unlikely to cause high inflation, Moody's Analytics says</w:t>
      </w:r>
      <w:r>
        <w:t xml:space="preserve"> ", CNN, https://www.cnn.com/2021/07/21/economy/inflation-biden-infrastructure/index.html, accessed: 8-5-2021, //yeed</w:t>
      </w:r>
    </w:p>
    <w:p w14:paraId="170F57B5" w14:textId="77777777" w:rsidR="00E11C53" w:rsidRPr="00F40DF6" w:rsidRDefault="00E11C53" w:rsidP="00E11C53">
      <w:pPr>
        <w:rPr>
          <w:rStyle w:val="StyleUnderline"/>
        </w:rPr>
      </w:pPr>
      <w:r w:rsidRPr="00F40DF6">
        <w:rPr>
          <w:sz w:val="16"/>
        </w:rPr>
        <w:t xml:space="preserve">New York (CNN Business) The </w:t>
      </w:r>
      <w:r w:rsidRPr="00F40DF6">
        <w:rPr>
          <w:rStyle w:val="StyleUnderline"/>
        </w:rPr>
        <w:t>bipartisan infrastructure plan and</w:t>
      </w:r>
      <w:r w:rsidRPr="00F40DF6">
        <w:rPr>
          <w:sz w:val="16"/>
        </w:rPr>
        <w:t xml:space="preserve"> President Joe </w:t>
      </w:r>
      <w:r w:rsidRPr="00F40DF6">
        <w:rPr>
          <w:rStyle w:val="StyleUnderline"/>
        </w:rPr>
        <w:t xml:space="preserve">Biden's $3.5 trillion proposal to widen the social safety net </w:t>
      </w:r>
      <w:r w:rsidRPr="00F40DF6">
        <w:rPr>
          <w:rStyle w:val="Emphasis"/>
        </w:rPr>
        <w:t>won't cause runaway inflation</w:t>
      </w:r>
      <w:r w:rsidRPr="00F40DF6">
        <w:rPr>
          <w:sz w:val="16"/>
        </w:rPr>
        <w:t xml:space="preserve"> </w:t>
      </w:r>
      <w:r w:rsidRPr="00F40DF6">
        <w:rPr>
          <w:rStyle w:val="StyleUnderline"/>
        </w:rPr>
        <w:t>if passed by Congress</w:t>
      </w:r>
      <w:r w:rsidRPr="00F40DF6">
        <w:rPr>
          <w:sz w:val="16"/>
        </w:rPr>
        <w:t xml:space="preserve">, </w:t>
      </w:r>
      <w:r w:rsidRPr="00F40DF6">
        <w:rPr>
          <w:rStyle w:val="StyleUnderline"/>
        </w:rPr>
        <w:t>according to</w:t>
      </w:r>
      <w:r w:rsidRPr="00F40DF6">
        <w:rPr>
          <w:sz w:val="16"/>
        </w:rPr>
        <w:t xml:space="preserve"> a new report by </w:t>
      </w:r>
      <w:r w:rsidRPr="00F40DF6">
        <w:rPr>
          <w:rStyle w:val="StyleUnderline"/>
        </w:rPr>
        <w:t>Moody's Analytics.</w:t>
      </w:r>
    </w:p>
    <w:p w14:paraId="42A47892" w14:textId="77777777" w:rsidR="00E11C53" w:rsidRPr="00F40DF6" w:rsidRDefault="00E11C53" w:rsidP="00E11C53">
      <w:pPr>
        <w:rPr>
          <w:sz w:val="16"/>
        </w:rPr>
      </w:pPr>
      <w:r w:rsidRPr="00F40DF6">
        <w:rPr>
          <w:sz w:val="16"/>
        </w:rPr>
        <w:t>"</w:t>
      </w:r>
      <w:r w:rsidRPr="00F40DF6">
        <w:rPr>
          <w:rStyle w:val="StyleUnderline"/>
        </w:rPr>
        <w:t>Worries that</w:t>
      </w:r>
      <w:r w:rsidRPr="00F40DF6">
        <w:rPr>
          <w:sz w:val="16"/>
        </w:rPr>
        <w:t xml:space="preserve"> the </w:t>
      </w:r>
      <w:r w:rsidRPr="00F40DF6">
        <w:rPr>
          <w:rStyle w:val="StyleUnderline"/>
        </w:rPr>
        <w:t xml:space="preserve">plan will ignite undesirably high inflation and an overheating </w:t>
      </w:r>
      <w:r w:rsidRPr="00F40DF6">
        <w:rPr>
          <w:rStyle w:val="Emphasis"/>
        </w:rPr>
        <w:t>economy are overdone</w:t>
      </w:r>
      <w:r w:rsidRPr="00F40DF6">
        <w:rPr>
          <w:sz w:val="16"/>
        </w:rPr>
        <w:t xml:space="preserve">," Mark Zandi, the </w:t>
      </w:r>
      <w:r w:rsidRPr="00F40DF6">
        <w:rPr>
          <w:rStyle w:val="StyleUnderline"/>
        </w:rPr>
        <w:t>chief economist at Moody's Analytics</w:t>
      </w:r>
      <w:r w:rsidRPr="00F40DF6">
        <w:rPr>
          <w:sz w:val="16"/>
        </w:rPr>
        <w:t>, wrote in the report released Wednesday.</w:t>
      </w:r>
    </w:p>
    <w:p w14:paraId="3AB24D42" w14:textId="77777777" w:rsidR="00E11C53" w:rsidRPr="00F40DF6" w:rsidRDefault="00E11C53" w:rsidP="00E11C53">
      <w:pPr>
        <w:rPr>
          <w:sz w:val="16"/>
        </w:rPr>
      </w:pPr>
      <w:r w:rsidRPr="00F40DF6">
        <w:rPr>
          <w:sz w:val="16"/>
        </w:rPr>
        <w:t xml:space="preserve">The </w:t>
      </w:r>
      <w:r w:rsidRPr="00F40DF6">
        <w:rPr>
          <w:rStyle w:val="StyleUnderline"/>
        </w:rPr>
        <w:t>analysis</w:t>
      </w:r>
      <w:r w:rsidRPr="00F40DF6">
        <w:rPr>
          <w:sz w:val="16"/>
        </w:rPr>
        <w:t xml:space="preserve">, first reported by Axios, </w:t>
      </w:r>
      <w:r w:rsidRPr="00F40DF6">
        <w:rPr>
          <w:rStyle w:val="StyleUnderline"/>
        </w:rPr>
        <w:t>pushes back on</w:t>
      </w:r>
      <w:r w:rsidRPr="00F40DF6">
        <w:rPr>
          <w:sz w:val="16"/>
        </w:rPr>
        <w:t xml:space="preserve"> one of the main </w:t>
      </w:r>
      <w:r w:rsidRPr="00F40DF6">
        <w:rPr>
          <w:rStyle w:val="StyleUnderline"/>
        </w:rPr>
        <w:t>attack lines against Biden's</w:t>
      </w:r>
      <w:r w:rsidRPr="00F40DF6">
        <w:rPr>
          <w:sz w:val="16"/>
        </w:rPr>
        <w:t xml:space="preserve"> ambitious </w:t>
      </w:r>
      <w:r w:rsidRPr="00F40DF6">
        <w:rPr>
          <w:rStyle w:val="StyleUnderline"/>
        </w:rPr>
        <w:t>agenda</w:t>
      </w:r>
      <w:r w:rsidRPr="00F40DF6">
        <w:rPr>
          <w:sz w:val="16"/>
        </w:rPr>
        <w:t xml:space="preserve"> at a time when Americans are getting hit by prices rising at the fastest pace since 2008.</w:t>
      </w:r>
    </w:p>
    <w:p w14:paraId="654ABD1C" w14:textId="77777777" w:rsidR="00E11C53" w:rsidRPr="00F40DF6" w:rsidRDefault="00E11C53" w:rsidP="00E11C53">
      <w:pPr>
        <w:rPr>
          <w:sz w:val="16"/>
        </w:rPr>
      </w:pPr>
      <w:r w:rsidRPr="00F40DF6">
        <w:rPr>
          <w:sz w:val="16"/>
        </w:rPr>
        <w:t xml:space="preserve">"This </w:t>
      </w:r>
      <w:r w:rsidRPr="00F40DF6">
        <w:rPr>
          <w:rStyle w:val="Emphasis"/>
        </w:rPr>
        <w:t>concern</w:t>
      </w:r>
      <w:r w:rsidRPr="00F40DF6">
        <w:rPr>
          <w:sz w:val="16"/>
        </w:rPr>
        <w:t xml:space="preserve"> cannot be dismissed, but it is </w:t>
      </w:r>
      <w:r w:rsidRPr="00F40DF6">
        <w:rPr>
          <w:rStyle w:val="StyleUnderline"/>
        </w:rPr>
        <w:t>likely</w:t>
      </w:r>
      <w:r w:rsidRPr="00F40DF6">
        <w:rPr>
          <w:sz w:val="16"/>
        </w:rPr>
        <w:t xml:space="preserve"> </w:t>
      </w:r>
      <w:r w:rsidRPr="00F40DF6">
        <w:rPr>
          <w:rStyle w:val="Emphasis"/>
        </w:rPr>
        <w:t>misplaced</w:t>
      </w:r>
      <w:r w:rsidRPr="00F40DF6">
        <w:rPr>
          <w:sz w:val="16"/>
        </w:rPr>
        <w:t>," Zandi wrote.</w:t>
      </w:r>
    </w:p>
    <w:p w14:paraId="7F45B6BB" w14:textId="77777777" w:rsidR="00E11C53" w:rsidRPr="00F40DF6" w:rsidRDefault="00E11C53" w:rsidP="00E11C53">
      <w:pPr>
        <w:rPr>
          <w:rStyle w:val="StyleUnderline"/>
        </w:rPr>
      </w:pPr>
      <w:r w:rsidRPr="00F40DF6">
        <w:rPr>
          <w:sz w:val="16"/>
        </w:rPr>
        <w:t xml:space="preserve">Rather than inflame inflation, the analysts point out that </w:t>
      </w:r>
      <w:r w:rsidRPr="00F40DF6">
        <w:rPr>
          <w:rStyle w:val="Emphasis"/>
        </w:rPr>
        <w:t>new spending</w:t>
      </w:r>
      <w:r w:rsidRPr="00F40DF6">
        <w:rPr>
          <w:rStyle w:val="StyleUnderline"/>
        </w:rPr>
        <w:t xml:space="preserve"> on items such as </w:t>
      </w:r>
      <w:r w:rsidRPr="00F40DF6">
        <w:rPr>
          <w:rStyle w:val="Emphasis"/>
        </w:rPr>
        <w:t>rental housing</w:t>
      </w:r>
      <w:r w:rsidRPr="00F40DF6">
        <w:rPr>
          <w:rStyle w:val="StyleUnderline"/>
        </w:rPr>
        <w:t xml:space="preserve"> for low-income Americans, reducing prescription </w:t>
      </w:r>
      <w:r w:rsidRPr="00F40DF6">
        <w:rPr>
          <w:rStyle w:val="Emphasis"/>
        </w:rPr>
        <w:t>drug costs</w:t>
      </w:r>
      <w:r w:rsidRPr="00F40DF6">
        <w:rPr>
          <w:rStyle w:val="StyleUnderline"/>
        </w:rPr>
        <w:t xml:space="preserve"> and making </w:t>
      </w:r>
      <w:r w:rsidRPr="00F40DF6">
        <w:rPr>
          <w:rStyle w:val="Emphasis"/>
        </w:rPr>
        <w:t>childcare</w:t>
      </w:r>
      <w:r w:rsidRPr="00F40DF6">
        <w:rPr>
          <w:rStyle w:val="StyleUnderline"/>
        </w:rPr>
        <w:t xml:space="preserve"> more affordable is aimed at </w:t>
      </w:r>
      <w:r w:rsidRPr="00F40DF6">
        <w:rPr>
          <w:rStyle w:val="Emphasis"/>
        </w:rPr>
        <w:t>cooling prices off</w:t>
      </w:r>
      <w:r w:rsidRPr="00F40DF6">
        <w:rPr>
          <w:rStyle w:val="StyleUnderline"/>
        </w:rPr>
        <w:t xml:space="preserve"> and </w:t>
      </w:r>
      <w:r w:rsidRPr="00F40DF6">
        <w:rPr>
          <w:rStyle w:val="Emphasis"/>
        </w:rPr>
        <w:t>easing shortages</w:t>
      </w:r>
      <w:r w:rsidRPr="00F40DF6">
        <w:rPr>
          <w:rStyle w:val="StyleUnderline"/>
        </w:rPr>
        <w:t>.</w:t>
      </w:r>
    </w:p>
    <w:p w14:paraId="308022CA" w14:textId="77777777" w:rsidR="00E11C53" w:rsidRPr="00F40DF6" w:rsidRDefault="00E11C53" w:rsidP="00E11C53">
      <w:pPr>
        <w:rPr>
          <w:sz w:val="16"/>
        </w:rPr>
      </w:pPr>
      <w:r w:rsidRPr="00F40DF6">
        <w:rPr>
          <w:sz w:val="16"/>
        </w:rPr>
        <w:t xml:space="preserve">"Much of the </w:t>
      </w:r>
      <w:r w:rsidRPr="00F40DF6">
        <w:rPr>
          <w:rStyle w:val="StyleUnderline"/>
        </w:rPr>
        <w:t xml:space="preserve">additional </w:t>
      </w:r>
      <w:r w:rsidRPr="00F40DF6">
        <w:rPr>
          <w:rStyle w:val="Emphasis"/>
        </w:rPr>
        <w:t>fiscal support</w:t>
      </w:r>
      <w:r w:rsidRPr="00F40DF6">
        <w:rPr>
          <w:rStyle w:val="StyleUnderline"/>
        </w:rPr>
        <w:t xml:space="preserve"> being considered is designed to </w:t>
      </w:r>
      <w:r w:rsidRPr="00F40DF6">
        <w:rPr>
          <w:rStyle w:val="Emphasis"/>
        </w:rPr>
        <w:t>lift the economy's long-term growth</w:t>
      </w:r>
      <w:r w:rsidRPr="00F40DF6">
        <w:rPr>
          <w:rStyle w:val="StyleUnderline"/>
        </w:rPr>
        <w:t xml:space="preserve"> potential and </w:t>
      </w:r>
      <w:r w:rsidRPr="00F40DF6">
        <w:rPr>
          <w:rStyle w:val="Emphasis"/>
        </w:rPr>
        <w:t>ease inflation</w:t>
      </w:r>
      <w:r w:rsidRPr="00F40DF6">
        <w:rPr>
          <w:rStyle w:val="StyleUnderline"/>
        </w:rPr>
        <w:t xml:space="preserve"> pressures</w:t>
      </w:r>
      <w:r w:rsidRPr="00F40DF6">
        <w:rPr>
          <w:sz w:val="16"/>
        </w:rPr>
        <w:t>," Zandi wrote.</w:t>
      </w:r>
    </w:p>
    <w:p w14:paraId="3EC366CA" w14:textId="77777777" w:rsidR="00E11C53" w:rsidRPr="00F40DF6" w:rsidRDefault="00E11C53" w:rsidP="00E11C53">
      <w:pPr>
        <w:rPr>
          <w:sz w:val="16"/>
        </w:rPr>
      </w:pPr>
      <w:r w:rsidRPr="00F40DF6">
        <w:rPr>
          <w:sz w:val="16"/>
        </w:rPr>
        <w:t xml:space="preserve">Indeed, </w:t>
      </w:r>
      <w:r w:rsidRPr="00F40DF6">
        <w:rPr>
          <w:rStyle w:val="StyleUnderline"/>
        </w:rPr>
        <w:t>economists</w:t>
      </w:r>
      <w:r w:rsidRPr="00F40DF6">
        <w:rPr>
          <w:sz w:val="16"/>
        </w:rPr>
        <w:t xml:space="preserve">, </w:t>
      </w:r>
      <w:r w:rsidRPr="00F40DF6">
        <w:rPr>
          <w:rStyle w:val="StyleUnderline"/>
        </w:rPr>
        <w:t>including Zandi,</w:t>
      </w:r>
      <w:r w:rsidRPr="00F40DF6">
        <w:rPr>
          <w:sz w:val="16"/>
        </w:rPr>
        <w:t xml:space="preserve"> have told CNN Business that </w:t>
      </w:r>
      <w:r w:rsidRPr="00F40DF6">
        <w:rPr>
          <w:rStyle w:val="StyleUnderline"/>
        </w:rPr>
        <w:t xml:space="preserve">Biden's Build Back Better Agenda is </w:t>
      </w:r>
      <w:r w:rsidRPr="00F40DF6">
        <w:rPr>
          <w:rStyle w:val="Emphasis"/>
        </w:rPr>
        <w:t>unlikely to cause inflation</w:t>
      </w:r>
      <w:r w:rsidRPr="00F40DF6">
        <w:rPr>
          <w:rStyle w:val="StyleUnderline"/>
        </w:rPr>
        <w:t>ary problems</w:t>
      </w:r>
      <w:r w:rsidRPr="00F40DF6">
        <w:rPr>
          <w:sz w:val="16"/>
        </w:rPr>
        <w:t xml:space="preserve"> </w:t>
      </w:r>
      <w:r w:rsidRPr="00F40DF6">
        <w:rPr>
          <w:rStyle w:val="StyleUnderline"/>
        </w:rPr>
        <w:t>because it is largely focused on</w:t>
      </w:r>
      <w:r w:rsidRPr="00F40DF6">
        <w:rPr>
          <w:sz w:val="16"/>
        </w:rPr>
        <w:t xml:space="preserve"> </w:t>
      </w:r>
      <w:r w:rsidRPr="00F40DF6">
        <w:rPr>
          <w:rStyle w:val="Emphasis"/>
        </w:rPr>
        <w:t>adding much-needed supply</w:t>
      </w:r>
      <w:r w:rsidRPr="00F40DF6">
        <w:rPr>
          <w:sz w:val="16"/>
        </w:rPr>
        <w:t xml:space="preserve">, </w:t>
      </w:r>
      <w:r w:rsidRPr="00F40DF6">
        <w:rPr>
          <w:rStyle w:val="StyleUnderline"/>
        </w:rPr>
        <w:t>not boosting demand</w:t>
      </w:r>
      <w:r w:rsidRPr="00F40DF6">
        <w:rPr>
          <w:sz w:val="16"/>
        </w:rPr>
        <w:t>.</w:t>
      </w:r>
    </w:p>
    <w:p w14:paraId="694B3131" w14:textId="77777777" w:rsidR="00E11C53" w:rsidRPr="00F40DF6" w:rsidRDefault="00E11C53" w:rsidP="00E11C53">
      <w:pPr>
        <w:rPr>
          <w:sz w:val="16"/>
        </w:rPr>
      </w:pPr>
      <w:r w:rsidRPr="00F40DF6">
        <w:rPr>
          <w:sz w:val="16"/>
        </w:rPr>
        <w:t xml:space="preserve">Crucially, </w:t>
      </w:r>
      <w:r w:rsidRPr="00F40DF6">
        <w:rPr>
          <w:rStyle w:val="StyleUnderline"/>
        </w:rPr>
        <w:t xml:space="preserve">Moody's Analytics notes that the Biden plan does </w:t>
      </w:r>
      <w:r w:rsidRPr="00F40DF6">
        <w:rPr>
          <w:rStyle w:val="Emphasis"/>
        </w:rPr>
        <w:t>not call for enormous deficit spending</w:t>
      </w:r>
      <w:r w:rsidRPr="00F40DF6">
        <w:rPr>
          <w:rStyle w:val="StyleUnderline"/>
        </w:rPr>
        <w:t xml:space="preserve"> that could boost inflation</w:t>
      </w:r>
      <w:r w:rsidRPr="00F40DF6">
        <w:rPr>
          <w:sz w:val="16"/>
        </w:rPr>
        <w:t>.</w:t>
      </w:r>
    </w:p>
    <w:p w14:paraId="04AB0E87" w14:textId="77777777" w:rsidR="00E11C53" w:rsidRPr="00F40DF6" w:rsidRDefault="00E11C53" w:rsidP="00E11C53">
      <w:pPr>
        <w:rPr>
          <w:sz w:val="16"/>
        </w:rPr>
      </w:pPr>
      <w:r w:rsidRPr="00F40DF6">
        <w:rPr>
          <w:sz w:val="16"/>
        </w:rPr>
        <w:t xml:space="preserve">"The </w:t>
      </w:r>
      <w:r w:rsidRPr="00F40DF6">
        <w:rPr>
          <w:rStyle w:val="StyleUnderline"/>
        </w:rPr>
        <w:t xml:space="preserve">legislation is more-or-less </w:t>
      </w:r>
      <w:r w:rsidRPr="00F40DF6">
        <w:rPr>
          <w:rStyle w:val="Emphasis"/>
        </w:rPr>
        <w:t>paid for on a dynamic basis</w:t>
      </w:r>
      <w:r w:rsidRPr="00F40DF6">
        <w:rPr>
          <w:rStyle w:val="StyleUnderline"/>
        </w:rPr>
        <w:t xml:space="preserve"> through higher taxes on multinational corporations and the </w:t>
      </w:r>
      <w:r w:rsidRPr="00F40DF6">
        <w:rPr>
          <w:rStyle w:val="Emphasis"/>
        </w:rPr>
        <w:t>well-to-do</w:t>
      </w:r>
      <w:r w:rsidRPr="00F40DF6">
        <w:rPr>
          <w:rStyle w:val="StyleUnderline"/>
        </w:rPr>
        <w:t xml:space="preserve"> and a </w:t>
      </w:r>
      <w:r w:rsidRPr="00F40DF6">
        <w:rPr>
          <w:rStyle w:val="Emphasis"/>
        </w:rPr>
        <w:t>range of other pay-fors</w:t>
      </w:r>
      <w:r w:rsidRPr="00F40DF6">
        <w:rPr>
          <w:sz w:val="16"/>
        </w:rPr>
        <w:t>," Zandi wrote.</w:t>
      </w:r>
    </w:p>
    <w:p w14:paraId="31590FD6" w14:textId="77777777" w:rsidR="00E11C53" w:rsidRPr="00F40DF6" w:rsidRDefault="00E11C53" w:rsidP="00E11C53">
      <w:pPr>
        <w:rPr>
          <w:sz w:val="16"/>
        </w:rPr>
      </w:pPr>
      <w:r w:rsidRPr="00F40DF6">
        <w:rPr>
          <w:rStyle w:val="StyleUnderline"/>
        </w:rPr>
        <w:t>Moody's Analytics said the proposals</w:t>
      </w:r>
      <w:r w:rsidRPr="00F40DF6">
        <w:rPr>
          <w:sz w:val="16"/>
        </w:rPr>
        <w:t xml:space="preserve">, if passed by Congress, </w:t>
      </w:r>
      <w:r w:rsidRPr="00F40DF6">
        <w:rPr>
          <w:rStyle w:val="StyleUnderline"/>
        </w:rPr>
        <w:t>will "</w:t>
      </w:r>
      <w:r w:rsidRPr="00F40DF6">
        <w:rPr>
          <w:rStyle w:val="Emphasis"/>
        </w:rPr>
        <w:t>strengthen long-term economic growth</w:t>
      </w:r>
      <w:r w:rsidRPr="00F40DF6">
        <w:rPr>
          <w:rStyle w:val="StyleUnderline"/>
        </w:rPr>
        <w:t xml:space="preserve">," with most of the </w:t>
      </w:r>
      <w:r w:rsidRPr="00F40DF6">
        <w:rPr>
          <w:rStyle w:val="Emphasis"/>
        </w:rPr>
        <w:t>benefits</w:t>
      </w:r>
      <w:r w:rsidRPr="00F40DF6">
        <w:rPr>
          <w:rStyle w:val="StyleUnderline"/>
        </w:rPr>
        <w:t xml:space="preserve"> going to lower and middle-income Americans</w:t>
      </w:r>
      <w:r w:rsidRPr="00F40DF6">
        <w:rPr>
          <w:sz w:val="16"/>
        </w:rPr>
        <w:t>.</w:t>
      </w:r>
    </w:p>
    <w:p w14:paraId="40C14076" w14:textId="77777777" w:rsidR="00E11C53" w:rsidRDefault="00E11C53" w:rsidP="00E11C53">
      <w:pPr>
        <w:rPr>
          <w:sz w:val="16"/>
        </w:rPr>
      </w:pPr>
      <w:r w:rsidRPr="00F40DF6">
        <w:rPr>
          <w:rStyle w:val="StyleUnderline"/>
        </w:rPr>
        <w:t>Zandi</w:t>
      </w:r>
      <w:r w:rsidRPr="00F40DF6">
        <w:rPr>
          <w:sz w:val="16"/>
        </w:rPr>
        <w:t xml:space="preserve">, </w:t>
      </w:r>
      <w:r w:rsidRPr="00F40DF6">
        <w:rPr>
          <w:rStyle w:val="StyleUnderline"/>
        </w:rPr>
        <w:t>like</w:t>
      </w:r>
      <w:r w:rsidRPr="00F40DF6">
        <w:rPr>
          <w:sz w:val="16"/>
        </w:rPr>
        <w:t xml:space="preserve"> the White House and top </w:t>
      </w:r>
      <w:r w:rsidRPr="00F40DF6">
        <w:rPr>
          <w:rStyle w:val="StyleUnderline"/>
        </w:rPr>
        <w:t>Federal Reserve officials</w:t>
      </w:r>
      <w:r w:rsidRPr="00F40DF6">
        <w:rPr>
          <w:sz w:val="16"/>
        </w:rPr>
        <w:t xml:space="preserve">, has </w:t>
      </w:r>
      <w:r w:rsidRPr="00F40DF6">
        <w:rPr>
          <w:rStyle w:val="StyleUnderline"/>
        </w:rPr>
        <w:t>argued</w:t>
      </w:r>
      <w:r w:rsidRPr="00F40DF6">
        <w:rPr>
          <w:sz w:val="16"/>
        </w:rPr>
        <w:t xml:space="preserve"> that </w:t>
      </w:r>
      <w:r w:rsidRPr="00F40DF6">
        <w:rPr>
          <w:rStyle w:val="Emphasis"/>
        </w:rPr>
        <w:t>inflation</w:t>
      </w:r>
      <w:r w:rsidRPr="00F40DF6">
        <w:rPr>
          <w:rStyle w:val="StyleUnderline"/>
        </w:rPr>
        <w:t xml:space="preserve"> is largely </w:t>
      </w:r>
      <w:r w:rsidRPr="00F40DF6">
        <w:rPr>
          <w:rStyle w:val="Emphasis"/>
        </w:rPr>
        <w:t>going to cool off</w:t>
      </w:r>
      <w:r w:rsidRPr="00F40DF6">
        <w:rPr>
          <w:rStyle w:val="StyleUnderline"/>
        </w:rPr>
        <w:t xml:space="preserve"> as the economy reopens</w:t>
      </w:r>
      <w:r w:rsidRPr="00F40DF6">
        <w:rPr>
          <w:sz w:val="16"/>
        </w:rPr>
        <w:t>. Yet some leaders on Wall Street, including BlackRock (BLK) CEO Larry Fink and JPMorgan Chase (JPM) boss Jamie Dimon, have warned recently that inflation may not be temporary.</w:t>
      </w:r>
    </w:p>
    <w:p w14:paraId="50D2BFCA" w14:textId="77777777" w:rsidR="00E11C53" w:rsidRDefault="00E11C53" w:rsidP="00E11C53"/>
    <w:p w14:paraId="401488D1" w14:textId="77777777" w:rsidR="00E11C53" w:rsidRPr="008C483C" w:rsidRDefault="00E11C53" w:rsidP="00E11C53">
      <w:pPr>
        <w:pStyle w:val="Heading4"/>
        <w:rPr>
          <w:rFonts w:asciiTheme="minorHAnsi" w:hAnsiTheme="minorHAnsi" w:cstheme="minorHAnsi"/>
        </w:rPr>
      </w:pPr>
      <w:r>
        <w:rPr>
          <w:rFonts w:asciiTheme="minorHAnsi" w:hAnsiTheme="minorHAnsi" w:cstheme="minorHAnsi"/>
        </w:rPr>
        <w:t>Big ag doesn’t like the aff</w:t>
      </w:r>
    </w:p>
    <w:p w14:paraId="6ED18AFF" w14:textId="77777777" w:rsidR="00E11C53" w:rsidRPr="008C483C" w:rsidRDefault="00E11C53" w:rsidP="00E11C53">
      <w:pPr>
        <w:pStyle w:val="AuthorQuals"/>
      </w:pPr>
      <w:r w:rsidRPr="008C483C">
        <w:rPr>
          <w:rStyle w:val="Style13ptBold"/>
          <w:rFonts w:asciiTheme="minorHAnsi" w:hAnsiTheme="minorHAnsi" w:cstheme="minorHAnsi"/>
        </w:rPr>
        <w:t>Kolpack 17</w:t>
      </w:r>
      <w:r w:rsidRPr="008C483C">
        <w:t xml:space="preserve"> [Dave Kolpack, AP writer. 9-24-2017, "In parched North Dakota, cloud-seeding irks some farmers," AP NEWS, accessed 7-16-2021, https://apnews.com/article/3da20631f5b34def9677d84c8984417d] //BY</w:t>
      </w:r>
    </w:p>
    <w:p w14:paraId="77CE4701" w14:textId="77777777" w:rsidR="00E11C53" w:rsidRPr="008C483C" w:rsidRDefault="00E11C53" w:rsidP="00E11C53">
      <w:pPr>
        <w:rPr>
          <w:rStyle w:val="StyleUnderline"/>
          <w:rFonts w:asciiTheme="minorHAnsi" w:hAnsiTheme="minorHAnsi" w:cstheme="minorHAnsi"/>
        </w:rPr>
      </w:pPr>
      <w:r w:rsidRPr="008C483C">
        <w:rPr>
          <w:rFonts w:asciiTheme="minorHAnsi" w:hAnsiTheme="minorHAnsi" w:cstheme="minorHAnsi"/>
          <w:sz w:val="16"/>
        </w:rPr>
        <w:t xml:space="preserve">FARGO, N.D. (AP) — </w:t>
      </w:r>
      <w:r w:rsidRPr="00BB6B41">
        <w:rPr>
          <w:rStyle w:val="StyleUnderline"/>
          <w:rFonts w:asciiTheme="minorHAnsi" w:hAnsiTheme="minorHAnsi" w:cstheme="minorHAnsi"/>
          <w:highlight w:val="green"/>
        </w:rPr>
        <w:t>In</w:t>
      </w:r>
      <w:r w:rsidRPr="008C483C">
        <w:rPr>
          <w:rStyle w:val="StyleUnderline"/>
          <w:rFonts w:asciiTheme="minorHAnsi" w:hAnsiTheme="minorHAnsi" w:cstheme="minorHAnsi"/>
        </w:rPr>
        <w:t xml:space="preserve"> the parched northern Plains, where the </w:t>
      </w:r>
      <w:r w:rsidRPr="00BB6B41">
        <w:rPr>
          <w:rStyle w:val="Emphasis"/>
          <w:rFonts w:asciiTheme="minorHAnsi" w:hAnsiTheme="minorHAnsi" w:cstheme="minorHAnsi"/>
          <w:highlight w:val="green"/>
        </w:rPr>
        <w:t>worst drought in decades</w:t>
      </w:r>
      <w:r w:rsidRPr="008C483C">
        <w:rPr>
          <w:rStyle w:val="StyleUnderline"/>
          <w:rFonts w:asciiTheme="minorHAnsi" w:hAnsiTheme="minorHAnsi" w:cstheme="minorHAnsi"/>
        </w:rPr>
        <w:t xml:space="preserve"> has </w:t>
      </w:r>
      <w:r w:rsidRPr="00BB6B41">
        <w:rPr>
          <w:rStyle w:val="Emphasis"/>
          <w:rFonts w:asciiTheme="minorHAnsi" w:hAnsiTheme="minorHAnsi" w:cstheme="minorHAnsi"/>
          <w:highlight w:val="green"/>
        </w:rPr>
        <w:t>withered crops</w:t>
      </w:r>
      <w:r w:rsidRPr="008C483C">
        <w:rPr>
          <w:rStyle w:val="StyleUnderline"/>
          <w:rFonts w:asciiTheme="minorHAnsi" w:hAnsiTheme="minorHAnsi" w:cstheme="minorHAnsi"/>
        </w:rPr>
        <w:t xml:space="preserve"> and </w:t>
      </w:r>
      <w:r w:rsidRPr="00BB6B41">
        <w:rPr>
          <w:rStyle w:val="StyleUnderline"/>
          <w:rFonts w:asciiTheme="minorHAnsi" w:hAnsiTheme="minorHAnsi" w:cstheme="minorHAnsi"/>
          <w:highlight w:val="green"/>
        </w:rPr>
        <w:t>forced some</w:t>
      </w:r>
      <w:r w:rsidRPr="008C483C">
        <w:rPr>
          <w:rStyle w:val="StyleUnderline"/>
          <w:rFonts w:asciiTheme="minorHAnsi" w:hAnsiTheme="minorHAnsi" w:cstheme="minorHAnsi"/>
        </w:rPr>
        <w:t xml:space="preserve"> ranchers </w:t>
      </w:r>
      <w:r w:rsidRPr="00BB6B41">
        <w:rPr>
          <w:rStyle w:val="StyleUnderline"/>
          <w:rFonts w:asciiTheme="minorHAnsi" w:hAnsiTheme="minorHAnsi" w:cstheme="minorHAnsi"/>
          <w:highlight w:val="green"/>
        </w:rPr>
        <w:t>to</w:t>
      </w:r>
      <w:r w:rsidRPr="008C483C">
        <w:rPr>
          <w:rStyle w:val="StyleUnderline"/>
          <w:rFonts w:asciiTheme="minorHAnsi" w:hAnsiTheme="minorHAnsi" w:cstheme="minorHAnsi"/>
        </w:rPr>
        <w:t xml:space="preserve"> begin </w:t>
      </w:r>
      <w:r w:rsidRPr="00BB6B41">
        <w:rPr>
          <w:rStyle w:val="Emphasis"/>
          <w:rFonts w:asciiTheme="minorHAnsi" w:hAnsiTheme="minorHAnsi" w:cstheme="minorHAnsi"/>
          <w:highlight w:val="green"/>
        </w:rPr>
        <w:t>sell</w:t>
      </w:r>
      <w:r w:rsidRPr="008C483C">
        <w:rPr>
          <w:rStyle w:val="Emphasis"/>
          <w:rFonts w:asciiTheme="minorHAnsi" w:hAnsiTheme="minorHAnsi" w:cstheme="minorHAnsi"/>
        </w:rPr>
        <w:t>ing</w:t>
      </w:r>
      <w:r w:rsidRPr="008C483C">
        <w:rPr>
          <w:rStyle w:val="StyleUnderline"/>
          <w:rFonts w:asciiTheme="minorHAnsi" w:hAnsiTheme="minorHAnsi" w:cstheme="minorHAnsi"/>
        </w:rPr>
        <w:t xml:space="preserve"> off their </w:t>
      </w:r>
      <w:r w:rsidRPr="00BB6B41">
        <w:rPr>
          <w:rStyle w:val="Emphasis"/>
          <w:rFonts w:asciiTheme="minorHAnsi" w:hAnsiTheme="minorHAnsi" w:cstheme="minorHAnsi"/>
          <w:highlight w:val="green"/>
        </w:rPr>
        <w:t>herds</w:t>
      </w:r>
      <w:r w:rsidRPr="008C483C">
        <w:rPr>
          <w:rStyle w:val="StyleUnderline"/>
          <w:rFonts w:asciiTheme="minorHAnsi" w:hAnsiTheme="minorHAnsi" w:cstheme="minorHAnsi"/>
        </w:rPr>
        <w:t xml:space="preserve">, a </w:t>
      </w:r>
      <w:r w:rsidRPr="00BB6B41">
        <w:rPr>
          <w:rStyle w:val="Emphasis"/>
          <w:rFonts w:asciiTheme="minorHAnsi" w:hAnsiTheme="minorHAnsi" w:cstheme="minorHAnsi"/>
          <w:highlight w:val="green"/>
        </w:rPr>
        <w:t>cloud-seeding</w:t>
      </w:r>
      <w:r w:rsidRPr="008C483C">
        <w:rPr>
          <w:rStyle w:val="Emphasis"/>
          <w:rFonts w:asciiTheme="minorHAnsi" w:hAnsiTheme="minorHAnsi" w:cstheme="minorHAnsi"/>
        </w:rPr>
        <w:t xml:space="preserve"> program</w:t>
      </w:r>
      <w:r w:rsidRPr="008C483C">
        <w:rPr>
          <w:rStyle w:val="StyleUnderline"/>
          <w:rFonts w:asciiTheme="minorHAnsi" w:hAnsiTheme="minorHAnsi" w:cstheme="minorHAnsi"/>
        </w:rPr>
        <w:t xml:space="preserve"> aimed at making it rain would seem a </w:t>
      </w:r>
      <w:r w:rsidRPr="008C483C">
        <w:rPr>
          <w:rStyle w:val="Emphasis"/>
          <w:rFonts w:asciiTheme="minorHAnsi" w:hAnsiTheme="minorHAnsi" w:cstheme="minorHAnsi"/>
        </w:rPr>
        <w:t>strange</w:t>
      </w:r>
      <w:r w:rsidRPr="00BB6B41">
        <w:rPr>
          <w:rStyle w:val="Emphasis"/>
          <w:rFonts w:asciiTheme="minorHAnsi" w:hAnsiTheme="minorHAnsi" w:cstheme="minorHAnsi"/>
          <w:highlight w:val="green"/>
        </w:rPr>
        <w:t xml:space="preserve"> target</w:t>
      </w:r>
      <w:r w:rsidRPr="00BB6B41">
        <w:rPr>
          <w:rStyle w:val="StyleUnderline"/>
          <w:rFonts w:asciiTheme="minorHAnsi" w:hAnsiTheme="minorHAnsi" w:cstheme="minorHAnsi"/>
          <w:highlight w:val="green"/>
        </w:rPr>
        <w:t xml:space="preserve"> for farmer anger</w:t>
      </w:r>
      <w:r w:rsidRPr="008C483C">
        <w:rPr>
          <w:rStyle w:val="StyleUnderline"/>
          <w:rFonts w:asciiTheme="minorHAnsi" w:hAnsiTheme="minorHAnsi" w:cstheme="minorHAnsi"/>
        </w:rPr>
        <w:t>.</w:t>
      </w:r>
    </w:p>
    <w:p w14:paraId="3F86E0A2"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 xml:space="preserve">But </w:t>
      </w:r>
      <w:r w:rsidRPr="008C483C">
        <w:rPr>
          <w:rStyle w:val="StyleUnderline"/>
          <w:rFonts w:asciiTheme="minorHAnsi" w:hAnsiTheme="minorHAnsi" w:cstheme="minorHAnsi"/>
        </w:rPr>
        <w:t xml:space="preserve">some North Dakota </w:t>
      </w:r>
      <w:r w:rsidRPr="00BB6B41">
        <w:rPr>
          <w:rStyle w:val="StyleUnderline"/>
          <w:rFonts w:asciiTheme="minorHAnsi" w:hAnsiTheme="minorHAnsi" w:cstheme="minorHAnsi"/>
          <w:highlight w:val="green"/>
        </w:rPr>
        <w:t>growers</w:t>
      </w:r>
      <w:r w:rsidRPr="008C483C">
        <w:rPr>
          <w:rStyle w:val="StyleUnderline"/>
          <w:rFonts w:asciiTheme="minorHAnsi" w:hAnsiTheme="minorHAnsi" w:cstheme="minorHAnsi"/>
        </w:rPr>
        <w:t xml:space="preserve"> are </w:t>
      </w:r>
      <w:r w:rsidRPr="00BB6B41">
        <w:rPr>
          <w:rStyle w:val="StyleUnderline"/>
          <w:rFonts w:asciiTheme="minorHAnsi" w:hAnsiTheme="minorHAnsi" w:cstheme="minorHAnsi"/>
          <w:highlight w:val="green"/>
        </w:rPr>
        <w:t xml:space="preserve">trying to </w:t>
      </w:r>
      <w:r w:rsidRPr="00BB6B41">
        <w:rPr>
          <w:rStyle w:val="Emphasis"/>
          <w:rFonts w:asciiTheme="minorHAnsi" w:hAnsiTheme="minorHAnsi" w:cstheme="minorHAnsi"/>
          <w:highlight w:val="green"/>
        </w:rPr>
        <w:t>end</w:t>
      </w:r>
      <w:r w:rsidRPr="008C483C">
        <w:rPr>
          <w:rStyle w:val="StyleUnderline"/>
          <w:rFonts w:asciiTheme="minorHAnsi" w:hAnsiTheme="minorHAnsi" w:cstheme="minorHAnsi"/>
        </w:rPr>
        <w:t xml:space="preserve"> a state </w:t>
      </w:r>
      <w:r w:rsidRPr="00BB6B41">
        <w:rPr>
          <w:rStyle w:val="Emphasis"/>
          <w:rFonts w:asciiTheme="minorHAnsi" w:hAnsiTheme="minorHAnsi" w:cstheme="minorHAnsi"/>
          <w:highlight w:val="green"/>
        </w:rPr>
        <w:t>cloud-seeding</w:t>
      </w:r>
      <w:r w:rsidRPr="008C483C">
        <w:rPr>
          <w:rStyle w:val="Emphasis"/>
          <w:rFonts w:asciiTheme="minorHAnsi" w:hAnsiTheme="minorHAnsi" w:cstheme="minorHAnsi"/>
        </w:rPr>
        <w:t xml:space="preserve"> program</w:t>
      </w:r>
      <w:r w:rsidRPr="008C483C">
        <w:rPr>
          <w:rStyle w:val="StyleUnderline"/>
          <w:rFonts w:asciiTheme="minorHAnsi" w:hAnsiTheme="minorHAnsi" w:cstheme="minorHAnsi"/>
        </w:rPr>
        <w:t xml:space="preserve"> that’s been around for </w:t>
      </w:r>
      <w:r w:rsidRPr="008C483C">
        <w:rPr>
          <w:rStyle w:val="Emphasis"/>
          <w:rFonts w:asciiTheme="minorHAnsi" w:hAnsiTheme="minorHAnsi" w:cstheme="minorHAnsi"/>
        </w:rPr>
        <w:t>generations</w:t>
      </w:r>
      <w:r w:rsidRPr="008C483C">
        <w:rPr>
          <w:rStyle w:val="StyleUnderline"/>
          <w:rFonts w:asciiTheme="minorHAnsi" w:hAnsiTheme="minorHAnsi" w:cstheme="minorHAnsi"/>
        </w:rPr>
        <w:t xml:space="preserve">, </w:t>
      </w:r>
      <w:r w:rsidRPr="00BB6B41">
        <w:rPr>
          <w:rStyle w:val="StyleUnderline"/>
          <w:rFonts w:asciiTheme="minorHAnsi" w:hAnsiTheme="minorHAnsi" w:cstheme="minorHAnsi"/>
          <w:highlight w:val="green"/>
        </w:rPr>
        <w:t>believing it</w:t>
      </w:r>
      <w:r w:rsidRPr="008C483C">
        <w:rPr>
          <w:rStyle w:val="StyleUnderline"/>
          <w:rFonts w:asciiTheme="minorHAnsi" w:hAnsiTheme="minorHAnsi" w:cstheme="minorHAnsi"/>
        </w:rPr>
        <w:t xml:space="preserve"> may be </w:t>
      </w:r>
      <w:r w:rsidRPr="00BB6B41">
        <w:rPr>
          <w:rStyle w:val="Emphasis"/>
          <w:rFonts w:asciiTheme="minorHAnsi" w:hAnsiTheme="minorHAnsi" w:cstheme="minorHAnsi"/>
          <w:highlight w:val="green"/>
        </w:rPr>
        <w:t>making</w:t>
      </w:r>
      <w:r w:rsidRPr="008C483C">
        <w:rPr>
          <w:rStyle w:val="Emphasis"/>
          <w:rFonts w:asciiTheme="minorHAnsi" w:hAnsiTheme="minorHAnsi" w:cstheme="minorHAnsi"/>
        </w:rPr>
        <w:t xml:space="preserve"> the </w:t>
      </w:r>
      <w:r w:rsidRPr="00BB6B41">
        <w:rPr>
          <w:rStyle w:val="Emphasis"/>
          <w:rFonts w:asciiTheme="minorHAnsi" w:hAnsiTheme="minorHAnsi" w:cstheme="minorHAnsi"/>
          <w:highlight w:val="green"/>
        </w:rPr>
        <w:t>drought worse</w:t>
      </w:r>
      <w:r w:rsidRPr="008C483C">
        <w:rPr>
          <w:rStyle w:val="StyleUnderline"/>
          <w:rFonts w:asciiTheme="minorHAnsi" w:hAnsiTheme="minorHAnsi" w:cstheme="minorHAnsi"/>
        </w:rPr>
        <w:t xml:space="preserve">. </w:t>
      </w:r>
      <w:r w:rsidRPr="008C483C">
        <w:rPr>
          <w:rStyle w:val="Emphasis"/>
          <w:rFonts w:asciiTheme="minorHAnsi" w:hAnsiTheme="minorHAnsi" w:cstheme="minorHAnsi"/>
        </w:rPr>
        <w:t>Besides anecdotal accounts</w:t>
      </w:r>
      <w:r w:rsidRPr="008C483C">
        <w:rPr>
          <w:rStyle w:val="StyleUnderline"/>
          <w:rFonts w:asciiTheme="minorHAnsi" w:hAnsiTheme="minorHAnsi" w:cstheme="minorHAnsi"/>
        </w:rPr>
        <w:t xml:space="preserve"> from decades of farming, they cite </w:t>
      </w:r>
      <w:r w:rsidRPr="008C483C">
        <w:rPr>
          <w:rStyle w:val="Emphasis"/>
          <w:rFonts w:asciiTheme="minorHAnsi" w:hAnsiTheme="minorHAnsi" w:cstheme="minorHAnsi"/>
        </w:rPr>
        <w:t>satellite images</w:t>
      </w:r>
      <w:r w:rsidRPr="008C483C">
        <w:rPr>
          <w:rStyle w:val="StyleUnderline"/>
          <w:rFonts w:asciiTheme="minorHAnsi" w:hAnsiTheme="minorHAnsi" w:cstheme="minorHAnsi"/>
        </w:rPr>
        <w:t xml:space="preserve"> of clouds dissipating after being seeded and </w:t>
      </w:r>
      <w:r w:rsidRPr="008C483C">
        <w:rPr>
          <w:rStyle w:val="Emphasis"/>
          <w:rFonts w:asciiTheme="minorHAnsi" w:hAnsiTheme="minorHAnsi" w:cstheme="minorHAnsi"/>
        </w:rPr>
        <w:t>statistics</w:t>
      </w:r>
      <w:r w:rsidRPr="008C483C">
        <w:rPr>
          <w:rStyle w:val="StyleUnderline"/>
          <w:rFonts w:asciiTheme="minorHAnsi" w:hAnsiTheme="minorHAnsi" w:cstheme="minorHAnsi"/>
        </w:rPr>
        <w:t xml:space="preserve"> over two decades that </w:t>
      </w:r>
      <w:r w:rsidRPr="008C483C">
        <w:rPr>
          <w:rStyle w:val="Emphasis"/>
          <w:rFonts w:asciiTheme="minorHAnsi" w:hAnsiTheme="minorHAnsi" w:cstheme="minorHAnsi"/>
        </w:rPr>
        <w:t>they say show less rainfall</w:t>
      </w:r>
      <w:r w:rsidRPr="008C483C">
        <w:rPr>
          <w:rStyle w:val="StyleUnderline"/>
          <w:rFonts w:asciiTheme="minorHAnsi" w:hAnsiTheme="minorHAnsi" w:cstheme="minorHAnsi"/>
        </w:rPr>
        <w:t xml:space="preserve"> in counties that cloud-seed than surrounding ones that don’t</w:t>
      </w:r>
      <w:r w:rsidRPr="008C483C">
        <w:rPr>
          <w:rFonts w:asciiTheme="minorHAnsi" w:hAnsiTheme="minorHAnsi" w:cstheme="minorHAnsi"/>
          <w:sz w:val="16"/>
        </w:rPr>
        <w:t>.</w:t>
      </w:r>
    </w:p>
    <w:p w14:paraId="346476A7"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w:t>
      </w:r>
      <w:r w:rsidRPr="00BB6B41">
        <w:rPr>
          <w:rStyle w:val="StyleUnderline"/>
          <w:rFonts w:asciiTheme="minorHAnsi" w:hAnsiTheme="minorHAnsi" w:cstheme="minorHAnsi"/>
          <w:highlight w:val="green"/>
        </w:rPr>
        <w:t>You watch</w:t>
      </w:r>
      <w:r w:rsidRPr="008C483C">
        <w:rPr>
          <w:rStyle w:val="StyleUnderline"/>
          <w:rFonts w:asciiTheme="minorHAnsi" w:hAnsiTheme="minorHAnsi" w:cstheme="minorHAnsi"/>
        </w:rPr>
        <w:t xml:space="preserve"> the </w:t>
      </w:r>
      <w:r w:rsidRPr="00BB6B41">
        <w:rPr>
          <w:rStyle w:val="StyleUnderline"/>
          <w:rFonts w:asciiTheme="minorHAnsi" w:hAnsiTheme="minorHAnsi" w:cstheme="minorHAnsi"/>
          <w:highlight w:val="green"/>
        </w:rPr>
        <w:t>planes seed, you will see storms weaken</w:t>
      </w:r>
      <w:r w:rsidRPr="008C483C">
        <w:rPr>
          <w:rFonts w:asciiTheme="minorHAnsi" w:hAnsiTheme="minorHAnsi" w:cstheme="minorHAnsi"/>
          <w:sz w:val="16"/>
        </w:rPr>
        <w:t xml:space="preserve">,” </w:t>
      </w:r>
      <w:r w:rsidRPr="008C483C">
        <w:rPr>
          <w:rStyle w:val="StyleUnderline"/>
          <w:rFonts w:asciiTheme="minorHAnsi" w:hAnsiTheme="minorHAnsi" w:cstheme="minorHAnsi"/>
        </w:rPr>
        <w:t>said</w:t>
      </w:r>
      <w:r w:rsidRPr="008C483C">
        <w:rPr>
          <w:rFonts w:asciiTheme="minorHAnsi" w:hAnsiTheme="minorHAnsi" w:cstheme="minorHAnsi"/>
          <w:sz w:val="16"/>
        </w:rPr>
        <w:t xml:space="preserve"> Roger </w:t>
      </w:r>
      <w:r w:rsidRPr="008C483C">
        <w:rPr>
          <w:rStyle w:val="StyleUnderline"/>
          <w:rFonts w:asciiTheme="minorHAnsi" w:hAnsiTheme="minorHAnsi" w:cstheme="minorHAnsi"/>
        </w:rPr>
        <w:t>Neshem</w:t>
      </w:r>
      <w:r w:rsidRPr="008C483C">
        <w:rPr>
          <w:rFonts w:asciiTheme="minorHAnsi" w:hAnsiTheme="minorHAnsi" w:cstheme="minorHAnsi"/>
          <w:sz w:val="16"/>
        </w:rPr>
        <w:t xml:space="preserve">, </w:t>
      </w:r>
      <w:r w:rsidRPr="008C483C">
        <w:rPr>
          <w:rStyle w:val="StyleUnderline"/>
          <w:rFonts w:asciiTheme="minorHAnsi" w:hAnsiTheme="minorHAnsi" w:cstheme="minorHAnsi"/>
        </w:rPr>
        <w:t>a</w:t>
      </w:r>
      <w:r w:rsidRPr="008C483C">
        <w:rPr>
          <w:rFonts w:asciiTheme="minorHAnsi" w:hAnsiTheme="minorHAnsi" w:cstheme="minorHAnsi"/>
          <w:sz w:val="16"/>
        </w:rPr>
        <w:t xml:space="preserve"> 39-year-old </w:t>
      </w:r>
      <w:r w:rsidRPr="008C483C">
        <w:rPr>
          <w:rStyle w:val="StyleUnderline"/>
          <w:rFonts w:asciiTheme="minorHAnsi" w:hAnsiTheme="minorHAnsi" w:cstheme="minorHAnsi"/>
        </w:rPr>
        <w:t>farmer</w:t>
      </w:r>
      <w:r w:rsidRPr="008C483C">
        <w:rPr>
          <w:rFonts w:asciiTheme="minorHAnsi" w:hAnsiTheme="minorHAnsi" w:cstheme="minorHAnsi"/>
          <w:sz w:val="16"/>
        </w:rPr>
        <w:t xml:space="preserve"> in the northern part of the state </w:t>
      </w:r>
      <w:r w:rsidRPr="008C483C">
        <w:rPr>
          <w:rStyle w:val="StyleUnderline"/>
          <w:rFonts w:asciiTheme="minorHAnsi" w:hAnsiTheme="minorHAnsi" w:cstheme="minorHAnsi"/>
        </w:rPr>
        <w:t>who is leading an effort to see if Mother Nature can do better on her own</w:t>
      </w:r>
      <w:r w:rsidRPr="008C483C">
        <w:rPr>
          <w:rFonts w:asciiTheme="minorHAnsi" w:hAnsiTheme="minorHAnsi" w:cstheme="minorHAnsi"/>
          <w:sz w:val="16"/>
        </w:rPr>
        <w:t>.</w:t>
      </w:r>
    </w:p>
    <w:p w14:paraId="0D28A94E"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In response to the push, Republican Gov. Doug Burgum has asked the state Water Commission to review the program.</w:t>
      </w:r>
    </w:p>
    <w:p w14:paraId="6BF3D77F" w14:textId="77777777" w:rsidR="00E11C53" w:rsidRPr="008C483C" w:rsidRDefault="00E11C53" w:rsidP="00E11C53">
      <w:pPr>
        <w:rPr>
          <w:rFonts w:asciiTheme="minorHAnsi" w:hAnsiTheme="minorHAnsi" w:cstheme="minorHAnsi"/>
          <w:sz w:val="16"/>
        </w:rPr>
      </w:pPr>
      <w:r w:rsidRPr="008C483C">
        <w:rPr>
          <w:rStyle w:val="StyleUnderline"/>
          <w:rFonts w:asciiTheme="minorHAnsi" w:hAnsiTheme="minorHAnsi" w:cstheme="minorHAnsi"/>
        </w:rPr>
        <w:t>Hank Bodner, a cloud-seeding supporter</w:t>
      </w:r>
      <w:r w:rsidRPr="008C483C">
        <w:rPr>
          <w:rFonts w:asciiTheme="minorHAnsi" w:hAnsiTheme="minorHAnsi" w:cstheme="minorHAnsi"/>
          <w:sz w:val="16"/>
        </w:rPr>
        <w:t xml:space="preserve"> who chairs the state’s Atmospheric Resource Board and the Ward County Weather Modification Authority, </w:t>
      </w:r>
      <w:r w:rsidRPr="008C483C">
        <w:rPr>
          <w:rStyle w:val="StyleUnderline"/>
          <w:rFonts w:asciiTheme="minorHAnsi" w:hAnsiTheme="minorHAnsi" w:cstheme="minorHAnsi"/>
        </w:rPr>
        <w:t>said opponents have no scientific basis for their doubts</w:t>
      </w:r>
      <w:r w:rsidRPr="008C483C">
        <w:rPr>
          <w:rFonts w:asciiTheme="minorHAnsi" w:hAnsiTheme="minorHAnsi" w:cstheme="minorHAnsi"/>
          <w:sz w:val="16"/>
        </w:rPr>
        <w:t>.</w:t>
      </w:r>
    </w:p>
    <w:p w14:paraId="049F0BE4"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 xml:space="preserve">“We’ve told them that </w:t>
      </w:r>
      <w:r w:rsidRPr="008C483C">
        <w:rPr>
          <w:rStyle w:val="StyleUnderline"/>
          <w:rFonts w:asciiTheme="minorHAnsi" w:hAnsiTheme="minorHAnsi" w:cstheme="minorHAnsi"/>
        </w:rPr>
        <w:t>if we’re going to have a meeting to discuss this, you need to come with someone who has a PhD to tell us that we’re chasing the clouds away</w:t>
      </w:r>
      <w:r w:rsidRPr="008C483C">
        <w:rPr>
          <w:rFonts w:asciiTheme="minorHAnsi" w:hAnsiTheme="minorHAnsi" w:cstheme="minorHAnsi"/>
          <w:sz w:val="16"/>
        </w:rPr>
        <w:t>,” Bodner said.</w:t>
      </w:r>
    </w:p>
    <w:p w14:paraId="6497DAE7" w14:textId="77777777" w:rsidR="00E11C53" w:rsidRPr="008C483C" w:rsidRDefault="00E11C53" w:rsidP="00E11C53">
      <w:pPr>
        <w:rPr>
          <w:rStyle w:val="StyleUnderline"/>
          <w:rFonts w:asciiTheme="minorHAnsi" w:hAnsiTheme="minorHAnsi" w:cstheme="minorHAnsi"/>
        </w:rPr>
      </w:pPr>
      <w:r w:rsidRPr="008C483C">
        <w:rPr>
          <w:rStyle w:val="StyleUnderline"/>
          <w:rFonts w:asciiTheme="minorHAnsi" w:hAnsiTheme="minorHAnsi" w:cstheme="minorHAnsi"/>
        </w:rPr>
        <w:t>While Hurricanes Harvey and Irma have been battering the Gulf Coast and Southeast</w:t>
      </w:r>
      <w:r w:rsidRPr="008C483C">
        <w:rPr>
          <w:rFonts w:asciiTheme="minorHAnsi" w:hAnsiTheme="minorHAnsi" w:cstheme="minorHAnsi"/>
          <w:sz w:val="16"/>
        </w:rPr>
        <w:t xml:space="preserve"> with wind and water, </w:t>
      </w:r>
      <w:r w:rsidRPr="008C483C">
        <w:rPr>
          <w:rStyle w:val="StyleUnderline"/>
          <w:rFonts w:asciiTheme="minorHAnsi" w:hAnsiTheme="minorHAnsi" w:cstheme="minorHAnsi"/>
        </w:rPr>
        <w:t xml:space="preserve">the northern Plains have received </w:t>
      </w:r>
      <w:r w:rsidRPr="008C483C">
        <w:rPr>
          <w:rStyle w:val="Emphasis"/>
          <w:rFonts w:asciiTheme="minorHAnsi" w:hAnsiTheme="minorHAnsi" w:cstheme="minorHAnsi"/>
        </w:rPr>
        <w:t>little more than dust</w:t>
      </w:r>
      <w:r w:rsidRPr="008C483C">
        <w:rPr>
          <w:rStyle w:val="StyleUnderline"/>
          <w:rFonts w:asciiTheme="minorHAnsi" w:hAnsiTheme="minorHAnsi" w:cstheme="minorHAnsi"/>
        </w:rPr>
        <w:t xml:space="preserve"> all summer. Almost </w:t>
      </w:r>
      <w:r w:rsidRPr="008C483C">
        <w:rPr>
          <w:rStyle w:val="Emphasis"/>
          <w:rFonts w:asciiTheme="minorHAnsi" w:hAnsiTheme="minorHAnsi" w:cstheme="minorHAnsi"/>
        </w:rPr>
        <w:t>one-third of Montana</w:t>
      </w:r>
      <w:r w:rsidRPr="008C483C">
        <w:rPr>
          <w:rStyle w:val="StyleUnderline"/>
          <w:rFonts w:asciiTheme="minorHAnsi" w:hAnsiTheme="minorHAnsi" w:cstheme="minorHAnsi"/>
        </w:rPr>
        <w:t xml:space="preserve"> is in </w:t>
      </w:r>
      <w:r w:rsidRPr="008C483C">
        <w:rPr>
          <w:rStyle w:val="Emphasis"/>
          <w:rFonts w:asciiTheme="minorHAnsi" w:hAnsiTheme="minorHAnsi" w:cstheme="minorHAnsi"/>
        </w:rPr>
        <w:t>exceptional drought</w:t>
      </w:r>
      <w:r w:rsidRPr="008C483C">
        <w:rPr>
          <w:rStyle w:val="StyleUnderline"/>
          <w:rFonts w:asciiTheme="minorHAnsi" w:hAnsiTheme="minorHAnsi" w:cstheme="minorHAnsi"/>
        </w:rPr>
        <w:t xml:space="preserve">. Much of </w:t>
      </w:r>
      <w:r w:rsidRPr="008C483C">
        <w:rPr>
          <w:rStyle w:val="Emphasis"/>
          <w:rFonts w:asciiTheme="minorHAnsi" w:hAnsiTheme="minorHAnsi" w:cstheme="minorHAnsi"/>
        </w:rPr>
        <w:t>North Dakota</w:t>
      </w:r>
      <w:r w:rsidRPr="008C483C">
        <w:rPr>
          <w:rStyle w:val="StyleUnderline"/>
          <w:rFonts w:asciiTheme="minorHAnsi" w:hAnsiTheme="minorHAnsi" w:cstheme="minorHAnsi"/>
        </w:rPr>
        <w:t xml:space="preserve"> is in </w:t>
      </w:r>
      <w:r w:rsidRPr="008C483C">
        <w:rPr>
          <w:rStyle w:val="Emphasis"/>
          <w:rFonts w:asciiTheme="minorHAnsi" w:hAnsiTheme="minorHAnsi" w:cstheme="minorHAnsi"/>
        </w:rPr>
        <w:t>severe to extreme drought</w:t>
      </w:r>
      <w:r w:rsidRPr="008C483C">
        <w:rPr>
          <w:rStyle w:val="StyleUnderline"/>
          <w:rFonts w:asciiTheme="minorHAnsi" w:hAnsiTheme="minorHAnsi" w:cstheme="minorHAnsi"/>
        </w:rPr>
        <w:t xml:space="preserve">, and even the </w:t>
      </w:r>
      <w:r w:rsidRPr="008C483C">
        <w:rPr>
          <w:rStyle w:val="Emphasis"/>
          <w:rFonts w:asciiTheme="minorHAnsi" w:hAnsiTheme="minorHAnsi" w:cstheme="minorHAnsi"/>
        </w:rPr>
        <w:t>least affected parts</w:t>
      </w:r>
      <w:r w:rsidRPr="008C483C">
        <w:rPr>
          <w:rStyle w:val="StyleUnderline"/>
          <w:rFonts w:asciiTheme="minorHAnsi" w:hAnsiTheme="minorHAnsi" w:cstheme="minorHAnsi"/>
        </w:rPr>
        <w:t xml:space="preserve"> of the state are classified as </w:t>
      </w:r>
      <w:r w:rsidRPr="008C483C">
        <w:rPr>
          <w:rStyle w:val="Emphasis"/>
          <w:rFonts w:asciiTheme="minorHAnsi" w:hAnsiTheme="minorHAnsi" w:cstheme="minorHAnsi"/>
        </w:rPr>
        <w:t>abnormally dry</w:t>
      </w:r>
      <w:r w:rsidRPr="008C483C">
        <w:rPr>
          <w:rStyle w:val="StyleUnderline"/>
          <w:rFonts w:asciiTheme="minorHAnsi" w:hAnsiTheme="minorHAnsi" w:cstheme="minorHAnsi"/>
        </w:rPr>
        <w:t>.</w:t>
      </w:r>
    </w:p>
    <w:p w14:paraId="30B5CF26"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The federal government has offered emergency loans to help farmers, and the state has requested a federal disaster declaration that could unlock direct disaster payments to farmers and ranchers hit by the drought.</w:t>
      </w:r>
    </w:p>
    <w:p w14:paraId="49D8A89D" w14:textId="77777777" w:rsidR="00E11C53" w:rsidRPr="008C483C" w:rsidRDefault="00E11C53" w:rsidP="00E11C53">
      <w:pPr>
        <w:rPr>
          <w:rFonts w:asciiTheme="minorHAnsi" w:hAnsiTheme="minorHAnsi" w:cstheme="minorHAnsi"/>
          <w:sz w:val="16"/>
        </w:rPr>
      </w:pPr>
      <w:r w:rsidRPr="008C483C">
        <w:rPr>
          <w:rStyle w:val="StyleUnderline"/>
          <w:rFonts w:asciiTheme="minorHAnsi" w:hAnsiTheme="minorHAnsi" w:cstheme="minorHAnsi"/>
        </w:rPr>
        <w:t xml:space="preserve">Into all this comes </w:t>
      </w:r>
      <w:r w:rsidRPr="00BB6B41">
        <w:rPr>
          <w:rStyle w:val="Emphasis"/>
          <w:rFonts w:asciiTheme="minorHAnsi" w:hAnsiTheme="minorHAnsi" w:cstheme="minorHAnsi"/>
          <w:highlight w:val="green"/>
        </w:rPr>
        <w:t>cloud-seeding</w:t>
      </w:r>
      <w:r w:rsidRPr="008C483C">
        <w:rPr>
          <w:rFonts w:asciiTheme="minorHAnsi" w:hAnsiTheme="minorHAnsi" w:cstheme="minorHAnsi"/>
          <w:sz w:val="16"/>
        </w:rPr>
        <w:t>, which involves spraying fine particles of silver iodide and dry ice into a cloud system. It’s done by aircraft in North Dakota, but can be done by rockets or by generators on the ground.</w:t>
      </w:r>
    </w:p>
    <w:p w14:paraId="17C977A3"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The silver iodide causes water droplets in the clouds to form ice crystals that become heavier and fall faster, releasing rain and small hailstones — rather than larger stones that could batter crops.</w:t>
      </w:r>
    </w:p>
    <w:p w14:paraId="26FF7192"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More than 50 countries do it in some fashion: ski resorts use it to add precious powder to their slopes; hydroelectric companies seek to bolster spring runoff that powers generation systems; insurance companies support it to cut down on big hailstorms that require big property damage payouts.</w:t>
      </w:r>
    </w:p>
    <w:p w14:paraId="30B4C136"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Some environmental groups have raised questions about the environmental risk of using silver iodide, but the U.S. Public Health Service says cloud-seeding is safe and the North Dakota farmers who oppose their program aren’t doing so because of health concerns.</w:t>
      </w:r>
    </w:p>
    <w:p w14:paraId="2164FFEC" w14:textId="77777777" w:rsidR="00E11C53" w:rsidRPr="008C483C" w:rsidRDefault="00E11C53" w:rsidP="00E11C53">
      <w:pPr>
        <w:rPr>
          <w:rFonts w:asciiTheme="minorHAnsi" w:hAnsiTheme="minorHAnsi" w:cstheme="minorHAnsi"/>
          <w:sz w:val="16"/>
        </w:rPr>
      </w:pPr>
      <w:r w:rsidRPr="008C483C">
        <w:rPr>
          <w:rStyle w:val="StyleUnderline"/>
          <w:rFonts w:asciiTheme="minorHAnsi" w:hAnsiTheme="minorHAnsi" w:cstheme="minorHAnsi"/>
        </w:rPr>
        <w:t xml:space="preserve">It was </w:t>
      </w:r>
      <w:r w:rsidRPr="00BB6B41">
        <w:rPr>
          <w:rStyle w:val="StyleUnderline"/>
          <w:rFonts w:asciiTheme="minorHAnsi" w:hAnsiTheme="minorHAnsi" w:cstheme="minorHAnsi"/>
          <w:highlight w:val="green"/>
        </w:rPr>
        <w:t>hail’s threat to</w:t>
      </w:r>
      <w:r w:rsidRPr="008C483C">
        <w:rPr>
          <w:rStyle w:val="StyleUnderline"/>
          <w:rFonts w:asciiTheme="minorHAnsi" w:hAnsiTheme="minorHAnsi" w:cstheme="minorHAnsi"/>
        </w:rPr>
        <w:t xml:space="preserve"> small </w:t>
      </w:r>
      <w:r w:rsidRPr="00BB6B41">
        <w:rPr>
          <w:rStyle w:val="StyleUnderline"/>
          <w:rFonts w:asciiTheme="minorHAnsi" w:hAnsiTheme="minorHAnsi" w:cstheme="minorHAnsi"/>
          <w:highlight w:val="green"/>
        </w:rPr>
        <w:t>crops</w:t>
      </w:r>
      <w:r w:rsidRPr="008C483C">
        <w:rPr>
          <w:rStyle w:val="StyleUnderline"/>
          <w:rFonts w:asciiTheme="minorHAnsi" w:hAnsiTheme="minorHAnsi" w:cstheme="minorHAnsi"/>
        </w:rPr>
        <w:t xml:space="preserve"> that spurred North Dakota to launch its program</w:t>
      </w:r>
      <w:r w:rsidRPr="008C483C">
        <w:rPr>
          <w:rFonts w:asciiTheme="minorHAnsi" w:hAnsiTheme="minorHAnsi" w:cstheme="minorHAnsi"/>
          <w:sz w:val="16"/>
        </w:rPr>
        <w:t xml:space="preserve"> back in the 1950s. The state currently pays about $400,000 toward the program, or about one-third of the cost, and it operates in seven counties.</w:t>
      </w:r>
    </w:p>
    <w:p w14:paraId="3ABAC944" w14:textId="77777777" w:rsidR="00E11C53" w:rsidRPr="008C483C" w:rsidRDefault="00E11C53" w:rsidP="00E11C53">
      <w:pPr>
        <w:rPr>
          <w:rFonts w:asciiTheme="minorHAnsi" w:hAnsiTheme="minorHAnsi" w:cstheme="minorHAnsi"/>
          <w:sz w:val="16"/>
        </w:rPr>
      </w:pPr>
      <w:r w:rsidRPr="008C483C">
        <w:rPr>
          <w:rStyle w:val="StyleUnderline"/>
          <w:rFonts w:asciiTheme="minorHAnsi" w:hAnsiTheme="minorHAnsi" w:cstheme="minorHAnsi"/>
        </w:rPr>
        <w:t>Most studies suggest cloud-seeding produces more rain, but it’s not clear to what extent</w:t>
      </w:r>
      <w:r w:rsidRPr="008C483C">
        <w:rPr>
          <w:rFonts w:asciiTheme="minorHAnsi" w:hAnsiTheme="minorHAnsi" w:cstheme="minorHAnsi"/>
          <w:sz w:val="16"/>
        </w:rPr>
        <w:t>. The state Atmospheric Resource Board points to a Wyoming study from 2005 to 2014 that reported an increase in snowfall of 5 to 15 percent “during ideal seeding conditions.” The board also cites a nearly 50-year-old North Dakota project that estimated a potential rainfall increase of 1 inch per growing season.</w:t>
      </w:r>
    </w:p>
    <w:p w14:paraId="2AC808F3"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David Delene, a University of North Dakota professor and editor of the Journal of Weather Modification, said it’s difficult to assess the effectiveness of cloud-seeding because it’s impossible to tell how much rain would have fallen if the clouds hadn’t been seeded.</w:t>
      </w:r>
    </w:p>
    <w:p w14:paraId="570C248C"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w:t>
      </w:r>
      <w:r w:rsidRPr="008C483C">
        <w:rPr>
          <w:rStyle w:val="StyleUnderline"/>
          <w:rFonts w:asciiTheme="minorHAnsi" w:hAnsiTheme="minorHAnsi" w:cstheme="minorHAnsi"/>
        </w:rPr>
        <w:t xml:space="preserve">Statistics aren’t always </w:t>
      </w:r>
      <w:r w:rsidRPr="008C483C">
        <w:rPr>
          <w:rStyle w:val="Emphasis"/>
          <w:rFonts w:asciiTheme="minorHAnsi" w:hAnsiTheme="minorHAnsi" w:cstheme="minorHAnsi"/>
        </w:rPr>
        <w:t>as good as we want</w:t>
      </w:r>
      <w:r w:rsidRPr="008C483C">
        <w:rPr>
          <w:rStyle w:val="StyleUnderline"/>
          <w:rFonts w:asciiTheme="minorHAnsi" w:hAnsiTheme="minorHAnsi" w:cstheme="minorHAnsi"/>
        </w:rPr>
        <w:t xml:space="preserve"> because every cloud is different</w:t>
      </w:r>
      <w:r w:rsidRPr="008C483C">
        <w:rPr>
          <w:rFonts w:asciiTheme="minorHAnsi" w:hAnsiTheme="minorHAnsi" w:cstheme="minorHAnsi"/>
          <w:sz w:val="16"/>
        </w:rPr>
        <w:t>,” Delene said. “</w:t>
      </w:r>
      <w:r w:rsidRPr="008C483C">
        <w:rPr>
          <w:rStyle w:val="StyleUnderline"/>
          <w:rFonts w:asciiTheme="minorHAnsi" w:hAnsiTheme="minorHAnsi" w:cstheme="minorHAnsi"/>
        </w:rPr>
        <w:t xml:space="preserve">We’re getting positive indications the seeding is working. In order for it to be accepted, you need </w:t>
      </w:r>
      <w:r w:rsidRPr="008C483C">
        <w:rPr>
          <w:rStyle w:val="Emphasis"/>
          <w:rFonts w:asciiTheme="minorHAnsi" w:hAnsiTheme="minorHAnsi" w:cstheme="minorHAnsi"/>
        </w:rPr>
        <w:t>hundreds of cases</w:t>
      </w:r>
      <w:r w:rsidRPr="008C483C">
        <w:rPr>
          <w:rFonts w:asciiTheme="minorHAnsi" w:hAnsiTheme="minorHAnsi" w:cstheme="minorHAnsi"/>
          <w:sz w:val="16"/>
        </w:rPr>
        <w:t>.”</w:t>
      </w:r>
    </w:p>
    <w:p w14:paraId="07E2F9A3"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Neil Brackin, president of Weather Modification, Inc., the Fargo company that does the aerial seeding, said he doesn’t believe cloud-seeding is making the drought worse. He said he welcomes a review of the program.</w:t>
      </w:r>
    </w:p>
    <w:p w14:paraId="298F8F79"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“We have a good story to tell,” he said.</w:t>
      </w:r>
    </w:p>
    <w:p w14:paraId="037FE3B6" w14:textId="77777777" w:rsidR="00E11C53" w:rsidRPr="008C483C" w:rsidRDefault="00E11C53" w:rsidP="00E11C53">
      <w:pPr>
        <w:rPr>
          <w:rFonts w:asciiTheme="minorHAnsi" w:hAnsiTheme="minorHAnsi" w:cstheme="minorHAnsi"/>
          <w:sz w:val="16"/>
        </w:rPr>
      </w:pPr>
      <w:r w:rsidRPr="00BB6B41">
        <w:rPr>
          <w:rStyle w:val="StyleUnderline"/>
          <w:rFonts w:asciiTheme="minorHAnsi" w:hAnsiTheme="minorHAnsi" w:cstheme="minorHAnsi"/>
          <w:highlight w:val="green"/>
        </w:rPr>
        <w:t>Neshem</w:t>
      </w:r>
      <w:r w:rsidRPr="00BB6B41">
        <w:rPr>
          <w:rFonts w:asciiTheme="minorHAnsi" w:hAnsiTheme="minorHAnsi" w:cstheme="minorHAnsi"/>
          <w:sz w:val="16"/>
          <w:highlight w:val="green"/>
        </w:rPr>
        <w:t>,</w:t>
      </w:r>
      <w:r w:rsidRPr="008C483C">
        <w:rPr>
          <w:rFonts w:asciiTheme="minorHAnsi" w:hAnsiTheme="minorHAnsi" w:cstheme="minorHAnsi"/>
          <w:sz w:val="16"/>
        </w:rPr>
        <w:t xml:space="preserve"> the farmer, </w:t>
      </w:r>
      <w:r w:rsidRPr="00BB6B41">
        <w:rPr>
          <w:rStyle w:val="Emphasis"/>
          <w:rFonts w:asciiTheme="minorHAnsi" w:hAnsiTheme="minorHAnsi" w:cstheme="minorHAnsi"/>
          <w:highlight w:val="green"/>
        </w:rPr>
        <w:t>isn’t convinced</w:t>
      </w:r>
      <w:r w:rsidRPr="008C483C">
        <w:rPr>
          <w:rFonts w:asciiTheme="minorHAnsi" w:hAnsiTheme="minorHAnsi" w:cstheme="minorHAnsi"/>
          <w:sz w:val="16"/>
        </w:rPr>
        <w:t>.</w:t>
      </w:r>
    </w:p>
    <w:p w14:paraId="5C4F6CEC" w14:textId="77777777" w:rsidR="00E11C53" w:rsidRPr="008C483C" w:rsidRDefault="00E11C53" w:rsidP="00E11C53">
      <w:pPr>
        <w:rPr>
          <w:rFonts w:asciiTheme="minorHAnsi" w:hAnsiTheme="minorHAnsi" w:cstheme="minorHAnsi"/>
          <w:sz w:val="16"/>
        </w:rPr>
      </w:pPr>
      <w:r w:rsidRPr="008C483C">
        <w:rPr>
          <w:rFonts w:asciiTheme="minorHAnsi" w:hAnsiTheme="minorHAnsi" w:cstheme="minorHAnsi"/>
          <w:sz w:val="16"/>
        </w:rPr>
        <w:t>“</w:t>
      </w:r>
      <w:r w:rsidRPr="008C483C">
        <w:rPr>
          <w:rStyle w:val="StyleUnderline"/>
          <w:rFonts w:asciiTheme="minorHAnsi" w:hAnsiTheme="minorHAnsi" w:cstheme="minorHAnsi"/>
        </w:rPr>
        <w:t xml:space="preserve">It should be </w:t>
      </w:r>
      <w:r w:rsidRPr="008C483C">
        <w:rPr>
          <w:rStyle w:val="Emphasis"/>
          <w:rFonts w:asciiTheme="minorHAnsi" w:hAnsiTheme="minorHAnsi" w:cstheme="minorHAnsi"/>
        </w:rPr>
        <w:t>their job</w:t>
      </w:r>
      <w:r w:rsidRPr="008C483C">
        <w:rPr>
          <w:rStyle w:val="StyleUnderline"/>
          <w:rFonts w:asciiTheme="minorHAnsi" w:hAnsiTheme="minorHAnsi" w:cstheme="minorHAnsi"/>
        </w:rPr>
        <w:t xml:space="preserve"> to prove that it works</w:t>
      </w:r>
      <w:r w:rsidRPr="008C483C">
        <w:rPr>
          <w:rFonts w:asciiTheme="minorHAnsi" w:hAnsiTheme="minorHAnsi" w:cstheme="minorHAnsi"/>
          <w:sz w:val="16"/>
        </w:rPr>
        <w:t>,” he said. “</w:t>
      </w:r>
      <w:r w:rsidRPr="008C483C">
        <w:rPr>
          <w:rStyle w:val="StyleUnderline"/>
          <w:rFonts w:asciiTheme="minorHAnsi" w:hAnsiTheme="minorHAnsi" w:cstheme="minorHAnsi"/>
        </w:rPr>
        <w:t xml:space="preserve">They’re the ones </w:t>
      </w:r>
      <w:r w:rsidRPr="00BB6B41">
        <w:rPr>
          <w:rStyle w:val="Emphasis"/>
          <w:rFonts w:asciiTheme="minorHAnsi" w:hAnsiTheme="minorHAnsi" w:cstheme="minorHAnsi"/>
          <w:highlight w:val="green"/>
        </w:rPr>
        <w:t>taking taxpayer money without</w:t>
      </w:r>
      <w:r w:rsidRPr="008C483C">
        <w:rPr>
          <w:rStyle w:val="StyleUnderline"/>
          <w:rFonts w:asciiTheme="minorHAnsi" w:hAnsiTheme="minorHAnsi" w:cstheme="minorHAnsi"/>
        </w:rPr>
        <w:t xml:space="preserve"> any </w:t>
      </w:r>
      <w:r w:rsidRPr="00BB6B41">
        <w:rPr>
          <w:rStyle w:val="Emphasis"/>
          <w:rFonts w:asciiTheme="minorHAnsi" w:hAnsiTheme="minorHAnsi" w:cstheme="minorHAnsi"/>
          <w:highlight w:val="green"/>
        </w:rPr>
        <w:t>proof</w:t>
      </w:r>
      <w:r w:rsidRPr="008C483C">
        <w:rPr>
          <w:rStyle w:val="StyleUnderline"/>
          <w:rFonts w:asciiTheme="minorHAnsi" w:hAnsiTheme="minorHAnsi" w:cstheme="minorHAnsi"/>
        </w:rPr>
        <w:t xml:space="preserve"> that </w:t>
      </w:r>
      <w:r w:rsidRPr="00BB6B41">
        <w:rPr>
          <w:rStyle w:val="Emphasis"/>
          <w:rFonts w:asciiTheme="minorHAnsi" w:hAnsiTheme="minorHAnsi" w:cstheme="minorHAnsi"/>
          <w:highlight w:val="green"/>
        </w:rPr>
        <w:t>it’s doing anything</w:t>
      </w:r>
      <w:r w:rsidRPr="008C483C">
        <w:rPr>
          <w:rStyle w:val="StyleUnderline"/>
          <w:rFonts w:asciiTheme="minorHAnsi" w:hAnsiTheme="minorHAnsi" w:cstheme="minorHAnsi"/>
        </w:rPr>
        <w:t xml:space="preserve">. You have 55 years of seeding in Ward County and </w:t>
      </w:r>
      <w:r w:rsidRPr="00BB6B41">
        <w:rPr>
          <w:rStyle w:val="StyleUnderline"/>
          <w:rFonts w:asciiTheme="minorHAnsi" w:hAnsiTheme="minorHAnsi" w:cstheme="minorHAnsi"/>
          <w:highlight w:val="green"/>
        </w:rPr>
        <w:t>if you want</w:t>
      </w:r>
      <w:r w:rsidRPr="008C483C">
        <w:rPr>
          <w:rStyle w:val="StyleUnderline"/>
          <w:rFonts w:asciiTheme="minorHAnsi" w:hAnsiTheme="minorHAnsi" w:cstheme="minorHAnsi"/>
        </w:rPr>
        <w:t xml:space="preserve"> to have a </w:t>
      </w:r>
      <w:r w:rsidRPr="00BB6B41">
        <w:rPr>
          <w:rStyle w:val="Emphasis"/>
          <w:rFonts w:asciiTheme="minorHAnsi" w:hAnsiTheme="minorHAnsi" w:cstheme="minorHAnsi"/>
          <w:highlight w:val="green"/>
        </w:rPr>
        <w:t>true scientific experiment</w:t>
      </w:r>
      <w:r w:rsidRPr="008C483C">
        <w:rPr>
          <w:rStyle w:val="StyleUnderline"/>
          <w:rFonts w:asciiTheme="minorHAnsi" w:hAnsiTheme="minorHAnsi" w:cstheme="minorHAnsi"/>
        </w:rPr>
        <w:t xml:space="preserve">, let’s </w:t>
      </w:r>
      <w:r w:rsidRPr="00BB6B41">
        <w:rPr>
          <w:rStyle w:val="StyleUnderline"/>
          <w:rFonts w:asciiTheme="minorHAnsi" w:hAnsiTheme="minorHAnsi" w:cstheme="minorHAnsi"/>
          <w:highlight w:val="green"/>
        </w:rPr>
        <w:t xml:space="preserve">do </w:t>
      </w:r>
      <w:r w:rsidRPr="00BB6B41">
        <w:rPr>
          <w:rStyle w:val="Emphasis"/>
          <w:rFonts w:asciiTheme="minorHAnsi" w:hAnsiTheme="minorHAnsi" w:cstheme="minorHAnsi"/>
          <w:highlight w:val="green"/>
        </w:rPr>
        <w:t>55 years without it</w:t>
      </w:r>
      <w:r w:rsidRPr="008C483C">
        <w:rPr>
          <w:rFonts w:asciiTheme="minorHAnsi" w:hAnsiTheme="minorHAnsi" w:cstheme="minorHAnsi"/>
          <w:sz w:val="16"/>
        </w:rPr>
        <w:t>.”</w:t>
      </w:r>
    </w:p>
    <w:p w14:paraId="6E126F3A" w14:textId="77777777" w:rsidR="00E11C53" w:rsidRDefault="00E11C53" w:rsidP="00E11C53"/>
    <w:p w14:paraId="5441E793" w14:textId="77777777" w:rsidR="00E11C53" w:rsidRDefault="00E11C53" w:rsidP="00E11C53">
      <w:pPr>
        <w:pStyle w:val="Heading4"/>
      </w:pPr>
      <w:r>
        <w:t>Squo arg</w:t>
      </w:r>
    </w:p>
    <w:p w14:paraId="7F5DD4A1" w14:textId="77777777" w:rsidR="00E11C53" w:rsidRPr="00FD5EDB" w:rsidRDefault="00E11C53" w:rsidP="00E11C53">
      <w:r>
        <w:t xml:space="preserve">Christian </w:t>
      </w:r>
      <w:r w:rsidRPr="003343E6">
        <w:rPr>
          <w:rStyle w:val="Style13ptBold"/>
        </w:rPr>
        <w:t>Datoc 21</w:t>
      </w:r>
      <w:r>
        <w:t xml:space="preserve">, White House Correspondent for The Washington Examiner; B.A., 7-15-2021, "White House maintains that Biden's $4.5 trillion infrastructure bills won't cause inflation to jump", The Washington Examiner, </w:t>
      </w:r>
      <w:r w:rsidRPr="00564136">
        <w:t>https://www.washingtonexaminer.com/news/white-house-denies-biden-infrastructure-inflation</w:t>
      </w:r>
      <w:r>
        <w:t>, accessed: 8-5-2021, //yeed</w:t>
      </w:r>
    </w:p>
    <w:p w14:paraId="4DB329B6" w14:textId="77777777" w:rsidR="00E11C53" w:rsidRPr="00F40DF6" w:rsidRDefault="00E11C53" w:rsidP="00E11C53">
      <w:r w:rsidRPr="00F40DF6">
        <w:t>White House press secretary Jen Psaki told reporters Thursday that the White House is "vigilant" in monitoring inflation signals but maintained that President Joe Biden's infrastructure proposals will help reduce rising prices.</w:t>
      </w:r>
    </w:p>
    <w:p w14:paraId="6D540375" w14:textId="77777777" w:rsidR="00E11C53" w:rsidRPr="00F40DF6" w:rsidRDefault="00E11C53" w:rsidP="00E11C53">
      <w:r w:rsidRPr="00F40DF6">
        <w:t>Psaki, asked about comments made by Federal Reserve Board Chairman Jerome Powell, mentioned that "experts believe" that "most of the price increases are expected to be temporary through the consequences of restarting an economy shut down during the pandemic."</w:t>
      </w:r>
    </w:p>
    <w:p w14:paraId="4B157F43" w14:textId="77777777" w:rsidR="00E11C53" w:rsidRPr="00F40DF6" w:rsidRDefault="00E11C53" w:rsidP="00E11C53">
      <w:r w:rsidRPr="00F40DF6">
        <w:t>"I want to be clear," she added, "we understand the threat that input inflation poses. We will be vigilant as responses are needed or needed as it relates to legislation we're continuing to advocate for."</w:t>
      </w:r>
    </w:p>
    <w:p w14:paraId="12C00C94" w14:textId="77777777" w:rsidR="00E11C53" w:rsidRPr="00F40DF6" w:rsidRDefault="00E11C53" w:rsidP="00E11C53">
      <w:r w:rsidRPr="00F40DF6">
        <w:t>The top White House spokesperson claimed that "the way to keep prices in our economy down is to increase the supply of goods that consumers want to buy and keep the costs of producing and getting them to market lower."</w:t>
      </w:r>
    </w:p>
    <w:p w14:paraId="6CAF3812" w14:textId="77777777" w:rsidR="00E11C53" w:rsidRPr="00F40DF6" w:rsidRDefault="00E11C53" w:rsidP="00E11C53">
      <w:r w:rsidRPr="00F40DF6">
        <w:t>"That's exactly what the president's bipartisan infrastructure framework and the Build Back Better plans will do," Psaki continued. "It will also, as we work to pass the Build Back Better reconciliation package, increase the availability of child care, more workers will enter the workforce, increasing our output and helping to keep prices down. So we are quite mindful of it."</w:t>
      </w:r>
    </w:p>
    <w:p w14:paraId="1906EE1F" w14:textId="77777777" w:rsidR="00E11C53" w:rsidRDefault="00E11C53" w:rsidP="00E11C53"/>
    <w:p w14:paraId="39E9DE2C" w14:textId="77777777" w:rsidR="00E11C53" w:rsidRPr="00572138" w:rsidRDefault="00E11C53" w:rsidP="00E11C53">
      <w:pPr>
        <w:pStyle w:val="Heading4"/>
      </w:pPr>
      <w:r>
        <w:t>Timeframe</w:t>
      </w:r>
    </w:p>
    <w:p w14:paraId="5BFD1FB1" w14:textId="77777777" w:rsidR="00E11C53" w:rsidRPr="003852D2" w:rsidRDefault="00E11C53" w:rsidP="00E11C53">
      <w:r>
        <w:t xml:space="preserve">Jack </w:t>
      </w:r>
      <w:r w:rsidRPr="00F81E35">
        <w:rPr>
          <w:rStyle w:val="Style13ptBold"/>
        </w:rPr>
        <w:t>Kleinhenz 21</w:t>
      </w:r>
      <w:r>
        <w:t>, Jack Kleinhenz, Ph.D., CBE is the chief economist, 7-20-2021, "Bipartisan infrastructure proposal is unlikely to add to overall inflation", NRF, https://nrf.com/blog/bipartisan-infrastructure-proposal-unlikely-add-overall-inflation, accessed: 8-5-2021, //yeed</w:t>
      </w:r>
    </w:p>
    <w:p w14:paraId="18B59DBF" w14:textId="77777777" w:rsidR="00E11C53" w:rsidRPr="00823375" w:rsidRDefault="00E11C53" w:rsidP="00E11C53">
      <w:r w:rsidRPr="00823375">
        <w:t>Ample research has attempted to estimate the impact of public infrastructure investment on economic output. According to theory and empirical studies, public infrastructure investment can contribute to long-run growth. An increase in the stock of public capital, such as new or improved transportation and water systems, generally results in higher long-term levels of economic output.</w:t>
      </w:r>
    </w:p>
    <w:p w14:paraId="0A717711" w14:textId="77777777" w:rsidR="00E11C53" w:rsidRPr="00823375" w:rsidRDefault="00E11C53" w:rsidP="00E11C53">
      <w:r w:rsidRPr="00823375">
        <w:t>According to Douglas Holtz Eagan and Michael Strain, the bipartisan bill being discussed in Congress can accomplish this benefit without adding to inflation if carefully structured. The key considerations are how the cost of the legislation is financed and the timing of the investment. According to these prominent economic policy experts, concerns about inflation are “misplaced.”</w:t>
      </w:r>
    </w:p>
    <w:p w14:paraId="3DF17003" w14:textId="77777777" w:rsidR="00E11C53" w:rsidRPr="00823375" w:rsidRDefault="00E11C53" w:rsidP="00E11C53">
      <w:r w:rsidRPr="00823375">
        <w:t>The recent run-up in prices is a short run phenomenon. The July 12, 2021, release of Blue Chip Indicators reports that “two-thirds of respondents indicate that they think the pick-up in inflation this year is temporary and not likely to linger, with a slightly smaller majority holding that view for next year.”</w:t>
      </w:r>
    </w:p>
    <w:p w14:paraId="7262FCB4" w14:textId="77777777" w:rsidR="00E11C53" w:rsidRPr="00823375" w:rsidRDefault="00E11C53" w:rsidP="00E11C53">
      <w:r w:rsidRPr="00823375">
        <w:t>We believe that the current proposal does not amount to enough spending in the short run to add to overall inflation. Spending on infrastructure investments is a slow process requiring coordination at federal, state and local government levels. This includes planning, bidding, contracting and construction. Thus, any spur of the infrastructure bill on inflation would not be realized until 2022 and beyond.</w:t>
      </w:r>
    </w:p>
    <w:p w14:paraId="5A856885" w14:textId="77777777" w:rsidR="00E11C53" w:rsidRPr="00823375" w:rsidRDefault="00E11C53" w:rsidP="00E11C53">
      <w:r w:rsidRPr="00823375">
        <w:t>A case for government infrastructure investment can be made now. Timing related to when infrastructure investments are made and when benefits are realized are important considerations. Because there is a relatively long timeframe for building infrastructure, the multiplier effect of the spending on output is “greater if the economy starts from a point below the social optimal amount of public capital,” according to a July 2020 paper from the National Bureau of Economic Research.</w:t>
      </w:r>
    </w:p>
    <w:p w14:paraId="4B079C25" w14:textId="77777777" w:rsidR="00E11C53" w:rsidRPr="00823375" w:rsidRDefault="00E11C53" w:rsidP="00E11C53">
      <w:r w:rsidRPr="00823375">
        <w:t>Yesterday the National Bureau of Economic Research announced that the recession was over in April 2020. By no means does this infer that the economy has fully recovered. While most economic measures have returned to pre-pandemic levels, employment has lagged with approximately 7 million fewer workers than in February 2020. The infrastructure plan is not designed to be a short run stimulus plan, but if we want to realize the benefits when the economy is fully recovered in the future, now is the time to get started.</w:t>
      </w:r>
    </w:p>
    <w:p w14:paraId="7DFE0B82" w14:textId="77777777" w:rsidR="00E11C53" w:rsidRDefault="00E11C53" w:rsidP="00E11C53"/>
    <w:p w14:paraId="160C72CA" w14:textId="77777777" w:rsidR="00E11C53" w:rsidRPr="00875282" w:rsidRDefault="00E11C53" w:rsidP="00E11C53">
      <w:pPr>
        <w:pStyle w:val="Heading4"/>
      </w:pPr>
      <w:r>
        <w:t>Impact level</w:t>
      </w:r>
    </w:p>
    <w:p w14:paraId="769C6CE5" w14:textId="77777777" w:rsidR="00E11C53" w:rsidRPr="00347F94" w:rsidRDefault="00E11C53" w:rsidP="00E11C53">
      <w:r w:rsidRPr="00347F94">
        <w:rPr>
          <w:rStyle w:val="Style13ptBold"/>
        </w:rPr>
        <w:t>Partman, ‘7-15</w:t>
      </w:r>
      <w:r>
        <w:t xml:space="preserve"> – Rob Portman is a Senator of Ohio</w:t>
      </w:r>
    </w:p>
    <w:p w14:paraId="6A0A9243" w14:textId="77777777" w:rsidR="00E11C53" w:rsidRPr="00633E27" w:rsidRDefault="00E11C53" w:rsidP="00E11C53">
      <w:pPr>
        <w:rPr>
          <w:sz w:val="14"/>
          <w:szCs w:val="14"/>
        </w:rPr>
      </w:pPr>
      <w:r w:rsidRPr="00633E27">
        <w:rPr>
          <w:sz w:val="14"/>
          <w:szCs w:val="14"/>
        </w:rPr>
        <w:t>(Top Economists: Bipartisan Infrastructure Framework Does Not Worsen Inflation, https://www.portman.senate.gov/newsroom/portman-difference/top-economists-bipartisan-infrastructure-framework-does-not-worsen, Portman News Room, 07-15-2021, Accessed: 08-05-2021) //ILake-HG</w:t>
      </w:r>
    </w:p>
    <w:p w14:paraId="329A04F5" w14:textId="77777777" w:rsidR="00E11C53" w:rsidRPr="007809AD" w:rsidRDefault="00E11C53" w:rsidP="00E11C53">
      <w:r w:rsidRPr="007809AD">
        <w:rPr>
          <w:rStyle w:val="StyleUnderline"/>
        </w:rPr>
        <w:t>Inflation is</w:t>
      </w:r>
      <w:r w:rsidRPr="007809AD">
        <w:t xml:space="preserve"> </w:t>
      </w:r>
      <w:r w:rsidRPr="007809AD">
        <w:rPr>
          <w:rStyle w:val="Emphasis"/>
        </w:rPr>
        <w:t>surging at the fastest clip</w:t>
      </w:r>
      <w:r w:rsidRPr="007809AD">
        <w:t xml:space="preserve"> </w:t>
      </w:r>
      <w:r w:rsidRPr="007809AD">
        <w:rPr>
          <w:rStyle w:val="StyleUnderline"/>
        </w:rPr>
        <w:t>in more than a decade</w:t>
      </w:r>
      <w:r w:rsidRPr="007809AD">
        <w:t>.</w:t>
      </w:r>
    </w:p>
    <w:p w14:paraId="59BD0511" w14:textId="77777777" w:rsidR="00E11C53" w:rsidRPr="007809AD" w:rsidRDefault="00E11C53" w:rsidP="00E11C53">
      <w:pPr>
        <w:rPr>
          <w:sz w:val="14"/>
        </w:rPr>
      </w:pPr>
      <w:r w:rsidRPr="007809AD">
        <w:rPr>
          <w:sz w:val="14"/>
        </w:rPr>
        <w:t xml:space="preserve">On Tuesday, the </w:t>
      </w:r>
      <w:r w:rsidRPr="007809AD">
        <w:rPr>
          <w:rStyle w:val="StyleUnderline"/>
        </w:rPr>
        <w:t>Labor Department released</w:t>
      </w:r>
      <w:r w:rsidRPr="007809AD">
        <w:rPr>
          <w:sz w:val="14"/>
        </w:rPr>
        <w:t xml:space="preserve"> their </w:t>
      </w:r>
      <w:r w:rsidRPr="007809AD">
        <w:rPr>
          <w:rStyle w:val="StyleUnderline"/>
        </w:rPr>
        <w:t>latest Core Consumer Price Index reading</w:t>
      </w:r>
      <w:r w:rsidRPr="007809AD">
        <w:rPr>
          <w:sz w:val="14"/>
        </w:rPr>
        <w:t xml:space="preserve">, </w:t>
      </w:r>
      <w:r w:rsidRPr="007809AD">
        <w:rPr>
          <w:rStyle w:val="StyleUnderline"/>
        </w:rPr>
        <w:t>showing</w:t>
      </w:r>
      <w:r w:rsidRPr="007809AD">
        <w:rPr>
          <w:sz w:val="14"/>
        </w:rPr>
        <w:t xml:space="preserve"> that </w:t>
      </w:r>
      <w:r w:rsidRPr="007809AD">
        <w:rPr>
          <w:rStyle w:val="StyleUnderline"/>
        </w:rPr>
        <w:t>inflation surged</w:t>
      </w:r>
      <w:r w:rsidRPr="007809AD">
        <w:rPr>
          <w:sz w:val="14"/>
        </w:rPr>
        <w:t xml:space="preserve"> </w:t>
      </w:r>
      <w:r w:rsidRPr="007809AD">
        <w:rPr>
          <w:rStyle w:val="StyleUnderline"/>
        </w:rPr>
        <w:t>to</w:t>
      </w:r>
      <w:r w:rsidRPr="007809AD">
        <w:rPr>
          <w:sz w:val="14"/>
        </w:rPr>
        <w:t xml:space="preserve"> </w:t>
      </w:r>
      <w:r w:rsidRPr="007809AD">
        <w:rPr>
          <w:rStyle w:val="Emphasis"/>
        </w:rPr>
        <w:t>5.4 percent year-over-year</w:t>
      </w:r>
      <w:r w:rsidRPr="007809AD">
        <w:rPr>
          <w:sz w:val="14"/>
        </w:rPr>
        <w:t xml:space="preserve"> in the month on June, </w:t>
      </w:r>
      <w:r w:rsidRPr="007809AD">
        <w:rPr>
          <w:rStyle w:val="StyleUnderline"/>
        </w:rPr>
        <w:t>rising at its fastest pace in nearly 13 years</w:t>
      </w:r>
      <w:r w:rsidRPr="007809AD">
        <w:rPr>
          <w:sz w:val="14"/>
        </w:rPr>
        <w:t xml:space="preserve">. </w:t>
      </w:r>
      <w:r w:rsidRPr="007809AD">
        <w:rPr>
          <w:rStyle w:val="StyleUnderline"/>
        </w:rPr>
        <w:t>This</w:t>
      </w:r>
      <w:r w:rsidRPr="007809AD">
        <w:rPr>
          <w:sz w:val="14"/>
        </w:rPr>
        <w:t xml:space="preserve"> continued rise in prices has </w:t>
      </w:r>
      <w:r w:rsidRPr="007809AD">
        <w:rPr>
          <w:rStyle w:val="StyleUnderline"/>
        </w:rPr>
        <w:t>led many to worry that</w:t>
      </w:r>
      <w:r w:rsidRPr="007809AD">
        <w:rPr>
          <w:sz w:val="14"/>
        </w:rPr>
        <w:t xml:space="preserve"> big spending </w:t>
      </w:r>
      <w:r w:rsidRPr="007809AD">
        <w:rPr>
          <w:rStyle w:val="StyleUnderline"/>
        </w:rPr>
        <w:t>packages</w:t>
      </w:r>
      <w:r w:rsidRPr="007809AD">
        <w:rPr>
          <w:sz w:val="14"/>
        </w:rPr>
        <w:t xml:space="preserve">, such as the multi-trillion-dollar package proposed by the Biden administration and Congressional Democrats, </w:t>
      </w:r>
      <w:r w:rsidRPr="007809AD">
        <w:rPr>
          <w:rStyle w:val="StyleUnderline"/>
        </w:rPr>
        <w:t>could lead to even more inflation</w:t>
      </w:r>
      <w:r w:rsidRPr="007809AD">
        <w:rPr>
          <w:sz w:val="14"/>
        </w:rPr>
        <w:t xml:space="preserve">. Douglas Holtz-Eakin, President of the American Action Forum, and </w:t>
      </w:r>
      <w:r w:rsidRPr="007809AD">
        <w:rPr>
          <w:rStyle w:val="StyleUnderline"/>
        </w:rPr>
        <w:t xml:space="preserve">Michael </w:t>
      </w:r>
      <w:r w:rsidRPr="007809AD">
        <w:rPr>
          <w:rStyle w:val="Emphasis"/>
        </w:rPr>
        <w:t>Strain</w:t>
      </w:r>
      <w:r w:rsidRPr="007809AD">
        <w:rPr>
          <w:sz w:val="14"/>
        </w:rPr>
        <w:t>, Director of Economic Policy Studies at the American Enterprise Institute, examined the proposed bipartisan infrastructure package and concluded that it would not cause an increase in inflation.</w:t>
      </w:r>
    </w:p>
    <w:p w14:paraId="437843C1" w14:textId="77777777" w:rsidR="00E11C53" w:rsidRPr="007809AD" w:rsidRDefault="00E11C53" w:rsidP="00E11C53">
      <w:pPr>
        <w:rPr>
          <w:sz w:val="14"/>
        </w:rPr>
      </w:pPr>
      <w:r w:rsidRPr="007809AD">
        <w:rPr>
          <w:sz w:val="14"/>
        </w:rPr>
        <w:t xml:space="preserve">The two </w:t>
      </w:r>
      <w:r w:rsidRPr="007809AD">
        <w:rPr>
          <w:rStyle w:val="StyleUnderline"/>
        </w:rPr>
        <w:t>argued</w:t>
      </w:r>
      <w:r w:rsidRPr="007809AD">
        <w:rPr>
          <w:sz w:val="14"/>
        </w:rPr>
        <w:t xml:space="preserve"> that </w:t>
      </w:r>
      <w:r w:rsidRPr="007809AD">
        <w:rPr>
          <w:rStyle w:val="StyleUnderline"/>
        </w:rPr>
        <w:t>for inflation to increase</w:t>
      </w:r>
      <w:r w:rsidRPr="007809AD">
        <w:rPr>
          <w:sz w:val="14"/>
        </w:rPr>
        <w:t xml:space="preserve">, a </w:t>
      </w:r>
      <w:r w:rsidRPr="007809AD">
        <w:rPr>
          <w:rStyle w:val="StyleUnderline"/>
        </w:rPr>
        <w:t>spending package would</w:t>
      </w:r>
      <w:r w:rsidRPr="007809AD">
        <w:rPr>
          <w:sz w:val="14"/>
        </w:rPr>
        <w:t xml:space="preserve"> </w:t>
      </w:r>
      <w:r w:rsidRPr="007809AD">
        <w:rPr>
          <w:rStyle w:val="StyleUnderline"/>
        </w:rPr>
        <w:t>have to increase demand</w:t>
      </w:r>
      <w:r w:rsidRPr="007809AD">
        <w:rPr>
          <w:sz w:val="14"/>
        </w:rPr>
        <w:t xml:space="preserve">, </w:t>
      </w:r>
      <w:r w:rsidRPr="007809AD">
        <w:rPr>
          <w:rStyle w:val="StyleUnderline"/>
        </w:rPr>
        <w:t>or services</w:t>
      </w:r>
      <w:r w:rsidRPr="007809AD">
        <w:rPr>
          <w:sz w:val="14"/>
        </w:rPr>
        <w:t xml:space="preserve">. For example, President </w:t>
      </w:r>
      <w:r w:rsidRPr="007809AD">
        <w:rPr>
          <w:rStyle w:val="StyleUnderline"/>
        </w:rPr>
        <w:t>Biden’s proposed $3.5 trillion spending</w:t>
      </w:r>
      <w:r w:rsidRPr="007809AD">
        <w:rPr>
          <w:sz w:val="14"/>
        </w:rPr>
        <w:t xml:space="preserve"> </w:t>
      </w:r>
      <w:r w:rsidRPr="007809AD">
        <w:rPr>
          <w:rStyle w:val="StyleUnderline"/>
        </w:rPr>
        <w:t>package</w:t>
      </w:r>
      <w:r w:rsidRPr="007809AD">
        <w:rPr>
          <w:sz w:val="14"/>
        </w:rPr>
        <w:t xml:space="preserve"> </w:t>
      </w:r>
      <w:r w:rsidRPr="007809AD">
        <w:rPr>
          <w:rStyle w:val="StyleUnderline"/>
        </w:rPr>
        <w:t>contains trillions in social spending</w:t>
      </w:r>
      <w:r w:rsidRPr="007809AD">
        <w:rPr>
          <w:sz w:val="14"/>
        </w:rPr>
        <w:t xml:space="preserve">, which will </w:t>
      </w:r>
      <w:r w:rsidRPr="007809AD">
        <w:rPr>
          <w:rStyle w:val="Emphasis"/>
        </w:rPr>
        <w:t>add to the demand side</w:t>
      </w:r>
      <w:r w:rsidRPr="007809AD">
        <w:rPr>
          <w:sz w:val="14"/>
        </w:rPr>
        <w:t xml:space="preserve"> and put pressure on inflation. </w:t>
      </w:r>
      <w:r w:rsidRPr="007809AD">
        <w:rPr>
          <w:rStyle w:val="StyleUnderline"/>
        </w:rPr>
        <w:t>The bipartisan infrastructure</w:t>
      </w:r>
      <w:r w:rsidRPr="007809AD">
        <w:rPr>
          <w:sz w:val="14"/>
        </w:rPr>
        <w:t xml:space="preserve"> plan </w:t>
      </w:r>
      <w:r w:rsidRPr="007809AD">
        <w:rPr>
          <w:rStyle w:val="Emphasis"/>
        </w:rPr>
        <w:t>does just the opposite</w:t>
      </w:r>
      <w:r w:rsidRPr="007809AD">
        <w:rPr>
          <w:sz w:val="14"/>
        </w:rPr>
        <w:t xml:space="preserve"> – </w:t>
      </w:r>
      <w:r w:rsidRPr="007809AD">
        <w:rPr>
          <w:rStyle w:val="Emphasis"/>
        </w:rPr>
        <w:t>core infrastructure provides supply,</w:t>
      </w:r>
      <w:r w:rsidRPr="007809AD">
        <w:rPr>
          <w:sz w:val="14"/>
        </w:rPr>
        <w:t xml:space="preserve"> </w:t>
      </w:r>
      <w:r w:rsidRPr="007809AD">
        <w:rPr>
          <w:rStyle w:val="StyleUnderline"/>
        </w:rPr>
        <w:t>or goods.</w:t>
      </w:r>
      <w:r w:rsidRPr="007809AD">
        <w:rPr>
          <w:sz w:val="14"/>
        </w:rPr>
        <w:t xml:space="preserve"> Furthermore, they say that </w:t>
      </w:r>
      <w:r w:rsidRPr="007809AD">
        <w:rPr>
          <w:rStyle w:val="StyleUnderline"/>
        </w:rPr>
        <w:t>most of the spending in</w:t>
      </w:r>
      <w:r w:rsidRPr="007809AD">
        <w:rPr>
          <w:sz w:val="14"/>
        </w:rPr>
        <w:t xml:space="preserve"> the </w:t>
      </w:r>
      <w:r w:rsidRPr="007809AD">
        <w:rPr>
          <w:rStyle w:val="StyleUnderline"/>
        </w:rPr>
        <w:t>bipartisan proposal</w:t>
      </w:r>
      <w:r w:rsidRPr="007809AD">
        <w:rPr>
          <w:sz w:val="14"/>
        </w:rPr>
        <w:t xml:space="preserve"> </w:t>
      </w:r>
      <w:r w:rsidRPr="007809AD">
        <w:rPr>
          <w:rStyle w:val="StyleUnderline"/>
        </w:rPr>
        <w:t>would occur</w:t>
      </w:r>
      <w:r w:rsidRPr="007809AD">
        <w:rPr>
          <w:sz w:val="14"/>
        </w:rPr>
        <w:t xml:space="preserve"> </w:t>
      </w:r>
      <w:r w:rsidRPr="007809AD">
        <w:rPr>
          <w:rStyle w:val="Emphasis"/>
        </w:rPr>
        <w:t>after 2022</w:t>
      </w:r>
      <w:r w:rsidRPr="007809AD">
        <w:rPr>
          <w:sz w:val="14"/>
        </w:rPr>
        <w:t xml:space="preserve"> </w:t>
      </w:r>
      <w:r w:rsidRPr="007809AD">
        <w:rPr>
          <w:rStyle w:val="StyleUnderline"/>
        </w:rPr>
        <w:t>and</w:t>
      </w:r>
      <w:r w:rsidRPr="007809AD">
        <w:rPr>
          <w:sz w:val="14"/>
        </w:rPr>
        <w:t xml:space="preserve"> </w:t>
      </w:r>
      <w:r w:rsidRPr="007809AD">
        <w:rPr>
          <w:rStyle w:val="StyleUnderline"/>
        </w:rPr>
        <w:t>after</w:t>
      </w:r>
      <w:r w:rsidRPr="007809AD">
        <w:rPr>
          <w:sz w:val="14"/>
        </w:rPr>
        <w:t xml:space="preserve"> the </w:t>
      </w:r>
      <w:r w:rsidRPr="007809AD">
        <w:rPr>
          <w:rStyle w:val="StyleUnderline"/>
        </w:rPr>
        <w:t>current inflation</w:t>
      </w:r>
      <w:r w:rsidRPr="007809AD">
        <w:rPr>
          <w:sz w:val="14"/>
        </w:rPr>
        <w:t xml:space="preserve"> </w:t>
      </w:r>
      <w:r w:rsidRPr="007809AD">
        <w:rPr>
          <w:rStyle w:val="StyleUnderline"/>
        </w:rPr>
        <w:t>concerns</w:t>
      </w:r>
      <w:r w:rsidRPr="007809AD">
        <w:rPr>
          <w:sz w:val="14"/>
        </w:rPr>
        <w:t xml:space="preserve"> will </w:t>
      </w:r>
      <w:r w:rsidRPr="007809AD">
        <w:rPr>
          <w:rStyle w:val="Emphasis"/>
        </w:rPr>
        <w:t>have likely subsided</w:t>
      </w:r>
      <w:r w:rsidRPr="007809AD">
        <w:rPr>
          <w:sz w:val="14"/>
        </w:rPr>
        <w:t>.</w:t>
      </w:r>
    </w:p>
    <w:p w14:paraId="77CC1023" w14:textId="77777777" w:rsidR="00E11C53" w:rsidRPr="007809AD" w:rsidRDefault="00E11C53" w:rsidP="00E11C53">
      <w:pPr>
        <w:rPr>
          <w:sz w:val="14"/>
          <w:szCs w:val="14"/>
        </w:rPr>
      </w:pPr>
      <w:r w:rsidRPr="007809AD">
        <w:rPr>
          <w:sz w:val="14"/>
          <w:szCs w:val="14"/>
        </w:rPr>
        <w:t>Their explanation is below and here.</w:t>
      </w:r>
    </w:p>
    <w:p w14:paraId="6A94046D" w14:textId="77777777" w:rsidR="00E11C53" w:rsidRDefault="00E11C53" w:rsidP="00E11C53">
      <w:pPr>
        <w:rPr>
          <w:sz w:val="14"/>
        </w:rPr>
      </w:pPr>
      <w:r w:rsidRPr="007809AD">
        <w:rPr>
          <w:sz w:val="14"/>
        </w:rPr>
        <w:t xml:space="preserve">“In our view, inflation is a real risk facing the economy. Congress should be concerned about inflation, and we encourage members to seek clarity from the Federal Reserve about its expectations and plans, and to apply close scrutiny to future spending plans. But </w:t>
      </w:r>
      <w:r w:rsidRPr="007809AD">
        <w:rPr>
          <w:rStyle w:val="StyleUnderline"/>
        </w:rPr>
        <w:t>we do not view a well-structured infrastructure</w:t>
      </w:r>
      <w:r w:rsidRPr="007809AD">
        <w:rPr>
          <w:sz w:val="14"/>
        </w:rPr>
        <w:t xml:space="preserve"> </w:t>
      </w:r>
      <w:r w:rsidRPr="007809AD">
        <w:rPr>
          <w:rStyle w:val="StyleUnderline"/>
        </w:rPr>
        <w:t>plan</w:t>
      </w:r>
      <w:r w:rsidRPr="007809AD">
        <w:rPr>
          <w:sz w:val="14"/>
        </w:rPr>
        <w:t xml:space="preserve"> </w:t>
      </w:r>
      <w:r w:rsidRPr="007809AD">
        <w:rPr>
          <w:rStyle w:val="StyleUnderline"/>
        </w:rPr>
        <w:t>as</w:t>
      </w:r>
      <w:r w:rsidRPr="007809AD">
        <w:rPr>
          <w:sz w:val="14"/>
        </w:rPr>
        <w:t xml:space="preserve"> a </w:t>
      </w:r>
      <w:r w:rsidRPr="007809AD">
        <w:rPr>
          <w:rStyle w:val="StyleUnderline"/>
        </w:rPr>
        <w:t>meaningful upside risk to the inflation</w:t>
      </w:r>
      <w:r w:rsidRPr="007809AD">
        <w:rPr>
          <w:sz w:val="14"/>
        </w:rPr>
        <w:t xml:space="preserve"> </w:t>
      </w:r>
      <w:r w:rsidRPr="007809AD">
        <w:rPr>
          <w:rStyle w:val="StyleUnderline"/>
        </w:rPr>
        <w:t>outlook</w:t>
      </w:r>
      <w:r w:rsidRPr="007809AD">
        <w:rPr>
          <w:sz w:val="14"/>
        </w:rPr>
        <w:t>.</w:t>
      </w:r>
    </w:p>
    <w:p w14:paraId="4B7AB139" w14:textId="77777777" w:rsidR="00E11C53" w:rsidRPr="00AB4E71" w:rsidRDefault="00E11C53" w:rsidP="00E11C53"/>
    <w:p w14:paraId="3CEDB990" w14:textId="77777777" w:rsidR="00E11C53" w:rsidRDefault="00E11C53" w:rsidP="00E11C53">
      <w:pPr>
        <w:pStyle w:val="Heading1"/>
      </w:pPr>
      <w:r>
        <w:t>case</w:t>
      </w:r>
    </w:p>
    <w:p w14:paraId="06F4ABB2" w14:textId="77777777" w:rsidR="00E11C53" w:rsidRDefault="00E11C53" w:rsidP="00E11C53">
      <w:pPr>
        <w:pStyle w:val="Heading2"/>
      </w:pPr>
      <w:r>
        <w:t>geoengineering bad</w:t>
      </w:r>
    </w:p>
    <w:p w14:paraId="736B9218" w14:textId="77777777" w:rsidR="00E11C53" w:rsidRDefault="00E11C53" w:rsidP="00E11C53">
      <w:pPr>
        <w:pStyle w:val="Heading3"/>
      </w:pPr>
      <w:r>
        <w:t>generic geoengineering/srm</w:t>
      </w:r>
    </w:p>
    <w:p w14:paraId="00D09909" w14:textId="77777777" w:rsidR="00E11C53" w:rsidRDefault="00E11C53" w:rsidP="00E11C53">
      <w:pPr>
        <w:pStyle w:val="Heading4"/>
      </w:pPr>
      <w:r>
        <w:t>Geoengineering sucks – 12 warrants</w:t>
      </w:r>
    </w:p>
    <w:p w14:paraId="5D8B9A8D" w14:textId="77777777" w:rsidR="00E11C53" w:rsidRDefault="00E11C53" w:rsidP="00E11C53">
      <w:r w:rsidRPr="000F129C">
        <w:rPr>
          <w:rStyle w:val="Style13ptBold"/>
        </w:rPr>
        <w:t xml:space="preserve">ETC Group </w:t>
      </w:r>
      <w:r>
        <w:rPr>
          <w:rStyle w:val="Style13ptBold"/>
        </w:rPr>
        <w:t>17</w:t>
      </w:r>
      <w:r>
        <w:rPr>
          <w:rStyle w:val="Style13ptBold"/>
          <w:b w:val="0"/>
          <w:sz w:val="24"/>
        </w:rPr>
        <w:t xml:space="preserve"> ( “</w:t>
      </w:r>
      <w:r w:rsidRPr="005E790C">
        <w:rPr>
          <w:rStyle w:val="Style13ptBold"/>
          <w:b w:val="0"/>
          <w:sz w:val="24"/>
        </w:rPr>
        <w:t>THE</w:t>
      </w:r>
      <w:r>
        <w:rPr>
          <w:rStyle w:val="Style13ptBold"/>
          <w:b w:val="0"/>
          <w:sz w:val="24"/>
        </w:rPr>
        <w:t xml:space="preserve"> </w:t>
      </w:r>
      <w:r w:rsidRPr="005E790C">
        <w:rPr>
          <w:rStyle w:val="Style13ptBold"/>
          <w:b w:val="0"/>
          <w:sz w:val="24"/>
        </w:rPr>
        <w:t>BIG</w:t>
      </w:r>
      <w:r>
        <w:rPr>
          <w:rStyle w:val="Style13ptBold"/>
          <w:b w:val="0"/>
          <w:sz w:val="24"/>
        </w:rPr>
        <w:t xml:space="preserve"> </w:t>
      </w:r>
      <w:r w:rsidRPr="005E790C">
        <w:rPr>
          <w:rStyle w:val="Style13ptBold"/>
          <w:b w:val="0"/>
          <w:sz w:val="24"/>
        </w:rPr>
        <w:t>BAD</w:t>
      </w:r>
      <w:r>
        <w:rPr>
          <w:rStyle w:val="Style13ptBold"/>
          <w:b w:val="0"/>
          <w:sz w:val="24"/>
        </w:rPr>
        <w:t xml:space="preserve"> </w:t>
      </w:r>
      <w:r w:rsidRPr="005E790C">
        <w:rPr>
          <w:rStyle w:val="Style13ptBold"/>
          <w:b w:val="0"/>
          <w:sz w:val="24"/>
        </w:rPr>
        <w:t>FIX</w:t>
      </w:r>
      <w:r>
        <w:rPr>
          <w:rStyle w:val="Style13ptBold"/>
          <w:b w:val="0"/>
          <w:sz w:val="24"/>
        </w:rPr>
        <w:t xml:space="preserve">: </w:t>
      </w:r>
      <w:r w:rsidRPr="005E790C">
        <w:rPr>
          <w:rStyle w:val="Style13ptBold"/>
          <w:b w:val="0"/>
          <w:sz w:val="24"/>
        </w:rPr>
        <w:t>The Case Against</w:t>
      </w:r>
      <w:r>
        <w:rPr>
          <w:rStyle w:val="Style13ptBold"/>
          <w:b w:val="0"/>
          <w:sz w:val="24"/>
        </w:rPr>
        <w:t xml:space="preserve"> </w:t>
      </w:r>
      <w:r w:rsidRPr="005E790C">
        <w:rPr>
          <w:rStyle w:val="Style13ptBold"/>
          <w:b w:val="0"/>
          <w:sz w:val="24"/>
        </w:rPr>
        <w:t>Climate Geoengineering</w:t>
      </w:r>
      <w:r>
        <w:rPr>
          <w:rStyle w:val="Style13ptBold"/>
          <w:b w:val="0"/>
          <w:sz w:val="24"/>
        </w:rPr>
        <w:t xml:space="preserve">”, ETC Group, November 2017.) </w:t>
      </w:r>
      <w:r w:rsidRPr="00C07525">
        <w:rPr>
          <w:rStyle w:val="Style13ptBold"/>
          <w:b w:val="0"/>
          <w:sz w:val="24"/>
        </w:rPr>
        <w:t>https://etcgroup.org/sites/www.etcgroup.org/files/files/etc_bbf_mar2018_us_v1_web.pdf</w:t>
      </w:r>
      <w:r>
        <w:rPr>
          <w:rStyle w:val="Style13ptBold"/>
          <w:b w:val="0"/>
          <w:sz w:val="24"/>
        </w:rPr>
        <w:t xml:space="preserve"> </w:t>
      </w:r>
    </w:p>
    <w:p w14:paraId="4FB4FA79" w14:textId="77777777" w:rsidR="00E11C53" w:rsidRPr="002F0FDA" w:rsidRDefault="00E11C53" w:rsidP="00E11C53">
      <w:pPr>
        <w:rPr>
          <w:sz w:val="16"/>
        </w:rPr>
      </w:pPr>
      <w:r w:rsidRPr="002F0FDA">
        <w:rPr>
          <w:sz w:val="16"/>
        </w:rPr>
        <w:t xml:space="preserve">While every geoengineering technology has its own unique problems, </w:t>
      </w:r>
      <w:r w:rsidRPr="00553C6C">
        <w:rPr>
          <w:rStyle w:val="StyleUnderline"/>
        </w:rPr>
        <w:t>all geoengineering technologies share common risks and raise daunting questions of equity and justice</w:t>
      </w:r>
      <w:r w:rsidRPr="002F0FDA">
        <w:rPr>
          <w:sz w:val="16"/>
        </w:rPr>
        <w:t xml:space="preserve">. The problems range across ecology, society, economies and politics. </w:t>
      </w:r>
      <w:r w:rsidRPr="00194F34">
        <w:rPr>
          <w:rStyle w:val="Emphasis"/>
        </w:rPr>
        <w:t xml:space="preserve">Mega Scale </w:t>
      </w:r>
      <w:r w:rsidRPr="00553C6C">
        <w:rPr>
          <w:rStyle w:val="StyleUnderline"/>
        </w:rPr>
        <w:t>For any geoengineering technique to have an impact on the global climate, it will have to be deployed on a massive scale. Unintended consequences</w:t>
      </w:r>
      <w:r w:rsidRPr="002F0FDA">
        <w:rPr>
          <w:sz w:val="16"/>
        </w:rPr>
        <w:t xml:space="preserve"> arising from deployment could also be massive and </w:t>
      </w:r>
      <w:r w:rsidRPr="00553C6C">
        <w:rPr>
          <w:rStyle w:val="StyleUnderline"/>
        </w:rPr>
        <w:t>will necessarily be transboundary</w:t>
      </w:r>
      <w:r w:rsidRPr="002F0FDA">
        <w:rPr>
          <w:sz w:val="16"/>
        </w:rPr>
        <w:t xml:space="preserve">. Unreliable and high-risk Geoengineering aims to intervene in dynamic and poorly understood systems. </w:t>
      </w:r>
      <w:r w:rsidRPr="00553C6C">
        <w:rPr>
          <w:rStyle w:val="StyleUnderline"/>
        </w:rPr>
        <w:t xml:space="preserve">Given the complexities of global climate, there are countless ways interventions could go awry, including: mechanical failure; human error; incomplete knowledge and climate data; unpredictable synergic effects; natural phenomena that may increase, decrease, or disrupt the intended effects of geoengineering </w:t>
      </w:r>
      <w:r w:rsidRPr="002F0FDA">
        <w:rPr>
          <w:sz w:val="16"/>
        </w:rPr>
        <w:t>(e.g., volcanic eruptions, earthquakes, tsunamis</w:t>
      </w:r>
      <w:r w:rsidRPr="00553C6C">
        <w:rPr>
          <w:rStyle w:val="StyleUnderline"/>
        </w:rPr>
        <w:t>); transboundary impacts; change in political regimes; and funding shortfalls, among others</w:t>
      </w:r>
      <w:r w:rsidRPr="002F0FDA">
        <w:rPr>
          <w:sz w:val="16"/>
        </w:rPr>
        <w:t xml:space="preserve">. Trying to fix a failing geoengineering deployment could make the problem of climate change worse. </w:t>
      </w:r>
      <w:r w:rsidRPr="00553C6C">
        <w:rPr>
          <w:rStyle w:val="StyleUnderline"/>
        </w:rPr>
        <w:t>No amount of precision, planning or modelling is able to accurately predict the outcome</w:t>
      </w:r>
      <w:r w:rsidRPr="002F0FDA">
        <w:rPr>
          <w:sz w:val="16"/>
        </w:rPr>
        <w:t xml:space="preserve"> – in the short term or in perpetuity. </w:t>
      </w:r>
      <w:r w:rsidRPr="00553C6C">
        <w:rPr>
          <w:rStyle w:val="Emphasis"/>
        </w:rPr>
        <w:t>Environmental hazards</w:t>
      </w:r>
      <w:r w:rsidRPr="002F0FDA">
        <w:rPr>
          <w:sz w:val="16"/>
        </w:rPr>
        <w:t xml:space="preserve"> </w:t>
      </w:r>
      <w:r w:rsidRPr="00553C6C">
        <w:rPr>
          <w:rStyle w:val="StyleUnderline"/>
        </w:rPr>
        <w:t>All proposed geoengineering techniques have potentially negative environmental impacts</w:t>
      </w:r>
      <w:r w:rsidRPr="002F0FDA">
        <w:rPr>
          <w:sz w:val="16"/>
        </w:rPr>
        <w:t xml:space="preserve">. For example, ocean fertilization disrupts the marine food chain, can produce harmful algae blooms and anoxia (absence of oxygen) in some sea layers.184 Deploying bio-energy with carbon capture and storage (BECCS) implies a grab for land, water and nutrients with concomitant “massive displacements of land and people, with global implications for food supply, land rights, and environmental justice.”185 </w:t>
      </w:r>
      <w:r w:rsidRPr="00553C6C">
        <w:rPr>
          <w:rStyle w:val="StyleUnderline"/>
        </w:rPr>
        <w:t>With SRM techniques</w:t>
      </w:r>
      <w:r w:rsidRPr="002F0FDA">
        <w:rPr>
          <w:sz w:val="16"/>
        </w:rPr>
        <w:t xml:space="preserve"> specifically</w:t>
      </w:r>
      <w:r w:rsidRPr="00553C6C">
        <w:rPr>
          <w:rStyle w:val="StyleUnderline"/>
        </w:rPr>
        <w:t>, it is not possible to be certain of the effects on ecosystems’ biodiversity</w:t>
      </w:r>
      <w:r w:rsidRPr="002F0FDA">
        <w:rPr>
          <w:sz w:val="16"/>
        </w:rPr>
        <w:t xml:space="preserve">, </w:t>
      </w:r>
      <w:r w:rsidRPr="00553C6C">
        <w:rPr>
          <w:rStyle w:val="StyleUnderline"/>
        </w:rPr>
        <w:t>since it will create an entirely new ecological</w:t>
      </w:r>
      <w:r w:rsidRPr="002F0FDA">
        <w:rPr>
          <w:sz w:val="16"/>
        </w:rPr>
        <w:t xml:space="preserve"> balance (or </w:t>
      </w:r>
      <w:r w:rsidRPr="00553C6C">
        <w:rPr>
          <w:rStyle w:val="StyleUnderline"/>
        </w:rPr>
        <w:t>disturbance</w:t>
      </w:r>
      <w:r w:rsidRPr="002F0FDA">
        <w:rPr>
          <w:sz w:val="16"/>
        </w:rPr>
        <w:t xml:space="preserve">).186 The energy from incoming sunlight is an essential resource for life on the planet and is closely linked, for example, to supporting the oceanic algae that produce most of the world’s oxygen. </w:t>
      </w:r>
      <w:r w:rsidRPr="00553C6C">
        <w:rPr>
          <w:rStyle w:val="StyleUnderline"/>
        </w:rPr>
        <w:t>Geoengineering’s delusively reductionist way of dissecting the world into carbon-storing and sunlight-reflecting entities is incapable of a holistic, integrated appreciation of ecological systems, and therefore is blind to the severe damages it would inflict on ecosystems and human communities.</w:t>
      </w:r>
      <w:r w:rsidRPr="002F0FDA">
        <w:rPr>
          <w:sz w:val="16"/>
        </w:rPr>
        <w:t xml:space="preserve"> </w:t>
      </w:r>
      <w:r w:rsidRPr="00553C6C">
        <w:rPr>
          <w:rStyle w:val="Emphasis"/>
        </w:rPr>
        <w:t>Irreversibility</w:t>
      </w:r>
      <w:r w:rsidRPr="002F0FDA">
        <w:rPr>
          <w:sz w:val="16"/>
        </w:rPr>
        <w:t xml:space="preserve"> Climate scientists often refer to irreversible climatic tipping points caused by climate change (e.g., even “negative emissions” are unlikely to be able to refreeze the Arctic). Similarly, </w:t>
      </w:r>
      <w:r w:rsidRPr="00553C6C">
        <w:rPr>
          <w:rStyle w:val="StyleUnderline"/>
        </w:rPr>
        <w:t>the application of geoengineering technologies itself would also be irreversible because of the scale required</w:t>
      </w:r>
      <w:r w:rsidRPr="002F0FDA">
        <w:rPr>
          <w:sz w:val="16"/>
        </w:rPr>
        <w:t xml:space="preserve">, and in many cases, because of the nature of geoengineering technologies. </w:t>
      </w:r>
      <w:r w:rsidRPr="00553C6C">
        <w:rPr>
          <w:rStyle w:val="StyleUnderline"/>
        </w:rPr>
        <w:t>Damage to ecosystems and people</w:t>
      </w:r>
      <w:r w:rsidRPr="002F0FDA">
        <w:rPr>
          <w:sz w:val="16"/>
        </w:rPr>
        <w:t xml:space="preserve"> (many of which are outlined in the following paragraph) </w:t>
      </w:r>
      <w:r w:rsidRPr="00553C6C">
        <w:rPr>
          <w:rStyle w:val="StyleUnderline"/>
        </w:rPr>
        <w:t>may not be undone.</w:t>
      </w:r>
      <w:r w:rsidRPr="002F0FDA">
        <w:rPr>
          <w:sz w:val="16"/>
        </w:rPr>
        <w:t xml:space="preserve"> </w:t>
      </w:r>
      <w:r w:rsidRPr="00553C6C">
        <w:rPr>
          <w:rStyle w:val="StyleUnderline"/>
        </w:rPr>
        <w:t>Once we begin artificially cooling the planet while continuing to emit greenhouse gases, we can’t stop</w:t>
      </w:r>
      <w:r w:rsidRPr="002F0FDA">
        <w:rPr>
          <w:sz w:val="16"/>
        </w:rPr>
        <w:t xml:space="preserve">.187 As Alan Robock explains regarding solar radiation management (SRM), “We don’t know how quickly scientists and engineers could shut down a geoengineering system – or stem its effects [...]. Once we put aerosols into the atmosphere, we cannot remove them.”188 </w:t>
      </w:r>
      <w:r w:rsidRPr="00553C6C">
        <w:rPr>
          <w:rStyle w:val="StyleUnderline"/>
        </w:rPr>
        <w:t>With SRM, sudden termination could lead to jumps in temperature and feedback effects that could be even more challenging than the climate effect targeted by the technology</w:t>
      </w:r>
      <w:r w:rsidRPr="002F0FDA">
        <w:rPr>
          <w:sz w:val="16"/>
        </w:rPr>
        <w:t>. As Raymond Pierrehumbert, University of Oxford physics professor expresses it, “if the particle injection were ever stopped, the particles would fall out in a year or so, and the world would suffer the full brunt of resurgent global warming in around a decade, a phenomenon called ‘termination shock.’ In other words</w:t>
      </w:r>
      <w:r w:rsidRPr="00553C6C">
        <w:rPr>
          <w:rStyle w:val="StyleUnderline"/>
        </w:rPr>
        <w:t>, once you start doing albedo modification, you need to keep doing it essentially forever</w:t>
      </w:r>
      <w:r w:rsidRPr="002F0FDA">
        <w:rPr>
          <w:sz w:val="16"/>
        </w:rPr>
        <w:t xml:space="preserve">.”189 </w:t>
      </w:r>
      <w:r w:rsidRPr="00553C6C">
        <w:rPr>
          <w:rStyle w:val="Emphasis"/>
        </w:rPr>
        <w:t>Exacerbate global power imbalances and inequity</w:t>
      </w:r>
      <w:r w:rsidRPr="002F0FDA">
        <w:rPr>
          <w:sz w:val="16"/>
        </w:rPr>
        <w:t xml:space="preserve"> </w:t>
      </w:r>
      <w:r w:rsidRPr="00553C6C">
        <w:rPr>
          <w:rStyle w:val="StyleUnderline"/>
        </w:rPr>
        <w:t>The powerful countries and corporations that are the primary emitters of current and historical GHGs are also home to the organizations and universities that are most actively investing in geoengineering research</w:t>
      </w:r>
      <w:r w:rsidRPr="002F0FDA">
        <w:rPr>
          <w:sz w:val="16"/>
        </w:rPr>
        <w:t xml:space="preserve"> and related intellectual property.190 These countries also dominate international environmental politics. </w:t>
      </w:r>
      <w:r w:rsidRPr="00553C6C">
        <w:rPr>
          <w:rStyle w:val="StyleUnderline"/>
        </w:rPr>
        <w:t>It is widely expected, however, that the negative impacts of diverse geoengineering technologies would be particularly felt in the Global South</w:t>
      </w:r>
      <w:r w:rsidRPr="002F0FDA">
        <w:rPr>
          <w:sz w:val="16"/>
        </w:rPr>
        <w:t xml:space="preserve">.191 </w:t>
      </w:r>
      <w:r w:rsidRPr="00553C6C">
        <w:rPr>
          <w:rStyle w:val="StyleUnderline"/>
        </w:rPr>
        <w:t xml:space="preserve">By keeping the polluters in charge of the solution to climate change, the interests of marginalized and oppressed peoples will continue to be discounted. </w:t>
      </w:r>
      <w:r w:rsidRPr="002F0FDA">
        <w:rPr>
          <w:sz w:val="16"/>
        </w:rPr>
        <w:t xml:space="preserve">The prospect of controlling global temperatures raises serious questions of power and justice: </w:t>
      </w:r>
      <w:r w:rsidRPr="00553C6C">
        <w:rPr>
          <w:rStyle w:val="StyleUnderline"/>
        </w:rPr>
        <w:t>Who gets to control the Earth’s thermostat?</w:t>
      </w:r>
      <w:r w:rsidRPr="002F0FDA">
        <w:rPr>
          <w:sz w:val="16"/>
        </w:rPr>
        <w:t xml:space="preserve"> Whose interests are served? Who will make the decision to deploy if such drastic measures are considered technically feasible? Governments cannot collaborate democratically to agree on a global, legally-binding climate change protocol with equitable burden-sharing. The Paris Agreement seemed to be a step in that direction, but only weeks after it had entered into force, the largest historical emitting nation (the US) withdrew. It is hard to imagine that governments will do any better when it comes to geoengineering. In fact, were we able to achieve international, sustained, democratic agreement about climate change, we would not be facing the spectre of geoengineering now. </w:t>
      </w:r>
      <w:r w:rsidRPr="00553C6C">
        <w:rPr>
          <w:rStyle w:val="Emphasis"/>
        </w:rPr>
        <w:t>Intergenerational injustice</w:t>
      </w:r>
      <w:r w:rsidRPr="002F0FDA">
        <w:rPr>
          <w:sz w:val="16"/>
        </w:rPr>
        <w:t xml:space="preserve"> </w:t>
      </w:r>
      <w:r w:rsidRPr="00553C6C">
        <w:rPr>
          <w:rStyle w:val="StyleUnderline"/>
        </w:rPr>
        <w:t>The idea that geoengineering will be able to “buy time” for a change towards low-carbon policies in the coming decades is unrealistic</w:t>
      </w:r>
      <w:r w:rsidRPr="002F0FDA">
        <w:rPr>
          <w:sz w:val="16"/>
        </w:rPr>
        <w:t xml:space="preserve">, and places an unjust burden on future generations. For example, </w:t>
      </w:r>
      <w:r w:rsidRPr="00553C6C">
        <w:rPr>
          <w:rStyle w:val="StyleUnderline"/>
        </w:rPr>
        <w:t>the theoretical efficacy and viability of “negative emissions” technologies, which do not yet exist, have already delayed urgently-needed reductions</w:t>
      </w:r>
      <w:r w:rsidRPr="002F0FDA">
        <w:rPr>
          <w:sz w:val="16"/>
        </w:rPr>
        <w:t xml:space="preserve">. </w:t>
      </w:r>
      <w:r w:rsidRPr="00553C6C">
        <w:rPr>
          <w:rStyle w:val="StyleUnderline"/>
        </w:rPr>
        <w:t>In the (likely) event that these ‘phantom technologies’ fail to achieve their goal, future generations will have to deal with the consequences</w:t>
      </w:r>
      <w:r w:rsidRPr="002F0FDA">
        <w:rPr>
          <w:sz w:val="16"/>
        </w:rPr>
        <w:t xml:space="preserve">. Because of these risks, some climate scientists consider negative emissions technologies an “unjust and high-stakes gamble.”192 We cannot condemn our children and grandchildren to be captives of geoengineering or victims of an even harsher climate because we put our faith in future, fantasy technologies. </w:t>
      </w:r>
      <w:r w:rsidRPr="00553C6C">
        <w:rPr>
          <w:rStyle w:val="Emphasis"/>
        </w:rPr>
        <w:t>Justification for climate inaction</w:t>
      </w:r>
      <w:r w:rsidRPr="002F0FDA">
        <w:rPr>
          <w:sz w:val="16"/>
        </w:rPr>
        <w:t xml:space="preserve"> </w:t>
      </w:r>
      <w:r w:rsidRPr="00553C6C">
        <w:rPr>
          <w:rStyle w:val="StyleUnderline"/>
        </w:rPr>
        <w:t>While</w:t>
      </w:r>
      <w:r w:rsidRPr="002F0FDA">
        <w:rPr>
          <w:sz w:val="16"/>
        </w:rPr>
        <w:t xml:space="preserve"> many p</w:t>
      </w:r>
      <w:r w:rsidRPr="00553C6C">
        <w:rPr>
          <w:rStyle w:val="StyleUnderline"/>
        </w:rPr>
        <w:t>romoters of geoengineering maintain that the technology does not preclude urgent climate action, geoengineering provides a ‘convenient’ untruth for climate deniers and even governments seeking to avoid the political costs of carbon reductions.</w:t>
      </w:r>
      <w:r w:rsidRPr="002F0FDA">
        <w:rPr>
          <w:sz w:val="16"/>
        </w:rPr>
        <w:t xml:space="preserve"> </w:t>
      </w:r>
      <w:r w:rsidRPr="00553C6C">
        <w:rPr>
          <w:rStyle w:val="StyleUnderline"/>
        </w:rPr>
        <w:t>The active development of geoengineering tools and experiments enables delayed climate action and provides a justification for easing restrictions on high-carbon-emitting industries</w:t>
      </w:r>
      <w:r w:rsidRPr="002F0FDA">
        <w:rPr>
          <w:sz w:val="16"/>
        </w:rPr>
        <w:t xml:space="preserve">. Already </w:t>
      </w:r>
      <w:r w:rsidRPr="00553C6C">
        <w:rPr>
          <w:rStyle w:val="StyleUnderline"/>
        </w:rPr>
        <w:t>some of the loudest voices calling for geoengineering research are neo-conservative thinktanks close to the fossil fuel industry who previously peddled climate denialism</w:t>
      </w:r>
      <w:r w:rsidRPr="002F0FDA">
        <w:rPr>
          <w:sz w:val="16"/>
        </w:rPr>
        <w:t xml:space="preserve"> (such as Bjorn Lomborg’s Copenhagen Consensus Center and the American Enterprise Institute).193 </w:t>
      </w:r>
      <w:r w:rsidRPr="00553C6C">
        <w:rPr>
          <w:rStyle w:val="Emphasis"/>
        </w:rPr>
        <w:t>Carbon profiteering</w:t>
      </w:r>
      <w:r w:rsidRPr="002F0FDA">
        <w:rPr>
          <w:sz w:val="16"/>
        </w:rPr>
        <w:t xml:space="preserve"> </w:t>
      </w:r>
      <w:r w:rsidRPr="00553C6C">
        <w:rPr>
          <w:rStyle w:val="StyleUnderline"/>
        </w:rPr>
        <w:t>Several geoengineers have commercial interests in geoengineering techniques</w:t>
      </w:r>
      <w:r w:rsidRPr="002F0FDA">
        <w:rPr>
          <w:sz w:val="16"/>
        </w:rPr>
        <w:t xml:space="preserve">. They have applied for or have been awarded patents, and some have actively sought to establish geoengineering technologies as eligible for carbon trading schemes. Competition is already stiff in the patent offices among those who think they have a planetary fix for the climate crisis. </w:t>
      </w:r>
      <w:r w:rsidRPr="00553C6C">
        <w:rPr>
          <w:rStyle w:val="StyleUnderline"/>
        </w:rPr>
        <w:t>The prospect of a private monopoly holding the “rights” to modify the climate is terrifying.</w:t>
      </w:r>
      <w:r w:rsidRPr="002F0FDA">
        <w:rPr>
          <w:sz w:val="16"/>
        </w:rPr>
        <w:t xml:space="preserve">194 </w:t>
      </w:r>
      <w:r w:rsidRPr="00553C6C">
        <w:rPr>
          <w:rStyle w:val="Emphasis"/>
        </w:rPr>
        <w:t>Convergence of large-scale emerging technologies</w:t>
      </w:r>
      <w:r w:rsidRPr="002F0FDA">
        <w:rPr>
          <w:sz w:val="16"/>
        </w:rPr>
        <w:t xml:space="preserve"> Geoengineering both draws on and helps proliferate other planet-altering, disruptive technologies controlled and owned by transnational corporations. For example, large afforestation schemes rely on monoculture tree plantations of genetically modified trees, and those working on “enhancing” the photosynthetic properties of crops rely on synthetic biology.195 Massive amounts of data on the climate would be required to track removed CO2 and incoming sunlight. Recently, geoengineers developed a specialized algorithm for their SRM deployment simulations, and concluded that algorithms were better able than humans to determine the optimal injection sites and dosages of sulfur dioxide.196 </w:t>
      </w:r>
      <w:r w:rsidRPr="002F0FDA">
        <w:rPr>
          <w:rStyle w:val="StyleUnderline"/>
        </w:rPr>
        <w:t>With geoengineering, artificial intelligence, synthetic biology and Big Data converging, democratic governance of technology development will recede into the distance, while shoring up corporate interests</w:t>
      </w:r>
      <w:r w:rsidRPr="002F0FDA">
        <w:rPr>
          <w:sz w:val="16"/>
        </w:rPr>
        <w:t xml:space="preserve">. </w:t>
      </w:r>
      <w:r w:rsidRPr="002F0FDA">
        <w:rPr>
          <w:rStyle w:val="Emphasis"/>
        </w:rPr>
        <w:t>Global control</w:t>
      </w:r>
      <w:r w:rsidRPr="002F0FDA">
        <w:rPr>
          <w:sz w:val="16"/>
        </w:rPr>
        <w:t xml:space="preserve"> </w:t>
      </w:r>
      <w:r w:rsidRPr="002F0FDA">
        <w:rPr>
          <w:rStyle w:val="StyleUnderline"/>
        </w:rPr>
        <w:t>Geoengineering would render the world dependent on technocratic elites, military-industrial complexes and transnational corporations to ‘regulate’ the global climate</w:t>
      </w:r>
      <w:r w:rsidRPr="002F0FDA">
        <w:rPr>
          <w:sz w:val="16"/>
        </w:rPr>
        <w:t xml:space="preserve">. Geoengineering deployment, and its perpetuation over centuries, would require the constant universal surveillance of the climate and other Earth systems. </w:t>
      </w:r>
      <w:r w:rsidRPr="002F0FDA">
        <w:rPr>
          <w:rStyle w:val="StyleUnderline"/>
        </w:rPr>
        <w:t>All living beings on Earth would be subjected to the imperative of storing carbon or blocking incoming sunlight</w:t>
      </w:r>
      <w:r w:rsidRPr="002F0FDA">
        <w:rPr>
          <w:sz w:val="16"/>
        </w:rPr>
        <w:t xml:space="preserve">, and their performance would be overseen and controlled by geoengineers. </w:t>
      </w:r>
      <w:r w:rsidRPr="002F0FDA">
        <w:rPr>
          <w:rStyle w:val="StyleUnderline"/>
        </w:rPr>
        <w:t>The discourse of ‘climate emergency’ has helped generate a doctrine of the alleged inevitability of geoengineering. This kind of “shock doctrine</w:t>
      </w:r>
      <w:r w:rsidRPr="002F0FDA">
        <w:rPr>
          <w:sz w:val="16"/>
        </w:rPr>
        <w:t>”197</w:t>
      </w:r>
      <w:r w:rsidRPr="002F0FDA">
        <w:rPr>
          <w:rStyle w:val="StyleUnderline"/>
        </w:rPr>
        <w:t xml:space="preserve"> serves to override public concerns about geoengineering, pressing the world to acquiesce to largescale techno-fixes with unacceptable risks and consequences</w:t>
      </w:r>
      <w:r w:rsidRPr="002F0FDA">
        <w:rPr>
          <w:sz w:val="16"/>
        </w:rPr>
        <w:t xml:space="preserve">. More than an attempt to solve the climate crisis, </w:t>
      </w:r>
      <w:r w:rsidRPr="002F0FDA">
        <w:rPr>
          <w:rStyle w:val="StyleUnderline"/>
        </w:rPr>
        <w:t>geoengineering is a grab on global power and control</w:t>
      </w:r>
      <w:r w:rsidRPr="002F0FDA">
        <w:rPr>
          <w:sz w:val="16"/>
        </w:rPr>
        <w:t xml:space="preserve">. </w:t>
      </w:r>
      <w:r w:rsidRPr="002F0FDA">
        <w:rPr>
          <w:rStyle w:val="Emphasis"/>
        </w:rPr>
        <w:t>Weaponization</w:t>
      </w:r>
      <w:r w:rsidRPr="002F0FDA">
        <w:rPr>
          <w:sz w:val="16"/>
        </w:rPr>
        <w:t xml:space="preserve"> </w:t>
      </w:r>
      <w:r w:rsidRPr="002F0FDA">
        <w:rPr>
          <w:rStyle w:val="StyleUnderline"/>
        </w:rPr>
        <w:t>The historical predecessors</w:t>
      </w:r>
      <w:r w:rsidRPr="002F0FDA">
        <w:rPr>
          <w:sz w:val="16"/>
        </w:rPr>
        <w:t xml:space="preserve"> (weather as warfare) </w:t>
      </w:r>
      <w:r w:rsidRPr="002F0FDA">
        <w:rPr>
          <w:rStyle w:val="StyleUnderline"/>
        </w:rPr>
        <w:t>and implications of geoengineering are often forgotten or intentionally denied</w:t>
      </w:r>
      <w:r w:rsidRPr="002F0FDA">
        <w:rPr>
          <w:sz w:val="16"/>
        </w:rPr>
        <w:t xml:space="preserve">.198 The United States’ clandestine cloud seeding expeditions in the Vietnam War led to the ENMOD Treaty, which prohibits the hostile use of weather.199 </w:t>
      </w:r>
      <w:r w:rsidRPr="002F0FDA">
        <w:rPr>
          <w:rStyle w:val="StyleUnderline"/>
        </w:rPr>
        <w:t>Defence agencies in the United States and other countries have pondered the possibilities of weaponized weather manipulation for decades</w:t>
      </w:r>
      <w:r w:rsidRPr="002F0FDA">
        <w:rPr>
          <w:sz w:val="16"/>
        </w:rPr>
        <w:t xml:space="preserve">. </w:t>
      </w:r>
      <w:r w:rsidRPr="002F0FDA">
        <w:rPr>
          <w:rStyle w:val="StyleUnderline"/>
        </w:rPr>
        <w:t>The publicly-stated aim</w:t>
      </w:r>
      <w:r w:rsidRPr="002F0FDA">
        <w:rPr>
          <w:sz w:val="16"/>
        </w:rPr>
        <w:t xml:space="preserve"> of geoengineering technologies </w:t>
      </w:r>
      <w:r w:rsidRPr="002F0FDA">
        <w:rPr>
          <w:rStyle w:val="StyleUnderline"/>
        </w:rPr>
        <w:t>is to “combat climate change,” but geoengineering lends itself to dual-uses.</w:t>
      </w:r>
      <w:r w:rsidRPr="002F0FDA">
        <w:rPr>
          <w:sz w:val="16"/>
        </w:rPr>
        <w:t xml:space="preserve"> As historian James Rodger Fleming explains, if anybody can claim to control the Earth’s thermostat, the technology can and will be used for military and geopolitical advantage.200 </w:t>
      </w:r>
      <w:r w:rsidRPr="002F0FDA">
        <w:rPr>
          <w:rStyle w:val="Emphasis"/>
        </w:rPr>
        <w:t>Treaty violation</w:t>
      </w:r>
      <w:r w:rsidRPr="002F0FDA">
        <w:rPr>
          <w:sz w:val="16"/>
        </w:rPr>
        <w:t xml:space="preserve"> </w:t>
      </w:r>
      <w:r w:rsidRPr="002F0FDA">
        <w:rPr>
          <w:rStyle w:val="StyleUnderline"/>
        </w:rPr>
        <w:t>Deployment of geoengineering would constitute a violation of several UN treaties and decisions</w:t>
      </w:r>
      <w:r w:rsidRPr="002F0FDA">
        <w:rPr>
          <w:sz w:val="16"/>
        </w:rPr>
        <w:t xml:space="preserve">, including the ENMOD Treaty, the Convention on Biological Diversity and the London Convention/ Protocol.201 </w:t>
      </w:r>
      <w:r w:rsidRPr="002F0FDA">
        <w:rPr>
          <w:rStyle w:val="StyleUnderline"/>
        </w:rPr>
        <w:t>Geoengineering promoters have systematically worked to undermine and delegitimize the existing intergovernmental decisions about geoengineering</w:t>
      </w:r>
      <w:r w:rsidRPr="002F0FDA">
        <w:rPr>
          <w:sz w:val="16"/>
        </w:rPr>
        <w:t>, instead pushing for voluntary guidelines for research, in lieu of accountable, multilateral comprehensive governance mechanisms for all aspects of geoengineering</w:t>
      </w:r>
      <w:r w:rsidRPr="002F0FDA">
        <w:rPr>
          <w:rStyle w:val="StyleUnderline"/>
        </w:rPr>
        <w:t>. If the attitude is to ignore the multilateral decisions and agreements that already exist, how can we expect them to respect a decision they don’t like down the road?</w:t>
      </w:r>
      <w:r w:rsidRPr="002F0FDA">
        <w:rPr>
          <w:sz w:val="16"/>
        </w:rPr>
        <w:t xml:space="preserve"> </w:t>
      </w:r>
      <w:r w:rsidRPr="002F0FDA">
        <w:rPr>
          <w:rStyle w:val="Emphasis"/>
        </w:rPr>
        <w:t>Diversion of resources, funding and research efforts from real solutions</w:t>
      </w:r>
      <w:r w:rsidRPr="002F0FDA">
        <w:rPr>
          <w:sz w:val="16"/>
        </w:rPr>
        <w:t xml:space="preserve"> Geoengineering promoters argue that deploying geoengineering can be less risky than unchecked climate change. However, this is a false choice. </w:t>
      </w:r>
      <w:r w:rsidRPr="002F0FDA">
        <w:rPr>
          <w:rStyle w:val="StyleUnderline"/>
        </w:rPr>
        <w:t>Legitimizing geoengineering as a response to climate change undermines and distracts from the radical, system-wide changes that can effectively respond to climate change while achieving climate justice.</w:t>
      </w:r>
      <w:r w:rsidRPr="002F0FDA">
        <w:rPr>
          <w:sz w:val="16"/>
        </w:rPr>
        <w:t xml:space="preserve"> Moreover, </w:t>
      </w:r>
      <w:r w:rsidRPr="002F0FDA">
        <w:rPr>
          <w:rStyle w:val="StyleUnderline"/>
        </w:rPr>
        <w:t>some geoengineering technologies will work in opposition to proven responses to climate change</w:t>
      </w:r>
      <w:r w:rsidRPr="002F0FDA">
        <w:rPr>
          <w:sz w:val="16"/>
        </w:rPr>
        <w:t>. For instance, SRM will reduce the effectiveness of solar cells by reducing incoming sunlight. There are urgently-needed, real, precautionary, ecological, and fair pathways for mitigation and adaptation to climate change. These include drastically reducing GHG emissions at the source; decarbonizing the global economy; and researching and supporting decentralized</w:t>
      </w:r>
      <w:r w:rsidRPr="002F0FDA">
        <w:rPr>
          <w:rStyle w:val="StyleUnderline"/>
        </w:rPr>
        <w:t>, affordable and fair solutions like agroecology, mass transportation, and community-owned renewable energy systems, among others. Nonetheless,</w:t>
      </w:r>
      <w:r w:rsidRPr="002F0FDA">
        <w:rPr>
          <w:sz w:val="16"/>
        </w:rPr>
        <w:t xml:space="preserve"> there is increasingly more money being invested in geoengineering research; geoengineering is now a crosscutting issue at the IPCC; and it has sparked diverse media and scholarly attention. </w:t>
      </w:r>
      <w:r w:rsidRPr="002F0FDA">
        <w:rPr>
          <w:rStyle w:val="StyleUnderline"/>
        </w:rPr>
        <w:t>Imagine if those resources were devoted to real solutions</w:t>
      </w:r>
      <w:r w:rsidRPr="002F0FDA">
        <w:rPr>
          <w:sz w:val="16"/>
        </w:rPr>
        <w:t>.</w:t>
      </w:r>
    </w:p>
    <w:p w14:paraId="6CF9E4CC" w14:textId="77777777" w:rsidR="00E11C53" w:rsidRPr="00147C0D" w:rsidRDefault="00E11C53" w:rsidP="00E11C53"/>
    <w:p w14:paraId="49CB5514" w14:textId="77777777" w:rsidR="00E11C53" w:rsidRDefault="00E11C53" w:rsidP="00E11C53">
      <w:pPr>
        <w:pStyle w:val="Heading4"/>
      </w:pPr>
      <w:r>
        <w:t>Geoengineering takes the pressure off politicians and businesses--- makes climate change inevitable</w:t>
      </w:r>
    </w:p>
    <w:p w14:paraId="188BBA8F" w14:textId="77777777" w:rsidR="00E11C53" w:rsidRPr="0081064C" w:rsidRDefault="00E11C53" w:rsidP="00E11C53">
      <w:pPr>
        <w:rPr>
          <w:bCs/>
        </w:rPr>
      </w:pPr>
      <w:r w:rsidRPr="0081064C">
        <w:rPr>
          <w:rStyle w:val="Style13ptBold"/>
        </w:rPr>
        <w:t>McKibben</w:t>
      </w:r>
      <w:r>
        <w:rPr>
          <w:rStyle w:val="Style13ptBold"/>
        </w:rPr>
        <w:t xml:space="preserve"> 21</w:t>
      </w:r>
      <w:r>
        <w:rPr>
          <w:rStyle w:val="Style13ptBold"/>
          <w:b w:val="0"/>
          <w:sz w:val="24"/>
        </w:rPr>
        <w:t xml:space="preserve"> (Bill, </w:t>
      </w:r>
      <w:r w:rsidRPr="00451E7B">
        <w:rPr>
          <w:rStyle w:val="Style13ptBold"/>
          <w:b w:val="0"/>
          <w:sz w:val="24"/>
        </w:rPr>
        <w:t>founder of the grassroots climate campaign 350.org and a contributing writer to The New Yorker</w:t>
      </w:r>
      <w:r>
        <w:rPr>
          <w:rStyle w:val="Style13ptBold"/>
          <w:b w:val="0"/>
          <w:sz w:val="24"/>
        </w:rPr>
        <w:t>. “</w:t>
      </w:r>
      <w:r w:rsidRPr="0081064C">
        <w:rPr>
          <w:rStyle w:val="Style13ptBold"/>
          <w:b w:val="0"/>
          <w:sz w:val="24"/>
        </w:rPr>
        <w:t>The Enormous Risk of Atmospheric Hacking</w:t>
      </w:r>
      <w:r>
        <w:rPr>
          <w:rStyle w:val="Style13ptBold"/>
          <w:b w:val="0"/>
          <w:sz w:val="24"/>
        </w:rPr>
        <w:t xml:space="preserve">”, The New Yorker, 17 February 2021.) </w:t>
      </w:r>
      <w:r w:rsidRPr="005127F1">
        <w:t>https://www.newyorker.com/news/annals-of-a-warming-planet/the-enormous-risk-of-atmospheric-hacking</w:t>
      </w:r>
    </w:p>
    <w:p w14:paraId="4380AEB4" w14:textId="77777777" w:rsidR="00E11C53" w:rsidRPr="00180A79" w:rsidRDefault="00E11C53" w:rsidP="00E11C53">
      <w:pPr>
        <w:rPr>
          <w:sz w:val="16"/>
          <w:szCs w:val="16"/>
        </w:rPr>
      </w:pPr>
      <w:r w:rsidRPr="00180A79">
        <w:rPr>
          <w:sz w:val="16"/>
          <w:szCs w:val="16"/>
        </w:rPr>
        <w:t>Sometime in the next two weeks, an independent advisory committee is expected to issue a recommendation on a request from a team of Harvard scientists to fly a balloon from Kiruna, in Sweden’s Lapland region. The team would test a flight platform that might someday be used to inject a sample of aerosols into the stratosphere. Though this initial request is only for a test of a flight platform, a successful run would likely mean more tests, with aerosols of calcium carbonate and sulfates. These particles could hack the planet’s climate, by reflecting some of the sun’s light back out to space before it can reach the ground. It’s an ominous moment in the planet’s history—and one we should back away from for now.</w:t>
      </w:r>
    </w:p>
    <w:p w14:paraId="3ABB166B" w14:textId="77777777" w:rsidR="00E11C53" w:rsidRPr="00180A79" w:rsidRDefault="00E11C53" w:rsidP="00E11C53">
      <w:pPr>
        <w:rPr>
          <w:sz w:val="16"/>
        </w:rPr>
      </w:pPr>
      <w:r w:rsidRPr="004D2F70">
        <w:rPr>
          <w:rStyle w:val="StyleUnderline"/>
        </w:rPr>
        <w:t>This so-called solar geoengineering is the ultimate, break-the-glass response to the climate crisis</w:t>
      </w:r>
      <w:r w:rsidRPr="00180A79">
        <w:rPr>
          <w:sz w:val="16"/>
        </w:rPr>
        <w:t xml:space="preserve">. It’s been in the air, so to speak, for a long time (I wrote about it in 1989, in “The End of Nature”), but the fullest account yet comes in my colleague Elizabeth Kolbert’s marvellous new book, “Under a White Sky.” The title acknowledges the fact that </w:t>
      </w:r>
      <w:r w:rsidRPr="004D2F70">
        <w:rPr>
          <w:rStyle w:val="StyleUnderline"/>
        </w:rPr>
        <w:t>this atmospheric hack could change the blue dome above our heads to a milky gray—which should give you some sense of the scale of the intervention. The argument in its favor is that humanity has done so little to address the climate crisis, despite thirty years of scientific warning, that we might have no choice but to follow our injection of CO2 with an injection of sulfate aerosols</w:t>
      </w:r>
      <w:r w:rsidRPr="00180A79">
        <w:rPr>
          <w:sz w:val="16"/>
        </w:rPr>
        <w:t>. Think of it as Narcan, on a global scale. “Geoengineering is not something to do lightly,” Harvard’s Daniel Schrag told Kolbert. “The reason we’re thinking about it is because the real world has dealt us a shitty hand.”</w:t>
      </w:r>
    </w:p>
    <w:p w14:paraId="3657D758" w14:textId="77777777" w:rsidR="00E11C53" w:rsidRPr="00180A79" w:rsidRDefault="00E11C53" w:rsidP="00E11C53">
      <w:pPr>
        <w:rPr>
          <w:sz w:val="16"/>
        </w:rPr>
      </w:pPr>
      <w:r w:rsidRPr="00180A79">
        <w:rPr>
          <w:sz w:val="16"/>
        </w:rPr>
        <w:t xml:space="preserve">Indeed, it’s possible to imagine how this happens—possible to imagine some moment in the future when it’s in the survival interest of both, say, the Marshall Islands and ExxonMobil, and they possess enough moral and financial clout to send us down this path, one fraught not just with metaphysical danger (a white sky?!) but with enormous practical risk. </w:t>
      </w:r>
      <w:r w:rsidRPr="00180A79">
        <w:rPr>
          <w:rStyle w:val="StyleUnderline"/>
        </w:rPr>
        <w:t>This man-made equivalent of a permanent cloud of volcanic ash might disrupt the monsoons over Asia; it will definitely allow the oceans to continue acidifying; and, as the climate scientist and geophysicist Raymond Pierrehumbert points out, it gets us ever farther out on a limb, because, if we’re masking increasing carbon with sulfur, we’ll never be able to stop without triggering a period of accelerated warming. “The disastrous consequences of termination shock would grow as we cower year after year under the flimsy stratospheric sunshade,” he wrote, “hoping that technology to suck carbon dioxide out of the atmosphere on a massive scale becomes practical before disaster strikes.”</w:t>
      </w:r>
      <w:r w:rsidRPr="00180A79">
        <w:rPr>
          <w:sz w:val="16"/>
        </w:rPr>
        <w:t xml:space="preserve"> It’s also worth imagining how whoever does engineer the sky will be blamed for every weather disaster henceforth—it’s bad enough trying to deal with the cascade of nonsense about green energy causing the Texas power outages.</w:t>
      </w:r>
    </w:p>
    <w:p w14:paraId="62ED27F4" w14:textId="77777777" w:rsidR="00E11C53" w:rsidRPr="00180A79" w:rsidRDefault="00E11C53" w:rsidP="00E11C53">
      <w:pPr>
        <w:rPr>
          <w:sz w:val="16"/>
        </w:rPr>
      </w:pPr>
      <w:r w:rsidRPr="00180A79">
        <w:rPr>
          <w:sz w:val="16"/>
        </w:rPr>
        <w:t xml:space="preserve">It would be stupid to say that we will never need to consider a step this horrible: Kim Stanley Robinson, in his masterly new novel “The Ministry for the Future,” makes it a plot point. After an epic Indian heat wave claims millions of lives, Delhi launches a fleet of aerosol-spewing aircraft to cool the planet. </w:t>
      </w:r>
      <w:r w:rsidRPr="00180A79">
        <w:rPr>
          <w:rStyle w:val="StyleUnderline"/>
        </w:rPr>
        <w:t>But right now, in the real world</w:t>
      </w:r>
      <w:r w:rsidRPr="00180A79">
        <w:rPr>
          <w:rStyle w:val="Emphasis"/>
        </w:rPr>
        <w:t>, progressing with this kind of work takes the heat off our political systems at precisely the moment</w:t>
      </w:r>
      <w:r w:rsidRPr="00180A79">
        <w:rPr>
          <w:rStyle w:val="StyleUnderline"/>
        </w:rPr>
        <w:t>—to the month—</w:t>
      </w:r>
      <w:r w:rsidRPr="00180A79">
        <w:rPr>
          <w:rStyle w:val="Emphasis"/>
        </w:rPr>
        <w:t>when they’re finally beginning to get into gear</w:t>
      </w:r>
      <w:r w:rsidRPr="00180A79">
        <w:rPr>
          <w:rStyle w:val="StyleUnderline"/>
        </w:rPr>
        <w:t>. The United States, the world’s largest economy, has finally assembled the will to tackle global warming</w:t>
      </w:r>
      <w:r w:rsidRPr="00180A79">
        <w:rPr>
          <w:sz w:val="16"/>
        </w:rPr>
        <w:t xml:space="preserve">: last week’s initial meeting of the federal climate team under Gina McCarthy was a Zoom screenshot of what concentrated power in service of the future might look like. </w:t>
      </w:r>
      <w:r w:rsidRPr="00180A79">
        <w:rPr>
          <w:rStyle w:val="StyleUnderline"/>
        </w:rPr>
        <w:t>Engineers have provided us with cheap solar and wind power, and with affordable batteries to store that power. This means that, if we want to, as a civilization, we can devote the next decade to an all-out effort to transform our energy system</w:t>
      </w:r>
      <w:r w:rsidRPr="00180A79">
        <w:rPr>
          <w:sz w:val="16"/>
        </w:rPr>
        <w:t>. And the Intergovernmental Panel on Climate Change has said that</w:t>
      </w:r>
      <w:r w:rsidRPr="00180A79">
        <w:rPr>
          <w:rStyle w:val="StyleUnderline"/>
        </w:rPr>
        <w:t>, if we do—if we cut our emissions forty-five per cent from 2010 levels by 2030—then we have a shot at limiting the temperature rise to the 1.5-degrees-Celsius target set in the Paris accord. Our attention—all our attention—should be on that goal.</w:t>
      </w:r>
      <w:r w:rsidRPr="00180A79">
        <w:rPr>
          <w:sz w:val="16"/>
        </w:rPr>
        <w:t xml:space="preserve"> If we don’t meet it by 2030, then we need to have a serious talk as a species and start assessing our options. That’s the moment for beginning these kinds of tests, not now, when they will become a rallying point for the people and the interests that want to slow the pace in this decade of transformation.</w:t>
      </w:r>
    </w:p>
    <w:p w14:paraId="3F22A571" w14:textId="77777777" w:rsidR="00E11C53" w:rsidRPr="00180A79" w:rsidRDefault="00E11C53" w:rsidP="00E11C53">
      <w:pPr>
        <w:rPr>
          <w:sz w:val="16"/>
          <w:szCs w:val="16"/>
        </w:rPr>
      </w:pPr>
      <w:r w:rsidRPr="00180A79">
        <w:rPr>
          <w:sz w:val="16"/>
          <w:szCs w:val="16"/>
        </w:rPr>
        <w:t>It is especially ironic, for a couple of reasons, that Harvard will do this in Sweden. For one thing, it’s a Swede, Greta Thunberg, who is as responsible as anyone for bringing us to the moment when we might actually pursue a serious course forward to limit emissions. For another, in the face of the climate crisis, Harvard has refused (despite huge support from students, faculty, and alumni) even to join its peers, such as Oxford, Cambridge, and Berkeley, in divesting from fossil-fuel companies. The Harvard Corporation and its Board of Overseers even changed the rules of election to the board, preventing insurgent, climate-defending alumni from electing a majority of the seats.</w:t>
      </w:r>
    </w:p>
    <w:p w14:paraId="2F31A5CF" w14:textId="77777777" w:rsidR="00E11C53" w:rsidRDefault="00E11C53" w:rsidP="00E11C53">
      <w:pPr>
        <w:rPr>
          <w:sz w:val="16"/>
        </w:rPr>
      </w:pPr>
      <w:r w:rsidRPr="00180A79">
        <w:rPr>
          <w:rStyle w:val="StyleUnderline"/>
        </w:rPr>
        <w:t xml:space="preserve">It seems clear that the thing we need to test first is not aerosol-spewing balloons but our ability as a species to rein ourselves in, and it also seems clear that the next decade is the time for that test. </w:t>
      </w:r>
      <w:r w:rsidRPr="00180A79">
        <w:rPr>
          <w:sz w:val="16"/>
        </w:rPr>
        <w:t>If we fail, then perhaps we deserve to stare pathetically at a white sky.</w:t>
      </w:r>
    </w:p>
    <w:p w14:paraId="1EB2D429" w14:textId="77777777" w:rsidR="00E11C53" w:rsidRDefault="00E11C53" w:rsidP="00E11C53"/>
    <w:p w14:paraId="4D81FA31" w14:textId="77777777" w:rsidR="00E11C53" w:rsidRDefault="00E11C53" w:rsidP="00E11C53">
      <w:pPr>
        <w:pStyle w:val="Heading4"/>
      </w:pPr>
      <w:r>
        <w:t>Worsens climate change</w:t>
      </w:r>
    </w:p>
    <w:p w14:paraId="0E6806B7" w14:textId="77777777" w:rsidR="00E11C53" w:rsidRDefault="00E11C53" w:rsidP="00E11C53">
      <w:r w:rsidRPr="000F129C">
        <w:rPr>
          <w:rStyle w:val="Style13ptBold"/>
        </w:rPr>
        <w:t xml:space="preserve">ETC Group </w:t>
      </w:r>
      <w:r>
        <w:rPr>
          <w:rStyle w:val="Style13ptBold"/>
        </w:rPr>
        <w:t>17</w:t>
      </w:r>
      <w:r>
        <w:rPr>
          <w:rStyle w:val="Style13ptBold"/>
          <w:b w:val="0"/>
          <w:sz w:val="24"/>
        </w:rPr>
        <w:t xml:space="preserve"> ( “</w:t>
      </w:r>
      <w:r w:rsidRPr="005E790C">
        <w:rPr>
          <w:rStyle w:val="Style13ptBold"/>
          <w:b w:val="0"/>
          <w:sz w:val="24"/>
        </w:rPr>
        <w:t>THE</w:t>
      </w:r>
      <w:r>
        <w:rPr>
          <w:rStyle w:val="Style13ptBold"/>
          <w:b w:val="0"/>
          <w:sz w:val="24"/>
        </w:rPr>
        <w:t xml:space="preserve"> </w:t>
      </w:r>
      <w:r w:rsidRPr="005E790C">
        <w:rPr>
          <w:rStyle w:val="Style13ptBold"/>
          <w:b w:val="0"/>
          <w:sz w:val="24"/>
        </w:rPr>
        <w:t>BIG</w:t>
      </w:r>
      <w:r>
        <w:rPr>
          <w:rStyle w:val="Style13ptBold"/>
          <w:b w:val="0"/>
          <w:sz w:val="24"/>
        </w:rPr>
        <w:t xml:space="preserve"> </w:t>
      </w:r>
      <w:r w:rsidRPr="005E790C">
        <w:rPr>
          <w:rStyle w:val="Style13ptBold"/>
          <w:b w:val="0"/>
          <w:sz w:val="24"/>
        </w:rPr>
        <w:t>BAD</w:t>
      </w:r>
      <w:r>
        <w:rPr>
          <w:rStyle w:val="Style13ptBold"/>
          <w:b w:val="0"/>
          <w:sz w:val="24"/>
        </w:rPr>
        <w:t xml:space="preserve"> </w:t>
      </w:r>
      <w:r w:rsidRPr="005E790C">
        <w:rPr>
          <w:rStyle w:val="Style13ptBold"/>
          <w:b w:val="0"/>
          <w:sz w:val="24"/>
        </w:rPr>
        <w:t>FIX</w:t>
      </w:r>
      <w:r>
        <w:rPr>
          <w:rStyle w:val="Style13ptBold"/>
          <w:b w:val="0"/>
          <w:sz w:val="24"/>
        </w:rPr>
        <w:t xml:space="preserve">: </w:t>
      </w:r>
      <w:r w:rsidRPr="005E790C">
        <w:rPr>
          <w:rStyle w:val="Style13ptBold"/>
          <w:b w:val="0"/>
          <w:sz w:val="24"/>
        </w:rPr>
        <w:t>The Case Against</w:t>
      </w:r>
      <w:r>
        <w:rPr>
          <w:rStyle w:val="Style13ptBold"/>
          <w:b w:val="0"/>
          <w:sz w:val="24"/>
        </w:rPr>
        <w:t xml:space="preserve"> </w:t>
      </w:r>
      <w:r w:rsidRPr="005E790C">
        <w:rPr>
          <w:rStyle w:val="Style13ptBold"/>
          <w:b w:val="0"/>
          <w:sz w:val="24"/>
        </w:rPr>
        <w:t>Climate Geoengineering</w:t>
      </w:r>
      <w:r>
        <w:rPr>
          <w:rStyle w:val="Style13ptBold"/>
          <w:b w:val="0"/>
          <w:sz w:val="24"/>
        </w:rPr>
        <w:t xml:space="preserve">”, ETC Group, November 2017.) </w:t>
      </w:r>
      <w:r w:rsidRPr="00C07525">
        <w:rPr>
          <w:rStyle w:val="Style13ptBold"/>
          <w:b w:val="0"/>
          <w:sz w:val="24"/>
        </w:rPr>
        <w:t>https://etcgroup.org/sites/www.etcgroup.org/files/files/etc_bbf_mar2018_us_v1_web.pdf</w:t>
      </w:r>
      <w:r>
        <w:rPr>
          <w:rStyle w:val="Style13ptBold"/>
          <w:b w:val="0"/>
          <w:sz w:val="24"/>
        </w:rPr>
        <w:t xml:space="preserve"> </w:t>
      </w:r>
    </w:p>
    <w:p w14:paraId="47D656F3" w14:textId="77777777" w:rsidR="00E11C53" w:rsidRPr="008A100D" w:rsidRDefault="00E11C53" w:rsidP="00E11C53">
      <w:pPr>
        <w:rPr>
          <w:bCs/>
          <w:sz w:val="16"/>
        </w:rPr>
      </w:pPr>
      <w:r w:rsidRPr="008A100D">
        <w:rPr>
          <w:bCs/>
          <w:sz w:val="16"/>
        </w:rPr>
        <w:t xml:space="preserve">As a rapidly warming world manifests heat waves, floods, droughts and hurricanes, </w:t>
      </w:r>
      <w:r w:rsidRPr="008A100D">
        <w:rPr>
          <w:rStyle w:val="StyleUnderline"/>
        </w:rPr>
        <w:t>geoengineering</w:t>
      </w:r>
      <w:r w:rsidRPr="008A100D">
        <w:rPr>
          <w:bCs/>
          <w:sz w:val="16"/>
        </w:rPr>
        <w:t xml:space="preserve"> – large-scale manipulation of the Earth’s natural systems – </w:t>
      </w:r>
      <w:r w:rsidRPr="008A100D">
        <w:rPr>
          <w:rStyle w:val="StyleUnderline"/>
        </w:rPr>
        <w:t>is being presented as a strategy to counteract, dilute or delay climate change without disrupting energy- and resource-intensive economies</w:t>
      </w:r>
      <w:r w:rsidRPr="008A100D">
        <w:rPr>
          <w:bCs/>
          <w:sz w:val="16"/>
        </w:rPr>
        <w:t xml:space="preserve">. Alarmingly, </w:t>
      </w:r>
      <w:r w:rsidRPr="008A100D">
        <w:rPr>
          <w:rStyle w:val="StyleUnderline"/>
        </w:rPr>
        <w:t xml:space="preserve">current debates about this big techno-fix are limited to a </w:t>
      </w:r>
      <w:r w:rsidRPr="008A100D">
        <w:rPr>
          <w:rStyle w:val="Emphasis"/>
        </w:rPr>
        <w:t>small group of self-proclaimed experts</w:t>
      </w:r>
      <w:r w:rsidRPr="008A100D">
        <w:rPr>
          <w:rStyle w:val="StyleUnderline"/>
        </w:rPr>
        <w:t xml:space="preserve"> reproducing undemocratic worldviews and technocratic, reductionist perspectives</w:t>
      </w:r>
      <w:r w:rsidRPr="008A100D">
        <w:rPr>
          <w:bCs/>
          <w:sz w:val="16"/>
        </w:rPr>
        <w:t xml:space="preserve">. </w:t>
      </w:r>
      <w:r w:rsidRPr="008A100D">
        <w:rPr>
          <w:rStyle w:val="StyleUnderline"/>
        </w:rPr>
        <w:t>Developing countries, indigenous peoples, and local communities are excluded and left voiceless</w:t>
      </w:r>
      <w:r w:rsidRPr="008A100D">
        <w:rPr>
          <w:bCs/>
          <w:sz w:val="16"/>
        </w:rPr>
        <w:t xml:space="preserve">. As this report details, </w:t>
      </w:r>
      <w:r w:rsidRPr="008A100D">
        <w:rPr>
          <w:rStyle w:val="StyleUnderline"/>
        </w:rPr>
        <w:t xml:space="preserve">each of the proposed geoengineering technologies threatens people and ecosystems. Holistic assessments of the technologies also show that </w:t>
      </w:r>
      <w:r w:rsidRPr="008A100D">
        <w:rPr>
          <w:rStyle w:val="Emphasis"/>
        </w:rPr>
        <w:t>if deployed they are highly likely to worsen</w:t>
      </w:r>
      <w:r w:rsidRPr="008A100D">
        <w:rPr>
          <w:rStyle w:val="StyleUnderline"/>
        </w:rPr>
        <w:t xml:space="preserve"> rather than mitigate the impacts of global </w:t>
      </w:r>
      <w:r w:rsidRPr="008A100D">
        <w:rPr>
          <w:rStyle w:val="Emphasis"/>
        </w:rPr>
        <w:t>warming</w:t>
      </w:r>
      <w:r w:rsidRPr="008A100D">
        <w:rPr>
          <w:bCs/>
          <w:sz w:val="16"/>
        </w:rPr>
        <w:t xml:space="preserve">. The irreversibility, risk of weaponization, and implications for global power dynamics inherent in large-scale climate geoengineering also make it an unacceptable option. </w:t>
      </w:r>
      <w:r w:rsidRPr="008A100D">
        <w:rPr>
          <w:rStyle w:val="StyleUnderline"/>
        </w:rPr>
        <w:t xml:space="preserve">In 2010, governments in the Global South </w:t>
      </w:r>
      <w:r w:rsidRPr="008A100D">
        <w:rPr>
          <w:bCs/>
          <w:sz w:val="16"/>
        </w:rPr>
        <w:t xml:space="preserve">took the issue to the UN Convention on Biological Diversity (CBD) and </w:t>
      </w:r>
      <w:r w:rsidRPr="008A100D">
        <w:rPr>
          <w:rStyle w:val="StyleUnderline"/>
        </w:rPr>
        <w:t>achieved a de facto moratorium on geoengineering deployment and outdoor experimentation</w:t>
      </w:r>
      <w:r w:rsidRPr="008A100D">
        <w:rPr>
          <w:bCs/>
          <w:sz w:val="16"/>
        </w:rPr>
        <w:t xml:space="preserve">. So why are we now seeing an escalating discourse around geoengineering? In short, the </w:t>
      </w:r>
      <w:r w:rsidRPr="008A100D">
        <w:rPr>
          <w:rStyle w:val="StyleUnderline"/>
        </w:rPr>
        <w:t>“tyranny of urgency” of climate change is being harnessed to push the debate on geoengineering from academic papers and computer models to climate policy arenas</w:t>
      </w:r>
      <w:r w:rsidRPr="008A100D">
        <w:rPr>
          <w:bCs/>
          <w:sz w:val="16"/>
        </w:rPr>
        <w:t xml:space="preserve"> and – even more importantly – to outdoor experiments. There is an urgency, of course. Post-Paris Agreement, governments must acknowledge that traditional, light touch emission reduction strategies are not enough. </w:t>
      </w:r>
      <w:r w:rsidRPr="008A100D">
        <w:rPr>
          <w:rStyle w:val="StyleUnderline"/>
        </w:rPr>
        <w:t>We need an honest conversation about radical emission reduction pathways</w:t>
      </w:r>
      <w:r w:rsidRPr="008A100D">
        <w:rPr>
          <w:bCs/>
          <w:sz w:val="16"/>
        </w:rPr>
        <w:t xml:space="preserve"> that transcend mainstream economic thinking. </w:t>
      </w:r>
      <w:r w:rsidRPr="008A100D">
        <w:rPr>
          <w:rStyle w:val="StyleUnderline"/>
        </w:rPr>
        <w:t>We also need sound, socially-just and culturally appropriate strategies</w:t>
      </w:r>
      <w:r w:rsidRPr="008A100D">
        <w:rPr>
          <w:bCs/>
          <w:sz w:val="16"/>
        </w:rPr>
        <w:t xml:space="preserve"> to repay our land-carbon debt by vastly, yet carefully, restoring natural ecosystems. </w:t>
      </w:r>
      <w:r w:rsidRPr="008A100D">
        <w:rPr>
          <w:rStyle w:val="StyleUnderline"/>
        </w:rPr>
        <w:t>Avoiding efforts to address the root causes of climate change, and focusing on end-of pipe geoengineering technologies, is a political choice, not a destiny</w:t>
      </w:r>
      <w:r w:rsidRPr="008A100D">
        <w:rPr>
          <w:bCs/>
          <w:sz w:val="16"/>
        </w:rPr>
        <w:t>. It says that it is more acceptable to risk irreparable harm to our planet than alter the dominant economic system</w:t>
      </w:r>
      <w:r w:rsidRPr="008A100D">
        <w:rPr>
          <w:rStyle w:val="StyleUnderline"/>
        </w:rPr>
        <w:t xml:space="preserve">. It is not a technical or scientific necessity – </w:t>
      </w:r>
      <w:r w:rsidRPr="008A100D">
        <w:rPr>
          <w:rStyle w:val="Emphasis"/>
        </w:rPr>
        <w:t>it is a defense of a failed status quo</w:t>
      </w:r>
      <w:r w:rsidRPr="008A100D">
        <w:rPr>
          <w:rStyle w:val="StyleUnderline"/>
        </w:rPr>
        <w:t xml:space="preserve"> that continues to protect the riches of the few</w:t>
      </w:r>
      <w:r w:rsidRPr="008A100D">
        <w:rPr>
          <w:bCs/>
          <w:sz w:val="16"/>
        </w:rPr>
        <w:t>.</w:t>
      </w:r>
    </w:p>
    <w:p w14:paraId="04D27229" w14:textId="77777777" w:rsidR="00E11C53" w:rsidRPr="001F494C" w:rsidRDefault="00E11C53" w:rsidP="00E11C53"/>
    <w:p w14:paraId="1872461F" w14:textId="77777777" w:rsidR="00E11C53" w:rsidRDefault="00E11C53" w:rsidP="00E11C53">
      <w:pPr>
        <w:pStyle w:val="Heading3"/>
      </w:pPr>
      <w:r>
        <w:t>geoclique indict</w:t>
      </w:r>
    </w:p>
    <w:p w14:paraId="72F8C1B7" w14:textId="77777777" w:rsidR="00E11C53" w:rsidRPr="00846AC4" w:rsidRDefault="00E11C53" w:rsidP="00E11C53">
      <w:pPr>
        <w:pStyle w:val="Heading4"/>
      </w:pPr>
      <w:r>
        <w:t>The “necessity” of geoengineering is constructed by a limited group of researchers with market interests in the tech’s success</w:t>
      </w:r>
    </w:p>
    <w:p w14:paraId="4C2C7AFF" w14:textId="77777777" w:rsidR="00E11C53" w:rsidRDefault="00E11C53" w:rsidP="00E11C53">
      <w:r w:rsidRPr="000F129C">
        <w:rPr>
          <w:rStyle w:val="Style13ptBold"/>
        </w:rPr>
        <w:t xml:space="preserve">ETC Group </w:t>
      </w:r>
      <w:r>
        <w:rPr>
          <w:rStyle w:val="Style13ptBold"/>
        </w:rPr>
        <w:t>17</w:t>
      </w:r>
      <w:r>
        <w:rPr>
          <w:rStyle w:val="Style13ptBold"/>
          <w:b w:val="0"/>
          <w:sz w:val="24"/>
        </w:rPr>
        <w:t xml:space="preserve"> ( “</w:t>
      </w:r>
      <w:r w:rsidRPr="005E790C">
        <w:rPr>
          <w:rStyle w:val="Style13ptBold"/>
          <w:b w:val="0"/>
          <w:sz w:val="24"/>
        </w:rPr>
        <w:t>THE</w:t>
      </w:r>
      <w:r>
        <w:rPr>
          <w:rStyle w:val="Style13ptBold"/>
          <w:b w:val="0"/>
          <w:sz w:val="24"/>
        </w:rPr>
        <w:t xml:space="preserve"> </w:t>
      </w:r>
      <w:r w:rsidRPr="005E790C">
        <w:rPr>
          <w:rStyle w:val="Style13ptBold"/>
          <w:b w:val="0"/>
          <w:sz w:val="24"/>
        </w:rPr>
        <w:t>BIG</w:t>
      </w:r>
      <w:r>
        <w:rPr>
          <w:rStyle w:val="Style13ptBold"/>
          <w:b w:val="0"/>
          <w:sz w:val="24"/>
        </w:rPr>
        <w:t xml:space="preserve"> </w:t>
      </w:r>
      <w:r w:rsidRPr="005E790C">
        <w:rPr>
          <w:rStyle w:val="Style13ptBold"/>
          <w:b w:val="0"/>
          <w:sz w:val="24"/>
        </w:rPr>
        <w:t>BAD</w:t>
      </w:r>
      <w:r>
        <w:rPr>
          <w:rStyle w:val="Style13ptBold"/>
          <w:b w:val="0"/>
          <w:sz w:val="24"/>
        </w:rPr>
        <w:t xml:space="preserve"> </w:t>
      </w:r>
      <w:r w:rsidRPr="005E790C">
        <w:rPr>
          <w:rStyle w:val="Style13ptBold"/>
          <w:b w:val="0"/>
          <w:sz w:val="24"/>
        </w:rPr>
        <w:t>FIX</w:t>
      </w:r>
      <w:r>
        <w:rPr>
          <w:rStyle w:val="Style13ptBold"/>
          <w:b w:val="0"/>
          <w:sz w:val="24"/>
        </w:rPr>
        <w:t xml:space="preserve">: </w:t>
      </w:r>
      <w:r w:rsidRPr="005E790C">
        <w:rPr>
          <w:rStyle w:val="Style13ptBold"/>
          <w:b w:val="0"/>
          <w:sz w:val="24"/>
        </w:rPr>
        <w:t>The Case Against</w:t>
      </w:r>
      <w:r>
        <w:rPr>
          <w:rStyle w:val="Style13ptBold"/>
          <w:b w:val="0"/>
          <w:sz w:val="24"/>
        </w:rPr>
        <w:t xml:space="preserve"> </w:t>
      </w:r>
      <w:r w:rsidRPr="005E790C">
        <w:rPr>
          <w:rStyle w:val="Style13ptBold"/>
          <w:b w:val="0"/>
          <w:sz w:val="24"/>
        </w:rPr>
        <w:t>Climate Geoengineering</w:t>
      </w:r>
      <w:r>
        <w:rPr>
          <w:rStyle w:val="Style13ptBold"/>
          <w:b w:val="0"/>
          <w:sz w:val="24"/>
        </w:rPr>
        <w:t xml:space="preserve">”, ETC Group, November 2017.) </w:t>
      </w:r>
      <w:r w:rsidRPr="00C07525">
        <w:rPr>
          <w:rStyle w:val="Style13ptBold"/>
          <w:b w:val="0"/>
          <w:sz w:val="24"/>
        </w:rPr>
        <w:t>https://etcgroup.org/sites/www.etcgroup.org/files/files/etc_bbf_mar2018_us_v1_web.pdf</w:t>
      </w:r>
      <w:r>
        <w:rPr>
          <w:rStyle w:val="Style13ptBold"/>
          <w:b w:val="0"/>
          <w:sz w:val="24"/>
        </w:rPr>
        <w:t xml:space="preserve"> </w:t>
      </w:r>
    </w:p>
    <w:p w14:paraId="617769AB" w14:textId="77777777" w:rsidR="00E11C53" w:rsidRPr="008A100D" w:rsidRDefault="00E11C53" w:rsidP="00E11C53">
      <w:pPr>
        <w:rPr>
          <w:sz w:val="16"/>
        </w:rPr>
      </w:pPr>
      <w:r w:rsidRPr="008A100D">
        <w:rPr>
          <w:rStyle w:val="StyleUnderline"/>
        </w:rPr>
        <w:t>Cliques are not good for democracy or science</w:t>
      </w:r>
      <w:r w:rsidRPr="008A100D">
        <w:rPr>
          <w:sz w:val="16"/>
        </w:rPr>
        <w:t xml:space="preserve"> “Although still in its early days, </w:t>
      </w:r>
      <w:r w:rsidRPr="008A100D">
        <w:rPr>
          <w:rStyle w:val="StyleUnderline"/>
        </w:rPr>
        <w:t>the constituency for geoengineering is now developing around a network of individuals with personal, institutional and financial links</w:t>
      </w:r>
      <w:r w:rsidRPr="008A100D">
        <w:rPr>
          <w:sz w:val="16"/>
        </w:rPr>
        <w:t xml:space="preserve">. At the centre of the network is a pair of North American scientists actively engaged in geoengineering research: David Keith and Ken Caldeira.” – Clive Hamilton, 2013 As Clive Hamilton points out, </w:t>
      </w:r>
      <w:r w:rsidRPr="008A100D">
        <w:rPr>
          <w:rStyle w:val="StyleUnderline"/>
        </w:rPr>
        <w:t>there are many problems with this Geoclique, a kind of incestuous network of researchers with a marked US technocratic culture, that has converted themselves in the “go-to-guys” on geoengineering</w:t>
      </w:r>
      <w:r w:rsidRPr="008A100D">
        <w:rPr>
          <w:sz w:val="16"/>
        </w:rPr>
        <w:t xml:space="preserve">. First, </w:t>
      </w:r>
      <w:r w:rsidRPr="008A100D">
        <w:rPr>
          <w:rStyle w:val="StyleUnderline"/>
        </w:rPr>
        <w:t>there are blatant conflicts of interest in declaring themselves “scientific researchers” when many of them own patents and shares in companies that would make huge profits if the technologies are adopted and deployed</w:t>
      </w:r>
      <w:r w:rsidRPr="008A100D">
        <w:rPr>
          <w:sz w:val="16"/>
        </w:rPr>
        <w:t xml:space="preserve">. They may be concerned about the planet, but they are also acting in self interest. For example, David Keith is the founder and owner of Carbon Engineering Ltd, a Direct Air Capture company, where Gates is also an investor. Clive Hamilton provides other examples: “In addition to advising Gates and dispensing his research funds, Ken Caldeira is linked to Gates through a firm known as Intellectual Ventures, formed by former Microsoft employees and led by Nathan Myhrvold, one-time chief technology officer at Microsoft. Caldeira is listed as an ‘inventor’ at Intellectual Ventures. Lowell Wood, once Myhrvold's academic mentor, retired from the Lawrence Livermore National Laboratory in 2007 to team up with Intellectual Ventures. Gates is an investor. The company, whose motto is ‘inventors have the power to change the world,’ has developed the ‘StratoShield,’ a hose suspended by blimps in the sky to deliver sulfate aerosols. The device is marketed as ‘a practical, lowcost way to reverse catastrophic warming of the Arctic – or the entire planet.’ Intellectual Ventures has patented several geoengineering concepts, including an ocean pump for bringing cold seawater to the surface. That patent lists Caldeira, Myhrvold and Gates as inventors.” 212 </w:t>
      </w:r>
      <w:r w:rsidRPr="008A100D">
        <w:rPr>
          <w:rStyle w:val="StyleUnderline"/>
        </w:rPr>
        <w:t>Despite the many conflicts of interest inside the Geoclique, most of them</w:t>
      </w:r>
      <w:r w:rsidRPr="008A100D">
        <w:rPr>
          <w:sz w:val="16"/>
        </w:rPr>
        <w:t>, and especially Keith and Caldeira</w:t>
      </w:r>
      <w:r w:rsidRPr="008A100D">
        <w:rPr>
          <w:rStyle w:val="StyleUnderline"/>
        </w:rPr>
        <w:t>, had prominent roles in all the reports written on geoengineering, such as the Royal Society report</w:t>
      </w:r>
      <w:r w:rsidRPr="008A100D">
        <w:rPr>
          <w:sz w:val="16"/>
        </w:rPr>
        <w:t xml:space="preserve"> (2009) </w:t>
      </w:r>
      <w:r w:rsidRPr="008A100D">
        <w:rPr>
          <w:rStyle w:val="StyleUnderline"/>
        </w:rPr>
        <w:t>the NAS/NCR reports</w:t>
      </w:r>
      <w:r w:rsidRPr="008A100D">
        <w:rPr>
          <w:sz w:val="16"/>
        </w:rPr>
        <w:t xml:space="preserve"> (2015</w:t>
      </w:r>
      <w:r w:rsidRPr="008A100D">
        <w:rPr>
          <w:rStyle w:val="StyleUnderline"/>
        </w:rPr>
        <w:t>) and even the privately-funded Novim Report</w:t>
      </w:r>
      <w:r w:rsidRPr="008A100D">
        <w:rPr>
          <w:sz w:val="16"/>
        </w:rPr>
        <w:t xml:space="preserve">, convened by Steve Koonin, the then-Chief Scientist at the oil company BP. This oil industry backed report also got funds from FICER.213 </w:t>
      </w:r>
      <w:r w:rsidRPr="008A100D">
        <w:rPr>
          <w:rStyle w:val="StyleUnderline"/>
        </w:rPr>
        <w:t>Even more concerning, all of the Geoclique have nested at the IPCC as authors of various reports on climate change, with the support of the US and other oil-loving governments, making it difficult to add critical literature outside their own circle</w:t>
      </w:r>
      <w:r w:rsidRPr="008A100D">
        <w:rPr>
          <w:sz w:val="16"/>
        </w:rPr>
        <w:t>, as they are “the” references on the issue</w:t>
      </w:r>
      <w:r w:rsidRPr="008A100D">
        <w:rPr>
          <w:rStyle w:val="StyleUnderline"/>
        </w:rPr>
        <w:t>. Their lobby at the IPCC is particularly noticeable in the new reports</w:t>
      </w:r>
      <w:r w:rsidRPr="008A100D">
        <w:rPr>
          <w:sz w:val="16"/>
        </w:rPr>
        <w:t xml:space="preserve"> that the IPCC is currently producing, such as the Special Report on 1.5 degrees, and the Sixth Assessment Report (AR6), </w:t>
      </w:r>
      <w:r w:rsidRPr="008A100D">
        <w:rPr>
          <w:rStyle w:val="StyleUnderline"/>
        </w:rPr>
        <w:t>where the IPCC seems to have taken a very biased position to favour geoengineering instead of many other possible options</w:t>
      </w:r>
      <w:r w:rsidRPr="008A100D">
        <w:rPr>
          <w:sz w:val="16"/>
        </w:rPr>
        <w:t xml:space="preserve">. In this sense, </w:t>
      </w:r>
      <w:r w:rsidRPr="008A100D">
        <w:rPr>
          <w:rStyle w:val="StyleUnderline"/>
        </w:rPr>
        <w:t>the Geoclique seems to have succeeded in establishing a self-fulfilling prophecy: they produce literature that the IPCC considers when establishing that the issue exists</w:t>
      </w:r>
      <w:r w:rsidRPr="008A100D">
        <w:rPr>
          <w:sz w:val="16"/>
        </w:rPr>
        <w:t xml:space="preserve"> (“there is scientific literature on the issue” says the IPCC as an excuse to consider geoengineering). </w:t>
      </w:r>
      <w:r w:rsidRPr="008A100D">
        <w:rPr>
          <w:rStyle w:val="StyleUnderline"/>
        </w:rPr>
        <w:t>Then Geoclique members become authors of the reports</w:t>
      </w:r>
      <w:r w:rsidRPr="008A100D">
        <w:rPr>
          <w:sz w:val="16"/>
        </w:rPr>
        <w:t xml:space="preserve"> (who else could do it?), </w:t>
      </w:r>
      <w:r w:rsidRPr="008A100D">
        <w:rPr>
          <w:rStyle w:val="StyleUnderline"/>
        </w:rPr>
        <w:t>and finally they review each other’s work, all in the same circle</w:t>
      </w:r>
      <w:r w:rsidRPr="008A100D">
        <w:rPr>
          <w:sz w:val="16"/>
        </w:rPr>
        <w:t xml:space="preserve">. A second problem is </w:t>
      </w:r>
      <w:r w:rsidRPr="008A100D">
        <w:rPr>
          <w:rStyle w:val="StyleUnderline"/>
        </w:rPr>
        <w:t>that they pretend to be experts on many other aspects than the technical ones</w:t>
      </w:r>
      <w:r w:rsidRPr="008A100D">
        <w:rPr>
          <w:sz w:val="16"/>
        </w:rPr>
        <w:t>. The Geoclique de facto claims to be experts on social, economic and political topics, including the critique of their own proposals. As Hamilton observes, “</w:t>
      </w:r>
      <w:r w:rsidRPr="008A100D">
        <w:rPr>
          <w:rStyle w:val="StyleUnderline"/>
        </w:rPr>
        <w:t>In the emerging geoengineering field, scientists have assumed a privileged place in advising not merely on technical questions but on governance arrangements, ethical concerns, and international negotiations, despite their lack of expertise</w:t>
      </w:r>
      <w:r w:rsidRPr="008A100D">
        <w:rPr>
          <w:sz w:val="16"/>
        </w:rPr>
        <w:t>. The two reports of the Royal Society (the United Kingdom’s National Academy of Science), along with a number of other influential reports written by groups dominated by scientists, are evidence of that.” 214</w:t>
      </w:r>
    </w:p>
    <w:p w14:paraId="3D1DA794" w14:textId="77777777" w:rsidR="00E11C53" w:rsidRPr="00D139A2" w:rsidRDefault="00E11C53" w:rsidP="00E11C53"/>
    <w:p w14:paraId="35B2A62B" w14:textId="77777777" w:rsidR="00E11C53" w:rsidRDefault="00E11C53" w:rsidP="00E11C53">
      <w:pPr>
        <w:pStyle w:val="Heading3"/>
      </w:pPr>
      <w:r>
        <w:t>cloud seeding specific</w:t>
      </w:r>
    </w:p>
    <w:p w14:paraId="219D8B73" w14:textId="77777777" w:rsidR="00E11C53" w:rsidRDefault="00E11C53" w:rsidP="00E11C53">
      <w:pPr>
        <w:pStyle w:val="Heading4"/>
      </w:pPr>
      <w:r>
        <w:t>Cloud seeding is bad – 6 warrants</w:t>
      </w:r>
    </w:p>
    <w:p w14:paraId="33FB8DB9" w14:textId="77777777" w:rsidR="00E11C53" w:rsidRPr="00B418F7" w:rsidRDefault="00E11C53" w:rsidP="00E11C53">
      <w:r>
        <w:t xml:space="preserve">Conserve Energy Future no date, ”How does cloud seeding work? various types and negative effects” </w:t>
      </w:r>
      <w:hyperlink r:id="rId39" w:anchor="Negative_Effects_of_Cloud_Seeding" w:history="1">
        <w:r w:rsidRPr="000735CE">
          <w:rPr>
            <w:rStyle w:val="Hyperlink"/>
          </w:rPr>
          <w:t>https://www.conserve-energy-future.com/types-effects-cloud-seeding.php#Negative_Effects_of_Cloud_Seeding</w:t>
        </w:r>
      </w:hyperlink>
      <w:r>
        <w:t xml:space="preserve"> //JK</w:t>
      </w:r>
    </w:p>
    <w:p w14:paraId="5478CEF8" w14:textId="77777777" w:rsidR="00E11C53" w:rsidRPr="00B418F7" w:rsidRDefault="00E11C53" w:rsidP="00E11C53">
      <w:pPr>
        <w:rPr>
          <w:sz w:val="14"/>
          <w:szCs w:val="14"/>
        </w:rPr>
      </w:pPr>
      <w:r w:rsidRPr="00B418F7">
        <w:rPr>
          <w:sz w:val="14"/>
          <w:szCs w:val="14"/>
        </w:rPr>
        <w:t>Negative Effects of Cloud Seeding</w:t>
      </w:r>
    </w:p>
    <w:p w14:paraId="39A8D4FD" w14:textId="77777777" w:rsidR="00E11C53" w:rsidRPr="007A0DD7" w:rsidRDefault="00E11C53" w:rsidP="00E11C53">
      <w:pPr>
        <w:rPr>
          <w:rStyle w:val="StyleUnderline"/>
        </w:rPr>
      </w:pPr>
      <w:r>
        <w:t xml:space="preserve">1. </w:t>
      </w:r>
      <w:r w:rsidRPr="007A0DD7">
        <w:rPr>
          <w:rStyle w:val="StyleUnderline"/>
        </w:rPr>
        <w:t>The process is not 100% effective</w:t>
      </w:r>
    </w:p>
    <w:p w14:paraId="1CFFC009" w14:textId="77777777" w:rsidR="00E11C53" w:rsidRDefault="00E11C53" w:rsidP="00E11C53">
      <w:r w:rsidRPr="00B418F7">
        <w:rPr>
          <w:sz w:val="14"/>
          <w:szCs w:val="14"/>
        </w:rPr>
        <w:t>Despite the process being touted as highly successful in creating rain, it has raised concerns as to its actual effectiveness.</w:t>
      </w:r>
      <w:r>
        <w:rPr>
          <w:sz w:val="14"/>
          <w:szCs w:val="14"/>
        </w:rPr>
        <w:t xml:space="preserve"> </w:t>
      </w:r>
      <w:r w:rsidRPr="00B418F7">
        <w:rPr>
          <w:sz w:val="14"/>
        </w:rPr>
        <w:t xml:space="preserve">The main question that arises is, would rain have come in a certain place even without the need for the seeding? </w:t>
      </w:r>
      <w:r w:rsidRPr="007A0DD7">
        <w:rPr>
          <w:rStyle w:val="Emphasis"/>
        </w:rPr>
        <w:t>Cloud seeding becomes irrelevant</w:t>
      </w:r>
      <w:r w:rsidRPr="007A0DD7">
        <w:rPr>
          <w:rStyle w:val="StyleUnderline"/>
        </w:rPr>
        <w:t xml:space="preserve"> if it would have rained regardless of it being used.</w:t>
      </w:r>
      <w:r>
        <w:rPr>
          <w:u w:val="single"/>
        </w:rPr>
        <w:t xml:space="preserve"> </w:t>
      </w:r>
      <w:r w:rsidRPr="007A0DD7">
        <w:rPr>
          <w:rStyle w:val="StyleUnderline"/>
        </w:rPr>
        <w:t>It becomes difficult to ascertain if fluctuations in</w:t>
      </w:r>
      <w:r>
        <w:t xml:space="preserve"> the level of </w:t>
      </w:r>
      <w:r w:rsidRPr="007A0DD7">
        <w:rPr>
          <w:rStyle w:val="StyleUnderline"/>
        </w:rPr>
        <w:t>rainfall, occurring during cloud seeding times</w:t>
      </w:r>
      <w:r>
        <w:t>, are produced by seeding or could have occurred naturally.</w:t>
      </w:r>
    </w:p>
    <w:p w14:paraId="1A76CFBF" w14:textId="77777777" w:rsidR="00E11C53" w:rsidRPr="007A0DD7" w:rsidRDefault="00E11C53" w:rsidP="00E11C53">
      <w:pPr>
        <w:rPr>
          <w:rStyle w:val="StyleUnderline"/>
        </w:rPr>
      </w:pPr>
      <w:r>
        <w:t xml:space="preserve">2. </w:t>
      </w:r>
      <w:r w:rsidRPr="007A0DD7">
        <w:rPr>
          <w:rStyle w:val="StyleUnderline"/>
        </w:rPr>
        <w:t>The process is very expensive</w:t>
      </w:r>
    </w:p>
    <w:p w14:paraId="5B0C87E2" w14:textId="77777777" w:rsidR="00E11C53" w:rsidRPr="00B418F7" w:rsidRDefault="00E11C53" w:rsidP="00E11C53">
      <w:pPr>
        <w:rPr>
          <w:sz w:val="14"/>
        </w:rPr>
      </w:pPr>
      <w:r w:rsidRPr="00B418F7">
        <w:rPr>
          <w:sz w:val="14"/>
        </w:rPr>
        <w:t xml:space="preserve">It is an innovative way of creating rainfall, especially in arid areas. However, it is an expensive process. In </w:t>
      </w:r>
      <w:r w:rsidRPr="007A0DD7">
        <w:rPr>
          <w:rStyle w:val="StyleUnderline"/>
        </w:rPr>
        <w:t>China</w:t>
      </w:r>
      <w:r w:rsidRPr="00B418F7">
        <w:rPr>
          <w:sz w:val="14"/>
        </w:rPr>
        <w:t xml:space="preserve">, for instance, the country </w:t>
      </w:r>
      <w:r w:rsidRPr="007A0DD7">
        <w:rPr>
          <w:rStyle w:val="StyleUnderline"/>
        </w:rPr>
        <w:t>uses between $60 and $90 million every year</w:t>
      </w:r>
      <w:r w:rsidRPr="00B418F7">
        <w:rPr>
          <w:sz w:val="14"/>
        </w:rPr>
        <w:t xml:space="preserve"> on such weather modification projects.</w:t>
      </w:r>
      <w:r>
        <w:rPr>
          <w:sz w:val="14"/>
        </w:rPr>
        <w:t xml:space="preserve"> </w:t>
      </w:r>
      <w:r w:rsidRPr="00B418F7">
        <w:rPr>
          <w:sz w:val="14"/>
        </w:rPr>
        <w:t xml:space="preserve">Between 1995 and 2003, the country used $266 million for the same causes. As already mentioned, </w:t>
      </w:r>
      <w:r w:rsidRPr="007A0DD7">
        <w:rPr>
          <w:rStyle w:val="StyleUnderline"/>
        </w:rPr>
        <w:t>the UAE spent about $5 million in 2015 for its Research Program</w:t>
      </w:r>
      <w:r w:rsidRPr="00B418F7">
        <w:rPr>
          <w:sz w:val="14"/>
        </w:rPr>
        <w:t xml:space="preserve"> for Rain Enhancement Science.</w:t>
      </w:r>
      <w:r>
        <w:rPr>
          <w:sz w:val="14"/>
        </w:rPr>
        <w:t xml:space="preserve"> </w:t>
      </w:r>
      <w:r w:rsidRPr="007A0DD7">
        <w:rPr>
          <w:rStyle w:val="StyleUnderline"/>
        </w:rPr>
        <w:t>Such monies could be used to fund other projects</w:t>
      </w:r>
      <w:r w:rsidRPr="00B418F7">
        <w:rPr>
          <w:sz w:val="14"/>
        </w:rPr>
        <w:t>, given that it will inevitably rain. Also, if the aim is to bring rain to areas severely affected by climate change, wouldn’t it be easier to tackle global warming and climate change, as it would bring a long-lasting solution?</w:t>
      </w:r>
    </w:p>
    <w:p w14:paraId="0AC5DD78" w14:textId="77777777" w:rsidR="00E11C53" w:rsidRPr="00B418F7" w:rsidRDefault="00E11C53" w:rsidP="00E11C53">
      <w:pPr>
        <w:rPr>
          <w:sz w:val="14"/>
        </w:rPr>
      </w:pPr>
      <w:r w:rsidRPr="00B418F7">
        <w:rPr>
          <w:sz w:val="14"/>
        </w:rPr>
        <w:t xml:space="preserve">3. The truth about </w:t>
      </w:r>
      <w:r w:rsidRPr="00B418F7">
        <w:rPr>
          <w:rStyle w:val="StyleUnderline"/>
        </w:rPr>
        <w:t xml:space="preserve">silver iodide </w:t>
      </w:r>
      <w:r w:rsidRPr="00B418F7">
        <w:rPr>
          <w:sz w:val="14"/>
        </w:rPr>
        <w:t>is</w:t>
      </w:r>
      <w:r w:rsidRPr="00B418F7">
        <w:rPr>
          <w:rStyle w:val="StyleUnderline"/>
        </w:rPr>
        <w:t xml:space="preserve"> </w:t>
      </w:r>
      <w:r w:rsidRPr="00B418F7">
        <w:rPr>
          <w:sz w:val="14"/>
        </w:rPr>
        <w:t xml:space="preserve">that it </w:t>
      </w:r>
      <w:r w:rsidRPr="00B418F7">
        <w:rPr>
          <w:rStyle w:val="StyleUnderline"/>
        </w:rPr>
        <w:t>may potentially contain dangerous substances</w:t>
      </w:r>
    </w:p>
    <w:p w14:paraId="63CDFB70" w14:textId="77777777" w:rsidR="00E11C53" w:rsidRPr="00B418F7" w:rsidRDefault="00E11C53" w:rsidP="00E11C53">
      <w:pPr>
        <w:rPr>
          <w:sz w:val="14"/>
          <w:szCs w:val="14"/>
        </w:rPr>
      </w:pPr>
      <w:r w:rsidRPr="00B418F7">
        <w:rPr>
          <w:sz w:val="14"/>
        </w:rPr>
        <w:t xml:space="preserve">Despite silver iodide being termed as safe for the environment, </w:t>
      </w:r>
      <w:r w:rsidRPr="00B418F7">
        <w:rPr>
          <w:rStyle w:val="StyleUnderline"/>
        </w:rPr>
        <w:t>there remain concerns about exposure</w:t>
      </w:r>
      <w:r w:rsidRPr="00B418F7">
        <w:rPr>
          <w:sz w:val="14"/>
        </w:rPr>
        <w:t xml:space="preserve"> to the same, especially </w:t>
      </w:r>
      <w:r w:rsidRPr="00B418F7">
        <w:rPr>
          <w:rStyle w:val="StyleUnderline"/>
        </w:rPr>
        <w:t>with</w:t>
      </w:r>
      <w:r w:rsidRPr="00B418F7">
        <w:rPr>
          <w:sz w:val="14"/>
        </w:rPr>
        <w:t xml:space="preserve"> </w:t>
      </w:r>
      <w:r w:rsidRPr="00B418F7">
        <w:rPr>
          <w:rStyle w:val="StyleUnderline"/>
        </w:rPr>
        <w:t>regards to soil contamination.</w:t>
      </w:r>
      <w:r>
        <w:rPr>
          <w:u w:val="single"/>
        </w:rPr>
        <w:t xml:space="preserve"> </w:t>
      </w:r>
      <w:r w:rsidRPr="00B418F7">
        <w:rPr>
          <w:rStyle w:val="StyleUnderline"/>
        </w:rPr>
        <w:t>Silver iodide has been known to result in incapacitation and possible residual injuries to humans and other anim</w:t>
      </w:r>
      <w:r w:rsidRPr="00B418F7">
        <w:rPr>
          <w:sz w:val="14"/>
        </w:rPr>
        <w:t>als, especially after chronic exposure.</w:t>
      </w:r>
      <w:r>
        <w:rPr>
          <w:sz w:val="14"/>
        </w:rPr>
        <w:t xml:space="preserve"> </w:t>
      </w:r>
      <w:r w:rsidRPr="00B418F7">
        <w:rPr>
          <w:sz w:val="14"/>
          <w:szCs w:val="14"/>
        </w:rPr>
        <w:t>The toxicity of silver and its compounds in the environment might be low, but they are negative effects nonetheless.</w:t>
      </w:r>
    </w:p>
    <w:p w14:paraId="7033F663" w14:textId="77777777" w:rsidR="00E11C53" w:rsidRPr="00B418F7" w:rsidRDefault="00E11C53" w:rsidP="00E11C53">
      <w:pPr>
        <w:rPr>
          <w:sz w:val="14"/>
        </w:rPr>
      </w:pPr>
      <w:r w:rsidRPr="00B418F7">
        <w:rPr>
          <w:sz w:val="14"/>
        </w:rPr>
        <w:t xml:space="preserve">4. </w:t>
      </w:r>
      <w:r w:rsidRPr="00B418F7">
        <w:rPr>
          <w:rStyle w:val="StyleUnderline"/>
        </w:rPr>
        <w:t>Cloud seeding</w:t>
      </w:r>
      <w:r w:rsidRPr="00B418F7">
        <w:rPr>
          <w:sz w:val="14"/>
        </w:rPr>
        <w:t xml:space="preserve"> is not the end solution; it </w:t>
      </w:r>
      <w:r w:rsidRPr="00B418F7">
        <w:rPr>
          <w:rStyle w:val="Emphasis"/>
        </w:rPr>
        <w:t>may actually worsen global warming and climate change</w:t>
      </w:r>
    </w:p>
    <w:p w14:paraId="14803A17" w14:textId="77777777" w:rsidR="00E11C53" w:rsidRPr="00B418F7" w:rsidRDefault="00E11C53" w:rsidP="00E11C53">
      <w:pPr>
        <w:rPr>
          <w:sz w:val="14"/>
        </w:rPr>
      </w:pPr>
      <w:r w:rsidRPr="00B418F7">
        <w:rPr>
          <w:sz w:val="14"/>
        </w:rPr>
        <w:t xml:space="preserve">It has been argued that </w:t>
      </w:r>
      <w:r w:rsidRPr="00B418F7">
        <w:rPr>
          <w:rStyle w:val="StyleUnderline"/>
        </w:rPr>
        <w:t>cloud seeding is just a way of sweeping the effects of pollution and climate change under the rug.</w:t>
      </w:r>
      <w:r>
        <w:rPr>
          <w:u w:val="single"/>
        </w:rPr>
        <w:t xml:space="preserve"> </w:t>
      </w:r>
      <w:r w:rsidRPr="00B418F7">
        <w:rPr>
          <w:sz w:val="14"/>
          <w:szCs w:val="14"/>
        </w:rPr>
        <w:t>Using cloud seeding to bring rainfall does not negate the fact that climate change exists and the process does nothing to fix the initial problem, which is global warming and climate change.</w:t>
      </w:r>
      <w:r>
        <w:rPr>
          <w:sz w:val="14"/>
          <w:szCs w:val="14"/>
        </w:rPr>
        <w:t xml:space="preserve"> </w:t>
      </w:r>
      <w:r w:rsidRPr="00B418F7">
        <w:rPr>
          <w:sz w:val="14"/>
        </w:rPr>
        <w:t>Since the process is expensive</w:t>
      </w:r>
      <w:r w:rsidRPr="00B418F7">
        <w:rPr>
          <w:rStyle w:val="StyleUnderline"/>
        </w:rPr>
        <w:t>, it would be easier to fix the bigger problem</w:t>
      </w:r>
      <w:r w:rsidRPr="00B418F7">
        <w:rPr>
          <w:sz w:val="14"/>
        </w:rPr>
        <w:t xml:space="preserve"> and enjoy the long-term benefits of a better climate.</w:t>
      </w:r>
    </w:p>
    <w:p w14:paraId="16413D3B" w14:textId="77777777" w:rsidR="00E11C53" w:rsidRPr="00B418F7" w:rsidRDefault="00E11C53" w:rsidP="00E11C53">
      <w:pPr>
        <w:rPr>
          <w:sz w:val="14"/>
          <w:szCs w:val="14"/>
        </w:rPr>
      </w:pPr>
      <w:r w:rsidRPr="00B418F7">
        <w:rPr>
          <w:sz w:val="14"/>
          <w:szCs w:val="14"/>
        </w:rPr>
        <w:t>5. The results might be damaging – more or less rain!</w:t>
      </w:r>
    </w:p>
    <w:p w14:paraId="5FD6AEBD" w14:textId="77777777" w:rsidR="00E11C53" w:rsidRPr="00B418F7" w:rsidRDefault="00E11C53" w:rsidP="00E11C53">
      <w:pPr>
        <w:rPr>
          <w:sz w:val="14"/>
        </w:rPr>
      </w:pPr>
      <w:r w:rsidRPr="00B418F7">
        <w:rPr>
          <w:rStyle w:val="StyleUnderline"/>
        </w:rPr>
        <w:t>The end results of cloud seeding are either having no rain</w:t>
      </w:r>
      <w:r w:rsidRPr="00B418F7">
        <w:rPr>
          <w:sz w:val="14"/>
        </w:rPr>
        <w:t xml:space="preserve">, like during the 2008 Beijing Olympics </w:t>
      </w:r>
      <w:r w:rsidRPr="00B418F7">
        <w:rPr>
          <w:rStyle w:val="StyleUnderline"/>
        </w:rPr>
        <w:t>or having more</w:t>
      </w:r>
      <w:r w:rsidRPr="00B418F7">
        <w:rPr>
          <w:sz w:val="14"/>
        </w:rPr>
        <w:t xml:space="preserve"> rain, especially in dry areas. However, sometimes, </w:t>
      </w:r>
      <w:r w:rsidRPr="00B418F7">
        <w:rPr>
          <w:rStyle w:val="Emphasis"/>
        </w:rPr>
        <w:t>the results have been damaging</w:t>
      </w:r>
      <w:r w:rsidRPr="00B418F7">
        <w:rPr>
          <w:sz w:val="14"/>
        </w:rPr>
        <w:t>.</w:t>
      </w:r>
      <w:r>
        <w:rPr>
          <w:sz w:val="14"/>
        </w:rPr>
        <w:t xml:space="preserve"> </w:t>
      </w:r>
      <w:r w:rsidRPr="00B418F7">
        <w:rPr>
          <w:sz w:val="14"/>
        </w:rPr>
        <w:t xml:space="preserve">In 1974, </w:t>
      </w:r>
      <w:r w:rsidRPr="00B418F7">
        <w:rPr>
          <w:rStyle w:val="StyleUnderline"/>
        </w:rPr>
        <w:t>a hurricane on the US East Coast was seeded using dry ice</w:t>
      </w:r>
      <w:r w:rsidRPr="00B418F7">
        <w:rPr>
          <w:sz w:val="14"/>
        </w:rPr>
        <w:t xml:space="preserve">. </w:t>
      </w:r>
      <w:r w:rsidRPr="00B418F7">
        <w:rPr>
          <w:rStyle w:val="StyleUnderline"/>
        </w:rPr>
        <w:t>The hurricane</w:t>
      </w:r>
      <w:r w:rsidRPr="00B418F7">
        <w:rPr>
          <w:sz w:val="14"/>
        </w:rPr>
        <w:t xml:space="preserve"> did not hit the area but moved to the west in Georgia. It </w:t>
      </w:r>
      <w:r w:rsidRPr="00B418F7">
        <w:rPr>
          <w:rStyle w:val="StyleUnderline"/>
        </w:rPr>
        <w:t>caused severe damage,</w:t>
      </w:r>
      <w:r w:rsidRPr="00B418F7">
        <w:rPr>
          <w:sz w:val="14"/>
        </w:rPr>
        <w:t xml:space="preserve"> leading to General Electric Corporation being sued.</w:t>
      </w:r>
      <w:r>
        <w:rPr>
          <w:sz w:val="14"/>
        </w:rPr>
        <w:t xml:space="preserve"> </w:t>
      </w:r>
      <w:r w:rsidRPr="00B418F7">
        <w:rPr>
          <w:rStyle w:val="StyleUnderline"/>
        </w:rPr>
        <w:t>Operation Cumulus was</w:t>
      </w:r>
      <w:r w:rsidRPr="00B418F7">
        <w:rPr>
          <w:sz w:val="14"/>
        </w:rPr>
        <w:t xml:space="preserve"> as well an alleged to be series of secret scientific experiments </w:t>
      </w:r>
      <w:r w:rsidRPr="00B418F7">
        <w:rPr>
          <w:rStyle w:val="StyleUnderline"/>
        </w:rPr>
        <w:t xml:space="preserve">being conducted in the UK </w:t>
      </w:r>
      <w:r w:rsidRPr="00B418F7">
        <w:rPr>
          <w:sz w:val="14"/>
        </w:rPr>
        <w:t xml:space="preserve">between August 4th and 15th </w:t>
      </w:r>
      <w:r w:rsidRPr="00B418F7">
        <w:rPr>
          <w:rStyle w:val="StyleUnderline"/>
        </w:rPr>
        <w:t>What followed were flash floods</w:t>
      </w:r>
      <w:r w:rsidRPr="00B418F7">
        <w:rPr>
          <w:sz w:val="14"/>
        </w:rPr>
        <w:t xml:space="preserve"> in Devon village in Lynmouth, England, killing 35 people.</w:t>
      </w:r>
    </w:p>
    <w:p w14:paraId="49FA6C3D" w14:textId="77777777" w:rsidR="00E11C53" w:rsidRPr="00B418F7" w:rsidRDefault="00E11C53" w:rsidP="00E11C53">
      <w:pPr>
        <w:rPr>
          <w:sz w:val="14"/>
          <w:szCs w:val="14"/>
        </w:rPr>
      </w:pPr>
      <w:r w:rsidRPr="00B418F7">
        <w:rPr>
          <w:sz w:val="14"/>
          <w:szCs w:val="14"/>
        </w:rPr>
        <w:t>6. Cloud seeding can be used for destructive purposes</w:t>
      </w:r>
    </w:p>
    <w:p w14:paraId="2717495C" w14:textId="77777777" w:rsidR="00E11C53" w:rsidRDefault="00E11C53" w:rsidP="00E11C53">
      <w:pPr>
        <w:rPr>
          <w:sz w:val="14"/>
        </w:rPr>
      </w:pPr>
      <w:r w:rsidRPr="00B418F7">
        <w:rPr>
          <w:sz w:val="14"/>
        </w:rPr>
        <w:t xml:space="preserve">According to Brown (2018), only 56 countries practiced cloud seeding activities in 2016. This means </w:t>
      </w:r>
      <w:r w:rsidRPr="00B418F7">
        <w:rPr>
          <w:rStyle w:val="StyleUnderline"/>
        </w:rPr>
        <w:t>the possibility of more powerful countries using the process to attack other countries.</w:t>
      </w:r>
      <w:r>
        <w:rPr>
          <w:rStyle w:val="StyleUnderline"/>
        </w:rPr>
        <w:t xml:space="preserve"> </w:t>
      </w:r>
      <w:r w:rsidRPr="00B418F7">
        <w:rPr>
          <w:sz w:val="14"/>
        </w:rPr>
        <w:t xml:space="preserve">For instance, </w:t>
      </w:r>
      <w:r w:rsidRPr="00B418F7">
        <w:rPr>
          <w:rStyle w:val="Emphasis"/>
        </w:rPr>
        <w:t>the US used cloud seeding to cause a monsoon</w:t>
      </w:r>
      <w:r w:rsidRPr="00B418F7">
        <w:rPr>
          <w:rStyle w:val="StyleUnderline"/>
        </w:rPr>
        <w:t xml:space="preserve"> in</w:t>
      </w:r>
      <w:r w:rsidRPr="00B418F7">
        <w:rPr>
          <w:sz w:val="14"/>
        </w:rPr>
        <w:t xml:space="preserve"> Ho Chi Minh, </w:t>
      </w:r>
      <w:r w:rsidRPr="00B418F7">
        <w:rPr>
          <w:rStyle w:val="StyleUnderline"/>
        </w:rPr>
        <w:t>Vietnam, during the Vietnam War,</w:t>
      </w:r>
      <w:r w:rsidRPr="00B418F7">
        <w:rPr>
          <w:sz w:val="14"/>
        </w:rPr>
        <w:t xml:space="preserve"> as a tactic against the Vietnamese soldiers.</w:t>
      </w:r>
    </w:p>
    <w:p w14:paraId="43662929" w14:textId="77777777" w:rsidR="00E11C53" w:rsidRDefault="00E11C53" w:rsidP="00E11C53">
      <w:pPr>
        <w:rPr>
          <w:sz w:val="14"/>
        </w:rPr>
      </w:pPr>
    </w:p>
    <w:p w14:paraId="4145E276" w14:textId="77777777" w:rsidR="00E11C53" w:rsidRDefault="00E11C53" w:rsidP="00E11C53">
      <w:pPr>
        <w:pStyle w:val="Heading4"/>
      </w:pPr>
      <w:r>
        <w:t>Cloud seeding shouldn’t be used – undesired environmental effects and militarization prove</w:t>
      </w:r>
    </w:p>
    <w:p w14:paraId="310D972B" w14:textId="77777777" w:rsidR="00E11C53" w:rsidRPr="008A6BB6" w:rsidRDefault="00E11C53" w:rsidP="00E11C53">
      <w:r w:rsidRPr="008A6BB6">
        <w:rPr>
          <w:rStyle w:val="Style13ptBold"/>
        </w:rPr>
        <w:t>Brown 18</w:t>
      </w:r>
      <w:r>
        <w:t xml:space="preserve">, </w:t>
      </w:r>
      <w:r w:rsidRPr="008A6BB6">
        <w:t>Jessica is a freelance journalist</w:t>
      </w:r>
      <w:r>
        <w:t>, “</w:t>
      </w:r>
      <w:r w:rsidRPr="008A6BB6">
        <w:t>Cloud seeding: Should we be playing god and controlling the weather?</w:t>
      </w:r>
      <w:r>
        <w:t xml:space="preserve">”, </w:t>
      </w:r>
      <w:hyperlink r:id="rId40" w:history="1">
        <w:r w:rsidRPr="000735CE">
          <w:rPr>
            <w:rStyle w:val="Hyperlink"/>
          </w:rPr>
          <w:t>https://www.independent.co.uk/climate-change/news/cloud-seeding-weather-control-manipulate-effects-chemicals-climate-change-a8160146.html</w:t>
        </w:r>
      </w:hyperlink>
      <w:r>
        <w:t xml:space="preserve"> //JK</w:t>
      </w:r>
    </w:p>
    <w:p w14:paraId="716D1F57" w14:textId="77777777" w:rsidR="00E11C53" w:rsidRPr="008A6BB6" w:rsidRDefault="00E11C53" w:rsidP="00E11C53">
      <w:pPr>
        <w:rPr>
          <w:sz w:val="14"/>
        </w:rPr>
      </w:pPr>
      <w:r w:rsidRPr="008A6BB6">
        <w:rPr>
          <w:rStyle w:val="StyleUnderline"/>
        </w:rPr>
        <w:t>Cloud seeding has also had some unforeseen and undesirable effects</w:t>
      </w:r>
      <w:r w:rsidRPr="008A6BB6">
        <w:rPr>
          <w:sz w:val="14"/>
        </w:rPr>
        <w:t xml:space="preserve">. </w:t>
      </w:r>
      <w:r w:rsidRPr="008A6BB6">
        <w:rPr>
          <w:rStyle w:val="StyleUnderline"/>
        </w:rPr>
        <w:t xml:space="preserve">China used cloud seeding </w:t>
      </w:r>
      <w:r w:rsidRPr="008A6BB6">
        <w:rPr>
          <w:sz w:val="14"/>
        </w:rPr>
        <w:t xml:space="preserve">in 2009 </w:t>
      </w:r>
      <w:r w:rsidRPr="008A6BB6">
        <w:rPr>
          <w:rStyle w:val="StyleUnderline"/>
        </w:rPr>
        <w:t>to attempt to end a drought, but it led to a sudden temperature dro</w:t>
      </w:r>
      <w:r w:rsidRPr="008A6BB6">
        <w:rPr>
          <w:sz w:val="14"/>
        </w:rPr>
        <w:t xml:space="preserve">p, causing closed highways and road and traffic delays in Beijing. And in 1947, </w:t>
      </w:r>
      <w:r w:rsidRPr="008A6BB6">
        <w:rPr>
          <w:rStyle w:val="StyleUnderline"/>
        </w:rPr>
        <w:t>a hurricane on the east coast of the US was seeded</w:t>
      </w:r>
      <w:r w:rsidRPr="008A6BB6">
        <w:rPr>
          <w:sz w:val="14"/>
        </w:rPr>
        <w:t xml:space="preserve"> with 102kg of dry ice, </w:t>
      </w:r>
      <w:r w:rsidRPr="008A6BB6">
        <w:rPr>
          <w:rStyle w:val="StyleUnderline"/>
        </w:rPr>
        <w:t>before going from a northeasterly to a westerly direction into Georgia, where it caused severe damage</w:t>
      </w:r>
      <w:r w:rsidRPr="008A6BB6">
        <w:rPr>
          <w:sz w:val="14"/>
        </w:rPr>
        <w:t>. The General Electric corporation was sued for damages.</w:t>
      </w:r>
    </w:p>
    <w:p w14:paraId="02583AD4" w14:textId="77777777" w:rsidR="00E11C53" w:rsidRPr="008A6BB6" w:rsidRDefault="00E11C53" w:rsidP="00E11C53">
      <w:pPr>
        <w:rPr>
          <w:sz w:val="14"/>
        </w:rPr>
      </w:pPr>
      <w:r w:rsidRPr="008A6BB6">
        <w:rPr>
          <w:sz w:val="14"/>
        </w:rPr>
        <w:t xml:space="preserve">One of the concerns surrounding cloud seeding is its history with warfare. It's rumoured that </w:t>
      </w:r>
      <w:r w:rsidRPr="008A6BB6">
        <w:rPr>
          <w:rStyle w:val="Emphasis"/>
        </w:rPr>
        <w:t>the US military used cloud seeding</w:t>
      </w:r>
      <w:r w:rsidRPr="008A6BB6">
        <w:rPr>
          <w:rStyle w:val="StyleUnderline"/>
        </w:rPr>
        <w:t xml:space="preserve"> during the Vietnam War to cause a monsoon </w:t>
      </w:r>
      <w:r w:rsidRPr="008A6BB6">
        <w:rPr>
          <w:sz w:val="14"/>
        </w:rPr>
        <w:t>over the Ho Chi Minh trail, calling it Operation Popeye.</w:t>
      </w:r>
    </w:p>
    <w:p w14:paraId="0DD591FD" w14:textId="77777777" w:rsidR="00E11C53" w:rsidRPr="008A6BB6" w:rsidRDefault="00E11C53" w:rsidP="00E11C53">
      <w:pPr>
        <w:rPr>
          <w:sz w:val="14"/>
          <w:szCs w:val="14"/>
        </w:rPr>
      </w:pPr>
      <w:r w:rsidRPr="008A6BB6">
        <w:rPr>
          <w:sz w:val="14"/>
          <w:szCs w:val="14"/>
        </w:rPr>
        <w:t>And in 2001 a BBC Radio 4 history investigation broadcast previously unreleased findings showing that rain experiments were going on between 1949 and 1955, despite previous denials they had occurred before 1955. This included Operation Cumulus, which occurred between 4 August and 15 August 1952, the day flash floods across the Devon village of Lynmouth killed 35 people.</w:t>
      </w:r>
    </w:p>
    <w:p w14:paraId="554E4884" w14:textId="77777777" w:rsidR="00E11C53" w:rsidRPr="008A6BB6" w:rsidRDefault="00E11C53" w:rsidP="00E11C53">
      <w:pPr>
        <w:rPr>
          <w:sz w:val="14"/>
          <w:szCs w:val="14"/>
        </w:rPr>
      </w:pPr>
      <w:r w:rsidRPr="008A6BB6">
        <w:rPr>
          <w:sz w:val="14"/>
          <w:szCs w:val="14"/>
        </w:rPr>
        <w:t>Nothing has been proven, but the two have been linked. Aeronautical engineer and glider pilot, Alan Yates (who was involved in the operation) said after being told the cloud seeding operation had produced rain that it was not until the BBC news bulletin [about the Lynmouth flood] was read later on, that a stony silence fell on the company.</w:t>
      </w:r>
    </w:p>
    <w:p w14:paraId="3740C3E0" w14:textId="77777777" w:rsidR="00E11C53" w:rsidRPr="008A6BB6" w:rsidRDefault="00E11C53" w:rsidP="00E11C53">
      <w:pPr>
        <w:rPr>
          <w:rStyle w:val="StyleUnderline"/>
        </w:rPr>
      </w:pPr>
      <w:r w:rsidRPr="008A6BB6">
        <w:rPr>
          <w:sz w:val="14"/>
        </w:rPr>
        <w:t xml:space="preserve">According to an article by John Vidal for The Guardian, declassified minutes from an British air ministry meeting in 1953 showed discussions about </w:t>
      </w:r>
      <w:r w:rsidRPr="008A6BB6">
        <w:rPr>
          <w:rStyle w:val="Emphasis"/>
        </w:rPr>
        <w:t>cloud seeding having the potential to “explode an atomic weapon in a seeded storm system or cloud</w:t>
      </w:r>
      <w:r w:rsidRPr="008A6BB6">
        <w:rPr>
          <w:sz w:val="14"/>
        </w:rPr>
        <w:t xml:space="preserve">…. [which] </w:t>
      </w:r>
      <w:r w:rsidRPr="008A6BB6">
        <w:rPr>
          <w:rStyle w:val="StyleUnderline"/>
        </w:rPr>
        <w:t>would produce a far wider area of radioactive contamination than in a normal atomic explosion“.</w:t>
      </w:r>
    </w:p>
    <w:p w14:paraId="4AA72CA2" w14:textId="77777777" w:rsidR="00E11C53" w:rsidRPr="008A6BB6" w:rsidRDefault="00E11C53" w:rsidP="00E11C53">
      <w:pPr>
        <w:rPr>
          <w:sz w:val="14"/>
        </w:rPr>
      </w:pPr>
      <w:r w:rsidRPr="008A6BB6">
        <w:rPr>
          <w:sz w:val="14"/>
        </w:rPr>
        <w:t xml:space="preserve">But despite some countries agreeing to the UN’s Convention on the Prohibition of Military or Any Other Hostile Use of Environmental Modification Techniques in 1977, the UK government still thinks </w:t>
      </w:r>
      <w:r w:rsidRPr="008A6BB6">
        <w:rPr>
          <w:rStyle w:val="Emphasis"/>
        </w:rPr>
        <w:t>cloud seeding</w:t>
      </w:r>
      <w:r w:rsidRPr="008A6BB6">
        <w:rPr>
          <w:rStyle w:val="StyleUnderline"/>
        </w:rPr>
        <w:t xml:space="preserve"> “may </w:t>
      </w:r>
      <w:r w:rsidRPr="008A6BB6">
        <w:rPr>
          <w:rStyle w:val="Emphasis"/>
        </w:rPr>
        <w:t>be</w:t>
      </w:r>
      <w:r w:rsidRPr="008A6BB6">
        <w:rPr>
          <w:rStyle w:val="StyleUnderline"/>
        </w:rPr>
        <w:t xml:space="preserve"> a factor in conflict situations or </w:t>
      </w:r>
      <w:r w:rsidRPr="008A6BB6">
        <w:rPr>
          <w:rStyle w:val="Emphasis"/>
        </w:rPr>
        <w:t>a reason to precipitate conflict”.</w:t>
      </w:r>
    </w:p>
    <w:p w14:paraId="0A682EE7" w14:textId="77777777" w:rsidR="00E11C53" w:rsidRPr="008A6BB6" w:rsidRDefault="00E11C53" w:rsidP="00E11C53">
      <w:pPr>
        <w:rPr>
          <w:sz w:val="14"/>
        </w:rPr>
      </w:pPr>
      <w:r w:rsidRPr="008A6BB6">
        <w:rPr>
          <w:sz w:val="14"/>
        </w:rPr>
        <w:t xml:space="preserve">A 2010 report by the Science and Technology Committee states that </w:t>
      </w:r>
      <w:r w:rsidRPr="008A6BB6">
        <w:rPr>
          <w:rStyle w:val="Emphasis"/>
        </w:rPr>
        <w:t xml:space="preserve">the line between peaceful and hostile usage of cloud seeding is “very </w:t>
      </w:r>
      <w:r w:rsidRPr="008A6BB6">
        <w:rPr>
          <w:rStyle w:val="StyleUnderline"/>
        </w:rPr>
        <w:t>thin,” and a country facing drought and humanitarian crisis</w:t>
      </w:r>
      <w:r w:rsidRPr="008A6BB6">
        <w:rPr>
          <w:sz w:val="14"/>
        </w:rPr>
        <w:t xml:space="preserve">, for example, </w:t>
      </w:r>
      <w:r w:rsidRPr="008A6BB6">
        <w:rPr>
          <w:rStyle w:val="StyleUnderline"/>
        </w:rPr>
        <w:t>may perceive a lack of rain as theft by a neighboring county</w:t>
      </w:r>
      <w:r w:rsidRPr="008A6BB6">
        <w:rPr>
          <w:sz w:val="14"/>
        </w:rPr>
        <w:t>.</w:t>
      </w:r>
    </w:p>
    <w:p w14:paraId="59DC048C" w14:textId="77777777" w:rsidR="00E11C53" w:rsidRPr="008A6BB6" w:rsidRDefault="00E11C53" w:rsidP="00E11C53">
      <w:pPr>
        <w:rPr>
          <w:sz w:val="14"/>
          <w:szCs w:val="14"/>
        </w:rPr>
      </w:pPr>
      <w:r w:rsidRPr="008A6BB6">
        <w:rPr>
          <w:sz w:val="14"/>
          <w:szCs w:val="14"/>
        </w:rPr>
        <w:t>Some say cloud seeding is playing god, but Darin Langerud, director of North Dakota water commission’s atmospheric resource board, says messing with weather isn’t anything new. “All humans influence nature in some fashion, whether its driving a car and emitting pollutants, adding fertilizers to crops, or flipping on a light switch that’s powered by natural resources,” he says; although whether two wrongs making a right stands as a valid argument remains to be seen.</w:t>
      </w:r>
    </w:p>
    <w:p w14:paraId="68A74447" w14:textId="77777777" w:rsidR="00E11C53" w:rsidRPr="008A6BB6" w:rsidRDefault="00E11C53" w:rsidP="00E11C53">
      <w:pPr>
        <w:rPr>
          <w:sz w:val="14"/>
          <w:szCs w:val="14"/>
        </w:rPr>
      </w:pPr>
      <w:r w:rsidRPr="008A6BB6">
        <w:rPr>
          <w:sz w:val="14"/>
          <w:szCs w:val="14"/>
        </w:rPr>
        <w:t>And in response to concerns over the danger of spraying chemicals into the air, Langerud says, “Cloud seeding chemicals such as silver iodide have been proven not to have negative impacts on the environment in the small concentrations being used”.</w:t>
      </w:r>
    </w:p>
    <w:p w14:paraId="73F33454" w14:textId="77777777" w:rsidR="00E11C53" w:rsidRPr="008A6BB6" w:rsidRDefault="00E11C53" w:rsidP="00E11C53">
      <w:pPr>
        <w:rPr>
          <w:sz w:val="14"/>
          <w:szCs w:val="14"/>
        </w:rPr>
      </w:pPr>
      <w:r w:rsidRPr="008A6BB6">
        <w:rPr>
          <w:sz w:val="14"/>
          <w:szCs w:val="14"/>
        </w:rPr>
        <w:t xml:space="preserve">Aside from worries about its misuse, many doubt whether it works at all. US researchers concluded in 2003 that </w:t>
      </w:r>
      <w:r w:rsidRPr="008A6BB6">
        <w:rPr>
          <w:rStyle w:val="StyleUnderline"/>
          <w:sz w:val="14"/>
          <w:szCs w:val="14"/>
        </w:rPr>
        <w:t>there was little evidence to suggest cloud seeding actually works</w:t>
      </w:r>
      <w:r w:rsidRPr="008A6BB6">
        <w:rPr>
          <w:sz w:val="14"/>
          <w:szCs w:val="14"/>
        </w:rPr>
        <w:t>, and said more researched was needed. And 15 years on, the evidence is still relatively scarce.</w:t>
      </w:r>
    </w:p>
    <w:p w14:paraId="542B60DE" w14:textId="77777777" w:rsidR="00E11C53" w:rsidRPr="008A6BB6" w:rsidRDefault="00E11C53" w:rsidP="00E11C53">
      <w:pPr>
        <w:rPr>
          <w:sz w:val="14"/>
          <w:szCs w:val="14"/>
        </w:rPr>
      </w:pPr>
      <w:r w:rsidRPr="008A6BB6">
        <w:rPr>
          <w:sz w:val="14"/>
          <w:szCs w:val="14"/>
        </w:rPr>
        <w:t>One country undeterred by such concerns, and leading the way with international cloud seeding research is the United Arab Emirates, whose government has just launched a $5m (£3.6m) programme, the UAE Research Program for Rain Enhancement Science (UAEREP), to research rain enhancement.</w:t>
      </w:r>
    </w:p>
    <w:p w14:paraId="1F300349" w14:textId="77777777" w:rsidR="00E11C53" w:rsidRPr="008A6BB6" w:rsidRDefault="00E11C53" w:rsidP="00E11C53">
      <w:pPr>
        <w:rPr>
          <w:sz w:val="14"/>
          <w:szCs w:val="14"/>
        </w:rPr>
      </w:pPr>
      <w:r w:rsidRPr="008A6BB6">
        <w:rPr>
          <w:sz w:val="14"/>
          <w:szCs w:val="14"/>
        </w:rPr>
        <w:t>Most of the Arab countries are classified as having “extreme water scarcity” according to the UN, and the UAE has been using cloud seeding since the 1990s to keep up with increased demand for fresh water, due to population growth, economic development and lifestyle changes.</w:t>
      </w:r>
    </w:p>
    <w:p w14:paraId="0FFACACF" w14:textId="77777777" w:rsidR="00E11C53" w:rsidRPr="008A6BB6" w:rsidRDefault="00E11C53" w:rsidP="00E11C53">
      <w:pPr>
        <w:rPr>
          <w:sz w:val="14"/>
          <w:szCs w:val="14"/>
        </w:rPr>
      </w:pPr>
      <w:r w:rsidRPr="008A6BB6">
        <w:rPr>
          <w:sz w:val="14"/>
          <w:szCs w:val="14"/>
        </w:rPr>
        <w:t>The country is now one of the world’s biggest per capita consumers of water, and without cloud seeding, the only other water source, apart from low levels of natural rainfall, is desalination, a process requiring 10 times more power than treating surface fresh water.</w:t>
      </w:r>
    </w:p>
    <w:p w14:paraId="23431F06" w14:textId="77777777" w:rsidR="00E11C53" w:rsidRPr="008A6BB6" w:rsidRDefault="00E11C53" w:rsidP="00E11C53">
      <w:pPr>
        <w:rPr>
          <w:sz w:val="14"/>
          <w:szCs w:val="14"/>
        </w:rPr>
      </w:pPr>
      <w:r w:rsidRPr="008A6BB6">
        <w:rPr>
          <w:sz w:val="14"/>
          <w:szCs w:val="14"/>
        </w:rPr>
        <w:t>The UAE’s National Centre for Meteorology and Seismology reportedly told Gulf News that cloud seeding success rates are between 15 and 30 per cent, depending on whether the atmosphere is cloudy or clean. In the first three months of last year, the country carried out 101 cloud seeding operations, compared to 77 over the same period in 2014, according to Arabian Business, who wrote that during March last year when the country had two months of “unusually wet weather” and more rainfall was recorded in Dubai and Al Ain than when records began in 1977.</w:t>
      </w:r>
    </w:p>
    <w:p w14:paraId="6109E904" w14:textId="77777777" w:rsidR="00E11C53" w:rsidRDefault="00E11C53" w:rsidP="00E11C53">
      <w:pPr>
        <w:rPr>
          <w:sz w:val="14"/>
        </w:rPr>
      </w:pPr>
      <w:r w:rsidRPr="008A6BB6">
        <w:rPr>
          <w:sz w:val="14"/>
        </w:rPr>
        <w:t xml:space="preserve">But this </w:t>
      </w:r>
      <w:r w:rsidRPr="008A6BB6">
        <w:rPr>
          <w:rStyle w:val="StyleUnderline"/>
        </w:rPr>
        <w:t>increased rainfall is having less than desirable effects on a country ill-equipped for such heavy rainfall</w:t>
      </w:r>
      <w:r w:rsidRPr="008A6BB6">
        <w:rPr>
          <w:sz w:val="14"/>
        </w:rPr>
        <w:t>. In December last year, rain caused almost 600 accidents in Dubai, while in the city of Jeddah in Western Saudi Arabia was damaged by floods in 2009 that reportedly killed more than 100 people; igniting questions of why the country doesn’t have effective drainage systems in place.</w:t>
      </w:r>
    </w:p>
    <w:p w14:paraId="543D355D" w14:textId="77777777" w:rsidR="00E11C53" w:rsidRDefault="00E11C53" w:rsidP="00E11C53">
      <w:pPr>
        <w:rPr>
          <w:sz w:val="14"/>
        </w:rPr>
      </w:pPr>
    </w:p>
    <w:p w14:paraId="4B3514BD" w14:textId="77777777" w:rsidR="00E11C53" w:rsidRDefault="00E11C53" w:rsidP="00E11C53">
      <w:pPr>
        <w:pStyle w:val="Heading4"/>
      </w:pPr>
      <w:r>
        <w:t>Too many cons to cloud seeding AND it doesn’t work</w:t>
      </w:r>
    </w:p>
    <w:p w14:paraId="4E697C56" w14:textId="77777777" w:rsidR="00E11C53" w:rsidRPr="003923F2" w:rsidRDefault="00E11C53" w:rsidP="00E11C53">
      <w:r>
        <w:t xml:space="preserve">Conserve Energy Future no date, ”Pros and Cons of cloud seeding”, </w:t>
      </w:r>
      <w:r w:rsidRPr="003923F2">
        <w:t>https://www.conserve-energy-future.com/pros-cons-of-cloud-seeding.php</w:t>
      </w:r>
      <w:r>
        <w:t xml:space="preserve"> //JK</w:t>
      </w:r>
    </w:p>
    <w:p w14:paraId="3FD3DBBD" w14:textId="77777777" w:rsidR="00E11C53" w:rsidRPr="00241D22" w:rsidRDefault="00E11C53" w:rsidP="00E11C53">
      <w:pPr>
        <w:rPr>
          <w:rStyle w:val="StyleUnderline"/>
        </w:rPr>
      </w:pPr>
      <w:r w:rsidRPr="003923F2">
        <w:rPr>
          <w:sz w:val="14"/>
        </w:rPr>
        <w:t xml:space="preserve">Cons of </w:t>
      </w:r>
      <w:r w:rsidRPr="00241D22">
        <w:rPr>
          <w:rStyle w:val="StyleUnderline"/>
        </w:rPr>
        <w:t>Cloud Seeding</w:t>
      </w:r>
    </w:p>
    <w:p w14:paraId="3DA1BC19" w14:textId="77777777" w:rsidR="00E11C53" w:rsidRPr="003923F2" w:rsidRDefault="00E11C53" w:rsidP="00E11C53">
      <w:pPr>
        <w:rPr>
          <w:sz w:val="14"/>
        </w:rPr>
      </w:pPr>
      <w:r w:rsidRPr="003923F2">
        <w:rPr>
          <w:sz w:val="14"/>
        </w:rPr>
        <w:t xml:space="preserve">1. </w:t>
      </w:r>
      <w:r w:rsidRPr="00241D22">
        <w:rPr>
          <w:rStyle w:val="StyleUnderline"/>
        </w:rPr>
        <w:t>Requires the use of Potentially Harmful Chemicals</w:t>
      </w:r>
    </w:p>
    <w:p w14:paraId="00B9EE24" w14:textId="77777777" w:rsidR="00E11C53" w:rsidRPr="003923F2" w:rsidRDefault="00E11C53" w:rsidP="00E11C53">
      <w:pPr>
        <w:rPr>
          <w:sz w:val="14"/>
        </w:rPr>
      </w:pPr>
      <w:r w:rsidRPr="003923F2">
        <w:rPr>
          <w:sz w:val="14"/>
        </w:rPr>
        <w:t xml:space="preserve">Cloud seeding requires the use of chemicals, some of which are potentially harmful to the natural environment. Mostly, this applies to the plants which depend on the contaminated rain to produce food. Furthermore, there has been no clear study into the effects of silver iodide on the environment thereby putting people at great risk. </w:t>
      </w:r>
      <w:r w:rsidRPr="003923F2">
        <w:rPr>
          <w:rStyle w:val="StyleUnderline"/>
        </w:rPr>
        <w:t>There has been a rising situation of</w:t>
      </w:r>
      <w:r w:rsidRPr="003923F2">
        <w:rPr>
          <w:sz w:val="14"/>
        </w:rPr>
        <w:t xml:space="preserve"> Iodism, which is a type of </w:t>
      </w:r>
      <w:r w:rsidRPr="003923F2">
        <w:rPr>
          <w:rStyle w:val="StyleUnderline"/>
        </w:rPr>
        <w:t>poisoning caused by iodine</w:t>
      </w:r>
      <w:r w:rsidRPr="003923F2">
        <w:rPr>
          <w:sz w:val="14"/>
        </w:rPr>
        <w:t>. It has severe effects on people such as skin rashes, headaches, and running noses among other symptoms.</w:t>
      </w:r>
    </w:p>
    <w:p w14:paraId="77F1937F" w14:textId="77777777" w:rsidR="00E11C53" w:rsidRPr="003923F2" w:rsidRDefault="00E11C53" w:rsidP="00E11C53">
      <w:pPr>
        <w:rPr>
          <w:rStyle w:val="StyleUnderline"/>
        </w:rPr>
      </w:pPr>
      <w:r w:rsidRPr="003923F2">
        <w:rPr>
          <w:sz w:val="14"/>
        </w:rPr>
        <w:t xml:space="preserve">2. </w:t>
      </w:r>
      <w:r w:rsidRPr="003923F2">
        <w:rPr>
          <w:rStyle w:val="StyleUnderline"/>
        </w:rPr>
        <w:t>It is Not Foolproof</w:t>
      </w:r>
    </w:p>
    <w:p w14:paraId="09B466BA" w14:textId="77777777" w:rsidR="00E11C53" w:rsidRPr="003923F2" w:rsidRDefault="00E11C53" w:rsidP="00E11C53">
      <w:pPr>
        <w:rPr>
          <w:rStyle w:val="Emphasis"/>
        </w:rPr>
      </w:pPr>
      <w:r w:rsidRPr="003923F2">
        <w:rPr>
          <w:sz w:val="14"/>
        </w:rPr>
        <w:t xml:space="preserve">In order for cloud seeding to be successful, it has to be performed on rainclouds. </w:t>
      </w:r>
      <w:r w:rsidRPr="003923F2">
        <w:rPr>
          <w:rStyle w:val="StyleUnderline"/>
        </w:rPr>
        <w:t>If introduced on other cloud formations, it does not have the intended effect.</w:t>
      </w:r>
      <w:r w:rsidRPr="003923F2">
        <w:rPr>
          <w:sz w:val="14"/>
        </w:rPr>
        <w:t xml:space="preserve"> </w:t>
      </w:r>
      <w:r w:rsidRPr="003923F2">
        <w:rPr>
          <w:rStyle w:val="StyleUnderline"/>
        </w:rPr>
        <w:t>The wind is also a factor</w:t>
      </w:r>
      <w:r w:rsidRPr="003923F2">
        <w:rPr>
          <w:sz w:val="14"/>
        </w:rPr>
        <w:t xml:space="preserve"> as it may push the seeded clouds to a different location from the one that required aid in the formation of precipitation. Statistically, cloud seeding has not been proven although strong claims have been made about it increasing the rate of precipitation. </w:t>
      </w:r>
      <w:r w:rsidRPr="003923F2">
        <w:rPr>
          <w:rStyle w:val="Emphasis"/>
        </w:rPr>
        <w:t>This puts a lot of doubt on its effectiveness.</w:t>
      </w:r>
    </w:p>
    <w:p w14:paraId="68D5A8B0" w14:textId="77777777" w:rsidR="00E11C53" w:rsidRPr="003923F2" w:rsidRDefault="00E11C53" w:rsidP="00E11C53">
      <w:pPr>
        <w:rPr>
          <w:rStyle w:val="StyleUnderline"/>
        </w:rPr>
      </w:pPr>
      <w:r w:rsidRPr="003923F2">
        <w:rPr>
          <w:sz w:val="14"/>
        </w:rPr>
        <w:t xml:space="preserve">3. </w:t>
      </w:r>
      <w:r w:rsidRPr="003923F2">
        <w:rPr>
          <w:rStyle w:val="StyleUnderline"/>
        </w:rPr>
        <w:t>It is expensive</w:t>
      </w:r>
    </w:p>
    <w:p w14:paraId="67B54DD6" w14:textId="77777777" w:rsidR="00E11C53" w:rsidRPr="003923F2" w:rsidRDefault="00E11C53" w:rsidP="00E11C53">
      <w:pPr>
        <w:rPr>
          <w:sz w:val="14"/>
        </w:rPr>
      </w:pPr>
      <w:r w:rsidRPr="003923F2">
        <w:rPr>
          <w:sz w:val="14"/>
        </w:rPr>
        <w:t>Cloud seeding is essentially producing artificial rain, which makes it a very expensive process. Planes are used to get the chemicals into the air and this is a big obstacle as some of the areas in need of this technology do not have enough financial backing to facilitate the process</w:t>
      </w:r>
      <w:r w:rsidRPr="003923F2">
        <w:rPr>
          <w:rStyle w:val="StyleUnderline"/>
        </w:rPr>
        <w:t xml:space="preserve">. Areas, where famine and drought are rampant, cannot afford the technology </w:t>
      </w:r>
      <w:r w:rsidRPr="003923F2">
        <w:rPr>
          <w:sz w:val="14"/>
        </w:rPr>
        <w:t>and may need external help.</w:t>
      </w:r>
    </w:p>
    <w:p w14:paraId="31780C25" w14:textId="77777777" w:rsidR="00E11C53" w:rsidRPr="003923F2" w:rsidRDefault="00E11C53" w:rsidP="00E11C53">
      <w:pPr>
        <w:rPr>
          <w:rStyle w:val="StyleUnderline"/>
        </w:rPr>
      </w:pPr>
      <w:r w:rsidRPr="003923F2">
        <w:rPr>
          <w:sz w:val="14"/>
        </w:rPr>
        <w:t xml:space="preserve">4. </w:t>
      </w:r>
      <w:r w:rsidRPr="003923F2">
        <w:rPr>
          <w:rStyle w:val="StyleUnderline"/>
        </w:rPr>
        <w:t>Poses Weather Problems</w:t>
      </w:r>
    </w:p>
    <w:p w14:paraId="6576B584" w14:textId="77777777" w:rsidR="00E11C53" w:rsidRPr="003923F2" w:rsidRDefault="00E11C53" w:rsidP="00E11C53">
      <w:pPr>
        <w:rPr>
          <w:sz w:val="14"/>
        </w:rPr>
      </w:pPr>
      <w:r w:rsidRPr="003923F2">
        <w:rPr>
          <w:rStyle w:val="Emphasis"/>
        </w:rPr>
        <w:t>Cloud seeding could have many dire consequences to the environment</w:t>
      </w:r>
      <w:r w:rsidRPr="003923F2">
        <w:rPr>
          <w:sz w:val="14"/>
        </w:rPr>
        <w:t xml:space="preserve"> if not well regulated. </w:t>
      </w:r>
      <w:r w:rsidRPr="003923F2">
        <w:rPr>
          <w:rStyle w:val="StyleUnderline"/>
        </w:rPr>
        <w:t>Dry areas are not usually well-positioned to handle certain weather conditions, and</w:t>
      </w:r>
      <w:r w:rsidRPr="003923F2">
        <w:rPr>
          <w:sz w:val="14"/>
        </w:rPr>
        <w:t xml:space="preserve"> thus, </w:t>
      </w:r>
      <w:r w:rsidRPr="003923F2">
        <w:rPr>
          <w:rStyle w:val="StyleUnderline"/>
        </w:rPr>
        <w:t xml:space="preserve">may become easily flooded and </w:t>
      </w:r>
      <w:r w:rsidRPr="003923F2">
        <w:rPr>
          <w:rStyle w:val="Emphasis"/>
        </w:rPr>
        <w:t>cause more harm</w:t>
      </w:r>
      <w:r w:rsidRPr="003923F2">
        <w:rPr>
          <w:rStyle w:val="StyleUnderline"/>
        </w:rPr>
        <w:t xml:space="preserve"> </w:t>
      </w:r>
      <w:r w:rsidRPr="003923F2">
        <w:rPr>
          <w:sz w:val="14"/>
        </w:rPr>
        <w:t>to the already struggling environment.</w:t>
      </w:r>
    </w:p>
    <w:p w14:paraId="161E6D23" w14:textId="77777777" w:rsidR="00E11C53" w:rsidRPr="003923F2" w:rsidRDefault="00E11C53" w:rsidP="00E11C53">
      <w:pPr>
        <w:rPr>
          <w:sz w:val="14"/>
          <w:szCs w:val="14"/>
        </w:rPr>
      </w:pPr>
      <w:r w:rsidRPr="003923F2">
        <w:rPr>
          <w:sz w:val="14"/>
          <w:szCs w:val="14"/>
        </w:rPr>
        <w:t>5. Dependence on atmospheric conditions</w:t>
      </w:r>
    </w:p>
    <w:p w14:paraId="284D8593" w14:textId="77777777" w:rsidR="00E11C53" w:rsidRPr="003923F2" w:rsidRDefault="00E11C53" w:rsidP="00E11C53">
      <w:pPr>
        <w:rPr>
          <w:rStyle w:val="StyleUnderline"/>
        </w:rPr>
      </w:pPr>
      <w:r w:rsidRPr="003923F2">
        <w:rPr>
          <w:sz w:val="14"/>
        </w:rPr>
        <w:t xml:space="preserve">For cloud seeding to be successful, certain uncontrollable conditions have to be met. The most important one is that clouds have to be present, not just any cloud but clouds capable of producing rain. </w:t>
      </w:r>
      <w:r w:rsidRPr="003923F2">
        <w:rPr>
          <w:rStyle w:val="StyleUnderline"/>
        </w:rPr>
        <w:t>The atmospheric conditions must also suit the process as certain conditions could lead to an unwarranted result like the rain falling in a different location or nor falling at all.</w:t>
      </w:r>
    </w:p>
    <w:p w14:paraId="410A122C" w14:textId="77777777" w:rsidR="00E11C53" w:rsidRPr="003923F2" w:rsidRDefault="00E11C53" w:rsidP="00E11C53">
      <w:pPr>
        <w:rPr>
          <w:sz w:val="14"/>
          <w:szCs w:val="14"/>
        </w:rPr>
      </w:pPr>
      <w:r w:rsidRPr="003923F2">
        <w:rPr>
          <w:sz w:val="14"/>
          <w:szCs w:val="14"/>
        </w:rPr>
        <w:t>6. Unknown impact of long-term exposure to cloud seeding</w:t>
      </w:r>
    </w:p>
    <w:p w14:paraId="3A67FD8C" w14:textId="77777777" w:rsidR="00E11C53" w:rsidRDefault="00E11C53" w:rsidP="00E11C53">
      <w:pPr>
        <w:rPr>
          <w:rStyle w:val="Emphasis"/>
        </w:rPr>
      </w:pPr>
      <w:r w:rsidRPr="003923F2">
        <w:rPr>
          <w:rStyle w:val="StyleUnderline"/>
        </w:rPr>
        <w:t xml:space="preserve">The chemicals produced during cloud seeding are present in </w:t>
      </w:r>
      <w:r w:rsidRPr="003923F2">
        <w:rPr>
          <w:sz w:val="14"/>
        </w:rPr>
        <w:t>the</w:t>
      </w:r>
      <w:r w:rsidRPr="003923F2">
        <w:rPr>
          <w:rStyle w:val="StyleUnderline"/>
        </w:rPr>
        <w:t xml:space="preserve"> water and soil</w:t>
      </w:r>
      <w:r w:rsidRPr="003923F2">
        <w:rPr>
          <w:sz w:val="14"/>
        </w:rPr>
        <w:t xml:space="preserve"> deposits of the area where it has been practiced. </w:t>
      </w:r>
      <w:r w:rsidRPr="003923F2">
        <w:rPr>
          <w:rStyle w:val="StyleUnderline"/>
        </w:rPr>
        <w:t>The more animals and plants are exposed to it, the more they are at risk of developing health issues.</w:t>
      </w:r>
      <w:r w:rsidRPr="003923F2">
        <w:rPr>
          <w:sz w:val="14"/>
        </w:rPr>
        <w:t xml:space="preserve"> Silver is present in low amounts in some of the things humans interact with regularly like medicine. If exposed to a higher level one could develop permanent skin problems like argyria. There is no set standard for the amount of silver one can come into contact with, which even makes the impact riskier as they are unknown. All in all, extensive research should be carried out in order to fully understand the long term implications that come with cloud seeding. It is not a well-focused on an area of study which makes it rather difficult to grasp every aspect of it. Despite having a good number of positive impacts, </w:t>
      </w:r>
      <w:r w:rsidRPr="003923F2">
        <w:rPr>
          <w:rStyle w:val="StyleUnderline"/>
        </w:rPr>
        <w:t xml:space="preserve">it also comes with threats that are not well understood yet which makes it an </w:t>
      </w:r>
      <w:r w:rsidRPr="003923F2">
        <w:rPr>
          <w:rStyle w:val="Emphasis"/>
        </w:rPr>
        <w:t>unreliable solution.</w:t>
      </w:r>
    </w:p>
    <w:p w14:paraId="4276BC5A" w14:textId="77777777" w:rsidR="00E11C53" w:rsidRPr="000D1A9A" w:rsidRDefault="00E11C53" w:rsidP="00E11C53"/>
    <w:p w14:paraId="60249007" w14:textId="77777777" w:rsidR="00E11C53" w:rsidRDefault="00E11C53" w:rsidP="00E11C53">
      <w:pPr>
        <w:pStyle w:val="Heading2"/>
      </w:pPr>
      <w:r>
        <w:t>adv 1</w:t>
      </w:r>
    </w:p>
    <w:p w14:paraId="75B63362" w14:textId="77777777" w:rsidR="00E11C53" w:rsidRDefault="00E11C53" w:rsidP="00E11C53">
      <w:pPr>
        <w:pStyle w:val="Heading3"/>
      </w:pPr>
      <w:r>
        <w:t>albedo modification =/ solve warming</w:t>
      </w:r>
    </w:p>
    <w:p w14:paraId="69DE2472" w14:textId="77777777" w:rsidR="00E11C53" w:rsidRDefault="00E11C53" w:rsidP="00E11C53">
      <w:pPr>
        <w:pStyle w:val="Heading4"/>
      </w:pPr>
      <w:r>
        <w:t>Albedo modification isn’t key to solve warming—let alone the “only” solution</w:t>
      </w:r>
    </w:p>
    <w:p w14:paraId="0A290E59" w14:textId="77777777" w:rsidR="00E11C53" w:rsidRPr="002201A1" w:rsidRDefault="00E11C53" w:rsidP="00E11C53">
      <w:pPr>
        <w:rPr>
          <w:rStyle w:val="Style13ptBold"/>
          <w:b w:val="0"/>
          <w:bCs/>
          <w:sz w:val="24"/>
        </w:rPr>
      </w:pPr>
      <w:r w:rsidRPr="002201A1">
        <w:rPr>
          <w:rStyle w:val="Style13ptBold"/>
        </w:rPr>
        <w:t>Pierrehumbert</w:t>
      </w:r>
      <w:r>
        <w:rPr>
          <w:rStyle w:val="Style13ptBold"/>
        </w:rPr>
        <w:t xml:space="preserve"> 19 </w:t>
      </w:r>
      <w:r>
        <w:rPr>
          <w:rStyle w:val="Style13ptBold"/>
          <w:b w:val="0"/>
          <w:sz w:val="24"/>
        </w:rPr>
        <w:t xml:space="preserve">(Raymond, </w:t>
      </w:r>
      <w:r w:rsidRPr="002201A1">
        <w:rPr>
          <w:rStyle w:val="Style13ptBold"/>
          <w:b w:val="0"/>
          <w:sz w:val="24"/>
        </w:rPr>
        <w:t>Halley Professor of Physics at the University of Oxford, UK</w:t>
      </w:r>
      <w:r>
        <w:rPr>
          <w:rStyle w:val="Style13ptBold"/>
          <w:b w:val="0"/>
          <w:sz w:val="24"/>
        </w:rPr>
        <w:t>, f</w:t>
      </w:r>
      <w:r w:rsidRPr="002201A1">
        <w:rPr>
          <w:rStyle w:val="Style13ptBold"/>
          <w:b w:val="0"/>
          <w:sz w:val="24"/>
        </w:rPr>
        <w:t>ellow with the American Academy of Arts and Sciences</w:t>
      </w:r>
      <w:r>
        <w:rPr>
          <w:rStyle w:val="Style13ptBold"/>
          <w:b w:val="0"/>
          <w:sz w:val="24"/>
        </w:rPr>
        <w:t xml:space="preserve"> and </w:t>
      </w:r>
      <w:r w:rsidRPr="002201A1">
        <w:rPr>
          <w:rStyle w:val="Style13ptBold"/>
          <w:b w:val="0"/>
          <w:sz w:val="24"/>
        </w:rPr>
        <w:t>the American Geophysical Union</w:t>
      </w:r>
      <w:r>
        <w:rPr>
          <w:rStyle w:val="Style13ptBold"/>
          <w:b w:val="0"/>
          <w:sz w:val="24"/>
        </w:rPr>
        <w:t xml:space="preserve">, </w:t>
      </w:r>
      <w:r w:rsidRPr="002201A1">
        <w:rPr>
          <w:rStyle w:val="Style13ptBold"/>
          <w:b w:val="0"/>
          <w:sz w:val="24"/>
        </w:rPr>
        <w:t>a lead author on the IPCC Third Assessment Report</w:t>
      </w:r>
      <w:r>
        <w:rPr>
          <w:rStyle w:val="Style13ptBold"/>
          <w:b w:val="0"/>
          <w:sz w:val="24"/>
        </w:rPr>
        <w:t>. “</w:t>
      </w:r>
      <w:r w:rsidRPr="002201A1">
        <w:rPr>
          <w:rStyle w:val="Style13ptBold"/>
          <w:b w:val="0"/>
          <w:sz w:val="24"/>
        </w:rPr>
        <w:t>There is no Plan B for dealing with the climate crisis</w:t>
      </w:r>
      <w:r>
        <w:rPr>
          <w:rStyle w:val="Style13ptBold"/>
          <w:b w:val="0"/>
          <w:sz w:val="24"/>
        </w:rPr>
        <w:t xml:space="preserve">”, Bulletin of the Atomic Scientists, 30 August 2019.) </w:t>
      </w:r>
      <w:r w:rsidRPr="002201A1">
        <w:rPr>
          <w:rStyle w:val="Style13ptBold"/>
          <w:b w:val="0"/>
          <w:sz w:val="24"/>
        </w:rPr>
        <w:t>https://thebulletin.org/2019/08/there-is-no-plan-b-for-dealing-with-the-climate-crisis/</w:t>
      </w:r>
    </w:p>
    <w:p w14:paraId="64181325" w14:textId="77777777" w:rsidR="00E11C53" w:rsidRDefault="00E11C53" w:rsidP="00E11C53">
      <w:r w:rsidRPr="002201A1">
        <w:rPr>
          <w:rStyle w:val="StyleUnderline"/>
        </w:rPr>
        <w:t>Lack of progress towards decarbonization</w:t>
      </w:r>
      <w:r w:rsidRPr="002201A1">
        <w:t xml:space="preserve"> of world energy systems </w:t>
      </w:r>
      <w:r w:rsidRPr="002201A1">
        <w:rPr>
          <w:rStyle w:val="StyleUnderline"/>
        </w:rPr>
        <w:t>has created justifiable panic about the climate crisis</w:t>
      </w:r>
      <w:r w:rsidRPr="002201A1">
        <w:t xml:space="preserve">. This has led to an intensified interest in technological climate interventions that involve increasing the reflection of sunlight to space by injecting substances into the stratosphere which lead to the formation of highly reflective particles. </w:t>
      </w:r>
      <w:r w:rsidRPr="002201A1">
        <w:rPr>
          <w:rStyle w:val="StyleUnderline"/>
        </w:rPr>
        <w:t>When first suggested, such albedo modification schemes were introduced as a “Plan B</w:t>
      </w:r>
      <w:r w:rsidRPr="002201A1">
        <w:t xml:space="preserve">,” in case the world economy fails to decarbonize, </w:t>
      </w:r>
      <w:r w:rsidRPr="002201A1">
        <w:rPr>
          <w:rStyle w:val="StyleUnderline"/>
        </w:rPr>
        <w:t xml:space="preserve">and this scenario has dominated much of the public perception of albedo modification as a savior waiting in the wings to protect the world </w:t>
      </w:r>
      <w:r w:rsidRPr="002201A1">
        <w:t xml:space="preserve">against massive climate change arising </w:t>
      </w:r>
      <w:r w:rsidRPr="002201A1">
        <w:rPr>
          <w:rStyle w:val="StyleUnderline"/>
        </w:rPr>
        <w:t>from a failure to decarbonize.</w:t>
      </w:r>
      <w:r w:rsidRPr="002201A1">
        <w:t xml:space="preserve"> </w:t>
      </w:r>
      <w:r w:rsidRPr="002201A1">
        <w:rPr>
          <w:rStyle w:val="StyleUnderline"/>
        </w:rPr>
        <w:t xml:space="preserve">But because of the mismatch between the millennial persistence time of carbon dioxide and the sub-decadal persistence of stratospheric particles, albedo modification can never safely play more </w:t>
      </w:r>
      <w:r w:rsidRPr="002201A1">
        <w:rPr>
          <w:rStyle w:val="Emphasis"/>
        </w:rPr>
        <w:t>than a very minor role</w:t>
      </w:r>
      <w:r w:rsidRPr="002201A1">
        <w:rPr>
          <w:rStyle w:val="StyleUnderline"/>
        </w:rPr>
        <w:t xml:space="preserve"> in the portfolio of solutions</w:t>
      </w:r>
      <w:r w:rsidRPr="002201A1">
        <w:t xml:space="preserve">. </w:t>
      </w:r>
      <w:r w:rsidRPr="002201A1">
        <w:rPr>
          <w:rStyle w:val="Emphasis"/>
        </w:rPr>
        <w:t>There is simply no substitute for decarbonization</w:t>
      </w:r>
      <w:r w:rsidRPr="002201A1">
        <w:t>.</w:t>
      </w:r>
    </w:p>
    <w:p w14:paraId="0AA34FBB" w14:textId="77777777" w:rsidR="00E11C53" w:rsidRDefault="00E11C53" w:rsidP="00E11C53"/>
    <w:p w14:paraId="363671E1" w14:textId="77777777" w:rsidR="00E11C53" w:rsidRDefault="00E11C53" w:rsidP="00E11C53">
      <w:pPr>
        <w:pStyle w:val="Heading3"/>
      </w:pPr>
      <w:r>
        <w:t>other countries pursuing MCB/SRM</w:t>
      </w:r>
    </w:p>
    <w:p w14:paraId="61BBA060" w14:textId="77777777" w:rsidR="00E11C53" w:rsidRDefault="00E11C53" w:rsidP="00E11C53">
      <w:pPr>
        <w:pStyle w:val="Heading4"/>
      </w:pPr>
      <w:r>
        <w:t>SRM is limited—BUT even if it’s necessary, other countries are pursuing it—the US isn’t key</w:t>
      </w:r>
    </w:p>
    <w:p w14:paraId="76046255" w14:textId="77777777" w:rsidR="00E11C53" w:rsidRPr="00451E7B" w:rsidRDefault="00E11C53" w:rsidP="00E11C53">
      <w:pPr>
        <w:rPr>
          <w:bCs/>
        </w:rPr>
      </w:pPr>
      <w:r>
        <w:rPr>
          <w:rStyle w:val="Style13ptBold"/>
        </w:rPr>
        <w:t>Jones 20</w:t>
      </w:r>
      <w:r>
        <w:rPr>
          <w:rStyle w:val="Style13ptBold"/>
          <w:b w:val="0"/>
          <w:sz w:val="24"/>
        </w:rPr>
        <w:t xml:space="preserve">, (Leander, </w:t>
      </w:r>
      <w:r w:rsidRPr="00451E7B">
        <w:rPr>
          <w:rStyle w:val="Style13ptBold"/>
          <w:b w:val="0"/>
          <w:sz w:val="24"/>
        </w:rPr>
        <w:t>Communications Assistant at Reset</w:t>
      </w:r>
      <w:r>
        <w:rPr>
          <w:rStyle w:val="Style13ptBold"/>
          <w:b w:val="0"/>
          <w:sz w:val="24"/>
        </w:rPr>
        <w:t>. “</w:t>
      </w:r>
      <w:r w:rsidRPr="00451E7B">
        <w:rPr>
          <w:rStyle w:val="Style13ptBold"/>
          <w:b w:val="0"/>
          <w:sz w:val="24"/>
        </w:rPr>
        <w:t>Have We Entered the Era of Climate Engineering? Cloud Brightening Technology Trialled Over Great Barrier Reef</w:t>
      </w:r>
      <w:r>
        <w:rPr>
          <w:rStyle w:val="Style13ptBold"/>
          <w:b w:val="0"/>
          <w:sz w:val="24"/>
        </w:rPr>
        <w:t xml:space="preserve">”, Reset, 5 December 2020). </w:t>
      </w:r>
      <w:r w:rsidRPr="007518FE">
        <w:t>https://reset.org/node/30252</w:t>
      </w:r>
    </w:p>
    <w:p w14:paraId="213D4075" w14:textId="77777777" w:rsidR="00E11C53" w:rsidRPr="00E2265F" w:rsidRDefault="00E11C53" w:rsidP="00E11C53">
      <w:pPr>
        <w:rPr>
          <w:sz w:val="16"/>
        </w:rPr>
      </w:pPr>
      <w:r w:rsidRPr="00E2265F">
        <w:rPr>
          <w:sz w:val="16"/>
        </w:rPr>
        <w:t xml:space="preserve">In these unusual times, it is easy for things to fly under the radar. </w:t>
      </w:r>
      <w:r w:rsidRPr="00E2265F">
        <w:rPr>
          <w:rStyle w:val="StyleUnderline"/>
        </w:rPr>
        <w:t>The recent test of "cloud brightening" equipment off the coast of Australia in April</w:t>
      </w:r>
      <w:r w:rsidRPr="00E2265F">
        <w:rPr>
          <w:sz w:val="16"/>
        </w:rPr>
        <w:t xml:space="preserve"> is one such thing. Not only has it has not received the coverage it deserves, but where it has been reported, its true significance does not seem to have been grasped. This test </w:t>
      </w:r>
      <w:r w:rsidRPr="00E2265F">
        <w:rPr>
          <w:rStyle w:val="StyleUnderline"/>
        </w:rPr>
        <w:t>is so very important because it acts as a proof-of-concept for a previously untested geoengineering technology, and arguably brings us one step closer to the acceptance and possible deployment of climate engineering as a weapon in the fight against climate change</w:t>
      </w:r>
      <w:r w:rsidRPr="00E2265F">
        <w:rPr>
          <w:sz w:val="16"/>
        </w:rPr>
        <w:t>. I use the word weapon because, like wielding a double-edged sword, this technology gives us both enormous power and the ability to do great harm.</w:t>
      </w:r>
    </w:p>
    <w:p w14:paraId="45DE796F" w14:textId="77777777" w:rsidR="00E11C53" w:rsidRDefault="00E11C53" w:rsidP="00E11C53">
      <w:r w:rsidRPr="00E2265F">
        <w:rPr>
          <w:sz w:val="16"/>
          <w:szCs w:val="16"/>
        </w:rPr>
        <w:t>Let's look at some definitions. Like the name suggests, climate engineering means the deliberate attempt to manipulate the climate to serve human purposes. Its first major use was by the US military during the Vietnam War, when they attempted to “seed” clouds to extend the monsoon season in the hope of disrupting North Vietnamese troop movements. Since then, climate engineering - or geoengineering</w:t>
      </w:r>
      <w:r>
        <w:t xml:space="preserve"> - has become a general term for a number of techniques designed primarily to mitigate global warming. Some of these, such as carbon capture or stratospheric aerosol injection, you may have heard of.</w:t>
      </w:r>
    </w:p>
    <w:p w14:paraId="02E56242" w14:textId="77777777" w:rsidR="00E11C53" w:rsidRPr="00E2265F" w:rsidRDefault="00E11C53" w:rsidP="00E11C53">
      <w:pPr>
        <w:rPr>
          <w:rStyle w:val="StyleUnderline"/>
        </w:rPr>
      </w:pPr>
      <w:r w:rsidRPr="00E2265F">
        <w:rPr>
          <w:rStyle w:val="StyleUnderline"/>
        </w:rPr>
        <w:t xml:space="preserve">Marine cloud brightening (MCB) is a type of solar radiation management (SRM) </w:t>
      </w:r>
      <w:r w:rsidRPr="00E2265F">
        <w:rPr>
          <w:sz w:val="16"/>
        </w:rPr>
        <w:t xml:space="preserve">– a subcategory of geoengineering techniques which were developed with the aim of cooling the earth's atmosphere by decreasing the absorption of sunlight. MCB </w:t>
      </w:r>
      <w:r w:rsidRPr="00E2265F">
        <w:rPr>
          <w:rStyle w:val="StyleUnderline"/>
        </w:rPr>
        <w:t>works by spraying nano-sized sea salt crystals into the air, where they are carried by wind turbulence into low-altitude clouds. The salt crystals act as nuclei around which moisture can collect, thereby thickening and brightening the clouds so that they reflect more sunlight back into space.</w:t>
      </w:r>
    </w:p>
    <w:p w14:paraId="34F723AB" w14:textId="77777777" w:rsidR="00E11C53" w:rsidRPr="00E2265F" w:rsidRDefault="00E11C53" w:rsidP="00E11C53">
      <w:pPr>
        <w:rPr>
          <w:rStyle w:val="StyleUnderline"/>
        </w:rPr>
      </w:pPr>
      <w:r w:rsidRPr="00E2265F">
        <w:rPr>
          <w:sz w:val="16"/>
        </w:rPr>
        <w:t xml:space="preserve">It is important to note that </w:t>
      </w:r>
      <w:r w:rsidRPr="00E2265F">
        <w:rPr>
          <w:rStyle w:val="StyleUnderline"/>
        </w:rPr>
        <w:t>geoengineering methods have never been deployed at scale, and even testing has been severely restricted due to the perceived risks.</w:t>
      </w:r>
    </w:p>
    <w:p w14:paraId="0820189D" w14:textId="77777777" w:rsidR="00E11C53" w:rsidRPr="00E2265F" w:rsidRDefault="00E11C53" w:rsidP="00E11C53">
      <w:pPr>
        <w:rPr>
          <w:sz w:val="16"/>
          <w:szCs w:val="16"/>
        </w:rPr>
      </w:pPr>
      <w:r w:rsidRPr="00E2265F">
        <w:rPr>
          <w:sz w:val="16"/>
          <w:szCs w:val="16"/>
        </w:rPr>
        <w:t>What's the Problem?</w:t>
      </w:r>
    </w:p>
    <w:p w14:paraId="525D0012" w14:textId="77777777" w:rsidR="00E11C53" w:rsidRPr="00E2265F" w:rsidRDefault="00E11C53" w:rsidP="00E11C53">
      <w:pPr>
        <w:rPr>
          <w:sz w:val="16"/>
          <w:szCs w:val="16"/>
        </w:rPr>
      </w:pPr>
      <w:r w:rsidRPr="00E2265F">
        <w:rPr>
          <w:sz w:val="16"/>
          <w:szCs w:val="16"/>
        </w:rPr>
        <w:t>Unfortunately, when it comes to dealing with the climate crisis, there is no magic bullet. Among the gravest concerns around MCB is what it could do to the water cycle. Research using climate models have shown that cloud seeding in certain parts of the world can affect rainfall in other regions. Worryingly, one study showed that MCB near Namibia could even result in a reduction in rainfall over the Amazon. Its proponents argue that this should not dissuade us - we should use these models to cleverly plan where seeding takes place, not only avoiding unwanted side-effects but also creating positive ones.</w:t>
      </w:r>
    </w:p>
    <w:p w14:paraId="54D8A5DA" w14:textId="77777777" w:rsidR="00E11C53" w:rsidRPr="00E2265F" w:rsidRDefault="00E11C53" w:rsidP="00E11C53">
      <w:pPr>
        <w:rPr>
          <w:sz w:val="16"/>
          <w:szCs w:val="16"/>
        </w:rPr>
      </w:pPr>
      <w:r w:rsidRPr="00E2265F">
        <w:rPr>
          <w:sz w:val="16"/>
          <w:szCs w:val="16"/>
        </w:rPr>
        <w:t>The problem is that the climate is incredibly complex, and our understanding of it is far from complete, so climate scientists only have limited confidence in their ability to predict the outcomes of geoengineering. MCB could go drastically wrong, causing unforeseen droughts or severe monsoon seasons.</w:t>
      </w:r>
    </w:p>
    <w:p w14:paraId="165F8AF1" w14:textId="77777777" w:rsidR="00E11C53" w:rsidRPr="00E2265F" w:rsidRDefault="00E11C53" w:rsidP="00E11C53">
      <w:pPr>
        <w:rPr>
          <w:sz w:val="16"/>
          <w:szCs w:val="16"/>
        </w:rPr>
      </w:pPr>
      <w:r w:rsidRPr="00E2265F">
        <w:rPr>
          <w:sz w:val="16"/>
          <w:szCs w:val="16"/>
        </w:rPr>
        <w:t>Another major concern is that it only deals with a symptom of the problem (i.e. warming), but may distract us from addressing its root causes (i.e. carbon emissions). This is highly problematic for a number of reasons. Firstly, CO2 is responsible for other environmental impacts beyond just heating the atmosphere - most notably ocean acidification, which poses a major threat to marine food chains that humans ultimately rely upon. Secondly, if MCB, by artificially delaying the global heating response merely provides a cover for irresponsible governments and businesses to continue to burn fossil fuels, it will be like sealing over a hole in an overstretched balloon but continuing to blow air into it. This is because CO2 sticks around for a long time. If for whatever reason (and there may be many - from geopolitical instability, to drastic unforeseen side-effects resulting from cloud brightening), the cloud seeding machines are abruptly turned off again, the balloon would burst. The world could face a rapid release of pent-up warming, which could trigger a rate of climate change unprecedented in Earth's history. But even if the machines were to be kept on indefinitely, the effectiveness of the technique to compensate for ever-greater amounts of CO2-induced warming diminishes over time, as the amount of seeding required to create the next degree of brightening increases logarithmically, meaning that further brightening is likely at some point to become prohibitively difficult.</w:t>
      </w:r>
    </w:p>
    <w:p w14:paraId="6A6204DB" w14:textId="77777777" w:rsidR="00E11C53" w:rsidRPr="00E2265F" w:rsidRDefault="00E11C53" w:rsidP="00E11C53">
      <w:pPr>
        <w:rPr>
          <w:sz w:val="16"/>
          <w:szCs w:val="16"/>
        </w:rPr>
      </w:pPr>
      <w:r w:rsidRPr="00E2265F">
        <w:rPr>
          <w:sz w:val="16"/>
          <w:szCs w:val="16"/>
        </w:rPr>
        <w:t>These are just some of the concerns around MCB. Others include fears: that it could be weaponised; that its climate effects may not be measurable without irreversible large-scale deployment; and that it would be likely to have uneven impacts across the world, posing a huge challenge for global governance. Similar risks are involved with other geoengineering techniques.</w:t>
      </w:r>
    </w:p>
    <w:p w14:paraId="4D61466F" w14:textId="77777777" w:rsidR="00E11C53" w:rsidRPr="00E2265F" w:rsidRDefault="00E11C53" w:rsidP="00E11C53">
      <w:pPr>
        <w:rPr>
          <w:rStyle w:val="StyleUnderline"/>
        </w:rPr>
      </w:pPr>
      <w:r w:rsidRPr="00E2265F">
        <w:rPr>
          <w:sz w:val="16"/>
        </w:rPr>
        <w:t xml:space="preserve">It is not surprising, then, that until very recently geoengineering was considered to be too dangerous, and something best avoided. </w:t>
      </w:r>
      <w:r w:rsidRPr="00E2265F">
        <w:rPr>
          <w:rStyle w:val="StyleUnderline"/>
        </w:rPr>
        <w:t>But as circumstances change, so does the debate around 'acceptable' levels of risk. The world is hurtling towards the precipice of runaway climate change at alarming speeds, and scientists have argued that we only have 11 years left to drastically curb greenhouse gas emissions, or face catastrophe. As a result, SRM and other strategies have increasing appeal and are quickly gaining traction among scientists and policymakers. The IPCC, the UNEP, and the US National Academy of Sciences have all begun to seriously consider research into, and the possible future deployment of, geoengineering.</w:t>
      </w:r>
    </w:p>
    <w:p w14:paraId="27D7FA59" w14:textId="77777777" w:rsidR="00E11C53" w:rsidRPr="00E2265F" w:rsidRDefault="00E11C53" w:rsidP="00E11C53">
      <w:pPr>
        <w:rPr>
          <w:sz w:val="16"/>
          <w:szCs w:val="16"/>
        </w:rPr>
      </w:pPr>
      <w:r w:rsidRPr="00E2265F">
        <w:rPr>
          <w:sz w:val="16"/>
          <w:szCs w:val="16"/>
        </w:rPr>
        <w:t>Recent Cloud Seeding Trial off Australian Coast</w:t>
      </w:r>
    </w:p>
    <w:p w14:paraId="23AC02FF" w14:textId="77777777" w:rsidR="00E11C53" w:rsidRPr="00E2265F" w:rsidRDefault="00E11C53" w:rsidP="00E11C53">
      <w:pPr>
        <w:rPr>
          <w:sz w:val="16"/>
        </w:rPr>
      </w:pPr>
      <w:r w:rsidRPr="00E2265F">
        <w:rPr>
          <w:rStyle w:val="StyleUnderline"/>
        </w:rPr>
        <w:t>The recent trial off the coast of Australia is the first time MCB technology has ever been tested in the real world. The project was funded as part of a $150 million government-backed program that is looking into experimental methods in a desperate attempt to save the Great Barrier Reef</w:t>
      </w:r>
      <w:r w:rsidRPr="00E2265F">
        <w:rPr>
          <w:sz w:val="16"/>
        </w:rPr>
        <w:t xml:space="preserve">, which this year suffered its fifth and largest-ever major bleaching event (corals turn a ghostly white when they die, hence “bleaching” is synonymous with coral death). The test was only small-scale and limited in scope, but </w:t>
      </w:r>
      <w:r w:rsidRPr="00E2265F">
        <w:rPr>
          <w:rStyle w:val="StyleUnderline"/>
        </w:rPr>
        <w:t>the first full-scale test to cool the surrounding ocean by brightening the clouds over the entire area of the reef is expected to take place within the next four years.</w:t>
      </w:r>
    </w:p>
    <w:p w14:paraId="18FBC23D" w14:textId="77777777" w:rsidR="00E11C53" w:rsidRPr="00E2265F" w:rsidRDefault="00E11C53" w:rsidP="00E11C53">
      <w:pPr>
        <w:rPr>
          <w:sz w:val="16"/>
          <w:szCs w:val="16"/>
        </w:rPr>
      </w:pPr>
      <w:r w:rsidRPr="00E2265F">
        <w:rPr>
          <w:sz w:val="16"/>
          <w:szCs w:val="16"/>
        </w:rPr>
        <w:t>Until recently, SRM strategies have been centred on tackling climate challenges on a global level, but the novelty of this approach is that it is focussed on a very specific area, with a very specific goal in mind, and for specific periods of time only (during summers months that experience marine heat waves). Daniel Harrison, the project leader, believes this means it will avoid the dangers associated with global geoengineering. “I don't think [downstream effects] across significant distances are very likely from this. If the [conditions] were adverse enough... then you'd be aware of them fairly quickly. The atmospheric lifetime of the salt crystals is only a day or two, so you could stop it very quickly and see if conditions returned to normal.” That may be so, but critics fear that successful small-scale testing would legitimise geoengineering research and pave the way for much larger-scale implementation. While he is not naïve to this possibility, he is not too concerned. “It's going to be quite challenging from an engineering feasibility point of view to even get this working at a large enough scale for the Great Barrier Reef, so I'm not at all convinced that it really is feasible to scale up cloud brightening to have a global impact.”</w:t>
      </w:r>
    </w:p>
    <w:p w14:paraId="0D574A39" w14:textId="77777777" w:rsidR="00E11C53" w:rsidRPr="00E2265F" w:rsidRDefault="00E11C53" w:rsidP="00E11C53">
      <w:pPr>
        <w:rPr>
          <w:sz w:val="16"/>
          <w:szCs w:val="16"/>
        </w:rPr>
      </w:pPr>
      <w:r w:rsidRPr="00E2265F">
        <w:rPr>
          <w:sz w:val="16"/>
          <w:szCs w:val="16"/>
        </w:rPr>
        <w:t>What about the worry that it could provide governments with an excuse not to cut carbon emissions? “I think we are passed that point,” he says. “Our modelling so clearly shows that if you don't have very aggressive emissions reductions along with this technique, then there's really very little point in doing it at all.” Even if we meet Paris-type goals, MCB would only buy the reef a couple of decades, he explains. “The real worry for us is that even if you do have those really aggressive emissions reductions, we've left it too late... The reef isn't going to make it through to the other side without some additional assistance.” Business-as-usual, then, is not an option.</w:t>
      </w:r>
    </w:p>
    <w:p w14:paraId="68C718B0" w14:textId="77777777" w:rsidR="00E11C53" w:rsidRPr="00E2265F" w:rsidRDefault="00E11C53" w:rsidP="00E11C53">
      <w:pPr>
        <w:rPr>
          <w:sz w:val="16"/>
          <w:szCs w:val="16"/>
        </w:rPr>
      </w:pPr>
      <w:r w:rsidRPr="00E2265F">
        <w:rPr>
          <w:sz w:val="16"/>
          <w:szCs w:val="16"/>
        </w:rPr>
        <w:t>Regional Applications</w:t>
      </w:r>
    </w:p>
    <w:p w14:paraId="390B09AE" w14:textId="77777777" w:rsidR="00E11C53" w:rsidRPr="00E2265F" w:rsidRDefault="00E11C53" w:rsidP="00E11C53">
      <w:pPr>
        <w:rPr>
          <w:sz w:val="16"/>
        </w:rPr>
      </w:pPr>
      <w:r w:rsidRPr="00E2265F">
        <w:rPr>
          <w:rStyle w:val="StyleUnderline"/>
        </w:rPr>
        <w:t>If the experiments over the Great Barrier Reef prove successful, we may be able to cautiously roll out MCB to include other targeted regional applications, such as protecting polar ice or Siberian permafrost</w:t>
      </w:r>
      <w:r w:rsidRPr="00E2265F">
        <w:rPr>
          <w:sz w:val="16"/>
        </w:rPr>
        <w:t>. This approach has advantages over both global-geoengineering and no-geoengineering scenarios, because the risks of unwanted side-effects and problems of unequal international impacts are significantly lower, and because it could delay the onset of climate tipping points. In the case of permafrost, more than just dealing with a symptom of climate change, it could actually prevent the release of millions of tonnes of methane – a potent greenhouse gas.</w:t>
      </w:r>
    </w:p>
    <w:p w14:paraId="777F27B5" w14:textId="77777777" w:rsidR="00E11C53" w:rsidRPr="00E2265F" w:rsidRDefault="00E11C53" w:rsidP="00E11C53">
      <w:pPr>
        <w:rPr>
          <w:sz w:val="16"/>
          <w:szCs w:val="16"/>
        </w:rPr>
      </w:pPr>
      <w:r w:rsidRPr="00E2265F">
        <w:rPr>
          <w:sz w:val="16"/>
          <w:szCs w:val="16"/>
        </w:rPr>
        <w:t>What is not often mentioned in the public discourse is that, due to the delayed climate impacts of carbon, we could be committed to decades or even centuries of warming, even if we cut all emissions now. This implies that we may be unable to meet our Paris climate targets without carbon sequestration or some other form of climate engineering, especially if emissions continue to rise.</w:t>
      </w:r>
    </w:p>
    <w:p w14:paraId="6423403D" w14:textId="77777777" w:rsidR="00E11C53" w:rsidRDefault="00E11C53" w:rsidP="00E11C53">
      <w:pPr>
        <w:rPr>
          <w:sz w:val="16"/>
          <w:szCs w:val="16"/>
        </w:rPr>
      </w:pPr>
      <w:r w:rsidRPr="00E2265F">
        <w:rPr>
          <w:sz w:val="16"/>
          <w:szCs w:val="16"/>
        </w:rPr>
        <w:t>By plastering over the biggest cracks emerging in the stability of the global climate, MCB could buy us another 20 years or so to develop carbon capture technologies and scale up renewable energy deployment and other mitigation strategies. If we are lucky, and we use this extra time wisely, we might just be able to stop it breaking apart completely.</w:t>
      </w:r>
    </w:p>
    <w:p w14:paraId="37645D2C" w14:textId="77777777" w:rsidR="00E11C53" w:rsidRDefault="00E11C53" w:rsidP="00E11C53">
      <w:pPr>
        <w:rPr>
          <w:sz w:val="16"/>
          <w:szCs w:val="16"/>
        </w:rPr>
      </w:pPr>
    </w:p>
    <w:p w14:paraId="205721E0" w14:textId="77777777" w:rsidR="00E11C53" w:rsidRDefault="00E11C53" w:rsidP="00E11C53">
      <w:pPr>
        <w:pStyle w:val="Heading4"/>
        <w:rPr>
          <w:rStyle w:val="Hyperlink"/>
        </w:rPr>
      </w:pPr>
      <w:r>
        <w:rPr>
          <w:rStyle w:val="Hyperlink"/>
        </w:rPr>
        <w:t>China leads the world in cloud seeding tech—they’re already investing in albedo modification</w:t>
      </w:r>
    </w:p>
    <w:p w14:paraId="49BB4D64" w14:textId="77777777" w:rsidR="00E11C53" w:rsidRPr="00FF7608" w:rsidRDefault="00E11C53" w:rsidP="00E11C53">
      <w:pPr>
        <w:rPr>
          <w:rStyle w:val="Style13ptBold"/>
          <w:b w:val="0"/>
          <w:bCs/>
          <w:sz w:val="24"/>
        </w:rPr>
      </w:pPr>
      <w:r>
        <w:rPr>
          <w:rStyle w:val="Style13ptBold"/>
        </w:rPr>
        <w:t xml:space="preserve">Griffiths 20 </w:t>
      </w:r>
      <w:r>
        <w:rPr>
          <w:rStyle w:val="Style13ptBold"/>
          <w:b w:val="0"/>
          <w:sz w:val="24"/>
        </w:rPr>
        <w:t>(James, reporter for CNN. “</w:t>
      </w:r>
      <w:r w:rsidRPr="00FF7608">
        <w:rPr>
          <w:rStyle w:val="Style13ptBold"/>
          <w:b w:val="0"/>
          <w:sz w:val="24"/>
        </w:rPr>
        <w:t>China to expand weather modification program to cover area larger than India</w:t>
      </w:r>
      <w:r>
        <w:rPr>
          <w:rStyle w:val="Style13ptBold"/>
          <w:b w:val="0"/>
          <w:sz w:val="24"/>
        </w:rPr>
        <w:t xml:space="preserve">”, CNN, 3 December 2020.) </w:t>
      </w:r>
      <w:r w:rsidRPr="00FF7608">
        <w:rPr>
          <w:rStyle w:val="Style13ptBold"/>
          <w:b w:val="0"/>
          <w:sz w:val="24"/>
        </w:rPr>
        <w:t>https://www.cnn.com/2020/12/03/asia/china-weather-modification-cloud-seeding-intl-hnk/index.html</w:t>
      </w:r>
    </w:p>
    <w:p w14:paraId="3194C5F4" w14:textId="77777777" w:rsidR="00E11C53" w:rsidRPr="00DB567C" w:rsidRDefault="00E11C53" w:rsidP="00E11C53">
      <w:pPr>
        <w:rPr>
          <w:sz w:val="16"/>
          <w:szCs w:val="16"/>
        </w:rPr>
      </w:pPr>
      <w:r w:rsidRPr="00DB567C">
        <w:rPr>
          <w:sz w:val="16"/>
          <w:szCs w:val="16"/>
        </w:rPr>
        <w:t xml:space="preserve">Hong Kong CNN —  </w:t>
      </w:r>
    </w:p>
    <w:p w14:paraId="337AE633" w14:textId="77777777" w:rsidR="00E11C53" w:rsidRPr="00DB567C" w:rsidRDefault="00E11C53" w:rsidP="00E11C53">
      <w:pPr>
        <w:rPr>
          <w:sz w:val="16"/>
        </w:rPr>
      </w:pPr>
      <w:r w:rsidRPr="00DB567C">
        <w:rPr>
          <w:rStyle w:val="StyleUnderline"/>
        </w:rPr>
        <w:t>China this week revealed plans to drastically expand an experimental weather modification program to cover an area of over 5.5 million square kilometers</w:t>
      </w:r>
      <w:r w:rsidRPr="00DB567C">
        <w:rPr>
          <w:sz w:val="16"/>
        </w:rPr>
        <w:t xml:space="preserve"> (2.1 million square miles) – more than 1.5 times the total size of India.</w:t>
      </w:r>
    </w:p>
    <w:p w14:paraId="0CDE1416" w14:textId="77777777" w:rsidR="00E11C53" w:rsidRPr="00DB567C" w:rsidRDefault="00E11C53" w:rsidP="00E11C53">
      <w:pPr>
        <w:rPr>
          <w:sz w:val="16"/>
        </w:rPr>
      </w:pPr>
      <w:r w:rsidRPr="00DB567C">
        <w:rPr>
          <w:sz w:val="16"/>
        </w:rPr>
        <w:t xml:space="preserve">According to a statement from the State Council, </w:t>
      </w:r>
      <w:r w:rsidRPr="00DB567C">
        <w:rPr>
          <w:rStyle w:val="StyleUnderline"/>
        </w:rPr>
        <w:t>China will have a “developed weather modification system” by 2025, thanks to breakthroughs in fundamental research and key technologies</w:t>
      </w:r>
      <w:r w:rsidRPr="00DB567C">
        <w:rPr>
          <w:sz w:val="16"/>
        </w:rPr>
        <w:t>, as well as improvements in “comprehensive prevention against safety risks.”</w:t>
      </w:r>
    </w:p>
    <w:p w14:paraId="3EB55680" w14:textId="77777777" w:rsidR="00E11C53" w:rsidRPr="00DB567C" w:rsidRDefault="00E11C53" w:rsidP="00E11C53">
      <w:pPr>
        <w:rPr>
          <w:sz w:val="16"/>
        </w:rPr>
      </w:pPr>
      <w:r w:rsidRPr="00DB567C">
        <w:rPr>
          <w:rStyle w:val="StyleUnderline"/>
        </w:rPr>
        <w:t>In the next five years, the total area covered by artificial rain or snowfall will reach 5.5 million sq km,</w:t>
      </w:r>
      <w:r w:rsidRPr="00DB567C">
        <w:rPr>
          <w:sz w:val="16"/>
        </w:rPr>
        <w:t xml:space="preserve"> while over 580,000 sq km (224,000 sq miles) will be covered by hail suppression technologies. The statement added that the program will help with disaster relief, agricultural production, emergency responses to forest and grassland fires, and dealing with unusually high temperatures or droughts.</w:t>
      </w:r>
    </w:p>
    <w:p w14:paraId="4DC4436B" w14:textId="77777777" w:rsidR="00E11C53" w:rsidRPr="00DB567C" w:rsidRDefault="00E11C53" w:rsidP="00E11C53">
      <w:pPr>
        <w:rPr>
          <w:sz w:val="16"/>
        </w:rPr>
      </w:pPr>
      <w:r w:rsidRPr="00DB567C">
        <w:rPr>
          <w:rStyle w:val="StyleUnderline"/>
        </w:rPr>
        <w:t>China has long sought to control the weather to protect farming areas and to ensure clear skies for key events – it seeded clouds ahead of the 2008 Beijing Olympics to reduce smog and avoid rain ahead of the competition</w:t>
      </w:r>
      <w:r w:rsidRPr="00DB567C">
        <w:rPr>
          <w:sz w:val="16"/>
        </w:rPr>
        <w:t>. Key political meetings held in the Chinese capital are notorious for enjoying beautiful clear skies, thanks both to weather modification and the shutting down of nearby factories.</w:t>
      </w:r>
    </w:p>
    <w:p w14:paraId="7D5B2E51" w14:textId="77777777" w:rsidR="00E11C53" w:rsidRPr="00DB567C" w:rsidRDefault="00E11C53" w:rsidP="00E11C53">
      <w:pPr>
        <w:rPr>
          <w:sz w:val="16"/>
          <w:szCs w:val="16"/>
        </w:rPr>
      </w:pPr>
      <w:r w:rsidRPr="00DB567C">
        <w:rPr>
          <w:sz w:val="16"/>
          <w:szCs w:val="16"/>
        </w:rPr>
        <w:t>A study funded by the US National Science Foundation, published earlier this year, found that “cloud seeding can boost snowfall across a wide area if the atmospheric conditions are favorable.” The study was one of the first to ascertain definitively that cloud seeding worked, as previously it had been difficult to distinguish precipitation created as a result of the practice from normal snowfall.</w:t>
      </w:r>
    </w:p>
    <w:p w14:paraId="2E0CE073" w14:textId="77777777" w:rsidR="00E11C53" w:rsidRPr="00DB567C" w:rsidRDefault="00E11C53" w:rsidP="00E11C53">
      <w:pPr>
        <w:rPr>
          <w:sz w:val="16"/>
        </w:rPr>
      </w:pPr>
      <w:r w:rsidRPr="00DB567C">
        <w:rPr>
          <w:sz w:val="16"/>
        </w:rPr>
        <w:t xml:space="preserve">That </w:t>
      </w:r>
      <w:r w:rsidRPr="00DB567C">
        <w:rPr>
          <w:rStyle w:val="StyleUnderline"/>
        </w:rPr>
        <w:t>uncertainty had not stopped China investing heavily in the technology: between 2012 and 2017, the country spent over $1.34 billion on various weather modification programs</w:t>
      </w:r>
      <w:r w:rsidRPr="00DB567C">
        <w:rPr>
          <w:sz w:val="16"/>
        </w:rPr>
        <w:t>. Last year, according to state news agency Xinhua, weather modification helped reduce 70% of hail damage in China’s western region of Xinjiang, a key agricultural area.</w:t>
      </w:r>
    </w:p>
    <w:p w14:paraId="3F0B5B8B" w14:textId="77777777" w:rsidR="00E11C53" w:rsidRPr="00DB567C" w:rsidRDefault="00E11C53" w:rsidP="00E11C53">
      <w:pPr>
        <w:rPr>
          <w:sz w:val="16"/>
          <w:szCs w:val="16"/>
        </w:rPr>
      </w:pPr>
      <w:r w:rsidRPr="00DB567C">
        <w:rPr>
          <w:sz w:val="16"/>
          <w:szCs w:val="16"/>
        </w:rPr>
        <w:t>And while other countries have also invested in cloud seeding, including the US, China’s enthusiasm for the technology has created some alarm, particularly in neighboring India, where agriculture is heavily dependent on the monsoon, which has already been disrupted and become less predictable as a result of climate change.</w:t>
      </w:r>
    </w:p>
    <w:p w14:paraId="31C3AD14" w14:textId="77777777" w:rsidR="00E11C53" w:rsidRPr="00DB567C" w:rsidRDefault="00E11C53" w:rsidP="00E11C53">
      <w:pPr>
        <w:rPr>
          <w:sz w:val="16"/>
          <w:szCs w:val="16"/>
        </w:rPr>
      </w:pPr>
      <w:r w:rsidRPr="00DB567C">
        <w:rPr>
          <w:sz w:val="16"/>
          <w:szCs w:val="16"/>
        </w:rPr>
        <w:t>India and China recently faced off along their shared – and hotly disputed – border in the Himalayas, with the two sides engaging in their bloodiest clash in decades earlier this year. For years, some in India have speculated that weather modification could potentially give China the edge in a future conflict, given the importance of conditions to any troop movements in the inhospitable mountain region.</w:t>
      </w:r>
    </w:p>
    <w:p w14:paraId="3AD399FA" w14:textId="77777777" w:rsidR="00E11C53" w:rsidRPr="00DB567C" w:rsidRDefault="00E11C53" w:rsidP="00E11C53">
      <w:pPr>
        <w:rPr>
          <w:sz w:val="16"/>
          <w:szCs w:val="16"/>
        </w:rPr>
      </w:pPr>
      <w:r w:rsidRPr="00DB567C">
        <w:rPr>
          <w:sz w:val="16"/>
          <w:szCs w:val="16"/>
        </w:rPr>
        <w:t>Though the primary focus of Beijing’s weather modification appears to be domestic, experts have warned there is the potential for impact beyond the country’s borders.</w:t>
      </w:r>
    </w:p>
    <w:p w14:paraId="62C6F11F" w14:textId="77777777" w:rsidR="00E11C53" w:rsidRPr="00DB567C" w:rsidRDefault="00E11C53" w:rsidP="00E11C53">
      <w:pPr>
        <w:rPr>
          <w:sz w:val="16"/>
          <w:szCs w:val="16"/>
        </w:rPr>
      </w:pPr>
      <w:r w:rsidRPr="00DB567C">
        <w:rPr>
          <w:sz w:val="16"/>
          <w:szCs w:val="16"/>
        </w:rPr>
        <w:t>In a paper last year, researchers at National Taiwan University said that the “lack of proper coordination of weather modification activity (could) lead to charges of ‘rain stealing’ between neighboring regions,” both within China and with other countries. They also pointed to the lack of a “system of checks and balances to facilitate the implementation of potentially controversial projects.”</w:t>
      </w:r>
    </w:p>
    <w:p w14:paraId="051D2249" w14:textId="77777777" w:rsidR="00E11C53" w:rsidRPr="00DB567C" w:rsidRDefault="00E11C53" w:rsidP="00E11C53">
      <w:pPr>
        <w:rPr>
          <w:rStyle w:val="StyleUnderline"/>
        </w:rPr>
      </w:pPr>
      <w:r w:rsidRPr="00DB567C">
        <w:rPr>
          <w:sz w:val="16"/>
        </w:rPr>
        <w:t xml:space="preserve">“The scientific evidence and political justification for weather modification is not subject to debate or broad discussion (in China),” the authors wrote. “In addition, </w:t>
      </w:r>
      <w:r w:rsidRPr="00DB567C">
        <w:rPr>
          <w:rStyle w:val="StyleUnderline"/>
        </w:rPr>
        <w:t>the leadership’s propensity for technological intervention in taming different weather systems is rarely challenged by alternative viewpoints.”</w:t>
      </w:r>
    </w:p>
    <w:p w14:paraId="49B8ECD6" w14:textId="77777777" w:rsidR="00E11C53" w:rsidRPr="00DB567C" w:rsidRDefault="00E11C53" w:rsidP="00E11C53">
      <w:pPr>
        <w:rPr>
          <w:sz w:val="16"/>
        </w:rPr>
      </w:pPr>
      <w:r w:rsidRPr="00DB567C">
        <w:rPr>
          <w:sz w:val="16"/>
        </w:rPr>
        <w:t xml:space="preserve">Some </w:t>
      </w:r>
      <w:r w:rsidRPr="00DB567C">
        <w:rPr>
          <w:rStyle w:val="StyleUnderline"/>
        </w:rPr>
        <w:t>experts have speculated that success in weather modification could lead China to adopt more ambitious geoengineering projects, particularly as the country suffers from the effects of climate change. Radical solutions such as seeding the atmosphere with reflective particles could theoretically help reduce temperatures</w:t>
      </w:r>
      <w:r w:rsidRPr="00DB567C">
        <w:rPr>
          <w:sz w:val="16"/>
        </w:rPr>
        <w:t>, but could also have major unforeseen consequences, and many experts fear what could happen were a country to experiment with such techniques.</w:t>
      </w:r>
    </w:p>
    <w:p w14:paraId="5662AEEC" w14:textId="77777777" w:rsidR="00E11C53" w:rsidRPr="00DB567C" w:rsidRDefault="00E11C53" w:rsidP="00E11C53">
      <w:pPr>
        <w:rPr>
          <w:sz w:val="16"/>
        </w:rPr>
      </w:pPr>
      <w:r w:rsidRPr="00DB567C">
        <w:rPr>
          <w:sz w:val="16"/>
        </w:rPr>
        <w:t>“</w:t>
      </w:r>
      <w:r w:rsidRPr="00DB567C">
        <w:rPr>
          <w:rStyle w:val="StyleUnderline"/>
        </w:rPr>
        <w:t>Without regulation, one country’s efforts could affect other countries</w:t>
      </w:r>
      <w:r w:rsidRPr="00DB567C">
        <w:rPr>
          <w:sz w:val="16"/>
        </w:rPr>
        <w:t>,” according to Dhanasree Jayaram, a climate expert at the Manipal Academy of Higher Education in Karnataka, India.</w:t>
      </w:r>
    </w:p>
    <w:p w14:paraId="22DD8421" w14:textId="77777777" w:rsidR="00E11C53" w:rsidRPr="00DB567C" w:rsidRDefault="00E11C53" w:rsidP="00E11C53">
      <w:pPr>
        <w:rPr>
          <w:sz w:val="16"/>
          <w:szCs w:val="16"/>
        </w:rPr>
      </w:pPr>
      <w:r w:rsidRPr="00DB567C">
        <w:rPr>
          <w:sz w:val="16"/>
          <w:szCs w:val="16"/>
        </w:rPr>
        <w:t>“While China has not yet shown signs of ‘unilaterally’ deploying geoengineering projects on the ground, the scale of its weather modification and other massive engineering projects, including mega-dam projects (such as the Three Gorges), suggests China is willing to deploy large-scale geoengineering schemes to tackle the impacts of climate change and achieve its Paris targets.”</w:t>
      </w:r>
    </w:p>
    <w:p w14:paraId="2722AB26" w14:textId="77777777" w:rsidR="00E11C53" w:rsidRPr="00FF7608" w:rsidRDefault="00E11C53" w:rsidP="00E11C53"/>
    <w:p w14:paraId="780C9D61" w14:textId="77777777" w:rsidR="00E11C53" w:rsidRDefault="00E11C53" w:rsidP="00E11C53">
      <w:pPr>
        <w:pStyle w:val="Heading4"/>
      </w:pPr>
      <w:r>
        <w:t>Other countries are pursuing seeding—U.S. regulation isn’t necessary</w:t>
      </w:r>
    </w:p>
    <w:p w14:paraId="16FE8482" w14:textId="77777777" w:rsidR="00E11C53" w:rsidRPr="00116F18" w:rsidRDefault="00E11C53" w:rsidP="00E11C53">
      <w:pPr>
        <w:rPr>
          <w:rStyle w:val="Hyperlink"/>
          <w:bCs/>
        </w:rPr>
      </w:pPr>
      <w:r w:rsidRPr="00116F18">
        <w:rPr>
          <w:rStyle w:val="Style13ptBold"/>
        </w:rPr>
        <w:t>R</w:t>
      </w:r>
      <w:r>
        <w:rPr>
          <w:rStyle w:val="Style13ptBold"/>
        </w:rPr>
        <w:t>obitzski 21</w:t>
      </w:r>
      <w:r>
        <w:rPr>
          <w:rStyle w:val="Style13ptBold"/>
          <w:b w:val="0"/>
          <w:sz w:val="24"/>
        </w:rPr>
        <w:t xml:space="preserve"> (Dan, s</w:t>
      </w:r>
      <w:r w:rsidRPr="00116F18">
        <w:rPr>
          <w:rStyle w:val="Style13ptBold"/>
          <w:b w:val="0"/>
          <w:sz w:val="24"/>
        </w:rPr>
        <w:t>enior reporter for Futurism</w:t>
      </w:r>
      <w:r>
        <w:rPr>
          <w:rStyle w:val="Style13ptBold"/>
          <w:b w:val="0"/>
          <w:sz w:val="24"/>
        </w:rPr>
        <w:t>. “</w:t>
      </w:r>
      <w:r w:rsidRPr="00116F18">
        <w:rPr>
          <w:rStyle w:val="Style13ptBold"/>
          <w:b w:val="0"/>
          <w:sz w:val="24"/>
        </w:rPr>
        <w:t>UAE SAYS RAINSTORMS WERE CAUSED BY ITS CLOUD SEEDING DRONES</w:t>
      </w:r>
      <w:r>
        <w:rPr>
          <w:rStyle w:val="Style13ptBold"/>
          <w:b w:val="0"/>
          <w:sz w:val="24"/>
        </w:rPr>
        <w:t xml:space="preserve">”, The Byte, July 2021.) </w:t>
      </w:r>
      <w:r w:rsidRPr="00116F18">
        <w:rPr>
          <w:rStyle w:val="Style13ptBold"/>
          <w:b w:val="0"/>
          <w:sz w:val="24"/>
        </w:rPr>
        <w:t>https://futurism.com/the-byte/uae-rainstorms-cloud-seeding-drones</w:t>
      </w:r>
    </w:p>
    <w:p w14:paraId="3D2E22DA" w14:textId="77777777" w:rsidR="00E11C53" w:rsidRPr="002B1FC6" w:rsidRDefault="00E11C53" w:rsidP="00E11C53">
      <w:pPr>
        <w:rPr>
          <w:sz w:val="16"/>
        </w:rPr>
      </w:pPr>
      <w:r w:rsidRPr="00116F18">
        <w:rPr>
          <w:rStyle w:val="StyleUnderline"/>
        </w:rPr>
        <w:t>On Sunday, torrential downpours drenched the people of Dubai.</w:t>
      </w:r>
      <w:r>
        <w:rPr>
          <w:rStyle w:val="StyleUnderline"/>
        </w:rPr>
        <w:t xml:space="preserve"> </w:t>
      </w:r>
      <w:r w:rsidRPr="00116F18">
        <w:rPr>
          <w:rStyle w:val="Hyperlink"/>
          <w:sz w:val="16"/>
        </w:rPr>
        <w:t xml:space="preserve">That wouldn’t normally be news. But this time, </w:t>
      </w:r>
      <w:r w:rsidRPr="00116F18">
        <w:rPr>
          <w:rStyle w:val="StyleUnderline"/>
        </w:rPr>
        <w:t>authorities say the rain clouds were conjured up by weather-altering drones as part of a deliberately engineered plan to fight the intense, 120-plus degree Fahrenheit heats that have been bombarding the desert city.</w:t>
      </w:r>
      <w:r>
        <w:rPr>
          <w:rStyle w:val="StyleUnderline"/>
        </w:rPr>
        <w:t xml:space="preserve"> </w:t>
      </w:r>
      <w:r w:rsidRPr="00116F18">
        <w:rPr>
          <w:rStyle w:val="StyleUnderline"/>
        </w:rPr>
        <w:t>In Dubai’s case, engineering the weather is a matter of urgency</w:t>
      </w:r>
      <w:r w:rsidRPr="00116F18">
        <w:rPr>
          <w:rStyle w:val="Hyperlink"/>
          <w:sz w:val="16"/>
        </w:rPr>
        <w:t xml:space="preserve"> in the face of a dangerous heat wave. But the successful creation of a rainstorm could also serve as a bellwether of geoengineering tech around the world. Cloud Cover </w:t>
      </w:r>
      <w:r w:rsidRPr="00116F18">
        <w:rPr>
          <w:rStyle w:val="StyleUnderline"/>
        </w:rPr>
        <w:t>The drones were developed by the</w:t>
      </w:r>
      <w:r w:rsidRPr="00116F18">
        <w:rPr>
          <w:rStyle w:val="Hyperlink"/>
          <w:sz w:val="16"/>
        </w:rPr>
        <w:t xml:space="preserve"> United Arab Emirates (</w:t>
      </w:r>
      <w:r w:rsidRPr="00116F18">
        <w:rPr>
          <w:rStyle w:val="StyleUnderline"/>
        </w:rPr>
        <w:t>UAE</w:t>
      </w:r>
      <w:r w:rsidRPr="00116F18">
        <w:rPr>
          <w:rStyle w:val="Hyperlink"/>
          <w:sz w:val="16"/>
        </w:rPr>
        <w:t xml:space="preserve">) government </w:t>
      </w:r>
      <w:r w:rsidRPr="00116F18">
        <w:rPr>
          <w:rStyle w:val="StyleUnderline"/>
        </w:rPr>
        <w:t>and researchers from England</w:t>
      </w:r>
      <w:r w:rsidRPr="00116F18">
        <w:rPr>
          <w:rStyle w:val="Hyperlink"/>
          <w:sz w:val="16"/>
        </w:rPr>
        <w:t>. They get catapulted into the air, The Washington Post reports, at which point they can soar through the sky, gathering weather data and giving a little nudge to clouds in the form of an electrical shock. The idea is that the electrical pulse helps clump water droplets and other particles together to make new and bigger clouds that actually have a chance to generate much-needed precipitation, since the UAE typically only sees about four inches of rain per year. “What we are trying to do is to make the droplets inside the clouds big enough so that when they fall out of the cloud, they survive down to the surface,” University of Reading meteorologist Keri Nicoll told CNN in May, back when she was preparing to test the drones. Weather War What seems like a high tech way to beat the heat in Dubai could be a less welcome development elsewhere. Take, for instance, China’s heavy reliance on a weather-altering system that experts have argued could be weaponized through “rain stealing” against neighboring countries like India. As cloud seeding and weather modification becomes more common around the world, experts argue that we may see the rise of conflicts stemming from countries or communities being subjected to the meteorological whims of their neighbors — a strange new frontier of geopolitics.</w:t>
      </w:r>
    </w:p>
    <w:p w14:paraId="2DFBE4CE" w14:textId="77777777" w:rsidR="00E11C53" w:rsidRPr="00077BCC" w:rsidRDefault="00E11C53" w:rsidP="00E11C53">
      <w:pPr>
        <w:rPr>
          <w:sz w:val="16"/>
          <w:szCs w:val="16"/>
        </w:rPr>
      </w:pPr>
    </w:p>
    <w:p w14:paraId="338583FC" w14:textId="77777777" w:rsidR="00E11C53" w:rsidRDefault="00E11C53" w:rsidP="00E11C53">
      <w:pPr>
        <w:pStyle w:val="Heading3"/>
      </w:pPr>
      <w:r>
        <w:t>u.s. /= climate leader</w:t>
      </w:r>
    </w:p>
    <w:p w14:paraId="24252986" w14:textId="77777777" w:rsidR="00E11C53" w:rsidRDefault="00E11C53" w:rsidP="00E11C53">
      <w:pPr>
        <w:pStyle w:val="Heading4"/>
      </w:pPr>
      <w:r>
        <w:t>The U.S. isn’t seen as a climate leader—China filled in post-Paris withdrawal</w:t>
      </w:r>
    </w:p>
    <w:p w14:paraId="40B6BE64" w14:textId="77777777" w:rsidR="00E11C53" w:rsidRPr="00592557" w:rsidRDefault="00E11C53" w:rsidP="00E11C53">
      <w:pPr>
        <w:rPr>
          <w:bCs/>
        </w:rPr>
      </w:pPr>
      <w:r>
        <w:rPr>
          <w:rStyle w:val="Style13ptBold"/>
        </w:rPr>
        <w:t xml:space="preserve">Cohen 19 </w:t>
      </w:r>
      <w:r>
        <w:rPr>
          <w:rStyle w:val="Style13ptBold"/>
          <w:b w:val="0"/>
          <w:sz w:val="24"/>
        </w:rPr>
        <w:t xml:space="preserve">(Ariel, </w:t>
      </w:r>
      <w:r w:rsidRPr="00592557">
        <w:rPr>
          <w:rStyle w:val="Style13ptBold"/>
          <w:b w:val="0"/>
          <w:sz w:val="24"/>
        </w:rPr>
        <w:t>Senior Fellow at the Atlantic Council and the Founding Principal of International Market Analysis</w:t>
      </w:r>
      <w:r>
        <w:rPr>
          <w:rStyle w:val="Style13ptBold"/>
          <w:b w:val="0"/>
          <w:sz w:val="24"/>
        </w:rPr>
        <w:t>. “</w:t>
      </w:r>
      <w:r w:rsidRPr="00592557">
        <w:rPr>
          <w:rStyle w:val="Style13ptBold"/>
          <w:b w:val="0"/>
          <w:sz w:val="24"/>
        </w:rPr>
        <w:t>U.S. Withdraws From Paris Accord, Ceding Leadership To China.</w:t>
      </w:r>
      <w:r>
        <w:rPr>
          <w:rStyle w:val="Style13ptBold"/>
          <w:b w:val="0"/>
          <w:sz w:val="24"/>
        </w:rPr>
        <w:t xml:space="preserve">”, Forbes, 7 November 2019.) </w:t>
      </w:r>
      <w:r w:rsidRPr="006A6B87">
        <w:t>https://www.forbes.com/sites/arielcohen/2019/11/07/us-withdraws-from-paris-accord-ceding-leadership-to-china/?sh=159d539e73c1</w:t>
      </w:r>
    </w:p>
    <w:p w14:paraId="3DB2CB75" w14:textId="77777777" w:rsidR="00E11C53" w:rsidRPr="00540A7C" w:rsidRDefault="00E11C53" w:rsidP="00E11C53">
      <w:pPr>
        <w:rPr>
          <w:sz w:val="16"/>
        </w:rPr>
      </w:pPr>
      <w:r w:rsidRPr="00540A7C">
        <w:rPr>
          <w:sz w:val="16"/>
        </w:rPr>
        <w:t xml:space="preserve">On Monday November 4, President Donald Trump announced America’s formal withdrawal from the Paris Climate Accord, marking its latest abdication of global multilateral obligations. The implications will be far-reaching. </w:t>
      </w:r>
      <w:r w:rsidRPr="00540A7C">
        <w:rPr>
          <w:rStyle w:val="StyleUnderline"/>
        </w:rPr>
        <w:t>The U.S. is ceding the leadership of international energy policy to the People’s Republic of China</w:t>
      </w:r>
      <w:r w:rsidRPr="00540A7C">
        <w:rPr>
          <w:sz w:val="16"/>
        </w:rPr>
        <w:t>.</w:t>
      </w:r>
    </w:p>
    <w:p w14:paraId="0F342C23" w14:textId="77777777" w:rsidR="00E11C53" w:rsidRPr="00540A7C" w:rsidRDefault="00E11C53" w:rsidP="00E11C53">
      <w:pPr>
        <w:rPr>
          <w:rStyle w:val="StyleUnderline"/>
        </w:rPr>
      </w:pPr>
      <w:r w:rsidRPr="00540A7C">
        <w:rPr>
          <w:sz w:val="16"/>
        </w:rPr>
        <w:t xml:space="preserve">Secretary of State Mike Pompeo took to twitter to make the announcement, while also submitting a notice to the United Nations. </w:t>
      </w:r>
      <w:r w:rsidRPr="00540A7C">
        <w:rPr>
          <w:rStyle w:val="StyleUnderline"/>
        </w:rPr>
        <w:t>The decisions was condemned as a reckless failure of leadership by Accord signatories, environmental experts, and activists.</w:t>
      </w:r>
    </w:p>
    <w:p w14:paraId="5F8DEC04" w14:textId="77777777" w:rsidR="00E11C53" w:rsidRPr="00540A7C" w:rsidRDefault="00E11C53" w:rsidP="00E11C53">
      <w:pPr>
        <w:rPr>
          <w:sz w:val="16"/>
          <w:szCs w:val="16"/>
        </w:rPr>
      </w:pPr>
      <w:r w:rsidRPr="00540A7C">
        <w:rPr>
          <w:sz w:val="16"/>
          <w:szCs w:val="16"/>
        </w:rPr>
        <w:t>When the news hit the wires, they popped champagne corks in Beijing.</w:t>
      </w:r>
    </w:p>
    <w:p w14:paraId="62A44339" w14:textId="77777777" w:rsidR="00E11C53" w:rsidRPr="00540A7C" w:rsidRDefault="00E11C53" w:rsidP="00E11C53">
      <w:pPr>
        <w:rPr>
          <w:sz w:val="16"/>
        </w:rPr>
      </w:pPr>
      <w:r w:rsidRPr="00540A7C">
        <w:rPr>
          <w:sz w:val="16"/>
        </w:rPr>
        <w:t xml:space="preserve">That’s because </w:t>
      </w:r>
      <w:r w:rsidRPr="00540A7C">
        <w:rPr>
          <w:rStyle w:val="StyleUnderline"/>
        </w:rPr>
        <w:t>China is legitimately interested in leading the world in deployment and investment in renewable energy</w:t>
      </w:r>
      <w:r w:rsidRPr="00540A7C">
        <w:rPr>
          <w:sz w:val="16"/>
        </w:rPr>
        <w:t>. The People’s Republic is currently the world’s largest producer of wind and solar energy and the largest investor in green energy projects. Five of the world’s six largest solar manufacturing companies can be found in China, as well as the world’s largest wind turbine manufacturer.</w:t>
      </w:r>
    </w:p>
    <w:p w14:paraId="52B3BF84" w14:textId="77777777" w:rsidR="00E11C53" w:rsidRDefault="00E11C53" w:rsidP="00E11C53">
      <w:r w:rsidRPr="00540A7C">
        <w:rPr>
          <w:rStyle w:val="StyleUnderline"/>
        </w:rPr>
        <w:t>With U.S. leadership AWOL, Beijing can dictate policies and standards in the transition to renewables</w:t>
      </w:r>
      <w:r>
        <w:t>.</w:t>
      </w:r>
    </w:p>
    <w:p w14:paraId="54C714AD" w14:textId="77777777" w:rsidR="00E11C53" w:rsidRPr="00540A7C" w:rsidRDefault="00E11C53" w:rsidP="00E11C53">
      <w:pPr>
        <w:rPr>
          <w:sz w:val="16"/>
          <w:szCs w:val="16"/>
        </w:rPr>
      </w:pPr>
      <w:r w:rsidRPr="00540A7C">
        <w:rPr>
          <w:sz w:val="16"/>
          <w:szCs w:val="16"/>
        </w:rPr>
        <w:t>Countries by Paris Agreement participation (Nov. 5, 2019)</w:t>
      </w:r>
    </w:p>
    <w:p w14:paraId="747115FF" w14:textId="77777777" w:rsidR="00E11C53" w:rsidRPr="00540A7C" w:rsidRDefault="00E11C53" w:rsidP="00E11C53">
      <w:pPr>
        <w:rPr>
          <w:sz w:val="16"/>
          <w:szCs w:val="16"/>
        </w:rPr>
      </w:pPr>
      <w:r w:rsidRPr="00540A7C">
        <w:rPr>
          <w:sz w:val="16"/>
          <w:szCs w:val="16"/>
        </w:rPr>
        <w:t>Countries by Paris Agreement participation (Nov. 5, 2019) STATISTA/UNFCC</w:t>
      </w:r>
    </w:p>
    <w:p w14:paraId="3165E015" w14:textId="77777777" w:rsidR="00E11C53" w:rsidRPr="00540A7C" w:rsidRDefault="00E11C53" w:rsidP="00E11C53">
      <w:pPr>
        <w:rPr>
          <w:sz w:val="16"/>
          <w:szCs w:val="16"/>
        </w:rPr>
      </w:pPr>
      <w:r w:rsidRPr="00540A7C">
        <w:rPr>
          <w:sz w:val="16"/>
          <w:szCs w:val="16"/>
        </w:rPr>
        <w:t>Russia did not miss an opportunity to kick Washington either. On Tuesday the Kremlin criticized the U.S. withdrawal from the Paris climate accord, saying it seriously undermined the agreement. Putin’s spokesman Dmitry Peskov said “…without the largest economy in the world, it’s very, very hard to talk about any kind of climate agreement.”</w:t>
      </w:r>
    </w:p>
    <w:p w14:paraId="2C5256A1" w14:textId="77777777" w:rsidR="00E11C53" w:rsidRPr="00540A7C" w:rsidRDefault="00E11C53" w:rsidP="00E11C53">
      <w:pPr>
        <w:rPr>
          <w:sz w:val="16"/>
          <w:szCs w:val="16"/>
        </w:rPr>
      </w:pPr>
      <w:r w:rsidRPr="00540A7C">
        <w:rPr>
          <w:sz w:val="16"/>
          <w:szCs w:val="16"/>
        </w:rPr>
        <w:t>This should not have come as a surprise, however. Trump has long been opposed to the Climate Accord, claiming that the agreement puts the United States at a great economic disadvantage. The president himself is also proud climate denier, tweeting back in 2012, “The concept of global warming was created by and for the Chinese in order to make U.S. manufacturing non-competitive.”</w:t>
      </w:r>
    </w:p>
    <w:p w14:paraId="6DD21F86" w14:textId="77777777" w:rsidR="00E11C53" w:rsidRPr="00540A7C" w:rsidRDefault="00E11C53" w:rsidP="00E11C53">
      <w:pPr>
        <w:rPr>
          <w:sz w:val="16"/>
          <w:szCs w:val="16"/>
        </w:rPr>
      </w:pPr>
      <w:r w:rsidRPr="00540A7C">
        <w:rPr>
          <w:sz w:val="16"/>
          <w:szCs w:val="16"/>
        </w:rPr>
        <w:t>Whatever Trump believes, however, the majority of world’s institutions and climate scientists do not agree. The UNCCC, Pentagon, NASA, and The World Bank resoundingly back the science behind climate change. Climate change is real, and its impacts are being felt from California to Fiji.</w:t>
      </w:r>
    </w:p>
    <w:p w14:paraId="31104AFF" w14:textId="77777777" w:rsidR="00E11C53" w:rsidRPr="00540A7C" w:rsidRDefault="00E11C53" w:rsidP="00E11C53">
      <w:pPr>
        <w:rPr>
          <w:sz w:val="16"/>
          <w:szCs w:val="16"/>
        </w:rPr>
      </w:pPr>
      <w:r w:rsidRPr="00540A7C">
        <w:rPr>
          <w:sz w:val="16"/>
          <w:szCs w:val="16"/>
        </w:rPr>
        <w:t>The United States economy also depends on renewables: Americans in green energy jobs now outnumber those in fossil fuels by 3 to 1 (though this also speaks to the scale and efficiency achieved by the fossil fuel industry).  The solar sector now employs more than double the amount of coal workers in the U.S., and clean energy jobs grew 3.6 percent in 2018, adding about 110,000 new net jobs.</w:t>
      </w:r>
    </w:p>
    <w:p w14:paraId="5919E117" w14:textId="77777777" w:rsidR="00E11C53" w:rsidRPr="00540A7C" w:rsidRDefault="00E11C53" w:rsidP="00E11C53">
      <w:pPr>
        <w:rPr>
          <w:sz w:val="16"/>
          <w:szCs w:val="16"/>
        </w:rPr>
      </w:pPr>
      <w:r w:rsidRPr="00540A7C">
        <w:rPr>
          <w:sz w:val="16"/>
          <w:szCs w:val="16"/>
        </w:rPr>
        <w:t>While Monday’s move marked the first step in the year-long withdrawal process, America’s exit is not official until November 4, 2020. This happens to be one day after the 2020 presidential election, where climate change will be a central issue. Should Trump lose, a new president could rejoin the agreement, but would have to put forth new climate commitments to the UN.</w:t>
      </w:r>
    </w:p>
    <w:p w14:paraId="50DD21FF" w14:textId="77777777" w:rsidR="00E11C53" w:rsidRPr="00540A7C" w:rsidRDefault="00E11C53" w:rsidP="00E11C53">
      <w:pPr>
        <w:rPr>
          <w:sz w:val="16"/>
          <w:szCs w:val="16"/>
        </w:rPr>
      </w:pPr>
      <w:r w:rsidRPr="00540A7C">
        <w:rPr>
          <w:sz w:val="16"/>
          <w:szCs w:val="16"/>
        </w:rPr>
        <w:t>Bad Optics</w:t>
      </w:r>
    </w:p>
    <w:p w14:paraId="4E6E0A07" w14:textId="77777777" w:rsidR="00E11C53" w:rsidRPr="00540A7C" w:rsidRDefault="00E11C53" w:rsidP="00E11C53">
      <w:pPr>
        <w:rPr>
          <w:rStyle w:val="StyleUnderline"/>
        </w:rPr>
      </w:pPr>
      <w:r w:rsidRPr="00540A7C">
        <w:rPr>
          <w:sz w:val="16"/>
        </w:rPr>
        <w:t xml:space="preserve">Put plainly, </w:t>
      </w:r>
      <w:r w:rsidRPr="00540A7C">
        <w:rPr>
          <w:rStyle w:val="StyleUnderline"/>
        </w:rPr>
        <w:t>the U.S. abandonment of the Paris Agreement does not inspire international confidence. To pull out now, of a non-binding agreement no less, sends a signal to friends and foes alike that American commitments will not be honored.</w:t>
      </w:r>
    </w:p>
    <w:p w14:paraId="6E8398F0" w14:textId="77777777" w:rsidR="00E11C53" w:rsidRPr="00540A7C" w:rsidRDefault="00E11C53" w:rsidP="00E11C53">
      <w:pPr>
        <w:rPr>
          <w:sz w:val="16"/>
        </w:rPr>
      </w:pPr>
      <w:r w:rsidRPr="00540A7C">
        <w:rPr>
          <w:sz w:val="16"/>
        </w:rPr>
        <w:t xml:space="preserve">Not only will </w:t>
      </w:r>
      <w:r w:rsidRPr="00540A7C">
        <w:rPr>
          <w:rStyle w:val="StyleUnderline"/>
        </w:rPr>
        <w:t>American prestige and leadership suffer a major blow</w:t>
      </w:r>
      <w:r w:rsidRPr="00540A7C">
        <w:rPr>
          <w:sz w:val="16"/>
        </w:rPr>
        <w:t>, but so too will American business.  According to the IFC, there is over $23 trillion in climate related business opportunities to be found by 2030 in emerging markets alone. Without concerted political and economic support from the U.S. government,  America’s chief competitors will have a leg up in the global renewables market.</w:t>
      </w:r>
    </w:p>
    <w:p w14:paraId="498F2CB1" w14:textId="77777777" w:rsidR="00E11C53" w:rsidRPr="00540A7C" w:rsidRDefault="00E11C53" w:rsidP="00E11C53">
      <w:pPr>
        <w:rPr>
          <w:sz w:val="16"/>
          <w:szCs w:val="16"/>
        </w:rPr>
      </w:pPr>
      <w:r w:rsidRPr="00540A7C">
        <w:rPr>
          <w:sz w:val="16"/>
          <w:szCs w:val="16"/>
        </w:rPr>
        <w:t>The irony of course is that no country has done more to mitigate the effects of climate change in the past decade than the United States. While the U.S. holds the title of greatest historical contributor to greenhouse gas emissions, it led the world in carbon dioxide emission reduction from 2005 - 2017. Domestic emissions have declined by 758 million metric tons in that timeframe, almost beating the entire European Union’s 770 million metric tons.</w:t>
      </w:r>
    </w:p>
    <w:p w14:paraId="14B265BC" w14:textId="77777777" w:rsidR="00E11C53" w:rsidRPr="00540A7C" w:rsidRDefault="00E11C53" w:rsidP="00E11C53">
      <w:pPr>
        <w:rPr>
          <w:sz w:val="16"/>
          <w:szCs w:val="16"/>
        </w:rPr>
      </w:pPr>
      <w:r w:rsidRPr="00540A7C">
        <w:rPr>
          <w:sz w:val="16"/>
          <w:szCs w:val="16"/>
        </w:rPr>
        <w:t>Enter China</w:t>
      </w:r>
    </w:p>
    <w:p w14:paraId="1AF59233" w14:textId="77777777" w:rsidR="00E11C53" w:rsidRPr="00540A7C" w:rsidRDefault="00E11C53" w:rsidP="00E11C53">
      <w:pPr>
        <w:rPr>
          <w:sz w:val="16"/>
          <w:szCs w:val="16"/>
        </w:rPr>
      </w:pPr>
      <w:r w:rsidRPr="00540A7C">
        <w:rPr>
          <w:sz w:val="16"/>
          <w:szCs w:val="16"/>
        </w:rPr>
        <w:t>In a recent briefing the Chinese Foreign Ministry Spokesperson, Geng Shuang, stated “China regrets that the US began the process to withdraw from the Paris Agreement…we hope the US will act proactively and responsibly instead of pulling out.”</w:t>
      </w:r>
    </w:p>
    <w:p w14:paraId="59F66B25" w14:textId="77777777" w:rsidR="00E11C53" w:rsidRPr="00540A7C" w:rsidRDefault="00E11C53" w:rsidP="00E11C53">
      <w:pPr>
        <w:rPr>
          <w:sz w:val="16"/>
        </w:rPr>
      </w:pPr>
      <w:r w:rsidRPr="00540A7C">
        <w:rPr>
          <w:rStyle w:val="StyleUnderline"/>
        </w:rPr>
        <w:t>China, emboldened by the United States withdrawal, will use this as an opportunity to deepen ties with European partners and take a leadership role in the Accords</w:t>
      </w:r>
      <w:r w:rsidRPr="00540A7C">
        <w:rPr>
          <w:sz w:val="16"/>
        </w:rPr>
        <w:t xml:space="preserve">. For example, both China and France have pledged at this year's G20 summit to "update" their contributions against climate change beyond their current ones to reflect "their highest possible ambition." Yes, this sounds fuzzy, but look no further than French President Macron’s recent statement, where he affirmed that “The cooperation between China and the European Union in this respect is decisive." </w:t>
      </w:r>
      <w:r w:rsidRPr="00540A7C">
        <w:rPr>
          <w:rStyle w:val="StyleUnderline"/>
        </w:rPr>
        <w:t>This deepening partnership will likely come back to hurt the United States</w:t>
      </w:r>
      <w:r w:rsidRPr="00540A7C">
        <w:rPr>
          <w:sz w:val="16"/>
        </w:rPr>
        <w:t>.</w:t>
      </w:r>
    </w:p>
    <w:p w14:paraId="5D794242" w14:textId="77777777" w:rsidR="00E11C53" w:rsidRPr="00540A7C" w:rsidRDefault="00E11C53" w:rsidP="00E11C53">
      <w:pPr>
        <w:rPr>
          <w:sz w:val="16"/>
          <w:szCs w:val="16"/>
        </w:rPr>
      </w:pPr>
      <w:r w:rsidRPr="00540A7C">
        <w:rPr>
          <w:sz w:val="16"/>
          <w:szCs w:val="16"/>
        </w:rPr>
        <w:t>China is the world’s largest market for renewables, installing more wind and solar last year than the U.S., EU, Canada, India, Japan, Korea and Brazil combined (almost 65 GW). China’s wind capacity at the beginning of 2018 led the world with around 187 gigawatts (GW), compared to second place US with 89 GW and third place Germany with 56 GW. China’s cumulative installed solar capacity is 185.5 GW while the United States has yet to break 70 GW.</w:t>
      </w:r>
    </w:p>
    <w:p w14:paraId="0FEFB353" w14:textId="77777777" w:rsidR="00E11C53" w:rsidRPr="00540A7C" w:rsidRDefault="00E11C53" w:rsidP="00E11C53">
      <w:pPr>
        <w:rPr>
          <w:sz w:val="16"/>
          <w:szCs w:val="16"/>
        </w:rPr>
      </w:pPr>
      <w:r w:rsidRPr="00540A7C">
        <w:rPr>
          <w:sz w:val="16"/>
          <w:szCs w:val="16"/>
        </w:rPr>
        <w:t xml:space="preserve">America’s withdrawal will also give other major emitters justification to not pick up the tab for future climate adaptation and mitigation costs. The United Kingdom, which this year became the first G20 economy to legislate for a ‘net zero’ 2050 emissions target, just saw its Chancellor renege on government pledges as outlined by their July Green Finance strategy. Further walk-backs of climate commitments could soon be the norm with the United States out of the Paris driver seat.  </w:t>
      </w:r>
    </w:p>
    <w:p w14:paraId="79BF265B" w14:textId="77777777" w:rsidR="00E11C53" w:rsidRPr="00540A7C" w:rsidRDefault="00E11C53" w:rsidP="00E11C53">
      <w:pPr>
        <w:rPr>
          <w:sz w:val="16"/>
          <w:szCs w:val="16"/>
        </w:rPr>
      </w:pPr>
      <w:r w:rsidRPr="74DB4105">
        <w:rPr>
          <w:rStyle w:val="StyleUnderline"/>
        </w:rPr>
        <w:t>America’s exit creates a leadership vacuum that America’s near-peer competitors like China will be eager to fill strategically and systematically</w:t>
      </w:r>
      <w:r w:rsidRPr="74DB4105">
        <w:rPr>
          <w:sz w:val="16"/>
          <w:szCs w:val="16"/>
        </w:rPr>
        <w:t>. If the United States wants to maintain the mantel of leadership, it needs to reassess positions on global initiatives like the Paris Climate Accord. The future of the U.S. prestige and leadership are on the line.</w:t>
      </w:r>
    </w:p>
    <w:p w14:paraId="352F5B88" w14:textId="77777777" w:rsidR="00E11C53" w:rsidRDefault="00E11C53" w:rsidP="00E11C53">
      <w:pPr>
        <w:pStyle w:val="Heading3"/>
      </w:pPr>
      <w:r w:rsidRPr="74DB4105">
        <w:rPr>
          <w:rFonts w:eastAsia="Calibri" w:cs="Calibri"/>
        </w:rPr>
        <w:t>1NC – AT: Warming</w:t>
      </w:r>
    </w:p>
    <w:p w14:paraId="74D74E97" w14:textId="77777777" w:rsidR="00E11C53" w:rsidRDefault="00E11C53" w:rsidP="00E11C53">
      <w:pPr>
        <w:pStyle w:val="Heading4"/>
      </w:pPr>
      <w:r w:rsidRPr="74DB4105">
        <w:rPr>
          <w:rFonts w:eastAsia="Calibri" w:cs="Calibri"/>
        </w:rPr>
        <w:t>Cloud seeding fails – emissions means warming is inevitable</w:t>
      </w:r>
    </w:p>
    <w:p w14:paraId="02EEDD10" w14:textId="77777777" w:rsidR="00E11C53" w:rsidRDefault="00E11C53" w:rsidP="00E11C53">
      <w:r w:rsidRPr="74DB4105">
        <w:rPr>
          <w:rFonts w:eastAsia="Calibri"/>
          <w:b/>
          <w:bCs/>
          <w:sz w:val="26"/>
          <w:szCs w:val="26"/>
        </w:rPr>
        <w:t>Erika '20</w:t>
      </w:r>
      <w:r w:rsidRPr="74DB4105">
        <w:rPr>
          <w:rFonts w:eastAsia="Calibri"/>
        </w:rPr>
        <w:t xml:space="preserve"> [Erika; 11-21-2020; "Cloud Seeding: Does It Prevent Global Warming or Worsens It?"; Science Times; </w:t>
      </w:r>
      <w:hyperlink r:id="rId41">
        <w:r w:rsidRPr="74DB4105">
          <w:rPr>
            <w:rStyle w:val="Hyperlink"/>
            <w:rFonts w:eastAsia="Calibri"/>
          </w:rPr>
          <w:t>https://www.sciencetimes.com/articles/28355/20201121/cloud-seeding-prevent-global-warming-worsens.htm</w:t>
        </w:r>
      </w:hyperlink>
      <w:r w:rsidRPr="74DB4105">
        <w:rPr>
          <w:rFonts w:eastAsia="Calibri"/>
        </w:rPr>
        <w:t>]</w:t>
      </w:r>
    </w:p>
    <w:p w14:paraId="20A35900" w14:textId="77777777" w:rsidR="00E11C53" w:rsidRDefault="00E11C53" w:rsidP="00E11C53">
      <w:r w:rsidRPr="74DB4105">
        <w:rPr>
          <w:rFonts w:eastAsia="Calibri"/>
        </w:rPr>
        <w:t xml:space="preserve"> </w:t>
      </w:r>
    </w:p>
    <w:p w14:paraId="359A1298" w14:textId="77777777" w:rsidR="00E11C53" w:rsidRDefault="00E11C53" w:rsidP="00E11C53">
      <w:r w:rsidRPr="74DB4105">
        <w:rPr>
          <w:rFonts w:eastAsia="Calibri"/>
          <w:u w:val="single"/>
        </w:rPr>
        <w:t>Cloud seeding</w:t>
      </w:r>
      <w:r w:rsidRPr="74DB4105">
        <w:rPr>
          <w:rFonts w:eastAsia="Calibri"/>
          <w:sz w:val="12"/>
          <w:szCs w:val="12"/>
        </w:rPr>
        <w:t xml:space="preserve"> has been used in many countries to enhance precipitation, dissipate fog, and modify hurricanes. It can be done by humans and can also occur naturally. But this method </w:t>
      </w:r>
      <w:r w:rsidRPr="74DB4105">
        <w:rPr>
          <w:rFonts w:eastAsia="Calibri"/>
          <w:u w:val="single"/>
        </w:rPr>
        <w:t>is controversial</w:t>
      </w:r>
      <w:r w:rsidRPr="74DB4105">
        <w:rPr>
          <w:rFonts w:eastAsia="Calibri"/>
          <w:sz w:val="12"/>
          <w:szCs w:val="12"/>
        </w:rPr>
        <w:t xml:space="preserve"> for many reasons.</w:t>
      </w:r>
    </w:p>
    <w:p w14:paraId="72C82789" w14:textId="77777777" w:rsidR="00E11C53" w:rsidRDefault="00E11C53" w:rsidP="00E11C53">
      <w:r w:rsidRPr="74DB4105">
        <w:rPr>
          <w:rFonts w:eastAsia="Calibri"/>
          <w:sz w:val="12"/>
          <w:szCs w:val="12"/>
        </w:rPr>
        <w:t xml:space="preserve"> </w:t>
      </w:r>
    </w:p>
    <w:p w14:paraId="03A19634" w14:textId="77777777" w:rsidR="00E11C53" w:rsidRDefault="00E11C53" w:rsidP="00E11C53">
      <w:r w:rsidRPr="74DB4105">
        <w:rPr>
          <w:rFonts w:eastAsia="Calibri"/>
          <w:u w:val="single"/>
        </w:rPr>
        <w:t>Clouds protect the planet by reflecting sunlight out into space to cool the planet</w:t>
      </w:r>
      <w:r w:rsidRPr="74DB4105">
        <w:rPr>
          <w:rFonts w:eastAsia="Calibri"/>
          <w:sz w:val="12"/>
          <w:szCs w:val="12"/>
        </w:rPr>
        <w:t xml:space="preserve">. However, </w:t>
      </w:r>
      <w:r w:rsidRPr="74DB4105">
        <w:rPr>
          <w:rFonts w:eastAsia="Calibri"/>
          <w:u w:val="single"/>
        </w:rPr>
        <w:t xml:space="preserve">it melts into thin air as the </w:t>
      </w:r>
      <w:r w:rsidRPr="74DB4105">
        <w:rPr>
          <w:rFonts w:eastAsia="Calibri"/>
          <w:highlight w:val="green"/>
          <w:u w:val="single"/>
        </w:rPr>
        <w:t>temperature</w:t>
      </w:r>
      <w:r w:rsidRPr="74DB4105">
        <w:rPr>
          <w:rFonts w:eastAsia="Calibri"/>
          <w:u w:val="single"/>
        </w:rPr>
        <w:t xml:space="preserve"> of Earth rises</w:t>
      </w:r>
      <w:r w:rsidRPr="74DB4105">
        <w:rPr>
          <w:rFonts w:eastAsia="Calibri"/>
          <w:sz w:val="12"/>
          <w:szCs w:val="12"/>
        </w:rPr>
        <w:t xml:space="preserve">. Its </w:t>
      </w:r>
      <w:r w:rsidRPr="74DB4105">
        <w:rPr>
          <w:rFonts w:eastAsia="Calibri"/>
          <w:u w:val="single"/>
        </w:rPr>
        <w:t>loss trigger greater climate changes and</w:t>
      </w:r>
      <w:r w:rsidRPr="74DB4105">
        <w:rPr>
          <w:rFonts w:eastAsia="Calibri"/>
          <w:sz w:val="12"/>
          <w:szCs w:val="12"/>
        </w:rPr>
        <w:t xml:space="preserve"> new research suggests that it could also </w:t>
      </w:r>
      <w:r w:rsidRPr="74DB4105">
        <w:rPr>
          <w:rFonts w:eastAsia="Calibri"/>
          <w:b/>
          <w:bCs/>
          <w:highlight w:val="green"/>
          <w:u w:val="single"/>
        </w:rPr>
        <w:t>undermine</w:t>
      </w:r>
      <w:r w:rsidRPr="74DB4105">
        <w:rPr>
          <w:rFonts w:eastAsia="Calibri"/>
          <w:sz w:val="12"/>
          <w:szCs w:val="12"/>
        </w:rPr>
        <w:t xml:space="preserve"> the potential of </w:t>
      </w:r>
      <w:r w:rsidRPr="74DB4105">
        <w:rPr>
          <w:rFonts w:eastAsia="Calibri"/>
          <w:b/>
          <w:bCs/>
          <w:u w:val="single"/>
        </w:rPr>
        <w:t xml:space="preserve">future </w:t>
      </w:r>
      <w:r w:rsidRPr="74DB4105">
        <w:rPr>
          <w:rFonts w:eastAsia="Calibri"/>
          <w:b/>
          <w:bCs/>
          <w:highlight w:val="green"/>
          <w:u w:val="single"/>
        </w:rPr>
        <w:t>geoengineering</w:t>
      </w:r>
      <w:r w:rsidRPr="74DB4105">
        <w:rPr>
          <w:rFonts w:eastAsia="Calibri"/>
          <w:b/>
          <w:bCs/>
          <w:u w:val="single"/>
        </w:rPr>
        <w:t xml:space="preserve"> solutions</w:t>
      </w:r>
      <w:r w:rsidRPr="74DB4105">
        <w:rPr>
          <w:rFonts w:eastAsia="Calibri"/>
          <w:sz w:val="12"/>
          <w:szCs w:val="12"/>
        </w:rPr>
        <w:t>.</w:t>
      </w:r>
    </w:p>
    <w:p w14:paraId="690BFDDD" w14:textId="77777777" w:rsidR="00E11C53" w:rsidRDefault="00E11C53" w:rsidP="00E11C53">
      <w:r w:rsidRPr="74DB4105">
        <w:rPr>
          <w:rFonts w:eastAsia="Calibri"/>
          <w:sz w:val="12"/>
          <w:szCs w:val="12"/>
        </w:rPr>
        <w:t xml:space="preserve"> </w:t>
      </w:r>
    </w:p>
    <w:p w14:paraId="0C16F13D" w14:textId="77777777" w:rsidR="00E11C53" w:rsidRDefault="00E11C53" w:rsidP="00E11C53">
      <w:r w:rsidRPr="74DB4105">
        <w:rPr>
          <w:rFonts w:eastAsia="Calibri"/>
          <w:u w:val="single"/>
        </w:rPr>
        <w:t xml:space="preserve">Cloud seeding's </w:t>
      </w:r>
      <w:r w:rsidRPr="74DB4105">
        <w:rPr>
          <w:rFonts w:eastAsia="Calibri"/>
          <w:highlight w:val="green"/>
          <w:u w:val="single"/>
        </w:rPr>
        <w:t>positive impact</w:t>
      </w:r>
      <w:r w:rsidRPr="74DB4105">
        <w:rPr>
          <w:rFonts w:eastAsia="Calibri"/>
          <w:sz w:val="12"/>
          <w:szCs w:val="12"/>
        </w:rPr>
        <w:t xml:space="preserve"> on the environment </w:t>
      </w:r>
      <w:r w:rsidRPr="74DB4105">
        <w:rPr>
          <w:rFonts w:eastAsia="Calibri"/>
          <w:highlight w:val="green"/>
          <w:u w:val="single"/>
        </w:rPr>
        <w:t>is not</w:t>
      </w:r>
      <w:r w:rsidRPr="74DB4105">
        <w:rPr>
          <w:rFonts w:eastAsia="Calibri"/>
          <w:u w:val="single"/>
        </w:rPr>
        <w:t xml:space="preserve"> yet </w:t>
      </w:r>
      <w:r w:rsidRPr="74DB4105">
        <w:rPr>
          <w:rFonts w:eastAsia="Calibri"/>
          <w:highlight w:val="green"/>
          <w:u w:val="single"/>
        </w:rPr>
        <w:t>proven or</w:t>
      </w:r>
      <w:r w:rsidRPr="74DB4105">
        <w:rPr>
          <w:rFonts w:eastAsia="Calibri"/>
          <w:u w:val="single"/>
        </w:rPr>
        <w:t xml:space="preserve"> even </w:t>
      </w:r>
      <w:r w:rsidRPr="74DB4105">
        <w:rPr>
          <w:rFonts w:eastAsia="Calibri"/>
          <w:highlight w:val="green"/>
          <w:u w:val="single"/>
        </w:rPr>
        <w:t>feasible</w:t>
      </w:r>
      <w:r w:rsidRPr="74DB4105">
        <w:rPr>
          <w:rFonts w:eastAsia="Calibri"/>
          <w:u w:val="single"/>
        </w:rPr>
        <w:t xml:space="preserve"> in the real world</w:t>
      </w:r>
      <w:r w:rsidRPr="74DB4105">
        <w:rPr>
          <w:rFonts w:eastAsia="Calibri"/>
          <w:sz w:val="12"/>
          <w:szCs w:val="12"/>
        </w:rPr>
        <w:t xml:space="preserve">. Some </w:t>
      </w:r>
      <w:r w:rsidRPr="74DB4105">
        <w:rPr>
          <w:rFonts w:eastAsia="Calibri"/>
          <w:u w:val="single"/>
        </w:rPr>
        <w:t>scientists are worried</w:t>
      </w:r>
      <w:r w:rsidRPr="74DB4105">
        <w:rPr>
          <w:rFonts w:eastAsia="Calibri"/>
          <w:sz w:val="12"/>
          <w:szCs w:val="12"/>
        </w:rPr>
        <w:t xml:space="preserve"> that </w:t>
      </w:r>
      <w:r w:rsidRPr="74DB4105">
        <w:rPr>
          <w:rFonts w:eastAsia="Calibri"/>
          <w:u w:val="single"/>
        </w:rPr>
        <w:t xml:space="preserve">it might </w:t>
      </w:r>
      <w:r w:rsidRPr="74DB4105">
        <w:rPr>
          <w:rFonts w:eastAsia="Calibri"/>
          <w:highlight w:val="green"/>
          <w:u w:val="single"/>
        </w:rPr>
        <w:t xml:space="preserve">bring </w:t>
      </w:r>
      <w:r w:rsidRPr="74DB4105">
        <w:rPr>
          <w:rFonts w:eastAsia="Calibri"/>
          <w:b/>
          <w:bCs/>
          <w:highlight w:val="green"/>
          <w:u w:val="single"/>
        </w:rPr>
        <w:t>unprecedented dangers</w:t>
      </w:r>
      <w:r w:rsidRPr="74DB4105">
        <w:rPr>
          <w:rFonts w:eastAsia="Calibri"/>
          <w:sz w:val="12"/>
          <w:szCs w:val="12"/>
        </w:rPr>
        <w:t xml:space="preserve"> </w:t>
      </w:r>
      <w:r w:rsidRPr="74DB4105">
        <w:rPr>
          <w:rFonts w:eastAsia="Calibri"/>
          <w:u w:val="single"/>
        </w:rPr>
        <w:t>to the planet</w:t>
      </w:r>
      <w:r w:rsidRPr="74DB4105">
        <w:rPr>
          <w:rFonts w:eastAsia="Calibri"/>
          <w:sz w:val="12"/>
          <w:szCs w:val="12"/>
        </w:rPr>
        <w:t xml:space="preserve">. Some also argued that </w:t>
      </w:r>
      <w:r w:rsidRPr="74DB4105">
        <w:rPr>
          <w:rFonts w:eastAsia="Calibri"/>
          <w:highlight w:val="green"/>
          <w:u w:val="single"/>
        </w:rPr>
        <w:t>meddling</w:t>
      </w:r>
      <w:r w:rsidRPr="74DB4105">
        <w:rPr>
          <w:rFonts w:eastAsia="Calibri"/>
          <w:u w:val="single"/>
        </w:rPr>
        <w:t xml:space="preserve"> with the climate </w:t>
      </w:r>
      <w:r w:rsidRPr="74DB4105">
        <w:rPr>
          <w:rFonts w:eastAsia="Calibri"/>
          <w:highlight w:val="green"/>
          <w:u w:val="single"/>
        </w:rPr>
        <w:t>did not solve</w:t>
      </w:r>
      <w:r w:rsidRPr="74DB4105">
        <w:rPr>
          <w:rFonts w:eastAsia="Calibri"/>
          <w:u w:val="single"/>
        </w:rPr>
        <w:t xml:space="preserve"> the </w:t>
      </w:r>
      <w:r w:rsidRPr="74DB4105">
        <w:rPr>
          <w:rFonts w:eastAsia="Calibri"/>
          <w:b/>
          <w:bCs/>
          <w:highlight w:val="green"/>
          <w:u w:val="single"/>
        </w:rPr>
        <w:t>acidification</w:t>
      </w:r>
      <w:r w:rsidRPr="74DB4105">
        <w:rPr>
          <w:rFonts w:eastAsia="Calibri"/>
          <w:b/>
          <w:bCs/>
          <w:u w:val="single"/>
        </w:rPr>
        <w:t xml:space="preserve"> on the ocean</w:t>
      </w:r>
      <w:r w:rsidRPr="74DB4105">
        <w:rPr>
          <w:rFonts w:eastAsia="Calibri"/>
          <w:u w:val="single"/>
        </w:rPr>
        <w:t xml:space="preserve"> </w:t>
      </w:r>
      <w:r w:rsidRPr="74DB4105">
        <w:rPr>
          <w:rFonts w:eastAsia="Calibri"/>
          <w:highlight w:val="green"/>
          <w:u w:val="single"/>
        </w:rPr>
        <w:t>or</w:t>
      </w:r>
      <w:r w:rsidRPr="74DB4105">
        <w:rPr>
          <w:rFonts w:eastAsia="Calibri"/>
          <w:u w:val="single"/>
        </w:rPr>
        <w:t xml:space="preserve"> </w:t>
      </w:r>
      <w:r w:rsidRPr="74DB4105">
        <w:rPr>
          <w:rFonts w:eastAsia="Calibri"/>
          <w:b/>
          <w:bCs/>
          <w:u w:val="single"/>
        </w:rPr>
        <w:t xml:space="preserve">adverse </w:t>
      </w:r>
      <w:r w:rsidRPr="74DB4105">
        <w:rPr>
          <w:rFonts w:eastAsia="Calibri"/>
          <w:b/>
          <w:bCs/>
          <w:highlight w:val="green"/>
          <w:u w:val="single"/>
        </w:rPr>
        <w:t>ecosystem</w:t>
      </w:r>
      <w:r w:rsidRPr="74DB4105">
        <w:rPr>
          <w:rFonts w:eastAsia="Calibri"/>
          <w:highlight w:val="green"/>
          <w:u w:val="single"/>
        </w:rPr>
        <w:t xml:space="preserve"> effects</w:t>
      </w:r>
      <w:r w:rsidRPr="74DB4105">
        <w:rPr>
          <w:rFonts w:eastAsia="Calibri"/>
          <w:u w:val="single"/>
        </w:rPr>
        <w:t>.</w:t>
      </w:r>
    </w:p>
    <w:p w14:paraId="67315E7D" w14:textId="77777777" w:rsidR="00E11C53" w:rsidRDefault="00E11C53" w:rsidP="00E11C53">
      <w:r w:rsidRPr="74DB4105">
        <w:rPr>
          <w:rFonts w:eastAsia="Calibri"/>
          <w:sz w:val="12"/>
          <w:szCs w:val="12"/>
        </w:rPr>
        <w:t xml:space="preserve"> </w:t>
      </w:r>
    </w:p>
    <w:p w14:paraId="6C02DD7D" w14:textId="77777777" w:rsidR="00E11C53" w:rsidRDefault="00E11C53" w:rsidP="00E11C53">
      <w:r w:rsidRPr="74DB4105">
        <w:rPr>
          <w:rFonts w:eastAsia="Calibri"/>
          <w:sz w:val="12"/>
          <w:szCs w:val="12"/>
        </w:rPr>
        <w:t xml:space="preserve">Increasing </w:t>
      </w:r>
      <w:r w:rsidRPr="74DB4105">
        <w:rPr>
          <w:rFonts w:eastAsia="Calibri"/>
          <w:u w:val="single"/>
        </w:rPr>
        <w:t>carbon emissions trigger greater global warming with or without cloud seeding</w:t>
      </w:r>
    </w:p>
    <w:p w14:paraId="44F7FCD2" w14:textId="77777777" w:rsidR="00E11C53" w:rsidRDefault="00E11C53" w:rsidP="00E11C53">
      <w:r w:rsidRPr="74DB4105">
        <w:rPr>
          <w:rFonts w:eastAsia="Calibri"/>
          <w:u w:val="single"/>
        </w:rPr>
        <w:t>With</w:t>
      </w:r>
      <w:r w:rsidRPr="74DB4105">
        <w:rPr>
          <w:rFonts w:eastAsia="Calibri"/>
          <w:sz w:val="12"/>
          <w:szCs w:val="12"/>
        </w:rPr>
        <w:t xml:space="preserve"> the </w:t>
      </w:r>
      <w:r w:rsidRPr="74DB4105">
        <w:rPr>
          <w:rFonts w:eastAsia="Calibri"/>
          <w:u w:val="single"/>
        </w:rPr>
        <w:t>rising temperatures</w:t>
      </w:r>
      <w:r w:rsidRPr="74DB4105">
        <w:rPr>
          <w:rFonts w:eastAsia="Calibri"/>
          <w:sz w:val="12"/>
          <w:szCs w:val="12"/>
        </w:rPr>
        <w:t xml:space="preserve"> of the planet, some </w:t>
      </w:r>
      <w:r w:rsidRPr="74DB4105">
        <w:rPr>
          <w:rFonts w:eastAsia="Calibri"/>
          <w:u w:val="single"/>
        </w:rPr>
        <w:t>scientists said</w:t>
      </w:r>
      <w:r w:rsidRPr="74DB4105">
        <w:rPr>
          <w:rFonts w:eastAsia="Calibri"/>
          <w:sz w:val="12"/>
          <w:szCs w:val="12"/>
        </w:rPr>
        <w:t xml:space="preserve"> that the </w:t>
      </w:r>
      <w:r w:rsidRPr="74DB4105">
        <w:rPr>
          <w:rFonts w:eastAsia="Calibri"/>
          <w:b/>
          <w:bCs/>
          <w:u w:val="single"/>
        </w:rPr>
        <w:t>clouds</w:t>
      </w:r>
      <w:r w:rsidRPr="74DB4105">
        <w:rPr>
          <w:rFonts w:eastAsia="Calibri"/>
          <w:sz w:val="12"/>
          <w:szCs w:val="12"/>
        </w:rPr>
        <w:t xml:space="preserve"> in the sky </w:t>
      </w:r>
      <w:r w:rsidRPr="74DB4105">
        <w:rPr>
          <w:rFonts w:eastAsia="Calibri"/>
          <w:b/>
          <w:bCs/>
          <w:u w:val="single"/>
        </w:rPr>
        <w:t>might lessen</w:t>
      </w:r>
      <w:r w:rsidRPr="74DB4105">
        <w:rPr>
          <w:rFonts w:eastAsia="Calibri"/>
          <w:sz w:val="12"/>
          <w:szCs w:val="12"/>
        </w:rPr>
        <w:t xml:space="preserve"> in the coming years </w:t>
      </w:r>
      <w:r w:rsidRPr="74DB4105">
        <w:rPr>
          <w:rFonts w:eastAsia="Calibri"/>
          <w:b/>
          <w:bCs/>
          <w:u w:val="single"/>
        </w:rPr>
        <w:t>even if solar geoengineering works</w:t>
      </w:r>
      <w:r w:rsidRPr="74DB4105">
        <w:rPr>
          <w:rFonts w:eastAsia="Calibri"/>
          <w:sz w:val="12"/>
          <w:szCs w:val="12"/>
        </w:rPr>
        <w:t xml:space="preserve"> with no side effects it might not be enough, Science Alert reported.</w:t>
      </w:r>
    </w:p>
    <w:p w14:paraId="78AADA3B" w14:textId="77777777" w:rsidR="00E11C53" w:rsidRDefault="00E11C53" w:rsidP="00E11C53">
      <w:r w:rsidRPr="74DB4105">
        <w:rPr>
          <w:rFonts w:eastAsia="Calibri"/>
          <w:sz w:val="12"/>
          <w:szCs w:val="12"/>
        </w:rPr>
        <w:t xml:space="preserve"> </w:t>
      </w:r>
    </w:p>
    <w:p w14:paraId="4D82F062" w14:textId="77777777" w:rsidR="00E11C53" w:rsidRDefault="00E11C53" w:rsidP="00E11C53">
      <w:r w:rsidRPr="74DB4105">
        <w:rPr>
          <w:rFonts w:eastAsia="Calibri"/>
          <w:sz w:val="12"/>
          <w:szCs w:val="12"/>
        </w:rPr>
        <w:t xml:space="preserve">In other words, </w:t>
      </w:r>
      <w:r w:rsidRPr="74DB4105">
        <w:rPr>
          <w:rFonts w:eastAsia="Calibri"/>
          <w:u w:val="single"/>
        </w:rPr>
        <w:t>the increase in carbon emissions will trigger much greater global warming with or without cloud seeding</w:t>
      </w:r>
      <w:r w:rsidRPr="74DB4105">
        <w:rPr>
          <w:rFonts w:eastAsia="Calibri"/>
          <w:sz w:val="12"/>
          <w:szCs w:val="12"/>
        </w:rPr>
        <w:t>, the authors wrote. That is when</w:t>
      </w:r>
      <w:r w:rsidRPr="74DB4105">
        <w:rPr>
          <w:rFonts w:eastAsia="Calibri"/>
          <w:u w:val="single"/>
        </w:rPr>
        <w:t xml:space="preserve"> carbon </w:t>
      </w:r>
      <w:r w:rsidRPr="74DB4105">
        <w:rPr>
          <w:rFonts w:eastAsia="Calibri"/>
          <w:highlight w:val="green"/>
          <w:u w:val="single"/>
        </w:rPr>
        <w:t>emissions</w:t>
      </w:r>
      <w:r w:rsidRPr="74DB4105">
        <w:rPr>
          <w:rFonts w:eastAsia="Calibri"/>
          <w:u w:val="single"/>
        </w:rPr>
        <w:t xml:space="preserve"> continue to </w:t>
      </w:r>
      <w:r w:rsidRPr="74DB4105">
        <w:rPr>
          <w:rFonts w:eastAsia="Calibri"/>
          <w:highlight w:val="green"/>
          <w:u w:val="single"/>
        </w:rPr>
        <w:t>accumulate</w:t>
      </w:r>
      <w:r w:rsidRPr="74DB4105">
        <w:rPr>
          <w:rFonts w:eastAsia="Calibri"/>
          <w:u w:val="single"/>
        </w:rPr>
        <w:t xml:space="preserve"> in the atmosphere</w:t>
      </w:r>
      <w:r w:rsidRPr="74DB4105">
        <w:rPr>
          <w:rFonts w:eastAsia="Calibri"/>
          <w:sz w:val="12"/>
          <w:szCs w:val="12"/>
        </w:rPr>
        <w:t xml:space="preserve"> four times the concentration that it is today that approximately will take about 100 years, which would likely happen </w:t>
      </w:r>
      <w:r w:rsidRPr="74DB4105">
        <w:rPr>
          <w:rFonts w:eastAsia="Calibri"/>
          <w:b/>
          <w:bCs/>
          <w:highlight w:val="green"/>
          <w:u w:val="single"/>
        </w:rPr>
        <w:t>even with</w:t>
      </w:r>
      <w:r w:rsidRPr="74DB4105">
        <w:rPr>
          <w:rFonts w:eastAsia="Calibri"/>
          <w:sz w:val="12"/>
          <w:szCs w:val="12"/>
        </w:rPr>
        <w:t xml:space="preserve"> decades of solar </w:t>
      </w:r>
      <w:r w:rsidRPr="74DB4105">
        <w:rPr>
          <w:rFonts w:eastAsia="Calibri"/>
          <w:b/>
          <w:bCs/>
          <w:highlight w:val="green"/>
          <w:u w:val="single"/>
        </w:rPr>
        <w:t>geoengineering</w:t>
      </w:r>
      <w:r w:rsidRPr="74DB4105">
        <w:rPr>
          <w:rFonts w:eastAsia="Calibri"/>
          <w:sz w:val="12"/>
          <w:szCs w:val="12"/>
        </w:rPr>
        <w:t>.</w:t>
      </w:r>
    </w:p>
    <w:p w14:paraId="334CCF9F" w14:textId="77777777" w:rsidR="00E11C53" w:rsidRDefault="00E11C53" w:rsidP="00E11C53">
      <w:r w:rsidRPr="74DB4105">
        <w:rPr>
          <w:rFonts w:eastAsia="Calibri"/>
          <w:sz w:val="12"/>
          <w:szCs w:val="12"/>
        </w:rPr>
        <w:t xml:space="preserve"> </w:t>
      </w:r>
    </w:p>
    <w:p w14:paraId="24C5CF72" w14:textId="77777777" w:rsidR="00E11C53" w:rsidRDefault="00E11C53" w:rsidP="00E11C53">
      <w:r w:rsidRPr="74DB4105">
        <w:rPr>
          <w:rFonts w:eastAsia="Calibri"/>
          <w:sz w:val="12"/>
          <w:szCs w:val="12"/>
        </w:rPr>
        <w:t>The stratocumulus that covers most of the subtropical ocean is believed to be responsible for reflecting about five degrees Celsius of global warming into space.</w:t>
      </w:r>
    </w:p>
    <w:p w14:paraId="53B4033B" w14:textId="77777777" w:rsidR="00E11C53" w:rsidRDefault="00E11C53" w:rsidP="00E11C53">
      <w:r w:rsidRPr="74DB4105">
        <w:rPr>
          <w:rFonts w:eastAsia="Calibri"/>
          <w:sz w:val="12"/>
          <w:szCs w:val="12"/>
        </w:rPr>
        <w:t xml:space="preserve"> </w:t>
      </w:r>
    </w:p>
    <w:p w14:paraId="3BECDED4" w14:textId="77777777" w:rsidR="00E11C53" w:rsidRDefault="00E11C53" w:rsidP="00E11C53">
      <w:r w:rsidRPr="74DB4105">
        <w:rPr>
          <w:rFonts w:eastAsia="Calibri"/>
          <w:u w:val="single"/>
        </w:rPr>
        <w:t>Climate models suggest</w:t>
      </w:r>
      <w:r w:rsidRPr="74DB4105">
        <w:rPr>
          <w:rFonts w:eastAsia="Calibri"/>
          <w:sz w:val="12"/>
          <w:szCs w:val="12"/>
        </w:rPr>
        <w:t xml:space="preserve"> that </w:t>
      </w:r>
      <w:r w:rsidRPr="74DB4105">
        <w:rPr>
          <w:rFonts w:eastAsia="Calibri"/>
          <w:b/>
          <w:bCs/>
          <w:highlight w:val="green"/>
          <w:u w:val="single"/>
        </w:rPr>
        <w:t>without</w:t>
      </w:r>
      <w:r w:rsidRPr="74DB4105">
        <w:rPr>
          <w:rFonts w:eastAsia="Calibri"/>
          <w:b/>
          <w:bCs/>
          <w:u w:val="single"/>
        </w:rPr>
        <w:t xml:space="preserve"> the </w:t>
      </w:r>
      <w:r w:rsidRPr="74DB4105">
        <w:rPr>
          <w:rFonts w:eastAsia="Calibri"/>
          <w:b/>
          <w:bCs/>
          <w:highlight w:val="green"/>
          <w:u w:val="single"/>
        </w:rPr>
        <w:t>protective shield</w:t>
      </w:r>
      <w:r w:rsidRPr="74DB4105">
        <w:rPr>
          <w:rFonts w:eastAsia="Calibri"/>
          <w:b/>
          <w:bCs/>
          <w:u w:val="single"/>
        </w:rPr>
        <w:t xml:space="preserve"> of the clouds</w:t>
      </w:r>
      <w:r w:rsidRPr="74DB4105">
        <w:rPr>
          <w:rFonts w:eastAsia="Calibri"/>
          <w:sz w:val="12"/>
          <w:szCs w:val="12"/>
        </w:rPr>
        <w:t xml:space="preserve"> </w:t>
      </w:r>
      <w:r w:rsidRPr="74DB4105">
        <w:rPr>
          <w:rFonts w:eastAsia="Calibri"/>
          <w:u w:val="single"/>
        </w:rPr>
        <w:t xml:space="preserve">all </w:t>
      </w:r>
      <w:r w:rsidRPr="74DB4105">
        <w:rPr>
          <w:rFonts w:eastAsia="Calibri"/>
          <w:highlight w:val="green"/>
          <w:u w:val="single"/>
        </w:rPr>
        <w:t>heat</w:t>
      </w:r>
      <w:r w:rsidRPr="74DB4105">
        <w:rPr>
          <w:rFonts w:eastAsia="Calibri"/>
          <w:u w:val="single"/>
        </w:rPr>
        <w:t xml:space="preserve"> from the sun can </w:t>
      </w:r>
      <w:r w:rsidRPr="74DB4105">
        <w:rPr>
          <w:rFonts w:eastAsia="Calibri"/>
          <w:highlight w:val="green"/>
          <w:u w:val="single"/>
        </w:rPr>
        <w:t>sink freely</w:t>
      </w:r>
      <w:r w:rsidRPr="74DB4105">
        <w:rPr>
          <w:rFonts w:eastAsia="Calibri"/>
          <w:u w:val="single"/>
        </w:rPr>
        <w:t xml:space="preserve"> into the lower atmosphere and be absorbed by the planet's oceans, </w:t>
      </w:r>
      <w:r w:rsidRPr="74DB4105">
        <w:rPr>
          <w:rFonts w:eastAsia="Calibri"/>
          <w:highlight w:val="green"/>
          <w:u w:val="single"/>
        </w:rPr>
        <w:t>which</w:t>
      </w:r>
      <w:r w:rsidRPr="74DB4105">
        <w:rPr>
          <w:rFonts w:eastAsia="Calibri"/>
          <w:u w:val="single"/>
        </w:rPr>
        <w:t xml:space="preserve"> </w:t>
      </w:r>
      <w:r w:rsidRPr="74DB4105">
        <w:rPr>
          <w:rFonts w:eastAsia="Calibri"/>
          <w:b/>
          <w:bCs/>
          <w:highlight w:val="green"/>
          <w:u w:val="single"/>
        </w:rPr>
        <w:t>raises</w:t>
      </w:r>
      <w:r w:rsidRPr="74DB4105">
        <w:rPr>
          <w:rFonts w:eastAsia="Calibri"/>
          <w:b/>
          <w:bCs/>
          <w:u w:val="single"/>
        </w:rPr>
        <w:t xml:space="preserve"> the </w:t>
      </w:r>
      <w:r w:rsidRPr="74DB4105">
        <w:rPr>
          <w:rFonts w:eastAsia="Calibri"/>
          <w:b/>
          <w:bCs/>
          <w:highlight w:val="green"/>
          <w:u w:val="single"/>
        </w:rPr>
        <w:t>temperatures</w:t>
      </w:r>
      <w:r w:rsidRPr="74DB4105">
        <w:rPr>
          <w:rFonts w:eastAsia="Calibri"/>
          <w:b/>
          <w:bCs/>
          <w:u w:val="single"/>
        </w:rPr>
        <w:t xml:space="preserve"> around the globe.</w:t>
      </w:r>
    </w:p>
    <w:p w14:paraId="092D302E" w14:textId="77777777" w:rsidR="00E11C53" w:rsidRDefault="00E11C53" w:rsidP="00E11C53">
      <w:r w:rsidRPr="74DB4105">
        <w:rPr>
          <w:rFonts w:eastAsia="Calibri"/>
          <w:sz w:val="12"/>
          <w:szCs w:val="12"/>
        </w:rPr>
        <w:t xml:space="preserve"> </w:t>
      </w:r>
    </w:p>
    <w:p w14:paraId="259DFAED" w14:textId="77777777" w:rsidR="00E11C53" w:rsidRDefault="00E11C53" w:rsidP="00E11C53">
      <w:r w:rsidRPr="74DB4105">
        <w:rPr>
          <w:rFonts w:eastAsia="Calibri"/>
          <w:sz w:val="12"/>
          <w:szCs w:val="12"/>
        </w:rPr>
        <w:t>That means solar geoengineering can only work at a point but might be difficult to operate in the long run. Researchers said that it is not a replacement for cutting carbon emissions.</w:t>
      </w:r>
    </w:p>
    <w:p w14:paraId="38B02200" w14:textId="77777777" w:rsidR="00E11C53" w:rsidRDefault="00E11C53" w:rsidP="00E11C53">
      <w:r w:rsidRPr="74DB4105">
        <w:rPr>
          <w:rFonts w:eastAsia="Calibri"/>
          <w:sz w:val="12"/>
          <w:szCs w:val="12"/>
        </w:rPr>
        <w:t xml:space="preserve"> </w:t>
      </w:r>
    </w:p>
    <w:p w14:paraId="581533EA" w14:textId="77777777" w:rsidR="00E11C53" w:rsidRDefault="00E11C53" w:rsidP="00E11C53">
      <w:r w:rsidRPr="74DB4105">
        <w:rPr>
          <w:rFonts w:eastAsia="Calibri"/>
          <w:sz w:val="12"/>
          <w:szCs w:val="12"/>
        </w:rPr>
        <w:t>"</w:t>
      </w:r>
      <w:r w:rsidRPr="74DB4105">
        <w:rPr>
          <w:rFonts w:eastAsia="Calibri"/>
          <w:u w:val="single"/>
        </w:rPr>
        <w:t xml:space="preserve">Solar </w:t>
      </w:r>
      <w:r w:rsidRPr="74DB4105">
        <w:rPr>
          <w:rFonts w:eastAsia="Calibri"/>
          <w:highlight w:val="green"/>
          <w:u w:val="single"/>
        </w:rPr>
        <w:t>geoengineering</w:t>
      </w:r>
      <w:r w:rsidRPr="74DB4105">
        <w:rPr>
          <w:rFonts w:eastAsia="Calibri"/>
          <w:u w:val="single"/>
        </w:rPr>
        <w:t xml:space="preserve"> is </w:t>
      </w:r>
      <w:r w:rsidRPr="74DB4105">
        <w:rPr>
          <w:rFonts w:eastAsia="Calibri"/>
          <w:b/>
          <w:bCs/>
          <w:u w:val="single"/>
        </w:rPr>
        <w:t>not a fail-safe option</w:t>
      </w:r>
      <w:r w:rsidRPr="74DB4105">
        <w:rPr>
          <w:rFonts w:eastAsia="Calibri"/>
          <w:sz w:val="12"/>
          <w:szCs w:val="12"/>
        </w:rPr>
        <w:t xml:space="preserve"> </w:t>
      </w:r>
      <w:r w:rsidRPr="74DB4105">
        <w:rPr>
          <w:rFonts w:eastAsia="Calibri"/>
          <w:u w:val="single"/>
        </w:rPr>
        <w:t>to prevent global warming</w:t>
      </w:r>
      <w:r w:rsidRPr="74DB4105">
        <w:rPr>
          <w:rFonts w:eastAsia="Calibri"/>
          <w:sz w:val="12"/>
          <w:szCs w:val="12"/>
        </w:rPr>
        <w:t xml:space="preserve">," the authors said, "because </w:t>
      </w:r>
      <w:r w:rsidRPr="74DB4105">
        <w:rPr>
          <w:rFonts w:eastAsia="Calibri"/>
          <w:u w:val="single"/>
        </w:rPr>
        <w:t xml:space="preserve">it </w:t>
      </w:r>
      <w:r w:rsidRPr="74DB4105">
        <w:rPr>
          <w:rFonts w:eastAsia="Calibri"/>
          <w:highlight w:val="green"/>
          <w:u w:val="single"/>
        </w:rPr>
        <w:t>does not mitigate</w:t>
      </w:r>
      <w:r w:rsidRPr="74DB4105">
        <w:rPr>
          <w:rFonts w:eastAsia="Calibri"/>
          <w:u w:val="single"/>
        </w:rPr>
        <w:t xml:space="preserve"> risks</w:t>
      </w:r>
      <w:r w:rsidRPr="74DB4105">
        <w:rPr>
          <w:rFonts w:eastAsia="Calibri"/>
          <w:sz w:val="12"/>
          <w:szCs w:val="12"/>
        </w:rPr>
        <w:t xml:space="preserve"> to the climate system that arise </w:t>
      </w:r>
      <w:r w:rsidRPr="74DB4105">
        <w:rPr>
          <w:rFonts w:eastAsia="Calibri"/>
          <w:u w:val="single"/>
        </w:rPr>
        <w:t xml:space="preserve">from </w:t>
      </w:r>
      <w:r w:rsidRPr="74DB4105">
        <w:rPr>
          <w:rFonts w:eastAsia="Calibri"/>
          <w:b/>
          <w:bCs/>
          <w:highlight w:val="green"/>
          <w:u w:val="single"/>
        </w:rPr>
        <w:t>direct effects</w:t>
      </w:r>
      <w:r w:rsidRPr="74DB4105">
        <w:rPr>
          <w:rFonts w:eastAsia="Calibri"/>
          <w:highlight w:val="green"/>
          <w:u w:val="single"/>
        </w:rPr>
        <w:t xml:space="preserve"> of</w:t>
      </w:r>
      <w:r w:rsidRPr="74DB4105">
        <w:rPr>
          <w:rFonts w:eastAsia="Calibri"/>
          <w:u w:val="single"/>
        </w:rPr>
        <w:t xml:space="preserve"> greenhouse </w:t>
      </w:r>
      <w:r w:rsidRPr="74DB4105">
        <w:rPr>
          <w:rFonts w:eastAsia="Calibri"/>
          <w:highlight w:val="green"/>
          <w:u w:val="single"/>
        </w:rPr>
        <w:t>gases</w:t>
      </w:r>
      <w:r w:rsidRPr="74DB4105">
        <w:rPr>
          <w:rFonts w:eastAsia="Calibri"/>
          <w:u w:val="single"/>
        </w:rPr>
        <w:t xml:space="preserve"> on cloud cover</w:t>
      </w:r>
      <w:r w:rsidRPr="74DB4105">
        <w:rPr>
          <w:rFonts w:eastAsia="Calibri"/>
          <w:sz w:val="12"/>
          <w:szCs w:val="12"/>
        </w:rPr>
        <w:t>."</w:t>
      </w:r>
    </w:p>
    <w:p w14:paraId="407570A6" w14:textId="77777777" w:rsidR="00E11C53" w:rsidRDefault="00E11C53" w:rsidP="00E11C53">
      <w:r w:rsidRPr="74DB4105">
        <w:rPr>
          <w:rFonts w:eastAsia="Calibri"/>
          <w:sz w:val="12"/>
          <w:szCs w:val="12"/>
        </w:rPr>
        <w:t xml:space="preserve"> </w:t>
      </w:r>
    </w:p>
    <w:p w14:paraId="746F6592" w14:textId="77777777" w:rsidR="00E11C53" w:rsidRDefault="00E11C53" w:rsidP="00E11C53">
      <w:pPr>
        <w:pStyle w:val="Heading4"/>
      </w:pPr>
      <w:r w:rsidRPr="74DB4105">
        <w:rPr>
          <w:rFonts w:eastAsia="Calibri" w:cs="Calibri"/>
        </w:rPr>
        <w:t xml:space="preserve">Cloud seeding is insufficient – emissions are a bigger </w:t>
      </w:r>
      <w:r w:rsidRPr="74DB4105">
        <w:rPr>
          <w:rFonts w:eastAsia="Calibri" w:cs="Calibri"/>
          <w:u w:val="single"/>
        </w:rPr>
        <w:t>alt cause</w:t>
      </w:r>
    </w:p>
    <w:p w14:paraId="70988700" w14:textId="77777777" w:rsidR="00E11C53" w:rsidRDefault="00E11C53" w:rsidP="00E11C53">
      <w:r w:rsidRPr="74DB4105">
        <w:rPr>
          <w:rFonts w:eastAsia="Calibri"/>
          <w:b/>
          <w:bCs/>
          <w:sz w:val="26"/>
          <w:szCs w:val="26"/>
        </w:rPr>
        <w:t>Cassella '20</w:t>
      </w:r>
      <w:r w:rsidRPr="74DB4105">
        <w:rPr>
          <w:rFonts w:eastAsia="Calibri"/>
        </w:rPr>
        <w:t xml:space="preserve"> [Carly Cassella; 11-20-2020; Received the Fitzpatrick Award for Science Communication; "Depressing Study Shows a Big Issue With Using Cloud Seeding to Solve Global Warming"; ScienceAlert; </w:t>
      </w:r>
      <w:hyperlink r:id="rId42">
        <w:r w:rsidRPr="74DB4105">
          <w:rPr>
            <w:rStyle w:val="Hyperlink"/>
            <w:rFonts w:eastAsia="Calibri"/>
          </w:rPr>
          <w:t>https://www.sciencealert.com/solar-geoengineering-won-t-be-able-to-hold-off-global-warming-forever-scientists-warn</w:t>
        </w:r>
      </w:hyperlink>
      <w:r w:rsidRPr="74DB4105">
        <w:rPr>
          <w:rFonts w:eastAsia="Calibri"/>
        </w:rPr>
        <w:t>]</w:t>
      </w:r>
    </w:p>
    <w:p w14:paraId="267FF9AC" w14:textId="77777777" w:rsidR="00E11C53" w:rsidRDefault="00E11C53" w:rsidP="00E11C53">
      <w:r w:rsidRPr="74DB4105">
        <w:rPr>
          <w:rFonts w:eastAsia="Calibri"/>
          <w:sz w:val="12"/>
          <w:szCs w:val="12"/>
        </w:rPr>
        <w:t xml:space="preserve">The </w:t>
      </w:r>
      <w:r w:rsidRPr="74DB4105">
        <w:rPr>
          <w:rFonts w:eastAsia="Calibri"/>
          <w:u w:val="single"/>
        </w:rPr>
        <w:t xml:space="preserve">clouds that hang low and thick in our sky, </w:t>
      </w:r>
      <w:r w:rsidRPr="74DB4105">
        <w:rPr>
          <w:rFonts w:eastAsia="Calibri"/>
          <w:b/>
          <w:bCs/>
          <w:u w:val="single"/>
        </w:rPr>
        <w:t>reflecting sunlight</w:t>
      </w:r>
      <w:r w:rsidRPr="74DB4105">
        <w:rPr>
          <w:rFonts w:eastAsia="Calibri"/>
          <w:sz w:val="12"/>
          <w:szCs w:val="12"/>
        </w:rPr>
        <w:t xml:space="preserve"> back out into space, </w:t>
      </w:r>
      <w:r w:rsidRPr="74DB4105">
        <w:rPr>
          <w:rFonts w:eastAsia="Calibri"/>
          <w:u w:val="single"/>
        </w:rPr>
        <w:t>are melting</w:t>
      </w:r>
      <w:r w:rsidRPr="74DB4105">
        <w:rPr>
          <w:rFonts w:eastAsia="Calibri"/>
          <w:sz w:val="12"/>
          <w:szCs w:val="12"/>
        </w:rPr>
        <w:t xml:space="preserve"> into thin air </w:t>
      </w:r>
      <w:r w:rsidRPr="74DB4105">
        <w:rPr>
          <w:rFonts w:eastAsia="Calibri"/>
          <w:u w:val="single"/>
        </w:rPr>
        <w:t>as the world warms</w:t>
      </w:r>
      <w:r w:rsidRPr="74DB4105">
        <w:rPr>
          <w:rFonts w:eastAsia="Calibri"/>
          <w:sz w:val="12"/>
          <w:szCs w:val="12"/>
        </w:rPr>
        <w:t>.</w:t>
      </w:r>
    </w:p>
    <w:p w14:paraId="1699F9E7" w14:textId="77777777" w:rsidR="00E11C53" w:rsidRDefault="00E11C53" w:rsidP="00E11C53">
      <w:r w:rsidRPr="74DB4105">
        <w:rPr>
          <w:rFonts w:eastAsia="Calibri"/>
          <w:sz w:val="12"/>
          <w:szCs w:val="12"/>
        </w:rPr>
        <w:t xml:space="preserve"> </w:t>
      </w:r>
    </w:p>
    <w:p w14:paraId="2C14D229" w14:textId="77777777" w:rsidR="00E11C53" w:rsidRDefault="00E11C53" w:rsidP="00E11C53">
      <w:r w:rsidRPr="74DB4105">
        <w:rPr>
          <w:rFonts w:eastAsia="Calibri"/>
          <w:u w:val="single"/>
        </w:rPr>
        <w:t>The loss will not only trigger greater climate changes</w:t>
      </w:r>
      <w:r w:rsidRPr="74DB4105">
        <w:rPr>
          <w:rFonts w:eastAsia="Calibri"/>
          <w:sz w:val="12"/>
          <w:szCs w:val="12"/>
        </w:rPr>
        <w:t xml:space="preserve"> than we expected, </w:t>
      </w:r>
      <w:r w:rsidRPr="74DB4105">
        <w:rPr>
          <w:rFonts w:eastAsia="Calibri"/>
          <w:u w:val="single"/>
        </w:rPr>
        <w:t>but</w:t>
      </w:r>
      <w:r w:rsidRPr="74DB4105">
        <w:rPr>
          <w:rFonts w:eastAsia="Calibri"/>
          <w:sz w:val="12"/>
          <w:szCs w:val="12"/>
        </w:rPr>
        <w:t xml:space="preserve"> new research suggests it could </w:t>
      </w:r>
      <w:r w:rsidRPr="74DB4105">
        <w:rPr>
          <w:rFonts w:eastAsia="Calibri"/>
          <w:u w:val="single"/>
        </w:rPr>
        <w:t>also undermine the potential of future geoengineering solutions</w:t>
      </w:r>
      <w:r w:rsidRPr="74DB4105">
        <w:rPr>
          <w:rFonts w:eastAsia="Calibri"/>
          <w:sz w:val="12"/>
          <w:szCs w:val="12"/>
        </w:rPr>
        <w:t>.</w:t>
      </w:r>
    </w:p>
    <w:p w14:paraId="35CF2E0F" w14:textId="77777777" w:rsidR="00E11C53" w:rsidRDefault="00E11C53" w:rsidP="00E11C53">
      <w:r w:rsidRPr="74DB4105">
        <w:rPr>
          <w:rFonts w:eastAsia="Calibri"/>
          <w:sz w:val="12"/>
          <w:szCs w:val="12"/>
        </w:rPr>
        <w:t xml:space="preserve"> </w:t>
      </w:r>
    </w:p>
    <w:p w14:paraId="6826D402" w14:textId="77777777" w:rsidR="00E11C53" w:rsidRDefault="00E11C53" w:rsidP="00E11C53">
      <w:r w:rsidRPr="74DB4105">
        <w:rPr>
          <w:rFonts w:eastAsia="Calibri"/>
          <w:sz w:val="12"/>
          <w:szCs w:val="12"/>
        </w:rPr>
        <w:t xml:space="preserve"> </w:t>
      </w:r>
    </w:p>
    <w:p w14:paraId="34A03368" w14:textId="77777777" w:rsidR="00E11C53" w:rsidRDefault="00E11C53" w:rsidP="00E11C53">
      <w:r w:rsidRPr="74DB4105">
        <w:rPr>
          <w:rFonts w:eastAsia="Calibri"/>
          <w:sz w:val="12"/>
          <w:szCs w:val="12"/>
        </w:rPr>
        <w:t xml:space="preserve">The idea of </w:t>
      </w:r>
      <w:r w:rsidRPr="74DB4105">
        <w:rPr>
          <w:rFonts w:eastAsia="Calibri"/>
          <w:u w:val="single"/>
        </w:rPr>
        <w:t>seeding clouds with</w:t>
      </w:r>
      <w:r w:rsidRPr="74DB4105">
        <w:rPr>
          <w:rFonts w:eastAsia="Calibri"/>
          <w:sz w:val="12"/>
          <w:szCs w:val="12"/>
        </w:rPr>
        <w:t xml:space="preserve"> an injection of </w:t>
      </w:r>
      <w:r w:rsidRPr="74DB4105">
        <w:rPr>
          <w:rFonts w:eastAsia="Calibri"/>
          <w:u w:val="single"/>
        </w:rPr>
        <w:t>light-reflecting particles to reflect sunlight</w:t>
      </w:r>
      <w:r w:rsidRPr="74DB4105">
        <w:rPr>
          <w:rFonts w:eastAsia="Calibri"/>
          <w:sz w:val="12"/>
          <w:szCs w:val="12"/>
        </w:rPr>
        <w:t xml:space="preserve"> back into space – </w:t>
      </w:r>
      <w:r w:rsidRPr="74DB4105">
        <w:rPr>
          <w:rFonts w:eastAsia="Calibri"/>
          <w:u w:val="single"/>
        </w:rPr>
        <w:t>thereby 'cooling' the planet</w:t>
      </w:r>
      <w:r w:rsidRPr="74DB4105">
        <w:rPr>
          <w:rFonts w:eastAsia="Calibri"/>
          <w:sz w:val="12"/>
          <w:szCs w:val="12"/>
        </w:rPr>
        <w:t xml:space="preserve"> – </w:t>
      </w:r>
      <w:r w:rsidRPr="74DB4105">
        <w:rPr>
          <w:rFonts w:eastAsia="Calibri"/>
          <w:u w:val="single"/>
        </w:rPr>
        <w:t>is</w:t>
      </w:r>
      <w:r w:rsidRPr="74DB4105">
        <w:rPr>
          <w:rFonts w:eastAsia="Calibri"/>
          <w:sz w:val="12"/>
          <w:szCs w:val="12"/>
        </w:rPr>
        <w:t xml:space="preserve"> a controversial one, </w:t>
      </w:r>
      <w:r w:rsidRPr="74DB4105">
        <w:rPr>
          <w:rFonts w:eastAsia="Calibri"/>
          <w:b/>
          <w:bCs/>
          <w:u w:val="single"/>
        </w:rPr>
        <w:t>yet to be proven useful or even feasible in the real world.</w:t>
      </w:r>
    </w:p>
    <w:p w14:paraId="00E0FF17" w14:textId="77777777" w:rsidR="00E11C53" w:rsidRDefault="00E11C53" w:rsidP="00E11C53">
      <w:r w:rsidRPr="74DB4105">
        <w:rPr>
          <w:rFonts w:eastAsia="Calibri"/>
          <w:sz w:val="12"/>
          <w:szCs w:val="12"/>
        </w:rPr>
        <w:t xml:space="preserve"> </w:t>
      </w:r>
    </w:p>
    <w:p w14:paraId="52A6D4D2" w14:textId="77777777" w:rsidR="00E11C53" w:rsidRDefault="00E11C53" w:rsidP="00E11C53">
      <w:r w:rsidRPr="74DB4105">
        <w:rPr>
          <w:rFonts w:eastAsia="Calibri"/>
          <w:sz w:val="12"/>
          <w:szCs w:val="12"/>
        </w:rPr>
        <w:t xml:space="preserve">Some </w:t>
      </w:r>
      <w:r w:rsidRPr="74DB4105">
        <w:rPr>
          <w:rFonts w:eastAsia="Calibri"/>
          <w:u w:val="single"/>
        </w:rPr>
        <w:t>scientists worry about</w:t>
      </w:r>
      <w:r w:rsidRPr="74DB4105">
        <w:rPr>
          <w:rFonts w:eastAsia="Calibri"/>
          <w:sz w:val="12"/>
          <w:szCs w:val="12"/>
        </w:rPr>
        <w:t xml:space="preserve"> the </w:t>
      </w:r>
      <w:r w:rsidRPr="74DB4105">
        <w:rPr>
          <w:rFonts w:eastAsia="Calibri"/>
          <w:u w:val="single"/>
        </w:rPr>
        <w:t>unforeseen dangers of meddling in our planet's climate</w:t>
      </w:r>
      <w:r w:rsidRPr="74DB4105">
        <w:rPr>
          <w:rFonts w:eastAsia="Calibri"/>
          <w:sz w:val="12"/>
          <w:szCs w:val="12"/>
        </w:rPr>
        <w:t xml:space="preserve"> any further, </w:t>
      </w:r>
      <w:r w:rsidRPr="74DB4105">
        <w:rPr>
          <w:rFonts w:eastAsia="Calibri"/>
          <w:u w:val="single"/>
        </w:rPr>
        <w:t>while others point out</w:t>
      </w:r>
      <w:r w:rsidRPr="74DB4105">
        <w:rPr>
          <w:rFonts w:eastAsia="Calibri"/>
          <w:sz w:val="12"/>
          <w:szCs w:val="12"/>
        </w:rPr>
        <w:t xml:space="preserve"> this </w:t>
      </w:r>
      <w:r w:rsidRPr="74DB4105">
        <w:rPr>
          <w:rFonts w:eastAsia="Calibri"/>
          <w:u w:val="single"/>
        </w:rPr>
        <w:t>climate-hacking solution</w:t>
      </w:r>
      <w:r w:rsidRPr="74DB4105">
        <w:rPr>
          <w:rFonts w:eastAsia="Calibri"/>
          <w:sz w:val="12"/>
          <w:szCs w:val="12"/>
        </w:rPr>
        <w:t xml:space="preserve"> </w:t>
      </w:r>
      <w:r w:rsidRPr="74DB4105">
        <w:rPr>
          <w:rFonts w:eastAsia="Calibri"/>
          <w:b/>
          <w:bCs/>
          <w:u w:val="single"/>
        </w:rPr>
        <w:t>does nothing to address ocean acidification or adverse ecosystem effects.</w:t>
      </w:r>
    </w:p>
    <w:p w14:paraId="653F505C" w14:textId="77777777" w:rsidR="00E11C53" w:rsidRDefault="00E11C53" w:rsidP="00E11C53">
      <w:r w:rsidRPr="74DB4105">
        <w:rPr>
          <w:rFonts w:eastAsia="Calibri"/>
          <w:sz w:val="12"/>
          <w:szCs w:val="12"/>
        </w:rPr>
        <w:t xml:space="preserve"> </w:t>
      </w:r>
    </w:p>
    <w:p w14:paraId="48FAB715" w14:textId="77777777" w:rsidR="00E11C53" w:rsidRDefault="00E11C53" w:rsidP="00E11C53">
      <w:r w:rsidRPr="74DB4105">
        <w:rPr>
          <w:rFonts w:eastAsia="Calibri"/>
          <w:sz w:val="12"/>
          <w:szCs w:val="12"/>
        </w:rPr>
        <w:t xml:space="preserve">It's also only as good as the clouds in our sky, and in the coming century, there may be a lot less of those. Even in the most ideal scenario, where </w:t>
      </w:r>
      <w:r w:rsidRPr="74DB4105">
        <w:rPr>
          <w:rFonts w:eastAsia="Calibri"/>
          <w:u w:val="single"/>
        </w:rPr>
        <w:t>solar geoengineering</w:t>
      </w:r>
      <w:r w:rsidRPr="74DB4105">
        <w:rPr>
          <w:rFonts w:eastAsia="Calibri"/>
          <w:sz w:val="12"/>
          <w:szCs w:val="12"/>
        </w:rPr>
        <w:t xml:space="preserve"> works with no side effects, a new model suggests it may </w:t>
      </w:r>
      <w:r w:rsidRPr="74DB4105">
        <w:rPr>
          <w:rFonts w:eastAsia="Calibri"/>
          <w:b/>
          <w:bCs/>
          <w:u w:val="single"/>
        </w:rPr>
        <w:t>not</w:t>
      </w:r>
      <w:r w:rsidRPr="74DB4105">
        <w:rPr>
          <w:rFonts w:eastAsia="Calibri"/>
          <w:sz w:val="12"/>
          <w:szCs w:val="12"/>
        </w:rPr>
        <w:t xml:space="preserve"> be </w:t>
      </w:r>
      <w:r w:rsidRPr="74DB4105">
        <w:rPr>
          <w:rFonts w:eastAsia="Calibri"/>
          <w:b/>
          <w:bCs/>
          <w:u w:val="single"/>
        </w:rPr>
        <w:t>enough on its own.</w:t>
      </w:r>
    </w:p>
    <w:p w14:paraId="554E7C6A" w14:textId="77777777" w:rsidR="00E11C53" w:rsidRDefault="00E11C53" w:rsidP="00E11C53">
      <w:r w:rsidRPr="74DB4105">
        <w:rPr>
          <w:rFonts w:eastAsia="Calibri"/>
          <w:sz w:val="12"/>
          <w:szCs w:val="12"/>
        </w:rPr>
        <w:t xml:space="preserve"> </w:t>
      </w:r>
    </w:p>
    <w:p w14:paraId="3F07DBE7" w14:textId="77777777" w:rsidR="00E11C53" w:rsidRDefault="00E11C53" w:rsidP="00E11C53">
      <w:r w:rsidRPr="74DB4105">
        <w:rPr>
          <w:rFonts w:eastAsia="Calibri"/>
          <w:u w:val="single"/>
        </w:rPr>
        <w:t>If</w:t>
      </w:r>
      <w:r w:rsidRPr="74DB4105">
        <w:rPr>
          <w:rFonts w:eastAsia="Calibri"/>
          <w:sz w:val="12"/>
          <w:szCs w:val="12"/>
        </w:rPr>
        <w:t xml:space="preserve"> the world's carbon </w:t>
      </w:r>
      <w:r w:rsidRPr="74DB4105">
        <w:rPr>
          <w:rFonts w:eastAsia="Calibri"/>
          <w:u w:val="single"/>
        </w:rPr>
        <w:t>emissions continue to rise</w:t>
      </w:r>
      <w:r w:rsidRPr="74DB4105">
        <w:rPr>
          <w:rFonts w:eastAsia="Calibri"/>
          <w:sz w:val="12"/>
          <w:szCs w:val="12"/>
        </w:rPr>
        <w:t xml:space="preserve"> unfettered, </w:t>
      </w:r>
      <w:r w:rsidRPr="74DB4105">
        <w:rPr>
          <w:rFonts w:eastAsia="Calibri"/>
          <w:u w:val="single"/>
        </w:rPr>
        <w:t>we will trigger</w:t>
      </w:r>
      <w:r w:rsidRPr="74DB4105">
        <w:rPr>
          <w:rFonts w:eastAsia="Calibri"/>
          <w:sz w:val="12"/>
          <w:szCs w:val="12"/>
        </w:rPr>
        <w:t xml:space="preserve"> a much larger </w:t>
      </w:r>
      <w:r w:rsidRPr="74DB4105">
        <w:rPr>
          <w:rFonts w:eastAsia="Calibri"/>
          <w:u w:val="single"/>
        </w:rPr>
        <w:t>cascade of warming</w:t>
      </w:r>
      <w:r w:rsidRPr="74DB4105">
        <w:rPr>
          <w:rFonts w:eastAsia="Calibri"/>
          <w:sz w:val="12"/>
          <w:szCs w:val="12"/>
        </w:rPr>
        <w:t xml:space="preserve"> – </w:t>
      </w:r>
      <w:r w:rsidRPr="74DB4105">
        <w:rPr>
          <w:rFonts w:eastAsia="Calibri"/>
          <w:u w:val="single"/>
        </w:rPr>
        <w:t>cloud seeding or no</w:t>
      </w:r>
      <w:r w:rsidRPr="74DB4105">
        <w:rPr>
          <w:rFonts w:eastAsia="Calibri"/>
          <w:sz w:val="12"/>
          <w:szCs w:val="12"/>
        </w:rPr>
        <w:t>.</w:t>
      </w:r>
    </w:p>
    <w:p w14:paraId="2B8C0E40" w14:textId="77777777" w:rsidR="00E11C53" w:rsidRDefault="00E11C53" w:rsidP="00E11C53">
      <w:r w:rsidRPr="74DB4105">
        <w:rPr>
          <w:rFonts w:eastAsia="Calibri"/>
          <w:sz w:val="12"/>
          <w:szCs w:val="12"/>
        </w:rPr>
        <w:t xml:space="preserve"> </w:t>
      </w:r>
    </w:p>
    <w:p w14:paraId="370B8537" w14:textId="77777777" w:rsidR="00E11C53" w:rsidRDefault="00E11C53" w:rsidP="00E11C53">
      <w:r w:rsidRPr="74DB4105">
        <w:rPr>
          <w:rFonts w:eastAsia="Calibri"/>
          <w:sz w:val="12"/>
          <w:szCs w:val="12"/>
        </w:rPr>
        <w:t xml:space="preserve">"Hence, </w:t>
      </w:r>
      <w:r w:rsidRPr="74DB4105">
        <w:rPr>
          <w:rFonts w:eastAsia="Calibri"/>
          <w:u w:val="single"/>
        </w:rPr>
        <w:t>elevated</w:t>
      </w:r>
      <w:r w:rsidRPr="74DB4105">
        <w:rPr>
          <w:rFonts w:eastAsia="Calibri"/>
          <w:sz w:val="12"/>
          <w:szCs w:val="12"/>
        </w:rPr>
        <w:t xml:space="preserve"> </w:t>
      </w:r>
      <w:r w:rsidRPr="74DB4105">
        <w:rPr>
          <w:rFonts w:eastAsia="Calibri"/>
          <w:b/>
          <w:bCs/>
          <w:u w:val="single"/>
        </w:rPr>
        <w:t>greenhouse gas</w:t>
      </w:r>
      <w:r w:rsidRPr="74DB4105">
        <w:rPr>
          <w:rFonts w:eastAsia="Calibri"/>
          <w:u w:val="single"/>
        </w:rPr>
        <w:t xml:space="preserve"> concentrations</w:t>
      </w:r>
      <w:r w:rsidRPr="74DB4105">
        <w:rPr>
          <w:rFonts w:eastAsia="Calibri"/>
          <w:sz w:val="12"/>
          <w:szCs w:val="12"/>
        </w:rPr>
        <w:t xml:space="preserve"> may </w:t>
      </w:r>
      <w:r w:rsidRPr="74DB4105">
        <w:rPr>
          <w:rFonts w:eastAsia="Calibri"/>
          <w:u w:val="single"/>
        </w:rPr>
        <w:t>trigger</w:t>
      </w:r>
      <w:r w:rsidRPr="74DB4105">
        <w:rPr>
          <w:rFonts w:eastAsia="Calibri"/>
          <w:sz w:val="12"/>
          <w:szCs w:val="12"/>
        </w:rPr>
        <w:t xml:space="preserve"> substantial global </w:t>
      </w:r>
      <w:r w:rsidRPr="74DB4105">
        <w:rPr>
          <w:rFonts w:eastAsia="Calibri"/>
          <w:u w:val="single"/>
        </w:rPr>
        <w:t xml:space="preserve">warming by </w:t>
      </w:r>
      <w:r w:rsidRPr="74DB4105">
        <w:rPr>
          <w:rFonts w:eastAsia="Calibri"/>
          <w:b/>
          <w:bCs/>
          <w:u w:val="single"/>
        </w:rPr>
        <w:t>reducing</w:t>
      </w:r>
      <w:r w:rsidRPr="74DB4105">
        <w:rPr>
          <w:rFonts w:eastAsia="Calibri"/>
          <w:u w:val="single"/>
        </w:rPr>
        <w:t xml:space="preserve"> the </w:t>
      </w:r>
      <w:r w:rsidRPr="74DB4105">
        <w:rPr>
          <w:rFonts w:eastAsia="Calibri"/>
          <w:b/>
          <w:bCs/>
          <w:u w:val="single"/>
        </w:rPr>
        <w:t>cooling effect stratocumulus clouds provide</w:t>
      </w:r>
      <w:r w:rsidRPr="74DB4105">
        <w:rPr>
          <w:rFonts w:eastAsia="Calibri"/>
          <w:sz w:val="12"/>
          <w:szCs w:val="12"/>
        </w:rPr>
        <w:t>," the authors of the new study write, "</w:t>
      </w:r>
      <w:r w:rsidRPr="74DB4105">
        <w:rPr>
          <w:rFonts w:eastAsia="Calibri"/>
          <w:b/>
          <w:bCs/>
          <w:u w:val="single"/>
        </w:rPr>
        <w:t>even when</w:t>
      </w:r>
      <w:r w:rsidRPr="74DB4105">
        <w:rPr>
          <w:rFonts w:eastAsia="Calibri"/>
          <w:u w:val="single"/>
        </w:rPr>
        <w:t xml:space="preserve"> all or much of the </w:t>
      </w:r>
      <w:r w:rsidRPr="74DB4105">
        <w:rPr>
          <w:rFonts w:eastAsia="Calibri"/>
          <w:b/>
          <w:bCs/>
          <w:u w:val="single"/>
        </w:rPr>
        <w:t>effect</w:t>
      </w:r>
      <w:r w:rsidRPr="74DB4105">
        <w:rPr>
          <w:rFonts w:eastAsia="Calibri"/>
          <w:u w:val="single"/>
        </w:rPr>
        <w:t xml:space="preserve"> of greenhouse gas at the top of the atmosphere </w:t>
      </w:r>
      <w:r w:rsidRPr="74DB4105">
        <w:rPr>
          <w:rFonts w:eastAsia="Calibri"/>
          <w:b/>
          <w:bCs/>
          <w:u w:val="single"/>
        </w:rPr>
        <w:t>is compensated by solar geoengineering</w:t>
      </w:r>
      <w:r w:rsidRPr="74DB4105">
        <w:rPr>
          <w:rFonts w:eastAsia="Calibri"/>
          <w:sz w:val="12"/>
          <w:szCs w:val="12"/>
        </w:rPr>
        <w:t>."</w:t>
      </w:r>
    </w:p>
    <w:p w14:paraId="50027243" w14:textId="77777777" w:rsidR="00E11C53" w:rsidRDefault="00E11C53" w:rsidP="00E11C53">
      <w:r w:rsidRPr="74DB4105">
        <w:rPr>
          <w:rFonts w:eastAsia="Calibri"/>
          <w:sz w:val="12"/>
          <w:szCs w:val="12"/>
        </w:rPr>
        <w:t xml:space="preserve"> </w:t>
      </w:r>
    </w:p>
    <w:p w14:paraId="08E641AB" w14:textId="77777777" w:rsidR="00E11C53" w:rsidRDefault="00E11C53" w:rsidP="00E11C53">
      <w:r w:rsidRPr="74DB4105">
        <w:rPr>
          <w:rFonts w:eastAsia="Calibri"/>
          <w:sz w:val="12"/>
          <w:szCs w:val="12"/>
        </w:rPr>
        <w:t>This is an extreme scenario where carbon dioxide continues to accumulate in the atmosphere at a concentration four times greater than today.</w:t>
      </w:r>
    </w:p>
    <w:p w14:paraId="047201FC" w14:textId="77777777" w:rsidR="00E11C53" w:rsidRDefault="00E11C53" w:rsidP="00E11C53">
      <w:r w:rsidRPr="74DB4105">
        <w:rPr>
          <w:rFonts w:eastAsia="Calibri"/>
          <w:sz w:val="12"/>
          <w:szCs w:val="12"/>
        </w:rPr>
        <w:t xml:space="preserve"> </w:t>
      </w:r>
    </w:p>
    <w:p w14:paraId="24C2D141" w14:textId="77777777" w:rsidR="00E11C53" w:rsidRDefault="00E11C53" w:rsidP="00E11C53">
      <w:r w:rsidRPr="74DB4105">
        <w:rPr>
          <w:rFonts w:eastAsia="Calibri"/>
          <w:sz w:val="12"/>
          <w:szCs w:val="12"/>
        </w:rPr>
        <w:t>That would take about a century, researchers say, and yet it could still very well happen, even if we spent decades injecting aerosols into the atmosphere.</w:t>
      </w:r>
    </w:p>
    <w:p w14:paraId="60E260A3" w14:textId="77777777" w:rsidR="00E11C53" w:rsidRDefault="00E11C53" w:rsidP="00E11C53">
      <w:r w:rsidRPr="74DB4105">
        <w:rPr>
          <w:rFonts w:eastAsia="Calibri"/>
          <w:sz w:val="12"/>
          <w:szCs w:val="12"/>
        </w:rPr>
        <w:t xml:space="preserve"> </w:t>
      </w:r>
    </w:p>
    <w:p w14:paraId="67A225A1" w14:textId="77777777" w:rsidR="00E11C53" w:rsidRDefault="00E11C53" w:rsidP="00E11C53">
      <w:r w:rsidRPr="74DB4105">
        <w:rPr>
          <w:rFonts w:eastAsia="Calibri"/>
          <w:sz w:val="12"/>
          <w:szCs w:val="12"/>
        </w:rPr>
        <w:t xml:space="preserve">Today, </w:t>
      </w:r>
      <w:r w:rsidRPr="74DB4105">
        <w:rPr>
          <w:rFonts w:eastAsia="Calibri"/>
          <w:u w:val="single"/>
        </w:rPr>
        <w:t>stratocumulus clouds cover huge swathes of the subtropical ocean, and</w:t>
      </w:r>
      <w:r w:rsidRPr="74DB4105">
        <w:rPr>
          <w:rFonts w:eastAsia="Calibri"/>
          <w:sz w:val="12"/>
          <w:szCs w:val="12"/>
        </w:rPr>
        <w:t xml:space="preserve"> recent evidence suggests they are </w:t>
      </w:r>
      <w:r w:rsidRPr="74DB4105">
        <w:rPr>
          <w:rFonts w:eastAsia="Calibri"/>
          <w:u w:val="single"/>
        </w:rPr>
        <w:t>responsible for reflecting</w:t>
      </w:r>
      <w:r w:rsidRPr="74DB4105">
        <w:rPr>
          <w:rFonts w:eastAsia="Calibri"/>
          <w:sz w:val="12"/>
          <w:szCs w:val="12"/>
        </w:rPr>
        <w:t xml:space="preserve"> about </w:t>
      </w:r>
      <w:r w:rsidRPr="74DB4105">
        <w:rPr>
          <w:rFonts w:eastAsia="Calibri"/>
          <w:u w:val="single"/>
        </w:rPr>
        <w:t>5 degrees Celsius of global warming back out into space.</w:t>
      </w:r>
    </w:p>
    <w:p w14:paraId="528A7837" w14:textId="77777777" w:rsidR="00E11C53" w:rsidRDefault="00E11C53" w:rsidP="00E11C53">
      <w:r w:rsidRPr="74DB4105">
        <w:rPr>
          <w:rFonts w:eastAsia="Calibri"/>
          <w:sz w:val="12"/>
          <w:szCs w:val="12"/>
        </w:rPr>
        <w:t xml:space="preserve"> </w:t>
      </w:r>
    </w:p>
    <w:p w14:paraId="2532B0F2" w14:textId="77777777" w:rsidR="00E11C53" w:rsidRDefault="00E11C53" w:rsidP="00E11C53">
      <w:r w:rsidRPr="74DB4105">
        <w:rPr>
          <w:rFonts w:eastAsia="Calibri"/>
          <w:sz w:val="12"/>
          <w:szCs w:val="12"/>
        </w:rPr>
        <w:t>As greenhouse gases build up in the atmosphere, high-resolution simulations show these clouds will thin out and maybe even dissipate completely. Even under modest warming scenarios, the results show subtropical stratocumulus clouds gradually thin out and break apart.</w:t>
      </w:r>
    </w:p>
    <w:p w14:paraId="24BAFB06" w14:textId="77777777" w:rsidR="00E11C53" w:rsidRDefault="00E11C53" w:rsidP="00E11C53">
      <w:r w:rsidRPr="74DB4105">
        <w:rPr>
          <w:rFonts w:eastAsia="Calibri"/>
          <w:sz w:val="12"/>
          <w:szCs w:val="12"/>
        </w:rPr>
        <w:t xml:space="preserve"> </w:t>
      </w:r>
    </w:p>
    <w:p w14:paraId="343CD71E" w14:textId="77777777" w:rsidR="00E11C53" w:rsidRDefault="00E11C53" w:rsidP="00E11C53">
      <w:r w:rsidRPr="74DB4105">
        <w:rPr>
          <w:rFonts w:eastAsia="Calibri"/>
          <w:sz w:val="12"/>
          <w:szCs w:val="12"/>
        </w:rPr>
        <w:t>Without this protective shield, all that heat from the sun can then sink freely into the lower atmosphere and our planet's oceans, raising temperatures around the globe even further.</w:t>
      </w:r>
    </w:p>
    <w:p w14:paraId="1D156DBF" w14:textId="77777777" w:rsidR="00E11C53" w:rsidRDefault="00E11C53" w:rsidP="00E11C53">
      <w:r w:rsidRPr="74DB4105">
        <w:rPr>
          <w:rFonts w:eastAsia="Calibri"/>
          <w:sz w:val="12"/>
          <w:szCs w:val="12"/>
        </w:rPr>
        <w:t xml:space="preserve"> </w:t>
      </w:r>
    </w:p>
    <w:p w14:paraId="5A1FF5AD" w14:textId="77777777" w:rsidR="00E11C53" w:rsidRDefault="00E11C53" w:rsidP="00E11C53">
      <w:r w:rsidRPr="74DB4105">
        <w:rPr>
          <w:rFonts w:eastAsia="Calibri"/>
          <w:sz w:val="12"/>
          <w:szCs w:val="12"/>
        </w:rPr>
        <w:t xml:space="preserve">As such, </w:t>
      </w:r>
      <w:r w:rsidRPr="74DB4105">
        <w:rPr>
          <w:rFonts w:eastAsia="Calibri"/>
          <w:u w:val="single"/>
        </w:rPr>
        <w:t xml:space="preserve">solar geoengineering may </w:t>
      </w:r>
      <w:r w:rsidRPr="74DB4105">
        <w:rPr>
          <w:rFonts w:eastAsia="Calibri"/>
          <w:b/>
          <w:bCs/>
          <w:u w:val="single"/>
        </w:rPr>
        <w:t>only work up to a point</w:t>
      </w:r>
      <w:r w:rsidRPr="74DB4105">
        <w:rPr>
          <w:rFonts w:eastAsia="Calibri"/>
          <w:sz w:val="12"/>
          <w:szCs w:val="12"/>
        </w:rPr>
        <w:t xml:space="preserve">, and </w:t>
      </w:r>
      <w:r w:rsidRPr="74DB4105">
        <w:rPr>
          <w:rFonts w:eastAsia="Calibri"/>
          <w:b/>
          <w:bCs/>
          <w:u w:val="single"/>
        </w:rPr>
        <w:t>in the long run,</w:t>
      </w:r>
      <w:r w:rsidRPr="74DB4105">
        <w:rPr>
          <w:rFonts w:eastAsia="Calibri"/>
          <w:sz w:val="12"/>
          <w:szCs w:val="12"/>
        </w:rPr>
        <w:t xml:space="preserve"> researchers say </w:t>
      </w:r>
      <w:r w:rsidRPr="74DB4105">
        <w:rPr>
          <w:rFonts w:eastAsia="Calibri"/>
          <w:b/>
          <w:bCs/>
          <w:u w:val="single"/>
        </w:rPr>
        <w:t>it's no replacement for cutting carbon emissions</w:t>
      </w:r>
      <w:r w:rsidRPr="74DB4105">
        <w:rPr>
          <w:rFonts w:eastAsia="Calibri"/>
          <w:sz w:val="12"/>
          <w:szCs w:val="12"/>
        </w:rPr>
        <w:t>.</w:t>
      </w:r>
    </w:p>
    <w:p w14:paraId="1720DE05" w14:textId="77777777" w:rsidR="00E11C53" w:rsidRDefault="00E11C53" w:rsidP="00E11C53">
      <w:r w:rsidRPr="74DB4105">
        <w:rPr>
          <w:rFonts w:eastAsia="Calibri"/>
          <w:sz w:val="12"/>
          <w:szCs w:val="12"/>
        </w:rPr>
        <w:t xml:space="preserve"> </w:t>
      </w:r>
    </w:p>
    <w:p w14:paraId="62F21612" w14:textId="77777777" w:rsidR="00E11C53" w:rsidRDefault="00E11C53" w:rsidP="00E11C53">
      <w:r w:rsidRPr="74DB4105">
        <w:rPr>
          <w:rFonts w:eastAsia="Calibri"/>
          <w:sz w:val="12"/>
          <w:szCs w:val="12"/>
        </w:rPr>
        <w:t>"</w:t>
      </w:r>
      <w:r w:rsidRPr="74DB4105">
        <w:rPr>
          <w:rFonts w:eastAsia="Calibri"/>
          <w:u w:val="single"/>
        </w:rPr>
        <w:t>Solar geoengineering</w:t>
      </w:r>
      <w:r w:rsidRPr="74DB4105">
        <w:rPr>
          <w:rFonts w:eastAsia="Calibri"/>
          <w:sz w:val="12"/>
          <w:szCs w:val="12"/>
        </w:rPr>
        <w:t xml:space="preserve"> is not a fail-safe option to prevent global warming," the authors conclude, "because it </w:t>
      </w:r>
      <w:r w:rsidRPr="74DB4105">
        <w:rPr>
          <w:rFonts w:eastAsia="Calibri"/>
          <w:u w:val="single"/>
        </w:rPr>
        <w:t>does not mitigate risks to the climate system that arise from direct effects of greenhouse gases on cloud cover</w:t>
      </w:r>
      <w:r w:rsidRPr="74DB4105">
        <w:rPr>
          <w:rFonts w:eastAsia="Calibri"/>
          <w:sz w:val="12"/>
          <w:szCs w:val="12"/>
        </w:rPr>
        <w:t>."</w:t>
      </w:r>
    </w:p>
    <w:p w14:paraId="7C45897A" w14:textId="77777777" w:rsidR="00E11C53" w:rsidRDefault="00E11C53" w:rsidP="00E11C53">
      <w:r w:rsidRPr="74DB4105">
        <w:rPr>
          <w:rFonts w:eastAsia="Calibri"/>
          <w:sz w:val="12"/>
          <w:szCs w:val="12"/>
        </w:rPr>
        <w:t xml:space="preserve"> </w:t>
      </w:r>
    </w:p>
    <w:p w14:paraId="12B7FE77" w14:textId="77777777" w:rsidR="00E11C53" w:rsidRDefault="00E11C53" w:rsidP="00E11C53">
      <w:r w:rsidRPr="74DB4105">
        <w:rPr>
          <w:rFonts w:eastAsia="Calibri"/>
          <w:sz w:val="12"/>
          <w:szCs w:val="12"/>
        </w:rPr>
        <w:t xml:space="preserve">Their </w:t>
      </w:r>
      <w:r w:rsidRPr="74DB4105">
        <w:rPr>
          <w:rFonts w:eastAsia="Calibri"/>
          <w:b/>
          <w:bCs/>
          <w:u w:val="single"/>
        </w:rPr>
        <w:t>model illustrates what happens</w:t>
      </w:r>
      <w:r w:rsidRPr="74DB4105">
        <w:rPr>
          <w:rFonts w:eastAsia="Calibri"/>
          <w:u w:val="single"/>
        </w:rPr>
        <w:t xml:space="preserve"> when increased CO2 concentrations occur at the same time as increased cloud cooling</w:t>
      </w:r>
      <w:r w:rsidRPr="74DB4105">
        <w:rPr>
          <w:rFonts w:eastAsia="Calibri"/>
          <w:sz w:val="12"/>
          <w:szCs w:val="12"/>
        </w:rPr>
        <w:t xml:space="preserve">. As such, </w:t>
      </w:r>
      <w:r w:rsidRPr="74DB4105">
        <w:rPr>
          <w:rFonts w:eastAsia="Calibri"/>
          <w:u w:val="single"/>
        </w:rPr>
        <w:t>it assumes</w:t>
      </w:r>
      <w:r w:rsidRPr="74DB4105">
        <w:rPr>
          <w:rFonts w:eastAsia="Calibri"/>
          <w:sz w:val="12"/>
          <w:szCs w:val="12"/>
        </w:rPr>
        <w:t xml:space="preserve"> that </w:t>
      </w:r>
      <w:r w:rsidRPr="74DB4105">
        <w:rPr>
          <w:rFonts w:eastAsia="Calibri"/>
          <w:u w:val="single"/>
        </w:rPr>
        <w:t>solar geoengineering actually works</w:t>
      </w:r>
      <w:r w:rsidRPr="74DB4105">
        <w:rPr>
          <w:rFonts w:eastAsia="Calibri"/>
          <w:sz w:val="12"/>
          <w:szCs w:val="12"/>
        </w:rPr>
        <w:t xml:space="preserve"> </w:t>
      </w:r>
      <w:r w:rsidRPr="74DB4105">
        <w:rPr>
          <w:rFonts w:eastAsia="Calibri"/>
          <w:u w:val="single"/>
        </w:rPr>
        <w:t>and</w:t>
      </w:r>
      <w:r w:rsidRPr="74DB4105">
        <w:rPr>
          <w:rFonts w:eastAsia="Calibri"/>
          <w:sz w:val="12"/>
          <w:szCs w:val="12"/>
        </w:rPr>
        <w:t xml:space="preserve"> that our </w:t>
      </w:r>
      <w:r w:rsidRPr="74DB4105">
        <w:rPr>
          <w:rFonts w:eastAsia="Calibri"/>
          <w:u w:val="single"/>
        </w:rPr>
        <w:t>emissions</w:t>
      </w:r>
      <w:r w:rsidRPr="74DB4105">
        <w:rPr>
          <w:rFonts w:eastAsia="Calibri"/>
          <w:sz w:val="12"/>
          <w:szCs w:val="12"/>
        </w:rPr>
        <w:t xml:space="preserve"> will </w:t>
      </w:r>
      <w:r w:rsidRPr="74DB4105">
        <w:rPr>
          <w:rFonts w:eastAsia="Calibri"/>
          <w:u w:val="single"/>
        </w:rPr>
        <w:t>continue unchecked</w:t>
      </w:r>
      <w:r w:rsidRPr="74DB4105">
        <w:rPr>
          <w:rFonts w:eastAsia="Calibri"/>
          <w:sz w:val="12"/>
          <w:szCs w:val="12"/>
        </w:rPr>
        <w:t>.</w:t>
      </w:r>
    </w:p>
    <w:p w14:paraId="37A9D97F" w14:textId="77777777" w:rsidR="00E11C53" w:rsidRDefault="00E11C53" w:rsidP="00E11C53">
      <w:r w:rsidRPr="74DB4105">
        <w:rPr>
          <w:rFonts w:eastAsia="Calibri"/>
          <w:sz w:val="12"/>
          <w:szCs w:val="12"/>
        </w:rPr>
        <w:t xml:space="preserve"> </w:t>
      </w:r>
    </w:p>
    <w:p w14:paraId="0A09B4CE" w14:textId="77777777" w:rsidR="00E11C53" w:rsidRDefault="00E11C53" w:rsidP="00E11C53">
      <w:r w:rsidRPr="74DB4105">
        <w:rPr>
          <w:rFonts w:eastAsia="Calibri"/>
          <w:sz w:val="12"/>
          <w:szCs w:val="12"/>
        </w:rPr>
        <w:t xml:space="preserve"> </w:t>
      </w:r>
    </w:p>
    <w:p w14:paraId="316A0A3E" w14:textId="77777777" w:rsidR="00E11C53" w:rsidRDefault="00E11C53" w:rsidP="00E11C53">
      <w:r w:rsidRPr="74DB4105">
        <w:rPr>
          <w:rFonts w:eastAsia="Calibri"/>
          <w:sz w:val="12"/>
          <w:szCs w:val="12"/>
        </w:rPr>
        <w:t xml:space="preserve"> </w:t>
      </w:r>
    </w:p>
    <w:p w14:paraId="4C17CA55" w14:textId="77777777" w:rsidR="00E11C53" w:rsidRDefault="00E11C53" w:rsidP="00E11C53">
      <w:r w:rsidRPr="74DB4105">
        <w:rPr>
          <w:rFonts w:eastAsia="Calibri"/>
          <w:sz w:val="12"/>
          <w:szCs w:val="12"/>
        </w:rPr>
        <w:t xml:space="preserve"> </w:t>
      </w:r>
    </w:p>
    <w:p w14:paraId="47BA089A" w14:textId="77777777" w:rsidR="00E11C53" w:rsidRDefault="00E11C53" w:rsidP="00E11C53">
      <w:r w:rsidRPr="74DB4105">
        <w:rPr>
          <w:rFonts w:eastAsia="Calibri"/>
        </w:rPr>
        <w:t xml:space="preserve"> </w:t>
      </w:r>
    </w:p>
    <w:p w14:paraId="46E8E119" w14:textId="77777777" w:rsidR="00E11C53" w:rsidRDefault="00E11C53" w:rsidP="00E11C53">
      <w:pPr>
        <w:pStyle w:val="Heading4"/>
      </w:pPr>
      <w:r w:rsidRPr="74DB4105">
        <w:rPr>
          <w:rFonts w:eastAsia="Calibri" w:cs="Calibri"/>
        </w:rPr>
        <w:t>Seeding alone is insufficient – emissions key</w:t>
      </w:r>
    </w:p>
    <w:p w14:paraId="6F105E29" w14:textId="77777777" w:rsidR="00E11C53" w:rsidRDefault="00E11C53" w:rsidP="00E11C53">
      <w:r w:rsidRPr="74DB4105">
        <w:rPr>
          <w:rFonts w:eastAsia="Calibri"/>
          <w:b/>
          <w:bCs/>
          <w:sz w:val="26"/>
          <w:szCs w:val="26"/>
        </w:rPr>
        <w:t>Smedley '19</w:t>
      </w:r>
      <w:r w:rsidRPr="74DB4105">
        <w:rPr>
          <w:rFonts w:eastAsia="Calibri"/>
        </w:rPr>
        <w:t xml:space="preserve"> [Tim Smedley; 2-25-2019; Sustainability writer; "How artificially brightened clouds could stop climate change"; BBC; </w:t>
      </w:r>
      <w:hyperlink r:id="rId43">
        <w:r w:rsidRPr="74DB4105">
          <w:rPr>
            <w:rStyle w:val="Hyperlink"/>
            <w:rFonts w:eastAsia="Calibri"/>
          </w:rPr>
          <w:t>https://www.bbc.com/future/article/20190220-how-artificially-brightened-clouds-could-stop-climate-change</w:t>
        </w:r>
      </w:hyperlink>
      <w:r w:rsidRPr="74DB4105">
        <w:rPr>
          <w:rFonts w:eastAsia="Calibri"/>
        </w:rPr>
        <w:t>]</w:t>
      </w:r>
    </w:p>
    <w:p w14:paraId="61F9422E" w14:textId="77777777" w:rsidR="00E11C53" w:rsidRDefault="00E11C53" w:rsidP="00E11C53">
      <w:r w:rsidRPr="74DB4105">
        <w:rPr>
          <w:rFonts w:eastAsia="Calibri"/>
        </w:rPr>
        <w:t xml:space="preserve"> </w:t>
      </w:r>
    </w:p>
    <w:p w14:paraId="326CBF25" w14:textId="77777777" w:rsidR="00E11C53" w:rsidRDefault="00E11C53" w:rsidP="00E11C53">
      <w:r w:rsidRPr="74DB4105">
        <w:rPr>
          <w:rFonts w:eastAsia="Calibri"/>
          <w:u w:val="single"/>
        </w:rPr>
        <w:t xml:space="preserve">There are </w:t>
      </w:r>
      <w:r w:rsidRPr="74DB4105">
        <w:rPr>
          <w:rFonts w:eastAsia="Calibri"/>
          <w:highlight w:val="green"/>
          <w:u w:val="single"/>
        </w:rPr>
        <w:t xml:space="preserve">many </w:t>
      </w:r>
      <w:r w:rsidRPr="74DB4105">
        <w:rPr>
          <w:rFonts w:eastAsia="Calibri"/>
          <w:b/>
          <w:bCs/>
          <w:highlight w:val="green"/>
          <w:u w:val="single"/>
        </w:rPr>
        <w:t>preferable ways</w:t>
      </w:r>
      <w:r w:rsidRPr="74DB4105">
        <w:rPr>
          <w:rFonts w:eastAsia="Calibri"/>
          <w:sz w:val="16"/>
          <w:szCs w:val="16"/>
          <w:highlight w:val="green"/>
        </w:rPr>
        <w:t xml:space="preserve"> </w:t>
      </w:r>
      <w:r w:rsidRPr="74DB4105">
        <w:rPr>
          <w:rFonts w:eastAsia="Calibri"/>
          <w:highlight w:val="green"/>
          <w:u w:val="single"/>
        </w:rPr>
        <w:t>to reduce climate change</w:t>
      </w:r>
      <w:r w:rsidRPr="74DB4105">
        <w:rPr>
          <w:rFonts w:eastAsia="Calibri"/>
          <w:u w:val="single"/>
        </w:rPr>
        <w:t xml:space="preserve"> than solar geoengineering</w:t>
      </w:r>
      <w:r w:rsidRPr="74DB4105">
        <w:rPr>
          <w:rFonts w:eastAsia="Calibri"/>
          <w:sz w:val="16"/>
          <w:szCs w:val="16"/>
        </w:rPr>
        <w:t xml:space="preserve">. </w:t>
      </w:r>
      <w:r w:rsidRPr="74DB4105">
        <w:rPr>
          <w:rFonts w:eastAsia="Calibri"/>
          <w:b/>
          <w:bCs/>
          <w:u w:val="single"/>
        </w:rPr>
        <w:t>Planting trees</w:t>
      </w:r>
      <w:r w:rsidRPr="74DB4105">
        <w:rPr>
          <w:rFonts w:eastAsia="Calibri"/>
          <w:sz w:val="16"/>
          <w:szCs w:val="16"/>
        </w:rPr>
        <w:t xml:space="preserve"> – </w:t>
      </w:r>
      <w:r w:rsidRPr="74DB4105">
        <w:rPr>
          <w:rFonts w:eastAsia="Calibri"/>
          <w:highlight w:val="green"/>
          <w:u w:val="single"/>
        </w:rPr>
        <w:t>reforesting</w:t>
      </w:r>
      <w:r w:rsidRPr="74DB4105">
        <w:rPr>
          <w:rFonts w:eastAsia="Calibri"/>
          <w:sz w:val="16"/>
          <w:szCs w:val="16"/>
        </w:rPr>
        <w:t xml:space="preserve"> – </w:t>
      </w:r>
      <w:r w:rsidRPr="74DB4105">
        <w:rPr>
          <w:rFonts w:eastAsia="Calibri"/>
          <w:u w:val="single"/>
        </w:rPr>
        <w:t xml:space="preserve">is a proven, </w:t>
      </w:r>
      <w:r w:rsidRPr="74DB4105">
        <w:rPr>
          <w:rFonts w:eastAsia="Calibri"/>
          <w:highlight w:val="green"/>
          <w:u w:val="single"/>
        </w:rPr>
        <w:t xml:space="preserve">conservation-friendly method of </w:t>
      </w:r>
      <w:r w:rsidRPr="74DB4105">
        <w:rPr>
          <w:rFonts w:eastAsia="Calibri"/>
          <w:b/>
          <w:bCs/>
          <w:highlight w:val="green"/>
          <w:u w:val="single"/>
        </w:rPr>
        <w:t>taking carbon out of the atmosphere</w:t>
      </w:r>
      <w:r w:rsidRPr="74DB4105">
        <w:rPr>
          <w:rFonts w:eastAsia="Calibri"/>
          <w:sz w:val="16"/>
          <w:szCs w:val="16"/>
        </w:rPr>
        <w:t xml:space="preserve">. </w:t>
      </w:r>
      <w:r w:rsidRPr="74DB4105">
        <w:rPr>
          <w:rFonts w:eastAsia="Calibri"/>
          <w:u w:val="single"/>
        </w:rPr>
        <w:t xml:space="preserve">A </w:t>
      </w:r>
      <w:r w:rsidRPr="74DB4105">
        <w:rPr>
          <w:rFonts w:eastAsia="Calibri"/>
          <w:b/>
          <w:bCs/>
          <w:u w:val="single"/>
        </w:rPr>
        <w:t xml:space="preserve">rapid </w:t>
      </w:r>
      <w:r w:rsidRPr="74DB4105">
        <w:rPr>
          <w:rFonts w:eastAsia="Calibri"/>
          <w:b/>
          <w:bCs/>
          <w:highlight w:val="green"/>
          <w:u w:val="single"/>
        </w:rPr>
        <w:t>transition</w:t>
      </w:r>
      <w:r w:rsidRPr="74DB4105">
        <w:rPr>
          <w:rFonts w:eastAsia="Calibri"/>
          <w:u w:val="single"/>
        </w:rPr>
        <w:t xml:space="preserve"> from fossil fuels </w:t>
      </w:r>
      <w:r w:rsidRPr="74DB4105">
        <w:rPr>
          <w:rFonts w:eastAsia="Calibri"/>
          <w:highlight w:val="green"/>
          <w:u w:val="single"/>
        </w:rPr>
        <w:t>to renewable</w:t>
      </w:r>
      <w:r w:rsidRPr="74DB4105">
        <w:rPr>
          <w:rFonts w:eastAsia="Calibri"/>
          <w:u w:val="single"/>
        </w:rPr>
        <w:t xml:space="preserve"> energy would </w:t>
      </w:r>
      <w:r w:rsidRPr="74DB4105">
        <w:rPr>
          <w:rFonts w:eastAsia="Calibri"/>
          <w:highlight w:val="green"/>
          <w:u w:val="single"/>
        </w:rPr>
        <w:t>tackle</w:t>
      </w:r>
      <w:r w:rsidRPr="74DB4105">
        <w:rPr>
          <w:rFonts w:eastAsia="Calibri"/>
          <w:u w:val="single"/>
        </w:rPr>
        <w:t xml:space="preserve"> the </w:t>
      </w:r>
      <w:r w:rsidRPr="74DB4105">
        <w:rPr>
          <w:rFonts w:eastAsia="Calibri"/>
          <w:highlight w:val="green"/>
          <w:u w:val="single"/>
        </w:rPr>
        <w:t>source</w:t>
      </w:r>
      <w:r w:rsidRPr="74DB4105">
        <w:rPr>
          <w:rFonts w:eastAsia="Calibri"/>
          <w:u w:val="single"/>
        </w:rPr>
        <w:t xml:space="preserve"> of emissions</w:t>
      </w:r>
      <w:r w:rsidRPr="74DB4105">
        <w:rPr>
          <w:rFonts w:eastAsia="Calibri"/>
          <w:sz w:val="16"/>
          <w:szCs w:val="16"/>
        </w:rPr>
        <w:t>. But neither are happening fast enough. Perhaps, if nothing else, even contemplating solar geoengineering may be enough to shock governments into rapid emissions reduction.</w:t>
      </w:r>
    </w:p>
    <w:p w14:paraId="10EDBF84" w14:textId="77777777" w:rsidR="00E11C53" w:rsidRDefault="00E11C53" w:rsidP="00E11C53">
      <w:r w:rsidRPr="74DB4105">
        <w:rPr>
          <w:rFonts w:eastAsia="Calibri"/>
          <w:sz w:val="16"/>
          <w:szCs w:val="16"/>
        </w:rPr>
        <w:t xml:space="preserve"> </w:t>
      </w:r>
    </w:p>
    <w:p w14:paraId="0BD8F2F6" w14:textId="77777777" w:rsidR="00E11C53" w:rsidRDefault="00E11C53" w:rsidP="00E11C53">
      <w:r w:rsidRPr="74DB4105">
        <w:rPr>
          <w:rFonts w:eastAsia="Calibri"/>
          <w:b/>
          <w:bCs/>
          <w:u w:val="single"/>
        </w:rPr>
        <w:t>If the world says “no”</w:t>
      </w:r>
      <w:r w:rsidRPr="74DB4105">
        <w:rPr>
          <w:rFonts w:eastAsia="Calibri"/>
          <w:u w:val="single"/>
        </w:rPr>
        <w:t xml:space="preserve"> to solar geo-engineering, </w:t>
      </w:r>
      <w:r w:rsidRPr="74DB4105">
        <w:rPr>
          <w:rFonts w:eastAsia="Calibri"/>
          <w:b/>
          <w:bCs/>
          <w:u w:val="single"/>
        </w:rPr>
        <w:t>that “is totally fine with me”,</w:t>
      </w:r>
      <w:r w:rsidRPr="74DB4105">
        <w:rPr>
          <w:rFonts w:eastAsia="Calibri"/>
          <w:sz w:val="16"/>
          <w:szCs w:val="16"/>
        </w:rPr>
        <w:t xml:space="preserve"> says Burns. “Truthfully </w:t>
      </w:r>
      <w:r w:rsidRPr="74DB4105">
        <w:rPr>
          <w:rFonts w:eastAsia="Calibri"/>
          <w:u w:val="single"/>
        </w:rPr>
        <w:t xml:space="preserve">this is scary, </w:t>
      </w:r>
      <w:r w:rsidRPr="74DB4105">
        <w:rPr>
          <w:rFonts w:eastAsia="Calibri"/>
          <w:b/>
          <w:bCs/>
          <w:highlight w:val="green"/>
          <w:u w:val="single"/>
        </w:rPr>
        <w:t>I hope we don’t have to do it</w:t>
      </w:r>
      <w:r w:rsidRPr="74DB4105">
        <w:rPr>
          <w:rFonts w:eastAsia="Calibri"/>
          <w:sz w:val="16"/>
          <w:szCs w:val="16"/>
        </w:rPr>
        <w:t>.” But she, and academics such as Salter and Keith, at least want that “no” to be based on scientific evidence.</w:t>
      </w:r>
    </w:p>
    <w:p w14:paraId="1CED9033" w14:textId="77777777" w:rsidR="00E11C53" w:rsidRDefault="00E11C53" w:rsidP="00E11C53">
      <w:r w:rsidRPr="74DB4105">
        <w:rPr>
          <w:rFonts w:eastAsia="Calibri"/>
          <w:sz w:val="16"/>
          <w:szCs w:val="16"/>
        </w:rPr>
        <w:t xml:space="preserve"> </w:t>
      </w:r>
    </w:p>
    <w:p w14:paraId="60C1BD48" w14:textId="77777777" w:rsidR="00E11C53" w:rsidRDefault="00E11C53" w:rsidP="00E11C53">
      <w:r w:rsidRPr="74DB4105">
        <w:rPr>
          <w:rFonts w:eastAsia="Calibri"/>
          <w:sz w:val="16"/>
          <w:szCs w:val="16"/>
        </w:rPr>
        <w:t>“</w:t>
      </w:r>
      <w:r w:rsidRPr="74DB4105">
        <w:rPr>
          <w:rFonts w:eastAsia="Calibri"/>
          <w:u w:val="single"/>
        </w:rPr>
        <w:t>We are doing an intervention</w:t>
      </w:r>
      <w:r w:rsidRPr="74DB4105">
        <w:rPr>
          <w:rFonts w:eastAsia="Calibri"/>
          <w:sz w:val="16"/>
          <w:szCs w:val="16"/>
        </w:rPr>
        <w:t xml:space="preserve"> [already] </w:t>
      </w:r>
      <w:r w:rsidRPr="74DB4105">
        <w:rPr>
          <w:rFonts w:eastAsia="Calibri"/>
          <w:u w:val="single"/>
        </w:rPr>
        <w:t>into our atmosphere</w:t>
      </w:r>
      <w:r w:rsidRPr="74DB4105">
        <w:rPr>
          <w:rFonts w:eastAsia="Calibri"/>
          <w:sz w:val="16"/>
          <w:szCs w:val="16"/>
        </w:rPr>
        <w:t xml:space="preserve"> in an unprecedented way [</w:t>
      </w:r>
      <w:r w:rsidRPr="74DB4105">
        <w:rPr>
          <w:rFonts w:eastAsia="Calibri"/>
          <w:u w:val="single"/>
        </w:rPr>
        <w:t>through</w:t>
      </w:r>
      <w:r w:rsidRPr="74DB4105">
        <w:rPr>
          <w:rFonts w:eastAsia="Calibri"/>
          <w:sz w:val="16"/>
          <w:szCs w:val="16"/>
        </w:rPr>
        <w:t xml:space="preserve"> fossil fuel and CO2 </w:t>
      </w:r>
      <w:r w:rsidRPr="74DB4105">
        <w:rPr>
          <w:rFonts w:eastAsia="Calibri"/>
          <w:u w:val="single"/>
        </w:rPr>
        <w:t>emissions</w:t>
      </w:r>
      <w:r w:rsidRPr="74DB4105">
        <w:rPr>
          <w:rFonts w:eastAsia="Calibri"/>
          <w:sz w:val="16"/>
          <w:szCs w:val="16"/>
        </w:rPr>
        <w:t>],” continues Burns. “</w:t>
      </w:r>
      <w:r w:rsidRPr="74DB4105">
        <w:rPr>
          <w:rFonts w:eastAsia="Calibri"/>
          <w:u w:val="single"/>
        </w:rPr>
        <w:t>We have something that could potentially help</w:t>
      </w:r>
      <w:r w:rsidRPr="74DB4105">
        <w:rPr>
          <w:rFonts w:eastAsia="Calibri"/>
          <w:sz w:val="16"/>
          <w:szCs w:val="16"/>
        </w:rPr>
        <w:t xml:space="preserve"> with some of the symptoms, </w:t>
      </w:r>
      <w:r w:rsidRPr="74DB4105">
        <w:rPr>
          <w:rFonts w:eastAsia="Calibri"/>
          <w:u w:val="single"/>
        </w:rPr>
        <w:t xml:space="preserve">albeit </w:t>
      </w:r>
      <w:r w:rsidRPr="74DB4105">
        <w:rPr>
          <w:rFonts w:eastAsia="Calibri"/>
          <w:b/>
          <w:bCs/>
          <w:u w:val="single"/>
        </w:rPr>
        <w:t>not the cure</w:t>
      </w:r>
      <w:r w:rsidRPr="74DB4105">
        <w:rPr>
          <w:rFonts w:eastAsia="Calibri"/>
          <w:sz w:val="16"/>
          <w:szCs w:val="16"/>
        </w:rPr>
        <w:t>… it is such an important topic globally that we need to start thinking about it.”</w:t>
      </w:r>
    </w:p>
    <w:p w14:paraId="03875B50" w14:textId="77777777" w:rsidR="00E11C53" w:rsidRDefault="00E11C53" w:rsidP="00E11C53">
      <w:r w:rsidRPr="74DB4105">
        <w:rPr>
          <w:rFonts w:eastAsia="Calibri"/>
          <w:sz w:val="16"/>
          <w:szCs w:val="16"/>
        </w:rPr>
        <w:t xml:space="preserve"> </w:t>
      </w:r>
    </w:p>
    <w:p w14:paraId="7AC6AB9B" w14:textId="77777777" w:rsidR="00E11C53" w:rsidRDefault="00E11C53" w:rsidP="00E11C53">
      <w:pPr>
        <w:rPr>
          <w:rFonts w:eastAsia="Calibri"/>
          <w:sz w:val="16"/>
          <w:szCs w:val="16"/>
        </w:rPr>
      </w:pPr>
    </w:p>
    <w:p w14:paraId="32B24535" w14:textId="77777777" w:rsidR="00E11C53" w:rsidRDefault="00E11C53" w:rsidP="00E11C53">
      <w:pPr>
        <w:rPr>
          <w:rFonts w:eastAsia="MS Mincho"/>
        </w:rPr>
      </w:pPr>
    </w:p>
    <w:p w14:paraId="7C15CB4E" w14:textId="77777777" w:rsidR="00E11C53" w:rsidRPr="00075A80" w:rsidRDefault="00E11C53" w:rsidP="00E11C53"/>
    <w:p w14:paraId="6B25735B" w14:textId="77777777" w:rsidR="00E11C53" w:rsidRPr="00871107" w:rsidRDefault="00E11C53" w:rsidP="00E11C53">
      <w:pPr>
        <w:pStyle w:val="Heading2"/>
      </w:pPr>
      <w:r>
        <w:t>adv 2</w:t>
      </w:r>
    </w:p>
    <w:p w14:paraId="16C76C5D" w14:textId="77777777" w:rsidR="00E11C53" w:rsidRDefault="00E11C53" w:rsidP="00E11C53">
      <w:pPr>
        <w:pStyle w:val="Heading3"/>
      </w:pPr>
      <w:r>
        <w:rPr>
          <w:rFonts w:eastAsia="Calibri" w:cs="Calibri"/>
        </w:rPr>
        <w:t>s</w:t>
      </w:r>
      <w:r w:rsidRPr="1D96AF2F">
        <w:rPr>
          <w:rFonts w:eastAsia="Calibri" w:cs="Calibri"/>
        </w:rPr>
        <w:t xml:space="preserve">eeding </w:t>
      </w:r>
      <w:r>
        <w:rPr>
          <w:rFonts w:eastAsia="Calibri" w:cs="Calibri"/>
        </w:rPr>
        <w:t>f</w:t>
      </w:r>
      <w:r w:rsidRPr="1D96AF2F">
        <w:rPr>
          <w:rFonts w:eastAsia="Calibri" w:cs="Calibri"/>
        </w:rPr>
        <w:t>ails</w:t>
      </w:r>
    </w:p>
    <w:p w14:paraId="7B94DA76" w14:textId="77777777" w:rsidR="00E11C53" w:rsidRDefault="00E11C53" w:rsidP="00E11C53">
      <w:pPr>
        <w:pStyle w:val="Heading4"/>
      </w:pPr>
      <w:r w:rsidRPr="1D96AF2F">
        <w:rPr>
          <w:rFonts w:eastAsia="Calibri" w:cs="Calibri"/>
        </w:rPr>
        <w:t xml:space="preserve">Seeding can’t solve droughts – relies on </w:t>
      </w:r>
      <w:r w:rsidRPr="1D96AF2F">
        <w:rPr>
          <w:rFonts w:eastAsia="Calibri" w:cs="Calibri"/>
          <w:u w:val="single"/>
        </w:rPr>
        <w:t>moisture</w:t>
      </w:r>
      <w:r w:rsidRPr="1D96AF2F">
        <w:rPr>
          <w:rFonts w:eastAsia="Calibri" w:cs="Calibri"/>
        </w:rPr>
        <w:t xml:space="preserve"> that doesn’t exist during drought</w:t>
      </w:r>
    </w:p>
    <w:p w14:paraId="188DE74B" w14:textId="77777777" w:rsidR="00E11C53" w:rsidRDefault="00E11C53" w:rsidP="00E11C53">
      <w:r w:rsidRPr="1D96AF2F">
        <w:rPr>
          <w:rFonts w:eastAsia="Calibri"/>
          <w:b/>
          <w:bCs/>
          <w:sz w:val="26"/>
          <w:szCs w:val="26"/>
        </w:rPr>
        <w:t>Holmes '17</w:t>
      </w:r>
      <w:r w:rsidRPr="1D96AF2F">
        <w:rPr>
          <w:rFonts w:eastAsia="Calibri"/>
        </w:rPr>
        <w:t xml:space="preserve"> [Heather Holmes; 3-24-2017; Assistant Professor in the Department of Physics and Atmospheric Sciences Program at the University of Nevada, Reno; "Why isn’t cloud seeding a viable answer to drought?"; </w:t>
      </w:r>
      <w:hyperlink r:id="rId44">
        <w:r w:rsidRPr="1D96AF2F">
          <w:rPr>
            <w:rStyle w:val="Hyperlink"/>
            <w:rFonts w:eastAsia="Calibri"/>
          </w:rPr>
          <w:t>https://www.unr.edu/nevada-today/news/2017/atp-cloud-seeding</w:t>
        </w:r>
      </w:hyperlink>
      <w:r w:rsidRPr="1D96AF2F">
        <w:rPr>
          <w:rFonts w:eastAsia="Calibri"/>
        </w:rPr>
        <w:t>]</w:t>
      </w:r>
    </w:p>
    <w:p w14:paraId="16EED6A1" w14:textId="77777777" w:rsidR="00E11C53" w:rsidRDefault="00E11C53" w:rsidP="00E11C53">
      <w:r w:rsidRPr="1D96AF2F">
        <w:rPr>
          <w:rFonts w:eastAsia="Calibri"/>
          <w:sz w:val="12"/>
          <w:szCs w:val="12"/>
        </w:rPr>
        <w:t xml:space="preserve">Cloud seeding can be used for multiple purposes.  The one commonly thought of in Nevada is prompting precipitation but it can also be used to remove clouds or fog, for example on an airport runway when the fog is too dense for pilots to see.  </w:t>
      </w:r>
      <w:r w:rsidRPr="1D96AF2F">
        <w:rPr>
          <w:rFonts w:eastAsia="Calibri"/>
          <w:u w:val="single"/>
        </w:rPr>
        <w:t>Cloud seeding works by putting small particles, called condensation nuclei, into an already existing cloud.</w:t>
      </w:r>
      <w:r w:rsidRPr="1D96AF2F">
        <w:rPr>
          <w:rFonts w:eastAsia="Calibri"/>
          <w:sz w:val="12"/>
          <w:szCs w:val="12"/>
        </w:rPr>
        <w:t xml:space="preserve">  This existing cloud can be thought of as a large body of air molecules with moisture or water vapor molecules inside.  When the small particles are injected into the body of air and moisture, it causes the water vapor to condense onto them; this is why the particles are called condensation nuclei.</w:t>
      </w:r>
    </w:p>
    <w:p w14:paraId="63ACA2AC" w14:textId="77777777" w:rsidR="00E11C53" w:rsidRDefault="00E11C53" w:rsidP="00E11C53">
      <w:r w:rsidRPr="1D96AF2F">
        <w:rPr>
          <w:rFonts w:eastAsia="Calibri"/>
          <w:sz w:val="12"/>
          <w:szCs w:val="12"/>
        </w:rPr>
        <w:t xml:space="preserve"> </w:t>
      </w:r>
    </w:p>
    <w:p w14:paraId="70E9858F" w14:textId="77777777" w:rsidR="00E11C53" w:rsidRDefault="00E11C53" w:rsidP="00E11C53">
      <w:r w:rsidRPr="1D96AF2F">
        <w:rPr>
          <w:rFonts w:eastAsia="Calibri"/>
          <w:u w:val="single"/>
        </w:rPr>
        <w:t xml:space="preserve">When </w:t>
      </w:r>
      <w:r w:rsidRPr="1D96AF2F">
        <w:rPr>
          <w:rFonts w:eastAsia="Calibri"/>
          <w:highlight w:val="green"/>
          <w:u w:val="single"/>
        </w:rPr>
        <w:t>cloud seeding</w:t>
      </w:r>
      <w:r w:rsidRPr="1D96AF2F">
        <w:rPr>
          <w:rFonts w:eastAsia="Calibri"/>
          <w:u w:val="single"/>
        </w:rPr>
        <w:t xml:space="preserve"> is used to prompt precipitation, or rain, the technique </w:t>
      </w:r>
      <w:r w:rsidRPr="1D96AF2F">
        <w:rPr>
          <w:rFonts w:eastAsia="Calibri"/>
          <w:b/>
          <w:bCs/>
          <w:highlight w:val="green"/>
          <w:u w:val="single"/>
        </w:rPr>
        <w:t>relies on already existing water molecules</w:t>
      </w:r>
      <w:r w:rsidRPr="1D96AF2F">
        <w:rPr>
          <w:rFonts w:eastAsia="Calibri"/>
          <w:u w:val="single"/>
        </w:rPr>
        <w:t xml:space="preserve"> in the atmosphere to condense onto the particles, or "seeds."  </w:t>
      </w:r>
      <w:r w:rsidRPr="1D96AF2F">
        <w:rPr>
          <w:rFonts w:eastAsia="Calibri"/>
          <w:highlight w:val="green"/>
          <w:u w:val="single"/>
        </w:rPr>
        <w:t>To generate rain</w:t>
      </w:r>
      <w:r w:rsidRPr="1D96AF2F">
        <w:rPr>
          <w:rFonts w:eastAsia="Calibri"/>
          <w:u w:val="single"/>
        </w:rPr>
        <w:t xml:space="preserve"> using cloud seeding, the first step is to find a body of air with moisture inside.</w:t>
      </w:r>
      <w:r w:rsidRPr="1D96AF2F">
        <w:rPr>
          <w:rFonts w:eastAsia="Calibri"/>
          <w:sz w:val="12"/>
          <w:szCs w:val="12"/>
        </w:rPr>
        <w:t xml:space="preserve">  </w:t>
      </w:r>
      <w:r w:rsidRPr="1D96AF2F">
        <w:rPr>
          <w:rFonts w:eastAsia="Calibri"/>
          <w:b/>
          <w:bCs/>
          <w:u w:val="single"/>
        </w:rPr>
        <w:t xml:space="preserve">This </w:t>
      </w:r>
      <w:r w:rsidRPr="1D96AF2F">
        <w:rPr>
          <w:rFonts w:eastAsia="Calibri"/>
          <w:b/>
          <w:bCs/>
          <w:highlight w:val="green"/>
          <w:u w:val="single"/>
        </w:rPr>
        <w:t>moisture must be present</w:t>
      </w:r>
      <w:r w:rsidRPr="1D96AF2F">
        <w:rPr>
          <w:rFonts w:eastAsia="Calibri"/>
          <w:b/>
          <w:bCs/>
          <w:u w:val="single"/>
        </w:rPr>
        <w:t xml:space="preserve"> to form rain</w:t>
      </w:r>
      <w:r w:rsidRPr="1D96AF2F">
        <w:rPr>
          <w:rFonts w:eastAsia="Calibri"/>
          <w:sz w:val="12"/>
          <w:szCs w:val="12"/>
        </w:rPr>
        <w:t xml:space="preserve"> </w:t>
      </w:r>
      <w:r w:rsidRPr="1D96AF2F">
        <w:rPr>
          <w:rFonts w:eastAsia="Calibri"/>
          <w:u w:val="single"/>
        </w:rPr>
        <w:t>with cloud seeing because the seed particles do not contain moisture.</w:t>
      </w:r>
      <w:r w:rsidRPr="1D96AF2F">
        <w:rPr>
          <w:rFonts w:eastAsia="Calibri"/>
          <w:sz w:val="12"/>
          <w:szCs w:val="12"/>
        </w:rPr>
        <w:t xml:space="preserve"> </w:t>
      </w:r>
      <w:r w:rsidRPr="1D96AF2F">
        <w:rPr>
          <w:rFonts w:eastAsia="Calibri"/>
          <w:b/>
          <w:bCs/>
          <w:highlight w:val="green"/>
          <w:u w:val="single"/>
        </w:rPr>
        <w:t>They</w:t>
      </w:r>
      <w:r w:rsidRPr="1D96AF2F">
        <w:rPr>
          <w:rFonts w:eastAsia="Calibri"/>
          <w:b/>
          <w:bCs/>
          <w:u w:val="single"/>
        </w:rPr>
        <w:t xml:space="preserve"> just </w:t>
      </w:r>
      <w:r w:rsidRPr="1D96AF2F">
        <w:rPr>
          <w:rFonts w:eastAsia="Calibri"/>
          <w:b/>
          <w:bCs/>
          <w:highlight w:val="green"/>
          <w:u w:val="single"/>
        </w:rPr>
        <w:t>cause</w:t>
      </w:r>
      <w:r w:rsidRPr="1D96AF2F">
        <w:rPr>
          <w:rFonts w:eastAsia="Calibri"/>
          <w:sz w:val="12"/>
          <w:szCs w:val="12"/>
        </w:rPr>
        <w:t xml:space="preserve"> the </w:t>
      </w:r>
      <w:r w:rsidRPr="1D96AF2F">
        <w:rPr>
          <w:rFonts w:eastAsia="Calibri"/>
          <w:b/>
          <w:bCs/>
          <w:u w:val="single"/>
        </w:rPr>
        <w:t xml:space="preserve">existing </w:t>
      </w:r>
      <w:r w:rsidRPr="1D96AF2F">
        <w:rPr>
          <w:rFonts w:eastAsia="Calibri"/>
          <w:b/>
          <w:bCs/>
          <w:highlight w:val="green"/>
          <w:u w:val="single"/>
        </w:rPr>
        <w:t>moisture</w:t>
      </w:r>
      <w:r w:rsidRPr="1D96AF2F">
        <w:rPr>
          <w:rFonts w:eastAsia="Calibri"/>
          <w:sz w:val="12"/>
          <w:szCs w:val="12"/>
        </w:rPr>
        <w:t xml:space="preserve"> in the atmosphere </w:t>
      </w:r>
      <w:r w:rsidRPr="1D96AF2F">
        <w:rPr>
          <w:rFonts w:eastAsia="Calibri"/>
          <w:b/>
          <w:bCs/>
          <w:highlight w:val="green"/>
          <w:u w:val="single"/>
        </w:rPr>
        <w:t>to condense</w:t>
      </w:r>
      <w:r w:rsidRPr="1D96AF2F">
        <w:rPr>
          <w:rFonts w:eastAsia="Calibri"/>
          <w:sz w:val="12"/>
          <w:szCs w:val="12"/>
        </w:rPr>
        <w:t xml:space="preserve"> on them.  Once this moisture condenses on the particles, they will continue to grow inside the cloud by having more moisture condense on them.  Eventually the particles with water on them become large enough to form rain.</w:t>
      </w:r>
    </w:p>
    <w:p w14:paraId="49B5C06D" w14:textId="77777777" w:rsidR="00E11C53" w:rsidRDefault="00E11C53" w:rsidP="00E11C53">
      <w:r w:rsidRPr="1D96AF2F">
        <w:rPr>
          <w:rFonts w:eastAsia="Calibri"/>
          <w:sz w:val="12"/>
          <w:szCs w:val="12"/>
        </w:rPr>
        <w:t xml:space="preserve"> </w:t>
      </w:r>
    </w:p>
    <w:p w14:paraId="5CA3EAA4" w14:textId="77777777" w:rsidR="00E11C53" w:rsidRDefault="00E11C53" w:rsidP="00E11C53">
      <w:pPr>
        <w:rPr>
          <w:rFonts w:eastAsia="Calibri"/>
          <w:u w:val="single"/>
        </w:rPr>
      </w:pPr>
      <w:r w:rsidRPr="74DB4105">
        <w:rPr>
          <w:rFonts w:eastAsia="Calibri"/>
          <w:b/>
          <w:bCs/>
          <w:u w:val="single"/>
        </w:rPr>
        <w:t xml:space="preserve">Meteorological </w:t>
      </w:r>
      <w:r w:rsidRPr="74DB4105">
        <w:rPr>
          <w:rFonts w:eastAsia="Calibri"/>
          <w:b/>
          <w:bCs/>
          <w:highlight w:val="green"/>
          <w:u w:val="single"/>
        </w:rPr>
        <w:t>drought</w:t>
      </w:r>
      <w:r w:rsidRPr="74DB4105">
        <w:rPr>
          <w:rFonts w:eastAsia="Calibri"/>
          <w:sz w:val="12"/>
          <w:szCs w:val="12"/>
          <w:highlight w:val="green"/>
        </w:rPr>
        <w:t xml:space="preserve"> </w:t>
      </w:r>
      <w:r w:rsidRPr="74DB4105">
        <w:rPr>
          <w:rFonts w:eastAsia="Calibri"/>
          <w:u w:val="single"/>
        </w:rPr>
        <w:t xml:space="preserve">is defined as a </w:t>
      </w:r>
      <w:r w:rsidRPr="74DB4105">
        <w:rPr>
          <w:rFonts w:eastAsia="Calibri"/>
          <w:b/>
          <w:bCs/>
          <w:u w:val="single"/>
        </w:rPr>
        <w:t>shortfall in precipitation</w:t>
      </w:r>
      <w:r w:rsidRPr="74DB4105">
        <w:rPr>
          <w:rFonts w:eastAsia="Calibri"/>
          <w:sz w:val="12"/>
          <w:szCs w:val="12"/>
        </w:rPr>
        <w:t xml:space="preserve"> over a certain time period, typically </w:t>
      </w:r>
      <w:r w:rsidRPr="74DB4105">
        <w:rPr>
          <w:rFonts w:eastAsia="Calibri"/>
          <w:u w:val="single"/>
        </w:rPr>
        <w:t>over a long period of time</w:t>
      </w:r>
      <w:r w:rsidRPr="74DB4105">
        <w:rPr>
          <w:rFonts w:eastAsia="Calibri"/>
          <w:sz w:val="12"/>
          <w:szCs w:val="12"/>
        </w:rPr>
        <w:t xml:space="preserve"> like months.  This means that there is </w:t>
      </w:r>
      <w:r w:rsidRPr="74DB4105">
        <w:rPr>
          <w:rFonts w:eastAsia="Calibri"/>
          <w:u w:val="single"/>
        </w:rPr>
        <w:t>a lack of precipitation</w:t>
      </w:r>
      <w:r w:rsidRPr="74DB4105">
        <w:rPr>
          <w:rFonts w:eastAsia="Calibri"/>
          <w:sz w:val="12"/>
          <w:szCs w:val="12"/>
        </w:rPr>
        <w:t xml:space="preserve"> in a region that </w:t>
      </w:r>
      <w:r w:rsidRPr="74DB4105">
        <w:rPr>
          <w:rFonts w:eastAsia="Calibri"/>
          <w:highlight w:val="green"/>
          <w:u w:val="single"/>
        </w:rPr>
        <w:t>comes from</w:t>
      </w:r>
      <w:r w:rsidRPr="74DB4105">
        <w:rPr>
          <w:rFonts w:eastAsia="Calibri"/>
          <w:u w:val="single"/>
        </w:rPr>
        <w:t xml:space="preserve"> a </w:t>
      </w:r>
      <w:r w:rsidRPr="74DB4105">
        <w:rPr>
          <w:rFonts w:eastAsia="Calibri"/>
          <w:highlight w:val="green"/>
          <w:u w:val="single"/>
        </w:rPr>
        <w:t>lack of moisture in the air</w:t>
      </w:r>
      <w:r w:rsidRPr="74DB4105">
        <w:rPr>
          <w:rFonts w:eastAsia="Calibri"/>
          <w:sz w:val="12"/>
          <w:szCs w:val="12"/>
          <w:highlight w:val="green"/>
        </w:rPr>
        <w:t>.</w:t>
      </w:r>
      <w:r w:rsidRPr="74DB4105">
        <w:rPr>
          <w:rFonts w:eastAsia="Calibri"/>
          <w:sz w:val="12"/>
          <w:szCs w:val="12"/>
        </w:rPr>
        <w:t xml:space="preserve">  </w:t>
      </w:r>
      <w:r w:rsidRPr="74DB4105">
        <w:rPr>
          <w:rFonts w:eastAsia="Calibri"/>
          <w:u w:val="single"/>
        </w:rPr>
        <w:t xml:space="preserve">Because moisture is the first ingredient for </w:t>
      </w:r>
      <w:r w:rsidRPr="74DB4105">
        <w:rPr>
          <w:rFonts w:eastAsia="Calibri"/>
          <w:highlight w:val="green"/>
          <w:u w:val="single"/>
        </w:rPr>
        <w:t>cloud seeding</w:t>
      </w:r>
      <w:r w:rsidRPr="74DB4105">
        <w:rPr>
          <w:rFonts w:eastAsia="Calibri"/>
          <w:u w:val="single"/>
        </w:rPr>
        <w:t xml:space="preserve"> to produce rain, cloud seeing </w:t>
      </w:r>
      <w:r w:rsidRPr="74DB4105">
        <w:rPr>
          <w:rFonts w:eastAsia="Calibri"/>
          <w:highlight w:val="green"/>
          <w:u w:val="single"/>
        </w:rPr>
        <w:t>cannot be</w:t>
      </w:r>
      <w:r w:rsidRPr="74DB4105">
        <w:rPr>
          <w:rFonts w:eastAsia="Calibri"/>
          <w:u w:val="single"/>
        </w:rPr>
        <w:t xml:space="preserve"> used as </w:t>
      </w:r>
      <w:r w:rsidRPr="74DB4105">
        <w:rPr>
          <w:rFonts w:eastAsia="Calibri"/>
          <w:highlight w:val="green"/>
          <w:u w:val="single"/>
        </w:rPr>
        <w:t>a solution</w:t>
      </w:r>
      <w:r w:rsidRPr="74DB4105">
        <w:rPr>
          <w:rFonts w:eastAsia="Calibri"/>
          <w:u w:val="single"/>
        </w:rPr>
        <w:t xml:space="preserve"> to create rain during drought conditions.</w:t>
      </w:r>
    </w:p>
    <w:p w14:paraId="176D75A4" w14:textId="77777777" w:rsidR="00E11C53" w:rsidRDefault="00E11C53" w:rsidP="00E11C53">
      <w:pPr>
        <w:pStyle w:val="Heading4"/>
      </w:pPr>
      <w:r w:rsidRPr="74DB4105">
        <w:rPr>
          <w:rFonts w:eastAsia="Calibri" w:cs="Calibri"/>
        </w:rPr>
        <w:t>Cloud seeding fails</w:t>
      </w:r>
    </w:p>
    <w:p w14:paraId="5D46C2CF" w14:textId="77777777" w:rsidR="00E11C53" w:rsidRDefault="00E11C53" w:rsidP="00E11C53">
      <w:r w:rsidRPr="74DB4105">
        <w:rPr>
          <w:rFonts w:eastAsia="Calibri"/>
          <w:b/>
          <w:bCs/>
          <w:sz w:val="26"/>
          <w:szCs w:val="26"/>
        </w:rPr>
        <w:t>Berwyn '20</w:t>
      </w:r>
      <w:r w:rsidRPr="74DB4105">
        <w:rPr>
          <w:rFonts w:eastAsia="Calibri"/>
        </w:rPr>
        <w:t xml:space="preserve"> [Bob Berwyn; 3-4-2020; freelance reporter; "Helping the Snow Gods: Cloud Seeding Grows as Weapon Against Global Warming"; Inside Climate News; </w:t>
      </w:r>
      <w:hyperlink r:id="rId45">
        <w:r w:rsidRPr="74DB4105">
          <w:rPr>
            <w:rStyle w:val="Hyperlink"/>
            <w:rFonts w:eastAsia="Calibri"/>
          </w:rPr>
          <w:t>https://insideclimatenews.org/news/04032020/cloud-seeding-global-warming/</w:t>
        </w:r>
      </w:hyperlink>
      <w:r w:rsidRPr="74DB4105">
        <w:rPr>
          <w:rFonts w:eastAsia="Calibri"/>
        </w:rPr>
        <w:t>]</w:t>
      </w:r>
    </w:p>
    <w:p w14:paraId="7EAC5BCF" w14:textId="77777777" w:rsidR="00E11C53" w:rsidRDefault="00E11C53" w:rsidP="00E11C53">
      <w:r w:rsidRPr="74DB4105">
        <w:rPr>
          <w:rFonts w:eastAsia="Calibri"/>
          <w:u w:val="single"/>
        </w:rPr>
        <w:t xml:space="preserve">The </w:t>
      </w:r>
      <w:r w:rsidRPr="74DB4105">
        <w:rPr>
          <w:rFonts w:eastAsia="Calibri"/>
          <w:highlight w:val="green"/>
          <w:u w:val="single"/>
        </w:rPr>
        <w:t>natural variability</w:t>
      </w:r>
      <w:r w:rsidRPr="74DB4105">
        <w:rPr>
          <w:rFonts w:eastAsia="Calibri"/>
          <w:u w:val="single"/>
        </w:rPr>
        <w:t xml:space="preserve"> of clouds </w:t>
      </w:r>
      <w:r w:rsidRPr="74DB4105">
        <w:rPr>
          <w:rFonts w:eastAsia="Calibri"/>
          <w:highlight w:val="green"/>
          <w:u w:val="single"/>
        </w:rPr>
        <w:t>makes it difficult to quantify</w:t>
      </w:r>
      <w:r w:rsidRPr="74DB4105">
        <w:rPr>
          <w:rFonts w:eastAsia="Calibri"/>
          <w:u w:val="single"/>
        </w:rPr>
        <w:t xml:space="preserve"> the </w:t>
      </w:r>
      <w:r w:rsidRPr="74DB4105">
        <w:rPr>
          <w:rFonts w:eastAsia="Calibri"/>
          <w:highlight w:val="green"/>
          <w:u w:val="single"/>
        </w:rPr>
        <w:t>effects of cloud seeding</w:t>
      </w:r>
      <w:r w:rsidRPr="74DB4105">
        <w:rPr>
          <w:rFonts w:eastAsia="Calibri"/>
          <w:sz w:val="14"/>
          <w:szCs w:val="14"/>
        </w:rPr>
        <w:t xml:space="preserve">, said Andrea </w:t>
      </w:r>
      <w:r w:rsidRPr="74DB4105">
        <w:rPr>
          <w:rFonts w:eastAsia="Calibri"/>
          <w:u w:val="single"/>
        </w:rPr>
        <w:t>Flossmann, a cloud researcher</w:t>
      </w:r>
      <w:r w:rsidRPr="74DB4105">
        <w:rPr>
          <w:rFonts w:eastAsia="Calibri"/>
          <w:sz w:val="14"/>
          <w:szCs w:val="14"/>
        </w:rPr>
        <w:t xml:space="preserve"> with the CNRS/Laboratoire de Météorologie Physique in Clermont-Ferrand, France. She </w:t>
      </w:r>
      <w:r w:rsidRPr="74DB4105">
        <w:rPr>
          <w:rFonts w:eastAsia="Calibri"/>
          <w:u w:val="single"/>
        </w:rPr>
        <w:t xml:space="preserve">led a </w:t>
      </w:r>
      <w:r w:rsidRPr="74DB4105">
        <w:rPr>
          <w:rFonts w:eastAsia="Calibri"/>
          <w:b/>
          <w:bCs/>
          <w:u w:val="single"/>
        </w:rPr>
        <w:t xml:space="preserve">2019 </w:t>
      </w:r>
      <w:r w:rsidRPr="74DB4105">
        <w:rPr>
          <w:rFonts w:eastAsia="Calibri"/>
          <w:b/>
          <w:bCs/>
          <w:highlight w:val="green"/>
          <w:u w:val="single"/>
        </w:rPr>
        <w:t>review</w:t>
      </w:r>
      <w:r w:rsidRPr="74DB4105">
        <w:rPr>
          <w:rFonts w:eastAsia="Calibri"/>
          <w:u w:val="single"/>
        </w:rPr>
        <w:t xml:space="preserve"> of global cloud seeding efforts</w:t>
      </w:r>
      <w:r w:rsidRPr="74DB4105">
        <w:rPr>
          <w:rFonts w:eastAsia="Calibri"/>
          <w:sz w:val="14"/>
          <w:szCs w:val="14"/>
        </w:rPr>
        <w:t xml:space="preserve"> for the World Meteorological Organization that recognized growing interest in the cloud seeding worldwide.</w:t>
      </w:r>
    </w:p>
    <w:p w14:paraId="354B0185" w14:textId="77777777" w:rsidR="00E11C53" w:rsidRDefault="00E11C53" w:rsidP="00E11C53">
      <w:r w:rsidRPr="74DB4105">
        <w:rPr>
          <w:rFonts w:eastAsia="Calibri"/>
          <w:sz w:val="14"/>
          <w:szCs w:val="14"/>
        </w:rPr>
        <w:t xml:space="preserve"> </w:t>
      </w:r>
    </w:p>
    <w:p w14:paraId="198625C2" w14:textId="77777777" w:rsidR="00E11C53" w:rsidRDefault="00E11C53" w:rsidP="00E11C53">
      <w:r w:rsidRPr="74DB4105">
        <w:rPr>
          <w:rFonts w:eastAsia="Calibri"/>
          <w:sz w:val="14"/>
          <w:szCs w:val="14"/>
        </w:rPr>
        <w:t xml:space="preserve">The WMO </w:t>
      </w:r>
      <w:r w:rsidRPr="74DB4105">
        <w:rPr>
          <w:rFonts w:eastAsia="Calibri"/>
          <w:u w:val="single"/>
        </w:rPr>
        <w:t xml:space="preserve">scientists </w:t>
      </w:r>
      <w:r w:rsidRPr="74DB4105">
        <w:rPr>
          <w:rFonts w:eastAsia="Calibri"/>
          <w:highlight w:val="green"/>
          <w:u w:val="single"/>
        </w:rPr>
        <w:t>concluded</w:t>
      </w:r>
      <w:r w:rsidRPr="74DB4105">
        <w:rPr>
          <w:rFonts w:eastAsia="Calibri"/>
          <w:sz w:val="14"/>
          <w:szCs w:val="14"/>
        </w:rPr>
        <w:t xml:space="preserve"> that global </w:t>
      </w:r>
      <w:r w:rsidRPr="74DB4105">
        <w:rPr>
          <w:rFonts w:eastAsia="Calibri"/>
          <w:u w:val="single"/>
        </w:rPr>
        <w:t>warming is driving</w:t>
      </w:r>
      <w:r w:rsidRPr="74DB4105">
        <w:rPr>
          <w:rFonts w:eastAsia="Calibri"/>
          <w:sz w:val="14"/>
          <w:szCs w:val="14"/>
        </w:rPr>
        <w:t xml:space="preserve"> conflicts over </w:t>
      </w:r>
      <w:r w:rsidRPr="74DB4105">
        <w:rPr>
          <w:rFonts w:eastAsia="Calibri"/>
          <w:u w:val="single"/>
        </w:rPr>
        <w:t>water shortages</w:t>
      </w:r>
      <w:r w:rsidRPr="74DB4105">
        <w:rPr>
          <w:rFonts w:eastAsia="Calibri"/>
          <w:sz w:val="14"/>
          <w:szCs w:val="14"/>
        </w:rPr>
        <w:t xml:space="preserve"> around the world, and </w:t>
      </w:r>
      <w:r w:rsidRPr="74DB4105">
        <w:rPr>
          <w:rFonts w:eastAsia="Calibri"/>
          <w:u w:val="single"/>
        </w:rPr>
        <w:t>that</w:t>
      </w:r>
      <w:r w:rsidRPr="74DB4105">
        <w:rPr>
          <w:rFonts w:eastAsia="Calibri"/>
          <w:sz w:val="14"/>
          <w:szCs w:val="14"/>
        </w:rPr>
        <w:t xml:space="preserve"> the increased pressure has </w:t>
      </w:r>
      <w:r w:rsidRPr="74DB4105">
        <w:rPr>
          <w:rFonts w:eastAsia="Calibri"/>
          <w:u w:val="single"/>
        </w:rPr>
        <w:t>spurred</w:t>
      </w:r>
      <w:r w:rsidRPr="74DB4105">
        <w:rPr>
          <w:rFonts w:eastAsia="Calibri"/>
          <w:sz w:val="14"/>
          <w:szCs w:val="14"/>
        </w:rPr>
        <w:t xml:space="preserve"> more </w:t>
      </w:r>
      <w:r w:rsidRPr="74DB4105">
        <w:rPr>
          <w:rFonts w:eastAsia="Calibri"/>
          <w:u w:val="single"/>
        </w:rPr>
        <w:t xml:space="preserve">interest in </w:t>
      </w:r>
      <w:r w:rsidRPr="74DB4105">
        <w:rPr>
          <w:rFonts w:eastAsia="Calibri"/>
          <w:highlight w:val="green"/>
          <w:u w:val="single"/>
        </w:rPr>
        <w:t>cloud seeding</w:t>
      </w:r>
      <w:r w:rsidRPr="74DB4105">
        <w:rPr>
          <w:rFonts w:eastAsia="Calibri"/>
          <w:u w:val="single"/>
        </w:rPr>
        <w:t>.</w:t>
      </w:r>
      <w:r w:rsidRPr="74DB4105">
        <w:rPr>
          <w:rFonts w:eastAsia="Calibri"/>
          <w:sz w:val="14"/>
          <w:szCs w:val="14"/>
        </w:rPr>
        <w:t xml:space="preserve"> A 2018 </w:t>
      </w:r>
      <w:r w:rsidRPr="74DB4105">
        <w:rPr>
          <w:rFonts w:eastAsia="Calibri"/>
          <w:u w:val="single"/>
        </w:rPr>
        <w:t>report from the international organization warned</w:t>
      </w:r>
      <w:r w:rsidRPr="74DB4105">
        <w:rPr>
          <w:rFonts w:eastAsia="Calibri"/>
          <w:sz w:val="14"/>
          <w:szCs w:val="14"/>
        </w:rPr>
        <w:t xml:space="preserve"> that some of the </w:t>
      </w:r>
      <w:r w:rsidRPr="74DB4105">
        <w:rPr>
          <w:rFonts w:eastAsia="Calibri"/>
          <w:b/>
          <w:bCs/>
          <w:highlight w:val="green"/>
          <w:u w:val="single"/>
        </w:rPr>
        <w:t>efforts are not science based</w:t>
      </w:r>
      <w:r w:rsidRPr="74DB4105">
        <w:rPr>
          <w:rFonts w:eastAsia="Calibri"/>
          <w:sz w:val="14"/>
          <w:szCs w:val="14"/>
          <w:highlight w:val="green"/>
        </w:rPr>
        <w:t xml:space="preserve"> </w:t>
      </w:r>
      <w:r w:rsidRPr="74DB4105">
        <w:rPr>
          <w:rFonts w:eastAsia="Calibri"/>
          <w:highlight w:val="green"/>
          <w:u w:val="single"/>
        </w:rPr>
        <w:t>and</w:t>
      </w:r>
      <w:r w:rsidRPr="74DB4105">
        <w:rPr>
          <w:rFonts w:eastAsia="Calibri"/>
          <w:sz w:val="14"/>
          <w:szCs w:val="14"/>
        </w:rPr>
        <w:t xml:space="preserve"> that some </w:t>
      </w:r>
      <w:r w:rsidRPr="74DB4105">
        <w:rPr>
          <w:rFonts w:eastAsia="Calibri"/>
          <w:u w:val="single"/>
        </w:rPr>
        <w:t>communities desperate for water</w:t>
      </w:r>
      <w:r w:rsidRPr="74DB4105">
        <w:rPr>
          <w:rFonts w:eastAsia="Calibri"/>
          <w:sz w:val="14"/>
          <w:szCs w:val="14"/>
        </w:rPr>
        <w:t xml:space="preserve"> might </w:t>
      </w:r>
      <w:r w:rsidRPr="74DB4105">
        <w:rPr>
          <w:rFonts w:eastAsia="Calibri"/>
          <w:u w:val="single"/>
        </w:rPr>
        <w:t xml:space="preserve">pay for </w:t>
      </w:r>
      <w:r w:rsidRPr="74DB4105">
        <w:rPr>
          <w:rFonts w:eastAsia="Calibri"/>
          <w:highlight w:val="green"/>
          <w:u w:val="single"/>
        </w:rPr>
        <w:t>programs</w:t>
      </w:r>
      <w:r w:rsidRPr="74DB4105">
        <w:rPr>
          <w:rFonts w:eastAsia="Calibri"/>
          <w:u w:val="single"/>
        </w:rPr>
        <w:t xml:space="preserve"> that </w:t>
      </w:r>
      <w:r w:rsidRPr="74DB4105">
        <w:rPr>
          <w:rFonts w:eastAsia="Calibri"/>
          <w:b/>
          <w:bCs/>
          <w:highlight w:val="green"/>
          <w:u w:val="single"/>
        </w:rPr>
        <w:t>won’t deliver</w:t>
      </w:r>
      <w:r w:rsidRPr="74DB4105">
        <w:rPr>
          <w:rFonts w:eastAsia="Calibri"/>
          <w:b/>
          <w:bCs/>
          <w:u w:val="single"/>
        </w:rPr>
        <w:t xml:space="preserve"> promised </w:t>
      </w:r>
      <w:r w:rsidRPr="74DB4105">
        <w:rPr>
          <w:rFonts w:eastAsia="Calibri"/>
          <w:b/>
          <w:bCs/>
          <w:highlight w:val="green"/>
          <w:u w:val="single"/>
        </w:rPr>
        <w:t>results</w:t>
      </w:r>
      <w:r w:rsidRPr="74DB4105">
        <w:rPr>
          <w:rFonts w:eastAsia="Calibri"/>
          <w:sz w:val="14"/>
          <w:szCs w:val="14"/>
        </w:rPr>
        <w:t xml:space="preserve">. </w:t>
      </w:r>
      <w:r w:rsidRPr="74DB4105">
        <w:rPr>
          <w:rFonts w:eastAsia="Calibri"/>
          <w:u w:val="single"/>
        </w:rPr>
        <w:t xml:space="preserve">Since the process yields </w:t>
      </w:r>
      <w:r w:rsidRPr="74DB4105">
        <w:rPr>
          <w:rFonts w:eastAsia="Calibri"/>
          <w:b/>
          <w:bCs/>
          <w:u w:val="single"/>
        </w:rPr>
        <w:t>just a 10 percent increase</w:t>
      </w:r>
      <w:r w:rsidRPr="74DB4105">
        <w:rPr>
          <w:rFonts w:eastAsia="Calibri"/>
          <w:u w:val="single"/>
        </w:rPr>
        <w:t xml:space="preserve"> under </w:t>
      </w:r>
      <w:r w:rsidRPr="74DB4105">
        <w:rPr>
          <w:rFonts w:eastAsia="Calibri"/>
          <w:b/>
          <w:bCs/>
          <w:u w:val="single"/>
        </w:rPr>
        <w:t>very specific weather conditions</w:t>
      </w:r>
      <w:r w:rsidRPr="74DB4105">
        <w:rPr>
          <w:rFonts w:eastAsia="Calibri"/>
          <w:u w:val="single"/>
        </w:rPr>
        <w:t>, it takes a lot of seeding to make it pay, Flossmann said.</w:t>
      </w:r>
    </w:p>
    <w:p w14:paraId="4A63402B" w14:textId="77777777" w:rsidR="00E11C53" w:rsidRDefault="00E11C53" w:rsidP="00E11C53">
      <w:r w:rsidRPr="74DB4105">
        <w:rPr>
          <w:rFonts w:eastAsia="Calibri"/>
          <w:sz w:val="14"/>
          <w:szCs w:val="14"/>
        </w:rPr>
        <w:t xml:space="preserve"> </w:t>
      </w:r>
    </w:p>
    <w:p w14:paraId="5CA19067" w14:textId="77777777" w:rsidR="00E11C53" w:rsidRDefault="00E11C53" w:rsidP="00E11C53">
      <w:r w:rsidRPr="74DB4105">
        <w:rPr>
          <w:rFonts w:eastAsia="Calibri"/>
          <w:u w:val="single"/>
        </w:rPr>
        <w:t>It’s always hard for researchers to know how much snow would have fallen without cloud seeding</w:t>
      </w:r>
      <w:r w:rsidRPr="74DB4105">
        <w:rPr>
          <w:rFonts w:eastAsia="Calibri"/>
          <w:sz w:val="14"/>
          <w:szCs w:val="14"/>
        </w:rPr>
        <w:t xml:space="preserve">, and that’s one of the reasons Colorado </w:t>
      </w:r>
      <w:r w:rsidRPr="74DB4105">
        <w:rPr>
          <w:rFonts w:eastAsia="Calibri"/>
          <w:u w:val="single"/>
        </w:rPr>
        <w:t>climate scientist</w:t>
      </w:r>
      <w:r w:rsidRPr="74DB4105">
        <w:rPr>
          <w:rFonts w:eastAsia="Calibri"/>
          <w:sz w:val="14"/>
          <w:szCs w:val="14"/>
        </w:rPr>
        <w:t xml:space="preserve"> Brad Udall, with the Colorado River Research Group, </w:t>
      </w:r>
      <w:r w:rsidRPr="74DB4105">
        <w:rPr>
          <w:rFonts w:eastAsia="Calibri"/>
          <w:u w:val="single"/>
        </w:rPr>
        <w:t>is not so sure about the current expansion of cloud seeding programs</w:t>
      </w:r>
      <w:r w:rsidRPr="74DB4105">
        <w:rPr>
          <w:rFonts w:eastAsia="Calibri"/>
          <w:sz w:val="14"/>
          <w:szCs w:val="14"/>
        </w:rPr>
        <w:t xml:space="preserve">. Plus, </w:t>
      </w:r>
      <w:r w:rsidRPr="74DB4105">
        <w:rPr>
          <w:rFonts w:eastAsia="Calibri"/>
          <w:b/>
          <w:bCs/>
          <w:highlight w:val="green"/>
          <w:u w:val="single"/>
        </w:rPr>
        <w:t>the technique only works if there are clouds</w:t>
      </w:r>
      <w:r w:rsidRPr="74DB4105">
        <w:rPr>
          <w:rFonts w:eastAsia="Calibri"/>
          <w:b/>
          <w:bCs/>
          <w:u w:val="single"/>
        </w:rPr>
        <w:t xml:space="preserve"> to begin with. </w:t>
      </w:r>
      <w:r w:rsidRPr="74DB4105">
        <w:rPr>
          <w:rFonts w:eastAsia="Calibri"/>
          <w:b/>
          <w:bCs/>
          <w:highlight w:val="green"/>
          <w:u w:val="single"/>
        </w:rPr>
        <w:t>It doesn’t help</w:t>
      </w:r>
      <w:r w:rsidRPr="74DB4105">
        <w:rPr>
          <w:rFonts w:eastAsia="Calibri"/>
          <w:b/>
          <w:bCs/>
          <w:u w:val="single"/>
        </w:rPr>
        <w:t xml:space="preserve"> much </w:t>
      </w:r>
      <w:r w:rsidRPr="74DB4105">
        <w:rPr>
          <w:rFonts w:eastAsia="Calibri"/>
          <w:b/>
          <w:bCs/>
          <w:highlight w:val="green"/>
          <w:u w:val="single"/>
        </w:rPr>
        <w:t>during</w:t>
      </w:r>
      <w:r w:rsidRPr="74DB4105">
        <w:rPr>
          <w:rFonts w:eastAsia="Calibri"/>
          <w:b/>
          <w:bCs/>
          <w:u w:val="single"/>
        </w:rPr>
        <w:t xml:space="preserve"> a </w:t>
      </w:r>
      <w:r w:rsidRPr="74DB4105">
        <w:rPr>
          <w:rFonts w:eastAsia="Calibri"/>
          <w:b/>
          <w:bCs/>
          <w:highlight w:val="green"/>
          <w:u w:val="single"/>
        </w:rPr>
        <w:t>drought, when natural precipitation is hard to come by</w:t>
      </w:r>
      <w:r w:rsidRPr="74DB4105">
        <w:rPr>
          <w:rFonts w:eastAsia="Calibri"/>
          <w:sz w:val="14"/>
          <w:szCs w:val="14"/>
        </w:rPr>
        <w:t>, Udall said.</w:t>
      </w:r>
    </w:p>
    <w:p w14:paraId="3D2DB701" w14:textId="77777777" w:rsidR="00E11C53" w:rsidRDefault="00E11C53" w:rsidP="00E11C53">
      <w:r w:rsidRPr="74DB4105">
        <w:rPr>
          <w:rFonts w:eastAsia="Calibri"/>
          <w:sz w:val="14"/>
          <w:szCs w:val="14"/>
        </w:rPr>
        <w:t xml:space="preserve"> </w:t>
      </w:r>
    </w:p>
    <w:p w14:paraId="1DD2774F" w14:textId="77777777" w:rsidR="00E11C53" w:rsidRDefault="00E11C53" w:rsidP="00E11C53">
      <w:r w:rsidRPr="74DB4105">
        <w:rPr>
          <w:rFonts w:eastAsia="Calibri"/>
          <w:sz w:val="14"/>
          <w:szCs w:val="14"/>
        </w:rPr>
        <w:t>“</w:t>
      </w:r>
      <w:r w:rsidRPr="74DB4105">
        <w:rPr>
          <w:rFonts w:eastAsia="Calibri"/>
          <w:u w:val="single"/>
        </w:rPr>
        <w:t>I’ve been</w:t>
      </w:r>
      <w:r w:rsidRPr="74DB4105">
        <w:rPr>
          <w:rFonts w:eastAsia="Calibri"/>
          <w:sz w:val="14"/>
          <w:szCs w:val="14"/>
        </w:rPr>
        <w:t xml:space="preserve"> pretty </w:t>
      </w:r>
      <w:r w:rsidRPr="74DB4105">
        <w:rPr>
          <w:rFonts w:eastAsia="Calibri"/>
          <w:u w:val="single"/>
        </w:rPr>
        <w:t>skeptical of this for a long time</w:t>
      </w:r>
      <w:r w:rsidRPr="74DB4105">
        <w:rPr>
          <w:rFonts w:eastAsia="Calibri"/>
          <w:sz w:val="14"/>
          <w:szCs w:val="14"/>
        </w:rPr>
        <w:t xml:space="preserve"> beginning when I started in this field in the early 2000s,” he said.</w:t>
      </w:r>
    </w:p>
    <w:p w14:paraId="2E37D24A" w14:textId="77777777" w:rsidR="00E11C53" w:rsidRDefault="00E11C53" w:rsidP="00E11C53">
      <w:pPr>
        <w:pStyle w:val="Heading4"/>
      </w:pPr>
      <w:r w:rsidRPr="74DB4105">
        <w:rPr>
          <w:rFonts w:eastAsia="Calibri" w:cs="Calibri"/>
        </w:rPr>
        <w:t xml:space="preserve">Cloud seeding causes </w:t>
      </w:r>
      <w:r w:rsidRPr="74DB4105">
        <w:rPr>
          <w:rFonts w:eastAsia="Calibri" w:cs="Calibri"/>
          <w:u w:val="single"/>
        </w:rPr>
        <w:t>droughts</w:t>
      </w:r>
      <w:r w:rsidRPr="74DB4105">
        <w:rPr>
          <w:rFonts w:eastAsia="Calibri" w:cs="Calibri"/>
        </w:rPr>
        <w:t xml:space="preserve">, </w:t>
      </w:r>
      <w:r w:rsidRPr="74DB4105">
        <w:rPr>
          <w:rFonts w:eastAsia="Calibri" w:cs="Calibri"/>
          <w:u w:val="single"/>
        </w:rPr>
        <w:t>ag collapse</w:t>
      </w:r>
      <w:r w:rsidRPr="74DB4105">
        <w:rPr>
          <w:rFonts w:eastAsia="Calibri" w:cs="Calibri"/>
        </w:rPr>
        <w:t xml:space="preserve">, and </w:t>
      </w:r>
      <w:r w:rsidRPr="74DB4105">
        <w:rPr>
          <w:rFonts w:eastAsia="Calibri" w:cs="Calibri"/>
          <w:u w:val="single"/>
        </w:rPr>
        <w:t>warming</w:t>
      </w:r>
      <w:r w:rsidRPr="74DB4105">
        <w:rPr>
          <w:rFonts w:eastAsia="Calibri" w:cs="Calibri"/>
        </w:rPr>
        <w:t xml:space="preserve"> because increased </w:t>
      </w:r>
      <w:r w:rsidRPr="74DB4105">
        <w:rPr>
          <w:rFonts w:eastAsia="Calibri" w:cs="Calibri"/>
          <w:u w:val="single"/>
        </w:rPr>
        <w:t>scale</w:t>
      </w:r>
    </w:p>
    <w:p w14:paraId="2E8B2A64" w14:textId="77777777" w:rsidR="00E11C53" w:rsidRDefault="00E11C53" w:rsidP="00E11C53">
      <w:r w:rsidRPr="74DB4105">
        <w:rPr>
          <w:rFonts w:eastAsia="Calibri"/>
          <w:b/>
          <w:bCs/>
          <w:sz w:val="26"/>
          <w:szCs w:val="26"/>
        </w:rPr>
        <w:t>Smedley '19</w:t>
      </w:r>
      <w:r w:rsidRPr="74DB4105">
        <w:rPr>
          <w:rFonts w:eastAsia="Calibri"/>
        </w:rPr>
        <w:t xml:space="preserve"> [Tim Smedley; 2-25-2019; Sustainability writer; "How artificially brightened clouds could stop climate change"; BBC; </w:t>
      </w:r>
      <w:hyperlink r:id="rId46">
        <w:r w:rsidRPr="74DB4105">
          <w:rPr>
            <w:rStyle w:val="Hyperlink"/>
            <w:rFonts w:eastAsia="Calibri"/>
          </w:rPr>
          <w:t>https://www.bbc.com/future/article/20190220-how-artificially-brightened-clouds-could-stop-climate-change</w:t>
        </w:r>
      </w:hyperlink>
      <w:r w:rsidRPr="74DB4105">
        <w:rPr>
          <w:rFonts w:eastAsia="Calibri"/>
        </w:rPr>
        <w:t>]</w:t>
      </w:r>
    </w:p>
    <w:p w14:paraId="2BE5F913" w14:textId="77777777" w:rsidR="00E11C53" w:rsidRDefault="00E11C53" w:rsidP="00E11C53">
      <w:r w:rsidRPr="74DB4105">
        <w:rPr>
          <w:rFonts w:eastAsia="Calibri"/>
        </w:rPr>
        <w:t xml:space="preserve"> </w:t>
      </w:r>
    </w:p>
    <w:p w14:paraId="309110F7" w14:textId="77777777" w:rsidR="00E11C53" w:rsidRDefault="00E11C53" w:rsidP="00E11C53">
      <w:r w:rsidRPr="74DB4105">
        <w:rPr>
          <w:rFonts w:eastAsia="Calibri"/>
          <w:sz w:val="16"/>
          <w:szCs w:val="16"/>
        </w:rPr>
        <w:t xml:space="preserve">So, what’s the catch? Well, </w:t>
      </w:r>
      <w:r w:rsidRPr="74DB4105">
        <w:rPr>
          <w:rFonts w:eastAsia="Calibri"/>
          <w:b/>
          <w:bCs/>
          <w:highlight w:val="green"/>
          <w:u w:val="single"/>
        </w:rPr>
        <w:t>there’s a</w:t>
      </w:r>
      <w:r w:rsidRPr="74DB4105">
        <w:rPr>
          <w:rFonts w:eastAsia="Calibri"/>
          <w:b/>
          <w:bCs/>
          <w:u w:val="single"/>
        </w:rPr>
        <w:t xml:space="preserve"> very </w:t>
      </w:r>
      <w:r w:rsidRPr="74DB4105">
        <w:rPr>
          <w:rFonts w:eastAsia="Calibri"/>
          <w:b/>
          <w:bCs/>
          <w:highlight w:val="green"/>
          <w:u w:val="single"/>
        </w:rPr>
        <w:t>big catch</w:t>
      </w:r>
      <w:r w:rsidRPr="74DB4105">
        <w:rPr>
          <w:rFonts w:eastAsia="Calibri"/>
          <w:u w:val="single"/>
        </w:rPr>
        <w:t xml:space="preserve"> indeed</w:t>
      </w:r>
      <w:r w:rsidRPr="74DB4105">
        <w:rPr>
          <w:rFonts w:eastAsia="Calibri"/>
          <w:sz w:val="16"/>
          <w:szCs w:val="16"/>
        </w:rPr>
        <w:t xml:space="preserve">. </w:t>
      </w:r>
      <w:r w:rsidRPr="74DB4105">
        <w:rPr>
          <w:rFonts w:eastAsia="Calibri"/>
          <w:u w:val="single"/>
        </w:rPr>
        <w:t xml:space="preserve">The potential </w:t>
      </w:r>
      <w:r w:rsidRPr="74DB4105">
        <w:rPr>
          <w:rFonts w:eastAsia="Calibri"/>
          <w:b/>
          <w:bCs/>
          <w:u w:val="single"/>
        </w:rPr>
        <w:t>side-effects</w:t>
      </w:r>
      <w:r w:rsidRPr="74DB4105">
        <w:rPr>
          <w:rFonts w:eastAsia="Calibri"/>
          <w:sz w:val="16"/>
          <w:szCs w:val="16"/>
        </w:rPr>
        <w:t xml:space="preserve"> </w:t>
      </w:r>
      <w:r w:rsidRPr="74DB4105">
        <w:rPr>
          <w:rFonts w:eastAsia="Calibri"/>
          <w:u w:val="single"/>
        </w:rPr>
        <w:t xml:space="preserve">of solar </w:t>
      </w:r>
      <w:r w:rsidRPr="74DB4105">
        <w:rPr>
          <w:rFonts w:eastAsia="Calibri"/>
          <w:highlight w:val="green"/>
          <w:u w:val="single"/>
        </w:rPr>
        <w:t>geoengineering</w:t>
      </w:r>
      <w:r w:rsidRPr="74DB4105">
        <w:rPr>
          <w:rFonts w:eastAsia="Calibri"/>
          <w:sz w:val="16"/>
          <w:szCs w:val="16"/>
          <w:highlight w:val="green"/>
        </w:rPr>
        <w:t xml:space="preserve"> </w:t>
      </w:r>
      <w:r w:rsidRPr="74DB4105">
        <w:rPr>
          <w:rFonts w:eastAsia="Calibri"/>
          <w:b/>
          <w:bCs/>
          <w:highlight w:val="green"/>
          <w:u w:val="single"/>
        </w:rPr>
        <w:t>on the scale needed to slow hurricanes or cool</w:t>
      </w:r>
      <w:r w:rsidRPr="74DB4105">
        <w:rPr>
          <w:rFonts w:eastAsia="Calibri"/>
          <w:b/>
          <w:bCs/>
          <w:u w:val="single"/>
        </w:rPr>
        <w:t xml:space="preserve"> global </w:t>
      </w:r>
      <w:r w:rsidRPr="74DB4105">
        <w:rPr>
          <w:rFonts w:eastAsia="Calibri"/>
          <w:b/>
          <w:bCs/>
          <w:highlight w:val="green"/>
          <w:u w:val="single"/>
        </w:rPr>
        <w:t>temperatures</w:t>
      </w:r>
      <w:r w:rsidRPr="74DB4105">
        <w:rPr>
          <w:rFonts w:eastAsia="Calibri"/>
          <w:sz w:val="16"/>
          <w:szCs w:val="16"/>
        </w:rPr>
        <w:t xml:space="preserve"> </w:t>
      </w:r>
      <w:r w:rsidRPr="74DB4105">
        <w:rPr>
          <w:rFonts w:eastAsia="Calibri"/>
          <w:u w:val="single"/>
        </w:rPr>
        <w:t>are not well understood</w:t>
      </w:r>
      <w:r w:rsidRPr="74DB4105">
        <w:rPr>
          <w:rFonts w:eastAsia="Calibri"/>
          <w:sz w:val="16"/>
          <w:szCs w:val="16"/>
        </w:rPr>
        <w:t xml:space="preserve">. According to various theories, </w:t>
      </w:r>
      <w:r w:rsidRPr="74DB4105">
        <w:rPr>
          <w:rFonts w:eastAsia="Calibri"/>
          <w:u w:val="single"/>
        </w:rPr>
        <w:t xml:space="preserve">it could </w:t>
      </w:r>
      <w:r w:rsidRPr="74DB4105">
        <w:rPr>
          <w:rFonts w:eastAsia="Calibri"/>
          <w:b/>
          <w:bCs/>
          <w:highlight w:val="green"/>
          <w:u w:val="single"/>
        </w:rPr>
        <w:t>prompt droughts, flooding, and</w:t>
      </w:r>
      <w:r w:rsidRPr="74DB4105">
        <w:rPr>
          <w:rFonts w:eastAsia="Calibri"/>
          <w:b/>
          <w:bCs/>
          <w:u w:val="single"/>
        </w:rPr>
        <w:t xml:space="preserve"> catastrophic </w:t>
      </w:r>
      <w:r w:rsidRPr="74DB4105">
        <w:rPr>
          <w:rFonts w:eastAsia="Calibri"/>
          <w:b/>
          <w:bCs/>
          <w:highlight w:val="green"/>
          <w:u w:val="single"/>
        </w:rPr>
        <w:t>crop failures</w:t>
      </w:r>
      <w:r w:rsidRPr="74DB4105">
        <w:rPr>
          <w:rFonts w:eastAsia="Calibri"/>
          <w:sz w:val="16"/>
          <w:szCs w:val="16"/>
        </w:rPr>
        <w:t xml:space="preserve">; some even fear that the </w:t>
      </w:r>
      <w:r w:rsidRPr="74DB4105">
        <w:rPr>
          <w:rFonts w:eastAsia="Calibri"/>
          <w:highlight w:val="green"/>
          <w:u w:val="single"/>
        </w:rPr>
        <w:t>tech</w:t>
      </w:r>
      <w:r w:rsidRPr="74DB4105">
        <w:rPr>
          <w:rFonts w:eastAsia="Calibri"/>
          <w:u w:val="single"/>
        </w:rPr>
        <w:t xml:space="preserve">nology could be </w:t>
      </w:r>
      <w:r w:rsidRPr="74DB4105">
        <w:rPr>
          <w:rFonts w:eastAsia="Calibri"/>
          <w:b/>
          <w:bCs/>
          <w:highlight w:val="green"/>
          <w:u w:val="single"/>
        </w:rPr>
        <w:t>weaponised</w:t>
      </w:r>
      <w:r w:rsidRPr="74DB4105">
        <w:rPr>
          <w:rFonts w:eastAsia="Calibri"/>
          <w:sz w:val="16"/>
          <w:szCs w:val="16"/>
        </w:rPr>
        <w:t xml:space="preserve"> (</w:t>
      </w:r>
      <w:r w:rsidRPr="74DB4105">
        <w:rPr>
          <w:rFonts w:eastAsia="Calibri"/>
          <w:u w:val="single"/>
        </w:rPr>
        <w:t>during</w:t>
      </w:r>
      <w:r w:rsidRPr="74DB4105">
        <w:rPr>
          <w:rFonts w:eastAsia="Calibri"/>
          <w:sz w:val="16"/>
          <w:szCs w:val="16"/>
        </w:rPr>
        <w:t xml:space="preserve"> the </w:t>
      </w:r>
      <w:r w:rsidRPr="74DB4105">
        <w:rPr>
          <w:rFonts w:eastAsia="Calibri"/>
          <w:u w:val="single"/>
        </w:rPr>
        <w:t>Vietnam</w:t>
      </w:r>
      <w:r w:rsidRPr="74DB4105">
        <w:rPr>
          <w:rFonts w:eastAsia="Calibri"/>
          <w:sz w:val="16"/>
          <w:szCs w:val="16"/>
        </w:rPr>
        <w:t xml:space="preserve"> War, </w:t>
      </w:r>
      <w:r w:rsidRPr="74DB4105">
        <w:rPr>
          <w:rFonts w:eastAsia="Calibri"/>
          <w:u w:val="single"/>
        </w:rPr>
        <w:t>American forces flew</w:t>
      </w:r>
      <w:r w:rsidRPr="74DB4105">
        <w:rPr>
          <w:rFonts w:eastAsia="Calibri"/>
          <w:sz w:val="16"/>
          <w:szCs w:val="16"/>
        </w:rPr>
        <w:t xml:space="preserve"> thousands of “</w:t>
      </w:r>
      <w:r w:rsidRPr="74DB4105">
        <w:rPr>
          <w:rFonts w:eastAsia="Calibri"/>
          <w:u w:val="single"/>
        </w:rPr>
        <w:t>cloud seeding</w:t>
      </w:r>
      <w:r w:rsidRPr="74DB4105">
        <w:rPr>
          <w:rFonts w:eastAsia="Calibri"/>
          <w:sz w:val="16"/>
          <w:szCs w:val="16"/>
        </w:rPr>
        <w:t xml:space="preserve">” </w:t>
      </w:r>
      <w:r w:rsidRPr="74DB4105">
        <w:rPr>
          <w:rFonts w:eastAsia="Calibri"/>
          <w:u w:val="single"/>
        </w:rPr>
        <w:t xml:space="preserve">missions </w:t>
      </w:r>
      <w:r w:rsidRPr="74DB4105">
        <w:rPr>
          <w:rFonts w:eastAsia="Calibri"/>
          <w:highlight w:val="green"/>
          <w:u w:val="single"/>
        </w:rPr>
        <w:t>to flood enemy</w:t>
      </w:r>
      <w:r w:rsidRPr="74DB4105">
        <w:rPr>
          <w:rFonts w:eastAsia="Calibri"/>
          <w:u w:val="single"/>
        </w:rPr>
        <w:t xml:space="preserve"> troop supply lines</w:t>
      </w:r>
      <w:r w:rsidRPr="74DB4105">
        <w:rPr>
          <w:rFonts w:eastAsia="Calibri"/>
          <w:sz w:val="16"/>
          <w:szCs w:val="16"/>
        </w:rPr>
        <w:t xml:space="preserve">). Another major concern is that </w:t>
      </w:r>
      <w:r w:rsidRPr="74DB4105">
        <w:rPr>
          <w:rFonts w:eastAsia="Calibri"/>
          <w:highlight w:val="green"/>
          <w:u w:val="single"/>
        </w:rPr>
        <w:t>geoengineering</w:t>
      </w:r>
      <w:r w:rsidRPr="74DB4105">
        <w:rPr>
          <w:rFonts w:eastAsia="Calibri"/>
          <w:u w:val="single"/>
        </w:rPr>
        <w:t xml:space="preserve"> could be used as </w:t>
      </w:r>
      <w:r w:rsidRPr="74DB4105">
        <w:rPr>
          <w:rFonts w:eastAsia="Calibri"/>
          <w:highlight w:val="green"/>
          <w:u w:val="single"/>
        </w:rPr>
        <w:t xml:space="preserve">an </w:t>
      </w:r>
      <w:r w:rsidRPr="74DB4105">
        <w:rPr>
          <w:rFonts w:eastAsia="Calibri"/>
          <w:b/>
          <w:bCs/>
          <w:highlight w:val="green"/>
          <w:u w:val="single"/>
        </w:rPr>
        <w:t>excuse to slow</w:t>
      </w:r>
      <w:r w:rsidRPr="74DB4105">
        <w:rPr>
          <w:rFonts w:eastAsia="Calibri"/>
          <w:b/>
          <w:bCs/>
          <w:u w:val="single"/>
        </w:rPr>
        <w:t xml:space="preserve"> down </w:t>
      </w:r>
      <w:r w:rsidRPr="74DB4105">
        <w:rPr>
          <w:rFonts w:eastAsia="Calibri"/>
          <w:b/>
          <w:bCs/>
          <w:highlight w:val="green"/>
          <w:u w:val="single"/>
        </w:rPr>
        <w:t>emissions reduction</w:t>
      </w:r>
      <w:r w:rsidRPr="74DB4105">
        <w:rPr>
          <w:rFonts w:eastAsia="Calibri"/>
          <w:sz w:val="16"/>
          <w:szCs w:val="16"/>
        </w:rPr>
        <w:t xml:space="preserve">, </w:t>
      </w:r>
      <w:r w:rsidRPr="74DB4105">
        <w:rPr>
          <w:rFonts w:eastAsia="Calibri"/>
          <w:u w:val="single"/>
        </w:rPr>
        <w:t>meaning CO2 levels continue to rise and oceans continue to acidify</w:t>
      </w:r>
      <w:r w:rsidRPr="74DB4105">
        <w:rPr>
          <w:rFonts w:eastAsia="Calibri"/>
          <w:sz w:val="16"/>
          <w:szCs w:val="16"/>
        </w:rPr>
        <w:t xml:space="preserve"> – which, of course, brings its own serious problems.</w:t>
      </w:r>
    </w:p>
    <w:p w14:paraId="48449D03" w14:textId="77777777" w:rsidR="00E11C53" w:rsidRDefault="00E11C53" w:rsidP="00E11C53">
      <w:pPr>
        <w:rPr>
          <w:rFonts w:eastAsia="MS Mincho"/>
          <w:u w:val="single"/>
        </w:rPr>
      </w:pPr>
    </w:p>
    <w:p w14:paraId="0B48484C" w14:textId="77777777" w:rsidR="00E11C53" w:rsidRDefault="00E11C53" w:rsidP="00E11C53">
      <w:pPr>
        <w:pStyle w:val="Heading4"/>
      </w:pPr>
      <w:r>
        <w:t>States are already utilizing cloud seeding to combat drought—it’s ineffective</w:t>
      </w:r>
    </w:p>
    <w:p w14:paraId="6F0A34AB" w14:textId="77777777" w:rsidR="00E11C53" w:rsidRPr="00562686" w:rsidRDefault="00E11C53" w:rsidP="00E11C53">
      <w:pPr>
        <w:rPr>
          <w:rStyle w:val="Style13ptBold"/>
          <w:b w:val="0"/>
          <w:bCs/>
          <w:sz w:val="24"/>
        </w:rPr>
      </w:pPr>
      <w:r>
        <w:rPr>
          <w:rStyle w:val="Style13ptBold"/>
        </w:rPr>
        <w:t xml:space="preserve">Milman 21 </w:t>
      </w:r>
      <w:r>
        <w:rPr>
          <w:rStyle w:val="Style13ptBold"/>
          <w:b w:val="0"/>
          <w:sz w:val="24"/>
        </w:rPr>
        <w:t xml:space="preserve">(Oliver, </w:t>
      </w:r>
      <w:r w:rsidRPr="00562686">
        <w:rPr>
          <w:rStyle w:val="Style13ptBold"/>
          <w:b w:val="0"/>
          <w:sz w:val="24"/>
        </w:rPr>
        <w:t>environment reporter for Guardian US.</w:t>
      </w:r>
      <w:r>
        <w:rPr>
          <w:rStyle w:val="Style13ptBold"/>
          <w:b w:val="0"/>
          <w:sz w:val="24"/>
        </w:rPr>
        <w:t xml:space="preserve"> “</w:t>
      </w:r>
      <w:r w:rsidRPr="00CB15A1">
        <w:rPr>
          <w:rStyle w:val="Style13ptBold"/>
          <w:b w:val="0"/>
          <w:sz w:val="24"/>
        </w:rPr>
        <w:t>Make it rain: US states embrace 'cloud seeding' to try to conquer drought</w:t>
      </w:r>
      <w:r>
        <w:rPr>
          <w:rStyle w:val="Style13ptBold"/>
          <w:b w:val="0"/>
          <w:sz w:val="24"/>
        </w:rPr>
        <w:t xml:space="preserve">”, The Guardian, 23 March 2021.) </w:t>
      </w:r>
      <w:r w:rsidRPr="00CB15A1">
        <w:rPr>
          <w:rStyle w:val="Style13ptBold"/>
          <w:b w:val="0"/>
          <w:sz w:val="24"/>
        </w:rPr>
        <w:t>https://www.theguardian.com/environment/2021/mar/23/us-stated-cloud-seeding-weather-modification</w:t>
      </w:r>
    </w:p>
    <w:p w14:paraId="759372A3" w14:textId="77777777" w:rsidR="00E11C53" w:rsidRPr="00562686" w:rsidRDefault="00E11C53" w:rsidP="00E11C53">
      <w:pPr>
        <w:rPr>
          <w:rStyle w:val="StyleUnderline"/>
        </w:rPr>
      </w:pPr>
      <w:r w:rsidRPr="00562686">
        <w:rPr>
          <w:rStyle w:val="StyleUnderline"/>
        </w:rPr>
        <w:t>With three-quarters of the US west gripped by a seemingly ceaseless drought, several states are increasingly embracing a drastic intervention – the modification of the weather to spur more rainfall.</w:t>
      </w:r>
    </w:p>
    <w:p w14:paraId="34A1D46C" w14:textId="77777777" w:rsidR="00E11C53" w:rsidRPr="00562686" w:rsidRDefault="00E11C53" w:rsidP="00E11C53">
      <w:pPr>
        <w:rPr>
          <w:sz w:val="16"/>
        </w:rPr>
      </w:pPr>
      <w:r w:rsidRPr="00562686">
        <w:rPr>
          <w:sz w:val="16"/>
        </w:rPr>
        <w:t xml:space="preserve">The latest reports from the US Drought Monitor have provided sobering reading, with </w:t>
      </w:r>
      <w:r w:rsidRPr="00562686">
        <w:rPr>
          <w:rStyle w:val="StyleUnderline"/>
        </w:rPr>
        <w:t>40% of the US west of the continental divide classed as being in “exceptional drought”</w:t>
      </w:r>
      <w:r w:rsidRPr="00562686">
        <w:rPr>
          <w:sz w:val="16"/>
        </w:rPr>
        <w:t>, the most severe of four levels of drought. This is down only marginally from 47% in January, a record in the monitor’s 20-year history, and barring the arrival of a barrage of late winter storms will almost guarantee a severely parched year for western states.</w:t>
      </w:r>
    </w:p>
    <w:p w14:paraId="3F5EFACB" w14:textId="77777777" w:rsidR="00E11C53" w:rsidRPr="00562686" w:rsidRDefault="00E11C53" w:rsidP="00E11C53">
      <w:pPr>
        <w:rPr>
          <w:sz w:val="16"/>
        </w:rPr>
      </w:pPr>
      <w:r w:rsidRPr="00562686">
        <w:rPr>
          <w:sz w:val="16"/>
        </w:rPr>
        <w:t>“We haven’t had much in the way of winter rain or snow, which is concerning, as we would hope to put a big dent in the drought,” said Brian Fuchs, a climatologist at the National Drought Mitigation Center. “</w:t>
      </w:r>
      <w:r w:rsidRPr="00562686">
        <w:rPr>
          <w:rStyle w:val="StyleUnderline"/>
        </w:rPr>
        <w:t>It looks like it’s going to be a very tough year. We are probably looking at increased fire dangers, water restrictions and also impacts to ecosystems</w:t>
      </w:r>
      <w:r w:rsidRPr="00562686">
        <w:rPr>
          <w:sz w:val="16"/>
        </w:rPr>
        <w:t>, such as small rivers and streams and the wildlife living there.”</w:t>
      </w:r>
    </w:p>
    <w:p w14:paraId="39C80321" w14:textId="77777777" w:rsidR="00E11C53" w:rsidRPr="00562686" w:rsidRDefault="00E11C53" w:rsidP="00E11C53">
      <w:pPr>
        <w:rPr>
          <w:sz w:val="16"/>
        </w:rPr>
      </w:pPr>
      <w:r w:rsidRPr="00562686">
        <w:rPr>
          <w:rStyle w:val="StyleUnderline"/>
        </w:rPr>
        <w:t>The stresses of drought</w:t>
      </w:r>
      <w:r w:rsidRPr="00562686">
        <w:rPr>
          <w:sz w:val="16"/>
        </w:rPr>
        <w:t>, upon water supplies for drinking and to supply the west’s vast agricultural systems</w:t>
      </w:r>
      <w:r w:rsidRPr="00562686">
        <w:rPr>
          <w:rStyle w:val="StyleUnderline"/>
        </w:rPr>
        <w:t>, have prompted eight states to look to a form of weather modification called cloud seeding to stave off the worst</w:t>
      </w:r>
      <w:r w:rsidRPr="00562686">
        <w:rPr>
          <w:sz w:val="16"/>
        </w:rPr>
        <w:t>.</w:t>
      </w:r>
    </w:p>
    <w:p w14:paraId="492CEA78" w14:textId="77777777" w:rsidR="00E11C53" w:rsidRPr="00562686" w:rsidRDefault="00E11C53" w:rsidP="00E11C53">
      <w:pPr>
        <w:rPr>
          <w:sz w:val="16"/>
          <w:szCs w:val="16"/>
        </w:rPr>
      </w:pPr>
      <w:r w:rsidRPr="00562686">
        <w:rPr>
          <w:sz w:val="16"/>
          <w:szCs w:val="16"/>
        </w:rPr>
        <w:t>Cloud seeding involves using aircraft or drones to add small particles of silver iodide, which have a structure similar to ice, to clouds. Water droplets cluster around the particles, modifying the structure of the clouds and increasing the chance of precipitation.</w:t>
      </w:r>
    </w:p>
    <w:p w14:paraId="5B2BE37F" w14:textId="77777777" w:rsidR="00E11C53" w:rsidRPr="00562686" w:rsidRDefault="00E11C53" w:rsidP="00E11C53">
      <w:pPr>
        <w:rPr>
          <w:sz w:val="16"/>
          <w:szCs w:val="16"/>
        </w:rPr>
      </w:pPr>
      <w:r w:rsidRPr="00562686">
        <w:rPr>
          <w:sz w:val="16"/>
          <w:szCs w:val="16"/>
        </w:rPr>
        <w:t>“With drought still a major concern, cloud seeding is an encouraged technology for Wyoming to use based on our drought contingency plan,” said Julie Gondzar, project manager for the state’s water development office. “It is an inexpensive way to help add water to our basins, in small, incremental amounts over long periods of time.”</w:t>
      </w:r>
    </w:p>
    <w:p w14:paraId="3DC35A2D" w14:textId="77777777" w:rsidR="00E11C53" w:rsidRPr="00562686" w:rsidRDefault="00E11C53" w:rsidP="00E11C53">
      <w:pPr>
        <w:rPr>
          <w:sz w:val="16"/>
          <w:szCs w:val="16"/>
        </w:rPr>
      </w:pPr>
      <w:r w:rsidRPr="00562686">
        <w:rPr>
          <w:sz w:val="16"/>
          <w:szCs w:val="16"/>
        </w:rPr>
        <w:t>Cloud seeding experiments have taken place since the 1940s but until recently there was little certainty the method had any positive impact. But research last year managed to pinpoint snowfall that “unambiguously” came from cloud seeding and Gondzar said officials in Wyoming and elsewhere have “concluded that cloud seeding works, and is an effective way to aid in drought-stricken areas, with no negative environmental impacts”.</w:t>
      </w:r>
    </w:p>
    <w:p w14:paraId="0A673E6D" w14:textId="77777777" w:rsidR="00E11C53" w:rsidRPr="00562686" w:rsidRDefault="00E11C53" w:rsidP="00E11C53">
      <w:pPr>
        <w:rPr>
          <w:sz w:val="16"/>
          <w:szCs w:val="16"/>
        </w:rPr>
      </w:pPr>
      <w:r w:rsidRPr="00562686">
        <w:rPr>
          <w:sz w:val="16"/>
          <w:szCs w:val="16"/>
        </w:rPr>
        <w:t>Others are now looking to join in, including the “four corners” states – Utah, Arizona, Colorado and New Mexico – that have been ravaged by the most extreme version of the latest drought. “We are very hopeful for significant funding this year with an eye towards enough to do the entire state in the future,” said Rick Ledbetter, a supervisor for the Roosevelt soil and water district in New Mexico who has run a pilot scheme for cloud seeding. “I believe that there will be no choice in the future but to look at weather modification.”</w:t>
      </w:r>
    </w:p>
    <w:p w14:paraId="35D2996A" w14:textId="77777777" w:rsidR="00E11C53" w:rsidRPr="00562686" w:rsidRDefault="00E11C53" w:rsidP="00E11C53">
      <w:pPr>
        <w:rPr>
          <w:rStyle w:val="StyleUnderline"/>
        </w:rPr>
      </w:pPr>
      <w:r w:rsidRPr="00562686">
        <w:rPr>
          <w:rStyle w:val="StyleUnderline"/>
        </w:rPr>
        <w:t xml:space="preserve">Experts who have studied cloud seeding point out that it is no panacea, given </w:t>
      </w:r>
      <w:r w:rsidRPr="00562686">
        <w:rPr>
          <w:rStyle w:val="Emphasis"/>
        </w:rPr>
        <w:t>it doesn’t solve the systemic causes of drought</w:t>
      </w:r>
      <w:r w:rsidRPr="00562686">
        <w:rPr>
          <w:rStyle w:val="StyleUnderline"/>
        </w:rPr>
        <w:t xml:space="preserve"> and can be tricky to implement – only certain clouds in certain weather conditions can be seeded with nascent rain and </w:t>
      </w:r>
      <w:r w:rsidRPr="00562686">
        <w:rPr>
          <w:rStyle w:val="Emphasis"/>
        </w:rPr>
        <w:t>there’s no guarantee it will break a drought even if successful</w:t>
      </w:r>
      <w:r w:rsidRPr="00562686">
        <w:rPr>
          <w:rStyle w:val="StyleUnderline"/>
        </w:rPr>
        <w:t>.</w:t>
      </w:r>
    </w:p>
    <w:p w14:paraId="6B544BBA" w14:textId="77777777" w:rsidR="00E11C53" w:rsidRPr="00562686" w:rsidRDefault="00E11C53" w:rsidP="00E11C53">
      <w:pPr>
        <w:rPr>
          <w:sz w:val="16"/>
        </w:rPr>
      </w:pPr>
      <w:r w:rsidRPr="00562686">
        <w:rPr>
          <w:sz w:val="16"/>
        </w:rPr>
        <w:t>“</w:t>
      </w:r>
      <w:r w:rsidRPr="00562686">
        <w:rPr>
          <w:rStyle w:val="StyleUnderline"/>
        </w:rPr>
        <w:t>I don’t think cloud seeding will solve the problem</w:t>
      </w:r>
      <w:r w:rsidRPr="00562686">
        <w:rPr>
          <w:sz w:val="16"/>
        </w:rPr>
        <w:t xml:space="preserve"> but it can help,” </w:t>
      </w:r>
      <w:r w:rsidRPr="00562686">
        <w:rPr>
          <w:rStyle w:val="StyleUnderline"/>
        </w:rPr>
        <w:t>said</w:t>
      </w:r>
      <w:r w:rsidRPr="00562686">
        <w:rPr>
          <w:sz w:val="16"/>
        </w:rPr>
        <w:t xml:space="preserve"> </w:t>
      </w:r>
      <w:r w:rsidRPr="00562686">
        <w:rPr>
          <w:rStyle w:val="StyleUnderline"/>
        </w:rPr>
        <w:t>Katja Friedrich, a University of Colorado researcher who has studied the issue</w:t>
      </w:r>
      <w:r w:rsidRPr="00562686">
        <w:rPr>
          <w:sz w:val="16"/>
        </w:rPr>
        <w:t>. “</w:t>
      </w:r>
      <w:r w:rsidRPr="00562686">
        <w:rPr>
          <w:rStyle w:val="StyleUnderline"/>
        </w:rPr>
        <w:t>It needs to be part of a broader water plan</w:t>
      </w:r>
      <w:r w:rsidRPr="00562686">
        <w:rPr>
          <w:sz w:val="16"/>
        </w:rPr>
        <w:t xml:space="preserve"> that involves conserving water efficiently, we can’t just focus on one thing. </w:t>
      </w:r>
      <w:r w:rsidRPr="00562686">
        <w:rPr>
          <w:rStyle w:val="StyleUnderline"/>
        </w:rPr>
        <w:t>Also there is a question whether you will be able to do it in a changing climate – you need cold temperatures and once it gets too warm you aren’t able to do the cloud seeding</w:t>
      </w:r>
      <w:r w:rsidRPr="00562686">
        <w:rPr>
          <w:sz w:val="16"/>
        </w:rPr>
        <w:t>.”</w:t>
      </w:r>
    </w:p>
    <w:p w14:paraId="1BE9FEB5" w14:textId="77777777" w:rsidR="00E11C53" w:rsidRPr="00562686" w:rsidRDefault="00E11C53" w:rsidP="00E11C53">
      <w:pPr>
        <w:rPr>
          <w:sz w:val="16"/>
          <w:szCs w:val="16"/>
        </w:rPr>
      </w:pPr>
      <w:r w:rsidRPr="00562686">
        <w:rPr>
          <w:sz w:val="16"/>
          <w:szCs w:val="16"/>
        </w:rPr>
        <w:t>While states attempt to formulate a response to the growing threat of drought, advocates warn that poorer people, and people of color, are most likely to suffer from a water-constrained future. Miguel Hernandez, from the non-profit Comite Civico de Valle group in Imperial Valley, southern California, said the drought has brought ongoing issues for Latino agricultural workers, some of whom have to resort to using irrigation canals for cooking water or for brushing their teeth.</w:t>
      </w:r>
    </w:p>
    <w:p w14:paraId="7ADD1B06" w14:textId="77777777" w:rsidR="00E11C53" w:rsidRPr="00562686" w:rsidRDefault="00E11C53" w:rsidP="00E11C53">
      <w:pPr>
        <w:rPr>
          <w:sz w:val="16"/>
          <w:szCs w:val="16"/>
        </w:rPr>
      </w:pPr>
      <w:r w:rsidRPr="00562686">
        <w:rPr>
          <w:sz w:val="16"/>
          <w:szCs w:val="16"/>
        </w:rPr>
        <w:t>“Getting them good drinkable water is a priority,” he said. “We have issues with water diverted away to metropolitan areas too, leaving us with little to no water in our region. The drought causes a lot of different issues here.”</w:t>
      </w:r>
    </w:p>
    <w:p w14:paraId="0F62BB01" w14:textId="77777777" w:rsidR="00E11C53" w:rsidRPr="00562686" w:rsidRDefault="00E11C53" w:rsidP="00E11C53">
      <w:pPr>
        <w:rPr>
          <w:sz w:val="16"/>
          <w:szCs w:val="16"/>
        </w:rPr>
      </w:pPr>
      <w:r w:rsidRPr="00562686">
        <w:rPr>
          <w:sz w:val="16"/>
          <w:szCs w:val="16"/>
        </w:rPr>
        <w:t>The current drought has been building since an exceptionally hot summer last year but the past 20 years can be seen collectively as a “mega-drought” in the US west, Fuchs said. Scientists have pointed to the climate crisis as a key cause.</w:t>
      </w:r>
    </w:p>
    <w:p w14:paraId="59ACD8B9" w14:textId="77777777" w:rsidR="00E11C53" w:rsidRDefault="00E11C53" w:rsidP="00E11C53">
      <w:pPr>
        <w:rPr>
          <w:sz w:val="16"/>
          <w:szCs w:val="16"/>
        </w:rPr>
      </w:pPr>
      <w:r w:rsidRPr="00562686">
        <w:rPr>
          <w:sz w:val="16"/>
          <w:szCs w:val="16"/>
        </w:rPr>
        <w:t>“There has been very little relief and this could well be a precursor to what can be expected for the west in the future,” Fuchs said. “It’s kind of scary to think that way.”</w:t>
      </w:r>
    </w:p>
    <w:p w14:paraId="5703165C" w14:textId="77777777" w:rsidR="00E11C53" w:rsidRPr="00D95CA1" w:rsidRDefault="00E11C53" w:rsidP="00E11C53"/>
    <w:p w14:paraId="2C7DA981" w14:textId="77777777" w:rsidR="00E11C53" w:rsidRDefault="00E11C53" w:rsidP="00E11C53">
      <w:pPr>
        <w:pStyle w:val="Heading3"/>
      </w:pPr>
      <w:r>
        <w:t>cloud loss</w:t>
      </w:r>
    </w:p>
    <w:p w14:paraId="6BDC8AC9" w14:textId="77777777" w:rsidR="00E11C53" w:rsidRDefault="00E11C53" w:rsidP="00E11C53">
      <w:pPr>
        <w:pStyle w:val="Heading4"/>
      </w:pPr>
      <w:r>
        <w:t>Cloud seeding can’t solve drought—regions hit hardest don’t have the cloud cover</w:t>
      </w:r>
    </w:p>
    <w:p w14:paraId="06C52175" w14:textId="77777777" w:rsidR="00E11C53" w:rsidRPr="00423CCD" w:rsidRDefault="00E11C53" w:rsidP="00E11C53">
      <w:pPr>
        <w:rPr>
          <w:rStyle w:val="Style13ptBold"/>
          <w:b w:val="0"/>
          <w:bCs/>
          <w:sz w:val="24"/>
        </w:rPr>
      </w:pPr>
      <w:r>
        <w:rPr>
          <w:rStyle w:val="Style13ptBold"/>
        </w:rPr>
        <w:t>Kaufman 18</w:t>
      </w:r>
      <w:r>
        <w:rPr>
          <w:rStyle w:val="Style13ptBold"/>
          <w:b w:val="0"/>
          <w:sz w:val="24"/>
        </w:rPr>
        <w:t xml:space="preserve"> (Mark, </w:t>
      </w:r>
      <w:r w:rsidRPr="00423CCD">
        <w:rPr>
          <w:rStyle w:val="Style13ptBold"/>
          <w:b w:val="0"/>
          <w:sz w:val="24"/>
        </w:rPr>
        <w:t>science reporter at Mashable</w:t>
      </w:r>
      <w:r>
        <w:rPr>
          <w:rStyle w:val="Style13ptBold"/>
          <w:b w:val="0"/>
          <w:sz w:val="24"/>
        </w:rPr>
        <w:t>. “</w:t>
      </w:r>
      <w:r w:rsidRPr="00423CCD">
        <w:rPr>
          <w:rStyle w:val="Style13ptBold"/>
          <w:b w:val="0"/>
          <w:sz w:val="24"/>
        </w:rPr>
        <w:t>Clouds are disappearing in Southern California, and we're not totally sure why</w:t>
      </w:r>
      <w:r>
        <w:rPr>
          <w:rStyle w:val="Style13ptBold"/>
          <w:b w:val="0"/>
          <w:sz w:val="24"/>
        </w:rPr>
        <w:t xml:space="preserve">”, Mashable, 31 May 2018.) </w:t>
      </w:r>
      <w:r w:rsidRPr="00423CCD">
        <w:rPr>
          <w:rStyle w:val="Style13ptBold"/>
          <w:b w:val="0"/>
          <w:sz w:val="24"/>
        </w:rPr>
        <w:t>https://mashable.com/article/clouds-disappearing-southern-california</w:t>
      </w:r>
    </w:p>
    <w:p w14:paraId="53A13049" w14:textId="77777777" w:rsidR="00E11C53" w:rsidRPr="00CD0AB1" w:rsidRDefault="00E11C53" w:rsidP="00E11C53">
      <w:pPr>
        <w:rPr>
          <w:sz w:val="16"/>
          <w:szCs w:val="16"/>
        </w:rPr>
      </w:pPr>
      <w:r w:rsidRPr="003C593C">
        <w:rPr>
          <w:rStyle w:val="StyleUnderline"/>
        </w:rPr>
        <w:t>Clouds above Los Angeles are vanishing</w:t>
      </w:r>
      <w:r>
        <w:t xml:space="preserve">. </w:t>
      </w:r>
      <w:r w:rsidRPr="00CD0AB1">
        <w:rPr>
          <w:sz w:val="16"/>
        </w:rPr>
        <w:t xml:space="preserve">A new study recently published in the journal Geophysical Research Letters suggests that </w:t>
      </w:r>
      <w:r w:rsidRPr="003C593C">
        <w:rPr>
          <w:rStyle w:val="StyleUnderline"/>
        </w:rPr>
        <w:t>summer clouds over Southern California have dwindled as both increasing temperatures and heat-radiated from urban sprawl have driven clouds away.</w:t>
      </w:r>
      <w:r>
        <w:rPr>
          <w:rStyle w:val="StyleUnderline"/>
        </w:rPr>
        <w:t xml:space="preserve"> </w:t>
      </w:r>
      <w:r w:rsidRPr="00CD0AB1">
        <w:rPr>
          <w:sz w:val="16"/>
          <w:szCs w:val="16"/>
        </w:rPr>
        <w:t>“Cloud cover is plummeting in southern coastal California,” Park Williams, a bioclimatologist at Columbia University and lead author of the research, said in a statement.</w:t>
      </w:r>
      <w:r>
        <w:rPr>
          <w:sz w:val="16"/>
          <w:szCs w:val="16"/>
        </w:rPr>
        <w:t xml:space="preserve"> </w:t>
      </w:r>
      <w:r w:rsidRPr="003C593C">
        <w:rPr>
          <w:rStyle w:val="StyleUnderline"/>
        </w:rPr>
        <w:t xml:space="preserve">"Clouds that used to burn off by noon or 1 o’clock are now gone by 10 [a.m.] or 11 [a.m.], </w:t>
      </w:r>
      <w:r w:rsidRPr="003C593C">
        <w:rPr>
          <w:rStyle w:val="Emphasis"/>
        </w:rPr>
        <w:t>if they form at all</w:t>
      </w:r>
      <w:r w:rsidRPr="00CD0AB1">
        <w:rPr>
          <w:sz w:val="16"/>
        </w:rPr>
        <w:t>," Williams said.</w:t>
      </w:r>
      <w:r>
        <w:rPr>
          <w:sz w:val="16"/>
        </w:rPr>
        <w:t xml:space="preserve"> </w:t>
      </w:r>
      <w:r w:rsidRPr="00CD0AB1">
        <w:rPr>
          <w:sz w:val="16"/>
        </w:rPr>
        <w:t xml:space="preserve">The clouds in question are called stratus clouds, which hover around 1,000 to 3,000 feet above the ground, and are often referred to as the marine layer by coastal dwellers. </w:t>
      </w:r>
      <w:r w:rsidRPr="003C593C">
        <w:rPr>
          <w:rStyle w:val="StyleUnderline"/>
        </w:rPr>
        <w:t>During summer, the researchers found that this type of cloud cover has decreased by between 25 to 50 percent over the last five decades.</w:t>
      </w:r>
      <w:r>
        <w:rPr>
          <w:rStyle w:val="StyleUnderline"/>
        </w:rPr>
        <w:t xml:space="preserve"> </w:t>
      </w:r>
      <w:r w:rsidRPr="00CD0AB1">
        <w:rPr>
          <w:sz w:val="16"/>
          <w:szCs w:val="16"/>
        </w:rPr>
        <w:t>There aren't many places that keep records of old cloud cover, but researchers were able to gather a rich collection of clouds documented in both big and small Southern California airports dating back to the 1970s.</w:t>
      </w:r>
      <w:r>
        <w:rPr>
          <w:sz w:val="16"/>
          <w:szCs w:val="16"/>
        </w:rPr>
        <w:t xml:space="preserve"> </w:t>
      </w:r>
      <w:r w:rsidRPr="00CD0AB1">
        <w:rPr>
          <w:sz w:val="16"/>
          <w:szCs w:val="16"/>
        </w:rPr>
        <w:t>But at the end of the day, what do these disappearing clouds mean for the region?</w:t>
      </w:r>
      <w:r>
        <w:rPr>
          <w:sz w:val="16"/>
          <w:szCs w:val="16"/>
        </w:rPr>
        <w:t xml:space="preserve"> </w:t>
      </w:r>
      <w:r w:rsidRPr="00CD0AB1">
        <w:rPr>
          <w:sz w:val="16"/>
        </w:rPr>
        <w:t>By comparing their trove of cloud cover data to a decades-long history of moisture in Southern California's vegetation</w:t>
      </w:r>
      <w:r w:rsidRPr="003C593C">
        <w:rPr>
          <w:rStyle w:val="StyleUnderline"/>
        </w:rPr>
        <w:t>, the study's authors found a link between less cloud cover and drier ground, which creates an environment ripe for fire danger. Without cloud cover, the ground can dry out more fully under the baking sun</w:t>
      </w:r>
      <w:r w:rsidRPr="00CD0AB1">
        <w:rPr>
          <w:sz w:val="16"/>
        </w:rPr>
        <w:t>.</w:t>
      </w:r>
      <w:r>
        <w:rPr>
          <w:sz w:val="16"/>
        </w:rPr>
        <w:t xml:space="preserve"> </w:t>
      </w:r>
      <w:r w:rsidRPr="00CD0AB1">
        <w:rPr>
          <w:sz w:val="16"/>
          <w:szCs w:val="16"/>
        </w:rPr>
        <w:t>That said, however, the disappearing clouds don't seem to be driving meaningful changes in the region's fire activity today.</w:t>
      </w:r>
      <w:r>
        <w:rPr>
          <w:sz w:val="16"/>
          <w:szCs w:val="16"/>
        </w:rPr>
        <w:t xml:space="preserve"> </w:t>
      </w:r>
      <w:r w:rsidRPr="00CD0AB1">
        <w:rPr>
          <w:sz w:val="16"/>
          <w:szCs w:val="16"/>
        </w:rPr>
        <w:t>"It’s one piece of the fire story in Southern California -- but maybe not even a big part of it," Brandon Collins, a research scientist at UC Berkeley's Center for Fire Research and Outreach, said in an interview.</w:t>
      </w:r>
      <w:r>
        <w:rPr>
          <w:sz w:val="16"/>
          <w:szCs w:val="16"/>
        </w:rPr>
        <w:t xml:space="preserve"> </w:t>
      </w:r>
      <w:r w:rsidRPr="00CD0AB1">
        <w:rPr>
          <w:sz w:val="16"/>
          <w:szCs w:val="16"/>
        </w:rPr>
        <w:t>"It’s one piece of the fire story in Southern California"</w:t>
      </w:r>
      <w:r>
        <w:rPr>
          <w:sz w:val="16"/>
          <w:szCs w:val="16"/>
        </w:rPr>
        <w:t xml:space="preserve"> </w:t>
      </w:r>
      <w:r w:rsidRPr="00CD0AB1">
        <w:rPr>
          <w:sz w:val="16"/>
          <w:szCs w:val="16"/>
        </w:rPr>
        <w:t>For instance, the December 2018 fires in Southern California -- the largest in the fire-prone state's history -- were predominately caused by hot, dry winds, called Santa Anas, blowing fire over vegetation that had grow thick after a drenching winter and then dried out, effectively making it the perfect kindling.</w:t>
      </w:r>
      <w:r>
        <w:rPr>
          <w:sz w:val="16"/>
          <w:szCs w:val="16"/>
        </w:rPr>
        <w:t xml:space="preserve"> </w:t>
      </w:r>
      <w:r w:rsidRPr="00CD0AB1">
        <w:rPr>
          <w:sz w:val="16"/>
          <w:szCs w:val="16"/>
        </w:rPr>
        <w:t>"Don’t jump to the conclusion that changing cloud cover had anything to do with the fires last December," said Collins, who had no role in the study. "That was the Santa Anas."</w:t>
      </w:r>
      <w:r>
        <w:rPr>
          <w:sz w:val="16"/>
          <w:szCs w:val="16"/>
        </w:rPr>
        <w:t xml:space="preserve"> </w:t>
      </w:r>
      <w:r w:rsidRPr="00CD0AB1">
        <w:rPr>
          <w:sz w:val="16"/>
          <w:szCs w:val="16"/>
        </w:rPr>
        <w:t>"Really, what's been shown over and over is the defining driver of fires in Southern California is the Santa Ana winds," he added.</w:t>
      </w:r>
      <w:r>
        <w:rPr>
          <w:sz w:val="16"/>
          <w:szCs w:val="16"/>
        </w:rPr>
        <w:t xml:space="preserve"> </w:t>
      </w:r>
      <w:r w:rsidRPr="00CD0AB1">
        <w:rPr>
          <w:sz w:val="16"/>
          <w:szCs w:val="16"/>
        </w:rPr>
        <w:t>Williams, the study's lead author, did note that less cloud cover itself didn't mean more burned land. Year to year, different conditions like rainfall and the location of fire affect how much land ultimately gets burned.</w:t>
      </w:r>
      <w:r>
        <w:rPr>
          <w:sz w:val="16"/>
          <w:szCs w:val="16"/>
        </w:rPr>
        <w:t xml:space="preserve"> </w:t>
      </w:r>
      <w:r w:rsidRPr="00CD0AB1">
        <w:rPr>
          <w:sz w:val="16"/>
        </w:rPr>
        <w:t xml:space="preserve">“But </w:t>
      </w:r>
      <w:r w:rsidRPr="003C593C">
        <w:rPr>
          <w:rStyle w:val="StyleUnderline"/>
        </w:rPr>
        <w:t>the dice are now loaded, and in areas where clouds have decreased, the fires should be getting more intense and harder to contain</w:t>
      </w:r>
      <w:r w:rsidRPr="00CD0AB1">
        <w:rPr>
          <w:sz w:val="16"/>
        </w:rPr>
        <w:t>," said Williams.</w:t>
      </w:r>
      <w:r>
        <w:rPr>
          <w:sz w:val="16"/>
        </w:rPr>
        <w:t xml:space="preserve"> </w:t>
      </w:r>
      <w:r w:rsidRPr="00CD0AB1">
        <w:rPr>
          <w:sz w:val="16"/>
          <w:szCs w:val="16"/>
        </w:rPr>
        <w:t>Is climate change contributing to the clouds' disappearance?</w:t>
      </w:r>
      <w:r>
        <w:rPr>
          <w:sz w:val="16"/>
          <w:szCs w:val="16"/>
        </w:rPr>
        <w:t xml:space="preserve"> </w:t>
      </w:r>
      <w:r w:rsidRPr="003C593C">
        <w:rPr>
          <w:rStyle w:val="StyleUnderline"/>
        </w:rPr>
        <w:t>Heat</w:t>
      </w:r>
      <w:r w:rsidRPr="00CD0AB1">
        <w:rPr>
          <w:sz w:val="16"/>
        </w:rPr>
        <w:t xml:space="preserve">, radiating off of Southern California's sprawling, asphalt-blanketed land and further exacerbated by rising temperatures, </w:t>
      </w:r>
      <w:r w:rsidRPr="003C593C">
        <w:rPr>
          <w:rStyle w:val="StyleUnderline"/>
        </w:rPr>
        <w:t>appears to be eating away at these coastal, stratus clouds</w:t>
      </w:r>
      <w:r w:rsidRPr="00CD0AB1">
        <w:rPr>
          <w:sz w:val="16"/>
        </w:rPr>
        <w:t>.</w:t>
      </w:r>
      <w:r>
        <w:rPr>
          <w:sz w:val="16"/>
        </w:rPr>
        <w:t xml:space="preserve"> </w:t>
      </w:r>
      <w:r w:rsidRPr="00CD0AB1">
        <w:rPr>
          <w:sz w:val="16"/>
          <w:szCs w:val="16"/>
        </w:rPr>
        <w:t>But warming temperatures haven't necessarily been shown to decimate these coastal clouds. Rather, the researchers only demonstrate that cloud cover is being lost in the region, and it's linked to an increased drying out of the land.</w:t>
      </w:r>
      <w:r>
        <w:rPr>
          <w:sz w:val="16"/>
          <w:szCs w:val="16"/>
        </w:rPr>
        <w:t xml:space="preserve"> </w:t>
      </w:r>
      <w:r w:rsidRPr="00CD0AB1">
        <w:rPr>
          <w:sz w:val="16"/>
        </w:rPr>
        <w:t>"</w:t>
      </w:r>
      <w:r w:rsidRPr="00CD0AB1">
        <w:rPr>
          <w:rStyle w:val="StyleUnderline"/>
        </w:rPr>
        <w:t>If you put lots of concrete and buildings on the surface, you do change the properties of the local microclimate</w:t>
      </w:r>
      <w:r w:rsidRPr="00CD0AB1">
        <w:rPr>
          <w:sz w:val="16"/>
        </w:rPr>
        <w:t>," Daniel Swain, a climate scientist at the University of California, Los Angeles's Institute of the Environment and Sustainability who had no role in the study, said in an interview.</w:t>
      </w:r>
      <w:r>
        <w:rPr>
          <w:sz w:val="16"/>
        </w:rPr>
        <w:t xml:space="preserve"> </w:t>
      </w:r>
      <w:r w:rsidRPr="00CD0AB1">
        <w:rPr>
          <w:sz w:val="16"/>
        </w:rPr>
        <w:t xml:space="preserve">"But </w:t>
      </w:r>
      <w:r w:rsidRPr="00CD0AB1">
        <w:rPr>
          <w:rStyle w:val="StyleUnderline"/>
        </w:rPr>
        <w:t>no one has done a formal study why [clouds are decreasing]. We just know that we do observe this trend -- it is happening."</w:t>
      </w:r>
      <w:r>
        <w:rPr>
          <w:sz w:val="16"/>
        </w:rPr>
        <w:t xml:space="preserve"> </w:t>
      </w:r>
      <w:r w:rsidRPr="00CD0AB1">
        <w:rPr>
          <w:sz w:val="16"/>
          <w:szCs w:val="16"/>
        </w:rPr>
        <w:t>The aftermath of the Thomas fire, the largest in California' s history, in Ventura, California.</w:t>
      </w:r>
      <w:r>
        <w:rPr>
          <w:sz w:val="16"/>
          <w:szCs w:val="16"/>
        </w:rPr>
        <w:t xml:space="preserve"> </w:t>
      </w:r>
      <w:r w:rsidRPr="00CD0AB1">
        <w:rPr>
          <w:sz w:val="16"/>
          <w:szCs w:val="16"/>
        </w:rPr>
        <w:t>The aftermath of the Thomas fire, the largest in California' s history, in Ventura, California. Credit: Visions Of America/UIG Via Getty Images</w:t>
      </w:r>
      <w:r>
        <w:rPr>
          <w:sz w:val="16"/>
          <w:szCs w:val="16"/>
        </w:rPr>
        <w:t xml:space="preserve"> </w:t>
      </w:r>
      <w:r w:rsidRPr="00CD0AB1">
        <w:rPr>
          <w:sz w:val="16"/>
          <w:szCs w:val="16"/>
        </w:rPr>
        <w:t>It's possible, though, this trend could be driven by increased warming in urban areas, boosted by climate change.</w:t>
      </w:r>
      <w:r>
        <w:rPr>
          <w:sz w:val="16"/>
          <w:szCs w:val="16"/>
        </w:rPr>
        <w:t xml:space="preserve"> </w:t>
      </w:r>
      <w:r w:rsidRPr="00CD0AB1">
        <w:rPr>
          <w:sz w:val="16"/>
          <w:szCs w:val="16"/>
        </w:rPr>
        <w:t>"Los Angeles and San Diego are definitely both warmer than they used to be, particularly at night and in the warm season," said Swain. "There is a hint, that might be what's going on here."</w:t>
      </w:r>
      <w:r>
        <w:rPr>
          <w:sz w:val="16"/>
          <w:szCs w:val="16"/>
        </w:rPr>
        <w:t xml:space="preserve"> </w:t>
      </w:r>
      <w:r w:rsidRPr="00CD0AB1">
        <w:rPr>
          <w:sz w:val="16"/>
          <w:szCs w:val="16"/>
        </w:rPr>
        <w:t>But it's certainly not as if increased warming or whatever else has totally driven Southern California's famous marine layer away.</w:t>
      </w:r>
      <w:r>
        <w:rPr>
          <w:sz w:val="16"/>
          <w:szCs w:val="16"/>
        </w:rPr>
        <w:t xml:space="preserve"> </w:t>
      </w:r>
      <w:r w:rsidRPr="00CD0AB1">
        <w:rPr>
          <w:sz w:val="16"/>
          <w:szCs w:val="16"/>
        </w:rPr>
        <w:t>"This year has been particularly foggy in May," said Swain, who noted he was standing outside in a late-May morning fog.</w:t>
      </w:r>
      <w:r>
        <w:rPr>
          <w:sz w:val="16"/>
          <w:szCs w:val="16"/>
        </w:rPr>
        <w:t xml:space="preserve"> </w:t>
      </w:r>
      <w:r w:rsidRPr="00CD0AB1">
        <w:rPr>
          <w:sz w:val="16"/>
          <w:szCs w:val="16"/>
        </w:rPr>
        <w:t>"It's the classic May and June gloom," said Swain. "It's so characteristic of the climate here."</w:t>
      </w:r>
      <w:r>
        <w:rPr>
          <w:sz w:val="16"/>
          <w:szCs w:val="16"/>
        </w:rPr>
        <w:t xml:space="preserve"> </w:t>
      </w:r>
      <w:r w:rsidRPr="00CD0AB1">
        <w:rPr>
          <w:sz w:val="16"/>
          <w:szCs w:val="16"/>
        </w:rPr>
        <w:t>"Yet that may be changing in a meaningful way," he added. "And it's not totally clear why."</w:t>
      </w:r>
    </w:p>
    <w:p w14:paraId="69C655DB" w14:textId="77777777" w:rsidR="00E11C53" w:rsidRPr="00C33D90" w:rsidRDefault="00E11C53" w:rsidP="00E11C53"/>
    <w:p w14:paraId="78D89DA1" w14:textId="77777777" w:rsidR="00E11C53" w:rsidRDefault="00E11C53" w:rsidP="00E11C53">
      <w:pPr>
        <w:pStyle w:val="Heading4"/>
      </w:pPr>
      <w:r>
        <w:t>Cloud loss creates a feedback loop that seeding can’t fix</w:t>
      </w:r>
    </w:p>
    <w:p w14:paraId="292418FC" w14:textId="77777777" w:rsidR="00E11C53" w:rsidRPr="00B61D0B" w:rsidRDefault="00E11C53" w:rsidP="00E11C53">
      <w:pPr>
        <w:rPr>
          <w:bCs/>
        </w:rPr>
      </w:pPr>
      <w:r w:rsidRPr="00B61D0B">
        <w:rPr>
          <w:rStyle w:val="Style13ptBold"/>
        </w:rPr>
        <w:t>Wolchover</w:t>
      </w:r>
      <w:r>
        <w:rPr>
          <w:rStyle w:val="Style13ptBold"/>
        </w:rPr>
        <w:t xml:space="preserve"> 19</w:t>
      </w:r>
      <w:r>
        <w:rPr>
          <w:rStyle w:val="Style13ptBold"/>
          <w:b w:val="0"/>
          <w:sz w:val="24"/>
        </w:rPr>
        <w:t xml:space="preserve"> (Natalie, </w:t>
      </w:r>
      <w:r w:rsidRPr="00B61D0B">
        <w:rPr>
          <w:rStyle w:val="Style13ptBold"/>
          <w:b w:val="0"/>
          <w:sz w:val="24"/>
        </w:rPr>
        <w:t>a senior writer and editor at Quanta Magazine covering the physical sciences</w:t>
      </w:r>
      <w:r>
        <w:rPr>
          <w:rStyle w:val="Style13ptBold"/>
          <w:b w:val="0"/>
          <w:sz w:val="24"/>
        </w:rPr>
        <w:t>. “</w:t>
      </w:r>
      <w:r w:rsidRPr="00B61D0B">
        <w:rPr>
          <w:rStyle w:val="Style13ptBold"/>
          <w:b w:val="0"/>
          <w:sz w:val="24"/>
        </w:rPr>
        <w:t>A World Without Clouds</w:t>
      </w:r>
      <w:r>
        <w:rPr>
          <w:rStyle w:val="Style13ptBold"/>
          <w:b w:val="0"/>
          <w:sz w:val="24"/>
        </w:rPr>
        <w:t xml:space="preserve">”, Quanta Magazine, 25 February 2019.) </w:t>
      </w:r>
      <w:r w:rsidRPr="00C33D90">
        <w:t>https://www.quantamagazine.org/cloud-loss-could-add-8-degrees-to-global-warming-20190225</w:t>
      </w:r>
    </w:p>
    <w:p w14:paraId="68DF39CF" w14:textId="77777777" w:rsidR="00E11C53" w:rsidRPr="000D3E95" w:rsidRDefault="00E11C53" w:rsidP="00E11C53">
      <w:pPr>
        <w:rPr>
          <w:sz w:val="16"/>
        </w:rPr>
      </w:pPr>
      <w:r w:rsidRPr="000D3E95">
        <w:rPr>
          <w:rStyle w:val="StyleUnderline"/>
        </w:rPr>
        <w:t>The PETM</w:t>
      </w:r>
      <w:r w:rsidRPr="000D3E95">
        <w:rPr>
          <w:sz w:val="16"/>
        </w:rPr>
        <w:t xml:space="preserve"> doesn’t only provide a past example of CO2-driven climate change; scientists say it also </w:t>
      </w:r>
      <w:r w:rsidRPr="000D3E95">
        <w:rPr>
          <w:rStyle w:val="StyleUnderline"/>
        </w:rPr>
        <w:t>points to an unknown factor that has an outsize influence on Earth’s climate</w:t>
      </w:r>
      <w:r w:rsidRPr="000D3E95">
        <w:rPr>
          <w:sz w:val="16"/>
        </w:rPr>
        <w:t>. When the planet got hot, it got really hot. Ancient warming episodes like the PETM were always far more extreme than theoretical models of the climate suggest they should have been. Even after accounting for differences in geography, ocean currents and vegetation during these past episodes, paleoclimatologists find that something big appears to be missing from their models — an X-factor whose wild swings leave no trace in the fossil record.</w:t>
      </w:r>
    </w:p>
    <w:p w14:paraId="56B9B83A" w14:textId="77777777" w:rsidR="00E11C53" w:rsidRPr="000D3E95" w:rsidRDefault="00E11C53" w:rsidP="00E11C53">
      <w:pPr>
        <w:rPr>
          <w:sz w:val="16"/>
        </w:rPr>
      </w:pPr>
      <w:r w:rsidRPr="000D3E95">
        <w:rPr>
          <w:rStyle w:val="StyleUnderline"/>
        </w:rPr>
        <w:t>Evidence is mounting in favor of the answer</w:t>
      </w:r>
      <w:r w:rsidRPr="000D3E95">
        <w:rPr>
          <w:sz w:val="16"/>
        </w:rPr>
        <w:t xml:space="preserve"> that experts have long suspected but have only recently been capable of exploring in detail. </w:t>
      </w:r>
      <w:r w:rsidRPr="000D3E95">
        <w:rPr>
          <w:rStyle w:val="StyleUnderline"/>
        </w:rPr>
        <w:t>“It’s quite clear at this point that the answer is clouds</w:t>
      </w:r>
      <w:r w:rsidRPr="000D3E95">
        <w:rPr>
          <w:sz w:val="16"/>
        </w:rPr>
        <w:t>,” said Matt Huber, a paleoclimate modeler at Purdue University.</w:t>
      </w:r>
    </w:p>
    <w:p w14:paraId="2DDD76D7" w14:textId="77777777" w:rsidR="00E11C53" w:rsidRPr="000D3E95" w:rsidRDefault="00E11C53" w:rsidP="00E11C53">
      <w:pPr>
        <w:rPr>
          <w:sz w:val="16"/>
        </w:rPr>
      </w:pPr>
      <w:r w:rsidRPr="000D3E95">
        <w:rPr>
          <w:rStyle w:val="StyleUnderline"/>
        </w:rPr>
        <w:t xml:space="preserve">Clouds currently cover about two-thirds of the planet at any moment. But computer simulations of clouds have begun to suggest that </w:t>
      </w:r>
      <w:r w:rsidRPr="000D3E95">
        <w:rPr>
          <w:rStyle w:val="Emphasis"/>
        </w:rPr>
        <w:t>as the Earth warms, clouds become scarcer</w:t>
      </w:r>
      <w:r w:rsidRPr="000D3E95">
        <w:rPr>
          <w:rStyle w:val="StyleUnderline"/>
        </w:rPr>
        <w:t>.</w:t>
      </w:r>
      <w:r w:rsidRPr="000D3E95">
        <w:rPr>
          <w:sz w:val="16"/>
        </w:rPr>
        <w:t xml:space="preserve"> With fewer white surfaces reflecting sunlight back to space, the Earth gets even warmer, leading to more cloud loss. </w:t>
      </w:r>
      <w:r w:rsidRPr="000D3E95">
        <w:rPr>
          <w:rStyle w:val="StyleUnderline"/>
        </w:rPr>
        <w:t>This feedback loop causes warming to spiral out of control</w:t>
      </w:r>
      <w:r w:rsidRPr="000D3E95">
        <w:rPr>
          <w:sz w:val="16"/>
        </w:rPr>
        <w:t>.</w:t>
      </w:r>
    </w:p>
    <w:p w14:paraId="2424F3EB" w14:textId="77777777" w:rsidR="00E11C53" w:rsidRPr="000D3E95" w:rsidRDefault="00E11C53" w:rsidP="00E11C53">
      <w:pPr>
        <w:rPr>
          <w:sz w:val="16"/>
          <w:szCs w:val="16"/>
        </w:rPr>
      </w:pPr>
      <w:r w:rsidRPr="000D3E95">
        <w:rPr>
          <w:sz w:val="16"/>
          <w:szCs w:val="16"/>
        </w:rPr>
        <w:t>For decades, rough calculations have suggested that cloud loss could significantly impact climate, but this concern remained speculative until the last few years, when observations and simulations of clouds improved to the point where researchers could amass convincing evidence.</w:t>
      </w:r>
    </w:p>
    <w:p w14:paraId="38AE41BB" w14:textId="77777777" w:rsidR="00E11C53" w:rsidRPr="000D3E95" w:rsidRDefault="00E11C53" w:rsidP="00E11C53">
      <w:pPr>
        <w:rPr>
          <w:sz w:val="16"/>
        </w:rPr>
      </w:pPr>
      <w:r w:rsidRPr="000D3E95">
        <w:rPr>
          <w:sz w:val="16"/>
        </w:rPr>
        <w:t xml:space="preserve">Now, </w:t>
      </w:r>
      <w:r w:rsidRPr="000D3E95">
        <w:rPr>
          <w:rStyle w:val="StyleUnderline"/>
        </w:rPr>
        <w:t>new findings reported today in the journal Nature Geoscience make the case that the effects of cloud loss are dramatic enough to explain ancient warming episodes like the PETM</w:t>
      </w:r>
      <w:r w:rsidRPr="000D3E95">
        <w:rPr>
          <w:sz w:val="16"/>
        </w:rPr>
        <w:t xml:space="preserve"> — and to precipitate future disaster. Climate physicists at the California Institute of Technology performed a state-of-the-art simulation of stratocumulus clouds, the low-lying, blankety kind that have by far the largest cooling effect on the planet. The </w:t>
      </w:r>
      <w:r w:rsidRPr="000D3E95">
        <w:rPr>
          <w:rStyle w:val="StyleUnderline"/>
        </w:rPr>
        <w:t>simulation revealed a tipping point: a level of warming at which stratocumulus clouds break up altogether</w:t>
      </w:r>
      <w:r w:rsidRPr="000D3E95">
        <w:rPr>
          <w:sz w:val="16"/>
        </w:rPr>
        <w:t>. The disappearance occurs when the concentration of CO2 in the simulated atmosphere reaches 1,200 parts per million — a level that fossil fuel burning could push us past in about a century, under “business-as-usual” emissions scenarios. In the simulation, when the tipping point is breached, Earth’s temperature soars 8 degrees Celsius, in addition to the 4 degrees of warming or more caused by the CO2 directly.</w:t>
      </w:r>
    </w:p>
    <w:p w14:paraId="101C8817" w14:textId="77777777" w:rsidR="00E11C53" w:rsidRPr="000D3E95" w:rsidRDefault="00E11C53" w:rsidP="00E11C53">
      <w:pPr>
        <w:rPr>
          <w:sz w:val="16"/>
        </w:rPr>
      </w:pPr>
      <w:r w:rsidRPr="000D3E95">
        <w:rPr>
          <w:rStyle w:val="StyleUnderline"/>
        </w:rPr>
        <w:t>Once clouds go away, the simulated climate “goes over a cliff</w:t>
      </w:r>
      <w:r w:rsidRPr="000D3E95">
        <w:rPr>
          <w:sz w:val="16"/>
        </w:rPr>
        <w:t>,” said Kerry Emanuel, a climate scientist at the Massachusetts Institute of Technology. A leading authority on atmospheric physics, Emanuel called the new findings “very plausible,” though, as he noted, scientists must now make an effort to independently replicate the work.</w:t>
      </w:r>
    </w:p>
    <w:p w14:paraId="319D9613" w14:textId="77777777" w:rsidR="00E11C53" w:rsidRPr="000D3E95" w:rsidRDefault="00E11C53" w:rsidP="00E11C53">
      <w:pPr>
        <w:rPr>
          <w:sz w:val="16"/>
          <w:szCs w:val="16"/>
        </w:rPr>
      </w:pPr>
      <w:r w:rsidRPr="000D3E95">
        <w:rPr>
          <w:sz w:val="16"/>
          <w:szCs w:val="16"/>
        </w:rPr>
        <w:t>To imagine 12 degrees of warming, think of crocodiles swimming in the Arctic and of the scorched, mostly lifeless equatorial regions during the PETM. If carbon emissions aren’t curbed quickly enough and the tipping point is breached, “that would be truly devastating climate change,” said Caltech’s Tapio Schneider, who performed the new simulation with Colleen Kaul and Kyle Pressel.</w:t>
      </w:r>
    </w:p>
    <w:p w14:paraId="059327D4" w14:textId="77777777" w:rsidR="00E11C53" w:rsidRPr="000D3E95" w:rsidRDefault="00E11C53" w:rsidP="00E11C53">
      <w:pPr>
        <w:rPr>
          <w:sz w:val="16"/>
        </w:rPr>
      </w:pPr>
      <w:r w:rsidRPr="000D3E95">
        <w:rPr>
          <w:sz w:val="16"/>
        </w:rPr>
        <w:t>Huber said the stratocumulus tipping point helps explain the volatility that’s evident in the paleoclimate record. He thinks it might be one of many unknown instabilities in Earth’s climate. “</w:t>
      </w:r>
      <w:r w:rsidRPr="000D3E95">
        <w:rPr>
          <w:rStyle w:val="StyleUnderline"/>
        </w:rPr>
        <w:t>Schneider and co-authors have cracked open Pandora’s box of potential climate surprises</w:t>
      </w:r>
      <w:r w:rsidRPr="000D3E95">
        <w:rPr>
          <w:sz w:val="16"/>
        </w:rPr>
        <w:t>,” he said, adding that, as the mechanisms behind vanishing clouds become clear, “all of a sudden this enormous sensitivity that is apparent from past climates isn’t something that’s just in the past. It becomes a vision of the future.”</w:t>
      </w:r>
    </w:p>
    <w:p w14:paraId="796BAA15" w14:textId="77777777" w:rsidR="00E11C53" w:rsidRPr="00C33D90" w:rsidRDefault="00E11C53" w:rsidP="00E11C53"/>
    <w:p w14:paraId="3268DF11" w14:textId="77777777" w:rsidR="00E11C53" w:rsidRDefault="00E11C53" w:rsidP="00E11C53">
      <w:pPr>
        <w:pStyle w:val="Heading3"/>
      </w:pPr>
      <w:r>
        <w:t>groundwater solves</w:t>
      </w:r>
    </w:p>
    <w:p w14:paraId="7C425754" w14:textId="77777777" w:rsidR="00E11C53" w:rsidRDefault="00E11C53" w:rsidP="00E11C53">
      <w:pPr>
        <w:pStyle w:val="Heading4"/>
      </w:pPr>
      <w:r>
        <w:t xml:space="preserve">Groundwater restoration and regulated uses is sufficient to solve for drought </w:t>
      </w:r>
    </w:p>
    <w:p w14:paraId="181D2EA6" w14:textId="77777777" w:rsidR="00E11C53" w:rsidRPr="00FE2DE9" w:rsidRDefault="00E11C53" w:rsidP="00E11C53">
      <w:pPr>
        <w:rPr>
          <w:b/>
        </w:rPr>
      </w:pPr>
      <w:r>
        <w:rPr>
          <w:rStyle w:val="Style13ptBold"/>
        </w:rPr>
        <w:t>Stokstad 20</w:t>
      </w:r>
      <w:r>
        <w:rPr>
          <w:rStyle w:val="Style13ptBold"/>
          <w:sz w:val="24"/>
        </w:rPr>
        <w:t xml:space="preserve"> </w:t>
      </w:r>
      <w:r w:rsidRPr="00FE2DE9">
        <w:rPr>
          <w:rStyle w:val="Style13ptBold"/>
          <w:b w:val="0"/>
          <w:sz w:val="24"/>
        </w:rPr>
        <w:t>(</w:t>
      </w:r>
      <w:r>
        <w:rPr>
          <w:rStyle w:val="Style13ptBold"/>
          <w:b w:val="0"/>
          <w:sz w:val="24"/>
        </w:rPr>
        <w:t xml:space="preserve">Erik, </w:t>
      </w:r>
      <w:r w:rsidRPr="00FE2DE9">
        <w:rPr>
          <w:rStyle w:val="Style13ptBold"/>
          <w:b w:val="0"/>
          <w:sz w:val="24"/>
        </w:rPr>
        <w:t>covers environmental research and policy with a focus on natural resources and sustainability</w:t>
      </w:r>
      <w:r>
        <w:rPr>
          <w:rStyle w:val="Style13ptBold"/>
          <w:b w:val="0"/>
          <w:sz w:val="24"/>
        </w:rPr>
        <w:t xml:space="preserve"> at Science magazine. “</w:t>
      </w:r>
      <w:r w:rsidRPr="00FE2DE9">
        <w:rPr>
          <w:rStyle w:val="Style13ptBold"/>
          <w:b w:val="0"/>
          <w:sz w:val="24"/>
        </w:rPr>
        <w:t>Droughts exposed California’s thirst for groundwater. Now, the state hopes to refill its aquifers</w:t>
      </w:r>
      <w:r>
        <w:rPr>
          <w:rStyle w:val="Style13ptBold"/>
          <w:b w:val="0"/>
          <w:sz w:val="24"/>
        </w:rPr>
        <w:t xml:space="preserve">”, Science Magazine, 16 April 2020.) </w:t>
      </w:r>
      <w:r w:rsidRPr="00FE2DE9">
        <w:rPr>
          <w:rStyle w:val="Style13ptBold"/>
          <w:b w:val="0"/>
          <w:sz w:val="24"/>
        </w:rPr>
        <w:t>https://www.sciencemag.org/news/2020/04/droughts-exposed-california-s-thirst-groundwater-now-state-hopes-refill-its-aquifers</w:t>
      </w:r>
    </w:p>
    <w:p w14:paraId="329356F8" w14:textId="77777777" w:rsidR="00E11C53" w:rsidRPr="009706AB" w:rsidRDefault="00E11C53" w:rsidP="00E11C53">
      <w:pPr>
        <w:rPr>
          <w:sz w:val="16"/>
          <w:szCs w:val="16"/>
        </w:rPr>
      </w:pPr>
      <w:r w:rsidRPr="009706AB">
        <w:rPr>
          <w:sz w:val="16"/>
          <w:szCs w:val="16"/>
        </w:rPr>
        <w:t>California’s Central Valley—one of the richest agricultural regions in the world—is sinking. During a recent intense drought, from 2012 to 2016, parts of the valley sank as much as 60 centimeters per year. “It isn’t like an earthquake; it doesn’t happen, boom,” says Claudia Faunt, a hydrologist with the U.S. Geological Survey. But it is evidence of a slow-motion disaster, the result of the region’s insatiable thirst for groundwater.</w:t>
      </w:r>
    </w:p>
    <w:p w14:paraId="597C3891" w14:textId="77777777" w:rsidR="00E11C53" w:rsidRPr="009706AB" w:rsidRDefault="00E11C53" w:rsidP="00E11C53">
      <w:pPr>
        <w:rPr>
          <w:sz w:val="16"/>
          <w:szCs w:val="16"/>
        </w:rPr>
      </w:pPr>
      <w:r w:rsidRPr="009706AB">
        <w:rPr>
          <w:sz w:val="16"/>
          <w:szCs w:val="16"/>
        </w:rPr>
        <w:t>For decades, farmers have relentlessly pumped groundwater to irrigate their crops, draining thick, water-bearing clay layers deep underground. As the clays compress, roads, bridges, and irrigation canals have cracked, causing extensive and expensive damage. In 2014, when NASA scientists flew radar equipment over the California Aqueduct, a critical piece of water infrastructure, they found that one section had dipped 20 centimeters over 4 months. Such sagging can leave canals carrying less water—an “ultimate irony,” says Graham Fogg, a hydrogeologist at the University of California (UC), Davis, because they were built in part to slacken demand for groundwater. Excessive pumping also jeopardizes water quality, as pollutants accumulate within groundwater and the clays release arsenic. Worst of all, the persistent pumping means that, one day, aquifers might run out of usable water. “If you pump too hard,” Fogg says, “you’re playing with fire.”</w:t>
      </w:r>
    </w:p>
    <w:p w14:paraId="0D92EFAA" w14:textId="77777777" w:rsidR="00E11C53" w:rsidRPr="009706AB" w:rsidRDefault="00E11C53" w:rsidP="00E11C53">
      <w:pPr>
        <w:rPr>
          <w:sz w:val="16"/>
        </w:rPr>
      </w:pPr>
      <w:r w:rsidRPr="009706AB">
        <w:rPr>
          <w:sz w:val="16"/>
        </w:rPr>
        <w:t xml:space="preserve">Now, </w:t>
      </w:r>
      <w:r w:rsidRPr="00BF43C8">
        <w:rPr>
          <w:rStyle w:val="StyleUnderline"/>
        </w:rPr>
        <w:t>California has launched a landmark effort to save its groundwater</w:t>
      </w:r>
      <w:r w:rsidRPr="009706AB">
        <w:rPr>
          <w:sz w:val="16"/>
        </w:rPr>
        <w:t>. In 2014, deep in drought,</w:t>
      </w:r>
      <w:r w:rsidRPr="00BF43C8">
        <w:rPr>
          <w:rStyle w:val="StyleUnderline"/>
        </w:rPr>
        <w:t xml:space="preserve"> the state passed a law to protect its aquifers; since then, local water managers have developed sustainability plans for those deemed the most imperiled</w:t>
      </w:r>
      <w:r w:rsidRPr="009706AB">
        <w:rPr>
          <w:sz w:val="16"/>
        </w:rPr>
        <w:t xml:space="preserve">. </w:t>
      </w:r>
      <w:r w:rsidRPr="00BF43C8">
        <w:rPr>
          <w:rStyle w:val="StyleUnderline"/>
        </w:rPr>
        <w:t>The plans for some particularly hard hit regions</w:t>
      </w:r>
      <w:r w:rsidRPr="009706AB">
        <w:rPr>
          <w:sz w:val="16"/>
        </w:rPr>
        <w:t xml:space="preserve">, just released for public comment, </w:t>
      </w:r>
      <w:r w:rsidRPr="00BF43C8">
        <w:rPr>
          <w:rStyle w:val="StyleUnderline"/>
        </w:rPr>
        <w:t>call for ending the groundwater deficit mainly by allowing precipitation to refill aquifers, but also by curtailing demand</w:t>
      </w:r>
      <w:r w:rsidRPr="009706AB">
        <w:rPr>
          <w:sz w:val="16"/>
        </w:rPr>
        <w:t xml:space="preserve">. The state is funding scientists to gather better data on the crisis; researchers estimate that in the Central Valley, half of the aquifers are dangerously depleted, but they don’t know the extent of the damage. Meanwhile, </w:t>
      </w:r>
      <w:r w:rsidRPr="00BF43C8">
        <w:rPr>
          <w:rStyle w:val="StyleUnderline"/>
        </w:rPr>
        <w:t>geologists are working to identify the best places to replenish aquifers by flooding farm fields</w:t>
      </w:r>
      <w:r w:rsidRPr="009706AB">
        <w:rPr>
          <w:sz w:val="16"/>
        </w:rPr>
        <w:t>, including some with especially permeable geology.</w:t>
      </w:r>
    </w:p>
    <w:p w14:paraId="59011031" w14:textId="77777777" w:rsidR="00E11C53" w:rsidRPr="009706AB" w:rsidRDefault="00E11C53" w:rsidP="00E11C53">
      <w:pPr>
        <w:rPr>
          <w:sz w:val="16"/>
        </w:rPr>
      </w:pPr>
      <w:r w:rsidRPr="009706AB">
        <w:rPr>
          <w:sz w:val="16"/>
        </w:rPr>
        <w:t>Groundwater science is taking on a new urgency as California and other regions around the world face growing threats from drought—and are increasingly drilling wells to make up for missing rain and snow</w:t>
      </w:r>
      <w:r w:rsidRPr="00BF43C8">
        <w:rPr>
          <w:rStyle w:val="StyleUnderline"/>
        </w:rPr>
        <w:t>. Globally, aquifers are “highly stressed” in 17 countries that hold one-quarter of the world’s population,</w:t>
      </w:r>
      <w:r w:rsidRPr="009706AB">
        <w:rPr>
          <w:sz w:val="16"/>
        </w:rPr>
        <w:t xml:space="preserve"> according to the World Resources Institute. Water and food supplies for billions of people are under threat.</w:t>
      </w:r>
    </w:p>
    <w:p w14:paraId="18D713ED" w14:textId="77777777" w:rsidR="00E11C53" w:rsidRPr="009706AB" w:rsidRDefault="00E11C53" w:rsidP="00E11C53">
      <w:pPr>
        <w:rPr>
          <w:sz w:val="16"/>
        </w:rPr>
      </w:pPr>
      <w:r w:rsidRPr="00BF43C8">
        <w:rPr>
          <w:rStyle w:val="StyleUnderline"/>
        </w:rPr>
        <w:t>California is a case study in the challenges of protecting those resources</w:t>
      </w:r>
      <w:r w:rsidRPr="009706AB">
        <w:rPr>
          <w:sz w:val="16"/>
        </w:rPr>
        <w:t>. Farm interests, which use the most groundwater, often resist limiting withdrawals, whereas environmentalists demand more water be returned to rivers and the Sacramento-San Joaquin delta; the first lawsuit challenging California’s sustainability plans was filed last month. Demand for groundwater is growing where farms have expanded into areas with little surface water. Across the state, climate change is making precipitation less reliable. “A lot of people are looking to California to see how the law plays out,” says Ellen Hanak of the Public Policy Institute of California (PPIC). The hope, she adds, is “there’s just so much local innovation in California that it can be a model for folks elsewhere.”</w:t>
      </w:r>
    </w:p>
    <w:p w14:paraId="0E2422B3" w14:textId="77777777" w:rsidR="00E11C53" w:rsidRPr="009706AB" w:rsidRDefault="00E11C53" w:rsidP="00E11C53">
      <w:pPr>
        <w:rPr>
          <w:sz w:val="16"/>
          <w:szCs w:val="16"/>
        </w:rPr>
      </w:pPr>
      <w:r w:rsidRPr="009706AB">
        <w:rPr>
          <w:sz w:val="16"/>
          <w:szCs w:val="16"/>
        </w:rPr>
        <w:t>CALIFORNIA ONCE SERVED as a global model for another type of innovation: massive water projects. Los Angeles and other cities clamored for more water than they could get locally. The San Joaquin Valley in the southern Central Valley, the state’s largest and most lucrative agricultural zone, had fertile soil and plenty of sunshine, but never enough water. Farmers had to make do with what nature provided—and what they could pump from the ground.</w:t>
      </w:r>
    </w:p>
    <w:p w14:paraId="1B53D7F7" w14:textId="77777777" w:rsidR="00E11C53" w:rsidRPr="009706AB" w:rsidRDefault="00E11C53" w:rsidP="00E11C53">
      <w:pPr>
        <w:rPr>
          <w:sz w:val="16"/>
        </w:rPr>
      </w:pPr>
      <w:r w:rsidRPr="00BF43C8">
        <w:rPr>
          <w:rStyle w:val="StyleUnderline"/>
        </w:rPr>
        <w:t>In the 1930s</w:t>
      </w:r>
      <w:r w:rsidRPr="009706AB">
        <w:rPr>
          <w:sz w:val="16"/>
        </w:rPr>
        <w:t>, the federal government began to build a network of dams, pipelines, and canals that moved water from the state’s wetter north to farms in its semiarid south. Local projects sent water to urban centers. With the taps turned on, California’s farms and cities flourished.</w:t>
      </w:r>
    </w:p>
    <w:p w14:paraId="7A90D546" w14:textId="77777777" w:rsidR="00E11C53" w:rsidRPr="009706AB" w:rsidRDefault="00E11C53" w:rsidP="00E11C53">
      <w:pPr>
        <w:rPr>
          <w:sz w:val="16"/>
        </w:rPr>
      </w:pPr>
      <w:r w:rsidRPr="009706AB">
        <w:rPr>
          <w:sz w:val="16"/>
        </w:rPr>
        <w:t xml:space="preserve">But the imported water didn’t relieve the pressure on groundwater for long. Thanks to rural electrification, more </w:t>
      </w:r>
      <w:r w:rsidRPr="00BF43C8">
        <w:rPr>
          <w:rStyle w:val="StyleUnderline"/>
        </w:rPr>
        <w:t>farmers could pump as much as they wanted. There were no regulations, no limits</w:t>
      </w:r>
      <w:r w:rsidRPr="009706AB">
        <w:rPr>
          <w:sz w:val="16"/>
        </w:rPr>
        <w:t>. And pumps have become ever more powerful, with the best able to guzzle up to 5000 liters per minute from aquifers. Now, in a wet year, about 40% of the water used in the state comes out of the ground; during a drought, the proportion swells to 60%. In some farming areas, the dependence is even greater during dry years (see map).</w:t>
      </w:r>
    </w:p>
    <w:p w14:paraId="2152E7A0" w14:textId="77777777" w:rsidR="00E11C53" w:rsidRPr="009706AB" w:rsidRDefault="00E11C53" w:rsidP="00E11C53">
      <w:pPr>
        <w:rPr>
          <w:sz w:val="16"/>
        </w:rPr>
      </w:pPr>
      <w:r w:rsidRPr="009706AB">
        <w:rPr>
          <w:sz w:val="16"/>
        </w:rPr>
        <w:t xml:space="preserve">Rates of groundwater extraction are unsustainable in many parts of the state, says Jay Famiglietti, a hydrologist at the University of Saskatchewan. </w:t>
      </w:r>
      <w:r w:rsidRPr="00BF43C8">
        <w:rPr>
          <w:rStyle w:val="StyleUnderline"/>
        </w:rPr>
        <w:t>During wet years, enough water from rain and gushing streams sinks into the ground to partially refill aquifers, he says, but levels can fall even lower during the next drought</w:t>
      </w:r>
      <w:r w:rsidRPr="009706AB">
        <w:rPr>
          <w:sz w:val="16"/>
        </w:rPr>
        <w:t>. “It’s like a tennis ball bouncing down the stairs, it’s just going in one direction,” Famiglietti says.</w:t>
      </w:r>
    </w:p>
    <w:p w14:paraId="048CAF15" w14:textId="77777777" w:rsidR="00E11C53" w:rsidRPr="009706AB" w:rsidRDefault="00E11C53" w:rsidP="00E11C53">
      <w:pPr>
        <w:rPr>
          <w:sz w:val="16"/>
          <w:szCs w:val="16"/>
        </w:rPr>
      </w:pPr>
      <w:r w:rsidRPr="009706AB">
        <w:rPr>
          <w:sz w:val="16"/>
          <w:szCs w:val="16"/>
        </w:rPr>
        <w:t>The trend became especially worrisome during the 2012–16 drought. In the San Joaquin Valley, deep irrigation wells lowered groundwater levels—already 250 meters below the surface in places—putting it out of reach of shallower wells that provided thousands of people with drinking water. Elsewhere, environmental groups feared that springs, streams, and rivers would run dry as groundwater levels fell.</w:t>
      </w:r>
    </w:p>
    <w:p w14:paraId="242576D2" w14:textId="77777777" w:rsidR="00E11C53" w:rsidRPr="009706AB" w:rsidRDefault="00E11C53" w:rsidP="00E11C53">
      <w:pPr>
        <w:rPr>
          <w:sz w:val="16"/>
        </w:rPr>
      </w:pPr>
      <w:r w:rsidRPr="00BF43C8">
        <w:rPr>
          <w:rStyle w:val="StyleUnderline"/>
        </w:rPr>
        <w:t>In response, state legislators introduced proposals to regulate groundwater withdrawals.</w:t>
      </w:r>
      <w:r w:rsidRPr="009706AB">
        <w:rPr>
          <w:sz w:val="16"/>
        </w:rPr>
        <w:t xml:space="preserve"> The bills were fiercely opposed by farm groups, which worried about declining land values. But the push gained momentum from new satellite radar images that dramatically depicted the state’s subsidence problems. “The images really drew attention to a system that’s out of balance,” says Rosemary Knight, a geophysicist at Stanford University.</w:t>
      </w:r>
    </w:p>
    <w:p w14:paraId="4C4C26FD" w14:textId="77777777" w:rsidR="00E11C53" w:rsidRPr="009706AB" w:rsidRDefault="00E11C53" w:rsidP="00E11C53">
      <w:pPr>
        <w:rPr>
          <w:sz w:val="16"/>
          <w:szCs w:val="16"/>
        </w:rPr>
      </w:pPr>
      <w:r w:rsidRPr="009706AB">
        <w:rPr>
          <w:sz w:val="16"/>
          <w:szCs w:val="16"/>
        </w:rPr>
        <w:t>Lawmakers were also alarmed by images of water loss (above) from NASA’s Gravity Recovery and Climate Experiment (GRACE), which surveys surface and groundwater by measuring how its mass tugs on a pair of satellites. GRACE measurements, combined with other data, indicated that in 2010 Central Valley aquifers held 20 cubic kilometers less water than they had in 2003.</w:t>
      </w:r>
    </w:p>
    <w:p w14:paraId="20808371" w14:textId="77777777" w:rsidR="00E11C53" w:rsidRPr="009706AB" w:rsidRDefault="00E11C53" w:rsidP="00E11C53">
      <w:pPr>
        <w:rPr>
          <w:sz w:val="16"/>
        </w:rPr>
      </w:pPr>
      <w:r w:rsidRPr="00BF43C8">
        <w:rPr>
          <w:rStyle w:val="StyleUnderline"/>
        </w:rPr>
        <w:t>The Sustainable Groundwater Management Act</w:t>
      </w:r>
      <w:r w:rsidRPr="009706AB">
        <w:rPr>
          <w:sz w:val="16"/>
        </w:rPr>
        <w:t xml:space="preserve">, which became law in September 2014, </w:t>
      </w:r>
      <w:r w:rsidRPr="00BF43C8">
        <w:rPr>
          <w:rStyle w:val="StyleUnderline"/>
        </w:rPr>
        <w:t>was “an incredible step” for a state that had long resisted groundwater regulation</w:t>
      </w:r>
      <w:r w:rsidRPr="009706AB">
        <w:rPr>
          <w:sz w:val="16"/>
        </w:rPr>
        <w:t xml:space="preserve">, Famiglietti says. But it only requires California’s some 260 groundwater sustainability agencies (new organizations set up under the law, often made up of local water districts) to stabilize, not to increase, groundwater levels. And it allows increased pumping if needed during drought, as long as no major problems result. Still, the law has forced a statewide rethink of groundwater policies. </w:t>
      </w:r>
      <w:r w:rsidRPr="00BF43C8">
        <w:rPr>
          <w:rStyle w:val="StyleUnderline"/>
        </w:rPr>
        <w:t>In January, the new agencies in 21 basins deemed critically overdrawn had to submit plans for achieving groundwater “sustainability” within 20 years</w:t>
      </w:r>
      <w:r w:rsidRPr="009706AB">
        <w:rPr>
          <w:sz w:val="16"/>
        </w:rPr>
        <w:t>. (Other agencies must submit their plans by 2022.)</w:t>
      </w:r>
    </w:p>
    <w:p w14:paraId="7D3F3D1F" w14:textId="77777777" w:rsidR="00E11C53" w:rsidRPr="009706AB" w:rsidRDefault="00E11C53" w:rsidP="00E11C53">
      <w:pPr>
        <w:rPr>
          <w:sz w:val="16"/>
          <w:szCs w:val="16"/>
        </w:rPr>
      </w:pPr>
      <w:r w:rsidRPr="009706AB">
        <w:rPr>
          <w:sz w:val="16"/>
          <w:szCs w:val="16"/>
        </w:rPr>
        <w:t>The push to develop the plans has, in places, revealed an astounding lack of data. Many districts, for instance, aren’t sure how much water is being removed from the ground because California doesn’t require all pumps to have meters. (Local rules or court orders require metering in some basins to help resolve disputes.) In the absence of hard data, researchers have for years estimated flows by examining electricity records—groundwater pumps are energy hogs—and by mapping the extent and types of irrigated crops. Information on subsidence is also helpful. “It’s pretty amazing,” says hydrogeologist Andrew Fisher of UC Santa Cruz. “We’re in a position now of not knowing what a lot of the big groundwater flows are or how they vary.”</w:t>
      </w:r>
    </w:p>
    <w:p w14:paraId="7E18BB81" w14:textId="77777777" w:rsidR="00E11C53" w:rsidRPr="00043FFC" w:rsidRDefault="00E11C53" w:rsidP="00E11C53">
      <w:pPr>
        <w:rPr>
          <w:rStyle w:val="StyleUnderline"/>
        </w:rPr>
      </w:pPr>
      <w:r w:rsidRPr="009706AB">
        <w:rPr>
          <w:sz w:val="16"/>
        </w:rPr>
        <w:t xml:space="preserve">REDUCING PRESSURE on groundwater isn’t easy or quick. One obvious tactic is to reduce demand. </w:t>
      </w:r>
      <w:r w:rsidRPr="00043FFC">
        <w:rPr>
          <w:rStyle w:val="StyleUnderline"/>
        </w:rPr>
        <w:t>Some parts of California have lessened their reliance on groundwater by incentivizing efficiency and imposing requirements such as water-saving showerheads and toilets. Planting water-efficient crops helps</w:t>
      </w:r>
      <w:r w:rsidRPr="009706AB">
        <w:rPr>
          <w:sz w:val="16"/>
        </w:rPr>
        <w:t xml:space="preserve">—grapes and young almond trees use much less water than alfalfa, for example. </w:t>
      </w:r>
      <w:r w:rsidRPr="00043FFC">
        <w:rPr>
          <w:rStyle w:val="StyleUnderline"/>
        </w:rPr>
        <w:t>So does leaving fields fallow, a strategy farmers have used to cope with past droughts.</w:t>
      </w:r>
    </w:p>
    <w:p w14:paraId="15DE3DC6" w14:textId="77777777" w:rsidR="00E11C53" w:rsidRPr="009706AB" w:rsidRDefault="00E11C53" w:rsidP="00E11C53">
      <w:pPr>
        <w:rPr>
          <w:sz w:val="16"/>
          <w:szCs w:val="16"/>
        </w:rPr>
      </w:pPr>
      <w:r w:rsidRPr="009706AB">
        <w:rPr>
          <w:sz w:val="16"/>
          <w:szCs w:val="16"/>
        </w:rPr>
        <w:t>But for some parts of California, such measures aren’t practical, in part because of a massive expansion of profitable vineyards and orchards—tree nut acreage alone increased 85% between 2008 and 2018. The groves and vineyards cannot be fallowed like other fields, although they can survive with less water than normal. And farmers are reluctant to rip them out, because they are expensive to plant, can take years to mature, and have relatively long life spans.</w:t>
      </w:r>
    </w:p>
    <w:p w14:paraId="09F49CCA" w14:textId="77777777" w:rsidR="00E11C53" w:rsidRPr="009706AB" w:rsidRDefault="00E11C53" w:rsidP="00E11C53">
      <w:pPr>
        <w:rPr>
          <w:sz w:val="16"/>
        </w:rPr>
      </w:pPr>
      <w:r w:rsidRPr="009706AB">
        <w:rPr>
          <w:sz w:val="16"/>
        </w:rPr>
        <w:t xml:space="preserve">Powerful pumps have strained some aquifers. </w:t>
      </w:r>
      <w:r w:rsidRPr="00043FFC">
        <w:rPr>
          <w:rStyle w:val="StyleUnderline"/>
        </w:rPr>
        <w:t>Lower levels of groundwater caused problems and led to calls for better management</w:t>
      </w:r>
      <w:r w:rsidRPr="009706AB">
        <w:rPr>
          <w:sz w:val="16"/>
        </w:rPr>
        <w:t>. ROBYN BECK/AFP VIA GETTY IMAGES</w:t>
      </w:r>
    </w:p>
    <w:p w14:paraId="082FAC48" w14:textId="77777777" w:rsidR="00E11C53" w:rsidRPr="009706AB" w:rsidRDefault="00E11C53" w:rsidP="00E11C53">
      <w:pPr>
        <w:rPr>
          <w:sz w:val="16"/>
        </w:rPr>
      </w:pPr>
      <w:r w:rsidRPr="009706AB">
        <w:rPr>
          <w:sz w:val="16"/>
        </w:rPr>
        <w:t>Still, researchers say truly protecting groundwater in California will require cutbacks in agriculture, which on average makes up about 80% of commercial and residential consumption. To stabilize groundwater in the San Joaquin Valley, farmers will likely have to reduce irrigated cropland by more than 200,000 hectares, or 10%, according to a 2019 report from PPIC. Not surprisingly, such prospects worry farmers across the state, says Chris Scheuring, a water lawyer with the California Farm Bureau Federation. “</w:t>
      </w:r>
      <w:r w:rsidRPr="00043FFC">
        <w:rPr>
          <w:rStyle w:val="StyleUnderline"/>
        </w:rPr>
        <w:t>We are absolutely hoping for mitigated outcomes that get us to sustainable management without causing a lot of pain</w:t>
      </w:r>
      <w:r w:rsidRPr="009706AB">
        <w:rPr>
          <w:sz w:val="16"/>
        </w:rPr>
        <w:t>.”</w:t>
      </w:r>
    </w:p>
    <w:p w14:paraId="27F0F0CB" w14:textId="77777777" w:rsidR="00E11C53" w:rsidRPr="009706AB" w:rsidRDefault="00E11C53" w:rsidP="00E11C53">
      <w:pPr>
        <w:rPr>
          <w:sz w:val="16"/>
        </w:rPr>
      </w:pPr>
      <w:r w:rsidRPr="009706AB">
        <w:rPr>
          <w:sz w:val="16"/>
        </w:rPr>
        <w:t xml:space="preserve">To slow the rate of depletion with less pain, </w:t>
      </w:r>
      <w:r w:rsidRPr="00043FFC">
        <w:rPr>
          <w:rStyle w:val="StyleUnderline"/>
        </w:rPr>
        <w:t>a few districts are counting on proven methods for recharging aquifers. For decades, some water districts have filled dedicated ponds in wet years so that the water percolates into the ground. Others flood farm fields when water is plentiful. Vineyards can tolerate spring flooding, and some crops, like alfalfa, do well with flood irrigation</w:t>
      </w:r>
      <w:r w:rsidRPr="009706AB">
        <w:rPr>
          <w:sz w:val="16"/>
        </w:rPr>
        <w:t xml:space="preserve">. Building culverts and berms to move and hold the water can be expensive, however. </w:t>
      </w:r>
      <w:r w:rsidRPr="00043FFC">
        <w:rPr>
          <w:rStyle w:val="StyleUnderline"/>
        </w:rPr>
        <w:t>In urban areas</w:t>
      </w:r>
      <w:r w:rsidRPr="009706AB">
        <w:rPr>
          <w:sz w:val="16"/>
        </w:rPr>
        <w:t xml:space="preserve">, where land is scarce or the upper layers of sediment or rock aren’t very permeable, </w:t>
      </w:r>
      <w:r w:rsidRPr="00043FFC">
        <w:rPr>
          <w:rStyle w:val="StyleUnderline"/>
        </w:rPr>
        <w:t>officials pump water into the ground instead of removing it</w:t>
      </w:r>
      <w:r w:rsidRPr="009706AB">
        <w:rPr>
          <w:sz w:val="16"/>
        </w:rPr>
        <w:t>.</w:t>
      </w:r>
    </w:p>
    <w:p w14:paraId="61525CC8" w14:textId="77777777" w:rsidR="00E11C53" w:rsidRPr="00165D64" w:rsidRDefault="00E11C53" w:rsidP="00E11C53">
      <w:pPr>
        <w:rPr>
          <w:sz w:val="16"/>
        </w:rPr>
      </w:pPr>
      <w:r w:rsidRPr="00165D64">
        <w:rPr>
          <w:sz w:val="16"/>
        </w:rPr>
        <w:t xml:space="preserve">To expand such practices, researchers have been searching for areas ripe for recharge, based on factors such as soil type, land use, and aquifer geology. </w:t>
      </w:r>
      <w:r w:rsidRPr="00043FFC">
        <w:rPr>
          <w:rStyle w:val="StyleUnderline"/>
        </w:rPr>
        <w:t>A UC Davis team identified 1.5 million promising hectares by reviewing existing data,</w:t>
      </w:r>
      <w:r w:rsidRPr="00165D64">
        <w:rPr>
          <w:sz w:val="16"/>
        </w:rPr>
        <w:t xml:space="preserve"> they reported in California Agriculture in 2015. Some of the best places are valleys, now buried, that once existed in the Central Valley and were filled with coarse sediments during the last ice age. </w:t>
      </w:r>
      <w:r w:rsidRPr="00043FFC">
        <w:rPr>
          <w:rStyle w:val="StyleUnderline"/>
        </w:rPr>
        <w:t>These sweet spots may be able to drain 60 times as much water as average sites</w:t>
      </w:r>
      <w:r w:rsidRPr="00165D64">
        <w:rPr>
          <w:sz w:val="16"/>
        </w:rPr>
        <w:t>, Fogg says. Researchers have discovered just three of these buried valleys, but Fogg says many others must exist given the region’s geological history.</w:t>
      </w:r>
    </w:p>
    <w:p w14:paraId="2FBE57F9" w14:textId="77777777" w:rsidR="00E11C53" w:rsidRPr="009706AB" w:rsidRDefault="00E11C53" w:rsidP="00E11C53">
      <w:pPr>
        <w:rPr>
          <w:sz w:val="16"/>
          <w:szCs w:val="16"/>
        </w:rPr>
      </w:pPr>
      <w:r w:rsidRPr="009706AB">
        <w:rPr>
          <w:sz w:val="16"/>
          <w:szCs w:val="16"/>
        </w:rPr>
        <w:t>Knight is using geophysical techniques to find such promising recharge areas. A helicopter-mounted instrument sends electromagnetic signals into the ground, measuring the electrical properties of buried sediment to create 3D maps of geologic formations that are as much as 300 meters deep. After that, smaller devices can be towed through fields or orchards for higher resolution images. The maps can help managers identify areas where water will quickly soak in—avoiding ponding that can lead to crop diseases or undermine trees.</w:t>
      </w:r>
    </w:p>
    <w:p w14:paraId="3441B3D7" w14:textId="77777777" w:rsidR="00E11C53" w:rsidRPr="00165D64" w:rsidRDefault="00E11C53" w:rsidP="00E11C53">
      <w:pPr>
        <w:rPr>
          <w:sz w:val="16"/>
        </w:rPr>
      </w:pPr>
      <w:r w:rsidRPr="00043FFC">
        <w:rPr>
          <w:rStyle w:val="StyleUnderline"/>
        </w:rPr>
        <w:t>The maps also show where water is most likely to reach deep layers where pumping is causing subsidence</w:t>
      </w:r>
      <w:r w:rsidRPr="00165D64">
        <w:rPr>
          <w:sz w:val="16"/>
        </w:rPr>
        <w:t>. “The level of complexity that we’re capturing is amazing,” Knight says. California’s water resources agency recently committed $12 million to using the helicopter-mounted system in groundwater basins throughout the state.</w:t>
      </w:r>
    </w:p>
    <w:p w14:paraId="579D046A" w14:textId="77777777" w:rsidR="00E11C53" w:rsidRPr="00165D64" w:rsidRDefault="00E11C53" w:rsidP="00E11C53">
      <w:pPr>
        <w:rPr>
          <w:sz w:val="16"/>
        </w:rPr>
      </w:pPr>
      <w:r w:rsidRPr="00043FFC">
        <w:rPr>
          <w:rStyle w:val="StyleUnderline"/>
        </w:rPr>
        <w:t>RESTORING GROUNDWATER could become even more important because of climate change.</w:t>
      </w:r>
      <w:r w:rsidRPr="00165D64">
        <w:rPr>
          <w:sz w:val="16"/>
        </w:rPr>
        <w:t xml:space="preserve"> The state has long relied on abundant mountain snow to provide a reliable, year-round source of surface water. Its many reservoirs were designed to fill with snowmelt by July, and then release the water to satisfy the peak demand during the hot summer. But </w:t>
      </w:r>
      <w:r w:rsidRPr="00043FFC">
        <w:rPr>
          <w:rStyle w:val="StyleUnderline"/>
        </w:rPr>
        <w:t>because of a warming trend, the annual snowpack is already becoming thinner and melting sooner.</w:t>
      </w:r>
      <w:r w:rsidRPr="00165D64">
        <w:rPr>
          <w:sz w:val="16"/>
        </w:rPr>
        <w:t xml:space="preserve"> And </w:t>
      </w:r>
      <w:r w:rsidRPr="00043FFC">
        <w:rPr>
          <w:rStyle w:val="StyleUnderline"/>
        </w:rPr>
        <w:t>climate scientists predict more and more precipitation in California will fall as rain, rather than as snow in the mountains.</w:t>
      </w:r>
      <w:r w:rsidRPr="00165D64">
        <w:rPr>
          <w:sz w:val="16"/>
        </w:rPr>
        <w:t xml:space="preserve"> All that means reservoirs will fill sooner and water will have to be released earlier in the spring, before it’s needed. In the summer, farmers would likely have to rely even more heavily on groundwater.</w:t>
      </w:r>
    </w:p>
    <w:p w14:paraId="3DBF3106" w14:textId="77777777" w:rsidR="00E11C53" w:rsidRPr="00165D64" w:rsidRDefault="00E11C53" w:rsidP="00E11C53">
      <w:pPr>
        <w:rPr>
          <w:sz w:val="16"/>
        </w:rPr>
      </w:pPr>
      <w:r w:rsidRPr="00043FFC">
        <w:rPr>
          <w:rStyle w:val="StyleUnderline"/>
        </w:rPr>
        <w:t xml:space="preserve">To adapt to that future, officials are pondering a new arrangement in which dam operators would release water ahead of rainstorms. </w:t>
      </w:r>
      <w:r w:rsidRPr="00165D64">
        <w:rPr>
          <w:sz w:val="16"/>
        </w:rPr>
        <w:t xml:space="preserve">That would make room for the storm water, and the discharge would allow downstream sites to put more into the ground. The idea sounds simple, but involves significant changes in regulations, operations, and in some cases infrastructure, Fogg says. Still, </w:t>
      </w:r>
      <w:r w:rsidRPr="00043FFC">
        <w:rPr>
          <w:rStyle w:val="StyleUnderline"/>
        </w:rPr>
        <w:t>several pilot projects are underway</w:t>
      </w:r>
      <w:r w:rsidRPr="00165D64">
        <w:rPr>
          <w:sz w:val="16"/>
        </w:rPr>
        <w:t xml:space="preserve">. In the American River watershed, a flood control agency wants to retrofit some upper reservoirs. </w:t>
      </w:r>
      <w:r w:rsidRPr="00043FFC">
        <w:rPr>
          <w:rStyle w:val="StyleUnderline"/>
        </w:rPr>
        <w:t>If the strategy is implemented there and in an adjacent Sierra Nevada river basin, Fogg and colleagues estimate about one-third of a cubic kilometer of water could be stored underground each year. That’s 10% to 25% of the annual statewide deficit,</w:t>
      </w:r>
      <w:r w:rsidRPr="00165D64">
        <w:rPr>
          <w:sz w:val="16"/>
        </w:rPr>
        <w:t xml:space="preserve"> Fogg says.</w:t>
      </w:r>
    </w:p>
    <w:p w14:paraId="6AC876D6" w14:textId="77777777" w:rsidR="00E11C53" w:rsidRPr="00165D64" w:rsidRDefault="00E11C53" w:rsidP="00E11C53">
      <w:pPr>
        <w:rPr>
          <w:sz w:val="16"/>
          <w:szCs w:val="16"/>
        </w:rPr>
      </w:pPr>
      <w:r w:rsidRPr="00165D64">
        <w:rPr>
          <w:sz w:val="16"/>
          <w:szCs w:val="16"/>
        </w:rPr>
        <w:t>When drought empties reservoirs, such as Lake Cachuma near Santa Barbara, California, in 2015, groundwater can become an even more important source of water. SCOTT LONDON/ALAMY LIVE NEWS</w:t>
      </w:r>
    </w:p>
    <w:p w14:paraId="2783F0C5" w14:textId="77777777" w:rsidR="00E11C53" w:rsidRPr="00165D64" w:rsidRDefault="00E11C53" w:rsidP="00E11C53">
      <w:pPr>
        <w:rPr>
          <w:sz w:val="16"/>
          <w:szCs w:val="16"/>
        </w:rPr>
      </w:pPr>
      <w:r w:rsidRPr="00165D64">
        <w:rPr>
          <w:sz w:val="16"/>
          <w:szCs w:val="16"/>
        </w:rPr>
        <w:t>Recharge water that comes from mountain reservoirs often has high quality. But a different source, stormwater runoff from urban or managed landscapes, could pose a problem: preventing contaminants—including farm fertilizers—from seeping into groundwater. Fisher has been studying ways to remove certain contaminants by adding biomatter such as wood mulch and almond shells to the soil at recharge sites. His team has found that the materials can promote the growth of microbes that remove nitrate, a common pollutant. “If we’re going to be putting hundreds of thousands or millions of acre feet of water in the ground every year, we should be taking every opportunity to make that water cleaner on the way in,” Fisher says.</w:t>
      </w:r>
    </w:p>
    <w:p w14:paraId="0BB88751" w14:textId="77777777" w:rsidR="00E11C53" w:rsidRPr="00165D64" w:rsidRDefault="00E11C53" w:rsidP="00E11C53">
      <w:pPr>
        <w:rPr>
          <w:sz w:val="16"/>
          <w:szCs w:val="16"/>
        </w:rPr>
      </w:pPr>
      <w:r w:rsidRPr="00165D64">
        <w:rPr>
          <w:sz w:val="16"/>
          <w:szCs w:val="16"/>
        </w:rPr>
        <w:t>Recharge isn’t the whole solution. In the San Joaquin Valley, scientists estimate recharge alone can eliminate, at best, just 25% of the groundwater deficit—in part because there is so little surface water to begin with in the region. So, any additional savings will likely have to come from reduced pumping, with its political challenges, as well as shifting water to the most productive croplands while leaving others uncultivated. That will require new canals and other infrastructure, and a new level of coordination. Across the state, multiple government and private entities will need to work together on managing supply and demand at the scale of entire basins, in order to minimize the economic cost of using less water. “There has to be policy innovation or financial innovation to get people to move away from this myth that we still have an unlimited groundwater supply and that we’re just never going to hit bottom,” Famiglietti says.</w:t>
      </w:r>
    </w:p>
    <w:p w14:paraId="412BE86C" w14:textId="77777777" w:rsidR="00E11C53" w:rsidRPr="00165D64" w:rsidRDefault="00E11C53" w:rsidP="00E11C53">
      <w:pPr>
        <w:rPr>
          <w:sz w:val="16"/>
          <w:szCs w:val="16"/>
        </w:rPr>
      </w:pPr>
      <w:r w:rsidRPr="00165D64">
        <w:rPr>
          <w:sz w:val="16"/>
          <w:szCs w:val="16"/>
        </w:rPr>
        <w:t>Bridget Scanlon, a hydrologist at the University of Texas, Austin, is optimistic that innovation will occur. “California has opportunities to move towards more sustainable management, and I think they are,” she says. Fogg is hopeful, too, but adds a cautious note. “Civilization has never been very successful at controlling water demand,” he notes.</w:t>
      </w:r>
    </w:p>
    <w:p w14:paraId="4C804157" w14:textId="77777777" w:rsidR="00E11C53" w:rsidRDefault="00E11C53" w:rsidP="00E11C53">
      <w:pPr>
        <w:rPr>
          <w:sz w:val="16"/>
          <w:szCs w:val="16"/>
        </w:rPr>
      </w:pPr>
      <w:r w:rsidRPr="00165D64">
        <w:rPr>
          <w:sz w:val="16"/>
          <w:szCs w:val="16"/>
        </w:rPr>
        <w:t>Luckily, California’s recent winters have provided enough precipitation to allow aquifers to recover a bit. The state may not find out whether it learned the lessons of the last drought until the next one.</w:t>
      </w:r>
    </w:p>
    <w:p w14:paraId="6F5772BB" w14:textId="77777777" w:rsidR="00E11C53" w:rsidRDefault="00E11C53" w:rsidP="00E11C53">
      <w:pPr>
        <w:rPr>
          <w:sz w:val="16"/>
          <w:szCs w:val="16"/>
        </w:rPr>
      </w:pPr>
    </w:p>
    <w:p w14:paraId="08D95EC2" w14:textId="77777777" w:rsidR="00E11C53" w:rsidRDefault="00E11C53" w:rsidP="00E11C53">
      <w:pPr>
        <w:pStyle w:val="Heading4"/>
      </w:pPr>
      <w:r>
        <w:t>Aquifer recharge and other strategies solve</w:t>
      </w:r>
    </w:p>
    <w:p w14:paraId="1614DE78" w14:textId="77777777" w:rsidR="00E11C53" w:rsidRPr="003A50F6" w:rsidRDefault="00E11C53" w:rsidP="00E11C53">
      <w:pPr>
        <w:rPr>
          <w:rStyle w:val="Style13ptBold"/>
          <w:b w:val="0"/>
          <w:bCs/>
          <w:sz w:val="24"/>
        </w:rPr>
      </w:pPr>
      <w:r>
        <w:rPr>
          <w:rStyle w:val="Style13ptBold"/>
        </w:rPr>
        <w:t>Pitzer 19</w:t>
      </w:r>
      <w:r>
        <w:rPr>
          <w:rStyle w:val="Style13ptBold"/>
          <w:b w:val="0"/>
          <w:sz w:val="24"/>
        </w:rPr>
        <w:t xml:space="preserve"> (Gary, Water Education Foundation member who </w:t>
      </w:r>
      <w:r w:rsidRPr="003A50F6">
        <w:rPr>
          <w:rStyle w:val="Style13ptBold"/>
          <w:b w:val="0"/>
          <w:sz w:val="24"/>
        </w:rPr>
        <w:t>writes articles for Western Water and updates titles in the Layperson’s Guide series on key water topics as well as entries in Aquapedia.</w:t>
      </w:r>
      <w:r>
        <w:rPr>
          <w:rStyle w:val="Style13ptBold"/>
          <w:b w:val="0"/>
          <w:sz w:val="24"/>
        </w:rPr>
        <w:t xml:space="preserve"> “</w:t>
      </w:r>
      <w:r w:rsidRPr="003A50F6">
        <w:rPr>
          <w:rStyle w:val="Style13ptBold"/>
          <w:b w:val="0"/>
          <w:sz w:val="24"/>
        </w:rPr>
        <w:t>RECHARGING DEPLETED AQUIFERS NO EASY TASK, BUT IT’S KEY TO CALIFORNIA’S WATER SUPPLY FUTURE</w:t>
      </w:r>
      <w:r>
        <w:rPr>
          <w:rStyle w:val="Style13ptBold"/>
          <w:b w:val="0"/>
          <w:sz w:val="24"/>
        </w:rPr>
        <w:t xml:space="preserve">”, Water Education Foundation, 10 October 2019.) </w:t>
      </w:r>
      <w:r w:rsidRPr="003A50F6">
        <w:rPr>
          <w:rStyle w:val="Style13ptBold"/>
          <w:b w:val="0"/>
          <w:sz w:val="24"/>
        </w:rPr>
        <w:t>https://www.watereducation.org/western-water/recharging-depleted-aquifers-no-easy-task-its-key-californias-water-supply-future</w:t>
      </w:r>
    </w:p>
    <w:p w14:paraId="39A75898" w14:textId="77777777" w:rsidR="00E11C53" w:rsidRPr="00A11F80" w:rsidRDefault="00E11C53" w:rsidP="00E11C53">
      <w:pPr>
        <w:rPr>
          <w:sz w:val="16"/>
          <w:szCs w:val="16"/>
        </w:rPr>
      </w:pPr>
      <w:r w:rsidRPr="00A11F80">
        <w:rPr>
          <w:sz w:val="16"/>
          <w:szCs w:val="16"/>
        </w:rPr>
        <w:t>Incremental Implementation – Colorado and Idaho</w:t>
      </w:r>
    </w:p>
    <w:p w14:paraId="63FE7F21" w14:textId="77777777" w:rsidR="00E11C53" w:rsidRPr="00A11F80" w:rsidRDefault="00E11C53" w:rsidP="00E11C53">
      <w:pPr>
        <w:rPr>
          <w:sz w:val="16"/>
          <w:szCs w:val="16"/>
        </w:rPr>
      </w:pPr>
      <w:r w:rsidRPr="00A11F80">
        <w:rPr>
          <w:sz w:val="16"/>
          <w:szCs w:val="16"/>
        </w:rPr>
        <w:t>The South Platte River Basin is shaded in yellow.</w:t>
      </w:r>
    </w:p>
    <w:p w14:paraId="356012DE" w14:textId="77777777" w:rsidR="00E11C53" w:rsidRPr="00A11F80" w:rsidRDefault="00E11C53" w:rsidP="00E11C53">
      <w:pPr>
        <w:rPr>
          <w:sz w:val="16"/>
          <w:szCs w:val="16"/>
        </w:rPr>
      </w:pPr>
      <w:r w:rsidRPr="00A11F80">
        <w:rPr>
          <w:sz w:val="16"/>
          <w:szCs w:val="16"/>
        </w:rPr>
        <w:t>The South Platte River Basin is shaded in yellow. (Source: Tom Cech, One World One Water Center, Metropolitan State University of Denver.)</w:t>
      </w:r>
    </w:p>
    <w:p w14:paraId="41C0AE7B" w14:textId="77777777" w:rsidR="00E11C53" w:rsidRPr="00A11F80" w:rsidRDefault="00E11C53" w:rsidP="00E11C53">
      <w:pPr>
        <w:rPr>
          <w:sz w:val="16"/>
        </w:rPr>
      </w:pPr>
      <w:r w:rsidRPr="00A11F80">
        <w:rPr>
          <w:rStyle w:val="StyleUnderline"/>
        </w:rPr>
        <w:t>Managed aquifer recharge is instrumental in preserving the health of the South Platte River in northeastern Colorado</w:t>
      </w:r>
      <w:r w:rsidRPr="00A11F80">
        <w:rPr>
          <w:sz w:val="16"/>
        </w:rPr>
        <w:t>, where groundwater pumping has been depleting flows in the river. There, well owners have been paying taxes and annual assessments since 1973, in part to construct groundwater recharge sites.</w:t>
      </w:r>
    </w:p>
    <w:p w14:paraId="17F28ABD" w14:textId="77777777" w:rsidR="00E11C53" w:rsidRPr="00A11F80" w:rsidRDefault="00E11C53" w:rsidP="00E11C53">
      <w:pPr>
        <w:rPr>
          <w:sz w:val="16"/>
        </w:rPr>
      </w:pPr>
      <w:r w:rsidRPr="00A11F80">
        <w:rPr>
          <w:sz w:val="16"/>
        </w:rPr>
        <w:t>In 2006</w:t>
      </w:r>
      <w:r w:rsidRPr="00A11F80">
        <w:rPr>
          <w:rStyle w:val="StyleUnderline"/>
        </w:rPr>
        <w:t>, due to a drought and changing legal parameters, the annual assessments were increased 400 percent and about $100 million of bonds have been approved since then by voters. Some of those funds were used to construct recharge projects</w:t>
      </w:r>
      <w:r w:rsidRPr="00A11F80">
        <w:rPr>
          <w:sz w:val="16"/>
        </w:rPr>
        <w:t>, said Cech with Metropolitan State University in Denver.</w:t>
      </w:r>
    </w:p>
    <w:p w14:paraId="4EC13745" w14:textId="77777777" w:rsidR="00E11C53" w:rsidRPr="00A11F80" w:rsidRDefault="00E11C53" w:rsidP="00E11C53">
      <w:pPr>
        <w:rPr>
          <w:rStyle w:val="StyleUnderline"/>
        </w:rPr>
      </w:pPr>
      <w:r w:rsidRPr="00A11F80">
        <w:rPr>
          <w:sz w:val="16"/>
        </w:rPr>
        <w:t xml:space="preserve">In Idaho, about a third of the state’s economy relies on the agricultural products from the region known as the Eastern Snake River Plain Aquifer in southern Idaho. </w:t>
      </w:r>
      <w:r w:rsidRPr="00A11F80">
        <w:rPr>
          <w:rStyle w:val="StyleUnderline"/>
        </w:rPr>
        <w:t>A decade ago, with the water table dropping, lawmakers saw the coming crisis and adopted a comprehensive water management plan for the area.</w:t>
      </w:r>
    </w:p>
    <w:p w14:paraId="65723E43" w14:textId="77777777" w:rsidR="00E11C53" w:rsidRPr="00A11F80" w:rsidRDefault="00E11C53" w:rsidP="00E11C53">
      <w:pPr>
        <w:rPr>
          <w:sz w:val="16"/>
          <w:szCs w:val="16"/>
        </w:rPr>
      </w:pPr>
      <w:r w:rsidRPr="00A11F80">
        <w:rPr>
          <w:sz w:val="16"/>
          <w:szCs w:val="16"/>
        </w:rPr>
        <w:t>Idaho decided to tackle managed aquifer recharge from a state perspective because of the scale of the project (10,000 square miles), the aversion to a new tax and the realization that the cost of doing nothing was not acceptable.</w:t>
      </w:r>
    </w:p>
    <w:p w14:paraId="6ACB7544" w14:textId="77777777" w:rsidR="00E11C53" w:rsidRPr="00A11F80" w:rsidRDefault="00E11C53" w:rsidP="00E11C53">
      <w:pPr>
        <w:rPr>
          <w:sz w:val="16"/>
          <w:szCs w:val="16"/>
        </w:rPr>
      </w:pPr>
      <w:r w:rsidRPr="00A11F80">
        <w:rPr>
          <w:sz w:val="16"/>
          <w:szCs w:val="16"/>
        </w:rPr>
        <w:t>~Wesley Hipke, recharge program manager with the Idaho Department of Water Resources</w:t>
      </w:r>
    </w:p>
    <w:p w14:paraId="1A5EA53F" w14:textId="77777777" w:rsidR="00E11C53" w:rsidRPr="00A11F80" w:rsidRDefault="00E11C53" w:rsidP="00E11C53">
      <w:pPr>
        <w:rPr>
          <w:sz w:val="16"/>
        </w:rPr>
      </w:pPr>
      <w:r w:rsidRPr="00A11F80">
        <w:rPr>
          <w:sz w:val="16"/>
        </w:rPr>
        <w:t>“</w:t>
      </w:r>
      <w:r w:rsidRPr="00A11F80">
        <w:rPr>
          <w:rStyle w:val="StyleUnderline"/>
        </w:rPr>
        <w:t>The declining spring river flows as a result of the declining aquifer would have resulted in curtailing most of the groundwater users in the area</w:t>
      </w:r>
      <w:r w:rsidRPr="00A11F80">
        <w:rPr>
          <w:sz w:val="16"/>
        </w:rPr>
        <w:t>,” said Wesley Hipke, recharge program manager with the Idaho Department of Water Resources. “This would not only have affected agriculture, but also the cities and towns and related industries that are currently in place.”</w:t>
      </w:r>
    </w:p>
    <w:p w14:paraId="3BF618F6" w14:textId="77777777" w:rsidR="00E11C53" w:rsidRPr="00A11F80" w:rsidRDefault="00E11C53" w:rsidP="00E11C53">
      <w:pPr>
        <w:rPr>
          <w:sz w:val="16"/>
          <w:szCs w:val="16"/>
        </w:rPr>
      </w:pPr>
      <w:r w:rsidRPr="00A11F80">
        <w:rPr>
          <w:sz w:val="16"/>
          <w:szCs w:val="16"/>
        </w:rPr>
        <w:t>Idaho decided to tackle managed aquifer recharge from a state perspective because of the scale of the project (10,000 square miles), the aversion to a new tax and the realization that the cost of doing nothing was not acceptable, Hipke said.</w:t>
      </w:r>
    </w:p>
    <w:p w14:paraId="6B285C3F" w14:textId="77777777" w:rsidR="00E11C53" w:rsidRPr="00A11F80" w:rsidRDefault="00E11C53" w:rsidP="00E11C53">
      <w:pPr>
        <w:rPr>
          <w:sz w:val="16"/>
          <w:szCs w:val="16"/>
        </w:rPr>
      </w:pPr>
      <w:r w:rsidRPr="00A11F80">
        <w:rPr>
          <w:sz w:val="16"/>
          <w:szCs w:val="16"/>
        </w:rPr>
        <w:t>“Obviously without a stable water supply, the prospect of future growth is slim,” he said.</w:t>
      </w:r>
    </w:p>
    <w:p w14:paraId="0667D6A6" w14:textId="77777777" w:rsidR="00E11C53" w:rsidRPr="00A11F80" w:rsidRDefault="00E11C53" w:rsidP="00E11C53">
      <w:pPr>
        <w:rPr>
          <w:rStyle w:val="StyleUnderline"/>
        </w:rPr>
      </w:pPr>
      <w:r w:rsidRPr="00A11F80">
        <w:rPr>
          <w:rStyle w:val="StyleUnderline"/>
        </w:rPr>
        <w:t>The state’s plan outlined the means to manage overall water demand while increasing aquifer recharge and reducing withdrawals. Grabbing as much natural flow as possible, the plan’s aim is to reach 250,000 acre-feet of annual recharge by 2024.</w:t>
      </w:r>
    </w:p>
    <w:p w14:paraId="58A25839" w14:textId="77777777" w:rsidR="00E11C53" w:rsidRDefault="00E11C53" w:rsidP="00E11C53"/>
    <w:p w14:paraId="671F6C34" w14:textId="77777777" w:rsidR="00E11C53" w:rsidRDefault="00E11C53" w:rsidP="00E11C53">
      <w:pPr>
        <w:pStyle w:val="Heading3"/>
      </w:pPr>
      <w:r>
        <w:t>us /= key to algae blooms</w:t>
      </w:r>
    </w:p>
    <w:p w14:paraId="3B86FD81" w14:textId="77777777" w:rsidR="00E11C53" w:rsidRDefault="00E11C53" w:rsidP="00E11C53">
      <w:pPr>
        <w:pStyle w:val="Heading4"/>
      </w:pPr>
      <w:r>
        <w:t>Blooms aren’t increasing—BUT they’re global—slight decreases in U.S. ag runoff can’t solve</w:t>
      </w:r>
    </w:p>
    <w:p w14:paraId="44B805F2" w14:textId="77777777" w:rsidR="00E11C53" w:rsidRPr="00C33B6D" w:rsidRDefault="00E11C53" w:rsidP="00E11C53">
      <w:pPr>
        <w:rPr>
          <w:rStyle w:val="Style13ptBold"/>
          <w:b w:val="0"/>
          <w:bCs/>
          <w:sz w:val="24"/>
        </w:rPr>
      </w:pPr>
      <w:r>
        <w:rPr>
          <w:rStyle w:val="Style13ptBold"/>
        </w:rPr>
        <w:t xml:space="preserve">Handel 21 </w:t>
      </w:r>
      <w:r>
        <w:rPr>
          <w:rStyle w:val="Style13ptBold"/>
          <w:b w:val="0"/>
          <w:sz w:val="24"/>
        </w:rPr>
        <w:t xml:space="preserve">(Natalie, </w:t>
      </w:r>
      <w:r w:rsidRPr="00C33B6D">
        <w:rPr>
          <w:rStyle w:val="Style13ptBold"/>
          <w:b w:val="0"/>
          <w:sz w:val="24"/>
        </w:rPr>
        <w:t>Science reporter at AFP</w:t>
      </w:r>
      <w:r>
        <w:rPr>
          <w:rStyle w:val="Style13ptBold"/>
          <w:b w:val="0"/>
          <w:sz w:val="24"/>
        </w:rPr>
        <w:t>. “</w:t>
      </w:r>
      <w:r w:rsidRPr="00C33B6D">
        <w:rPr>
          <w:rStyle w:val="Style13ptBold"/>
          <w:b w:val="0"/>
          <w:sz w:val="24"/>
        </w:rPr>
        <w:t>Algae blooms harmful to aquaculture: UN global assessment</w:t>
      </w:r>
      <w:r>
        <w:rPr>
          <w:rStyle w:val="Style13ptBold"/>
          <w:b w:val="0"/>
          <w:sz w:val="24"/>
        </w:rPr>
        <w:t xml:space="preserve">”, Phys.org, 8 June 2021.) </w:t>
      </w:r>
      <w:r w:rsidRPr="00C33B6D">
        <w:rPr>
          <w:rStyle w:val="Style13ptBold"/>
          <w:b w:val="0"/>
          <w:sz w:val="24"/>
        </w:rPr>
        <w:t>https://phys.org/news/2021-06-algae-blooms-aquaculture-global.html</w:t>
      </w:r>
    </w:p>
    <w:p w14:paraId="62C8E4B6" w14:textId="77777777" w:rsidR="00E11C53" w:rsidRDefault="00E11C53" w:rsidP="00E11C53">
      <w:pPr>
        <w:rPr>
          <w:sz w:val="16"/>
        </w:rPr>
      </w:pPr>
      <w:r w:rsidRPr="00610A07">
        <w:rPr>
          <w:rStyle w:val="StyleUnderline"/>
        </w:rPr>
        <w:t xml:space="preserve">Potentially lethal marine algae blooms </w:t>
      </w:r>
      <w:r w:rsidRPr="00610A07">
        <w:rPr>
          <w:rStyle w:val="Emphasis"/>
        </w:rPr>
        <w:t>have not increased in number over the last three decades</w:t>
      </w:r>
      <w:r w:rsidRPr="00610A07">
        <w:rPr>
          <w:sz w:val="16"/>
        </w:rPr>
        <w:t xml:space="preserve">, but pose a serious threat to aquaculture, according to a UN global assessment released Tuesday. </w:t>
      </w:r>
      <w:r w:rsidRPr="00610A07">
        <w:rPr>
          <w:rStyle w:val="StyleUnderline"/>
        </w:rPr>
        <w:t>The origins of</w:t>
      </w:r>
      <w:r w:rsidRPr="00610A07">
        <w:rPr>
          <w:sz w:val="16"/>
        </w:rPr>
        <w:t xml:space="preserve"> so-called harmful algae blooms (</w:t>
      </w:r>
      <w:r w:rsidRPr="00610A07">
        <w:rPr>
          <w:rStyle w:val="StyleUnderline"/>
        </w:rPr>
        <w:t>HABs</w:t>
      </w:r>
      <w:r w:rsidRPr="00610A07">
        <w:rPr>
          <w:sz w:val="16"/>
        </w:rPr>
        <w:t>)—such as the one responsible for the "sea snot" sludge currently affecting Turkey—</w:t>
      </w:r>
      <w:r w:rsidRPr="00610A07">
        <w:rPr>
          <w:rStyle w:val="StyleUnderline"/>
        </w:rPr>
        <w:t>remain unclear</w:t>
      </w:r>
      <w:r w:rsidRPr="00610A07">
        <w:rPr>
          <w:sz w:val="16"/>
        </w:rPr>
        <w:t>, UNESCO's Intergovernmental Oceanographic Commission said in a report. They are thought to be a natural process, but nitrogen and phosphorus run-off from agriculture, along with the inadvertent introduction of invasive species, could make them worse. Climate change is not thought to play a role, according to the unprecedented analysis of nearly 10,000 algae blooms from 1985 to 2018. A sharp increase in the poisoning of farmed fish and shellfish worldwide had led to speculation that toxic algae blooms were on the rise. But such incidents stemmed more from an increase in fish farming itself, which grew 16-fold over the 33-year period. "</w:t>
      </w:r>
      <w:r w:rsidRPr="00610A07">
        <w:rPr>
          <w:rStyle w:val="StyleUnderline"/>
        </w:rPr>
        <w:t>Overexploitation acts as a natural multiplier of the effects of HABs</w:t>
      </w:r>
      <w:r w:rsidRPr="00610A07">
        <w:rPr>
          <w:sz w:val="16"/>
        </w:rPr>
        <w:t>," said co-author Adriana Zingone. "</w:t>
      </w:r>
      <w:r w:rsidRPr="00610A07">
        <w:rPr>
          <w:rStyle w:val="StyleUnderline"/>
        </w:rPr>
        <w:t>This leads to an increase in impacts independent of an actual trend in HABs</w:t>
      </w:r>
      <w:r w:rsidRPr="00610A07">
        <w:rPr>
          <w:sz w:val="16"/>
        </w:rPr>
        <w:t xml:space="preserve">." About five percent of the world's 5,000 species of algae can cause blooms that have negative effects on humans. </w:t>
      </w:r>
      <w:r w:rsidRPr="00610A07">
        <w:rPr>
          <w:rStyle w:val="StyleUnderline"/>
        </w:rPr>
        <w:t>More than 4,200 tons of salmon fell victim to killer algae in Chile</w:t>
      </w:r>
      <w:r w:rsidRPr="00610A07">
        <w:rPr>
          <w:sz w:val="16"/>
        </w:rPr>
        <w:t xml:space="preserve"> in April. </w:t>
      </w:r>
      <w:r w:rsidRPr="00610A07">
        <w:rPr>
          <w:rStyle w:val="StyleUnderline"/>
        </w:rPr>
        <w:t>These range from poisonings due to eating toxic shellfish to outbreaks of off-putting marine mucilage like the one clogging waters off Istanbul</w:t>
      </w:r>
      <w:r w:rsidRPr="00610A07">
        <w:rPr>
          <w:sz w:val="16"/>
        </w:rPr>
        <w:t xml:space="preserve">. Also relatively rare but exceedingly costly are deadly incidents in which algal blooms invade fish farms. In early 2016, a surge in algae in Chile's waters choked to death an estimated 40,000 tons of salmon worth some $800 million dollars, leading to social unrest. "Wild marine finfish can simply swim away from blooms," the study explains, "but those held captive in intensive aquaculture operations are vulnerable." Researchers found about half of the incidents covered by the study involved seafood toxins, with over 80 percent of those impacting shellfish. </w:t>
      </w:r>
      <w:r w:rsidRPr="00610A07">
        <w:rPr>
          <w:rStyle w:val="StyleUnderline"/>
        </w:rPr>
        <w:t>Paralytic shellfish toxins</w:t>
      </w:r>
      <w:r w:rsidRPr="00610A07">
        <w:rPr>
          <w:sz w:val="16"/>
        </w:rPr>
        <w:t xml:space="preserve">, which account for the largest share of these, </w:t>
      </w:r>
      <w:r w:rsidRPr="00610A07">
        <w:rPr>
          <w:rStyle w:val="StyleUnderline"/>
        </w:rPr>
        <w:t>led to some 3,800 poisonings</w:t>
      </w:r>
      <w:r w:rsidRPr="00610A07">
        <w:rPr>
          <w:sz w:val="16"/>
        </w:rPr>
        <w:t xml:space="preserve"> over the period of study. </w:t>
      </w:r>
      <w:r w:rsidRPr="00610A07">
        <w:rPr>
          <w:rStyle w:val="StyleUnderline"/>
        </w:rPr>
        <w:t>The majority were in the Philippines</w:t>
      </w:r>
      <w:r w:rsidRPr="00610A07">
        <w:rPr>
          <w:sz w:val="16"/>
        </w:rPr>
        <w:t xml:space="preserve"> where the population is heavily dependent on fish farming for its food supply. </w:t>
      </w:r>
      <w:r w:rsidRPr="00610A07">
        <w:rPr>
          <w:rStyle w:val="StyleUnderline"/>
        </w:rPr>
        <w:t>Fish farming grew 16-fold over the 33-year period of the study, leading to more reports of harmful algal blooms</w:t>
      </w:r>
      <w:r w:rsidRPr="00610A07">
        <w:rPr>
          <w:sz w:val="16"/>
        </w:rPr>
        <w:t xml:space="preserve">. The study notes that food safety risk management, including the closure of shellfish harvesting areas, means toxic algae blooms do not always lead to poisonings, and rarely to fatalities. </w:t>
      </w:r>
      <w:r w:rsidRPr="00610A07">
        <w:rPr>
          <w:rStyle w:val="StyleUnderline"/>
        </w:rPr>
        <w:t xml:space="preserve">According to the National Oceanic and Atmospheric Association, </w:t>
      </w:r>
      <w:r w:rsidRPr="00610A07">
        <w:rPr>
          <w:rStyle w:val="Emphasis"/>
        </w:rPr>
        <w:t>the underlying causes of algae blooms are poorly understood</w:t>
      </w:r>
      <w:r w:rsidRPr="00610A07">
        <w:rPr>
          <w:sz w:val="16"/>
        </w:rPr>
        <w:t xml:space="preserve">. </w:t>
      </w:r>
      <w:r w:rsidRPr="00610A07">
        <w:rPr>
          <w:rStyle w:val="StyleUnderline"/>
        </w:rPr>
        <w:t>The study found no evidence to support the widely-stated claim that algae blooms could be increasing across the world,</w:t>
      </w:r>
      <w:r w:rsidRPr="00610A07">
        <w:rPr>
          <w:sz w:val="16"/>
        </w:rPr>
        <w:t xml:space="preserve"> perhaps due to global warming. But, NOAA notes, many species flourish in favourable winds and water currents, and some blooms may be linked to nitrogen, phosphorous and carbon runoff from farming that could "overfeed" algae downstream.</w:t>
      </w:r>
    </w:p>
    <w:p w14:paraId="4FFB051D" w14:textId="77777777" w:rsidR="00E11C53" w:rsidRPr="00934C4C" w:rsidRDefault="00E11C53" w:rsidP="00E11C53"/>
    <w:p w14:paraId="6C00120F" w14:textId="77777777" w:rsidR="00E11C53" w:rsidRDefault="00E11C53" w:rsidP="00E11C53">
      <w:pPr>
        <w:pStyle w:val="Heading4"/>
      </w:pPr>
      <w:r>
        <w:t>tag</w:t>
      </w:r>
    </w:p>
    <w:p w14:paraId="59C1B233" w14:textId="77777777" w:rsidR="00E11C53" w:rsidRPr="00753FFE" w:rsidRDefault="00E11C53" w:rsidP="00E11C53">
      <w:r w:rsidRPr="00753FFE">
        <w:t>https://www.nationalgeographic.com/animals/article/algae-bloom-kills-marine-life-kamchatka-peninsula</w:t>
      </w:r>
    </w:p>
    <w:p w14:paraId="76DE25F7" w14:textId="77777777" w:rsidR="00E11C53" w:rsidRPr="00CC1422" w:rsidRDefault="00E11C53" w:rsidP="00E11C53">
      <w:pPr>
        <w:rPr>
          <w:sz w:val="16"/>
          <w:szCs w:val="16"/>
        </w:rPr>
      </w:pPr>
      <w:r w:rsidRPr="00CC1422">
        <w:rPr>
          <w:sz w:val="16"/>
          <w:szCs w:val="16"/>
        </w:rPr>
        <w:t>September 14 was a rare sunny day at Khalaktyrskiy Beach. A seaward wind was whipping up the waves, and at 54 degrees Fahrenheit, the water was warmer than even the air. Conditions were ideal for surfing, at least by the standards of the “land of fire and ice,” Russia's Kamchatka Peninsula, in the far east.</w:t>
      </w:r>
    </w:p>
    <w:p w14:paraId="436373F5" w14:textId="77777777" w:rsidR="00E11C53" w:rsidRPr="00CC1422" w:rsidRDefault="00E11C53" w:rsidP="00E11C53">
      <w:pPr>
        <w:rPr>
          <w:sz w:val="16"/>
          <w:szCs w:val="16"/>
        </w:rPr>
      </w:pPr>
      <w:r w:rsidRPr="00CC1422">
        <w:rPr>
          <w:sz w:val="16"/>
          <w:szCs w:val="16"/>
        </w:rPr>
        <w:t>But half an hour after Katya Dyba, an administrator at Snowave, a local surf school on the Pacific coast, came in from riding the crests, her vision began to blur, and her throat became sore. One of her co-workers couldn't open his eyes.</w:t>
      </w:r>
    </w:p>
    <w:p w14:paraId="59646853" w14:textId="77777777" w:rsidR="00E11C53" w:rsidRPr="00CC1422" w:rsidRDefault="00E11C53" w:rsidP="00E11C53">
      <w:pPr>
        <w:rPr>
          <w:sz w:val="16"/>
          <w:szCs w:val="16"/>
        </w:rPr>
      </w:pPr>
      <w:r w:rsidRPr="00CC1422">
        <w:rPr>
          <w:sz w:val="16"/>
          <w:szCs w:val="16"/>
        </w:rPr>
        <w:t>The surfers first blamed it on the sun’s glare or buffeting winds. As they began to suffer nausea, vomiting, diarrhea, and fever in the ensuing days, however, they realized the poison was in the ocean itself. In total, 16 people went to the hospital; several were diagnosed with corneal burns.</w:t>
      </w:r>
    </w:p>
    <w:p w14:paraId="7C032EB0" w14:textId="77777777" w:rsidR="00E11C53" w:rsidRPr="00CC1422" w:rsidRDefault="00E11C53" w:rsidP="00E11C53">
      <w:pPr>
        <w:rPr>
          <w:sz w:val="16"/>
        </w:rPr>
      </w:pPr>
      <w:r w:rsidRPr="00CC1422">
        <w:rPr>
          <w:sz w:val="16"/>
        </w:rPr>
        <w:t xml:space="preserve">Meanwhile </w:t>
      </w:r>
      <w:r w:rsidRPr="00DC3850">
        <w:rPr>
          <w:rStyle w:val="StyleUnderline"/>
        </w:rPr>
        <w:t>mounds of lifeless sea urchins and starfish were washing up on Kamchatka’s eastern shores</w:t>
      </w:r>
      <w:r w:rsidRPr="00CC1422">
        <w:rPr>
          <w:sz w:val="16"/>
        </w:rPr>
        <w:t xml:space="preserve">. Beachgoers picked up limp red octopuses by their tentacles. A patch of fetid yellowish foam hundreds of feet wide and several miles long floated down the coast. </w:t>
      </w:r>
      <w:r w:rsidRPr="00DC3850">
        <w:rPr>
          <w:rStyle w:val="StyleUnderline"/>
        </w:rPr>
        <w:t>Divers estimated that in some places, 95 percent of bottom-dwelling organisms had perished</w:t>
      </w:r>
      <w:r w:rsidRPr="00CC1422">
        <w:rPr>
          <w:sz w:val="16"/>
        </w:rPr>
        <w:t>.</w:t>
      </w:r>
    </w:p>
    <w:p w14:paraId="2122FD6A" w14:textId="77777777" w:rsidR="00E11C53" w:rsidRPr="00CC1422" w:rsidRDefault="00E11C53" w:rsidP="00E11C53">
      <w:pPr>
        <w:rPr>
          <w:sz w:val="16"/>
        </w:rPr>
      </w:pPr>
      <w:r w:rsidRPr="00CC1422">
        <w:rPr>
          <w:sz w:val="16"/>
        </w:rPr>
        <w:t xml:space="preserve">“My reaction was absolute bewilderment, because </w:t>
      </w:r>
      <w:r w:rsidRPr="00DC3850">
        <w:rPr>
          <w:rStyle w:val="StyleUnderline"/>
        </w:rPr>
        <w:t>we’re used to the water at Khalaktyrskiy Beach always being very clean, and nothing like this had ever happened before</w:t>
      </w:r>
      <w:r w:rsidRPr="00CC1422">
        <w:rPr>
          <w:sz w:val="16"/>
        </w:rPr>
        <w:t>,” says Dyba, who is still suffering eye dryness a month later.</w:t>
      </w:r>
    </w:p>
    <w:p w14:paraId="56609F80" w14:textId="77777777" w:rsidR="00E11C53" w:rsidRPr="00CC1422" w:rsidRDefault="00E11C53" w:rsidP="00E11C53">
      <w:pPr>
        <w:rPr>
          <w:sz w:val="16"/>
        </w:rPr>
      </w:pPr>
      <w:r w:rsidRPr="00DC3850">
        <w:rPr>
          <w:rStyle w:val="StyleUnderline"/>
        </w:rPr>
        <w:t>The problem has spread southwest, around the peninsula and up the food chain</w:t>
      </w:r>
      <w:r w:rsidRPr="00CC1422">
        <w:rPr>
          <w:sz w:val="16"/>
        </w:rPr>
        <w:t>: Thousands of dead fish, mostly bottom feeders, were found on Kamchatka’s western shore this week, and several brown bears suffered severe food poisoning after eating them—just one example of the potential ripple effects this mass marine life die-off could cause.</w:t>
      </w:r>
    </w:p>
    <w:p w14:paraId="53D3E317" w14:textId="77777777" w:rsidR="00E11C53" w:rsidRPr="00CC1422" w:rsidRDefault="00E11C53" w:rsidP="00E11C53">
      <w:pPr>
        <w:rPr>
          <w:sz w:val="16"/>
          <w:szCs w:val="16"/>
        </w:rPr>
      </w:pPr>
      <w:r w:rsidRPr="00CC1422">
        <w:rPr>
          <w:sz w:val="16"/>
          <w:szCs w:val="16"/>
        </w:rPr>
        <w:t xml:space="preserve">While many initially suspected pollution, scientists now say </w:t>
      </w:r>
      <w:r w:rsidRPr="00CC1422">
        <w:rPr>
          <w:rStyle w:val="StyleUnderline"/>
          <w:sz w:val="16"/>
          <w:szCs w:val="16"/>
        </w:rPr>
        <w:t>the deaths were probably caused by an algal bloom</w:t>
      </w:r>
      <w:r w:rsidRPr="00CC1422">
        <w:rPr>
          <w:sz w:val="16"/>
          <w:szCs w:val="16"/>
        </w:rPr>
        <w:t>. That raises even more troubling questions about how climate change is affecting one of the planet's most biodiverse marine environments, home to endangered species such as steelhead trout and sea otters.</w:t>
      </w:r>
    </w:p>
    <w:p w14:paraId="02BBD149" w14:textId="77777777" w:rsidR="00E11C53" w:rsidRPr="00CC1422" w:rsidRDefault="00E11C53" w:rsidP="00E11C53">
      <w:pPr>
        <w:rPr>
          <w:sz w:val="16"/>
          <w:szCs w:val="16"/>
        </w:rPr>
      </w:pPr>
      <w:r w:rsidRPr="00CC1422">
        <w:rPr>
          <w:sz w:val="16"/>
          <w:szCs w:val="16"/>
        </w:rPr>
        <w:t>“We didn’t expect that the area of algal blooming [would] be so massive,” says Kirill Vinnikov, a marine biologist at the Far Eastern Federal University. “It is an unprecedented case.” (Last year, National Geographic chose Kamchatka Peninsula as one of its best trips of the year.)</w:t>
      </w:r>
    </w:p>
    <w:p w14:paraId="7A588E85" w14:textId="77777777" w:rsidR="00E11C53" w:rsidRPr="00DC3850" w:rsidRDefault="00E11C53" w:rsidP="00E11C53">
      <w:pPr>
        <w:rPr>
          <w:rStyle w:val="Emphasis"/>
        </w:rPr>
      </w:pPr>
      <w:r w:rsidRPr="00DC3850">
        <w:rPr>
          <w:rStyle w:val="Emphasis"/>
        </w:rPr>
        <w:t>‘The whole coastal zone is infected’</w:t>
      </w:r>
    </w:p>
    <w:p w14:paraId="32607C94" w14:textId="77777777" w:rsidR="00E11C53" w:rsidRPr="00CC1422" w:rsidRDefault="00E11C53" w:rsidP="00E11C53">
      <w:pPr>
        <w:rPr>
          <w:sz w:val="16"/>
          <w:szCs w:val="16"/>
        </w:rPr>
      </w:pPr>
      <w:r w:rsidRPr="00CC1422">
        <w:rPr>
          <w:sz w:val="16"/>
          <w:szCs w:val="16"/>
        </w:rPr>
        <w:t>Hanging off Russia’s Pacific coast like a droopy tail, Kamchatka has the highest concentration of active volcanoes on Earth. Rivers cascade from these lava fields and glaciers into broad marshes and form the perfect spawning grounds for six species of ocean-going salmon, which in turn provide food for brown bears, spotted seals, orcas, and decreasing numbers of Steller’s sea eagles and Steller’s sea lions. The salmon often feed on zooplankton in the nutrient-rich Kamchatka current, as do gray whales and critically endangered right whales.</w:t>
      </w:r>
    </w:p>
    <w:p w14:paraId="3A9818B3" w14:textId="77777777" w:rsidR="00E11C53" w:rsidRPr="00CC1422" w:rsidRDefault="00E11C53" w:rsidP="00E11C53">
      <w:pPr>
        <w:rPr>
          <w:sz w:val="16"/>
          <w:szCs w:val="16"/>
        </w:rPr>
      </w:pPr>
      <w:r w:rsidRPr="00CC1422">
        <w:rPr>
          <w:sz w:val="16"/>
          <w:szCs w:val="16"/>
        </w:rPr>
        <w:t>While Kamchatka is synonymous with salmon, it also has a huge variety of bottom-dwelling fish, mollusks, anemones, sea stars, and sea urchins that sustain mammals like walruses and otters. Unable to swim away from contaminated waters, these bottom-dwelling organisms have been dying in the greatest numbers.</w:t>
      </w:r>
    </w:p>
    <w:p w14:paraId="77F86A2F" w14:textId="77777777" w:rsidR="00E11C53" w:rsidRDefault="00E11C53" w:rsidP="00E11C53">
      <w:r>
        <w:t>“</w:t>
      </w:r>
      <w:r w:rsidRPr="00DC3850">
        <w:rPr>
          <w:rStyle w:val="StyleUnderline"/>
        </w:rPr>
        <w:t>A vital element of this ecosystem has suddenly fallen out,” says Vasily Yablokov, Greenpeace Russia’s climate project manager</w:t>
      </w:r>
      <w:r>
        <w:t>, who has been taking samples in Kamchatka.</w:t>
      </w:r>
    </w:p>
    <w:p w14:paraId="100E8124" w14:textId="77777777" w:rsidR="00E11C53" w:rsidRPr="00CC1422" w:rsidRDefault="00E11C53" w:rsidP="00E11C53">
      <w:pPr>
        <w:rPr>
          <w:sz w:val="16"/>
          <w:szCs w:val="16"/>
        </w:rPr>
      </w:pPr>
      <w:r w:rsidRPr="00CC1422">
        <w:rPr>
          <w:sz w:val="16"/>
          <w:szCs w:val="16"/>
        </w:rPr>
        <w:t>While scientists quickly excluded volcanic activity as the cause of the marine die-off, samples taken at Khalaktyrskiy Beach found that levels of phenol, iron, oil products, phosphate ions, and mercury were several times higher than normal. But none of these concentrations, nor the wastewater dumped by a passing ship on September 23, seemed large enough to explain the sweeping die-off. Officials also ruled out leakage from a nearby pesticide dump and a military testing site.</w:t>
      </w:r>
    </w:p>
    <w:p w14:paraId="177D037E" w14:textId="77777777" w:rsidR="00E11C53" w:rsidRPr="00CC1422" w:rsidRDefault="00E11C53" w:rsidP="00E11C53">
      <w:pPr>
        <w:rPr>
          <w:sz w:val="16"/>
        </w:rPr>
      </w:pPr>
      <w:r w:rsidRPr="00CC1422">
        <w:rPr>
          <w:sz w:val="16"/>
        </w:rPr>
        <w:t xml:space="preserve">Last week, </w:t>
      </w:r>
      <w:r w:rsidRPr="00DC3850">
        <w:rPr>
          <w:rStyle w:val="StyleUnderline"/>
        </w:rPr>
        <w:t>scientists flew over the coast looking for clues</w:t>
      </w:r>
      <w:r w:rsidRPr="00CC1422">
        <w:rPr>
          <w:sz w:val="16"/>
        </w:rPr>
        <w:t xml:space="preserve">. They </w:t>
      </w:r>
      <w:r w:rsidRPr="00DC3850">
        <w:rPr>
          <w:rStyle w:val="StyleUnderline"/>
        </w:rPr>
        <w:t>spotted swaths of yellow, green, and red water suggestive of an algal bloom</w:t>
      </w:r>
      <w:r w:rsidRPr="00CC1422">
        <w:rPr>
          <w:sz w:val="16"/>
        </w:rPr>
        <w:t xml:space="preserve">. These microscopic phytoplankton produce as much as half the world’s oxygen, but certain species can grow out of control </w:t>
      </w:r>
      <w:r w:rsidRPr="00DC3850">
        <w:rPr>
          <w:rStyle w:val="StyleUnderline"/>
        </w:rPr>
        <w:t xml:space="preserve">when nutrients in runoff “overfeed” them </w:t>
      </w:r>
      <w:r w:rsidRPr="00DC3850">
        <w:rPr>
          <w:rStyle w:val="Emphasis"/>
        </w:rPr>
        <w:t>or</w:t>
      </w:r>
      <w:r w:rsidRPr="00DC3850">
        <w:rPr>
          <w:rStyle w:val="StyleUnderline"/>
        </w:rPr>
        <w:t xml:space="preserve"> water temperatures increase</w:t>
      </w:r>
      <w:r w:rsidRPr="00CC1422">
        <w:rPr>
          <w:sz w:val="16"/>
        </w:rPr>
        <w:t>. When this happens, they emit toxins and deplete oxygen levels in the water as they die and begin decomposing on the seafloor. That could explain high mortality among Kamchatka’s bottom-dwellers, Vinnikov says. (Learn more about algal blooms and red tides here.)</w:t>
      </w:r>
    </w:p>
    <w:p w14:paraId="31FBC234" w14:textId="77777777" w:rsidR="00E11C53" w:rsidRPr="00CC1422" w:rsidRDefault="00E11C53" w:rsidP="00E11C53">
      <w:pPr>
        <w:rPr>
          <w:sz w:val="16"/>
          <w:szCs w:val="16"/>
        </w:rPr>
      </w:pPr>
      <w:r w:rsidRPr="00CC1422">
        <w:rPr>
          <w:sz w:val="16"/>
          <w:szCs w:val="16"/>
        </w:rPr>
        <w:t>“We flew 100 kilometers to the south of Kamchatka, and we observed this kind of discoloration of the water almost along the whole coastal area,” he says. “The whole coastal zone is infected.”</w:t>
      </w:r>
    </w:p>
    <w:p w14:paraId="22561F08" w14:textId="77777777" w:rsidR="00E11C53" w:rsidRPr="00CC1422" w:rsidRDefault="00E11C53" w:rsidP="00E11C53">
      <w:pPr>
        <w:rPr>
          <w:sz w:val="16"/>
        </w:rPr>
      </w:pPr>
      <w:r w:rsidRPr="00CC1422">
        <w:rPr>
          <w:sz w:val="16"/>
        </w:rPr>
        <w:t xml:space="preserve">Water and sediment samples later found DNA from several species of Gymnodinium algae, whose toxins are known to irritate the human nose and throat. While the concentrations weren't high, </w:t>
      </w:r>
      <w:r w:rsidRPr="00346A5E">
        <w:rPr>
          <w:rStyle w:val="StyleUnderline"/>
        </w:rPr>
        <w:t>satellite imagery in late September also showed that the amount of chlorophyll</w:t>
      </w:r>
      <w:r w:rsidRPr="00CC1422">
        <w:rPr>
          <w:sz w:val="16"/>
        </w:rPr>
        <w:t>—</w:t>
      </w:r>
      <w:r w:rsidRPr="00346A5E">
        <w:rPr>
          <w:rStyle w:val="StyleUnderline"/>
        </w:rPr>
        <w:t>the photosynthetic pigment in plants and algae—in Avacha Bay</w:t>
      </w:r>
      <w:r w:rsidRPr="00CC1422">
        <w:rPr>
          <w:sz w:val="16"/>
        </w:rPr>
        <w:t>, on the southeastern side of the peninsula</w:t>
      </w:r>
      <w:r w:rsidRPr="00346A5E">
        <w:rPr>
          <w:rStyle w:val="StyleUnderline"/>
        </w:rPr>
        <w:t>, was double the monthly average</w:t>
      </w:r>
      <w:r w:rsidRPr="00CC1422">
        <w:rPr>
          <w:sz w:val="16"/>
        </w:rPr>
        <w:t>, according to Raphael Kudela of the University of California, Santa Cruz.</w:t>
      </w:r>
    </w:p>
    <w:p w14:paraId="5CF13D16" w14:textId="77777777" w:rsidR="00E11C53" w:rsidRDefault="00E11C53" w:rsidP="00E11C53">
      <w:r>
        <w:t>Red tide, red alert</w:t>
      </w:r>
    </w:p>
    <w:p w14:paraId="2DC16443" w14:textId="77777777" w:rsidR="00E11C53" w:rsidRPr="00CC1422" w:rsidRDefault="00E11C53" w:rsidP="00E11C53">
      <w:pPr>
        <w:rPr>
          <w:sz w:val="16"/>
        </w:rPr>
      </w:pPr>
      <w:r w:rsidRPr="00CC1422">
        <w:rPr>
          <w:sz w:val="16"/>
        </w:rPr>
        <w:t xml:space="preserve">Algal blooms are not uncommon in Kamchatka. </w:t>
      </w:r>
      <w:r w:rsidRPr="00346A5E">
        <w:rPr>
          <w:rStyle w:val="StyleUnderline"/>
        </w:rPr>
        <w:t>This presumed event, however, was more extensive and longer lasting than any in recent memory</w:t>
      </w:r>
      <w:r w:rsidRPr="00CC1422">
        <w:rPr>
          <w:sz w:val="16"/>
        </w:rPr>
        <w:t>, Vinnikov says.</w:t>
      </w:r>
    </w:p>
    <w:p w14:paraId="6F302E10" w14:textId="77777777" w:rsidR="00E11C53" w:rsidRPr="00CC1422" w:rsidRDefault="00E11C53" w:rsidP="00E11C53">
      <w:pPr>
        <w:rPr>
          <w:sz w:val="16"/>
        </w:rPr>
      </w:pPr>
      <w:r w:rsidRPr="00CC1422">
        <w:rPr>
          <w:sz w:val="16"/>
        </w:rPr>
        <w:t>Along with the invertebrates</w:t>
      </w:r>
      <w:r w:rsidRPr="00346A5E">
        <w:rPr>
          <w:rStyle w:val="StyleUnderline"/>
        </w:rPr>
        <w:t>, dead salmon, the foundation of both the local food web and economy, have washed ashore too</w:t>
      </w:r>
      <w:r w:rsidRPr="00CC1422">
        <w:rPr>
          <w:sz w:val="16"/>
        </w:rPr>
        <w:t>. This time of year, coho salmon are coming in from the ocean to head upstream to spawn—and potentially passing through the red tide.</w:t>
      </w:r>
    </w:p>
    <w:p w14:paraId="2663FFD8" w14:textId="77777777" w:rsidR="00E11C53" w:rsidRPr="00CC1422" w:rsidRDefault="00E11C53" w:rsidP="00E11C53">
      <w:pPr>
        <w:rPr>
          <w:sz w:val="16"/>
          <w:szCs w:val="16"/>
        </w:rPr>
      </w:pPr>
      <w:r w:rsidRPr="00CC1422">
        <w:rPr>
          <w:sz w:val="16"/>
          <w:szCs w:val="16"/>
        </w:rPr>
        <w:t>“Fish swimming in that area at the time of the bloom, if it is large enough, would likely be affected and possibly die from acute exposure to a powerful toxin,” says Woods Hole senior scientist Don Anderson. But ocean mixing could quickly clear the water of contamination, he adds.</w:t>
      </w:r>
    </w:p>
    <w:p w14:paraId="655AC7D3" w14:textId="77777777" w:rsidR="00E11C53" w:rsidRPr="00CC1422" w:rsidRDefault="00E11C53" w:rsidP="00E11C53">
      <w:pPr>
        <w:rPr>
          <w:sz w:val="16"/>
          <w:szCs w:val="16"/>
        </w:rPr>
      </w:pPr>
      <w:r w:rsidRPr="00CC1422">
        <w:rPr>
          <w:sz w:val="16"/>
          <w:szCs w:val="16"/>
        </w:rPr>
        <w:t>FLORIDA'S DEVASTATING RED TIDE</w:t>
      </w:r>
    </w:p>
    <w:p w14:paraId="66B0D8FE" w14:textId="77777777" w:rsidR="00E11C53" w:rsidRPr="00CC1422" w:rsidRDefault="00E11C53" w:rsidP="00E11C53">
      <w:pPr>
        <w:rPr>
          <w:sz w:val="16"/>
          <w:szCs w:val="16"/>
        </w:rPr>
      </w:pPr>
      <w:r w:rsidRPr="00CC1422">
        <w:rPr>
          <w:sz w:val="16"/>
          <w:szCs w:val="16"/>
        </w:rPr>
        <w:t>In 2017-2018, a deadly algae bloom off the coast of Florida killed thousands of sea creatures—the region’s worst red tide in over a decade. The algae’s toxins killed many species of fish, manatees, dolphins, turtles, and more. (Read more about Florida's red tide here.)</w:t>
      </w:r>
    </w:p>
    <w:p w14:paraId="29818555" w14:textId="77777777" w:rsidR="00E11C53" w:rsidRPr="00CC1422" w:rsidRDefault="00E11C53" w:rsidP="00E11C53">
      <w:pPr>
        <w:rPr>
          <w:sz w:val="16"/>
          <w:szCs w:val="16"/>
        </w:rPr>
      </w:pPr>
      <w:r w:rsidRPr="00CC1422">
        <w:rPr>
          <w:sz w:val="16"/>
          <w:szCs w:val="16"/>
        </w:rPr>
        <w:t>Fish, zooplankton, and bottom-dwelling organisms at the bottom of the food chain can pass algal toxins up to predators, such as walruses and whales, or simply deprive predators of food when there are massive die-offs due to oxygen depletion. (See pictures of extreme algal blooms worldwide.)</w:t>
      </w:r>
    </w:p>
    <w:p w14:paraId="68E4C76C" w14:textId="77777777" w:rsidR="00E11C53" w:rsidRPr="00CC1422" w:rsidRDefault="00E11C53" w:rsidP="00E11C53">
      <w:pPr>
        <w:rPr>
          <w:sz w:val="16"/>
          <w:szCs w:val="16"/>
        </w:rPr>
      </w:pPr>
      <w:r w:rsidRPr="00CC1422">
        <w:rPr>
          <w:sz w:val="16"/>
          <w:szCs w:val="16"/>
        </w:rPr>
        <w:t>To date, far more sea urchins have died than fish, raising concern about the survival of the sea otter, for whom sea urchins are a staple. After the Soviet breakup opened the peninsula to intensive fishing, the otter's population plummeted from thousands to an estimated 200 in southern Kamchatka today. The decrease in sea urchins could “very negatively affect the number of this species,” says Vladimir Burkanov, a lead scientist at the Kamchatka branch of the Vladivostok-based Pacific Geographical Institute, because sea otters are less likely than other marine mammals to travel to find food.</w:t>
      </w:r>
    </w:p>
    <w:p w14:paraId="2BC36742" w14:textId="77777777" w:rsidR="00E11C53" w:rsidRPr="00CC1422" w:rsidRDefault="00E11C53" w:rsidP="00E11C53">
      <w:pPr>
        <w:rPr>
          <w:sz w:val="16"/>
        </w:rPr>
      </w:pPr>
      <w:r w:rsidRPr="00CC1422">
        <w:rPr>
          <w:sz w:val="16"/>
        </w:rPr>
        <w:t xml:space="preserve">According to Anderson, </w:t>
      </w:r>
      <w:r w:rsidRPr="00346A5E">
        <w:rPr>
          <w:rStyle w:val="StyleUnderline"/>
        </w:rPr>
        <w:t>Kamchatka authorities should keep investigating signs of chemical pollution</w:t>
      </w:r>
      <w:r w:rsidRPr="00CC1422">
        <w:rPr>
          <w:sz w:val="16"/>
        </w:rPr>
        <w:t>, which might have contributed the nutrients that triggered the presumed algal bloom. Addressing pollution would be an easier and more immediate fix than trying to mitigate the primary cause behind an expected increase of red tides globally—climate change.</w:t>
      </w:r>
    </w:p>
    <w:p w14:paraId="025D0D79" w14:textId="77777777" w:rsidR="00E11C53" w:rsidRPr="00CC1422" w:rsidRDefault="00E11C53" w:rsidP="00E11C53">
      <w:pPr>
        <w:rPr>
          <w:sz w:val="16"/>
          <w:szCs w:val="16"/>
        </w:rPr>
      </w:pPr>
      <w:r w:rsidRPr="00CC1422">
        <w:rPr>
          <w:sz w:val="16"/>
          <w:szCs w:val="16"/>
        </w:rPr>
        <w:t>While the Arctic is increasingly vulnerable to algal blooms, there isn’t enough data yet to tell if that is the case in sub-Arctic Kamchatka. “In a general sense, warmer waters lead to more of these kinds of blooms, but it’s really complicated,” Anderson says. “Warmer waters might push some species [of algae] away from this area and shift their range north.”</w:t>
      </w:r>
    </w:p>
    <w:p w14:paraId="46DA7ACD" w14:textId="77777777" w:rsidR="00E11C53" w:rsidRPr="00CC1422" w:rsidRDefault="00E11C53" w:rsidP="00E11C53">
      <w:pPr>
        <w:rPr>
          <w:sz w:val="16"/>
        </w:rPr>
      </w:pPr>
      <w:r w:rsidRPr="00346A5E">
        <w:rPr>
          <w:rStyle w:val="StyleUnderline"/>
        </w:rPr>
        <w:t xml:space="preserve">Scientists are now calling for more water quality monitoring in Kamchatka </w:t>
      </w:r>
      <w:r w:rsidRPr="00CC1422">
        <w:rPr>
          <w:sz w:val="16"/>
        </w:rPr>
        <w:t>after what Burkanov calls both “a red tide and a red alert.”</w:t>
      </w:r>
    </w:p>
    <w:p w14:paraId="46A5EBE2" w14:textId="77777777" w:rsidR="00E11C53" w:rsidRPr="00346A5E" w:rsidRDefault="00E11C53" w:rsidP="00E11C53">
      <w:pPr>
        <w:rPr>
          <w:rStyle w:val="StyleUnderline"/>
        </w:rPr>
      </w:pPr>
      <w:r w:rsidRPr="00346A5E">
        <w:rPr>
          <w:rStyle w:val="StyleUnderline"/>
        </w:rPr>
        <w:t>“If it’s really a red tide of a scale never observed before, then it's a real warning,”</w:t>
      </w:r>
      <w:r w:rsidRPr="00CC1422">
        <w:rPr>
          <w:sz w:val="16"/>
        </w:rPr>
        <w:t xml:space="preserve"> he says. </w:t>
      </w:r>
      <w:r w:rsidRPr="00346A5E">
        <w:rPr>
          <w:rStyle w:val="StyleUnderline"/>
        </w:rPr>
        <w:t>“And that’s even worse than local pollution from some chemicals.”</w:t>
      </w:r>
    </w:p>
    <w:p w14:paraId="66570CAC" w14:textId="77777777" w:rsidR="00E11C53" w:rsidRDefault="00E11C53" w:rsidP="00E11C53"/>
    <w:p w14:paraId="348E1EF1" w14:textId="77777777" w:rsidR="00E11C53" w:rsidRDefault="00E11C53" w:rsidP="00E11C53">
      <w:pPr>
        <w:pStyle w:val="Heading3"/>
      </w:pPr>
      <w:r>
        <w:t>ag collapse</w:t>
      </w:r>
    </w:p>
    <w:p w14:paraId="4B45D213" w14:textId="77777777" w:rsidR="00E11C53" w:rsidRDefault="00E11C53" w:rsidP="00E11C53">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50990A87" w14:textId="77777777" w:rsidR="00E11C53" w:rsidRDefault="00E11C53" w:rsidP="00E11C53">
      <w:r>
        <w:t xml:space="preserve">Mark W. </w:t>
      </w:r>
      <w:r w:rsidRPr="00EA43CF">
        <w:rPr>
          <w:rStyle w:val="Style13ptBold"/>
        </w:rPr>
        <w:t>Rosegrant 13</w:t>
      </w:r>
      <w: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1A35BEE7" w14:textId="77777777" w:rsidR="00E11C53" w:rsidRPr="00903A58" w:rsidRDefault="00E11C53" w:rsidP="00E11C53">
      <w:pPr>
        <w:rPr>
          <w:sz w:val="16"/>
        </w:rPr>
      </w:pPr>
      <w:r w:rsidRPr="00903A58">
        <w:rPr>
          <w:sz w:val="16"/>
        </w:rPr>
        <w:t xml:space="preserve">The </w:t>
      </w:r>
      <w:r w:rsidRPr="00C83134">
        <w:rPr>
          <w:rStyle w:val="StyleUnderline"/>
          <w:highlight w:val="yellow"/>
        </w:rPr>
        <w:t>food</w:t>
      </w:r>
      <w:r w:rsidRPr="00EA43CF">
        <w:rPr>
          <w:rStyle w:val="StyleUnderline"/>
        </w:rPr>
        <w:t xml:space="preserve"> price </w:t>
      </w:r>
      <w:r w:rsidRPr="00C83134">
        <w:rPr>
          <w:rStyle w:val="StyleUnderline"/>
          <w:highlight w:val="yellow"/>
        </w:rPr>
        <w:t>spikes</w:t>
      </w:r>
      <w:r w:rsidRPr="00903A58">
        <w:rPr>
          <w:rStyle w:val="StyleUnderline"/>
        </w:rPr>
        <w:t xml:space="preserve"> in the late 2000s</w:t>
      </w:r>
      <w:r w:rsidRPr="00903A58">
        <w:rPr>
          <w:sz w:val="16"/>
        </w:rPr>
        <w:t xml:space="preserve"> caught the world’s attention, particularly when sharp increases in food and fuel prices in 2008 </w:t>
      </w:r>
      <w:r w:rsidRPr="00C83134">
        <w:rPr>
          <w:rStyle w:val="StyleUnderline"/>
          <w:highlight w:val="yellow"/>
        </w:rPr>
        <w:t>coincided with</w:t>
      </w:r>
      <w:r w:rsidRPr="00EA43CF">
        <w:rPr>
          <w:rStyle w:val="StyleUnderline"/>
        </w:rPr>
        <w:t xml:space="preserve"> </w:t>
      </w:r>
      <w:r w:rsidRPr="00EA43CF">
        <w:rPr>
          <w:rStyle w:val="Emphasis"/>
        </w:rPr>
        <w:t xml:space="preserve">street demonstrations and </w:t>
      </w:r>
      <w:r w:rsidRPr="00C83134">
        <w:rPr>
          <w:rStyle w:val="Emphasis"/>
          <w:highlight w:val="yellow"/>
        </w:rPr>
        <w:t>riots</w:t>
      </w:r>
      <w:r w:rsidRPr="00903A58">
        <w:rPr>
          <w:sz w:val="16"/>
        </w:rPr>
        <w:t xml:space="preserve"> in many countries. For 2008 and the two preceding years, researchers identified a significant number of countries (totaling 54) with protests during what was called the global food crisis (Benson et al. 2008). </w:t>
      </w:r>
      <w:r w:rsidRPr="00EA43CF">
        <w:rPr>
          <w:rStyle w:val="StyleUnderline"/>
        </w:rPr>
        <w:t>Violent protests occurred in 21 countries</w:t>
      </w:r>
      <w:r w:rsidRPr="00903A58">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FD7EE3">
        <w:rPr>
          <w:rStyle w:val="Emphasis"/>
        </w:rPr>
        <w:t>many factors</w:t>
      </w:r>
      <w:r w:rsidRPr="00FD7EE3">
        <w:rPr>
          <w:rStyle w:val="StyleUnderline"/>
        </w:rPr>
        <w:t xml:space="preserve"> could be causing or contributing to these protests, such as government response tactics, </w:t>
      </w:r>
      <w:r w:rsidRPr="00FD7EE3">
        <w:rPr>
          <w:rStyle w:val="Emphasis"/>
        </w:rPr>
        <w:t>rather than the initial food price spike</w:t>
      </w:r>
      <w:r w:rsidRPr="00FD7EE3">
        <w:rPr>
          <w:sz w:val="16"/>
        </w:rPr>
        <w:t>.</w:t>
      </w:r>
    </w:p>
    <w:p w14:paraId="1AE95FF0" w14:textId="77777777" w:rsidR="00E11C53" w:rsidRPr="00903A58" w:rsidRDefault="00E11C53" w:rsidP="00E11C53">
      <w:pPr>
        <w:rPr>
          <w:sz w:val="16"/>
        </w:rPr>
      </w:pPr>
      <w:r w:rsidRPr="00903A58">
        <w:rPr>
          <w:sz w:val="16"/>
        </w:rPr>
        <w:t>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w:t>
      </w:r>
    </w:p>
    <w:p w14:paraId="061240A0" w14:textId="77777777" w:rsidR="00E11C53" w:rsidRPr="00903A58" w:rsidRDefault="00E11C53" w:rsidP="00E11C53">
      <w:pPr>
        <w:rPr>
          <w:sz w:val="16"/>
        </w:rPr>
      </w:pPr>
      <w:r w:rsidRPr="00903A58">
        <w:rPr>
          <w:sz w:val="16"/>
        </w:rPr>
        <w:t xml:space="preserve">Several researchers have studied the connection between food price shocks and conflict, finding at least some relationship between food prices and conflict. According to Dell et al. (2008), </w:t>
      </w:r>
      <w:r w:rsidRPr="00C83134">
        <w:rPr>
          <w:rStyle w:val="StyleUnderline"/>
          <w:highlight w:val="yellow"/>
        </w:rPr>
        <w:t>higher</w:t>
      </w:r>
      <w:r w:rsidRPr="00EA43CF">
        <w:rPr>
          <w:rStyle w:val="StyleUnderline"/>
        </w:rPr>
        <w:t xml:space="preserve"> food </w:t>
      </w:r>
      <w:r w:rsidRPr="00C83134">
        <w:rPr>
          <w:rStyle w:val="StyleUnderline"/>
          <w:highlight w:val="yellow"/>
        </w:rPr>
        <w:t>prices lead to</w:t>
      </w:r>
      <w:r w:rsidRPr="00EA43CF">
        <w:rPr>
          <w:rStyle w:val="StyleUnderline"/>
        </w:rPr>
        <w:t xml:space="preserve"> income declines and an </w:t>
      </w:r>
      <w:r w:rsidRPr="00903A58">
        <w:rPr>
          <w:rStyle w:val="StyleUnderline"/>
        </w:rPr>
        <w:t xml:space="preserve">increase in political </w:t>
      </w:r>
      <w:r w:rsidRPr="00C83134">
        <w:rPr>
          <w:rStyle w:val="StyleUnderline"/>
          <w:highlight w:val="yellow"/>
        </w:rPr>
        <w:t>instability</w:t>
      </w:r>
      <w:r w:rsidRPr="00EA43CF">
        <w:rPr>
          <w:rStyle w:val="StyleUnderline"/>
        </w:rPr>
        <w:t xml:space="preserve">, but </w:t>
      </w:r>
      <w:r w:rsidRPr="00C83134">
        <w:rPr>
          <w:rStyle w:val="Emphasis"/>
          <w:highlight w:val="yellow"/>
        </w:rPr>
        <w:t>only for poor countries</w:t>
      </w:r>
      <w:r w:rsidRPr="00903A58">
        <w:rPr>
          <w:sz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EA43CF">
        <w:rPr>
          <w:rStyle w:val="StyleUnderline"/>
        </w:rPr>
        <w:t>data from 61 countries</w:t>
      </w:r>
      <w:r w:rsidRPr="00903A58">
        <w:rPr>
          <w:sz w:val="16"/>
        </w:rPr>
        <w:t xml:space="preserve"> over the period 1970 to 2007, they </w:t>
      </w:r>
      <w:r w:rsidRPr="00EA43CF">
        <w:rPr>
          <w:rStyle w:val="StyleUnderline"/>
        </w:rPr>
        <w:t>found a direct connection between food price shocks and an increased likelihood of civil conflict, including riots and demonstrations</w:t>
      </w:r>
      <w:r w:rsidRPr="00903A58">
        <w:rPr>
          <w:sz w:val="16"/>
        </w:rPr>
        <w:t>.</w:t>
      </w:r>
    </w:p>
    <w:p w14:paraId="0545E3B7" w14:textId="77777777" w:rsidR="00E11C53" w:rsidRPr="00903A58" w:rsidRDefault="00E11C53" w:rsidP="00E11C53">
      <w:pPr>
        <w:rPr>
          <w:sz w:val="16"/>
        </w:rPr>
      </w:pPr>
      <w:r w:rsidRPr="00903A58">
        <w:rPr>
          <w:rStyle w:val="StyleUnderline"/>
        </w:rPr>
        <w:t xml:space="preserve">Other researchers have broadened the analysis by </w:t>
      </w:r>
      <w:r w:rsidRPr="00903A58">
        <w:rPr>
          <w:rStyle w:val="Emphasis"/>
        </w:rPr>
        <w:t>considering government responses</w:t>
      </w:r>
      <w:r w:rsidRPr="00903A58">
        <w:rPr>
          <w:sz w:val="16"/>
        </w:rPr>
        <w:t xml:space="preserve"> or underlying policies </w:t>
      </w:r>
      <w:r w:rsidRPr="00903A58">
        <w:rPr>
          <w:rStyle w:val="StyleUnderline"/>
        </w:rPr>
        <w:t>that</w:t>
      </w:r>
      <w:r w:rsidRPr="00903A58">
        <w:rPr>
          <w:sz w:val="16"/>
        </w:rPr>
        <w:t xml:space="preserve"> affect local prices, and consequently </w:t>
      </w:r>
      <w:r w:rsidRPr="00903A58">
        <w:rPr>
          <w:rStyle w:val="StyleUnderline"/>
        </w:rPr>
        <w:t>influence outcomes and the linkage between food price shocks and conflict. Carter and Bates</w:t>
      </w:r>
      <w:r w:rsidRPr="00903A58">
        <w:rPr>
          <w:sz w:val="16"/>
        </w:rPr>
        <w:t xml:space="preserve"> (2012) </w:t>
      </w:r>
      <w:r w:rsidRPr="00903A58">
        <w:rPr>
          <w:rStyle w:val="StyleUnderline"/>
        </w:rPr>
        <w:t>evaluated data from 30 developing countries</w:t>
      </w:r>
      <w:r w:rsidRPr="00903A58">
        <w:rPr>
          <w:sz w:val="16"/>
        </w:rPr>
        <w:t xml:space="preserve"> for the time period 1961 to 2001, </w:t>
      </w:r>
      <w:r w:rsidRPr="00903A58">
        <w:rPr>
          <w:rStyle w:val="StyleUnderline"/>
        </w:rPr>
        <w:t>concluding</w:t>
      </w:r>
      <w:r w:rsidRPr="00903A58">
        <w:rPr>
          <w:sz w:val="16"/>
        </w:rPr>
        <w:t xml:space="preserve"> that </w:t>
      </w:r>
      <w:r w:rsidRPr="00C83134">
        <w:rPr>
          <w:rStyle w:val="StyleUnderline"/>
          <w:highlight w:val="yellow"/>
        </w:rPr>
        <w:t>when governments mitigate the impact</w:t>
      </w:r>
      <w:r w:rsidRPr="00EA43CF">
        <w:rPr>
          <w:rStyle w:val="StyleUnderline"/>
        </w:rPr>
        <w:t xml:space="preserve"> of food price shocks on urban consumers, </w:t>
      </w:r>
      <w:r w:rsidRPr="00C83134">
        <w:rPr>
          <w:rStyle w:val="StyleUnderline"/>
          <w:highlight w:val="yellow"/>
        </w:rPr>
        <w:t xml:space="preserve">the </w:t>
      </w:r>
      <w:r w:rsidRPr="00C83134">
        <w:rPr>
          <w:rStyle w:val="Emphasis"/>
          <w:highlight w:val="yellow"/>
        </w:rPr>
        <w:t>apparent relationship between food</w:t>
      </w:r>
      <w:r w:rsidRPr="00EA43CF">
        <w:rPr>
          <w:rStyle w:val="Emphasis"/>
        </w:rPr>
        <w:t xml:space="preserve"> price </w:t>
      </w:r>
      <w:r w:rsidRPr="00903A58">
        <w:rPr>
          <w:rStyle w:val="Emphasis"/>
        </w:rPr>
        <w:t xml:space="preserve">shocks </w:t>
      </w:r>
      <w:r w:rsidRPr="00C83134">
        <w:rPr>
          <w:rStyle w:val="Emphasis"/>
          <w:highlight w:val="yellow"/>
        </w:rPr>
        <w:t>and</w:t>
      </w:r>
      <w:r w:rsidRPr="00903A58">
        <w:rPr>
          <w:rStyle w:val="Emphasis"/>
        </w:rPr>
        <w:t xml:space="preserve"> civil </w:t>
      </w:r>
      <w:r w:rsidRPr="00C83134">
        <w:rPr>
          <w:rStyle w:val="Emphasis"/>
          <w:highlight w:val="yellow"/>
        </w:rPr>
        <w:t>war disappears</w:t>
      </w:r>
      <w:r w:rsidRPr="00903A58">
        <w:rPr>
          <w:sz w:val="16"/>
        </w:rPr>
        <w:t xml:space="preserve">. Moreover, </w:t>
      </w:r>
      <w:r w:rsidRPr="00EA43CF">
        <w:rPr>
          <w:rStyle w:val="StyleUnderline"/>
        </w:rPr>
        <w:t>when</w:t>
      </w:r>
      <w:r w:rsidRPr="00903A58">
        <w:rPr>
          <w:sz w:val="16"/>
        </w:rPr>
        <w:t xml:space="preserve"> the </w:t>
      </w:r>
      <w:r w:rsidRPr="00EA43CF">
        <w:rPr>
          <w:rStyle w:val="StyleUnderline"/>
        </w:rPr>
        <w:t>urban consumers</w:t>
      </w:r>
      <w:r w:rsidRPr="00903A58">
        <w:rPr>
          <w:sz w:val="16"/>
        </w:rPr>
        <w:t xml:space="preserve"> can </w:t>
      </w:r>
      <w:r w:rsidRPr="00EA43CF">
        <w:rPr>
          <w:rStyle w:val="StyleUnderline"/>
        </w:rPr>
        <w:t>expect a favorable response,</w:t>
      </w:r>
      <w:r w:rsidRPr="00903A58">
        <w:rPr>
          <w:sz w:val="16"/>
        </w:rPr>
        <w:t xml:space="preserve"> the </w:t>
      </w:r>
      <w:r w:rsidRPr="00C83134">
        <w:rPr>
          <w:rStyle w:val="StyleUnderline"/>
          <w:highlight w:val="yellow"/>
        </w:rPr>
        <w:t>protests</w:t>
      </w:r>
      <w:r w:rsidRPr="00EA43CF">
        <w:rPr>
          <w:rStyle w:val="StyleUnderline"/>
        </w:rPr>
        <w:t xml:space="preserve"> only </w:t>
      </w:r>
      <w:r w:rsidRPr="00C83134">
        <w:rPr>
          <w:rStyle w:val="StyleUnderline"/>
          <w:highlight w:val="yellow"/>
        </w:rPr>
        <w:t xml:space="preserve">serve as a </w:t>
      </w:r>
      <w:r w:rsidRPr="00C83134">
        <w:rPr>
          <w:rStyle w:val="Emphasis"/>
          <w:highlight w:val="yellow"/>
        </w:rPr>
        <w:t>motivation for</w:t>
      </w:r>
      <w:r w:rsidRPr="00EA43CF">
        <w:rPr>
          <w:rStyle w:val="Emphasis"/>
        </w:rPr>
        <w:t xml:space="preserve"> a </w:t>
      </w:r>
      <w:r w:rsidRPr="00C83134">
        <w:rPr>
          <w:rStyle w:val="Emphasis"/>
          <w:highlight w:val="yellow"/>
        </w:rPr>
        <w:t>policy</w:t>
      </w:r>
      <w:r w:rsidRPr="00EA43CF">
        <w:rPr>
          <w:rStyle w:val="Emphasis"/>
        </w:rPr>
        <w:t xml:space="preserve"> response</w:t>
      </w:r>
      <w:r w:rsidRPr="00EA43CF">
        <w:rPr>
          <w:rStyle w:val="StyleUnderline"/>
        </w:rPr>
        <w:t xml:space="preserve"> </w:t>
      </w:r>
      <w:r w:rsidRPr="00C83134">
        <w:rPr>
          <w:rStyle w:val="StyleUnderline"/>
          <w:highlight w:val="yellow"/>
        </w:rPr>
        <w:t>rather than</w:t>
      </w:r>
      <w:r w:rsidRPr="00EA43CF">
        <w:rPr>
          <w:rStyle w:val="StyleUnderline"/>
        </w:rPr>
        <w:t xml:space="preserve"> as </w:t>
      </w:r>
      <w:r w:rsidRPr="00C83134">
        <w:rPr>
          <w:rStyle w:val="StyleUnderline"/>
          <w:highlight w:val="yellow"/>
        </w:rPr>
        <w:t>a prelude to</w:t>
      </w:r>
      <w:r w:rsidRPr="00EA43CF">
        <w:rPr>
          <w:rStyle w:val="StyleUnderline"/>
        </w:rPr>
        <w:t xml:space="preserve"> something more serious, such as </w:t>
      </w:r>
      <w:r w:rsidRPr="00C83134">
        <w:rPr>
          <w:rStyle w:val="Emphasis"/>
          <w:highlight w:val="yellow"/>
        </w:rPr>
        <w:t>violent demonstrations or</w:t>
      </w:r>
      <w:r w:rsidRPr="00903A58">
        <w:rPr>
          <w:sz w:val="16"/>
        </w:rPr>
        <w:t xml:space="preserve"> even </w:t>
      </w:r>
      <w:r w:rsidRPr="00EA43CF">
        <w:rPr>
          <w:rStyle w:val="Emphasis"/>
        </w:rPr>
        <w:t xml:space="preserve">civil </w:t>
      </w:r>
      <w:r w:rsidRPr="00C83134">
        <w:rPr>
          <w:rStyle w:val="Emphasis"/>
          <w:highlight w:val="yellow"/>
        </w:rPr>
        <w:t>war</w:t>
      </w:r>
      <w:r w:rsidRPr="00903A58">
        <w:rPr>
          <w:sz w:val="16"/>
        </w:rPr>
        <w:t>.</w:t>
      </w:r>
    </w:p>
    <w:p w14:paraId="653D8FB0" w14:textId="77777777" w:rsidR="00E11C53" w:rsidRPr="00903A58" w:rsidRDefault="00E11C53" w:rsidP="00E11C53">
      <w:pPr>
        <w:rPr>
          <w:sz w:val="16"/>
        </w:rPr>
      </w:pPr>
      <w:r w:rsidRPr="00903A58">
        <w:rPr>
          <w:sz w:val="16"/>
        </w:rPr>
        <w:t xml:space="preserve">Many in the international development community see war and conflict as a development issue, with a war or conflict severely damaging the local economy, which in turn leads to forced migration and dislocation, and ultimately acute food insecurity. </w:t>
      </w:r>
      <w:r w:rsidRPr="00903A58">
        <w:rPr>
          <w:rStyle w:val="StyleUnderline"/>
        </w:rPr>
        <w:t>Brinkman and Hendrix</w:t>
      </w:r>
      <w:r w:rsidRPr="00903A58">
        <w:rPr>
          <w:sz w:val="16"/>
        </w:rPr>
        <w:t xml:space="preserve"> (2011) </w:t>
      </w:r>
      <w:r w:rsidRPr="00903A58">
        <w:rPr>
          <w:rStyle w:val="StyleUnderline"/>
        </w:rPr>
        <w:t>ask if it could be</w:t>
      </w:r>
      <w:r w:rsidRPr="00903A58">
        <w:rPr>
          <w:sz w:val="16"/>
        </w:rPr>
        <w:t xml:space="preserve"> the other way around, with </w:t>
      </w:r>
      <w:r w:rsidRPr="00903A58">
        <w:rPr>
          <w:rStyle w:val="StyleUnderline"/>
        </w:rPr>
        <w:t>food insecurity causing conflict. Their answer</w:t>
      </w:r>
      <w:r w:rsidRPr="00903A58">
        <w:rPr>
          <w:sz w:val="16"/>
        </w:rPr>
        <w:t xml:space="preserve">, based on a review of the literature, </w:t>
      </w:r>
      <w:r w:rsidRPr="00903A58">
        <w:rPr>
          <w:rStyle w:val="StyleUnderline"/>
        </w:rPr>
        <w:t xml:space="preserve">is "a </w:t>
      </w:r>
      <w:r w:rsidRPr="00903A58">
        <w:rPr>
          <w:rStyle w:val="Emphasis"/>
        </w:rPr>
        <w:t>highly qualified yes</w:t>
      </w:r>
      <w:r w:rsidRPr="00903A58">
        <w:rPr>
          <w:sz w:val="16"/>
        </w:rPr>
        <w:t xml:space="preserve">," </w:t>
      </w:r>
      <w:r w:rsidRPr="00903A58">
        <w:rPr>
          <w:rStyle w:val="Emphasis"/>
        </w:rPr>
        <w:t>especially</w:t>
      </w:r>
      <w:r w:rsidRPr="00903A58">
        <w:rPr>
          <w:rStyle w:val="StyleUnderline"/>
        </w:rPr>
        <w:t xml:space="preserve"> for intrastate conflict</w:t>
      </w:r>
      <w:r w:rsidRPr="00903A58">
        <w:rPr>
          <w:sz w:val="16"/>
        </w:rPr>
        <w:t xml:space="preserve">. The primary reason is that insecurity itself heightens the risk of democratic breakdown and civil conflict. </w:t>
      </w:r>
      <w:r w:rsidRPr="00903A58">
        <w:rPr>
          <w:rStyle w:val="StyleUnderline"/>
        </w:rPr>
        <w:t xml:space="preserve">The </w:t>
      </w:r>
      <w:r w:rsidRPr="00C83134">
        <w:rPr>
          <w:rStyle w:val="StyleUnderline"/>
          <w:highlight w:val="yellow"/>
        </w:rPr>
        <w:t>linkage connecting food</w:t>
      </w:r>
      <w:r w:rsidRPr="00903A58">
        <w:rPr>
          <w:rStyle w:val="StyleUnderline"/>
        </w:rPr>
        <w:t xml:space="preserve"> insecurity </w:t>
      </w:r>
      <w:r w:rsidRPr="00C83134">
        <w:rPr>
          <w:rStyle w:val="StyleUnderline"/>
          <w:highlight w:val="yellow"/>
        </w:rPr>
        <w:t>to conflict is contingent on</w:t>
      </w:r>
      <w:r w:rsidRPr="00903A58">
        <w:rPr>
          <w:rStyle w:val="StyleUnderline"/>
        </w:rPr>
        <w:t xml:space="preserve"> levels of economic development (a stronger linkage for poorer countries</w:t>
      </w:r>
      <w:r w:rsidRPr="00903A58">
        <w:rPr>
          <w:sz w:val="16"/>
        </w:rPr>
        <w:t xml:space="preserve">), existing political institutions, </w:t>
      </w:r>
      <w:r w:rsidRPr="00903A58">
        <w:rPr>
          <w:rStyle w:val="StyleUnderline"/>
        </w:rPr>
        <w:t xml:space="preserve">and </w:t>
      </w:r>
      <w:r w:rsidRPr="00C83134">
        <w:rPr>
          <w:rStyle w:val="StyleUnderline"/>
          <w:highlight w:val="yellow"/>
        </w:rPr>
        <w:t>other factors</w:t>
      </w:r>
      <w:r w:rsidRPr="00903A58">
        <w:rPr>
          <w:sz w:val="16"/>
        </w:rPr>
        <w:t xml:space="preserve">. The researchers say </w:t>
      </w:r>
      <w:r w:rsidRPr="00C83134">
        <w:rPr>
          <w:rStyle w:val="Emphasis"/>
          <w:highlight w:val="yellow"/>
        </w:rPr>
        <w:t>establishing causation</w:t>
      </w:r>
      <w:r w:rsidRPr="00903A58">
        <w:rPr>
          <w:rStyle w:val="Emphasis"/>
        </w:rPr>
        <w:t xml:space="preserve"> directly </w:t>
      </w:r>
      <w:r w:rsidRPr="00C83134">
        <w:rPr>
          <w:rStyle w:val="Emphasis"/>
          <w:highlight w:val="yellow"/>
        </w:rPr>
        <w:t>is elusive</w:t>
      </w:r>
      <w:r w:rsidRPr="00FD7EE3">
        <w:rPr>
          <w:rStyle w:val="StyleUnderline"/>
        </w:rPr>
        <w:t xml:space="preserve">, </w:t>
      </w:r>
      <w:r w:rsidRPr="00C83134">
        <w:rPr>
          <w:rStyle w:val="StyleUnderline"/>
          <w:highlight w:val="yellow"/>
        </w:rPr>
        <w:t>considering</w:t>
      </w:r>
      <w:r w:rsidRPr="00903A58">
        <w:rPr>
          <w:rStyle w:val="StyleUnderline"/>
        </w:rPr>
        <w:t xml:space="preserve"> a </w:t>
      </w:r>
      <w:r w:rsidRPr="00C83134">
        <w:rPr>
          <w:rStyle w:val="Emphasis"/>
          <w:highlight w:val="yellow"/>
        </w:rPr>
        <w:t>lack of evidence</w:t>
      </w:r>
      <w:r w:rsidRPr="00903A58">
        <w:rPr>
          <w:sz w:val="16"/>
        </w:rPr>
        <w:t xml:space="preserve"> for explaining individual behavior. The debate over cause and effect is ongoing.</w:t>
      </w:r>
    </w:p>
    <w:p w14:paraId="05BE3339" w14:textId="77777777" w:rsidR="00E11C53" w:rsidRPr="00903A58" w:rsidRDefault="00E11C53" w:rsidP="00E11C53">
      <w:pPr>
        <w:rPr>
          <w:sz w:val="16"/>
        </w:rPr>
      </w:pPr>
      <w:r w:rsidRPr="00C83134">
        <w:rPr>
          <w:rStyle w:val="StyleUnderline"/>
          <w:highlight w:val="yellow"/>
        </w:rPr>
        <w:t>Policies can</w:t>
      </w:r>
      <w:r w:rsidRPr="00FD7EE3">
        <w:rPr>
          <w:sz w:val="16"/>
        </w:rPr>
        <w:t xml:space="preserve"> nevertheless be implemented to </w:t>
      </w:r>
      <w:r w:rsidRPr="00C83134">
        <w:rPr>
          <w:rStyle w:val="StyleUnderline"/>
          <w:highlight w:val="yellow"/>
        </w:rPr>
        <w:t>reduce</w:t>
      </w:r>
      <w:r w:rsidRPr="00FD7EE3">
        <w:rPr>
          <w:rStyle w:val="StyleUnderline"/>
        </w:rPr>
        <w:t xml:space="preserve"> price </w:t>
      </w:r>
      <w:r w:rsidRPr="00C83134">
        <w:rPr>
          <w:rStyle w:val="StyleUnderline"/>
          <w:highlight w:val="yellow"/>
        </w:rPr>
        <w:t>variability</w:t>
      </w:r>
      <w:r w:rsidRPr="00FD7EE3">
        <w:rPr>
          <w:rStyle w:val="StyleUnderline"/>
        </w:rPr>
        <w:t>. Less costly forms of stabilization</w:t>
      </w:r>
      <w:r w:rsidRPr="00FD7EE3">
        <w:rPr>
          <w:sz w:val="16"/>
        </w:rPr>
        <w:t xml:space="preserve">, at least in terms of government outlays, </w:t>
      </w:r>
      <w:r w:rsidRPr="00FD7EE3">
        <w:rPr>
          <w:rStyle w:val="StyleUnderline"/>
        </w:rPr>
        <w:t xml:space="preserve">include </w:t>
      </w:r>
      <w:r w:rsidRPr="00C83134">
        <w:rPr>
          <w:rStyle w:val="StyleUnderline"/>
          <w:highlight w:val="yellow"/>
        </w:rPr>
        <w:t>reducing</w:t>
      </w:r>
      <w:r w:rsidRPr="00FD7EE3">
        <w:rPr>
          <w:rStyle w:val="StyleUnderline"/>
        </w:rPr>
        <w:t xml:space="preserve"> </w:t>
      </w:r>
      <w:r w:rsidRPr="0019075F">
        <w:rPr>
          <w:rStyle w:val="StyleUnderline"/>
        </w:rPr>
        <w:t>import</w:t>
      </w:r>
      <w:r w:rsidRPr="00FD7EE3">
        <w:rPr>
          <w:rStyle w:val="StyleUnderline"/>
        </w:rPr>
        <w:t xml:space="preserve"> </w:t>
      </w:r>
      <w:r w:rsidRPr="00C83134">
        <w:rPr>
          <w:rStyle w:val="StyleUnderline"/>
          <w:highlight w:val="yellow"/>
        </w:rPr>
        <w:t>tariffs</w:t>
      </w:r>
      <w:r w:rsidRPr="00FD7EE3">
        <w:rPr>
          <w:sz w:val="16"/>
        </w:rPr>
        <w:t xml:space="preserve"> (and quotas) </w:t>
      </w:r>
      <w:r w:rsidRPr="00FD7EE3">
        <w:rPr>
          <w:rStyle w:val="StyleUnderline"/>
        </w:rPr>
        <w:t xml:space="preserve">to lower prices </w:t>
      </w:r>
      <w:r w:rsidRPr="00C83134">
        <w:rPr>
          <w:rStyle w:val="StyleUnderline"/>
          <w:highlight w:val="yellow"/>
        </w:rPr>
        <w:t>and</w:t>
      </w:r>
      <w:r w:rsidRPr="00FD7EE3">
        <w:rPr>
          <w:rStyle w:val="StyleUnderline"/>
        </w:rPr>
        <w:t xml:space="preserve"> </w:t>
      </w:r>
      <w:r w:rsidRPr="00C83134">
        <w:rPr>
          <w:rStyle w:val="StyleUnderline"/>
          <w:highlight w:val="yellow"/>
        </w:rPr>
        <w:t>restricting exports</w:t>
      </w:r>
      <w:r w:rsidRPr="00FD7EE3">
        <w:rPr>
          <w:rStyle w:val="StyleUnderline"/>
        </w:rPr>
        <w:t xml:space="preserve"> to </w:t>
      </w:r>
      <w:r w:rsidRPr="00C83134">
        <w:rPr>
          <w:rStyle w:val="StyleUnderline"/>
          <w:highlight w:val="yellow"/>
        </w:rPr>
        <w:t>increase food availability</w:t>
      </w:r>
      <w:r w:rsidRPr="00FD7EE3">
        <w:rPr>
          <w:sz w:val="16"/>
        </w:rPr>
        <w:t>. However</w:t>
      </w:r>
      <w:r w:rsidRPr="00903A58">
        <w:rPr>
          <w:sz w:val="16"/>
        </w:rPr>
        <w:t>,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6CBFD4D7" w14:textId="77777777" w:rsidR="00E11C53" w:rsidRDefault="00E11C53" w:rsidP="00E11C53"/>
    <w:p w14:paraId="165532B8" w14:textId="77777777" w:rsidR="00E11C53" w:rsidRPr="00A638B7" w:rsidRDefault="00E11C53" w:rsidP="00E11C53"/>
    <w:p w14:paraId="5D878500" w14:textId="77777777" w:rsidR="00E11C53" w:rsidRPr="00A072FB" w:rsidRDefault="00E11C53" w:rsidP="00E11C53">
      <w:pPr>
        <w:pStyle w:val="Heading4"/>
      </w:pPr>
      <w:r>
        <w:t xml:space="preserve">At best food shortages </w:t>
      </w:r>
      <w:r>
        <w:rPr>
          <w:u w:val="single"/>
        </w:rPr>
        <w:t>prevent war</w:t>
      </w:r>
      <w:r>
        <w:t>.</w:t>
      </w:r>
    </w:p>
    <w:p w14:paraId="330627C5" w14:textId="77777777" w:rsidR="00E11C53" w:rsidRDefault="00E11C53" w:rsidP="00E11C53">
      <w:pPr>
        <w:pStyle w:val="AuthorQuals"/>
      </w:pPr>
      <w:r w:rsidRPr="00FC69DF">
        <w:rPr>
          <w:rStyle w:val="Style13ptBold"/>
        </w:rPr>
        <w:t>Sexton 18</w:t>
      </w:r>
      <w:r>
        <w:t xml:space="preserve"> – currently studying human services at East Tennessee State University, and previously studied media communications and cyber security. Staff Writer at Earth. (Chrissy; Published: March 2, 2018; “Food abundance causes more conflict in Africa than food scarcity”; Earth; Accessed: July 2, 2021; https://www.earth.com/news/food-abundance-conflict-africa/)//CYang</w:t>
      </w:r>
    </w:p>
    <w:p w14:paraId="0E307115" w14:textId="77777777" w:rsidR="00E11C53" w:rsidRPr="000A7D4E" w:rsidRDefault="00E11C53" w:rsidP="00E11C53">
      <w:pPr>
        <w:rPr>
          <w:rStyle w:val="StyleUnderline"/>
        </w:rPr>
      </w:pPr>
      <w:r w:rsidRPr="0064174F">
        <w:rPr>
          <w:sz w:val="16"/>
        </w:rPr>
        <w:t xml:space="preserve">When </w:t>
      </w:r>
      <w:r w:rsidRPr="0064174F">
        <w:rPr>
          <w:rStyle w:val="Emphasis"/>
        </w:rPr>
        <w:t>researchers</w:t>
      </w:r>
      <w:r w:rsidRPr="0064174F">
        <w:rPr>
          <w:sz w:val="16"/>
        </w:rPr>
        <w:t xml:space="preserve"> set out to investigate how food availability may affect armed conflict in Africa, they </w:t>
      </w:r>
      <w:r w:rsidRPr="0064174F">
        <w:rPr>
          <w:rStyle w:val="StyleUnderline"/>
        </w:rPr>
        <w:t>made the discovery</w:t>
      </w:r>
      <w:r w:rsidRPr="006060C8">
        <w:rPr>
          <w:sz w:val="16"/>
        </w:rPr>
        <w:t xml:space="preserve"> that </w:t>
      </w:r>
      <w:r w:rsidRPr="000B0A47">
        <w:rPr>
          <w:rStyle w:val="StyleUnderline"/>
          <w:highlight w:val="green"/>
        </w:rPr>
        <w:t>food abundance</w:t>
      </w:r>
      <w:r w:rsidRPr="006060C8">
        <w:rPr>
          <w:rStyle w:val="StyleUnderline"/>
        </w:rPr>
        <w:t xml:space="preserve"> is a </w:t>
      </w:r>
      <w:r w:rsidRPr="006060C8">
        <w:rPr>
          <w:rStyle w:val="Emphasis"/>
        </w:rPr>
        <w:t xml:space="preserve">much </w:t>
      </w:r>
      <w:r w:rsidRPr="000B0A47">
        <w:rPr>
          <w:rStyle w:val="Emphasis"/>
          <w:highlight w:val="green"/>
        </w:rPr>
        <w:t>more likely</w:t>
      </w:r>
      <w:r w:rsidRPr="000B0A47">
        <w:rPr>
          <w:rStyle w:val="StyleUnderline"/>
          <w:highlight w:val="green"/>
        </w:rPr>
        <w:t xml:space="preserve"> cause of war than</w:t>
      </w:r>
      <w:r w:rsidRPr="006060C8">
        <w:rPr>
          <w:rStyle w:val="StyleUnderline"/>
        </w:rPr>
        <w:t xml:space="preserve"> </w:t>
      </w:r>
      <w:r w:rsidRPr="00E63E12">
        <w:rPr>
          <w:rStyle w:val="Emphasis"/>
        </w:rPr>
        <w:t xml:space="preserve">food </w:t>
      </w:r>
      <w:r w:rsidRPr="000B0A47">
        <w:rPr>
          <w:rStyle w:val="Emphasis"/>
          <w:highlight w:val="green"/>
        </w:rPr>
        <w:t>scarcity</w:t>
      </w:r>
      <w:r w:rsidRPr="006060C8">
        <w:rPr>
          <w:rStyle w:val="StyleUnderline"/>
        </w:rPr>
        <w:t>.</w:t>
      </w:r>
      <w:r w:rsidRPr="00995C22">
        <w:rPr>
          <w:rStyle w:val="StyleUnderline"/>
          <w:sz w:val="16"/>
          <w:szCs w:val="16"/>
        </w:rPr>
        <w:t xml:space="preserve"> </w:t>
      </w:r>
      <w:r w:rsidRPr="006C0178">
        <w:rPr>
          <w:sz w:val="16"/>
        </w:rPr>
        <w:t xml:space="preserve">The </w:t>
      </w:r>
      <w:r w:rsidRPr="0064174F">
        <w:rPr>
          <w:rStyle w:val="StyleUnderline"/>
        </w:rPr>
        <w:t>findings</w:t>
      </w:r>
      <w:r w:rsidRPr="006C0178">
        <w:rPr>
          <w:sz w:val="16"/>
        </w:rPr>
        <w:t xml:space="preserve"> of the </w:t>
      </w:r>
      <w:r w:rsidRPr="0064174F">
        <w:rPr>
          <w:sz w:val="16"/>
        </w:rPr>
        <w:t xml:space="preserve">research </w:t>
      </w:r>
      <w:r w:rsidRPr="0064174F">
        <w:rPr>
          <w:rStyle w:val="Emphasis"/>
        </w:rPr>
        <w:t>contradict</w:t>
      </w:r>
      <w:r w:rsidRPr="0064174F">
        <w:rPr>
          <w:rStyle w:val="StyleUnderline"/>
        </w:rPr>
        <w:t xml:space="preserve"> the theory that</w:t>
      </w:r>
      <w:r w:rsidRPr="0064174F">
        <w:rPr>
          <w:sz w:val="16"/>
        </w:rPr>
        <w:t xml:space="preserve"> climate change will increase the </w:t>
      </w:r>
      <w:r w:rsidRPr="0064174F">
        <w:rPr>
          <w:rStyle w:val="StyleUnderline"/>
        </w:rPr>
        <w:t>frequency of civil war</w:t>
      </w:r>
      <w:r w:rsidRPr="0064174F">
        <w:rPr>
          <w:sz w:val="16"/>
        </w:rPr>
        <w:t xml:space="preserve"> in Africa </w:t>
      </w:r>
      <w:r w:rsidRPr="0064174F">
        <w:rPr>
          <w:rStyle w:val="StyleUnderline"/>
        </w:rPr>
        <w:t xml:space="preserve">as a result of food scarcity. </w:t>
      </w:r>
      <w:r w:rsidRPr="0064174F">
        <w:rPr>
          <w:sz w:val="16"/>
          <w:szCs w:val="16"/>
        </w:rPr>
        <w:t>Study author Ore Koren is a Unite</w:t>
      </w:r>
      <w:r w:rsidRPr="00517179">
        <w:rPr>
          <w:sz w:val="16"/>
          <w:szCs w:val="16"/>
        </w:rPr>
        <w:t>d States foreign policy and international security researcher at Dartmouth College.</w:t>
      </w:r>
      <w:r>
        <w:rPr>
          <w:sz w:val="16"/>
          <w:szCs w:val="16"/>
        </w:rPr>
        <w:t xml:space="preserve"> </w:t>
      </w:r>
      <w:r w:rsidRPr="00C66B7E">
        <w:rPr>
          <w:sz w:val="16"/>
        </w:rPr>
        <w:t>“</w:t>
      </w:r>
      <w:r w:rsidRPr="00C66B7E">
        <w:rPr>
          <w:rStyle w:val="StyleUnderline"/>
        </w:rPr>
        <w:t xml:space="preserve">Examining </w:t>
      </w:r>
      <w:r w:rsidRPr="005B2B51">
        <w:rPr>
          <w:rStyle w:val="Emphasis"/>
        </w:rPr>
        <w:t xml:space="preserve">food </w:t>
      </w:r>
      <w:r w:rsidRPr="000B0A47">
        <w:rPr>
          <w:rStyle w:val="Emphasis"/>
          <w:highlight w:val="green"/>
        </w:rPr>
        <w:t>availability</w:t>
      </w:r>
      <w:r w:rsidRPr="000B0A47">
        <w:rPr>
          <w:rStyle w:val="StyleUnderline"/>
          <w:highlight w:val="green"/>
        </w:rPr>
        <w:t xml:space="preserve"> and</w:t>
      </w:r>
      <w:r w:rsidRPr="00C66B7E">
        <w:rPr>
          <w:sz w:val="16"/>
        </w:rPr>
        <w:t xml:space="preserve"> the </w:t>
      </w:r>
      <w:r w:rsidRPr="000B0A47">
        <w:rPr>
          <w:rStyle w:val="StyleUnderline"/>
          <w:highlight w:val="green"/>
        </w:rPr>
        <w:t>competition</w:t>
      </w:r>
      <w:r w:rsidRPr="00C66B7E">
        <w:rPr>
          <w:sz w:val="16"/>
        </w:rPr>
        <w:t xml:space="preserve"> over such resources, </w:t>
      </w:r>
      <w:r w:rsidRPr="000B0A47">
        <w:rPr>
          <w:rStyle w:val="StyleUnderline"/>
          <w:highlight w:val="green"/>
        </w:rPr>
        <w:t>especially where food is abundant</w:t>
      </w:r>
      <w:r w:rsidRPr="00C66B7E">
        <w:rPr>
          <w:rStyle w:val="StyleUnderline"/>
        </w:rPr>
        <w:t xml:space="preserve">, is </w:t>
      </w:r>
      <w:r w:rsidRPr="000B0A47">
        <w:rPr>
          <w:rStyle w:val="Emphasis"/>
          <w:highlight w:val="green"/>
        </w:rPr>
        <w:t>essential</w:t>
      </w:r>
      <w:r w:rsidRPr="000B0A47">
        <w:rPr>
          <w:rStyle w:val="StyleUnderline"/>
          <w:highlight w:val="green"/>
        </w:rPr>
        <w:t xml:space="preserve"> to understanding</w:t>
      </w:r>
      <w:r w:rsidRPr="00C66B7E">
        <w:rPr>
          <w:sz w:val="16"/>
        </w:rPr>
        <w:t xml:space="preserve"> the </w:t>
      </w:r>
      <w:r w:rsidRPr="000B0A47">
        <w:rPr>
          <w:rStyle w:val="StyleUnderline"/>
          <w:highlight w:val="green"/>
        </w:rPr>
        <w:t>frequency of</w:t>
      </w:r>
      <w:r w:rsidRPr="00C66B7E">
        <w:rPr>
          <w:sz w:val="16"/>
        </w:rPr>
        <w:t xml:space="preserve"> civil </w:t>
      </w:r>
      <w:r w:rsidRPr="000B0A47">
        <w:rPr>
          <w:rStyle w:val="StyleUnderline"/>
          <w:highlight w:val="green"/>
        </w:rPr>
        <w:t>war</w:t>
      </w:r>
      <w:r w:rsidRPr="00C66B7E">
        <w:rPr>
          <w:sz w:val="16"/>
        </w:rPr>
        <w:t xml:space="preserve"> in Africa,” said Koren.</w:t>
      </w:r>
      <w:r>
        <w:rPr>
          <w:sz w:val="16"/>
        </w:rPr>
        <w:t xml:space="preserve"> </w:t>
      </w:r>
      <w:r w:rsidRPr="008E4B06">
        <w:rPr>
          <w:sz w:val="16"/>
        </w:rPr>
        <w:t xml:space="preserve">For their investigation, the </w:t>
      </w:r>
      <w:r w:rsidRPr="0064174F">
        <w:rPr>
          <w:rStyle w:val="StyleUnderline"/>
        </w:rPr>
        <w:t>researchers used</w:t>
      </w:r>
      <w:r w:rsidRPr="0064174F">
        <w:rPr>
          <w:sz w:val="16"/>
        </w:rPr>
        <w:t xml:space="preserve"> PRIO-Grid data </w:t>
      </w:r>
      <w:r w:rsidRPr="0064174F">
        <w:rPr>
          <w:rStyle w:val="StyleUnderline"/>
        </w:rPr>
        <w:t xml:space="preserve">from over </w:t>
      </w:r>
      <w:r w:rsidRPr="0064174F">
        <w:rPr>
          <w:rStyle w:val="Emphasis"/>
        </w:rPr>
        <w:t>10,600 grid cells</w:t>
      </w:r>
      <w:r w:rsidRPr="0064174F">
        <w:rPr>
          <w:sz w:val="16"/>
        </w:rPr>
        <w:t xml:space="preserve"> in Africa </w:t>
      </w:r>
      <w:r w:rsidRPr="0064174F">
        <w:rPr>
          <w:rStyle w:val="StyleUnderline"/>
        </w:rPr>
        <w:t>from 1998 to 2008</w:t>
      </w:r>
      <w:r w:rsidRPr="0064174F">
        <w:rPr>
          <w:sz w:val="16"/>
        </w:rPr>
        <w:t>, data on agricultural yields from EarthStat, and also information from th</w:t>
      </w:r>
      <w:r w:rsidRPr="008E4B06">
        <w:rPr>
          <w:sz w:val="16"/>
        </w:rPr>
        <w:t>e Armed Conflict Location and Event Dataset.</w:t>
      </w:r>
      <w:r>
        <w:rPr>
          <w:sz w:val="16"/>
        </w:rPr>
        <w:t xml:space="preserve"> </w:t>
      </w:r>
      <w:r w:rsidRPr="00594071">
        <w:rPr>
          <w:sz w:val="16"/>
          <w:szCs w:val="16"/>
        </w:rPr>
        <w:t>The team estimated how annual local wheat and maize yields may have affected the frequency of conflict. The study revealed that there are four main reasons why conflict breaks out over food in Africa.</w:t>
      </w:r>
      <w:r>
        <w:rPr>
          <w:sz w:val="16"/>
          <w:szCs w:val="16"/>
        </w:rPr>
        <w:t xml:space="preserve"> </w:t>
      </w:r>
      <w:r w:rsidRPr="00594071">
        <w:rPr>
          <w:rStyle w:val="Emphasis"/>
        </w:rPr>
        <w:t xml:space="preserve">Armed </w:t>
      </w:r>
      <w:r w:rsidRPr="000B0A47">
        <w:rPr>
          <w:rStyle w:val="Emphasis"/>
          <w:highlight w:val="green"/>
        </w:rPr>
        <w:t>troops</w:t>
      </w:r>
      <w:r w:rsidRPr="00594071">
        <w:rPr>
          <w:sz w:val="16"/>
        </w:rPr>
        <w:t xml:space="preserve"> that are not regularly supported by the state depend on locally sourced food, which means that they </w:t>
      </w:r>
      <w:r w:rsidRPr="00594071">
        <w:rPr>
          <w:rStyle w:val="StyleUnderline"/>
        </w:rPr>
        <w:t xml:space="preserve">are </w:t>
      </w:r>
      <w:r w:rsidRPr="000B0A47">
        <w:rPr>
          <w:rStyle w:val="StyleUnderline"/>
          <w:highlight w:val="green"/>
        </w:rPr>
        <w:t xml:space="preserve">drawn to areas with </w:t>
      </w:r>
      <w:r w:rsidRPr="000B0A47">
        <w:rPr>
          <w:rStyle w:val="Emphasis"/>
          <w:highlight w:val="green"/>
        </w:rPr>
        <w:t>abundant food</w:t>
      </w:r>
      <w:r w:rsidRPr="00594071">
        <w:rPr>
          <w:rStyle w:val="Emphasis"/>
        </w:rPr>
        <w:t xml:space="preserve"> sources</w:t>
      </w:r>
      <w:r w:rsidRPr="00594071">
        <w:rPr>
          <w:rStyle w:val="StyleUnderline"/>
        </w:rPr>
        <w:t xml:space="preserve"> and aim for control of these resources.</w:t>
      </w:r>
      <w:r>
        <w:rPr>
          <w:rStyle w:val="StyleUnderline"/>
        </w:rPr>
        <w:t xml:space="preserve"> </w:t>
      </w:r>
      <w:r w:rsidRPr="000B0A47">
        <w:rPr>
          <w:rStyle w:val="Emphasis"/>
          <w:highlight w:val="green"/>
        </w:rPr>
        <w:t>Rebel</w:t>
      </w:r>
      <w:r w:rsidRPr="00376BA2">
        <w:rPr>
          <w:rStyle w:val="Emphasis"/>
        </w:rPr>
        <w:t xml:space="preserve"> </w:t>
      </w:r>
      <w:r w:rsidRPr="004557EB">
        <w:rPr>
          <w:rStyle w:val="Emphasis"/>
        </w:rPr>
        <w:t>group</w:t>
      </w:r>
      <w:r w:rsidRPr="000B0A47">
        <w:rPr>
          <w:rStyle w:val="Emphasis"/>
          <w:highlight w:val="green"/>
        </w:rPr>
        <w:t>s</w:t>
      </w:r>
      <w:r w:rsidRPr="003203FD">
        <w:rPr>
          <w:sz w:val="16"/>
        </w:rPr>
        <w:t xml:space="preserve"> which oppose the government are </w:t>
      </w:r>
      <w:r w:rsidRPr="003203FD">
        <w:rPr>
          <w:rStyle w:val="StyleUnderline"/>
        </w:rPr>
        <w:t xml:space="preserve">also </w:t>
      </w:r>
      <w:r w:rsidRPr="000B0A47">
        <w:rPr>
          <w:rStyle w:val="Emphasis"/>
          <w:highlight w:val="green"/>
        </w:rPr>
        <w:t>drawn to areas</w:t>
      </w:r>
      <w:r w:rsidRPr="003203FD">
        <w:rPr>
          <w:rStyle w:val="StyleUnderline"/>
        </w:rPr>
        <w:t xml:space="preserve"> with an abundance of food, </w:t>
      </w:r>
      <w:r w:rsidRPr="000B0A47">
        <w:rPr>
          <w:rStyle w:val="StyleUnderline"/>
          <w:highlight w:val="green"/>
        </w:rPr>
        <w:t>and</w:t>
      </w:r>
      <w:r w:rsidRPr="003203FD">
        <w:rPr>
          <w:sz w:val="16"/>
        </w:rPr>
        <w:t xml:space="preserve"> often </w:t>
      </w:r>
      <w:r w:rsidRPr="000B0A47">
        <w:rPr>
          <w:rStyle w:val="StyleUnderline"/>
          <w:highlight w:val="green"/>
        </w:rPr>
        <w:t>misuse</w:t>
      </w:r>
      <w:r w:rsidRPr="003203FD">
        <w:rPr>
          <w:sz w:val="16"/>
        </w:rPr>
        <w:t xml:space="preserve"> the </w:t>
      </w:r>
      <w:r w:rsidRPr="000B0A47">
        <w:rPr>
          <w:rStyle w:val="StyleUnderline"/>
          <w:highlight w:val="green"/>
        </w:rPr>
        <w:t>resources</w:t>
      </w:r>
      <w:r w:rsidRPr="003203FD">
        <w:rPr>
          <w:rStyle w:val="StyleUnderline"/>
        </w:rPr>
        <w:t xml:space="preserve"> to make money.</w:t>
      </w:r>
      <w:r w:rsidRPr="00F46FB0">
        <w:rPr>
          <w:rStyle w:val="StyleUnderline"/>
          <w:sz w:val="16"/>
          <w:szCs w:val="16"/>
        </w:rPr>
        <w:t xml:space="preserve"> </w:t>
      </w:r>
      <w:r w:rsidRPr="000A7D4E">
        <w:rPr>
          <w:sz w:val="16"/>
        </w:rPr>
        <w:t xml:space="preserve">Many rural areas have civil defense forces to protect the community against intruders. These </w:t>
      </w:r>
      <w:r w:rsidRPr="000B0A47">
        <w:rPr>
          <w:rStyle w:val="StyleUnderline"/>
          <w:highlight w:val="green"/>
        </w:rPr>
        <w:t>militias</w:t>
      </w:r>
      <w:r w:rsidRPr="000A7D4E">
        <w:rPr>
          <w:sz w:val="16"/>
        </w:rPr>
        <w:t xml:space="preserve"> often attempt to </w:t>
      </w:r>
      <w:r w:rsidRPr="000B0A47">
        <w:rPr>
          <w:rStyle w:val="Emphasis"/>
          <w:highlight w:val="green"/>
        </w:rPr>
        <w:t>expand</w:t>
      </w:r>
      <w:r w:rsidRPr="00890817">
        <w:rPr>
          <w:rStyle w:val="Emphasis"/>
        </w:rPr>
        <w:t xml:space="preserve"> their </w:t>
      </w:r>
      <w:r w:rsidRPr="000B0A47">
        <w:rPr>
          <w:rStyle w:val="Emphasis"/>
          <w:highlight w:val="green"/>
        </w:rPr>
        <w:t>control</w:t>
      </w:r>
      <w:r w:rsidRPr="000B0A47">
        <w:rPr>
          <w:rStyle w:val="StyleUnderline"/>
          <w:highlight w:val="green"/>
        </w:rPr>
        <w:t xml:space="preserve"> into</w:t>
      </w:r>
      <w:r w:rsidRPr="000A7D4E">
        <w:rPr>
          <w:rStyle w:val="StyleUnderline"/>
        </w:rPr>
        <w:t xml:space="preserve"> other </w:t>
      </w:r>
      <w:r w:rsidRPr="000B0A47">
        <w:rPr>
          <w:rStyle w:val="StyleUnderline"/>
          <w:highlight w:val="green"/>
        </w:rPr>
        <w:t xml:space="preserve">areas with </w:t>
      </w:r>
      <w:r w:rsidRPr="000B0A47">
        <w:rPr>
          <w:rStyle w:val="Emphasis"/>
          <w:highlight w:val="green"/>
        </w:rPr>
        <w:t>arable</w:t>
      </w:r>
      <w:r w:rsidRPr="00F05E21">
        <w:rPr>
          <w:rStyle w:val="Emphasis"/>
        </w:rPr>
        <w:t xml:space="preserve"> land</w:t>
      </w:r>
      <w:r w:rsidRPr="000A7D4E">
        <w:rPr>
          <w:rStyle w:val="StyleUnderline"/>
        </w:rPr>
        <w:t xml:space="preserve"> and </w:t>
      </w:r>
      <w:r w:rsidRPr="000B0A47">
        <w:rPr>
          <w:rStyle w:val="Emphasis"/>
          <w:highlight w:val="green"/>
        </w:rPr>
        <w:t>food</w:t>
      </w:r>
      <w:r w:rsidRPr="009E19A1">
        <w:rPr>
          <w:rStyle w:val="Emphasis"/>
        </w:rPr>
        <w:t xml:space="preserve"> resources</w:t>
      </w:r>
      <w:r w:rsidRPr="000A7D4E">
        <w:rPr>
          <w:rStyle w:val="StyleUnderline"/>
        </w:rPr>
        <w:t>.</w:t>
      </w:r>
    </w:p>
    <w:p w14:paraId="736EF52A" w14:textId="77777777" w:rsidR="00E11C53" w:rsidRPr="00A638B7" w:rsidRDefault="00E11C53" w:rsidP="00E11C53"/>
    <w:p w14:paraId="02C0317D" w14:textId="77777777" w:rsidR="00E11C53" w:rsidRDefault="00E11C53" w:rsidP="00E11C53"/>
    <w:p w14:paraId="22374B2C" w14:textId="77777777" w:rsidR="00E11C53" w:rsidRDefault="00E11C53" w:rsidP="00E11C53">
      <w:pPr>
        <w:pStyle w:val="Heading2"/>
      </w:pPr>
      <w:r>
        <w:t>AT: Add-Ons</w:t>
      </w:r>
    </w:p>
    <w:p w14:paraId="3E4BAAC2" w14:textId="77777777" w:rsidR="00E11C53" w:rsidRPr="00FC6EFD" w:rsidRDefault="00E11C53" w:rsidP="00E11C53">
      <w:pPr>
        <w:pStyle w:val="Heading3"/>
      </w:pPr>
      <w:r>
        <w:t>No weaponization—2NC</w:t>
      </w:r>
    </w:p>
    <w:p w14:paraId="77E2A1CD" w14:textId="77777777" w:rsidR="00E11C53" w:rsidRDefault="00E11C53" w:rsidP="00E11C53">
      <w:pPr>
        <w:pStyle w:val="Heading4"/>
      </w:pPr>
      <w:r>
        <w:t>Fears of weaponization are grossly exaggerated –tech isn’t precise enough</w:t>
      </w:r>
    </w:p>
    <w:p w14:paraId="4C6620B2" w14:textId="77777777" w:rsidR="00E11C53" w:rsidRDefault="00E11C53" w:rsidP="00E11C53">
      <w:r w:rsidRPr="000D3CD4">
        <w:rPr>
          <w:rStyle w:val="Style13ptBold"/>
        </w:rPr>
        <w:t>Horton and Keith 21</w:t>
      </w:r>
      <w:r>
        <w:t xml:space="preserve"> (Joshua Horton, PhD, </w:t>
      </w:r>
      <w:r w:rsidRPr="00E66078">
        <w:t>research director</w:t>
      </w:r>
      <w:r>
        <w:t xml:space="preserve"> of </w:t>
      </w:r>
      <w:r w:rsidRPr="00E66078">
        <w:t>geoengineering, at the Harvard Kennedy School</w:t>
      </w:r>
      <w:r>
        <w:t xml:space="preserve">, and David Keith, </w:t>
      </w:r>
      <w:r w:rsidRPr="00E66078">
        <w:t>Professor of Applied Physics at the Harvard School of Engineering and Applied Sciences</w:t>
      </w:r>
      <w:r>
        <w:t xml:space="preserve">, </w:t>
      </w:r>
      <w:r w:rsidRPr="00E66078">
        <w:t>Professor of Public Policy at the Harvard Kennedy School</w:t>
      </w:r>
      <w:r>
        <w:t>, “</w:t>
      </w:r>
      <w:r w:rsidRPr="00E66078">
        <w:t>Can Solar Geoengineering Be Used as a Weapon?</w:t>
      </w:r>
      <w:r>
        <w:t xml:space="preserve">,” Council on Foreign Relations, 4/29/21, </w:t>
      </w:r>
      <w:hyperlink r:id="rId47" w:history="1">
        <w:r w:rsidRPr="00D94B15">
          <w:rPr>
            <w:rStyle w:val="Hyperlink"/>
          </w:rPr>
          <w:t>https://www.cfr.org/blog/can-solar-geoengineering-be-used-weapon)//cb</w:t>
        </w:r>
      </w:hyperlink>
    </w:p>
    <w:p w14:paraId="050123CF" w14:textId="77777777" w:rsidR="00E11C53" w:rsidRPr="000D3CD4" w:rsidRDefault="00E11C53" w:rsidP="00E11C53">
      <w:pPr>
        <w:rPr>
          <w:sz w:val="16"/>
          <w:szCs w:val="16"/>
        </w:rPr>
      </w:pPr>
      <w:r w:rsidRPr="000D3CD4">
        <w:rPr>
          <w:sz w:val="16"/>
          <w:szCs w:val="16"/>
        </w:rPr>
        <w:t>Solar geoengineering—the idea of using technology to reflect a small fraction of incoming sunlight away from Earth to partially offset climate change—poses many problems, including its potential to discourage emissions cuts, its uncertain distributive consequences, and the possibility that suddenly stopping implementation might result in dangerously rapid warming. And yet available evidence shows that moderate use of solar geoengineering may offer an opportunity to mitigate climate hazards beyond what is possible even if all emissions could be eliminated tomorrow. In our view, the prospect that solar geoengineering could significantly reduce risks for the world’s poorest, reducing income inequality, is a strong basis for pursuing research and international governance.</w:t>
      </w:r>
    </w:p>
    <w:p w14:paraId="17C77932" w14:textId="77777777" w:rsidR="00E11C53" w:rsidRPr="000D3CD4" w:rsidRDefault="00E11C53" w:rsidP="00E11C53">
      <w:pPr>
        <w:rPr>
          <w:sz w:val="16"/>
        </w:rPr>
      </w:pPr>
      <w:r w:rsidRPr="000D3CD4">
        <w:rPr>
          <w:rStyle w:val="StyleUnderline"/>
        </w:rPr>
        <w:t>Debate on solar geoengineering</w:t>
      </w:r>
      <w:r w:rsidRPr="000D3CD4">
        <w:rPr>
          <w:sz w:val="16"/>
        </w:rPr>
        <w:t xml:space="preserve">, however, </w:t>
      </w:r>
      <w:r w:rsidRPr="000D3CD4">
        <w:rPr>
          <w:rStyle w:val="StyleUnderline"/>
        </w:rPr>
        <w:t>is haunted by a concern that such technology might be weaponized</w:t>
      </w:r>
      <w:r w:rsidRPr="000D3CD4">
        <w:rPr>
          <w:sz w:val="16"/>
        </w:rPr>
        <w:t>. This concern stems from longstanding military interest in weather modification technologies, most notably the U.S. use of cloud-seeding during the Vietnam War, which led to adoption of the 1976 Environmental Modification Convention (ENMOD) restricting hostile use of environmental modification techniques. It also stems from suggestions that governance of nuclear weapons may serve as a useful analog for governance of solar geoengineering.</w:t>
      </w:r>
    </w:p>
    <w:p w14:paraId="5A812118" w14:textId="77777777" w:rsidR="00E11C53" w:rsidRPr="005C727F" w:rsidRDefault="00E11C53" w:rsidP="00E11C53">
      <w:pPr>
        <w:rPr>
          <w:sz w:val="16"/>
          <w:szCs w:val="16"/>
        </w:rPr>
      </w:pPr>
      <w:r w:rsidRPr="005C727F">
        <w:rPr>
          <w:sz w:val="16"/>
          <w:szCs w:val="16"/>
        </w:rPr>
        <w:t>Fears about the dual-use nature of solar geoengineering are sometimes stated explicitly (e.g., at 51:30 in this recent Rolling Stone debate), but more often implied in terms of vaguely defined security threats or speculation about “predatory geoengineering.” In a recent guest blog for the Internationalist, for example, Elizabeth Chalecki argues that “Just as nuclear fission can produce both weapons and energy, so too can geoengineering provide benefits if applied judiciously;” unsaid but insinuated is that solar geoengineering might also be used to wage war, which justifies placing it under international control in the same way the Baruch Plan of 1946 sought to internationalize atomic energy. (For other recent examples see here and here.)</w:t>
      </w:r>
    </w:p>
    <w:p w14:paraId="26DF7CD2" w14:textId="77777777" w:rsidR="00E11C53" w:rsidRPr="000D3CD4" w:rsidRDefault="00E11C53" w:rsidP="00E11C53">
      <w:pPr>
        <w:rPr>
          <w:rStyle w:val="StyleUnderline"/>
        </w:rPr>
      </w:pPr>
      <w:r w:rsidRPr="000D3CD4">
        <w:rPr>
          <w:rStyle w:val="StyleUnderline"/>
        </w:rPr>
        <w:t xml:space="preserve">The </w:t>
      </w:r>
      <w:r w:rsidRPr="00032540">
        <w:rPr>
          <w:rStyle w:val="StyleUnderline"/>
          <w:highlight w:val="cyan"/>
        </w:rPr>
        <w:t>premise that solar geoengineering is weaponizable</w:t>
      </w:r>
      <w:r w:rsidRPr="000D3CD4">
        <w:rPr>
          <w:sz w:val="16"/>
        </w:rPr>
        <w:t xml:space="preserve">, however, </w:t>
      </w:r>
      <w:r w:rsidRPr="00032540">
        <w:rPr>
          <w:rStyle w:val="StyleUnderline"/>
          <w:highlight w:val="cyan"/>
        </w:rPr>
        <w:t>is</w:t>
      </w:r>
      <w:r w:rsidRPr="000D3CD4">
        <w:rPr>
          <w:rStyle w:val="StyleUnderline"/>
        </w:rPr>
        <w:t xml:space="preserve"> either </w:t>
      </w:r>
      <w:r w:rsidRPr="00032540">
        <w:rPr>
          <w:rStyle w:val="StyleUnderline"/>
          <w:highlight w:val="cyan"/>
        </w:rPr>
        <w:t>false or grossly overstated</w:t>
      </w:r>
      <w:r w:rsidRPr="000D3CD4">
        <w:rPr>
          <w:rStyle w:val="StyleUnderline"/>
        </w:rPr>
        <w:t xml:space="preserve"> </w:t>
      </w:r>
      <w:r w:rsidRPr="00032540">
        <w:rPr>
          <w:rStyle w:val="StyleUnderline"/>
          <w:highlight w:val="cyan"/>
        </w:rPr>
        <w:t>and inapplicable</w:t>
      </w:r>
      <w:r w:rsidRPr="000D3CD4">
        <w:rPr>
          <w:rStyle w:val="StyleUnderline"/>
        </w:rPr>
        <w:t xml:space="preserve"> </w:t>
      </w:r>
      <w:r w:rsidRPr="00032540">
        <w:rPr>
          <w:rStyle w:val="StyleUnderline"/>
          <w:highlight w:val="cyan"/>
        </w:rPr>
        <w:t>to</w:t>
      </w:r>
      <w:r w:rsidRPr="000D3CD4">
        <w:rPr>
          <w:rStyle w:val="StyleUnderline"/>
        </w:rPr>
        <w:t xml:space="preserve"> those </w:t>
      </w:r>
      <w:r w:rsidRPr="00032540">
        <w:rPr>
          <w:rStyle w:val="StyleUnderline"/>
          <w:highlight w:val="cyan"/>
        </w:rPr>
        <w:t>technologies that might plausibly be deployed</w:t>
      </w:r>
      <w:r w:rsidRPr="000D3CD4">
        <w:rPr>
          <w:rStyle w:val="StyleUnderline"/>
        </w:rPr>
        <w:t>.</w:t>
      </w:r>
      <w:r w:rsidRPr="000D3CD4">
        <w:rPr>
          <w:sz w:val="16"/>
        </w:rPr>
        <w:t xml:space="preserve"> </w:t>
      </w:r>
      <w:r w:rsidRPr="000D3CD4">
        <w:rPr>
          <w:rStyle w:val="StyleUnderline"/>
        </w:rPr>
        <w:t>Precision is a defining attribute of weaponry</w:t>
      </w:r>
      <w:r w:rsidRPr="000D3CD4">
        <w:rPr>
          <w:sz w:val="16"/>
        </w:rPr>
        <w:t xml:space="preserve">; indeed, the so-called revolution in military affairs has made it the most prized attribute for many strategists, as exemplified by the dominant role now played by precision-guided munitions. </w:t>
      </w:r>
      <w:r w:rsidRPr="000D3CD4">
        <w:rPr>
          <w:rStyle w:val="StyleUnderline"/>
        </w:rPr>
        <w:t>One hallmark of solar geoengineering, however, would be its imprecision.</w:t>
      </w:r>
    </w:p>
    <w:p w14:paraId="66C45BBA" w14:textId="77777777" w:rsidR="00E11C53" w:rsidRPr="000D3CD4" w:rsidRDefault="00E11C53" w:rsidP="00E11C53">
      <w:pPr>
        <w:rPr>
          <w:sz w:val="16"/>
        </w:rPr>
      </w:pPr>
      <w:r w:rsidRPr="000D3CD4">
        <w:rPr>
          <w:sz w:val="16"/>
        </w:rPr>
        <w:t xml:space="preserve">Take </w:t>
      </w:r>
      <w:r w:rsidRPr="00032540">
        <w:rPr>
          <w:rStyle w:val="StyleUnderline"/>
          <w:highlight w:val="cyan"/>
        </w:rPr>
        <w:t>stratospheric aerosol injection</w:t>
      </w:r>
      <w:r w:rsidRPr="000D3CD4">
        <w:rPr>
          <w:sz w:val="16"/>
        </w:rPr>
        <w:t xml:space="preserve"> (SAI), which would disperse aerosols in the stratosphere to reflect sunlight and reduce some harmful aspects of climate change. SAI is the most prominent type of solar geoengineering and the one most associated with fears about weaponization. </w:t>
      </w:r>
      <w:r w:rsidRPr="000D3CD4">
        <w:rPr>
          <w:rStyle w:val="StyleUnderline"/>
        </w:rPr>
        <w:t>Yet injected materials cannot be contained along lines of latitude</w:t>
      </w:r>
      <w:r w:rsidRPr="000D3CD4">
        <w:rPr>
          <w:sz w:val="16"/>
        </w:rPr>
        <w:t xml:space="preserve"> and would quickly encircle the globe. </w:t>
      </w:r>
      <w:r w:rsidRPr="000D3CD4">
        <w:rPr>
          <w:rStyle w:val="StyleUnderline"/>
        </w:rPr>
        <w:t xml:space="preserve">Some north-south </w:t>
      </w:r>
      <w:r w:rsidRPr="00032540">
        <w:rPr>
          <w:rStyle w:val="StyleUnderline"/>
          <w:highlight w:val="cyan"/>
        </w:rPr>
        <w:t>control is possible,</w:t>
      </w:r>
      <w:r w:rsidRPr="000D3CD4">
        <w:rPr>
          <w:rStyle w:val="StyleUnderline"/>
        </w:rPr>
        <w:t xml:space="preserve"> but </w:t>
      </w:r>
      <w:r w:rsidRPr="00032540">
        <w:rPr>
          <w:rStyle w:val="StyleUnderline"/>
          <w:highlight w:val="cyan"/>
        </w:rPr>
        <w:t>only at a</w:t>
      </w:r>
      <w:r w:rsidRPr="000D3CD4">
        <w:rPr>
          <w:rStyle w:val="StyleUnderline"/>
        </w:rPr>
        <w:t xml:space="preserve"> </w:t>
      </w:r>
      <w:r w:rsidRPr="000D3CD4">
        <w:rPr>
          <w:rStyle w:val="Emphasis"/>
        </w:rPr>
        <w:t xml:space="preserve">very </w:t>
      </w:r>
      <w:r w:rsidRPr="00032540">
        <w:rPr>
          <w:rStyle w:val="Emphasis"/>
          <w:highlight w:val="cyan"/>
        </w:rPr>
        <w:t>crude</w:t>
      </w:r>
      <w:r w:rsidRPr="00032540">
        <w:rPr>
          <w:rStyle w:val="StyleUnderline"/>
          <w:highlight w:val="cyan"/>
        </w:rPr>
        <w:t xml:space="preserve"> level</w:t>
      </w:r>
      <w:r w:rsidRPr="000D3CD4">
        <w:rPr>
          <w:rStyle w:val="StyleUnderline"/>
        </w:rPr>
        <w:t xml:space="preserve"> </w:t>
      </w:r>
      <w:r w:rsidRPr="000D3CD4">
        <w:rPr>
          <w:sz w:val="16"/>
        </w:rPr>
        <w:t xml:space="preserve">using just a few knobs like dispersing in equatorial versus polar regions or in northern versus southern hemispheres. Only climate effects—changes in average temperature and precipitation—could plausibly be induced; </w:t>
      </w:r>
      <w:r w:rsidRPr="000D3CD4">
        <w:rPr>
          <w:rStyle w:val="StyleUnderline"/>
        </w:rPr>
        <w:t xml:space="preserve">weather control at the level of individual </w:t>
      </w:r>
      <w:r w:rsidRPr="00032540">
        <w:rPr>
          <w:rStyle w:val="StyleUnderline"/>
          <w:highlight w:val="cyan"/>
        </w:rPr>
        <w:t>storms or heat waves would be impossible to engineer</w:t>
      </w:r>
      <w:r w:rsidRPr="000D3CD4">
        <w:rPr>
          <w:sz w:val="16"/>
        </w:rPr>
        <w:t xml:space="preserve">. Moreover, </w:t>
      </w:r>
      <w:r w:rsidRPr="000D3CD4">
        <w:rPr>
          <w:rStyle w:val="StyleUnderline"/>
        </w:rPr>
        <w:t xml:space="preserve">there would be several steps between any induced climate change and the types of climate impacts—like changes in water availability or crop yields—that might affect states and societies in a </w:t>
      </w:r>
      <w:r w:rsidRPr="000D3CD4">
        <w:rPr>
          <w:sz w:val="16"/>
        </w:rPr>
        <w:t xml:space="preserve">somewhat </w:t>
      </w:r>
      <w:r w:rsidRPr="000D3CD4">
        <w:rPr>
          <w:rStyle w:val="StyleUnderline"/>
        </w:rPr>
        <w:t>predictable manner.</w:t>
      </w:r>
      <w:r w:rsidRPr="000D3CD4">
        <w:rPr>
          <w:sz w:val="16"/>
        </w:rPr>
        <w:t xml:space="preserve"> </w:t>
      </w:r>
      <w:r w:rsidRPr="00032540">
        <w:rPr>
          <w:rStyle w:val="StyleUnderline"/>
          <w:highlight w:val="cyan"/>
        </w:rPr>
        <w:t>There is</w:t>
      </w:r>
      <w:r w:rsidRPr="000D3CD4">
        <w:rPr>
          <w:rStyle w:val="StyleUnderline"/>
        </w:rPr>
        <w:t xml:space="preserve"> simply </w:t>
      </w:r>
      <w:r w:rsidRPr="00032540">
        <w:rPr>
          <w:rStyle w:val="Emphasis"/>
          <w:highlight w:val="cyan"/>
        </w:rPr>
        <w:t>no physical basis</w:t>
      </w:r>
      <w:r w:rsidRPr="00032540">
        <w:rPr>
          <w:rStyle w:val="StyleUnderline"/>
          <w:highlight w:val="cyan"/>
        </w:rPr>
        <w:t xml:space="preserve"> for</w:t>
      </w:r>
      <w:r w:rsidRPr="000D3CD4">
        <w:rPr>
          <w:rStyle w:val="StyleUnderline"/>
        </w:rPr>
        <w:t xml:space="preserve"> believing that significant</w:t>
      </w:r>
      <w:r w:rsidRPr="000D3CD4">
        <w:rPr>
          <w:sz w:val="16"/>
        </w:rPr>
        <w:t>—large compared to natural variability—</w:t>
      </w:r>
      <w:r w:rsidRPr="00032540">
        <w:rPr>
          <w:rStyle w:val="StyleUnderline"/>
          <w:highlight w:val="cyan"/>
        </w:rPr>
        <w:t>impacts</w:t>
      </w:r>
      <w:r w:rsidRPr="000D3CD4">
        <w:rPr>
          <w:rStyle w:val="StyleUnderline"/>
        </w:rPr>
        <w:t xml:space="preserve"> could be </w:t>
      </w:r>
      <w:r w:rsidRPr="00032540">
        <w:rPr>
          <w:rStyle w:val="StyleUnderline"/>
          <w:highlight w:val="cyan"/>
        </w:rPr>
        <w:t>targeted</w:t>
      </w:r>
      <w:r w:rsidRPr="000D3CD4">
        <w:rPr>
          <w:rStyle w:val="StyleUnderline"/>
        </w:rPr>
        <w:t xml:space="preserve"> </w:t>
      </w:r>
      <w:r w:rsidRPr="00032540">
        <w:rPr>
          <w:rStyle w:val="StyleUnderline"/>
          <w:highlight w:val="cyan"/>
        </w:rPr>
        <w:t>at the level of the nation-state</w:t>
      </w:r>
      <w:r w:rsidRPr="00032540">
        <w:rPr>
          <w:sz w:val="16"/>
          <w:highlight w:val="cyan"/>
        </w:rPr>
        <w:t>.</w:t>
      </w:r>
    </w:p>
    <w:p w14:paraId="15FFEDCD" w14:textId="77777777" w:rsidR="00E11C53" w:rsidRPr="00EE3B02" w:rsidRDefault="00E11C53" w:rsidP="00E11C53">
      <w:pPr>
        <w:rPr>
          <w:sz w:val="16"/>
        </w:rPr>
      </w:pPr>
      <w:r w:rsidRPr="00EE3B02">
        <w:rPr>
          <w:sz w:val="16"/>
        </w:rPr>
        <w:t xml:space="preserve">Thus, </w:t>
      </w:r>
      <w:r w:rsidRPr="00032540">
        <w:rPr>
          <w:rStyle w:val="StyleUnderline"/>
          <w:highlight w:val="cyan"/>
        </w:rPr>
        <w:t>SAI would be</w:t>
      </w:r>
      <w:r w:rsidRPr="000D3CD4">
        <w:rPr>
          <w:rStyle w:val="StyleUnderline"/>
        </w:rPr>
        <w:t xml:space="preserve"> much </w:t>
      </w:r>
      <w:r w:rsidRPr="00032540">
        <w:rPr>
          <w:rStyle w:val="StyleUnderline"/>
          <w:highlight w:val="cyan"/>
        </w:rPr>
        <w:t>too imprecise</w:t>
      </w:r>
      <w:r w:rsidRPr="000D3CD4">
        <w:rPr>
          <w:rStyle w:val="StyleUnderline"/>
        </w:rPr>
        <w:t xml:space="preserve"> to function as a useful weapon</w:t>
      </w:r>
      <w:r w:rsidRPr="00EE3B02">
        <w:rPr>
          <w:sz w:val="16"/>
        </w:rPr>
        <w:t xml:space="preserve">. To take just one scenario, suppose the United States wished to attack Venezuela. </w:t>
      </w:r>
      <w:r w:rsidRPr="00EE3B02">
        <w:rPr>
          <w:rStyle w:val="StyleUnderline"/>
        </w:rPr>
        <w:t>The most predictable damage the United States could inflict using SAI would be a reduction in precipitation</w:t>
      </w:r>
      <w:r w:rsidRPr="00EE3B02">
        <w:rPr>
          <w:sz w:val="16"/>
        </w:rPr>
        <w:t xml:space="preserve"> caused by dispersing aerosols solely in the southern hemisphere; doing so would shift the Intertropical Convergence Zone (ITCZ), an equatorial band of tropical rainfall northward, leading to decreased rainfall over Caribbean South America. But since the ITCZ circles the globe, </w:t>
      </w:r>
      <w:r w:rsidRPr="00EE3B02">
        <w:rPr>
          <w:rStyle w:val="StyleUnderline"/>
        </w:rPr>
        <w:t>this action would disrupt (sub)tropical precipitation worldwide.</w:t>
      </w:r>
      <w:r w:rsidRPr="00EE3B02">
        <w:rPr>
          <w:sz w:val="16"/>
        </w:rPr>
        <w:t xml:space="preserve"> Indiscriminate climate modification of this nature would surely not be welcomed by China (America’s principal rival), India (the linchpin of America’s Indo-Pacific strategy), or Mexico (America’s southern neighbor and third largest trading partner).</w:t>
      </w:r>
    </w:p>
    <w:p w14:paraId="16529549" w14:textId="77777777" w:rsidR="00E11C53" w:rsidRPr="00EE3B02" w:rsidRDefault="00E11C53" w:rsidP="00E11C53">
      <w:pPr>
        <w:rPr>
          <w:rStyle w:val="StyleUnderline"/>
        </w:rPr>
      </w:pPr>
      <w:r w:rsidRPr="00EE3B02">
        <w:rPr>
          <w:sz w:val="16"/>
        </w:rPr>
        <w:t xml:space="preserve">Furthermore, </w:t>
      </w:r>
      <w:r w:rsidRPr="00EE3B02">
        <w:rPr>
          <w:rStyle w:val="StyleUnderline"/>
        </w:rPr>
        <w:t>the effect would be slow-moving</w:t>
      </w:r>
      <w:r w:rsidRPr="00EE3B02">
        <w:rPr>
          <w:sz w:val="16"/>
        </w:rPr>
        <w:t xml:space="preserve"> within Venezuela, requiring perhaps years to determine whether reduced rainfall was responsible for observed impacts like droughts or food shortages. </w:t>
      </w:r>
      <w:r w:rsidRPr="00EE3B02">
        <w:rPr>
          <w:rStyle w:val="StyleUnderline"/>
        </w:rPr>
        <w:t xml:space="preserve">And </w:t>
      </w:r>
      <w:r w:rsidRPr="00032540">
        <w:rPr>
          <w:rStyle w:val="StyleUnderline"/>
          <w:highlight w:val="cyan"/>
        </w:rPr>
        <w:t>it would be even harder to link</w:t>
      </w:r>
      <w:r w:rsidRPr="00EE3B02">
        <w:rPr>
          <w:rStyle w:val="StyleUnderline"/>
        </w:rPr>
        <w:t xml:space="preserve"> this </w:t>
      </w:r>
      <w:r w:rsidRPr="00032540">
        <w:rPr>
          <w:rStyle w:val="StyleUnderline"/>
          <w:highlight w:val="cyan"/>
        </w:rPr>
        <w:t>intervention</w:t>
      </w:r>
      <w:r w:rsidRPr="00EE3B02">
        <w:rPr>
          <w:rStyle w:val="StyleUnderline"/>
        </w:rPr>
        <w:t xml:space="preserve"> to combat readiness</w:t>
      </w:r>
      <w:r w:rsidRPr="00EE3B02">
        <w:rPr>
          <w:sz w:val="16"/>
        </w:rPr>
        <w:t xml:space="preserve">, battlefield conditions, </w:t>
      </w:r>
      <w:r w:rsidRPr="00EE3B02">
        <w:rPr>
          <w:rStyle w:val="StyleUnderline"/>
        </w:rPr>
        <w:t xml:space="preserve">and other operational </w:t>
      </w:r>
      <w:r w:rsidRPr="00032540">
        <w:rPr>
          <w:rStyle w:val="StyleUnderline"/>
          <w:highlight w:val="cyan"/>
        </w:rPr>
        <w:t>variables with</w:t>
      </w:r>
      <w:r w:rsidRPr="00EE3B02">
        <w:rPr>
          <w:rStyle w:val="StyleUnderline"/>
        </w:rPr>
        <w:t xml:space="preserve"> clear implications for </w:t>
      </w:r>
      <w:r w:rsidRPr="00032540">
        <w:rPr>
          <w:rStyle w:val="StyleUnderline"/>
          <w:highlight w:val="cyan"/>
        </w:rPr>
        <w:t>warfighting</w:t>
      </w:r>
      <w:r w:rsidRPr="00EE3B02">
        <w:rPr>
          <w:sz w:val="16"/>
        </w:rPr>
        <w:t xml:space="preserve">. Whatever strategic or tactical benefits might accrue to the United States, they would be dwarfed by the costs, risks, and uncertainties produced by worldwide rainfall disruptions affecting friends and enemies alike. </w:t>
      </w:r>
      <w:r w:rsidRPr="00EE3B02">
        <w:rPr>
          <w:rStyle w:val="StyleUnderline"/>
        </w:rPr>
        <w:t>SAI lacks the minimum level of precision—in space, time, and effect—implicit in the concept of a weapon.</w:t>
      </w:r>
    </w:p>
    <w:p w14:paraId="7935D3C1" w14:textId="77777777" w:rsidR="00E11C53" w:rsidRPr="00235062" w:rsidRDefault="00E11C53" w:rsidP="00E11C53">
      <w:pPr>
        <w:rPr>
          <w:sz w:val="16"/>
        </w:rPr>
      </w:pPr>
      <w:r w:rsidRPr="00235062">
        <w:rPr>
          <w:sz w:val="16"/>
        </w:rPr>
        <w:t xml:space="preserve">The other two solar geoengineering technologies regularly discussed—low-level </w:t>
      </w:r>
      <w:r w:rsidRPr="005C727F">
        <w:rPr>
          <w:rStyle w:val="StyleUnderline"/>
        </w:rPr>
        <w:t>marine cloud brightening</w:t>
      </w:r>
      <w:r w:rsidRPr="00235062">
        <w:rPr>
          <w:sz w:val="16"/>
        </w:rPr>
        <w:t xml:space="preserve"> (MCB) using seawater spray to block incoming sunlight, </w:t>
      </w:r>
      <w:r w:rsidRPr="00235062">
        <w:rPr>
          <w:rStyle w:val="StyleUnderline"/>
        </w:rPr>
        <w:t>and high-altitude cirrus cloud thinning</w:t>
      </w:r>
      <w:r w:rsidRPr="00235062">
        <w:rPr>
          <w:sz w:val="16"/>
        </w:rPr>
        <w:t xml:space="preserve"> (CCT) via dissipative seeding to enable more outgoing heat to escape the atmosphere—</w:t>
      </w:r>
      <w:r w:rsidRPr="00235062">
        <w:rPr>
          <w:rStyle w:val="StyleUnderline"/>
        </w:rPr>
        <w:t>could be deployed with far more precision</w:t>
      </w:r>
      <w:r w:rsidRPr="00235062">
        <w:rPr>
          <w:sz w:val="16"/>
        </w:rPr>
        <w:t xml:space="preserve"> in space and time, </w:t>
      </w:r>
      <w:r w:rsidRPr="00235062">
        <w:rPr>
          <w:rStyle w:val="StyleUnderline"/>
        </w:rPr>
        <w:t xml:space="preserve">yet it would still be </w:t>
      </w:r>
      <w:r w:rsidRPr="00235062">
        <w:rPr>
          <w:rStyle w:val="Emphasis"/>
        </w:rPr>
        <w:t>extraordinarily difficult</w:t>
      </w:r>
      <w:r w:rsidRPr="00235062">
        <w:rPr>
          <w:rStyle w:val="StyleUnderline"/>
        </w:rPr>
        <w:t xml:space="preserve"> to use them to produce strong local effects,</w:t>
      </w:r>
      <w:r w:rsidRPr="00235062">
        <w:rPr>
          <w:sz w:val="16"/>
        </w:rPr>
        <w:t xml:space="preserve"> and such effects would inevitably cause significant distant consequences. It is conceivable that if MCB or CCT were deployed at global scale then they could be fine-tuned using meteorological data to enable limited weather control. But this is unproven, and even if possible, the physical consequences might be too diffuse or easily countered to have significant military value.</w:t>
      </w:r>
    </w:p>
    <w:p w14:paraId="210982D5" w14:textId="77777777" w:rsidR="00E11C53" w:rsidRPr="00235062" w:rsidRDefault="00E11C53" w:rsidP="00E11C53">
      <w:pPr>
        <w:rPr>
          <w:rStyle w:val="StyleUnderline"/>
        </w:rPr>
      </w:pPr>
      <w:r w:rsidRPr="00235062">
        <w:rPr>
          <w:sz w:val="16"/>
        </w:rPr>
        <w:t xml:space="preserve">This is not to say that weaponization is utterly impossible. If solar geoengineering was implemented using low-Earth orbiting sunshades adjustable in real time, then some more precise military applications are imaginable. Yet </w:t>
      </w:r>
      <w:r w:rsidRPr="00032540">
        <w:rPr>
          <w:rStyle w:val="StyleUnderline"/>
          <w:highlight w:val="cyan"/>
        </w:rPr>
        <w:t>this form of solar geoengineering is</w:t>
      </w:r>
      <w:r w:rsidRPr="00235062">
        <w:rPr>
          <w:rStyle w:val="StyleUnderline"/>
        </w:rPr>
        <w:t xml:space="preserve"> so far from practical reality as to be </w:t>
      </w:r>
      <w:r w:rsidRPr="00032540">
        <w:rPr>
          <w:rStyle w:val="StyleUnderline"/>
          <w:highlight w:val="cyan"/>
        </w:rPr>
        <w:t>science fiction.</w:t>
      </w:r>
    </w:p>
    <w:p w14:paraId="04ECF8A1" w14:textId="77777777" w:rsidR="00E11C53" w:rsidRPr="00235062" w:rsidRDefault="00E11C53" w:rsidP="00E11C53">
      <w:pPr>
        <w:rPr>
          <w:sz w:val="16"/>
        </w:rPr>
      </w:pPr>
      <w:r w:rsidRPr="005C727F">
        <w:rPr>
          <w:rStyle w:val="StyleUnderline"/>
        </w:rPr>
        <w:t>Weaponization might</w:t>
      </w:r>
      <w:r w:rsidRPr="00235062">
        <w:rPr>
          <w:sz w:val="16"/>
        </w:rPr>
        <w:t xml:space="preserve"> therefore </w:t>
      </w:r>
      <w:r w:rsidRPr="005C727F">
        <w:rPr>
          <w:rStyle w:val="StyleUnderline"/>
        </w:rPr>
        <w:t>be</w:t>
      </w:r>
      <w:r w:rsidRPr="00235062">
        <w:rPr>
          <w:sz w:val="16"/>
        </w:rPr>
        <w:t xml:space="preserve"> at least </w:t>
      </w:r>
      <w:r w:rsidRPr="005C727F">
        <w:rPr>
          <w:rStyle w:val="StyleUnderline"/>
        </w:rPr>
        <w:t>theoretically possible</w:t>
      </w:r>
      <w:r w:rsidRPr="00235062">
        <w:rPr>
          <w:sz w:val="16"/>
        </w:rPr>
        <w:t xml:space="preserve"> in a few exceptional cases, but </w:t>
      </w:r>
      <w:r w:rsidRPr="005C727F">
        <w:rPr>
          <w:rStyle w:val="StyleUnderline"/>
        </w:rPr>
        <w:t>in terms of real world policy relevance, the kinds of solar geoengineering that might plausibly be deployed in the next half-century—including SAI—would simply not be weaponizable</w:t>
      </w:r>
      <w:r w:rsidRPr="00235062">
        <w:rPr>
          <w:sz w:val="16"/>
        </w:rPr>
        <w:t>. This conclusion does not depend on any assumption of goodwill, but instead follows directly from an understanding of the physical limits of practical technologies. For this reason, serious assessments of solar geoengineering—like the recently released National Academies of Sciences report—ignore the issue altogether.</w:t>
      </w:r>
    </w:p>
    <w:p w14:paraId="120AE466" w14:textId="77777777" w:rsidR="00E11C53" w:rsidRPr="00235062" w:rsidRDefault="00E11C53" w:rsidP="00E11C53">
      <w:pPr>
        <w:rPr>
          <w:sz w:val="16"/>
          <w:szCs w:val="16"/>
        </w:rPr>
      </w:pPr>
      <w:r w:rsidRPr="00235062">
        <w:rPr>
          <w:sz w:val="16"/>
          <w:szCs w:val="16"/>
        </w:rPr>
        <w:t>This is encouraging, and yet the persistence of hints and suggestions that solar geoengineering might be weaponizable has the cumulative effect of helping shift attention away from hard, unavoidable problems toward more fantastical concerns regarding nebulous threats to national and global security. As discussions about solar geoengineering start to move from academic forums to policy circles, it is time to leave such distractions behind and focus more squarely on those aspects of this otherwise promising technology with real potential to cause harm and destabilize world politics.</w:t>
      </w:r>
    </w:p>
    <w:p w14:paraId="46E8E177" w14:textId="77777777" w:rsidR="00E11C53" w:rsidRDefault="00E11C53" w:rsidP="00E11C53">
      <w:pPr>
        <w:pStyle w:val="Heading3"/>
      </w:pPr>
      <w:r>
        <w:t>ENMOD bad—2NC</w:t>
      </w:r>
    </w:p>
    <w:p w14:paraId="6F1E65D9" w14:textId="77777777" w:rsidR="00E11C53" w:rsidRDefault="00E11C53" w:rsidP="00E11C53">
      <w:pPr>
        <w:pStyle w:val="Heading4"/>
      </w:pPr>
      <w:r>
        <w:t>ENMOD is a Trojan horse for mandating more widespread geoengineering</w:t>
      </w:r>
    </w:p>
    <w:p w14:paraId="7C362AF1" w14:textId="77777777" w:rsidR="00E11C53" w:rsidRDefault="00E11C53" w:rsidP="00E11C53">
      <w:r w:rsidRPr="00116A1E">
        <w:rPr>
          <w:rStyle w:val="Style13ptBold"/>
        </w:rPr>
        <w:t>Herndon et al 20</w:t>
      </w:r>
      <w:r>
        <w:t xml:space="preserve"> (J Marvin Herndon, </w:t>
      </w:r>
      <w:r w:rsidRPr="00116A1E">
        <w:t>Ph</w:t>
      </w:r>
      <w:r>
        <w:t xml:space="preserve">D in nuclear chemistry, Ian Baldwin, PhD, Mark Whiteside, </w:t>
      </w:r>
      <w:r w:rsidRPr="00116A1E">
        <w:t>MD, MPH</w:t>
      </w:r>
      <w:r>
        <w:t xml:space="preserve">, b“The ENMOD Treaty and the Sanctioned Assault on Agriculture and Human and Environmental Health,” </w:t>
      </w:r>
      <w:r w:rsidRPr="00116A1E">
        <w:t>Agrotechnology</w:t>
      </w:r>
      <w:r>
        <w:t xml:space="preserve">, May 2020, </w:t>
      </w:r>
      <w:r w:rsidRPr="00116A1E">
        <w:t>DOI:10.35248/2168-9881.20.9.191</w:t>
      </w:r>
      <w:r>
        <w:t>)</w:t>
      </w:r>
    </w:p>
    <w:p w14:paraId="451A5C28" w14:textId="77777777" w:rsidR="00E11C53" w:rsidRPr="000A6BDA" w:rsidRDefault="00E11C53" w:rsidP="00E11C53">
      <w:pPr>
        <w:rPr>
          <w:sz w:val="16"/>
        </w:rPr>
      </w:pPr>
      <w:r w:rsidRPr="00B52A93">
        <w:rPr>
          <w:rStyle w:val="StyleUnderline"/>
        </w:rPr>
        <w:t>The final sentence of Article III Section 2 as written seems to obfuscate its true purpose</w:t>
      </w:r>
      <w:r w:rsidRPr="000A6BDA">
        <w:rPr>
          <w:sz w:val="16"/>
        </w:rPr>
        <w:t>, which becomes quite clear and incontrovertible when some of the clutter is removed: “</w:t>
      </w:r>
      <w:r w:rsidRPr="00B52A93">
        <w:rPr>
          <w:rStyle w:val="StyleUnderline"/>
        </w:rPr>
        <w:t>States Parties ... shall contribute, alone or together with other States or international organizations, to...co-operation in the preservation, improvement and peaceful utilization of the environment.”</w:t>
      </w:r>
      <w:r w:rsidRPr="000A6BDA">
        <w:rPr>
          <w:sz w:val="16"/>
        </w:rPr>
        <w:t xml:space="preserve"> In American jurisprudence, the </w:t>
      </w:r>
      <w:r w:rsidRPr="00B52A93">
        <w:rPr>
          <w:rStyle w:val="StyleUnderline"/>
        </w:rPr>
        <w:t>use of “ shall ” mandates compliance</w:t>
      </w:r>
      <w:r w:rsidRPr="000A6BDA">
        <w:rPr>
          <w:sz w:val="16"/>
        </w:rPr>
        <w:t xml:space="preserve">. The Constitution of the United States of America makes frequent use of “shall” in significant, clearly mandatory instances, such as, for example, establishing the judicial branch of government: Article III Sec. 1. - Judicial powers / “The judicial Power of the United States, shall be vested in one supreme Court ....” The mandatory “shall” is extensively used throughout ENMOD Articles V-X and its Annex. Most telling of the intended use of “shall” is ENMOD Article VII which states in its entirety: “This Convention shall be of unlimited duration.” ENMOD, we allege, is a Trojan horse. The subject of its title, “Convention on the Prohibition of Military or Any Other Hostile Use of Environmental Modification Techniques,” is not prohibited, which it would have been had the mandatory “shall” been used. Instead, </w:t>
      </w:r>
      <w:r w:rsidRPr="00B52A93">
        <w:rPr>
          <w:rStyle w:val="StyleUnderline"/>
        </w:rPr>
        <w:t xml:space="preserve">the </w:t>
      </w:r>
      <w:r w:rsidRPr="004341AC">
        <w:rPr>
          <w:rStyle w:val="StyleUnderline"/>
          <w:highlight w:val="cyan"/>
        </w:rPr>
        <w:t>true intent of ENMOD is</w:t>
      </w:r>
      <w:r w:rsidRPr="00B52A93">
        <w:rPr>
          <w:rStyle w:val="StyleUnderline"/>
        </w:rPr>
        <w:t xml:space="preserve"> to </w:t>
      </w:r>
      <w:r w:rsidRPr="004341AC">
        <w:rPr>
          <w:rStyle w:val="StyleUnderline"/>
          <w:highlight w:val="cyan"/>
        </w:rPr>
        <w:t xml:space="preserve">mandate international co-operation in </w:t>
      </w:r>
      <w:r w:rsidRPr="004341AC">
        <w:rPr>
          <w:rStyle w:val="StyleUnderline"/>
        </w:rPr>
        <w:t>the “...improvement...of the environment</w:t>
      </w:r>
      <w:r w:rsidRPr="00B52A93">
        <w:rPr>
          <w:rStyle w:val="StyleUnderline"/>
        </w:rPr>
        <w:t>.”</w:t>
      </w:r>
      <w:r w:rsidRPr="000A6BDA">
        <w:rPr>
          <w:sz w:val="16"/>
        </w:rPr>
        <w:t xml:space="preserve"> Examples of such environmental “improvement” </w:t>
      </w:r>
      <w:r w:rsidRPr="00B52A93">
        <w:rPr>
          <w:rStyle w:val="StyleUnderline"/>
        </w:rPr>
        <w:t xml:space="preserve">might include </w:t>
      </w:r>
      <w:r w:rsidRPr="004341AC">
        <w:rPr>
          <w:rStyle w:val="StyleUnderline"/>
          <w:highlight w:val="cyan"/>
        </w:rPr>
        <w:t>climate engineering</w:t>
      </w:r>
      <w:r w:rsidRPr="000A6BDA">
        <w:rPr>
          <w:sz w:val="16"/>
        </w:rPr>
        <w:t xml:space="preserve"> to control global warming, </w:t>
      </w:r>
      <w:r w:rsidRPr="00B52A93">
        <w:rPr>
          <w:rStyle w:val="StyleUnderline"/>
        </w:rPr>
        <w:t>or to bring rains or postpone them</w:t>
      </w:r>
      <w:r w:rsidRPr="000A6BDA">
        <w:rPr>
          <w:sz w:val="16"/>
        </w:rPr>
        <w:t xml:space="preserve">, or to melt Arctic ice for commercial operations, among other examples. Are such global engineering projects “peaceful”? We do not believe so, for reasons we describe below. </w:t>
      </w:r>
      <w:r w:rsidRPr="00B52A93">
        <w:rPr>
          <w:rStyle w:val="StyleUnderline"/>
        </w:rPr>
        <w:t xml:space="preserve">As an instrument of international law, </w:t>
      </w:r>
      <w:r w:rsidRPr="004341AC">
        <w:rPr>
          <w:rStyle w:val="StyleUnderline"/>
          <w:highlight w:val="cyan"/>
        </w:rPr>
        <w:t xml:space="preserve">ENMOD is </w:t>
      </w:r>
      <w:r w:rsidRPr="004341AC">
        <w:rPr>
          <w:rStyle w:val="Emphasis"/>
          <w:highlight w:val="cyan"/>
        </w:rPr>
        <w:t>purposefully misleading</w:t>
      </w:r>
      <w:r w:rsidRPr="000A6BDA">
        <w:rPr>
          <w:sz w:val="16"/>
        </w:rPr>
        <w:t xml:space="preserve">. </w:t>
      </w:r>
      <w:r w:rsidRPr="00B52A93">
        <w:rPr>
          <w:rStyle w:val="StyleUnderline"/>
        </w:rPr>
        <w:t xml:space="preserve">It signifies toothless prohibition, </w:t>
      </w:r>
      <w:r w:rsidRPr="004341AC">
        <w:rPr>
          <w:rStyle w:val="StyleUnderline"/>
          <w:highlight w:val="cyan"/>
        </w:rPr>
        <w:t>and is devoid of</w:t>
      </w:r>
      <w:r w:rsidRPr="00B52A93">
        <w:rPr>
          <w:rStyle w:val="StyleUnderline"/>
        </w:rPr>
        <w:t xml:space="preserve"> legally </w:t>
      </w:r>
      <w:r w:rsidRPr="004341AC">
        <w:rPr>
          <w:rStyle w:val="StyleUnderline"/>
          <w:highlight w:val="cyan"/>
        </w:rPr>
        <w:t>enforceable</w:t>
      </w:r>
      <w:r w:rsidRPr="00B52A93">
        <w:rPr>
          <w:rStyle w:val="StyleUnderline"/>
        </w:rPr>
        <w:t xml:space="preserve"> </w:t>
      </w:r>
      <w:r w:rsidRPr="004341AC">
        <w:rPr>
          <w:rStyle w:val="StyleUnderline"/>
          <w:highlight w:val="cyan"/>
        </w:rPr>
        <w:t>mandates on prohibition</w:t>
      </w:r>
      <w:r w:rsidRPr="000A6BDA">
        <w:rPr>
          <w:sz w:val="16"/>
        </w:rPr>
        <w:t xml:space="preserve"> (Article I). Yet in Article III ENMOD clearly mandates action that is not at all related to the Convention’s title, “Prohibition of Military or Any Other Hostile Use of Environmental Modification Techniques.” Moreover, </w:t>
      </w:r>
      <w:r w:rsidRPr="000A6BDA">
        <w:rPr>
          <w:rStyle w:val="StyleUnderline"/>
        </w:rPr>
        <w:t>the mandated action</w:t>
      </w:r>
      <w:r w:rsidRPr="000A6BDA">
        <w:rPr>
          <w:sz w:val="16"/>
        </w:rPr>
        <w:t xml:space="preserve"> (Article III Section 2) </w:t>
      </w:r>
      <w:r w:rsidRPr="000A6BDA">
        <w:rPr>
          <w:rStyle w:val="StyleUnderline"/>
        </w:rPr>
        <w:t xml:space="preserve">lacks </w:t>
      </w:r>
      <w:r w:rsidRPr="000A6BDA">
        <w:rPr>
          <w:sz w:val="16"/>
        </w:rPr>
        <w:t xml:space="preserve">the </w:t>
      </w:r>
      <w:r w:rsidRPr="000A6BDA">
        <w:rPr>
          <w:rStyle w:val="StyleUnderline"/>
        </w:rPr>
        <w:t>specificity</w:t>
      </w:r>
      <w:r w:rsidRPr="000A6BDA">
        <w:rPr>
          <w:sz w:val="16"/>
        </w:rPr>
        <w:t xml:space="preserve"> appropriate for mandated actions. For example, “States Parties in a position to do so shall contribute, alone or together with other States or international organizations” lacks specificity </w:t>
      </w:r>
      <w:r w:rsidRPr="000A6BDA">
        <w:rPr>
          <w:rStyle w:val="StyleUnderline"/>
        </w:rPr>
        <w:t>as to the</w:t>
      </w:r>
      <w:r w:rsidRPr="000A6BDA">
        <w:rPr>
          <w:sz w:val="16"/>
        </w:rPr>
        <w:t xml:space="preserve"> meaning of “international organizations,” or to the </w:t>
      </w:r>
      <w:r w:rsidRPr="000A6BDA">
        <w:rPr>
          <w:rStyle w:val="StyleUnderline"/>
        </w:rPr>
        <w:t>nature, purpose, extent, and cost</w:t>
      </w:r>
      <w:r w:rsidRPr="000A6BDA">
        <w:rPr>
          <w:sz w:val="16"/>
        </w:rPr>
        <w:t xml:space="preserve">, both human and environmental, </w:t>
      </w:r>
      <w:r w:rsidRPr="000A6BDA">
        <w:rPr>
          <w:rStyle w:val="StyleUnderline"/>
        </w:rPr>
        <w:t>of the mandated “</w:t>
      </w:r>
      <w:r w:rsidRPr="00B52A93">
        <w:rPr>
          <w:rStyle w:val="StyleUnderline"/>
        </w:rPr>
        <w:t>contributions</w:t>
      </w:r>
      <w:r w:rsidRPr="000A6BDA">
        <w:rPr>
          <w:sz w:val="16"/>
        </w:rPr>
        <w:t xml:space="preserve">”. This lack of specificity is unwarranted and deliberate. By contrast, ENMOD Article II is quite specific and broad-based in defining the term “environmental modification techniques.” Article II states: “As used in article 1, the term “environmental modification techniques” refers to any technique for changing – through the deliberate manipulation of natural processes – the dynamics, composition or structure of the Earth, including its biota, lithosphere, hydrosphere and atmosphere, or of outer space”. In its entirety </w:t>
      </w:r>
      <w:r w:rsidRPr="000A6BDA">
        <w:rPr>
          <w:rStyle w:val="StyleUnderline"/>
        </w:rPr>
        <w:t xml:space="preserve">ENMOD fails to mandate any prohibitions, limitations, requirements, specificity or definitions of its Article III – mandated “improvement and peaceful utilization of the environment.” </w:t>
      </w:r>
      <w:r w:rsidRPr="000A6BDA">
        <w:rPr>
          <w:sz w:val="16"/>
        </w:rPr>
        <w:t xml:space="preserve">This wording specifically mandates non-exclusion of “the use of environmental modification techniques for peaceful purposes. ” Nor does ENMOD define peaceful purposes. Nevertheless, ENMOD Article I defines “hostile use” with the following words – “ hostile use of environmental modification techniques having widespread, long-lasting or severe effects as the means of destruction, damage or injury to any other State Party.” </w:t>
      </w:r>
      <w:r w:rsidRPr="004341AC">
        <w:rPr>
          <w:rStyle w:val="StyleUnderline"/>
          <w:highlight w:val="cyan"/>
        </w:rPr>
        <w:t>Any</w:t>
      </w:r>
      <w:r w:rsidRPr="000A6BDA">
        <w:rPr>
          <w:rStyle w:val="StyleUnderline"/>
        </w:rPr>
        <w:t xml:space="preserve"> large-scale </w:t>
      </w:r>
      <w:r w:rsidRPr="004341AC">
        <w:rPr>
          <w:rStyle w:val="StyleUnderline"/>
          <w:highlight w:val="cyan"/>
        </w:rPr>
        <w:t>alteration of the natural environment will</w:t>
      </w:r>
      <w:r w:rsidRPr="000A6BDA">
        <w:rPr>
          <w:rStyle w:val="StyleUnderline"/>
        </w:rPr>
        <w:t xml:space="preserve"> inevitably have “widespread, long-lasting or severe effects</w:t>
      </w:r>
      <w:r w:rsidRPr="000A6BDA">
        <w:rPr>
          <w:sz w:val="16"/>
        </w:rPr>
        <w:t xml:space="preserve">” on humans and other biota, </w:t>
      </w:r>
      <w:r w:rsidRPr="000A6BDA">
        <w:rPr>
          <w:rStyle w:val="StyleUnderline"/>
        </w:rPr>
        <w:t>and,</w:t>
      </w:r>
      <w:r w:rsidRPr="000A6BDA">
        <w:rPr>
          <w:sz w:val="16"/>
        </w:rPr>
        <w:t xml:space="preserve"> we allege, </w:t>
      </w:r>
      <w:r w:rsidRPr="000A6BDA">
        <w:rPr>
          <w:rStyle w:val="StyleUnderline"/>
        </w:rPr>
        <w:t xml:space="preserve">can only </w:t>
      </w:r>
      <w:r w:rsidRPr="004341AC">
        <w:rPr>
          <w:rStyle w:val="StyleUnderline"/>
          <w:highlight w:val="cyan"/>
        </w:rPr>
        <w:t>be extremely hostile</w:t>
      </w:r>
      <w:r w:rsidRPr="000A6BDA">
        <w:rPr>
          <w:rStyle w:val="StyleUnderline"/>
        </w:rPr>
        <w:t>,</w:t>
      </w:r>
      <w:r w:rsidRPr="000A6BDA">
        <w:rPr>
          <w:sz w:val="16"/>
        </w:rPr>
        <w:t xml:space="preserve"> not “peaceful” as we document and justify in this review. </w:t>
      </w:r>
      <w:r w:rsidRPr="004341AC">
        <w:rPr>
          <w:rStyle w:val="StyleUnderline"/>
          <w:highlight w:val="cyan"/>
        </w:rPr>
        <w:t>ENMOD,</w:t>
      </w:r>
      <w:r w:rsidRPr="000A6BDA">
        <w:rPr>
          <w:rStyle w:val="StyleUnderline"/>
        </w:rPr>
        <w:t xml:space="preserve"> we allege </w:t>
      </w:r>
      <w:r w:rsidRPr="004341AC">
        <w:rPr>
          <w:rStyle w:val="StyleUnderline"/>
          <w:highlight w:val="cyan"/>
        </w:rPr>
        <w:t xml:space="preserve">provides a </w:t>
      </w:r>
      <w:r w:rsidRPr="004341AC">
        <w:rPr>
          <w:rStyle w:val="Emphasis"/>
          <w:highlight w:val="cyan"/>
        </w:rPr>
        <w:t>legally binding global agreement to wage geoengineered warfare</w:t>
      </w:r>
      <w:r w:rsidRPr="004341AC">
        <w:rPr>
          <w:rStyle w:val="StyleUnderline"/>
          <w:highlight w:val="cyan"/>
        </w:rPr>
        <w:t xml:space="preserve"> “</w:t>
      </w:r>
      <w:r w:rsidRPr="000A6BDA">
        <w:rPr>
          <w:rStyle w:val="StyleUnderline"/>
        </w:rPr>
        <w:t>for peaceful purposes</w:t>
      </w:r>
      <w:r w:rsidRPr="000A6BDA">
        <w:rPr>
          <w:sz w:val="16"/>
        </w:rPr>
        <w:t xml:space="preserve">” </w:t>
      </w:r>
      <w:r w:rsidRPr="004341AC">
        <w:rPr>
          <w:rStyle w:val="StyleUnderline"/>
          <w:highlight w:val="cyan"/>
        </w:rPr>
        <w:t>against</w:t>
      </w:r>
      <w:r w:rsidRPr="000A6BDA">
        <w:rPr>
          <w:rStyle w:val="StyleUnderline"/>
        </w:rPr>
        <w:t xml:space="preserve"> the </w:t>
      </w:r>
      <w:r w:rsidRPr="004341AC">
        <w:rPr>
          <w:rStyle w:val="StyleUnderline"/>
          <w:highlight w:val="cyan"/>
        </w:rPr>
        <w:t>citizens</w:t>
      </w:r>
      <w:r w:rsidRPr="000A6BDA">
        <w:rPr>
          <w:rStyle w:val="StyleUnderline"/>
        </w:rPr>
        <w:t xml:space="preserve"> of sovereign nations by “international organizations</w:t>
      </w:r>
      <w:r w:rsidRPr="000A6BDA">
        <w:rPr>
          <w:sz w:val="16"/>
        </w:rPr>
        <w:t>” – preeminently it must be supposed, the United Nations and its various agencies, whose purposes, we allege, include the subordination of all nations’ sovereignty to that of the UN itself. For thirty years, the UN through its Intergovernmental Panel on Climate Change [IPCC] [11] has been engaged in indoctrinating political leaders and propagandizing citizens around the world to accept the theory of anthropogenic-carbon-dioxide-caused global warming, a common, planetary “enemy” against which war must be eventually – and justifiably – waged. The purpose of this global campaign involves the surrender of each subscribing nation’s sovereignty and their aggregation as entities suborned under a one-world-governance system that controls the world ’ s energy systems, energy being fundamental to contemporary civilization.</w:t>
      </w:r>
    </w:p>
    <w:p w14:paraId="1F4E4712" w14:textId="77777777" w:rsidR="00E11C53" w:rsidRPr="00FC6EFD" w:rsidRDefault="00E11C53" w:rsidP="00E11C53"/>
    <w:p w14:paraId="19093D88" w14:textId="77777777" w:rsidR="00E11C53" w:rsidRDefault="00E11C53" w:rsidP="00E11C53">
      <w:pPr>
        <w:pStyle w:val="Heading3"/>
      </w:pPr>
      <w:r>
        <w:t>AT: Add-On</w:t>
      </w:r>
    </w:p>
    <w:p w14:paraId="128A4288" w14:textId="77777777" w:rsidR="00E11C53" w:rsidRDefault="00E11C53" w:rsidP="00E11C53">
      <w:pPr>
        <w:pStyle w:val="Heading4"/>
      </w:pPr>
      <w:r>
        <w:t>No solvency — international action is key.</w:t>
      </w:r>
    </w:p>
    <w:p w14:paraId="5D2710C1" w14:textId="77777777" w:rsidR="00E11C53" w:rsidRPr="00D82AA6" w:rsidRDefault="00E11C53" w:rsidP="00E11C53">
      <w:r>
        <w:rPr>
          <w:rStyle w:val="Style13ptBold"/>
        </w:rPr>
        <w:t xml:space="preserve">2AC </w:t>
      </w:r>
      <w:r w:rsidRPr="00D82AA6">
        <w:rPr>
          <w:rStyle w:val="Style13ptBold"/>
        </w:rPr>
        <w:t>Kolpak 20</w:t>
      </w:r>
      <w:r>
        <w:t xml:space="preserve"> — Gabriela Kopak, Climate Researcher at the Environmental Justice Foundation, M.A. in Security and International Law from the University of Manchester, 2020 (“Without governance mechanisms, some geoengineering technologies could pose a threat to international peace and security,” </w:t>
      </w:r>
      <w:r>
        <w:rPr>
          <w:i/>
          <w:iCs/>
        </w:rPr>
        <w:t xml:space="preserve">Conflict and Environmental Observatory, </w:t>
      </w:r>
      <w:r>
        <w:t>April 7</w:t>
      </w:r>
      <w:r w:rsidRPr="00D82AA6">
        <w:rPr>
          <w:vertAlign w:val="superscript"/>
        </w:rPr>
        <w:t>th</w:t>
      </w:r>
      <w:r>
        <w:t xml:space="preserve">, Available Online at </w:t>
      </w:r>
      <w:hyperlink r:id="rId48" w:history="1">
        <w:r w:rsidRPr="00075EB6">
          <w:rPr>
            <w:rStyle w:val="Hyperlink"/>
          </w:rPr>
          <w:t>https://ceobs.org/from-enmod-to-geoengineering-the-environment-as-a-weapon-of-war/</w:t>
        </w:r>
      </w:hyperlink>
      <w:r>
        <w:t>, Accessed on 07-31-2021)</w:t>
      </w:r>
    </w:p>
    <w:p w14:paraId="3EBAA28A" w14:textId="77777777" w:rsidR="00E11C53" w:rsidRDefault="00E11C53" w:rsidP="00E11C53">
      <w:r>
        <w:t xml:space="preserve">As potentially useful tools in countering climate change, </w:t>
      </w:r>
      <w:r w:rsidRPr="0020482A">
        <w:rPr>
          <w:rStyle w:val="StyleUnderline"/>
          <w:highlight w:val="yellow"/>
        </w:rPr>
        <w:t xml:space="preserve">GTs will require </w:t>
      </w:r>
      <w:r w:rsidRPr="0020482A">
        <w:rPr>
          <w:rStyle w:val="Emphasis"/>
          <w:highlight w:val="yellow"/>
        </w:rPr>
        <w:t>international consensus</w:t>
      </w:r>
      <w:r w:rsidRPr="005B41A3">
        <w:rPr>
          <w:rStyle w:val="StyleUnderline"/>
        </w:rPr>
        <w:t xml:space="preserve"> on how their use will be regulated</w:t>
      </w:r>
      <w:r>
        <w:t xml:space="preserve">. </w:t>
      </w:r>
      <w:r w:rsidRPr="005B41A3">
        <w:rPr>
          <w:rStyle w:val="StyleUnderline"/>
        </w:rPr>
        <w:t>Some argue that existing instruments of international law could suffice in steering global geoengineering projects.12 And that the creation of new international laws for this purpose might not be necessary, as long as a proper regulatory framework is in place.</w:t>
      </w:r>
      <w:r>
        <w:t>13</w:t>
      </w:r>
    </w:p>
    <w:p w14:paraId="18FA6D97" w14:textId="77777777" w:rsidR="00E11C53" w:rsidRDefault="00E11C53" w:rsidP="00E11C53">
      <w:r>
        <w:t xml:space="preserve">As the effects of many GTs are likely to transcend state borders, </w:t>
      </w:r>
      <w:r w:rsidRPr="005B41A3">
        <w:rPr>
          <w:rStyle w:val="StyleUnderline"/>
        </w:rPr>
        <w:t xml:space="preserve">there is much </w:t>
      </w:r>
      <w:r w:rsidRPr="0020482A">
        <w:rPr>
          <w:rStyle w:val="StyleUnderline"/>
          <w:highlight w:val="yellow"/>
        </w:rPr>
        <w:t>speculation about how they will be governed and by whom</w:t>
      </w:r>
      <w:r>
        <w:t xml:space="preserve">.14 But even the question of who should facilitate discussions on governance is contested. A </w:t>
      </w:r>
      <w:r w:rsidRPr="0020482A">
        <w:rPr>
          <w:rStyle w:val="StyleUnderline"/>
          <w:highlight w:val="yellow"/>
        </w:rPr>
        <w:t>resolution on GTs at</w:t>
      </w:r>
      <w:r w:rsidRPr="005B41A3">
        <w:rPr>
          <w:rStyle w:val="StyleUnderline"/>
        </w:rPr>
        <w:t xml:space="preserve"> the Fourth UN Environment Assembly in 2019 </w:t>
      </w:r>
      <w:r w:rsidRPr="0020482A">
        <w:rPr>
          <w:rStyle w:val="StyleUnderline"/>
          <w:highlight w:val="yellow"/>
        </w:rPr>
        <w:t>was blocked by the US, Saudi Arabia and Brazil</w:t>
      </w:r>
      <w:r w:rsidRPr="005B41A3">
        <w:rPr>
          <w:rStyle w:val="StyleUnderline"/>
        </w:rPr>
        <w:t xml:space="preserve"> after it sought to promote UNEP and its Assembly as a forum for governance discussions.</w:t>
      </w:r>
      <w:r>
        <w:t xml:space="preserve"> The US argued that this should be the responsibility of the IPCC.</w:t>
      </w:r>
    </w:p>
    <w:p w14:paraId="5A4AEB15" w14:textId="77777777" w:rsidR="00E11C53" w:rsidRDefault="00E11C53" w:rsidP="00E11C53">
      <w:r w:rsidRPr="0020482A">
        <w:rPr>
          <w:rStyle w:val="StyleUnderline"/>
        </w:rPr>
        <w:t xml:space="preserve">The </w:t>
      </w:r>
      <w:r w:rsidRPr="0020482A">
        <w:rPr>
          <w:rStyle w:val="Emphasis"/>
        </w:rPr>
        <w:t xml:space="preserve">resolution’s </w:t>
      </w:r>
      <w:r w:rsidRPr="0020482A">
        <w:rPr>
          <w:rStyle w:val="Emphasis"/>
          <w:highlight w:val="yellow"/>
        </w:rPr>
        <w:t>failure</w:t>
      </w:r>
      <w:r w:rsidRPr="0020482A">
        <w:rPr>
          <w:rStyle w:val="StyleUnderline"/>
          <w:highlight w:val="yellow"/>
        </w:rPr>
        <w:t xml:space="preserve"> was</w:t>
      </w:r>
      <w:r w:rsidRPr="0020482A">
        <w:rPr>
          <w:rStyle w:val="StyleUnderline"/>
        </w:rPr>
        <w:t xml:space="preserve"> unlikely to be solely </w:t>
      </w:r>
      <w:r w:rsidRPr="0020482A">
        <w:rPr>
          <w:rStyle w:val="StyleUnderline"/>
          <w:highlight w:val="yellow"/>
        </w:rPr>
        <w:t xml:space="preserve">due to disagreement </w:t>
      </w:r>
      <w:r w:rsidRPr="0020482A">
        <w:rPr>
          <w:rStyle w:val="StyleUnderline"/>
        </w:rPr>
        <w:t xml:space="preserve">on the appropriate forum for geoengineering discussions. It could also be </w:t>
      </w:r>
      <w:r w:rsidRPr="0020482A">
        <w:rPr>
          <w:rStyle w:val="StyleUnderline"/>
          <w:highlight w:val="yellow"/>
        </w:rPr>
        <w:t>explained by</w:t>
      </w:r>
      <w:r w:rsidRPr="0020482A">
        <w:rPr>
          <w:rStyle w:val="StyleUnderline"/>
        </w:rPr>
        <w:t xml:space="preserve"> the many </w:t>
      </w:r>
      <w:r w:rsidRPr="0020482A">
        <w:rPr>
          <w:rStyle w:val="StyleUnderline"/>
          <w:highlight w:val="yellow"/>
        </w:rPr>
        <w:t>differing motivations of</w:t>
      </w:r>
      <w:r w:rsidRPr="0020482A">
        <w:rPr>
          <w:rStyle w:val="StyleUnderline"/>
        </w:rPr>
        <w:t xml:space="preserve"> the </w:t>
      </w:r>
      <w:r w:rsidRPr="0020482A">
        <w:rPr>
          <w:rStyle w:val="StyleUnderline"/>
          <w:highlight w:val="yellow"/>
        </w:rPr>
        <w:t>actors</w:t>
      </w:r>
      <w:r w:rsidRPr="0020482A">
        <w:rPr>
          <w:rStyle w:val="StyleUnderline"/>
        </w:rPr>
        <w:t xml:space="preserve"> involved; not only states, but also advocacy groups and private entities</w:t>
      </w:r>
      <w:r>
        <w:t xml:space="preserve">. One thing is certain: </w:t>
      </w:r>
      <w:r w:rsidRPr="0020482A">
        <w:rPr>
          <w:rStyle w:val="StyleUnderline"/>
        </w:rPr>
        <w:t xml:space="preserve">the </w:t>
      </w:r>
      <w:r w:rsidRPr="0020482A">
        <w:rPr>
          <w:rStyle w:val="StyleUnderline"/>
          <w:highlight w:val="yellow"/>
        </w:rPr>
        <w:t>regulation</w:t>
      </w:r>
      <w:r w:rsidRPr="0020482A">
        <w:rPr>
          <w:rStyle w:val="StyleUnderline"/>
        </w:rPr>
        <w:t xml:space="preserve"> of carbon dioxide removal techniques versus solar radiation management </w:t>
      </w:r>
      <w:r w:rsidRPr="0020482A">
        <w:rPr>
          <w:rStyle w:val="StyleUnderline"/>
          <w:highlight w:val="yellow"/>
        </w:rPr>
        <w:t xml:space="preserve">are </w:t>
      </w:r>
      <w:r w:rsidRPr="0020482A">
        <w:rPr>
          <w:rStyle w:val="Emphasis"/>
          <w:highlight w:val="yellow"/>
        </w:rPr>
        <w:t>approached very differently</w:t>
      </w:r>
      <w:r w:rsidRPr="0020482A">
        <w:rPr>
          <w:rStyle w:val="Emphasis"/>
        </w:rPr>
        <w:t>,</w:t>
      </w:r>
      <w:r>
        <w:t xml:space="preserve"> the latter being perceived as a riskier, more contested form of geoengineering, and with wider implications.</w:t>
      </w:r>
    </w:p>
    <w:p w14:paraId="07296B6F" w14:textId="77777777" w:rsidR="00E11C53" w:rsidRPr="0020482A" w:rsidRDefault="00E11C53" w:rsidP="00E11C53">
      <w:pPr>
        <w:rPr>
          <w:rStyle w:val="StyleUnderline"/>
        </w:rPr>
      </w:pPr>
      <w:r>
        <w:t xml:space="preserve">It therefore seems counterproductive to consider these two very different categories of GTs in proposals that merge them together – as the resolution did. </w:t>
      </w:r>
      <w:r w:rsidRPr="0020482A">
        <w:rPr>
          <w:rStyle w:val="StyleUnderline"/>
        </w:rPr>
        <w:t xml:space="preserve">The </w:t>
      </w:r>
      <w:r w:rsidRPr="0020482A">
        <w:rPr>
          <w:rStyle w:val="StyleUnderline"/>
          <w:highlight w:val="yellow"/>
        </w:rPr>
        <w:t>success of future</w:t>
      </w:r>
      <w:r w:rsidRPr="0020482A">
        <w:rPr>
          <w:rStyle w:val="StyleUnderline"/>
        </w:rPr>
        <w:t xml:space="preserve"> geoengineering governance </w:t>
      </w:r>
      <w:r w:rsidRPr="0020482A">
        <w:rPr>
          <w:rStyle w:val="StyleUnderline"/>
          <w:highlight w:val="yellow"/>
        </w:rPr>
        <w:t>initiatives will</w:t>
      </w:r>
      <w:r w:rsidRPr="0020482A">
        <w:rPr>
          <w:rStyle w:val="StyleUnderline"/>
        </w:rPr>
        <w:t xml:space="preserve"> likely </w:t>
      </w:r>
      <w:r w:rsidRPr="0020482A">
        <w:rPr>
          <w:rStyle w:val="StyleUnderline"/>
          <w:highlight w:val="yellow"/>
        </w:rPr>
        <w:t>depend on</w:t>
      </w:r>
      <w:r w:rsidRPr="0020482A">
        <w:rPr>
          <w:rStyle w:val="StyleUnderline"/>
        </w:rPr>
        <w:t xml:space="preserve"> this crucial </w:t>
      </w:r>
      <w:r w:rsidRPr="0020482A">
        <w:rPr>
          <w:rStyle w:val="StyleUnderline"/>
          <w:highlight w:val="yellow"/>
        </w:rPr>
        <w:t>distinction</w:t>
      </w:r>
      <w:r w:rsidRPr="0020482A">
        <w:rPr>
          <w:rStyle w:val="StyleUnderline"/>
        </w:rPr>
        <w:t xml:space="preserve"> between the two types of GTs.</w:t>
      </w:r>
      <w:r>
        <w:t xml:space="preserve"> Despite its failure, the 2019 UNEA resolution has created the space for further discussions on governance. But it has also confirmed that the </w:t>
      </w:r>
      <w:r w:rsidRPr="0020482A">
        <w:rPr>
          <w:rStyle w:val="StyleUnderline"/>
          <w:highlight w:val="yellow"/>
        </w:rPr>
        <w:t>route to reaching</w:t>
      </w:r>
      <w:r w:rsidRPr="0020482A">
        <w:rPr>
          <w:rStyle w:val="StyleUnderline"/>
        </w:rPr>
        <w:t xml:space="preserve"> an </w:t>
      </w:r>
      <w:r w:rsidRPr="0020482A">
        <w:rPr>
          <w:rStyle w:val="StyleUnderline"/>
          <w:highlight w:val="yellow"/>
        </w:rPr>
        <w:t>international consensus</w:t>
      </w:r>
      <w:r w:rsidRPr="0020482A">
        <w:rPr>
          <w:rStyle w:val="StyleUnderline"/>
        </w:rPr>
        <w:t xml:space="preserve"> on such highly controversial technologies </w:t>
      </w:r>
      <w:r w:rsidRPr="0020482A">
        <w:rPr>
          <w:rStyle w:val="StyleUnderline"/>
          <w:highlight w:val="yellow"/>
        </w:rPr>
        <w:t>will not be</w:t>
      </w:r>
      <w:r w:rsidRPr="0020482A">
        <w:rPr>
          <w:rStyle w:val="StyleUnderline"/>
        </w:rPr>
        <w:t xml:space="preserve"> an </w:t>
      </w:r>
      <w:r w:rsidRPr="0020482A">
        <w:rPr>
          <w:rStyle w:val="StyleUnderline"/>
          <w:highlight w:val="yellow"/>
        </w:rPr>
        <w:t>easy</w:t>
      </w:r>
      <w:r w:rsidRPr="0020482A">
        <w:rPr>
          <w:rStyle w:val="StyleUnderline"/>
        </w:rPr>
        <w:t xml:space="preserve"> one.</w:t>
      </w:r>
    </w:p>
    <w:p w14:paraId="5B0B3CE4" w14:textId="77777777" w:rsidR="00E11C53" w:rsidRPr="0020482A" w:rsidRDefault="00E11C53" w:rsidP="00E11C53">
      <w:pPr>
        <w:rPr>
          <w:rStyle w:val="StyleUnderline"/>
        </w:rPr>
      </w:pPr>
      <w:r w:rsidRPr="0020482A">
        <w:rPr>
          <w:rStyle w:val="StyleUnderline"/>
        </w:rPr>
        <w:t>Because the proposed GTs have yet to be empirically tested, the debate on their global governance is also applicable to geoengineering research and experimentation. This will certainly be the case for field tests that could cause effects on regional or international levels, crossing state borders and jurisdictions, with larger-scale tests requiring multi-level cooperation and international governance.</w:t>
      </w:r>
    </w:p>
    <w:p w14:paraId="592BE02D" w14:textId="77777777" w:rsidR="00E11C53" w:rsidRPr="0020482A" w:rsidRDefault="00E11C53" w:rsidP="00E11C53">
      <w:pPr>
        <w:rPr>
          <w:rStyle w:val="StyleUnderline"/>
        </w:rPr>
      </w:pPr>
      <w:r>
        <w:t xml:space="preserve">Of equal importance are issues of enforcement and responsibility. In their geoengineering activities, states will be restricted by their international legal obligations. However, </w:t>
      </w:r>
      <w:r w:rsidRPr="0020482A">
        <w:rPr>
          <w:rStyle w:val="StyleUnderline"/>
          <w:highlight w:val="yellow"/>
        </w:rPr>
        <w:t>states do not</w:t>
      </w:r>
      <w:r w:rsidRPr="0020482A">
        <w:rPr>
          <w:rStyle w:val="StyleUnderline"/>
        </w:rPr>
        <w:t xml:space="preserve"> always </w:t>
      </w:r>
      <w:r w:rsidRPr="0020482A">
        <w:rPr>
          <w:rStyle w:val="StyleUnderline"/>
          <w:highlight w:val="yellow"/>
        </w:rPr>
        <w:t>adhere to international rules</w:t>
      </w:r>
      <w:r w:rsidRPr="0020482A">
        <w:rPr>
          <w:rStyle w:val="StyleUnderline"/>
        </w:rPr>
        <w:t xml:space="preserve"> and their proper enforcement cannot be guaranteed. The issue is not solely that of state responsibility; geoengineering activities are also likely to involve private actors. Under existing international law, how could state and non-state actors alike be held accountable for geoengineering activities that result in transboundary environmental harm?</w:t>
      </w:r>
    </w:p>
    <w:p w14:paraId="03440707" w14:textId="77777777" w:rsidR="00E11C53" w:rsidRDefault="00E11C53" w:rsidP="00E11C53">
      <w:pPr>
        <w:tabs>
          <w:tab w:val="center" w:pos="6395"/>
        </w:tabs>
      </w:pPr>
      <w:r>
        <w:t>Conclusion</w:t>
      </w:r>
      <w:r>
        <w:tab/>
      </w:r>
    </w:p>
    <w:p w14:paraId="63CE4180" w14:textId="77777777" w:rsidR="00E11C53" w:rsidRDefault="00E11C53" w:rsidP="00E11C53">
      <w:r w:rsidRPr="0020482A">
        <w:rPr>
          <w:rStyle w:val="StyleUnderline"/>
        </w:rPr>
        <w:t>Climate change is creating threats to international peace and security. While GTs may present an increasingly attractive solution for some governments, their exploration and deployment would not be without risk. Once set in motion, could control over these complex and highly invasive technologies be maintained</w:t>
      </w:r>
      <w:r>
        <w:t>? And how would states or the international community respond to any unintended consequences that might arise from their use?</w:t>
      </w:r>
    </w:p>
    <w:p w14:paraId="7AB3C0E9" w14:textId="77777777" w:rsidR="00E11C53" w:rsidRPr="00361881" w:rsidRDefault="00E11C53" w:rsidP="00E11C53">
      <w:pPr>
        <w:jc w:val="both"/>
        <w:rPr>
          <w:b/>
          <w:u w:val="single"/>
        </w:rPr>
      </w:pPr>
      <w:r>
        <w:t xml:space="preserve">Before the point is reached where GTs can be deployed at scale, </w:t>
      </w:r>
      <w:r w:rsidRPr="0020482A">
        <w:rPr>
          <w:rStyle w:val="StyleUnderline"/>
        </w:rPr>
        <w:t xml:space="preserve">the </w:t>
      </w:r>
      <w:r w:rsidRPr="0020482A">
        <w:rPr>
          <w:rStyle w:val="StyleUnderline"/>
          <w:highlight w:val="yellow"/>
        </w:rPr>
        <w:t>international community</w:t>
      </w:r>
      <w:r w:rsidRPr="0020482A">
        <w:rPr>
          <w:rStyle w:val="StyleUnderline"/>
        </w:rPr>
        <w:t xml:space="preserve"> would </w:t>
      </w:r>
      <w:r w:rsidRPr="0020482A">
        <w:rPr>
          <w:rStyle w:val="StyleUnderline"/>
          <w:highlight w:val="yellow"/>
        </w:rPr>
        <w:t>face a series of ethical</w:t>
      </w:r>
      <w:r w:rsidRPr="0020482A">
        <w:rPr>
          <w:rStyle w:val="StyleUnderline"/>
        </w:rPr>
        <w:t xml:space="preserve">, technical, security </w:t>
      </w:r>
      <w:r w:rsidRPr="0020482A">
        <w:rPr>
          <w:rStyle w:val="StyleUnderline"/>
          <w:highlight w:val="yellow"/>
        </w:rPr>
        <w:t>and governance questions</w:t>
      </w:r>
      <w:r w:rsidRPr="0020482A">
        <w:rPr>
          <w:rStyle w:val="StyleUnderline"/>
        </w:rPr>
        <w:t xml:space="preserve"> that at present it seems ill-equipped to address</w:t>
      </w:r>
      <w:r>
        <w:t xml:space="preserve">. Similarly, </w:t>
      </w:r>
      <w:r w:rsidRPr="0020482A">
        <w:rPr>
          <w:rStyle w:val="StyleUnderline"/>
        </w:rPr>
        <w:t>the prospect of solutions that properly resolve fundamental concerns over environmental justice and intergenerational equity seem slim. But with an issue as urgent as a rapidly changing global climate, time truly is of the essence. Lacking a wholehearted commitment to climate change mitigation, the international community may eventually be compelled to give GTs serious consideration.</w:t>
      </w:r>
    </w:p>
    <w:p w14:paraId="5CFCB3B0" w14:textId="77777777" w:rsidR="00E11C53" w:rsidRDefault="00E11C53" w:rsidP="00E11C53">
      <w:pPr>
        <w:spacing w:after="0" w:line="240" w:lineRule="auto"/>
        <w:rPr>
          <w:rFonts w:asciiTheme="minorHAnsi" w:hAnsiTheme="minorHAnsi"/>
        </w:rPr>
      </w:pPr>
    </w:p>
    <w:p w14:paraId="65864951" w14:textId="77777777" w:rsidR="00E11C53" w:rsidRPr="00C145BA" w:rsidRDefault="00E11C53" w:rsidP="00E11C53">
      <w:pPr>
        <w:pStyle w:val="Heading4"/>
      </w:pPr>
      <w:r>
        <w:t>Squo Solves and U.S. Leadership Fails — other countries are pushing for geoengineering laws now, but the U.S. has already lost its authority on the subject.</w:t>
      </w:r>
    </w:p>
    <w:p w14:paraId="6BB79538" w14:textId="77777777" w:rsidR="00E11C53" w:rsidRPr="00C145BA" w:rsidRDefault="00E11C53" w:rsidP="00E11C53">
      <w:r w:rsidRPr="00C145BA">
        <w:rPr>
          <w:rStyle w:val="Style13ptBold"/>
        </w:rPr>
        <w:t xml:space="preserve">Chemnick 19 </w:t>
      </w:r>
      <w:r>
        <w:t xml:space="preserve">— Jean Chemnick, climate journalist for Scientific American, 2019 (“U.S. Blocks U.N. Resolution on Geoengineering,” </w:t>
      </w:r>
      <w:r>
        <w:rPr>
          <w:i/>
          <w:iCs/>
        </w:rPr>
        <w:t xml:space="preserve">Scientific American, </w:t>
      </w:r>
      <w:r>
        <w:t>March 15</w:t>
      </w:r>
      <w:r w:rsidRPr="00C145BA">
        <w:rPr>
          <w:vertAlign w:val="superscript"/>
        </w:rPr>
        <w:t>th</w:t>
      </w:r>
      <w:r>
        <w:t xml:space="preserve">, Available Online at </w:t>
      </w:r>
      <w:hyperlink r:id="rId49" w:history="1">
        <w:r w:rsidRPr="00781A5D">
          <w:rPr>
            <w:rStyle w:val="Hyperlink"/>
          </w:rPr>
          <w:t>https://www.scientificamerican.com/article/u-s-blocks-u-n-resolution-on-geoengineering/</w:t>
        </w:r>
      </w:hyperlink>
      <w:r>
        <w:t>, Accessed on 08-02-2021)</w:t>
      </w:r>
    </w:p>
    <w:p w14:paraId="7CE47BA7" w14:textId="77777777" w:rsidR="00E11C53" w:rsidRPr="00C145BA" w:rsidRDefault="00E11C53" w:rsidP="00E11C53">
      <w:r w:rsidRPr="00C145BA">
        <w:t>The United States joined Saudi Arabia to derail a U.N. resolution that sought to improve the world’s understanding of potential efforts to lace the sky with sunlight-reflecting aerosols or use carbon-catching fans.</w:t>
      </w:r>
    </w:p>
    <w:p w14:paraId="6468AEAD" w14:textId="77777777" w:rsidR="00E11C53" w:rsidRPr="00C145BA" w:rsidRDefault="00E11C53" w:rsidP="00E11C53">
      <w:r w:rsidRPr="00C145BA">
        <w:t>The two countries were joined by Brazil in blocking the resolution at the U.N. Environment Assembly conference in Nairobi, Kenya, earlier this week. The measure asked the world’s decisionmaking body on the environment to commission a report outlining research and planning related to carbon dioxide removal and solar radiation management. Those controversial efforts are still in the planning stage and are not operational.</w:t>
      </w:r>
    </w:p>
    <w:p w14:paraId="1F020A2D" w14:textId="77777777" w:rsidR="00E11C53" w:rsidRDefault="00E11C53" w:rsidP="00E11C53">
      <w:r w:rsidRPr="00C145BA">
        <w:t>Switzerland and nine other nations originally asked the U.N. Environment Programme for guidance on possible future governance options and analysis of the implications of geoengineering, but they agreed to substantially reduce the scope of their resolution in hopes that the United States, Saudi Arabia and Brazil would allow it to move forward. The final version, which failed to gain consensus Wednesday, would have asked UNEP only to provide a compilation by next year of current scientific research on geoengineering and U.N. bodies that have adopted resolutions regarding it.</w:t>
      </w:r>
    </w:p>
    <w:p w14:paraId="2C4D2655" w14:textId="77777777" w:rsidR="00E11C53" w:rsidRDefault="00E11C53" w:rsidP="00E11C53">
      <w:r>
        <w:t>The proponents wished to see UNEA become the institutional home for geoengineering within the U.N. structure. But sources said the United States in particular insisted that questions about geoengineering be left to the Intergovernmental Panel on Climate Change, a scientific body with a narrow focus on global warming. Geoengineering will be a key part of the IPCC’s upcoming Sixth Assessment Report to be published in 2021 and 2022, and sources say the U.S. negotiators refused to agree to any other study or assessment that would be published before it.</w:t>
      </w:r>
    </w:p>
    <w:p w14:paraId="26C45762" w14:textId="77777777" w:rsidR="00E11C53" w:rsidRDefault="00E11C53" w:rsidP="00E11C53">
      <w:r>
        <w:t>The United States’ focus on the IPCC raised eyebrows. Both the United States and Saudi Arabia angered parties at the U.N. climate talks in Katowice, Poland, in December by questioning IPCC’s work. The two countries joined Russia to block a popular proposal to “welcome” last year’s landmark IPCC report that said the world must act aggressively to counteract climate change within 12 years. The special report said that failing to do so would result in catastrophic effects.</w:t>
      </w:r>
    </w:p>
    <w:p w14:paraId="55590F89" w14:textId="77777777" w:rsidR="00E11C53" w:rsidRDefault="00E11C53" w:rsidP="00E11C53">
      <w:r>
        <w:t>In Nairobi, atmospheric chemist and State Department official Farhan Akhtar led negotiations for the United States on the geoengineering resolution last week. The State Department didn’t provide comment for this story.</w:t>
      </w:r>
    </w:p>
    <w:p w14:paraId="54B5D8CE" w14:textId="77777777" w:rsidR="00E11C53" w:rsidRDefault="00E11C53" w:rsidP="00E11C53">
      <w:r>
        <w:t>Environmentalists expressed disappointment.</w:t>
      </w:r>
    </w:p>
    <w:p w14:paraId="5F4B2F1A" w14:textId="77777777" w:rsidR="00E11C53" w:rsidRDefault="00E11C53" w:rsidP="00E11C53">
      <w:r>
        <w:t>“There’s definitely a lot of frustration on the part of those countries that have fought for the resolution in the last two weeks and have tried to improve it and find consensus,” said Linda Schneider, a senior program officer with Heinrich-Böll-Stiftung.</w:t>
      </w:r>
    </w:p>
    <w:p w14:paraId="625AD13C" w14:textId="77777777" w:rsidR="00E11C53" w:rsidRDefault="00E11C53" w:rsidP="00E11C53">
      <w:r>
        <w:t>Besides Switzerland, the motion was backed by Burkina Faso, Micronesia, Georgia, Liechtenstein, Mali, Mexico, Montenegro, New Zealand, Niger and Senegal. Other parties, including some European nations and Bolivia, argued for even stronger language for using caution in approaching geoengineering. None of them opposed the final resolution.</w:t>
      </w:r>
    </w:p>
    <w:p w14:paraId="5119CE00" w14:textId="77777777" w:rsidR="00E11C53" w:rsidRDefault="00E11C53" w:rsidP="00E11C53">
      <w:r>
        <w:t>The final version of the measure included a lengthy preamble that expressed concern about the “potential transboundary risks and adverse impacts of carbon dioxide removal and solar radiation management on the environment and sustainable development.” It also emphasized the importance of “applying the precautionary principle” when fiddling with the world’s thermostat.</w:t>
      </w:r>
    </w:p>
    <w:p w14:paraId="6600C2B8" w14:textId="77777777" w:rsidR="00E11C53" w:rsidRDefault="00E11C53" w:rsidP="00E11C53">
      <w:r>
        <w:t>Daniel Bodansky, a professor of law at Arizona State University and an expert on international climate agreements, criticized the resolution for painting direct air capture of carbon dioxide and solar radiation management with the same brush.</w:t>
      </w:r>
    </w:p>
    <w:p w14:paraId="463AFC30" w14:textId="77777777" w:rsidR="00E11C53" w:rsidRDefault="00E11C53" w:rsidP="00E11C53">
      <w:r>
        <w:t>“I can understand fears about the latter,” he said. “But I find it much more difficult to understand objections to the former. Lumping them together as ‘geoengineering’ makes no sense to me, since they don’t pose similar risks.”</w:t>
      </w:r>
    </w:p>
    <w:p w14:paraId="5FE99421" w14:textId="77777777" w:rsidR="00E11C53" w:rsidRDefault="00E11C53" w:rsidP="00E11C53">
      <w:r>
        <w:t>Some experts suggest that there could be unwanted side effects from infusing the atmosphere with aerosols, like more severe weather.</w:t>
      </w:r>
    </w:p>
    <w:p w14:paraId="1EE495E6" w14:textId="77777777" w:rsidR="00E11C53" w:rsidRDefault="00E11C53" w:rsidP="00E11C53">
      <w:r>
        <w:t>While Bodansky said there are potential risks associated with solar radiation management, or SRM, he noted that the proposed resolution didn’t balance those with the dangers of runaway climate change.</w:t>
      </w:r>
    </w:p>
    <w:p w14:paraId="42575F36" w14:textId="77777777" w:rsidR="00E11C53" w:rsidRDefault="00E11C53" w:rsidP="00E11C53">
      <w:r>
        <w:t>“It seems to me inconsistent to say, on the one hand, that global warming is the biggest problem that humanity faces, and then go on to say, on the other hand, but we shouldn’t even do research on SRM because it may pose risks,” he said. “Either climate change is the biggest problem we face or it’s not. And if it is, then it’s all hands on deck.”</w:t>
      </w:r>
    </w:p>
    <w:p w14:paraId="2CEC7F79" w14:textId="77777777" w:rsidR="00E11C53" w:rsidRDefault="00E11C53" w:rsidP="00E11C53">
      <w:r>
        <w:t>Bodansky also argued that the IPCC was the appropriate body to explore issues of geoengineering. Last year’s special report found that there are no possible pathways to maintain the threshold of 1.5 degrees Celsius of warming that don’t include large-scale carbon dioxide removal. The report also noted possible governance challenges.</w:t>
      </w:r>
    </w:p>
    <w:p w14:paraId="07E30B2B" w14:textId="77777777" w:rsidR="00E11C53" w:rsidRDefault="00E11C53" w:rsidP="00E11C53">
      <w:r>
        <w:t>The Swiss resolution’s preamble recognizes the IPCC’s work on the issue and the U.N. Framework Convention on Climate Change’s authority over climate mitigation and adaptation. The Convention on Biological Diversity and the London Convention on the prevention of marine dumping have also weighed in on geoengineering in the past.</w:t>
      </w:r>
    </w:p>
    <w:p w14:paraId="2C302BAB" w14:textId="77777777" w:rsidR="00E11C53" w:rsidRDefault="00E11C53" w:rsidP="00E11C53">
      <w:r>
        <w:t>But Schneider of Heinrich-Böll-Stiftung said the U.N. Environment Assembly’s broad purview made it the ideal forum to oversee future geoengineering experiments or governance issues.</w:t>
      </w:r>
    </w:p>
    <w:p w14:paraId="4F07F7B1" w14:textId="77777777" w:rsidR="00E11C53" w:rsidRDefault="00E11C53" w:rsidP="00E11C53">
      <w:r>
        <w:t>Questions of artificially altering the world’s climate are “much broader than just a climate discussion and involve impacts on the environment on ecosystems on human rights and democracy,” she said. “From our perspective, it would have been really good to also anchor that discussion in UNEA and the environment program, to make sure that we would get a broader perspective on the impacts.”</w:t>
      </w:r>
    </w:p>
    <w:p w14:paraId="7FB62075" w14:textId="77777777" w:rsidR="00E11C53" w:rsidRDefault="00E11C53" w:rsidP="00E11C53">
      <w:r>
        <w:t>The list of Switzerland’s co-sponsors shows that climate-vulnerable countries want broader oversight of geoengineering, too. Countries with small governments lack the personnel to sift through numerous reports, and they stand to suffer if the practices result in unintended consequences. Micronesia, late during last year’s meeting of the Montreal Protocol, proposed language calling for an assessment of possible impacts on the stratospheric ozone layer from geoengineering after an advisory panel warned that SRM could harm it. It wasn’t adopted, but the country plans to offer a similar proposal at this year’s conference.</w:t>
      </w:r>
    </w:p>
    <w:p w14:paraId="09081C92" w14:textId="77777777" w:rsidR="00E11C53" w:rsidRDefault="00E11C53" w:rsidP="00E11C53">
      <w:r>
        <w:t>Janos Pasztor, executive director of the Carnegie Climate Geoengineering Governance Initiative, said carbon capture and SRM would ultimately need to be treated separately when it came to global governance issues.</w:t>
      </w:r>
    </w:p>
    <w:p w14:paraId="173CCE74" w14:textId="77777777" w:rsidR="00E11C53" w:rsidRDefault="00E11C53" w:rsidP="00E11C53">
      <w:r>
        <w:t>Mitigation means reducing emissions, and direct carbon removal will likely become a larger part of nations’ goals under the Paris Agreement, he said.</w:t>
      </w:r>
    </w:p>
    <w:p w14:paraId="12C90193" w14:textId="77777777" w:rsidR="00E11C53" w:rsidRDefault="00E11C53" w:rsidP="00E11C53">
      <w:r>
        <w:t>“When it comes to solar radiation management, that’s where the challenge is. There’s no home,” said Pasztor, who is a former U.N. official.</w:t>
      </w:r>
    </w:p>
    <w:p w14:paraId="444E182E" w14:textId="77777777" w:rsidR="00E11C53" w:rsidRDefault="00E11C53" w:rsidP="00E11C53">
      <w:r>
        <w:t>Climate advocates and progressive countries also worry that the existance of tools to cool the atmosphere could blunt interest in climate mitigation and adaptation, and lengthen global reliance on fossil fuels. But they acknowledge the need to start a conversation about it.</w:t>
      </w:r>
    </w:p>
    <w:p w14:paraId="030263E6" w14:textId="77777777" w:rsidR="00E11C53" w:rsidRDefault="00E11C53" w:rsidP="00E11C53">
      <w:r>
        <w:t>“I think governance is an incredibly vital component of geoengineering,” said Shuchi Talati of the Union of Concerned Scientists. “Even if you’re opposed to geoengineering, you need a governance mechanism to be able to enforce that. So international conversations will absolutely be necessary.”</w:t>
      </w:r>
    </w:p>
    <w:p w14:paraId="0DBF111A" w14:textId="77777777" w:rsidR="00E11C53" w:rsidRDefault="00E11C53" w:rsidP="00E11C53"/>
    <w:p w14:paraId="75FFBBCE" w14:textId="77777777" w:rsidR="00E11C53" w:rsidRDefault="00E11C53" w:rsidP="00E11C53">
      <w:pPr>
        <w:pStyle w:val="Heading4"/>
      </w:pPr>
      <w:r>
        <w:t>Most countries have already banned geoengineering.</w:t>
      </w:r>
    </w:p>
    <w:p w14:paraId="6ED4C8DE" w14:textId="77777777" w:rsidR="00E11C53" w:rsidRPr="004C2BB5" w:rsidRDefault="00E11C53" w:rsidP="00E11C53">
      <w:r w:rsidRPr="004C2BB5">
        <w:rPr>
          <w:rStyle w:val="Style13ptBold"/>
        </w:rPr>
        <w:t>Hogue 10</w:t>
      </w:r>
      <w:r>
        <w:t xml:space="preserve"> — Cheryl Hogue, Journalist at Chemical and Engineering News, 2010 (“Countries Agree To Ban Geoengineering,” </w:t>
      </w:r>
      <w:r>
        <w:rPr>
          <w:i/>
          <w:iCs/>
        </w:rPr>
        <w:t xml:space="preserve">Chemical and Engineering News, </w:t>
      </w:r>
      <w:r>
        <w:t>November 8</w:t>
      </w:r>
      <w:r w:rsidRPr="004C2BB5">
        <w:rPr>
          <w:vertAlign w:val="superscript"/>
        </w:rPr>
        <w:t>th</w:t>
      </w:r>
      <w:r>
        <w:t xml:space="preserve">, Available Online at </w:t>
      </w:r>
      <w:hyperlink r:id="rId50" w:history="1">
        <w:r w:rsidRPr="00781A5D">
          <w:rPr>
            <w:rStyle w:val="Hyperlink"/>
          </w:rPr>
          <w:t>https://cen.acs.org/articles/88/i45/Countries-Agree-Ban-Geoengineering.html</w:t>
        </w:r>
      </w:hyperlink>
      <w:r>
        <w:t>, Accessed on 08-02-2021)</w:t>
      </w:r>
    </w:p>
    <w:p w14:paraId="742AD060" w14:textId="77777777" w:rsidR="00E11C53" w:rsidRDefault="00E11C53" w:rsidP="00E11C53">
      <w:r>
        <w:t>More than 190 nations agreed last week to ban geoengineering as part of action under a United Nations treaty to protect the diversity of life on Earth. The countries, which are parties to the 1992 UN Framework Convention on Biological Diversity, met for a conference of treaty partners in Nagoya, Japan.</w:t>
      </w:r>
    </w:p>
    <w:p w14:paraId="2988EA16" w14:textId="77777777" w:rsidR="00E11C53" w:rsidRDefault="00E11C53" w:rsidP="00E11C53"/>
    <w:p w14:paraId="04892789" w14:textId="77777777" w:rsidR="00E11C53" w:rsidRDefault="00E11C53" w:rsidP="00E11C53">
      <w:pPr>
        <w:pStyle w:val="Heading4"/>
      </w:pPr>
      <w:r>
        <w:t>Unilateral U.S. decision making is even worse.</w:t>
      </w:r>
    </w:p>
    <w:p w14:paraId="1CBE6892" w14:textId="77777777" w:rsidR="00E11C53" w:rsidRPr="004C2BB5" w:rsidRDefault="00E11C53" w:rsidP="00E11C53">
      <w:r w:rsidRPr="004C2BB5">
        <w:rPr>
          <w:rStyle w:val="Style13ptBold"/>
        </w:rPr>
        <w:t>Timperley 21</w:t>
      </w:r>
      <w:r>
        <w:t xml:space="preserve"> — Jocelyn Timperley, Climate and Science Journalist at China Dialogue, M.A. in Science Journalist from the City University of London, 2021 (“Who should govern solar geoengineering?,” </w:t>
      </w:r>
      <w:r>
        <w:rPr>
          <w:i/>
          <w:iCs/>
        </w:rPr>
        <w:t xml:space="preserve">China Dialogue, </w:t>
      </w:r>
      <w:r>
        <w:t>April 1</w:t>
      </w:r>
      <w:r w:rsidRPr="004C2BB5">
        <w:rPr>
          <w:vertAlign w:val="superscript"/>
        </w:rPr>
        <w:t>st</w:t>
      </w:r>
      <w:r>
        <w:t xml:space="preserve">, Available Online at </w:t>
      </w:r>
      <w:hyperlink r:id="rId51" w:history="1">
        <w:r w:rsidRPr="00781A5D">
          <w:rPr>
            <w:rStyle w:val="Hyperlink"/>
          </w:rPr>
          <w:t>https://chinadialogue.net/en/climate/who-should-govern-solar-geoengineering/</w:t>
        </w:r>
      </w:hyperlink>
      <w:r>
        <w:t>, Accessed on 08-02-2021)</w:t>
      </w:r>
    </w:p>
    <w:p w14:paraId="4FBE6C8C" w14:textId="77777777" w:rsidR="00E11C53" w:rsidRDefault="00E11C53" w:rsidP="00E11C53">
      <w:r>
        <w:t>The geopolitical risks are major. States could react aggressively to other countries carrying out solar geoengineering without an international consensus. A country could in theory unilaterally decide to deploy it, as Kim Stanley Robinson portrays India doing, after a catastrophic heatwave, in his recent novel The Ministry of The Future.</w:t>
      </w:r>
    </w:p>
    <w:p w14:paraId="575729F3" w14:textId="77777777" w:rsidR="00E11C53" w:rsidRDefault="00E11C53" w:rsidP="00E11C53">
      <w:r>
        <w:t>Which international body might fit the bill?</w:t>
      </w:r>
    </w:p>
    <w:p w14:paraId="45F1291E" w14:textId="77777777" w:rsidR="00E11C53" w:rsidRDefault="00E11C53" w:rsidP="00E11C53">
      <w:r>
        <w:t>Some experts argue even small-scale experiments should have to wait until a robust, international governance mechanism is in place, or should be banned completely. For example, in February, Swedish groups including Saami people’s organisations wrote an open letter to the Advisory Board of Harvard’s SCoPEx, noting both the “risks of catastrophic consequences” of solar aerosol injection and the project’s “serious problems in terms of governance and decision-making”. It was in response to these and other concerns that Sweden’s space agency recently cancelled the test flight planned for the summer.</w:t>
      </w:r>
    </w:p>
    <w:p w14:paraId="4FC33592" w14:textId="77777777" w:rsidR="00E11C53" w:rsidRDefault="00E11C53" w:rsidP="00E11C53">
      <w:r>
        <w:t>There has been limited focus so far on developing this governance. A decision adopted back in 2010 by the Convention on Biological Diversity asked states to refrain from deploying solar geoengineering that might affect biodiversity and called for a transparent and democratic global governance mechanism.</w:t>
      </w:r>
    </w:p>
    <w:p w14:paraId="0EEAFB6F" w14:textId="77777777" w:rsidR="00E11C53" w:rsidRDefault="00E11C53" w:rsidP="00E11C53">
      <w:r>
        <w:t>“There’s a lot of debate about the legal status of this decision, but from our perspective it is a de facto moratorium,” says Schneider.</w:t>
      </w:r>
    </w:p>
    <w:p w14:paraId="67BC792F" w14:textId="77777777" w:rsidR="00E11C53" w:rsidRDefault="00E11C53" w:rsidP="00E11C53">
      <w:r>
        <w:t>Researchers have tried to begin to fill this governance gap. For example, the influential set of five “Oxford Principles” includes public participation, governance before deployment and independent impact assessment. Meanwhile, the US National Academies of Sciences, Engineering, and Medicine last week came out in favour of a US solar geoengineering research program, saying this should “aim to enhance policymakers’ understanding of climate response options”. However, this research “should not be designed to advance future deployment of these interventions”, it said.</w:t>
      </w:r>
    </w:p>
    <w:p w14:paraId="4481F231" w14:textId="77777777" w:rsidR="00E11C53" w:rsidRDefault="00E11C53" w:rsidP="00E11C53">
      <w:r>
        <w:t>In the absence of an international body, deciding who would have decision-making power, and where they would negotiate, is extremely challenging. International rules are almost entirely consent based, says Reynolds.</w:t>
      </w:r>
    </w:p>
    <w:p w14:paraId="48350DC7" w14:textId="77777777" w:rsidR="00E11C53" w:rsidRDefault="00E11C53" w:rsidP="00E11C53">
      <w:r>
        <w:t>The closest to a supranational body that could adequately deal with the issues is the United Nations Framework Convention on Climate Change (UNFCCC). But it has so far largely avoided the topic, and it’s not clear its remit could cover the area robustly enough. “Discussing it there may interfere with already contentious international discussions about reducing and eventually eliminating greenhouse gas emissions,” says Reynolds.</w:t>
      </w:r>
    </w:p>
    <w:p w14:paraId="365E6C2D" w14:textId="77777777" w:rsidR="00E11C53" w:rsidRDefault="00E11C53" w:rsidP="00E11C53">
      <w:r>
        <w:t>A resolution proposed by Switzerland at the UN Environment Assembly (UNEA) in 2019 asked the UN Environment Programme (UNEP) to assess the methods and evidence of solar geoengineering and outline possible future governance, but it failed to pass. The UNEA was “a useful place to start” since it has a broader environmental impact perspective than the UNFCCC and geoengineering has so many risks not necessarily linked to climate, says Schneider, pointing to concerns over the potential militarisation of some technologies. Others have pushed for the Intergovernmental Panel on Climate Change (IPCC) to produce a special report on solar geoengineering.</w:t>
      </w:r>
    </w:p>
    <w:p w14:paraId="5F68CEDD" w14:textId="77777777" w:rsidR="00E11C53" w:rsidRDefault="00E11C53" w:rsidP="00E11C53">
      <w:r>
        <w:t>Governance could feasibly be debated at the UN Security Council but the council is dominated by nuclear powers so 196 nations would be left without a voice, says Artaxo of the University of São Paulo. The Overseas Development Institute (ODI), among others, has warned about the implications of a possible “emergency” intervention being made by the council or another body which lacks the technical expertise, representation and mandate to take such “potentially irreversible planetary-level decisions”.</w:t>
      </w:r>
    </w:p>
    <w:p w14:paraId="52D4F04A" w14:textId="77777777" w:rsidR="00E11C53" w:rsidRDefault="00E11C53" w:rsidP="00E11C53">
      <w:r>
        <w:t>Schneider says one solution would be to establish an entirely new body for solar geoengineering governance, potentially using a similar governance mechanism as the London Convention and Protocol does for marine waste and other pollution.</w:t>
      </w:r>
    </w:p>
    <w:p w14:paraId="4E133853" w14:textId="77777777" w:rsidR="00E11C53" w:rsidRDefault="00E11C53" w:rsidP="00E11C53">
      <w:r>
        <w:t>The UN General Assembly should set up a new, fully representative body to analyse the scientific issues, with the power to authorise specific geoengineering experiments, says Artaxo of the University of São Paulo. “In a second stage, if any of the techniques proved safe and effective, then it [could] start discussion on implementation,” he says. “But of course, it’s very, very early to discuss any implementation issues.”</w:t>
      </w:r>
    </w:p>
    <w:p w14:paraId="5264A224" w14:textId="77777777" w:rsidR="00E11C53" w:rsidRDefault="00E11C53" w:rsidP="00E11C53">
      <w:r>
        <w:t>Reynolds argues that aiming too high, such as by establishing a decision-making body that could prohibit solar geoengineering outside of its authority, runs the risk of powerful countries such as the US, China or India simply refusing to sign up. “A model along the lines of the International Monetary Fund (IMF), which offers a forum for information exchange, the development of best practices, a response to emergencies and some degree of policy coordination would be more of an “optimal middle,” he says.</w:t>
      </w:r>
    </w:p>
    <w:p w14:paraId="79AD1EAF" w14:textId="77777777" w:rsidR="00E11C53" w:rsidRDefault="00E11C53" w:rsidP="00E11C53">
      <w:r>
        <w:t>It is crucial that any scientific research into solar geoengineering involves developing countries, says Artaxo. In a 2018 comment piece in Nature, Artaxo and others outlined how developing nations are being side-lined when it comes to solar geoengineering research and debates, despite often being the countries with most to gain or lose. “It is right, politically and morally, for the Global South to have a central role in solar-geoengineering research, discussion and evaluation,” they wrote.</w:t>
      </w:r>
    </w:p>
    <w:p w14:paraId="017F1717" w14:textId="77777777" w:rsidR="00E11C53" w:rsidRDefault="00E11C53" w:rsidP="00E11C53">
      <w:r>
        <w:t>The ODI report from 2017 emphasised the need for more support for developing countries to assess the costs and benefits of geoengineering, including the potential for unintended consequences. They also need support to strengthen the capacity to measure impacts within their borders – tricky to do in the absence of baseline atmospheric measurements.</w:t>
      </w:r>
    </w:p>
    <w:p w14:paraId="03A5760C" w14:textId="77777777" w:rsidR="00E11C53" w:rsidRDefault="00E11C53" w:rsidP="00E11C53">
      <w:r>
        <w:t>One group trying to expand the scope of governance of solar geoengineering research is the Solar Management Governance Initiative (SRMGI), which aims to build the capacity of developing countries to evaluate the practice. The body arranges outreach meetings with local partners, while its Decimals fund provides grants to scientists in the Global South modelling how solar geoengineering could affect their regions.</w:t>
      </w:r>
    </w:p>
    <w:p w14:paraId="7DAE4FAC" w14:textId="77777777" w:rsidR="00E11C53" w:rsidRDefault="00E11C53" w:rsidP="00E11C53">
      <w:r>
        <w:t>There are also important questions on liability to be addressed here, adds Artaxo. “If, for instance, the hydrological cycle over India completely messed up, who will pay for the damage to the Indian continent?” Other academics have suggested countries losing out to solar engineering deployment could be compensated using insurance or international law, but this could pose serious challenges given the issues already seen on delivering climate finance.</w:t>
      </w:r>
    </w:p>
    <w:p w14:paraId="2333705B" w14:textId="77777777" w:rsidR="00E11C53" w:rsidRPr="00C145BA" w:rsidRDefault="00E11C53" w:rsidP="00E11C53">
      <w:r>
        <w:t>For now, governance of solar geoengineering research and potential deployment remains in its infancy, but with ongoing experiments and the absence of sufficient emissions reductions, it’s a debate which is likely only to grow.</w:t>
      </w:r>
    </w:p>
    <w:p w14:paraId="57DAFE88"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11C5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4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1C53"/>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53558"/>
  <w14:defaultImageDpi w14:val="300"/>
  <w15:docId w15:val="{CE119629-7F85-5D4E-8609-5E565787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11C5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11C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11C5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11C5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11C53"/>
    <w:pPr>
      <w:keepNext/>
      <w:keepLines/>
      <w:spacing w:before="40" w:after="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E11C5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E11C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C53"/>
  </w:style>
  <w:style w:type="character" w:customStyle="1" w:styleId="Heading1Char">
    <w:name w:val="Heading 1 Char"/>
    <w:aliases w:val="Pocket Char"/>
    <w:basedOn w:val="DefaultParagraphFont"/>
    <w:link w:val="Heading1"/>
    <w:uiPriority w:val="9"/>
    <w:rsid w:val="00E11C5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11C5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11C5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11C5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E11C53"/>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E11C53"/>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E11C5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11C53"/>
    <w:rPr>
      <w:color w:val="auto"/>
      <w:u w:val="non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E11C53"/>
    <w:rPr>
      <w:color w:val="auto"/>
      <w:u w:val="none"/>
    </w:rPr>
  </w:style>
  <w:style w:type="paragraph" w:styleId="DocumentMap">
    <w:name w:val="Document Map"/>
    <w:basedOn w:val="Normal"/>
    <w:link w:val="DocumentMapChar"/>
    <w:uiPriority w:val="99"/>
    <w:semiHidden/>
    <w:unhideWhenUsed/>
    <w:rsid w:val="00E11C5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11C53"/>
    <w:rPr>
      <w:rFonts w:ascii="Lucida Grande" w:hAnsi="Lucida Grande" w:cs="Lucida Grande"/>
    </w:rPr>
  </w:style>
  <w:style w:type="character" w:customStyle="1" w:styleId="Heading6Char">
    <w:name w:val="Heading 6 Char"/>
    <w:basedOn w:val="DefaultParagraphFont"/>
    <w:link w:val="Heading6"/>
    <w:uiPriority w:val="99"/>
    <w:semiHidden/>
    <w:rsid w:val="00E11C53"/>
    <w:rPr>
      <w:rFonts w:asciiTheme="majorHAnsi" w:eastAsiaTheme="majorEastAsia" w:hAnsiTheme="majorHAnsi" w:cstheme="majorBidi"/>
      <w:color w:val="243F60" w:themeColor="accent1" w:themeShade="7F"/>
      <w:sz w:val="22"/>
    </w:rPr>
  </w:style>
  <w:style w:type="paragraph" w:customStyle="1" w:styleId="Emphasis1">
    <w:name w:val="Emphasis1"/>
    <w:basedOn w:val="Normal"/>
    <w:link w:val="Emphasis"/>
    <w:uiPriority w:val="20"/>
    <w:qFormat/>
    <w:rsid w:val="00E11C5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autoRedefine/>
    <w:uiPriority w:val="4"/>
    <w:qFormat/>
    <w:rsid w:val="00E11C53"/>
    <w:pPr>
      <w:numPr>
        <w:ilvl w:val="1"/>
        <w:numId w:val="12"/>
      </w:numPr>
      <w:spacing w:after="160" w:line="259" w:lineRule="auto"/>
    </w:pPr>
    <w:rPr>
      <w:rFonts w:ascii="Calibri" w:eastAsiaTheme="majorEastAsia" w:hAnsi="Calibri" w:cstheme="majorBidi"/>
      <w:b/>
      <w:iCs/>
      <w:sz w:val="26"/>
      <w:szCs w:val="22"/>
    </w:rPr>
  </w:style>
  <w:style w:type="paragraph" w:customStyle="1" w:styleId="analytic0">
    <w:name w:val="analytic_"/>
    <w:basedOn w:val="Heading4"/>
    <w:link w:val="analyticChar"/>
    <w:autoRedefine/>
    <w:uiPriority w:val="4"/>
    <w:qFormat/>
    <w:rsid w:val="00E11C53"/>
  </w:style>
  <w:style w:type="character" w:customStyle="1" w:styleId="analyticChar">
    <w:name w:val="analytic_ Char"/>
    <w:basedOn w:val="Heading4Char"/>
    <w:link w:val="analytic0"/>
    <w:uiPriority w:val="4"/>
    <w:rsid w:val="00E11C53"/>
    <w:rPr>
      <w:rFonts w:ascii="Calibri" w:eastAsiaTheme="majorEastAsia" w:hAnsi="Calibri" w:cstheme="majorBidi"/>
      <w:b/>
      <w:bCs/>
      <w:sz w:val="26"/>
      <w:szCs w:val="26"/>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E11C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character" w:styleId="UnresolvedMention">
    <w:name w:val="Unresolved Mention"/>
    <w:basedOn w:val="DefaultParagraphFont"/>
    <w:uiPriority w:val="99"/>
    <w:semiHidden/>
    <w:unhideWhenUsed/>
    <w:rsid w:val="00E11C53"/>
    <w:rPr>
      <w:color w:val="605E5C"/>
      <w:shd w:val="clear" w:color="auto" w:fill="E1DFDD"/>
    </w:rPr>
  </w:style>
  <w:style w:type="paragraph" w:customStyle="1" w:styleId="textbold">
    <w:name w:val="text bold"/>
    <w:basedOn w:val="Normal"/>
    <w:uiPriority w:val="7"/>
    <w:qFormat/>
    <w:rsid w:val="00E11C53"/>
    <w:pPr>
      <w:ind w:left="720"/>
      <w:jc w:val="both"/>
    </w:pPr>
    <w:rPr>
      <w:b/>
      <w:iCs/>
      <w:u w:val="single"/>
      <w:bdr w:val="single" w:sz="8" w:space="0" w:color="auto"/>
    </w:rPr>
  </w:style>
  <w:style w:type="paragraph" w:customStyle="1" w:styleId="Analytics">
    <w:name w:val="Analytics"/>
    <w:next w:val="Normal"/>
    <w:link w:val="AnalyticsChar"/>
    <w:autoRedefine/>
    <w:uiPriority w:val="4"/>
    <w:qFormat/>
    <w:rsid w:val="00E11C53"/>
    <w:pPr>
      <w:spacing w:line="259" w:lineRule="auto"/>
      <w:outlineLvl w:val="3"/>
    </w:pPr>
    <w:rPr>
      <w:rFonts w:ascii="Calibri" w:eastAsiaTheme="majorEastAsia" w:hAnsi="Calibri" w:cstheme="majorBidi"/>
      <w:b/>
      <w:iCs/>
      <w:color w:val="632423" w:themeColor="accent2" w:themeShade="80"/>
      <w:sz w:val="32"/>
      <w:szCs w:val="28"/>
    </w:rPr>
  </w:style>
  <w:style w:type="character" w:customStyle="1" w:styleId="AnalyticsChar">
    <w:name w:val="Analytics Char"/>
    <w:basedOn w:val="DefaultParagraphFont"/>
    <w:link w:val="Analytics"/>
    <w:uiPriority w:val="4"/>
    <w:rsid w:val="00E11C53"/>
    <w:rPr>
      <w:rFonts w:ascii="Calibri" w:eastAsiaTheme="majorEastAsia" w:hAnsi="Calibri" w:cstheme="majorBidi"/>
      <w:b/>
      <w:iCs/>
      <w:color w:val="632423" w:themeColor="accent2" w:themeShade="80"/>
      <w:sz w:val="32"/>
      <w:szCs w:val="28"/>
    </w:rPr>
  </w:style>
  <w:style w:type="paragraph" w:customStyle="1" w:styleId="AuthorQuals">
    <w:name w:val="Author Quals"/>
    <w:basedOn w:val="Normal"/>
    <w:link w:val="AuthorQualsChar"/>
    <w:autoRedefine/>
    <w:uiPriority w:val="4"/>
    <w:qFormat/>
    <w:rsid w:val="00E11C53"/>
    <w:rPr>
      <w:sz w:val="16"/>
      <w:szCs w:val="10"/>
    </w:rPr>
  </w:style>
  <w:style w:type="character" w:customStyle="1" w:styleId="AuthorQualsChar">
    <w:name w:val="Author Quals Char"/>
    <w:basedOn w:val="DefaultParagraphFont"/>
    <w:link w:val="AuthorQuals"/>
    <w:uiPriority w:val="4"/>
    <w:rsid w:val="00E11C53"/>
    <w:rPr>
      <w:rFonts w:ascii="Calibri" w:hAnsi="Calibri"/>
      <w:sz w:val="16"/>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journalofweathermodification.org/index.php/JWM/article/view/153/200" TargetMode="External"/><Relationship Id="rId18" Type="http://schemas.openxmlformats.org/officeDocument/2006/relationships/hyperlink" Target="https://digitalcommons.du.edu/cgi/viewcontent.cgi?article=2028&amp;context=djilp" TargetMode="External"/><Relationship Id="rId26" Type="http://schemas.openxmlformats.org/officeDocument/2006/relationships/hyperlink" Target="https://digitalcommons.du.edu/cgi/viewcontent.cgi?article=2028&amp;context=djilp" TargetMode="External"/><Relationship Id="rId39" Type="http://schemas.openxmlformats.org/officeDocument/2006/relationships/hyperlink" Target="https://www.conserve-energy-future.com/types-effects-cloud-seeding.php" TargetMode="External"/><Relationship Id="rId21" Type="http://schemas.openxmlformats.org/officeDocument/2006/relationships/hyperlink" Target="https://nias-uas.com/unmanned-cloud-seeding-aircraft-takes-flight-in-nevada/" TargetMode="External"/><Relationship Id="rId34" Type="http://schemas.openxmlformats.org/officeDocument/2006/relationships/hyperlink" Target="https://www.jstor.org/stable/26322705" TargetMode="External"/><Relationship Id="rId42" Type="http://schemas.openxmlformats.org/officeDocument/2006/relationships/hyperlink" Target="https://www.sciencealert.com/solar-geoengineering-won-t-be-able-to-hold-off-global-warming-forever-scientists-warn" TargetMode="External"/><Relationship Id="rId47" Type="http://schemas.openxmlformats.org/officeDocument/2006/relationships/hyperlink" Target="https://www.cfr.org/blog/can-solar-geoengineering-be-used-weapon)//cb" TargetMode="External"/><Relationship Id="rId50" Type="http://schemas.openxmlformats.org/officeDocument/2006/relationships/hyperlink" Target="https://cen.acs.org/articles/88/i45/Countries-Agree-Ban-Geoengineering.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cientificamerican.com/article/eight-states-are-seeding-clouds-to-overcome-megadrought/" TargetMode="External"/><Relationship Id="rId29" Type="http://schemas.openxmlformats.org/officeDocument/2006/relationships/hyperlink" Target="https://apnews.com/article/business-health-government-and-politics-indiana-coronavirus-pandemic-ae532d270c7f6bbfc188044768d452bb" TargetMode="External"/><Relationship Id="rId11" Type="http://schemas.openxmlformats.org/officeDocument/2006/relationships/hyperlink" Target="https://www.watercalculator.org/footprint/water-conservation-efficiency/" TargetMode="External"/><Relationship Id="rId24" Type="http://schemas.openxmlformats.org/officeDocument/2006/relationships/hyperlink" Target="https://scholarship.law.georgetown.edu/cgi/viewcontent.cgi?article=2985&amp;context=facpub" TargetMode="External"/><Relationship Id="rId32" Type="http://schemas.openxmlformats.org/officeDocument/2006/relationships/hyperlink" Target="https://www.americanprogress.org/issues/green/reports/2020/04/30/484163/states-laying-road-map-climate-leadership/" TargetMode="External"/><Relationship Id="rId37" Type="http://schemas.openxmlformats.org/officeDocument/2006/relationships/hyperlink" Target="https://doi.org/10.1177/2514848619844771" TargetMode="External"/><Relationship Id="rId40" Type="http://schemas.openxmlformats.org/officeDocument/2006/relationships/hyperlink" Target="https://www.independent.co.uk/climate-change/news/cloud-seeding-weather-control-manipulate-effects-chemicals-climate-change-a8160146.html" TargetMode="External"/><Relationship Id="rId45" Type="http://schemas.openxmlformats.org/officeDocument/2006/relationships/hyperlink" Target="https://insideclimatenews.org/news/04032020/cloud-seeding-global-warming/"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hyperlink" Target="http://www.fao.org/3/ad676e/ad676e15.htm" TargetMode="External"/><Relationship Id="rId19" Type="http://schemas.openxmlformats.org/officeDocument/2006/relationships/hyperlink" Target="https://billingsgazette.com/news/state-and-regional/wyoming/forest-service-no-permit-needed-for-cloud-seeding/article_41d18e2d-40ab-5b8b-9629-e613467c85e6.html" TargetMode="External"/><Relationship Id="rId31" Type="http://schemas.openxmlformats.org/officeDocument/2006/relationships/hyperlink" Target="https://www.usbr.gov/history/ProjectHistories/Project_Skywater_D1%5B1%5D.pdf" TargetMode="External"/><Relationship Id="rId44" Type="http://schemas.openxmlformats.org/officeDocument/2006/relationships/hyperlink" Target="https://www.unr.edu/nevada-today/news/2017/atp-cloud-seeding"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scientificamerican.com/article/eight-states-are-seeding-clouds-to-overcome-megadrought/" TargetMode="External"/><Relationship Id="rId14" Type="http://schemas.openxmlformats.org/officeDocument/2006/relationships/hyperlink" Target="http://journalofweathermodification.org/index.php/JWM/article/view/153/200" TargetMode="External"/><Relationship Id="rId22" Type="http://schemas.openxmlformats.org/officeDocument/2006/relationships/hyperlink" Target="https://tahoechamber.org/lake-tahoe-restoration-act-introduced-in-congress/" TargetMode="External"/><Relationship Id="rId27" Type="http://schemas.openxmlformats.org/officeDocument/2006/relationships/hyperlink" Target="https://www.politico.com/news/2021/07/07/states-financial-status-pandemic-498403" TargetMode="External"/><Relationship Id="rId30" Type="http://schemas.openxmlformats.org/officeDocument/2006/relationships/hyperlink" Target="https://www.politico.com/news/2021/07/07/states-financial-status-pandemic-498403" TargetMode="External"/><Relationship Id="rId35" Type="http://schemas.openxmlformats.org/officeDocument/2006/relationships/hyperlink" Target="https://www.cbpp.org/research/state-budget-and-tax/some-states-much-better-prepared-than-others-for-recession" TargetMode="External"/><Relationship Id="rId43" Type="http://schemas.openxmlformats.org/officeDocument/2006/relationships/hyperlink" Target="https://www.bbc.com/future/article/20190220-how-artificially-brightened-clouds-could-stop-climate-change" TargetMode="External"/><Relationship Id="rId48" Type="http://schemas.openxmlformats.org/officeDocument/2006/relationships/hyperlink" Target="https://ceobs.org/from-enmod-to-geoengineering-the-environment-as-a-weapon-of-war/" TargetMode="External"/><Relationship Id="rId8" Type="http://schemas.openxmlformats.org/officeDocument/2006/relationships/webSettings" Target="webSettings.xml"/><Relationship Id="rId51" Type="http://schemas.openxmlformats.org/officeDocument/2006/relationships/hyperlink" Target="https://chinadialogue.net/en/climate/who-should-govern-solar-geoengineering/" TargetMode="External"/><Relationship Id="rId3" Type="http://schemas.openxmlformats.org/officeDocument/2006/relationships/customXml" Target="../customXml/item3.xml"/><Relationship Id="rId12" Type="http://schemas.openxmlformats.org/officeDocument/2006/relationships/hyperlink" Target="https://heinonline.org/HOL/P?h=hein.journals/nordak96&amp;i=36" TargetMode="External"/><Relationship Id="rId17" Type="http://schemas.openxmlformats.org/officeDocument/2006/relationships/hyperlink" Target="https://gwjeel.com/wp-content/uploads/2017/04/velez-leon_final.pdf" TargetMode="External"/><Relationship Id="rId25" Type="http://schemas.openxmlformats.org/officeDocument/2006/relationships/hyperlink" Target="https://scholarship.law.georgetown.edu/cgi/viewcontent.cgi?article=2985&amp;context=facpub" TargetMode="External"/><Relationship Id="rId33" Type="http://schemas.openxmlformats.org/officeDocument/2006/relationships/hyperlink" Target="https://www.americanprogress.org/issues/green/reports/2020/04/30/484163/states-laying-road-map-climate-leadership/" TargetMode="External"/><Relationship Id="rId38" Type="http://schemas.openxmlformats.org/officeDocument/2006/relationships/hyperlink" Target="https://ueaeprints.uea.ac.uk/id/eprint/65708/4/Climate_Colonialism_pre_print.pdf" TargetMode="External"/><Relationship Id="rId46" Type="http://schemas.openxmlformats.org/officeDocument/2006/relationships/hyperlink" Target="https://www.bbc.com/future/article/20190220-how-artificially-brightened-clouds-could-stop-climate-change" TargetMode="External"/><Relationship Id="rId20" Type="http://schemas.openxmlformats.org/officeDocument/2006/relationships/hyperlink" Target="https://heinonline.org/HOL/P?h=hein.journals/nordak96&amp;i=36" TargetMode="External"/><Relationship Id="rId41" Type="http://schemas.openxmlformats.org/officeDocument/2006/relationships/hyperlink" Target="https://www.sciencetimes.com/articles/28355/20201121/cloud-seeding-prevent-global-warming-worsens.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heinonline.org/HOL/P?h=hein.journals/nordak96&amp;i=36" TargetMode="External"/><Relationship Id="rId23" Type="http://schemas.openxmlformats.org/officeDocument/2006/relationships/hyperlink" Target="https://scholarship.law.georgetown.edu/cgi/viewcontent.cgi?article=2985&amp;context=facpub" TargetMode="External"/><Relationship Id="rId28" Type="http://schemas.openxmlformats.org/officeDocument/2006/relationships/hyperlink" Target="https://www.politico.com/states/california/story/2021/05/10/california-has-a-staggering-757b-budget-surplus-1381195" TargetMode="External"/><Relationship Id="rId36" Type="http://schemas.openxmlformats.org/officeDocument/2006/relationships/hyperlink" Target="http://www.eap.philosophy-australia.com/issue_3/EAP3_AHKIN_Human_Centrism.pdf" TargetMode="External"/><Relationship Id="rId49" Type="http://schemas.openxmlformats.org/officeDocument/2006/relationships/hyperlink" Target="https://www.scientificamerican.com/article/u-s-blocks-u-n-resolution-on-geoengineer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eanorsulliv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54521</Words>
  <Characters>310772</Characters>
  <Application>Microsoft Office Word</Application>
  <DocSecurity>0</DocSecurity>
  <Lines>2589</Lines>
  <Paragraphs>729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ellielsul@gmail.com</cp:lastModifiedBy>
  <cp:revision>1</cp:revision>
  <dcterms:created xsi:type="dcterms:W3CDTF">2021-08-16T21:12:00Z</dcterms:created>
  <dcterms:modified xsi:type="dcterms:W3CDTF">2021-08-16T21:13:00Z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