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CA84A" w14:textId="2531C0D1" w:rsidR="00AB2F06" w:rsidRPr="000C6B0D" w:rsidRDefault="003628FC" w:rsidP="00CF62BE">
      <w:pPr>
        <w:pStyle w:val="Heading1"/>
        <w:rPr>
          <w:rFonts w:cs="Times New Roman"/>
        </w:rPr>
      </w:pPr>
      <w:r w:rsidRPr="000C6B0D">
        <w:rPr>
          <w:rFonts w:cs="Times New Roman"/>
        </w:rPr>
        <w:t>EPA TRADEOFF DA</w:t>
      </w:r>
    </w:p>
    <w:p w14:paraId="70AE36C8" w14:textId="1F182938" w:rsidR="00057BD4" w:rsidRPr="000C6B0D" w:rsidRDefault="00057BD4" w:rsidP="00057BD4">
      <w:pPr>
        <w:pStyle w:val="Heading2"/>
        <w:rPr>
          <w:rFonts w:cs="Times New Roman"/>
        </w:rPr>
      </w:pPr>
      <w:r w:rsidRPr="000C6B0D">
        <w:rPr>
          <w:rFonts w:cs="Times New Roman"/>
        </w:rPr>
        <w:t>LINK</w:t>
      </w:r>
    </w:p>
    <w:p w14:paraId="2B4EBACB" w14:textId="2507ECEE" w:rsidR="00377130" w:rsidRPr="000C6B0D" w:rsidRDefault="00377130" w:rsidP="00377130">
      <w:pPr>
        <w:pStyle w:val="Heading3"/>
        <w:rPr>
          <w:rFonts w:cs="Times New Roman"/>
        </w:rPr>
      </w:pPr>
      <w:r w:rsidRPr="000C6B0D">
        <w:rPr>
          <w:rFonts w:cs="Times New Roman"/>
        </w:rPr>
        <w:t>L---</w:t>
      </w:r>
      <w:r w:rsidR="004C4D06" w:rsidRPr="000C6B0D">
        <w:rPr>
          <w:rFonts w:cs="Times New Roman"/>
        </w:rPr>
        <w:t>Generic</w:t>
      </w:r>
    </w:p>
    <w:p w14:paraId="00FD8546" w14:textId="76E0B916" w:rsidR="00377130" w:rsidRPr="000C6B0D" w:rsidRDefault="00377130" w:rsidP="00377130">
      <w:pPr>
        <w:pStyle w:val="Heading4"/>
        <w:rPr>
          <w:rFonts w:cs="Times New Roman"/>
        </w:rPr>
      </w:pPr>
      <w:r w:rsidRPr="000C6B0D">
        <w:rPr>
          <w:rFonts w:cs="Times New Roman"/>
        </w:rPr>
        <w:t>Water protection drains finite EPA resources</w:t>
      </w:r>
    </w:p>
    <w:p w14:paraId="18EE8774" w14:textId="77777777" w:rsidR="00377130" w:rsidRPr="000C6B0D" w:rsidRDefault="00377130" w:rsidP="00377130">
      <w:proofErr w:type="spellStart"/>
      <w:r w:rsidRPr="000C6B0D">
        <w:rPr>
          <w:rStyle w:val="Style13ptBold"/>
        </w:rPr>
        <w:t>Heminger</w:t>
      </w:r>
      <w:proofErr w:type="spellEnd"/>
      <w:r w:rsidRPr="000C6B0D">
        <w:rPr>
          <w:rStyle w:val="Style13ptBold"/>
        </w:rPr>
        <w:t xml:space="preserve"> 15</w:t>
      </w:r>
      <w:r w:rsidRPr="000C6B0D">
        <w:t xml:space="preserve">, Trial Attorney Environmental Defense Section U.S. Department of Justice, GULF RESTORATION NETWORK, et al., Plaintiffs,  Civil Action No. 2:12-cv-00677-JCZ-DEK v.  Section “A,” Division 3 GINA MCCARTHY, Administrator of Hon. Jay C. </w:t>
      </w:r>
      <w:proofErr w:type="spellStart"/>
      <w:r w:rsidRPr="000C6B0D">
        <w:t>Zainey</w:t>
      </w:r>
      <w:proofErr w:type="spellEnd"/>
      <w:r w:rsidRPr="000C6B0D">
        <w:t>, District Judge the United States Environmental, Hon. Daniel E. Knowles, III, Magistrate Judge Protection Agency, and the UNITED STATES ENVIRONMENTAL PROTECTION AGENCY, Defendants, https://www.nacwa.org/docs/default-source/clean-water-current-pdf/19-feb-16/2016-01-08gulf-msj-remand-(epa).pdf)//BB</w:t>
      </w:r>
    </w:p>
    <w:p w14:paraId="11CF2963" w14:textId="77777777" w:rsidR="00377130" w:rsidRPr="000C6B0D" w:rsidRDefault="00377130" w:rsidP="00377130"/>
    <w:p w14:paraId="53737B71" w14:textId="57F8C2D1" w:rsidR="00377130" w:rsidRPr="000C6B0D" w:rsidRDefault="00377130" w:rsidP="00377130">
      <w:r w:rsidRPr="00E0306F">
        <w:rPr>
          <w:rStyle w:val="StyleUnderline"/>
          <w:highlight w:val="cyan"/>
        </w:rPr>
        <w:t>EPA considered</w:t>
      </w:r>
      <w:r w:rsidRPr="000C6B0D">
        <w:rPr>
          <w:rStyle w:val="StyleUnderline"/>
        </w:rPr>
        <w:t xml:space="preserve"> the </w:t>
      </w:r>
      <w:r w:rsidRPr="00E0306F">
        <w:rPr>
          <w:rStyle w:val="Emphasis"/>
          <w:highlight w:val="cyan"/>
        </w:rPr>
        <w:t>limited resources</w:t>
      </w:r>
      <w:r w:rsidRPr="00E0306F">
        <w:rPr>
          <w:rStyle w:val="StyleUnderline"/>
          <w:highlight w:val="cyan"/>
        </w:rPr>
        <w:t xml:space="preserve"> available to</w:t>
      </w:r>
      <w:r w:rsidRPr="000C6B0D">
        <w:t xml:space="preserve"> the Agency to develop and </w:t>
      </w:r>
      <w:r w:rsidRPr="00E0306F">
        <w:rPr>
          <w:rStyle w:val="StyleUnderline"/>
          <w:highlight w:val="cyan"/>
        </w:rPr>
        <w:t>implement</w:t>
      </w:r>
      <w:r w:rsidRPr="000C6B0D">
        <w:rPr>
          <w:rStyle w:val="StyleUnderline"/>
        </w:rPr>
        <w:t xml:space="preserve"> </w:t>
      </w:r>
      <w:r w:rsidRPr="00E0306F">
        <w:rPr>
          <w:rStyle w:val="StyleUnderline"/>
          <w:highlight w:val="cyan"/>
        </w:rPr>
        <w:t>federal</w:t>
      </w:r>
      <w:r w:rsidRPr="000C6B0D">
        <w:rPr>
          <w:rStyle w:val="StyleUnderline"/>
        </w:rPr>
        <w:t xml:space="preserve"> </w:t>
      </w:r>
      <w:r w:rsidRPr="00E0306F">
        <w:rPr>
          <w:rStyle w:val="StyleUnderline"/>
          <w:highlight w:val="cyan"/>
        </w:rPr>
        <w:t>water</w:t>
      </w:r>
      <w:r w:rsidRPr="000C6B0D">
        <w:rPr>
          <w:rStyle w:val="StyleUnderline"/>
        </w:rPr>
        <w:t xml:space="preserve"> quality </w:t>
      </w:r>
      <w:r w:rsidRPr="00E0306F">
        <w:rPr>
          <w:rStyle w:val="StyleUnderline"/>
          <w:highlight w:val="cyan"/>
        </w:rPr>
        <w:t>standards</w:t>
      </w:r>
      <w:r w:rsidRPr="000C6B0D">
        <w:t xml:space="preserve">, 33 U.S.C. § 1313. In evaluating Gulf Restoration’s petition, </w:t>
      </w:r>
      <w:r w:rsidRPr="000C6B0D">
        <w:rPr>
          <w:rStyle w:val="StyleUnderline"/>
        </w:rPr>
        <w:t>EPA also considered the limited resources available to the Agency to undertake the “unprecedented and complex</w:t>
      </w:r>
      <w:r w:rsidRPr="000C6B0D">
        <w:t xml:space="preserve"> set of </w:t>
      </w:r>
      <w:r w:rsidRPr="000C6B0D">
        <w:rPr>
          <w:rStyle w:val="StyleUnderline"/>
        </w:rPr>
        <w:t>rulemakings to promulgate federal</w:t>
      </w:r>
      <w:r w:rsidRPr="000C6B0D">
        <w:t xml:space="preserve"> [numeric </w:t>
      </w:r>
      <w:r w:rsidRPr="000C6B0D">
        <w:rPr>
          <w:rStyle w:val="StyleUnderline"/>
        </w:rPr>
        <w:t xml:space="preserve">nutrient criteria] </w:t>
      </w:r>
      <w:r w:rsidRPr="00E0306F">
        <w:rPr>
          <w:rStyle w:val="StyleUnderline"/>
          <w:highlight w:val="cyan"/>
        </w:rPr>
        <w:t>for</w:t>
      </w:r>
      <w:r w:rsidRPr="000C6B0D">
        <w:t xml:space="preserve"> a large region (or even </w:t>
      </w:r>
      <w:r w:rsidRPr="00E0306F">
        <w:rPr>
          <w:rStyle w:val="StyleUnderline"/>
          <w:highlight w:val="cyan"/>
        </w:rPr>
        <w:t>the entire</w:t>
      </w:r>
      <w:r w:rsidRPr="000C6B0D">
        <w:rPr>
          <w:rStyle w:val="StyleUnderline"/>
        </w:rPr>
        <w:t xml:space="preserve"> </w:t>
      </w:r>
      <w:r w:rsidRPr="00E0306F">
        <w:rPr>
          <w:rStyle w:val="StyleUnderline"/>
          <w:highlight w:val="cyan"/>
        </w:rPr>
        <w:t>country</w:t>
      </w:r>
      <w:r w:rsidRPr="000C6B0D">
        <w:t xml:space="preserve">),” as requested by Gulf Restoration. EPA Ex. 2, AR 4, EPA Decision. As EPA recognized, if it made the necessity determinations requested by Gulf Restoration, then under section 1313(c), </w:t>
      </w:r>
      <w:r w:rsidRPr="000C6B0D">
        <w:rPr>
          <w:rStyle w:val="StyleUnderline"/>
        </w:rPr>
        <w:t>the</w:t>
      </w:r>
      <w:r w:rsidRPr="000C6B0D">
        <w:t xml:space="preserve"> Agency would need to “promptly” promulgate corresponding federal numeric nutrient criteria. Indeed, as discussed above in Background Section B.2., Gulf Restoration’s petition focused on its </w:t>
      </w:r>
      <w:r w:rsidRPr="000C6B0D">
        <w:rPr>
          <w:rStyle w:val="StyleUnderline"/>
        </w:rPr>
        <w:t xml:space="preserve">request that EPA </w:t>
      </w:r>
      <w:r w:rsidRPr="000C6B0D">
        <w:t>promulgate numeric nutrient criteria across the country, not on the threshold necessity determinations that would precede those regulations. See EPA Ex. 1, AR 4, Petition (requesting that EPA “</w:t>
      </w:r>
      <w:r w:rsidRPr="000C6B0D">
        <w:rPr>
          <w:rStyle w:val="StyleUnderline"/>
        </w:rPr>
        <w:t>use its powers to control</w:t>
      </w:r>
      <w:r w:rsidRPr="000C6B0D">
        <w:t xml:space="preserve"> nitrogen and phosphorus </w:t>
      </w:r>
      <w:r w:rsidRPr="000C6B0D">
        <w:rPr>
          <w:rStyle w:val="StyleUnderline"/>
        </w:rPr>
        <w:t>pollution</w:t>
      </w:r>
      <w:r w:rsidRPr="000C6B0D">
        <w:t xml:space="preserve">”); id. at AR 78. Thus, </w:t>
      </w:r>
      <w:r w:rsidRPr="000C6B0D">
        <w:rPr>
          <w:rStyle w:val="StyleUnderline"/>
        </w:rPr>
        <w:t>EPA</w:t>
      </w:r>
      <w:r w:rsidRPr="000C6B0D">
        <w:t xml:space="preserve"> </w:t>
      </w:r>
      <w:r w:rsidRPr="000C6B0D">
        <w:rPr>
          <w:rStyle w:val="StyleUnderline"/>
        </w:rPr>
        <w:t>considered not just the resources required to make the necessity determinations themselves</w:t>
      </w:r>
      <w:r w:rsidRPr="000C6B0D">
        <w:t xml:space="preserve">, but </w:t>
      </w:r>
      <w:r w:rsidRPr="000C6B0D">
        <w:rPr>
          <w:rStyle w:val="StyleUnderline"/>
        </w:rPr>
        <w:t xml:space="preserve">also the </w:t>
      </w:r>
      <w:r w:rsidRPr="00E0306F">
        <w:rPr>
          <w:rStyle w:val="Emphasis"/>
          <w:highlight w:val="cyan"/>
        </w:rPr>
        <w:t>intensive resources</w:t>
      </w:r>
      <w:r w:rsidRPr="000C6B0D">
        <w:rPr>
          <w:rStyle w:val="StyleUnderline"/>
        </w:rPr>
        <w:t xml:space="preserve"> that </w:t>
      </w:r>
      <w:r w:rsidRPr="00E0306F">
        <w:rPr>
          <w:rStyle w:val="StyleUnderline"/>
          <w:highlight w:val="cyan"/>
        </w:rPr>
        <w:t xml:space="preserve">would be required for the Agency to </w:t>
      </w:r>
      <w:r w:rsidRPr="000C6B0D">
        <w:rPr>
          <w:rStyle w:val="StyleUnderline"/>
        </w:rPr>
        <w:t xml:space="preserve">complete the </w:t>
      </w:r>
      <w:r w:rsidRPr="00E0306F">
        <w:rPr>
          <w:rStyle w:val="Emphasis"/>
          <w:highlight w:val="cyan"/>
        </w:rPr>
        <w:t>regulat</w:t>
      </w:r>
      <w:r w:rsidRPr="000C6B0D">
        <w:rPr>
          <w:rStyle w:val="StyleUnderline"/>
        </w:rPr>
        <w:t>ory task</w:t>
      </w:r>
      <w:r w:rsidRPr="000C6B0D">
        <w:t xml:space="preserve"> under section 1313(c)(4)(B). After developing numeric nutrient criteria for waters in a single State (Florida), id. at AR 5, EPA was well-positioned to assess the enormous resources that would be required to develop such </w:t>
      </w:r>
      <w:r w:rsidRPr="000C6B0D">
        <w:rPr>
          <w:rStyle w:val="StyleUnderline"/>
        </w:rPr>
        <w:t>criteria for “</w:t>
      </w:r>
      <w:r w:rsidRPr="000C6B0D">
        <w:rPr>
          <w:rStyle w:val="Emphasis"/>
        </w:rPr>
        <w:t xml:space="preserve">all navigable </w:t>
      </w:r>
      <w:r w:rsidRPr="00E0306F">
        <w:rPr>
          <w:rStyle w:val="Emphasis"/>
          <w:highlight w:val="cyan"/>
        </w:rPr>
        <w:t>waters in all 50 states</w:t>
      </w:r>
      <w:r w:rsidRPr="000C6B0D">
        <w:t xml:space="preserve">” where such criteria did not already exist. Id. at AR 1. As EPA explained, if it made the requested necessity determinations, </w:t>
      </w:r>
      <w:r w:rsidRPr="00E0306F">
        <w:rPr>
          <w:rStyle w:val="Emphasis"/>
          <w:highlight w:val="cyan"/>
        </w:rPr>
        <w:t>‘[t]he development</w:t>
      </w:r>
      <w:r w:rsidRPr="000C6B0D">
        <w:t xml:space="preserve"> of [numeric Case 2:12-cv-00677-JCZ-DEK Document 201-1 Filed 11/20/15 Page 32 of 38 27 nutrient criteria] for 50, 31, or 10 states at one time </w:t>
      </w:r>
      <w:r w:rsidRPr="00E0306F">
        <w:rPr>
          <w:rStyle w:val="Emphasis"/>
          <w:highlight w:val="cyan"/>
        </w:rPr>
        <w:t xml:space="preserve">would be </w:t>
      </w:r>
      <w:r w:rsidRPr="00E0306F">
        <w:rPr>
          <w:rStyle w:val="Emphasis"/>
          <w:sz w:val="28"/>
          <w:szCs w:val="28"/>
          <w:highlight w:val="cyan"/>
        </w:rPr>
        <w:t>highly resource and time intensive</w:t>
      </w:r>
      <w:r w:rsidRPr="000C6B0D">
        <w:t xml:space="preserve">.” Id. at AR 4. EPA anticipated that </w:t>
      </w:r>
      <w:r w:rsidRPr="00E0306F">
        <w:rPr>
          <w:rStyle w:val="StyleUnderline"/>
          <w:highlight w:val="cyan"/>
        </w:rPr>
        <w:t>such an effort would “involve</w:t>
      </w:r>
      <w:r w:rsidRPr="000C6B0D">
        <w:rPr>
          <w:rStyle w:val="StyleUnderline"/>
        </w:rPr>
        <w:t xml:space="preserve"> the </w:t>
      </w:r>
      <w:r w:rsidRPr="00E0306F">
        <w:rPr>
          <w:rStyle w:val="StyleUnderline"/>
          <w:highlight w:val="cyan"/>
        </w:rPr>
        <w:t xml:space="preserve">EPA staff </w:t>
      </w:r>
      <w:r w:rsidRPr="00E0306F">
        <w:rPr>
          <w:rStyle w:val="Emphasis"/>
          <w:sz w:val="30"/>
          <w:szCs w:val="30"/>
          <w:highlight w:val="cyan"/>
        </w:rPr>
        <w:t>across the entire Agency</w:t>
      </w:r>
      <w:r w:rsidRPr="000C6B0D">
        <w:t>, as well as support from technical experts outside the Agency.” Id. EPA then detailed the many steps that it would need to take to conduct a federal rulemaking for each State. Id. This included “develop[</w:t>
      </w:r>
      <w:proofErr w:type="spellStart"/>
      <w:r w:rsidRPr="000C6B0D">
        <w:t>ing</w:t>
      </w:r>
      <w:proofErr w:type="spellEnd"/>
      <w:r w:rsidRPr="000C6B0D">
        <w:t xml:space="preserve">] a technical record for each affected state”—what </w:t>
      </w:r>
      <w:r w:rsidRPr="000C6B0D">
        <w:rPr>
          <w:rStyle w:val="StyleUnderline"/>
        </w:rPr>
        <w:t>EPA described as “a task of substantial magnitude in light of the need for thorough review and analysis of</w:t>
      </w:r>
      <w:r w:rsidRPr="000C6B0D">
        <w:t xml:space="preserve"> state </w:t>
      </w:r>
      <w:r w:rsidRPr="000C6B0D">
        <w:rPr>
          <w:rStyle w:val="StyleUnderline"/>
        </w:rPr>
        <w:t>water quality</w:t>
      </w:r>
      <w:r w:rsidRPr="000C6B0D">
        <w:t xml:space="preserve"> data and the frequency and severity of nutrient-related impacts.” Id. at AR 4. </w:t>
      </w:r>
      <w:r w:rsidRPr="00E0306F">
        <w:rPr>
          <w:rStyle w:val="StyleUnderline"/>
          <w:highlight w:val="cyan"/>
        </w:rPr>
        <w:t>EPA</w:t>
      </w:r>
      <w:r w:rsidRPr="000C6B0D">
        <w:rPr>
          <w:rStyle w:val="StyleUnderline"/>
        </w:rPr>
        <w:t xml:space="preserve"> also predicted that to complete</w:t>
      </w:r>
      <w:r w:rsidRPr="000C6B0D">
        <w:t xml:space="preserve"> the </w:t>
      </w:r>
      <w:r w:rsidRPr="00E0306F">
        <w:rPr>
          <w:rStyle w:val="StyleUnderline"/>
          <w:highlight w:val="cyan"/>
        </w:rPr>
        <w:t>rulemaking</w:t>
      </w:r>
      <w:r w:rsidRPr="000C6B0D">
        <w:rPr>
          <w:rStyle w:val="StyleUnderline"/>
        </w:rPr>
        <w:t xml:space="preserve">, it </w:t>
      </w:r>
      <w:r w:rsidRPr="00E0306F">
        <w:rPr>
          <w:rStyle w:val="StyleUnderline"/>
          <w:highlight w:val="cyan"/>
        </w:rPr>
        <w:t>would face “a daunting management challenge” because of</w:t>
      </w:r>
      <w:r w:rsidRPr="000C6B0D">
        <w:t xml:space="preserve"> (1) “</w:t>
      </w:r>
      <w:r w:rsidRPr="000C6B0D">
        <w:rPr>
          <w:rStyle w:val="StyleUnderline"/>
        </w:rPr>
        <w:t xml:space="preserve">the complexity of the </w:t>
      </w:r>
      <w:r w:rsidRPr="00E0306F">
        <w:rPr>
          <w:rStyle w:val="Emphasis"/>
          <w:highlight w:val="cyan"/>
        </w:rPr>
        <w:t>technical issues</w:t>
      </w:r>
      <w:r w:rsidRPr="000C6B0D">
        <w:t xml:space="preserve">,” (2) </w:t>
      </w:r>
      <w:r w:rsidRPr="000C6B0D">
        <w:rPr>
          <w:rStyle w:val="StyleUnderline"/>
        </w:rPr>
        <w:t>the “</w:t>
      </w:r>
      <w:r w:rsidRPr="00E0306F">
        <w:rPr>
          <w:rStyle w:val="StyleUnderline"/>
          <w:highlight w:val="cyan"/>
        </w:rPr>
        <w:t xml:space="preserve">large volume of </w:t>
      </w:r>
      <w:r w:rsidRPr="00E0306F">
        <w:rPr>
          <w:rStyle w:val="Emphasis"/>
          <w:highlight w:val="cyan"/>
        </w:rPr>
        <w:t>comments</w:t>
      </w:r>
      <w:r w:rsidRPr="000C6B0D">
        <w:t xml:space="preserve"> from stakeholders and local governments” </w:t>
      </w:r>
      <w:r w:rsidRPr="000C6B0D">
        <w:rPr>
          <w:rStyle w:val="StyleUnderline"/>
        </w:rPr>
        <w:t xml:space="preserve">that EPA expected to receive, </w:t>
      </w:r>
      <w:r w:rsidRPr="00E0306F">
        <w:rPr>
          <w:rStyle w:val="StyleUnderline"/>
          <w:highlight w:val="cyan"/>
        </w:rPr>
        <w:t>and</w:t>
      </w:r>
      <w:r w:rsidRPr="000C6B0D">
        <w:t xml:space="preserve"> (3) “</w:t>
      </w:r>
      <w:r w:rsidRPr="00E0306F">
        <w:rPr>
          <w:rStyle w:val="StyleUnderline"/>
          <w:highlight w:val="cyan"/>
        </w:rPr>
        <w:t>the</w:t>
      </w:r>
      <w:r w:rsidRPr="00E0306F">
        <w:rPr>
          <w:highlight w:val="cyan"/>
        </w:rPr>
        <w:t xml:space="preserve"> </w:t>
      </w:r>
      <w:r w:rsidRPr="00E0306F">
        <w:rPr>
          <w:rStyle w:val="StyleUnderline"/>
          <w:highlight w:val="cyan"/>
        </w:rPr>
        <w:t>need for the Agency to respond</w:t>
      </w:r>
      <w:r w:rsidRPr="000C6B0D">
        <w:rPr>
          <w:rStyle w:val="StyleUnderline"/>
        </w:rPr>
        <w:t xml:space="preserve"> to</w:t>
      </w:r>
      <w:r w:rsidRPr="000C6B0D">
        <w:t xml:space="preserve"> the array of comments filed.” Id. As discussed above in Argument Point II.B., EPA may consider its resources when responding to a rulemaking petition. And here, </w:t>
      </w:r>
      <w:r w:rsidRPr="00E0306F">
        <w:rPr>
          <w:rStyle w:val="StyleUnderline"/>
          <w:highlight w:val="cyan"/>
        </w:rPr>
        <w:t>EPA concluded that</w:t>
      </w:r>
      <w:r w:rsidRPr="000C6B0D">
        <w:rPr>
          <w:rStyle w:val="StyleUnderline"/>
        </w:rPr>
        <w:t xml:space="preserve"> </w:t>
      </w:r>
      <w:r w:rsidRPr="000C6B0D">
        <w:t>those</w:t>
      </w:r>
      <w:r w:rsidRPr="000C6B0D">
        <w:rPr>
          <w:rStyle w:val="StyleUnderline"/>
        </w:rPr>
        <w:t xml:space="preserve"> </w:t>
      </w:r>
      <w:r w:rsidRPr="00E0306F">
        <w:rPr>
          <w:rStyle w:val="Emphasis"/>
          <w:highlight w:val="cyan"/>
        </w:rPr>
        <w:t>finite resources</w:t>
      </w:r>
      <w:r w:rsidRPr="00E0306F">
        <w:rPr>
          <w:rStyle w:val="StyleUnderline"/>
          <w:highlight w:val="cyan"/>
        </w:rPr>
        <w:t xml:space="preserve"> would not be put to their best</w:t>
      </w:r>
      <w:r w:rsidRPr="000C6B0D">
        <w:rPr>
          <w:rStyle w:val="StyleUnderline"/>
        </w:rPr>
        <w:t xml:space="preserve"> </w:t>
      </w:r>
      <w:r w:rsidRPr="00E0306F">
        <w:rPr>
          <w:rStyle w:val="StyleUnderline"/>
          <w:highlight w:val="cyan"/>
        </w:rPr>
        <w:t>use by</w:t>
      </w:r>
      <w:r w:rsidRPr="000C6B0D">
        <w:t xml:space="preserve"> exercising its </w:t>
      </w:r>
      <w:r w:rsidRPr="00E0306F">
        <w:rPr>
          <w:rStyle w:val="StyleUnderline"/>
          <w:highlight w:val="cyan"/>
        </w:rPr>
        <w:t>rulemaking</w:t>
      </w:r>
      <w:r w:rsidRPr="000C6B0D">
        <w:t xml:space="preserve"> authority under section 1313(c)(4)(B).</w:t>
      </w:r>
    </w:p>
    <w:p w14:paraId="7D56BECA" w14:textId="2123B784" w:rsidR="0065362E" w:rsidRPr="000C6B0D" w:rsidRDefault="0065362E" w:rsidP="0065362E">
      <w:pPr>
        <w:pStyle w:val="Heading4"/>
        <w:rPr>
          <w:rFonts w:cs="Times New Roman"/>
        </w:rPr>
      </w:pPr>
      <w:r w:rsidRPr="000C6B0D">
        <w:rPr>
          <w:rFonts w:cs="Times New Roman"/>
        </w:rPr>
        <w:t xml:space="preserve">Water protection </w:t>
      </w:r>
      <w:r w:rsidRPr="000C6B0D">
        <w:rPr>
          <w:rFonts w:cs="Times New Roman"/>
          <w:u w:val="single"/>
        </w:rPr>
        <w:t>drains</w:t>
      </w:r>
      <w:r w:rsidR="0090774C" w:rsidRPr="000C6B0D">
        <w:rPr>
          <w:rFonts w:cs="Times New Roman"/>
        </w:rPr>
        <w:t xml:space="preserve"> EPA</w:t>
      </w:r>
      <w:r w:rsidRPr="000C6B0D">
        <w:rPr>
          <w:rFonts w:cs="Times New Roman"/>
        </w:rPr>
        <w:t xml:space="preserve"> resources and has </w:t>
      </w:r>
      <w:r w:rsidRPr="000C6B0D">
        <w:rPr>
          <w:rFonts w:cs="Times New Roman"/>
          <w:u w:val="single"/>
        </w:rPr>
        <w:t>ripple effects</w:t>
      </w:r>
      <w:r w:rsidRPr="000C6B0D">
        <w:rPr>
          <w:rFonts w:cs="Times New Roman"/>
        </w:rPr>
        <w:t xml:space="preserve"> on other programs</w:t>
      </w:r>
    </w:p>
    <w:p w14:paraId="4BE81BC6" w14:textId="2F5A0949" w:rsidR="0065362E" w:rsidRPr="000C6B0D" w:rsidRDefault="0065362E" w:rsidP="0065362E">
      <w:r w:rsidRPr="000C6B0D">
        <w:rPr>
          <w:rStyle w:val="Style13ptBold"/>
        </w:rPr>
        <w:t xml:space="preserve">Markell and </w:t>
      </w:r>
      <w:proofErr w:type="spellStart"/>
      <w:r w:rsidRPr="000C6B0D">
        <w:rPr>
          <w:rStyle w:val="Style13ptBold"/>
        </w:rPr>
        <w:t>Glicksman</w:t>
      </w:r>
      <w:proofErr w:type="spellEnd"/>
      <w:r w:rsidRPr="000C6B0D">
        <w:rPr>
          <w:rStyle w:val="Style13ptBold"/>
        </w:rPr>
        <w:t xml:space="preserve"> 14 </w:t>
      </w:r>
      <w:r w:rsidRPr="000C6B0D">
        <w:t xml:space="preserve">David Markell, Professor Emeritus, Florida State Law School teaching Environmental Law published six books and more than 50 articles and book chapters on topics including climate change, compliance and enforcement, and North American environmental law and </w:t>
      </w:r>
      <w:proofErr w:type="spellStart"/>
      <w:r w:rsidRPr="000C6B0D">
        <w:t>policys</w:t>
      </w:r>
      <w:proofErr w:type="spellEnd"/>
      <w:r w:rsidRPr="000C6B0D">
        <w:t xml:space="preserve"> </w:t>
      </w:r>
      <w:proofErr w:type="spellStart"/>
      <w:r w:rsidRPr="000C6B0D">
        <w:t>ervice</w:t>
      </w:r>
      <w:proofErr w:type="spellEnd"/>
      <w:r w:rsidRPr="000C6B0D">
        <w:t xml:space="preserve"> with the NAFTA Environmental Commission, the United States Department of Justice's Environmental Enforcement Section, U.S. EPA Region 1, and the New York State Department of Environmental Conservation (as acting deputy commissioner of the Office of Environmental Remediation and as director of the Division of Environmental Enforcement, Robert L. </w:t>
      </w:r>
      <w:proofErr w:type="spellStart"/>
      <w:r w:rsidRPr="000C6B0D">
        <w:t>Glicksman</w:t>
      </w:r>
      <w:proofErr w:type="spellEnd"/>
      <w:r w:rsidRPr="000C6B0D">
        <w:t xml:space="preserve"> Law Faculty at George Washington University Law School, 12-1-14; A Holistic Look at Agency Enforcement; A Holistic Look at Agency Enforcement; University of North Carolina Law Review, Vol 93, No. 1; </w:t>
      </w:r>
      <w:hyperlink r:id="rId6" w:history="1">
        <w:r w:rsidRPr="000C6B0D">
          <w:rPr>
            <w:rStyle w:val="Hyperlink"/>
          </w:rPr>
          <w:t>https://scholarship.law.unc.edu/nclr/vol93/iss1/3/</w:t>
        </w:r>
      </w:hyperlink>
      <w:r w:rsidRPr="000C6B0D">
        <w:t xml:space="preserve"> - BS</w:t>
      </w:r>
    </w:p>
    <w:p w14:paraId="2C22FC7A" w14:textId="77777777" w:rsidR="00B91498" w:rsidRPr="000C6B0D" w:rsidRDefault="00B91498" w:rsidP="0065362E"/>
    <w:p w14:paraId="227E56A5" w14:textId="77777777" w:rsidR="0065362E" w:rsidRPr="000C6B0D" w:rsidRDefault="0065362E" w:rsidP="0065362E">
      <w:pPr>
        <w:rPr>
          <w:sz w:val="14"/>
        </w:rPr>
      </w:pPr>
      <w:r w:rsidRPr="00E0306F">
        <w:rPr>
          <w:rStyle w:val="StyleUnderline"/>
          <w:highlight w:val="cyan"/>
        </w:rPr>
        <w:t>The</w:t>
      </w:r>
      <w:r w:rsidRPr="000C6B0D">
        <w:rPr>
          <w:sz w:val="14"/>
        </w:rPr>
        <w:t xml:space="preserve"> combination of </w:t>
      </w:r>
      <w:r w:rsidRPr="00E0306F">
        <w:rPr>
          <w:rStyle w:val="Emphasis"/>
          <w:highlight w:val="cyan"/>
        </w:rPr>
        <w:t>EPA’s</w:t>
      </w:r>
      <w:r w:rsidRPr="000C6B0D">
        <w:rPr>
          <w:sz w:val="14"/>
        </w:rPr>
        <w:t xml:space="preserve"> declining </w:t>
      </w:r>
      <w:r w:rsidRPr="00E0306F">
        <w:rPr>
          <w:rStyle w:val="Emphasis"/>
          <w:highlight w:val="cyan"/>
        </w:rPr>
        <w:t>resource pool</w:t>
      </w:r>
      <w:r w:rsidRPr="00E0306F">
        <w:rPr>
          <w:sz w:val="14"/>
          <w:highlight w:val="cyan"/>
        </w:rPr>
        <w:t xml:space="preserve"> </w:t>
      </w:r>
      <w:r w:rsidRPr="00E0306F">
        <w:rPr>
          <w:rStyle w:val="StyleUnderline"/>
          <w:highlight w:val="cyan"/>
        </w:rPr>
        <w:t>and</w:t>
      </w:r>
      <w:r w:rsidRPr="000C6B0D">
        <w:rPr>
          <w:sz w:val="14"/>
        </w:rPr>
        <w:t xml:space="preserve"> increased </w:t>
      </w:r>
      <w:r w:rsidRPr="00E0306F">
        <w:rPr>
          <w:rStyle w:val="Emphasis"/>
          <w:highlight w:val="cyan"/>
        </w:rPr>
        <w:t>responsibilities</w:t>
      </w:r>
      <w:r w:rsidRPr="000C6B0D">
        <w:rPr>
          <w:sz w:val="14"/>
        </w:rPr>
        <w:t xml:space="preserve"> has </w:t>
      </w:r>
      <w:r w:rsidRPr="00E0306F">
        <w:rPr>
          <w:rStyle w:val="StyleUnderline"/>
          <w:highlight w:val="cyan"/>
        </w:rPr>
        <w:t>present</w:t>
      </w:r>
      <w:r w:rsidRPr="000C6B0D">
        <w:t>ed</w:t>
      </w:r>
      <w:r w:rsidRPr="000C6B0D">
        <w:rPr>
          <w:rStyle w:val="StyleUnderline"/>
        </w:rPr>
        <w:t xml:space="preserve"> the agency </w:t>
      </w:r>
      <w:r w:rsidRPr="000C6B0D">
        <w:rPr>
          <w:rStyle w:val="Emphasis"/>
        </w:rPr>
        <w:t xml:space="preserve">with </w:t>
      </w:r>
      <w:r w:rsidRPr="00E0306F">
        <w:rPr>
          <w:rStyle w:val="Emphasis"/>
          <w:highlight w:val="cyan"/>
        </w:rPr>
        <w:t>difficult choices</w:t>
      </w:r>
      <w:r w:rsidRPr="000C6B0D">
        <w:rPr>
          <w:sz w:val="14"/>
        </w:rPr>
        <w:t xml:space="preserve">, </w:t>
      </w:r>
      <w:r w:rsidRPr="000C6B0D">
        <w:t>some</w:t>
      </w:r>
      <w:r w:rsidRPr="000C6B0D">
        <w:rPr>
          <w:rStyle w:val="StyleUnderline"/>
        </w:rPr>
        <w:t xml:space="preserve"> of </w:t>
      </w:r>
      <w:r w:rsidRPr="00E0306F">
        <w:rPr>
          <w:rStyle w:val="StyleUnderline"/>
          <w:highlight w:val="cyan"/>
        </w:rPr>
        <w:t>which</w:t>
      </w:r>
      <w:r w:rsidRPr="000C6B0D">
        <w:rPr>
          <w:rStyle w:val="StyleUnderline"/>
        </w:rPr>
        <w:t xml:space="preserve"> may </w:t>
      </w:r>
      <w:r w:rsidRPr="00E0306F">
        <w:rPr>
          <w:rStyle w:val="Emphasis"/>
          <w:highlight w:val="cyan"/>
        </w:rPr>
        <w:t>impair</w:t>
      </w:r>
      <w:r w:rsidRPr="000C6B0D">
        <w:rPr>
          <w:sz w:val="14"/>
        </w:rPr>
        <w:t xml:space="preserve"> </w:t>
      </w:r>
      <w:r w:rsidRPr="000C6B0D">
        <w:rPr>
          <w:rStyle w:val="StyleUnderline"/>
        </w:rPr>
        <w:t xml:space="preserve">EPA’s </w:t>
      </w:r>
      <w:r w:rsidRPr="00E0306F">
        <w:rPr>
          <w:rStyle w:val="Emphasis"/>
          <w:highlight w:val="cyan"/>
        </w:rPr>
        <w:t xml:space="preserve">enforcement </w:t>
      </w:r>
      <w:r w:rsidRPr="000C6B0D">
        <w:rPr>
          <w:rStyle w:val="Emphasis"/>
        </w:rPr>
        <w:t>capacity</w:t>
      </w:r>
      <w:r w:rsidRPr="000C6B0D">
        <w:rPr>
          <w:sz w:val="14"/>
        </w:rPr>
        <w:t xml:space="preserve">.163 In late 2013, EPA issued a Draft Strategic Plan for fiscal years 2014 to 2018.164 In the portion of the Plan devoted to the goal of protecting health and the environment by enforcing laws and assuring compliance, </w:t>
      </w:r>
      <w:r w:rsidRPr="000C6B0D">
        <w:rPr>
          <w:rStyle w:val="Emphasis"/>
        </w:rPr>
        <w:t>EPA</w:t>
      </w:r>
      <w:r w:rsidRPr="000C6B0D">
        <w:rPr>
          <w:sz w:val="14"/>
        </w:rPr>
        <w:t xml:space="preserve"> </w:t>
      </w:r>
      <w:r w:rsidRPr="000C6B0D">
        <w:rPr>
          <w:rStyle w:val="Emphasis"/>
        </w:rPr>
        <w:t>trumpeted</w:t>
      </w:r>
      <w:r w:rsidRPr="000C6B0D">
        <w:rPr>
          <w:sz w:val="14"/>
        </w:rPr>
        <w:t xml:space="preserve"> its commitment to </w:t>
      </w:r>
      <w:r w:rsidRPr="00E0306F">
        <w:rPr>
          <w:rStyle w:val="StyleUnderline"/>
          <w:highlight w:val="cyan"/>
        </w:rPr>
        <w:t>a</w:t>
      </w:r>
      <w:r w:rsidRPr="00E0306F">
        <w:rPr>
          <w:sz w:val="14"/>
          <w:highlight w:val="cyan"/>
        </w:rPr>
        <w:t xml:space="preserve"> “</w:t>
      </w:r>
      <w:r w:rsidRPr="00E0306F">
        <w:rPr>
          <w:rStyle w:val="Emphasis"/>
          <w:highlight w:val="cyan"/>
        </w:rPr>
        <w:t>new</w:t>
      </w:r>
      <w:r w:rsidRPr="000C6B0D">
        <w:rPr>
          <w:rStyle w:val="Emphasis"/>
        </w:rPr>
        <w:t xml:space="preserve"> </w:t>
      </w:r>
      <w:r w:rsidRPr="00E0306F">
        <w:rPr>
          <w:rStyle w:val="Emphasis"/>
          <w:highlight w:val="cyan"/>
        </w:rPr>
        <w:t>enforcement</w:t>
      </w:r>
      <w:r w:rsidRPr="000C6B0D">
        <w:rPr>
          <w:rStyle w:val="Emphasis"/>
        </w:rPr>
        <w:t xml:space="preserve"> paradigm</w:t>
      </w:r>
      <w:r w:rsidRPr="000C6B0D">
        <w:rPr>
          <w:sz w:val="14"/>
        </w:rPr>
        <w:t xml:space="preserve">” under its Next Generation Compliance Initiative.165 EPA predicted that this </w:t>
      </w:r>
      <w:r w:rsidRPr="00E0306F">
        <w:rPr>
          <w:rStyle w:val="StyleUnderline"/>
          <w:highlight w:val="cyan"/>
        </w:rPr>
        <w:t>Initiative</w:t>
      </w:r>
      <w:r w:rsidRPr="000C6B0D">
        <w:rPr>
          <w:sz w:val="14"/>
        </w:rPr>
        <w:t xml:space="preserve"> </w:t>
      </w:r>
      <w:r w:rsidRPr="00E0306F">
        <w:rPr>
          <w:rStyle w:val="StyleUnderline"/>
          <w:highlight w:val="cyan"/>
        </w:rPr>
        <w:t>would</w:t>
      </w:r>
      <w:r w:rsidRPr="000C6B0D">
        <w:rPr>
          <w:sz w:val="14"/>
        </w:rPr>
        <w:t xml:space="preserve"> enhance enforcement and compliance by relying on innovative enforcement approaches that use new monitoring and reporting technologies.166 News reports, however, focused on the portions of the draft Plan indicating that EPA would cut federal inspections by one-third and reduce the number of civil cases filed each year by 23 percent.167 EPA insisted that its decision to focus on the biggest violators and to implement real-time monitoring of emissions to prevent violations would enhance compliance.168 </w:t>
      </w:r>
      <w:r w:rsidRPr="000C6B0D">
        <w:rPr>
          <w:rStyle w:val="StyleUnderline"/>
        </w:rPr>
        <w:t xml:space="preserve">The </w:t>
      </w:r>
      <w:r w:rsidRPr="00E0306F">
        <w:rPr>
          <w:rStyle w:val="Emphasis"/>
          <w:highlight w:val="cyan"/>
        </w:rPr>
        <w:t>shift</w:t>
      </w:r>
      <w:r w:rsidRPr="000C6B0D">
        <w:rPr>
          <w:rStyle w:val="StyleUnderline"/>
        </w:rPr>
        <w:t xml:space="preserve"> in</w:t>
      </w:r>
      <w:r w:rsidRPr="000C6B0D">
        <w:rPr>
          <w:sz w:val="14"/>
        </w:rPr>
        <w:t xml:space="preserve"> </w:t>
      </w:r>
      <w:r w:rsidRPr="000C6B0D">
        <w:rPr>
          <w:rStyle w:val="Emphasis"/>
        </w:rPr>
        <w:t>enforcement</w:t>
      </w:r>
      <w:r w:rsidRPr="000C6B0D">
        <w:rPr>
          <w:sz w:val="14"/>
        </w:rPr>
        <w:t xml:space="preserve"> strategy </w:t>
      </w:r>
      <w:r w:rsidRPr="000C6B0D">
        <w:rPr>
          <w:rStyle w:val="StyleUnderline"/>
        </w:rPr>
        <w:t>appeared to have been induced</w:t>
      </w:r>
      <w:r w:rsidRPr="000C6B0D">
        <w:rPr>
          <w:sz w:val="14"/>
        </w:rPr>
        <w:t xml:space="preserve"> at least in part, however, </w:t>
      </w:r>
      <w:r w:rsidRPr="000C6B0D">
        <w:rPr>
          <w:rStyle w:val="StyleUnderline"/>
        </w:rPr>
        <w:t>by</w:t>
      </w:r>
      <w:r w:rsidRPr="000C6B0D">
        <w:rPr>
          <w:sz w:val="14"/>
        </w:rPr>
        <w:t xml:space="preserve"> </w:t>
      </w:r>
      <w:r w:rsidRPr="00E0306F">
        <w:rPr>
          <w:rStyle w:val="Emphasis"/>
          <w:highlight w:val="cyan"/>
        </w:rPr>
        <w:t>budgetary pressures</w:t>
      </w:r>
      <w:r w:rsidRPr="000C6B0D">
        <w:rPr>
          <w:sz w:val="14"/>
        </w:rPr>
        <w:t>, as reflected in the concession by a top EPA enforcement official that “[o]</w:t>
      </w:r>
      <w:proofErr w:type="spellStart"/>
      <w:r w:rsidRPr="000C6B0D">
        <w:rPr>
          <w:sz w:val="14"/>
        </w:rPr>
        <w:t>bviously</w:t>
      </w:r>
      <w:proofErr w:type="spellEnd"/>
      <w:r w:rsidRPr="000C6B0D">
        <w:rPr>
          <w:sz w:val="14"/>
        </w:rPr>
        <w:t>, necessarily with budget cuts, we have to make tough choices.”169</w:t>
      </w:r>
    </w:p>
    <w:p w14:paraId="63CEB801" w14:textId="77777777" w:rsidR="0065362E" w:rsidRPr="000C6B0D" w:rsidRDefault="0065362E" w:rsidP="0065362E">
      <w:pPr>
        <w:rPr>
          <w:sz w:val="14"/>
        </w:rPr>
      </w:pPr>
      <w:r w:rsidRPr="00E0306F">
        <w:rPr>
          <w:rStyle w:val="Emphasis"/>
          <w:highlight w:val="cyan"/>
        </w:rPr>
        <w:t>The decline</w:t>
      </w:r>
      <w:r w:rsidRPr="00E0306F">
        <w:rPr>
          <w:sz w:val="14"/>
          <w:highlight w:val="cyan"/>
        </w:rPr>
        <w:t xml:space="preserve"> </w:t>
      </w:r>
      <w:r w:rsidRPr="00E0306F">
        <w:rPr>
          <w:rStyle w:val="StyleUnderline"/>
          <w:highlight w:val="cyan"/>
        </w:rPr>
        <w:t>in</w:t>
      </w:r>
      <w:r w:rsidRPr="00E0306F">
        <w:rPr>
          <w:sz w:val="14"/>
          <w:highlight w:val="cyan"/>
        </w:rPr>
        <w:t xml:space="preserve"> </w:t>
      </w:r>
      <w:r w:rsidRPr="00E0306F">
        <w:rPr>
          <w:rStyle w:val="Emphasis"/>
          <w:highlight w:val="cyan"/>
        </w:rPr>
        <w:t>resources</w:t>
      </w:r>
      <w:r w:rsidRPr="000C6B0D">
        <w:rPr>
          <w:sz w:val="14"/>
        </w:rPr>
        <w:t xml:space="preserve"> </w:t>
      </w:r>
      <w:r w:rsidRPr="000C6B0D">
        <w:rPr>
          <w:rStyle w:val="StyleUnderline"/>
        </w:rPr>
        <w:t>available</w:t>
      </w:r>
      <w:r w:rsidRPr="000C6B0D">
        <w:rPr>
          <w:sz w:val="14"/>
        </w:rPr>
        <w:t xml:space="preserve"> to the federal government for environmental protection programs generally, and </w:t>
      </w:r>
      <w:r w:rsidRPr="00E0306F">
        <w:rPr>
          <w:rStyle w:val="StyleUnderline"/>
          <w:highlight w:val="cyan"/>
        </w:rPr>
        <w:t>for</w:t>
      </w:r>
      <w:r w:rsidRPr="000C6B0D">
        <w:rPr>
          <w:rStyle w:val="StyleUnderline"/>
        </w:rPr>
        <w:t xml:space="preserve"> </w:t>
      </w:r>
      <w:r w:rsidRPr="00E0306F">
        <w:rPr>
          <w:rStyle w:val="Emphasis"/>
          <w:highlight w:val="cyan"/>
        </w:rPr>
        <w:t>enforcement</w:t>
      </w:r>
      <w:r w:rsidRPr="000C6B0D">
        <w:rPr>
          <w:rStyle w:val="Emphasis"/>
        </w:rPr>
        <w:t xml:space="preserve"> functions</w:t>
      </w:r>
      <w:r w:rsidRPr="000C6B0D">
        <w:rPr>
          <w:sz w:val="14"/>
        </w:rPr>
        <w:t xml:space="preserve"> specifically, </w:t>
      </w:r>
      <w:r w:rsidRPr="00E0306F">
        <w:rPr>
          <w:rStyle w:val="StyleUnderline"/>
          <w:highlight w:val="cyan"/>
        </w:rPr>
        <w:t xml:space="preserve">is likely to have </w:t>
      </w:r>
      <w:r w:rsidRPr="00E0306F">
        <w:rPr>
          <w:rStyle w:val="Emphasis"/>
          <w:sz w:val="30"/>
          <w:szCs w:val="30"/>
          <w:highlight w:val="cyan"/>
        </w:rPr>
        <w:t>ripple effects</w:t>
      </w:r>
      <w:r w:rsidRPr="00E0306F">
        <w:rPr>
          <w:sz w:val="14"/>
          <w:highlight w:val="cyan"/>
        </w:rPr>
        <w:t xml:space="preserve"> </w:t>
      </w:r>
      <w:r w:rsidRPr="00E0306F">
        <w:rPr>
          <w:rStyle w:val="StyleUnderline"/>
          <w:highlight w:val="cyan"/>
        </w:rPr>
        <w:t>on</w:t>
      </w:r>
      <w:r w:rsidRPr="000C6B0D">
        <w:rPr>
          <w:rStyle w:val="StyleUnderline"/>
        </w:rPr>
        <w:t xml:space="preserve"> </w:t>
      </w:r>
      <w:r w:rsidRPr="00DD5FEB">
        <w:t>the robustness of state</w:t>
      </w:r>
      <w:r w:rsidRPr="000C6B0D">
        <w:rPr>
          <w:sz w:val="14"/>
        </w:rPr>
        <w:t xml:space="preserve"> </w:t>
      </w:r>
      <w:r w:rsidRPr="00E0306F">
        <w:rPr>
          <w:rStyle w:val="Emphasis"/>
          <w:highlight w:val="cyan"/>
        </w:rPr>
        <w:t>programs</w:t>
      </w:r>
      <w:r w:rsidRPr="000C6B0D">
        <w:rPr>
          <w:sz w:val="14"/>
        </w:rPr>
        <w:t>.170 The federal government has long provided financial assistance in the form of grants and loans to assist the states in performing their roles under the federal environmental statutes. Between fiscal years 2004 and 2012, annual appropriations for EPA categorical grants to assist states in implementing air, water, pesticide, and hazardous substance programs shrunk by about $85 million.171 The Environmental Council of the States (ECOS) has expressed concern about reductions in federal funding for state environmental programs.172 Some within the federal government apparently share these concerns.173</w:t>
      </w:r>
    </w:p>
    <w:p w14:paraId="0C75E3D2" w14:textId="77777777" w:rsidR="0065362E" w:rsidRPr="000C6B0D" w:rsidRDefault="0065362E" w:rsidP="0065362E">
      <w:pPr>
        <w:rPr>
          <w:sz w:val="14"/>
        </w:rPr>
      </w:pPr>
      <w:r w:rsidRPr="000C6B0D">
        <w:rPr>
          <w:sz w:val="14"/>
        </w:rPr>
        <w:t>The reductions in federal financial support for the states were especially problematic given that many states were cutting funds for their own agencies and enforcement programs at the same time. ECOS concluded in 2009 and 2010 that reductions in state budgets for environmental enforcement threatened the viability of state enforcement programs.174 Between fiscal years 2011 and 2012, 24 states reduced funding for their environmental agencies,175 reflecting “an overall trend of decreasing budgets” for funding for state environmental agencies and, according to ECOS, “</w:t>
      </w:r>
      <w:proofErr w:type="spellStart"/>
      <w:r w:rsidRPr="000C6B0D">
        <w:rPr>
          <w:sz w:val="14"/>
        </w:rPr>
        <w:t>jeopardiz</w:t>
      </w:r>
      <w:proofErr w:type="spellEnd"/>
      <w:r w:rsidRPr="000C6B0D">
        <w:rPr>
          <w:sz w:val="14"/>
        </w:rPr>
        <w:t>[</w:t>
      </w:r>
      <w:proofErr w:type="spellStart"/>
      <w:r w:rsidRPr="000C6B0D">
        <w:rPr>
          <w:sz w:val="14"/>
        </w:rPr>
        <w:t>ing</w:t>
      </w:r>
      <w:proofErr w:type="spellEnd"/>
      <w:r w:rsidRPr="000C6B0D">
        <w:rPr>
          <w:sz w:val="14"/>
        </w:rPr>
        <w:t>] states’ ability to implement federally delegated programs and policies.”176 The CRS expressed concern about a mismatch between federal support provided and state needs, noting that “[t]he adequacy of federal funds to assist states with these responsibilities has become a more contentious issue over time, as state revenues and spending generally have declined under recent economic conditions.”177 The GAO similarly noted that “the importance of federal grants has increased, as some states have reduced their funding for certain environmental programs to address decreased state revenues and significant deficits in funding.”178</w:t>
      </w:r>
    </w:p>
    <w:p w14:paraId="21B1A085" w14:textId="77777777" w:rsidR="0065362E" w:rsidRPr="000C6B0D" w:rsidRDefault="0065362E" w:rsidP="0065362E">
      <w:pPr>
        <w:rPr>
          <w:sz w:val="14"/>
        </w:rPr>
      </w:pPr>
      <w:r w:rsidRPr="000C6B0D">
        <w:rPr>
          <w:sz w:val="14"/>
        </w:rPr>
        <w:t>Some states responded to reduced funding for environmental programs by reducing staff levels and cutting outreach and technical assistance programs that can facilitate compliance.179 State environmental officials have reported to the GAO that resource constraints have required them to institute hiring freezes and reduce staff through attrition and layoffs. In addition, these officials reported that funding freezes or declines have affected their capacity to conduct activities such as permitting, inspections, and monitoring, all of which are critical to effective enforcement.180</w:t>
      </w:r>
    </w:p>
    <w:p w14:paraId="3667CEC1" w14:textId="77777777" w:rsidR="0065362E" w:rsidRPr="000C6B0D" w:rsidRDefault="0065362E" w:rsidP="0065362E">
      <w:pPr>
        <w:rPr>
          <w:sz w:val="14"/>
        </w:rPr>
      </w:pPr>
      <w:r w:rsidRPr="000C6B0D">
        <w:rPr>
          <w:sz w:val="14"/>
        </w:rPr>
        <w:t xml:space="preserve">All of this is to say that </w:t>
      </w:r>
      <w:r w:rsidRPr="00E0306F">
        <w:rPr>
          <w:rStyle w:val="StyleUnderline"/>
          <w:highlight w:val="cyan"/>
        </w:rPr>
        <w:t xml:space="preserve">implementation of </w:t>
      </w:r>
      <w:r w:rsidRPr="00E0306F">
        <w:rPr>
          <w:rStyle w:val="Emphasis"/>
          <w:highlight w:val="cyan"/>
        </w:rPr>
        <w:t>environmental</w:t>
      </w:r>
      <w:r w:rsidRPr="000C6B0D">
        <w:rPr>
          <w:rStyle w:val="StyleUnderline"/>
        </w:rPr>
        <w:t xml:space="preserve"> enforcement</w:t>
      </w:r>
      <w:r w:rsidRPr="000C6B0D">
        <w:rPr>
          <w:sz w:val="14"/>
        </w:rPr>
        <w:t xml:space="preserve"> </w:t>
      </w:r>
      <w:r w:rsidRPr="00E0306F">
        <w:rPr>
          <w:rStyle w:val="Emphasis"/>
          <w:highlight w:val="cyan"/>
        </w:rPr>
        <w:t>programs</w:t>
      </w:r>
      <w:r w:rsidRPr="00E0306F">
        <w:rPr>
          <w:sz w:val="14"/>
          <w:highlight w:val="cyan"/>
        </w:rPr>
        <w:t xml:space="preserve"> </w:t>
      </w:r>
      <w:r w:rsidRPr="00E0306F">
        <w:rPr>
          <w:rStyle w:val="StyleUnderline"/>
          <w:highlight w:val="cyan"/>
        </w:rPr>
        <w:t xml:space="preserve">does not occur in a </w:t>
      </w:r>
      <w:r w:rsidRPr="00E0306F">
        <w:rPr>
          <w:rStyle w:val="Emphasis"/>
          <w:highlight w:val="cyan"/>
        </w:rPr>
        <w:t>static</w:t>
      </w:r>
      <w:r w:rsidRPr="000C6B0D">
        <w:rPr>
          <w:rStyle w:val="Emphasis"/>
        </w:rPr>
        <w:t xml:space="preserve"> </w:t>
      </w:r>
      <w:r w:rsidRPr="00E0306F">
        <w:rPr>
          <w:rStyle w:val="Emphasis"/>
          <w:highlight w:val="cyan"/>
        </w:rPr>
        <w:t>world</w:t>
      </w:r>
      <w:r w:rsidRPr="000C6B0D">
        <w:rPr>
          <w:sz w:val="14"/>
        </w:rPr>
        <w:t xml:space="preserve">. Rather, </w:t>
      </w:r>
      <w:r w:rsidRPr="00E0306F">
        <w:rPr>
          <w:rStyle w:val="StyleUnderline"/>
          <w:highlight w:val="cyan"/>
        </w:rPr>
        <w:t xml:space="preserve">both the </w:t>
      </w:r>
      <w:r w:rsidRPr="00E0306F">
        <w:rPr>
          <w:rStyle w:val="Emphasis"/>
          <w:highlight w:val="cyan"/>
        </w:rPr>
        <w:t>responsibilities</w:t>
      </w:r>
      <w:r w:rsidRPr="00E0306F">
        <w:rPr>
          <w:rStyle w:val="StyleUnderline"/>
          <w:highlight w:val="cyan"/>
        </w:rPr>
        <w:t xml:space="preserve"> and </w:t>
      </w:r>
      <w:r w:rsidRPr="00E0306F">
        <w:rPr>
          <w:rStyle w:val="Emphasis"/>
          <w:highlight w:val="cyan"/>
        </w:rPr>
        <w:t>capacities</w:t>
      </w:r>
      <w:r w:rsidRPr="00E0306F">
        <w:rPr>
          <w:rStyle w:val="StyleUnderline"/>
          <w:highlight w:val="cyan"/>
        </w:rPr>
        <w:t xml:space="preserve"> of </w:t>
      </w:r>
      <w:r w:rsidRPr="00E0306F">
        <w:rPr>
          <w:rStyle w:val="Emphasis"/>
          <w:highlight w:val="cyan"/>
        </w:rPr>
        <w:t>regulators shift</w:t>
      </w:r>
      <w:r w:rsidRPr="000C6B0D">
        <w:rPr>
          <w:rStyle w:val="Emphasis"/>
        </w:rPr>
        <w:t xml:space="preserve"> over time</w:t>
      </w:r>
      <w:r w:rsidRPr="000C6B0D">
        <w:rPr>
          <w:sz w:val="14"/>
        </w:rPr>
        <w:t xml:space="preserve">. </w:t>
      </w:r>
      <w:r w:rsidRPr="00E0306F">
        <w:rPr>
          <w:rStyle w:val="StyleUnderline"/>
          <w:highlight w:val="cyan"/>
        </w:rPr>
        <w:t>Particularly when</w:t>
      </w:r>
      <w:r w:rsidRPr="000C6B0D">
        <w:rPr>
          <w:rStyle w:val="StyleUnderline"/>
        </w:rPr>
        <w:t xml:space="preserve"> </w:t>
      </w:r>
      <w:r w:rsidRPr="00E0306F">
        <w:rPr>
          <w:rStyle w:val="Emphasis"/>
          <w:highlight w:val="cyan"/>
        </w:rPr>
        <w:t>growing responsibilities</w:t>
      </w:r>
      <w:r w:rsidRPr="000C6B0D">
        <w:rPr>
          <w:sz w:val="14"/>
        </w:rPr>
        <w:t xml:space="preserve">, such as those described in the next section, </w:t>
      </w:r>
      <w:r w:rsidRPr="00E0306F">
        <w:rPr>
          <w:rStyle w:val="StyleUnderline"/>
          <w:highlight w:val="cyan"/>
        </w:rPr>
        <w:t>accompany shrinking resources</w:t>
      </w:r>
      <w:r w:rsidRPr="000C6B0D">
        <w:rPr>
          <w:sz w:val="14"/>
        </w:rPr>
        <w:t xml:space="preserve">, </w:t>
      </w:r>
      <w:r w:rsidRPr="000C6B0D">
        <w:rPr>
          <w:rStyle w:val="StyleUnderline"/>
        </w:rPr>
        <w:t xml:space="preserve">policymakers engaged in </w:t>
      </w:r>
      <w:r w:rsidRPr="000C6B0D">
        <w:rPr>
          <w:rStyle w:val="Emphasis"/>
        </w:rPr>
        <w:t>regulatory design</w:t>
      </w:r>
      <w:r w:rsidRPr="000C6B0D">
        <w:rPr>
          <w:sz w:val="14"/>
        </w:rPr>
        <w:t xml:space="preserve"> </w:t>
      </w:r>
      <w:r w:rsidRPr="000C6B0D">
        <w:rPr>
          <w:rStyle w:val="StyleUnderline"/>
        </w:rPr>
        <w:t xml:space="preserve">should be </w:t>
      </w:r>
      <w:r w:rsidRPr="000C6B0D">
        <w:rPr>
          <w:rStyle w:val="Emphasis"/>
        </w:rPr>
        <w:t>cognizant of</w:t>
      </w:r>
      <w:r w:rsidRPr="000C6B0D">
        <w:rPr>
          <w:sz w:val="14"/>
        </w:rPr>
        <w:t xml:space="preserve"> </w:t>
      </w:r>
      <w:r w:rsidRPr="000C6B0D">
        <w:rPr>
          <w:rStyle w:val="StyleUnderline"/>
        </w:rPr>
        <w:t>and account for those</w:t>
      </w:r>
      <w:r w:rsidRPr="000C6B0D">
        <w:rPr>
          <w:sz w:val="14"/>
        </w:rPr>
        <w:t xml:space="preserve"> </w:t>
      </w:r>
      <w:r w:rsidRPr="000C6B0D">
        <w:rPr>
          <w:rStyle w:val="Emphasis"/>
        </w:rPr>
        <w:t>realities</w:t>
      </w:r>
      <w:r w:rsidRPr="000C6B0D">
        <w:rPr>
          <w:sz w:val="14"/>
        </w:rPr>
        <w:t xml:space="preserve">. </w:t>
      </w:r>
    </w:p>
    <w:p w14:paraId="4773A40B" w14:textId="77777777" w:rsidR="0065362E" w:rsidRPr="000C6B0D" w:rsidRDefault="0065362E" w:rsidP="0065362E">
      <w:pPr>
        <w:rPr>
          <w:sz w:val="8"/>
          <w:szCs w:val="8"/>
        </w:rPr>
      </w:pPr>
      <w:r w:rsidRPr="000C6B0D">
        <w:rPr>
          <w:sz w:val="8"/>
          <w:szCs w:val="8"/>
        </w:rPr>
        <w:t>C. Changes in the Regulated Community and Regulator Responsibilities and Capacities: The Dynamic Character of Regulation</w:t>
      </w:r>
    </w:p>
    <w:p w14:paraId="3A692359" w14:textId="77777777" w:rsidR="0065362E" w:rsidRPr="000C6B0D" w:rsidRDefault="0065362E" w:rsidP="0065362E">
      <w:pPr>
        <w:rPr>
          <w:sz w:val="8"/>
          <w:szCs w:val="8"/>
        </w:rPr>
      </w:pPr>
      <w:r w:rsidRPr="000C6B0D">
        <w:rPr>
          <w:sz w:val="8"/>
          <w:szCs w:val="8"/>
        </w:rPr>
        <w:t>At the same time that resources available to agencies to enforce environmental laws have diminished, challenges facing enforcement officials have shifted. Among the factors that have made effective enforcement more daunting for some agencies and programs are an increase in the number of regulated entities; increases in regulatory responsibilities and mandates for agencies and regulated entities alike; implementation of programs that depend on making difficult causal connections between regulated activities and environmental harms; a movement in some contexts away from uniform regulatory treatment toward differentiated responsibility, which may arise under market-based approaches to regulation or other deviations from traditional regulatory tools; and a commitment to target significant violations by smaller sources that have not traditionally been the focus of enforcement attention and activity.209</w:t>
      </w:r>
    </w:p>
    <w:p w14:paraId="6E7DCFA4" w14:textId="77777777" w:rsidR="0065362E" w:rsidRPr="000C6B0D" w:rsidRDefault="0065362E" w:rsidP="0065362E">
      <w:pPr>
        <w:rPr>
          <w:sz w:val="8"/>
          <w:szCs w:val="8"/>
        </w:rPr>
      </w:pPr>
      <w:r w:rsidRPr="000C6B0D">
        <w:rPr>
          <w:sz w:val="8"/>
          <w:szCs w:val="8"/>
        </w:rPr>
        <w:t>For various reasons, contemporary government enforcement officials would face significant challenges in achieving effective enforcement of environmental laws even if the financial resources available for enforcement were not declining. In some instances, the size of the regulated community has grown.210 EPA has referred to the "breadth and expanding scope of the [National Pollutant Discharge Elimination System ("NPDES")] regulated universe" as one of the challenges it faces in improving its enforcement performance.211 The number of point sources subject to CWA permitting requirements doubled over a recent ten-year period.212 A</w:t>
      </w:r>
    </w:p>
    <w:p w14:paraId="6B93BD43" w14:textId="77777777" w:rsidR="0065362E" w:rsidRPr="000C6B0D" w:rsidRDefault="0065362E" w:rsidP="0065362E">
      <w:pPr>
        <w:rPr>
          <w:sz w:val="8"/>
          <w:szCs w:val="8"/>
        </w:rPr>
      </w:pPr>
      <w:r w:rsidRPr="000C6B0D">
        <w:rPr>
          <w:sz w:val="8"/>
          <w:szCs w:val="8"/>
        </w:rPr>
        <w:t>recent appellate court decision established, for example, that pesticide applications that allow chemical residues to enter surface water bodies may trigger regulation under that statute.213 Stormwater permitting has also increased the size of the regulated community.2 14 The resulting increase in regulated entities may present difficulties for federal and state regulators.215 In New York, for example, regulated point sources increased by sixty-three percent between 1999 and 2012.216 In some contexts, it may be possible to reduce the burdens of addressing newly expanded categories of regulated sources through the creation of general permits, such as the ones available under the CWA's dredge and fill217 and NPDES218 permit programs. Indeed, EPA has developed a general permit for pesticide and herbicide applications over surface waters. 2 19 General permits undoubtedly reduce the resource commitment a state must make at the permit approval stage, but agencies continue to have ongoing responsibility for monitoring, oversight of reporting, and inspections.220 If agencies seek to reduce their administrative burdens by not only switching from source specific to general permitting, but also by minimizing oversight of sources covered by general permits through reduced inspections or sporadic review of regulated entities' reports, one trade-off will be a decline in verifiability and accountability.221</w:t>
      </w:r>
    </w:p>
    <w:p w14:paraId="1DD0A8C1" w14:textId="77777777" w:rsidR="0065362E" w:rsidRPr="000C6B0D" w:rsidRDefault="0065362E" w:rsidP="0065362E">
      <w:pPr>
        <w:rPr>
          <w:sz w:val="8"/>
          <w:szCs w:val="8"/>
        </w:rPr>
      </w:pPr>
      <w:r w:rsidRPr="000C6B0D">
        <w:rPr>
          <w:sz w:val="8"/>
          <w:szCs w:val="8"/>
        </w:rPr>
        <w:t xml:space="preserve">Changes in the nature of regulatory approaches also may complicate agency performance of enforcement and </w:t>
      </w:r>
      <w:proofErr w:type="spellStart"/>
      <w:r w:rsidRPr="000C6B0D">
        <w:rPr>
          <w:sz w:val="8"/>
          <w:szCs w:val="8"/>
        </w:rPr>
        <w:t>compliancerelated</w:t>
      </w:r>
      <w:proofErr w:type="spellEnd"/>
      <w:r w:rsidRPr="000C6B0D">
        <w:rPr>
          <w:sz w:val="8"/>
          <w:szCs w:val="8"/>
        </w:rPr>
        <w:t xml:space="preserve"> functions. For example, EPA has recently shifted its focus in implementing the CWA from enforcement of technology-based effluent limitations applicable to point sources to achieving state water quality standards through the implementation of ambient quality-based effluent limitations."' Water quality standards are often expressed in terms of maximum ambient concentrations of pollutants in a surface water body, but are sometimes couched in narrative terms.223 Implementation of such a standard requires a state environmental agency to establish a total maximum daily load ("TMDL"), which is an aggregate amount of pollution that may be discharged into a surface water body without resulting in concentrations of regulated pollutants in excess of those allowed by a state water quality standard.224 Tasks such as establishing enforceable limits, monitoring whether allowed loadings (clearly enforceable or less so) are producing desired environmental results, and adapting to the findings are all resource-intensive enterprises.225 The burdens are perhaps particularly great if the target is a vague narrative standard rather than a numerical limit. 226 Determining whether a point source violated technology-based effluent limits, which are expressed as caps on end-of-pipe discharges, is a relatively simple matter by comparison. Agency efforts to improve water quality by restoring and maintaining ecologically functioning ecosystems will likely create similar ripple effects on enforcement strategies.227 Expansion of the CWA permit program to cover stormwater permitting may make regulators' enforcement tasks more difficult because regulation of stormwater discharges often takes the form of best management practices rather than end-of-pipe discharge limits. 228 It may be harder to track compliance status with mandates that take the form of ongoing operating practices than it is for numerical discharge limits that can be monitored. 22 9 As regulatory challenges change, so do enforcement challenges, affecting the implications of available regulatory design options.</w:t>
      </w:r>
    </w:p>
    <w:p w14:paraId="68E6BFDD" w14:textId="77777777" w:rsidR="0065362E" w:rsidRPr="000C6B0D" w:rsidRDefault="0065362E" w:rsidP="0065362E">
      <w:pPr>
        <w:rPr>
          <w:sz w:val="8"/>
          <w:szCs w:val="8"/>
        </w:rPr>
      </w:pPr>
      <w:r w:rsidRPr="000C6B0D">
        <w:rPr>
          <w:sz w:val="8"/>
          <w:szCs w:val="8"/>
        </w:rPr>
        <w:t xml:space="preserve">Shifting from traditional regulatory techniques such as technology-based limits that apply -to classes of regulated sources to market-based strategies that allow individual regulated entities to alter their responsibilities through inter-source transactions is another change in regulatory approach that is likely to create new enforcement challenges.230 Such a shift may make it more difficult to ascertain the nature and extent of enforceable duties of individual regulated entities. 2 31 Some emissions trading markets have been exploited through the sale of credits for environmental improvements that would have occurred even without regulation, credits for which sellers have already been fully paid either in the same or another market or credits for environmental improvements that did not occur at all except on paper.232 Colorado noted that the burden on agencies to improve compliance may increase when requirements are tailored rather than consistent across an industry, not only because it will be more difficult for government inspectors to determine compliance, but also because "it may be more difficult to implement a </w:t>
      </w:r>
      <w:proofErr w:type="spellStart"/>
      <w:r w:rsidRPr="000C6B0D">
        <w:rPr>
          <w:sz w:val="8"/>
          <w:szCs w:val="8"/>
        </w:rPr>
        <w:t>selfcertification</w:t>
      </w:r>
      <w:proofErr w:type="spellEnd"/>
      <w:r w:rsidRPr="000C6B0D">
        <w:rPr>
          <w:sz w:val="8"/>
          <w:szCs w:val="8"/>
        </w:rPr>
        <w:t xml:space="preserve"> program where individualized permits determine unique facility-specific compliance requirements."2 33</w:t>
      </w:r>
    </w:p>
    <w:p w14:paraId="775B739F" w14:textId="77777777" w:rsidR="0065362E" w:rsidRPr="000C6B0D" w:rsidRDefault="0065362E" w:rsidP="0065362E">
      <w:pPr>
        <w:rPr>
          <w:sz w:val="8"/>
          <w:szCs w:val="8"/>
        </w:rPr>
      </w:pPr>
      <w:r w:rsidRPr="000C6B0D">
        <w:rPr>
          <w:sz w:val="8"/>
          <w:szCs w:val="8"/>
        </w:rPr>
        <w:t>A final development that may increase the difficulty of enforcement is the effort to address significant environmental threats, even from sources that have not traditionally been the focus of agency enforcement attention, and to address sources that are emitting or discharging relatively small amounts but whose violations may be cumulatively significant.23 If enforcement initiatives target smaller sources, enforcers may have to initiate more actions and commit more resources to enforcement just to achieve the same level of environmental improvement through enhanced compliance.2 35 In addition, data relevant to compliance status may not be available to the same extent for small as for larger sources, making it more difficult to enforce against those sources, or at least more expensive as agencies must amass a database that does not exist or is incomplete.236</w:t>
      </w:r>
    </w:p>
    <w:p w14:paraId="0A6FA203" w14:textId="77777777" w:rsidR="0065362E" w:rsidRPr="000C6B0D" w:rsidRDefault="0065362E" w:rsidP="0065362E">
      <w:pPr>
        <w:rPr>
          <w:sz w:val="8"/>
          <w:szCs w:val="8"/>
        </w:rPr>
      </w:pPr>
      <w:r w:rsidRPr="000C6B0D">
        <w:rPr>
          <w:sz w:val="8"/>
          <w:szCs w:val="8"/>
        </w:rPr>
        <w:t>Not all changes in regulatory challenges make government officials' jobs more difficult. There are -also opportunities to promote compliance that may facilitate better performance. As Part III indicates, these include improvements in monitoring capacity and enhancements in the capacity to manage and disseminate data and other information. Improved understanding of the mix of incentives that promote compliance also holds promise for improving the effectiveness of enforcement efforts.237</w:t>
      </w:r>
    </w:p>
    <w:p w14:paraId="77A6FB51" w14:textId="77777777" w:rsidR="0065362E" w:rsidRPr="000C6B0D" w:rsidRDefault="0065362E" w:rsidP="0065362E">
      <w:pPr>
        <w:rPr>
          <w:sz w:val="8"/>
          <w:szCs w:val="8"/>
        </w:rPr>
      </w:pPr>
      <w:r w:rsidRPr="000C6B0D">
        <w:rPr>
          <w:sz w:val="8"/>
          <w:szCs w:val="8"/>
        </w:rPr>
        <w:t>D. A Brief Conclusion Concerning the Importance of Context to Regulatory Design</w:t>
      </w:r>
    </w:p>
    <w:p w14:paraId="5C045566" w14:textId="77777777" w:rsidR="0065362E" w:rsidRPr="000C6B0D" w:rsidRDefault="0065362E" w:rsidP="0065362E">
      <w:pPr>
        <w:rPr>
          <w:sz w:val="8"/>
          <w:szCs w:val="8"/>
        </w:rPr>
      </w:pPr>
      <w:r w:rsidRPr="000C6B0D">
        <w:rPr>
          <w:sz w:val="8"/>
          <w:szCs w:val="8"/>
        </w:rPr>
        <w:t>Part I seeks to demonstrate that policymakers designing or redesigning programs dealing with regulatory enforcement and compliance promotion should be aware that the programs operate in a multi-faceted context in which each part of the regulatory process may affect the degree to which other parts are capable of achieving the goal of effective regulation. Further, it highlights several contextual issues (such as the hybrid character of contemporary governance) that deserve close attention. This Part has focused on two contextual issues as they apply to EPA in particular. The first is the agency's enforcement performance record and the impact on it of the resource challenges it has faced and continues to face. The second is the dynamic nature of regulation. Even if one were to take a snapshot of the regulatory process and fully assimilate the interactions among the different phases of the regulatory process and actors participating in it, that understanding is of time-limited value.</w:t>
      </w:r>
    </w:p>
    <w:p w14:paraId="2D4D1760" w14:textId="77777777" w:rsidR="0065362E" w:rsidRPr="000C6B0D" w:rsidRDefault="0065362E" w:rsidP="0065362E">
      <w:pPr>
        <w:rPr>
          <w:sz w:val="8"/>
          <w:szCs w:val="8"/>
        </w:rPr>
      </w:pPr>
      <w:r w:rsidRPr="000C6B0D">
        <w:rPr>
          <w:sz w:val="8"/>
          <w:szCs w:val="8"/>
        </w:rPr>
        <w:t>Past experience with a regulatory program can and should provide lessons that shape policymakers' redesign efforts. Just as important, however, is recognition that the regulatory landscape and the role of its participants change, sometimes in ways that significantly disrupt settled patterns. If policymakers assume a certain level of state and private enforcement in structuring EPA's own enforcement activities, they may find that the aggregate level of enforcement is not what they anticipated or desired if, for example, state funding of enforcement drops significantly. The same might be true if the Supreme Court were to issue a decision sharply restricting standing for environmental NGOs in citizen suits.238 The overarching point is that regulatory design needs to be undertaken and then revisited over time, with a sophisticated understanding of the nature of both the regulatory landscape that exists in a particular regulatory setting and of the changes in this landscape that are likely to occur over time.</w:t>
      </w:r>
    </w:p>
    <w:p w14:paraId="0186983E" w14:textId="77777777" w:rsidR="0065362E" w:rsidRPr="000C6B0D" w:rsidRDefault="0065362E" w:rsidP="0065362E">
      <w:r w:rsidRPr="000C6B0D">
        <w:t xml:space="preserve">III. A </w:t>
      </w:r>
      <w:r w:rsidRPr="000C6B0D">
        <w:rPr>
          <w:rStyle w:val="StyleUnderline"/>
        </w:rPr>
        <w:t>REVIEW OF EPA'S INITIATIVE TO</w:t>
      </w:r>
      <w:r w:rsidRPr="000C6B0D">
        <w:t xml:space="preserve"> "</w:t>
      </w:r>
      <w:r w:rsidRPr="000C6B0D">
        <w:rPr>
          <w:rStyle w:val="Emphasis"/>
        </w:rPr>
        <w:t>TRANSFORM</w:t>
      </w:r>
      <w:r w:rsidRPr="000C6B0D">
        <w:t xml:space="preserve">" COMPLIANCE AND ENFORCEMENT UNDER </w:t>
      </w:r>
      <w:r w:rsidRPr="000C6B0D">
        <w:rPr>
          <w:rStyle w:val="StyleUnderline"/>
        </w:rPr>
        <w:t>THE</w:t>
      </w:r>
      <w:r w:rsidRPr="000C6B0D">
        <w:t xml:space="preserve"> </w:t>
      </w:r>
      <w:r w:rsidRPr="000C6B0D">
        <w:rPr>
          <w:rStyle w:val="Emphasis"/>
        </w:rPr>
        <w:t>CLEAN WATER ACT</w:t>
      </w:r>
      <w:r w:rsidRPr="000C6B0D">
        <w:t>F239</w:t>
      </w:r>
    </w:p>
    <w:p w14:paraId="238B3840" w14:textId="77777777" w:rsidR="0065362E" w:rsidRPr="000C6B0D" w:rsidRDefault="0065362E" w:rsidP="0065362E">
      <w:r w:rsidRPr="000C6B0D">
        <w:t>In this Part we provide a case study of an ongoing EPA regulatory redesign effort that EPA has recently undertaken to bolster compliance promotion strategies under the CWA. We examine EPA's approach in the context of the holistic, contextual depiction of the enforcement and compliance promotion function outlined above. In doing so, we are mindful of the view some scholars have taken, which we have considered throughout the Article, that rationalizing public and private enforcement is a central challenge in the modern regulatory state. 2 4 The absence of this consideration from EPA's reinvention effort, despite EPA's possession of agency gatekeeping authority and the significant level of private enforcer activity, raises important questions for conceptualizing and implementing strategies for enhancing enforcement and compliance promotion.241</w:t>
      </w:r>
    </w:p>
    <w:p w14:paraId="2EF9ABCB" w14:textId="77777777" w:rsidR="0065362E" w:rsidRPr="000C6B0D" w:rsidRDefault="0065362E" w:rsidP="0065362E">
      <w:r w:rsidRPr="000C6B0D">
        <w:t>Over the past few years, EPA has acknowledged that its strategies for promoting compliance with the CWA need improvement.242 In a July 2009 Memorandum, EPA Administrator Lisa Jackson told the head of EPA's enforcement program, Cynthia Giles, that "[w]e are ... falling short... [in] the effectiveness of our clean water enforcement programs,"243 and "the level of significant non-compliance with permitting requirements is unacceptably high... ."2 Jackson accordingly directed Giles to develop an action plan to improve enforcement performance.245</w:t>
      </w:r>
    </w:p>
    <w:p w14:paraId="3B406719" w14:textId="77777777" w:rsidR="0065362E" w:rsidRPr="000C6B0D" w:rsidRDefault="0065362E" w:rsidP="0065362E">
      <w:r w:rsidRPr="000C6B0D">
        <w:t xml:space="preserve">In October 2009, </w:t>
      </w:r>
      <w:r w:rsidRPr="00E0306F">
        <w:rPr>
          <w:rStyle w:val="StyleUnderline"/>
          <w:highlight w:val="cyan"/>
        </w:rPr>
        <w:t>EPA's</w:t>
      </w:r>
      <w:r w:rsidRPr="000C6B0D">
        <w:t xml:space="preserve"> Office of Enforcement and Compliance Assurance ("OECA") </w:t>
      </w:r>
      <w:r w:rsidRPr="00E0306F">
        <w:rPr>
          <w:rStyle w:val="StyleUnderline"/>
          <w:highlight w:val="cyan"/>
        </w:rPr>
        <w:t>issued the</w:t>
      </w:r>
      <w:r w:rsidRPr="000C6B0D">
        <w:t xml:space="preserve"> Agency's </w:t>
      </w:r>
      <w:r w:rsidRPr="00E0306F">
        <w:rPr>
          <w:rStyle w:val="Emphasis"/>
          <w:highlight w:val="cyan"/>
        </w:rPr>
        <w:t>Clean</w:t>
      </w:r>
      <w:r w:rsidRPr="000C6B0D">
        <w:rPr>
          <w:rStyle w:val="Emphasis"/>
        </w:rPr>
        <w:t xml:space="preserve"> </w:t>
      </w:r>
      <w:r w:rsidRPr="00E0306F">
        <w:rPr>
          <w:rStyle w:val="Emphasis"/>
          <w:highlight w:val="cyan"/>
        </w:rPr>
        <w:t>Water</w:t>
      </w:r>
      <w:r w:rsidRPr="000C6B0D">
        <w:t xml:space="preserve"> Action </w:t>
      </w:r>
      <w:r w:rsidRPr="00E0306F">
        <w:rPr>
          <w:rStyle w:val="Emphasis"/>
          <w:highlight w:val="cyan"/>
        </w:rPr>
        <w:t>Plan</w:t>
      </w:r>
      <w:r w:rsidRPr="000C6B0D">
        <w:t xml:space="preserve"> ("</w:t>
      </w:r>
      <w:r w:rsidRPr="000C6B0D">
        <w:rPr>
          <w:rStyle w:val="Emphasis"/>
        </w:rPr>
        <w:t>CWAP</w:t>
      </w:r>
      <w:r w:rsidRPr="000C6B0D">
        <w:t xml:space="preserve">"). 24 6 Echoing the Administrator's concerns, </w:t>
      </w:r>
      <w:r w:rsidRPr="00E0306F">
        <w:rPr>
          <w:rStyle w:val="Emphasis"/>
          <w:highlight w:val="cyan"/>
        </w:rPr>
        <w:t>OECA</w:t>
      </w:r>
      <w:r w:rsidRPr="00E0306F">
        <w:rPr>
          <w:highlight w:val="cyan"/>
        </w:rPr>
        <w:t xml:space="preserve"> </w:t>
      </w:r>
      <w:r w:rsidRPr="00E0306F">
        <w:rPr>
          <w:rStyle w:val="StyleUnderline"/>
          <w:highlight w:val="cyan"/>
        </w:rPr>
        <w:t>noted</w:t>
      </w:r>
      <w:r w:rsidRPr="000C6B0D">
        <w:rPr>
          <w:rStyle w:val="StyleUnderline"/>
        </w:rPr>
        <w:t xml:space="preserve"> that "[</w:t>
      </w:r>
      <w:r w:rsidRPr="00E0306F">
        <w:rPr>
          <w:rStyle w:val="StyleUnderline"/>
          <w:highlight w:val="cyan"/>
        </w:rPr>
        <w:t>v]</w:t>
      </w:r>
      <w:proofErr w:type="spellStart"/>
      <w:r w:rsidRPr="00E0306F">
        <w:rPr>
          <w:rStyle w:val="StyleUnderline"/>
          <w:highlight w:val="cyan"/>
        </w:rPr>
        <w:t>iolations</w:t>
      </w:r>
      <w:proofErr w:type="spellEnd"/>
      <w:r w:rsidRPr="00E0306F">
        <w:rPr>
          <w:rStyle w:val="StyleUnderline"/>
          <w:highlight w:val="cyan"/>
        </w:rPr>
        <w:t xml:space="preserve"> are</w:t>
      </w:r>
      <w:r w:rsidRPr="000C6B0D">
        <w:t xml:space="preserve"> ... too </w:t>
      </w:r>
      <w:r w:rsidRPr="00E0306F">
        <w:rPr>
          <w:rStyle w:val="Emphasis"/>
          <w:highlight w:val="cyan"/>
        </w:rPr>
        <w:t>widespread</w:t>
      </w:r>
      <w:r w:rsidRPr="00E0306F">
        <w:rPr>
          <w:highlight w:val="cyan"/>
        </w:rPr>
        <w:t xml:space="preserve">, </w:t>
      </w:r>
      <w:r w:rsidRPr="00E0306F">
        <w:rPr>
          <w:rStyle w:val="StyleUnderline"/>
          <w:highlight w:val="cyan"/>
        </w:rPr>
        <w:t>and</w:t>
      </w:r>
      <w:r w:rsidRPr="000C6B0D">
        <w:rPr>
          <w:rStyle w:val="StyleUnderline"/>
        </w:rPr>
        <w:t xml:space="preserve"> </w:t>
      </w:r>
      <w:r w:rsidRPr="00E0306F">
        <w:rPr>
          <w:rStyle w:val="StyleUnderline"/>
          <w:highlight w:val="cyan"/>
        </w:rPr>
        <w:t xml:space="preserve">enforcement </w:t>
      </w:r>
      <w:r w:rsidRPr="000C6B0D">
        <w:rPr>
          <w:rStyle w:val="Emphasis"/>
        </w:rPr>
        <w:t xml:space="preserve">too </w:t>
      </w:r>
      <w:r w:rsidRPr="00E0306F">
        <w:rPr>
          <w:rStyle w:val="Emphasis"/>
          <w:highlight w:val="cyan"/>
        </w:rPr>
        <w:t>uneven</w:t>
      </w:r>
      <w:r w:rsidRPr="000C6B0D">
        <w:t xml:space="preserve">." 247 </w:t>
      </w:r>
      <w:r w:rsidRPr="00E0306F">
        <w:rPr>
          <w:rStyle w:val="StyleUnderline"/>
          <w:highlight w:val="cyan"/>
        </w:rPr>
        <w:t>OECA</w:t>
      </w:r>
      <w:r w:rsidRPr="000C6B0D">
        <w:t xml:space="preserve"> also emphas</w:t>
      </w:r>
      <w:r w:rsidRPr="00E0306F">
        <w:rPr>
          <w:rStyle w:val="StyleUnderline"/>
          <w:highlight w:val="cyan"/>
        </w:rPr>
        <w:t>ized the challenge presented by a substantially increased universe of regulated parties</w:t>
      </w:r>
      <w:r w:rsidRPr="000C6B0D">
        <w:t>: "</w:t>
      </w:r>
      <w:r w:rsidRPr="00E0306F">
        <w:rPr>
          <w:rStyle w:val="StyleUnderline"/>
          <w:highlight w:val="cyan"/>
        </w:rPr>
        <w:t>The sheer magnitude</w:t>
      </w:r>
      <w:r w:rsidRPr="000C6B0D">
        <w:t xml:space="preserve"> of the expanding universe of the NPDES program itself, from roughly 100,000 . . .sources to nearly a million sources ... </w:t>
      </w:r>
      <w:r w:rsidRPr="00E0306F">
        <w:rPr>
          <w:rStyle w:val="StyleUnderline"/>
          <w:highlight w:val="cyan"/>
        </w:rPr>
        <w:t>presents challenges in how we regulate and enforce the laws</w:t>
      </w:r>
      <w:r w:rsidRPr="000C6B0D">
        <w:t xml:space="preserve"> . .. "248 EPA noted that the types of sources known to raise concerns have evolved as well: When EPA developed its enforcement policies, it focused primarily on the largest (or major) facilities with individual permits that are in significant noncompliance. But EPA had found a rate of serious noncompliance at about forty-five percent of smaller facilities. 249 EPA had further concluded that "[</w:t>
      </w:r>
      <w:proofErr w:type="spellStart"/>
      <w:r w:rsidRPr="000C6B0D">
        <w:t>i</w:t>
      </w:r>
      <w:proofErr w:type="spellEnd"/>
      <w:r w:rsidRPr="000C6B0D">
        <w:t>]t is likely that these smaller but more numerous sources are of critical concern, especially where there are clusters of permitted facilities around impaired waters." 250 OECA stated that EPA needed to "revamp" enforcement to meet these challenges.251</w:t>
      </w:r>
    </w:p>
    <w:p w14:paraId="30BFEBD5" w14:textId="77777777" w:rsidR="0065362E" w:rsidRPr="000C6B0D" w:rsidRDefault="0065362E" w:rsidP="0065362E">
      <w:r w:rsidRPr="000C6B0D">
        <w:t>Based on its own assessment, and considerable outreach,252 OECA identified "three major themes for action" to improve compliance, noting that its outreach efforts engendered a "surprising . . . coalescence" around these themes. 253 The three themes, discussed below, are the need to focus on the most significant threats to water quality and public health, to strengthen EPA-state partnerships and improve the performance of each partner, and to improve accountability and transparency.</w:t>
      </w:r>
    </w:p>
    <w:p w14:paraId="4DC71FF2" w14:textId="77777777" w:rsidR="0065362E" w:rsidRPr="000C6B0D" w:rsidRDefault="0065362E" w:rsidP="0065362E">
      <w:r w:rsidRPr="000C6B0D">
        <w:t>A. The Need to Focus Enforcement on the Most Significant Threats The first theme for action identified in the CWAP is the need to focus enforcement on the "biggest threats to water quality and public health."254 This strategy, or approach to regulatory design, might seem obvious. But as EPA pointed out, an unintended consequence of EPA's traditional focus on the biggest facilities (known in EPA parlance as "majors") was that EPA paid little attention to the "full range of the NPDES regulated universe,"255 including "non-major" sources whose discharges caused significant environmental problems. Thus, EPA's first theme seeks to prioritize enforcement-related efforts by ensuring that these efforts focus on the most problematic sources regardless of size, which previously it had not done.</w:t>
      </w:r>
    </w:p>
    <w:p w14:paraId="6B217163" w14:textId="77777777" w:rsidR="0065362E" w:rsidRPr="000C6B0D" w:rsidRDefault="0065362E" w:rsidP="0065362E">
      <w:pPr>
        <w:rPr>
          <w:rStyle w:val="Emphasis"/>
        </w:rPr>
      </w:pPr>
      <w:r w:rsidRPr="000C6B0D">
        <w:t xml:space="preserve">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EPA also highlighted the importance of improving tools across the spectrum of regulation, indicating that while responses might include enforcement actions, addressing water quality concerns also might require fixing problematic regulations and improving operating permits.5 9 Last, the agency focused on integrating its state partners better in its discussion about options for addressing the "biggest threats."260 </w:t>
      </w:r>
      <w:r w:rsidRPr="000C6B0D">
        <w:rPr>
          <w:rStyle w:val="Emphasis"/>
        </w:rPr>
        <w:t xml:space="preserve">***FOOTNOTE BEGINS*** </w:t>
      </w:r>
      <w:r w:rsidRPr="000C6B0D">
        <w:t xml:space="preserve">260. See id. at 6-7. For example, </w:t>
      </w:r>
      <w:r w:rsidRPr="00E0306F">
        <w:rPr>
          <w:rStyle w:val="Emphasis"/>
          <w:highlight w:val="cyan"/>
        </w:rPr>
        <w:t>OECA</w:t>
      </w:r>
      <w:r w:rsidRPr="000C6B0D">
        <w:t xml:space="preserve"> has </w:t>
      </w:r>
      <w:r w:rsidRPr="00E0306F">
        <w:rPr>
          <w:rStyle w:val="StyleUnderline"/>
          <w:highlight w:val="cyan"/>
        </w:rPr>
        <w:t>indicated</w:t>
      </w:r>
      <w:r w:rsidRPr="000C6B0D">
        <w:t xml:space="preserve"> its </w:t>
      </w:r>
      <w:r w:rsidRPr="00E0306F">
        <w:rPr>
          <w:rStyle w:val="StyleUnderline"/>
          <w:highlight w:val="cyan"/>
        </w:rPr>
        <w:t>receptivity to</w:t>
      </w:r>
      <w:r w:rsidRPr="000C6B0D">
        <w:t xml:space="preserve"> allowing states to </w:t>
      </w:r>
      <w:r w:rsidRPr="00E0306F">
        <w:rPr>
          <w:rStyle w:val="StyleUnderline"/>
          <w:highlight w:val="cyan"/>
        </w:rPr>
        <w:t xml:space="preserve">scale back </w:t>
      </w:r>
      <w:r w:rsidRPr="00E0306F">
        <w:rPr>
          <w:rStyle w:val="Emphasis"/>
          <w:highlight w:val="cyan"/>
        </w:rPr>
        <w:t>inspections</w:t>
      </w:r>
      <w:r w:rsidRPr="000C6B0D">
        <w:t xml:space="preserve"> </w:t>
      </w:r>
      <w:r w:rsidRPr="000C6B0D">
        <w:rPr>
          <w:rStyle w:val="StyleUnderline"/>
        </w:rPr>
        <w:t>and</w:t>
      </w:r>
      <w:r w:rsidRPr="000C6B0D">
        <w:t xml:space="preserve"> </w:t>
      </w:r>
      <w:r w:rsidRPr="000C6B0D">
        <w:rPr>
          <w:rStyle w:val="Emphasis"/>
        </w:rPr>
        <w:t>monitoring</w:t>
      </w:r>
      <w:r w:rsidRPr="000C6B0D">
        <w:t xml:space="preserve"> at large facilities </w:t>
      </w:r>
      <w:r w:rsidRPr="00E0306F">
        <w:rPr>
          <w:rStyle w:val="StyleUnderline"/>
          <w:highlight w:val="cyan"/>
        </w:rPr>
        <w:t xml:space="preserve">to </w:t>
      </w:r>
      <w:r w:rsidRPr="00E0306F">
        <w:rPr>
          <w:rStyle w:val="Emphasis"/>
          <w:highlight w:val="cyan"/>
        </w:rPr>
        <w:t>free up</w:t>
      </w:r>
      <w:r w:rsidRPr="000C6B0D">
        <w:rPr>
          <w:rStyle w:val="Emphasis"/>
        </w:rPr>
        <w:t xml:space="preserve"> </w:t>
      </w:r>
      <w:r w:rsidRPr="00E0306F">
        <w:rPr>
          <w:rStyle w:val="Emphasis"/>
          <w:highlight w:val="cyan"/>
        </w:rPr>
        <w:t>resources</w:t>
      </w:r>
      <w:r w:rsidRPr="000C6B0D">
        <w:t xml:space="preserve"> for more intensive scrutiny at smaller facilities, where compliance rates are lower. Reflecting the complexity of the cooperative federalism approach, however, another recent report indicates that while states are ready to refocus their efforts, </w:t>
      </w:r>
      <w:r w:rsidRPr="00E0306F">
        <w:rPr>
          <w:rStyle w:val="StyleUnderline"/>
          <w:highlight w:val="cyan"/>
        </w:rPr>
        <w:t>some</w:t>
      </w:r>
      <w:r w:rsidRPr="000C6B0D">
        <w:t xml:space="preserve"> EPA regional </w:t>
      </w:r>
      <w:r w:rsidRPr="000C6B0D">
        <w:rPr>
          <w:rStyle w:val="StyleUnderline"/>
        </w:rPr>
        <w:t>offices</w:t>
      </w:r>
      <w:r w:rsidRPr="000C6B0D">
        <w:t xml:space="preserve"> have </w:t>
      </w:r>
      <w:r w:rsidRPr="00E0306F">
        <w:rPr>
          <w:rStyle w:val="StyleUnderline"/>
          <w:highlight w:val="cyan"/>
        </w:rPr>
        <w:t xml:space="preserve">expressed less willingness to allow </w:t>
      </w:r>
      <w:r w:rsidRPr="00E0306F">
        <w:rPr>
          <w:rStyle w:val="Emphasis"/>
          <w:highlight w:val="cyan"/>
        </w:rPr>
        <w:t>shifts</w:t>
      </w:r>
      <w:r w:rsidRPr="00E0306F">
        <w:rPr>
          <w:highlight w:val="cyan"/>
        </w:rPr>
        <w:t xml:space="preserve"> </w:t>
      </w:r>
      <w:r w:rsidRPr="00E0306F">
        <w:rPr>
          <w:rStyle w:val="StyleUnderline"/>
          <w:highlight w:val="cyan"/>
        </w:rPr>
        <w:t>in</w:t>
      </w:r>
      <w:r w:rsidRPr="000C6B0D">
        <w:t xml:space="preserve"> </w:t>
      </w:r>
      <w:r w:rsidRPr="000C6B0D">
        <w:rPr>
          <w:rStyle w:val="Emphasis"/>
        </w:rPr>
        <w:t xml:space="preserve">enforcement-related </w:t>
      </w:r>
      <w:r w:rsidRPr="00E0306F">
        <w:rPr>
          <w:rStyle w:val="Emphasis"/>
          <w:highlight w:val="cyan"/>
        </w:rPr>
        <w:t>resources</w:t>
      </w:r>
      <w:r w:rsidRPr="000C6B0D">
        <w:t xml:space="preserve"> from large facilities to higher priority smaller ones. See Lee Logan, EPA Plan for Flexible Compliance Monitoring May Fall Short of States' Goal, INSIDE EPA 21 (Sept. 27, 2013), http://environmentalnewsstand.com/newsstand-login?n=169008&amp;destination=node/169008 (noting that "some state officials said EPA regional officials do not appear open to ... scaling back resource-intensive inspections at large facilities with typically good compliance records in exchange for more inspections at smaller, less-reviewed plants") (subscription required). This divergence in view stems from the hybrid nature of the regulatory process (which entails both federal and state enforcement).</w:t>
      </w:r>
      <w:r w:rsidRPr="000C6B0D">
        <w:rPr>
          <w:rStyle w:val="Emphasis"/>
        </w:rPr>
        <w:t>***FOOTNOTE ENDS***</w:t>
      </w:r>
    </w:p>
    <w:p w14:paraId="61C489D2" w14:textId="72A09037" w:rsidR="0065362E" w:rsidRPr="000C6B0D" w:rsidRDefault="0065362E" w:rsidP="0065362E">
      <w:r w:rsidRPr="000C6B0D">
        <w:t xml:space="preserve">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The agency's decision to refocus its efforts stemmed from the "reality check" provided by past experience -our second contextual design challenge-which showed that historically EPA had paid insufficient attention to significant violators by focusing on a small subset of the regulated party universe. EPA's commitment to take advantage of improved technology to make easily accessible and understandable information available to the public about compliance status, actions EPA and states are taking to address problems, and the effects of those actions on water quality 6 ' relates to our third contextual design challenge-dynamism. Finally, </w:t>
      </w:r>
      <w:r w:rsidRPr="00E0306F">
        <w:rPr>
          <w:rStyle w:val="StyleUnderline"/>
          <w:highlight w:val="cyan"/>
        </w:rPr>
        <w:t xml:space="preserve">EPA's decision to </w:t>
      </w:r>
      <w:r w:rsidRPr="00E0306F">
        <w:rPr>
          <w:rStyle w:val="Emphasis"/>
          <w:highlight w:val="cyan"/>
        </w:rPr>
        <w:t>shift</w:t>
      </w:r>
      <w:r w:rsidRPr="000C6B0D">
        <w:rPr>
          <w:rStyle w:val="StyleUnderline"/>
        </w:rPr>
        <w:t xml:space="preserve"> its </w:t>
      </w:r>
      <w:r w:rsidRPr="00E0306F">
        <w:rPr>
          <w:rStyle w:val="Emphasis"/>
          <w:highlight w:val="cyan"/>
        </w:rPr>
        <w:t>priorities</w:t>
      </w:r>
      <w:r w:rsidRPr="00E0306F">
        <w:rPr>
          <w:highlight w:val="cyan"/>
        </w:rPr>
        <w:t xml:space="preserve"> </w:t>
      </w:r>
      <w:r w:rsidRPr="00E0306F">
        <w:rPr>
          <w:rStyle w:val="StyleUnderline"/>
          <w:highlight w:val="cyan"/>
        </w:rPr>
        <w:t>reflects</w:t>
      </w:r>
      <w:r w:rsidRPr="000C6B0D">
        <w:rPr>
          <w:rStyle w:val="StyleUnderline"/>
        </w:rPr>
        <w:t xml:space="preserve"> an agency </w:t>
      </w:r>
      <w:r w:rsidRPr="00E0306F">
        <w:rPr>
          <w:rStyle w:val="Emphasis"/>
          <w:highlight w:val="cyan"/>
        </w:rPr>
        <w:t>effort</w:t>
      </w:r>
      <w:r w:rsidRPr="00E0306F">
        <w:rPr>
          <w:rStyle w:val="StyleUnderline"/>
          <w:highlight w:val="cyan"/>
        </w:rPr>
        <w:t xml:space="preserve"> to </w:t>
      </w:r>
      <w:r w:rsidRPr="00E0306F">
        <w:rPr>
          <w:rStyle w:val="Emphasis"/>
          <w:highlight w:val="cyan"/>
        </w:rPr>
        <w:t>grapple</w:t>
      </w:r>
      <w:r w:rsidRPr="000C6B0D">
        <w:t xml:space="preserve"> </w:t>
      </w:r>
      <w:r w:rsidRPr="000C6B0D">
        <w:rPr>
          <w:rStyle w:val="StyleUnderline"/>
        </w:rPr>
        <w:t>with</w:t>
      </w:r>
      <w:r w:rsidRPr="000C6B0D">
        <w:t xml:space="preserve"> our fourth design </w:t>
      </w:r>
      <w:r w:rsidRPr="00E0306F">
        <w:rPr>
          <w:rStyle w:val="Emphasis"/>
          <w:highlight w:val="cyan"/>
        </w:rPr>
        <w:t>issue-salience</w:t>
      </w:r>
      <w:r w:rsidRPr="000C6B0D">
        <w:t>. Further, by focusing on resolving data deficiencies (verifiability) and tools besides formal enforcement (the available mix of rewards and sanctions), 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3500BC78" w14:textId="77777777" w:rsidR="00555CA2" w:rsidRPr="000C6B0D" w:rsidRDefault="00555CA2" w:rsidP="00555CA2">
      <w:pPr>
        <w:pStyle w:val="Heading4"/>
        <w:rPr>
          <w:rFonts w:cs="Times New Roman"/>
        </w:rPr>
      </w:pPr>
      <w:r w:rsidRPr="000C6B0D">
        <w:rPr>
          <w:rFonts w:cs="Times New Roman"/>
        </w:rPr>
        <w:t>Water protection drains finite EPA resources</w:t>
      </w:r>
    </w:p>
    <w:p w14:paraId="784B1F42" w14:textId="77777777" w:rsidR="00555CA2" w:rsidRPr="000C6B0D" w:rsidRDefault="00555CA2" w:rsidP="00555CA2">
      <w:r w:rsidRPr="000C6B0D">
        <w:rPr>
          <w:rStyle w:val="Style13ptBold"/>
        </w:rPr>
        <w:t>NSA 2</w:t>
      </w:r>
      <w:r w:rsidRPr="000C6B0D">
        <w:t xml:space="preserve">, grassroots network of farmers, community groups, and individuals concerned about the risks of sludge (National Sludge Alliance, “Sewage Sludge is Hazardous to Environment,” </w:t>
      </w:r>
      <w:r w:rsidRPr="000C6B0D">
        <w:rPr>
          <w:i/>
          <w:iCs/>
        </w:rPr>
        <w:t>EJ Net</w:t>
      </w:r>
      <w:r w:rsidRPr="000C6B0D">
        <w:t xml:space="preserve">, </w:t>
      </w:r>
      <w:hyperlink r:id="rId7" w:history="1">
        <w:r w:rsidRPr="000C6B0D">
          <w:rPr>
            <w:rStyle w:val="Hyperlink"/>
          </w:rPr>
          <w:t>https://www.ejnet.org/sludge/nsa/nsa127.html)//BB</w:t>
        </w:r>
      </w:hyperlink>
    </w:p>
    <w:p w14:paraId="74FB14BE" w14:textId="77777777" w:rsidR="00555CA2" w:rsidRPr="000C6B0D" w:rsidRDefault="00555CA2" w:rsidP="00555CA2"/>
    <w:p w14:paraId="40A92BC3" w14:textId="449E64D5" w:rsidR="00555CA2" w:rsidRPr="000C6B0D" w:rsidRDefault="00555CA2" w:rsidP="00377130">
      <w:r w:rsidRPr="000C6B0D">
        <w:t xml:space="preserve">In a letter dated, NOVEMBER 13, 2001, G. Tracy </w:t>
      </w:r>
      <w:proofErr w:type="spellStart"/>
      <w:r w:rsidRPr="000C6B0D">
        <w:t>Mehan</w:t>
      </w:r>
      <w:proofErr w:type="spellEnd"/>
      <w:r w:rsidRPr="000C6B0D">
        <w:t xml:space="preserve">, III, Assistant Administrator, made it very clear that after over 20 years of promoting sludge use as a fertilizer, </w:t>
      </w:r>
      <w:r w:rsidRPr="00E0306F">
        <w:rPr>
          <w:rStyle w:val="StyleUnderline"/>
          <w:highlight w:val="cyan"/>
        </w:rPr>
        <w:t>EPA</w:t>
      </w:r>
      <w:r w:rsidRPr="000C6B0D">
        <w:t xml:space="preserve"> was getting out of the business and the states were on their own. In the letter to the State of Wisconsin, Dept. of Natural Resources, he said: "The Agency </w:t>
      </w:r>
      <w:r w:rsidRPr="00E0306F">
        <w:rPr>
          <w:rStyle w:val="StyleUnderline"/>
          <w:highlight w:val="cyan"/>
        </w:rPr>
        <w:t xml:space="preserve">has only </w:t>
      </w:r>
      <w:r w:rsidRPr="00E0306F">
        <w:rPr>
          <w:rStyle w:val="Emphasis"/>
          <w:highlight w:val="cyan"/>
        </w:rPr>
        <w:t>finite resources</w:t>
      </w:r>
      <w:r w:rsidRPr="00E0306F">
        <w:rPr>
          <w:rStyle w:val="StyleUnderline"/>
          <w:highlight w:val="cyan"/>
        </w:rPr>
        <w:t xml:space="preserve"> </w:t>
      </w:r>
      <w:r w:rsidRPr="000C6B0D">
        <w:t>to discharge a large number and variety of responsibilities</w:t>
      </w:r>
      <w:r w:rsidRPr="00E0306F">
        <w:rPr>
          <w:rStyle w:val="StyleUnderline"/>
          <w:highlight w:val="cyan"/>
        </w:rPr>
        <w:t xml:space="preserve"> to address </w:t>
      </w:r>
      <w:r w:rsidRPr="00E0306F">
        <w:rPr>
          <w:rStyle w:val="Emphasis"/>
          <w:highlight w:val="cyan"/>
        </w:rPr>
        <w:t>risks to the nation's water resources</w:t>
      </w:r>
      <w:r w:rsidRPr="000C6B0D">
        <w:rPr>
          <w:rStyle w:val="StyleUnderline"/>
        </w:rPr>
        <w:t xml:space="preserve">. </w:t>
      </w:r>
      <w:r w:rsidRPr="00E0306F">
        <w:rPr>
          <w:rStyle w:val="StyleUnderline"/>
          <w:highlight w:val="cyan"/>
        </w:rPr>
        <w:t>The challenge</w:t>
      </w:r>
      <w:r w:rsidRPr="000C6B0D">
        <w:t xml:space="preserve">, of course, </w:t>
      </w:r>
      <w:r w:rsidRPr="00E0306F">
        <w:rPr>
          <w:rStyle w:val="StyleUnderline"/>
          <w:highlight w:val="cyan"/>
        </w:rPr>
        <w:t>is to use</w:t>
      </w:r>
      <w:r w:rsidRPr="000C6B0D">
        <w:rPr>
          <w:rStyle w:val="StyleUnderline"/>
        </w:rPr>
        <w:t xml:space="preserve"> the </w:t>
      </w:r>
      <w:r w:rsidRPr="00E0306F">
        <w:rPr>
          <w:rStyle w:val="Emphasis"/>
          <w:highlight w:val="cyan"/>
        </w:rPr>
        <w:t>available resources</w:t>
      </w:r>
      <w:r w:rsidRPr="000C6B0D">
        <w:rPr>
          <w:rStyle w:val="StyleUnderline"/>
        </w:rPr>
        <w:t xml:space="preserve"> to reduce risk to human health and the environment </w:t>
      </w:r>
      <w:r w:rsidRPr="00E0306F">
        <w:rPr>
          <w:rStyle w:val="StyleUnderline"/>
          <w:highlight w:val="cyan"/>
        </w:rPr>
        <w:t>in the most effective ways possible</w:t>
      </w:r>
      <w:r w:rsidRPr="000C6B0D">
        <w:t>. EPA also believes that, within its resource constraints, EPA can best contribute to beneficial reuse by maintaining scientific knowledge and risk assessment capabilities; setting, enforcing, and revising standards; and providing tools for decision-making at the watershed level."</w:t>
      </w:r>
    </w:p>
    <w:p w14:paraId="5C7E7F9E" w14:textId="77777777" w:rsidR="003020EE" w:rsidRPr="000C6B0D" w:rsidRDefault="003020EE" w:rsidP="003020EE">
      <w:pPr>
        <w:pStyle w:val="Heading3"/>
        <w:rPr>
          <w:rFonts w:cs="Times New Roman"/>
        </w:rPr>
      </w:pPr>
      <w:r w:rsidRPr="000C6B0D">
        <w:rPr>
          <w:rFonts w:cs="Times New Roman"/>
        </w:rPr>
        <w:t>L---Courts</w:t>
      </w:r>
    </w:p>
    <w:p w14:paraId="7BF2C549" w14:textId="77777777" w:rsidR="003020EE" w:rsidRPr="000C6B0D" w:rsidRDefault="003020EE" w:rsidP="003020EE">
      <w:pPr>
        <w:pStyle w:val="Heading4"/>
        <w:rPr>
          <w:rFonts w:cs="Times New Roman"/>
          <w:u w:val="single"/>
        </w:rPr>
      </w:pPr>
      <w:r w:rsidRPr="000C6B0D">
        <w:rPr>
          <w:rFonts w:cs="Times New Roman"/>
        </w:rPr>
        <w:t xml:space="preserve">Court-mandated water protection siphons EPA resources from </w:t>
      </w:r>
      <w:r w:rsidRPr="000C6B0D">
        <w:rPr>
          <w:rFonts w:cs="Times New Roman"/>
          <w:u w:val="single"/>
        </w:rPr>
        <w:t>other areas</w:t>
      </w:r>
    </w:p>
    <w:p w14:paraId="2B876926" w14:textId="77777777" w:rsidR="003020EE" w:rsidRPr="000C6B0D" w:rsidRDefault="003020EE" w:rsidP="003020EE">
      <w:r w:rsidRPr="000C6B0D">
        <w:t xml:space="preserve">United States </w:t>
      </w:r>
      <w:r w:rsidRPr="000C6B0D">
        <w:rPr>
          <w:rStyle w:val="Style13ptBold"/>
        </w:rPr>
        <w:t>District Court</w:t>
      </w:r>
      <w:r w:rsidRPr="000C6B0D">
        <w:t xml:space="preserve">, S.D. </w:t>
      </w:r>
      <w:r w:rsidRPr="000C6B0D">
        <w:rPr>
          <w:rStyle w:val="Style13ptBold"/>
        </w:rPr>
        <w:t xml:space="preserve">New York 2k </w:t>
      </w:r>
      <w:r w:rsidRPr="000C6B0D">
        <w:t xml:space="preserve">(Natural Resources Defense Council, Inc. v. Fox, </w:t>
      </w:r>
      <w:hyperlink r:id="rId8" w:history="1">
        <w:r w:rsidRPr="000C6B0D">
          <w:rPr>
            <w:rStyle w:val="Hyperlink"/>
          </w:rPr>
          <w:t>https://casetext.com/case/natural-resources-defense-council-inc-v-fox)//BB</w:t>
        </w:r>
      </w:hyperlink>
    </w:p>
    <w:p w14:paraId="04D99260" w14:textId="77777777" w:rsidR="003020EE" w:rsidRPr="000C6B0D" w:rsidRDefault="003020EE" w:rsidP="006F5628"/>
    <w:p w14:paraId="156C0755" w14:textId="0C0D6614" w:rsidR="003020EE" w:rsidRPr="000C6B0D" w:rsidRDefault="003020EE" w:rsidP="003020EE">
      <w:r w:rsidRPr="000C6B0D">
        <w:t>The fourth TRAC factor prompts the Court to "</w:t>
      </w:r>
      <w:r w:rsidRPr="000C6B0D">
        <w:rPr>
          <w:rStyle w:val="StyleUnderline"/>
        </w:rPr>
        <w:t>consider the effect</w:t>
      </w:r>
      <w:r w:rsidRPr="000C6B0D">
        <w:t xml:space="preserve"> of expediting delayed action </w:t>
      </w:r>
      <w:r w:rsidRPr="000C6B0D">
        <w:rPr>
          <w:rStyle w:val="StyleUnderline"/>
        </w:rPr>
        <w:t>on agency activities of a higher or competing priority."</w:t>
      </w:r>
      <w:r w:rsidRPr="000C6B0D">
        <w:t xml:space="preserve"> TRAC, 750 F.2d at 80. Because plaintiffs seek only to  compel EPA to declare that New York State's failure to submit TMDLs for EPA's approval constitutes a "constructive submission" of inadequate TMDLs, the desired agency action would not tax EPA's resources. However, this </w:t>
      </w:r>
      <w:r w:rsidRPr="000C6B0D">
        <w:rPr>
          <w:rStyle w:val="StyleUnderline"/>
        </w:rPr>
        <w:t>declaration would trigger EPA's mandatory duty</w:t>
      </w:r>
      <w:r w:rsidRPr="000C6B0D">
        <w:t xml:space="preserve">, within 30 days, to approve or disapprove the "constructive submission." See 33 U.S.C. § 303(d)(2). Assuming that EPA's only choice would be to disapprove the "constructive submission," </w:t>
      </w:r>
      <w:r w:rsidRPr="000C6B0D">
        <w:rPr>
          <w:rStyle w:val="StyleUnderline"/>
        </w:rPr>
        <w:t>EPA would then be under a further duty to promulgate</w:t>
      </w:r>
      <w:r w:rsidRPr="000C6B0D">
        <w:t xml:space="preserve"> TMDLs </w:t>
      </w:r>
      <w:r w:rsidRPr="000C6B0D">
        <w:rPr>
          <w:rStyle w:val="StyleUnderline"/>
        </w:rPr>
        <w:t>for each waterbody</w:t>
      </w:r>
      <w:r w:rsidRPr="000C6B0D">
        <w:t xml:space="preserve"> on the State's priority </w:t>
      </w:r>
      <w:proofErr w:type="spellStart"/>
      <w:r w:rsidRPr="000C6B0D">
        <w:t>list.See</w:t>
      </w:r>
      <w:proofErr w:type="spellEnd"/>
      <w:r w:rsidRPr="000C6B0D">
        <w:t xml:space="preserve"> id. Thus, were the Court to compel EPA to declare a "constructive submission," it would effectively require EPA to promulgate TMDLs for these waterbodies, commencing within 30 days of the entry of judgment. </w:t>
      </w:r>
      <w:r w:rsidRPr="000C6B0D">
        <w:rPr>
          <w:rStyle w:val="StyleUnderline"/>
        </w:rPr>
        <w:t>Imposing</w:t>
      </w:r>
      <w:r w:rsidRPr="000C6B0D">
        <w:t xml:space="preserve"> such </w:t>
      </w:r>
      <w:r w:rsidRPr="000C6B0D">
        <w:rPr>
          <w:rStyle w:val="StyleUnderline"/>
        </w:rPr>
        <w:t>a burden on EPA would naturally require the agency to dedicate substantial resources to this task, and would interfere with EPA's ability to order its own priorities and allocate its resources</w:t>
      </w:r>
      <w:r w:rsidRPr="000C6B0D">
        <w:t xml:space="preserve">. Such a course might have even harsher results, as New York would no longer apply its own resources to the problem, and </w:t>
      </w:r>
      <w:r w:rsidRPr="000C6B0D">
        <w:rPr>
          <w:rStyle w:val="StyleUnderline"/>
        </w:rPr>
        <w:t xml:space="preserve">EPA would be </w:t>
      </w:r>
      <w:r w:rsidRPr="000C6B0D">
        <w:rPr>
          <w:rStyle w:val="Emphasis"/>
        </w:rPr>
        <w:t xml:space="preserve">forced to redirect resources from </w:t>
      </w:r>
      <w:r w:rsidRPr="000C6B0D">
        <w:rPr>
          <w:rStyle w:val="Emphasis"/>
          <w:sz w:val="30"/>
          <w:szCs w:val="30"/>
        </w:rPr>
        <w:t>other programs</w:t>
      </w:r>
      <w:r w:rsidRPr="000C6B0D">
        <w:rPr>
          <w:rStyle w:val="StyleUnderline"/>
        </w:rPr>
        <w:t xml:space="preserve"> to satisfy the proposed court order.</w:t>
      </w:r>
      <w:r w:rsidRPr="000C6B0D">
        <w:t xml:space="preserve"> "</w:t>
      </w:r>
      <w:r w:rsidRPr="000C6B0D">
        <w:rPr>
          <w:rStyle w:val="StyleUnderline"/>
        </w:rPr>
        <w:t>Because `a court is in general ill-suited to review the order in which an agency conducts its business</w:t>
      </w:r>
      <w:r w:rsidRPr="000C6B0D">
        <w:t>,' [</w:t>
      </w:r>
      <w:r w:rsidRPr="000C6B0D">
        <w:rPr>
          <w:rStyle w:val="StyleUnderline"/>
        </w:rPr>
        <w:t>the courts] are properly hesitant to upset an agency's priorities by ordering it to expedite one specific action, and thus to give it precedence over others</w:t>
      </w:r>
      <w:r w:rsidRPr="000C6B0D">
        <w:t>." Sierra Club v. Thomas, 828 F.2d at 797 (quoting Environmental Defense Fund. Inc. v. Hardin, 428 F.2d 1093, 1099 (D.C. Cir. 1970)). "</w:t>
      </w:r>
      <w:r w:rsidRPr="000C6B0D">
        <w:rPr>
          <w:rStyle w:val="StyleUnderline"/>
        </w:rPr>
        <w:t>Given that Congress provides EPA with finite resources to satisfy [its] responsibilities" under "a handful of . . . complex environmental statutes," EPA "cannot avoid setting priorities among them</w:t>
      </w:r>
      <w:r w:rsidRPr="000C6B0D">
        <w:t xml:space="preserve">." Id. at 798. Accordingly, </w:t>
      </w:r>
      <w:r w:rsidRPr="000C6B0D">
        <w:rPr>
          <w:rStyle w:val="StyleUnderline"/>
        </w:rPr>
        <w:t>granting</w:t>
      </w:r>
      <w:r w:rsidRPr="000C6B0D">
        <w:t xml:space="preserve"> </w:t>
      </w:r>
      <w:r w:rsidRPr="000C6B0D">
        <w:rPr>
          <w:rStyle w:val="StyleUnderline"/>
        </w:rPr>
        <w:t>plaintiffs</w:t>
      </w:r>
      <w:r w:rsidRPr="000C6B0D">
        <w:t xml:space="preserve"> their requested </w:t>
      </w:r>
      <w:r w:rsidRPr="000C6B0D">
        <w:rPr>
          <w:rStyle w:val="StyleUnderline"/>
        </w:rPr>
        <w:t>relief</w:t>
      </w:r>
      <w:r w:rsidRPr="000C6B0D">
        <w:t xml:space="preserve"> on this claim </w:t>
      </w:r>
      <w:r w:rsidRPr="000C6B0D">
        <w:rPr>
          <w:rStyle w:val="StyleUnderline"/>
        </w:rPr>
        <w:t>would</w:t>
      </w:r>
      <w:r w:rsidRPr="000C6B0D">
        <w:t xml:space="preserve"> likely </w:t>
      </w:r>
      <w:r w:rsidRPr="000C6B0D">
        <w:rPr>
          <w:rStyle w:val="StyleUnderline"/>
        </w:rPr>
        <w:t>interfere with EPA's prioritization of its many statutorily required activities</w:t>
      </w:r>
      <w:r w:rsidRPr="000C6B0D">
        <w:t>.</w:t>
      </w:r>
    </w:p>
    <w:p w14:paraId="38C5CE93" w14:textId="77777777" w:rsidR="0090774C" w:rsidRPr="000C6B0D" w:rsidRDefault="0090774C" w:rsidP="0090774C">
      <w:pPr>
        <w:pStyle w:val="Heading4"/>
        <w:rPr>
          <w:rFonts w:cs="Times New Roman"/>
        </w:rPr>
      </w:pPr>
      <w:r w:rsidRPr="000C6B0D">
        <w:rPr>
          <w:rFonts w:cs="Times New Roman"/>
        </w:rPr>
        <w:t xml:space="preserve">Court mandates </w:t>
      </w:r>
      <w:r w:rsidRPr="000C6B0D">
        <w:rPr>
          <w:rFonts w:cs="Times New Roman"/>
          <w:u w:val="single"/>
        </w:rPr>
        <w:t>link</w:t>
      </w:r>
      <w:r w:rsidRPr="000C6B0D">
        <w:rPr>
          <w:rFonts w:cs="Times New Roman"/>
        </w:rPr>
        <w:t>.</w:t>
      </w:r>
    </w:p>
    <w:p w14:paraId="1792BF56" w14:textId="48EAF8A6" w:rsidR="0090774C" w:rsidRPr="000C6B0D" w:rsidRDefault="0090774C" w:rsidP="0090774C">
      <w:proofErr w:type="spellStart"/>
      <w:r w:rsidRPr="000C6B0D">
        <w:rPr>
          <w:rStyle w:val="Style13ptBold"/>
        </w:rPr>
        <w:t>Datla</w:t>
      </w:r>
      <w:proofErr w:type="spellEnd"/>
      <w:r w:rsidRPr="000C6B0D">
        <w:rPr>
          <w:rStyle w:val="Style13ptBold"/>
        </w:rPr>
        <w:t xml:space="preserve"> 11 </w:t>
      </w:r>
      <w:r w:rsidRPr="000C6B0D">
        <w:t xml:space="preserve">Kirti </w:t>
      </w:r>
      <w:proofErr w:type="spellStart"/>
      <w:r w:rsidRPr="000C6B0D">
        <w:t>Datla</w:t>
      </w:r>
      <w:proofErr w:type="spellEnd"/>
      <w:r w:rsidRPr="000C6B0D">
        <w:t xml:space="preserve">. J.D. Candidate, 2012, New York University School of Law; B.A., 2008, Rice University; 2011; NOTE: THE TAILORING RULE: MENDING THE CONFLICT BETWEEN PLAIN TEXT AND AGENCY RESOURCE CONSTRAINTS, 86 N.Y.U.L. Rev. 1989; Lexis </w:t>
      </w:r>
      <w:r w:rsidR="00C77140" w:rsidRPr="000C6B0D">
        <w:t>–</w:t>
      </w:r>
      <w:r w:rsidRPr="000C6B0D">
        <w:t xml:space="preserve"> BS</w:t>
      </w:r>
    </w:p>
    <w:p w14:paraId="12B9BA53" w14:textId="77777777" w:rsidR="00C77140" w:rsidRPr="000C6B0D" w:rsidRDefault="00C77140" w:rsidP="0090774C"/>
    <w:p w14:paraId="7911BE7E" w14:textId="394CAE2F" w:rsidR="0090774C" w:rsidRPr="000C6B0D" w:rsidRDefault="0090774C" w:rsidP="003020EE">
      <w:r w:rsidRPr="000C6B0D">
        <w:rPr>
          <w:rStyle w:val="StyleUnderline"/>
        </w:rPr>
        <w:t xml:space="preserve">The Supreme </w:t>
      </w:r>
      <w:r w:rsidRPr="000C6B0D">
        <w:rPr>
          <w:rStyle w:val="Emphasis"/>
        </w:rPr>
        <w:t>Court's decision</w:t>
      </w:r>
      <w:r w:rsidRPr="000C6B0D">
        <w:t xml:space="preserve"> in Massachusetts v. EPA </w:t>
      </w:r>
      <w:r w:rsidRPr="000C6B0D">
        <w:rPr>
          <w:rStyle w:val="StyleUnderline"/>
        </w:rPr>
        <w:t>creates a</w:t>
      </w:r>
      <w:r w:rsidRPr="000C6B0D">
        <w:t xml:space="preserve"> real </w:t>
      </w:r>
      <w:r w:rsidRPr="000C6B0D">
        <w:rPr>
          <w:rStyle w:val="Emphasis"/>
        </w:rPr>
        <w:t>risk</w:t>
      </w:r>
      <w:r w:rsidRPr="000C6B0D">
        <w:t xml:space="preserve"> </w:t>
      </w:r>
      <w:r w:rsidRPr="000C6B0D">
        <w:rPr>
          <w:rStyle w:val="StyleUnderline"/>
        </w:rPr>
        <w:t xml:space="preserve">that </w:t>
      </w:r>
      <w:r w:rsidRPr="000C6B0D">
        <w:rPr>
          <w:rStyle w:val="Emphasis"/>
        </w:rPr>
        <w:t>agencies</w:t>
      </w:r>
      <w:r w:rsidRPr="000C6B0D">
        <w:rPr>
          <w:rStyle w:val="StyleUnderline"/>
        </w:rPr>
        <w:t xml:space="preserve"> will be</w:t>
      </w:r>
      <w:r w:rsidRPr="000C6B0D">
        <w:t xml:space="preserve"> </w:t>
      </w:r>
      <w:r w:rsidRPr="000C6B0D">
        <w:rPr>
          <w:rStyle w:val="Emphasis"/>
        </w:rPr>
        <w:t>forced</w:t>
      </w:r>
      <w:r w:rsidRPr="000C6B0D">
        <w:t xml:space="preserve"> </w:t>
      </w:r>
      <w:r w:rsidRPr="000C6B0D">
        <w:rPr>
          <w:rStyle w:val="StyleUnderline"/>
        </w:rPr>
        <w:t xml:space="preserve">to </w:t>
      </w:r>
      <w:r w:rsidRPr="000C6B0D">
        <w:rPr>
          <w:rStyle w:val="Emphasis"/>
        </w:rPr>
        <w:t>regulate</w:t>
      </w:r>
      <w:r w:rsidRPr="000C6B0D">
        <w:t xml:space="preserve"> even </w:t>
      </w:r>
      <w:r w:rsidRPr="000C6B0D">
        <w:rPr>
          <w:rStyle w:val="StyleUnderline"/>
        </w:rPr>
        <w:t xml:space="preserve">when they </w:t>
      </w:r>
      <w:r w:rsidRPr="000C6B0D">
        <w:rPr>
          <w:rStyle w:val="Emphasis"/>
          <w:sz w:val="26"/>
          <w:szCs w:val="26"/>
        </w:rPr>
        <w:t>do not have the resources to do so</w:t>
      </w:r>
      <w:r w:rsidRPr="000C6B0D">
        <w:t xml:space="preserve">. While </w:t>
      </w:r>
      <w:r w:rsidRPr="000C6B0D">
        <w:rPr>
          <w:rStyle w:val="StyleUnderline"/>
        </w:rPr>
        <w:t>earlier case law made</w:t>
      </w:r>
      <w:r w:rsidRPr="000C6B0D">
        <w:t xml:space="preserve"> judicial </w:t>
      </w:r>
      <w:r w:rsidRPr="000C6B0D">
        <w:rPr>
          <w:rStyle w:val="Emphasis"/>
        </w:rPr>
        <w:t>review</w:t>
      </w:r>
      <w:r w:rsidRPr="000C6B0D">
        <w:t xml:space="preserve"> </w:t>
      </w:r>
      <w:r w:rsidRPr="000C6B0D">
        <w:rPr>
          <w:rStyle w:val="StyleUnderline"/>
        </w:rPr>
        <w:t>of agency</w:t>
      </w:r>
      <w:r w:rsidRPr="000C6B0D">
        <w:t xml:space="preserve"> </w:t>
      </w:r>
      <w:r w:rsidRPr="000C6B0D">
        <w:rPr>
          <w:rStyle w:val="Emphasis"/>
        </w:rPr>
        <w:t>refusals</w:t>
      </w:r>
      <w:r w:rsidRPr="000C6B0D">
        <w:t xml:space="preserve"> </w:t>
      </w:r>
      <w:r w:rsidRPr="000C6B0D">
        <w:rPr>
          <w:rStyle w:val="StyleUnderline"/>
        </w:rPr>
        <w:t>to initiate</w:t>
      </w:r>
      <w:r w:rsidRPr="000C6B0D">
        <w:t xml:space="preserve"> discretionary </w:t>
      </w:r>
      <w:r w:rsidRPr="000C6B0D">
        <w:rPr>
          <w:rStyle w:val="Emphasis"/>
        </w:rPr>
        <w:t>rulemaking</w:t>
      </w:r>
      <w:r w:rsidRPr="000C6B0D">
        <w:t xml:space="preserve"> "akin to non-</w:t>
      </w:r>
      <w:r w:rsidRPr="000C6B0D">
        <w:rPr>
          <w:rStyle w:val="StyleUnderline"/>
        </w:rPr>
        <w:t>reviewability</w:t>
      </w:r>
      <w:r w:rsidRPr="000C6B0D">
        <w:t xml:space="preserve">," the Court in </w:t>
      </w:r>
      <w:r w:rsidRPr="000C6B0D">
        <w:rPr>
          <w:rStyle w:val="StyleUnderline"/>
        </w:rPr>
        <w:t>Massachusetts broadened</w:t>
      </w:r>
      <w:r w:rsidRPr="000C6B0D">
        <w:t xml:space="preserve">  [*2016]  </w:t>
      </w:r>
      <w:r w:rsidRPr="000C6B0D">
        <w:rPr>
          <w:rStyle w:val="StyleUnderline"/>
        </w:rPr>
        <w:t>the scope of review</w:t>
      </w:r>
      <w:r w:rsidRPr="000C6B0D">
        <w:t xml:space="preserve"> and limited agency discretion. The Court held that an agency denying a rulemaking petition must justify its denial with reasoning derived from the statutory text, to the exclusion of other policy factors. The reach of the Court's decision in Massachusetts is an open question. It is plausible that the Supreme Court was simply responding to what it saw as an extremely politicized EPA decision, one contrary to the purpose of the Clean Air Act, or to the pressing need to address climate change. Regardless, </w:t>
      </w:r>
      <w:r w:rsidRPr="000C6B0D">
        <w:rPr>
          <w:rStyle w:val="StyleUnderline"/>
        </w:rPr>
        <w:t xml:space="preserve">there is </w:t>
      </w:r>
      <w:r w:rsidRPr="000C6B0D">
        <w:rPr>
          <w:rStyle w:val="Emphasis"/>
        </w:rPr>
        <w:t>clear tension between judicial review</w:t>
      </w:r>
      <w:r w:rsidRPr="000C6B0D">
        <w:t xml:space="preserve"> of </w:t>
      </w:r>
      <w:proofErr w:type="spellStart"/>
      <w:r w:rsidRPr="000C6B0D">
        <w:t>nonpromulgation</w:t>
      </w:r>
      <w:proofErr w:type="spellEnd"/>
      <w:r w:rsidRPr="000C6B0D">
        <w:t xml:space="preserve"> </w:t>
      </w:r>
      <w:r w:rsidRPr="000C6B0D">
        <w:rPr>
          <w:rStyle w:val="StyleUnderline"/>
        </w:rPr>
        <w:t xml:space="preserve">and the </w:t>
      </w:r>
      <w:r w:rsidRPr="000C6B0D">
        <w:rPr>
          <w:rStyle w:val="Emphasis"/>
          <w:sz w:val="26"/>
          <w:szCs w:val="26"/>
        </w:rPr>
        <w:t>finite nature of agency resources</w:t>
      </w:r>
      <w:r w:rsidRPr="000C6B0D">
        <w:t>; this tension is likely to be exacerbated if lower courts extend the logic of Massachusetts. The Tailoring Rule is a clear example of this tension and provides a lens through which to  [*2017]  examine the need for, and desirability of, the administrative necessity rationale. 163Link to the text of the note</w:t>
      </w:r>
    </w:p>
    <w:p w14:paraId="63C28B9A" w14:textId="77777777" w:rsidR="003733D8" w:rsidRPr="000C6B0D" w:rsidRDefault="003733D8" w:rsidP="003733D8">
      <w:pPr>
        <w:pStyle w:val="Heading3"/>
        <w:rPr>
          <w:rFonts w:cs="Times New Roman"/>
        </w:rPr>
      </w:pPr>
      <w:r w:rsidRPr="000C6B0D">
        <w:rPr>
          <w:rFonts w:cs="Times New Roman"/>
        </w:rPr>
        <w:t>L---WOTUS</w:t>
      </w:r>
    </w:p>
    <w:p w14:paraId="39728B5B" w14:textId="77777777" w:rsidR="003733D8" w:rsidRPr="000C6B0D" w:rsidRDefault="003733D8" w:rsidP="003733D8">
      <w:pPr>
        <w:pStyle w:val="Heading4"/>
        <w:rPr>
          <w:rFonts w:cs="Times New Roman"/>
        </w:rPr>
      </w:pPr>
      <w:r w:rsidRPr="000C6B0D">
        <w:rPr>
          <w:rFonts w:cs="Times New Roman"/>
        </w:rPr>
        <w:t>WOTUS expansion drains finite EPA resources</w:t>
      </w:r>
    </w:p>
    <w:p w14:paraId="7A58F7EC" w14:textId="77777777" w:rsidR="003733D8" w:rsidRPr="000C6B0D" w:rsidRDefault="003733D8" w:rsidP="003733D8">
      <w:r w:rsidRPr="000C6B0D">
        <w:rPr>
          <w:rStyle w:val="Style13ptBold"/>
        </w:rPr>
        <w:t>Branstad</w:t>
      </w:r>
      <w:r w:rsidRPr="000C6B0D">
        <w:t xml:space="preserve"> et al </w:t>
      </w:r>
      <w:r w:rsidRPr="000C6B0D">
        <w:rPr>
          <w:rStyle w:val="Style13ptBold"/>
        </w:rPr>
        <w:t>14</w:t>
      </w:r>
      <w:r w:rsidRPr="000C6B0D">
        <w:t xml:space="preserve">, Governor of Iowa (Terry, “Attention: Docket ID No. EPA-HQ-OW-2011-0880 – Waters of the United States Proposed Rule,” </w:t>
      </w:r>
      <w:hyperlink r:id="rId9" w:history="1">
        <w:r w:rsidRPr="000C6B0D">
          <w:rPr>
            <w:rStyle w:val="Hyperlink"/>
          </w:rPr>
          <w:t>https://iub.iowa.gov/sites/default/files/documents/2018/09/wotus_20141016.pdf</w:t>
        </w:r>
      </w:hyperlink>
      <w:r w:rsidRPr="000C6B0D">
        <w:t>)//BB</w:t>
      </w:r>
    </w:p>
    <w:p w14:paraId="422C1F15" w14:textId="77777777" w:rsidR="003733D8" w:rsidRPr="000C6B0D" w:rsidRDefault="003733D8" w:rsidP="003733D8"/>
    <w:p w14:paraId="31B13655" w14:textId="77777777" w:rsidR="003733D8" w:rsidRPr="000C6B0D" w:rsidRDefault="003733D8" w:rsidP="003733D8">
      <w:r w:rsidRPr="000C6B0D">
        <w:t xml:space="preserve">The State of Iowa offers the following comments on the U.S. Army Corps of Engineers’ and </w:t>
      </w:r>
      <w:r w:rsidRPr="000C6B0D">
        <w:rPr>
          <w:rStyle w:val="StyleUnderline"/>
        </w:rPr>
        <w:t>the</w:t>
      </w:r>
      <w:r w:rsidRPr="000C6B0D">
        <w:t xml:space="preserve"> U.S. Environmental Protection Agency’s (</w:t>
      </w:r>
      <w:r w:rsidRPr="000C6B0D">
        <w:rPr>
          <w:rStyle w:val="StyleUnderline"/>
        </w:rPr>
        <w:t>EPA</w:t>
      </w:r>
      <w:r w:rsidRPr="000C6B0D">
        <w:t xml:space="preserve">) joint </w:t>
      </w:r>
      <w:r w:rsidRPr="000C6B0D">
        <w:rPr>
          <w:rStyle w:val="StyleUnderline"/>
        </w:rPr>
        <w:t>proposed</w:t>
      </w:r>
      <w:r w:rsidRPr="000C6B0D">
        <w:t xml:space="preserve"> rule - </w:t>
      </w:r>
      <w:r w:rsidRPr="000C6B0D">
        <w:rPr>
          <w:rStyle w:val="StyleUnderline"/>
        </w:rPr>
        <w:t>Definition of “Water of the United States” under the Clean Water Act</w:t>
      </w:r>
      <w:r w:rsidRPr="000C6B0D">
        <w:t xml:space="preserve"> (CWA) - published in the Federal Register on April 21, 2014 (79 FR 22187). The Office of the Governor, Iowa Department of Agriculture and Land Stewardship (IDALS), Iowa Department of Natural Resources (IDNR), Iowa Economic Development Authority (IEDA), Iowa Department of Transportation (IDOT), Iowa Utilities Board (IUB), and Iowa Homeland Security and Emergency Management Department (HSEMD) herein provide coordinated comments following comprehensive stakeholder input. The overriding concern of a diverse group of impacted stakeholders, including state leaders, is that the proposed rule </w:t>
      </w:r>
      <w:r w:rsidRPr="000C6B0D">
        <w:rPr>
          <w:rStyle w:val="StyleUnderline"/>
        </w:rPr>
        <w:t xml:space="preserve">will impose significant barriers to </w:t>
      </w:r>
      <w:r w:rsidRPr="000C6B0D">
        <w:t xml:space="preserve">the advancement of innovative, </w:t>
      </w:r>
      <w:r w:rsidRPr="000C6B0D">
        <w:rPr>
          <w:rStyle w:val="StyleUnderline"/>
        </w:rPr>
        <w:t>state</w:t>
      </w:r>
      <w:r w:rsidRPr="000C6B0D">
        <w:t xml:space="preserve">- and local-driven </w:t>
      </w:r>
      <w:r w:rsidRPr="000C6B0D">
        <w:rPr>
          <w:rStyle w:val="StyleUnderline"/>
        </w:rPr>
        <w:t>conservation</w:t>
      </w:r>
      <w:r w:rsidRPr="000C6B0D">
        <w:t xml:space="preserve"> and environmental practices that would actually advance our common goal of water quality. Because </w:t>
      </w:r>
      <w:r w:rsidRPr="000C6B0D">
        <w:rPr>
          <w:rStyle w:val="StyleUnderline"/>
        </w:rPr>
        <w:t>the</w:t>
      </w:r>
      <w:r w:rsidRPr="000C6B0D">
        <w:t xml:space="preserve"> proposed </w:t>
      </w:r>
      <w:r w:rsidRPr="000C6B0D">
        <w:rPr>
          <w:rStyle w:val="StyleUnderline"/>
        </w:rPr>
        <w:t>rule is fatally flawed</w:t>
      </w:r>
      <w:r w:rsidRPr="000C6B0D">
        <w:t xml:space="preserve">, we request that it be withdrawn and that future rulemaking be appropriately coordinated with States and relevant stakeholders. We agree that clean water requires good, clear, well-designed regulations – unfortunately, the ones currently being proposed are not. The State of Iowa’s comments are summarized below and more detailed comments are enclosed. Abandonment of Cooperative Federalism: States, not the Federal government, have the lead for advancing water quality through the CWA and more importantly through state-local-private sector partnerships. Section 101(b) of the CWA clearly states that, “it is the policy of the Congress to recognize, preserve, and protect the primary responsibilities and rights of States to prevent, reduce, and eliminate pollution, to plan the development and use (including restoration, preservation and enhancement) of land and water resources...” Successful water quality efforts are driven by engaged stakeholders who have close relationships with state and local officials, not by Federally-prescribed directives. Given that state officials were not involved in the drafting of the proposed rule over the last few years, it is no surprise that the proposed rule will actually impede efforts to advancing innovative, state-based water quality initiatives, such as the State of Iowa Nutrient Reduction Strategy. As currently written, </w:t>
      </w:r>
      <w:r w:rsidRPr="000C6B0D">
        <w:rPr>
          <w:rStyle w:val="StyleUnderline"/>
        </w:rPr>
        <w:t>this rule is nothing more than Federal encroachment on the states</w:t>
      </w:r>
      <w:r w:rsidRPr="000C6B0D">
        <w:t>. Further, numerous stakeholders have expressed concerns that the Federal government is thwarting important requirements of the Administrative Procedure Act (APA) and undermining the public’s opportunity for meaningful comment by repeatedly issuing and revising, outside of the APA process, explanations and information critical to the rule. Many stakeholders believe the proposed rule is the most egregious example of Federal overreach in the last few decades – we unfortunately agree. The proposed rule confuses Federal control with environmental protection. The State of Iowa believes that environmental protection is best driven locally. Nobody cares more about local water quality than those of us who drink it, fish it, boat it, and swim it. Farmers, ranchers and even water quality advocates have noted that the proposed rule is likely to curtail many voluntary water quality improvement projects if such projects would trigger the cost and delay of seeking Federal permits. Such unintended consequences are precisely why the Federal government needs to better engage state governments, local communities, and affected industries. The EPA itself has recently done a better job engaging state and local stakeholders as part of its Clean Air Act implementation and that proactive outreach stands in stark contrast to the approach taken on this CWA rule. The EPA Headquarters’ approach on this rule also starkly differs from the very good relationship that State of Iowa leaders have had in advancing state-led and public-private partnerships with EPA Regional Administrator Karl Brooks. Disconnect between Content and Intent: We do not doubt the Federal government’s intentions to advance water quality throughout our nation; however, the Federal government’s proposed approach, and the content of the proposed rule, would seriously impair advancements in water quality in the State of Iowa. As an example, too many Iowa farmers would be forced to gain Federal permits to advance water quality infrastructure projects, which would discourage agricultural producers from undertaking the very projects that would improve water quality throughout the State. Small towns, cities and private sector entities, most with limited resources, would face similar challenges. Increased Uncertainty</w:t>
      </w:r>
      <w:r w:rsidRPr="000C6B0D">
        <w:rPr>
          <w:rStyle w:val="StyleUnderline"/>
        </w:rPr>
        <w:t>: The proposed rule increases</w:t>
      </w:r>
      <w:r w:rsidRPr="000C6B0D">
        <w:t xml:space="preserve">, rather than decreases </w:t>
      </w:r>
      <w:r w:rsidRPr="000C6B0D">
        <w:rPr>
          <w:rStyle w:val="StyleUnderline"/>
        </w:rPr>
        <w:t>uncertainty</w:t>
      </w:r>
      <w:r w:rsidRPr="000C6B0D">
        <w:t xml:space="preserve"> for various stakeholders. We are very concerned that </w:t>
      </w:r>
      <w:r w:rsidRPr="000C6B0D">
        <w:rPr>
          <w:rStyle w:val="StyleUnderline"/>
        </w:rPr>
        <w:t xml:space="preserve">this vacuum of uncertainty would be </w:t>
      </w:r>
      <w:r w:rsidRPr="000C6B0D">
        <w:rPr>
          <w:rStyle w:val="Emphasis"/>
        </w:rPr>
        <w:t>filled by an army of lawyers</w:t>
      </w:r>
      <w:r w:rsidRPr="000C6B0D">
        <w:rPr>
          <w:rStyle w:val="StyleUnderline"/>
        </w:rPr>
        <w:t xml:space="preserve"> that would slow the advancement of water quality projects throughout the nation</w:t>
      </w:r>
      <w:r w:rsidRPr="000C6B0D">
        <w:t xml:space="preserve">. A good regulation would be clear, so all stakeholders plainly understand what is allowed and when a permit is required. Instead, </w:t>
      </w:r>
      <w:r w:rsidRPr="000C6B0D">
        <w:rPr>
          <w:rStyle w:val="StyleUnderline"/>
        </w:rPr>
        <w:t>the</w:t>
      </w:r>
      <w:r w:rsidRPr="000C6B0D">
        <w:t xml:space="preserve"> proposed </w:t>
      </w:r>
      <w:r w:rsidRPr="000C6B0D">
        <w:rPr>
          <w:rStyle w:val="StyleUnderline"/>
        </w:rPr>
        <w:t>rule</w:t>
      </w:r>
      <w:r w:rsidRPr="000C6B0D">
        <w:t xml:space="preserve"> is more ambiguous than current law and </w:t>
      </w:r>
      <w:r w:rsidRPr="000C6B0D">
        <w:rPr>
          <w:rStyle w:val="Emphasis"/>
        </w:rPr>
        <w:t>promises to be tied up in litigation for years to come</w:t>
      </w:r>
      <w:r w:rsidRPr="000C6B0D">
        <w:t xml:space="preserve">, creating uncertainty within conservation interests, industries and communities across the state. Underestimation of Costs: The </w:t>
      </w:r>
      <w:r w:rsidRPr="000C6B0D">
        <w:rPr>
          <w:rStyle w:val="StyleUnderline"/>
        </w:rPr>
        <w:t xml:space="preserve">Federal government has greatly underestimated the costs of the proposed rule </w:t>
      </w:r>
      <w:r w:rsidRPr="000C6B0D">
        <w:t xml:space="preserve">– both in permitting compliance costs and project delay costs. For example, permitting compliance costs will siphon finite resources that would better be used to advance conservation best practices and infrastructure in Iowa’s countryside. Permitting delays would also increase the costs of conservation and economic development projects. We are extremely concerned that these increased costs will hinder the advancement of water quality projects and responsible economic development projects. Compliance costs would be borne by both private sector and public sector entities and the customers and citizens served. Additional costs would impact public transportation projects, renewable energy projects, electricity distribution, disaster recovery projects, mitigation projects, and so on. Every day those projects are delayed has real costs that are currently unaccounted for by the Federal government. </w:t>
      </w:r>
      <w:r w:rsidRPr="000C6B0D">
        <w:rPr>
          <w:rStyle w:val="StyleUnderline"/>
        </w:rPr>
        <w:t>There would</w:t>
      </w:r>
      <w:r w:rsidRPr="000C6B0D">
        <w:t xml:space="preserve"> also </w:t>
      </w:r>
      <w:r w:rsidRPr="000C6B0D">
        <w:rPr>
          <w:rStyle w:val="StyleUnderline"/>
        </w:rPr>
        <w:t xml:space="preserve">be </w:t>
      </w:r>
      <w:r w:rsidRPr="000C6B0D">
        <w:rPr>
          <w:rStyle w:val="Emphasis"/>
        </w:rPr>
        <w:t>additional enforcement costs</w:t>
      </w:r>
      <w:r w:rsidRPr="000C6B0D">
        <w:rPr>
          <w:rStyle w:val="StyleUnderline"/>
        </w:rPr>
        <w:t xml:space="preserve"> that current staffing levels at both the Federal and State levels are not positioned to meet</w:t>
      </w:r>
      <w:r w:rsidRPr="000C6B0D">
        <w:t xml:space="preserve">. The rule as proposed would essentially be an unfunded mandate on State agencies tasked with CWA enforcement. </w:t>
      </w:r>
      <w:r w:rsidRPr="000C6B0D">
        <w:rPr>
          <w:rStyle w:val="Emphasis"/>
        </w:rPr>
        <w:t>Such enforcement costs would drain significant finite resources</w:t>
      </w:r>
      <w:r w:rsidRPr="000C6B0D">
        <w:t xml:space="preserve"> that could better be utilized to actually deliver water quality best practices and projects. Until all the true costs are better accounted for, this rule is not ready for final deliberation and should be withdrawn. Furthermore, the consensus among stakeholders is that </w:t>
      </w:r>
      <w:r w:rsidRPr="000C6B0D">
        <w:rPr>
          <w:rStyle w:val="StyleUnderline"/>
        </w:rPr>
        <w:t>the Federal government has significantly underestimated the percentage of land that will be impacted by the rule and expanded Federal jurisdiction</w:t>
      </w:r>
      <w:r w:rsidRPr="000C6B0D">
        <w:t xml:space="preserve">. More accurate estimates of this rule conducted by </w:t>
      </w:r>
      <w:proofErr w:type="spellStart"/>
      <w:r w:rsidRPr="000C6B0D">
        <w:t>thirdparty</w:t>
      </w:r>
      <w:proofErr w:type="spellEnd"/>
      <w:r w:rsidRPr="000C6B0D">
        <w:t xml:space="preserve"> stakeholders demonstrate increased direct and indirect costs. By its own admission, the Federal government's proposed regulations expand the scope of its jurisdiction by approximately 3 percent and likely by much more than that – through our analysis we estimate that the Iowa stream miles subject to jurisdiction would increase from the current status of approximately 26,000 miles to an estimated 72,000 miles, an increase of approximately 46,000 miles or an increase of 176%. This scope difference alone would vastly increase the costs of the proposed regulation. </w:t>
      </w:r>
    </w:p>
    <w:p w14:paraId="50F3CC64" w14:textId="77777777" w:rsidR="003733D8" w:rsidRPr="000C6B0D" w:rsidRDefault="003733D8" w:rsidP="003733D8">
      <w:pPr>
        <w:pStyle w:val="Heading3"/>
        <w:rPr>
          <w:rFonts w:cs="Times New Roman"/>
        </w:rPr>
      </w:pPr>
      <w:r w:rsidRPr="000C6B0D">
        <w:rPr>
          <w:rFonts w:cs="Times New Roman"/>
        </w:rPr>
        <w:t>L---Fracking</w:t>
      </w:r>
    </w:p>
    <w:p w14:paraId="33F4F2C5" w14:textId="77777777" w:rsidR="003733D8" w:rsidRPr="000C6B0D" w:rsidRDefault="003733D8" w:rsidP="003733D8">
      <w:pPr>
        <w:pStyle w:val="Heading4"/>
        <w:rPr>
          <w:rFonts w:cs="Times New Roman"/>
        </w:rPr>
      </w:pPr>
      <w:r w:rsidRPr="000C6B0D">
        <w:rPr>
          <w:rFonts w:cs="Times New Roman"/>
        </w:rPr>
        <w:t xml:space="preserve">Fracking regulations </w:t>
      </w:r>
      <w:r w:rsidRPr="000C6B0D">
        <w:rPr>
          <w:rFonts w:cs="Times New Roman"/>
          <w:u w:val="single"/>
        </w:rPr>
        <w:t>divert resources</w:t>
      </w:r>
      <w:r w:rsidRPr="000C6B0D">
        <w:rPr>
          <w:rFonts w:cs="Times New Roman"/>
        </w:rPr>
        <w:t xml:space="preserve"> from EPAs other priorities. States </w:t>
      </w:r>
      <w:r w:rsidRPr="000C6B0D">
        <w:rPr>
          <w:rFonts w:cs="Times New Roman"/>
          <w:u w:val="single"/>
        </w:rPr>
        <w:t>can’t</w:t>
      </w:r>
      <w:r w:rsidRPr="000C6B0D">
        <w:rPr>
          <w:rFonts w:cs="Times New Roman"/>
        </w:rPr>
        <w:t xml:space="preserve"> fill-in.</w:t>
      </w:r>
    </w:p>
    <w:p w14:paraId="57122C42" w14:textId="77777777" w:rsidR="003733D8" w:rsidRPr="000C6B0D" w:rsidRDefault="003733D8" w:rsidP="003733D8">
      <w:proofErr w:type="spellStart"/>
      <w:r w:rsidRPr="000C6B0D">
        <w:rPr>
          <w:rStyle w:val="Style13ptBold"/>
        </w:rPr>
        <w:t>Mintz</w:t>
      </w:r>
      <w:proofErr w:type="spellEnd"/>
      <w:r w:rsidRPr="000C6B0D">
        <w:rPr>
          <w:rStyle w:val="Style13ptBold"/>
        </w:rPr>
        <w:t xml:space="preserve"> 16</w:t>
      </w:r>
      <w:r w:rsidRPr="000C6B0D">
        <w:t>, Professor of Law at Nova Southeastern, University, Shepard Broad College of Law (Joel A., “Running on Fumes”: The Development of New EPA Regulations in an Era of Scarcity, ENVIRONMENTAL LAW REPORTER, Vol. 46, No. 6, p. 10510, https://papers.ssrn.com/sol3/papers.cfm?abstract_id=2787010)</w:t>
      </w:r>
    </w:p>
    <w:p w14:paraId="6F38BEC2" w14:textId="77777777" w:rsidR="003733D8" w:rsidRPr="000C6B0D" w:rsidRDefault="003733D8" w:rsidP="003733D8"/>
    <w:p w14:paraId="6EFB100F" w14:textId="77777777" w:rsidR="003733D8" w:rsidRPr="000C6B0D" w:rsidRDefault="003733D8" w:rsidP="003733D8">
      <w:pPr>
        <w:rPr>
          <w:sz w:val="14"/>
        </w:rPr>
      </w:pPr>
      <w:r w:rsidRPr="00E0306F">
        <w:rPr>
          <w:bCs/>
          <w:sz w:val="22"/>
          <w:highlight w:val="cyan"/>
          <w:u w:val="single"/>
        </w:rPr>
        <w:t>Despite</w:t>
      </w:r>
      <w:r w:rsidRPr="000C6B0D">
        <w:rPr>
          <w:bCs/>
          <w:sz w:val="22"/>
          <w:u w:val="single"/>
        </w:rPr>
        <w:t xml:space="preserve"> these notable </w:t>
      </w:r>
      <w:r w:rsidRPr="00E0306F">
        <w:rPr>
          <w:bCs/>
          <w:sz w:val="22"/>
          <w:highlight w:val="cyan"/>
          <w:u w:val="single"/>
        </w:rPr>
        <w:t>funding decreases</w:t>
      </w:r>
      <w:r w:rsidRPr="000C6B0D">
        <w:rPr>
          <w:bCs/>
          <w:sz w:val="22"/>
          <w:u w:val="single"/>
        </w:rPr>
        <w:t xml:space="preserve">, the </w:t>
      </w:r>
      <w:r w:rsidRPr="00E0306F">
        <w:rPr>
          <w:bCs/>
          <w:sz w:val="22"/>
          <w:highlight w:val="cyan"/>
          <w:u w:val="single"/>
        </w:rPr>
        <w:t>regulatory responsibilities</w:t>
      </w:r>
      <w:r w:rsidRPr="000C6B0D">
        <w:rPr>
          <w:bCs/>
          <w:sz w:val="22"/>
          <w:u w:val="single"/>
        </w:rPr>
        <w:t xml:space="preserve"> of environmental agencies at both the state and federal levels </w:t>
      </w:r>
      <w:r w:rsidRPr="00E0306F">
        <w:rPr>
          <w:bCs/>
          <w:sz w:val="22"/>
          <w:highlight w:val="cyan"/>
          <w:u w:val="single"/>
        </w:rPr>
        <w:t xml:space="preserve">have </w:t>
      </w:r>
      <w:r w:rsidRPr="000C6B0D">
        <w:rPr>
          <w:bCs/>
          <w:sz w:val="22"/>
          <w:u w:val="single"/>
        </w:rPr>
        <w:t xml:space="preserve">steadily </w:t>
      </w:r>
      <w:r w:rsidRPr="00E0306F">
        <w:rPr>
          <w:bCs/>
          <w:sz w:val="22"/>
          <w:highlight w:val="cyan"/>
          <w:u w:val="single"/>
        </w:rPr>
        <w:t>grown</w:t>
      </w:r>
      <w:r w:rsidRPr="000C6B0D">
        <w:rPr>
          <w:sz w:val="14"/>
        </w:rPr>
        <w:t xml:space="preserve">. EPA’s Office of Inspector General noted that the number of pollution sources covered by six programs created under federal pollution control statutes increased by 35% during 2001- 2005 alone. 18 The number of point sources required to obtain national pollutant discharge elimination system (NPDES) permits under the Clean Water Act (CWA)19 doubled over a 10-year period20; and </w:t>
      </w:r>
      <w:r w:rsidRPr="00E0306F">
        <w:rPr>
          <w:rStyle w:val="StyleUnderline"/>
          <w:highlight w:val="cyan"/>
        </w:rPr>
        <w:t>EPA’s Office of Water</w:t>
      </w:r>
      <w:r w:rsidRPr="000C6B0D">
        <w:rPr>
          <w:sz w:val="14"/>
        </w:rPr>
        <w:t xml:space="preserve"> recently </w:t>
      </w:r>
      <w:r w:rsidRPr="00E0306F">
        <w:rPr>
          <w:bCs/>
          <w:sz w:val="22"/>
          <w:highlight w:val="cyan"/>
          <w:u w:val="single"/>
        </w:rPr>
        <w:t>reported</w:t>
      </w:r>
      <w:r w:rsidRPr="000C6B0D">
        <w:rPr>
          <w:bCs/>
          <w:sz w:val="22"/>
          <w:u w:val="single"/>
        </w:rPr>
        <w:t xml:space="preserve"> that </w:t>
      </w:r>
      <w:r w:rsidRPr="00E0306F">
        <w:rPr>
          <w:bCs/>
          <w:sz w:val="22"/>
          <w:highlight w:val="cyan"/>
          <w:u w:val="single"/>
        </w:rPr>
        <w:t>the</w:t>
      </w:r>
      <w:r w:rsidRPr="000C6B0D">
        <w:rPr>
          <w:sz w:val="14"/>
        </w:rPr>
        <w:t xml:space="preserve"> NPDES-</w:t>
      </w:r>
      <w:r w:rsidRPr="000C6B0D">
        <w:rPr>
          <w:bCs/>
          <w:sz w:val="22"/>
          <w:u w:val="single"/>
        </w:rPr>
        <w:t xml:space="preserve">permitted </w:t>
      </w:r>
      <w:r w:rsidRPr="00E0306F">
        <w:rPr>
          <w:bCs/>
          <w:sz w:val="22"/>
          <w:highlight w:val="cyan"/>
          <w:u w:val="single"/>
        </w:rPr>
        <w:t>universe “has grown and diversified without comparable increases in resources</w:t>
      </w:r>
      <w:r w:rsidRPr="000C6B0D">
        <w:rPr>
          <w:bCs/>
          <w:sz w:val="22"/>
          <w:u w:val="single"/>
        </w:rPr>
        <w:t>.”</w:t>
      </w:r>
      <w:r w:rsidRPr="000C6B0D">
        <w:rPr>
          <w:sz w:val="14"/>
        </w:rPr>
        <w:t xml:space="preserve">21 This conclusion is consistent with GAO’s finding in 2009 that the CWA “has significantly increased EPA’s and the States’ enforcement responsibilities [yet] </w:t>
      </w:r>
      <w:r w:rsidRPr="00E0306F">
        <w:rPr>
          <w:bCs/>
          <w:sz w:val="22"/>
          <w:highlight w:val="cyan"/>
          <w:u w:val="single"/>
        </w:rPr>
        <w:t>available</w:t>
      </w:r>
      <w:r w:rsidRPr="000C6B0D">
        <w:rPr>
          <w:bCs/>
          <w:sz w:val="22"/>
          <w:u w:val="single"/>
        </w:rPr>
        <w:t xml:space="preserve"> </w:t>
      </w:r>
      <w:r w:rsidRPr="00E0306F">
        <w:rPr>
          <w:bCs/>
          <w:sz w:val="22"/>
          <w:highlight w:val="cyan"/>
          <w:u w:val="single"/>
        </w:rPr>
        <w:t>resources have not kept pace</w:t>
      </w:r>
      <w:r w:rsidRPr="000C6B0D">
        <w:rPr>
          <w:bCs/>
          <w:sz w:val="22"/>
          <w:u w:val="single"/>
        </w:rPr>
        <w:t xml:space="preserve"> with these </w:t>
      </w:r>
      <w:r w:rsidRPr="00E0306F">
        <w:rPr>
          <w:bCs/>
          <w:sz w:val="22"/>
          <w:highlight w:val="cyan"/>
          <w:u w:val="single"/>
        </w:rPr>
        <w:t>increased needs</w:t>
      </w:r>
      <w:r w:rsidRPr="000C6B0D">
        <w:rPr>
          <w:bCs/>
          <w:sz w:val="22"/>
          <w:u w:val="single"/>
        </w:rPr>
        <w:t xml:space="preserve"> and actions are needed to further strengthen the enforcement program</w:t>
      </w:r>
      <w:r w:rsidRPr="000C6B0D">
        <w:rPr>
          <w:sz w:val="14"/>
        </w:rPr>
        <w:t>.”22</w:t>
      </w:r>
      <w:r w:rsidRPr="000C6B0D">
        <w:rPr>
          <w:sz w:val="12"/>
        </w:rPr>
        <w:t>¶</w:t>
      </w:r>
      <w:r w:rsidRPr="000C6B0D">
        <w:rPr>
          <w:sz w:val="14"/>
        </w:rPr>
        <w:t xml:space="preserve"> Beyond this, the number of regulated entities covered by the Toxic Substances Control Act (TSCA)23 increased 61% in the early 2000s24; and </w:t>
      </w:r>
      <w:r w:rsidRPr="00E0306F">
        <w:rPr>
          <w:bCs/>
          <w:sz w:val="22"/>
          <w:highlight w:val="cyan"/>
          <w:u w:val="single"/>
        </w:rPr>
        <w:t>rapid increases in</w:t>
      </w:r>
      <w:r w:rsidRPr="000C6B0D">
        <w:rPr>
          <w:sz w:val="14"/>
        </w:rPr>
        <w:t xml:space="preserve"> pesticide </w:t>
      </w:r>
      <w:r w:rsidRPr="00E0306F">
        <w:rPr>
          <w:bCs/>
          <w:sz w:val="22"/>
          <w:highlight w:val="cyan"/>
          <w:u w:val="single"/>
        </w:rPr>
        <w:t>permit applications</w:t>
      </w:r>
      <w:r w:rsidRPr="000C6B0D">
        <w:rPr>
          <w:sz w:val="14"/>
        </w:rPr>
        <w:t xml:space="preserve"> under the Federal Insecticide, Fungicide, and Rodenticide Act (FIFRA)25 </w:t>
      </w:r>
      <w:r w:rsidRPr="000C6B0D">
        <w:rPr>
          <w:bCs/>
          <w:sz w:val="22"/>
          <w:u w:val="single"/>
        </w:rPr>
        <w:t xml:space="preserve">have further </w:t>
      </w:r>
      <w:r w:rsidRPr="00E0306F">
        <w:rPr>
          <w:bCs/>
          <w:sz w:val="22"/>
          <w:highlight w:val="cyan"/>
          <w:u w:val="single"/>
        </w:rPr>
        <w:t>strained EPA’s declining staff</w:t>
      </w:r>
      <w:r w:rsidRPr="000C6B0D">
        <w:rPr>
          <w:sz w:val="14"/>
        </w:rPr>
        <w:t xml:space="preserve">. 26 Moreover, </w:t>
      </w:r>
      <w:r w:rsidRPr="00E0306F">
        <w:rPr>
          <w:rStyle w:val="Emphasis"/>
          <w:highlight w:val="cyan"/>
        </w:rPr>
        <w:t>future regulation</w:t>
      </w:r>
      <w:r w:rsidRPr="00E0306F">
        <w:rPr>
          <w:sz w:val="14"/>
          <w:highlight w:val="cyan"/>
        </w:rPr>
        <w:t xml:space="preserve"> </w:t>
      </w:r>
      <w:r w:rsidRPr="00E0306F">
        <w:rPr>
          <w:bCs/>
          <w:sz w:val="22"/>
          <w:highlight w:val="cyan"/>
          <w:u w:val="single"/>
        </w:rPr>
        <w:t>of</w:t>
      </w:r>
      <w:r w:rsidRPr="000C6B0D">
        <w:rPr>
          <w:bCs/>
          <w:sz w:val="22"/>
          <w:u w:val="single"/>
        </w:rPr>
        <w:t xml:space="preserve"> </w:t>
      </w:r>
      <w:r w:rsidRPr="000C6B0D">
        <w:rPr>
          <w:sz w:val="14"/>
        </w:rPr>
        <w:t>hydraulic fracturing (</w:t>
      </w:r>
      <w:r w:rsidRPr="00E0306F">
        <w:rPr>
          <w:rStyle w:val="StyleUnderline"/>
          <w:highlight w:val="cyan"/>
        </w:rPr>
        <w:t>fracking</w:t>
      </w:r>
      <w:r w:rsidRPr="000C6B0D">
        <w:rPr>
          <w:sz w:val="14"/>
        </w:rPr>
        <w:t xml:space="preserve">)27 and, eventually, </w:t>
      </w:r>
      <w:r w:rsidRPr="000C6B0D">
        <w:rPr>
          <w:bCs/>
          <w:sz w:val="22"/>
          <w:u w:val="single"/>
        </w:rPr>
        <w:t xml:space="preserve">greenhouse gas emissions </w:t>
      </w:r>
      <w:r w:rsidRPr="00E0306F">
        <w:rPr>
          <w:bCs/>
          <w:sz w:val="22"/>
          <w:highlight w:val="cyan"/>
          <w:u w:val="single"/>
        </w:rPr>
        <w:t>may</w:t>
      </w:r>
      <w:r w:rsidRPr="000C6B0D">
        <w:rPr>
          <w:sz w:val="14"/>
        </w:rPr>
        <w:t xml:space="preserve"> well </w:t>
      </w:r>
      <w:r w:rsidRPr="00E0306F">
        <w:rPr>
          <w:bCs/>
          <w:sz w:val="22"/>
          <w:highlight w:val="cyan"/>
          <w:u w:val="single"/>
        </w:rPr>
        <w:t xml:space="preserve">add </w:t>
      </w:r>
      <w:r w:rsidRPr="000C6B0D">
        <w:rPr>
          <w:bCs/>
          <w:sz w:val="22"/>
          <w:u w:val="single"/>
        </w:rPr>
        <w:t xml:space="preserve">still </w:t>
      </w:r>
      <w:r w:rsidRPr="00E0306F">
        <w:rPr>
          <w:rStyle w:val="Emphasis"/>
          <w:highlight w:val="cyan"/>
        </w:rPr>
        <w:t>more burdensome responsibilities on EPA’s under-resourced enforcement program</w:t>
      </w:r>
      <w:r w:rsidRPr="000C6B0D">
        <w:rPr>
          <w:bCs/>
          <w:sz w:val="22"/>
          <w:u w:val="single"/>
        </w:rPr>
        <w:t xml:space="preserve">— responsibilities </w:t>
      </w:r>
      <w:r w:rsidRPr="00E0306F">
        <w:rPr>
          <w:bCs/>
          <w:sz w:val="22"/>
          <w:highlight w:val="cyan"/>
          <w:u w:val="single"/>
        </w:rPr>
        <w:t xml:space="preserve">that many </w:t>
      </w:r>
      <w:r w:rsidRPr="000C6B0D">
        <w:rPr>
          <w:bCs/>
          <w:sz w:val="22"/>
          <w:u w:val="single"/>
        </w:rPr>
        <w:t xml:space="preserve">individual </w:t>
      </w:r>
      <w:r w:rsidRPr="00E0306F">
        <w:rPr>
          <w:bCs/>
          <w:sz w:val="22"/>
          <w:highlight w:val="cyan"/>
          <w:u w:val="single"/>
        </w:rPr>
        <w:t xml:space="preserve">state </w:t>
      </w:r>
      <w:r w:rsidRPr="000C6B0D">
        <w:rPr>
          <w:bCs/>
          <w:sz w:val="22"/>
          <w:u w:val="single"/>
        </w:rPr>
        <w:t xml:space="preserve">environmental </w:t>
      </w:r>
      <w:r w:rsidRPr="00E0306F">
        <w:rPr>
          <w:bCs/>
          <w:sz w:val="22"/>
          <w:highlight w:val="cyan"/>
          <w:u w:val="single"/>
        </w:rPr>
        <w:t xml:space="preserve">agencies remain poorly positioned to </w:t>
      </w:r>
      <w:r w:rsidRPr="000C6B0D">
        <w:rPr>
          <w:bCs/>
          <w:sz w:val="22"/>
          <w:u w:val="single"/>
        </w:rPr>
        <w:t xml:space="preserve">ease or </w:t>
      </w:r>
      <w:r w:rsidRPr="00E0306F">
        <w:rPr>
          <w:bCs/>
          <w:sz w:val="22"/>
          <w:highlight w:val="cyan"/>
          <w:u w:val="single"/>
        </w:rPr>
        <w:t>assume</w:t>
      </w:r>
      <w:r w:rsidRPr="000C6B0D">
        <w:rPr>
          <w:bCs/>
          <w:sz w:val="22"/>
          <w:u w:val="single"/>
        </w:rPr>
        <w:t>.</w:t>
      </w:r>
      <w:r w:rsidRPr="000C6B0D">
        <w:rPr>
          <w:sz w:val="14"/>
        </w:rPr>
        <w:t xml:space="preserve"> 28</w:t>
      </w:r>
    </w:p>
    <w:p w14:paraId="30A40BC2" w14:textId="77777777" w:rsidR="003733D8" w:rsidRPr="000C6B0D" w:rsidRDefault="003733D8" w:rsidP="003733D8">
      <w:pPr>
        <w:pStyle w:val="Heading4"/>
        <w:rPr>
          <w:rFonts w:cs="Times New Roman"/>
        </w:rPr>
      </w:pPr>
      <w:r w:rsidRPr="000C6B0D">
        <w:rPr>
          <w:rFonts w:cs="Times New Roman"/>
        </w:rPr>
        <w:t>Fracking regs devastate finite EPA resources</w:t>
      </w:r>
    </w:p>
    <w:p w14:paraId="2063D224" w14:textId="77777777" w:rsidR="003733D8" w:rsidRPr="000C6B0D" w:rsidRDefault="003733D8" w:rsidP="003733D8">
      <w:proofErr w:type="spellStart"/>
      <w:r w:rsidRPr="000C6B0D">
        <w:rPr>
          <w:rStyle w:val="Style13ptBold"/>
        </w:rPr>
        <w:t>Volcivici</w:t>
      </w:r>
      <w:proofErr w:type="spellEnd"/>
      <w:r w:rsidRPr="000C6B0D">
        <w:rPr>
          <w:rStyle w:val="Style13ptBold"/>
        </w:rPr>
        <w:t xml:space="preserve"> 14</w:t>
      </w:r>
      <w:r w:rsidRPr="000C6B0D">
        <w:t xml:space="preserve">, analyst @ Reuters (Valerie, “U.S. EPA unlikely to step up fracking enforcement efforts for now -analysts,” </w:t>
      </w:r>
      <w:r w:rsidRPr="000C6B0D">
        <w:rPr>
          <w:i/>
          <w:iCs/>
        </w:rPr>
        <w:t>Reuters</w:t>
      </w:r>
      <w:r w:rsidRPr="000C6B0D">
        <w:t xml:space="preserve">, </w:t>
      </w:r>
      <w:hyperlink r:id="rId10" w:history="1">
        <w:r w:rsidRPr="000C6B0D">
          <w:rPr>
            <w:rStyle w:val="Hyperlink"/>
          </w:rPr>
          <w:t>https://www.reuters.com/article/usa-energy-fracking-idINL2N0KC0T320140105)//BB</w:t>
        </w:r>
      </w:hyperlink>
    </w:p>
    <w:p w14:paraId="30817F8D" w14:textId="77777777" w:rsidR="003733D8" w:rsidRPr="000C6B0D" w:rsidRDefault="003733D8" w:rsidP="003733D8"/>
    <w:p w14:paraId="73072135" w14:textId="77777777" w:rsidR="003733D8" w:rsidRPr="000C6B0D" w:rsidRDefault="003733D8" w:rsidP="003733D8">
      <w:r w:rsidRPr="000C6B0D">
        <w:rPr>
          <w:rStyle w:val="StyleUnderline"/>
        </w:rPr>
        <w:t>Federal regulators are unlikely to step up enforcement of</w:t>
      </w:r>
      <w:r w:rsidRPr="000C6B0D">
        <w:t xml:space="preserve"> potential </w:t>
      </w:r>
      <w:r w:rsidRPr="000C6B0D">
        <w:rPr>
          <w:rStyle w:val="StyleUnderline"/>
        </w:rPr>
        <w:t>water contamination cases linked to natural gas drilling</w:t>
      </w:r>
      <w:r w:rsidRPr="000C6B0D">
        <w:t xml:space="preserve"> - despite new concerns about water safety - </w:t>
      </w:r>
      <w:r w:rsidRPr="000C6B0D">
        <w:rPr>
          <w:rStyle w:val="Emphasis"/>
        </w:rPr>
        <w:t>given</w:t>
      </w:r>
      <w:r w:rsidRPr="000C6B0D">
        <w:t xml:space="preserve"> a lack of political will and </w:t>
      </w:r>
      <w:r w:rsidRPr="000C6B0D">
        <w:rPr>
          <w:rStyle w:val="Emphasis"/>
        </w:rPr>
        <w:t>limited</w:t>
      </w:r>
      <w:r w:rsidRPr="000C6B0D">
        <w:t xml:space="preserve"> </w:t>
      </w:r>
      <w:r w:rsidRPr="000C6B0D">
        <w:rPr>
          <w:rStyle w:val="Emphasis"/>
        </w:rPr>
        <w:t>resources to pursue such cases</w:t>
      </w:r>
      <w:r w:rsidRPr="000C6B0D">
        <w:t xml:space="preserve">, analysts said. </w:t>
      </w:r>
      <w:r w:rsidRPr="000C6B0D">
        <w:rPr>
          <w:rStyle w:val="StyleUnderline"/>
        </w:rPr>
        <w:t>A report</w:t>
      </w:r>
      <w:r w:rsidRPr="000C6B0D">
        <w:t xml:space="preserve"> quietly made public on Christmas Eve </w:t>
      </w:r>
      <w:r w:rsidRPr="000C6B0D">
        <w:rPr>
          <w:rStyle w:val="StyleUnderline"/>
        </w:rPr>
        <w:t>by the U.S. Environmental Protection Agency</w:t>
      </w:r>
      <w:r w:rsidRPr="000C6B0D">
        <w:t xml:space="preserve">’s internal watchdog </w:t>
      </w:r>
      <w:r w:rsidRPr="000C6B0D">
        <w:rPr>
          <w:rStyle w:val="StyleUnderline"/>
        </w:rPr>
        <w:t>brought</w:t>
      </w:r>
      <w:r w:rsidRPr="000C6B0D">
        <w:t xml:space="preserve"> back into the spotlight </w:t>
      </w:r>
      <w:r w:rsidRPr="000C6B0D">
        <w:rPr>
          <w:rStyle w:val="StyleUnderline"/>
        </w:rPr>
        <w:t>concerns about the effects on water quality from</w:t>
      </w:r>
      <w:r w:rsidRPr="000C6B0D">
        <w:t xml:space="preserve"> the drilling technique known as hydraulic fracturing, or </w:t>
      </w:r>
      <w:r w:rsidRPr="000C6B0D">
        <w:rPr>
          <w:rStyle w:val="StyleUnderline"/>
        </w:rPr>
        <w:t>fracking</w:t>
      </w:r>
      <w:r w:rsidRPr="000C6B0D">
        <w:t xml:space="preserve">. The report said the EPA was justified in issuing an emergency order in 2011, asking the oil and gas driller Range Resources to improve monitoring and provide clean water to a family in Parker County, Texas, whose water supply had been contaminated with methane as a result of nearby fracking. The EPA Inspector General also criticized the agency for backing off enforcement of the complaint in 2012. At the time, the EPA said that as a compromise for dropping its lawsuit it would work with Range to examine the effects of fracking on drinking water in a future national study on fracking and groundwater. An EPA spokeswoman said the agency will continue to share any additional sampling data and relevant information provided by Range and other parties with the state regulator, the Texas Railroad Commission. A spokesman for Range said the company has not heard back from the EPA regarding the study. </w:t>
      </w:r>
      <w:r w:rsidRPr="000C6B0D">
        <w:rPr>
          <w:rStyle w:val="StyleUnderline"/>
        </w:rPr>
        <w:t>Some see the inspector general’s report as justification for the EPA to more aggressively enforce pollution cases related to fracking, but</w:t>
      </w:r>
      <w:r w:rsidRPr="000C6B0D">
        <w:t xml:space="preserve"> other </w:t>
      </w:r>
      <w:r w:rsidRPr="000C6B0D">
        <w:rPr>
          <w:rStyle w:val="StyleUnderline"/>
        </w:rPr>
        <w:t xml:space="preserve">analysts and former officials say the agency </w:t>
      </w:r>
      <w:r w:rsidRPr="000C6B0D">
        <w:rPr>
          <w:rStyle w:val="Emphasis"/>
        </w:rPr>
        <w:t xml:space="preserve">lacks </w:t>
      </w:r>
      <w:r w:rsidRPr="000C6B0D">
        <w:t xml:space="preserve">both </w:t>
      </w:r>
      <w:r w:rsidRPr="000C6B0D">
        <w:rPr>
          <w:rStyle w:val="Emphasis"/>
        </w:rPr>
        <w:t>the</w:t>
      </w:r>
      <w:r w:rsidRPr="000C6B0D">
        <w:t xml:space="preserve"> desire and </w:t>
      </w:r>
      <w:r w:rsidRPr="000C6B0D">
        <w:rPr>
          <w:rStyle w:val="Emphasis"/>
        </w:rPr>
        <w:t>capacity to do so</w:t>
      </w:r>
      <w:r w:rsidRPr="000C6B0D">
        <w:t xml:space="preserve">. Fracking is regulated on a state-by-state basis. The only national EPA rule so far, on air emissions from operations, known as “green completions,” will take effect in 2015. The Texas contamination case was the third instance in which the EPA backed off of an initial assertive stance and instead deferred to local regulators. “As a result of three relatively unflattering outcomes, EPA may aim before it shoots in the future, but politics has been a factor, too,” said Kevin Book, an energy analyst at Clearview Energy Partners. Ahead of congressional elections in November, Book said “similar activism from EPA is fairly unlikely.” GOOD NEWS, BAD NEWS Amy Mall, a senior policy analyst with the Natural Resources Defense Council, an environmental group, said she doubts the agency will reverse what she called the trend of “systematically pulling back from high-profile investigations” because fracking is the “third rail” of U.S. energy policy. Specifically, she said, President Barack Obama may be hesitant to send any signal that federal regulators will step in to slow the expansion of natural gas production. The natural gas boom has been a bright spot for the Obama administration. Lower gas prices have helped create a domestic manufacturing renaissance and lower household energy bills while cutting greenhouse gas emissions. The administration is also aware of industry groups sounding the alarm over prospects for a national study of fracking and groundwater due to be finished in 2015 to open the door to new federal rules on fracking. U.S. Chamber of Commerce President Thomas Donohue warned last month that the study could be used to justify clamping down on the drilling techniques that have sparked a surge in U.S. oil and natural gas output. Steve Everly, a spokesman for pro-fracking group Energy in Depth, said energy firms worry about EPA overreach. “There may be a culture of ‘shoot first, ask questions later’ that even the Office of the Inspector General sadly thinks is permissible,” Everly said. “I always thought EPA’s mission was to protect the environment, not attack productive industries.” At the same time, fracking draws strong opposition from environmental groups that constitute part of the political base for Obama as well as Democrats in general. “I do hope the agency sees the particular inspector general report as providing them some additional validation and support to take future actions when necessary,” said Al Armendariz of the Sierra Club, a former regional EPA official. Armendariz was head of the EPA’s Dallas regional office when the original order was made against Range Resources. He resigned in 2012 after Sen. James Inhofe, Republican of Oklahoma, released a video of him saying the agency should “crucify” oil and gas firms that violated environmental laws. While Armendariz called for a more assertive EPA, he told Reuters that technical challenges dog the agency’s enforcement efforts. Cases related to energy extraction are more of a challenge than those related to clean air regulation because there are more “technical hurdles and challenges in the subsurface,” he said. The EPA has had a much lower rate of enforcement at energy extraction sites than it does at power plants or industrial facilities that have polluted the air, for example. In 2012, the EPA inspected 870 energy extraction sites and concluded enforcement actions against just 53. The agency investigated 836 coal-fired electric units for potential air pollution incidents and controlled 461 of them. One former </w:t>
      </w:r>
      <w:r w:rsidRPr="000C6B0D">
        <w:rPr>
          <w:rStyle w:val="StyleUnderline"/>
        </w:rPr>
        <w:t xml:space="preserve">EPA official said investigating energy extraction sites requires a </w:t>
      </w:r>
      <w:r w:rsidRPr="000C6B0D">
        <w:rPr>
          <w:rStyle w:val="Emphasis"/>
        </w:rPr>
        <w:t>lot of money and thousands of staff</w:t>
      </w:r>
      <w:r w:rsidRPr="000C6B0D">
        <w:t xml:space="preserve"> - </w:t>
      </w:r>
      <w:r w:rsidRPr="000C6B0D">
        <w:rPr>
          <w:rStyle w:val="StyleUnderline"/>
        </w:rPr>
        <w:t>both in short supply given tight budgets</w:t>
      </w:r>
      <w:r w:rsidRPr="000C6B0D">
        <w:t>. “</w:t>
      </w:r>
      <w:r w:rsidRPr="000C6B0D">
        <w:rPr>
          <w:rStyle w:val="StyleUnderline"/>
        </w:rPr>
        <w:t xml:space="preserve">To do a case where it involves taking significant environmental samples in the field - </w:t>
      </w:r>
      <w:r w:rsidRPr="000C6B0D">
        <w:rPr>
          <w:rStyle w:val="Emphasis"/>
        </w:rPr>
        <w:t>it is very expensive</w:t>
      </w:r>
      <w:r w:rsidRPr="000C6B0D">
        <w:t>,” the official said.</w:t>
      </w:r>
    </w:p>
    <w:p w14:paraId="2D42CC71" w14:textId="77777777" w:rsidR="003733D8" w:rsidRPr="000C6B0D" w:rsidRDefault="003733D8" w:rsidP="003733D8">
      <w:pPr>
        <w:pStyle w:val="Heading3"/>
        <w:rPr>
          <w:rFonts w:cs="Times New Roman"/>
        </w:rPr>
      </w:pPr>
      <w:r w:rsidRPr="000C6B0D">
        <w:rPr>
          <w:rFonts w:cs="Times New Roman"/>
        </w:rPr>
        <w:t>L---Fracking---AT Not EPA</w:t>
      </w:r>
    </w:p>
    <w:p w14:paraId="76A9C62B" w14:textId="77777777" w:rsidR="003733D8" w:rsidRPr="000C6B0D" w:rsidRDefault="003733D8" w:rsidP="003733D8">
      <w:pPr>
        <w:pStyle w:val="Heading4"/>
        <w:rPr>
          <w:rFonts w:cs="Times New Roman"/>
        </w:rPr>
      </w:pPr>
      <w:r w:rsidRPr="000C6B0D">
        <w:rPr>
          <w:rFonts w:cs="Times New Roman"/>
        </w:rPr>
        <w:t xml:space="preserve">The EPA is </w:t>
      </w:r>
      <w:r w:rsidRPr="000C6B0D">
        <w:rPr>
          <w:rFonts w:cs="Times New Roman"/>
          <w:u w:val="single"/>
        </w:rPr>
        <w:t>primarily responsible</w:t>
      </w:r>
      <w:r w:rsidRPr="000C6B0D">
        <w:rPr>
          <w:rFonts w:cs="Times New Roman"/>
        </w:rPr>
        <w:t xml:space="preserve"> for fracking regulations</w:t>
      </w:r>
    </w:p>
    <w:p w14:paraId="6A244585" w14:textId="77777777" w:rsidR="003733D8" w:rsidRPr="000C6B0D" w:rsidRDefault="003733D8" w:rsidP="003733D8">
      <w:r w:rsidRPr="000C6B0D">
        <w:rPr>
          <w:rStyle w:val="Style13ptBold"/>
        </w:rPr>
        <w:t>WC 21</w:t>
      </w:r>
      <w:r w:rsidRPr="000C6B0D">
        <w:t xml:space="preserve"> (Watershed Council, “Regulations and Exemptions,” website was last updated on, </w:t>
      </w:r>
      <w:hyperlink r:id="rId11" w:history="1">
        <w:r w:rsidRPr="000C6B0D">
          <w:rPr>
            <w:rStyle w:val="Hyperlink"/>
          </w:rPr>
          <w:t>https://www.watershedcouncil.org/hydraulic-fracturing---regulations-and-exemptions.html)//BB</w:t>
        </w:r>
      </w:hyperlink>
    </w:p>
    <w:p w14:paraId="0C8C00B9" w14:textId="77777777" w:rsidR="003733D8" w:rsidRPr="000C6B0D" w:rsidRDefault="003733D8" w:rsidP="003733D8"/>
    <w:p w14:paraId="720460EB" w14:textId="77777777" w:rsidR="003733D8" w:rsidRPr="000C6B0D" w:rsidRDefault="003733D8" w:rsidP="003733D8">
      <w:pPr>
        <w:rPr>
          <w:sz w:val="14"/>
        </w:rPr>
      </w:pPr>
      <w:r w:rsidRPr="000C6B0D">
        <w:rPr>
          <w:sz w:val="14"/>
        </w:rPr>
        <w:t xml:space="preserve">Regulations and Exemptions Federal Law </w:t>
      </w:r>
      <w:r w:rsidRPr="000C6B0D">
        <w:rPr>
          <w:rStyle w:val="StyleUnderline"/>
        </w:rPr>
        <w:t xml:space="preserve">Oil and gas development is </w:t>
      </w:r>
      <w:r w:rsidRPr="000C6B0D">
        <w:rPr>
          <w:rStyle w:val="Emphasis"/>
        </w:rPr>
        <w:t>primarily regulated</w:t>
      </w:r>
      <w:r w:rsidRPr="000C6B0D">
        <w:rPr>
          <w:rStyle w:val="StyleUnderline"/>
        </w:rPr>
        <w:t xml:space="preserve"> under eight federal environmental and public health laws</w:t>
      </w:r>
      <w:r w:rsidRPr="000C6B0D">
        <w:rPr>
          <w:sz w:val="14"/>
        </w:rPr>
        <w:t xml:space="preserve">. These laws apply to drilling and hydraulic fracturing from unconventional sources. However, exemptions or limitations exist within many of these laws which affect the applicability of federal law. In general, </w:t>
      </w:r>
      <w:r w:rsidRPr="000C6B0D">
        <w:rPr>
          <w:rStyle w:val="StyleUnderline"/>
        </w:rPr>
        <w:t>the</w:t>
      </w:r>
      <w:r w:rsidRPr="000C6B0D">
        <w:rPr>
          <w:sz w:val="14"/>
        </w:rPr>
        <w:t xml:space="preserve"> Environmental Protection Agency (</w:t>
      </w:r>
      <w:r w:rsidRPr="000C6B0D">
        <w:rPr>
          <w:rStyle w:val="Emphasis"/>
        </w:rPr>
        <w:t>EPA</w:t>
      </w:r>
      <w:r w:rsidRPr="000C6B0D">
        <w:rPr>
          <w:sz w:val="14"/>
        </w:rPr>
        <w:t xml:space="preserve">) </w:t>
      </w:r>
      <w:r w:rsidRPr="000C6B0D">
        <w:rPr>
          <w:rStyle w:val="StyleUnderline"/>
        </w:rPr>
        <w:t>retains authorities under federal law to respond to incidents of environmental contamination</w:t>
      </w:r>
      <w:r w:rsidRPr="000C6B0D">
        <w:rPr>
          <w:sz w:val="14"/>
        </w:rPr>
        <w:t xml:space="preserve">. Picture *Clean Air Act is out of the primary scope of work for Tip of the Mitt Watershed Council and is not evaluated below. Federal laws provide some basic protections from oil and gas development activities. For example, </w:t>
      </w:r>
      <w:r w:rsidRPr="000C6B0D">
        <w:rPr>
          <w:rStyle w:val="StyleUnderline"/>
        </w:rPr>
        <w:t>the</w:t>
      </w:r>
      <w:r w:rsidRPr="000C6B0D">
        <w:rPr>
          <w:sz w:val="14"/>
        </w:rPr>
        <w:t xml:space="preserve"> federal Clean Water Act (</w:t>
      </w:r>
      <w:r w:rsidRPr="000C6B0D">
        <w:rPr>
          <w:rStyle w:val="StyleUnderline"/>
        </w:rPr>
        <w:t>CWA</w:t>
      </w:r>
      <w:r w:rsidRPr="000C6B0D">
        <w:rPr>
          <w:sz w:val="14"/>
        </w:rPr>
        <w:t xml:space="preserve">) </w:t>
      </w:r>
      <w:r w:rsidRPr="000C6B0D">
        <w:rPr>
          <w:rStyle w:val="StyleUnderline"/>
        </w:rPr>
        <w:t>and</w:t>
      </w:r>
      <w:r w:rsidRPr="000C6B0D">
        <w:rPr>
          <w:sz w:val="14"/>
        </w:rPr>
        <w:t xml:space="preserve"> Safe Drinking Water Act (</w:t>
      </w:r>
      <w:r w:rsidRPr="000C6B0D">
        <w:rPr>
          <w:rStyle w:val="StyleUnderline"/>
        </w:rPr>
        <w:t>SDWA</w:t>
      </w:r>
      <w:r w:rsidRPr="000C6B0D">
        <w:rPr>
          <w:sz w:val="14"/>
        </w:rPr>
        <w:t xml:space="preserve">) </w:t>
      </w:r>
      <w:r w:rsidRPr="000C6B0D">
        <w:rPr>
          <w:rStyle w:val="StyleUnderline"/>
        </w:rPr>
        <w:t>protect surface waters and groundwater from contamination</w:t>
      </w:r>
      <w:r w:rsidRPr="000C6B0D">
        <w:rPr>
          <w:sz w:val="14"/>
        </w:rPr>
        <w:t xml:space="preserve"> </w:t>
      </w:r>
      <w:r w:rsidRPr="000C6B0D">
        <w:rPr>
          <w:rStyle w:val="StyleUnderline"/>
        </w:rPr>
        <w:t>and wastewater</w:t>
      </w:r>
      <w:r w:rsidRPr="000C6B0D">
        <w:rPr>
          <w:sz w:val="14"/>
        </w:rPr>
        <w:t xml:space="preserve"> disposed of in injection wells are regulated to ensure that injected fluid does not endanger drinking water sources. However, in six of the federal laws, there are exemptions or limitations in regulatory coverage for preventative programs. These exemptions do not limit EPA’s overall authority under federal environmental and public health laws to respond to environmental contamination, but there is less oversight of oil and natural gas development as a result. Picture Safe Drinking Water Act (SDWA) The Safe Drinking Water Act is the main federal law that ensures the quality of Americans' drinking water. </w:t>
      </w:r>
      <w:r w:rsidRPr="000C6B0D">
        <w:rPr>
          <w:rStyle w:val="StyleUnderline"/>
        </w:rPr>
        <w:t>EPA regulates the injection of fluids underground through the Underground Injection Control</w:t>
      </w:r>
      <w:r w:rsidRPr="000C6B0D">
        <w:rPr>
          <w:sz w:val="14"/>
        </w:rPr>
        <w:t xml:space="preserve"> (UIC) </w:t>
      </w:r>
      <w:r w:rsidRPr="000C6B0D">
        <w:rPr>
          <w:rStyle w:val="StyleUnderline"/>
        </w:rPr>
        <w:t>Program</w:t>
      </w:r>
      <w:r w:rsidRPr="000C6B0D">
        <w:rPr>
          <w:sz w:val="14"/>
        </w:rPr>
        <w:t xml:space="preserve">. In 2005, the Energy Policy Act amended SDWA to specifically exempt hydraulic fracturing from the UIC program, except in instances where diesel fuel is injected as part of the hydraulic fracturing. Therefore, the process of injecting fracturing fluid into the target formation as part of oil or gas production is exempt from these requirements unless the fluid contains diesel. While fracking fluids are exempt under SWDA, wastewater from oil and gas operations, flowback and produced water, are not exempt if disposed of in deep injection wells. Wells used for the disposal of waste fluids associated with oil and production, including produced water, are Class II wells. UIC regulations include minimum federal requirements for most Class II wells including obtaining a permit from the EPA or state, demonstrating that casing and cementing are adequate, and passing an integrity test prior to beginning operation of the injection well and at least once every 5 years. SWDA also gives EPA the authority to issues orders when the agency received information about present or likely contamination of a public water system or an underground source of drinking water that may present an imminent and substantial endangerment to human health. Clean Water Act (CWA) The CWA is the principal law to protect the nation’s waters. CWA establishes the basic structure for regulating discharges of pollutants into the waters of the United States and water quality standards for surface waters. The National Pollutant Discharge Elimination System (NPDES) permit program controls water pollution by regulating point sources that discharge pollutants into waters of the United States. The NPDES program regulates the types and amounts of pollutants that industrial sites, industrial wastewater treatment facilities, and municipal wastewater treatment facilities can discharge into the nation’s surface waters. Currently, there is a zero discharge limit for direct discharges to surface waters for oil and gas wastewater. This means that oil and gas wells cannot directly discharge produced water or wastewater into surface waters. In 1987, the Water Quality Act amended CWA to establish a specific program for regulating stormwater discharges. Oil and gas sites were largely exempt from these requirements, as long as the stormwater was not contaminated by raw materials or waste products. The 2005 Energy Policy Act further expanded the exemption to include construction activities at oil and gas sites meaning uncontaminated stormwater discharges from oil and gas construction sites do not require an NPDES permit. CWA does require facilities, including oil and gas well sites, to report any unpermitted releases of oil or hazardous substances above threshold quantities to the National Response Center. Oil discharges must be reported if they cause a film or sheen on the surface of the water or if it violates water quality standards. Certain oil and gas well sites are also subject to the Spill Prevention, Control, and Countermeasure (SPCC) rule and are required to prepare and implement a plan describing how they will control, contain, clean up, and mitigate the effects if any oily discharges occur. Oil and gas wells sites are subject to the SPCC rule if they have total aboveground oil storage capacity greater than 1,320 gallons and could reasonably be expected to discharge into navigable waters of the U.S, based on location. Nearly all drill rigs have fuel tanks larger than 1,320 gallons, so if they are near navigable waters, they are subject to the SPCC rule. Picture </w:t>
      </w:r>
      <w:r w:rsidRPr="000C6B0D">
        <w:rPr>
          <w:rStyle w:val="StyleUnderline"/>
        </w:rPr>
        <w:t>Resource Conservation and Recovery Act</w:t>
      </w:r>
      <w:r w:rsidRPr="000C6B0D">
        <w:rPr>
          <w:sz w:val="14"/>
        </w:rPr>
        <w:t xml:space="preserve"> (RCRA) RCRA </w:t>
      </w:r>
      <w:r w:rsidRPr="000C6B0D">
        <w:rPr>
          <w:rStyle w:val="StyleUnderline"/>
        </w:rPr>
        <w:t xml:space="preserve">gives EPA the authority to control hazardous waste from the "cradle-to-grave." </w:t>
      </w:r>
      <w:r w:rsidRPr="000C6B0D">
        <w:rPr>
          <w:sz w:val="14"/>
        </w:rPr>
        <w:t xml:space="preserve">This includes the generation, transportation, treatment, storage, and disposal of hazardous waste. RCRA also set forth a framework for the management of non-hazardous solid wastes. In 1980, the Solid Waste Disposal Act Amendments exempted drilling fluids, produced water, and other wastes associated with the exploration, development, or production of oil or gas wells from being regulated as hazardous waste. Therefore, regardless of if a waste exhibits hazardous characteristics, wastewater including flowback, from oil and gas wells is exempt from the “cradle to grave” provisions under RCRA. Other wastes generated from activities other than the well or field operations may be regulated as hazardous, such as unused fracturing fluids or acids, waste solvents, painting wastes, and oil and gas service wastes. RCRA also authorizes EPA to issue orders in cases where handling, treatment, or storage of hazardous or solid waste may present an imminent and substantial endangerment to health or to the environment. Comprehensive Environmental Response, Compensation, and Liability Act (CERCLA) CERCLA, or Superfund, provides </w:t>
      </w:r>
      <w:proofErr w:type="spellStart"/>
      <w:r w:rsidRPr="000C6B0D">
        <w:rPr>
          <w:sz w:val="14"/>
        </w:rPr>
        <w:t>clean up</w:t>
      </w:r>
      <w:proofErr w:type="spellEnd"/>
      <w:r w:rsidRPr="000C6B0D">
        <w:rPr>
          <w:sz w:val="14"/>
        </w:rPr>
        <w:t xml:space="preserve"> of uncontrolled or abandoned hazardous waste sites as well as accidents, spills, and other emergency releases of pollutants and contaminants into the environment. CERCLA requires operators of oil and gas sites to report releases of hazardous substances above reportable quantities to the National Response Center. However, releases of petroleum and petroleum products are excluded. The liability and reporting provisions also do not apply to injections of fluids authorized by state law for production, enhanced recovery, or produced water. Oil and gas well operators would be required to report any releases to the environment of hazardous substances, other than petroleum. For example, CERCLA applies if a stored hazardous substance was accidentally spilled onto the ground or if hazardous substances above the reportable quantity were injected but not authorized by state law. </w:t>
      </w:r>
      <w:r w:rsidRPr="000C6B0D">
        <w:rPr>
          <w:rStyle w:val="StyleUnderline"/>
        </w:rPr>
        <w:t>EPA</w:t>
      </w:r>
      <w:r w:rsidRPr="000C6B0D">
        <w:rPr>
          <w:sz w:val="14"/>
        </w:rPr>
        <w:t xml:space="preserve"> also </w:t>
      </w:r>
      <w:r w:rsidRPr="000C6B0D">
        <w:rPr>
          <w:rStyle w:val="StyleUnderline"/>
        </w:rPr>
        <w:t>has investigative and response authority under CERCLA, including provisions allowing EPA access to info</w:t>
      </w:r>
      <w:r w:rsidRPr="000C6B0D">
        <w:rPr>
          <w:sz w:val="14"/>
        </w:rPr>
        <w:t xml:space="preserve">rmation </w:t>
      </w:r>
      <w:r w:rsidRPr="000C6B0D">
        <w:rPr>
          <w:rStyle w:val="StyleUnderline"/>
        </w:rPr>
        <w:t>and the authority to enter property to conduct an investigation or a removal of contaminated material</w:t>
      </w:r>
      <w:r w:rsidRPr="000C6B0D">
        <w:rPr>
          <w:sz w:val="14"/>
        </w:rPr>
        <w:t xml:space="preserve">. Picture Emergency Planning and Community Right-to-Know Act (EPCRA) EPCRA is designed to help local communities protect public health, safety, and the environment from chemical hazards. EPCRA provides individuals and their communities with access to information regarding storage or release of certain chemicals within their communities. Release notification and chemical storage reporting apply to oil and gas well sites. The release notification requires companies that produce, use, or store certain chemicals to notify state and local emergency planning authorities of certain releases that would affect the community. The chemical storage reporting provision requires facilities storing or using hazardous or extremely hazardous chemicals over certain thresholds to submit an inventory report including detailed chemical information to state and local emergency planning authorities. The requirements generally apply to facilities storing or using 1) more than 500 pounds or the threshold planning quantity, whichever is lower, of extremely hazardous substances or 2) more than 10,000 pounds of other hazardous chemicals. These facilities are required to provide chemical information through Material Safety Data Sheets, or other detailed lists. Examples of some CERLCA hazardous chemicals used in hydraulic fracturing operations include hydrochloric acid, formaldehyde, formic acid, acetaldehyde, ethylene glycol, methanol, acetic acid, sodium hydroxide, potassium hydroxide, acrylamide, and naphthalene. EPCRA also established the Toxics Release Inventory (TRI), a </w:t>
      </w:r>
      <w:proofErr w:type="spellStart"/>
      <w:r w:rsidRPr="000C6B0D">
        <w:rPr>
          <w:sz w:val="14"/>
        </w:rPr>
        <w:t>publically</w:t>
      </w:r>
      <w:proofErr w:type="spellEnd"/>
      <w:r w:rsidRPr="000C6B0D">
        <w:rPr>
          <w:sz w:val="14"/>
        </w:rPr>
        <w:t xml:space="preserve"> available database containing information about chemical releases from industrial facilities. However, oil and gas well sites are not required to report to TRI. </w:t>
      </w:r>
      <w:r w:rsidRPr="000C6B0D">
        <w:rPr>
          <w:rStyle w:val="StyleUnderline"/>
        </w:rPr>
        <w:t>Toxic Substances Control Act</w:t>
      </w:r>
      <w:r w:rsidRPr="000C6B0D">
        <w:rPr>
          <w:sz w:val="14"/>
        </w:rPr>
        <w:t xml:space="preserve"> (TSCA) TSCA </w:t>
      </w:r>
      <w:r w:rsidRPr="000C6B0D">
        <w:rPr>
          <w:rStyle w:val="StyleUnderline"/>
        </w:rPr>
        <w:t>provides EPA with authority to require reporting, record-keeping and testing requirements, and restrictions relating to chemical substances and/or mixtures</w:t>
      </w:r>
      <w:r w:rsidRPr="000C6B0D">
        <w:rPr>
          <w:sz w:val="14"/>
        </w:rPr>
        <w:t xml:space="preserve">. EPA maintains the TSCA inventory, a list of chemicals that are or have been manufactured or processed in the United States. It is expected that most of the chemicals used in hydraulic fracturing are on the list. Federal Insecticide, Fungicide, and </w:t>
      </w:r>
      <w:proofErr w:type="spellStart"/>
      <w:r w:rsidRPr="000C6B0D">
        <w:rPr>
          <w:sz w:val="14"/>
        </w:rPr>
        <w:t>Rodentcide</w:t>
      </w:r>
      <w:proofErr w:type="spellEnd"/>
      <w:r w:rsidRPr="000C6B0D">
        <w:rPr>
          <w:sz w:val="14"/>
        </w:rPr>
        <w:t xml:space="preserve"> Act (FIFRA) FIFRA provides for federal regulation of pesticide distribution, sale, and use. Pesticides may be used in oil and gas wells to kill bacteria or other organisms that may interfere with the hydraulic fracturing process. Some pesticides registered under FIFRA are used in hydraulic fracturing. State Law Oil and gas wells in Michigan are regulated by the Michigan Department of Environmental Quality Office of Oil, Gas, and Minerals. Part 615 is the primary state law regulating the drilling and operation of oil and gas wells, gas storage wells, and associated waste disposal or injection wells in Michigan. Part 615 states that it is the declared policy of the state to protect the interests of its citizens and landowners from unwarranted “waste” of gas and oil and to foster the development of the industry along with the most favorable conditions and with the view to the ultimate recovery of the maximum production of these natural products. “Waste” is defined as the following: Inefficient or improper use of reservoir energy; Drilling or operating of a well in a manner that reduces the amount of oil or gas that can be recovered; Unnecessary damage to fresh water or brines; Unnecessary loss of gas or oil from leakage or fire; Unnecessary damage to or destruction of the surface, soils, animal life, property, or other environmental values; Unnecessary endangerment of public health, safety, or welfare; and Drilling of unnecessary well. Michigan has addressed some specific issues associated with high volume hydraulic fracturing by supplementing the Part 615 requirements with a permitting instructions issued in May 2011. In addition, in March of 2015, the MDEQ completed a revision of the administrative rules for oil and gas operations under Part 615, Supervisor of Wells, of the Natural Resources and Environmental Protection Act, 1994 PA 451, as amended (NREPA). The revised administrative rules codifies many of the requirements in the 2011 Supervisor of well instructions and contain additional requirements for wells using high volume hydraulic fracturing. Under the new rule, high volume hydraulic fracturing (HVHF) is defined as a hydraulic fracturing well completion operation that is intended to use a total volume of more than 100,000 gallons of primary carrier fluid. Primary carrier fluid is the base fluid, such as water, into which chemical additive are mixed to form the hydraulic fracturing fluid. Michigan’s regulations pertaining to various aspects of the oil and drilling process, including the hydraulic fracturing, are explained below. Water Withdrawals Part 327 is the primary law governing water withdrawals in Michigan. Part 327 prohibits new or increased “large quantity withdrawals” of more than 100,000 gallons per day averaged over 30 days from adversely impacting water resources and requires users who develop capacity for a large quantity withdrawal to utilize an online assessment tool, register, and report. Users who develop capacity to withdraw more than 2 million gallons per day are required to obtain a permit. However, withdrawals for oil and gas wells, including water for hydraulic fracturing, are currently EXEMPT under Part 327. While oil and gas activities remain exempt from Michigan’s Water Use Law, the amended rules require operators to obtain approval for a large volume water withdrawal for high volume fracking operations. This requires an evaluation of large-volume water withdrawals using the MDEQ’s Water Withdrawal Assessment Tool (WWAT). The WWAT is designed to estimate the likely impact of a water withdrawal on nearby streams and rivers to confirm that a withdrawal will not cause an adverse resource impact. In addition, monitoring of groundwater levels is required if a drinking water supply well is within 1,320 feet of a proposed large volume water withdrawal. The operator is required to measure and record the water level in the monitor well daily during water withdrawal and weekly thereafter until the water level stabilizes and report all data to the MDEQ. Prevention of Contamination To prevent surface spills, part 615 requires “secondary containment” under tanks and wellheads. Fracking fluid and wastewater must be stored in frac tanks rather than open pits. To prevent underground leaks, Part 615 has well construction requirements, requires the identification of nearby wells that could act as conduit for fluid, and sets requirements for monitoring and recording of pressures during fracking. Baseline Testing The revised administrative rules require operators to collect baseline samples from up to 10 drinking water wells within a quarter mile of the site before drilling. Samples are to be analyzed for what would be most likely found in the event of contamination including benzene, toluene, ethylbenzene, xylene, total dissolved solids, chlorides, and methane. Chemical Disclosure Michigan’s amended administrative rules for high volume hydraulic fracturing, which became effective March of 2015, require operators to submit information on chemical additives used in a fracking operation using the internet-based </w:t>
      </w:r>
      <w:proofErr w:type="spellStart"/>
      <w:r w:rsidRPr="000C6B0D">
        <w:rPr>
          <w:sz w:val="14"/>
        </w:rPr>
        <w:t>FracFocus</w:t>
      </w:r>
      <w:proofErr w:type="spellEnd"/>
      <w:r w:rsidRPr="000C6B0D">
        <w:rPr>
          <w:sz w:val="14"/>
        </w:rPr>
        <w:t xml:space="preserve"> Chemical Disclosure Registry within 30 days after completion of the fracking. The following information is required to be submitted: A list of all chemical additives used during the treatment specified by general type, such as acids, biocides, breakers, corrosion inhibitors, cross-linkers, </w:t>
      </w:r>
      <w:proofErr w:type="spellStart"/>
      <w:r w:rsidRPr="000C6B0D">
        <w:rPr>
          <w:sz w:val="14"/>
        </w:rPr>
        <w:t>demulsifiers</w:t>
      </w:r>
      <w:proofErr w:type="spellEnd"/>
      <w:r w:rsidRPr="000C6B0D">
        <w:rPr>
          <w:sz w:val="14"/>
        </w:rPr>
        <w:t xml:space="preserve">, friction reducers, gels, iron controls, oxygen scavengers, pH adjusting agents, scale inhibitors, and surfactants. The specific trade name and supplier of each chemical additive. A list showing the specific identity of each chemical constituent intentionally added to the primary carrier fluid and its associated Chemical Abstract Service (CAS) Number The maximum concentration of each chemical constituent listed expressed as a percent by mass of the total volume of hydraulic fracturing fluids utilized. There are provisions allowing operators to withhold the specific identity of a chemical constituent if it is identified as a trade secret. If a claim of trade secret protection is made, the operator must still identify the chemical family associated with the constituent. Additionally, there exists a confidentiality periods for oil and gas wells in which well data and samples may not be disclosed to the public for 90 days from completion of drilling. This confidentiality period does not apply to information associated with spills of fracking fluid and wastewater. Monitoring and Reporting Operators are required to: Identify whether high volume fracturing is expected to be utilized in permit applications for new wells. Submit separate applications for HVHF operations on existing wells. Notify the MDEQ at least 48 hours before starting the operation. Monitor and report fluid pressures and volumes for all HVHF operations. Disposal According to state law, flowback must be disposed of in injection wells. Other forms of disposal, such as discharge to surface waters through publicly owned treatment works or evaporation pits, are thus prohibited. </w:t>
      </w:r>
      <w:r w:rsidRPr="000C6B0D">
        <w:rPr>
          <w:rStyle w:val="Emphasis"/>
        </w:rPr>
        <w:t>Injection wells for disposal are regulated by the EPA</w:t>
      </w:r>
      <w:r w:rsidRPr="000C6B0D">
        <w:rPr>
          <w:sz w:val="14"/>
        </w:rPr>
        <w:t xml:space="preserve"> Underground Injection Control Program and MDEQ Office of Oil, Gas, and Minerals. As part of disposal, the volume of flowback must be reported by the well operator, but there are no requirements to test waste for hazardous characteristics. </w:t>
      </w:r>
    </w:p>
    <w:p w14:paraId="2D06FB8D" w14:textId="77777777" w:rsidR="003733D8" w:rsidRPr="000C6B0D" w:rsidRDefault="003733D8" w:rsidP="003733D8"/>
    <w:p w14:paraId="70DB52D7" w14:textId="77777777" w:rsidR="003733D8" w:rsidRDefault="003733D8" w:rsidP="003733D8">
      <w:pPr>
        <w:pStyle w:val="Heading3"/>
        <w:rPr>
          <w:rFonts w:cs="Times New Roman"/>
        </w:rPr>
      </w:pPr>
      <w:r w:rsidRPr="000C6B0D">
        <w:rPr>
          <w:rFonts w:cs="Times New Roman"/>
        </w:rPr>
        <w:t>L---</w:t>
      </w:r>
      <w:r>
        <w:rPr>
          <w:rFonts w:cs="Times New Roman"/>
        </w:rPr>
        <w:t>RFS</w:t>
      </w:r>
    </w:p>
    <w:p w14:paraId="2905ED2E" w14:textId="77777777" w:rsidR="003733D8" w:rsidRPr="003E4E72" w:rsidRDefault="003733D8" w:rsidP="003733D8">
      <w:pPr>
        <w:pStyle w:val="Heading4"/>
      </w:pPr>
      <w:r w:rsidRPr="003E4E72">
        <w:t>The plan creates 49 new LCFSs with stricter fuel standards than the status quo RFS for the EPA to oversee – the creation of multiple new administrative requirements guarantees the plan forces a trade-off</w:t>
      </w:r>
    </w:p>
    <w:p w14:paraId="6368C6EA" w14:textId="77777777" w:rsidR="003733D8" w:rsidRPr="006B0992" w:rsidRDefault="003733D8" w:rsidP="003733D8">
      <w:pPr>
        <w:rPr>
          <w:rStyle w:val="Style13ptBold"/>
        </w:rPr>
      </w:pPr>
      <w:proofErr w:type="spellStart"/>
      <w:r w:rsidRPr="006B0992">
        <w:rPr>
          <w:rStyle w:val="Style13ptBold"/>
        </w:rPr>
        <w:t>Stiegler</w:t>
      </w:r>
      <w:proofErr w:type="spellEnd"/>
      <w:r w:rsidRPr="006B0992">
        <w:rPr>
          <w:rStyle w:val="Style13ptBold"/>
        </w:rPr>
        <w:t xml:space="preserve"> 2014</w:t>
      </w:r>
    </w:p>
    <w:p w14:paraId="45A3EA9B" w14:textId="77777777" w:rsidR="003733D8" w:rsidRPr="00110DF8" w:rsidRDefault="003733D8" w:rsidP="003733D8">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3C6C0FDB" w14:textId="77777777" w:rsidR="003733D8" w:rsidRPr="00F923CD" w:rsidRDefault="003733D8" w:rsidP="003733D8">
      <w:r w:rsidRPr="00F923CD">
        <w:t>IV. A Proposal for Reforming the RFS</w:t>
      </w:r>
    </w:p>
    <w:p w14:paraId="18A90C58" w14:textId="77777777" w:rsidR="003733D8" w:rsidRPr="00F923CD" w:rsidRDefault="003733D8" w:rsidP="003733D8">
      <w:r w:rsidRPr="00F923CD">
        <w:t>Any reform to the RFS must consider the relationship between the federal government and state governments. "Responsible policy-making requires that we consider the effect of our consumption patterns on resources elsewhere, as well as those within the state."  191 A successful program for conventional biofuels would engage the federal and state governments in a cooperative federalism relationship.  192 Congress should amend the RFS to phase out the mandate's fifteen billion gallon conventional biofuels cap, along with the advanced biofuel mandate levels. Thus, the oil industry will no longer have to purchase and incorporate a specific amount of ethanol to blend into gasoline each year. But the oil industry is not off the hook because it will have to adhere to stricter state targets to keep market share.</w:t>
      </w:r>
    </w:p>
    <w:p w14:paraId="284B3FE5" w14:textId="77777777" w:rsidR="003733D8" w:rsidRPr="00F923CD" w:rsidRDefault="003733D8" w:rsidP="003733D8">
      <w:r w:rsidRPr="00F923CD">
        <w:rPr>
          <w:rStyle w:val="StyleUnderline"/>
        </w:rPr>
        <w:t>Removing the mandated volume requirements does not destroy the entire RFS. The RFS contains valuable GHG reduction initiatives, such as providing research and development grants to institutions engaging in cellulosic biofuel development</w:t>
      </w:r>
      <w:r w:rsidRPr="00F923CD">
        <w:t xml:space="preserve">.  193 </w:t>
      </w:r>
      <w:r w:rsidRPr="00F923CD">
        <w:rPr>
          <w:rStyle w:val="Emphasis"/>
        </w:rPr>
        <w:t>The proposed reformed RFS would also provide the EPA with a new authoritative position to issue tradable permits</w:t>
      </w:r>
      <w:r w:rsidRPr="00F923CD">
        <w:t xml:space="preserve">.  194 </w:t>
      </w:r>
      <w:r w:rsidRPr="00F923CD">
        <w:rPr>
          <w:rStyle w:val="StyleUnderline"/>
        </w:rPr>
        <w:t>The renewable fuel industry will be forced to continue to innovate to produce commercially available cellulosic biofuels for the oil industry to blend with gasoline.</w:t>
      </w:r>
    </w:p>
    <w:p w14:paraId="69DF094F" w14:textId="77777777" w:rsidR="003733D8" w:rsidRDefault="003733D8" w:rsidP="003733D8">
      <w:r w:rsidRPr="00F923CD">
        <w:t xml:space="preserve"> [*1095]  The key to improving water resources across the nation and increasing biofuel production is state regulation, because the effects of the corn ethanol industry on water resources vary by location and are felt at the local level.  195 The states have the local expertise to study non-air pollution impacts associated with water use and contamination</w:t>
      </w:r>
      <w:r>
        <w:t>. Under the reformed RFS, the federal government should not be an advocate for corn ethanol, but should not foreclose a state's ability to engage in an expansion of ethanol production and consumption if the state adopts a Low Carbon Fuel Standard ("LCFS"), which is considered the state-level version of the RFS. The main difference between the RFS and a LCFS is mandating volumes versus targeting percent reductions.  196 The RFS sets actual amounts (in billions of gallons) of renewable fuel that the oil industry must incorporate under the theory that forcing a certain amount of renewable fuel to be used every year will lead to reductions in GHGs. A LCFS instead sets a targeted percent reduction in GHGs for an entire state every year.</w:t>
      </w:r>
    </w:p>
    <w:p w14:paraId="2C7502BA" w14:textId="77777777" w:rsidR="003733D8" w:rsidRDefault="003733D8" w:rsidP="003733D8">
      <w:r>
        <w:t>California initiated the first LCFS program in 2007 to combat climate change at a state level.  197 The LCFS aims to capture the full measure of carbon for the fuel that the state consumes. "The state uses a "life cycle analysis,' taking into account all of the carbon emissions that are generated in not only the production and refining of the fuel but also in transporting it to market."  198 To do this, an average "carbon intensity" calculation  199 uses gasoline or diesel fuel as a baseline and any fuels that have a lower "carbon intensity" (pollute less than the baseline) generate credits.  200 If  [*1096]  the fuels exceed the baseline carbon intensity, then they generate a deficit.  201 Regulated parties, such as refiners, are required to have a net zero balance between credits and deficits.  202 To sell fuel in California, fuel refiners must reduce total carbon intensity by 10%.  203 "Currently, California allows fuels with a carbon intensity of 97.96. That intensity level … must go down to 89 by 2020."  204 The California Air Resources Board ("CARB") calculated the carbon intensity of conventional corn-based ethanol between 73.21 and 95.66, depending on how it is produced and where it is transported from,  205 but overall, CARB considers corn ethanol to be a renewable fuel.  206 Thus, corn ethanol would not be banned; if it was sustainably produced under state regulation, it could be used to meet LCFS goals. It would be a state's decision based on its assessment of the particular ethanol fuel sold within the state.</w:t>
      </w:r>
    </w:p>
    <w:p w14:paraId="1FF66A0C" w14:textId="77777777" w:rsidR="003733D8" w:rsidRDefault="003733D8" w:rsidP="003733D8">
      <w:r>
        <w:t>California is permitted to deviate from the national RFS and impose its own regulatory scheme because of an exemption they were given in the Clean Air Act.  207 If the oil industry wants to sell  [*1097]  fuel at gas stations in California, they must meet California's strict requirements. Currently, refiners have to purchase the biofuel required by the RFS, and, if they want to sell in California, their fuel must meet California's GHG reduction standard. Though the LCFS got off to a rocky start,  208 it has proven fairly successful. Within two years of going into effect, roughly 2.14 billion gallons of gasoline and seventy-seven million gallons of diesel have been displaced by renewable fuels, reducing emissions by 2.8 million metric tons.  209 "The industry expects to comfortably meet those LCFS targets for 2020."  210 In theory, oil companies could have refused to sell their fuel to California if they did not want to meet the state's stricter standards; but in reality, no refiner would want to lose such a large market of consumers. The effect of the LCFS so far has led to the development of cleaner fuel blends and cleaner transportation technology.  211</w:t>
      </w:r>
    </w:p>
    <w:p w14:paraId="4B4F04FB" w14:textId="77777777" w:rsidR="003733D8" w:rsidRDefault="003733D8" w:rsidP="003733D8">
      <w:r>
        <w:t>The benefit of the LCFS is that it is a state regulatory scheme that permits California to impose regulations in a manner consistent with their impact on resources within the state itself, whereas the federal RFS looks only at reducing overall air pollution on a national level and ignores local freshwater impacts. Though California's LCFS still does not consider impacts to water resources in its definition of "renewable fuels," it is a turn in the right direction because it synchronizes state problems with state  [*1098]  initiatives. It is a regulatory scheme that provides flexibility for state governments to reduce air pollution and mitigate localized impacts to freshwater resources.</w:t>
      </w:r>
    </w:p>
    <w:p w14:paraId="317EFAFC" w14:textId="77777777" w:rsidR="003733D8" w:rsidRPr="00F923CD" w:rsidRDefault="003733D8" w:rsidP="003733D8">
      <w:r>
        <w:t xml:space="preserve">Interestingly, in implementing the LCFS, CARB was obligated to consider non-climate implications, such as impacts on other systems like water.  212 Researchers at California Berkeley conducted the state's </w:t>
      </w:r>
      <w:r w:rsidRPr="00F923CD">
        <w:t>study.  213 The researchers examined the potential effects of expanded biofuel production under the LCFS on water resources.  214 The report concluded that "biofuel production in California could either increase or decrease the sustainability of the state's water resource use."  215 Despite the findings, CARB's final rule did not include a measure of biofuel impacts on water resources in defining acceptable renewable fuels.  216 The Berkeley researchers did, however, include some policy options for incorporating water sustainability into the LCFS:</w:t>
      </w:r>
    </w:p>
    <w:p w14:paraId="6F6F5B4D" w14:textId="77777777" w:rsidR="003733D8" w:rsidRPr="00F923CD" w:rsidRDefault="003733D8" w:rsidP="003733D8">
      <w:r w:rsidRPr="00F923CD">
        <w:t>[1.] Determine a "price" for water in Global Warming units and add it to [the GHG analysis]</w:t>
      </w:r>
    </w:p>
    <w:p w14:paraId="1E0E9D4C" w14:textId="77777777" w:rsidR="003733D8" w:rsidRPr="00F923CD" w:rsidRDefault="003733D8" w:rsidP="003733D8">
      <w:r w:rsidRPr="00F923CD">
        <w:t>[2.] Charge a tax on water use for biofuel production</w:t>
      </w:r>
    </w:p>
    <w:p w14:paraId="31B53E0F" w14:textId="77777777" w:rsidR="003733D8" w:rsidRPr="00F923CD" w:rsidRDefault="003733D8" w:rsidP="003733D8">
      <w:r w:rsidRPr="00F923CD">
        <w:t>[3.] Establish a go/no-go rule for maximum water consumption for all fuels allowed under the LCFS</w:t>
      </w:r>
    </w:p>
    <w:p w14:paraId="111A89F0" w14:textId="77777777" w:rsidR="003733D8" w:rsidRPr="00F923CD" w:rsidRDefault="003733D8" w:rsidP="003733D8">
      <w:r w:rsidRPr="00F923CD">
        <w:t>[4.] Categorize counties/regions in California based upon their scarcity of water, establishing go/no-go rules for each county/region. 217</w:t>
      </w:r>
    </w:p>
    <w:p w14:paraId="422A706A" w14:textId="77777777" w:rsidR="003733D8" w:rsidRPr="00F923CD" w:rsidRDefault="003733D8" w:rsidP="003733D8">
      <w:r w:rsidRPr="00F923CD">
        <w:t xml:space="preserve"> Though California has yet to adopt any of these policies into its LCFS, under the reformed RFS, states that choose to sell ethanol-blended fuel at their pumps, or allow the production and refinement of ethanol within their borders, should be required to adopt one or more of the policy options above, depending on how involved the state is in the ethanol industry. States would have the option to continue to use or produce conventional biofuels, but only if they adopt a policy that incorporates impacts to state water resources. Allowing states to choose from a list of options offers flexibility to the states to assess which option is most feasible and most likely to protect specific state water resources.  218</w:t>
      </w:r>
    </w:p>
    <w:p w14:paraId="71275D22" w14:textId="77777777" w:rsidR="003733D8" w:rsidRPr="00F923CD" w:rsidRDefault="003733D8" w:rsidP="003733D8">
      <w:r w:rsidRPr="00F923CD">
        <w:t xml:space="preserve"> [*1099] </w:t>
      </w:r>
    </w:p>
    <w:p w14:paraId="0E2CDE43" w14:textId="77777777" w:rsidR="003733D8" w:rsidRPr="00F923CD" w:rsidRDefault="003733D8" w:rsidP="003733D8">
      <w:r w:rsidRPr="00F923CD">
        <w:t>A. Regulating the Fuel Sold Within State Borders</w:t>
      </w:r>
    </w:p>
    <w:p w14:paraId="6A575C05" w14:textId="77777777" w:rsidR="003733D8" w:rsidRDefault="003733D8" w:rsidP="003733D8">
      <w:r>
        <w:t xml:space="preserve"> Currently there are only a few states that have a LCFS or are contemplating implementing one.  219 However, none of the Corn Belt states are contemplating a LCFS.  220 </w:t>
      </w:r>
      <w:r w:rsidRPr="00F923CD">
        <w:rPr>
          <w:rStyle w:val="StyleUnderline"/>
        </w:rPr>
        <w:t>Under a reformed RFS, all states with a hand in the ethanol industry</w:t>
      </w:r>
      <w:r>
        <w:t xml:space="preserve"> (through cultivation, refinement, or selling fuel blended with ethanol at pumps) </w:t>
      </w:r>
      <w:r w:rsidRPr="00F923CD">
        <w:rPr>
          <w:rStyle w:val="StyleUnderline"/>
        </w:rPr>
        <w:t>should be required to implement a LCFS</w:t>
      </w:r>
      <w:r>
        <w:t xml:space="preserve">.  221 No expansion of any aspect of corn cultivation or refinement should be permitted prior to the implementation of a LCFS. Every state that sells fuel blended with ethanol  222 would have to adopt policy option one. By </w:t>
      </w:r>
      <w:r w:rsidRPr="00F923CD">
        <w:rPr>
          <w:rStyle w:val="StyleUnderline"/>
        </w:rPr>
        <w:t>requiring states to value their freshwater resources numerically</w:t>
      </w:r>
      <w:r>
        <w:t>, the calculus would inject water issues into the overall fuel policy.</w:t>
      </w:r>
    </w:p>
    <w:p w14:paraId="3472280C" w14:textId="77777777" w:rsidR="003733D8" w:rsidRDefault="003733D8" w:rsidP="003733D8">
      <w:r>
        <w:t>Under policy option one, the LCFS would require the state to determine a reasonable number "value" for the water resources in the state that would be impacted by ethanol production. This value would then be converted to air emission units and added to the  [*1100]  "carbon intensity" equation. A value will be assigned for water usage,  223 such as the quantity withdrawn for a corn growers irrigation source, and for impairments to water resources, such as discharging wastewater from an ethanol refinery into a local river. In each state LCFS, a value will be assigned at both the ethanol cultivation stage and the refinement stage. By assigning a numeric value at both stages of production, the impact to freshwater resources nationwide will be considered in cases where the corn is bought from one state, refined in another state, and sold in a third state. Higher numeric values would be assigned to activities that have a greater impact on the water source. For instance, clearing a forest that borders a river used for city drinking water downstream in order to grow 200,000 acres of corn for ethanol may result in a high value of impact, but it will depend on an assessment of various factors, such as the quantity of fertilizer or pesticide to be used, the conservation practices on the field bordering the river, whether irrigation for the corn is going to come from withdrawals from the river, and so on.</w:t>
      </w:r>
    </w:p>
    <w:p w14:paraId="1A773458" w14:textId="77777777" w:rsidR="003733D8" w:rsidRPr="00785F19" w:rsidRDefault="003733D8" w:rsidP="003733D8">
      <w:r w:rsidRPr="00F923CD">
        <w:rPr>
          <w:rStyle w:val="StyleUnderline"/>
        </w:rPr>
        <w:t xml:space="preserve">The assessment would have to be a case-by-case analysis by the state water agency and would have to include individual water sources that are either directly or indirectly impacted by ethanol production in that state. Though the value would be a state determination, the EPA should issue guidance that helps a state evaluate the impact. </w:t>
      </w:r>
      <w:r w:rsidRPr="00F923CD">
        <w:rPr>
          <w:rStyle w:val="Emphasis"/>
        </w:rPr>
        <w:t>The EPA would also exercise oversight in this process so as to avoid a "race to the bottom" scenario where states attempt to attract industry by having lax environmental regulations</w:t>
      </w:r>
      <w:r>
        <w:t>. Putting a value on the water used in ethanol production provides a holistic, cross-system perspective of ethanol production's impact on both water and air.</w:t>
      </w:r>
    </w:p>
    <w:p w14:paraId="6A1FE198" w14:textId="77777777" w:rsidR="003733D8" w:rsidRPr="000C6B0D" w:rsidRDefault="003733D8" w:rsidP="003733D8">
      <w:pPr>
        <w:pStyle w:val="Heading4"/>
        <w:rPr>
          <w:rFonts w:cs="Times New Roman"/>
        </w:rPr>
      </w:pPr>
      <w:r w:rsidRPr="000C6B0D">
        <w:rPr>
          <w:rFonts w:cs="Times New Roman"/>
        </w:rPr>
        <w:t xml:space="preserve">Oversight of </w:t>
      </w:r>
      <w:r w:rsidRPr="00DD5FEB">
        <w:rPr>
          <w:rFonts w:cs="Times New Roman"/>
          <w:u w:val="single"/>
        </w:rPr>
        <w:t>distinct</w:t>
      </w:r>
      <w:r w:rsidRPr="000C6B0D">
        <w:rPr>
          <w:rFonts w:cs="Times New Roman"/>
        </w:rPr>
        <w:t xml:space="preserve"> regulatory systems</w:t>
      </w:r>
      <w:r>
        <w:rPr>
          <w:rFonts w:cs="Times New Roman"/>
        </w:rPr>
        <w:t xml:space="preserve"> uniquely</w:t>
      </w:r>
      <w:r w:rsidRPr="000C6B0D">
        <w:rPr>
          <w:rFonts w:cs="Times New Roman"/>
        </w:rPr>
        <w:t xml:space="preserve"> drains finite resources</w:t>
      </w:r>
    </w:p>
    <w:p w14:paraId="641E64F3" w14:textId="77777777" w:rsidR="003733D8" w:rsidRPr="000C6B0D" w:rsidRDefault="003733D8" w:rsidP="003733D8">
      <w:r w:rsidRPr="000C6B0D">
        <w:rPr>
          <w:rStyle w:val="Style13ptBold"/>
        </w:rPr>
        <w:t>Addison</w:t>
      </w:r>
      <w:r w:rsidRPr="000C6B0D">
        <w:t xml:space="preserve"> and Roe </w:t>
      </w:r>
      <w:r w:rsidRPr="000C6B0D">
        <w:rPr>
          <w:rStyle w:val="Style13ptBold"/>
        </w:rPr>
        <w:t>18</w:t>
      </w:r>
      <w:r w:rsidRPr="000C6B0D">
        <w:t xml:space="preserve">, *Professor of Economics, University of Copenhagen in the Development Economics Research Group, **worked for more than 45 years as an academic economist and as a policy adviser. He has degrees from the Universities of Leeds, Wales and Cambridge. Early in his career he was a research economist at the University of Wales, the University of Dar-es-Salaam and then the University of Cambridge (Economic Growth Project) and later a Visiting Professor of Economics at Washington University in the USA. He then taught economics for many years at the University of Warwick where he was also for a period the Chairman of Department. In 1994 he was appointed Principal Economist at the World Bank where he worked for 7 years to design and implement large reform projects in the economies of the Former Soviet Union (Tony and Alan, “Extractive Industries: The Management of Resources as a Driver of Sustainable Development,” </w:t>
      </w:r>
      <w:hyperlink r:id="rId12" w:history="1">
        <w:r w:rsidRPr="000C6B0D">
          <w:rPr>
            <w:rStyle w:val="Hyperlink"/>
          </w:rPr>
          <w:t>https://oxford.universitypressscholarship.com/view/10.1093/oso/9780198817369.001.0001/oso-9780198817369-chapter-16</w:t>
        </w:r>
      </w:hyperlink>
      <w:r w:rsidRPr="000C6B0D">
        <w:t>)</w:t>
      </w:r>
      <w:r>
        <w:t>//BB</w:t>
      </w:r>
    </w:p>
    <w:p w14:paraId="7D13AB38" w14:textId="77777777" w:rsidR="003733D8" w:rsidRPr="000C6B0D" w:rsidRDefault="003733D8" w:rsidP="003733D8"/>
    <w:p w14:paraId="769C8797" w14:textId="77777777" w:rsidR="003733D8" w:rsidRPr="000C6B0D" w:rsidRDefault="003733D8" w:rsidP="003733D8">
      <w:r w:rsidRPr="000C6B0D">
        <w:t xml:space="preserve">Nevertheless, some countries with well-established laws have difficulty in their implementation, and acutely so with respect to environmental requirements. Accordingly, although the relationship between the government and the extraction company might seem to be securely rooted in established law/policy, in fact the parties’ obligations might be formalities rather than tenets that guide practice (Bell 1994). The literature commonly distinguishes between ‘laws on the books’ and ‘laws in practice’. Weak institutions, corruption, and lack of political will, as outlined earlier, can undermine any kind of agreement on rights and obligations, including those that rely on existing law. Another weakness is the contract negotiation process itself. Many developing countries cannot match the legal and commercial sophistication of the extractives companies, or believe they lack the bargaining power to push for certain requirements. More damagingly, as in Poland before a hard-fought memorandum of understanding introduced environmental expertise into privatization teams, the country’s environmental experts are frequently excluded from the negotiating table and sometimes are not even consulted. If they were involved, engagement in negotiations would improve environmental results as well as help build their expertise over time and make them better negotiators and regulators. (p.323) </w:t>
      </w:r>
      <w:r w:rsidRPr="000C6B0D">
        <w:rPr>
          <w:rStyle w:val="StyleUnderline"/>
        </w:rPr>
        <w:t>One means of substituting for weak institutions</w:t>
      </w:r>
      <w:r w:rsidRPr="000C6B0D">
        <w:t xml:space="preserve"> and deficient or even non-existent legal structures </w:t>
      </w:r>
      <w:r w:rsidRPr="000C6B0D">
        <w:rPr>
          <w:rStyle w:val="StyleUnderline"/>
        </w:rPr>
        <w:t xml:space="preserve">is to negotiate contracts that specifically spell out the obligations of the company and the government in the context of a </w:t>
      </w:r>
      <w:r w:rsidRPr="000C6B0D">
        <w:rPr>
          <w:rStyle w:val="Emphasis"/>
        </w:rPr>
        <w:t>specific project</w:t>
      </w:r>
      <w:r w:rsidRPr="000C6B0D">
        <w:t xml:space="preserve"> (</w:t>
      </w:r>
      <w:proofErr w:type="spellStart"/>
      <w:r w:rsidRPr="000C6B0D">
        <w:t>Affolder</w:t>
      </w:r>
      <w:proofErr w:type="spellEnd"/>
      <w:r w:rsidRPr="000C6B0D">
        <w:t xml:space="preserve"> 2013). In this model, ‘mineral licenses and the accompanying rights and obligations are negotiated for specific projects with each individual company’ (CCSI 2015: 7). These types of arrangements are clearly more flexible, but that flexibility is also their weakness. They represent decisions made within the context of the specific proposed project. For that reason, it is harder to integrate more general or long-run environmental (or other) aspirations, incorporating the wider implications of any specific development or injury to the environment and a much longer time frame extending even to post-extraction remediation. After all, environmental laws are, among other things, societal decisions balancing development against preservation. Decisions made through such contracts, involving matters that inevitably impact the long-term health and resilience of a country are made case by case, presumably in a less coherent fashion than would happen when policy emerges from generally applicable laws. Additionally, </w:t>
      </w:r>
      <w:r w:rsidRPr="000C6B0D">
        <w:rPr>
          <w:rStyle w:val="StyleUnderline"/>
        </w:rPr>
        <w:t>when requirements are handcrafted to a specific</w:t>
      </w:r>
      <w:r w:rsidRPr="000C6B0D">
        <w:t xml:space="preserve"> site and/or a specific </w:t>
      </w:r>
      <w:r w:rsidRPr="000C6B0D">
        <w:rPr>
          <w:rStyle w:val="StyleUnderline"/>
        </w:rPr>
        <w:t>entity</w:t>
      </w:r>
      <w:r w:rsidRPr="000C6B0D">
        <w:t xml:space="preserve">, </w:t>
      </w:r>
      <w:r w:rsidRPr="000C6B0D">
        <w:rPr>
          <w:rStyle w:val="StyleUnderline"/>
        </w:rPr>
        <w:t xml:space="preserve">the burdens of monitoring and implementation imposed on a </w:t>
      </w:r>
      <w:r w:rsidRPr="000C6B0D">
        <w:rPr>
          <w:rStyle w:val="Emphasis"/>
        </w:rPr>
        <w:t>fragile bureaucracy</w:t>
      </w:r>
      <w:r w:rsidRPr="000C6B0D">
        <w:rPr>
          <w:rStyle w:val="StyleUnderline"/>
        </w:rPr>
        <w:t xml:space="preserve"> are even greater than is the case with across-the-board laws</w:t>
      </w:r>
      <w:r w:rsidRPr="000C6B0D">
        <w:t xml:space="preserve">. Accordingly, </w:t>
      </w:r>
      <w:r w:rsidRPr="000C6B0D">
        <w:rPr>
          <w:rStyle w:val="StyleUnderline"/>
        </w:rPr>
        <w:t xml:space="preserve">overstretched and under-resourced environmental authorities must police the </w:t>
      </w:r>
      <w:r w:rsidRPr="000C6B0D">
        <w:rPr>
          <w:rStyle w:val="Emphasis"/>
        </w:rPr>
        <w:t>very specific terms</w:t>
      </w:r>
      <w:r w:rsidRPr="000C6B0D">
        <w:rPr>
          <w:rStyle w:val="StyleUnderline"/>
        </w:rPr>
        <w:t xml:space="preserve"> agreed to, which can differ project by project</w:t>
      </w:r>
      <w:r w:rsidRPr="000C6B0D">
        <w:t>.</w:t>
      </w:r>
    </w:p>
    <w:p w14:paraId="7C2C0A5B" w14:textId="77777777" w:rsidR="003733D8" w:rsidRPr="000C6B0D" w:rsidRDefault="003733D8" w:rsidP="003733D8">
      <w:pPr>
        <w:pStyle w:val="Heading3"/>
        <w:rPr>
          <w:rFonts w:cs="Times New Roman"/>
        </w:rPr>
      </w:pPr>
      <w:r w:rsidRPr="000C6B0D">
        <w:rPr>
          <w:rFonts w:cs="Times New Roman"/>
        </w:rPr>
        <w:t>L---SDWA</w:t>
      </w:r>
    </w:p>
    <w:p w14:paraId="40964A95" w14:textId="77777777" w:rsidR="003733D8" w:rsidRPr="000C6B0D" w:rsidRDefault="003733D8" w:rsidP="003733D8">
      <w:pPr>
        <w:pStyle w:val="Heading4"/>
        <w:rPr>
          <w:rFonts w:cs="Times New Roman"/>
        </w:rPr>
      </w:pPr>
      <w:r w:rsidRPr="000C6B0D">
        <w:rPr>
          <w:rFonts w:cs="Times New Roman"/>
        </w:rPr>
        <w:t xml:space="preserve">Drinking water protection </w:t>
      </w:r>
      <w:r w:rsidRPr="000C6B0D">
        <w:rPr>
          <w:rFonts w:cs="Times New Roman"/>
          <w:u w:val="single"/>
        </w:rPr>
        <w:t>soaks up</w:t>
      </w:r>
      <w:r w:rsidRPr="000C6B0D">
        <w:rPr>
          <w:rFonts w:cs="Times New Roman"/>
        </w:rPr>
        <w:t xml:space="preserve"> finite EPA resources</w:t>
      </w:r>
    </w:p>
    <w:p w14:paraId="60B803FA" w14:textId="77777777" w:rsidR="003733D8" w:rsidRPr="000C6B0D" w:rsidRDefault="003733D8" w:rsidP="003733D8">
      <w:r w:rsidRPr="000C6B0D">
        <w:rPr>
          <w:rStyle w:val="Style13ptBold"/>
        </w:rPr>
        <w:t>Elliott 20</w:t>
      </w:r>
      <w:r w:rsidRPr="000C6B0D">
        <w:t>, President American Water Works Association (</w:t>
      </w:r>
      <w:hyperlink r:id="rId13" w:history="1">
        <w:r w:rsidRPr="000C6B0D">
          <w:rPr>
            <w:rStyle w:val="Hyperlink"/>
          </w:rPr>
          <w:t>https://www.awwa.org/Portals/0/AWWA/Government/AWWAlettertoPresident-ElectBiden.pdf</w:t>
        </w:r>
      </w:hyperlink>
      <w:r w:rsidRPr="000C6B0D">
        <w:t>)</w:t>
      </w:r>
    </w:p>
    <w:p w14:paraId="0E7D8376" w14:textId="77777777" w:rsidR="003733D8" w:rsidRPr="000C6B0D" w:rsidRDefault="003733D8" w:rsidP="003733D8"/>
    <w:p w14:paraId="00290017" w14:textId="77777777" w:rsidR="003733D8" w:rsidRPr="000C6B0D" w:rsidRDefault="003733D8" w:rsidP="003733D8">
      <w:r w:rsidRPr="000C6B0D">
        <w:t>New Regulations</w:t>
      </w:r>
    </w:p>
    <w:p w14:paraId="3FF52B00" w14:textId="77777777" w:rsidR="003733D8" w:rsidRPr="000C6B0D" w:rsidRDefault="003733D8" w:rsidP="003733D8">
      <w:r w:rsidRPr="000C6B0D">
        <w:rPr>
          <w:rStyle w:val="StyleUnderline"/>
        </w:rPr>
        <w:t>Federal drinking water standard setting is a scientific, risk-based and data-driven process that discerns what substances are to be regulated, and at what levels</w:t>
      </w:r>
      <w:r w:rsidRPr="000C6B0D">
        <w:t xml:space="preserve">. </w:t>
      </w:r>
      <w:r w:rsidRPr="000C6B0D">
        <w:rPr>
          <w:rStyle w:val="StyleUnderline"/>
        </w:rPr>
        <w:t xml:space="preserve">This takes </w:t>
      </w:r>
      <w:r w:rsidRPr="000C6B0D">
        <w:rPr>
          <w:rStyle w:val="Emphasis"/>
        </w:rPr>
        <w:t>a significant amount of time</w:t>
      </w:r>
      <w:r w:rsidRPr="000C6B0D">
        <w:rPr>
          <w:rStyle w:val="StyleUnderline"/>
        </w:rPr>
        <w:t>, which can be at odds with perceived risk</w:t>
      </w:r>
      <w:r w:rsidRPr="000C6B0D">
        <w:t xml:space="preserve">. This is where the research efforts mentioned above can accelerate and improve regulatory processes. We caution against setting a precedent of by-passing these established processes via legislative action. The nation tested that approach with the 1986 Amendments to the SDWA with untoward results. Those </w:t>
      </w:r>
      <w:r w:rsidRPr="000C6B0D">
        <w:rPr>
          <w:rStyle w:val="StyleUnderline"/>
        </w:rPr>
        <w:t>amendments require</w:t>
      </w:r>
      <w:r w:rsidRPr="000C6B0D">
        <w:t xml:space="preserve">d that </w:t>
      </w:r>
      <w:r w:rsidRPr="000C6B0D">
        <w:rPr>
          <w:rStyle w:val="StyleUnderline"/>
        </w:rPr>
        <w:t>EPA</w:t>
      </w:r>
      <w:r w:rsidRPr="000C6B0D">
        <w:t xml:space="preserve"> to </w:t>
      </w:r>
      <w:r w:rsidRPr="000C6B0D">
        <w:rPr>
          <w:rStyle w:val="StyleUnderline"/>
        </w:rPr>
        <w:t>set</w:t>
      </w:r>
      <w:r w:rsidRPr="000C6B0D">
        <w:t xml:space="preserve"> 25 </w:t>
      </w:r>
      <w:r w:rsidRPr="000C6B0D">
        <w:rPr>
          <w:rStyle w:val="StyleUnderline"/>
        </w:rPr>
        <w:t>new regulations</w:t>
      </w:r>
      <w:r w:rsidRPr="000C6B0D">
        <w:t xml:space="preserve"> every three 5 years. Bob Perciasepe, former assistant administrator for water, said in congressional before the House Subcommittee on Health and Environment in 1996. “The current requirement to regulate 25 new contaminants every three years needs to be replaced with a scientifically defensible, risk-based approach. </w:t>
      </w:r>
      <w:r w:rsidRPr="000C6B0D">
        <w:rPr>
          <w:rStyle w:val="StyleUnderline"/>
        </w:rPr>
        <w:t>The</w:t>
      </w:r>
      <w:r w:rsidRPr="000C6B0D">
        <w:t xml:space="preserve"> current </w:t>
      </w:r>
      <w:r w:rsidRPr="000C6B0D">
        <w:rPr>
          <w:rStyle w:val="StyleUnderline"/>
        </w:rPr>
        <w:t xml:space="preserve">regulatory treadmill </w:t>
      </w:r>
      <w:r w:rsidRPr="000C6B0D">
        <w:rPr>
          <w:rStyle w:val="Emphasis"/>
        </w:rPr>
        <w:t>dilutes limited resources</w:t>
      </w:r>
      <w:r w:rsidRPr="000C6B0D">
        <w:rPr>
          <w:rStyle w:val="StyleUnderline"/>
        </w:rPr>
        <w:t xml:space="preserve"> </w:t>
      </w:r>
      <w:r w:rsidRPr="000C6B0D">
        <w:t xml:space="preserve">on lower-priority contaminants, </w:t>
      </w:r>
      <w:r w:rsidRPr="000C6B0D">
        <w:rPr>
          <w:rStyle w:val="StyleUnderline"/>
        </w:rPr>
        <w:t xml:space="preserve">and </w:t>
      </w:r>
      <w:r w:rsidRPr="000C6B0D">
        <w:t>as a consequence,</w:t>
      </w:r>
      <w:r w:rsidRPr="000C6B0D">
        <w:rPr>
          <w:rStyle w:val="StyleUnderline"/>
        </w:rPr>
        <w:t xml:space="preserve"> may hinder more rapid progress on </w:t>
      </w:r>
      <w:proofErr w:type="spellStart"/>
      <w:r w:rsidRPr="000C6B0D">
        <w:rPr>
          <w:rStyle w:val="StyleUnderline"/>
        </w:rPr>
        <w:t>highpriority</w:t>
      </w:r>
      <w:proofErr w:type="spellEnd"/>
      <w:r w:rsidRPr="000C6B0D">
        <w:rPr>
          <w:rStyle w:val="StyleUnderline"/>
        </w:rPr>
        <w:t xml:space="preserve"> contaminants</w:t>
      </w:r>
      <w:r w:rsidRPr="000C6B0D">
        <w:t xml:space="preserve">.” </w:t>
      </w:r>
    </w:p>
    <w:p w14:paraId="3B7F8521" w14:textId="77777777" w:rsidR="003733D8" w:rsidRPr="000C6B0D" w:rsidRDefault="003733D8" w:rsidP="003733D8">
      <w:pPr>
        <w:pStyle w:val="Heading4"/>
        <w:rPr>
          <w:rFonts w:cs="Times New Roman"/>
        </w:rPr>
      </w:pPr>
      <w:r w:rsidRPr="000C6B0D">
        <w:rPr>
          <w:rFonts w:cs="Times New Roman"/>
        </w:rPr>
        <w:t xml:space="preserve">Expanding the Safe Drinking Water Act </w:t>
      </w:r>
      <w:r w:rsidRPr="000C6B0D">
        <w:rPr>
          <w:rFonts w:cs="Times New Roman"/>
          <w:u w:val="single"/>
        </w:rPr>
        <w:t>drains</w:t>
      </w:r>
      <w:r w:rsidRPr="000C6B0D">
        <w:rPr>
          <w:rFonts w:cs="Times New Roman"/>
        </w:rPr>
        <w:t xml:space="preserve"> finite EPA resources</w:t>
      </w:r>
    </w:p>
    <w:p w14:paraId="26231AF5" w14:textId="77777777" w:rsidR="003733D8" w:rsidRPr="000C6B0D" w:rsidRDefault="003733D8" w:rsidP="003733D8">
      <w:r w:rsidRPr="000C6B0D">
        <w:rPr>
          <w:rStyle w:val="Style13ptBold"/>
        </w:rPr>
        <w:t>Smith 2k</w:t>
      </w:r>
      <w:r w:rsidRPr="000C6B0D">
        <w:t xml:space="preserve">, Chair of COMMITTEE ON ENVIRONMENT AND PUBLIC WORKS (Bob, </w:t>
      </w:r>
      <w:hyperlink r:id="rId14" w:history="1">
        <w:r w:rsidRPr="000C6B0D">
          <w:rPr>
            <w:rStyle w:val="Hyperlink"/>
          </w:rPr>
          <w:t>https://www.govinfo.gov/content/pkg/CHRG-106shrg71518/html/CHRG-106shrg71518.htm)//BB</w:t>
        </w:r>
      </w:hyperlink>
    </w:p>
    <w:p w14:paraId="2BCDE5EC" w14:textId="77777777" w:rsidR="003733D8" w:rsidRPr="000C6B0D" w:rsidRDefault="003733D8" w:rsidP="003733D8"/>
    <w:p w14:paraId="14FA5C10" w14:textId="77777777" w:rsidR="003733D8" w:rsidRPr="000C6B0D" w:rsidRDefault="003733D8" w:rsidP="003733D8">
      <w:r w:rsidRPr="000C6B0D">
        <w:t xml:space="preserve">As a schedule driven statute, the Safe Drinking Water Act deserves periodic and regular oversight. In 1999, this subcommittee held a hearing to receive testimony on matters that were of the highest concern to our stakeholders at that time. And it's our intention to provide a forum today for those matters that come to the forefront, both those matters that came to the forefront last year as well as any other issues that people are concerned about that feel we need to focus on during the next 12 months. Although there is no shortage of issues to discuss in our limited time today, it's my expectation that our witnesses will focus on many of their pressing concerns and raise as many of those issues as possible. While the magnitude of certain matters will draw considerable attention today, I hope not to foreclose debate on any and all issues. </w:t>
      </w:r>
      <w:r w:rsidRPr="000C6B0D">
        <w:rPr>
          <w:rStyle w:val="StyleUnderline"/>
        </w:rPr>
        <w:t xml:space="preserve">In 1996, Congress comprehensively reformed the Safe Drinking Water Act to accomplish several goals. Primary among these goals were the need to make regulatory implementation of health standards better </w:t>
      </w:r>
      <w:r w:rsidRPr="000C6B0D">
        <w:rPr>
          <w:rStyle w:val="Emphasis"/>
        </w:rPr>
        <w:t>reflect the availability of resources</w:t>
      </w:r>
      <w:r w:rsidRPr="000C6B0D">
        <w:t xml:space="preserve">, science and actual risks. At the same time, a very rigorous schedule of rulemaking and other procedural steps was established to ensure that the Environmental Protection Agency, State environmental and health agencies, municipalities and the private sector would best serve the public. </w:t>
      </w:r>
      <w:r w:rsidRPr="000C6B0D">
        <w:rPr>
          <w:rStyle w:val="StyleUnderline"/>
        </w:rPr>
        <w:t>These</w:t>
      </w:r>
      <w:r w:rsidRPr="000C6B0D">
        <w:t xml:space="preserve"> developments have </w:t>
      </w:r>
      <w:r w:rsidRPr="000C6B0D">
        <w:rPr>
          <w:rStyle w:val="StyleUnderline"/>
        </w:rPr>
        <w:t xml:space="preserve">served to highlight the complexity of implementing a regulatory regime that aims to serve </w:t>
      </w:r>
      <w:r w:rsidRPr="000C6B0D">
        <w:rPr>
          <w:rStyle w:val="Emphasis"/>
        </w:rPr>
        <w:t>every</w:t>
      </w:r>
      <w:r w:rsidRPr="000C6B0D">
        <w:rPr>
          <w:rStyle w:val="StyleUnderline"/>
        </w:rPr>
        <w:t xml:space="preserve"> </w:t>
      </w:r>
      <w:r w:rsidRPr="000C6B0D">
        <w:rPr>
          <w:rStyle w:val="Emphasis"/>
        </w:rPr>
        <w:t>American</w:t>
      </w:r>
      <w:r w:rsidRPr="000C6B0D">
        <w:rPr>
          <w:rStyle w:val="StyleUnderline"/>
        </w:rPr>
        <w:t xml:space="preserve"> but can </w:t>
      </w:r>
      <w:r w:rsidRPr="000C6B0D">
        <w:rPr>
          <w:rStyle w:val="Emphasis"/>
        </w:rPr>
        <w:t>exacerbate resource and funding shortfalls</w:t>
      </w:r>
      <w:r w:rsidRPr="000C6B0D">
        <w:rPr>
          <w:rStyle w:val="StyleUnderline"/>
        </w:rPr>
        <w:t xml:space="preserve"> at the Federal</w:t>
      </w:r>
      <w:r w:rsidRPr="000C6B0D">
        <w:t xml:space="preserve"> and State </w:t>
      </w:r>
      <w:r w:rsidRPr="000C6B0D">
        <w:rPr>
          <w:rStyle w:val="StyleUnderline"/>
        </w:rPr>
        <w:t>level</w:t>
      </w:r>
      <w:r w:rsidRPr="000C6B0D">
        <w:t xml:space="preserve">s and in the private sector. </w:t>
      </w:r>
      <w:r w:rsidRPr="000C6B0D">
        <w:rPr>
          <w:rStyle w:val="Emphasis"/>
        </w:rPr>
        <w:t>As new rules are</w:t>
      </w:r>
      <w:r w:rsidRPr="000C6B0D">
        <w:t xml:space="preserve"> increasingly </w:t>
      </w:r>
      <w:r w:rsidRPr="000C6B0D">
        <w:rPr>
          <w:rStyle w:val="Emphasis"/>
        </w:rPr>
        <w:t>applied</w:t>
      </w:r>
      <w:r w:rsidRPr="000C6B0D">
        <w:t xml:space="preserve"> to smaller systems, </w:t>
      </w:r>
      <w:r w:rsidRPr="000C6B0D">
        <w:rPr>
          <w:rStyle w:val="Emphasis"/>
        </w:rPr>
        <w:t>the reach and impact of the Act touches even more people</w:t>
      </w:r>
      <w:r w:rsidRPr="000C6B0D">
        <w:t xml:space="preserve">. I expect today for several witnesses to address the difficulties of establishing drinking water rules based on science that is constantly changing and open to different interpretations. Within this framework, </w:t>
      </w:r>
      <w:r w:rsidRPr="000C6B0D">
        <w:rPr>
          <w:rStyle w:val="StyleUnderline"/>
        </w:rPr>
        <w:t xml:space="preserve">the EPA is expected to produce standards that </w:t>
      </w:r>
      <w:r w:rsidRPr="000C6B0D">
        <w:rPr>
          <w:rStyle w:val="Emphasis"/>
        </w:rPr>
        <w:t>recognize the limitations of</w:t>
      </w:r>
      <w:r w:rsidRPr="000C6B0D">
        <w:t xml:space="preserve"> scientific understanding and the </w:t>
      </w:r>
      <w:r w:rsidRPr="000C6B0D">
        <w:rPr>
          <w:rStyle w:val="Emphasis"/>
        </w:rPr>
        <w:t>funding</w:t>
      </w:r>
      <w:r w:rsidRPr="000C6B0D">
        <w:rPr>
          <w:rStyle w:val="StyleUnderline"/>
        </w:rPr>
        <w:t xml:space="preserve"> available to implement them</w:t>
      </w:r>
      <w:r w:rsidRPr="000C6B0D">
        <w:t xml:space="preserve">. Rules will be instituted that ignore the realities of scientific uncertainty, with the knowledge the standards may have to be revised in the future to respond to information showing greater or lesser risks, and the </w:t>
      </w:r>
      <w:r w:rsidRPr="000C6B0D">
        <w:rPr>
          <w:rStyle w:val="StyleUnderline"/>
        </w:rPr>
        <w:t xml:space="preserve">finite resources </w:t>
      </w:r>
      <w:r w:rsidRPr="000C6B0D">
        <w:t xml:space="preserve">available to respond to them </w:t>
      </w:r>
      <w:r w:rsidRPr="000C6B0D">
        <w:rPr>
          <w:rStyle w:val="StyleUnderline"/>
        </w:rPr>
        <w:t>are unrealistic and inappropriate</w:t>
      </w:r>
      <w:r w:rsidRPr="000C6B0D">
        <w:t>.</w:t>
      </w:r>
    </w:p>
    <w:p w14:paraId="2F633117" w14:textId="77777777" w:rsidR="003733D8" w:rsidRPr="000C6B0D" w:rsidRDefault="003733D8" w:rsidP="003733D8">
      <w:pPr>
        <w:pStyle w:val="Heading3"/>
        <w:rPr>
          <w:rFonts w:cs="Times New Roman"/>
        </w:rPr>
      </w:pPr>
      <w:r w:rsidRPr="000C6B0D">
        <w:rPr>
          <w:rFonts w:cs="Times New Roman"/>
        </w:rPr>
        <w:t>L---Pollution</w:t>
      </w:r>
    </w:p>
    <w:p w14:paraId="0B5F00FF" w14:textId="77777777" w:rsidR="003733D8" w:rsidRPr="000C6B0D" w:rsidRDefault="003733D8" w:rsidP="003733D8">
      <w:pPr>
        <w:pStyle w:val="Heading4"/>
        <w:rPr>
          <w:rFonts w:cs="Times New Roman"/>
        </w:rPr>
      </w:pPr>
      <w:r w:rsidRPr="000C6B0D">
        <w:rPr>
          <w:rFonts w:cs="Times New Roman"/>
        </w:rPr>
        <w:t>The EPA has insufficient resources to address water pollution</w:t>
      </w:r>
    </w:p>
    <w:p w14:paraId="56B5EE9B" w14:textId="77777777" w:rsidR="003733D8" w:rsidRPr="000C6B0D" w:rsidRDefault="003733D8" w:rsidP="003733D8">
      <w:r w:rsidRPr="000C6B0D">
        <w:t xml:space="preserve">Michael </w:t>
      </w:r>
      <w:r w:rsidRPr="000C6B0D">
        <w:rPr>
          <w:rStyle w:val="Style13ptBold"/>
        </w:rPr>
        <w:t>Hawthorne 20</w:t>
      </w:r>
      <w:r w:rsidRPr="000C6B0D">
        <w:t xml:space="preserve">, (4-21-2020, Michael Hawthorne is a Pulitzer-finalist investigative reporter who focuses on the environment and public health for the Chicago Tribune. "Under Trump, the EPA has cut back on enforcement of clean water laws in the Great Lakes region", </w:t>
      </w:r>
      <w:proofErr w:type="spellStart"/>
      <w:r w:rsidRPr="000C6B0D">
        <w:t>chicagotribune</w:t>
      </w:r>
      <w:proofErr w:type="spellEnd"/>
      <w:r w:rsidRPr="000C6B0D">
        <w:t>, https://www.chicagotribune.com/news/environment/ct-trump-epa-great-lakes-enforcement-decline-20200421-ddrijfviyrchpa2khe6za5d5m4-story.html ) //BW</w:t>
      </w:r>
    </w:p>
    <w:p w14:paraId="1C8FA473" w14:textId="77777777" w:rsidR="003733D8" w:rsidRPr="000C6B0D" w:rsidRDefault="003733D8" w:rsidP="003733D8">
      <w:r w:rsidRPr="000C6B0D">
        <w:t xml:space="preserve">Like the </w:t>
      </w:r>
      <w:r w:rsidRPr="00E0306F">
        <w:rPr>
          <w:rStyle w:val="StyleUnderline"/>
          <w:highlight w:val="cyan"/>
        </w:rPr>
        <w:t>EPA</w:t>
      </w:r>
      <w:r w:rsidRPr="000C6B0D">
        <w:t xml:space="preserve">, many state environmental agencies </w:t>
      </w:r>
      <w:r w:rsidRPr="00E0306F">
        <w:rPr>
          <w:rStyle w:val="StyleUnderline"/>
          <w:highlight w:val="cyan"/>
        </w:rPr>
        <w:t>have fewer employees with less money</w:t>
      </w:r>
      <w:r w:rsidRPr="000C6B0D">
        <w:t xml:space="preserve"> to do their jobs </w:t>
      </w:r>
      <w:r w:rsidRPr="00E0306F">
        <w:rPr>
          <w:rStyle w:val="StyleUnderline"/>
          <w:highlight w:val="cyan"/>
        </w:rPr>
        <w:t>than a decade ago</w:t>
      </w:r>
      <w:r w:rsidRPr="000C6B0D">
        <w:t>. In Illinois alone, the inflation-adjusted budget for the state EPA declined 25% between 2008 and 2018, records show.</w:t>
      </w:r>
    </w:p>
    <w:p w14:paraId="4DA49815" w14:textId="77777777" w:rsidR="003733D8" w:rsidRPr="000C6B0D" w:rsidRDefault="003733D8" w:rsidP="003733D8">
      <w:r w:rsidRPr="000C6B0D">
        <w:t xml:space="preserve">But </w:t>
      </w:r>
      <w:r w:rsidRPr="00E0306F">
        <w:rPr>
          <w:rStyle w:val="Emphasis"/>
          <w:highlight w:val="cyan"/>
        </w:rPr>
        <w:t>water pollution</w:t>
      </w:r>
      <w:r w:rsidRPr="00E0306F">
        <w:rPr>
          <w:rStyle w:val="StyleUnderline"/>
          <w:highlight w:val="cyan"/>
        </w:rPr>
        <w:t xml:space="preserve"> remains a problem</w:t>
      </w:r>
      <w:r w:rsidRPr="000C6B0D">
        <w:rPr>
          <w:rStyle w:val="StyleUnderline"/>
        </w:rPr>
        <w:t xml:space="preserve"> across the nation</w:t>
      </w:r>
      <w:r w:rsidRPr="000C6B0D">
        <w:t xml:space="preserve">, exacerbated by climate change </w:t>
      </w:r>
      <w:r w:rsidRPr="000C6B0D">
        <w:rPr>
          <w:rStyle w:val="Emphasis"/>
        </w:rPr>
        <w:t xml:space="preserve">that </w:t>
      </w:r>
      <w:r w:rsidRPr="00E0306F">
        <w:rPr>
          <w:rStyle w:val="Emphasis"/>
          <w:highlight w:val="cyan"/>
        </w:rPr>
        <w:t>federal</w:t>
      </w:r>
      <w:r w:rsidRPr="000C6B0D">
        <w:t xml:space="preserve"> and state </w:t>
      </w:r>
      <w:r w:rsidRPr="00E0306F">
        <w:rPr>
          <w:rStyle w:val="Emphasis"/>
          <w:highlight w:val="cyan"/>
        </w:rPr>
        <w:t>agencies</w:t>
      </w:r>
      <w:r w:rsidRPr="000C6B0D">
        <w:t xml:space="preserve"> </w:t>
      </w:r>
      <w:r w:rsidRPr="000C6B0D">
        <w:rPr>
          <w:rStyle w:val="StyleUnderline"/>
        </w:rPr>
        <w:t>largely</w:t>
      </w:r>
      <w:r w:rsidRPr="000C6B0D">
        <w:t xml:space="preserve"> </w:t>
      </w:r>
      <w:r w:rsidRPr="00E0306F">
        <w:rPr>
          <w:rStyle w:val="Emphasis"/>
          <w:highlight w:val="cyan"/>
        </w:rPr>
        <w:t>aren’t equipped to address</w:t>
      </w:r>
      <w:r w:rsidRPr="000C6B0D">
        <w:t>.</w:t>
      </w:r>
    </w:p>
    <w:p w14:paraId="3E6B4255" w14:textId="77777777" w:rsidR="003733D8" w:rsidRPr="000C6B0D" w:rsidRDefault="003733D8" w:rsidP="003733D8">
      <w:pPr>
        <w:pStyle w:val="Heading4"/>
        <w:rPr>
          <w:rFonts w:cs="Times New Roman"/>
        </w:rPr>
      </w:pPr>
      <w:r w:rsidRPr="000C6B0D">
        <w:rPr>
          <w:rFonts w:cs="Times New Roman"/>
        </w:rPr>
        <w:t>EPA enforcement resources are finite---preventing water pollution trades off</w:t>
      </w:r>
    </w:p>
    <w:p w14:paraId="33DC9584" w14:textId="77777777" w:rsidR="003733D8" w:rsidRPr="000C6B0D" w:rsidRDefault="003733D8" w:rsidP="003733D8">
      <w:r w:rsidRPr="000C6B0D">
        <w:rPr>
          <w:rStyle w:val="Style13ptBold"/>
        </w:rPr>
        <w:t>Daily News 7</w:t>
      </w:r>
      <w:r w:rsidRPr="000C6B0D">
        <w:t xml:space="preserve"> (LA Daily News, “Water Wells Threatened,” America’s News)//BB</w:t>
      </w:r>
    </w:p>
    <w:p w14:paraId="3060AC3D" w14:textId="77777777" w:rsidR="003733D8" w:rsidRPr="000C6B0D" w:rsidRDefault="003733D8" w:rsidP="003733D8">
      <w:r w:rsidRPr="000C6B0D">
        <w:t xml:space="preserve"> </w:t>
      </w:r>
      <w:r w:rsidRPr="000C6B0D">
        <w:tab/>
      </w:r>
    </w:p>
    <w:p w14:paraId="07BC7E59" w14:textId="77777777" w:rsidR="003733D8" w:rsidRPr="000C6B0D" w:rsidRDefault="003733D8" w:rsidP="003733D8">
      <w:r w:rsidRPr="000C6B0D">
        <w:t xml:space="preserve">“More than 20 years have passed and despite best intentions, </w:t>
      </w:r>
      <w:r w:rsidRPr="00E0306F">
        <w:rPr>
          <w:rStyle w:val="StyleUnderline"/>
          <w:highlight w:val="cyan"/>
        </w:rPr>
        <w:t>efforts to deliver</w:t>
      </w:r>
      <w:r w:rsidRPr="000C6B0D">
        <w:rPr>
          <w:rStyle w:val="StyleUnderline"/>
        </w:rPr>
        <w:t xml:space="preserve"> a</w:t>
      </w:r>
      <w:r w:rsidRPr="000C6B0D">
        <w:t xml:space="preserve"> remedial </w:t>
      </w:r>
      <w:r w:rsidRPr="000C6B0D">
        <w:rPr>
          <w:rStyle w:val="StyleUnderline"/>
        </w:rPr>
        <w:t xml:space="preserve">plan to protect a valued </w:t>
      </w:r>
      <w:r w:rsidRPr="00E0306F">
        <w:rPr>
          <w:rStyle w:val="StyleUnderline"/>
          <w:highlight w:val="cyan"/>
        </w:rPr>
        <w:t>drinking water</w:t>
      </w:r>
      <w:r w:rsidRPr="000C6B0D">
        <w:rPr>
          <w:rStyle w:val="StyleUnderline"/>
        </w:rPr>
        <w:t xml:space="preserve"> source</w:t>
      </w:r>
      <w:r w:rsidRPr="000C6B0D">
        <w:t xml:space="preserve"> for millions of Los Angeles residents </w:t>
      </w:r>
      <w:r w:rsidRPr="00E0306F">
        <w:rPr>
          <w:rStyle w:val="StyleUnderline"/>
          <w:highlight w:val="cyan"/>
        </w:rPr>
        <w:t>have fallen short</w:t>
      </w:r>
      <w:r w:rsidRPr="000C6B0D">
        <w:t xml:space="preserve">,” he wrote. </w:t>
      </w:r>
      <w:proofErr w:type="spellStart"/>
      <w:r w:rsidRPr="000C6B0D">
        <w:t>Nahai</w:t>
      </w:r>
      <w:proofErr w:type="spellEnd"/>
      <w:r w:rsidRPr="000C6B0D">
        <w:t xml:space="preserve"> said the situation has become so serious that the DWP may have to conduct a multimillion-dollar cleanup itself and seek reimbursement later. For years, the DWP has routinely shut down or restricted wells contaminated with high levels of industrial solvent – or diluted wells with lower levels – in order to provide customers with water that is safe to drink. “If there’s a well that’s contaminated, we’re going to turn that well off. We’re not going to supply water that’s not safe to our customers,” said Jim McDaniel, DWP chief operating officer for the water system. In recent months, the DWP has shut down one well in North Hollywood and restricted pumping in a well field in Arleta because of contamination. Los Angeles imports 85 percent of its drinking water from the Sierra Nevada Mountains and Colorado River, with the San Fernando Valley groundwater basin supplying the rest. And in dry years, like this one, the city can draw as much as 30 percent of its supply from the groundwater, saving on the cost of importing more water. This year, however, the spreading contamination means the city will be able to draw only 10 percent of its supply from local groundwater. That has raised the ire of some who note the DWP and water authorities have known for years about the contamination threat. Melvin Blevins, who was watermaster for the Upper Los Angeles River Area, warned in 2003 that chromium 6 </w:t>
      </w:r>
      <w:r w:rsidRPr="000C6B0D">
        <w:rPr>
          <w:rStyle w:val="StyleUnderline"/>
        </w:rPr>
        <w:t>contamination posed a “clear and present danger” to</w:t>
      </w:r>
      <w:r w:rsidRPr="000C6B0D">
        <w:t xml:space="preserve"> local </w:t>
      </w:r>
      <w:r w:rsidRPr="000C6B0D">
        <w:rPr>
          <w:rStyle w:val="StyleUnderline"/>
        </w:rPr>
        <w:t>water supplies</w:t>
      </w:r>
      <w:r w:rsidRPr="000C6B0D">
        <w:t xml:space="preserve">. </w:t>
      </w:r>
      <w:r w:rsidRPr="00E0306F">
        <w:rPr>
          <w:rStyle w:val="StyleUnderline"/>
          <w:highlight w:val="cyan"/>
        </w:rPr>
        <w:t>Blevins called on the EPA to pursue polluters and make them pay</w:t>
      </w:r>
      <w:r w:rsidRPr="000C6B0D">
        <w:rPr>
          <w:rStyle w:val="StyleUnderline"/>
        </w:rPr>
        <w:t xml:space="preserve"> for the cleanup</w:t>
      </w:r>
      <w:r w:rsidRPr="000C6B0D">
        <w:t xml:space="preserve">. But Mark </w:t>
      </w:r>
      <w:proofErr w:type="spellStart"/>
      <w:r w:rsidRPr="000C6B0D">
        <w:t>Mackowski</w:t>
      </w:r>
      <w:proofErr w:type="spellEnd"/>
      <w:r w:rsidRPr="000C6B0D">
        <w:t xml:space="preserve">, the current watermaster, said not enough has been done in the intervening four years. “We identified an imminent problem and some of the predictions we made are occurring. Now we’re expressing some level of frustration that we didn’t get on this problem earlier, and we need to do some catch-up on chromium,” he said. EPA Superfund Section Chief Fred </w:t>
      </w:r>
      <w:proofErr w:type="spellStart"/>
      <w:r w:rsidRPr="000C6B0D">
        <w:t>Schauffler</w:t>
      </w:r>
      <w:proofErr w:type="spellEnd"/>
      <w:r w:rsidRPr="000C6B0D">
        <w:t xml:space="preserve"> said the agency shares city officials’ concerns and is studying how to deal with the contamination. The EPA already oversees a massive groundwater cleanup in the Valley that started in the 1980s, when chemicals dumped during the World War II-era munitions and aerospace industry boom began showing up in local water supplies. In the late 1990s, agencies in Los Angeles and neighboring cities expanded their testing to search for chromium 6, a metal-finishing chemical. But the treatment plants built by the EPA to remove the previously detected chemicals are not designed to remove chromium 6. That means when chromium levels rise, wells have to be shut down or upgraded with experimental and expensive treatment systems. Glendale received a grant to develop a chromium treatment plant that will be the first of its kind in the nation. The DWP and watermaster want polluters to pay for future treatment facilities. “But </w:t>
      </w:r>
      <w:r w:rsidRPr="00E0306F">
        <w:rPr>
          <w:rStyle w:val="StyleUnderline"/>
          <w:highlight w:val="cyan"/>
        </w:rPr>
        <w:t>a</w:t>
      </w:r>
      <w:r w:rsidRPr="000C6B0D">
        <w:t xml:space="preserve"> potentially </w:t>
      </w:r>
      <w:r w:rsidRPr="00E0306F">
        <w:rPr>
          <w:rStyle w:val="StyleUnderline"/>
          <w:highlight w:val="cyan"/>
        </w:rPr>
        <w:t>responsible party isn’t going to write a check until it’s shown</w:t>
      </w:r>
      <w:r w:rsidRPr="000C6B0D">
        <w:rPr>
          <w:rStyle w:val="StyleUnderline"/>
        </w:rPr>
        <w:t xml:space="preserve"> beyond a reasonable doubt that </w:t>
      </w:r>
      <w:r w:rsidRPr="00E0306F">
        <w:rPr>
          <w:rStyle w:val="StyleUnderline"/>
          <w:highlight w:val="cyan"/>
        </w:rPr>
        <w:t>they caused the problem</w:t>
      </w:r>
      <w:r w:rsidRPr="000C6B0D">
        <w:t xml:space="preserve">,” </w:t>
      </w:r>
      <w:proofErr w:type="spellStart"/>
      <w:r w:rsidRPr="000C6B0D">
        <w:t>Mackowski</w:t>
      </w:r>
      <w:proofErr w:type="spellEnd"/>
      <w:r w:rsidRPr="000C6B0D">
        <w:t xml:space="preserve"> said. </w:t>
      </w:r>
      <w:r w:rsidRPr="00E0306F">
        <w:rPr>
          <w:rStyle w:val="Emphasis"/>
          <w:highlight w:val="cyan"/>
        </w:rPr>
        <w:t>That’s where enforcement comes in</w:t>
      </w:r>
      <w:r w:rsidRPr="000C6B0D">
        <w:t>, and the Los Angeles Regional Water Quality Control Board has handled most of the cases so far. The board has reviewed 4,000 businesses that may have used chromium, and it has issued cleanup orders against seven. Last month the board ordered Honeywell (formerly Allied-Signal) to clean up chromium contamination at its North Hollywood facility. The site is near a DWP well that was shut down after chromium 6 was discovered at 200 parts per billion – four times the drinking-water standard. In addition to treating the pollution, Honeywell has to buy replacement water for the city. But progress by the water board has been so slow that Los Angeles, Burbank and Glendale have offered to pay for extra staff to handle investigations. And DWP officials wrote in a letter to the EPA that the enforcement actions are temporary measures. “</w:t>
      </w:r>
      <w:r w:rsidRPr="00E0306F">
        <w:rPr>
          <w:rStyle w:val="StyleUnderline"/>
          <w:highlight w:val="cyan"/>
        </w:rPr>
        <w:t>A</w:t>
      </w:r>
      <w:r w:rsidRPr="000C6B0D">
        <w:rPr>
          <w:rStyle w:val="StyleUnderline"/>
        </w:rPr>
        <w:t xml:space="preserve"> long-term </w:t>
      </w:r>
      <w:r w:rsidRPr="00E0306F">
        <w:rPr>
          <w:rStyle w:val="StyleUnderline"/>
          <w:highlight w:val="cyan"/>
        </w:rPr>
        <w:t>solution</w:t>
      </w:r>
      <w:r w:rsidRPr="000C6B0D">
        <w:t xml:space="preserve"> that addresses all the contamination, not only (chromium 6), </w:t>
      </w:r>
      <w:r w:rsidRPr="00E0306F">
        <w:rPr>
          <w:rStyle w:val="StyleUnderline"/>
          <w:highlight w:val="cyan"/>
        </w:rPr>
        <w:t>must</w:t>
      </w:r>
      <w:r w:rsidRPr="000C6B0D">
        <w:t xml:space="preserve"> immediately </w:t>
      </w:r>
      <w:r w:rsidRPr="00E0306F">
        <w:rPr>
          <w:rStyle w:val="StyleUnderline"/>
          <w:highlight w:val="cyan"/>
        </w:rPr>
        <w:t>be put in place by USEPA</w:t>
      </w:r>
      <w:r w:rsidRPr="000C6B0D">
        <w:t xml:space="preserve">,” Deaton wrote. The watermaster and the DWP believe </w:t>
      </w:r>
      <w:r w:rsidRPr="00E0306F">
        <w:rPr>
          <w:rStyle w:val="StyleUnderline"/>
          <w:highlight w:val="cyan"/>
        </w:rPr>
        <w:t xml:space="preserve">the EPA – as </w:t>
      </w:r>
      <w:r w:rsidRPr="00E0306F">
        <w:rPr>
          <w:rStyle w:val="Emphasis"/>
          <w:highlight w:val="cyan"/>
        </w:rPr>
        <w:t>the 800-pound gorilla of enforcement</w:t>
      </w:r>
      <w:r w:rsidRPr="00E0306F">
        <w:rPr>
          <w:rStyle w:val="StyleUnderline"/>
          <w:highlight w:val="cyan"/>
        </w:rPr>
        <w:t xml:space="preserve"> – could do more</w:t>
      </w:r>
      <w:r w:rsidRPr="00E0306F">
        <w:rPr>
          <w:highlight w:val="cyan"/>
        </w:rPr>
        <w:t xml:space="preserve">. </w:t>
      </w:r>
      <w:r w:rsidRPr="00E0306F">
        <w:rPr>
          <w:rStyle w:val="Emphasis"/>
          <w:highlight w:val="cyan"/>
        </w:rPr>
        <w:t>But</w:t>
      </w:r>
      <w:r w:rsidRPr="000C6B0D">
        <w:t xml:space="preserve"> the EPA’s </w:t>
      </w:r>
      <w:proofErr w:type="spellStart"/>
      <w:r w:rsidRPr="000C6B0D">
        <w:t>Schauffler</w:t>
      </w:r>
      <w:proofErr w:type="spellEnd"/>
      <w:r w:rsidRPr="000C6B0D">
        <w:t xml:space="preserve"> said they overestimate the federal agency’s power. “All of us, being state and agencies and </w:t>
      </w:r>
      <w:r w:rsidRPr="00E0306F">
        <w:rPr>
          <w:rStyle w:val="Emphasis"/>
          <w:highlight w:val="cyan"/>
        </w:rPr>
        <w:t>the EPA</w:t>
      </w:r>
      <w:r w:rsidRPr="00E0306F">
        <w:rPr>
          <w:highlight w:val="cyan"/>
        </w:rPr>
        <w:t xml:space="preserve">, </w:t>
      </w:r>
      <w:r w:rsidRPr="00E0306F">
        <w:rPr>
          <w:rStyle w:val="Emphasis"/>
          <w:highlight w:val="cyan"/>
        </w:rPr>
        <w:t>are working with a certain set of finite resources to deal with enforcement</w:t>
      </w:r>
      <w:r w:rsidRPr="000C6B0D">
        <w:t>,” he said.</w:t>
      </w:r>
    </w:p>
    <w:p w14:paraId="6547DC2B" w14:textId="77777777" w:rsidR="003733D8" w:rsidRPr="000C6B0D" w:rsidRDefault="003733D8" w:rsidP="003733D8">
      <w:pPr>
        <w:pStyle w:val="Heading4"/>
        <w:rPr>
          <w:rFonts w:cs="Times New Roman"/>
        </w:rPr>
      </w:pPr>
      <w:r w:rsidRPr="000C6B0D">
        <w:rPr>
          <w:rFonts w:cs="Times New Roman"/>
        </w:rPr>
        <w:t xml:space="preserve">Pollution is high </w:t>
      </w:r>
      <w:r w:rsidRPr="000C6B0D">
        <w:rPr>
          <w:rFonts w:cs="Times New Roman"/>
          <w:u w:val="single"/>
        </w:rPr>
        <w:t>because</w:t>
      </w:r>
      <w:r w:rsidRPr="000C6B0D">
        <w:rPr>
          <w:rFonts w:cs="Times New Roman"/>
        </w:rPr>
        <w:t xml:space="preserve"> of finite resources</w:t>
      </w:r>
    </w:p>
    <w:p w14:paraId="10D65489" w14:textId="77777777" w:rsidR="003733D8" w:rsidRPr="000C6B0D" w:rsidRDefault="003733D8" w:rsidP="003733D8">
      <w:r w:rsidRPr="000C6B0D">
        <w:rPr>
          <w:rStyle w:val="Style13ptBold"/>
        </w:rPr>
        <w:t>Price 86</w:t>
      </w:r>
      <w:r w:rsidRPr="000C6B0D">
        <w:t xml:space="preserve">, Assistant Administrator for Enforcement and Compliance Monitoring, U.S. Environmental Protection Agency, Washington, DC, since May 1983 (Courtney, “Private Enforcement of the Clean Water Act,” </w:t>
      </w:r>
      <w:hyperlink r:id="rId15" w:history="1">
        <w:r w:rsidRPr="000C6B0D">
          <w:rPr>
            <w:rStyle w:val="Hyperlink"/>
          </w:rPr>
          <w:t>https://www.jstor.org/stable/pdf/40923511.pdf</w:t>
        </w:r>
      </w:hyperlink>
      <w:r w:rsidRPr="000C6B0D">
        <w:t>)</w:t>
      </w:r>
      <w:r>
        <w:t>//BB</w:t>
      </w:r>
    </w:p>
    <w:p w14:paraId="0975C95D" w14:textId="77777777" w:rsidR="003733D8" w:rsidRPr="000C6B0D" w:rsidRDefault="003733D8" w:rsidP="003733D8"/>
    <w:p w14:paraId="06BAB41A" w14:textId="77777777" w:rsidR="003733D8" w:rsidRPr="000C6B0D" w:rsidRDefault="003733D8" w:rsidP="003733D8">
      <w:r w:rsidRPr="000C6B0D">
        <w:t xml:space="preserve"> </w:t>
      </w:r>
      <w:r w:rsidRPr="00E0306F">
        <w:rPr>
          <w:rStyle w:val="StyleUnderline"/>
          <w:highlight w:val="cyan"/>
        </w:rPr>
        <w:t>I share</w:t>
      </w:r>
      <w:r w:rsidRPr="000C6B0D">
        <w:t xml:space="preserve"> with citizen </w:t>
      </w:r>
      <w:r w:rsidRPr="000C6B0D">
        <w:rPr>
          <w:rStyle w:val="StyleUnderline"/>
        </w:rPr>
        <w:t xml:space="preserve">groups a </w:t>
      </w:r>
      <w:r w:rsidRPr="00E0306F">
        <w:rPr>
          <w:rStyle w:val="StyleUnderline"/>
          <w:highlight w:val="cyan"/>
        </w:rPr>
        <w:t>concern over</w:t>
      </w:r>
      <w:r w:rsidRPr="000C6B0D">
        <w:rPr>
          <w:rStyle w:val="StyleUnderline"/>
        </w:rPr>
        <w:t xml:space="preserve"> the level of </w:t>
      </w:r>
      <w:r w:rsidRPr="00E0306F">
        <w:rPr>
          <w:rStyle w:val="StyleUnderline"/>
          <w:highlight w:val="cyan"/>
        </w:rPr>
        <w:t>noncompliance with</w:t>
      </w:r>
      <w:r w:rsidRPr="000C6B0D">
        <w:t xml:space="preserve"> the </w:t>
      </w:r>
      <w:r w:rsidRPr="000C6B0D">
        <w:rPr>
          <w:rStyle w:val="StyleUnderline"/>
        </w:rPr>
        <w:t>pollution</w:t>
      </w:r>
      <w:r w:rsidRPr="000C6B0D">
        <w:t xml:space="preserve"> </w:t>
      </w:r>
      <w:r w:rsidRPr="000C6B0D">
        <w:rPr>
          <w:rStyle w:val="StyleUnderline"/>
        </w:rPr>
        <w:t xml:space="preserve">abatement requirements of the statutes which EPA administers, including </w:t>
      </w:r>
      <w:r w:rsidRPr="00E0306F">
        <w:rPr>
          <w:rStyle w:val="StyleUnderline"/>
          <w:highlight w:val="cyan"/>
        </w:rPr>
        <w:t>the Clean Water Act</w:t>
      </w:r>
      <w:r w:rsidRPr="000C6B0D">
        <w:t xml:space="preserve">. </w:t>
      </w:r>
      <w:r w:rsidRPr="00E0306F">
        <w:rPr>
          <w:rStyle w:val="Emphasis"/>
          <w:highlight w:val="cyan"/>
        </w:rPr>
        <w:t>Because we</w:t>
      </w:r>
      <w:r w:rsidRPr="000C6B0D">
        <w:rPr>
          <w:rStyle w:val="Emphasis"/>
        </w:rPr>
        <w:t xml:space="preserve"> necessarily </w:t>
      </w:r>
      <w:r w:rsidRPr="00E0306F">
        <w:rPr>
          <w:rStyle w:val="Emphasis"/>
          <w:highlight w:val="cyan"/>
        </w:rPr>
        <w:t>work with a finite level of resources</w:t>
      </w:r>
      <w:r w:rsidRPr="00E0306F">
        <w:rPr>
          <w:highlight w:val="cyan"/>
        </w:rPr>
        <w:t xml:space="preserve">, </w:t>
      </w:r>
      <w:r w:rsidRPr="00E0306F">
        <w:rPr>
          <w:rStyle w:val="Emphasis"/>
          <w:highlight w:val="cyan"/>
        </w:rPr>
        <w:t>EPA</w:t>
      </w:r>
      <w:r w:rsidRPr="000C6B0D">
        <w:t xml:space="preserve"> and the states </w:t>
      </w:r>
      <w:r w:rsidRPr="00E0306F">
        <w:rPr>
          <w:rStyle w:val="Emphasis"/>
          <w:highlight w:val="cyan"/>
        </w:rPr>
        <w:t>have limited abilities to pursue enforcement in all areas</w:t>
      </w:r>
      <w:r w:rsidRPr="000C6B0D">
        <w:t xml:space="preserve">, </w:t>
      </w:r>
      <w:r w:rsidRPr="00E0306F">
        <w:rPr>
          <w:rStyle w:val="StyleUnderline"/>
          <w:highlight w:val="cyan"/>
        </w:rPr>
        <w:t>and the level of</w:t>
      </w:r>
      <w:r w:rsidRPr="000C6B0D">
        <w:rPr>
          <w:rStyle w:val="StyleUnderline"/>
        </w:rPr>
        <w:t xml:space="preserve"> </w:t>
      </w:r>
      <w:r w:rsidRPr="00E0306F">
        <w:rPr>
          <w:rStyle w:val="StyleUnderline"/>
          <w:highlight w:val="cyan"/>
        </w:rPr>
        <w:t>water pollution</w:t>
      </w:r>
      <w:r w:rsidRPr="000C6B0D">
        <w:rPr>
          <w:rStyle w:val="StyleUnderline"/>
        </w:rPr>
        <w:t xml:space="preserve"> violations </w:t>
      </w:r>
      <w:r w:rsidRPr="00E0306F">
        <w:rPr>
          <w:rStyle w:val="StyleUnderline"/>
          <w:highlight w:val="cyan"/>
        </w:rPr>
        <w:t>remains high</w:t>
      </w:r>
      <w:r w:rsidRPr="000C6B0D">
        <w:rPr>
          <w:rStyle w:val="StyleUnderline"/>
        </w:rPr>
        <w:t>er than we would like</w:t>
      </w:r>
      <w:r w:rsidRPr="000C6B0D">
        <w:t xml:space="preserve">. However, </w:t>
      </w:r>
      <w:r w:rsidRPr="00E0306F">
        <w:rPr>
          <w:rStyle w:val="StyleUnderline"/>
          <w:highlight w:val="cyan"/>
        </w:rPr>
        <w:t>EPA</w:t>
      </w:r>
      <w:r w:rsidRPr="000C6B0D">
        <w:rPr>
          <w:rStyle w:val="StyleUnderline"/>
        </w:rPr>
        <w:t xml:space="preserve"> continues to place a very high priority on enforcement of the law</w:t>
      </w:r>
      <w:r w:rsidRPr="000C6B0D">
        <w:t xml:space="preserve">, including the Clean Water Act. I am proud to be a part of this vigor- </w:t>
      </w:r>
      <w:proofErr w:type="spellStart"/>
      <w:r w:rsidRPr="000C6B0D">
        <w:t>ous</w:t>
      </w:r>
      <w:proofErr w:type="spellEnd"/>
      <w:r w:rsidRPr="000C6B0D">
        <w:t xml:space="preserve"> and very important enforcement effort. </w:t>
      </w:r>
      <w:r w:rsidRPr="000C6B0D">
        <w:rPr>
          <w:rStyle w:val="Emphasis"/>
        </w:rPr>
        <w:t>Yet</w:t>
      </w:r>
      <w:r w:rsidRPr="000C6B0D">
        <w:t xml:space="preserve">, much remains to be done, and </w:t>
      </w:r>
      <w:r w:rsidRPr="000C6B0D">
        <w:rPr>
          <w:rStyle w:val="Emphasis"/>
        </w:rPr>
        <w:t xml:space="preserve">government </w:t>
      </w:r>
      <w:r w:rsidRPr="00E0306F">
        <w:rPr>
          <w:rStyle w:val="Emphasis"/>
          <w:highlight w:val="cyan"/>
        </w:rPr>
        <w:t>cannot immediately do it all</w:t>
      </w:r>
      <w:r w:rsidRPr="000C6B0D">
        <w:t xml:space="preserve">. EPA's general enforcement priorities take into account both the type of discharger (e.g., size of facility, pollutants discharged) and the seriousness of the violation (e.g., magnitude and frequency of effluent violations). States generally use comparable approaches, with some flexibility. Reasonable differences can de- </w:t>
      </w:r>
      <w:proofErr w:type="spellStart"/>
      <w:r w:rsidRPr="000C6B0D">
        <w:t>velop</w:t>
      </w:r>
      <w:proofErr w:type="spellEnd"/>
      <w:r w:rsidRPr="000C6B0D">
        <w:t xml:space="preserve"> over how government - state or federal - chooses its priorities, or the extent of relief it pursues, so long as violations persist which gov- </w:t>
      </w:r>
      <w:proofErr w:type="spellStart"/>
      <w:r w:rsidRPr="000C6B0D">
        <w:t>ernment</w:t>
      </w:r>
      <w:proofErr w:type="spellEnd"/>
      <w:r w:rsidRPr="000C6B0D">
        <w:t xml:space="preserve"> is unable to address as thoroughly as would be ideal. Therefore, it is reasonable for citizens to pursue lawsuits against violators which they deem important, since all violations should ultimately be abated, and many should be penalized, and neither EPA nor the states can bring lawsuits against all violations.</w:t>
      </w:r>
    </w:p>
    <w:p w14:paraId="439C0F94" w14:textId="77777777" w:rsidR="003733D8" w:rsidRPr="000C6B0D" w:rsidRDefault="003733D8" w:rsidP="003733D8">
      <w:pPr>
        <w:rPr>
          <w:b/>
          <w:iCs/>
          <w:sz w:val="22"/>
          <w:u w:val="single"/>
          <w:bdr w:val="single" w:sz="8" w:space="0" w:color="auto"/>
        </w:rPr>
      </w:pPr>
    </w:p>
    <w:p w14:paraId="79559699" w14:textId="77777777" w:rsidR="003733D8" w:rsidRPr="000C6B0D" w:rsidRDefault="003733D8" w:rsidP="003733D8">
      <w:pPr>
        <w:pStyle w:val="Heading3"/>
        <w:rPr>
          <w:rFonts w:cs="Times New Roman"/>
        </w:rPr>
      </w:pPr>
      <w:r w:rsidRPr="000C6B0D">
        <w:rPr>
          <w:rFonts w:cs="Times New Roman"/>
        </w:rPr>
        <w:t>L---Dams---Cap and Trade</w:t>
      </w:r>
    </w:p>
    <w:p w14:paraId="637F53BB" w14:textId="77777777" w:rsidR="003733D8" w:rsidRPr="000C6B0D" w:rsidRDefault="003733D8" w:rsidP="003733D8">
      <w:pPr>
        <w:pStyle w:val="Heading4"/>
        <w:rPr>
          <w:rFonts w:cs="Times New Roman"/>
        </w:rPr>
      </w:pPr>
      <w:r w:rsidRPr="000C6B0D">
        <w:rPr>
          <w:rFonts w:cs="Times New Roman"/>
        </w:rPr>
        <w:t>Cap-and-trade regulatory systems drain finite EPA resources</w:t>
      </w:r>
    </w:p>
    <w:p w14:paraId="26BC195B" w14:textId="77777777" w:rsidR="003733D8" w:rsidRPr="000C6B0D" w:rsidRDefault="003733D8" w:rsidP="003733D8">
      <w:proofErr w:type="spellStart"/>
      <w:r w:rsidRPr="000C6B0D">
        <w:rPr>
          <w:rStyle w:val="Style13ptBold"/>
        </w:rPr>
        <w:t>Mcallister</w:t>
      </w:r>
      <w:proofErr w:type="spellEnd"/>
      <w:r w:rsidRPr="000C6B0D">
        <w:rPr>
          <w:rStyle w:val="Style13ptBold"/>
        </w:rPr>
        <w:t xml:space="preserve"> 11</w:t>
      </w:r>
      <w:r w:rsidRPr="000C6B0D">
        <w:t xml:space="preserve"> Professor of Law, University of San Diego; Associate Adjunct Professor, School of International Relations and Pacific Studies, University of California San Diego Lesley K., THE ENFORCEMENT CHALLENGE OF CAP-AND-TRADE REGULATION, ENVIRONMENTAL LAW, </w:t>
      </w:r>
      <w:hyperlink r:id="rId16" w:history="1">
        <w:r w:rsidRPr="000C6B0D">
          <w:rPr>
            <w:rStyle w:val="Hyperlink"/>
          </w:rPr>
          <w:t>http://www.lclark.edu/live/files/7585-404mcallister</w:t>
        </w:r>
      </w:hyperlink>
    </w:p>
    <w:p w14:paraId="19258B88" w14:textId="77777777" w:rsidR="003733D8" w:rsidRPr="000C6B0D" w:rsidRDefault="003733D8" w:rsidP="003733D8"/>
    <w:p w14:paraId="5066A138" w14:textId="77777777" w:rsidR="003733D8" w:rsidRPr="000C6B0D" w:rsidRDefault="003733D8" w:rsidP="003733D8">
      <w:r w:rsidRPr="00E0306F">
        <w:rPr>
          <w:rStyle w:val="StyleUnderline"/>
          <w:highlight w:val="cyan"/>
        </w:rPr>
        <w:t>Cap-and-trade</w:t>
      </w:r>
      <w:r w:rsidRPr="000C6B0D">
        <w:rPr>
          <w:rStyle w:val="StyleUnderline"/>
        </w:rPr>
        <w:t xml:space="preserve"> regulatory </w:t>
      </w:r>
      <w:r w:rsidRPr="00E0306F">
        <w:rPr>
          <w:rStyle w:val="StyleUnderline"/>
          <w:highlight w:val="cyan"/>
        </w:rPr>
        <w:t>programs present a significant enforcement challenge</w:t>
      </w:r>
      <w:r w:rsidRPr="000C6B0D">
        <w:rPr>
          <w:rStyle w:val="StyleUnderline"/>
        </w:rPr>
        <w:t>. To administer</w:t>
      </w:r>
      <w:r w:rsidRPr="000C6B0D">
        <w:t xml:space="preserve"> a </w:t>
      </w:r>
      <w:r w:rsidRPr="000C6B0D">
        <w:rPr>
          <w:rStyle w:val="StyleUnderline"/>
        </w:rPr>
        <w:t xml:space="preserve">cap-and-trade program, </w:t>
      </w:r>
      <w:r w:rsidRPr="00E0306F">
        <w:rPr>
          <w:rStyle w:val="StyleUnderline"/>
          <w:highlight w:val="cyan"/>
        </w:rPr>
        <w:t xml:space="preserve">a regulatory agency needs a full accounting of </w:t>
      </w:r>
      <w:r w:rsidRPr="000C6B0D">
        <w:rPr>
          <w:rStyle w:val="StyleUnderline"/>
        </w:rPr>
        <w:t xml:space="preserve">the </w:t>
      </w:r>
      <w:r w:rsidRPr="00E0306F">
        <w:rPr>
          <w:rStyle w:val="StyleUnderline"/>
          <w:highlight w:val="cyan"/>
        </w:rPr>
        <w:t xml:space="preserve">emissions from each </w:t>
      </w:r>
      <w:r w:rsidRPr="000C6B0D">
        <w:rPr>
          <w:rStyle w:val="StyleUnderline"/>
        </w:rPr>
        <w:t xml:space="preserve">regulated </w:t>
      </w:r>
      <w:r w:rsidRPr="00E0306F">
        <w:rPr>
          <w:rStyle w:val="StyleUnderline"/>
          <w:highlight w:val="cyan"/>
        </w:rPr>
        <w:t>facility</w:t>
      </w:r>
      <w:r w:rsidRPr="000C6B0D">
        <w:t xml:space="preserve"> in the program.1 </w:t>
      </w:r>
      <w:r w:rsidRPr="00E0306F">
        <w:rPr>
          <w:rStyle w:val="Emphasis"/>
          <w:highlight w:val="cyan"/>
        </w:rPr>
        <w:t>Assembling such data is costly and resource intensive</w:t>
      </w:r>
      <w:r w:rsidRPr="000C6B0D">
        <w:t xml:space="preserve">. </w:t>
      </w:r>
      <w:r w:rsidRPr="000C6B0D">
        <w:rPr>
          <w:rStyle w:val="StyleUnderline"/>
        </w:rPr>
        <w:t>In the</w:t>
      </w:r>
      <w:r w:rsidRPr="000C6B0D">
        <w:t xml:space="preserve"> Clean Air Act’s2 Title IV </w:t>
      </w:r>
      <w:r w:rsidRPr="000C6B0D">
        <w:rPr>
          <w:rStyle w:val="StyleUnderline"/>
        </w:rPr>
        <w:t>Acid Rain Program</w:t>
      </w:r>
      <w:r w:rsidRPr="000C6B0D">
        <w:t xml:space="preserve"> (Title IV)—</w:t>
      </w:r>
      <w:r w:rsidRPr="000C6B0D">
        <w:rPr>
          <w:rStyle w:val="StyleUnderline"/>
        </w:rPr>
        <w:t>the hallmark</w:t>
      </w:r>
      <w:r w:rsidRPr="000C6B0D">
        <w:t xml:space="preserve"> cap-</w:t>
      </w:r>
      <w:proofErr w:type="spellStart"/>
      <w:r w:rsidRPr="000C6B0D">
        <w:t>andtrade</w:t>
      </w:r>
      <w:proofErr w:type="spellEnd"/>
      <w:r w:rsidRPr="000C6B0D">
        <w:t xml:space="preserve"> </w:t>
      </w:r>
      <w:r w:rsidRPr="000C6B0D">
        <w:rPr>
          <w:rStyle w:val="StyleUnderline"/>
        </w:rPr>
        <w:t>program of the</w:t>
      </w:r>
      <w:r w:rsidRPr="000C6B0D">
        <w:t xml:space="preserve"> United States Environmental Protection Agency (</w:t>
      </w:r>
      <w:r w:rsidRPr="000C6B0D">
        <w:rPr>
          <w:rStyle w:val="StyleUnderline"/>
        </w:rPr>
        <w:t>EPA) to control</w:t>
      </w:r>
      <w:r w:rsidRPr="000C6B0D">
        <w:t xml:space="preserve"> sulfur dioxide </w:t>
      </w:r>
      <w:r w:rsidRPr="000C6B0D">
        <w:rPr>
          <w:rStyle w:val="StyleUnderline"/>
        </w:rPr>
        <w:t>(SO2</w:t>
      </w:r>
      <w:r w:rsidRPr="000C6B0D">
        <w:t>) emissions from power plants—“</w:t>
      </w:r>
      <w:r w:rsidRPr="00E0306F">
        <w:rPr>
          <w:rStyle w:val="Emphasis"/>
          <w:highlight w:val="cyan"/>
        </w:rPr>
        <w:t>measuring and monitoring have been the most complex and costly components</w:t>
      </w:r>
      <w:r w:rsidRPr="00E0306F">
        <w:rPr>
          <w:highlight w:val="cyan"/>
        </w:rPr>
        <w:t xml:space="preserve">” </w:t>
      </w:r>
      <w:r w:rsidRPr="00E0306F">
        <w:rPr>
          <w:rStyle w:val="StyleUnderline"/>
          <w:highlight w:val="cyan"/>
        </w:rPr>
        <w:t>of</w:t>
      </w:r>
      <w:r w:rsidRPr="000C6B0D">
        <w:rPr>
          <w:rStyle w:val="StyleUnderline"/>
        </w:rPr>
        <w:t xml:space="preserve"> the </w:t>
      </w:r>
      <w:r w:rsidRPr="00E0306F">
        <w:rPr>
          <w:rStyle w:val="StyleUnderline"/>
          <w:highlight w:val="cyan"/>
        </w:rPr>
        <w:t>trading program</w:t>
      </w:r>
      <w:r w:rsidRPr="000C6B0D">
        <w:t>.3 The Los Angeles agency that administers the Regional Clean Air Incentives Market (RECLAIM), another longstanding cap-</w:t>
      </w:r>
      <w:proofErr w:type="spellStart"/>
      <w:r w:rsidRPr="000C6B0D">
        <w:t>andtrade</w:t>
      </w:r>
      <w:proofErr w:type="spellEnd"/>
      <w:r w:rsidRPr="000C6B0D">
        <w:t xml:space="preserve"> program, states that “</w:t>
      </w:r>
      <w:r w:rsidRPr="00E0306F">
        <w:rPr>
          <w:rStyle w:val="StyleUnderline"/>
          <w:highlight w:val="cyan"/>
        </w:rPr>
        <w:t>an unanticipated consequence</w:t>
      </w:r>
      <w:r w:rsidRPr="000C6B0D">
        <w:t xml:space="preserve"> of RECLAIM </w:t>
      </w:r>
      <w:r w:rsidRPr="00E0306F">
        <w:rPr>
          <w:rStyle w:val="Emphasis"/>
          <w:highlight w:val="cyan"/>
        </w:rPr>
        <w:t>was the enormous amount of resources it takes to adequately monitor and enforce compliance</w:t>
      </w:r>
      <w:r w:rsidRPr="000C6B0D">
        <w:t>.”4</w:t>
      </w:r>
    </w:p>
    <w:p w14:paraId="0C43BFC2" w14:textId="77777777" w:rsidR="003733D8" w:rsidRPr="000C6B0D" w:rsidRDefault="003733D8" w:rsidP="003733D8">
      <w:pPr>
        <w:pStyle w:val="Heading4"/>
        <w:rPr>
          <w:rFonts w:cs="Times New Roman"/>
        </w:rPr>
      </w:pPr>
      <w:r w:rsidRPr="000C6B0D">
        <w:rPr>
          <w:rFonts w:cs="Times New Roman"/>
        </w:rPr>
        <w:t>Plan overwhelms the EPA</w:t>
      </w:r>
    </w:p>
    <w:p w14:paraId="1E2023DC" w14:textId="77777777" w:rsidR="003733D8" w:rsidRPr="000C6B0D" w:rsidRDefault="003733D8" w:rsidP="003733D8">
      <w:proofErr w:type="spellStart"/>
      <w:r w:rsidRPr="000C6B0D">
        <w:rPr>
          <w:rStyle w:val="Style13ptBold"/>
        </w:rPr>
        <w:t>Mcallister</w:t>
      </w:r>
      <w:proofErr w:type="spellEnd"/>
      <w:r w:rsidRPr="000C6B0D">
        <w:rPr>
          <w:rStyle w:val="Style13ptBold"/>
        </w:rPr>
        <w:t xml:space="preserve"> 11</w:t>
      </w:r>
      <w:r w:rsidRPr="000C6B0D">
        <w:t xml:space="preserve"> Professor of Law, University of San Diego; Associate Adjunct Professor, School of International Relations and Pacific Studies, University of California San Diego Lesley K., THE ENFORCEMENT CHALLENGE OF CAP-AND-TRADE REGULATION, ENVIRONMENTAL LAW, </w:t>
      </w:r>
      <w:hyperlink r:id="rId17" w:history="1">
        <w:r w:rsidRPr="000C6B0D">
          <w:rPr>
            <w:rStyle w:val="Hyperlink"/>
          </w:rPr>
          <w:t>http://www.lclark.edu/live/files/7585-404mcallister</w:t>
        </w:r>
      </w:hyperlink>
    </w:p>
    <w:p w14:paraId="520C731B" w14:textId="77777777" w:rsidR="003733D8" w:rsidRPr="000C6B0D" w:rsidRDefault="003733D8" w:rsidP="003733D8"/>
    <w:p w14:paraId="42A8B7E3" w14:textId="77777777" w:rsidR="003733D8" w:rsidRPr="000C6B0D" w:rsidRDefault="003733D8" w:rsidP="003733D8">
      <w:pPr>
        <w:rPr>
          <w:bCs/>
          <w:u w:val="single"/>
        </w:rPr>
      </w:pPr>
      <w:r w:rsidRPr="000C6B0D">
        <w:rPr>
          <w:rStyle w:val="StyleUnderline"/>
        </w:rPr>
        <w:t>The enforcement history of United States pollution law raises many questions about the government’s ability to collect reliable emissions data</w:t>
      </w:r>
      <w:r w:rsidRPr="000C6B0D">
        <w:t xml:space="preserve">. </w:t>
      </w:r>
      <w:r w:rsidRPr="00E0306F">
        <w:rPr>
          <w:rStyle w:val="StyleUnderline"/>
          <w:highlight w:val="cyan"/>
        </w:rPr>
        <w:t>Government</w:t>
      </w:r>
      <w:r w:rsidRPr="000C6B0D">
        <w:rPr>
          <w:rStyle w:val="StyleUnderline"/>
        </w:rPr>
        <w:t xml:space="preserve"> environmental </w:t>
      </w:r>
      <w:r w:rsidRPr="00E0306F">
        <w:rPr>
          <w:rStyle w:val="StyleUnderline"/>
          <w:highlight w:val="cyan"/>
        </w:rPr>
        <w:t>agencies have</w:t>
      </w:r>
      <w:r w:rsidRPr="000C6B0D">
        <w:rPr>
          <w:rStyle w:val="StyleUnderline"/>
        </w:rPr>
        <w:t xml:space="preserve"> generally </w:t>
      </w:r>
      <w:r w:rsidRPr="00E0306F">
        <w:rPr>
          <w:rStyle w:val="StyleUnderline"/>
          <w:highlight w:val="cyan"/>
        </w:rPr>
        <w:t>not had sufficient resources to conduct monitoring</w:t>
      </w:r>
      <w:r w:rsidRPr="000C6B0D">
        <w:rPr>
          <w:rStyle w:val="StyleUnderline"/>
        </w:rPr>
        <w:t xml:space="preserve"> on a frequent basis</w:t>
      </w:r>
      <w:r w:rsidRPr="000C6B0D">
        <w:t xml:space="preserve">, and they came to rely heavily on self-monitoring and reporting of emissions data </w:t>
      </w:r>
      <w:r w:rsidRPr="00E0306F">
        <w:rPr>
          <w:rStyle w:val="StyleUnderline"/>
          <w:highlight w:val="cyan"/>
        </w:rPr>
        <w:t>by pollution sources</w:t>
      </w:r>
      <w:r w:rsidRPr="000C6B0D">
        <w:t>. While agencies received a lot of data the reporting requirements that were established, agencies rarely verified such data. Absent verification, inaccuracies of all types—whether due to mere sloppiness or conscious misreporting—go undetected and unsanctioned.</w:t>
      </w:r>
      <w:r w:rsidRPr="000C6B0D">
        <w:rPr>
          <w:sz w:val="12"/>
        </w:rPr>
        <w:t>¶</w:t>
      </w:r>
      <w:r w:rsidRPr="000C6B0D">
        <w:t xml:space="preserve"> In this context, </w:t>
      </w:r>
      <w:r w:rsidRPr="00E0306F">
        <w:rPr>
          <w:rStyle w:val="StyleUnderline"/>
          <w:highlight w:val="cyan"/>
        </w:rPr>
        <w:t>the prospect of a new</w:t>
      </w:r>
      <w:r w:rsidRPr="000C6B0D">
        <w:rPr>
          <w:rStyle w:val="StyleUnderline"/>
        </w:rPr>
        <w:t xml:space="preserve"> national </w:t>
      </w:r>
      <w:r w:rsidRPr="00E0306F">
        <w:rPr>
          <w:rStyle w:val="StyleUnderline"/>
          <w:highlight w:val="cyan"/>
        </w:rPr>
        <w:t>cap-and-trade</w:t>
      </w:r>
      <w:r w:rsidRPr="000C6B0D">
        <w:rPr>
          <w:rStyle w:val="StyleUnderline"/>
        </w:rPr>
        <w:t xml:space="preserve"> program </w:t>
      </w:r>
      <w:r w:rsidRPr="00E0306F">
        <w:rPr>
          <w:rStyle w:val="StyleUnderline"/>
          <w:highlight w:val="cyan"/>
        </w:rPr>
        <w:t>to control</w:t>
      </w:r>
      <w:r w:rsidRPr="000C6B0D">
        <w:rPr>
          <w:rStyle w:val="StyleUnderline"/>
        </w:rPr>
        <w:t xml:space="preserve"> greenhouse gas </w:t>
      </w:r>
      <w:r w:rsidRPr="00E0306F">
        <w:rPr>
          <w:rStyle w:val="StyleUnderline"/>
          <w:highlight w:val="cyan"/>
        </w:rPr>
        <w:t xml:space="preserve">emissions presents </w:t>
      </w:r>
      <w:r w:rsidRPr="00E0306F">
        <w:rPr>
          <w:rStyle w:val="Emphasis"/>
          <w:highlight w:val="cyan"/>
        </w:rPr>
        <w:t>significant</w:t>
      </w:r>
      <w:r w:rsidRPr="00E0306F">
        <w:rPr>
          <w:rStyle w:val="StyleUnderline"/>
          <w:highlight w:val="cyan"/>
        </w:rPr>
        <w:t xml:space="preserve"> enforcement challenges</w:t>
      </w:r>
      <w:r w:rsidRPr="00E0306F">
        <w:rPr>
          <w:highlight w:val="cyan"/>
        </w:rPr>
        <w:t xml:space="preserve">. </w:t>
      </w:r>
      <w:r w:rsidRPr="00E0306F">
        <w:rPr>
          <w:rStyle w:val="StyleUnderline"/>
          <w:highlight w:val="cyan"/>
        </w:rPr>
        <w:t>The monitoring burden</w:t>
      </w:r>
      <w:r w:rsidRPr="000C6B0D">
        <w:rPr>
          <w:rStyle w:val="StyleUnderline"/>
        </w:rPr>
        <w:t xml:space="preserve"> of a cap-and-trade scheme </w:t>
      </w:r>
      <w:r w:rsidRPr="00E0306F">
        <w:rPr>
          <w:rStyle w:val="StyleUnderline"/>
          <w:highlight w:val="cyan"/>
        </w:rPr>
        <w:t>is high: To enforce the cap, the government must have an accurate accounting of all</w:t>
      </w:r>
      <w:r w:rsidRPr="000C6B0D">
        <w:rPr>
          <w:rStyle w:val="StyleUnderline"/>
        </w:rPr>
        <w:t xml:space="preserve"> greenhouse gases emitted by all </w:t>
      </w:r>
      <w:r w:rsidRPr="00E0306F">
        <w:rPr>
          <w:rStyle w:val="StyleUnderline"/>
          <w:highlight w:val="cyan"/>
        </w:rPr>
        <w:t>facilities regulated by the program</w:t>
      </w:r>
      <w:r w:rsidRPr="000C6B0D">
        <w:t xml:space="preserve">. Given constraints on governmental resources, self-monitoring and reporting will inevitably form the basis of the emissions accounting, and these data will require robust verification to prevent intentional and unintentional misreporting that would affect both the program’s market integrity and its environmental integrity. </w:t>
      </w:r>
    </w:p>
    <w:p w14:paraId="5DA35A93" w14:textId="77777777" w:rsidR="003733D8" w:rsidRPr="000C6B0D" w:rsidRDefault="003733D8" w:rsidP="003733D8">
      <w:pPr>
        <w:pStyle w:val="Heading4"/>
        <w:rPr>
          <w:rFonts w:cs="Times New Roman"/>
        </w:rPr>
      </w:pPr>
      <w:r w:rsidRPr="000C6B0D">
        <w:rPr>
          <w:rFonts w:cs="Times New Roman"/>
        </w:rPr>
        <w:t>Monitoring, record-keeping and reporting all trigger resource tradeoffs</w:t>
      </w:r>
    </w:p>
    <w:p w14:paraId="5ED6B4CF" w14:textId="77777777" w:rsidR="003733D8" w:rsidRPr="000C6B0D" w:rsidRDefault="003733D8" w:rsidP="003733D8">
      <w:proofErr w:type="spellStart"/>
      <w:r w:rsidRPr="000C6B0D">
        <w:rPr>
          <w:rStyle w:val="Style13ptBold"/>
        </w:rPr>
        <w:t>Mcallister</w:t>
      </w:r>
      <w:proofErr w:type="spellEnd"/>
      <w:r w:rsidRPr="000C6B0D">
        <w:rPr>
          <w:rStyle w:val="Style13ptBold"/>
        </w:rPr>
        <w:t xml:space="preserve"> 11</w:t>
      </w:r>
      <w:r w:rsidRPr="000C6B0D">
        <w:t xml:space="preserve"> Professor of Law, University of San Diego; Associate Adjunct Professor, School of International Relations and Pacific Studies, University of California San Diego Lesley K., THE ENFORCEMENT CHALLENGE OF CAP-AND-TRADE REGULATION, ENVIRONMENTAL LAW, </w:t>
      </w:r>
      <w:hyperlink r:id="rId18" w:history="1">
        <w:r w:rsidRPr="000C6B0D">
          <w:rPr>
            <w:rStyle w:val="Hyperlink"/>
          </w:rPr>
          <w:t>http://www.lclark.edu/live/files/7585-404mcallister</w:t>
        </w:r>
      </w:hyperlink>
    </w:p>
    <w:p w14:paraId="6DE34941" w14:textId="77777777" w:rsidR="003733D8" w:rsidRPr="000C6B0D" w:rsidRDefault="003733D8" w:rsidP="003733D8"/>
    <w:p w14:paraId="437E3D92" w14:textId="77777777" w:rsidR="003733D8" w:rsidRPr="000C6B0D" w:rsidRDefault="003733D8" w:rsidP="003733D8">
      <w:pPr>
        <w:rPr>
          <w:bCs/>
          <w:u w:val="single"/>
        </w:rPr>
      </w:pPr>
      <w:r w:rsidRPr="000C6B0D">
        <w:rPr>
          <w:rStyle w:val="StyleUnderline"/>
        </w:rPr>
        <w:t xml:space="preserve">Professors Ackerman and </w:t>
      </w:r>
      <w:r w:rsidRPr="00E0306F">
        <w:rPr>
          <w:rStyle w:val="StyleUnderline"/>
          <w:highlight w:val="cyan"/>
        </w:rPr>
        <w:t>Stewart</w:t>
      </w:r>
      <w:r w:rsidRPr="000C6B0D">
        <w:rPr>
          <w:rStyle w:val="StyleUnderline"/>
        </w:rPr>
        <w:t xml:space="preserve"> </w:t>
      </w:r>
      <w:r w:rsidRPr="00E0306F">
        <w:rPr>
          <w:rStyle w:val="StyleUnderline"/>
          <w:highlight w:val="cyan"/>
        </w:rPr>
        <w:t>wrote</w:t>
      </w:r>
      <w:r w:rsidRPr="000C6B0D">
        <w:t xml:space="preserve"> in the 1980s that </w:t>
      </w:r>
      <w:r w:rsidRPr="000C6B0D">
        <w:rPr>
          <w:rStyle w:val="StyleUnderline"/>
        </w:rPr>
        <w:t xml:space="preserve">the use of </w:t>
      </w:r>
      <w:r w:rsidRPr="00E0306F">
        <w:rPr>
          <w:rStyle w:val="StyleUnderline"/>
          <w:highlight w:val="cyan"/>
        </w:rPr>
        <w:t>emissions trading</w:t>
      </w:r>
      <w:r w:rsidRPr="000C6B0D">
        <w:t xml:space="preserve"> regulation </w:t>
      </w:r>
      <w:r w:rsidRPr="00E0306F">
        <w:rPr>
          <w:rStyle w:val="StyleUnderline"/>
          <w:highlight w:val="cyan"/>
        </w:rPr>
        <w:t>would</w:t>
      </w:r>
      <w:r w:rsidRPr="000C6B0D">
        <w:t xml:space="preserve"> “immediately </w:t>
      </w:r>
      <w:r w:rsidRPr="00E0306F">
        <w:rPr>
          <w:rStyle w:val="StyleUnderline"/>
          <w:highlight w:val="cyan"/>
        </w:rPr>
        <w:t>eliminate</w:t>
      </w:r>
      <w:r w:rsidRPr="000C6B0D">
        <w:rPr>
          <w:rStyle w:val="StyleUnderline"/>
        </w:rPr>
        <w:t xml:space="preserve"> most of </w:t>
      </w:r>
      <w:r w:rsidRPr="00E0306F">
        <w:rPr>
          <w:rStyle w:val="StyleUnderline"/>
          <w:highlight w:val="cyan"/>
        </w:rPr>
        <w:t>the information processing tasks that are</w:t>
      </w:r>
      <w:r w:rsidRPr="000C6B0D">
        <w:rPr>
          <w:rStyle w:val="StyleUnderline"/>
        </w:rPr>
        <w:t xml:space="preserve"> presently </w:t>
      </w:r>
      <w:r w:rsidRPr="00E0306F">
        <w:rPr>
          <w:rStyle w:val="StyleUnderline"/>
          <w:highlight w:val="cyan"/>
        </w:rPr>
        <w:t>overwhelming</w:t>
      </w:r>
      <w:r w:rsidRPr="000C6B0D">
        <w:rPr>
          <w:rStyle w:val="StyleUnderline"/>
        </w:rPr>
        <w:t xml:space="preserve"> the federal and state </w:t>
      </w:r>
      <w:r w:rsidRPr="00E0306F">
        <w:rPr>
          <w:rStyle w:val="StyleUnderline"/>
          <w:highlight w:val="cyan"/>
        </w:rPr>
        <w:t>bureaucracies</w:t>
      </w:r>
      <w:r w:rsidRPr="000C6B0D">
        <w:rPr>
          <w:rStyle w:val="StyleUnderline"/>
        </w:rPr>
        <w:t xml:space="preserve">” related to </w:t>
      </w:r>
      <w:r w:rsidRPr="000C6B0D">
        <w:t xml:space="preserve">making BAT </w:t>
      </w:r>
      <w:r w:rsidRPr="000C6B0D">
        <w:rPr>
          <w:rStyle w:val="StyleUnderline"/>
        </w:rPr>
        <w:t>pollution control</w:t>
      </w:r>
      <w:r w:rsidRPr="000C6B0D">
        <w:t xml:space="preserve"> determinations.128 They also wrote that polluters would no longer have the incentive to “delay regulatory implementation by using legal proceedings to challenge the economic and engineering bases of BAT regulations and permit conditions.”129 </w:t>
      </w:r>
      <w:r w:rsidRPr="00E0306F">
        <w:rPr>
          <w:rStyle w:val="Emphasis"/>
          <w:highlight w:val="cyan"/>
        </w:rPr>
        <w:t>Yet</w:t>
      </w:r>
      <w:r w:rsidRPr="00E0306F">
        <w:rPr>
          <w:rStyle w:val="StyleUnderline"/>
          <w:highlight w:val="cyan"/>
        </w:rPr>
        <w:t>, because of the need for accurate emissions accounting</w:t>
      </w:r>
      <w:r w:rsidRPr="000C6B0D">
        <w:rPr>
          <w:rStyle w:val="StyleUnderline"/>
        </w:rPr>
        <w:t xml:space="preserve"> under emissions trading regulation, the </w:t>
      </w:r>
      <w:r w:rsidRPr="00E0306F">
        <w:rPr>
          <w:rStyle w:val="StyleUnderline"/>
          <w:highlight w:val="cyan"/>
        </w:rPr>
        <w:t xml:space="preserve">government will continue to be in the business of </w:t>
      </w:r>
      <w:r w:rsidRPr="00E0306F">
        <w:rPr>
          <w:rStyle w:val="Emphasis"/>
          <w:highlight w:val="cyan"/>
        </w:rPr>
        <w:t>writing prescriptive regulations that may impose high costs—the monitoring</w:t>
      </w:r>
      <w:r w:rsidRPr="00E0306F">
        <w:rPr>
          <w:rStyle w:val="StyleUnderline"/>
          <w:highlight w:val="cyan"/>
        </w:rPr>
        <w:t>, recordkeeping, and reporting regulations</w:t>
      </w:r>
      <w:r w:rsidRPr="000C6B0D">
        <w:t>.</w:t>
      </w:r>
    </w:p>
    <w:p w14:paraId="4C7BDD11" w14:textId="77777777" w:rsidR="003733D8" w:rsidRDefault="003733D8" w:rsidP="003733D8">
      <w:pPr>
        <w:pStyle w:val="Heading3"/>
        <w:rPr>
          <w:rFonts w:cs="Times New Roman"/>
        </w:rPr>
      </w:pPr>
      <w:r>
        <w:rPr>
          <w:rFonts w:cs="Times New Roman"/>
        </w:rPr>
        <w:t>L---Dams---TMDL</w:t>
      </w:r>
    </w:p>
    <w:p w14:paraId="46DCC232" w14:textId="77777777" w:rsidR="003733D8" w:rsidRPr="00F552AA" w:rsidRDefault="003733D8" w:rsidP="003733D8">
      <w:pPr>
        <w:pStyle w:val="Heading4"/>
      </w:pPr>
      <w:r>
        <w:t>The TMDL program is understaffed, underfunded, and lacks crucial expertise</w:t>
      </w:r>
    </w:p>
    <w:p w14:paraId="1E12DD05" w14:textId="0FA84D09" w:rsidR="003733D8" w:rsidRDefault="003733D8" w:rsidP="003733D8">
      <w:r>
        <w:t xml:space="preserve">Bethany T. </w:t>
      </w:r>
      <w:r w:rsidRPr="00F552AA">
        <w:rPr>
          <w:rStyle w:val="Style13ptBold"/>
        </w:rPr>
        <w:t>Neilson and</w:t>
      </w:r>
      <w:r>
        <w:t xml:space="preserve"> David K. </w:t>
      </w:r>
      <w:r w:rsidRPr="00F552AA">
        <w:rPr>
          <w:rStyle w:val="Style13ptBold"/>
        </w:rPr>
        <w:t>Stevens 11</w:t>
      </w:r>
      <w:r>
        <w:t>, (January 2011, Neilson is a professor in Civil and Environmental Engineering (CEE) and has a dual appointment with the Utah Water Research Laboratory (UWRL). Neilson is currently serving as the CEE Water Division Head and the director of the Logan River Observatory. Stevens is a professor at Utah State University with a PhD in Civil and Environmental Engineering. "ISSUES RELATED TO THE SUCCESS OF THE TMDL PROGRAM", Civil and Environmental Engineering Department Utah State University, https://core.ac.uk/download/pdf/60533146.pdf ) //BW</w:t>
      </w:r>
    </w:p>
    <w:p w14:paraId="46A0109C" w14:textId="3D27FD47" w:rsidR="003733D8" w:rsidRDefault="003733D8" w:rsidP="003733D8">
      <w:r>
        <w:t>**TMDL = Total Maximum Daily Load</w:t>
      </w:r>
    </w:p>
    <w:p w14:paraId="422C66C8" w14:textId="77777777" w:rsidR="003733D8" w:rsidRPr="00F552AA" w:rsidRDefault="003733D8" w:rsidP="003733D8"/>
    <w:p w14:paraId="54B5CF06" w14:textId="77777777" w:rsidR="003733D8" w:rsidRDefault="003733D8" w:rsidP="003733D8">
      <w:r>
        <w:t>Limited Resources and TMDLs</w:t>
      </w:r>
    </w:p>
    <w:p w14:paraId="5DD3FA96" w14:textId="77777777" w:rsidR="003733D8" w:rsidRPr="00F552AA" w:rsidRDefault="003733D8" w:rsidP="003733D8">
      <w:pPr>
        <w:rPr>
          <w:rStyle w:val="StyleUnderline"/>
        </w:rPr>
      </w:pPr>
      <w:r w:rsidRPr="00F552AA">
        <w:t xml:space="preserve">The </w:t>
      </w:r>
      <w:r w:rsidRPr="00E0306F">
        <w:rPr>
          <w:rStyle w:val="Emphasis"/>
          <w:highlight w:val="cyan"/>
        </w:rPr>
        <w:t>issue of limited resources in the TMDL program is prevalent from EPA</w:t>
      </w:r>
      <w:r w:rsidRPr="00F552AA">
        <w:t xml:space="preserve"> headquarters down to the state programs. The </w:t>
      </w:r>
      <w:r w:rsidRPr="00E0306F">
        <w:rPr>
          <w:rStyle w:val="StyleUnderline"/>
          <w:highlight w:val="cyan"/>
        </w:rPr>
        <w:t xml:space="preserve">most pertinent resources include </w:t>
      </w:r>
      <w:r w:rsidRPr="00E0306F">
        <w:rPr>
          <w:rStyle w:val="Emphasis"/>
          <w:highlight w:val="cyan"/>
        </w:rPr>
        <w:t>money, staff, and</w:t>
      </w:r>
      <w:r w:rsidRPr="00F552AA">
        <w:rPr>
          <w:rStyle w:val="StyleUnderline"/>
        </w:rPr>
        <w:t xml:space="preserve"> water quality modeling </w:t>
      </w:r>
      <w:r w:rsidRPr="00E0306F">
        <w:rPr>
          <w:rStyle w:val="Emphasis"/>
          <w:highlight w:val="cyan"/>
        </w:rPr>
        <w:t>expertise</w:t>
      </w:r>
      <w:r w:rsidRPr="00F552AA">
        <w:t xml:space="preserve">. The availability of these resources predicts each region’s and state’s approach and abilities in the program. The </w:t>
      </w:r>
      <w:r w:rsidRPr="00F552AA">
        <w:rPr>
          <w:rStyle w:val="StyleUnderline"/>
        </w:rPr>
        <w:t>most critical resource limitations of the TMDL program are financial</w:t>
      </w:r>
      <w:r w:rsidRPr="00F552AA">
        <w:t xml:space="preserve">. </w:t>
      </w:r>
      <w:r w:rsidRPr="00E0306F">
        <w:rPr>
          <w:rStyle w:val="StyleUnderline"/>
          <w:highlight w:val="cyan"/>
        </w:rPr>
        <w:t>Without money, necessary personnel are not available and data cannot be collected. Without data, scientifically informed decisions cannot be made.</w:t>
      </w:r>
    </w:p>
    <w:p w14:paraId="28412B6E" w14:textId="77777777" w:rsidR="003733D8" w:rsidRPr="00153CE6" w:rsidRDefault="003733D8" w:rsidP="003733D8">
      <w:pPr>
        <w:pStyle w:val="Heading4"/>
      </w:pPr>
      <w:r>
        <w:t>Turns case—limited resources cause TMDL failure</w:t>
      </w:r>
    </w:p>
    <w:p w14:paraId="672BD3C1" w14:textId="77777777" w:rsidR="003733D8" w:rsidRPr="00153CE6" w:rsidRDefault="003733D8" w:rsidP="003733D8">
      <w:r>
        <w:t xml:space="preserve">Bethany T. </w:t>
      </w:r>
      <w:r w:rsidRPr="00F552AA">
        <w:rPr>
          <w:rStyle w:val="Style13ptBold"/>
        </w:rPr>
        <w:t>Neilson and</w:t>
      </w:r>
      <w:r>
        <w:t xml:space="preserve"> David K. </w:t>
      </w:r>
      <w:r w:rsidRPr="00F552AA">
        <w:rPr>
          <w:rStyle w:val="Style13ptBold"/>
        </w:rPr>
        <w:t>Stevens 11</w:t>
      </w:r>
      <w:r>
        <w:t>, (January 2011, Neilson is a professor in Civil and Environmental Engineering (CEE) and has a dual appointment with the Utah Water Research Laboratory (UWRL). Neilson is currently serving as the CEE Water Division Head and the director of the Logan River Observatory. Stevens is a professor at Utah State University with a PhD in Civil and Environmental Engineering. "ISSUES RELATED TO THE SUCCESS OF THE TMDL PROGRAM", Civil and Environmental Engineering Department Utah State University, https://core.ac.uk/download/pdf/60533146.pdf ) //BW</w:t>
      </w:r>
    </w:p>
    <w:p w14:paraId="1767872E" w14:textId="77777777" w:rsidR="003733D8" w:rsidRPr="00F552AA" w:rsidRDefault="003733D8" w:rsidP="003733D8">
      <w:pPr>
        <w:rPr>
          <w:sz w:val="14"/>
        </w:rPr>
      </w:pPr>
      <w:r w:rsidRPr="00F552AA">
        <w:rPr>
          <w:rStyle w:val="StyleUnderline"/>
        </w:rPr>
        <w:t xml:space="preserve">Many </w:t>
      </w:r>
      <w:r w:rsidRPr="00E0306F">
        <w:rPr>
          <w:rStyle w:val="StyleUnderline"/>
          <w:highlight w:val="cyan"/>
        </w:rPr>
        <w:t>expert</w:t>
      </w:r>
      <w:r w:rsidRPr="00F552AA">
        <w:rPr>
          <w:rStyle w:val="StyleUnderline"/>
        </w:rPr>
        <w:t xml:space="preserve"> key </w:t>
      </w:r>
      <w:r w:rsidRPr="00E0306F">
        <w:rPr>
          <w:rStyle w:val="StyleUnderline"/>
          <w:highlight w:val="cyan"/>
        </w:rPr>
        <w:t>informants argued</w:t>
      </w:r>
      <w:r w:rsidRPr="00F552AA">
        <w:rPr>
          <w:rStyle w:val="StyleUnderline"/>
        </w:rPr>
        <w:t xml:space="preserve"> that the</w:t>
      </w:r>
      <w:r w:rsidRPr="00F552AA">
        <w:rPr>
          <w:sz w:val="14"/>
        </w:rPr>
        <w:t xml:space="preserve"> successes and </w:t>
      </w:r>
      <w:r w:rsidRPr="00E0306F">
        <w:rPr>
          <w:rStyle w:val="StyleUnderline"/>
          <w:highlight w:val="cyan"/>
        </w:rPr>
        <w:t xml:space="preserve">failures of the TMDL program are due primarily to </w:t>
      </w:r>
      <w:r w:rsidRPr="00E0306F">
        <w:rPr>
          <w:rStyle w:val="Emphasis"/>
          <w:highlight w:val="cyan"/>
        </w:rPr>
        <w:t>limited resource availability</w:t>
      </w:r>
      <w:r w:rsidRPr="00F552AA">
        <w:rPr>
          <w:sz w:val="14"/>
        </w:rPr>
        <w:t xml:space="preserve">. Some experts stated that </w:t>
      </w:r>
      <w:r w:rsidRPr="00E0306F">
        <w:rPr>
          <w:rStyle w:val="StyleUnderline"/>
          <w:highlight w:val="cyan"/>
        </w:rPr>
        <w:t>resources are being sucked dry</w:t>
      </w:r>
      <w:r w:rsidRPr="00F552AA">
        <w:rPr>
          <w:rStyle w:val="StyleUnderline"/>
        </w:rPr>
        <w:t xml:space="preserve"> </w:t>
      </w:r>
      <w:r w:rsidRPr="00F552AA">
        <w:rPr>
          <w:sz w:val="14"/>
        </w:rPr>
        <w:t xml:space="preserve">fighting litigation rather than improving water quality, while others stated that a </w:t>
      </w:r>
      <w:r w:rsidRPr="00E0306F">
        <w:rPr>
          <w:rStyle w:val="StyleUnderline"/>
          <w:highlight w:val="cyan"/>
        </w:rPr>
        <w:t xml:space="preserve">combination of litigation and </w:t>
      </w:r>
      <w:proofErr w:type="spellStart"/>
      <w:r w:rsidRPr="00E0306F">
        <w:rPr>
          <w:rStyle w:val="StyleUnderline"/>
          <w:highlight w:val="cyan"/>
        </w:rPr>
        <w:t>rule making</w:t>
      </w:r>
      <w:proofErr w:type="spellEnd"/>
      <w:r w:rsidRPr="00E0306F">
        <w:rPr>
          <w:rStyle w:val="StyleUnderline"/>
          <w:highlight w:val="cyan"/>
        </w:rPr>
        <w:t xml:space="preserve"> has been the focus</w:t>
      </w:r>
      <w:r w:rsidRPr="00E0306F">
        <w:rPr>
          <w:sz w:val="14"/>
          <w:highlight w:val="cyan"/>
        </w:rPr>
        <w:t xml:space="preserve"> </w:t>
      </w:r>
      <w:r w:rsidRPr="00E0306F">
        <w:rPr>
          <w:rStyle w:val="StyleUnderline"/>
          <w:highlight w:val="cyan"/>
        </w:rPr>
        <w:t>while</w:t>
      </w:r>
      <w:r w:rsidRPr="00F552AA">
        <w:rPr>
          <w:rStyle w:val="StyleUnderline"/>
        </w:rPr>
        <w:t xml:space="preserve"> the </w:t>
      </w:r>
      <w:r w:rsidRPr="00E0306F">
        <w:rPr>
          <w:rStyle w:val="StyleUnderline"/>
          <w:highlight w:val="cyan"/>
        </w:rPr>
        <w:t>technical side</w:t>
      </w:r>
      <w:r w:rsidRPr="00F552AA">
        <w:rPr>
          <w:rStyle w:val="StyleUnderline"/>
        </w:rPr>
        <w:t xml:space="preserve"> of the program </w:t>
      </w:r>
      <w:r w:rsidRPr="00E0306F">
        <w:rPr>
          <w:rStyle w:val="StyleUnderline"/>
          <w:highlight w:val="cyan"/>
        </w:rPr>
        <w:t>has been neglected</w:t>
      </w:r>
      <w:r w:rsidRPr="00F552AA">
        <w:rPr>
          <w:sz w:val="14"/>
        </w:rPr>
        <w:t>. Is it possible that national consistency in the TMDL program is not a CWA goal and that is why it affords great flexibility and why many issues have not been dealt with? Whether this is the case or not, environmental policy (such as the TMDL requirements) that considers the limitations of science but still pushes science to answer hard questions is necessary. If hard questions are not asked, research will not head in the direction of issues that need to be addressed in order to preserve our environment (D. Brady, personal communication, 2000).</w:t>
      </w:r>
    </w:p>
    <w:p w14:paraId="79B9B10C" w14:textId="77777777" w:rsidR="003733D8" w:rsidRDefault="003733D8" w:rsidP="003733D8">
      <w:pPr>
        <w:pStyle w:val="Heading4"/>
      </w:pPr>
      <w:r>
        <w:t>Technical constraints make setting TMDLs extremely difficult—the science just doesn’t exist</w:t>
      </w:r>
    </w:p>
    <w:p w14:paraId="63CA022F" w14:textId="77777777" w:rsidR="003733D8" w:rsidRDefault="003733D8" w:rsidP="003733D8">
      <w:r>
        <w:t xml:space="preserve">Bethany T. </w:t>
      </w:r>
      <w:r w:rsidRPr="00F552AA">
        <w:rPr>
          <w:rStyle w:val="Style13ptBold"/>
        </w:rPr>
        <w:t>Neilson and</w:t>
      </w:r>
      <w:r>
        <w:t xml:space="preserve"> David K. </w:t>
      </w:r>
      <w:r w:rsidRPr="00F552AA">
        <w:rPr>
          <w:rStyle w:val="Style13ptBold"/>
        </w:rPr>
        <w:t>Stevens 11</w:t>
      </w:r>
      <w:r>
        <w:t>, (January 2011, Neilson is a professor in Civil and Environmental Engineering (CEE) and has a dual appointment with the Utah Water Research Laboratory (UWRL). Neilson is currently serving as the CEE Water Division Head and the director of the Logan River Observatory. Stevens is a professor at Utah State University with a PhD in Civil and Environmental Engineering. "ISSUES RELATED TO THE SUCCESS OF THE TMDL PROGRAM", Civil and Environmental Engineering Department Utah State University, https://core.ac.uk/download/pdf/60533146.pdf ) //BW</w:t>
      </w:r>
    </w:p>
    <w:p w14:paraId="57C2A368" w14:textId="77777777" w:rsidR="003733D8" w:rsidRPr="00F552AA" w:rsidRDefault="003733D8" w:rsidP="003733D8">
      <w:pPr>
        <w:rPr>
          <w:rStyle w:val="StyleUnderline"/>
        </w:rPr>
      </w:pPr>
      <w:r w:rsidRPr="00E0306F">
        <w:rPr>
          <w:rStyle w:val="StyleUnderline"/>
          <w:highlight w:val="cyan"/>
        </w:rPr>
        <w:t>Technical Constraints in TMDL Development</w:t>
      </w:r>
    </w:p>
    <w:p w14:paraId="6103C0EB" w14:textId="77777777" w:rsidR="003733D8" w:rsidRPr="00F552AA" w:rsidRDefault="003733D8" w:rsidP="003733D8">
      <w:pPr>
        <w:rPr>
          <w:rStyle w:val="Emphasis"/>
        </w:rPr>
      </w:pPr>
      <w:r w:rsidRPr="00F552AA">
        <w:t xml:space="preserve">In considering the </w:t>
      </w:r>
      <w:r w:rsidRPr="00F552AA">
        <w:rPr>
          <w:rStyle w:val="StyleUnderline"/>
        </w:rPr>
        <w:t>difficulties</w:t>
      </w:r>
      <w:r w:rsidRPr="00F552AA">
        <w:t xml:space="preserve"> encountered </w:t>
      </w:r>
      <w:r w:rsidRPr="00F552AA">
        <w:rPr>
          <w:rStyle w:val="StyleUnderline"/>
        </w:rPr>
        <w:t>in the TMDL program</w:t>
      </w:r>
      <w:r w:rsidRPr="00F552AA">
        <w:t xml:space="preserve">, it appears probable that </w:t>
      </w:r>
      <w:r w:rsidRPr="00E0306F">
        <w:rPr>
          <w:rStyle w:val="Emphasis"/>
          <w:highlight w:val="cyan"/>
        </w:rPr>
        <w:t>environmental policy is ahead of science</w:t>
      </w:r>
      <w:r w:rsidRPr="00F552AA">
        <w:t xml:space="preserve">, and that is one reason why there is a lack of consistency in technical approaches and guidance. It is also possible that guidance is sparse because there is </w:t>
      </w:r>
      <w:r w:rsidRPr="00E0306F">
        <w:rPr>
          <w:rStyle w:val="StyleUnderline"/>
          <w:highlight w:val="cyan"/>
        </w:rPr>
        <w:t>no consistent manner in</w:t>
      </w:r>
      <w:r w:rsidRPr="00F552AA">
        <w:rPr>
          <w:rStyle w:val="StyleUnderline"/>
        </w:rPr>
        <w:t xml:space="preserve"> which problem areas in TMDL development are solved</w:t>
      </w:r>
      <w:r w:rsidRPr="00F552AA">
        <w:t xml:space="preserve"> (</w:t>
      </w:r>
      <w:r w:rsidRPr="00F552AA">
        <w:rPr>
          <w:rStyle w:val="StyleUnderline"/>
        </w:rPr>
        <w:t xml:space="preserve">e.g., </w:t>
      </w:r>
      <w:r w:rsidRPr="00E0306F">
        <w:rPr>
          <w:rStyle w:val="StyleUnderline"/>
          <w:highlight w:val="cyan"/>
        </w:rPr>
        <w:t>accurate non-point load estimation, load allocation in data poor areas, etc.</w:t>
      </w:r>
      <w:r w:rsidRPr="00F552AA">
        <w:rPr>
          <w:rStyle w:val="StyleUnderline"/>
        </w:rPr>
        <w:t>).</w:t>
      </w:r>
      <w:r w:rsidRPr="00F552AA">
        <w:t xml:space="preserve"> EPA regional TMDL coordinators’ responses to these issues varied. Historically, in environmental management, policy has preceded science. As one expert key informant stated, EPA headquarters often has the philosophy that “if you build it (policy) they (scientists) will come.” </w:t>
      </w:r>
      <w:r w:rsidRPr="00F552AA">
        <w:rPr>
          <w:rStyle w:val="StyleUnderline"/>
        </w:rPr>
        <w:t xml:space="preserve">In the TMDL program, </w:t>
      </w:r>
      <w:r w:rsidRPr="00E0306F">
        <w:rPr>
          <w:rStyle w:val="StyleUnderline"/>
          <w:highlight w:val="cyan"/>
        </w:rPr>
        <w:t>key informants at EPA headquarters</w:t>
      </w:r>
      <w:r w:rsidRPr="00E65EAD">
        <w:rPr>
          <w:rStyle w:val="StyleUnderline"/>
        </w:rPr>
        <w:t xml:space="preserve"> and</w:t>
      </w:r>
      <w:r w:rsidRPr="00F552AA">
        <w:rPr>
          <w:rStyle w:val="StyleUnderline"/>
        </w:rPr>
        <w:t xml:space="preserve"> five of the nine regional expert key informants interviewed </w:t>
      </w:r>
      <w:r w:rsidRPr="00E0306F">
        <w:rPr>
          <w:rStyle w:val="StyleUnderline"/>
          <w:highlight w:val="cyan"/>
        </w:rPr>
        <w:t>stated</w:t>
      </w:r>
      <w:r w:rsidRPr="00F552AA">
        <w:rPr>
          <w:rStyle w:val="StyleUnderline"/>
        </w:rPr>
        <w:t xml:space="preserve"> that </w:t>
      </w:r>
      <w:r w:rsidRPr="00E0306F">
        <w:rPr>
          <w:rStyle w:val="StyleUnderline"/>
          <w:highlight w:val="cyan"/>
        </w:rPr>
        <w:t>TMDL policy is ahead of science</w:t>
      </w:r>
      <w:r w:rsidRPr="00F552AA">
        <w:t xml:space="preserve"> and is, therefore, driving the science. This </w:t>
      </w:r>
      <w:r w:rsidRPr="00E0306F">
        <w:rPr>
          <w:rStyle w:val="StyleUnderline"/>
          <w:highlight w:val="cyan"/>
        </w:rPr>
        <w:t>raises questions</w:t>
      </w:r>
      <w:r w:rsidRPr="00F552AA">
        <w:rPr>
          <w:rStyle w:val="StyleUnderline"/>
        </w:rPr>
        <w:t xml:space="preserve"> of how exactly to guide states and regions </w:t>
      </w:r>
      <w:r w:rsidRPr="00E0306F">
        <w:rPr>
          <w:rStyle w:val="StyleUnderline"/>
          <w:highlight w:val="cyan"/>
        </w:rPr>
        <w:t>in the technical aspects of TMDL development</w:t>
      </w:r>
      <w:r w:rsidRPr="00F552AA">
        <w:rPr>
          <w:rStyle w:val="StyleUnderline"/>
        </w:rPr>
        <w:t>.</w:t>
      </w:r>
      <w:r w:rsidRPr="00F552AA">
        <w:t xml:space="preserve"> One regional expert key informant stated that the TMDL policy is driving the development of the necessary science but the process is not complete, while another stated that </w:t>
      </w:r>
      <w:r w:rsidRPr="00F552AA">
        <w:rPr>
          <w:rStyle w:val="Emphasis"/>
        </w:rPr>
        <w:t xml:space="preserve">the </w:t>
      </w:r>
      <w:r w:rsidRPr="00E0306F">
        <w:rPr>
          <w:rStyle w:val="Emphasis"/>
          <w:highlight w:val="cyan"/>
        </w:rPr>
        <w:t>theoretical science is available while the practical application of the science is not.</w:t>
      </w:r>
    </w:p>
    <w:p w14:paraId="680CE60A" w14:textId="77777777" w:rsidR="003733D8" w:rsidRPr="00753080" w:rsidRDefault="003733D8" w:rsidP="003733D8"/>
    <w:p w14:paraId="44816040" w14:textId="77777777" w:rsidR="003733D8" w:rsidRDefault="003733D8" w:rsidP="003733D8">
      <w:pPr>
        <w:pStyle w:val="Heading3"/>
        <w:rPr>
          <w:rFonts w:cs="Times New Roman"/>
        </w:rPr>
      </w:pPr>
      <w:r>
        <w:rPr>
          <w:rFonts w:cs="Times New Roman"/>
        </w:rPr>
        <w:t>L---Dams---Inspections</w:t>
      </w:r>
    </w:p>
    <w:p w14:paraId="32564F24" w14:textId="77777777" w:rsidR="003733D8" w:rsidRPr="00A4464D" w:rsidRDefault="003733D8" w:rsidP="003733D8">
      <w:pPr>
        <w:pStyle w:val="Heading4"/>
        <w:rPr>
          <w:rStyle w:val="Style13ptBold"/>
          <w:b/>
          <w:bCs w:val="0"/>
        </w:rPr>
      </w:pPr>
      <w:r w:rsidRPr="00A4464D">
        <w:rPr>
          <w:rStyle w:val="Style13ptBold"/>
          <w:b/>
          <w:bCs w:val="0"/>
        </w:rPr>
        <w:t xml:space="preserve">The plan </w:t>
      </w:r>
      <w:r>
        <w:rPr>
          <w:rStyle w:val="Style13ptBold"/>
          <w:b/>
          <w:bCs w:val="0"/>
        </w:rPr>
        <w:t>drains limited EPA resources through</w:t>
      </w:r>
      <w:r w:rsidRPr="00A4464D">
        <w:rPr>
          <w:rStyle w:val="Style13ptBold"/>
          <w:b/>
          <w:bCs w:val="0"/>
        </w:rPr>
        <w:t xml:space="preserve"> inspection backlogs</w:t>
      </w:r>
      <w:r>
        <w:rPr>
          <w:rStyle w:val="Style13ptBold"/>
          <w:b/>
          <w:bCs w:val="0"/>
        </w:rPr>
        <w:t xml:space="preserve"> due to understaffing—turns case and proves the link to the DA</w:t>
      </w:r>
    </w:p>
    <w:p w14:paraId="3426F464" w14:textId="77777777" w:rsidR="003733D8" w:rsidRDefault="003733D8" w:rsidP="003733D8">
      <w:r>
        <w:rPr>
          <w:rStyle w:val="Style13ptBold"/>
        </w:rPr>
        <w:t xml:space="preserve">1ac </w:t>
      </w:r>
      <w:r w:rsidRPr="00BC1AD5">
        <w:rPr>
          <w:rStyle w:val="Style13ptBold"/>
        </w:rPr>
        <w:t>Pearce, 21</w:t>
      </w:r>
      <w:r>
        <w:t xml:space="preserve"> --- freelance author and journalist based in the U.K. He is a contributing writer for Yale Environment 360 and is the author of numerous books, including </w:t>
      </w:r>
      <w:r w:rsidRPr="007A1395">
        <w:rPr>
          <w:i/>
        </w:rPr>
        <w:t>The Land Grabbers, Earth Then and Now: Amazing Images of Our Changing World</w:t>
      </w:r>
      <w:r>
        <w:t xml:space="preserve">, and </w:t>
      </w:r>
      <w:r w:rsidRPr="007A1395">
        <w:rPr>
          <w:i/>
        </w:rPr>
        <w:t>The Climate Files: The Battle for the Truth About Global Warming</w:t>
      </w:r>
      <w:r>
        <w:t xml:space="preserve"> (FEBRUARY 3, 2021, Fred Pearce, “Water Warning: The Looming Threat of the World’s Aging Dams; Tens of thousands of large dams across the globe are reaching the end of their expected lifespans, leading to a dramatic rise in failures and collapses, a new UN study finds. These deteriorating structures pose a serious threat to hundreds of millions of people living downstream,” </w:t>
      </w:r>
      <w:hyperlink r:id="rId19" w:history="1">
        <w:r w:rsidRPr="000F5E24">
          <w:rPr>
            <w:rStyle w:val="Hyperlink"/>
          </w:rPr>
          <w:t>https://e360.yale.edu/features/water-warning-the-looming-threat-of-the-worlds-aging-dams</w:t>
        </w:r>
      </w:hyperlink>
      <w:r>
        <w:t>, JMP – recut by BW)</w:t>
      </w:r>
    </w:p>
    <w:p w14:paraId="557A71C6" w14:textId="77777777" w:rsidR="003733D8" w:rsidRPr="00C869CD" w:rsidRDefault="003733D8" w:rsidP="003733D8">
      <w:r w:rsidRPr="00C869CD">
        <w:t>The World Bank agrees. Last December, it announced a $250-million loan to India for an ongoing project to “</w:t>
      </w:r>
      <w:r w:rsidRPr="00B82341">
        <w:rPr>
          <w:rStyle w:val="StyleUnderline"/>
        </w:rPr>
        <w:t>strengthen dam safety</w:t>
      </w:r>
      <w:r w:rsidRPr="00C869CD">
        <w:t xml:space="preserve">,” </w:t>
      </w:r>
      <w:r w:rsidRPr="00B82341">
        <w:rPr>
          <w:rStyle w:val="StyleUnderline"/>
        </w:rPr>
        <w:t xml:space="preserve">with </w:t>
      </w:r>
      <w:r w:rsidRPr="00E0306F">
        <w:rPr>
          <w:rStyle w:val="StyleUnderline"/>
          <w:highlight w:val="cyan"/>
        </w:rPr>
        <w:t xml:space="preserve">better </w:t>
      </w:r>
      <w:r w:rsidRPr="00E0306F">
        <w:rPr>
          <w:rStyle w:val="Emphasis"/>
          <w:highlight w:val="cyan"/>
        </w:rPr>
        <w:t>inspections</w:t>
      </w:r>
      <w:r w:rsidRPr="00E0306F">
        <w:rPr>
          <w:rStyle w:val="StyleUnderline"/>
          <w:highlight w:val="cyan"/>
        </w:rPr>
        <w:t xml:space="preserve"> and management</w:t>
      </w:r>
      <w:r w:rsidRPr="00C869CD">
        <w:t xml:space="preserve"> of the country’s large dams, which hold back 240 million acre-feet of water — starting with 120 of the country’s aging dam fleet.</w:t>
      </w:r>
    </w:p>
    <w:p w14:paraId="556BA3C7" w14:textId="77777777" w:rsidR="003733D8" w:rsidRPr="00C869CD" w:rsidRDefault="003733D8" w:rsidP="003733D8">
      <w:r w:rsidRPr="00C869CD">
        <w:t xml:space="preserve">Martin Wieland, chair of the committee on seismic aspects of dam design at the Paris-based International Commission on Large Dams, the leading body of dam professionals, told Yale e360 that “many dams could last much longer than 50 or 100 years if well designed, well-constructed, and well-maintained and monitored. The oldest concrete dam in Europe, the </w:t>
      </w:r>
      <w:proofErr w:type="spellStart"/>
      <w:r w:rsidRPr="00C869CD">
        <w:t>Maigrauge</w:t>
      </w:r>
      <w:proofErr w:type="spellEnd"/>
      <w:r w:rsidRPr="00C869CD">
        <w:t xml:space="preserve"> Dam [in Switzerland] was completed in 1872 and is expected to reach 200 years.” But, he said, “the </w:t>
      </w:r>
      <w:r w:rsidRPr="00E0306F">
        <w:rPr>
          <w:rStyle w:val="StyleUnderline"/>
          <w:highlight w:val="cyan"/>
        </w:rPr>
        <w:t>safety of a dam</w:t>
      </w:r>
      <w:r w:rsidRPr="00B82341">
        <w:rPr>
          <w:rStyle w:val="StyleUnderline"/>
        </w:rPr>
        <w:t xml:space="preserve"> may </w:t>
      </w:r>
      <w:r w:rsidRPr="00E0306F">
        <w:rPr>
          <w:rStyle w:val="StyleUnderline"/>
          <w:highlight w:val="cyan"/>
        </w:rPr>
        <w:t>deteriorate very fast</w:t>
      </w:r>
      <w:r w:rsidRPr="00C869CD">
        <w:t>.” He suggested a large part of the growing risk was “not aging, but the increased number of people downstream.”</w:t>
      </w:r>
    </w:p>
    <w:p w14:paraId="1D76E3E2" w14:textId="77777777" w:rsidR="003733D8" w:rsidRPr="00C869CD" w:rsidRDefault="003733D8" w:rsidP="003733D8">
      <w:r w:rsidRPr="00B82341">
        <w:rPr>
          <w:rStyle w:val="StyleUnderline"/>
        </w:rPr>
        <w:t>Dams</w:t>
      </w:r>
      <w:r w:rsidRPr="00C869CD">
        <w:t xml:space="preserve"> are mostly made of earth, masonry, or concrete. They </w:t>
      </w:r>
      <w:r w:rsidRPr="00B82341">
        <w:rPr>
          <w:rStyle w:val="StyleUnderline"/>
        </w:rPr>
        <w:t>can fail because of decaying concrete, cracking, seepage, hidden fissures in surrounding rocks, or buckling under their own weight</w:t>
      </w:r>
      <w:r w:rsidRPr="00C869CD">
        <w:t xml:space="preserve">. They can </w:t>
      </w:r>
      <w:r w:rsidRPr="00B82341">
        <w:rPr>
          <w:rStyle w:val="StyleUnderline"/>
        </w:rPr>
        <w:t>suffer lining failures, earthquakes, sabotage, or being washed away when floods breach their crests</w:t>
      </w:r>
      <w:r w:rsidRPr="00C869CD">
        <w:t xml:space="preserve">. </w:t>
      </w:r>
      <w:r w:rsidRPr="00E0306F">
        <w:rPr>
          <w:rStyle w:val="Emphasis"/>
          <w:highlight w:val="cyan"/>
        </w:rPr>
        <w:t>Regular inspections are vital</w:t>
      </w:r>
      <w:r w:rsidRPr="00C869CD">
        <w:t>, says Wieland.</w:t>
      </w:r>
    </w:p>
    <w:p w14:paraId="75111FBA" w14:textId="77777777" w:rsidR="003733D8" w:rsidRPr="00C869CD" w:rsidRDefault="003733D8" w:rsidP="003733D8">
      <w:r w:rsidRPr="00C869CD">
        <w:t xml:space="preserve">But there is </w:t>
      </w:r>
      <w:r w:rsidRPr="00E0306F">
        <w:rPr>
          <w:rStyle w:val="Emphasis"/>
          <w:highlight w:val="cyan"/>
        </w:rPr>
        <w:t>growing concern</w:t>
      </w:r>
      <w:r w:rsidRPr="00C869CD">
        <w:t xml:space="preserve"> worldwide </w:t>
      </w:r>
      <w:r w:rsidRPr="00E0306F">
        <w:rPr>
          <w:rStyle w:val="Emphasis"/>
          <w:highlight w:val="cyan"/>
        </w:rPr>
        <w:t>about a lack of inspectors capable of assessing the risk from aging dams, leading to backlogs of inspections and hazards</w:t>
      </w:r>
      <w:r w:rsidRPr="00B82341">
        <w:rPr>
          <w:rStyle w:val="Emphasis"/>
        </w:rPr>
        <w:t xml:space="preserve"> that are </w:t>
      </w:r>
      <w:r w:rsidRPr="00E0306F">
        <w:rPr>
          <w:rStyle w:val="Emphasis"/>
          <w:highlight w:val="cyan"/>
        </w:rPr>
        <w:t>missed</w:t>
      </w:r>
      <w:r w:rsidRPr="00C869CD">
        <w:t xml:space="preserve">. </w:t>
      </w:r>
      <w:r w:rsidRPr="00B82341">
        <w:rPr>
          <w:rStyle w:val="StyleUnderline"/>
        </w:rPr>
        <w:t>An investigation after the failure of the Oroville Dam in the U</w:t>
      </w:r>
      <w:r w:rsidRPr="00C869CD">
        <w:t xml:space="preserve">nited </w:t>
      </w:r>
      <w:r w:rsidRPr="00B82341">
        <w:rPr>
          <w:rStyle w:val="StyleUnderline"/>
        </w:rPr>
        <w:t>S</w:t>
      </w:r>
      <w:r w:rsidRPr="00C869CD">
        <w:t xml:space="preserve">tates </w:t>
      </w:r>
      <w:r w:rsidRPr="00B82341">
        <w:rPr>
          <w:rStyle w:val="StyleUnderline"/>
        </w:rPr>
        <w:t xml:space="preserve">found that </w:t>
      </w:r>
      <w:r w:rsidRPr="00B82341">
        <w:rPr>
          <w:rStyle w:val="Emphasis"/>
        </w:rPr>
        <w:t>past inspections had failed to spot structural flaws</w:t>
      </w:r>
      <w:r w:rsidRPr="00B82341">
        <w:rPr>
          <w:rStyle w:val="StyleUnderline"/>
        </w:rPr>
        <w:t>.</w:t>
      </w:r>
      <w:r w:rsidRPr="00C869CD">
        <w:t xml:space="preserve"> As Wieland puts it: “Not everything is visible or measurable.”</w:t>
      </w:r>
    </w:p>
    <w:p w14:paraId="2CFB1F7A" w14:textId="77777777" w:rsidR="003733D8" w:rsidRPr="00C869CD" w:rsidRDefault="003733D8" w:rsidP="003733D8">
      <w:pPr>
        <w:rPr>
          <w:szCs w:val="16"/>
        </w:rPr>
      </w:pPr>
      <w:r w:rsidRPr="00C869CD">
        <w:rPr>
          <w:szCs w:val="16"/>
        </w:rPr>
        <w:t xml:space="preserve">Many old dams are now being abandoned as their reservoirs fill with sediment dropped by the rivers they barricade. An international study in 2014 headed by G. Mathias </w:t>
      </w:r>
      <w:proofErr w:type="spellStart"/>
      <w:r w:rsidRPr="00C869CD">
        <w:rPr>
          <w:szCs w:val="16"/>
        </w:rPr>
        <w:t>Kondolf</w:t>
      </w:r>
      <w:proofErr w:type="spellEnd"/>
      <w:r w:rsidRPr="00C869CD">
        <w:rPr>
          <w:szCs w:val="16"/>
        </w:rPr>
        <w:t xml:space="preserve"> of the University of California, Berkeley, estimated that more than a quarter of the total sediment flow of the world’s rivers is being trapped behind dams.</w:t>
      </w:r>
    </w:p>
    <w:p w14:paraId="38F35D5E" w14:textId="77777777" w:rsidR="003733D8" w:rsidRPr="00C869CD" w:rsidRDefault="003733D8" w:rsidP="003733D8">
      <w:pPr>
        <w:rPr>
          <w:szCs w:val="16"/>
        </w:rPr>
      </w:pPr>
      <w:r w:rsidRPr="00C869CD">
        <w:rPr>
          <w:szCs w:val="16"/>
        </w:rPr>
        <w:t>On the Yellow River in China, the world’s siltiest river, the Sanmenxia Dam filled in just two years. India’s reservoirs are losing almost 1.6 million acre-feet of water-storage capacity each year due to sediment build-up, according to officials.</w:t>
      </w:r>
    </w:p>
    <w:p w14:paraId="6B51B504" w14:textId="77777777" w:rsidR="003733D8" w:rsidRPr="00C869CD" w:rsidRDefault="003733D8" w:rsidP="003733D8">
      <w:pPr>
        <w:rPr>
          <w:szCs w:val="16"/>
        </w:rPr>
      </w:pPr>
      <w:r w:rsidRPr="00C869CD">
        <w:rPr>
          <w:szCs w:val="16"/>
        </w:rPr>
        <w:t>The accumulation of sediment makes dams less useful, but sometimes also makes them more dangerous. This is because with less reservoir space, the dams are at greater risk of being overwhelmed during heavy rains. To save their structures, operators are more likely to make abrupt emergency releases down spillways at the height of floods.</w:t>
      </w:r>
    </w:p>
    <w:p w14:paraId="389A3A70" w14:textId="77777777" w:rsidR="003733D8" w:rsidRPr="00C869CD" w:rsidRDefault="003733D8" w:rsidP="003733D8">
      <w:pPr>
        <w:rPr>
          <w:szCs w:val="16"/>
        </w:rPr>
      </w:pPr>
      <w:r w:rsidRPr="00C869CD">
        <w:rPr>
          <w:szCs w:val="16"/>
        </w:rPr>
        <w:t>After Hurricane Mitch ripped through Central America in 1998, several hundred people died in their beds in the Honduran capital of Tegucigalpa when a “wall of water” rushed through the city’s poor riverside communities. Investigators from the U.S. Geological Survey concluded that the “wall” appeared when operators of the city’s two main dams made emergency releases at the height of the flood. The two dams were built only in the 1970s, but had lost much of their capacity to siltation.</w:t>
      </w:r>
    </w:p>
    <w:p w14:paraId="0FC0A864" w14:textId="77777777" w:rsidR="003733D8" w:rsidRPr="00C869CD" w:rsidRDefault="003733D8" w:rsidP="003733D8">
      <w:pPr>
        <w:rPr>
          <w:szCs w:val="16"/>
        </w:rPr>
      </w:pPr>
      <w:r w:rsidRPr="00C869CD">
        <w:rPr>
          <w:szCs w:val="16"/>
        </w:rPr>
        <w:t xml:space="preserve">Meanwhile, climate change, which is bringing more extreme floods to many places, and aging dams threaten to be a lethal combination. “Old dams were designed and built on the basis of hydrological records in a pre-climate change era,” says </w:t>
      </w:r>
      <w:proofErr w:type="spellStart"/>
      <w:r w:rsidRPr="00C869CD">
        <w:rPr>
          <w:szCs w:val="16"/>
        </w:rPr>
        <w:t>Smakhtin</w:t>
      </w:r>
      <w:proofErr w:type="spellEnd"/>
      <w:r w:rsidRPr="00C869CD">
        <w:rPr>
          <w:szCs w:val="16"/>
        </w:rPr>
        <w:t>. “Now things are different, and this is worrying.”</w:t>
      </w:r>
    </w:p>
    <w:p w14:paraId="6D08C5AA" w14:textId="77777777" w:rsidR="003733D8" w:rsidRDefault="003733D8" w:rsidP="003733D8">
      <w:r w:rsidRPr="00C869CD">
        <w:t xml:space="preserve">What should be done? </w:t>
      </w:r>
      <w:r w:rsidRPr="00E0306F">
        <w:rPr>
          <w:rStyle w:val="StyleUnderline"/>
          <w:highlight w:val="cyan"/>
        </w:rPr>
        <w:t xml:space="preserve">Some aging dams remain safe, but </w:t>
      </w:r>
      <w:r w:rsidRPr="00E0306F">
        <w:rPr>
          <w:rStyle w:val="Emphasis"/>
          <w:highlight w:val="cyan"/>
        </w:rPr>
        <w:t>all will require much more rigorous inspection</w:t>
      </w:r>
      <w:r w:rsidRPr="00C869CD">
        <w:rPr>
          <w:rStyle w:val="StyleUnderline"/>
        </w:rPr>
        <w:t xml:space="preserve"> as they grow older</w:t>
      </w:r>
      <w:r w:rsidRPr="00C869CD">
        <w:t xml:space="preserve">, experts say, </w:t>
      </w:r>
      <w:r w:rsidRPr="00C869CD">
        <w:rPr>
          <w:rStyle w:val="StyleUnderline"/>
        </w:rPr>
        <w:t>often followed by expensive repairs</w:t>
      </w:r>
      <w:r w:rsidRPr="00C869CD">
        <w:t>. Many more will need to be reengineered to cope with extreme river flows different from those envisaged when they were first built.</w:t>
      </w:r>
    </w:p>
    <w:p w14:paraId="0493F396" w14:textId="77777777" w:rsidR="003733D8" w:rsidRPr="00753080" w:rsidRDefault="003733D8" w:rsidP="003733D8"/>
    <w:p w14:paraId="70CBD335" w14:textId="2289E893" w:rsidR="00753080" w:rsidRDefault="00753080" w:rsidP="0091342B">
      <w:pPr>
        <w:pStyle w:val="Heading3"/>
        <w:rPr>
          <w:rFonts w:cs="Times New Roman"/>
        </w:rPr>
      </w:pPr>
      <w:r>
        <w:rPr>
          <w:rFonts w:cs="Times New Roman"/>
        </w:rPr>
        <w:t>L---Dams---AT States</w:t>
      </w:r>
    </w:p>
    <w:p w14:paraId="1FAC02A8" w14:textId="6E0C6239" w:rsidR="00753080" w:rsidRDefault="00753080" w:rsidP="00753080">
      <w:r>
        <w:t>*See states block in the “internal link” section</w:t>
      </w:r>
    </w:p>
    <w:p w14:paraId="49BAE80E" w14:textId="77777777" w:rsidR="00753080" w:rsidRPr="00EF2AED" w:rsidRDefault="00753080" w:rsidP="00753080">
      <w:pPr>
        <w:pStyle w:val="Heading4"/>
        <w:rPr>
          <w:rStyle w:val="Style13ptBold"/>
          <w:b/>
          <w:bCs w:val="0"/>
        </w:rPr>
      </w:pPr>
      <w:r>
        <w:rPr>
          <w:rStyle w:val="Style13ptBold"/>
          <w:b/>
          <w:bCs w:val="0"/>
        </w:rPr>
        <w:t>Even if states enforce the caps, the</w:t>
      </w:r>
      <w:r w:rsidRPr="00EF2AED">
        <w:rPr>
          <w:rStyle w:val="Style13ptBold"/>
          <w:b/>
          <w:bCs w:val="0"/>
        </w:rPr>
        <w:t xml:space="preserve"> EPA is responsible for setting TMDLs and allocating</w:t>
      </w:r>
      <w:r>
        <w:rPr>
          <w:rStyle w:val="Style13ptBold"/>
          <w:b/>
          <w:bCs w:val="0"/>
        </w:rPr>
        <w:t xml:space="preserve"> </w:t>
      </w:r>
      <w:r w:rsidRPr="00EF2AED">
        <w:rPr>
          <w:rStyle w:val="Style13ptBold"/>
          <w:b/>
          <w:bCs w:val="0"/>
        </w:rPr>
        <w:t>permits—Columbia and Snake rivers prove</w:t>
      </w:r>
    </w:p>
    <w:p w14:paraId="22654604" w14:textId="77777777" w:rsidR="00753080" w:rsidRDefault="00753080" w:rsidP="00753080">
      <w:r w:rsidRPr="007B4F69">
        <w:rPr>
          <w:rStyle w:val="Style13ptBold"/>
        </w:rPr>
        <w:t xml:space="preserve">Ferron &amp; </w:t>
      </w:r>
      <w:proofErr w:type="spellStart"/>
      <w:r w:rsidRPr="007B4F69">
        <w:rPr>
          <w:rStyle w:val="Style13ptBold"/>
        </w:rPr>
        <w:t>Galleher</w:t>
      </w:r>
      <w:proofErr w:type="spellEnd"/>
      <w:r w:rsidRPr="007B4F69">
        <w:rPr>
          <w:rStyle w:val="Style13ptBold"/>
        </w:rPr>
        <w:t>, 20</w:t>
      </w:r>
      <w:r>
        <w:t xml:space="preserve"> (Aug. 19, 2020, Kelly Ferron and Stacy </w:t>
      </w:r>
      <w:proofErr w:type="spellStart"/>
      <w:r>
        <w:t>Galleher</w:t>
      </w:r>
      <w:proofErr w:type="spellEnd"/>
      <w:r>
        <w:t>, “EPA plan for Washington and Oregon rivers leaves salmon in hot water,” https://ecology.wa.gov/Blog/Posts/August-2020/EPA-plan-for-Washington-and-Oregon-rivers-leaves-s, JMP, recut by Brendan)</w:t>
      </w:r>
    </w:p>
    <w:p w14:paraId="223BD4A2" w14:textId="5FA75592" w:rsidR="00753080" w:rsidRDefault="00753080" w:rsidP="00753080">
      <w:r w:rsidRPr="0052001B">
        <w:t>The U.S. Environmental Protection Agency (</w:t>
      </w:r>
      <w:r w:rsidRPr="00E0306F">
        <w:rPr>
          <w:rStyle w:val="StyleUnderline"/>
          <w:highlight w:val="cyan"/>
        </w:rPr>
        <w:t>EPA</w:t>
      </w:r>
      <w:r w:rsidRPr="0052001B">
        <w:t xml:space="preserve">) </w:t>
      </w:r>
      <w:r w:rsidRPr="0052001B">
        <w:rPr>
          <w:rStyle w:val="StyleUnderline"/>
        </w:rPr>
        <w:t xml:space="preserve">recently </w:t>
      </w:r>
      <w:r w:rsidRPr="00E0306F">
        <w:rPr>
          <w:rStyle w:val="StyleUnderline"/>
          <w:highlight w:val="cyan"/>
        </w:rPr>
        <w:t>released their plan to reduce temperatures in</w:t>
      </w:r>
      <w:r w:rsidRPr="0052001B">
        <w:rPr>
          <w:rStyle w:val="StyleUnderline"/>
        </w:rPr>
        <w:t xml:space="preserve"> the </w:t>
      </w:r>
      <w:r w:rsidRPr="00E0306F">
        <w:rPr>
          <w:rStyle w:val="StyleUnderline"/>
          <w:highlight w:val="cyan"/>
        </w:rPr>
        <w:t>Columbia and Snake rivers</w:t>
      </w:r>
      <w:r w:rsidRPr="0052001B">
        <w:t xml:space="preserve">. The </w:t>
      </w:r>
      <w:r w:rsidRPr="0052001B">
        <w:rPr>
          <w:rStyle w:val="StyleUnderline"/>
        </w:rPr>
        <w:t xml:space="preserve">plan, </w:t>
      </w:r>
      <w:r w:rsidRPr="00E0306F">
        <w:rPr>
          <w:rStyle w:val="StyleUnderline"/>
          <w:highlight w:val="cyan"/>
        </w:rPr>
        <w:t>called a</w:t>
      </w:r>
      <w:r w:rsidRPr="0052001B">
        <w:rPr>
          <w:rStyle w:val="StyleUnderline"/>
        </w:rPr>
        <w:t xml:space="preserve"> “Total Maximum Daily Load” or </w:t>
      </w:r>
      <w:r w:rsidRPr="00E0306F">
        <w:rPr>
          <w:rStyle w:val="StyleUnderline"/>
          <w:highlight w:val="cyan"/>
        </w:rPr>
        <w:t>TMDL</w:t>
      </w:r>
      <w:r w:rsidRPr="0052001B">
        <w:rPr>
          <w:rStyle w:val="StyleUnderline"/>
        </w:rPr>
        <w:t xml:space="preserve">, is like a diet for temperature: it </w:t>
      </w:r>
      <w:r w:rsidRPr="00E0306F">
        <w:rPr>
          <w:rStyle w:val="StyleUnderline"/>
          <w:highlight w:val="cyan"/>
        </w:rPr>
        <w:t>sets reduction targets for</w:t>
      </w:r>
      <w:r w:rsidRPr="0052001B">
        <w:rPr>
          <w:rStyle w:val="StyleUnderline"/>
        </w:rPr>
        <w:t xml:space="preserve"> each source of temperature pollution</w:t>
      </w:r>
      <w:r w:rsidRPr="0052001B">
        <w:t xml:space="preserve"> — </w:t>
      </w:r>
      <w:r w:rsidRPr="0052001B">
        <w:rPr>
          <w:rStyle w:val="Emphasis"/>
        </w:rPr>
        <w:t xml:space="preserve">such as </w:t>
      </w:r>
      <w:r w:rsidRPr="00E0306F">
        <w:rPr>
          <w:rStyle w:val="Emphasis"/>
          <w:highlight w:val="cyan"/>
        </w:rPr>
        <w:t>dams</w:t>
      </w:r>
      <w:r w:rsidRPr="0052001B">
        <w:t xml:space="preserve">, businesses, and even climate change. If each of these sources meet its goal, temperatures in the rivers will remain at levels healthy for endangered salmon. Unfortunately, as a diet, EPA’s proposal basically says “just eat healthy” instead of describing how many servings of fruits and vegetables people should strive for. *By the way, USDA recommends 1 to 2 cups of fruits and 1 to 3 cups of vegetables a day, just in case you were curious.* Temperature is complex; EPA, local governments, states, dam operators, tribes, farmers, and other people who depend on these rivers and the fish that live in them all play a role. We expected EPA to release a plan that would create a path for us to work together to address this regional problem. That didn’t happen. EPA’s plan lacks clear serving amounts for two of the major contributors: upstream sources and climate change. Ecology, the Oregon Department of Environmental Quality (ODEQ), and our other partners across Washington and Oregon are committed to reducing temperatures and saving fish. We </w:t>
      </w:r>
      <w:r w:rsidRPr="0052001B">
        <w:rPr>
          <w:rStyle w:val="StyleUnderline"/>
        </w:rPr>
        <w:t>need EPA</w:t>
      </w:r>
      <w:r w:rsidRPr="0052001B">
        <w:t xml:space="preserve"> and the federal government </w:t>
      </w:r>
      <w:r w:rsidRPr="0052001B">
        <w:rPr>
          <w:rStyle w:val="StyleUnderline"/>
        </w:rPr>
        <w:t>to pull their weight in addressing the dominant sources of temperature pollution from dams</w:t>
      </w:r>
      <w:r w:rsidRPr="0052001B">
        <w:t xml:space="preserve">, climate change, and upstream temperature sources. We've submitted our comments to EPA detailing the changes we would like to see in the plan and summarized our key points below. Things are heating up In warmer months of the year (July-September), temperatures in the Columbia and Snake rivers rise. </w:t>
      </w:r>
      <w:r w:rsidRPr="0052001B">
        <w:rPr>
          <w:rStyle w:val="StyleUnderline"/>
        </w:rPr>
        <w:t>EPA’s research in the TMDL found that some sections of the rivers regularly reach 68 to 74 degrees</w:t>
      </w:r>
      <w:r w:rsidRPr="0052001B">
        <w:t xml:space="preserve">. That’s too warm for salmon, and above Washington’s and Oregon’s state standards — the standards that all of the non-federal dams and state regulated sources are working towards. SOS – Save Our Salmon For 20 years, we've been working to reduce temperatures in the Columbia and Snake rivers to provide cool, clean water for salmon. We set temperature standards in the Columbia and Snake rivers to preserve spawning grounds for salmon and steelhead, and protect important migration pathways. The temperature standards are complex and differ in different areas of the rivers, but, generally, our standards require the water to be between 60 to 68 degrees Fahrenheit (that’s 16-20 degrees Celsius). What is driving these hotter water temperatures in the rivers? There’s no single answer. That’s why the TMDL is so important. It sets temperature targets for all pollution contributors, which is a key step toward protecting and restoring the health of these rivers for both salmon and for orca that depend on them as their primary food. Specifically, the plan identified that the temperature diet (allocation) should be split evenly into reductions required for dams, point sources (like a business or a wastewater treatment plant), and tributaries. The plan identified the two major contributors in the warming of the Columbia and Snake rivers as dams and climate change. However, instead of giving climate change a clear temperature target and identifying actions that dam operators can take to address temperature — EPA’s proposed TMDL speculates that we should change the standards. “It’s as if EPA has given up trying to protect salmon before we’ve even started,” said Vince McGowan, Ecology’s water quality program manager. “We are asking EPA to remove any mention of changing our standards and work with us to find ways to reduce temperature pollution. Addressing temperature is complex, but we believe that by all of us working towards the same goals, we will see progress in the Columbia and Snake rivers.” We can’t fix this by ourselves One reason it was important that the federal government draft this plan is because the Columbia and Snake rivers span two countries, cross several state lines, involve hundreds of local governments, and tribal jurisdictions. Collaboration and partnership between EPA and all of these partners will be key to this plan’s success. EPA’s plan identified that increasing air temperatures caused by climate change are warming the Columbia and Snake rivers, especially in the summer months. In slower-moving sections of the rivers, that warmer air has more time to seep into the water and raise temperatures. That’s especially true in reservoirs behind the dams on the rivers. The TMDL also identified sources in Idaho and Canada that are elevating river temperatures before the water even enters Washington. We're disappointed that EPA named these sources of temperature pollution without identifying actions that could be implemented to reduce their impacts. We asked EPA to create </w:t>
      </w:r>
      <w:proofErr w:type="spellStart"/>
      <w:r w:rsidRPr="0052001B">
        <w:t>measureable</w:t>
      </w:r>
      <w:proofErr w:type="spellEnd"/>
      <w:r w:rsidRPr="0052001B">
        <w:t xml:space="preserve"> goals to prevent these upstream sources from harming salmon. Also, both Washington and Oregon are asking EPA to take responsibility to address the impacts of climate change. We need the tools to do the job right In order to protect salmon, we need to address all impacts associated with the hydropower operations in federal dams and dams operated by public utilities. Dams are a major contributor to temperature pollution because they slow down river flow and can create large, shallow pools of water that are easily warmed. Washington state depends on federal hydroelectric dams as a source of electricity, and for water vital to irrigating Eastern Washington farmlands. The state has also invested billions of dollars in restoring threatened salmon runs. There are 15 dams on the Columbia and Snake rivers, eight of these dams are federal dams. At the non-federal dams, we've been working for 12 years with the operators to reduce temperatures and protect salmon through 401 certifications. Tool in the box EPA’s TMDL is a key piece of how temperatures are regulated on the Columbia and Snake rivers, but it’s not the only piece of the puzzle. Recently, </w:t>
      </w:r>
      <w:r w:rsidRPr="00E0306F">
        <w:rPr>
          <w:rStyle w:val="StyleUnderline"/>
          <w:highlight w:val="cyan"/>
        </w:rPr>
        <w:t>EPA released draft</w:t>
      </w:r>
      <w:r w:rsidRPr="0052001B">
        <w:t xml:space="preserve"> National Pollution Discharge Elimination System (</w:t>
      </w:r>
      <w:r w:rsidRPr="00E0306F">
        <w:rPr>
          <w:rStyle w:val="StyleUnderline"/>
          <w:highlight w:val="cyan"/>
        </w:rPr>
        <w:t>NPDES</w:t>
      </w:r>
      <w:r w:rsidRPr="0052001B">
        <w:t xml:space="preserve">) </w:t>
      </w:r>
      <w:r w:rsidRPr="00E0306F">
        <w:rPr>
          <w:rStyle w:val="StyleUnderline"/>
          <w:highlight w:val="cyan"/>
        </w:rPr>
        <w:t>permits</w:t>
      </w:r>
      <w:r w:rsidRPr="0052001B">
        <w:rPr>
          <w:rStyle w:val="StyleUnderline"/>
        </w:rPr>
        <w:t xml:space="preserve"> for the federal dams</w:t>
      </w:r>
      <w:r w:rsidRPr="0052001B">
        <w:t xml:space="preserve">. When federal agencies issue water quality permits, the U.S. Clean Water Act gives states the ability to condition those permits to ensure that they meet state standards through a 401 certification. In May, Ecology issued 401 certifications for the eight </w:t>
      </w:r>
      <w:r w:rsidRPr="0052001B">
        <w:rPr>
          <w:rStyle w:val="StyleUnderline"/>
        </w:rPr>
        <w:t>federal dams</w:t>
      </w:r>
      <w:r w:rsidRPr="0052001B">
        <w:t xml:space="preserve"> to </w:t>
      </w:r>
      <w:r w:rsidRPr="0052001B">
        <w:rPr>
          <w:rStyle w:val="StyleUnderline"/>
        </w:rPr>
        <w:t>require</w:t>
      </w:r>
      <w:r w:rsidRPr="0052001B">
        <w:t xml:space="preserve"> them </w:t>
      </w:r>
      <w:r w:rsidRPr="0052001B">
        <w:rPr>
          <w:rStyle w:val="StyleUnderline"/>
        </w:rPr>
        <w:t xml:space="preserve">to address their temperature impacts and </w:t>
      </w:r>
      <w:r w:rsidRPr="00E0306F">
        <w:rPr>
          <w:rStyle w:val="StyleUnderline"/>
          <w:highlight w:val="cyan"/>
        </w:rPr>
        <w:t>include the allocations from EPA’s TMDL into those permits</w:t>
      </w:r>
      <w:r w:rsidRPr="0052001B">
        <w:t>. Since the TMDL identifies the temperature impacts of the dams, we plan to use these certifications as tools to work with EPA and the operators of the federal dams to reduce their temperature impact. However, the federal dam operator, the U.S. Army Corps of Engineers, has appealed our certifications.</w:t>
      </w:r>
    </w:p>
    <w:p w14:paraId="304558FC" w14:textId="77777777" w:rsidR="00753080" w:rsidRPr="0088458B" w:rsidRDefault="00753080" w:rsidP="00753080">
      <w:pPr>
        <w:pStyle w:val="Heading4"/>
      </w:pPr>
      <w:r>
        <w:t>Federal agencies regulate non-federal dams</w:t>
      </w:r>
    </w:p>
    <w:p w14:paraId="6F7390F6" w14:textId="77777777" w:rsidR="00753080" w:rsidRPr="0088458B" w:rsidRDefault="00753080" w:rsidP="00753080">
      <w:r>
        <w:t xml:space="preserve">Anna E. </w:t>
      </w:r>
      <w:r w:rsidRPr="0088458B">
        <w:rPr>
          <w:rStyle w:val="Style13ptBold"/>
        </w:rPr>
        <w:t>Normand 19</w:t>
      </w:r>
      <w:r>
        <w:t>, (10-24-19, CRS Analyst in Natural Resources Policy. "Dam Safety Overview and the Federal Role", Congressional Research Service (CRS), https://www.everycrsreport.com/files/20191024_R45981_4eb55d80b193d1995bbfb4cef13a6d56234fc5c5.pdf ) //BW</w:t>
      </w:r>
    </w:p>
    <w:p w14:paraId="3F8D3044" w14:textId="77777777" w:rsidR="00753080" w:rsidRPr="0088458B" w:rsidRDefault="00753080" w:rsidP="00753080">
      <w:pPr>
        <w:rPr>
          <w:rStyle w:val="Emphasis"/>
        </w:rPr>
      </w:pPr>
      <w:r w:rsidRPr="0088458B">
        <w:rPr>
          <w:rStyle w:val="Emphasis"/>
        </w:rPr>
        <w:t xml:space="preserve">Federal Oversight of Nonfederal Dams </w:t>
      </w:r>
    </w:p>
    <w:p w14:paraId="318AAE16" w14:textId="5229E271" w:rsidR="00753080" w:rsidRDefault="00753080" w:rsidP="00753080">
      <w:r w:rsidRPr="0088458B">
        <w:t xml:space="preserve">Some </w:t>
      </w:r>
      <w:r w:rsidRPr="00E0306F">
        <w:rPr>
          <w:rStyle w:val="Emphasis"/>
          <w:highlight w:val="cyan"/>
        </w:rPr>
        <w:t>federal agencies are involved in dam safety activities of nonfederal dams</w:t>
      </w:r>
      <w:r w:rsidRPr="0088458B">
        <w:t xml:space="preserve">; these </w:t>
      </w:r>
      <w:r w:rsidRPr="0088458B">
        <w:rPr>
          <w:rStyle w:val="StyleUnderline"/>
        </w:rPr>
        <w:t>activities may be regulatory</w:t>
      </w:r>
      <w:r w:rsidRPr="0088458B">
        <w:t xml:space="preserve"> or consist of voluntary coordination (see box on “Nonfederal Dams on Federal Lands”). </w:t>
      </w:r>
      <w:r w:rsidRPr="0088458B">
        <w:rPr>
          <w:rStyle w:val="StyleUnderline"/>
        </w:rPr>
        <w:t xml:space="preserve">Congress has enacted legislation to </w:t>
      </w:r>
      <w:r w:rsidRPr="00E0306F">
        <w:rPr>
          <w:rStyle w:val="StyleUnderline"/>
          <w:highlight w:val="cyan"/>
        </w:rPr>
        <w:t>regulate hydropower</w:t>
      </w:r>
      <w:r w:rsidRPr="0088458B">
        <w:rPr>
          <w:rStyle w:val="StyleUnderline"/>
        </w:rPr>
        <w:t xml:space="preserve"> projects, certain </w:t>
      </w:r>
      <w:r w:rsidRPr="00E0306F">
        <w:rPr>
          <w:rStyle w:val="StyleUnderline"/>
          <w:highlight w:val="cyan"/>
        </w:rPr>
        <w:t>mining</w:t>
      </w:r>
      <w:r w:rsidRPr="0088458B">
        <w:rPr>
          <w:rStyle w:val="StyleUnderline"/>
        </w:rPr>
        <w:t xml:space="preserve"> activities, </w:t>
      </w:r>
      <w:r w:rsidRPr="00E0306F">
        <w:rPr>
          <w:rStyle w:val="StyleUnderline"/>
          <w:highlight w:val="cyan"/>
        </w:rPr>
        <w:t>and nuclear facilities and materials</w:t>
      </w:r>
      <w:r w:rsidRPr="0088458B">
        <w:t>.98 These largely nonfederal facilities and activities may utilize dams for certain purposes. States also may have jurisdiction or ownership over these facilities, activities, and associated dams, and therefore may oversee dam safety in coordination with applicable federal regulations. 99</w:t>
      </w:r>
    </w:p>
    <w:p w14:paraId="6C5901C6" w14:textId="77777777" w:rsidR="00753080" w:rsidRPr="008C13B6" w:rsidRDefault="00753080" w:rsidP="00753080">
      <w:pPr>
        <w:pStyle w:val="Heading4"/>
        <w:rPr>
          <w:rStyle w:val="Style13ptBold"/>
          <w:b/>
          <w:bCs w:val="0"/>
        </w:rPr>
      </w:pPr>
      <w:r w:rsidRPr="008C13B6">
        <w:rPr>
          <w:rStyle w:val="Style13ptBold"/>
          <w:b/>
          <w:bCs w:val="0"/>
        </w:rPr>
        <w:t xml:space="preserve">That means rigorous inspections for </w:t>
      </w:r>
      <w:r w:rsidRPr="008C13B6">
        <w:rPr>
          <w:rStyle w:val="Style13ptBold"/>
          <w:b/>
          <w:bCs w:val="0"/>
          <w:u w:val="single"/>
        </w:rPr>
        <w:t>all</w:t>
      </w:r>
      <w:r w:rsidRPr="008C13B6">
        <w:rPr>
          <w:rStyle w:val="Style13ptBold"/>
          <w:b/>
          <w:bCs w:val="0"/>
        </w:rPr>
        <w:t xml:space="preserve"> dam effects</w:t>
      </w:r>
    </w:p>
    <w:p w14:paraId="2DA5E83D" w14:textId="77777777" w:rsidR="00753080" w:rsidRDefault="00753080" w:rsidP="00753080">
      <w:r>
        <w:rPr>
          <w:rStyle w:val="Style13ptBold"/>
        </w:rPr>
        <w:t xml:space="preserve">1ac </w:t>
      </w:r>
      <w:r w:rsidRPr="00F8234C">
        <w:rPr>
          <w:rStyle w:val="Style13ptBold"/>
        </w:rPr>
        <w:t>Workman, 7</w:t>
      </w:r>
      <w:r>
        <w:t xml:space="preserve"> --- adviser and consultant on water and natural resources issues to governmental and nongovernmental organizations, including the World </w:t>
      </w:r>
      <w:r w:rsidRPr="008C13B6">
        <w:t xml:space="preserve">Commission on Dams (FALL 2007, JAMES G. WORKMAN, “How to Fix Our Dam Problems; Thousands of aging dams should be repaired or destroyed, at a cost of billions. A cap-and-trade policy could speed the process and help pay the bills,” </w:t>
      </w:r>
      <w:hyperlink r:id="rId20" w:history="1">
        <w:r w:rsidRPr="008C13B6">
          <w:rPr>
            <w:rStyle w:val="Hyperlink"/>
          </w:rPr>
          <w:t>https://issues.org/workman-water-crisis-drought-fix-dams/</w:t>
        </w:r>
      </w:hyperlink>
      <w:r>
        <w:t>, JMP, recut by BW)</w:t>
      </w:r>
    </w:p>
    <w:p w14:paraId="50CB47CC" w14:textId="77777777" w:rsidR="00753080" w:rsidRDefault="00753080" w:rsidP="00753080">
      <w:r w:rsidRPr="008C13B6">
        <w:t xml:space="preserve">Suppose, for example, that a worried governor determines to </w:t>
      </w:r>
      <w:r w:rsidRPr="00E0306F">
        <w:rPr>
          <w:rStyle w:val="StyleUnderline"/>
          <w:highlight w:val="cyan"/>
        </w:rPr>
        <w:t>cap</w:t>
      </w:r>
      <w:r w:rsidRPr="008C13B6">
        <w:t xml:space="preserve"> at one-third below current levels </w:t>
      </w:r>
      <w:r w:rsidRPr="00E0306F">
        <w:rPr>
          <w:rStyle w:val="StyleUnderline"/>
          <w:highlight w:val="cyan"/>
        </w:rPr>
        <w:t>all state dam effects: methane</w:t>
      </w:r>
      <w:r w:rsidRPr="008C13B6">
        <w:rPr>
          <w:rStyle w:val="StyleUnderline"/>
        </w:rPr>
        <w:t xml:space="preserve"> emissions, </w:t>
      </w:r>
      <w:r w:rsidRPr="00E0306F">
        <w:rPr>
          <w:rStyle w:val="StyleUnderline"/>
          <w:highlight w:val="cyan"/>
        </w:rPr>
        <w:t>sedimentation</w:t>
      </w:r>
      <w:r w:rsidRPr="008C13B6">
        <w:rPr>
          <w:rStyle w:val="StyleUnderline"/>
        </w:rPr>
        <w:t xml:space="preserve"> rates, </w:t>
      </w:r>
      <w:r w:rsidRPr="00E0306F">
        <w:rPr>
          <w:rStyle w:val="StyleUnderline"/>
          <w:highlight w:val="cyan"/>
        </w:rPr>
        <w:t>evaporative losses,</w:t>
      </w:r>
      <w:r w:rsidRPr="008C13B6">
        <w:rPr>
          <w:rStyle w:val="StyleUnderline"/>
        </w:rPr>
        <w:t xml:space="preserve"> aquatic </w:t>
      </w:r>
      <w:r w:rsidRPr="00E0306F">
        <w:rPr>
          <w:rStyle w:val="StyleUnderline"/>
          <w:highlight w:val="cyan"/>
        </w:rPr>
        <w:t>species declines, habitat fragmentations, artificial warming, reduced oxygen content, and number of downstream safety hazards</w:t>
      </w:r>
      <w:r w:rsidRPr="008C13B6">
        <w:t xml:space="preserve">. He wants these reductions to happen within seven years and is </w:t>
      </w:r>
      <w:r w:rsidRPr="00E0306F">
        <w:rPr>
          <w:rStyle w:val="Emphasis"/>
          <w:highlight w:val="cyan"/>
        </w:rPr>
        <w:t>rigorous in enforcing the ceiling</w:t>
      </w:r>
      <w:r w:rsidRPr="008C13B6">
        <w:t>. That’s the stick, but here’s the carrot: He would allow dam owners to decide how to get under that ceiling on their own.</w:t>
      </w:r>
    </w:p>
    <w:p w14:paraId="218E3C92" w14:textId="77777777" w:rsidR="00753080" w:rsidRPr="00F3106F" w:rsidRDefault="00753080" w:rsidP="00753080">
      <w:pPr>
        <w:pStyle w:val="Heading4"/>
        <w:rPr>
          <w:rStyle w:val="Style13ptBold"/>
          <w:b/>
          <w:bCs w:val="0"/>
        </w:rPr>
      </w:pPr>
      <w:r>
        <w:rPr>
          <w:rStyle w:val="Style13ptBold"/>
          <w:b/>
          <w:bCs w:val="0"/>
        </w:rPr>
        <w:t>That means 8 TMDLs on each of</w:t>
      </w:r>
      <w:r w:rsidRPr="00F3106F">
        <w:rPr>
          <w:rStyle w:val="Style13ptBold"/>
          <w:b/>
          <w:bCs w:val="0"/>
        </w:rPr>
        <w:t xml:space="preserve"> over 2 million dams</w:t>
      </w:r>
    </w:p>
    <w:p w14:paraId="68B6703F" w14:textId="77777777" w:rsidR="00753080" w:rsidRDefault="00753080" w:rsidP="00753080">
      <w:r w:rsidRPr="0080719E">
        <w:rPr>
          <w:rStyle w:val="Style13ptBold"/>
        </w:rPr>
        <w:t>USGS ND</w:t>
      </w:r>
      <w:r>
        <w:t>, (No Date, The United States Geological Survey is a scientific agency of the United States government. The scientists of the USGS study the landscape of the United States, its natural resources, and the natural hazards that threaten it. The organization's work spans the disciplines of biology, geography, geology, and hydrology. "National Dam Removal Database: A living database for information on dying dams", U.S. Geological Survey, https://www.usgs.gov/centers/cdi/science/national-dam-removal-database-a-living-database-information-dying-dams?qt-science_center_objects=0# ) //BW</w:t>
      </w:r>
    </w:p>
    <w:p w14:paraId="39FD1E78" w14:textId="77777777" w:rsidR="00753080" w:rsidRDefault="00753080" w:rsidP="00753080">
      <w:r w:rsidRPr="0080719E">
        <w:rPr>
          <w:rStyle w:val="Emphasis"/>
        </w:rPr>
        <w:t xml:space="preserve">The </w:t>
      </w:r>
      <w:r w:rsidRPr="00E0306F">
        <w:rPr>
          <w:rStyle w:val="Emphasis"/>
          <w:highlight w:val="cyan"/>
        </w:rPr>
        <w:t>U</w:t>
      </w:r>
      <w:r w:rsidRPr="0080719E">
        <w:rPr>
          <w:rStyle w:val="Emphasis"/>
        </w:rPr>
        <w:t xml:space="preserve">nited </w:t>
      </w:r>
      <w:r w:rsidRPr="00E0306F">
        <w:rPr>
          <w:rStyle w:val="Emphasis"/>
          <w:highlight w:val="cyan"/>
        </w:rPr>
        <w:t>S</w:t>
      </w:r>
      <w:r w:rsidRPr="0080719E">
        <w:rPr>
          <w:rStyle w:val="Emphasis"/>
        </w:rPr>
        <w:t xml:space="preserve">tates </w:t>
      </w:r>
      <w:r w:rsidRPr="00E0306F">
        <w:rPr>
          <w:rStyle w:val="Emphasis"/>
          <w:highlight w:val="cyan"/>
        </w:rPr>
        <w:t>has over 2 million dams</w:t>
      </w:r>
      <w:r w:rsidRPr="0080719E">
        <w:t xml:space="preserve"> on rivers and streams (Graf, 1999), </w:t>
      </w:r>
      <w:r w:rsidRPr="00E0306F">
        <w:rPr>
          <w:rStyle w:val="StyleUnderline"/>
          <w:highlight w:val="cyan"/>
        </w:rPr>
        <w:t>and more than 84,000</w:t>
      </w:r>
      <w:r w:rsidRPr="0080719E">
        <w:t xml:space="preserve"> of the larger dams are </w:t>
      </w:r>
      <w:r w:rsidRPr="0080719E">
        <w:rPr>
          <w:rStyle w:val="StyleUnderline"/>
        </w:rPr>
        <w:t xml:space="preserve">documented </w:t>
      </w:r>
      <w:r w:rsidRPr="00E0306F">
        <w:rPr>
          <w:rStyle w:val="StyleUnderline"/>
          <w:highlight w:val="cyan"/>
        </w:rPr>
        <w:t>in the</w:t>
      </w:r>
      <w:r w:rsidRPr="0080719E">
        <w:rPr>
          <w:rStyle w:val="StyleUnderline"/>
        </w:rPr>
        <w:t xml:space="preserve"> congressionally mandated </w:t>
      </w:r>
      <w:r w:rsidRPr="00E0306F">
        <w:rPr>
          <w:rStyle w:val="StyleUnderline"/>
          <w:highlight w:val="cyan"/>
        </w:rPr>
        <w:t>National Inventory of Dams</w:t>
      </w:r>
      <w:r w:rsidRPr="0080719E">
        <w:t xml:space="preserve"> (U.S. Army Corps of Engineers, 2015). The </w:t>
      </w:r>
      <w:r w:rsidRPr="0080719E">
        <w:rPr>
          <w:rStyle w:val="StyleUnderline"/>
        </w:rPr>
        <w:t>average age</w:t>
      </w:r>
      <w:r w:rsidRPr="0080719E">
        <w:t xml:space="preserve"> of these National Inventory of Dams </w:t>
      </w:r>
      <w:r w:rsidRPr="0080719E">
        <w:rPr>
          <w:rStyle w:val="StyleUnderline"/>
        </w:rPr>
        <w:t>is 52 years</w:t>
      </w:r>
      <w:r w:rsidRPr="0080719E">
        <w:t>; by the year 2030, over 80 percent will be at least 50 years old (American Society of Civil Engineers, 2015). As a result of this aging infrastructure, dam removal has increased during recent decades with the total number of removed dams estimated at around 1,200 (American Rivers, 2014).</w:t>
      </w:r>
    </w:p>
    <w:p w14:paraId="6C21049D" w14:textId="77777777" w:rsidR="00753080" w:rsidRPr="00753080" w:rsidRDefault="00753080" w:rsidP="00753080"/>
    <w:p w14:paraId="700F23B6" w14:textId="6C6B709B" w:rsidR="00247D90" w:rsidRPr="000C6B0D" w:rsidRDefault="00247D90" w:rsidP="0091342B">
      <w:pPr>
        <w:pStyle w:val="Heading3"/>
        <w:rPr>
          <w:rFonts w:cs="Times New Roman"/>
        </w:rPr>
      </w:pPr>
      <w:r w:rsidRPr="000C6B0D">
        <w:rPr>
          <w:rFonts w:cs="Times New Roman"/>
        </w:rPr>
        <w:t>L---Dams---</w:t>
      </w:r>
      <w:r w:rsidR="00DF3F26" w:rsidRPr="000C6B0D">
        <w:rPr>
          <w:rFonts w:cs="Times New Roman"/>
        </w:rPr>
        <w:t>AT Not EPA</w:t>
      </w:r>
    </w:p>
    <w:p w14:paraId="48DEB7EA" w14:textId="353079B1" w:rsidR="00247D90" w:rsidRPr="000C6B0D" w:rsidRDefault="00247D90" w:rsidP="00DF3F26">
      <w:pPr>
        <w:pStyle w:val="Heading4"/>
        <w:tabs>
          <w:tab w:val="left" w:pos="5177"/>
        </w:tabs>
        <w:rPr>
          <w:rFonts w:cs="Times New Roman"/>
        </w:rPr>
      </w:pPr>
      <w:r w:rsidRPr="000C6B0D">
        <w:rPr>
          <w:rFonts w:cs="Times New Roman"/>
        </w:rPr>
        <w:t xml:space="preserve">EPA is </w:t>
      </w:r>
      <w:r w:rsidRPr="000C6B0D">
        <w:rPr>
          <w:rFonts w:cs="Times New Roman"/>
          <w:u w:val="single"/>
        </w:rPr>
        <w:t>directly involved</w:t>
      </w:r>
      <w:r w:rsidRPr="000C6B0D">
        <w:rPr>
          <w:rFonts w:cs="Times New Roman"/>
        </w:rPr>
        <w:t xml:space="preserve"> in dam </w:t>
      </w:r>
      <w:r w:rsidR="00DD5FEB">
        <w:rPr>
          <w:rFonts w:cs="Times New Roman"/>
        </w:rPr>
        <w:t>removal and protection</w:t>
      </w:r>
    </w:p>
    <w:p w14:paraId="6D5DB8B7" w14:textId="0293640B" w:rsidR="00247D90" w:rsidRPr="000C6B0D" w:rsidRDefault="00247D90" w:rsidP="00247D90">
      <w:r w:rsidRPr="000C6B0D">
        <w:rPr>
          <w:rStyle w:val="Style13ptBold"/>
        </w:rPr>
        <w:t>AR 2k</w:t>
      </w:r>
      <w:r w:rsidRPr="000C6B0D">
        <w:t xml:space="preserve"> (America’s Rivers, “Obtaining Permits to Remove a Dam,” </w:t>
      </w:r>
      <w:hyperlink r:id="rId21" w:history="1">
        <w:r w:rsidRPr="000C6B0D">
          <w:rPr>
            <w:rStyle w:val="Hyperlink"/>
          </w:rPr>
          <w:t>http://scrcog.org/wp-content/uploads/hazard_mitigation/background_material/dam_removal/Obtaining_Permits_to_Remove_a_Dam.pdf)//BB</w:t>
        </w:r>
      </w:hyperlink>
    </w:p>
    <w:p w14:paraId="2C32ED36" w14:textId="77777777" w:rsidR="00247D90" w:rsidRPr="000C6B0D" w:rsidRDefault="00247D90" w:rsidP="00247D90"/>
    <w:p w14:paraId="34F5DCD7" w14:textId="6B71B7F6" w:rsidR="00247D90" w:rsidRPr="000C6B0D" w:rsidRDefault="00247D90" w:rsidP="00247D90">
      <w:r w:rsidRPr="000C6B0D">
        <w:t xml:space="preserve">To date, </w:t>
      </w:r>
      <w:r w:rsidRPr="000C6B0D">
        <w:rPr>
          <w:rStyle w:val="StyleUnderline"/>
        </w:rPr>
        <w:t>natural resource agencies, such as</w:t>
      </w:r>
      <w:r w:rsidRPr="000C6B0D">
        <w:t xml:space="preserve"> the U.S. Fish and Wildlife Service (Interior Department), </w:t>
      </w:r>
      <w:r w:rsidRPr="000C6B0D">
        <w:rPr>
          <w:rStyle w:val="StyleUnderline"/>
        </w:rPr>
        <w:t>the U.S. Environmental Protection Agency</w:t>
      </w:r>
      <w:r w:rsidRPr="000C6B0D">
        <w:t xml:space="preserve">, National Marine Fisheries Service (Commerce Department) and the Natural Resources Conservation Service (Agriculture Department) </w:t>
      </w:r>
      <w:r w:rsidRPr="000C6B0D">
        <w:rPr>
          <w:rStyle w:val="StyleUnderline"/>
        </w:rPr>
        <w:t xml:space="preserve">have </w:t>
      </w:r>
      <w:r w:rsidRPr="000C6B0D">
        <w:rPr>
          <w:rStyle w:val="Emphasis"/>
        </w:rPr>
        <w:t>provided the most grant funding</w:t>
      </w:r>
      <w:r w:rsidRPr="000C6B0D">
        <w:rPr>
          <w:rStyle w:val="StyleUnderline"/>
        </w:rPr>
        <w:t xml:space="preserve"> for the direct physical demolition costs of dam</w:t>
      </w:r>
      <w:r w:rsidRPr="000C6B0D">
        <w:t xml:space="preserve"> </w:t>
      </w:r>
      <w:r w:rsidRPr="000C6B0D">
        <w:rPr>
          <w:rStyle w:val="StyleUnderline"/>
        </w:rPr>
        <w:t>removal</w:t>
      </w:r>
      <w:r w:rsidRPr="000C6B0D">
        <w:t xml:space="preserve">. </w:t>
      </w:r>
      <w:r w:rsidRPr="000C6B0D">
        <w:rPr>
          <w:rStyle w:val="StyleUnderline"/>
        </w:rPr>
        <w:t>The most frequently tapped federal</w:t>
      </w:r>
      <w:r w:rsidRPr="000C6B0D">
        <w:t xml:space="preserve"> grant </w:t>
      </w:r>
      <w:r w:rsidRPr="000C6B0D">
        <w:rPr>
          <w:rStyle w:val="StyleUnderline"/>
        </w:rPr>
        <w:t>programs for dam removal include</w:t>
      </w:r>
      <w:r w:rsidRPr="000C6B0D">
        <w:t>: Partners for Fish and Wildlife (U.S. Fish and Wildlife Service), Challenge Grants (National Fish and Wildlife Foundation), Community-Based Restoration (National Marine Fisheries Service), Chesapeake Bay Program’s Fish Passage Workgroup (</w:t>
      </w:r>
      <w:r w:rsidRPr="000C6B0D">
        <w:rPr>
          <w:rStyle w:val="Emphasis"/>
        </w:rPr>
        <w:t>U.S. EPA</w:t>
      </w:r>
      <w:r w:rsidRPr="000C6B0D">
        <w:t xml:space="preserve">), and Wildlife Habitat Improvement Program (Natural Resources Conservation Service). </w:t>
      </w:r>
    </w:p>
    <w:p w14:paraId="6E44CC24" w14:textId="777818EC" w:rsidR="005B0655" w:rsidRDefault="005B0655" w:rsidP="00785F19">
      <w:pPr>
        <w:pStyle w:val="Heading3"/>
        <w:rPr>
          <w:rFonts w:cs="Times New Roman"/>
        </w:rPr>
      </w:pPr>
      <w:r>
        <w:rPr>
          <w:rFonts w:cs="Times New Roman"/>
        </w:rPr>
        <w:t>L---Water Infrastructure</w:t>
      </w:r>
    </w:p>
    <w:p w14:paraId="07FB10DE" w14:textId="77777777" w:rsidR="005B0655" w:rsidRPr="004607CE" w:rsidRDefault="005B0655" w:rsidP="005B0655">
      <w:pPr>
        <w:pStyle w:val="Heading4"/>
      </w:pPr>
      <w:r>
        <w:t>Expensive.</w:t>
      </w:r>
    </w:p>
    <w:p w14:paraId="45C2C9D9" w14:textId="77777777" w:rsidR="005B0655" w:rsidRPr="000E474F" w:rsidRDefault="005B0655" w:rsidP="005B0655">
      <w:r>
        <w:rPr>
          <w:rStyle w:val="Style13ptBold"/>
        </w:rPr>
        <w:t xml:space="preserve">Witkowski 18 </w:t>
      </w:r>
      <w:r>
        <w:t xml:space="preserve">The National Environmental Justice Advisory Council, Jill Witkowski Heaps, Chair Sylvia </w:t>
      </w:r>
      <w:proofErr w:type="spellStart"/>
      <w:r>
        <w:t>Orduño</w:t>
      </w:r>
      <w:proofErr w:type="spellEnd"/>
      <w:r>
        <w:t>, Subgroup 1 Chair Melissa Collier, Subgroup 2 Chair Ellen Drew, Subgroup 4 Chair Javier Francisco Torres, Subgroup 3 Chair Lisa Finley-</w:t>
      </w:r>
      <w:proofErr w:type="spellStart"/>
      <w:r>
        <w:t>DeVille</w:t>
      </w:r>
      <w:proofErr w:type="spellEnd"/>
      <w:r>
        <w:t xml:space="preserve"> Cynthia K.L. </w:t>
      </w:r>
      <w:proofErr w:type="spellStart"/>
      <w:r>
        <w:t>Rezentes</w:t>
      </w:r>
      <w:proofErr w:type="spellEnd"/>
      <w:r>
        <w:t xml:space="preserve"> Deidre Sanders Paul Shoemaker </w:t>
      </w:r>
      <w:proofErr w:type="spellStart"/>
      <w:r>
        <w:t>Sacoby</w:t>
      </w:r>
      <w:proofErr w:type="spellEnd"/>
      <w:r>
        <w:t xml:space="preserve"> Wilson; 2018; EPA’S Role in Addressing the Urgent Water Infrastructure Needs of Environmental Justice Communities; NATIONAL ENVIRONMENTAL JUSTICE ADVISORY COUNCIL; </w:t>
      </w:r>
      <w:hyperlink r:id="rId22" w:history="1">
        <w:r w:rsidRPr="00F46DBD">
          <w:rPr>
            <w:rStyle w:val="Hyperlink"/>
          </w:rPr>
          <w:t>https://www.circleofblue.org/wp-content/uploads/2018/09/EPA-draft-nejac-water-infrastructure-report.pdf</w:t>
        </w:r>
      </w:hyperlink>
      <w:r>
        <w:t xml:space="preserve"> - BS</w:t>
      </w:r>
    </w:p>
    <w:p w14:paraId="5CC66252" w14:textId="77777777" w:rsidR="005B0655" w:rsidRDefault="005B0655" w:rsidP="005B0655">
      <w:r w:rsidRPr="000E474F">
        <w:t xml:space="preserve">Furthermore, </w:t>
      </w:r>
      <w:r w:rsidRPr="000E474F">
        <w:rPr>
          <w:rStyle w:val="StyleUnderline"/>
        </w:rPr>
        <w:t>utility operator and EPA discussions of “</w:t>
      </w:r>
      <w:r w:rsidRPr="000E474F">
        <w:rPr>
          <w:rStyle w:val="Emphasis"/>
        </w:rPr>
        <w:t>affordability</w:t>
      </w:r>
      <w:r w:rsidRPr="000E474F">
        <w:t xml:space="preserve">” primarily </w:t>
      </w:r>
      <w:r w:rsidRPr="000E474F">
        <w:rPr>
          <w:rStyle w:val="StyleUnderline"/>
        </w:rPr>
        <w:t>focus on</w:t>
      </w:r>
      <w:r w:rsidRPr="000E474F">
        <w:t xml:space="preserve"> “</w:t>
      </w:r>
      <w:r w:rsidRPr="000E474F">
        <w:rPr>
          <w:rStyle w:val="Emphasis"/>
        </w:rPr>
        <w:t>affordability</w:t>
      </w:r>
      <w:r w:rsidRPr="000E474F">
        <w:t xml:space="preserve"> </w:t>
      </w:r>
      <w:r w:rsidRPr="000E474F">
        <w:rPr>
          <w:rStyle w:val="StyleUnderline"/>
        </w:rPr>
        <w:t xml:space="preserve">of </w:t>
      </w:r>
      <w:r w:rsidRPr="000E474F">
        <w:rPr>
          <w:rStyle w:val="Emphasis"/>
        </w:rPr>
        <w:t>federal</w:t>
      </w:r>
      <w:r w:rsidRPr="000E474F">
        <w:t xml:space="preserve"> water </w:t>
      </w:r>
      <w:r w:rsidRPr="000E474F">
        <w:rPr>
          <w:rStyle w:val="Emphasis"/>
        </w:rPr>
        <w:t>mandates</w:t>
      </w:r>
      <w:r w:rsidRPr="000E474F">
        <w:t xml:space="preserve">,” </w:t>
      </w:r>
      <w:r w:rsidRPr="000E474F">
        <w:rPr>
          <w:rStyle w:val="StyleUnderline"/>
        </w:rPr>
        <w:t>namely</w:t>
      </w:r>
      <w:r w:rsidRPr="000E474F">
        <w:t xml:space="preserve">, </w:t>
      </w:r>
      <w:r w:rsidRPr="000E474F">
        <w:rPr>
          <w:rStyle w:val="StyleUnderline"/>
        </w:rPr>
        <w:t>municipalities delaying</w:t>
      </w:r>
      <w:r w:rsidRPr="000E474F">
        <w:t xml:space="preserve"> the necessary system </w:t>
      </w:r>
      <w:r w:rsidRPr="000E474F">
        <w:rPr>
          <w:rStyle w:val="Emphasis"/>
        </w:rPr>
        <w:t>upgrades</w:t>
      </w:r>
      <w:r w:rsidRPr="000E474F">
        <w:t xml:space="preserve"> required to meet pollution and water quality laws and regulations.26 Currently, there is no federal law, program or funding specifically earmarked for keeping water and sewage rates affordable for those who are of limited means. 27 The EPA uses a residential indicator based on a city’s median household income to determine affordability when evaluating wastewater and stormwater compliance measures, not whether the cost of services is actually affordable to </w:t>
      </w:r>
      <w:proofErr w:type="spellStart"/>
      <w:r w:rsidRPr="000E474F">
        <w:t>lowincome</w:t>
      </w:r>
      <w:proofErr w:type="spellEnd"/>
      <w:r w:rsidRPr="000E474F">
        <w:t xml:space="preserve"> households. 28 </w:t>
      </w:r>
      <w:r w:rsidRPr="000E474F">
        <w:rPr>
          <w:rStyle w:val="StyleUnderline"/>
        </w:rPr>
        <w:t>A recent</w:t>
      </w:r>
      <w:r w:rsidRPr="000E474F">
        <w:t xml:space="preserve"> </w:t>
      </w:r>
      <w:r w:rsidRPr="000E474F">
        <w:rPr>
          <w:rStyle w:val="Emphasis"/>
        </w:rPr>
        <w:t>N</w:t>
      </w:r>
      <w:r w:rsidRPr="000E474F">
        <w:t xml:space="preserve">ational </w:t>
      </w:r>
      <w:r w:rsidRPr="000E474F">
        <w:rPr>
          <w:rStyle w:val="Emphasis"/>
        </w:rPr>
        <w:t>A</w:t>
      </w:r>
      <w:r w:rsidRPr="000E474F">
        <w:t xml:space="preserve">cademy of </w:t>
      </w:r>
      <w:r w:rsidRPr="000E474F">
        <w:rPr>
          <w:rStyle w:val="Emphasis"/>
        </w:rPr>
        <w:t>P</w:t>
      </w:r>
      <w:r w:rsidRPr="000E474F">
        <w:t xml:space="preserve">ublic </w:t>
      </w:r>
      <w:r w:rsidRPr="000E474F">
        <w:rPr>
          <w:rStyle w:val="Emphasis"/>
        </w:rPr>
        <w:t>A</w:t>
      </w:r>
      <w:r w:rsidRPr="000E474F">
        <w:t xml:space="preserve">dministration </w:t>
      </w:r>
      <w:r w:rsidRPr="000E474F">
        <w:rPr>
          <w:rStyle w:val="StyleUnderline"/>
        </w:rPr>
        <w:t>report found</w:t>
      </w:r>
      <w:r w:rsidRPr="000E474F">
        <w:t xml:space="preserve"> that </w:t>
      </w:r>
      <w:r w:rsidRPr="000E474F">
        <w:rPr>
          <w:rStyle w:val="StyleUnderline"/>
        </w:rPr>
        <w:t>the</w:t>
      </w:r>
      <w:r w:rsidRPr="000E474F">
        <w:t xml:space="preserve"> </w:t>
      </w:r>
      <w:r w:rsidRPr="000E474F">
        <w:rPr>
          <w:rStyle w:val="Emphasis"/>
        </w:rPr>
        <w:t>EPA’s</w:t>
      </w:r>
      <w:r w:rsidRPr="000E474F">
        <w:t xml:space="preserve"> 1997 </w:t>
      </w:r>
      <w:r w:rsidRPr="000E474F">
        <w:rPr>
          <w:rStyle w:val="Emphasis"/>
        </w:rPr>
        <w:t>guidelines</w:t>
      </w:r>
      <w:r w:rsidRPr="000E474F">
        <w:t xml:space="preserve"> </w:t>
      </w:r>
      <w:r w:rsidRPr="000E474F">
        <w:rPr>
          <w:rStyle w:val="StyleUnderline"/>
        </w:rPr>
        <w:t xml:space="preserve">should be updated to </w:t>
      </w:r>
      <w:r w:rsidRPr="000E474F">
        <w:rPr>
          <w:rStyle w:val="Emphasis"/>
        </w:rPr>
        <w:t>better account</w:t>
      </w:r>
      <w:r w:rsidRPr="000E474F">
        <w:t xml:space="preserve"> </w:t>
      </w:r>
      <w:r w:rsidRPr="000E474F">
        <w:rPr>
          <w:rStyle w:val="StyleUnderline"/>
        </w:rPr>
        <w:t xml:space="preserve">for the </w:t>
      </w:r>
      <w:r w:rsidRPr="000E474F">
        <w:rPr>
          <w:rStyle w:val="Emphasis"/>
        </w:rPr>
        <w:t>burden</w:t>
      </w:r>
      <w:r w:rsidRPr="000E474F">
        <w:rPr>
          <w:rStyle w:val="StyleUnderline"/>
        </w:rPr>
        <w:t xml:space="preserve"> on poor</w:t>
      </w:r>
      <w:r w:rsidRPr="000E474F">
        <w:t xml:space="preserve"> </w:t>
      </w:r>
      <w:r w:rsidRPr="000E474F">
        <w:rPr>
          <w:rStyle w:val="Emphasis"/>
        </w:rPr>
        <w:t>households</w:t>
      </w:r>
      <w:r w:rsidRPr="000E474F">
        <w:t xml:space="preserve"> </w:t>
      </w:r>
      <w:r w:rsidRPr="000E474F">
        <w:rPr>
          <w:rStyle w:val="StyleUnderline"/>
        </w:rPr>
        <w:t>and</w:t>
      </w:r>
      <w:r w:rsidRPr="000E474F">
        <w:t xml:space="preserve"> </w:t>
      </w:r>
      <w:r w:rsidRPr="000E474F">
        <w:rPr>
          <w:rStyle w:val="Emphasis"/>
        </w:rPr>
        <w:t>costly infrastructure projects</w:t>
      </w:r>
      <w:r w:rsidRPr="000E474F">
        <w:t xml:space="preserve"> </w:t>
      </w:r>
      <w:r w:rsidRPr="000E474F">
        <w:rPr>
          <w:rStyle w:val="StyleUnderline"/>
        </w:rPr>
        <w:t>for</w:t>
      </w:r>
      <w:r w:rsidRPr="000E474F">
        <w:t xml:space="preserve"> </w:t>
      </w:r>
      <w:r w:rsidRPr="000E474F">
        <w:rPr>
          <w:rStyle w:val="Emphasis"/>
        </w:rPr>
        <w:t>federal</w:t>
      </w:r>
      <w:r w:rsidRPr="000E474F">
        <w:t xml:space="preserve"> clean </w:t>
      </w:r>
      <w:r w:rsidRPr="000E474F">
        <w:rPr>
          <w:rStyle w:val="Emphasis"/>
        </w:rPr>
        <w:t>water compliance</w:t>
      </w:r>
      <w:r w:rsidRPr="000E474F">
        <w:t>.</w:t>
      </w:r>
    </w:p>
    <w:p w14:paraId="41B6D17C" w14:textId="77777777" w:rsidR="005B0655" w:rsidRDefault="005B0655" w:rsidP="005B0655"/>
    <w:p w14:paraId="1D8F58E4" w14:textId="77777777" w:rsidR="005B0655" w:rsidRDefault="005B0655" w:rsidP="005B0655">
      <w:pPr>
        <w:pStyle w:val="Heading4"/>
      </w:pPr>
      <w:r>
        <w:t>It would be incredibly expensive.</w:t>
      </w:r>
    </w:p>
    <w:p w14:paraId="1F51EA50" w14:textId="77777777" w:rsidR="005B0655" w:rsidRPr="000E474F" w:rsidRDefault="005B0655" w:rsidP="005B0655">
      <w:r>
        <w:t xml:space="preserve">Matthew </w:t>
      </w:r>
      <w:proofErr w:type="spellStart"/>
      <w:r w:rsidRPr="005731AF">
        <w:rPr>
          <w:rStyle w:val="Style13ptBold"/>
        </w:rPr>
        <w:t>Yglesias</w:t>
      </w:r>
      <w:proofErr w:type="spellEnd"/>
      <w:r>
        <w:rPr>
          <w:rStyle w:val="Style13ptBold"/>
        </w:rPr>
        <w:t xml:space="preserve"> 21</w:t>
      </w:r>
      <w:r>
        <w:t>, co-founder of Vox, former columnist for Slate, host of “The Weeds” podcast; 4-25-21;</w:t>
      </w:r>
      <w:r w:rsidRPr="004A6A8B">
        <w:t xml:space="preserve"> "Fix the lead pipes" </w:t>
      </w:r>
      <w:hyperlink r:id="rId23" w:history="1">
        <w:r w:rsidRPr="007C44A8">
          <w:rPr>
            <w:rStyle w:val="Hyperlink"/>
          </w:rPr>
          <w:t>https://www.slowboring.com/p/lead-pipes</w:t>
        </w:r>
      </w:hyperlink>
      <w:r>
        <w:rPr>
          <w:rStyle w:val="Hyperlink"/>
        </w:rPr>
        <w:t xml:space="preserve"> - BS</w:t>
      </w:r>
    </w:p>
    <w:p w14:paraId="2496BD7B" w14:textId="77777777" w:rsidR="005B0655" w:rsidRDefault="005B0655" w:rsidP="005B0655">
      <w:r w:rsidRPr="005731AF">
        <w:rPr>
          <w:rStyle w:val="StyleUnderline"/>
        </w:rPr>
        <w:t>Replace</w:t>
      </w:r>
      <w:r>
        <w:t xml:space="preserve"> 100 percent </w:t>
      </w:r>
      <w:r w:rsidRPr="005731AF">
        <w:rPr>
          <w:rStyle w:val="StyleUnderline"/>
        </w:rPr>
        <w:t xml:space="preserve">of the </w:t>
      </w:r>
      <w:r w:rsidRPr="005731AF">
        <w:rPr>
          <w:rStyle w:val="Emphasis"/>
        </w:rPr>
        <w:t>nation’s</w:t>
      </w:r>
      <w:r>
        <w:t xml:space="preserve"> lead </w:t>
      </w:r>
      <w:r w:rsidRPr="005731AF">
        <w:rPr>
          <w:rStyle w:val="Emphasis"/>
        </w:rPr>
        <w:t>pipes</w:t>
      </w:r>
      <w:r>
        <w:t xml:space="preserve"> and service lines.  According to the CDC, there is no safe level of lead exposure for children. Lead can slow development and cause learning, behavior, and hearing problems in children, as well as lasting kidney and brain damage. President Biden believes that no American family should still be receiving drinking water through lead pipes and service lines</w:t>
      </w:r>
      <w:r w:rsidRPr="005731AF">
        <w:rPr>
          <w:rStyle w:val="StyleUnderline"/>
        </w:rPr>
        <w:t>. To eliminate all</w:t>
      </w:r>
      <w:r>
        <w:t xml:space="preserve"> lead </w:t>
      </w:r>
      <w:r w:rsidRPr="005731AF">
        <w:rPr>
          <w:rStyle w:val="Emphasis"/>
        </w:rPr>
        <w:t>pipes</w:t>
      </w:r>
      <w:r>
        <w:t xml:space="preserve"> and service lines in the country, </w:t>
      </w:r>
      <w:r w:rsidRPr="005731AF">
        <w:rPr>
          <w:rStyle w:val="StyleUnderline"/>
        </w:rPr>
        <w:t xml:space="preserve">he is </w:t>
      </w:r>
      <w:r w:rsidRPr="005731AF">
        <w:rPr>
          <w:rStyle w:val="Emphasis"/>
        </w:rPr>
        <w:t>calling</w:t>
      </w:r>
      <w:r>
        <w:t xml:space="preserve"> on Congress </w:t>
      </w:r>
      <w:r w:rsidRPr="005731AF">
        <w:rPr>
          <w:rStyle w:val="StyleUnderline"/>
        </w:rPr>
        <w:t>to invest $</w:t>
      </w:r>
      <w:r w:rsidRPr="005731AF">
        <w:rPr>
          <w:rStyle w:val="Emphasis"/>
        </w:rPr>
        <w:t>45 billion</w:t>
      </w:r>
      <w:r>
        <w:t xml:space="preserve"> </w:t>
      </w:r>
      <w:r w:rsidRPr="005731AF">
        <w:rPr>
          <w:rStyle w:val="StyleUnderline"/>
        </w:rPr>
        <w:t>in the</w:t>
      </w:r>
      <w:r>
        <w:t xml:space="preserve"> </w:t>
      </w:r>
      <w:r w:rsidRPr="005731AF">
        <w:rPr>
          <w:rStyle w:val="Emphasis"/>
        </w:rPr>
        <w:t>Environmental Protection Agency’s</w:t>
      </w:r>
      <w:r>
        <w:t xml:space="preserve"> </w:t>
      </w:r>
      <w:r w:rsidRPr="005731AF">
        <w:rPr>
          <w:rStyle w:val="StyleUnderline"/>
        </w:rPr>
        <w:t xml:space="preserve">Drinking Water State </w:t>
      </w:r>
      <w:r w:rsidRPr="005731AF">
        <w:rPr>
          <w:rStyle w:val="Emphasis"/>
        </w:rPr>
        <w:t>Revolving Fund</w:t>
      </w:r>
      <w:r>
        <w:t xml:space="preserve"> and </w:t>
      </w:r>
      <w:r w:rsidRPr="005731AF">
        <w:rPr>
          <w:rStyle w:val="StyleUnderline"/>
        </w:rPr>
        <w:t>in Water Infrastructure Improvements for the Nation Act (</w:t>
      </w:r>
      <w:r w:rsidRPr="005731AF">
        <w:rPr>
          <w:rStyle w:val="Emphasis"/>
        </w:rPr>
        <w:t>WIIN) grants</w:t>
      </w:r>
      <w:r>
        <w:t>. In addition to reducing lead exposure in homes, this investment also will reduce lead exposure in 400,000 schools and childcare facilities.</w:t>
      </w:r>
    </w:p>
    <w:p w14:paraId="556111F7" w14:textId="1D150144" w:rsidR="005B0655" w:rsidRPr="005B0655" w:rsidRDefault="005B0655" w:rsidP="005B0655">
      <w:r w:rsidRPr="005731AF">
        <w:rPr>
          <w:rStyle w:val="StyleUnderline"/>
        </w:rPr>
        <w:t>It’s not totally clear that $</w:t>
      </w:r>
      <w:r w:rsidRPr="005731AF">
        <w:rPr>
          <w:rStyle w:val="Emphasis"/>
        </w:rPr>
        <w:t>45 billion</w:t>
      </w:r>
      <w:r w:rsidRPr="005731AF">
        <w:rPr>
          <w:rStyle w:val="StyleUnderline"/>
        </w:rPr>
        <w:t xml:space="preserve"> is the right </w:t>
      </w:r>
      <w:r w:rsidRPr="005731AF">
        <w:rPr>
          <w:rStyle w:val="Emphasis"/>
        </w:rPr>
        <w:t>figure here</w:t>
      </w:r>
      <w:r>
        <w:t xml:space="preserve">, but it’s in the right universe. When I looked into this in 2019, the best estimate I could find was from Fitch, which rates municipal bonds and therefore knows a lot about water systems. </w:t>
      </w:r>
      <w:r w:rsidRPr="005731AF">
        <w:rPr>
          <w:rStyle w:val="StyleUnderline"/>
        </w:rPr>
        <w:t>They say it would cost “from a few billion to $</w:t>
      </w:r>
      <w:r w:rsidRPr="005731AF">
        <w:rPr>
          <w:rStyle w:val="Emphasis"/>
        </w:rPr>
        <w:t>50 billion</w:t>
      </w:r>
      <w:r>
        <w:t>.”</w:t>
      </w:r>
    </w:p>
    <w:p w14:paraId="5CA802A9" w14:textId="484ADD90" w:rsidR="006A1313" w:rsidRPr="000C6B0D" w:rsidRDefault="006A1313" w:rsidP="004C4D06">
      <w:pPr>
        <w:pStyle w:val="Heading3"/>
        <w:rPr>
          <w:rFonts w:cs="Times New Roman"/>
        </w:rPr>
      </w:pPr>
      <w:r w:rsidRPr="000C6B0D">
        <w:rPr>
          <w:rFonts w:cs="Times New Roman"/>
        </w:rPr>
        <w:t>L---PFAS</w:t>
      </w:r>
    </w:p>
    <w:p w14:paraId="15F2D5F9" w14:textId="10F5A548" w:rsidR="006A1313" w:rsidRPr="000C6B0D" w:rsidRDefault="006A1313" w:rsidP="006A1313">
      <w:pPr>
        <w:pStyle w:val="Heading4"/>
        <w:rPr>
          <w:rFonts w:cs="Times New Roman"/>
        </w:rPr>
      </w:pPr>
      <w:r w:rsidRPr="000C6B0D">
        <w:rPr>
          <w:rFonts w:cs="Times New Roman"/>
        </w:rPr>
        <w:t>Enhance PFAS regulations divert finite EPA resources from other priorities</w:t>
      </w:r>
    </w:p>
    <w:p w14:paraId="200780BC" w14:textId="48A619F0" w:rsidR="006A1313" w:rsidRPr="000C6B0D" w:rsidRDefault="006A1313" w:rsidP="006A1313">
      <w:proofErr w:type="spellStart"/>
      <w:r w:rsidRPr="000C6B0D">
        <w:rPr>
          <w:rStyle w:val="Style13ptBold"/>
        </w:rPr>
        <w:t>Grucza</w:t>
      </w:r>
      <w:proofErr w:type="spellEnd"/>
      <w:r w:rsidRPr="000C6B0D">
        <w:rPr>
          <w:rStyle w:val="Style13ptBold"/>
        </w:rPr>
        <w:t xml:space="preserve"> 18</w:t>
      </w:r>
      <w:r w:rsidRPr="000C6B0D">
        <w:t xml:space="preserve"> (Daniel, “PFAS – Let’s Let the Science Catch Up,” </w:t>
      </w:r>
      <w:hyperlink r:id="rId24" w:history="1">
        <w:r w:rsidRPr="000C6B0D">
          <w:rPr>
            <w:rStyle w:val="Hyperlink"/>
          </w:rPr>
          <w:t>https://www.huntonnickelreportblog.com/2018/12/pfas-lets-let-science-catch/)//BB</w:t>
        </w:r>
      </w:hyperlink>
    </w:p>
    <w:p w14:paraId="7818BE41" w14:textId="77777777" w:rsidR="006A1313" w:rsidRPr="000C6B0D" w:rsidRDefault="006A1313" w:rsidP="006A1313"/>
    <w:p w14:paraId="3A83B4F6" w14:textId="3AD26D22" w:rsidR="006A1313" w:rsidRPr="000C6B0D" w:rsidRDefault="006A1313" w:rsidP="006A1313">
      <w:r w:rsidRPr="000C6B0D">
        <w:t>Future Regulatory Approaches</w:t>
      </w:r>
    </w:p>
    <w:p w14:paraId="636788AA" w14:textId="593A47D2" w:rsidR="006A1313" w:rsidRPr="000C6B0D" w:rsidRDefault="006A1313" w:rsidP="006A1313">
      <w:r w:rsidRPr="000C6B0D">
        <w:rPr>
          <w:rStyle w:val="StyleUnderline"/>
        </w:rPr>
        <w:t>In its</w:t>
      </w:r>
      <w:r w:rsidRPr="000C6B0D">
        <w:t xml:space="preserve"> June 2018 </w:t>
      </w:r>
      <w:r w:rsidRPr="000C6B0D">
        <w:rPr>
          <w:rStyle w:val="StyleUnderline"/>
        </w:rPr>
        <w:t>Draft</w:t>
      </w:r>
      <w:r w:rsidRPr="000C6B0D">
        <w:t xml:space="preserve"> Toxicological Profile </w:t>
      </w:r>
      <w:r w:rsidRPr="000C6B0D">
        <w:rPr>
          <w:rStyle w:val="StyleUnderline"/>
        </w:rPr>
        <w:t>of PFAS, the</w:t>
      </w:r>
      <w:r w:rsidRPr="000C6B0D">
        <w:t xml:space="preserve"> Agency for Toxic Substances and Disease Registry (</w:t>
      </w:r>
      <w:r w:rsidRPr="000C6B0D">
        <w:rPr>
          <w:rStyle w:val="StyleUnderline"/>
        </w:rPr>
        <w:t>ATSDR</w:t>
      </w:r>
      <w:r w:rsidRPr="000C6B0D">
        <w:t xml:space="preserve">) </w:t>
      </w:r>
      <w:r w:rsidRPr="000C6B0D">
        <w:rPr>
          <w:rStyle w:val="StyleUnderline"/>
        </w:rPr>
        <w:t>suggested minimal risk levels for PFOA and PFOS that are up to 10 times lower than EPA’s current health advisory level</w:t>
      </w:r>
      <w:r w:rsidRPr="000C6B0D">
        <w:t xml:space="preserve">. ATSDR has made it clear that its recommendations are not intended to be cleanup levels or health effect standards. The motivation to set </w:t>
      </w:r>
      <w:r w:rsidRPr="000C6B0D">
        <w:rPr>
          <w:rStyle w:val="StyleUnderline"/>
        </w:rPr>
        <w:t>PFAS</w:t>
      </w:r>
      <w:r w:rsidRPr="000C6B0D">
        <w:t xml:space="preserve"> drinking water cleanup standards at barely detectable concentrations stems in part from the understandable desire to avoid any potential risk, no matter how speculative or small. However, when regulations overstep risk assessment and science, </w:t>
      </w:r>
      <w:r w:rsidRPr="000C6B0D">
        <w:rPr>
          <w:rStyle w:val="StyleUnderline"/>
        </w:rPr>
        <w:t>remediation cost and</w:t>
      </w:r>
      <w:r w:rsidRPr="000C6B0D">
        <w:t xml:space="preserve"> the </w:t>
      </w:r>
      <w:r w:rsidRPr="000C6B0D">
        <w:rPr>
          <w:rStyle w:val="StyleUnderline"/>
        </w:rPr>
        <w:t>cost of compliance may increase to a level that itself raises concerns about the appropriate allocation of society’s resources</w:t>
      </w:r>
      <w:r w:rsidRPr="000C6B0D">
        <w:t xml:space="preserve">. For a discussion on regulation of these compounds in California, see this post from my colleague Diana P. Martin. The application of </w:t>
      </w:r>
      <w:r w:rsidRPr="000C6B0D">
        <w:rPr>
          <w:rStyle w:val="StyleUnderline"/>
        </w:rPr>
        <w:t>standards</w:t>
      </w:r>
      <w:r w:rsidRPr="000C6B0D">
        <w:t xml:space="preserve"> without a rigorous scientific basis and without regard to the overall impacts of the standard on society </w:t>
      </w:r>
      <w:r w:rsidRPr="000C6B0D">
        <w:rPr>
          <w:rStyle w:val="Emphasis"/>
        </w:rPr>
        <w:t>can divert finite resources</w:t>
      </w:r>
      <w:r w:rsidRPr="000C6B0D">
        <w:t xml:space="preserve"> away from contaminants with clearly demonstrated health effects. </w:t>
      </w:r>
      <w:r w:rsidRPr="000C6B0D">
        <w:rPr>
          <w:rStyle w:val="StyleUnderline"/>
        </w:rPr>
        <w:t>It can also create confusion and mistrust</w:t>
      </w:r>
      <w:r w:rsidRPr="000C6B0D">
        <w:t xml:space="preserve"> when reasonable, science-based standards are eventually developed. </w:t>
      </w:r>
      <w:r w:rsidRPr="000C6B0D">
        <w:rPr>
          <w:rStyle w:val="StyleUnderline"/>
        </w:rPr>
        <w:t>EPA’s current health advisory level provides time to  accomplish</w:t>
      </w:r>
      <w:r w:rsidRPr="000C6B0D">
        <w:t xml:space="preserve"> the vital goal of </w:t>
      </w:r>
      <w:r w:rsidRPr="000C6B0D">
        <w:rPr>
          <w:rStyle w:val="StyleUnderline"/>
        </w:rPr>
        <w:t>protecting human health without imposing enormous</w:t>
      </w:r>
      <w:r w:rsidRPr="000C6B0D">
        <w:t xml:space="preserve"> cleanup </w:t>
      </w:r>
      <w:r w:rsidRPr="000C6B0D">
        <w:rPr>
          <w:rStyle w:val="StyleUnderline"/>
        </w:rPr>
        <w:t>costs</w:t>
      </w:r>
      <w:r w:rsidRPr="000C6B0D">
        <w:t xml:space="preserve"> with little or no benefit to human health while providing time for the science to develop. In the meantime, states and others should work with EPA on constructive regulatory solutions as the science catches up.</w:t>
      </w:r>
    </w:p>
    <w:p w14:paraId="284184F9" w14:textId="77777777" w:rsidR="0091342B" w:rsidRPr="000C6B0D" w:rsidRDefault="0091342B" w:rsidP="0091342B">
      <w:pPr>
        <w:pStyle w:val="Heading3"/>
        <w:rPr>
          <w:rFonts w:cs="Times New Roman"/>
        </w:rPr>
      </w:pPr>
      <w:r w:rsidRPr="000C6B0D">
        <w:rPr>
          <w:rFonts w:cs="Times New Roman"/>
        </w:rPr>
        <w:t>L---Regulation</w:t>
      </w:r>
    </w:p>
    <w:p w14:paraId="7497069E" w14:textId="77777777" w:rsidR="0091342B" w:rsidRPr="000C6B0D" w:rsidRDefault="0091342B" w:rsidP="0091342B">
      <w:pPr>
        <w:pStyle w:val="Heading4"/>
        <w:rPr>
          <w:rFonts w:cs="Times New Roman"/>
        </w:rPr>
      </w:pPr>
      <w:r w:rsidRPr="000C6B0D">
        <w:rPr>
          <w:rFonts w:cs="Times New Roman"/>
        </w:rPr>
        <w:t>Plan saps EPA resources and expertise away from other programs</w:t>
      </w:r>
    </w:p>
    <w:p w14:paraId="60E5C426" w14:textId="77777777" w:rsidR="0091342B" w:rsidRPr="000C6B0D" w:rsidRDefault="0091342B" w:rsidP="0091342B">
      <w:r w:rsidRPr="000C6B0D">
        <w:rPr>
          <w:rStyle w:val="Style13ptBold"/>
        </w:rPr>
        <w:t>Zinn 2</w:t>
      </w:r>
      <w:r w:rsidRPr="000C6B0D">
        <w:t xml:space="preserve"> - Attorney, Shute, Mihaly &amp; Weinberger LLP. M.S., University of Michigan School of Natural Resources and Environment, 1999; J.D., University of Michigan Law School, 1999; B.A., University of California, Santa Cruz, 1994 Matthew D., Policing Environmental Regulatory Enforcement: Cooperation, Capture, and Citizen Suits, 21 Stan. </w:t>
      </w:r>
      <w:proofErr w:type="spellStart"/>
      <w:r w:rsidRPr="000C6B0D">
        <w:t>Envtl</w:t>
      </w:r>
      <w:proofErr w:type="spellEnd"/>
      <w:r w:rsidRPr="000C6B0D">
        <w:t>. L.J. 81, http://web2.law.buffalo.edu/faculty/meidinger/561/materials/Zinn1.pdf</w:t>
      </w:r>
    </w:p>
    <w:p w14:paraId="69A2BD3E" w14:textId="77777777" w:rsidR="0091342B" w:rsidRPr="000C6B0D" w:rsidRDefault="0091342B" w:rsidP="0091342B"/>
    <w:p w14:paraId="2342F2C1" w14:textId="77777777" w:rsidR="0091342B" w:rsidRPr="000C6B0D" w:rsidRDefault="0091342B" w:rsidP="0091342B">
      <w:pPr>
        <w:rPr>
          <w:rStyle w:val="StyleUnderline"/>
        </w:rPr>
      </w:pPr>
      <w:r w:rsidRPr="000C6B0D">
        <w:t xml:space="preserve">d. Complexity. On the other hand, </w:t>
      </w:r>
      <w:r w:rsidRPr="00E0306F">
        <w:rPr>
          <w:rStyle w:val="Emphasis"/>
          <w:highlight w:val="cyan"/>
        </w:rPr>
        <w:t>the resources required of environmental regulators are substantial</w:t>
      </w:r>
      <w:r w:rsidRPr="000C6B0D">
        <w:t xml:space="preserve"> and may push them into the arms of industry. </w:t>
      </w:r>
      <w:r w:rsidRPr="00E0306F">
        <w:rPr>
          <w:rStyle w:val="StyleUnderline"/>
          <w:highlight w:val="cyan"/>
        </w:rPr>
        <w:t>Environmental regulation is resource-intensive</w:t>
      </w:r>
      <w:r w:rsidRPr="000C6B0D">
        <w:rPr>
          <w:rStyle w:val="StyleUnderline"/>
        </w:rPr>
        <w:t xml:space="preserve">, </w:t>
      </w:r>
      <w:r w:rsidRPr="00E0306F">
        <w:rPr>
          <w:rStyle w:val="StyleUnderline"/>
          <w:highlight w:val="cyan"/>
        </w:rPr>
        <w:t>requiring</w:t>
      </w:r>
      <w:r w:rsidRPr="000C6B0D">
        <w:rPr>
          <w:rStyle w:val="StyleUnderline"/>
        </w:rPr>
        <w:t xml:space="preserve"> expansive and detailed </w:t>
      </w:r>
      <w:r w:rsidRPr="00E0306F">
        <w:rPr>
          <w:rStyle w:val="StyleUnderline"/>
          <w:highlight w:val="cyan"/>
        </w:rPr>
        <w:t>technical knowledge</w:t>
      </w:r>
      <w:r w:rsidRPr="000C6B0D">
        <w:rPr>
          <w:rStyle w:val="StyleUnderline"/>
        </w:rPr>
        <w:t xml:space="preserve"> </w:t>
      </w:r>
      <w:r w:rsidRPr="00E0306F">
        <w:rPr>
          <w:rStyle w:val="StyleUnderline"/>
          <w:highlight w:val="cyan"/>
        </w:rPr>
        <w:t>about</w:t>
      </w:r>
      <w:r w:rsidRPr="000C6B0D">
        <w:t xml:space="preserve"> [*124] </w:t>
      </w:r>
      <w:r w:rsidRPr="00E0306F">
        <w:rPr>
          <w:rStyle w:val="StyleUnderline"/>
          <w:highlight w:val="cyan"/>
        </w:rPr>
        <w:t>production</w:t>
      </w:r>
      <w:r w:rsidRPr="000C6B0D">
        <w:rPr>
          <w:rStyle w:val="StyleUnderline"/>
        </w:rPr>
        <w:t xml:space="preserve"> processes, </w:t>
      </w:r>
      <w:r w:rsidRPr="00E0306F">
        <w:rPr>
          <w:rStyle w:val="StyleUnderline"/>
          <w:highlight w:val="cyan"/>
        </w:rPr>
        <w:t>pollution</w:t>
      </w:r>
      <w:r w:rsidRPr="000C6B0D">
        <w:rPr>
          <w:rStyle w:val="StyleUnderline"/>
        </w:rPr>
        <w:t xml:space="preserve"> control </w:t>
      </w:r>
      <w:r w:rsidRPr="00E0306F">
        <w:rPr>
          <w:rStyle w:val="StyleUnderline"/>
          <w:highlight w:val="cyan"/>
        </w:rPr>
        <w:t>or remediation</w:t>
      </w:r>
      <w:r w:rsidRPr="000C6B0D">
        <w:rPr>
          <w:rStyle w:val="StyleUnderline"/>
        </w:rPr>
        <w:t xml:space="preserve"> technologies, </w:t>
      </w:r>
      <w:r w:rsidRPr="00E0306F">
        <w:rPr>
          <w:rStyle w:val="StyleUnderline"/>
          <w:highlight w:val="cyan"/>
        </w:rPr>
        <w:t>the characteristics of</w:t>
      </w:r>
      <w:r w:rsidRPr="000C6B0D">
        <w:rPr>
          <w:rStyle w:val="StyleUnderline"/>
        </w:rPr>
        <w:t xml:space="preserve"> chemical </w:t>
      </w:r>
      <w:r w:rsidRPr="00E0306F">
        <w:rPr>
          <w:rStyle w:val="StyleUnderline"/>
          <w:highlight w:val="cyan"/>
        </w:rPr>
        <w:t>compounds</w:t>
      </w:r>
      <w:r w:rsidRPr="000C6B0D">
        <w:rPr>
          <w:rStyle w:val="StyleUnderline"/>
        </w:rPr>
        <w:t xml:space="preserve">, epidemiology, economics, </w:t>
      </w:r>
      <w:r w:rsidRPr="00E0306F">
        <w:rPr>
          <w:rStyle w:val="StyleUnderline"/>
          <w:highlight w:val="cyan"/>
        </w:rPr>
        <w:t>and</w:t>
      </w:r>
      <w:r w:rsidRPr="000C6B0D">
        <w:rPr>
          <w:rStyle w:val="StyleUnderline"/>
        </w:rPr>
        <w:t xml:space="preserve"> natural </w:t>
      </w:r>
      <w:r w:rsidRPr="00E0306F">
        <w:rPr>
          <w:rStyle w:val="StyleUnderline"/>
          <w:highlight w:val="cyan"/>
        </w:rPr>
        <w:t>processes</w:t>
      </w:r>
      <w:r w:rsidRPr="000C6B0D">
        <w:t xml:space="preserve">. </w:t>
      </w:r>
      <w:r w:rsidRPr="00E0306F">
        <w:rPr>
          <w:rStyle w:val="StyleUnderline"/>
          <w:highlight w:val="cyan"/>
        </w:rPr>
        <w:t xml:space="preserve">One of the best repositories of technical knowledge </w:t>
      </w:r>
      <w:r w:rsidRPr="000C6B0D">
        <w:rPr>
          <w:rStyle w:val="StyleUnderline"/>
        </w:rPr>
        <w:t xml:space="preserve">on many of these subjects </w:t>
      </w:r>
      <w:r w:rsidRPr="00E0306F">
        <w:rPr>
          <w:rStyle w:val="StyleUnderline"/>
          <w:highlight w:val="cyan"/>
        </w:rPr>
        <w:t>is likely to be regulated firms themselves, and agencies will seek out their assistance</w:t>
      </w:r>
      <w:r w:rsidRPr="000C6B0D">
        <w:t xml:space="preserve">. n169 </w:t>
      </w:r>
      <w:r w:rsidRPr="000C6B0D">
        <w:rPr>
          <w:rStyle w:val="StyleUnderline"/>
        </w:rPr>
        <w:t xml:space="preserve">Their expertise also means that </w:t>
      </w:r>
      <w:r w:rsidRPr="00E0306F">
        <w:rPr>
          <w:rStyle w:val="StyleUnderline"/>
          <w:highlight w:val="cyan"/>
        </w:rPr>
        <w:t>firms</w:t>
      </w:r>
      <w:r w:rsidRPr="000C6B0D">
        <w:rPr>
          <w:rStyle w:val="StyleUnderline"/>
        </w:rPr>
        <w:t xml:space="preserve"> can </w:t>
      </w:r>
      <w:r w:rsidRPr="00E0306F">
        <w:rPr>
          <w:rStyle w:val="StyleUnderline"/>
          <w:highlight w:val="cyan"/>
        </w:rPr>
        <w:t>adroitly challenge agency action in court</w:t>
      </w:r>
      <w:r w:rsidRPr="000C6B0D">
        <w:t xml:space="preserve">, arguing that the agency failed to consider fully all relevant information, and agencies will surely try to forestall such suits by working closely with regulated firms. Although </w:t>
      </w:r>
      <w:r w:rsidRPr="00E0306F">
        <w:rPr>
          <w:rStyle w:val="StyleUnderline"/>
          <w:highlight w:val="cyan"/>
        </w:rPr>
        <w:t>the diversity of regulated industries</w:t>
      </w:r>
      <w:r w:rsidRPr="000C6B0D">
        <w:t xml:space="preserve"> with which the agency must work may discourage the formation of a cohesive "industry" position that the agency must address, it also </w:t>
      </w:r>
      <w:r w:rsidRPr="00E0306F">
        <w:rPr>
          <w:rStyle w:val="StyleUnderline"/>
          <w:highlight w:val="cyan"/>
        </w:rPr>
        <w:t xml:space="preserve">makes the agency's job </w:t>
      </w:r>
      <w:r w:rsidRPr="00E0306F">
        <w:rPr>
          <w:rStyle w:val="Emphasis"/>
          <w:highlight w:val="cyan"/>
        </w:rPr>
        <w:t>more complex</w:t>
      </w:r>
      <w:r w:rsidRPr="000C6B0D">
        <w:rPr>
          <w:rStyle w:val="StyleUnderline"/>
        </w:rPr>
        <w:t xml:space="preserve"> </w:t>
      </w:r>
      <w:r w:rsidRPr="000C6B0D">
        <w:t>and thereby exacerbates the need to rely on regulated firms.</w:t>
      </w:r>
    </w:p>
    <w:p w14:paraId="593F2DF1" w14:textId="7C7CEF52" w:rsidR="0028469A" w:rsidRPr="000C6B0D" w:rsidRDefault="0028469A" w:rsidP="00757B50">
      <w:pPr>
        <w:pStyle w:val="Heading3"/>
        <w:rPr>
          <w:rFonts w:cs="Times New Roman"/>
        </w:rPr>
      </w:pPr>
      <w:r w:rsidRPr="000C6B0D">
        <w:rPr>
          <w:rFonts w:cs="Times New Roman"/>
        </w:rPr>
        <w:t>L---Military Bases</w:t>
      </w:r>
    </w:p>
    <w:p w14:paraId="5FF61951" w14:textId="3F198EE5" w:rsidR="0028469A" w:rsidRPr="000C6B0D" w:rsidRDefault="0028469A" w:rsidP="0028469A">
      <w:pPr>
        <w:pStyle w:val="Heading4"/>
        <w:rPr>
          <w:rFonts w:cs="Times New Roman"/>
        </w:rPr>
      </w:pPr>
      <w:r w:rsidRPr="000C6B0D">
        <w:rPr>
          <w:rFonts w:cs="Times New Roman"/>
        </w:rPr>
        <w:t>The EPA has authority over environmental laws on military bases</w:t>
      </w:r>
    </w:p>
    <w:p w14:paraId="528BAB86" w14:textId="5F828A15" w:rsidR="0028469A" w:rsidRPr="000C6B0D" w:rsidRDefault="0028469A" w:rsidP="0028469A">
      <w:proofErr w:type="spellStart"/>
      <w:r w:rsidRPr="000C6B0D">
        <w:rPr>
          <w:rStyle w:val="Style13ptBold"/>
        </w:rPr>
        <w:t>Ridlington</w:t>
      </w:r>
      <w:proofErr w:type="spellEnd"/>
      <w:r w:rsidRPr="000C6B0D">
        <w:rPr>
          <w:rStyle w:val="Style13ptBold"/>
        </w:rPr>
        <w:t xml:space="preserve"> 17</w:t>
      </w:r>
      <w:r w:rsidRPr="000C6B0D">
        <w:t xml:space="preserve">, associate director and senior policy analyst with Frontier Group. She focuses primarily on global warming and clean vehicles, and has written dozens of reports on these and other subjects. Her 2018 report Trouble in the Air found that millions of Americans regularly breathe air polluted by smog and particulate pollution, and was covered in the Washington Post, the Atlantic, and National Public Radio. Her report Moving America Forward assessed the impact of state and national policies to reduce global warming emissions, and she has written numerous reports on the benefits of state adoption of stronger vehicle emission standards (Elizabeth, “Rough Waters Ahead: The Impact of the Trump Administration’s EPA Budget Cuts on Puget Sound,” </w:t>
      </w:r>
      <w:r w:rsidRPr="000C6B0D">
        <w:rPr>
          <w:i/>
          <w:iCs/>
        </w:rPr>
        <w:t>Frontier Group</w:t>
      </w:r>
      <w:r w:rsidRPr="000C6B0D">
        <w:t xml:space="preserve">, </w:t>
      </w:r>
      <w:hyperlink r:id="rId25" w:history="1">
        <w:r w:rsidRPr="000C6B0D">
          <w:rPr>
            <w:rStyle w:val="Hyperlink"/>
          </w:rPr>
          <w:t>https://frontiergroup.org/reports/fg/rough-waters-ahead-1</w:t>
        </w:r>
      </w:hyperlink>
      <w:r w:rsidRPr="000C6B0D">
        <w:t>)//BB</w:t>
      </w:r>
    </w:p>
    <w:p w14:paraId="7C0DC791" w14:textId="77777777" w:rsidR="0028469A" w:rsidRPr="000C6B0D" w:rsidRDefault="0028469A" w:rsidP="0028469A"/>
    <w:p w14:paraId="318C6CA0" w14:textId="5F67DF47" w:rsidR="0028469A" w:rsidRPr="000C6B0D" w:rsidRDefault="0028469A" w:rsidP="0028469A">
      <w:r w:rsidRPr="000C6B0D">
        <w:t xml:space="preserve">America can’t go back to the bad old days. </w:t>
      </w:r>
      <w:r w:rsidRPr="000C6B0D">
        <w:rPr>
          <w:rStyle w:val="StyleUnderline"/>
        </w:rPr>
        <w:t>We need a strong EPA with sufficient resources</w:t>
      </w:r>
      <w:r w:rsidRPr="000C6B0D">
        <w:t xml:space="preserve"> to support local cleanup efforts and partner with the state and local communities to protect Puget Sound. Puget Sound is being protected with funding and effort from the EPA. The EPA has worked to: Keep pollution out of our waterways: Stormwater runoff – which carries oil, pesticides, fertilizer, pet wastes and other pollutants into waterways – is the most common pathway for toxic chemicals to enter Puget Sound. </w:t>
      </w:r>
      <w:r w:rsidRPr="000C6B0D">
        <w:rPr>
          <w:rStyle w:val="StyleUnderline"/>
        </w:rPr>
        <w:t>Military training</w:t>
      </w:r>
      <w:r w:rsidRPr="000C6B0D">
        <w:t xml:space="preserve">, chemical storage </w:t>
      </w:r>
      <w:r w:rsidRPr="000C6B0D">
        <w:rPr>
          <w:rStyle w:val="StyleUnderline"/>
        </w:rPr>
        <w:t>and other activities at Joint Base Lewis-McChord all pollute runoff from the facility</w:t>
      </w:r>
      <w:r w:rsidRPr="000C6B0D">
        <w:t xml:space="preserve">. </w:t>
      </w:r>
      <w:r w:rsidRPr="000C6B0D">
        <w:rPr>
          <w:rStyle w:val="StyleUnderline"/>
        </w:rPr>
        <w:t>The EPA</w:t>
      </w:r>
      <w:r w:rsidRPr="000C6B0D">
        <w:t xml:space="preserve">, which </w:t>
      </w:r>
      <w:r w:rsidRPr="000C6B0D">
        <w:rPr>
          <w:rStyle w:val="Emphasis"/>
        </w:rPr>
        <w:t>has sole authority over federal facilities</w:t>
      </w:r>
      <w:r w:rsidRPr="000C6B0D">
        <w:t xml:space="preserve"> in Washington, established an innovative stormwater discharge permit in 2013 for Joint Base Lewis-McChord to limit its runoff pollution. </w:t>
      </w:r>
      <w:r w:rsidRPr="000C6B0D">
        <w:rPr>
          <w:rStyle w:val="StyleUnderline"/>
        </w:rPr>
        <w:t>Continued funding for the EPA is essential</w:t>
      </w:r>
      <w:r w:rsidRPr="000C6B0D">
        <w:t xml:space="preserve"> for it to fulfill grant promises to tribal and local efforts to address stormwater pollution across Puget Sound.</w:t>
      </w:r>
    </w:p>
    <w:p w14:paraId="28B8A8CC" w14:textId="77777777" w:rsidR="00286280" w:rsidRPr="000C6B0D" w:rsidRDefault="00286280" w:rsidP="00286280">
      <w:pPr>
        <w:pStyle w:val="Heading3"/>
        <w:rPr>
          <w:rFonts w:cs="Times New Roman"/>
        </w:rPr>
      </w:pPr>
      <w:r w:rsidRPr="000C6B0D">
        <w:rPr>
          <w:rFonts w:cs="Times New Roman"/>
        </w:rPr>
        <w:t>L---Biosolids</w:t>
      </w:r>
    </w:p>
    <w:p w14:paraId="4F306C9B" w14:textId="77777777" w:rsidR="00286280" w:rsidRPr="000C6B0D" w:rsidRDefault="00286280" w:rsidP="00286280">
      <w:pPr>
        <w:pStyle w:val="Heading4"/>
        <w:rPr>
          <w:rFonts w:cs="Times New Roman"/>
        </w:rPr>
      </w:pPr>
      <w:r w:rsidRPr="000C6B0D">
        <w:rPr>
          <w:rFonts w:cs="Times New Roman"/>
        </w:rPr>
        <w:t>New biosolids regulations take finite resources from other priorities</w:t>
      </w:r>
    </w:p>
    <w:p w14:paraId="0FC34FA0" w14:textId="77777777" w:rsidR="00286280" w:rsidRPr="000C6B0D" w:rsidRDefault="00286280" w:rsidP="00286280">
      <w:r w:rsidRPr="000C6B0D">
        <w:rPr>
          <w:rStyle w:val="Style13ptBold"/>
        </w:rPr>
        <w:t>IG 2</w:t>
      </w:r>
      <w:r w:rsidRPr="000C6B0D">
        <w:t xml:space="preserve"> (Office of the Inspector General, “Land Application of Biosolids, </w:t>
      </w:r>
      <w:hyperlink r:id="rId26" w:history="1">
        <w:r w:rsidRPr="000C6B0D">
          <w:rPr>
            <w:rStyle w:val="Hyperlink"/>
          </w:rPr>
          <w:t>https://grist.org/wp-content/uploads/2009/05/biosolids_final_report.pdf)//BB</w:t>
        </w:r>
      </w:hyperlink>
    </w:p>
    <w:p w14:paraId="52D27462" w14:textId="77777777" w:rsidR="00286280" w:rsidRPr="000C6B0D" w:rsidRDefault="00286280" w:rsidP="00286280"/>
    <w:p w14:paraId="6EC7A379" w14:textId="77777777" w:rsidR="00286280" w:rsidRPr="000C6B0D" w:rsidRDefault="00286280" w:rsidP="00286280">
      <w:r w:rsidRPr="000C6B0D">
        <w:rPr>
          <w:rStyle w:val="StyleUnderline"/>
        </w:rPr>
        <w:t>EPA</w:t>
      </w:r>
      <w:r w:rsidRPr="000C6B0D">
        <w:t xml:space="preserve"> Headquarters </w:t>
      </w:r>
      <w:r w:rsidRPr="000C6B0D">
        <w:rPr>
          <w:rStyle w:val="StyleUnderline"/>
        </w:rPr>
        <w:t>officials</w:t>
      </w:r>
      <w:r w:rsidRPr="000C6B0D">
        <w:t xml:space="preserve"> attending the conference </w:t>
      </w:r>
      <w:r w:rsidRPr="000C6B0D">
        <w:rPr>
          <w:rStyle w:val="StyleUnderline"/>
        </w:rPr>
        <w:t>acknowledged that resource needs expressed by EPA</w:t>
      </w:r>
      <w:r w:rsidRPr="000C6B0D">
        <w:t xml:space="preserve"> Region and State personnel </w:t>
      </w:r>
      <w:r w:rsidRPr="000C6B0D">
        <w:rPr>
          <w:rStyle w:val="StyleUnderline"/>
        </w:rPr>
        <w:t>would not be met</w:t>
      </w:r>
      <w:r w:rsidRPr="000C6B0D">
        <w:t xml:space="preserve">. The Director of the EPA Office of Wastewater Management noted that the </w:t>
      </w:r>
      <w:r w:rsidRPr="000C6B0D">
        <w:rPr>
          <w:rStyle w:val="Emphasis"/>
        </w:rPr>
        <w:t>biosolids</w:t>
      </w:r>
      <w:r w:rsidRPr="000C6B0D">
        <w:t xml:space="preserve"> program </w:t>
      </w:r>
      <w:r w:rsidRPr="000C6B0D">
        <w:rPr>
          <w:rStyle w:val="Emphasis"/>
        </w:rPr>
        <w:t>is competing for funding with</w:t>
      </w:r>
      <w:r w:rsidRPr="000C6B0D">
        <w:t xml:space="preserve"> many </w:t>
      </w:r>
      <w:r w:rsidRPr="000C6B0D">
        <w:rPr>
          <w:rStyle w:val="Emphasis"/>
        </w:rPr>
        <w:t>other</w:t>
      </w:r>
      <w:r w:rsidRPr="000C6B0D">
        <w:t xml:space="preserve"> water and wastewater infrastructure </w:t>
      </w:r>
      <w:r w:rsidRPr="000C6B0D">
        <w:rPr>
          <w:rStyle w:val="Emphasis"/>
        </w:rPr>
        <w:t>demands</w:t>
      </w:r>
      <w:r w:rsidRPr="000C6B0D">
        <w:t xml:space="preserve">, and he does not expect additional funding to be available for biosolids efforts. This was confirmed in a January 2002 response to our prior audit. The response, from the Assistant Administrator for Water and the Acting Assistant Administrator for Enforcement and Compliance Assurance, stated: </w:t>
      </w:r>
      <w:r w:rsidRPr="000C6B0D">
        <w:rPr>
          <w:rStyle w:val="StyleUnderline"/>
        </w:rPr>
        <w:t>Implementation</w:t>
      </w:r>
      <w:r w:rsidRPr="000C6B0D">
        <w:t xml:space="preserve"> </w:t>
      </w:r>
      <w:r w:rsidRPr="000C6B0D">
        <w:rPr>
          <w:rStyle w:val="StyleUnderline"/>
        </w:rPr>
        <w:t>of</w:t>
      </w:r>
      <w:r w:rsidRPr="000C6B0D">
        <w:t xml:space="preserve"> most, if not all, of the </w:t>
      </w:r>
      <w:r w:rsidRPr="000C6B0D">
        <w:rPr>
          <w:rStyle w:val="StyleUnderline"/>
        </w:rPr>
        <w:t>recommendations ... would require additional resources in terms of people and dollars which are simply not available</w:t>
      </w:r>
      <w:r w:rsidRPr="000C6B0D">
        <w:t xml:space="preserve">. </w:t>
      </w:r>
      <w:r w:rsidRPr="000C6B0D">
        <w:rPr>
          <w:rStyle w:val="StyleUnderline"/>
        </w:rPr>
        <w:t xml:space="preserve">We have </w:t>
      </w:r>
      <w:r w:rsidRPr="000C6B0D">
        <w:rPr>
          <w:rStyle w:val="Emphasis"/>
        </w:rPr>
        <w:t>only finite resources</w:t>
      </w:r>
      <w:r w:rsidRPr="000C6B0D">
        <w:rPr>
          <w:rStyle w:val="StyleUnderline"/>
        </w:rPr>
        <w:t xml:space="preserve"> to support a large number of responsibilities to address</w:t>
      </w:r>
      <w:r w:rsidRPr="000C6B0D">
        <w:t xml:space="preserve"> risks to the nation’s </w:t>
      </w:r>
      <w:r w:rsidRPr="000C6B0D">
        <w:rPr>
          <w:rStyle w:val="StyleUnderline"/>
        </w:rPr>
        <w:t>water</w:t>
      </w:r>
      <w:r w:rsidRPr="000C6B0D">
        <w:t xml:space="preserve"> resources ... we believe the </w:t>
      </w:r>
      <w:r w:rsidRPr="000C6B0D">
        <w:rPr>
          <w:rStyle w:val="StyleUnderline"/>
        </w:rPr>
        <w:t xml:space="preserve">level of resources </w:t>
      </w:r>
      <w:r w:rsidRPr="000C6B0D">
        <w:rPr>
          <w:rStyle w:val="Emphasis"/>
        </w:rPr>
        <w:t>currently allocated</w:t>
      </w:r>
      <w:r w:rsidRPr="000C6B0D">
        <w:rPr>
          <w:rStyle w:val="StyleUnderline"/>
        </w:rPr>
        <w:t xml:space="preserve"> to the biosolids program is </w:t>
      </w:r>
      <w:r w:rsidRPr="000C6B0D">
        <w:rPr>
          <w:rStyle w:val="Emphasis"/>
        </w:rPr>
        <w:t>appropriate</w:t>
      </w:r>
      <w:r w:rsidRPr="000C6B0D">
        <w:rPr>
          <w:rStyle w:val="StyleUnderline"/>
        </w:rPr>
        <w:t xml:space="preserve"> when balanced against competing priorities</w:t>
      </w:r>
      <w:r w:rsidRPr="000C6B0D">
        <w:t xml:space="preserve">. </w:t>
      </w:r>
    </w:p>
    <w:p w14:paraId="2C14D02C" w14:textId="77777777" w:rsidR="00475062" w:rsidRPr="000C6B0D" w:rsidRDefault="00475062" w:rsidP="00475062">
      <w:pPr>
        <w:pStyle w:val="Heading3"/>
        <w:rPr>
          <w:rFonts w:cs="Times New Roman"/>
        </w:rPr>
      </w:pPr>
      <w:r w:rsidRPr="000C6B0D">
        <w:rPr>
          <w:rFonts w:cs="Times New Roman"/>
        </w:rPr>
        <w:t>L---Magnifier---Bolt-Of-Blue</w:t>
      </w:r>
    </w:p>
    <w:p w14:paraId="3582E7C0" w14:textId="77777777" w:rsidR="00475062" w:rsidRPr="000C6B0D" w:rsidRDefault="00475062" w:rsidP="00475062">
      <w:pPr>
        <w:pStyle w:val="Heading4"/>
        <w:rPr>
          <w:rFonts w:cs="Times New Roman"/>
        </w:rPr>
      </w:pPr>
      <w:r w:rsidRPr="000C6B0D">
        <w:rPr>
          <w:rFonts w:cs="Times New Roman"/>
          <w:u w:val="single"/>
        </w:rPr>
        <w:t>Unplanned</w:t>
      </w:r>
      <w:r w:rsidRPr="000C6B0D">
        <w:rPr>
          <w:rFonts w:cs="Times New Roman"/>
        </w:rPr>
        <w:t xml:space="preserve"> water protection </w:t>
      </w:r>
      <w:r w:rsidRPr="000C6B0D">
        <w:rPr>
          <w:rFonts w:cs="Times New Roman"/>
          <w:u w:val="single"/>
        </w:rPr>
        <w:t>inefficiently and haphazardly</w:t>
      </w:r>
      <w:r w:rsidRPr="000C6B0D">
        <w:rPr>
          <w:rFonts w:cs="Times New Roman"/>
        </w:rPr>
        <w:t xml:space="preserve"> tradeoff with existing priorities</w:t>
      </w:r>
    </w:p>
    <w:p w14:paraId="7A017A54" w14:textId="77777777" w:rsidR="00475062" w:rsidRPr="000C6B0D" w:rsidRDefault="00475062" w:rsidP="00475062">
      <w:r w:rsidRPr="000C6B0D">
        <w:rPr>
          <w:rStyle w:val="Style13ptBold"/>
        </w:rPr>
        <w:t>Reeder 19</w:t>
      </w:r>
      <w:r w:rsidRPr="000C6B0D">
        <w:t xml:space="preserve">, Executive in Residence, American University Center for Environmental Policy (John, “EPA ALUMNI ASSOCIATION MEMBERS SURVEY REPORT, </w:t>
      </w:r>
      <w:r w:rsidRPr="000C6B0D">
        <w:rPr>
          <w:i/>
          <w:iCs/>
        </w:rPr>
        <w:t>EPA Alumni</w:t>
      </w:r>
      <w:r w:rsidRPr="000C6B0D">
        <w:t xml:space="preserve">, </w:t>
      </w:r>
      <w:hyperlink r:id="rId27" w:history="1">
        <w:r w:rsidRPr="000C6B0D">
          <w:rPr>
            <w:rStyle w:val="Hyperlink"/>
          </w:rPr>
          <w:t>https://www.epaalumni.org/userdata/pdf/Final%20Report%20on%20EPA%20AA%20Survey%20(AU%20conference%20version).pdf</w:t>
        </w:r>
      </w:hyperlink>
      <w:r w:rsidRPr="000C6B0D">
        <w:t>)</w:t>
      </w:r>
      <w:r>
        <w:t>//BB</w:t>
      </w:r>
    </w:p>
    <w:p w14:paraId="25BED098" w14:textId="77777777" w:rsidR="00475062" w:rsidRPr="000C6B0D" w:rsidRDefault="00475062" w:rsidP="00475062"/>
    <w:p w14:paraId="2455163C" w14:textId="77777777" w:rsidR="00475062" w:rsidRPr="000C6B0D" w:rsidRDefault="00475062" w:rsidP="00475062">
      <w:r w:rsidRPr="000C6B0D">
        <w:t xml:space="preserve">A substantial number of </w:t>
      </w:r>
      <w:r w:rsidRPr="000C6B0D">
        <w:rPr>
          <w:rStyle w:val="StyleUnderline"/>
        </w:rPr>
        <w:t>respondents indicated frustration with changing priorities and “</w:t>
      </w:r>
      <w:r w:rsidRPr="000C6B0D">
        <w:rPr>
          <w:rStyle w:val="Emphasis"/>
        </w:rPr>
        <w:t>flavor of the month</w:t>
      </w:r>
      <w:r w:rsidRPr="000C6B0D">
        <w:t xml:space="preserve">” management </w:t>
      </w:r>
      <w:r w:rsidRPr="000C6B0D">
        <w:rPr>
          <w:rStyle w:val="StyleUnderline"/>
        </w:rPr>
        <w:t>initiatives</w:t>
      </w:r>
      <w:r w:rsidRPr="000C6B0D">
        <w:t xml:space="preserve"> and reorganizations. For example: “[…] cut out the initiatives introduced every time there is a change in leadership, in most cases this moves us backwards, not forward.” “Change of focus with each change of administration.” “</w:t>
      </w:r>
      <w:r w:rsidRPr="000C6B0D">
        <w:rPr>
          <w:rStyle w:val="StyleUnderline"/>
        </w:rPr>
        <w:t xml:space="preserve">With finite resources, </w:t>
      </w:r>
      <w:r w:rsidRPr="000C6B0D">
        <w:rPr>
          <w:rStyle w:val="Emphasis"/>
        </w:rPr>
        <w:t>new initiatives come at a cost to existing programs</w:t>
      </w:r>
      <w:r w:rsidRPr="000C6B0D">
        <w:t xml:space="preserve">. Understand and target what will be cut to accommodate any new initiative.” “[…] </w:t>
      </w:r>
      <w:r w:rsidRPr="000C6B0D">
        <w:rPr>
          <w:rStyle w:val="StyleUnderline"/>
        </w:rPr>
        <w:t>reorganizations</w:t>
      </w:r>
      <w:r w:rsidRPr="000C6B0D">
        <w:t xml:space="preserve"> that </w:t>
      </w:r>
      <w:r w:rsidRPr="000C6B0D">
        <w:rPr>
          <w:rStyle w:val="StyleUnderline"/>
        </w:rPr>
        <w:t>misfit the education, expertise and dedication of staff</w:t>
      </w:r>
      <w:r w:rsidRPr="000C6B0D">
        <w:t xml:space="preserve">.” “Too many </w:t>
      </w:r>
      <w:r w:rsidRPr="000C6B0D">
        <w:rPr>
          <w:rStyle w:val="StyleUnderline"/>
        </w:rPr>
        <w:t>reorganizations</w:t>
      </w:r>
      <w:r w:rsidRPr="000C6B0D">
        <w:t xml:space="preserve">, </w:t>
      </w:r>
      <w:r w:rsidRPr="000C6B0D">
        <w:rPr>
          <w:rStyle w:val="StyleUnderline"/>
        </w:rPr>
        <w:t>new systems</w:t>
      </w:r>
      <w:r w:rsidRPr="000C6B0D">
        <w:t xml:space="preserve"> of accounting, </w:t>
      </w:r>
      <w:r w:rsidRPr="000C6B0D">
        <w:rPr>
          <w:rStyle w:val="StyleUnderline"/>
        </w:rPr>
        <w:t>and new initiatives</w:t>
      </w:r>
      <w:r w:rsidRPr="000C6B0D">
        <w:t xml:space="preserve"> that really don’t add value but </w:t>
      </w:r>
      <w:r w:rsidRPr="000C6B0D">
        <w:rPr>
          <w:rStyle w:val="Emphasis"/>
        </w:rPr>
        <w:t>place greater burden on staff</w:t>
      </w:r>
      <w:r w:rsidRPr="000C6B0D">
        <w:t xml:space="preserve">.” “[…] How many times can you ‘retool’ EPA with Total Quality Management, or other ‘improvement’ initiatives?” “If possible, keep reorganizations to a minimum.” “Avoid trying to apply business practices for generating widgets to a government regulatory agency.” Several </w:t>
      </w:r>
      <w:r w:rsidRPr="000C6B0D">
        <w:rPr>
          <w:rStyle w:val="StyleUnderline"/>
        </w:rPr>
        <w:t>respondents expressed frustration over funding levels and allocation of resources</w:t>
      </w:r>
      <w:r w:rsidRPr="000C6B0D">
        <w:t xml:space="preserve">. </w:t>
      </w:r>
      <w:r w:rsidRPr="000C6B0D">
        <w:rPr>
          <w:rStyle w:val="Emphasis"/>
        </w:rPr>
        <w:t>Inconsistency in the direction of the agency</w:t>
      </w:r>
      <w:r w:rsidRPr="000C6B0D">
        <w:t xml:space="preserve"> and </w:t>
      </w:r>
      <w:r w:rsidRPr="000C6B0D">
        <w:rPr>
          <w:rStyle w:val="Emphasis"/>
          <w:sz w:val="30"/>
          <w:szCs w:val="30"/>
        </w:rPr>
        <w:t>rapidly shifting priorities</w:t>
      </w:r>
      <w:r w:rsidRPr="000C6B0D">
        <w:t xml:space="preserve"> </w:t>
      </w:r>
      <w:r w:rsidRPr="000C6B0D">
        <w:rPr>
          <w:rStyle w:val="StyleUnderline"/>
        </w:rPr>
        <w:t>seem to be</w:t>
      </w:r>
      <w:r w:rsidRPr="000C6B0D">
        <w:t xml:space="preserve"> related </w:t>
      </w:r>
      <w:r w:rsidRPr="000C6B0D">
        <w:rPr>
          <w:rStyle w:val="StyleUnderline"/>
        </w:rPr>
        <w:t>concerns</w:t>
      </w:r>
      <w:r w:rsidRPr="000C6B0D">
        <w:t xml:space="preserve">. Examples of these comments include: “Ensure that the value of each of EPA’s programs is recognized and avoid creating new problems by prioritizing investments into the problem du jour at the expense of valuable programs.” “More work needs to be done to prioritize our work. Conscious decisions that are transparent need to be made on what will not get done.” “Making real budget choices, not slicing and dicing, so that consequences of budget reductions were visible.” “Create a budget that makes sense instead of how it has been done in the past. The real work is performed in the Regions and they need more resources. HQ staff should be greatly reduced.” “More funding for strengthening internal technical capabilities including research programs.” </w:t>
      </w:r>
      <w:r w:rsidRPr="000C6B0D">
        <w:rPr>
          <w:rStyle w:val="StyleUnderline"/>
        </w:rPr>
        <w:t xml:space="preserve">Several respondents suggested that more money was needed </w:t>
      </w:r>
      <w:r w:rsidRPr="000C6B0D">
        <w:t xml:space="preserve">for travel, training, and staff development, </w:t>
      </w:r>
      <w:r w:rsidRPr="000C6B0D">
        <w:rPr>
          <w:rStyle w:val="StyleUnderline"/>
        </w:rPr>
        <w:t>and</w:t>
      </w:r>
      <w:r w:rsidRPr="000C6B0D">
        <w:t xml:space="preserve"> others suggested that </w:t>
      </w:r>
      <w:r w:rsidRPr="000C6B0D">
        <w:rPr>
          <w:rStyle w:val="Emphasis"/>
        </w:rPr>
        <w:t>EPA needed more funding stability</w:t>
      </w:r>
      <w:r w:rsidRPr="000C6B0D">
        <w:t xml:space="preserve">. </w:t>
      </w:r>
      <w:r w:rsidRPr="000C6B0D">
        <w:rPr>
          <w:rStyle w:val="StyleUnderline"/>
        </w:rPr>
        <w:t>Many respondents focused on</w:t>
      </w:r>
      <w:r w:rsidRPr="000C6B0D">
        <w:t xml:space="preserve"> general management issues, including accountability for poor performers, better reward/recognition for strong performers, bureaucratic layering and excessive reporting requirements, subpar data/information systems, and the competency of managers. The following responses suggested things EPA needed to do or needed to avoid in the future: “Ensure there is accountability oversight, and honesty in addressing challenges.” “I became frustrated with the performance review system. I would like to see more emphasis on developing skills for employees.” “</w:t>
      </w:r>
      <w:r w:rsidRPr="000C6B0D">
        <w:rPr>
          <w:rStyle w:val="Emphasis"/>
        </w:rPr>
        <w:t>Too many silos.</w:t>
      </w:r>
      <w:r w:rsidRPr="000C6B0D">
        <w:t xml:space="preserve"> Too many layers of management. Better communication within and between offices.” “Eliminate unnecessary bureaucratic requirements.” “Shorter sign-off chains. Fewer levels of management. More confidence in the well-qualified staff.”</w:t>
      </w:r>
    </w:p>
    <w:p w14:paraId="6F42CC6B" w14:textId="77777777" w:rsidR="00475062" w:rsidRPr="000C6B0D" w:rsidRDefault="00475062" w:rsidP="00475062">
      <w:pPr>
        <w:pStyle w:val="Heading4"/>
        <w:rPr>
          <w:rFonts w:cs="Times New Roman"/>
        </w:rPr>
      </w:pPr>
      <w:r w:rsidRPr="000C6B0D">
        <w:rPr>
          <w:rFonts w:cs="Times New Roman"/>
          <w:u w:val="single"/>
        </w:rPr>
        <w:t>Fast</w:t>
      </w:r>
      <w:r w:rsidRPr="000C6B0D">
        <w:rPr>
          <w:rFonts w:cs="Times New Roman"/>
        </w:rPr>
        <w:t xml:space="preserve"> water regs cause massive litigation</w:t>
      </w:r>
    </w:p>
    <w:p w14:paraId="70A90FCB" w14:textId="77777777" w:rsidR="00475062" w:rsidRPr="000C6B0D" w:rsidRDefault="00475062" w:rsidP="00475062">
      <w:r w:rsidRPr="000C6B0D">
        <w:rPr>
          <w:rStyle w:val="Style13ptBold"/>
        </w:rPr>
        <w:t>Faegre 21</w:t>
      </w:r>
      <w:r w:rsidRPr="000C6B0D">
        <w:t xml:space="preserve">, full-service law firm handling complex transactions, litigation and regulatory work for multinational businesses (EPA Announces Multiple Actions on PFAS Substances, </w:t>
      </w:r>
      <w:hyperlink r:id="rId28" w:history="1">
        <w:r w:rsidRPr="000C6B0D">
          <w:rPr>
            <w:rStyle w:val="Hyperlink"/>
          </w:rPr>
          <w:t>https://www.faegredrinker.com/en/insights/publications/2021/6/epa-announces-multiple-actions-on-pfas-substances)//BB</w:t>
        </w:r>
      </w:hyperlink>
    </w:p>
    <w:p w14:paraId="20CFC061" w14:textId="77777777" w:rsidR="00475062" w:rsidRPr="000C6B0D" w:rsidRDefault="00475062" w:rsidP="00475062"/>
    <w:p w14:paraId="5D1416CA" w14:textId="77777777" w:rsidR="00475062" w:rsidRPr="000C6B0D" w:rsidRDefault="00475062" w:rsidP="00475062">
      <w:r w:rsidRPr="000C6B0D">
        <w:t xml:space="preserve">After initially delaying the promulgation of a final determination under the SDWA for PFOA and PFOS, it was reissued in March. The next step is for EPA to propose a rule, which must be done in 24 months, and a regulation must be finalized within 18 months of the rule proposal. The question is: will EPA expedite the existing standard setting process? At a recent Senate EPW hearing the American Water Works Association noted that, “… </w:t>
      </w:r>
      <w:r w:rsidRPr="000C6B0D">
        <w:rPr>
          <w:rStyle w:val="StyleUnderline"/>
        </w:rPr>
        <w:t>a</w:t>
      </w:r>
      <w:r w:rsidRPr="000C6B0D">
        <w:t xml:space="preserve"> scientific, risk-based and data-</w:t>
      </w:r>
      <w:r w:rsidRPr="000C6B0D">
        <w:rPr>
          <w:rStyle w:val="StyleUnderline"/>
        </w:rPr>
        <w:t>driven process is indeed going to take a significant amount of time</w:t>
      </w:r>
      <w:r w:rsidRPr="000C6B0D">
        <w:t xml:space="preserve">. </w:t>
      </w:r>
      <w:r w:rsidRPr="000C6B0D">
        <w:rPr>
          <w:rStyle w:val="Emphasis"/>
        </w:rPr>
        <w:t>By-passing such a process may result in ineffective use of limited resources</w:t>
      </w:r>
      <w:r w:rsidRPr="000C6B0D">
        <w:t>.” While another witness at the hearing noted to the members of the committee that, “[y]</w:t>
      </w:r>
      <w:proofErr w:type="spellStart"/>
      <w:r w:rsidRPr="000C6B0D">
        <w:t>ou</w:t>
      </w:r>
      <w:proofErr w:type="spellEnd"/>
      <w:r w:rsidRPr="000C6B0D">
        <w:t xml:space="preserve"> have the power to set a two-year deadline for federal drinking water standards for PFAS, as Senator Capito proposed in the Protect Drinking Water from PFAS Act …” </w:t>
      </w:r>
      <w:r w:rsidRPr="000C6B0D">
        <w:rPr>
          <w:rStyle w:val="StyleUnderline"/>
        </w:rPr>
        <w:t>There are conflicting pressures on EPA to both move quickly and to follow the existing process, but managing both will be difficult</w:t>
      </w:r>
      <w:r w:rsidRPr="000C6B0D">
        <w:t xml:space="preserve">. </w:t>
      </w:r>
      <w:r w:rsidRPr="000C6B0D">
        <w:rPr>
          <w:rStyle w:val="Emphasis"/>
        </w:rPr>
        <w:t xml:space="preserve">If they move too quickly, they likely </w:t>
      </w:r>
      <w:r w:rsidRPr="000C6B0D">
        <w:rPr>
          <w:rStyle w:val="Emphasis"/>
          <w:sz w:val="30"/>
          <w:szCs w:val="30"/>
        </w:rPr>
        <w:t>increase the legal vulnerability</w:t>
      </w:r>
      <w:r w:rsidRPr="000C6B0D">
        <w:rPr>
          <w:rStyle w:val="Emphasis"/>
        </w:rPr>
        <w:t xml:space="preserve"> of any final action</w:t>
      </w:r>
      <w:r w:rsidRPr="000C6B0D">
        <w:t>. If they don’t move quickly enough, they will undoubtedly face criticism.</w:t>
      </w:r>
    </w:p>
    <w:p w14:paraId="57890617" w14:textId="77777777" w:rsidR="00475062" w:rsidRPr="000C6B0D" w:rsidRDefault="00475062" w:rsidP="00475062">
      <w:pPr>
        <w:pStyle w:val="Heading3"/>
        <w:rPr>
          <w:rFonts w:cs="Times New Roman"/>
        </w:rPr>
      </w:pPr>
      <w:r w:rsidRPr="000C6B0D">
        <w:rPr>
          <w:rFonts w:cs="Times New Roman"/>
        </w:rPr>
        <w:t>L---Magnifier---Litigation</w:t>
      </w:r>
    </w:p>
    <w:p w14:paraId="3EBB8DE7" w14:textId="77777777" w:rsidR="00475062" w:rsidRPr="000C6B0D" w:rsidRDefault="00475062" w:rsidP="00475062">
      <w:pPr>
        <w:pStyle w:val="Heading4"/>
        <w:rPr>
          <w:rFonts w:cs="Times New Roman"/>
        </w:rPr>
      </w:pPr>
      <w:r w:rsidRPr="000C6B0D">
        <w:rPr>
          <w:rFonts w:cs="Times New Roman"/>
        </w:rPr>
        <w:t xml:space="preserve">The plan is </w:t>
      </w:r>
      <w:r w:rsidRPr="000C6B0D">
        <w:rPr>
          <w:rFonts w:cs="Times New Roman"/>
          <w:u w:val="single"/>
        </w:rPr>
        <w:t>litigated</w:t>
      </w:r>
      <w:r w:rsidRPr="000C6B0D">
        <w:rPr>
          <w:rFonts w:cs="Times New Roman"/>
        </w:rPr>
        <w:t xml:space="preserve"> by industry---that magnifies the link</w:t>
      </w:r>
    </w:p>
    <w:p w14:paraId="3C3F9FD3" w14:textId="77777777" w:rsidR="00475062" w:rsidRPr="000C6B0D" w:rsidRDefault="00475062" w:rsidP="00475062">
      <w:proofErr w:type="spellStart"/>
      <w:r w:rsidRPr="000C6B0D">
        <w:rPr>
          <w:rStyle w:val="Style13ptBold"/>
        </w:rPr>
        <w:t>Krimsky</w:t>
      </w:r>
      <w:proofErr w:type="spellEnd"/>
      <w:r w:rsidRPr="000C6B0D">
        <w:rPr>
          <w:rStyle w:val="Style13ptBold"/>
        </w:rPr>
        <w:t xml:space="preserve"> 17</w:t>
      </w:r>
      <w:r w:rsidRPr="000C6B0D">
        <w:t xml:space="preserve">, PhD, Lenore Stern Professor of Humanities and Social Sciences in the Department of Urban and Environmental Policy and Planning (Sheldon, “The unsteady state and inertia of chemical regulation under the US Toxic Substances Control Act,” </w:t>
      </w:r>
      <w:proofErr w:type="spellStart"/>
      <w:r w:rsidRPr="000C6B0D">
        <w:t>PLoS</w:t>
      </w:r>
      <w:proofErr w:type="spellEnd"/>
      <w:r w:rsidRPr="000C6B0D">
        <w:t xml:space="preserve"> Biology)//BB</w:t>
      </w:r>
    </w:p>
    <w:p w14:paraId="6FE33160" w14:textId="77777777" w:rsidR="00475062" w:rsidRPr="000C6B0D" w:rsidRDefault="00475062" w:rsidP="00475062"/>
    <w:p w14:paraId="79EA13E7" w14:textId="77777777" w:rsidR="00475062" w:rsidRPr="000C6B0D" w:rsidRDefault="00475062" w:rsidP="00475062">
      <w:r w:rsidRPr="000C6B0D">
        <w:t xml:space="preserve">Because the original TSCA gave the EPA little authority to require toxicological information from manufacturers of new and old chemicals, the agency could not possibly have fulfilled even a priority setting program based on a complete review of existing chemicals. </w:t>
      </w:r>
      <w:r w:rsidRPr="000C6B0D">
        <w:rPr>
          <w:rStyle w:val="StyleUnderline"/>
        </w:rPr>
        <w:t>The bar for</w:t>
      </w:r>
      <w:r w:rsidRPr="000C6B0D">
        <w:t xml:space="preserve"> meeting both the unreasonable </w:t>
      </w:r>
      <w:r w:rsidRPr="000C6B0D">
        <w:rPr>
          <w:rStyle w:val="StyleUnderline"/>
        </w:rPr>
        <w:t>risk</w:t>
      </w:r>
      <w:r w:rsidRPr="000C6B0D">
        <w:t xml:space="preserve"> standard </w:t>
      </w:r>
      <w:r w:rsidRPr="000C6B0D">
        <w:rPr>
          <w:rStyle w:val="StyleUnderline"/>
        </w:rPr>
        <w:t>and</w:t>
      </w:r>
      <w:r w:rsidRPr="000C6B0D">
        <w:t xml:space="preserve"> for acquiring </w:t>
      </w:r>
      <w:r w:rsidRPr="000C6B0D">
        <w:rPr>
          <w:rStyle w:val="StyleUnderline"/>
        </w:rPr>
        <w:t>data was quite high, which limited EPA’s effectiveness even without</w:t>
      </w:r>
      <w:r w:rsidRPr="000C6B0D">
        <w:t xml:space="preserve"> the </w:t>
      </w:r>
      <w:r w:rsidRPr="000C6B0D">
        <w:rPr>
          <w:rStyle w:val="StyleUnderline"/>
        </w:rPr>
        <w:t>other constraints</w:t>
      </w:r>
      <w:r w:rsidRPr="000C6B0D">
        <w:t xml:space="preserve"> including human and economic resources to conduct its work. </w:t>
      </w:r>
      <w:r w:rsidRPr="000C6B0D">
        <w:rPr>
          <w:rStyle w:val="StyleUnderline"/>
        </w:rPr>
        <w:t>The Government’s finite resources to</w:t>
      </w:r>
      <w:r w:rsidRPr="000C6B0D">
        <w:t xml:space="preserve"> investigate chemicals and </w:t>
      </w:r>
      <w:r w:rsidRPr="000C6B0D">
        <w:rPr>
          <w:rStyle w:val="StyleUnderline"/>
        </w:rPr>
        <w:t xml:space="preserve">enforce its decisions are further stretched by </w:t>
      </w:r>
      <w:r w:rsidRPr="000C6B0D">
        <w:rPr>
          <w:rStyle w:val="Emphasis"/>
        </w:rPr>
        <w:t>industry lawsuits</w:t>
      </w:r>
      <w:r w:rsidRPr="000C6B0D">
        <w:rPr>
          <w:rStyle w:val="StyleUnderline"/>
        </w:rPr>
        <w:t xml:space="preserve"> that </w:t>
      </w:r>
      <w:r w:rsidRPr="000C6B0D">
        <w:rPr>
          <w:rStyle w:val="Emphasis"/>
        </w:rPr>
        <w:t>challenge regulatory decisions</w:t>
      </w:r>
      <w:r w:rsidRPr="000C6B0D">
        <w:rPr>
          <w:rStyle w:val="StyleUnderline"/>
        </w:rPr>
        <w:t xml:space="preserve"> with major economic impacts</w:t>
      </w:r>
      <w:r w:rsidRPr="000C6B0D">
        <w:t xml:space="preserve">, thereby restricting the EPA to regulate no more than 2–3 chemicals per year [5]. According to the GAO) report of 2013 [5], under the original TSCA </w:t>
      </w:r>
      <w:r w:rsidRPr="000C6B0D">
        <w:rPr>
          <w:rStyle w:val="StyleUnderline"/>
        </w:rPr>
        <w:t>it could take about 5 years for the EPA to issue a</w:t>
      </w:r>
      <w:r w:rsidRPr="000C6B0D">
        <w:t xml:space="preserve"> test </w:t>
      </w:r>
      <w:r w:rsidRPr="000C6B0D">
        <w:rPr>
          <w:rStyle w:val="StyleUnderline"/>
        </w:rPr>
        <w:t>rule</w:t>
      </w:r>
      <w:r w:rsidRPr="000C6B0D">
        <w:t xml:space="preserve"> for a chemical and another 2–2.5-years for companies to provide the data. In addition, most of the toxicity data the EPA obtains from industry is considered “screening level” information and can only be used to identify potential hazards. That data cannot be used to establish that a chemical poses an unreasonable risk to human health [5]. These are some of the reasons </w:t>
      </w:r>
      <w:r w:rsidRPr="000C6B0D">
        <w:rPr>
          <w:rStyle w:val="StyleUnderline"/>
        </w:rPr>
        <w:t xml:space="preserve">it took </w:t>
      </w:r>
      <w:r w:rsidRPr="000C6B0D">
        <w:rPr>
          <w:rStyle w:val="Emphasis"/>
        </w:rPr>
        <w:t>decades</w:t>
      </w:r>
      <w:r w:rsidRPr="000C6B0D">
        <w:rPr>
          <w:rStyle w:val="StyleUnderline"/>
        </w:rPr>
        <w:t xml:space="preserve"> to regulate a </w:t>
      </w:r>
      <w:r w:rsidRPr="000C6B0D">
        <w:rPr>
          <w:rStyle w:val="Emphasis"/>
        </w:rPr>
        <w:t>single</w:t>
      </w:r>
      <w:r w:rsidRPr="000C6B0D">
        <w:rPr>
          <w:rStyle w:val="StyleUnderline"/>
        </w:rPr>
        <w:t xml:space="preserve"> toxic chemical</w:t>
      </w:r>
      <w:r w:rsidRPr="000C6B0D">
        <w:t>.</w:t>
      </w:r>
    </w:p>
    <w:p w14:paraId="240A71A4" w14:textId="77777777" w:rsidR="00475062" w:rsidRPr="000C6B0D" w:rsidRDefault="00475062" w:rsidP="00475062">
      <w:pPr>
        <w:pStyle w:val="Heading4"/>
        <w:rPr>
          <w:rFonts w:cs="Times New Roman"/>
        </w:rPr>
      </w:pPr>
      <w:r w:rsidRPr="000C6B0D">
        <w:rPr>
          <w:rFonts w:cs="Times New Roman"/>
        </w:rPr>
        <w:t xml:space="preserve">New litigation triggers agency dysfunction </w:t>
      </w:r>
      <w:r w:rsidRPr="00DD5FEB">
        <w:rPr>
          <w:rFonts w:cs="Times New Roman"/>
          <w:u w:val="single"/>
        </w:rPr>
        <w:t>across the board</w:t>
      </w:r>
      <w:r w:rsidRPr="000C6B0D">
        <w:rPr>
          <w:rFonts w:cs="Times New Roman"/>
        </w:rPr>
        <w:t>. That link alone turns case.</w:t>
      </w:r>
    </w:p>
    <w:p w14:paraId="3FB669A2" w14:textId="77777777" w:rsidR="00475062" w:rsidRPr="000C6B0D" w:rsidRDefault="00475062" w:rsidP="00475062">
      <w:proofErr w:type="spellStart"/>
      <w:r w:rsidRPr="000C6B0D">
        <w:rPr>
          <w:rStyle w:val="Style13ptBold"/>
        </w:rPr>
        <w:t>Werhan</w:t>
      </w:r>
      <w:proofErr w:type="spellEnd"/>
      <w:r w:rsidRPr="000C6B0D">
        <w:rPr>
          <w:rStyle w:val="Style13ptBold"/>
        </w:rPr>
        <w:t xml:space="preserve"> 96</w:t>
      </w:r>
      <w:r w:rsidRPr="000C6B0D">
        <w:t xml:space="preserve">, Dean and Professor of Law, Tulane Law School (“Delegalizing Administrative Law,” </w:t>
      </w:r>
      <w:r w:rsidRPr="000C6B0D">
        <w:rPr>
          <w:i/>
          <w:iCs/>
        </w:rPr>
        <w:t>1996 U. Ill. L. Rev. 423</w:t>
      </w:r>
      <w:r w:rsidRPr="000C6B0D">
        <w:t>)</w:t>
      </w:r>
    </w:p>
    <w:p w14:paraId="53FF4983" w14:textId="77777777" w:rsidR="00475062" w:rsidRPr="000C6B0D" w:rsidRDefault="00475062" w:rsidP="00475062"/>
    <w:p w14:paraId="03B40262" w14:textId="77777777" w:rsidR="00475062" w:rsidRPr="000C6B0D" w:rsidRDefault="00475062" w:rsidP="00475062">
      <w:r w:rsidRPr="000C6B0D">
        <w:t>2. Delegalizing the Regulatory Process: Negotiated Rulemaking</w:t>
      </w:r>
      <w:r w:rsidRPr="000C6B0D">
        <w:rPr>
          <w:sz w:val="12"/>
        </w:rPr>
        <w:t>¶</w:t>
      </w:r>
      <w:r w:rsidRPr="000C6B0D">
        <w:t xml:space="preserve"> Just as the NPR sought to turn agencies away from traditional command-and-control rules, it also took aim at what it called the "traditional model for rulemaking."8 ° The review equated the traditional model with the procedure for informal, notice-and-comment rulemaking delineated in the Federal Administrative Procedure Act.81 As described by the NPR, the traditional model relies on "agency experts" to decide "the best way to regulate," then to provide "the public an opportunity to comment on the agency's proposed rule or to object to its adoption," and finally to issue "binding rules telling regulated entities what to do."' </w:t>
      </w:r>
      <w:r w:rsidRPr="000C6B0D">
        <w:rPr>
          <w:rStyle w:val="StyleUnderline"/>
        </w:rPr>
        <w:t>The central failing of</w:t>
      </w:r>
      <w:r w:rsidRPr="000C6B0D">
        <w:t xml:space="preserve"> traditional notice and-comment </w:t>
      </w:r>
      <w:r w:rsidRPr="00E0306F">
        <w:rPr>
          <w:rStyle w:val="StyleUnderline"/>
          <w:highlight w:val="cyan"/>
        </w:rPr>
        <w:t>rulemaking</w:t>
      </w:r>
      <w:r w:rsidRPr="000C6B0D">
        <w:t xml:space="preserve">, in the NPR's view, </w:t>
      </w:r>
      <w:r w:rsidRPr="00E0306F">
        <w:rPr>
          <w:rStyle w:val="StyleUnderline"/>
          <w:highlight w:val="cyan"/>
        </w:rPr>
        <w:t>is</w:t>
      </w:r>
      <w:r w:rsidRPr="000C6B0D">
        <w:rPr>
          <w:rStyle w:val="StyleUnderline"/>
        </w:rPr>
        <w:t xml:space="preserve"> that it is excessively "</w:t>
      </w:r>
      <w:r w:rsidRPr="00E0306F">
        <w:rPr>
          <w:rStyle w:val="StyleUnderline"/>
          <w:highlight w:val="cyan"/>
        </w:rPr>
        <w:t>adversarial</w:t>
      </w:r>
      <w:r w:rsidRPr="000C6B0D">
        <w:t>." 83</w:t>
      </w:r>
      <w:r w:rsidRPr="000C6B0D">
        <w:rPr>
          <w:sz w:val="12"/>
        </w:rPr>
        <w:t>¶</w:t>
      </w:r>
      <w:r w:rsidRPr="000C6B0D">
        <w:t xml:space="preserve"> </w:t>
      </w:r>
      <w:r w:rsidRPr="000C6B0D">
        <w:rPr>
          <w:rStyle w:val="StyleUnderline"/>
        </w:rPr>
        <w:t>The adversarial nature of traditional rulemaking</w:t>
      </w:r>
      <w:r w:rsidRPr="000C6B0D">
        <w:t xml:space="preserve">, according to the NPR, </w:t>
      </w:r>
      <w:r w:rsidRPr="000C6B0D">
        <w:rPr>
          <w:rStyle w:val="StyleUnderline"/>
        </w:rPr>
        <w:t>has created considerable dysfunction</w:t>
      </w:r>
      <w:r w:rsidRPr="000C6B0D">
        <w:t xml:space="preserve">. First, the traditional model frustrates helpful public participation in the rulemaking process.84 The opportunity to comment on a proposed rule does not foster "a real dialogue between the public and the agency or among different segments of the public."85 Moreover, </w:t>
      </w:r>
      <w:r w:rsidRPr="00E0306F">
        <w:rPr>
          <w:rStyle w:val="StyleUnderline"/>
          <w:highlight w:val="cyan"/>
        </w:rPr>
        <w:t xml:space="preserve">after the </w:t>
      </w:r>
      <w:r w:rsidRPr="00E0306F">
        <w:rPr>
          <w:rStyle w:val="Emphasis"/>
          <w:highlight w:val="cyan"/>
        </w:rPr>
        <w:t>time and effort</w:t>
      </w:r>
      <w:r w:rsidRPr="00E0306F">
        <w:rPr>
          <w:rStyle w:val="StyleUnderline"/>
          <w:highlight w:val="cyan"/>
        </w:rPr>
        <w:t xml:space="preserve"> expended to formulate and publish a</w:t>
      </w:r>
      <w:r w:rsidRPr="000C6B0D">
        <w:rPr>
          <w:rStyle w:val="StyleUnderline"/>
        </w:rPr>
        <w:t xml:space="preserve"> proposed </w:t>
      </w:r>
      <w:r w:rsidRPr="00E0306F">
        <w:rPr>
          <w:rStyle w:val="StyleUnderline"/>
          <w:highlight w:val="cyan"/>
        </w:rPr>
        <w:t>rule, the agency may not welcome comments</w:t>
      </w:r>
      <w:r w:rsidRPr="000C6B0D">
        <w:rPr>
          <w:rStyle w:val="StyleUnderline"/>
        </w:rPr>
        <w:t xml:space="preserve"> calling for a significant change</w:t>
      </w:r>
      <w:r w:rsidRPr="000C6B0D">
        <w:t>.' Thus, the public's written comments are too little and too late.</w:t>
      </w:r>
      <w:r w:rsidRPr="000C6B0D">
        <w:rPr>
          <w:sz w:val="12"/>
        </w:rPr>
        <w:t>¶</w:t>
      </w:r>
      <w:r w:rsidRPr="000C6B0D">
        <w:t xml:space="preserve"> As a response to this failing, the NPR encouraged earlier and more "interactive" public participation in the rulemaking process.87 Interestingly, the review explicitly linked this recommended process change to its preference for market strategies over traditional, command-and-control regulation. The NPR believed that notice-and comment rulemaking reinforces the traditional primacy of "agency experts" who decide "the best way to regulate" and issue "binding rules telling regulated entities what to do."8 8 By breaking the notice-and- comment routine, the NPR hoped that agencies would be more open to the development of "innovative regulation,"8 9 by which it meant incentive-based systems that produce more decentralized and flexible decisionmaking.90</w:t>
      </w:r>
      <w:r w:rsidRPr="000C6B0D">
        <w:rPr>
          <w:sz w:val="12"/>
        </w:rPr>
        <w:t>¶</w:t>
      </w:r>
      <w:r w:rsidRPr="000C6B0D">
        <w:t xml:space="preserve"> </w:t>
      </w:r>
      <w:r w:rsidRPr="000C6B0D">
        <w:rPr>
          <w:rStyle w:val="StyleUnderline"/>
        </w:rPr>
        <w:t>A second problem</w:t>
      </w:r>
      <w:r w:rsidRPr="000C6B0D">
        <w:t xml:space="preserve"> that the NPR associated </w:t>
      </w:r>
      <w:r w:rsidRPr="000C6B0D">
        <w:rPr>
          <w:rStyle w:val="StyleUnderline"/>
        </w:rPr>
        <w:t xml:space="preserve">with </w:t>
      </w:r>
      <w:r w:rsidRPr="000C6B0D">
        <w:t xml:space="preserve">traditional, notice-and-comment </w:t>
      </w:r>
      <w:r w:rsidRPr="000C6B0D">
        <w:rPr>
          <w:rStyle w:val="StyleUnderline"/>
        </w:rPr>
        <w:t>rulemaking was its frequent failure to produce "cooperative efforts to resolve problems</w:t>
      </w:r>
      <w:r w:rsidRPr="000C6B0D">
        <w:t>."91 According to this critique</w:t>
      </w:r>
      <w:r w:rsidRPr="00E0306F">
        <w:rPr>
          <w:highlight w:val="cyan"/>
        </w:rPr>
        <w:t xml:space="preserve">, </w:t>
      </w:r>
      <w:r w:rsidRPr="00E0306F">
        <w:rPr>
          <w:rStyle w:val="StyleUnderline"/>
          <w:highlight w:val="cyan"/>
        </w:rPr>
        <w:t>the</w:t>
      </w:r>
      <w:r w:rsidRPr="000C6B0D">
        <w:rPr>
          <w:rStyle w:val="StyleUnderline"/>
        </w:rPr>
        <w:t xml:space="preserve"> "traditional </w:t>
      </w:r>
      <w:r w:rsidRPr="00E0306F">
        <w:rPr>
          <w:rStyle w:val="StyleUnderline"/>
          <w:highlight w:val="cyan"/>
        </w:rPr>
        <w:t>process encourages adversarial, uncooperative behavior on the part of</w:t>
      </w:r>
      <w:r w:rsidRPr="000C6B0D">
        <w:rPr>
          <w:rStyle w:val="StyleUnderline"/>
        </w:rPr>
        <w:t xml:space="preserve"> private </w:t>
      </w:r>
      <w:r w:rsidRPr="00E0306F">
        <w:rPr>
          <w:rStyle w:val="StyleUnderline"/>
          <w:highlight w:val="cyan"/>
        </w:rPr>
        <w:t>industry</w:t>
      </w:r>
      <w:r w:rsidRPr="000C6B0D">
        <w:rPr>
          <w:rStyle w:val="StyleUnderline"/>
        </w:rPr>
        <w:t xml:space="preserve"> or others who might be affected by an agency's decisions, </w:t>
      </w:r>
      <w:r w:rsidRPr="00E0306F">
        <w:rPr>
          <w:rStyle w:val="StyleUnderline"/>
          <w:highlight w:val="cyan"/>
        </w:rPr>
        <w:t xml:space="preserve">which frequently leads to </w:t>
      </w:r>
      <w:r w:rsidRPr="00E0306F">
        <w:rPr>
          <w:rStyle w:val="Emphasis"/>
          <w:highlight w:val="cyan"/>
        </w:rPr>
        <w:t>protracted litigation</w:t>
      </w:r>
      <w:r w:rsidRPr="000C6B0D">
        <w:t xml:space="preserve">."' Thus, the NPR depicted a model at war with itself. The agency assumes the position of </w:t>
      </w:r>
      <w:proofErr w:type="spellStart"/>
      <w:r w:rsidRPr="000C6B0D">
        <w:t>rulemaker</w:t>
      </w:r>
      <w:proofErr w:type="spellEnd"/>
      <w:r w:rsidRPr="000C6B0D">
        <w:t xml:space="preserve">, but in doing so, </w:t>
      </w:r>
      <w:r w:rsidRPr="000C6B0D">
        <w:rPr>
          <w:rStyle w:val="StyleUnderline"/>
        </w:rPr>
        <w:t xml:space="preserve">it perpetuates </w:t>
      </w:r>
      <w:r w:rsidRPr="00E0306F">
        <w:rPr>
          <w:rStyle w:val="StyleUnderline"/>
          <w:highlight w:val="cyan"/>
        </w:rPr>
        <w:t xml:space="preserve">a process that </w:t>
      </w:r>
      <w:r w:rsidRPr="00E0306F">
        <w:rPr>
          <w:rStyle w:val="Emphasis"/>
          <w:highlight w:val="cyan"/>
        </w:rPr>
        <w:t>undermines the effectiveness of agency rules</w:t>
      </w:r>
      <w:r w:rsidRPr="000C6B0D">
        <w:t>.93</w:t>
      </w:r>
      <w:r w:rsidRPr="000C6B0D">
        <w:rPr>
          <w:sz w:val="12"/>
        </w:rPr>
        <w:t>¶</w:t>
      </w:r>
      <w:r w:rsidRPr="000C6B0D">
        <w:t xml:space="preserve"> </w:t>
      </w:r>
      <w:r w:rsidRPr="000C6B0D">
        <w:rPr>
          <w:rStyle w:val="StyleUnderline"/>
        </w:rPr>
        <w:t>The threat of litigation not only undermines government regulation, but</w:t>
      </w:r>
      <w:r w:rsidRPr="000C6B0D">
        <w:t xml:space="preserve"> also, according to the NPR, it </w:t>
      </w:r>
      <w:r w:rsidRPr="000C6B0D">
        <w:rPr>
          <w:rStyle w:val="StyleUnderline"/>
        </w:rPr>
        <w:t xml:space="preserve">causes a third problem. </w:t>
      </w:r>
      <w:r w:rsidRPr="00E0306F">
        <w:rPr>
          <w:rStyle w:val="StyleUnderline"/>
          <w:highlight w:val="cyan"/>
        </w:rPr>
        <w:t>Fear of judicial review</w:t>
      </w:r>
      <w:r w:rsidRPr="000C6B0D">
        <w:t xml:space="preserve">, the NPR claimed, </w:t>
      </w:r>
      <w:r w:rsidRPr="00E0306F">
        <w:rPr>
          <w:rStyle w:val="StyleUnderline"/>
          <w:highlight w:val="cyan"/>
        </w:rPr>
        <w:t>drives agencies to add "numerous layers of review and analyses</w:t>
      </w:r>
      <w:r w:rsidRPr="000C6B0D">
        <w:rPr>
          <w:rStyle w:val="StyleUnderline"/>
        </w:rPr>
        <w:t>" to the traditional, notice-and-comment process. 94 Because a successful lawsuit can bring a regulatory program into a "state of disarray,</w:t>
      </w:r>
      <w:r w:rsidRPr="000C6B0D">
        <w:t xml:space="preserve">" 95 </w:t>
      </w:r>
      <w:r w:rsidRPr="00E0306F">
        <w:rPr>
          <w:rStyle w:val="StyleUnderline"/>
          <w:highlight w:val="cyan"/>
        </w:rPr>
        <w:t>agencies spend more time than is "really beneficial" to prepare "extensive records" and to develop "detailed rationales</w:t>
      </w:r>
      <w:r w:rsidRPr="000C6B0D">
        <w:rPr>
          <w:rStyle w:val="StyleUnderline"/>
        </w:rPr>
        <w:t xml:space="preserve"> for rules and responses to comments" to defend their rulemaking in court.' </w:t>
      </w:r>
      <w:r w:rsidRPr="00E0306F">
        <w:rPr>
          <w:rStyle w:val="StyleUnderline"/>
          <w:highlight w:val="cyan"/>
        </w:rPr>
        <w:t>The result,</w:t>
      </w:r>
      <w:r w:rsidRPr="000C6B0D">
        <w:rPr>
          <w:rStyle w:val="StyleUnderline"/>
        </w:rPr>
        <w:t xml:space="preserve"> once again, </w:t>
      </w:r>
      <w:r w:rsidRPr="00E0306F">
        <w:rPr>
          <w:rStyle w:val="Emphasis"/>
          <w:highlight w:val="cyan"/>
        </w:rPr>
        <w:t>has been agency dysfunction</w:t>
      </w:r>
      <w:r w:rsidRPr="000C6B0D">
        <w:t xml:space="preserve">. As the NPR concluded, "[t]he straightforward APA </w:t>
      </w:r>
      <w:proofErr w:type="spellStart"/>
      <w:r w:rsidRPr="000C6B0D">
        <w:t>noticeand</w:t>
      </w:r>
      <w:proofErr w:type="spellEnd"/>
      <w:r w:rsidRPr="000C6B0D">
        <w:t>-comment rulemaking process has now become so formalized that its name-informal rulemaking-seems a misnomer. ''97</w:t>
      </w:r>
    </w:p>
    <w:p w14:paraId="76728241" w14:textId="6FB8AC6E" w:rsidR="00513B0B" w:rsidRPr="000C6B0D" w:rsidRDefault="00513B0B" w:rsidP="00513B0B">
      <w:pPr>
        <w:pStyle w:val="Heading2"/>
        <w:rPr>
          <w:rFonts w:cs="Times New Roman"/>
        </w:rPr>
      </w:pPr>
      <w:r w:rsidRPr="000C6B0D">
        <w:rPr>
          <w:rFonts w:cs="Times New Roman"/>
        </w:rPr>
        <w:t>INTERNAL LINK/MECHANICS</w:t>
      </w:r>
    </w:p>
    <w:p w14:paraId="58989178" w14:textId="60E96FCA" w:rsidR="005031F9" w:rsidRPr="000C6B0D" w:rsidRDefault="005031F9" w:rsidP="005031F9">
      <w:pPr>
        <w:pStyle w:val="Heading3"/>
        <w:rPr>
          <w:rFonts w:cs="Times New Roman"/>
        </w:rPr>
      </w:pPr>
      <w:r w:rsidRPr="000C6B0D">
        <w:rPr>
          <w:rFonts w:cs="Times New Roman"/>
        </w:rPr>
        <w:t>IL---Resources Finite</w:t>
      </w:r>
    </w:p>
    <w:p w14:paraId="58A393B6" w14:textId="18259A4E" w:rsidR="00417C6A" w:rsidRPr="000C6B0D" w:rsidRDefault="00417C6A" w:rsidP="00417C6A">
      <w:pPr>
        <w:keepNext/>
        <w:keepLines/>
        <w:spacing w:before="200"/>
        <w:outlineLvl w:val="3"/>
        <w:rPr>
          <w:rFonts w:eastAsiaTheme="majorEastAsia"/>
          <w:b/>
          <w:bCs/>
          <w:iCs/>
          <w:sz w:val="26"/>
        </w:rPr>
      </w:pPr>
      <w:r w:rsidRPr="000C6B0D">
        <w:rPr>
          <w:rFonts w:eastAsiaTheme="majorEastAsia"/>
          <w:b/>
          <w:bCs/>
          <w:iCs/>
          <w:sz w:val="26"/>
        </w:rPr>
        <w:t>EPA resources are finite because of budgetary and staffing pressures</w:t>
      </w:r>
      <w:r w:rsidR="003159A9" w:rsidRPr="000C6B0D">
        <w:rPr>
          <w:rFonts w:eastAsiaTheme="majorEastAsia"/>
          <w:b/>
          <w:bCs/>
          <w:iCs/>
          <w:sz w:val="26"/>
        </w:rPr>
        <w:t>---</w:t>
      </w:r>
      <w:r w:rsidRPr="000C6B0D">
        <w:rPr>
          <w:rFonts w:eastAsiaTheme="majorEastAsia"/>
          <w:b/>
          <w:bCs/>
          <w:iCs/>
          <w:sz w:val="26"/>
        </w:rPr>
        <w:t>the plan forces a trade-off</w:t>
      </w:r>
    </w:p>
    <w:p w14:paraId="1666A4C8" w14:textId="77777777" w:rsidR="00417C6A" w:rsidRPr="000C6B0D" w:rsidRDefault="00417C6A" w:rsidP="00417C6A">
      <w:proofErr w:type="spellStart"/>
      <w:r w:rsidRPr="000C6B0D">
        <w:rPr>
          <w:rStyle w:val="Style13ptBold"/>
        </w:rPr>
        <w:t>Glicksman</w:t>
      </w:r>
      <w:proofErr w:type="spellEnd"/>
      <w:r w:rsidRPr="000C6B0D">
        <w:t xml:space="preserve"> and Markell </w:t>
      </w:r>
      <w:r w:rsidRPr="000C6B0D">
        <w:rPr>
          <w:rStyle w:val="Style13ptBold"/>
        </w:rPr>
        <w:t>14</w:t>
      </w:r>
      <w:r w:rsidRPr="000C6B0D">
        <w:t xml:space="preserve"> – * J. B. &amp; Maurice C. Shapiro Professor of Environmental Law, George Washington University Law School, **Stephen M. Goldstein Professor of Law, Florida State University College of Law *Robert L., **David L., A Holistic Look at Agency Enforcement, FSU College of Law, Public Law Research Paper No. 677, </w:t>
      </w:r>
      <w:hyperlink r:id="rId29" w:history="1">
        <w:r w:rsidRPr="000C6B0D">
          <w:rPr>
            <w:rStyle w:val="Hyperlink"/>
          </w:rPr>
          <w:t>http://scholarship.law.gwu.edu/cgi/viewcontent.cgi?article=2361&amp;context=faculty_publications</w:t>
        </w:r>
      </w:hyperlink>
    </w:p>
    <w:p w14:paraId="7ACC4333" w14:textId="77777777" w:rsidR="00417C6A" w:rsidRPr="000C6B0D" w:rsidRDefault="00417C6A" w:rsidP="00417C6A"/>
    <w:p w14:paraId="5DC48EB5" w14:textId="3310E4CF" w:rsidR="00417C6A" w:rsidRPr="000C6B0D" w:rsidRDefault="00417C6A" w:rsidP="00417C6A">
      <w:pPr>
        <w:rPr>
          <w:bCs/>
          <w:sz w:val="22"/>
          <w:u w:val="single"/>
        </w:rPr>
      </w:pPr>
      <w:r w:rsidRPr="000C6B0D">
        <w:t xml:space="preserve">B. Declining Resources </w:t>
      </w:r>
      <w:r w:rsidRPr="000C6B0D">
        <w:rPr>
          <w:sz w:val="12"/>
        </w:rPr>
        <w:t>¶</w:t>
      </w:r>
      <w:r w:rsidRPr="000C6B0D">
        <w:t xml:space="preserve"> </w:t>
      </w:r>
      <w:r w:rsidRPr="000C6B0D">
        <w:rPr>
          <w:bCs/>
          <w:sz w:val="22"/>
          <w:u w:val="single"/>
        </w:rPr>
        <w:t>The adequacy of government resources to promote compliance has been a long-standing concern</w:t>
      </w:r>
      <w:r w:rsidRPr="000C6B0D">
        <w:t xml:space="preserve"> that seems unlikely to be addressed in the near term.147 </w:t>
      </w:r>
      <w:r w:rsidRPr="000C6B0D">
        <w:rPr>
          <w:bCs/>
          <w:sz w:val="22"/>
          <w:u w:val="single"/>
        </w:rPr>
        <w:t>Most of EPA’s annual funding comes from discretionary appropriations</w:t>
      </w:r>
      <w:r w:rsidRPr="000C6B0D">
        <w:t xml:space="preserve">. The agency’s funds increased sharply in the late 1970s, as EPA began implementing many of the foundational environmental laws adopted earlier that decade.148 Funding dipped in the early 1980s and then leveled off until late in that decade, after which it increased fairly regularly until fiscal year 2005.149 The enacted budget for the agency fell slightly for fiscal years 2006 through 2009, bringing appropriations approximately back to the amounts provided by Congress during the late 1990s.150 Adjusted for inflation, EPA’s funding in fiscal year 2009 was slightly lower than it was in fiscal year 1978, according to the CRS.151 </w:t>
      </w:r>
      <w:r w:rsidRPr="000C6B0D">
        <w:rPr>
          <w:bCs/>
          <w:sz w:val="22"/>
          <w:u w:val="single"/>
        </w:rPr>
        <w:t xml:space="preserve">After reaching a peak of $10.3 billion in fiscal year 2010, </w:t>
      </w:r>
      <w:r w:rsidRPr="00E0306F">
        <w:rPr>
          <w:bCs/>
          <w:sz w:val="22"/>
          <w:highlight w:val="cyan"/>
          <w:u w:val="single"/>
        </w:rPr>
        <w:t>the agency’s budget declined to</w:t>
      </w:r>
      <w:r w:rsidRPr="000C6B0D">
        <w:rPr>
          <w:bCs/>
          <w:sz w:val="22"/>
          <w:u w:val="single"/>
        </w:rPr>
        <w:t xml:space="preserve"> about </w:t>
      </w:r>
      <w:r w:rsidRPr="00E0306F">
        <w:rPr>
          <w:bCs/>
          <w:sz w:val="22"/>
          <w:highlight w:val="cyan"/>
          <w:u w:val="single"/>
        </w:rPr>
        <w:t>$8.5 billion</w:t>
      </w:r>
      <w:r w:rsidRPr="000C6B0D">
        <w:rPr>
          <w:bCs/>
          <w:sz w:val="22"/>
          <w:u w:val="single"/>
        </w:rPr>
        <w:t xml:space="preserve"> in fiscal years 2011 and 2012, and a little less in fiscal year 2013</w:t>
      </w:r>
      <w:r w:rsidRPr="000C6B0D">
        <w:t>.152</w:t>
      </w:r>
      <w:r w:rsidRPr="000C6B0D">
        <w:rPr>
          <w:sz w:val="12"/>
        </w:rPr>
        <w:t>¶</w:t>
      </w:r>
      <w:r w:rsidRPr="000C6B0D">
        <w:t xml:space="preserve"> Further cuts, perhaps significant ones, seem almost inevitable, at least in the near term.153 Environmental group </w:t>
      </w:r>
      <w:r w:rsidRPr="000C6B0D">
        <w:rPr>
          <w:bCs/>
          <w:sz w:val="22"/>
          <w:u w:val="single"/>
        </w:rPr>
        <w:t xml:space="preserve">spokespersons have characterized </w:t>
      </w:r>
      <w:r w:rsidRPr="00E0306F">
        <w:rPr>
          <w:bCs/>
          <w:sz w:val="22"/>
          <w:highlight w:val="cyan"/>
          <w:u w:val="single"/>
        </w:rPr>
        <w:t xml:space="preserve">budget cuts </w:t>
      </w:r>
      <w:r w:rsidRPr="000C6B0D">
        <w:rPr>
          <w:bCs/>
          <w:sz w:val="22"/>
          <w:u w:val="single"/>
        </w:rPr>
        <w:t xml:space="preserve">for EPA as an indirect way to </w:t>
      </w:r>
      <w:r w:rsidRPr="00E0306F">
        <w:rPr>
          <w:bCs/>
          <w:sz w:val="22"/>
          <w:highlight w:val="cyan"/>
          <w:u w:val="single"/>
        </w:rPr>
        <w:t>weaken environmental regulations</w:t>
      </w:r>
      <w:r w:rsidRPr="000C6B0D">
        <w:rPr>
          <w:bCs/>
          <w:sz w:val="22"/>
          <w:u w:val="single"/>
        </w:rPr>
        <w:t>, likening the situation to “death by a thousand cuts</w:t>
      </w:r>
      <w:r w:rsidRPr="000C6B0D">
        <w:t xml:space="preserve">.”154 </w:t>
      </w:r>
      <w:r w:rsidRPr="00E0306F">
        <w:rPr>
          <w:bCs/>
          <w:sz w:val="22"/>
          <w:highlight w:val="cyan"/>
          <w:u w:val="single"/>
        </w:rPr>
        <w:t xml:space="preserve">These cuts are </w:t>
      </w:r>
      <w:r w:rsidRPr="000C6B0D">
        <w:rPr>
          <w:bCs/>
          <w:sz w:val="22"/>
          <w:u w:val="single"/>
        </w:rPr>
        <w:t xml:space="preserve">likely to </w:t>
      </w:r>
      <w:r w:rsidRPr="00E0306F">
        <w:rPr>
          <w:bCs/>
          <w:sz w:val="22"/>
          <w:highlight w:val="cyan"/>
          <w:u w:val="single"/>
        </w:rPr>
        <w:t xml:space="preserve">affect </w:t>
      </w:r>
      <w:r w:rsidRPr="000C6B0D">
        <w:rPr>
          <w:bCs/>
          <w:sz w:val="22"/>
          <w:u w:val="single"/>
        </w:rPr>
        <w:t>the agency’s capacity to fulfill</w:t>
      </w:r>
      <w:r w:rsidRPr="000C6B0D">
        <w:t xml:space="preserve"> its responsibilities, including </w:t>
      </w:r>
      <w:r w:rsidRPr="000C6B0D">
        <w:rPr>
          <w:bCs/>
          <w:sz w:val="22"/>
          <w:u w:val="single"/>
        </w:rPr>
        <w:t xml:space="preserve">its </w:t>
      </w:r>
      <w:r w:rsidRPr="00E0306F">
        <w:rPr>
          <w:bCs/>
          <w:sz w:val="22"/>
          <w:highlight w:val="cyan"/>
          <w:u w:val="single"/>
        </w:rPr>
        <w:t xml:space="preserve">enforcement </w:t>
      </w:r>
      <w:r w:rsidRPr="000C6B0D">
        <w:rPr>
          <w:bCs/>
          <w:sz w:val="22"/>
          <w:u w:val="single"/>
        </w:rPr>
        <w:t>function</w:t>
      </w:r>
      <w:r w:rsidRPr="000C6B0D">
        <w:t xml:space="preserve">. EPA announced in early 2014, for example, that </w:t>
      </w:r>
      <w:r w:rsidRPr="000C6B0D">
        <w:rPr>
          <w:bCs/>
          <w:sz w:val="22"/>
          <w:u w:val="single"/>
        </w:rPr>
        <w:t>increasing budget pressure and resulting uncertainty had prompted it to reduce its workforce</w:t>
      </w:r>
      <w:r w:rsidRPr="000C6B0D">
        <w:t xml:space="preserve"> through employee buyouts.155 EPA’s workforce had already declined between 2004 and 2012 during a period when the overall number of federal employees grew by 14 percent.156 Among other things, according to a spokesperson for a government employees’ union, the buyouts will result in a reduction in the number of enforcement official available to do inspections.157</w:t>
      </w:r>
      <w:r w:rsidRPr="000C6B0D">
        <w:rPr>
          <w:sz w:val="12"/>
        </w:rPr>
        <w:t>¶</w:t>
      </w:r>
      <w:r w:rsidRPr="000C6B0D">
        <w:t xml:space="preserve"> </w:t>
      </w:r>
      <w:r w:rsidRPr="000C6B0D">
        <w:rPr>
          <w:bCs/>
          <w:sz w:val="22"/>
          <w:u w:val="single"/>
        </w:rPr>
        <w:t>The impact of a drop in real funding over the years has been magnified by the increase in EPA’s regulatory responsibilities resulting from the enactment of new statutory programs</w:t>
      </w:r>
      <w:r w:rsidRPr="000C6B0D">
        <w:t xml:space="preserve"> (such as the Comprehensive Environmental Response, Compensation, and Liability Act in 1980158 and the Emergency Planning and Community Right-to-Know Act in 1986159) </w:t>
      </w:r>
      <w:r w:rsidRPr="000C6B0D">
        <w:rPr>
          <w:bCs/>
          <w:sz w:val="22"/>
          <w:u w:val="single"/>
        </w:rPr>
        <w:t>and the expansion of regulatory programs – often in ways that drew many new sources within the scope of those programs</w:t>
      </w:r>
      <w:r w:rsidRPr="000C6B0D">
        <w:t xml:space="preserve"> – through amendments to RCRA in 1984,160 the CWA in 1987,161 and the CAA in 1990.162</w:t>
      </w:r>
      <w:r w:rsidRPr="000C6B0D">
        <w:rPr>
          <w:sz w:val="12"/>
        </w:rPr>
        <w:t>¶</w:t>
      </w:r>
      <w:r w:rsidRPr="000C6B0D">
        <w:t xml:space="preserve"> </w:t>
      </w:r>
      <w:r w:rsidRPr="00E0306F">
        <w:rPr>
          <w:bCs/>
          <w:sz w:val="22"/>
          <w:highlight w:val="cyan"/>
          <w:u w:val="single"/>
        </w:rPr>
        <w:t xml:space="preserve">The combination of EPA’s declining resource </w:t>
      </w:r>
      <w:r w:rsidRPr="000C6B0D">
        <w:rPr>
          <w:bCs/>
          <w:sz w:val="22"/>
          <w:u w:val="single"/>
        </w:rPr>
        <w:t xml:space="preserve">pool </w:t>
      </w:r>
      <w:r w:rsidRPr="00E0306F">
        <w:rPr>
          <w:bCs/>
          <w:sz w:val="22"/>
          <w:highlight w:val="cyan"/>
          <w:u w:val="single"/>
        </w:rPr>
        <w:t xml:space="preserve">and increased responsibilities </w:t>
      </w:r>
      <w:r w:rsidRPr="000C6B0D">
        <w:rPr>
          <w:bCs/>
          <w:sz w:val="22"/>
          <w:u w:val="single"/>
        </w:rPr>
        <w:t xml:space="preserve">has </w:t>
      </w:r>
      <w:r w:rsidRPr="00E0306F">
        <w:rPr>
          <w:bCs/>
          <w:sz w:val="22"/>
          <w:highlight w:val="cyan"/>
          <w:u w:val="single"/>
        </w:rPr>
        <w:t xml:space="preserve">presented the agency with </w:t>
      </w:r>
      <w:r w:rsidRPr="00E0306F">
        <w:rPr>
          <w:rStyle w:val="Emphasis"/>
          <w:highlight w:val="cyan"/>
        </w:rPr>
        <w:t>difficult choices</w:t>
      </w:r>
      <w:r w:rsidRPr="000C6B0D">
        <w:rPr>
          <w:bCs/>
          <w:sz w:val="22"/>
          <w:u w:val="single"/>
        </w:rPr>
        <w:t>, some of which may impair EPA’s enforcement capacity</w:t>
      </w:r>
      <w:r w:rsidRPr="000C6B0D">
        <w:t xml:space="preserve">.163 In late 2013, EPA issued a Draft Strategic Plan for fiscal years 2014 to 2018.164 In the portion of the Plan devoted to the goal of protecting health and the environment by enforcing laws and assuring compliance, EPA trumpeted its commitment to a “new enforcement paradigm” under its Next Generation Compliance Initiative.165 EPA predicted that this Initiative would enhance enforcement and compliance by relying on innovative enforcement approaches that use new monitoring and reporting technologies.166 News reports, however, focused on the portions of the draft Plan indicating that EPA would cut federal inspections by one-third and reduce the number of civil cases filed each year by 23 percent.167 EPA insisted that its decision to focus on the biggest violators and to implement real-time monitoring of emissions to prevent violations would enhance compliance.168 </w:t>
      </w:r>
      <w:r w:rsidRPr="000C6B0D">
        <w:rPr>
          <w:bCs/>
          <w:sz w:val="22"/>
          <w:u w:val="single"/>
        </w:rPr>
        <w:t>The shift in enforcement strategy appeared to have been induced at least in part, however, by budgetary pressures, as reflected in the concession by a top EPA enforcement official that “[o]</w:t>
      </w:r>
      <w:proofErr w:type="spellStart"/>
      <w:r w:rsidRPr="000C6B0D">
        <w:rPr>
          <w:bCs/>
          <w:sz w:val="22"/>
          <w:u w:val="single"/>
        </w:rPr>
        <w:t>bviously</w:t>
      </w:r>
      <w:proofErr w:type="spellEnd"/>
      <w:r w:rsidRPr="000C6B0D">
        <w:rPr>
          <w:bCs/>
          <w:sz w:val="22"/>
          <w:u w:val="single"/>
        </w:rPr>
        <w:t xml:space="preserve">, necessarily with budget cuts, </w:t>
      </w:r>
      <w:r w:rsidRPr="00E0306F">
        <w:rPr>
          <w:bCs/>
          <w:sz w:val="22"/>
          <w:highlight w:val="cyan"/>
          <w:u w:val="single"/>
        </w:rPr>
        <w:t>we have to make tough choices</w:t>
      </w:r>
      <w:r w:rsidRPr="000C6B0D">
        <w:t>.”169</w:t>
      </w:r>
      <w:r w:rsidRPr="000C6B0D">
        <w:rPr>
          <w:sz w:val="12"/>
        </w:rPr>
        <w:t>¶</w:t>
      </w:r>
      <w:r w:rsidRPr="000C6B0D">
        <w:t xml:space="preserve"> </w:t>
      </w:r>
      <w:r w:rsidRPr="000C6B0D">
        <w:rPr>
          <w:bCs/>
          <w:sz w:val="22"/>
          <w:u w:val="single"/>
        </w:rPr>
        <w:t>The decline in resources available to the federal government</w:t>
      </w:r>
      <w:r w:rsidRPr="000C6B0D">
        <w:t xml:space="preserve"> for environmental protection programs generally, and for enforcement functions specifically, </w:t>
      </w:r>
      <w:r w:rsidRPr="000C6B0D">
        <w:rPr>
          <w:bCs/>
          <w:sz w:val="22"/>
          <w:u w:val="single"/>
        </w:rPr>
        <w:t>is likely to have ripple effects on the robustness of state programs</w:t>
      </w:r>
      <w:r w:rsidRPr="000C6B0D">
        <w:t xml:space="preserve">.170 The federal government has long provided financial assistance in the form of grants and loans to assist the states in performing their roles under the federal environmental statutes. Between fiscal years 2004 and 2012, annual appropriations for EPA categorical grants to assist states in implementing air, water, pesticide, and hazardous substance programs shrunk by about $85 million.171 The Environmental Council of the States (ECOS) has expressed concern about reductions in federal funding for state environmental programs.172 Some within the federal government apparently share these concerns.173 </w:t>
      </w:r>
      <w:r w:rsidRPr="000C6B0D">
        <w:rPr>
          <w:sz w:val="12"/>
        </w:rPr>
        <w:t>¶</w:t>
      </w:r>
      <w:r w:rsidRPr="000C6B0D">
        <w:t xml:space="preserve"> The </w:t>
      </w:r>
      <w:r w:rsidRPr="00E0306F">
        <w:rPr>
          <w:bCs/>
          <w:sz w:val="22"/>
          <w:highlight w:val="cyan"/>
          <w:u w:val="single"/>
        </w:rPr>
        <w:t xml:space="preserve">reductions in federal </w:t>
      </w:r>
      <w:r w:rsidRPr="000C6B0D">
        <w:rPr>
          <w:bCs/>
          <w:sz w:val="22"/>
          <w:u w:val="single"/>
        </w:rPr>
        <w:t xml:space="preserve">financial </w:t>
      </w:r>
      <w:r w:rsidRPr="00E0306F">
        <w:rPr>
          <w:bCs/>
          <w:sz w:val="22"/>
          <w:highlight w:val="cyan"/>
          <w:u w:val="single"/>
        </w:rPr>
        <w:t>support</w:t>
      </w:r>
      <w:r w:rsidRPr="000C6B0D">
        <w:rPr>
          <w:bCs/>
          <w:sz w:val="22"/>
          <w:u w:val="single"/>
        </w:rPr>
        <w:t xml:space="preserve"> for the states </w:t>
      </w:r>
      <w:r w:rsidRPr="00E0306F">
        <w:rPr>
          <w:bCs/>
          <w:sz w:val="22"/>
          <w:highlight w:val="cyan"/>
          <w:u w:val="single"/>
        </w:rPr>
        <w:t>were</w:t>
      </w:r>
      <w:r w:rsidRPr="000C6B0D">
        <w:rPr>
          <w:bCs/>
          <w:sz w:val="22"/>
          <w:u w:val="single"/>
        </w:rPr>
        <w:t xml:space="preserve"> especially </w:t>
      </w:r>
      <w:r w:rsidRPr="00E0306F">
        <w:rPr>
          <w:bCs/>
          <w:sz w:val="22"/>
          <w:highlight w:val="cyan"/>
          <w:u w:val="single"/>
        </w:rPr>
        <w:t>problematic given that many states were cutting funds for their own agencies</w:t>
      </w:r>
      <w:r w:rsidRPr="000C6B0D">
        <w:rPr>
          <w:bCs/>
          <w:sz w:val="22"/>
          <w:u w:val="single"/>
        </w:rPr>
        <w:t xml:space="preserve"> and enforcement programs at the same time</w:t>
      </w:r>
      <w:r w:rsidRPr="000C6B0D">
        <w:t>. ECOS concluded in 2009 and 2010 that reductions in state budgets for environmental enforcement threatened the viability of state enforcement programs.174 Between fiscal years 2011 and 2012, 24 states reduced funding for their environmental agencies,175 reflecting “an overall trend of decreasing budgets” for funding for state environmental agencies and, according to ECOS, “</w:t>
      </w:r>
      <w:proofErr w:type="spellStart"/>
      <w:r w:rsidRPr="000C6B0D">
        <w:t>jeopardiz</w:t>
      </w:r>
      <w:proofErr w:type="spellEnd"/>
      <w:r w:rsidRPr="000C6B0D">
        <w:t>[</w:t>
      </w:r>
      <w:proofErr w:type="spellStart"/>
      <w:r w:rsidRPr="000C6B0D">
        <w:t>ing</w:t>
      </w:r>
      <w:proofErr w:type="spellEnd"/>
      <w:r w:rsidRPr="000C6B0D">
        <w:t>] states’ ability to implement federally delegated programs and policies.”176 The CRS expressed concern about a mismatch between federal support provided and state needs, noting that “[t]he adequacy of federal funds to assist states with these responsibilities has become a more contentious issue over time, as state revenues and spending generally have declined under recent economic conditions.”177 The GAO similarly noted that “</w:t>
      </w:r>
      <w:r w:rsidRPr="000C6B0D">
        <w:rPr>
          <w:bCs/>
          <w:sz w:val="22"/>
          <w:u w:val="single"/>
        </w:rPr>
        <w:t>the importance of federal grants has increased, as some states have reduced their funding for certain environmental programs to address decreased state revenues and significant deficits in funding</w:t>
      </w:r>
      <w:r w:rsidRPr="000C6B0D">
        <w:t>.”178</w:t>
      </w:r>
      <w:r w:rsidRPr="000C6B0D">
        <w:rPr>
          <w:sz w:val="12"/>
        </w:rPr>
        <w:t>¶</w:t>
      </w:r>
      <w:r w:rsidRPr="000C6B0D">
        <w:t xml:space="preserve"> Some states responded to reduced funding for environmental programs by reducing staff levels and cutting outreach and technical assistance programs that can facilitate compliance.179 State environmental officials have reported to the GAO that resource constraints have required them to institute hiring freezes and reduce staff through attrition and layoffs. In addition, these officials reported that funding freezes or declines have affected their capacity to conduct activities such as permitting, inspections, and monitoring, all of which are critical to effective enforcement.180</w:t>
      </w:r>
      <w:r w:rsidRPr="000C6B0D">
        <w:rPr>
          <w:sz w:val="12"/>
        </w:rPr>
        <w:t>¶</w:t>
      </w:r>
      <w:r w:rsidRPr="000C6B0D">
        <w:t xml:space="preserve"> All of this is to say that </w:t>
      </w:r>
      <w:r w:rsidRPr="00E0306F">
        <w:rPr>
          <w:bCs/>
          <w:sz w:val="22"/>
          <w:highlight w:val="cyan"/>
          <w:u w:val="single"/>
        </w:rPr>
        <w:t>implementation of environmental enforcement programs does not occur in a static world</w:t>
      </w:r>
      <w:r w:rsidRPr="000C6B0D">
        <w:t xml:space="preserve">. Rather, </w:t>
      </w:r>
      <w:r w:rsidRPr="000C6B0D">
        <w:rPr>
          <w:bCs/>
          <w:sz w:val="22"/>
          <w:u w:val="single"/>
        </w:rPr>
        <w:t xml:space="preserve">both the responsibilities and </w:t>
      </w:r>
      <w:r w:rsidRPr="00E0306F">
        <w:rPr>
          <w:bCs/>
          <w:sz w:val="22"/>
          <w:highlight w:val="cyan"/>
          <w:u w:val="single"/>
        </w:rPr>
        <w:t>capacities of regulators shift</w:t>
      </w:r>
      <w:r w:rsidRPr="000C6B0D">
        <w:rPr>
          <w:bCs/>
          <w:sz w:val="22"/>
          <w:u w:val="single"/>
        </w:rPr>
        <w:t xml:space="preserve"> over time.</w:t>
      </w:r>
      <w:r w:rsidRPr="000C6B0D">
        <w:t xml:space="preserve"> Particularly </w:t>
      </w:r>
      <w:r w:rsidRPr="00E0306F">
        <w:rPr>
          <w:bCs/>
          <w:sz w:val="22"/>
          <w:highlight w:val="cyan"/>
          <w:u w:val="single"/>
        </w:rPr>
        <w:t xml:space="preserve">when </w:t>
      </w:r>
      <w:r w:rsidRPr="00E0306F">
        <w:rPr>
          <w:rStyle w:val="Emphasis"/>
          <w:highlight w:val="cyan"/>
        </w:rPr>
        <w:t>growing responsibilities</w:t>
      </w:r>
      <w:r w:rsidRPr="000C6B0D">
        <w:rPr>
          <w:bCs/>
          <w:sz w:val="22"/>
          <w:u w:val="single"/>
        </w:rPr>
        <w:t xml:space="preserve">, such as those described in the next section, </w:t>
      </w:r>
      <w:r w:rsidRPr="00E0306F">
        <w:rPr>
          <w:rStyle w:val="Emphasis"/>
          <w:highlight w:val="cyan"/>
        </w:rPr>
        <w:t>accompany shrinking resources</w:t>
      </w:r>
      <w:r w:rsidRPr="00E0306F">
        <w:rPr>
          <w:bCs/>
          <w:sz w:val="22"/>
          <w:highlight w:val="cyan"/>
          <w:u w:val="single"/>
        </w:rPr>
        <w:t>, policymakers</w:t>
      </w:r>
      <w:r w:rsidRPr="000C6B0D">
        <w:rPr>
          <w:bCs/>
          <w:sz w:val="22"/>
          <w:u w:val="single"/>
        </w:rPr>
        <w:t xml:space="preserve"> </w:t>
      </w:r>
      <w:r w:rsidRPr="000C6B0D">
        <w:t>engaged in regulatory design should be cognizant of and</w:t>
      </w:r>
      <w:r w:rsidRPr="000C6B0D">
        <w:rPr>
          <w:bCs/>
          <w:sz w:val="22"/>
          <w:u w:val="single"/>
        </w:rPr>
        <w:t xml:space="preserve"> </w:t>
      </w:r>
      <w:r w:rsidRPr="00E0306F">
        <w:rPr>
          <w:rStyle w:val="Emphasis"/>
          <w:highlight w:val="cyan"/>
        </w:rPr>
        <w:t>account for those realities</w:t>
      </w:r>
      <w:r w:rsidRPr="000C6B0D">
        <w:rPr>
          <w:bCs/>
          <w:sz w:val="22"/>
          <w:u w:val="single"/>
        </w:rPr>
        <w:t xml:space="preserve">. </w:t>
      </w:r>
    </w:p>
    <w:p w14:paraId="7011858A" w14:textId="3ACC4E84" w:rsidR="005031F9" w:rsidRPr="000C6B0D" w:rsidRDefault="007F156E" w:rsidP="005031F9">
      <w:pPr>
        <w:pStyle w:val="Heading4"/>
        <w:rPr>
          <w:rFonts w:cs="Times New Roman"/>
        </w:rPr>
      </w:pPr>
      <w:r w:rsidRPr="000C6B0D">
        <w:rPr>
          <w:rFonts w:cs="Times New Roman"/>
        </w:rPr>
        <w:t xml:space="preserve">Trump’s attack on the EPA has eliminated </w:t>
      </w:r>
      <w:r w:rsidRPr="000C6B0D">
        <w:rPr>
          <w:rFonts w:cs="Times New Roman"/>
          <w:u w:val="single"/>
        </w:rPr>
        <w:t>any</w:t>
      </w:r>
      <w:r w:rsidRPr="000C6B0D">
        <w:rPr>
          <w:rFonts w:cs="Times New Roman"/>
        </w:rPr>
        <w:t xml:space="preserve"> margin for error</w:t>
      </w:r>
    </w:p>
    <w:p w14:paraId="6B3CF8AA" w14:textId="26732A3C" w:rsidR="005031F9" w:rsidRPr="000C6B0D" w:rsidRDefault="005031F9" w:rsidP="005031F9">
      <w:proofErr w:type="spellStart"/>
      <w:r w:rsidRPr="000C6B0D">
        <w:rPr>
          <w:rStyle w:val="Style13ptBold"/>
        </w:rPr>
        <w:t>Sadavisam</w:t>
      </w:r>
      <w:proofErr w:type="spellEnd"/>
      <w:r w:rsidRPr="000C6B0D">
        <w:rPr>
          <w:rStyle w:val="Style13ptBold"/>
        </w:rPr>
        <w:t xml:space="preserve"> 21</w:t>
      </w:r>
      <w:r w:rsidRPr="000C6B0D">
        <w:t>, staff writer @ Grist (</w:t>
      </w:r>
      <w:proofErr w:type="spellStart"/>
      <w:r w:rsidRPr="000C6B0D">
        <w:t>Naveena</w:t>
      </w:r>
      <w:proofErr w:type="spellEnd"/>
      <w:r w:rsidRPr="000C6B0D">
        <w:t xml:space="preserve">, “Inside Biden’s uphill battle to restore the EPA after Trump,” </w:t>
      </w:r>
      <w:r w:rsidRPr="000C6B0D">
        <w:rPr>
          <w:i/>
          <w:iCs/>
        </w:rPr>
        <w:t>Grist</w:t>
      </w:r>
      <w:r w:rsidRPr="000C6B0D">
        <w:t xml:space="preserve">, </w:t>
      </w:r>
      <w:hyperlink r:id="rId30" w:history="1">
        <w:r w:rsidR="00F8791D" w:rsidRPr="000C6B0D">
          <w:rPr>
            <w:rStyle w:val="Hyperlink"/>
          </w:rPr>
          <w:t>https://grist.org/politics/epa-joe-biden-environmental-law-enforcement-trump/)//BB</w:t>
        </w:r>
      </w:hyperlink>
    </w:p>
    <w:p w14:paraId="24A3F2F4" w14:textId="77777777" w:rsidR="00F8791D" w:rsidRPr="000C6B0D" w:rsidRDefault="00F8791D" w:rsidP="005031F9"/>
    <w:p w14:paraId="38474160" w14:textId="593B0C5D" w:rsidR="005031F9" w:rsidRPr="000C6B0D" w:rsidRDefault="005031F9" w:rsidP="005031F9">
      <w:r w:rsidRPr="000C6B0D">
        <w:t xml:space="preserve">The </w:t>
      </w:r>
      <w:r w:rsidRPr="00E0306F">
        <w:rPr>
          <w:rStyle w:val="StyleUnderline"/>
          <w:highlight w:val="cyan"/>
        </w:rPr>
        <w:t>Biden</w:t>
      </w:r>
      <w:r w:rsidRPr="000C6B0D">
        <w:t xml:space="preserve"> administration </w:t>
      </w:r>
      <w:r w:rsidRPr="00E0306F">
        <w:rPr>
          <w:rStyle w:val="StyleUnderline"/>
          <w:highlight w:val="cyan"/>
        </w:rPr>
        <w:t>is</w:t>
      </w:r>
      <w:r w:rsidRPr="000C6B0D">
        <w:t xml:space="preserve"> now </w:t>
      </w:r>
      <w:r w:rsidRPr="000C6B0D">
        <w:rPr>
          <w:rStyle w:val="StyleUnderline"/>
        </w:rPr>
        <w:t>attempting to reverse course</w:t>
      </w:r>
      <w:r w:rsidRPr="000C6B0D">
        <w:t xml:space="preserve">. While the new president’s flurry of executive orders </w:t>
      </w:r>
      <w:r w:rsidRPr="00E0306F">
        <w:rPr>
          <w:rStyle w:val="StyleUnderline"/>
          <w:highlight w:val="cyan"/>
        </w:rPr>
        <w:t>promoting a unified</w:t>
      </w:r>
      <w:r w:rsidRPr="000C6B0D">
        <w:t xml:space="preserve"> </w:t>
      </w:r>
      <w:r w:rsidRPr="00E0306F">
        <w:rPr>
          <w:rStyle w:val="StyleUnderline"/>
          <w:highlight w:val="cyan"/>
        </w:rPr>
        <w:t>national and international strategy to tackle climate change</w:t>
      </w:r>
      <w:r w:rsidRPr="000C6B0D">
        <w:t xml:space="preserve"> have made headlines, his nascent efforts to restore the EPA’s ability </w:t>
      </w:r>
      <w:r w:rsidRPr="00E0306F">
        <w:rPr>
          <w:rStyle w:val="StyleUnderline"/>
          <w:highlight w:val="cyan"/>
        </w:rPr>
        <w:t>to</w:t>
      </w:r>
      <w:r w:rsidRPr="000C6B0D">
        <w:rPr>
          <w:rStyle w:val="StyleUnderline"/>
        </w:rPr>
        <w:t xml:space="preserve"> </w:t>
      </w:r>
      <w:r w:rsidRPr="00E0306F">
        <w:rPr>
          <w:rStyle w:val="StyleUnderline"/>
          <w:highlight w:val="cyan"/>
        </w:rPr>
        <w:t>use its full range of enforcement powers</w:t>
      </w:r>
      <w:r w:rsidRPr="000C6B0D">
        <w:t xml:space="preserve"> have received less attention. After Biden signed an executive order instructing federal agencies </w:t>
      </w:r>
      <w:r w:rsidRPr="00E0306F">
        <w:rPr>
          <w:rStyle w:val="StyleUnderline"/>
          <w:highlight w:val="cyan"/>
        </w:rPr>
        <w:t>to</w:t>
      </w:r>
      <w:r w:rsidRPr="000C6B0D">
        <w:rPr>
          <w:rStyle w:val="StyleUnderline"/>
        </w:rPr>
        <w:t xml:space="preserve"> “</w:t>
      </w:r>
      <w:r w:rsidRPr="00E0306F">
        <w:rPr>
          <w:rStyle w:val="StyleUnderline"/>
          <w:highlight w:val="cyan"/>
        </w:rPr>
        <w:t>hold polluters accountable,”</w:t>
      </w:r>
      <w:r w:rsidRPr="000C6B0D">
        <w:t xml:space="preserve"> the Department of Justice, or DOJ, retracted nine Trump policy documents last month.</w:t>
      </w:r>
      <w:r w:rsidR="004728B8" w:rsidRPr="000C6B0D">
        <w:t xml:space="preserve"> </w:t>
      </w:r>
      <w:r w:rsidRPr="000C6B0D">
        <w:t>In part, those Trump-era policies restricted the EPA’s ability to permit polluters to make significant investments in community remediation projects in exchange for resolving law enforcement actions against them. The DOJ noted that this restriction was a departure from longstanding policy and a possible impediment to the “full exercise of enforcement discretion.” The idea is that flexible enforcement agreements allow the EPA to ensure that polluters mitigate the harm they cause by funding cleanup, air and water quality monitoring, and other restorative efforts.</w:t>
      </w:r>
      <w:r w:rsidR="004728B8" w:rsidRPr="000C6B0D">
        <w:t xml:space="preserve"> </w:t>
      </w:r>
      <w:r w:rsidRPr="000C6B0D">
        <w:t>“It is reassuring to see a quick return to the rule of law at DOJ,” said Cynthia Giles, who was in charge of enforcement at the EPA during the Obama administration. “Getting these barriers out of the way lets EPA and DOJ do their job: making sure environmental standards are protecting people.”</w:t>
      </w:r>
      <w:r w:rsidR="004728B8" w:rsidRPr="000C6B0D">
        <w:t xml:space="preserve"> </w:t>
      </w:r>
      <w:r w:rsidRPr="000C6B0D">
        <w:rPr>
          <w:rStyle w:val="StyleUnderline"/>
        </w:rPr>
        <w:t xml:space="preserve">As </w:t>
      </w:r>
      <w:r w:rsidRPr="00E0306F">
        <w:rPr>
          <w:rStyle w:val="StyleUnderline"/>
          <w:highlight w:val="cyan"/>
        </w:rPr>
        <w:t>a new administration</w:t>
      </w:r>
      <w:r w:rsidRPr="000C6B0D">
        <w:rPr>
          <w:rStyle w:val="StyleUnderline"/>
        </w:rPr>
        <w:t xml:space="preserve"> begins to confront the Trump EPA’s legacy, it now </w:t>
      </w:r>
      <w:r w:rsidRPr="00E0306F">
        <w:rPr>
          <w:rStyle w:val="StyleUnderline"/>
          <w:highlight w:val="cyan"/>
        </w:rPr>
        <w:t xml:space="preserve">faces the </w:t>
      </w:r>
      <w:r w:rsidRPr="00E0306F">
        <w:rPr>
          <w:rStyle w:val="Emphasis"/>
          <w:highlight w:val="cyan"/>
        </w:rPr>
        <w:t>herculean task</w:t>
      </w:r>
      <w:r w:rsidRPr="00E0306F">
        <w:rPr>
          <w:rStyle w:val="StyleUnderline"/>
          <w:highlight w:val="cyan"/>
        </w:rPr>
        <w:t xml:space="preserve"> of</w:t>
      </w:r>
      <w:r w:rsidRPr="000C6B0D">
        <w:rPr>
          <w:rStyle w:val="StyleUnderline"/>
        </w:rPr>
        <w:t xml:space="preserve"> </w:t>
      </w:r>
      <w:r w:rsidRPr="00E0306F">
        <w:rPr>
          <w:rStyle w:val="StyleUnderline"/>
          <w:highlight w:val="cyan"/>
        </w:rPr>
        <w:t>restoring</w:t>
      </w:r>
      <w:r w:rsidRPr="000C6B0D">
        <w:rPr>
          <w:rStyle w:val="StyleUnderline"/>
        </w:rPr>
        <w:t xml:space="preserve"> the agency’s ability to adequately enforce </w:t>
      </w:r>
      <w:r w:rsidRPr="00E0306F">
        <w:rPr>
          <w:rStyle w:val="StyleUnderline"/>
          <w:highlight w:val="cyan"/>
        </w:rPr>
        <w:t>environmental laws</w:t>
      </w:r>
      <w:r w:rsidRPr="000C6B0D">
        <w:rPr>
          <w:rStyle w:val="StyleUnderline"/>
        </w:rPr>
        <w:t>.</w:t>
      </w:r>
      <w:r w:rsidRPr="000C6B0D">
        <w:t xml:space="preserve"> Giles, other former enforcement officials, and environmental advocates who spoke to Grist said that the Biden EPA has a long road ahead of it. Not only must the agency restore staffing — which under Trump plummeted to levels not seen since the Reagan years — but it also needs to increase the number of inspections it conducts, create frameworks for innovative new settlement agreements </w:t>
      </w:r>
      <w:r w:rsidRPr="00E0306F">
        <w:rPr>
          <w:rStyle w:val="StyleUnderline"/>
          <w:highlight w:val="cyan"/>
        </w:rPr>
        <w:t>that hold polluters accountable</w:t>
      </w:r>
      <w:r w:rsidRPr="000C6B0D">
        <w:t xml:space="preserve"> and benefit communities, and support citizen suits against polluters. </w:t>
      </w:r>
      <w:r w:rsidRPr="000C6B0D">
        <w:rPr>
          <w:rStyle w:val="StyleUnderline"/>
        </w:rPr>
        <w:t>Many of these changes will roll back Trump-era policies, but some</w:t>
      </w:r>
      <w:r w:rsidRPr="000C6B0D">
        <w:t xml:space="preserve"> — such as making data available to support citizen suits and ramping up inspections — </w:t>
      </w:r>
      <w:r w:rsidRPr="000C6B0D">
        <w:rPr>
          <w:rStyle w:val="StyleUnderline"/>
        </w:rPr>
        <w:t xml:space="preserve">are </w:t>
      </w:r>
      <w:r w:rsidRPr="00E0306F">
        <w:rPr>
          <w:rStyle w:val="StyleUnderline"/>
          <w:highlight w:val="cyan"/>
        </w:rPr>
        <w:t>new initiatives</w:t>
      </w:r>
      <w:r w:rsidRPr="000C6B0D">
        <w:t xml:space="preserve"> that advocates say </w:t>
      </w:r>
      <w:r w:rsidRPr="00E0306F">
        <w:rPr>
          <w:rStyle w:val="StyleUnderline"/>
          <w:highlight w:val="cyan"/>
        </w:rPr>
        <w:t>are required to tackle</w:t>
      </w:r>
      <w:r w:rsidRPr="000C6B0D">
        <w:rPr>
          <w:rStyle w:val="StyleUnderline"/>
        </w:rPr>
        <w:t xml:space="preserve"> a long-term slump in </w:t>
      </w:r>
      <w:r w:rsidRPr="00E0306F">
        <w:rPr>
          <w:rStyle w:val="StyleUnderline"/>
          <w:highlight w:val="cyan"/>
        </w:rPr>
        <w:t>enforcement</w:t>
      </w:r>
      <w:r w:rsidRPr="000C6B0D">
        <w:t>.</w:t>
      </w:r>
      <w:r w:rsidR="004728B8" w:rsidRPr="000C6B0D">
        <w:t xml:space="preserve"> </w:t>
      </w:r>
      <w:r w:rsidRPr="000C6B0D">
        <w:t>“</w:t>
      </w:r>
      <w:r w:rsidRPr="00E0306F">
        <w:rPr>
          <w:rStyle w:val="Emphasis"/>
          <w:highlight w:val="cyan"/>
        </w:rPr>
        <w:t>It won’t be easy</w:t>
      </w:r>
      <w:r w:rsidRPr="000C6B0D">
        <w:t>,” said Tim Whitehouse, who was a senior EPA attorney under former President Bill Clinton and is now executive director of the nonprofit Public Employees for Environmental Responsibility. In the wake of the Trump administration, according to Whitehouse, the EPA has “become more and more timid” about pursuing inspections without the permission of state governments. In 2019, the Trump administration adopted a “no surprises” policy that meant EPA inspectors would no longer show up at facilities without first notifying state environmental agencies. Environmental advocates feared that the policy would result in facilities getting unprecedented advance notice of inspections, particularly in states where industrial polluters and regulating agencies have close relationships. Whitehouse told Grist that such practices severely limit the EPA’s ability to collect the evidence necessary to build cases against polluting companies.</w:t>
      </w:r>
      <w:r w:rsidR="004728B8" w:rsidRPr="000C6B0D">
        <w:t xml:space="preserve"> </w:t>
      </w:r>
      <w:r w:rsidRPr="000C6B0D">
        <w:t xml:space="preserve">In a series of memos, the Trump EPA also gave states more authority to implement their own enforcement programs. The deference to individual states is a shift away from vigorous enforcement at the EPA, according to Whitehouse. Sometimes that’s not apparent at first glance; after all, </w:t>
      </w:r>
      <w:r w:rsidRPr="00E0306F">
        <w:rPr>
          <w:rStyle w:val="StyleUnderline"/>
          <w:highlight w:val="cyan"/>
        </w:rPr>
        <w:t>environmental</w:t>
      </w:r>
      <w:r w:rsidRPr="000C6B0D">
        <w:rPr>
          <w:rStyle w:val="StyleUnderline"/>
        </w:rPr>
        <w:t xml:space="preserve"> </w:t>
      </w:r>
      <w:r w:rsidRPr="00E0306F">
        <w:rPr>
          <w:rStyle w:val="StyleUnderline"/>
          <w:highlight w:val="cyan"/>
        </w:rPr>
        <w:t xml:space="preserve">agencies are </w:t>
      </w:r>
      <w:r w:rsidRPr="00E0306F">
        <w:rPr>
          <w:rStyle w:val="Emphasis"/>
          <w:highlight w:val="cyan"/>
        </w:rPr>
        <w:t>on the front lines</w:t>
      </w:r>
      <w:r w:rsidRPr="00E0306F">
        <w:rPr>
          <w:rStyle w:val="StyleUnderline"/>
          <w:highlight w:val="cyan"/>
        </w:rPr>
        <w:t xml:space="preserve"> of enforcing</w:t>
      </w:r>
      <w:r w:rsidRPr="000C6B0D">
        <w:t xml:space="preserve"> many of </w:t>
      </w:r>
      <w:r w:rsidRPr="00E0306F">
        <w:rPr>
          <w:rStyle w:val="StyleUnderline"/>
          <w:highlight w:val="cyan"/>
        </w:rPr>
        <w:t xml:space="preserve">the nation’s most important </w:t>
      </w:r>
      <w:r w:rsidRPr="00E0306F">
        <w:rPr>
          <w:rStyle w:val="Emphasis"/>
          <w:highlight w:val="cyan"/>
        </w:rPr>
        <w:t>clean air and water</w:t>
      </w:r>
      <w:r w:rsidRPr="00E0306F">
        <w:rPr>
          <w:rStyle w:val="StyleUnderline"/>
          <w:highlight w:val="cyan"/>
        </w:rPr>
        <w:t xml:space="preserve"> rules</w:t>
      </w:r>
      <w:r w:rsidRPr="00E0306F">
        <w:rPr>
          <w:highlight w:val="cyan"/>
        </w:rPr>
        <w:t xml:space="preserve">. </w:t>
      </w:r>
      <w:r w:rsidRPr="00E0306F">
        <w:rPr>
          <w:rStyle w:val="StyleUnderline"/>
          <w:highlight w:val="cyan"/>
        </w:rPr>
        <w:t>The</w:t>
      </w:r>
      <w:r w:rsidRPr="000C6B0D">
        <w:rPr>
          <w:rStyle w:val="StyleUnderline"/>
        </w:rPr>
        <w:t xml:space="preserve"> </w:t>
      </w:r>
      <w:r w:rsidRPr="00E0306F">
        <w:rPr>
          <w:rStyle w:val="StyleUnderline"/>
          <w:highlight w:val="cyan"/>
        </w:rPr>
        <w:t>EPA functions as a backstop</w:t>
      </w:r>
      <w:r w:rsidRPr="000C6B0D">
        <w:t>, ensuring that the states are enforcing laws appropriately and stepping in to take on bigger cases.</w:t>
      </w:r>
    </w:p>
    <w:p w14:paraId="49563CB4" w14:textId="47E1EFEC" w:rsidR="005635C3" w:rsidRPr="000C6B0D" w:rsidRDefault="005635C3" w:rsidP="005635C3">
      <w:pPr>
        <w:pStyle w:val="Heading4"/>
        <w:rPr>
          <w:rFonts w:cs="Times New Roman"/>
        </w:rPr>
      </w:pPr>
      <w:r w:rsidRPr="000C6B0D">
        <w:rPr>
          <w:rFonts w:cs="Times New Roman"/>
        </w:rPr>
        <w:t>Resources are conclusively finite</w:t>
      </w:r>
    </w:p>
    <w:p w14:paraId="3326F563" w14:textId="77777777" w:rsidR="005635C3" w:rsidRPr="000C6B0D" w:rsidRDefault="005635C3" w:rsidP="005635C3">
      <w:r w:rsidRPr="000C6B0D">
        <w:t xml:space="preserve">Jennifer </w:t>
      </w:r>
      <w:r w:rsidRPr="000C6B0D">
        <w:rPr>
          <w:rStyle w:val="Style13ptBold"/>
        </w:rPr>
        <w:t>Lu 17</w:t>
      </w:r>
      <w:r w:rsidRPr="000C6B0D">
        <w:t>, (7-5-2017, Jennifer Lu is a reporter for Bloomberg. "Long-Overdue Toxic Air Pollutant Reviews Stretch Thin EPA Staff (Corrected)", Bloomberg Law, https://news.bloomberglaw.com/product-liability-and-toxics-law/long-overdue-toxic-air-pollutant-reviews-stretch-thin-epa-staff-corrected ) //BW</w:t>
      </w:r>
    </w:p>
    <w:p w14:paraId="78A0947A" w14:textId="77777777" w:rsidR="005635C3" w:rsidRPr="000C6B0D" w:rsidRDefault="005635C3" w:rsidP="005635C3">
      <w:r w:rsidRPr="000C6B0D">
        <w:t xml:space="preserve">“They just reached out to us to start our [risk and technology review] process and we figured we were </w:t>
      </w:r>
      <w:r w:rsidRPr="000C6B0D">
        <w:rPr>
          <w:rStyle w:val="Emphasis"/>
        </w:rPr>
        <w:t>next up in the queue</w:t>
      </w:r>
      <w:r w:rsidRPr="000C6B0D">
        <w:t>,” Amick said.</w:t>
      </w:r>
    </w:p>
    <w:p w14:paraId="436D1165" w14:textId="77777777" w:rsidR="005635C3" w:rsidRPr="000C6B0D" w:rsidRDefault="005635C3" w:rsidP="005635C3">
      <w:pPr>
        <w:rPr>
          <w:rStyle w:val="StyleUnderline"/>
        </w:rPr>
      </w:pPr>
      <w:r w:rsidRPr="000C6B0D">
        <w:rPr>
          <w:rStyle w:val="Emphasis"/>
        </w:rPr>
        <w:t>‘</w:t>
      </w:r>
      <w:r w:rsidRPr="00E0306F">
        <w:rPr>
          <w:rStyle w:val="Emphasis"/>
          <w:highlight w:val="cyan"/>
        </w:rPr>
        <w:t>Never Enough Resources’</w:t>
      </w:r>
    </w:p>
    <w:p w14:paraId="4A4119F2" w14:textId="77777777" w:rsidR="005635C3" w:rsidRPr="000C6B0D" w:rsidRDefault="005635C3" w:rsidP="005635C3">
      <w:pPr>
        <w:rPr>
          <w:rStyle w:val="StyleUnderline"/>
        </w:rPr>
      </w:pPr>
      <w:r w:rsidRPr="000C6B0D">
        <w:rPr>
          <w:rStyle w:val="StyleUnderline"/>
        </w:rPr>
        <w:t>Under the Clean Air Act</w:t>
      </w:r>
      <w:r w:rsidRPr="000C6B0D">
        <w:t xml:space="preserve">, </w:t>
      </w:r>
      <w:r w:rsidRPr="000C6B0D">
        <w:rPr>
          <w:rStyle w:val="StyleUnderline"/>
        </w:rPr>
        <w:t>the EPA must set emissions limits on hazardous air pollutants</w:t>
      </w:r>
      <w:r w:rsidRPr="000C6B0D">
        <w:t xml:space="preserve"> known to increase the risk of cancer or cause other serious health effects, emitted by 118 industrial source categories. The </w:t>
      </w:r>
      <w:r w:rsidRPr="000C6B0D">
        <w:rPr>
          <w:rStyle w:val="StyleUnderline"/>
        </w:rPr>
        <w:t>standards</w:t>
      </w:r>
      <w:r w:rsidRPr="000C6B0D">
        <w:t xml:space="preserve"> for these pollutants, which include benzene, toluene, hydrochloric acid, and heavy metals, </w:t>
      </w:r>
      <w:r w:rsidRPr="000C6B0D">
        <w:rPr>
          <w:rStyle w:val="StyleUnderline"/>
        </w:rPr>
        <w:t>must be reviewed</w:t>
      </w:r>
      <w:r w:rsidRPr="000C6B0D">
        <w:t xml:space="preserve"> every eight </w:t>
      </w:r>
      <w:r w:rsidRPr="000C6B0D">
        <w:rPr>
          <w:rStyle w:val="StyleUnderline"/>
        </w:rPr>
        <w:t>years in light of new public health research and advances in pollution control technologies.</w:t>
      </w:r>
    </w:p>
    <w:p w14:paraId="3E8D32FA" w14:textId="77777777" w:rsidR="005635C3" w:rsidRPr="000C6B0D" w:rsidRDefault="005635C3" w:rsidP="005635C3">
      <w:r w:rsidRPr="000C6B0D">
        <w:t xml:space="preserve">Because the </w:t>
      </w:r>
      <w:r w:rsidRPr="000C6B0D">
        <w:rPr>
          <w:rStyle w:val="Emphasis"/>
        </w:rPr>
        <w:t>EPA misses the deadlines for these risk and technology reviews</w:t>
      </w:r>
      <w:r w:rsidRPr="000C6B0D">
        <w:t>, they become “no-brainers” for lawsuits from environmental groups, Janet McCabe, who was acting assistant administrator of the EPA’s air pollution office during the Obama administration, told Bloomberg Environment.</w:t>
      </w:r>
    </w:p>
    <w:p w14:paraId="49E98766" w14:textId="77777777" w:rsidR="005635C3" w:rsidRPr="000C6B0D" w:rsidRDefault="005635C3" w:rsidP="005635C3">
      <w:r w:rsidRPr="000C6B0D">
        <w:t xml:space="preserve">“While I was at EPA, there was </w:t>
      </w:r>
      <w:r w:rsidRPr="000C6B0D">
        <w:rPr>
          <w:rStyle w:val="Emphasis"/>
        </w:rPr>
        <w:t>never enough resources to meet those deadlines</w:t>
      </w:r>
      <w:r w:rsidRPr="000C6B0D">
        <w:t>,” McCabe said.</w:t>
      </w:r>
    </w:p>
    <w:p w14:paraId="1EFC2115" w14:textId="77777777" w:rsidR="005635C3" w:rsidRPr="000C6B0D" w:rsidRDefault="005635C3" w:rsidP="005635C3">
      <w:r w:rsidRPr="000C6B0D">
        <w:t xml:space="preserve">The </w:t>
      </w:r>
      <w:r w:rsidRPr="000C6B0D">
        <w:rPr>
          <w:rStyle w:val="StyleUnderline"/>
        </w:rPr>
        <w:t>agency faces court-ordered deadlines to complete 33 overdue reviews</w:t>
      </w:r>
      <w:r w:rsidRPr="000C6B0D">
        <w:t xml:space="preserve"> as part of two different lawsuits </w:t>
      </w:r>
      <w:r w:rsidRPr="000C6B0D">
        <w:rPr>
          <w:rStyle w:val="StyleUnderline"/>
        </w:rPr>
        <w:t>and an upcoming deadline to review toxic emissions from Portland cement manufacturing</w:t>
      </w:r>
      <w:r w:rsidRPr="000C6B0D">
        <w:t>. The EPA must complete eight reviews by the end of 2018, 20 reviews by March 2020, and six by June 2020. The overdue reviews for nine more industrial source categories are subject to another ongoing lawsuit.</w:t>
      </w:r>
    </w:p>
    <w:p w14:paraId="498DF1FA" w14:textId="77777777" w:rsidR="005635C3" w:rsidRPr="000C6B0D" w:rsidRDefault="005635C3" w:rsidP="005635C3">
      <w:pPr>
        <w:rPr>
          <w:rStyle w:val="Emphasis"/>
        </w:rPr>
      </w:pPr>
      <w:r w:rsidRPr="000C6B0D">
        <w:rPr>
          <w:rStyle w:val="StyleUnderline"/>
        </w:rPr>
        <w:t xml:space="preserve">In all three cases, the </w:t>
      </w:r>
      <w:r w:rsidRPr="00E0306F">
        <w:rPr>
          <w:rStyle w:val="StyleUnderline"/>
          <w:highlight w:val="cyan"/>
        </w:rPr>
        <w:t>agency blamed</w:t>
      </w:r>
      <w:r w:rsidRPr="000C6B0D">
        <w:rPr>
          <w:rStyle w:val="StyleUnderline"/>
        </w:rPr>
        <w:t xml:space="preserve"> its </w:t>
      </w:r>
      <w:r w:rsidRPr="00E0306F">
        <w:rPr>
          <w:rStyle w:val="StyleUnderline"/>
          <w:highlight w:val="cyan"/>
        </w:rPr>
        <w:t xml:space="preserve">slow progress on </w:t>
      </w:r>
      <w:r w:rsidRPr="00E0306F">
        <w:rPr>
          <w:rStyle w:val="Emphasis"/>
          <w:highlight w:val="cyan"/>
        </w:rPr>
        <w:t>a lack of resources.</w:t>
      </w:r>
    </w:p>
    <w:p w14:paraId="41BE0DDF" w14:textId="0EB03827" w:rsidR="005635C3" w:rsidRPr="000C6B0D" w:rsidRDefault="005635C3" w:rsidP="005635C3">
      <w:r w:rsidRPr="000C6B0D">
        <w:t>“</w:t>
      </w:r>
      <w:r w:rsidRPr="00E0306F">
        <w:rPr>
          <w:rStyle w:val="Emphasis"/>
          <w:highlight w:val="cyan"/>
        </w:rPr>
        <w:t>Given the funding and other resource constraints facing the agency, EPA is not able to perform all activities it may want</w:t>
      </w:r>
      <w:r w:rsidRPr="000C6B0D">
        <w:rPr>
          <w:rStyle w:val="Emphasis"/>
        </w:rPr>
        <w:t xml:space="preserve"> to perform, and that it is authorized to perform, </w:t>
      </w:r>
      <w:r w:rsidRPr="00E0306F">
        <w:rPr>
          <w:rStyle w:val="Emphasis"/>
          <w:highlight w:val="cyan"/>
        </w:rPr>
        <w:t>at any given time</w:t>
      </w:r>
      <w:r w:rsidRPr="000C6B0D">
        <w:t xml:space="preserve">,” Panagiotis </w:t>
      </w:r>
      <w:proofErr w:type="spellStart"/>
      <w:r w:rsidRPr="000C6B0D">
        <w:t>Tsirigotis</w:t>
      </w:r>
      <w:proofErr w:type="spellEnd"/>
      <w:r w:rsidRPr="000C6B0D">
        <w:t>, who leads the division within EPA responsible for the reviews, said in a written declaration filed January 2017.</w:t>
      </w:r>
    </w:p>
    <w:p w14:paraId="62B63B6D" w14:textId="4D41293C" w:rsidR="00C15710" w:rsidRPr="000C6B0D" w:rsidRDefault="00C15710" w:rsidP="005031F9">
      <w:pPr>
        <w:pStyle w:val="Heading3"/>
        <w:rPr>
          <w:rFonts w:cs="Times New Roman"/>
        </w:rPr>
      </w:pPr>
      <w:r w:rsidRPr="000C6B0D">
        <w:rPr>
          <w:rFonts w:cs="Times New Roman"/>
        </w:rPr>
        <w:t>IL---Resources Finite---</w:t>
      </w:r>
      <w:r w:rsidR="000D449D" w:rsidRPr="000C6B0D">
        <w:rPr>
          <w:rFonts w:cs="Times New Roman"/>
        </w:rPr>
        <w:t xml:space="preserve">Draws From </w:t>
      </w:r>
      <w:r w:rsidRPr="000C6B0D">
        <w:rPr>
          <w:rFonts w:cs="Times New Roman"/>
        </w:rPr>
        <w:t>Other Areas</w:t>
      </w:r>
    </w:p>
    <w:p w14:paraId="369FBD3C" w14:textId="77777777" w:rsidR="00893EA1" w:rsidRPr="000C6B0D" w:rsidRDefault="00893EA1" w:rsidP="00893EA1">
      <w:pPr>
        <w:pStyle w:val="Heading4"/>
        <w:rPr>
          <w:rFonts w:cs="Times New Roman"/>
        </w:rPr>
      </w:pPr>
      <w:r w:rsidRPr="000C6B0D">
        <w:rPr>
          <w:rFonts w:cs="Times New Roman"/>
        </w:rPr>
        <w:t xml:space="preserve">Chronic underfunding means the plan forces the EPA to divert spending from </w:t>
      </w:r>
      <w:r w:rsidRPr="000C6B0D">
        <w:rPr>
          <w:rFonts w:cs="Times New Roman"/>
          <w:u w:val="single"/>
        </w:rPr>
        <w:t>other initiatives</w:t>
      </w:r>
    </w:p>
    <w:p w14:paraId="292B801D" w14:textId="09929D86" w:rsidR="00893EA1" w:rsidRPr="000C6B0D" w:rsidRDefault="00893EA1" w:rsidP="00893EA1">
      <w:r w:rsidRPr="000C6B0D">
        <w:t xml:space="preserve">David F. </w:t>
      </w:r>
      <w:proofErr w:type="spellStart"/>
      <w:r w:rsidRPr="000C6B0D">
        <w:rPr>
          <w:rStyle w:val="Style13ptBold"/>
        </w:rPr>
        <w:t>Coursen</w:t>
      </w:r>
      <w:proofErr w:type="spellEnd"/>
      <w:r w:rsidRPr="000C6B0D">
        <w:rPr>
          <w:rStyle w:val="Style13ptBold"/>
        </w:rPr>
        <w:t xml:space="preserve"> 5-24</w:t>
      </w:r>
      <w:r w:rsidRPr="000C6B0D">
        <w:t xml:space="preserve">, (5-24-2021, David F. </w:t>
      </w:r>
      <w:proofErr w:type="spellStart"/>
      <w:r w:rsidRPr="000C6B0D">
        <w:t>Coursen</w:t>
      </w:r>
      <w:proofErr w:type="spellEnd"/>
      <w:r w:rsidRPr="000C6B0D">
        <w:t xml:space="preserve"> is a former EPA attorney and a member of the Environmental Protection Network, a nonprofit organization of EPA alumni working to protect the agency's progress toward clean air, water, land and climate protection, as well as a contributor at The Hill "The terrible environmental costs of stagnant EPA funding", </w:t>
      </w:r>
      <w:proofErr w:type="spellStart"/>
      <w:r w:rsidRPr="000C6B0D">
        <w:t>TheHill</w:t>
      </w:r>
      <w:proofErr w:type="spellEnd"/>
      <w:r w:rsidRPr="000C6B0D">
        <w:t>, https://thehill.com/opinion/energy-environment/555145-the-terrible-environmental-costs-of-stagnant-epa-funding ) //BW</w:t>
      </w:r>
    </w:p>
    <w:p w14:paraId="58B1C1B8" w14:textId="77777777" w:rsidR="001A52FA" w:rsidRPr="000C6B0D" w:rsidRDefault="001A52FA" w:rsidP="00893EA1"/>
    <w:p w14:paraId="4F5CCFE1" w14:textId="6BA4FE9E" w:rsidR="00893EA1" w:rsidRPr="000C6B0D" w:rsidRDefault="00893EA1" w:rsidP="00893EA1">
      <w:r w:rsidRPr="00E0306F">
        <w:rPr>
          <w:rStyle w:val="Emphasis"/>
          <w:highlight w:val="cyan"/>
        </w:rPr>
        <w:t>Inadequate and diminishing funding make it impossible to establish priorities</w:t>
      </w:r>
      <w:r w:rsidRPr="000C6B0D">
        <w:rPr>
          <w:rStyle w:val="Emphasis"/>
        </w:rPr>
        <w:t xml:space="preserve"> for protecting our people and environment. </w:t>
      </w:r>
      <w:r w:rsidRPr="00E0306F">
        <w:rPr>
          <w:rStyle w:val="Emphasis"/>
          <w:highlight w:val="cyan"/>
        </w:rPr>
        <w:t>Even where EPA has</w:t>
      </w:r>
      <w:r w:rsidRPr="000C6B0D">
        <w:rPr>
          <w:rStyle w:val="Emphasis"/>
        </w:rPr>
        <w:t xml:space="preserve"> spending </w:t>
      </w:r>
      <w:r w:rsidRPr="00E0306F">
        <w:rPr>
          <w:rStyle w:val="Emphasis"/>
          <w:highlight w:val="cyan"/>
        </w:rPr>
        <w:t>flexibility, it can</w:t>
      </w:r>
      <w:r w:rsidRPr="000C6B0D">
        <w:rPr>
          <w:rStyle w:val="Emphasis"/>
        </w:rPr>
        <w:t xml:space="preserve"> generally </w:t>
      </w:r>
      <w:r w:rsidRPr="00E0306F">
        <w:rPr>
          <w:rStyle w:val="Emphasis"/>
          <w:highlight w:val="cyan"/>
        </w:rPr>
        <w:t xml:space="preserve">only find money to address one problem by </w:t>
      </w:r>
      <w:r w:rsidRPr="00E0306F">
        <w:rPr>
          <w:rStyle w:val="Emphasis"/>
          <w:sz w:val="30"/>
          <w:szCs w:val="30"/>
          <w:highlight w:val="cyan"/>
        </w:rPr>
        <w:t>diverting it from</w:t>
      </w:r>
      <w:r w:rsidRPr="000C6B0D">
        <w:t xml:space="preserve">, and possibly neglecting, </w:t>
      </w:r>
      <w:r w:rsidRPr="00E0306F">
        <w:rPr>
          <w:rStyle w:val="Emphasis"/>
          <w:sz w:val="30"/>
          <w:szCs w:val="30"/>
          <w:highlight w:val="cyan"/>
        </w:rPr>
        <w:t>another</w:t>
      </w:r>
      <w:r w:rsidRPr="000C6B0D">
        <w:t xml:space="preserve">. This makes it vital for Congress to provide EPA with sustained, adequate funding to do its job — now and in the future.  </w:t>
      </w:r>
    </w:p>
    <w:p w14:paraId="7496C634" w14:textId="6ABE427D" w:rsidR="00C15710" w:rsidRPr="000C6B0D" w:rsidRDefault="00C15710" w:rsidP="00C15710">
      <w:pPr>
        <w:pStyle w:val="Heading4"/>
        <w:rPr>
          <w:rFonts w:cs="Times New Roman"/>
        </w:rPr>
      </w:pPr>
      <w:r w:rsidRPr="000C6B0D">
        <w:rPr>
          <w:rFonts w:cs="Times New Roman"/>
        </w:rPr>
        <w:t>Water protection takes EPA resources from other areas</w:t>
      </w:r>
    </w:p>
    <w:p w14:paraId="01BC76EA" w14:textId="04619D9B" w:rsidR="00C15710" w:rsidRPr="000C6B0D" w:rsidRDefault="00C15710" w:rsidP="00C15710">
      <w:r w:rsidRPr="000C6B0D">
        <w:t xml:space="preserve">William L </w:t>
      </w:r>
      <w:proofErr w:type="spellStart"/>
      <w:r w:rsidRPr="000C6B0D">
        <w:rPr>
          <w:rStyle w:val="Style13ptBold"/>
        </w:rPr>
        <w:t>Andreen</w:t>
      </w:r>
      <w:proofErr w:type="spellEnd"/>
      <w:r w:rsidRPr="000C6B0D">
        <w:rPr>
          <w:rStyle w:val="Style13ptBold"/>
        </w:rPr>
        <w:t xml:space="preserve"> 91</w:t>
      </w:r>
      <w:r w:rsidRPr="000C6B0D">
        <w:t>, (5-15-1991, Professor of Law at University of Alabama School of Law, served as defensive litigator with the EPA. "ENFORCEMENT DISCRETION AND THE US ENVIRONMENTAL PROTECTION AGENCY: USE, ABUSE AND CONTROL", AIAL forum, http://www5.austlii.edu.au/au/journals/AIAdminLawF/1994/4.pdf ) //BW</w:t>
      </w:r>
    </w:p>
    <w:p w14:paraId="2FE7F536" w14:textId="77777777" w:rsidR="00ED58EB" w:rsidRPr="000C6B0D" w:rsidRDefault="00ED58EB" w:rsidP="00C15710"/>
    <w:p w14:paraId="362AA5B5" w14:textId="77777777" w:rsidR="00C15710" w:rsidRPr="000C6B0D" w:rsidRDefault="00C15710" w:rsidP="00C15710">
      <w:r w:rsidRPr="000C6B0D">
        <w:t xml:space="preserve">The contemporary situation Since 1972, Congress - when it has tried to limit enforcement discretion - has done so in exceedingly simplistic fashion. The </w:t>
      </w:r>
      <w:r w:rsidRPr="000C6B0D">
        <w:rPr>
          <w:rStyle w:val="StyleUnderline"/>
        </w:rPr>
        <w:t>S</w:t>
      </w:r>
      <w:r w:rsidRPr="000C6B0D">
        <w:t xml:space="preserve">afe </w:t>
      </w:r>
      <w:r w:rsidRPr="000C6B0D">
        <w:rPr>
          <w:rStyle w:val="StyleUnderline"/>
        </w:rPr>
        <w:t>D</w:t>
      </w:r>
      <w:r w:rsidRPr="000C6B0D">
        <w:t xml:space="preserve">rinking </w:t>
      </w:r>
      <w:r w:rsidRPr="000C6B0D">
        <w:rPr>
          <w:rStyle w:val="StyleUnderline"/>
        </w:rPr>
        <w:t>W</w:t>
      </w:r>
      <w:r w:rsidRPr="000C6B0D">
        <w:t xml:space="preserve">ater </w:t>
      </w:r>
      <w:r w:rsidRPr="000C6B0D">
        <w:rPr>
          <w:rStyle w:val="StyleUnderline"/>
        </w:rPr>
        <w:t>A</w:t>
      </w:r>
      <w:r w:rsidRPr="000C6B0D">
        <w:t xml:space="preserve">ct amendments of 1986 </w:t>
      </w:r>
      <w:r w:rsidRPr="000C6B0D">
        <w:rPr>
          <w:rStyle w:val="StyleUnderline"/>
        </w:rPr>
        <w:t>provide a good example</w:t>
      </w:r>
      <w:r w:rsidRPr="000C6B0D">
        <w:t xml:space="preserve">. </w:t>
      </w:r>
      <w:r w:rsidRPr="000C6B0D">
        <w:rPr>
          <w:rStyle w:val="StyleUnderline"/>
        </w:rPr>
        <w:t>Upset by the general fall in enforcement during the</w:t>
      </w:r>
      <w:r w:rsidRPr="000C6B0D">
        <w:t xml:space="preserve"> early 19</w:t>
      </w:r>
      <w:r w:rsidRPr="000C6B0D">
        <w:rPr>
          <w:rStyle w:val="StyleUnderline"/>
        </w:rPr>
        <w:t>80s</w:t>
      </w:r>
      <w:r w:rsidRPr="000C6B0D">
        <w:t xml:space="preserve"> and dismayed about the nearly total lack of drinking water enforcement, </w:t>
      </w:r>
      <w:r w:rsidRPr="000C6B0D">
        <w:rPr>
          <w:rStyle w:val="StyleUnderline"/>
        </w:rPr>
        <w:t>Congress enacted a</w:t>
      </w:r>
      <w:r w:rsidRPr="000C6B0D">
        <w:t xml:space="preserve"> rather </w:t>
      </w:r>
      <w:r w:rsidRPr="000C6B0D">
        <w:rPr>
          <w:rStyle w:val="StyleUnderline"/>
        </w:rPr>
        <w:t>harsh remedy</w:t>
      </w:r>
      <w:r w:rsidRPr="000C6B0D">
        <w:t xml:space="preserve">. In the absence of state action, </w:t>
      </w:r>
      <w:r w:rsidRPr="000C6B0D">
        <w:rPr>
          <w:rStyle w:val="StyleUnderline"/>
        </w:rPr>
        <w:t>each and every violation of drinking water standards</w:t>
      </w:r>
      <w:r w:rsidRPr="000C6B0D">
        <w:t xml:space="preserve"> will </w:t>
      </w:r>
      <w:r w:rsidRPr="000C6B0D">
        <w:rPr>
          <w:rStyle w:val="StyleUnderline"/>
        </w:rPr>
        <w:t>trigger a mandatory federal duty to issue a compliance order</w:t>
      </w:r>
      <w:r w:rsidRPr="000C6B0D">
        <w:t xml:space="preserve"> or to commence a civil action. </w:t>
      </w:r>
    </w:p>
    <w:p w14:paraId="1D23DB2A" w14:textId="77777777" w:rsidR="00C15710" w:rsidRPr="000C6B0D" w:rsidRDefault="00C15710" w:rsidP="00C15710">
      <w:r w:rsidRPr="000C6B0D">
        <w:t xml:space="preserve">The </w:t>
      </w:r>
      <w:r w:rsidRPr="000C6B0D">
        <w:rPr>
          <w:rStyle w:val="Emphasis"/>
        </w:rPr>
        <w:t>problem with such an approach quickly becomes obvious</w:t>
      </w:r>
      <w:r w:rsidRPr="000C6B0D">
        <w:t xml:space="preserve">. </w:t>
      </w:r>
      <w:r w:rsidRPr="000C6B0D">
        <w:rPr>
          <w:rStyle w:val="StyleUnderline"/>
        </w:rPr>
        <w:t>In 1987, 37,000</w:t>
      </w:r>
      <w:r w:rsidRPr="000C6B0D">
        <w:t xml:space="preserve"> public </w:t>
      </w:r>
      <w:r w:rsidRPr="000C6B0D">
        <w:rPr>
          <w:rStyle w:val="StyleUnderline"/>
        </w:rPr>
        <w:t>drinking water systems committed over 100,000 violations</w:t>
      </w:r>
      <w:r w:rsidRPr="000C6B0D">
        <w:t xml:space="preserve">. </w:t>
      </w:r>
      <w:r w:rsidRPr="000C6B0D">
        <w:rPr>
          <w:rStyle w:val="StyleUnderline"/>
        </w:rPr>
        <w:t>Neither EPA nor the states, of course,</w:t>
      </w:r>
      <w:r w:rsidRPr="000C6B0D">
        <w:t xml:space="preserve"> </w:t>
      </w:r>
      <w:r w:rsidRPr="000C6B0D">
        <w:rPr>
          <w:rStyle w:val="Emphasis"/>
        </w:rPr>
        <w:t>possess the resources to act against such a large number of violations</w:t>
      </w:r>
      <w:r w:rsidRPr="000C6B0D">
        <w:t xml:space="preserve">. And not all such violations really merit formal action since many are relatively minor infractions. </w:t>
      </w:r>
    </w:p>
    <w:p w14:paraId="039B8C8A" w14:textId="77777777" w:rsidR="00C15710" w:rsidRPr="000C6B0D" w:rsidRDefault="00C15710" w:rsidP="00C15710">
      <w:r w:rsidRPr="000C6B0D">
        <w:t xml:space="preserve">Has this approach - this overbroad approach - encouraged EPA to be more vigorous? Well, the Act is so clear and the anger so palpable that Congress did catch EPA's attention. Federal enforcement efforts under the Safe Drinking Water Act have expanded fivefold since 1987. The </w:t>
      </w:r>
      <w:r w:rsidRPr="000C6B0D">
        <w:rPr>
          <w:rStyle w:val="StyleUnderline"/>
        </w:rPr>
        <w:t>N</w:t>
      </w:r>
      <w:r w:rsidRPr="000C6B0D">
        <w:t xml:space="preserve">ational </w:t>
      </w:r>
      <w:r w:rsidRPr="000C6B0D">
        <w:rPr>
          <w:rStyle w:val="StyleUnderline"/>
        </w:rPr>
        <w:t>W</w:t>
      </w:r>
      <w:r w:rsidRPr="000C6B0D">
        <w:t xml:space="preserve">ildlife </w:t>
      </w:r>
      <w:r w:rsidRPr="000C6B0D">
        <w:rPr>
          <w:rStyle w:val="StyleUnderline"/>
        </w:rPr>
        <w:t>F</w:t>
      </w:r>
      <w:r w:rsidRPr="000C6B0D">
        <w:t xml:space="preserve">ederation, however, has not been satisfied. It </w:t>
      </w:r>
      <w:r w:rsidRPr="000C6B0D">
        <w:rPr>
          <w:rStyle w:val="StyleUnderline"/>
        </w:rPr>
        <w:t>wants more and has filed suit to get it.</w:t>
      </w:r>
      <w:r w:rsidRPr="000C6B0D">
        <w:t xml:space="preserve"> </w:t>
      </w:r>
    </w:p>
    <w:p w14:paraId="016B390B" w14:textId="1FC63A99" w:rsidR="00C15710" w:rsidRPr="000C6B0D" w:rsidRDefault="00C15710" w:rsidP="00C15710">
      <w:r w:rsidRPr="000C6B0D">
        <w:rPr>
          <w:rStyle w:val="StyleUnderline"/>
        </w:rPr>
        <w:t xml:space="preserve">Such lawsuits, while exposing some possible problems at EPA, may </w:t>
      </w:r>
      <w:r w:rsidRPr="000C6B0D">
        <w:rPr>
          <w:rStyle w:val="Emphasis"/>
        </w:rPr>
        <w:t>create new ones</w:t>
      </w:r>
      <w:r w:rsidRPr="000C6B0D">
        <w:t xml:space="preserve">. </w:t>
      </w:r>
      <w:r w:rsidRPr="000C6B0D">
        <w:rPr>
          <w:rStyle w:val="Emphasis"/>
        </w:rPr>
        <w:t xml:space="preserve">Attempts to push the agency toward full enforcement in one program area </w:t>
      </w:r>
      <w:r w:rsidRPr="000C6B0D">
        <w:t xml:space="preserve">could well </w:t>
      </w:r>
      <w:r w:rsidRPr="000C6B0D">
        <w:rPr>
          <w:rStyle w:val="Emphasis"/>
          <w:sz w:val="30"/>
          <w:szCs w:val="30"/>
        </w:rPr>
        <w:t>siphon enforcement personnel from other programs</w:t>
      </w:r>
      <w:r w:rsidRPr="000C6B0D">
        <w:rPr>
          <w:rStyle w:val="Emphasis"/>
        </w:rPr>
        <w:t xml:space="preserve"> where their work is more valuable.</w:t>
      </w:r>
      <w:r w:rsidRPr="000C6B0D">
        <w:t xml:space="preserve"> </w:t>
      </w:r>
      <w:r w:rsidRPr="000C6B0D">
        <w:rPr>
          <w:rStyle w:val="StyleUnderline"/>
        </w:rPr>
        <w:t>And even if one stops short of demanding full enforcement</w:t>
      </w:r>
      <w:r w:rsidRPr="000C6B0D">
        <w:t xml:space="preserve">, </w:t>
      </w:r>
      <w:r w:rsidRPr="000C6B0D">
        <w:rPr>
          <w:rStyle w:val="StyleUnderline"/>
        </w:rPr>
        <w:t>private litigants could conceivably force the agency to act against minor violations while leaving more serious ones unattended</w:t>
      </w:r>
      <w:r w:rsidRPr="000C6B0D">
        <w:t xml:space="preserve">. The possibility that judicial action could cause such distortions at EPA might even prompt a reviewing court to nullify the mandatory nature of this provision by holding that the finding of violation is a discretionary condition precedent to the mandatory duty. That is a lot of rubbish, but the courts have used such devices in the past to avoid distasteful results. </w:t>
      </w:r>
    </w:p>
    <w:p w14:paraId="56FC62D6" w14:textId="7232DEDD" w:rsidR="00C15710" w:rsidRPr="000C6B0D" w:rsidRDefault="00DF2A33" w:rsidP="00C15710">
      <w:pPr>
        <w:pStyle w:val="Heading4"/>
        <w:rPr>
          <w:rFonts w:cs="Times New Roman"/>
        </w:rPr>
      </w:pPr>
      <w:r w:rsidRPr="000C6B0D">
        <w:rPr>
          <w:rFonts w:cs="Times New Roman"/>
        </w:rPr>
        <w:t xml:space="preserve">Not enforcing </w:t>
      </w:r>
      <w:r w:rsidRPr="00DD5FEB">
        <w:rPr>
          <w:rFonts w:cs="Times New Roman"/>
          <w:u w:val="single"/>
        </w:rPr>
        <w:t>other laws</w:t>
      </w:r>
      <w:r w:rsidRPr="000C6B0D">
        <w:rPr>
          <w:rFonts w:cs="Times New Roman"/>
        </w:rPr>
        <w:t xml:space="preserve"> is </w:t>
      </w:r>
      <w:r w:rsidR="00DD5FEB">
        <w:rPr>
          <w:rFonts w:cs="Times New Roman"/>
        </w:rPr>
        <w:t>how</w:t>
      </w:r>
      <w:r w:rsidRPr="000C6B0D">
        <w:rPr>
          <w:rFonts w:cs="Times New Roman"/>
        </w:rPr>
        <w:t xml:space="preserve"> agencies triage </w:t>
      </w:r>
      <w:r w:rsidR="00DD5FEB">
        <w:rPr>
          <w:rFonts w:cs="Times New Roman"/>
        </w:rPr>
        <w:t>enforcement pressures</w:t>
      </w:r>
    </w:p>
    <w:p w14:paraId="2B68A19B" w14:textId="77777777" w:rsidR="00C15710" w:rsidRPr="000C6B0D" w:rsidRDefault="00C15710" w:rsidP="00C15710">
      <w:r w:rsidRPr="000C6B0D">
        <w:rPr>
          <w:rStyle w:val="Style13ptBold"/>
        </w:rPr>
        <w:t>Nielson 18</w:t>
      </w:r>
      <w:r w:rsidRPr="000C6B0D">
        <w:t xml:space="preserve">, Associate Professor, J. Reuben Clark Law School, Brigham Young University (Aaron, abstract of “How Agencies Choose Whether to Enforce the Law: A Preliminary Investigation,” Notre Dame Law Review, </w:t>
      </w:r>
      <w:hyperlink r:id="rId31" w:history="1">
        <w:r w:rsidRPr="000C6B0D">
          <w:rPr>
            <w:rStyle w:val="Hyperlink"/>
          </w:rPr>
          <w:t>https://scholarship.law.nd.edu/cgi/viewcontent.cgi?article=4785&amp;context=ndlr)//BB</w:t>
        </w:r>
      </w:hyperlink>
    </w:p>
    <w:p w14:paraId="680C866E" w14:textId="77777777" w:rsidR="00C15710" w:rsidRPr="000C6B0D" w:rsidRDefault="00C15710" w:rsidP="00C15710"/>
    <w:p w14:paraId="2009A68E" w14:textId="0E259D01" w:rsidR="00C15710" w:rsidRPr="000C6B0D" w:rsidRDefault="00C15710" w:rsidP="00C15710">
      <w:r w:rsidRPr="000C6B0D">
        <w:rPr>
          <w:rStyle w:val="StyleUnderline"/>
        </w:rPr>
        <w:t>One of the most controversial aspects of administrative law</w:t>
      </w:r>
      <w:r w:rsidRPr="000C6B0D">
        <w:t xml:space="preserve"> in recent years </w:t>
      </w:r>
      <w:r w:rsidRPr="000C6B0D">
        <w:rPr>
          <w:rStyle w:val="StyleUnderline"/>
        </w:rPr>
        <w:t>concerns agency decisions not to enforce the law</w:t>
      </w:r>
      <w:r w:rsidRPr="000C6B0D">
        <w:t xml:space="preserve">. Such </w:t>
      </w:r>
      <w:r w:rsidRPr="000C6B0D">
        <w:rPr>
          <w:rStyle w:val="Emphasis"/>
        </w:rPr>
        <w:t>nonenforcement is</w:t>
      </w:r>
      <w:r w:rsidRPr="00DD5FEB">
        <w:t xml:space="preserve"> </w:t>
      </w:r>
      <w:r w:rsidRPr="000C6B0D">
        <w:t xml:space="preserve">often beneficial or, in any event, </w:t>
      </w:r>
      <w:r w:rsidRPr="000C6B0D">
        <w:rPr>
          <w:rStyle w:val="Emphasis"/>
        </w:rPr>
        <w:t>inevitable</w:t>
      </w:r>
      <w:r w:rsidRPr="000C6B0D">
        <w:t xml:space="preserve">. A particular violation may be so distant from what Congress or the agency had in mind when the general prohibition was put on the books that enforcement makes little sense. Likewise, </w:t>
      </w:r>
      <w:r w:rsidRPr="000C6B0D">
        <w:rPr>
          <w:rStyle w:val="StyleUnderline"/>
        </w:rPr>
        <w:t xml:space="preserve">because agencies have finite resources, they </w:t>
      </w:r>
      <w:r w:rsidRPr="000C6B0D">
        <w:rPr>
          <w:rStyle w:val="Emphasis"/>
        </w:rPr>
        <w:t>cannot enforce the law in all situations</w:t>
      </w:r>
      <w:r w:rsidRPr="000C6B0D">
        <w:t xml:space="preserve">. At the same time, however, </w:t>
      </w:r>
      <w:r w:rsidRPr="000C6B0D">
        <w:rPr>
          <w:rStyle w:val="StyleUnderline"/>
        </w:rPr>
        <w:t>nonenforcement can</w:t>
      </w:r>
      <w:r w:rsidRPr="000C6B0D">
        <w:t xml:space="preserve"> also </w:t>
      </w:r>
      <w:r w:rsidRPr="000C6B0D">
        <w:rPr>
          <w:rStyle w:val="StyleUnderline"/>
        </w:rPr>
        <w:t>raise difficult questions about</w:t>
      </w:r>
      <w:r w:rsidRPr="000C6B0D">
        <w:t xml:space="preserve"> basic notions of fairness and </w:t>
      </w:r>
      <w:r w:rsidRPr="000C6B0D">
        <w:rPr>
          <w:rStyle w:val="StyleUnderline"/>
        </w:rPr>
        <w:t>administrative regularity</w:t>
      </w:r>
      <w:r w:rsidRPr="000C6B0D">
        <w:t xml:space="preserve">, as well as separation of powers concerns. </w:t>
      </w:r>
      <w:r w:rsidRPr="000C6B0D">
        <w:rPr>
          <w:rStyle w:val="StyleUnderline"/>
        </w:rPr>
        <w:t>Nonenforcement decisions</w:t>
      </w:r>
      <w:r w:rsidRPr="000C6B0D">
        <w:t xml:space="preserve"> can be particularly significant, moreover, because they often </w:t>
      </w:r>
      <w:r w:rsidRPr="000C6B0D">
        <w:rPr>
          <w:rStyle w:val="StyleUnderline"/>
        </w:rPr>
        <w:t>are not subject to judicial review</w:t>
      </w:r>
      <w:r w:rsidRPr="000C6B0D">
        <w:t>. Despite the importance of the topic, however, little empirical work has been done on the processes agencies use to evaluate potential nonenforcement.</w:t>
      </w:r>
    </w:p>
    <w:p w14:paraId="1FC768D8" w14:textId="0B433522" w:rsidR="003159A9" w:rsidRPr="000C6B0D" w:rsidRDefault="003159A9" w:rsidP="003159A9">
      <w:pPr>
        <w:pStyle w:val="Heading3"/>
        <w:rPr>
          <w:rFonts w:cs="Times New Roman"/>
        </w:rPr>
      </w:pPr>
      <w:r w:rsidRPr="000C6B0D">
        <w:rPr>
          <w:rFonts w:cs="Times New Roman"/>
        </w:rPr>
        <w:t xml:space="preserve">IL---Resources </w:t>
      </w:r>
      <w:r w:rsidR="000C6B88">
        <w:rPr>
          <w:rFonts w:cs="Times New Roman"/>
        </w:rPr>
        <w:t>Solve</w:t>
      </w:r>
    </w:p>
    <w:p w14:paraId="400DFAB0" w14:textId="77777777" w:rsidR="003159A9" w:rsidRPr="000C6B0D" w:rsidRDefault="003159A9" w:rsidP="003159A9">
      <w:pPr>
        <w:pStyle w:val="Heading4"/>
        <w:rPr>
          <w:rFonts w:cs="Times New Roman"/>
        </w:rPr>
      </w:pPr>
      <w:r w:rsidRPr="000C6B0D">
        <w:rPr>
          <w:rFonts w:cs="Times New Roman"/>
        </w:rPr>
        <w:t xml:space="preserve">Insufficient resources cause </w:t>
      </w:r>
      <w:r w:rsidRPr="00DD5FEB">
        <w:rPr>
          <w:rFonts w:cs="Times New Roman"/>
          <w:u w:val="single"/>
        </w:rPr>
        <w:t>widespread</w:t>
      </w:r>
      <w:r w:rsidRPr="000C6B0D">
        <w:rPr>
          <w:rFonts w:cs="Times New Roman"/>
        </w:rPr>
        <w:t xml:space="preserve"> non-compliance</w:t>
      </w:r>
    </w:p>
    <w:p w14:paraId="73571211" w14:textId="77777777" w:rsidR="003159A9" w:rsidRPr="000C6B0D" w:rsidRDefault="003159A9" w:rsidP="003159A9">
      <w:r w:rsidRPr="000C6B0D">
        <w:rPr>
          <w:rStyle w:val="Style13ptBold"/>
        </w:rPr>
        <w:t>Butler 21</w:t>
      </w:r>
      <w:r w:rsidRPr="000C6B0D">
        <w:t>, acting assistant inspector general for audit and evaluation at EPA (</w:t>
      </w:r>
      <w:proofErr w:type="spellStart"/>
      <w:r w:rsidRPr="000C6B0D">
        <w:t>Kathlene</w:t>
      </w:r>
      <w:proofErr w:type="spellEnd"/>
      <w:r w:rsidRPr="000C6B0D">
        <w:t xml:space="preserve">, “Resource Constraints, Leadership Decisions, and Workforce Culture Led to a Decline in Federal Enforcement,” </w:t>
      </w:r>
      <w:r w:rsidRPr="000C6B0D">
        <w:rPr>
          <w:i/>
          <w:iCs/>
        </w:rPr>
        <w:t>OIG, EPA</w:t>
      </w:r>
      <w:r w:rsidRPr="000C6B0D">
        <w:t xml:space="preserve">, </w:t>
      </w:r>
      <w:hyperlink r:id="rId32" w:history="1">
        <w:r w:rsidRPr="000C6B0D">
          <w:rPr>
            <w:rStyle w:val="Hyperlink"/>
          </w:rPr>
          <w:t>https://www.epa.gov/sites/production/files/2021-05/documents/_epaoig_20210513-21-p-0132_0.pdf)//BB</w:t>
        </w:r>
      </w:hyperlink>
    </w:p>
    <w:p w14:paraId="6E5D1819" w14:textId="77777777" w:rsidR="003159A9" w:rsidRPr="000C6B0D" w:rsidRDefault="003159A9" w:rsidP="003159A9"/>
    <w:p w14:paraId="04727617" w14:textId="77777777" w:rsidR="003159A9" w:rsidRPr="000C6B0D" w:rsidRDefault="003159A9" w:rsidP="003159A9">
      <w:r w:rsidRPr="000C6B0D">
        <w:rPr>
          <w:rStyle w:val="StyleUnderline"/>
        </w:rPr>
        <w:t>With fewer</w:t>
      </w:r>
      <w:r w:rsidRPr="000C6B0D">
        <w:t xml:space="preserve"> and less-experienced </w:t>
      </w:r>
      <w:r w:rsidRPr="000C6B0D">
        <w:rPr>
          <w:rStyle w:val="StyleUnderline"/>
        </w:rPr>
        <w:t>staff to initiate, develop, and conclude enforcement cases</w:t>
      </w:r>
      <w:r w:rsidRPr="000C6B0D">
        <w:t xml:space="preserve">, along with other factors, such as the decline in compliance monitoring activities, </w:t>
      </w:r>
      <w:r w:rsidRPr="000C6B0D">
        <w:rPr>
          <w:rStyle w:val="StyleUnderline"/>
        </w:rPr>
        <w:t>the Agency has been unable to maintain</w:t>
      </w:r>
      <w:r w:rsidRPr="000C6B0D">
        <w:t xml:space="preserve"> consistent levels of </w:t>
      </w:r>
      <w:r w:rsidRPr="000C6B0D">
        <w:rPr>
          <w:rStyle w:val="StyleUnderline"/>
        </w:rPr>
        <w:t>enforcement</w:t>
      </w:r>
      <w:r w:rsidRPr="000C6B0D">
        <w:t xml:space="preserve"> actions. As the number of FTEs decreased from year to year, the number of concluded enforcement actions tended to decrease in a proportional manner. </w:t>
      </w:r>
      <w:r w:rsidRPr="000C6B0D">
        <w:rPr>
          <w:rStyle w:val="StyleUnderline"/>
        </w:rPr>
        <w:t>Because of the decline in resources</w:t>
      </w:r>
      <w:r w:rsidRPr="000C6B0D">
        <w:t xml:space="preserve"> and FTEs, </w:t>
      </w:r>
      <w:r w:rsidRPr="000C6B0D">
        <w:rPr>
          <w:rStyle w:val="StyleUnderline"/>
        </w:rPr>
        <w:t>the EPA cannot support</w:t>
      </w:r>
      <w:r w:rsidRPr="000C6B0D">
        <w:t xml:space="preserve"> as many serious national or regional </w:t>
      </w:r>
      <w:r w:rsidRPr="000C6B0D">
        <w:rPr>
          <w:rStyle w:val="StyleUnderline"/>
        </w:rPr>
        <w:t>cases</w:t>
      </w:r>
      <w:r w:rsidRPr="000C6B0D">
        <w:t xml:space="preserve"> at any given We were told in a meeting with OECA managers that, </w:t>
      </w:r>
      <w:r w:rsidRPr="000C6B0D">
        <w:rPr>
          <w:rStyle w:val="StyleUnderline"/>
        </w:rPr>
        <w:t xml:space="preserve">with fewer resources, </w:t>
      </w:r>
      <w:r w:rsidRPr="000C6B0D">
        <w:rPr>
          <w:rStyle w:val="Emphasis"/>
        </w:rPr>
        <w:t>settling cases</w:t>
      </w:r>
      <w:r w:rsidRPr="000C6B0D">
        <w:rPr>
          <w:rStyle w:val="StyleUnderline"/>
        </w:rPr>
        <w:t xml:space="preserve"> tends to be a more attractive</w:t>
      </w:r>
      <w:r w:rsidRPr="000C6B0D">
        <w:t xml:space="preserve"> option than spending money on costly litigation. </w:t>
      </w:r>
      <w:r w:rsidRPr="000C6B0D">
        <w:rPr>
          <w:rStyle w:val="StyleUnderline"/>
        </w:rPr>
        <w:t xml:space="preserve">With fewer resources for enforcement, enforcement leadership members told us that the EPA </w:t>
      </w:r>
      <w:r w:rsidRPr="000C6B0D">
        <w:rPr>
          <w:rStyle w:val="Emphasis"/>
        </w:rPr>
        <w:t>limited the scope</w:t>
      </w:r>
      <w:r w:rsidRPr="000C6B0D">
        <w:rPr>
          <w:rStyle w:val="StyleUnderline"/>
        </w:rPr>
        <w:t xml:space="preserve"> of some cases, which</w:t>
      </w:r>
      <w:r w:rsidRPr="000C6B0D">
        <w:t xml:space="preserve"> might </w:t>
      </w:r>
      <w:r w:rsidRPr="000C6B0D">
        <w:rPr>
          <w:rStyle w:val="Emphasis"/>
        </w:rPr>
        <w:t>preclude</w:t>
      </w:r>
      <w:r w:rsidRPr="000C6B0D">
        <w:t xml:space="preserve"> </w:t>
      </w:r>
      <w:r w:rsidRPr="000C6B0D">
        <w:rPr>
          <w:rStyle w:val="Emphasis"/>
        </w:rPr>
        <w:t>them from identifying and addressing</w:t>
      </w:r>
      <w:r w:rsidRPr="000C6B0D">
        <w:t xml:space="preserve"> the root causes of </w:t>
      </w:r>
      <w:r w:rsidRPr="000C6B0D">
        <w:rPr>
          <w:rStyle w:val="Emphasis"/>
        </w:rPr>
        <w:t>noncompliance</w:t>
      </w:r>
      <w:r w:rsidRPr="000C6B0D">
        <w:t>.</w:t>
      </w:r>
    </w:p>
    <w:p w14:paraId="3628FF56" w14:textId="77777777" w:rsidR="003159A9" w:rsidRPr="000C6B0D" w:rsidRDefault="003159A9" w:rsidP="003159A9">
      <w:pPr>
        <w:pStyle w:val="Heading4"/>
        <w:rPr>
          <w:rFonts w:cs="Times New Roman"/>
        </w:rPr>
      </w:pPr>
      <w:r w:rsidRPr="000C6B0D">
        <w:rPr>
          <w:rFonts w:cs="Times New Roman"/>
        </w:rPr>
        <w:t>Understaffing ensures that illegal pollution continues</w:t>
      </w:r>
    </w:p>
    <w:p w14:paraId="5DD85BCF" w14:textId="77777777" w:rsidR="003159A9" w:rsidRPr="000C6B0D" w:rsidRDefault="003159A9" w:rsidP="003159A9">
      <w:proofErr w:type="spellStart"/>
      <w:r w:rsidRPr="000C6B0D">
        <w:rPr>
          <w:rStyle w:val="Style13ptBold"/>
        </w:rPr>
        <w:t>Swarner</w:t>
      </w:r>
      <w:proofErr w:type="spellEnd"/>
      <w:r w:rsidRPr="000C6B0D">
        <w:rPr>
          <w:rStyle w:val="Style13ptBold"/>
        </w:rPr>
        <w:t xml:space="preserve"> 16</w:t>
      </w:r>
      <w:r w:rsidRPr="000C6B0D">
        <w:t xml:space="preserve">, (Jessica, “Environmental prosecutions have fallen under Obama administration,” </w:t>
      </w:r>
      <w:r w:rsidRPr="000C6B0D">
        <w:rPr>
          <w:i/>
          <w:iCs/>
        </w:rPr>
        <w:t>Cronkite News</w:t>
      </w:r>
      <w:r w:rsidRPr="000C6B0D">
        <w:t xml:space="preserve">, </w:t>
      </w:r>
      <w:hyperlink r:id="rId33" w:history="1">
        <w:r w:rsidRPr="000C6B0D">
          <w:rPr>
            <w:rStyle w:val="Hyperlink"/>
          </w:rPr>
          <w:t>https://cronkitenews.azpbs.org/2016/05/10/environmental-prosecutions-fallen-obama-administration/)//BB</w:t>
        </w:r>
      </w:hyperlink>
    </w:p>
    <w:p w14:paraId="5046FEAC" w14:textId="77777777" w:rsidR="003159A9" w:rsidRPr="000C6B0D" w:rsidRDefault="003159A9" w:rsidP="003159A9"/>
    <w:p w14:paraId="4EA4EA98" w14:textId="77777777" w:rsidR="003159A9" w:rsidRPr="000C6B0D" w:rsidRDefault="003159A9" w:rsidP="003159A9">
      <w:r w:rsidRPr="00E0306F">
        <w:rPr>
          <w:rStyle w:val="StyleUnderline"/>
          <w:highlight w:val="cyan"/>
        </w:rPr>
        <w:t>Environmental prosecutions have fallen sharply under</w:t>
      </w:r>
      <w:r w:rsidRPr="000C6B0D">
        <w:t xml:space="preserve"> the </w:t>
      </w:r>
      <w:r w:rsidRPr="00E0306F">
        <w:rPr>
          <w:rStyle w:val="StyleUnderline"/>
          <w:highlight w:val="cyan"/>
        </w:rPr>
        <w:t>Obama</w:t>
      </w:r>
      <w:r w:rsidRPr="000C6B0D">
        <w:t xml:space="preserve"> administration, </w:t>
      </w:r>
      <w:r w:rsidRPr="00E0306F">
        <w:rPr>
          <w:rStyle w:val="StyleUnderline"/>
          <w:highlight w:val="cyan"/>
        </w:rPr>
        <w:t>a change the</w:t>
      </w:r>
      <w:r w:rsidRPr="000C6B0D">
        <w:rPr>
          <w:rStyle w:val="StyleUnderline"/>
        </w:rPr>
        <w:t xml:space="preserve"> </w:t>
      </w:r>
      <w:r w:rsidRPr="00E0306F">
        <w:rPr>
          <w:rStyle w:val="Emphasis"/>
          <w:highlight w:val="cyan"/>
        </w:rPr>
        <w:t>E</w:t>
      </w:r>
      <w:r w:rsidRPr="000C6B0D">
        <w:rPr>
          <w:rStyle w:val="StyleUnderline"/>
        </w:rPr>
        <w:t xml:space="preserve">nvironmental </w:t>
      </w:r>
      <w:r w:rsidRPr="00E0306F">
        <w:rPr>
          <w:rStyle w:val="Emphasis"/>
          <w:highlight w:val="cyan"/>
        </w:rPr>
        <w:t>P</w:t>
      </w:r>
      <w:r w:rsidRPr="000C6B0D">
        <w:rPr>
          <w:rStyle w:val="StyleUnderline"/>
        </w:rPr>
        <w:t xml:space="preserve">rotection </w:t>
      </w:r>
      <w:r w:rsidRPr="00E0306F">
        <w:rPr>
          <w:rStyle w:val="Emphasis"/>
          <w:highlight w:val="cyan"/>
        </w:rPr>
        <w:t>A</w:t>
      </w:r>
      <w:r w:rsidRPr="000C6B0D">
        <w:rPr>
          <w:rStyle w:val="StyleUnderline"/>
        </w:rPr>
        <w:t xml:space="preserve">gency </w:t>
      </w:r>
      <w:r w:rsidRPr="00E0306F">
        <w:rPr>
          <w:rStyle w:val="StyleUnderline"/>
          <w:highlight w:val="cyan"/>
        </w:rPr>
        <w:t>attributes to</w:t>
      </w:r>
      <w:r w:rsidRPr="000C6B0D">
        <w:rPr>
          <w:rStyle w:val="StyleUnderline"/>
        </w:rPr>
        <w:t xml:space="preserve"> shift to focus</w:t>
      </w:r>
      <w:r w:rsidRPr="000C6B0D">
        <w:t xml:space="preserve"> on bigger, high-impact investigations. According to Justice Department data accessed through the Transactional Records Access Clearinghouse at Syracuse University, prosecutions for environmental crimes fell from an average of 225 a year under President George W. Bush to an average of 181 a year under President Barack Obama. In Arizona, environmental crime prosecutions peaked at 12 in 2007 under Bush’s administration, according to TRAC, but there haven’t been more than three in a year under Obama. The EPA, the lead agency in half those prosecutions, said it continues “a strong criminal enforcement presence” that has a 90 percent conviction rate, but that its shift in focus has combined with reduced budgets to result in “fewer investigations overall.” “Special </w:t>
      </w:r>
      <w:r w:rsidRPr="000C6B0D">
        <w:rPr>
          <w:rStyle w:val="StyleUnderline"/>
        </w:rPr>
        <w:t>agents carefully allocate</w:t>
      </w:r>
      <w:r w:rsidRPr="000C6B0D">
        <w:t xml:space="preserve"> our </w:t>
      </w:r>
      <w:r w:rsidRPr="00E0306F">
        <w:rPr>
          <w:rStyle w:val="Emphasis"/>
          <w:highlight w:val="cyan"/>
        </w:rPr>
        <w:t>finite resources</w:t>
      </w:r>
      <w:r w:rsidRPr="000C6B0D">
        <w:t xml:space="preserve"> by going after the biggest, most serious offenders that affect the most people,” an EPA spokeswoman said in an email. “These crimes involve death or serious injury, multiple locations, and large or significant enterprises.” But environmental activists say </w:t>
      </w:r>
      <w:r w:rsidRPr="00E0306F">
        <w:rPr>
          <w:rStyle w:val="StyleUnderline"/>
          <w:highlight w:val="cyan"/>
        </w:rPr>
        <w:t>the shift in focus</w:t>
      </w:r>
      <w:r w:rsidRPr="000C6B0D">
        <w:t xml:space="preserve">, </w:t>
      </w:r>
      <w:r w:rsidRPr="00E0306F">
        <w:rPr>
          <w:rStyle w:val="StyleUnderline"/>
          <w:highlight w:val="cyan"/>
        </w:rPr>
        <w:t>and</w:t>
      </w:r>
      <w:r w:rsidRPr="000C6B0D">
        <w:t xml:space="preserve"> the subsequent </w:t>
      </w:r>
      <w:r w:rsidRPr="00E0306F">
        <w:rPr>
          <w:rStyle w:val="StyleUnderline"/>
          <w:highlight w:val="cyan"/>
        </w:rPr>
        <w:t>drop in prosecutions</w:t>
      </w:r>
      <w:r w:rsidRPr="000C6B0D">
        <w:t xml:space="preserve">, </w:t>
      </w:r>
      <w:r w:rsidRPr="00E0306F">
        <w:rPr>
          <w:rStyle w:val="Emphasis"/>
          <w:highlight w:val="cyan"/>
        </w:rPr>
        <w:t>is a direct result of</w:t>
      </w:r>
      <w:r w:rsidRPr="000C6B0D">
        <w:rPr>
          <w:rStyle w:val="Emphasis"/>
        </w:rPr>
        <w:t xml:space="preserve"> budget cuts and </w:t>
      </w:r>
      <w:r w:rsidRPr="00E0306F">
        <w:rPr>
          <w:rStyle w:val="Emphasis"/>
          <w:highlight w:val="cyan"/>
        </w:rPr>
        <w:t>understaffing</w:t>
      </w:r>
      <w:r w:rsidRPr="000C6B0D">
        <w:t xml:space="preserve"> at the EPA. “</w:t>
      </w:r>
      <w:r w:rsidRPr="000C6B0D">
        <w:rPr>
          <w:rStyle w:val="StyleUnderline"/>
        </w:rPr>
        <w:t xml:space="preserve">Under Obama, </w:t>
      </w:r>
      <w:r w:rsidRPr="00E0306F">
        <w:rPr>
          <w:rStyle w:val="StyleUnderline"/>
          <w:highlight w:val="cyan"/>
        </w:rPr>
        <w:t>there has been a surprising disinvestment in environmental prosecution</w:t>
      </w:r>
      <w:r w:rsidRPr="000C6B0D">
        <w:t xml:space="preserve">,” said Jeff Ruch, executive director of Public Employees for Environmental Responsibility. Brett </w:t>
      </w:r>
      <w:proofErr w:type="spellStart"/>
      <w:r w:rsidRPr="000C6B0D">
        <w:t>Hartl</w:t>
      </w:r>
      <w:proofErr w:type="spellEnd"/>
      <w:r w:rsidRPr="000C6B0D">
        <w:t>, endangered species policy director for the Center for Biological Diversity, said the budget is the main reason behind the drop in prosecutions. “</w:t>
      </w:r>
      <w:r w:rsidRPr="00E0306F">
        <w:rPr>
          <w:rStyle w:val="StyleUnderline"/>
          <w:highlight w:val="cyan"/>
        </w:rPr>
        <w:t>There are</w:t>
      </w:r>
      <w:r w:rsidRPr="000C6B0D">
        <w:rPr>
          <w:rStyle w:val="StyleUnderline"/>
        </w:rPr>
        <w:t xml:space="preserve"> just </w:t>
      </w:r>
      <w:r w:rsidRPr="00E0306F">
        <w:rPr>
          <w:rStyle w:val="StyleUnderline"/>
          <w:highlight w:val="cyan"/>
        </w:rPr>
        <w:t>less people at the EPA</w:t>
      </w:r>
      <w:r w:rsidRPr="000C6B0D">
        <w:t xml:space="preserve"> for prosecuting cases,” </w:t>
      </w:r>
      <w:proofErr w:type="spellStart"/>
      <w:r w:rsidRPr="00E0306F">
        <w:rPr>
          <w:rStyle w:val="StyleUnderline"/>
          <w:highlight w:val="cyan"/>
        </w:rPr>
        <w:t>Hartl</w:t>
      </w:r>
      <w:proofErr w:type="spellEnd"/>
      <w:r w:rsidRPr="00E0306F">
        <w:rPr>
          <w:rStyle w:val="StyleUnderline"/>
          <w:highlight w:val="cyan"/>
        </w:rPr>
        <w:t xml:space="preserve"> said, calling the low number of prosecutions “mostly</w:t>
      </w:r>
      <w:r w:rsidRPr="000C6B0D">
        <w:rPr>
          <w:rStyle w:val="StyleUnderline"/>
        </w:rPr>
        <w:t xml:space="preserve"> </w:t>
      </w:r>
      <w:r w:rsidRPr="00E0306F">
        <w:rPr>
          <w:rStyle w:val="StyleUnderline"/>
          <w:highlight w:val="cyan"/>
        </w:rPr>
        <w:t>a resource issue</w:t>
      </w:r>
      <w:r w:rsidRPr="000C6B0D">
        <w:t xml:space="preserve">.” </w:t>
      </w:r>
      <w:proofErr w:type="spellStart"/>
      <w:r w:rsidRPr="000C6B0D">
        <w:t>Hartl</w:t>
      </w:r>
      <w:proofErr w:type="spellEnd"/>
      <w:r w:rsidRPr="000C6B0D">
        <w:t xml:space="preserve"> does believe the EPA is “going for larger and more complex litigation and prosecutions.” But he said hostility toward the agency in the Republican-controlled Congress has led to decreases in its staff over the past five or six years, especially among those who worked in law enforcement. According to the EPA, the agency’s enacted budget peaked in 2010 at more than $10 billion, but has since been cut back down to about $8 billion. The agency’s workforce topped out at 18,110 in 1999 and hovered between that and just under 17,000 until fiscal 2013, when the number of workers dropped from 17,106 to 15,913. But the EPA spokeswoman said that even with its “finite resources,” the agency has been successful in its criminal prosecutions. Cases the agency has pursued have included charges related to water and air pollution, illegally taken fish and wildlife, and hazardous waste management. Convictions last year resulted in a total of 129 years of jail time, the spokeswoman said, more than $200 million in fines and restitution, and court-ordered environmental projects that the agency said were worth more than $4 billion. But Ruch said these efforts aren’t enough. There are fewer and fewer cases entering the pipeline, he said, because the agency’s staff is smaller than it has been under previous administrations. He said this makes citizen groups like his more important than ever because of their ability to pursue civil lawsuits and push the government into action. In fiscal 2008, the year before Obama took office, there were 914 civil lawsuits regarding environmental matters, according to TRAC. The number has fluctuated widely during his time in office, but peaked in fiscal 2013 at almost 1,300 – the same year the largest workforce cuts occurred. Civil lawsuits dropped to just about 600 the next year, but are on the rise again, reaching 845 lawsuits in the last fiscal year. </w:t>
      </w:r>
      <w:proofErr w:type="spellStart"/>
      <w:r w:rsidRPr="000C6B0D">
        <w:t>Hartl</w:t>
      </w:r>
      <w:proofErr w:type="spellEnd"/>
      <w:r w:rsidRPr="000C6B0D">
        <w:t xml:space="preserve"> agreed with Ruch that watchdog organizations matter even more when </w:t>
      </w:r>
      <w:r w:rsidRPr="00E0306F">
        <w:rPr>
          <w:rStyle w:val="Emphasis"/>
          <w:highlight w:val="cyan"/>
        </w:rPr>
        <w:t>people violating environmental laws know there are “fewer cops on the beat</w:t>
      </w:r>
      <w:r w:rsidRPr="000C6B0D">
        <w:t>.” “</w:t>
      </w:r>
      <w:r w:rsidRPr="00E0306F">
        <w:rPr>
          <w:rStyle w:val="Emphasis"/>
          <w:highlight w:val="cyan"/>
        </w:rPr>
        <w:t>If we don’t do it, unfortunately, no one else will</w:t>
      </w:r>
      <w:r w:rsidRPr="000C6B0D">
        <w:t>,” he said.</w:t>
      </w:r>
    </w:p>
    <w:p w14:paraId="7E3E1ACD" w14:textId="472B49AD" w:rsidR="00EB4391" w:rsidRPr="000C6B0D" w:rsidRDefault="00EB4391" w:rsidP="005031F9">
      <w:pPr>
        <w:pStyle w:val="Heading3"/>
        <w:rPr>
          <w:rFonts w:cs="Times New Roman"/>
        </w:rPr>
      </w:pPr>
      <w:r w:rsidRPr="000C6B0D">
        <w:rPr>
          <w:rFonts w:cs="Times New Roman"/>
        </w:rPr>
        <w:t>AT Plan Isn’t EPA</w:t>
      </w:r>
    </w:p>
    <w:p w14:paraId="774FF1D0" w14:textId="1D43A9A0" w:rsidR="00EB4391" w:rsidRPr="000C6B0D" w:rsidRDefault="00EB4391" w:rsidP="00EB4391">
      <w:pPr>
        <w:pStyle w:val="Heading4"/>
        <w:rPr>
          <w:rFonts w:cs="Times New Roman"/>
        </w:rPr>
      </w:pPr>
      <w:r w:rsidRPr="000C6B0D">
        <w:rPr>
          <w:rFonts w:cs="Times New Roman"/>
        </w:rPr>
        <w:t xml:space="preserve">The EPA is </w:t>
      </w:r>
      <w:r w:rsidRPr="000C6B0D">
        <w:rPr>
          <w:rFonts w:cs="Times New Roman"/>
          <w:u w:val="single"/>
        </w:rPr>
        <w:t>solely responsible</w:t>
      </w:r>
      <w:r w:rsidRPr="000C6B0D">
        <w:rPr>
          <w:rFonts w:cs="Times New Roman"/>
        </w:rPr>
        <w:t xml:space="preserve"> for enforcing US water laws</w:t>
      </w:r>
    </w:p>
    <w:p w14:paraId="47CF2F13" w14:textId="790CDD15" w:rsidR="00EB4391" w:rsidRPr="000C6B0D" w:rsidRDefault="00EB4391" w:rsidP="00EB4391">
      <w:r w:rsidRPr="000C6B0D">
        <w:rPr>
          <w:rStyle w:val="Style13ptBold"/>
        </w:rPr>
        <w:t>Macfarlane 12</w:t>
      </w:r>
      <w:r w:rsidRPr="000C6B0D">
        <w:t xml:space="preserve">, was sworn in as Chairman of the U.S. Nuclear Regulatory Commission on July 1, 2013.(Allison, Letter to Ed Markey, </w:t>
      </w:r>
      <w:hyperlink r:id="rId34" w:history="1">
        <w:r w:rsidRPr="000C6B0D">
          <w:rPr>
            <w:rStyle w:val="Hyperlink"/>
          </w:rPr>
          <w:t>https://www.nrc.gov/reading-rm/doc-collections/congress-docs/correspondence/2012/markey2-07-23-2012.pdf)//BB</w:t>
        </w:r>
      </w:hyperlink>
    </w:p>
    <w:p w14:paraId="30A29DBA" w14:textId="77777777" w:rsidR="00EB4391" w:rsidRPr="000C6B0D" w:rsidRDefault="00EB4391" w:rsidP="00EB4391"/>
    <w:p w14:paraId="08C96623" w14:textId="11B9BAE5" w:rsidR="00EB4391" w:rsidRPr="000C6B0D" w:rsidRDefault="00EB4391" w:rsidP="00EB4391">
      <w:r w:rsidRPr="000C6B0D">
        <w:t xml:space="preserve">Regarding your concern about the evaluation of the environmental effects of nuclear power plants, the NRC and EPA have distinct and separate authorities and responsibilities for examining the effects of nuclear power plant cooling systems on the environment. </w:t>
      </w:r>
      <w:r w:rsidRPr="000C6B0D">
        <w:rPr>
          <w:rStyle w:val="StyleUnderline"/>
        </w:rPr>
        <w:t>In 1972,</w:t>
      </w:r>
      <w:r w:rsidRPr="000C6B0D">
        <w:t xml:space="preserve"> </w:t>
      </w:r>
      <w:r w:rsidRPr="000C6B0D">
        <w:rPr>
          <w:rStyle w:val="StyleUnderline"/>
        </w:rPr>
        <w:t>Congress amended the Federal Water Pollution Control Act</w:t>
      </w:r>
      <w:r w:rsidRPr="000C6B0D">
        <w:t xml:space="preserve"> (and renamed it the Clean Water Act, hereafter CWA) </w:t>
      </w:r>
      <w:r w:rsidRPr="000C6B0D">
        <w:rPr>
          <w:rStyle w:val="StyleUnderline"/>
        </w:rPr>
        <w:t xml:space="preserve">to </w:t>
      </w:r>
      <w:r w:rsidRPr="000C6B0D">
        <w:rPr>
          <w:rStyle w:val="Emphasis"/>
        </w:rPr>
        <w:t>assign statutory authority over water</w:t>
      </w:r>
      <w:r w:rsidRPr="000C6B0D">
        <w:t xml:space="preserve"> quality matters</w:t>
      </w:r>
      <w:r w:rsidRPr="000C6B0D">
        <w:rPr>
          <w:rStyle w:val="StyleUnderline"/>
        </w:rPr>
        <w:t xml:space="preserve"> </w:t>
      </w:r>
      <w:r w:rsidRPr="000C6B0D">
        <w:rPr>
          <w:rStyle w:val="Emphasis"/>
        </w:rPr>
        <w:t>to the EPA</w:t>
      </w:r>
      <w:r w:rsidRPr="000C6B0D">
        <w:t xml:space="preserve">. </w:t>
      </w:r>
      <w:r w:rsidRPr="000C6B0D">
        <w:rPr>
          <w:rStyle w:val="StyleUnderline"/>
        </w:rPr>
        <w:t>Portions of the CWA specifically removed water quality oversight authority from other Federal agencies</w:t>
      </w:r>
      <w:r w:rsidRPr="000C6B0D">
        <w:t xml:space="preserve">, such as the NRC, </w:t>
      </w:r>
      <w:r w:rsidRPr="000C6B0D">
        <w:rPr>
          <w:rStyle w:val="StyleUnderline"/>
        </w:rPr>
        <w:t xml:space="preserve">and sought to prevent duplicative Federal oversight of CWA issues by specifically </w:t>
      </w:r>
      <w:r w:rsidRPr="000C6B0D">
        <w:rPr>
          <w:rStyle w:val="Emphasis"/>
        </w:rPr>
        <w:t xml:space="preserve">vesting </w:t>
      </w:r>
      <w:r w:rsidRPr="000C6B0D">
        <w:rPr>
          <w:rStyle w:val="Emphasis"/>
          <w:sz w:val="30"/>
          <w:szCs w:val="30"/>
        </w:rPr>
        <w:t>sole authority</w:t>
      </w:r>
      <w:r w:rsidRPr="000C6B0D">
        <w:rPr>
          <w:rStyle w:val="Emphasis"/>
        </w:rPr>
        <w:t xml:space="preserve"> with EPA</w:t>
      </w:r>
      <w:r w:rsidRPr="000C6B0D">
        <w:t>. During its National Pollutant Discharge Elimination System (NPDES) permitting process, the EPA has the responsibility under CWA §316(b) to ensure that the “location, design, construction, and capacity of cooling water intake structures reflect the best technology available for minimizing adverse environmental impact.” Pursuant to its authority, the EPA can include specific conditions in a facility’s NPDES permit that are protective of the aquatic environment, such as limits on the volume of water withdrawn and the temperature of discharged water. Therefore, the NRC defers to EPA and its delegated states for water permitting in its license renewal activities</w:t>
      </w:r>
    </w:p>
    <w:p w14:paraId="0B9FA644" w14:textId="375FFF0C" w:rsidR="00EB4391" w:rsidRPr="000C6B0D" w:rsidRDefault="00EB4391" w:rsidP="00EB4391">
      <w:pPr>
        <w:pStyle w:val="Heading4"/>
        <w:rPr>
          <w:rFonts w:cs="Times New Roman"/>
        </w:rPr>
      </w:pPr>
      <w:r w:rsidRPr="000C6B0D">
        <w:rPr>
          <w:rFonts w:cs="Times New Roman"/>
        </w:rPr>
        <w:t>The EPA is primarily responsible for enforcing water protection</w:t>
      </w:r>
    </w:p>
    <w:p w14:paraId="78C831AB" w14:textId="0AFC92D4" w:rsidR="00EB4391" w:rsidRPr="000C6B0D" w:rsidRDefault="00EB4391" w:rsidP="00EB4391">
      <w:r w:rsidRPr="000C6B0D">
        <w:rPr>
          <w:rStyle w:val="Style13ptBold"/>
        </w:rPr>
        <w:t>EPA 21</w:t>
      </w:r>
      <w:r w:rsidRPr="000C6B0D">
        <w:t xml:space="preserve"> (Environmental Protection Agency, “Regulatory and Guidance Information by Topic: Water,” </w:t>
      </w:r>
      <w:hyperlink r:id="rId35" w:history="1">
        <w:r w:rsidR="00A35661" w:rsidRPr="000C6B0D">
          <w:rPr>
            <w:rStyle w:val="Hyperlink"/>
          </w:rPr>
          <w:t>https://www.epa.gov/regulatory-information-topic/regulatory-and-guidance-information-topic-water)//BB</w:t>
        </w:r>
      </w:hyperlink>
    </w:p>
    <w:p w14:paraId="70F60A7C" w14:textId="77777777" w:rsidR="00A35661" w:rsidRPr="000C6B0D" w:rsidRDefault="00A35661" w:rsidP="00EB4391"/>
    <w:p w14:paraId="1B103F21" w14:textId="5F80156F" w:rsidR="00EB4391" w:rsidRPr="000C6B0D" w:rsidRDefault="00EB4391" w:rsidP="00EB4391">
      <w:r w:rsidRPr="000C6B0D">
        <w:rPr>
          <w:rStyle w:val="StyleUnderline"/>
        </w:rPr>
        <w:t xml:space="preserve">EPA </w:t>
      </w:r>
      <w:r w:rsidRPr="000C6B0D">
        <w:rPr>
          <w:rStyle w:val="Emphasis"/>
        </w:rPr>
        <w:t>enforces</w:t>
      </w:r>
      <w:r w:rsidRPr="000C6B0D">
        <w:rPr>
          <w:rStyle w:val="StyleUnderline"/>
        </w:rPr>
        <w:t xml:space="preserve"> </w:t>
      </w:r>
      <w:r w:rsidRPr="000C6B0D">
        <w:rPr>
          <w:rStyle w:val="Emphasis"/>
        </w:rPr>
        <w:t>federal clean water and safe drinking water laws</w:t>
      </w:r>
      <w:r w:rsidRPr="000C6B0D">
        <w:t xml:space="preserve">, provides support for municipal wastewater treatment plants, </w:t>
      </w:r>
      <w:r w:rsidRPr="000C6B0D">
        <w:rPr>
          <w:rStyle w:val="StyleUnderline"/>
        </w:rPr>
        <w:t xml:space="preserve">and takes part in pollution prevention efforts aimed at </w:t>
      </w:r>
      <w:r w:rsidRPr="000C6B0D">
        <w:rPr>
          <w:rStyle w:val="Emphasis"/>
        </w:rPr>
        <w:t>protecting</w:t>
      </w:r>
      <w:r w:rsidRPr="000C6B0D">
        <w:rPr>
          <w:rStyle w:val="StyleUnderline"/>
        </w:rPr>
        <w:t xml:space="preserve"> </w:t>
      </w:r>
      <w:r w:rsidRPr="000C6B0D">
        <w:t xml:space="preserve">watersheds and sources of drinking </w:t>
      </w:r>
      <w:r w:rsidRPr="000C6B0D">
        <w:rPr>
          <w:rStyle w:val="Emphasis"/>
        </w:rPr>
        <w:t>water</w:t>
      </w:r>
      <w:r w:rsidRPr="000C6B0D">
        <w:t>.</w:t>
      </w:r>
    </w:p>
    <w:p w14:paraId="783B8217" w14:textId="4B6F0C77" w:rsidR="005031F9" w:rsidRPr="000C6B0D" w:rsidRDefault="005031F9" w:rsidP="005031F9">
      <w:pPr>
        <w:pStyle w:val="Heading3"/>
        <w:rPr>
          <w:rFonts w:cs="Times New Roman"/>
        </w:rPr>
      </w:pPr>
      <w:r w:rsidRPr="000C6B0D">
        <w:rPr>
          <w:rFonts w:cs="Times New Roman"/>
        </w:rPr>
        <w:t xml:space="preserve">AT </w:t>
      </w:r>
      <w:r w:rsidR="00923483" w:rsidRPr="000C6B0D">
        <w:rPr>
          <w:rFonts w:cs="Times New Roman"/>
        </w:rPr>
        <w:t>States Fund the Plan</w:t>
      </w:r>
    </w:p>
    <w:p w14:paraId="2C3D3620" w14:textId="324FC72C" w:rsidR="001E6809" w:rsidRPr="000C6B0D" w:rsidRDefault="001E6809" w:rsidP="001E6809">
      <w:pPr>
        <w:pStyle w:val="Heading4"/>
        <w:rPr>
          <w:rFonts w:cs="Times New Roman"/>
        </w:rPr>
      </w:pPr>
      <w:r w:rsidRPr="000C6B0D">
        <w:rPr>
          <w:rFonts w:cs="Times New Roman"/>
        </w:rPr>
        <w:t xml:space="preserve">“Its” is </w:t>
      </w:r>
      <w:r w:rsidRPr="000C6B0D">
        <w:rPr>
          <w:rFonts w:cs="Times New Roman"/>
          <w:u w:val="single"/>
        </w:rPr>
        <w:t>exclusive</w:t>
      </w:r>
      <w:r w:rsidRPr="000C6B0D">
        <w:rPr>
          <w:rFonts w:cs="Times New Roman"/>
        </w:rPr>
        <w:t xml:space="preserve">---legal interpretations mean the plan must </w:t>
      </w:r>
      <w:r w:rsidRPr="000C6B0D">
        <w:rPr>
          <w:rFonts w:cs="Times New Roman"/>
          <w:u w:val="single"/>
        </w:rPr>
        <w:t>solely</w:t>
      </w:r>
      <w:r w:rsidRPr="000C6B0D">
        <w:rPr>
          <w:rFonts w:cs="Times New Roman"/>
        </w:rPr>
        <w:t xml:space="preserve"> </w:t>
      </w:r>
      <w:r w:rsidR="0001570A" w:rsidRPr="000C6B0D">
        <w:rPr>
          <w:rFonts w:cs="Times New Roman"/>
        </w:rPr>
        <w:t>be</w:t>
      </w:r>
      <w:r w:rsidRPr="000C6B0D">
        <w:rPr>
          <w:rFonts w:cs="Times New Roman"/>
        </w:rPr>
        <w:t xml:space="preserve"> </w:t>
      </w:r>
      <w:r w:rsidRPr="000C6B0D">
        <w:rPr>
          <w:rFonts w:cs="Times New Roman"/>
          <w:u w:val="single"/>
        </w:rPr>
        <w:t>federal</w:t>
      </w:r>
      <w:r w:rsidRPr="000C6B0D">
        <w:rPr>
          <w:rFonts w:cs="Times New Roman"/>
        </w:rPr>
        <w:t xml:space="preserve"> protection</w:t>
      </w:r>
    </w:p>
    <w:p w14:paraId="43522A37" w14:textId="77777777" w:rsidR="001E6809" w:rsidRPr="000C6B0D" w:rsidRDefault="001E6809" w:rsidP="001E6809">
      <w:pPr>
        <w:rPr>
          <w:b/>
        </w:rPr>
      </w:pPr>
      <w:r w:rsidRPr="000C6B0D">
        <w:t xml:space="preserve">Douglas F. </w:t>
      </w:r>
      <w:r w:rsidRPr="000C6B0D">
        <w:rPr>
          <w:rStyle w:val="Style13ptBold"/>
        </w:rPr>
        <w:t>Brent 10</w:t>
      </w:r>
      <w:r w:rsidRPr="000C6B0D">
        <w:rPr>
          <w:b/>
        </w:rPr>
        <w:t>,</w:t>
      </w:r>
      <w:r w:rsidRPr="000C6B0D">
        <w:t xml:space="preserve"> attorney, June 2, 2010, “Reply Brief on Threshold Issues of Cricket Communications, Inc.,” online: </w:t>
      </w:r>
      <w:hyperlink r:id="rId36" w:history="1">
        <w:r w:rsidRPr="000C6B0D">
          <w:rPr>
            <w:rStyle w:val="Hyperlink"/>
          </w:rPr>
          <w:t>http://psc.ky.gov/PSCSCF/2010%20cases/2010-00131/20100602_Crickets_Reply_Brief_on_Threshold_Issues.PDF</w:t>
        </w:r>
      </w:hyperlink>
      <w:r w:rsidRPr="000C6B0D">
        <w:t xml:space="preserve">) </w:t>
      </w:r>
      <w:r w:rsidRPr="000C6B0D">
        <w:rPr>
          <w:b/>
        </w:rPr>
        <w:t>Italics and bold in the original</w:t>
      </w:r>
    </w:p>
    <w:p w14:paraId="422A497C" w14:textId="77777777" w:rsidR="001E6809" w:rsidRPr="000C6B0D" w:rsidRDefault="001E6809" w:rsidP="001E6809"/>
    <w:p w14:paraId="28C1C206" w14:textId="6569CBD7" w:rsidR="001E6809" w:rsidRPr="000C6B0D" w:rsidRDefault="001E6809" w:rsidP="001E6809">
      <w:pPr>
        <w:rPr>
          <w:sz w:val="12"/>
        </w:rPr>
      </w:pPr>
      <w:r w:rsidRPr="000C6B0D">
        <w:rPr>
          <w:sz w:val="12"/>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r w:rsidR="00C96702" w:rsidRPr="000C6B0D">
        <w:rPr>
          <w:sz w:val="12"/>
        </w:rPr>
        <w:t xml:space="preserve"> </w:t>
      </w:r>
      <w:r w:rsidRPr="000C6B0D">
        <w:rPr>
          <w:sz w:val="12"/>
        </w:rPr>
        <w:t>This</w:t>
      </w:r>
      <w:r w:rsidR="00C96702" w:rsidRPr="000C6B0D">
        <w:rPr>
          <w:sz w:val="12"/>
        </w:rPr>
        <w:t xml:space="preserve"> </w:t>
      </w:r>
      <w:r w:rsidRPr="000C6B0D">
        <w:rPr>
          <w:sz w:val="12"/>
        </w:rPr>
        <w:t>argument relies</w:t>
      </w:r>
      <w:r w:rsidR="00C96702" w:rsidRPr="000C6B0D">
        <w:rPr>
          <w:sz w:val="12"/>
        </w:rPr>
        <w:t xml:space="preserve"> </w:t>
      </w:r>
      <w:r w:rsidRPr="000C6B0D">
        <w:rPr>
          <w:sz w:val="12"/>
        </w:rPr>
        <w:t>upon an inaccurate</w:t>
      </w:r>
      <w:r w:rsidR="00C96702" w:rsidRPr="000C6B0D">
        <w:rPr>
          <w:sz w:val="12"/>
        </w:rPr>
        <w:t xml:space="preserve"> </w:t>
      </w:r>
      <w:r w:rsidRPr="000C6B0D">
        <w:rPr>
          <w:sz w:val="12"/>
        </w:rPr>
        <w:t>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r w:rsidR="00C96702" w:rsidRPr="000C6B0D">
        <w:rPr>
          <w:sz w:val="12"/>
        </w:rPr>
        <w:t xml:space="preserve"> </w:t>
      </w:r>
      <w:r w:rsidRPr="000C6B0D">
        <w:rPr>
          <w:sz w:val="12"/>
        </w:rPr>
        <w:t>Upon this</w:t>
      </w:r>
      <w:r w:rsidR="00C96702" w:rsidRPr="000C6B0D">
        <w:rPr>
          <w:sz w:val="12"/>
        </w:rPr>
        <w:t xml:space="preserve"> </w:t>
      </w:r>
      <w:r w:rsidRPr="000C6B0D">
        <w:rPr>
          <w:sz w:val="12"/>
        </w:rPr>
        <w:t>unstated (and inaccurate) premise AT&amp;T asserts that “</w:t>
      </w:r>
      <w:r w:rsidRPr="000C6B0D">
        <w:rPr>
          <w:b/>
          <w:i/>
          <w:sz w:val="12"/>
        </w:rPr>
        <w:t>the ICA</w:t>
      </w:r>
      <w:r w:rsidRPr="000C6B0D">
        <w:rPr>
          <w:sz w:val="12"/>
        </w:rPr>
        <w:t xml:space="preserve"> was already extended”; id. at 14, and “</w:t>
      </w:r>
      <w:r w:rsidRPr="000C6B0D">
        <w:rPr>
          <w:b/>
          <w:i/>
          <w:sz w:val="12"/>
        </w:rPr>
        <w:t>the ICA</w:t>
      </w:r>
      <w:r w:rsidRPr="000C6B0D">
        <w:rPr>
          <w:sz w:val="12"/>
        </w:rPr>
        <w:t xml:space="preserve"> Cricket seeks to extend was extended by Sprint . . . .”; id. at 15, and, finally, “Cricket cannot extend </w:t>
      </w:r>
      <w:r w:rsidRPr="000C6B0D">
        <w:rPr>
          <w:b/>
          <w:i/>
          <w:sz w:val="12"/>
        </w:rPr>
        <w:t>the same ICA</w:t>
      </w:r>
      <w:r w:rsidRPr="000C6B0D">
        <w:rPr>
          <w:sz w:val="12"/>
        </w:rPr>
        <w:t xml:space="preserve"> a second time . . . .” Id. (emphasis added in all). Note that in the quoted portions of the AT&amp;T brief (and elsewhere) </w:t>
      </w:r>
      <w:r w:rsidRPr="000C6B0D">
        <w:rPr>
          <w:sz w:val="22"/>
          <w:u w:val="single"/>
        </w:rPr>
        <w:t>AT&amp;T uses vague and imprecise language</w:t>
      </w:r>
      <w:r w:rsidRPr="000C6B0D">
        <w:rPr>
          <w:sz w:val="12"/>
        </w:rPr>
        <w:t xml:space="preserve"> when referring to either the Sprint Kentucky Agreement, or the Cricket Kentucky Agreement, i</w:t>
      </w:r>
      <w:r w:rsidRPr="000C6B0D">
        <w:rPr>
          <w:sz w:val="22"/>
          <w:u w:val="single"/>
        </w:rPr>
        <w:t xml:space="preserve">n hopes that the Commission will treat the two contracts as </w:t>
      </w:r>
      <w:r w:rsidRPr="000C6B0D">
        <w:rPr>
          <w:sz w:val="12"/>
        </w:rPr>
        <w:t>one and</w:t>
      </w:r>
      <w:r w:rsidRPr="000C6B0D">
        <w:rPr>
          <w:sz w:val="22"/>
          <w:u w:val="single"/>
        </w:rPr>
        <w:t xml:space="preserve"> the same</w:t>
      </w:r>
      <w:r w:rsidRPr="000C6B0D">
        <w:rPr>
          <w:sz w:val="12"/>
        </w:rPr>
        <w:t>.</w:t>
      </w:r>
      <w:r w:rsidR="00C96702" w:rsidRPr="000C6B0D">
        <w:rPr>
          <w:sz w:val="12"/>
        </w:rPr>
        <w:t xml:space="preserve"> </w:t>
      </w:r>
      <w:r w:rsidRPr="000C6B0D">
        <w:rPr>
          <w:sz w:val="12"/>
        </w:rPr>
        <w:t>But</w:t>
      </w:r>
      <w:r w:rsidR="00C96702" w:rsidRPr="000C6B0D">
        <w:rPr>
          <w:sz w:val="12"/>
        </w:rPr>
        <w:t xml:space="preserve"> </w:t>
      </w:r>
      <w:r w:rsidRPr="000C6B0D">
        <w:rPr>
          <w:sz w:val="12"/>
        </w:rPr>
        <w:t>it would be a mistake to do so.</w:t>
      </w:r>
      <w:r w:rsidR="00C96702" w:rsidRPr="000C6B0D">
        <w:rPr>
          <w:sz w:val="12"/>
        </w:rPr>
        <w:t xml:space="preserve"> </w:t>
      </w:r>
      <w:r w:rsidRPr="000C6B0D">
        <w:rPr>
          <w:sz w:val="12"/>
        </w:rPr>
        <w:t>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r w:rsidR="00C96702" w:rsidRPr="000C6B0D">
        <w:rPr>
          <w:sz w:val="12"/>
        </w:rPr>
        <w:t xml:space="preserve"> </w:t>
      </w:r>
      <w:r w:rsidRPr="000C6B0D">
        <w:rPr>
          <w:sz w:val="22"/>
          <w:u w:val="single"/>
        </w:rPr>
        <w:t xml:space="preserve">AT&amp;T ignores </w:t>
      </w:r>
      <w:r w:rsidRPr="000C6B0D">
        <w:rPr>
          <w:sz w:val="12"/>
        </w:rPr>
        <w:t>the fact</w:t>
      </w:r>
      <w:r w:rsidRPr="000C6B0D">
        <w:rPr>
          <w:sz w:val="22"/>
          <w:u w:val="single"/>
        </w:rPr>
        <w:t xml:space="preserve"> that these are two separate and distinct contracts because it knows that the merger commitments apply to </w:t>
      </w:r>
      <w:r w:rsidRPr="000C6B0D">
        <w:rPr>
          <w:b/>
          <w:i/>
          <w:sz w:val="22"/>
          <w:u w:val="single"/>
        </w:rPr>
        <w:t>each</w:t>
      </w:r>
      <w:r w:rsidRPr="000C6B0D">
        <w:rPr>
          <w:sz w:val="22"/>
          <w:u w:val="single"/>
        </w:rPr>
        <w:t xml:space="preserve"> agreement</w:t>
      </w:r>
      <w:r w:rsidRPr="000C6B0D">
        <w:rPr>
          <w:sz w:val="12"/>
        </w:rPr>
        <w:t xml:space="preserve"> that an individual telecommunications carrier has with AT&amp;T. Notably, Merger Commitment 7.4 states that “AT&amp;T/BellSouth ILECs shall permit </w:t>
      </w:r>
      <w:r w:rsidRPr="000C6B0D">
        <w:rPr>
          <w:b/>
          <w:i/>
          <w:sz w:val="12"/>
        </w:rPr>
        <w:t>a requesting telecommunications carrier</w:t>
      </w:r>
      <w:r w:rsidRPr="000C6B0D">
        <w:rPr>
          <w:sz w:val="12"/>
        </w:rPr>
        <w:t xml:space="preserve"> to extend </w:t>
      </w:r>
      <w:r w:rsidRPr="000C6B0D">
        <w:rPr>
          <w:b/>
          <w:i/>
          <w:sz w:val="12"/>
        </w:rPr>
        <w:t>its</w:t>
      </w:r>
      <w:r w:rsidRPr="000C6B0D">
        <w:rPr>
          <w:sz w:val="12"/>
        </w:rPr>
        <w:t xml:space="preserve"> current interconnection agreement . . . . As written, </w:t>
      </w:r>
      <w:r w:rsidRPr="000C6B0D">
        <w:rPr>
          <w:sz w:val="22"/>
          <w:u w:val="single"/>
        </w:rPr>
        <w:t>the commitment allows any carrier to extend “</w:t>
      </w:r>
      <w:r w:rsidRPr="000C6B0D">
        <w:rPr>
          <w:b/>
          <w:i/>
          <w:sz w:val="22"/>
          <w:u w:val="single"/>
        </w:rPr>
        <w:t>its</w:t>
      </w:r>
      <w:r w:rsidRPr="000C6B0D">
        <w:rPr>
          <w:sz w:val="22"/>
          <w:u w:val="single"/>
        </w:rPr>
        <w:t>” agreement</w:t>
      </w:r>
      <w:r w:rsidRPr="000C6B0D">
        <w:rPr>
          <w:sz w:val="12"/>
        </w:rPr>
        <w:t>. Clearly, the use of the pronoun</w:t>
      </w:r>
      <w:r w:rsidRPr="000C6B0D">
        <w:rPr>
          <w:sz w:val="22"/>
          <w:u w:val="single"/>
        </w:rPr>
        <w:t xml:space="preserve"> “its” </w:t>
      </w:r>
      <w:r w:rsidRPr="000C6B0D">
        <w:rPr>
          <w:sz w:val="12"/>
        </w:rPr>
        <w:t xml:space="preserve">in this context </w:t>
      </w:r>
      <w:r w:rsidRPr="000C6B0D">
        <w:rPr>
          <w:sz w:val="22"/>
          <w:u w:val="single"/>
        </w:rPr>
        <w:t>is possessive</w:t>
      </w:r>
      <w:r w:rsidRPr="000C6B0D">
        <w:rPr>
          <w:sz w:val="12"/>
        </w:rPr>
        <w:t>, such that</w:t>
      </w:r>
      <w:r w:rsidRPr="000C6B0D">
        <w:rPr>
          <w:sz w:val="22"/>
          <w:u w:val="single"/>
        </w:rPr>
        <w:t xml:space="preserve"> the term “its” means - </w:t>
      </w:r>
      <w:r w:rsidRPr="000C6B0D">
        <w:rPr>
          <w:b/>
          <w:i/>
          <w:sz w:val="22"/>
          <w:u w:val="single"/>
        </w:rPr>
        <w:t>that</w:t>
      </w:r>
      <w:r w:rsidRPr="000C6B0D">
        <w:rPr>
          <w:sz w:val="22"/>
          <w:u w:val="single"/>
        </w:rPr>
        <w:t xml:space="preserve"> particular carrier’s agreement</w:t>
      </w:r>
      <w:r w:rsidRPr="000C6B0D">
        <w:rPr>
          <w:sz w:val="12"/>
        </w:rPr>
        <w:t xml:space="preserve"> with AT&amp;T </w:t>
      </w:r>
      <w:r w:rsidRPr="000C6B0D">
        <w:rPr>
          <w:rStyle w:val="Emphasis"/>
        </w:rPr>
        <w:t>(and not any other carrier’s agreement</w:t>
      </w:r>
      <w:r w:rsidRPr="000C6B0D">
        <w:rPr>
          <w:sz w:val="12"/>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579D1EFE" w14:textId="6C07B4CC" w:rsidR="00D025EF" w:rsidRPr="000C6B0D" w:rsidRDefault="00C96702" w:rsidP="00D025EF">
      <w:pPr>
        <w:pStyle w:val="Heading4"/>
        <w:rPr>
          <w:rFonts w:cs="Times New Roman"/>
        </w:rPr>
      </w:pPr>
      <w:r w:rsidRPr="000C6B0D">
        <w:rPr>
          <w:rFonts w:cs="Times New Roman"/>
        </w:rPr>
        <w:t xml:space="preserve">Winning that T interpretation </w:t>
      </w:r>
      <w:r w:rsidR="00D025EF" w:rsidRPr="000C6B0D">
        <w:rPr>
          <w:rFonts w:cs="Times New Roman"/>
        </w:rPr>
        <w:t xml:space="preserve">is a </w:t>
      </w:r>
      <w:r w:rsidRPr="000C6B0D">
        <w:rPr>
          <w:rFonts w:cs="Times New Roman"/>
        </w:rPr>
        <w:t xml:space="preserve">massive </w:t>
      </w:r>
      <w:r w:rsidR="00D025EF" w:rsidRPr="000C6B0D">
        <w:rPr>
          <w:rFonts w:cs="Times New Roman"/>
          <w:u w:val="single"/>
        </w:rPr>
        <w:t>new link</w:t>
      </w:r>
      <w:r w:rsidR="00D025EF" w:rsidRPr="000C6B0D">
        <w:rPr>
          <w:rFonts w:cs="Times New Roman"/>
        </w:rPr>
        <w:t xml:space="preserve">. </w:t>
      </w:r>
      <w:r w:rsidR="00D025EF" w:rsidRPr="000C6B0D">
        <w:rPr>
          <w:rFonts w:cs="Times New Roman"/>
          <w:u w:val="single"/>
        </w:rPr>
        <w:t>EPA-only</w:t>
      </w:r>
      <w:r w:rsidR="00D025EF" w:rsidRPr="000C6B0D">
        <w:rPr>
          <w:rFonts w:cs="Times New Roman"/>
        </w:rPr>
        <w:t xml:space="preserve"> regs </w:t>
      </w:r>
      <w:r w:rsidR="00D025EF" w:rsidRPr="000C6B0D">
        <w:rPr>
          <w:rFonts w:cs="Times New Roman"/>
          <w:u w:val="single"/>
        </w:rPr>
        <w:t>decimate</w:t>
      </w:r>
      <w:r w:rsidR="00D025EF" w:rsidRPr="000C6B0D">
        <w:rPr>
          <w:rFonts w:cs="Times New Roman"/>
        </w:rPr>
        <w:t xml:space="preserve"> resources</w:t>
      </w:r>
    </w:p>
    <w:p w14:paraId="2F5A6069" w14:textId="0675DC57" w:rsidR="00D025EF" w:rsidRPr="000C6B0D" w:rsidRDefault="00D025EF" w:rsidP="00D025EF">
      <w:r w:rsidRPr="000C6B0D">
        <w:rPr>
          <w:rStyle w:val="Style13ptBold"/>
        </w:rPr>
        <w:t>AEA 15</w:t>
      </w:r>
      <w:r w:rsidRPr="000C6B0D">
        <w:t xml:space="preserve"> (10 Reasons States Should Just Say No to EPA’s Power Grab, American Energy Alliance, Energy </w:t>
      </w:r>
      <w:r w:rsidRPr="000C6B0D">
        <w:rPr>
          <w:i/>
          <w:iCs/>
        </w:rPr>
        <w:t>Townhall</w:t>
      </w:r>
      <w:r w:rsidRPr="000C6B0D">
        <w:t xml:space="preserve">, </w:t>
      </w:r>
      <w:hyperlink r:id="rId37" w:history="1">
        <w:r w:rsidR="00F0364E" w:rsidRPr="000C6B0D">
          <w:rPr>
            <w:rStyle w:val="Hyperlink"/>
          </w:rPr>
          <w:t>https://www.americanenergyalliance.org/2015/04/10-reasons-senator-mcconnells-advice-to-the-states-is-wise/</w:t>
        </w:r>
      </w:hyperlink>
      <w:r w:rsidRPr="000C6B0D">
        <w:t>)</w:t>
      </w:r>
    </w:p>
    <w:p w14:paraId="0953BB80" w14:textId="77777777" w:rsidR="00F0364E" w:rsidRPr="000C6B0D" w:rsidRDefault="00F0364E" w:rsidP="00D025EF"/>
    <w:p w14:paraId="61AD0A29" w14:textId="0D03BF8C" w:rsidR="00D025EF" w:rsidRPr="000C6B0D" w:rsidRDefault="00D025EF" w:rsidP="00D025EF">
      <w:r w:rsidRPr="000C6B0D">
        <w:t xml:space="preserve">7. </w:t>
      </w:r>
      <w:r w:rsidRPr="000C6B0D">
        <w:rPr>
          <w:rStyle w:val="StyleUnderline"/>
        </w:rPr>
        <w:t>The EPA does not have the resources to administer a multi-state plan</w:t>
      </w:r>
      <w:r w:rsidRPr="000C6B0D">
        <w:t xml:space="preserve"> – If the targets are seen as impossible, then a state should not harm their citizens by trying to comply with unreasonable mandates. Instead, </w:t>
      </w:r>
      <w:r w:rsidRPr="000C6B0D">
        <w:rPr>
          <w:rStyle w:val="StyleUnderline"/>
        </w:rPr>
        <w:t>states should</w:t>
      </w:r>
      <w:r w:rsidRPr="000C6B0D">
        <w:t xml:space="preserve"> call the EPA’s bluff and </w:t>
      </w:r>
      <w:r w:rsidRPr="000C6B0D">
        <w:rPr>
          <w:rStyle w:val="StyleUnderline"/>
        </w:rPr>
        <w:t>refuse to</w:t>
      </w:r>
      <w:r w:rsidRPr="000C6B0D">
        <w:t xml:space="preserve"> cede their authority or </w:t>
      </w:r>
      <w:r w:rsidRPr="000C6B0D">
        <w:rPr>
          <w:rStyle w:val="StyleUnderline"/>
        </w:rPr>
        <w:t>do the EPA’s bidding</w:t>
      </w:r>
      <w:r w:rsidRPr="000C6B0D">
        <w:t xml:space="preserve">. </w:t>
      </w:r>
      <w:r w:rsidRPr="000C6B0D">
        <w:rPr>
          <w:rStyle w:val="StyleUnderline"/>
        </w:rPr>
        <w:t>If the EPA wants to do this, then EPA should own the consequences</w:t>
      </w:r>
      <w:r w:rsidRPr="000C6B0D">
        <w:t xml:space="preserve">. </w:t>
      </w:r>
      <w:r w:rsidRPr="000C6B0D">
        <w:rPr>
          <w:rStyle w:val="StyleUnderline"/>
        </w:rPr>
        <w:t>If</w:t>
      </w:r>
      <w:r w:rsidRPr="000C6B0D">
        <w:t xml:space="preserve"> multiple </w:t>
      </w:r>
      <w:r w:rsidRPr="000C6B0D">
        <w:rPr>
          <w:rStyle w:val="StyleUnderline"/>
        </w:rPr>
        <w:t>states</w:t>
      </w:r>
      <w:r w:rsidRPr="000C6B0D">
        <w:t xml:space="preserve"> just </w:t>
      </w:r>
      <w:r w:rsidRPr="000C6B0D">
        <w:rPr>
          <w:rStyle w:val="StyleUnderline"/>
        </w:rPr>
        <w:t>say no</w:t>
      </w:r>
      <w:r w:rsidRPr="000C6B0D">
        <w:t xml:space="preserve">, </w:t>
      </w:r>
      <w:r w:rsidRPr="000C6B0D">
        <w:rPr>
          <w:rStyle w:val="Emphasis"/>
        </w:rPr>
        <w:t xml:space="preserve">the </w:t>
      </w:r>
      <w:r w:rsidRPr="000C6B0D">
        <w:rPr>
          <w:rStyle w:val="Emphasis"/>
          <w:sz w:val="30"/>
          <w:szCs w:val="30"/>
        </w:rPr>
        <w:t>limited resources at the EPA would be overwhelmed</w:t>
      </w:r>
      <w:r w:rsidRPr="000C6B0D">
        <w:rPr>
          <w:rStyle w:val="Emphasis"/>
        </w:rPr>
        <w:t xml:space="preserve"> trying to administer the program</w:t>
      </w:r>
      <w:r w:rsidRPr="000C6B0D">
        <w:t>.</w:t>
      </w:r>
      <w:r w:rsidR="00F0364E" w:rsidRPr="000C6B0D">
        <w:t xml:space="preserve"> </w:t>
      </w:r>
      <w:r w:rsidRPr="000C6B0D">
        <w:t xml:space="preserve">8. State resistance would severely slow down implementation – Additionally, state rejection of this regulatory framework would severely slow down implementation. </w:t>
      </w:r>
      <w:r w:rsidRPr="000C6B0D">
        <w:rPr>
          <w:rStyle w:val="StyleUnderline"/>
        </w:rPr>
        <w:t xml:space="preserve">EPA’s lack of resources will make it difficult for the agency to meet deadlines, especially if </w:t>
      </w:r>
      <w:r w:rsidRPr="000C6B0D">
        <w:rPr>
          <w:rStyle w:val="Emphasis"/>
        </w:rPr>
        <w:t>they</w:t>
      </w:r>
      <w:r w:rsidRPr="000C6B0D">
        <w:rPr>
          <w:rStyle w:val="StyleUnderline"/>
        </w:rPr>
        <w:t xml:space="preserve"> have to develop and implement multiple state plans</w:t>
      </w:r>
      <w:r w:rsidRPr="000C6B0D">
        <w:t>. This gives the legal process more time to play out, increasing the likelihood that the Supreme Court could invalidate EPA’s rule before it is fully implemented. Even Professor Tribe has said EPA’s rule amounts to “burning the Constitution.”</w:t>
      </w:r>
    </w:p>
    <w:p w14:paraId="05A261EF" w14:textId="4A41EAD9" w:rsidR="002D19AB" w:rsidRPr="000C6B0D" w:rsidRDefault="00D025EF" w:rsidP="002D19AB">
      <w:pPr>
        <w:pStyle w:val="Heading4"/>
        <w:rPr>
          <w:rFonts w:cs="Times New Roman"/>
        </w:rPr>
      </w:pPr>
      <w:r w:rsidRPr="000C6B0D">
        <w:rPr>
          <w:rFonts w:cs="Times New Roman"/>
        </w:rPr>
        <w:t xml:space="preserve">But, we can lose that </w:t>
      </w:r>
      <w:proofErr w:type="spellStart"/>
      <w:r w:rsidRPr="000C6B0D">
        <w:rPr>
          <w:rFonts w:cs="Times New Roman"/>
        </w:rPr>
        <w:t>interp</w:t>
      </w:r>
      <w:proofErr w:type="spellEnd"/>
      <w:r w:rsidRPr="000C6B0D">
        <w:rPr>
          <w:rFonts w:cs="Times New Roman"/>
        </w:rPr>
        <w:t xml:space="preserve"> and still win. </w:t>
      </w:r>
      <w:r w:rsidR="002D19AB" w:rsidRPr="000C6B0D">
        <w:rPr>
          <w:rFonts w:cs="Times New Roman"/>
          <w:u w:val="single"/>
        </w:rPr>
        <w:t>Even if</w:t>
      </w:r>
      <w:r w:rsidR="002D19AB" w:rsidRPr="000C6B0D">
        <w:rPr>
          <w:rFonts w:cs="Times New Roman"/>
        </w:rPr>
        <w:t xml:space="preserve"> the states are involved, EPA uses resources too.</w:t>
      </w:r>
    </w:p>
    <w:p w14:paraId="1DFAA179" w14:textId="4E3A7193" w:rsidR="005031F9" w:rsidRPr="000C6B0D" w:rsidRDefault="005031F9" w:rsidP="005031F9">
      <w:proofErr w:type="spellStart"/>
      <w:r w:rsidRPr="000C6B0D">
        <w:rPr>
          <w:rStyle w:val="Style13ptBold"/>
        </w:rPr>
        <w:t>Baute</w:t>
      </w:r>
      <w:proofErr w:type="spellEnd"/>
      <w:r w:rsidRPr="000C6B0D">
        <w:rPr>
          <w:rStyle w:val="Style13ptBold"/>
        </w:rPr>
        <w:t xml:space="preserve"> 1</w:t>
      </w:r>
      <w:r w:rsidRPr="000C6B0D">
        <w:t xml:space="preserve">, MPP and JD @ William and Mary (Robert, “Adrift Without a Paddle: The Present and Future of the Chesapeake Bay Preservation Activation Act,” 26 Wm. &amp; Mary </w:t>
      </w:r>
      <w:proofErr w:type="spellStart"/>
      <w:r w:rsidRPr="000C6B0D">
        <w:t>Envtl</w:t>
      </w:r>
      <w:proofErr w:type="spellEnd"/>
      <w:r w:rsidRPr="000C6B0D">
        <w:t xml:space="preserve">. L. &amp; </w:t>
      </w:r>
      <w:proofErr w:type="spellStart"/>
      <w:r w:rsidRPr="000C6B0D">
        <w:t>Pol'y</w:t>
      </w:r>
      <w:proofErr w:type="spellEnd"/>
      <w:r w:rsidRPr="000C6B0D">
        <w:t xml:space="preserve"> Rev. 441)//BB</w:t>
      </w:r>
    </w:p>
    <w:p w14:paraId="3323FA3B" w14:textId="77777777" w:rsidR="00AA19ED" w:rsidRPr="000C6B0D" w:rsidRDefault="00AA19ED" w:rsidP="005031F9"/>
    <w:p w14:paraId="45B0E8C6" w14:textId="6131A973" w:rsidR="005031F9" w:rsidRPr="000C6B0D" w:rsidRDefault="005031F9" w:rsidP="005031F9">
      <w:r w:rsidRPr="000C6B0D">
        <w:t>The cooperative partnership scheme employed by the CBPA is not</w:t>
      </w:r>
      <w:r w:rsidR="002D19AB" w:rsidRPr="000C6B0D">
        <w:t xml:space="preserve"> </w:t>
      </w:r>
      <w:r w:rsidRPr="000C6B0D">
        <w:t xml:space="preserve">dissimilar in structure from many federal environmental statutes. </w:t>
      </w:r>
      <w:r w:rsidRPr="000C6B0D">
        <w:rPr>
          <w:rStyle w:val="StyleUnderline"/>
        </w:rPr>
        <w:t>One of</w:t>
      </w:r>
      <w:r w:rsidR="002D19AB" w:rsidRPr="000C6B0D">
        <w:rPr>
          <w:rStyle w:val="StyleUnderline"/>
        </w:rPr>
        <w:t xml:space="preserve"> </w:t>
      </w:r>
      <w:r w:rsidRPr="000C6B0D">
        <w:rPr>
          <w:rStyle w:val="StyleUnderline"/>
        </w:rPr>
        <w:t>the most common elements of the statutory scheme for federal</w:t>
      </w:r>
      <w:r w:rsidR="002D19AB" w:rsidRPr="000C6B0D">
        <w:rPr>
          <w:rStyle w:val="StyleUnderline"/>
        </w:rPr>
        <w:t xml:space="preserve"> </w:t>
      </w:r>
      <w:r w:rsidRPr="000C6B0D">
        <w:rPr>
          <w:rStyle w:val="StyleUnderline"/>
        </w:rPr>
        <w:t>environmental statutes is the delegation of enforcement authority</w:t>
      </w:r>
      <w:r w:rsidRPr="000C6B0D">
        <w:t>. 49</w:t>
      </w:r>
      <w:r w:rsidR="002D19AB" w:rsidRPr="000C6B0D">
        <w:t xml:space="preserve"> </w:t>
      </w:r>
      <w:r w:rsidRPr="000C6B0D">
        <w:t xml:space="preserve">These federal statutes, which include, among others, </w:t>
      </w:r>
      <w:r w:rsidRPr="000C6B0D">
        <w:rPr>
          <w:rStyle w:val="StyleUnderline"/>
        </w:rPr>
        <w:t>the</w:t>
      </w:r>
      <w:r w:rsidRPr="000C6B0D">
        <w:t xml:space="preserve"> Clean Air Act</w:t>
      </w:r>
      <w:r w:rsidR="002D19AB" w:rsidRPr="000C6B0D">
        <w:t xml:space="preserve"> </w:t>
      </w:r>
      <w:r w:rsidRPr="000C6B0D">
        <w:t>("CAA"), 150 the Clean Water Act ("</w:t>
      </w:r>
      <w:r w:rsidRPr="000C6B0D">
        <w:rPr>
          <w:rStyle w:val="StyleUnderline"/>
        </w:rPr>
        <w:t>CWA</w:t>
      </w:r>
      <w:r w:rsidRPr="000C6B0D">
        <w:t>"),' 5' the Safe Drinking Water</w:t>
      </w:r>
      <w:r w:rsidR="002D19AB" w:rsidRPr="000C6B0D">
        <w:t xml:space="preserve"> </w:t>
      </w:r>
      <w:r w:rsidRPr="000C6B0D">
        <w:t>Act,152 and the federal Resource Conservation and Recovery Act</w:t>
      </w:r>
      <w:r w:rsidR="002D19AB" w:rsidRPr="000C6B0D">
        <w:t xml:space="preserve"> </w:t>
      </w:r>
      <w:r w:rsidRPr="000C6B0D">
        <w:t xml:space="preserve">("RCRA"),153 </w:t>
      </w:r>
      <w:r w:rsidRPr="000C6B0D">
        <w:rPr>
          <w:rStyle w:val="StyleUnderline"/>
        </w:rPr>
        <w:t>allow the EPA to delegate enforcement authority to the</w:t>
      </w:r>
      <w:r w:rsidR="002D19AB" w:rsidRPr="000C6B0D">
        <w:rPr>
          <w:rStyle w:val="StyleUnderline"/>
        </w:rPr>
        <w:t xml:space="preserve"> </w:t>
      </w:r>
      <w:r w:rsidRPr="000C6B0D">
        <w:rPr>
          <w:rStyle w:val="StyleUnderline"/>
        </w:rPr>
        <w:t xml:space="preserve">states </w:t>
      </w:r>
      <w:r w:rsidRPr="000C6B0D">
        <w:t>on the condition that the state programs meet certain minimum</w:t>
      </w:r>
      <w:r w:rsidR="002D19AB" w:rsidRPr="000C6B0D">
        <w:t xml:space="preserve"> </w:t>
      </w:r>
      <w:r w:rsidRPr="000C6B0D">
        <w:t>standards. 54 The state then operates its program in lieu of the federal</w:t>
      </w:r>
      <w:r w:rsidR="002D19AB" w:rsidRPr="000C6B0D">
        <w:t xml:space="preserve"> </w:t>
      </w:r>
      <w:r w:rsidRPr="000C6B0D">
        <w:t>program. This is meant to utilize the state's increased understanding of</w:t>
      </w:r>
      <w:r w:rsidR="002D19AB" w:rsidRPr="000C6B0D">
        <w:t xml:space="preserve"> </w:t>
      </w:r>
      <w:r w:rsidRPr="000C6B0D">
        <w:t>local conditions (as well as the state's resources) and the state's flexibility</w:t>
      </w:r>
      <w:r w:rsidR="002D19AB" w:rsidRPr="000C6B0D">
        <w:t xml:space="preserve"> </w:t>
      </w:r>
      <w:r w:rsidRPr="000C6B0D">
        <w:t>to adopt creative approaches and solutions to environmental problems.155</w:t>
      </w:r>
      <w:r w:rsidR="002D19AB" w:rsidRPr="000C6B0D">
        <w:t xml:space="preserve"> </w:t>
      </w:r>
      <w:r w:rsidRPr="000C6B0D">
        <w:rPr>
          <w:rStyle w:val="Emphasis"/>
        </w:rPr>
        <w:t>This does not mean that the EPA has no role in enforcement</w:t>
      </w:r>
      <w:r w:rsidRPr="000C6B0D">
        <w:t xml:space="preserve">. </w:t>
      </w:r>
      <w:r w:rsidRPr="000C6B0D">
        <w:rPr>
          <w:rStyle w:val="StyleUnderline"/>
        </w:rPr>
        <w:t>The</w:t>
      </w:r>
      <w:r w:rsidR="002D19AB" w:rsidRPr="000C6B0D">
        <w:rPr>
          <w:rStyle w:val="StyleUnderline"/>
        </w:rPr>
        <w:t xml:space="preserve"> </w:t>
      </w:r>
      <w:r w:rsidRPr="000C6B0D">
        <w:rPr>
          <w:rStyle w:val="StyleUnderline"/>
        </w:rPr>
        <w:t>EPA supervises the states to ensure that their programs remain consistent</w:t>
      </w:r>
      <w:r w:rsidR="002D19AB" w:rsidRPr="000C6B0D">
        <w:rPr>
          <w:rStyle w:val="StyleUnderline"/>
        </w:rPr>
        <w:t xml:space="preserve"> </w:t>
      </w:r>
      <w:r w:rsidRPr="000C6B0D">
        <w:rPr>
          <w:rStyle w:val="StyleUnderline"/>
        </w:rPr>
        <w:t>with federal standards, thereby creating some measure of national</w:t>
      </w:r>
      <w:r w:rsidR="002D19AB" w:rsidRPr="000C6B0D">
        <w:rPr>
          <w:rStyle w:val="StyleUnderline"/>
        </w:rPr>
        <w:t xml:space="preserve"> </w:t>
      </w:r>
      <w:r w:rsidRPr="000C6B0D">
        <w:rPr>
          <w:rStyle w:val="StyleUnderline"/>
        </w:rPr>
        <w:t>consistency</w:t>
      </w:r>
      <w:r w:rsidRPr="000C6B0D">
        <w:t xml:space="preserve">. 56 Furthermore, </w:t>
      </w:r>
      <w:r w:rsidRPr="000C6B0D">
        <w:rPr>
          <w:rStyle w:val="StyleUnderline"/>
        </w:rPr>
        <w:t>if</w:t>
      </w:r>
      <w:r w:rsidRPr="000C6B0D">
        <w:t xml:space="preserve"> for some reason a state fails to take action</w:t>
      </w:r>
      <w:r w:rsidR="002D19AB" w:rsidRPr="000C6B0D">
        <w:t xml:space="preserve"> </w:t>
      </w:r>
      <w:r w:rsidRPr="000C6B0D">
        <w:t xml:space="preserve">in response to a violation of the law, or </w:t>
      </w:r>
      <w:r w:rsidRPr="000C6B0D">
        <w:rPr>
          <w:rStyle w:val="StyleUnderline"/>
        </w:rPr>
        <w:t>the state's reaction is inadequate,</w:t>
      </w:r>
      <w:r w:rsidR="002D19AB" w:rsidRPr="000C6B0D">
        <w:rPr>
          <w:rStyle w:val="StyleUnderline"/>
        </w:rPr>
        <w:t xml:space="preserve"> </w:t>
      </w:r>
      <w:r w:rsidRPr="000C6B0D">
        <w:rPr>
          <w:rStyle w:val="StyleUnderline"/>
        </w:rPr>
        <w:t>the EPA retains the authority to institute its own enforcement actions</w:t>
      </w:r>
      <w:r w:rsidR="002D19AB" w:rsidRPr="000C6B0D">
        <w:rPr>
          <w:rStyle w:val="StyleUnderline"/>
        </w:rPr>
        <w:t xml:space="preserve"> </w:t>
      </w:r>
      <w:r w:rsidRPr="000C6B0D">
        <w:rPr>
          <w:rStyle w:val="StyleUnderline"/>
        </w:rPr>
        <w:t>against the violator</w:t>
      </w:r>
      <w:r w:rsidRPr="000C6B0D">
        <w:t>.' 57 When the EPA exercises this authority it is called</w:t>
      </w:r>
      <w:r w:rsidR="002D19AB" w:rsidRPr="000C6B0D">
        <w:t xml:space="preserve"> </w:t>
      </w:r>
      <w:r w:rsidRPr="000C6B0D">
        <w:t>"</w:t>
      </w:r>
      <w:proofErr w:type="spellStart"/>
      <w:r w:rsidRPr="000C6B0D">
        <w:t>overfiling</w:t>
      </w:r>
      <w:proofErr w:type="spellEnd"/>
      <w:r w:rsidRPr="000C6B0D">
        <w:t>."'' 58</w:t>
      </w:r>
    </w:p>
    <w:p w14:paraId="3F7EBE6A" w14:textId="4EFB1F82" w:rsidR="009A7AB8" w:rsidRPr="000C6B0D" w:rsidRDefault="00941E98" w:rsidP="009A7AB8">
      <w:pPr>
        <w:pStyle w:val="Heading4"/>
        <w:rPr>
          <w:rFonts w:cs="Times New Roman"/>
        </w:rPr>
      </w:pPr>
      <w:r w:rsidRPr="000C6B0D">
        <w:rPr>
          <w:rFonts w:cs="Times New Roman"/>
        </w:rPr>
        <w:t>Presumption: reliance</w:t>
      </w:r>
      <w:r w:rsidR="009A7AB8" w:rsidRPr="000C6B0D">
        <w:rPr>
          <w:rFonts w:cs="Times New Roman"/>
        </w:rPr>
        <w:t xml:space="preserve"> on the states zeroes solvency</w:t>
      </w:r>
    </w:p>
    <w:p w14:paraId="7C5BB72E" w14:textId="77777777" w:rsidR="009A7AB8" w:rsidRPr="000C6B0D" w:rsidRDefault="009A7AB8" w:rsidP="009A7AB8">
      <w:r w:rsidRPr="000C6B0D">
        <w:rPr>
          <w:rStyle w:val="Style13ptBold"/>
        </w:rPr>
        <w:t>Butler 21</w:t>
      </w:r>
      <w:r w:rsidRPr="000C6B0D">
        <w:t>, acting assistant inspector general for audit and evaluation at EPA (</w:t>
      </w:r>
      <w:proofErr w:type="spellStart"/>
      <w:r w:rsidRPr="000C6B0D">
        <w:t>Kathlene</w:t>
      </w:r>
      <w:proofErr w:type="spellEnd"/>
      <w:r w:rsidRPr="000C6B0D">
        <w:t xml:space="preserve">, “Resource Constraints, Leadership Decisions, and Workforce Culture Led to a Decline in Federal Enforcement,” </w:t>
      </w:r>
      <w:r w:rsidRPr="000C6B0D">
        <w:rPr>
          <w:i/>
          <w:iCs/>
        </w:rPr>
        <w:t>OIG, EPA</w:t>
      </w:r>
      <w:r w:rsidRPr="000C6B0D">
        <w:t xml:space="preserve">, </w:t>
      </w:r>
      <w:hyperlink r:id="rId38" w:history="1">
        <w:r w:rsidRPr="000C6B0D">
          <w:rPr>
            <w:rStyle w:val="Hyperlink"/>
          </w:rPr>
          <w:t>https://www.epa.gov/sites/production/files/2021-05/documents/_epaoig_20210513-21-p-0132_0.pdf)//BB</w:t>
        </w:r>
      </w:hyperlink>
    </w:p>
    <w:p w14:paraId="658F5545" w14:textId="77777777" w:rsidR="009A7AB8" w:rsidRPr="000C6B0D" w:rsidRDefault="009A7AB8" w:rsidP="009A7AB8"/>
    <w:p w14:paraId="63C0C0FF" w14:textId="40EF8181" w:rsidR="009A7AB8" w:rsidRPr="000C6B0D" w:rsidRDefault="009A7AB8" w:rsidP="009A7AB8">
      <w:r w:rsidRPr="000C6B0D">
        <w:rPr>
          <w:rStyle w:val="StyleUnderline"/>
        </w:rPr>
        <w:t>Deference to State Environmental Programs Raises Concerns for</w:t>
      </w:r>
      <w:r w:rsidR="008031A3" w:rsidRPr="000C6B0D">
        <w:t xml:space="preserve"> </w:t>
      </w:r>
      <w:r w:rsidRPr="000C6B0D">
        <w:t xml:space="preserve">Protection of </w:t>
      </w:r>
      <w:r w:rsidRPr="000C6B0D">
        <w:rPr>
          <w:rStyle w:val="StyleUnderline"/>
        </w:rPr>
        <w:t>Human Health and the Environment</w:t>
      </w:r>
    </w:p>
    <w:p w14:paraId="2EB4B36F" w14:textId="4E84C0F3" w:rsidR="005031F9" w:rsidRPr="000C6B0D" w:rsidRDefault="009A7AB8" w:rsidP="005031F9">
      <w:r w:rsidRPr="000C6B0D">
        <w:t>A key goal of the EPA’s enforcement program is to protect people and the</w:t>
      </w:r>
      <w:r w:rsidR="00F0364E" w:rsidRPr="000C6B0D">
        <w:t xml:space="preserve"> </w:t>
      </w:r>
      <w:r w:rsidRPr="000C6B0D">
        <w:t>environment by ensuring compliance with environmental laws. Achieving that</w:t>
      </w:r>
      <w:r w:rsidR="00F0364E" w:rsidRPr="000C6B0D">
        <w:t xml:space="preserve"> </w:t>
      </w:r>
      <w:r w:rsidRPr="000C6B0D">
        <w:t>goal relies on state-delegated programs being as protective as the federal program.</w:t>
      </w:r>
      <w:r w:rsidR="00F0364E" w:rsidRPr="000C6B0D">
        <w:t xml:space="preserve"> </w:t>
      </w:r>
      <w:r w:rsidRPr="000C6B0D">
        <w:rPr>
          <w:rStyle w:val="StyleUnderline"/>
        </w:rPr>
        <w:t>The success of the overall enforcement program depends on states having</w:t>
      </w:r>
      <w:r w:rsidR="00F0364E" w:rsidRPr="000C6B0D">
        <w:rPr>
          <w:rStyle w:val="StyleUnderline"/>
        </w:rPr>
        <w:t xml:space="preserve"> </w:t>
      </w:r>
      <w:r w:rsidRPr="000C6B0D">
        <w:rPr>
          <w:rStyle w:val="StyleUnderline"/>
        </w:rPr>
        <w:t>sufficient resources and political will</w:t>
      </w:r>
      <w:r w:rsidRPr="000C6B0D">
        <w:t>. Continued EPA involvement encourages</w:t>
      </w:r>
      <w:r w:rsidR="00F0364E" w:rsidRPr="000C6B0D">
        <w:t xml:space="preserve"> </w:t>
      </w:r>
      <w:r w:rsidRPr="000C6B0D">
        <w:t>neighboring states to cooperate to address shared environmental problems.</w:t>
      </w:r>
      <w:r w:rsidR="00F0364E" w:rsidRPr="000C6B0D">
        <w:t xml:space="preserve"> </w:t>
      </w:r>
      <w:r w:rsidRPr="000C6B0D">
        <w:rPr>
          <w:rStyle w:val="StyleUnderline"/>
        </w:rPr>
        <w:t>However, OECA managers and former OECA leaders</w:t>
      </w:r>
      <w:r w:rsidRPr="000C6B0D">
        <w:t>, in interviews, and</w:t>
      </w:r>
      <w:r w:rsidR="00F0364E" w:rsidRPr="000C6B0D">
        <w:t xml:space="preserve"> </w:t>
      </w:r>
      <w:r w:rsidRPr="000C6B0D">
        <w:t xml:space="preserve">enforcement staff, in responding to the OIG </w:t>
      </w:r>
      <w:r w:rsidRPr="000C6B0D">
        <w:rPr>
          <w:rStyle w:val="StyleUnderline"/>
        </w:rPr>
        <w:t>survey, expressed concern that state</w:t>
      </w:r>
      <w:r w:rsidR="00F0364E" w:rsidRPr="000C6B0D">
        <w:rPr>
          <w:rStyle w:val="StyleUnderline"/>
        </w:rPr>
        <w:t xml:space="preserve"> </w:t>
      </w:r>
      <w:r w:rsidRPr="000C6B0D">
        <w:rPr>
          <w:rStyle w:val="StyleUnderline"/>
        </w:rPr>
        <w:t>programs were inconsistent in enforcing environmental laws</w:t>
      </w:r>
      <w:r w:rsidRPr="000C6B0D">
        <w:t xml:space="preserve"> such that everyone</w:t>
      </w:r>
      <w:r w:rsidR="00F0364E" w:rsidRPr="000C6B0D">
        <w:t xml:space="preserve"> </w:t>
      </w:r>
      <w:r w:rsidRPr="000C6B0D">
        <w:t>was equally protected from pollution across the country. These concerns suggest</w:t>
      </w:r>
      <w:r w:rsidR="00F0364E" w:rsidRPr="000C6B0D">
        <w:t xml:space="preserve"> </w:t>
      </w:r>
      <w:r w:rsidRPr="000C6B0D">
        <w:t xml:space="preserve">that the EPA and </w:t>
      </w:r>
      <w:r w:rsidRPr="000C6B0D">
        <w:rPr>
          <w:rStyle w:val="StyleUnderline"/>
        </w:rPr>
        <w:t xml:space="preserve">states </w:t>
      </w:r>
      <w:r w:rsidRPr="000C6B0D">
        <w:rPr>
          <w:rStyle w:val="Emphasis"/>
        </w:rPr>
        <w:t>were not</w:t>
      </w:r>
      <w:r w:rsidRPr="000C6B0D">
        <w:rPr>
          <w:rStyle w:val="StyleUnderline"/>
        </w:rPr>
        <w:t xml:space="preserve"> </w:t>
      </w:r>
      <w:r w:rsidRPr="000C6B0D">
        <w:rPr>
          <w:rStyle w:val="Emphasis"/>
        </w:rPr>
        <w:t>maintaining</w:t>
      </w:r>
      <w:r w:rsidRPr="000C6B0D">
        <w:rPr>
          <w:rStyle w:val="StyleUnderline"/>
        </w:rPr>
        <w:t xml:space="preserve"> a </w:t>
      </w:r>
      <w:r w:rsidRPr="000C6B0D">
        <w:t>combined</w:t>
      </w:r>
      <w:r w:rsidRPr="000C6B0D">
        <w:rPr>
          <w:rStyle w:val="StyleUnderline"/>
        </w:rPr>
        <w:t xml:space="preserve"> </w:t>
      </w:r>
      <w:r w:rsidRPr="000C6B0D">
        <w:rPr>
          <w:rStyle w:val="Emphasis"/>
        </w:rPr>
        <w:t>enforcement</w:t>
      </w:r>
      <w:r w:rsidRPr="000C6B0D">
        <w:rPr>
          <w:rStyle w:val="StyleUnderline"/>
        </w:rPr>
        <w:t xml:space="preserve"> level equal</w:t>
      </w:r>
      <w:r w:rsidR="00F0364E" w:rsidRPr="000C6B0D">
        <w:rPr>
          <w:rStyle w:val="StyleUnderline"/>
        </w:rPr>
        <w:t xml:space="preserve"> </w:t>
      </w:r>
      <w:r w:rsidRPr="000C6B0D">
        <w:rPr>
          <w:rStyle w:val="StyleUnderline"/>
        </w:rPr>
        <w:t>to what it was prior to the EPA’s increased deference to state programs</w:t>
      </w:r>
      <w:r w:rsidRPr="000C6B0D">
        <w:t>.</w:t>
      </w:r>
    </w:p>
    <w:p w14:paraId="55EB16C6" w14:textId="72138533" w:rsidR="0049164F" w:rsidRPr="000C6B0D" w:rsidRDefault="0049164F" w:rsidP="0049164F">
      <w:pPr>
        <w:pStyle w:val="Heading3"/>
        <w:rPr>
          <w:rFonts w:cs="Times New Roman"/>
        </w:rPr>
      </w:pPr>
      <w:r w:rsidRPr="000C6B0D">
        <w:rPr>
          <w:rFonts w:cs="Times New Roman"/>
        </w:rPr>
        <w:t xml:space="preserve">AT DOJ </w:t>
      </w:r>
      <w:r w:rsidR="00470456" w:rsidRPr="000C6B0D">
        <w:rPr>
          <w:rFonts w:cs="Times New Roman"/>
        </w:rPr>
        <w:t>Enforces Plan / Impact</w:t>
      </w:r>
    </w:p>
    <w:p w14:paraId="44B76393" w14:textId="249CA625" w:rsidR="0049164F" w:rsidRPr="000C6B0D" w:rsidRDefault="0049164F" w:rsidP="0049164F">
      <w:pPr>
        <w:pStyle w:val="Heading4"/>
        <w:rPr>
          <w:rFonts w:cs="Times New Roman"/>
        </w:rPr>
      </w:pPr>
      <w:r w:rsidRPr="000C6B0D">
        <w:rPr>
          <w:rFonts w:cs="Times New Roman"/>
        </w:rPr>
        <w:t>Enforcement is through the EPA. Even when the DOJ is involved, the EPA still uses resources</w:t>
      </w:r>
      <w:r w:rsidR="00DD5FEB">
        <w:rPr>
          <w:rFonts w:cs="Times New Roman"/>
        </w:rPr>
        <w:t>.</w:t>
      </w:r>
    </w:p>
    <w:p w14:paraId="4A73E7C1" w14:textId="77777777" w:rsidR="0049164F" w:rsidRPr="000C6B0D" w:rsidRDefault="0049164F" w:rsidP="0049164F">
      <w:r w:rsidRPr="000C6B0D">
        <w:rPr>
          <w:rStyle w:val="Style13ptBold"/>
        </w:rPr>
        <w:t>Butler 21</w:t>
      </w:r>
      <w:r w:rsidRPr="000C6B0D">
        <w:t>, acting assistant inspector general for audit and evaluation at EPA (</w:t>
      </w:r>
      <w:proofErr w:type="spellStart"/>
      <w:r w:rsidRPr="000C6B0D">
        <w:t>Kathlene</w:t>
      </w:r>
      <w:proofErr w:type="spellEnd"/>
      <w:r w:rsidRPr="000C6B0D">
        <w:t xml:space="preserve">, “Resource Constraints, Leadership Decisions, and Workforce Culture Led to a Decline in Federal Enforcement,” </w:t>
      </w:r>
      <w:r w:rsidRPr="000C6B0D">
        <w:rPr>
          <w:i/>
          <w:iCs/>
        </w:rPr>
        <w:t>OIG, EPA</w:t>
      </w:r>
      <w:r w:rsidRPr="000C6B0D">
        <w:t xml:space="preserve">, </w:t>
      </w:r>
      <w:hyperlink r:id="rId39" w:history="1">
        <w:r w:rsidRPr="000C6B0D">
          <w:rPr>
            <w:rStyle w:val="Hyperlink"/>
          </w:rPr>
          <w:t>https://www.epa.gov/sites/production/files/2021-05/documents/_epaoig_20210513-21-p-0132_0.pdf)//BB</w:t>
        </w:r>
      </w:hyperlink>
    </w:p>
    <w:p w14:paraId="5B8EB06D" w14:textId="77777777" w:rsidR="0049164F" w:rsidRPr="000C6B0D" w:rsidRDefault="0049164F" w:rsidP="0049164F"/>
    <w:p w14:paraId="031E83EA" w14:textId="12F4AE53" w:rsidR="0049164F" w:rsidRPr="000C6B0D" w:rsidRDefault="0049164F" w:rsidP="0049164F">
      <w:r w:rsidRPr="000C6B0D">
        <w:rPr>
          <w:rStyle w:val="StyleUnderline"/>
        </w:rPr>
        <w:t>The EPA</w:t>
      </w:r>
      <w:r w:rsidRPr="000C6B0D">
        <w:t xml:space="preserve"> and states </w:t>
      </w:r>
      <w:r w:rsidRPr="000C6B0D">
        <w:rPr>
          <w:rStyle w:val="StyleUnderline"/>
        </w:rPr>
        <w:t xml:space="preserve">conduct compliance monitoring activities, typically in the form of inspections, to assess a regulated entity’s compliance with environmental laws and regulations. These activities may be planned as part of a routine activity or </w:t>
      </w:r>
      <w:r w:rsidRPr="000C6B0D">
        <w:rPr>
          <w:rStyle w:val="Emphasis"/>
        </w:rPr>
        <w:t>national enforcement priority</w:t>
      </w:r>
      <w:r w:rsidRPr="000C6B0D">
        <w:t xml:space="preserve"> or may be undertaken based on a tip that the EPA received. </w:t>
      </w:r>
      <w:r w:rsidRPr="000C6B0D">
        <w:rPr>
          <w:rStyle w:val="StyleUnderline"/>
        </w:rPr>
        <w:t>When the EPA</w:t>
      </w:r>
      <w:r w:rsidRPr="000C6B0D">
        <w:t xml:space="preserve"> or a state </w:t>
      </w:r>
      <w:r w:rsidRPr="000C6B0D">
        <w:rPr>
          <w:rStyle w:val="StyleUnderline"/>
        </w:rPr>
        <w:t>discovers noncompliance at a facility</w:t>
      </w:r>
      <w:r w:rsidRPr="000C6B0D">
        <w:t xml:space="preserve"> through compliance monitoring or a regulated entity’s self-disclosure,4 </w:t>
      </w:r>
      <w:r w:rsidRPr="000C6B0D">
        <w:rPr>
          <w:rStyle w:val="StyleUnderline"/>
        </w:rPr>
        <w:t>it may initiate an informal enforcement action</w:t>
      </w:r>
      <w:r w:rsidRPr="000C6B0D">
        <w:t xml:space="preserve">, which would give the facility the opportunity to return to compliance, or a formal enforcement action. </w:t>
      </w:r>
      <w:r w:rsidRPr="000C6B0D">
        <w:rPr>
          <w:rStyle w:val="StyleUnderline"/>
        </w:rPr>
        <w:t>Alternately, it may refer or defer the enforcement case to another regulatory entity</w:t>
      </w:r>
      <w:r w:rsidRPr="000C6B0D">
        <w:t xml:space="preserve">. For example, if a state identifies noncompliance, it may refer the enforcement case to the EPA; this referral usually occurs when the nature of the facility or noncompliance is technically complex or when the state requests the Agency’s assistance. However, a state may request that it be the lead on an enforcement action in which the EPA identified noncompliance. In such cases, the EPA may then defer action to the state. On the federal level, the Agency may refer cases to the DOJ for judicial enforcement action. 5 The DOJ decides whether it will accept the enforcement case or send it back to the EPA. </w:t>
      </w:r>
      <w:r w:rsidRPr="000C6B0D">
        <w:rPr>
          <w:rStyle w:val="StyleUnderline"/>
        </w:rPr>
        <w:t xml:space="preserve">When the DOJ accepts a case, </w:t>
      </w:r>
      <w:r w:rsidRPr="000C6B0D">
        <w:rPr>
          <w:rStyle w:val="Emphasis"/>
        </w:rPr>
        <w:t>members of the EPA staff work with the DOJ</w:t>
      </w:r>
      <w:r w:rsidRPr="000C6B0D">
        <w:rPr>
          <w:rStyle w:val="StyleUnderline"/>
        </w:rPr>
        <w:t xml:space="preserve"> to develop and conclude the enforcement action</w:t>
      </w:r>
      <w:r w:rsidRPr="000C6B0D">
        <w:t xml:space="preserve">. </w:t>
      </w:r>
      <w:r w:rsidRPr="000C6B0D">
        <w:rPr>
          <w:rStyle w:val="StyleUnderline"/>
        </w:rPr>
        <w:t>EPA</w:t>
      </w:r>
      <w:r w:rsidRPr="000C6B0D">
        <w:t xml:space="preserve"> or state enforcement </w:t>
      </w:r>
      <w:r w:rsidRPr="000C6B0D">
        <w:rPr>
          <w:rStyle w:val="StyleUnderline"/>
        </w:rPr>
        <w:t>actions</w:t>
      </w:r>
      <w:r w:rsidRPr="000C6B0D">
        <w:t xml:space="preserve"> or cases </w:t>
      </w:r>
      <w:r w:rsidRPr="000C6B0D">
        <w:rPr>
          <w:rStyle w:val="StyleUnderline"/>
        </w:rPr>
        <w:t>can result in a combination of injunctive relief; penalties; supplemental environmental projects, commonly referred to as SEPs; and environmental benefits</w:t>
      </w:r>
      <w:r w:rsidRPr="000C6B0D">
        <w:t xml:space="preserve"> (Figure 1).6 These measures of enforcement outcomes are described in detail in the blue box on the next page. As an example, in a 2018 settlement, </w:t>
      </w:r>
      <w:proofErr w:type="spellStart"/>
      <w:r w:rsidRPr="000C6B0D">
        <w:t>MarkWest</w:t>
      </w:r>
      <w:proofErr w:type="spellEnd"/>
      <w:r w:rsidRPr="000C6B0D">
        <w:t xml:space="preserve"> Energy Partners agreed to: 7 • Invest an estimated $2.6 million to install and operate technologies to reduce its emissions of regulated pollutants at its facilities in two states. • Pay a civil penalty of $610,000. Complete SEPs valued at $2.4 million that included running a community project for emissions monitoring among other projects. The EPA also estimated that the corrective actions </w:t>
      </w:r>
      <w:proofErr w:type="spellStart"/>
      <w:r w:rsidRPr="000C6B0D">
        <w:t>MarkWest</w:t>
      </w:r>
      <w:proofErr w:type="spellEnd"/>
      <w:r w:rsidRPr="000C6B0D">
        <w:t xml:space="preserve"> Energy Partners completed would reduce emissions by more than 1.4 million pounds of volatile organic compounds per year. Ultimately, </w:t>
      </w:r>
      <w:r w:rsidRPr="000C6B0D">
        <w:rPr>
          <w:rStyle w:val="StyleUnderline"/>
        </w:rPr>
        <w:t>the long-term outcomes of the enforcement action and results are to return the facility to compliance, to deter future noncompliance, and to achieve benefits to human health and the environment</w:t>
      </w:r>
      <w:r w:rsidRPr="000C6B0D">
        <w:t>.</w:t>
      </w:r>
    </w:p>
    <w:p w14:paraId="5E971F5B" w14:textId="2C5A0868" w:rsidR="00C15710" w:rsidRDefault="00C15710" w:rsidP="00C15710">
      <w:pPr>
        <w:pStyle w:val="Heading3"/>
        <w:rPr>
          <w:rFonts w:cs="Times New Roman"/>
        </w:rPr>
      </w:pPr>
      <w:r w:rsidRPr="000C6B0D">
        <w:rPr>
          <w:rFonts w:cs="Times New Roman"/>
        </w:rPr>
        <w:t>AT Fiat Increases Resources</w:t>
      </w:r>
    </w:p>
    <w:p w14:paraId="15015A52" w14:textId="5C23A7BB" w:rsidR="000C6B88" w:rsidRPr="000C6B88" w:rsidRDefault="000C6B88" w:rsidP="000C6B88">
      <w:pPr>
        <w:pStyle w:val="Heading4"/>
      </w:pPr>
      <w:r>
        <w:t xml:space="preserve">Lies… Funding increase is not </w:t>
      </w:r>
      <w:r w:rsidRPr="000C6B88">
        <w:rPr>
          <w:u w:val="single"/>
        </w:rPr>
        <w:t>in the plan</w:t>
      </w:r>
      <w:r>
        <w:t>---normal means is austerity and internal EPA tradeoffs. 2ac clarification is a voting issue---it’s reactive, which moots clash. Putting it in the plan solves both sides offense.</w:t>
      </w:r>
    </w:p>
    <w:p w14:paraId="4536FB4B" w14:textId="3986760D" w:rsidR="0048432E" w:rsidRPr="000C6B0D" w:rsidRDefault="0048432E" w:rsidP="0048432E">
      <w:pPr>
        <w:pStyle w:val="Heading4"/>
        <w:rPr>
          <w:rFonts w:cs="Times New Roman"/>
        </w:rPr>
      </w:pPr>
      <w:r w:rsidRPr="000C6B0D">
        <w:rPr>
          <w:rFonts w:cs="Times New Roman"/>
        </w:rPr>
        <w:t>Even with spending flexibility, tradeoffs are required</w:t>
      </w:r>
    </w:p>
    <w:p w14:paraId="188CE9BE" w14:textId="77777777" w:rsidR="0048432E" w:rsidRPr="000C6B0D" w:rsidRDefault="0048432E" w:rsidP="0048432E">
      <w:r w:rsidRPr="000C6B0D">
        <w:t xml:space="preserve">David F. </w:t>
      </w:r>
      <w:proofErr w:type="spellStart"/>
      <w:r w:rsidRPr="000C6B0D">
        <w:rPr>
          <w:rStyle w:val="Style13ptBold"/>
        </w:rPr>
        <w:t>Coursen</w:t>
      </w:r>
      <w:proofErr w:type="spellEnd"/>
      <w:r w:rsidRPr="000C6B0D">
        <w:rPr>
          <w:rStyle w:val="Style13ptBold"/>
        </w:rPr>
        <w:t xml:space="preserve"> 5-24</w:t>
      </w:r>
      <w:r w:rsidRPr="000C6B0D">
        <w:t xml:space="preserve">, (5-24-2021, David F. </w:t>
      </w:r>
      <w:proofErr w:type="spellStart"/>
      <w:r w:rsidRPr="000C6B0D">
        <w:t>Coursen</w:t>
      </w:r>
      <w:proofErr w:type="spellEnd"/>
      <w:r w:rsidRPr="000C6B0D">
        <w:t xml:space="preserve"> is a former EPA attorney and a member of the Environmental Protection Network, a nonprofit organization of EPA alumni working to protect the agency's progress toward clean air, water, land and climate protection, as well as a contributor at The Hill "The terrible environmental costs of stagnant EPA funding", </w:t>
      </w:r>
      <w:proofErr w:type="spellStart"/>
      <w:r w:rsidRPr="000C6B0D">
        <w:t>TheHill</w:t>
      </w:r>
      <w:proofErr w:type="spellEnd"/>
      <w:r w:rsidRPr="000C6B0D">
        <w:t>, https://thehill.com/opinion/energy-environment/555145-the-terrible-environmental-costs-of-stagnant-epa-funding ) //BW</w:t>
      </w:r>
    </w:p>
    <w:p w14:paraId="70EFD28C" w14:textId="77777777" w:rsidR="0048432E" w:rsidRPr="000C6B0D" w:rsidRDefault="0048432E" w:rsidP="0048432E"/>
    <w:p w14:paraId="766B9701" w14:textId="662554D7" w:rsidR="0048432E" w:rsidRPr="000C6B0D" w:rsidRDefault="0048432E" w:rsidP="0048432E">
      <w:r w:rsidRPr="00E0306F">
        <w:rPr>
          <w:rStyle w:val="Emphasis"/>
          <w:highlight w:val="cyan"/>
        </w:rPr>
        <w:t>Inadequate and diminishing funding make it impossible to establish priorities</w:t>
      </w:r>
      <w:r w:rsidRPr="000C6B0D">
        <w:rPr>
          <w:rStyle w:val="Emphasis"/>
        </w:rPr>
        <w:t xml:space="preserve"> for protecting our people and environment. </w:t>
      </w:r>
      <w:r w:rsidRPr="00E0306F">
        <w:rPr>
          <w:rStyle w:val="Emphasis"/>
          <w:highlight w:val="cyan"/>
        </w:rPr>
        <w:t>Even where EPA has spending flexibility, it can</w:t>
      </w:r>
      <w:r w:rsidRPr="000C6B0D">
        <w:rPr>
          <w:rStyle w:val="Emphasis"/>
        </w:rPr>
        <w:t xml:space="preserve"> generally </w:t>
      </w:r>
      <w:r w:rsidRPr="00E0306F">
        <w:rPr>
          <w:rStyle w:val="Emphasis"/>
          <w:highlight w:val="cyan"/>
        </w:rPr>
        <w:t xml:space="preserve">only find money to address one problem by </w:t>
      </w:r>
      <w:r w:rsidRPr="00E0306F">
        <w:rPr>
          <w:rStyle w:val="Emphasis"/>
          <w:sz w:val="30"/>
          <w:szCs w:val="30"/>
          <w:highlight w:val="cyan"/>
        </w:rPr>
        <w:t>diverting it from</w:t>
      </w:r>
      <w:r w:rsidRPr="000C6B0D">
        <w:t xml:space="preserve">, and possibly neglecting, </w:t>
      </w:r>
      <w:r w:rsidRPr="00E0306F">
        <w:rPr>
          <w:rStyle w:val="Emphasis"/>
          <w:sz w:val="30"/>
          <w:szCs w:val="30"/>
          <w:highlight w:val="cyan"/>
        </w:rPr>
        <w:t>another</w:t>
      </w:r>
      <w:r w:rsidRPr="000C6B0D">
        <w:t xml:space="preserve">. This makes it vital for Congress to provide EPA with sustained, adequate funding to do its job — now and in the future.  </w:t>
      </w:r>
    </w:p>
    <w:p w14:paraId="2A84EE4E" w14:textId="77777777" w:rsidR="00C15710" w:rsidRPr="000C6B0D" w:rsidRDefault="00C15710" w:rsidP="00C15710">
      <w:pPr>
        <w:pStyle w:val="Heading4"/>
        <w:rPr>
          <w:rFonts w:cs="Times New Roman"/>
        </w:rPr>
      </w:pPr>
      <w:r w:rsidRPr="000C6B0D">
        <w:rPr>
          <w:rFonts w:cs="Times New Roman"/>
        </w:rPr>
        <w:t xml:space="preserve">Funding alone can’t solve the link—expanding the breadth and scope of the regulated community detracts from </w:t>
      </w:r>
      <w:r w:rsidRPr="000C6B0D">
        <w:rPr>
          <w:rFonts w:cs="Times New Roman"/>
          <w:u w:val="single"/>
        </w:rPr>
        <w:t>overall</w:t>
      </w:r>
      <w:r w:rsidRPr="000C6B0D">
        <w:rPr>
          <w:rFonts w:cs="Times New Roman"/>
        </w:rPr>
        <w:t xml:space="preserve"> enforcement performance</w:t>
      </w:r>
    </w:p>
    <w:p w14:paraId="48B6FFBA" w14:textId="4FC33537" w:rsidR="00C15710" w:rsidRPr="000C6B0D" w:rsidRDefault="00C15710" w:rsidP="00C15710">
      <w:r w:rsidRPr="000C6B0D">
        <w:rPr>
          <w:rStyle w:val="Style13ptBold"/>
        </w:rPr>
        <w:t xml:space="preserve">Markell and </w:t>
      </w:r>
      <w:proofErr w:type="spellStart"/>
      <w:r w:rsidRPr="000C6B0D">
        <w:rPr>
          <w:rStyle w:val="Style13ptBold"/>
        </w:rPr>
        <w:t>Glicksman</w:t>
      </w:r>
      <w:proofErr w:type="spellEnd"/>
      <w:r w:rsidRPr="000C6B0D">
        <w:rPr>
          <w:rStyle w:val="Style13ptBold"/>
        </w:rPr>
        <w:t xml:space="preserve"> 14</w:t>
      </w:r>
      <w:r w:rsidRPr="000C6B0D">
        <w:t xml:space="preserve"> David Markell, Professor Emeritus, Florida State Law School teaching Environmental Law published six books and more than 50 articles and book chapters on topics including climate change, compliance and enforcement, and North American environmental law and </w:t>
      </w:r>
      <w:proofErr w:type="spellStart"/>
      <w:r w:rsidRPr="000C6B0D">
        <w:t>policys</w:t>
      </w:r>
      <w:proofErr w:type="spellEnd"/>
      <w:r w:rsidRPr="000C6B0D">
        <w:t xml:space="preserve"> </w:t>
      </w:r>
      <w:proofErr w:type="spellStart"/>
      <w:r w:rsidRPr="000C6B0D">
        <w:t>ervice</w:t>
      </w:r>
      <w:proofErr w:type="spellEnd"/>
      <w:r w:rsidRPr="000C6B0D">
        <w:t xml:space="preserve"> with the NAFTA Environmental Commission, the United States Department of Justice's Environmental Enforcement Section, U.S. EPA Region 1, and the New York State Department of Environmental Conservation (as acting deputy commissioner of the Office of Environmental Remediation and as director of the Division of Environmental Enforcement, Robert L. </w:t>
      </w:r>
      <w:proofErr w:type="spellStart"/>
      <w:r w:rsidRPr="000C6B0D">
        <w:t>Glicksman</w:t>
      </w:r>
      <w:proofErr w:type="spellEnd"/>
      <w:r w:rsidRPr="000C6B0D">
        <w:t xml:space="preserve"> Law Faculty at George Washington University Law School, 12-1-14; A Holistic Look at Agency Enforcement; A Holistic Look at Agency Enforcement; University of North Carolina Law Review, Vol93, No. 1; https://scholarship.law.unc.edu/nclr/vol93/iss1/3/ - BS</w:t>
      </w:r>
    </w:p>
    <w:p w14:paraId="0EDD5C6B" w14:textId="77777777" w:rsidR="00DF2A33" w:rsidRPr="000C6B0D" w:rsidRDefault="00DF2A33" w:rsidP="00C15710"/>
    <w:p w14:paraId="2F0D410A" w14:textId="6347EF7E" w:rsidR="00C15710" w:rsidRPr="000C6B0D" w:rsidRDefault="00C15710" w:rsidP="00C15710">
      <w:r w:rsidRPr="000C6B0D">
        <w:t xml:space="preserve">For various reasons, contemporary </w:t>
      </w:r>
      <w:r w:rsidRPr="00E0306F">
        <w:rPr>
          <w:rStyle w:val="StyleUnderline"/>
          <w:highlight w:val="cyan"/>
        </w:rPr>
        <w:t>government enforcement</w:t>
      </w:r>
      <w:r w:rsidRPr="000C6B0D">
        <w:t xml:space="preserve"> officials </w:t>
      </w:r>
      <w:r w:rsidRPr="00E0306F">
        <w:rPr>
          <w:rStyle w:val="StyleUnderline"/>
          <w:highlight w:val="cyan"/>
        </w:rPr>
        <w:t>would face significant challenges in achieving effective enforcement</w:t>
      </w:r>
      <w:r w:rsidRPr="000C6B0D">
        <w:rPr>
          <w:rStyle w:val="StyleUnderline"/>
        </w:rPr>
        <w:t xml:space="preserve"> of environmental laws </w:t>
      </w:r>
      <w:r w:rsidRPr="00E0306F">
        <w:rPr>
          <w:rStyle w:val="Emphasis"/>
          <w:highlight w:val="cyan"/>
        </w:rPr>
        <w:t>even if the financial resources</w:t>
      </w:r>
      <w:r w:rsidRPr="000C6B0D">
        <w:rPr>
          <w:rStyle w:val="StyleUnderline"/>
        </w:rPr>
        <w:t xml:space="preserve"> available for enforcement </w:t>
      </w:r>
      <w:r w:rsidRPr="00E0306F">
        <w:rPr>
          <w:rStyle w:val="StyleUnderline"/>
          <w:highlight w:val="cyan"/>
        </w:rPr>
        <w:t>were not declining</w:t>
      </w:r>
      <w:r w:rsidRPr="000C6B0D">
        <w:t xml:space="preserve">. In some instances, the </w:t>
      </w:r>
      <w:r w:rsidRPr="000C6B0D">
        <w:rPr>
          <w:rStyle w:val="StyleUnderline"/>
        </w:rPr>
        <w:t>size of the regulated community has grown</w:t>
      </w:r>
      <w:r w:rsidRPr="000C6B0D">
        <w:t xml:space="preserve">.210 EPA has referred to the </w:t>
      </w:r>
      <w:r w:rsidRPr="000C6B0D">
        <w:rPr>
          <w:rStyle w:val="StyleUnderline"/>
        </w:rPr>
        <w:t>"</w:t>
      </w:r>
      <w:r w:rsidRPr="00E0306F">
        <w:rPr>
          <w:rStyle w:val="StyleUnderline"/>
          <w:highlight w:val="cyan"/>
        </w:rPr>
        <w:t>breadth and</w:t>
      </w:r>
      <w:r w:rsidRPr="000C6B0D">
        <w:rPr>
          <w:rStyle w:val="StyleUnderline"/>
        </w:rPr>
        <w:t xml:space="preserve"> expanding </w:t>
      </w:r>
      <w:r w:rsidRPr="00E0306F">
        <w:rPr>
          <w:rStyle w:val="StyleUnderline"/>
          <w:highlight w:val="cyan"/>
        </w:rPr>
        <w:t>scope of the</w:t>
      </w:r>
      <w:r w:rsidRPr="000C6B0D">
        <w:t xml:space="preserve"> [National Pollutant Discharge Elimination System ("NPDES")] </w:t>
      </w:r>
      <w:r w:rsidRPr="00E0306F">
        <w:rPr>
          <w:rStyle w:val="StyleUnderline"/>
          <w:highlight w:val="cyan"/>
        </w:rPr>
        <w:t>regulated universe</w:t>
      </w:r>
      <w:r w:rsidRPr="000C6B0D">
        <w:t xml:space="preserve">" as </w:t>
      </w:r>
      <w:r w:rsidRPr="00E0306F">
        <w:rPr>
          <w:rStyle w:val="StyleUnderline"/>
          <w:highlight w:val="cyan"/>
        </w:rPr>
        <w:t>one of the challenges</w:t>
      </w:r>
      <w:r w:rsidRPr="000C6B0D">
        <w:t xml:space="preserve"> it faces </w:t>
      </w:r>
      <w:r w:rsidRPr="00E0306F">
        <w:rPr>
          <w:rStyle w:val="StyleUnderline"/>
          <w:highlight w:val="cyan"/>
        </w:rPr>
        <w:t xml:space="preserve">in </w:t>
      </w:r>
      <w:r w:rsidRPr="00E0306F">
        <w:rPr>
          <w:rStyle w:val="Emphasis"/>
          <w:highlight w:val="cyan"/>
        </w:rPr>
        <w:t>improving its enforcement performance</w:t>
      </w:r>
      <w:r w:rsidRPr="000C6B0D">
        <w:t>.211 The number of point sources subject to CWA permitting requirements doubled over a recent ten-year period.212 A recent appellate court decision established, for example, that pesticide applications that allow chemical residues to enter surface water bodies may trigger regulation under that statute.213 Stormwater permitting has also increased the size of the regulated community.2 14</w:t>
      </w:r>
    </w:p>
    <w:p w14:paraId="5F19117A" w14:textId="5DAB0F2D" w:rsidR="00803202" w:rsidRPr="000C6B0D" w:rsidRDefault="00803202" w:rsidP="00803202">
      <w:pPr>
        <w:pStyle w:val="Heading3"/>
        <w:rPr>
          <w:rFonts w:cs="Times New Roman"/>
        </w:rPr>
      </w:pPr>
      <w:r w:rsidRPr="000C6B0D">
        <w:rPr>
          <w:rFonts w:cs="Times New Roman"/>
        </w:rPr>
        <w:t>AT Across-Board Cuts</w:t>
      </w:r>
    </w:p>
    <w:p w14:paraId="067221DB" w14:textId="09365BAC" w:rsidR="00803202" w:rsidRPr="000C6B0D" w:rsidRDefault="00803202" w:rsidP="00803202">
      <w:pPr>
        <w:pStyle w:val="Heading4"/>
        <w:rPr>
          <w:rFonts w:cs="Times New Roman"/>
        </w:rPr>
      </w:pPr>
      <w:r w:rsidRPr="000C6B0D">
        <w:rPr>
          <w:rFonts w:cs="Times New Roman"/>
        </w:rPr>
        <w:t>EPA will cut whole programs instead of draining small amounts from multiple budgets</w:t>
      </w:r>
    </w:p>
    <w:p w14:paraId="001E0A2D" w14:textId="77777777" w:rsidR="00803202" w:rsidRPr="000C6B0D" w:rsidRDefault="00803202" w:rsidP="00803202">
      <w:r w:rsidRPr="000C6B0D">
        <w:t xml:space="preserve">Joel </w:t>
      </w:r>
      <w:proofErr w:type="spellStart"/>
      <w:r w:rsidRPr="000C6B0D">
        <w:rPr>
          <w:rStyle w:val="Style13ptBold"/>
        </w:rPr>
        <w:t>Mintz</w:t>
      </w:r>
      <w:proofErr w:type="spellEnd"/>
      <w:r w:rsidRPr="000C6B0D">
        <w:rPr>
          <w:rStyle w:val="Style13ptBold"/>
        </w:rPr>
        <w:t xml:space="preserve"> 12</w:t>
      </w:r>
      <w:r w:rsidRPr="000C6B0D">
        <w:t xml:space="preserve">, (4-12-2012, Joel A. </w:t>
      </w:r>
      <w:proofErr w:type="spellStart"/>
      <w:r w:rsidRPr="000C6B0D">
        <w:t>Mintz</w:t>
      </w:r>
      <w:proofErr w:type="spellEnd"/>
      <w:r w:rsidRPr="000C6B0D">
        <w:t xml:space="preserve"> is a Professor Emeritus of Law and C. William Trout Senior Fellow in Public Interest Law at Nova Southeastern University Law Center in Fort Lauderdale, Florida. "Cutting EPA's Enforcement Budget: What It Might Mean", No Publication, https://progressivereform.org/cpr-blog/cutting-epa-s-enforcement-budget-what-it-might-mean/ ) //BW</w:t>
      </w:r>
    </w:p>
    <w:p w14:paraId="05677C87" w14:textId="1BB905F1" w:rsidR="00803202" w:rsidRPr="000C6B0D" w:rsidRDefault="00803202" w:rsidP="00803202">
      <w:r w:rsidRPr="00E0306F">
        <w:rPr>
          <w:rStyle w:val="StyleUnderline"/>
          <w:highlight w:val="cyan"/>
        </w:rPr>
        <w:t>If cuts must be made, the</w:t>
      </w:r>
      <w:r w:rsidRPr="000C6B0D">
        <w:rPr>
          <w:rStyle w:val="StyleUnderline"/>
        </w:rPr>
        <w:t xml:space="preserve"> </w:t>
      </w:r>
      <w:r w:rsidRPr="00E0306F">
        <w:rPr>
          <w:rStyle w:val="StyleUnderline"/>
          <w:highlight w:val="cyan"/>
        </w:rPr>
        <w:t>Agency</w:t>
      </w:r>
      <w:r w:rsidRPr="000C6B0D">
        <w:t>’s</w:t>
      </w:r>
      <w:r w:rsidRPr="000C6B0D">
        <w:rPr>
          <w:rStyle w:val="StyleUnderline"/>
        </w:rPr>
        <w:t xml:space="preserve"> </w:t>
      </w:r>
      <w:r w:rsidRPr="00E0306F">
        <w:rPr>
          <w:rStyle w:val="StyleUnderline"/>
          <w:highlight w:val="cyan"/>
        </w:rPr>
        <w:t>approach</w:t>
      </w:r>
      <w:r w:rsidRPr="000C6B0D">
        <w:t xml:space="preserve"> of </w:t>
      </w:r>
      <w:r w:rsidRPr="00E0306F">
        <w:rPr>
          <w:rStyle w:val="StyleUnderline"/>
          <w:highlight w:val="cyan"/>
        </w:rPr>
        <w:t>prioritizing certain</w:t>
      </w:r>
      <w:r w:rsidRPr="000C6B0D">
        <w:rPr>
          <w:rStyle w:val="StyleUnderline"/>
        </w:rPr>
        <w:t xml:space="preserve"> enforcement </w:t>
      </w:r>
      <w:r w:rsidRPr="00E0306F">
        <w:rPr>
          <w:rStyle w:val="StyleUnderline"/>
          <w:highlight w:val="cyan"/>
        </w:rPr>
        <w:t>areas</w:t>
      </w:r>
      <w:r w:rsidRPr="000C6B0D">
        <w:t>—</w:t>
      </w:r>
      <w:r w:rsidRPr="00E0306F">
        <w:rPr>
          <w:rStyle w:val="Emphasis"/>
          <w:highlight w:val="cyan"/>
        </w:rPr>
        <w:t>rather than</w:t>
      </w:r>
      <w:r w:rsidRPr="000C6B0D">
        <w:rPr>
          <w:rStyle w:val="Emphasis"/>
        </w:rPr>
        <w:t xml:space="preserve"> planning for completely </w:t>
      </w:r>
      <w:r w:rsidRPr="00E0306F">
        <w:rPr>
          <w:rStyle w:val="Emphasis"/>
          <w:highlight w:val="cyan"/>
        </w:rPr>
        <w:t>equal cuts across the board</w:t>
      </w:r>
      <w:r w:rsidRPr="000C6B0D">
        <w:t xml:space="preserve">—makes good sense.  The </w:t>
      </w:r>
      <w:r w:rsidRPr="00E0306F">
        <w:rPr>
          <w:rStyle w:val="Emphasis"/>
          <w:highlight w:val="cyan"/>
        </w:rPr>
        <w:t>goal of enforcement is to have a deterrent effect</w:t>
      </w:r>
      <w:r w:rsidRPr="000C6B0D">
        <w:rPr>
          <w:rStyle w:val="StyleUnderline"/>
        </w:rPr>
        <w:t xml:space="preserve"> both on individual actors and groups of industries and municipalities</w:t>
      </w:r>
      <w:r w:rsidRPr="000C6B0D">
        <w:t xml:space="preserve">.  </w:t>
      </w:r>
      <w:r w:rsidRPr="00E0306F">
        <w:rPr>
          <w:rStyle w:val="Emphasis"/>
          <w:highlight w:val="cyan"/>
        </w:rPr>
        <w:t>EPA’s contingency plan</w:t>
      </w:r>
      <w:r w:rsidRPr="000C6B0D">
        <w:t xml:space="preserve"> generally </w:t>
      </w:r>
      <w:r w:rsidRPr="00E0306F">
        <w:rPr>
          <w:rStyle w:val="Emphasis"/>
          <w:highlight w:val="cyan"/>
        </w:rPr>
        <w:t>preserves</w:t>
      </w:r>
      <w:r w:rsidRPr="000C6B0D">
        <w:rPr>
          <w:rStyle w:val="Emphasis"/>
        </w:rPr>
        <w:t xml:space="preserve"> a </w:t>
      </w:r>
      <w:r w:rsidRPr="00E0306F">
        <w:rPr>
          <w:rStyle w:val="Emphasis"/>
          <w:highlight w:val="cyan"/>
        </w:rPr>
        <w:t>deterrent</w:t>
      </w:r>
      <w:r w:rsidRPr="000C6B0D">
        <w:rPr>
          <w:rStyle w:val="Emphasis"/>
        </w:rPr>
        <w:t xml:space="preserve"> approach </w:t>
      </w:r>
      <w:r w:rsidRPr="00E0306F">
        <w:rPr>
          <w:rStyle w:val="Emphasis"/>
          <w:highlight w:val="cyan"/>
        </w:rPr>
        <w:t>in</w:t>
      </w:r>
      <w:r w:rsidRPr="000C6B0D">
        <w:t xml:space="preserve"> a number of </w:t>
      </w:r>
      <w:r w:rsidRPr="00E0306F">
        <w:rPr>
          <w:rStyle w:val="Emphasis"/>
          <w:highlight w:val="cyan"/>
        </w:rPr>
        <w:t>priority areas</w:t>
      </w:r>
      <w:r w:rsidRPr="000C6B0D">
        <w:t xml:space="preserve"> under the Clean Air Act, Clean Water Act, Superfund, and other environmental statutes.  By pursuing cases in these priority areas, the Agency can </w:t>
      </w:r>
      <w:r w:rsidRPr="000C6B0D">
        <w:rPr>
          <w:rStyle w:val="StyleUnderline"/>
        </w:rPr>
        <w:t>maximize</w:t>
      </w:r>
      <w:r w:rsidRPr="000C6B0D">
        <w:t xml:space="preserve"> its </w:t>
      </w:r>
      <w:r w:rsidRPr="000C6B0D">
        <w:rPr>
          <w:rStyle w:val="StyleUnderline"/>
        </w:rPr>
        <w:t>resources</w:t>
      </w:r>
      <w:r w:rsidRPr="000C6B0D">
        <w:t xml:space="preserve">. </w:t>
      </w:r>
    </w:p>
    <w:p w14:paraId="56C22A4E" w14:textId="77777777" w:rsidR="00664C5B" w:rsidRPr="000C6B0D" w:rsidRDefault="00664C5B" w:rsidP="00664C5B">
      <w:pPr>
        <w:pStyle w:val="Heading3"/>
        <w:rPr>
          <w:rFonts w:cs="Times New Roman"/>
        </w:rPr>
      </w:pPr>
      <w:r w:rsidRPr="000C6B0D">
        <w:rPr>
          <w:rFonts w:cs="Times New Roman"/>
        </w:rPr>
        <w:t>AT WOTUS Thumper</w:t>
      </w:r>
    </w:p>
    <w:p w14:paraId="71DDC68D" w14:textId="77777777" w:rsidR="00664C5B" w:rsidRPr="000C6B0D" w:rsidRDefault="00664C5B" w:rsidP="00664C5B">
      <w:pPr>
        <w:pStyle w:val="Heading4"/>
        <w:rPr>
          <w:rFonts w:cs="Times New Roman"/>
        </w:rPr>
      </w:pPr>
      <w:r w:rsidRPr="000C6B0D">
        <w:rPr>
          <w:rFonts w:cs="Times New Roman"/>
        </w:rPr>
        <w:t xml:space="preserve">It </w:t>
      </w:r>
      <w:r w:rsidRPr="000C6B0D">
        <w:rPr>
          <w:rFonts w:cs="Times New Roman"/>
          <w:u w:val="single"/>
        </w:rPr>
        <w:t>won’t happen</w:t>
      </w:r>
      <w:r w:rsidRPr="000C6B0D">
        <w:rPr>
          <w:rFonts w:cs="Times New Roman"/>
        </w:rPr>
        <w:t>---</w:t>
      </w:r>
      <w:r w:rsidRPr="000C6B0D">
        <w:rPr>
          <w:rFonts w:cs="Times New Roman"/>
          <w:u w:val="single"/>
        </w:rPr>
        <w:t>struck down</w:t>
      </w:r>
      <w:r w:rsidRPr="000C6B0D">
        <w:rPr>
          <w:rFonts w:cs="Times New Roman"/>
        </w:rPr>
        <w:t xml:space="preserve">, </w:t>
      </w:r>
      <w:r w:rsidRPr="000C6B0D">
        <w:rPr>
          <w:rFonts w:cs="Times New Roman"/>
          <w:u w:val="single"/>
        </w:rPr>
        <w:t>reversed by congress</w:t>
      </w:r>
      <w:r w:rsidRPr="000C6B0D">
        <w:rPr>
          <w:rFonts w:cs="Times New Roman"/>
        </w:rPr>
        <w:t xml:space="preserve"> AND takes </w:t>
      </w:r>
      <w:r w:rsidRPr="000C6B0D">
        <w:rPr>
          <w:rFonts w:cs="Times New Roman"/>
          <w:u w:val="single"/>
        </w:rPr>
        <w:t>5 years</w:t>
      </w:r>
      <w:r w:rsidRPr="000C6B0D">
        <w:rPr>
          <w:rFonts w:cs="Times New Roman"/>
        </w:rPr>
        <w:t xml:space="preserve"> to </w:t>
      </w:r>
      <w:r w:rsidRPr="000C6B0D">
        <w:rPr>
          <w:rFonts w:cs="Times New Roman"/>
          <w:u w:val="single"/>
        </w:rPr>
        <w:t>implement</w:t>
      </w:r>
      <w:r w:rsidRPr="000C6B0D">
        <w:rPr>
          <w:rFonts w:cs="Times New Roman"/>
        </w:rPr>
        <w:t>.</w:t>
      </w:r>
    </w:p>
    <w:p w14:paraId="641715B8" w14:textId="77777777" w:rsidR="00664C5B" w:rsidRPr="000C6B0D" w:rsidRDefault="00664C5B" w:rsidP="00664C5B">
      <w:r w:rsidRPr="000C6B0D">
        <w:rPr>
          <w:rStyle w:val="Style13ptBold"/>
        </w:rPr>
        <w:t xml:space="preserve">Snider 21 </w:t>
      </w:r>
      <w:r w:rsidRPr="000C6B0D">
        <w:t xml:space="preserve">Annie Snider covers water issues for POLITICO Pro, including battles over the scope of the Clean Water Act, drought, and water pollution, 6-9-2021, "Biden EPA to reverse Trump's sweeping Clean Water Act rollback," POLITICO, </w:t>
      </w:r>
      <w:hyperlink r:id="rId40" w:history="1">
        <w:r w:rsidRPr="000C6B0D">
          <w:rPr>
            <w:rStyle w:val="Hyperlink"/>
          </w:rPr>
          <w:t>https://www.politico.com/news/2021/06/09/epa-navigable-waters-protection-rule-repeal-492638</w:t>
        </w:r>
      </w:hyperlink>
      <w:r w:rsidRPr="000C6B0D">
        <w:t xml:space="preserve"> - BS</w:t>
      </w:r>
    </w:p>
    <w:p w14:paraId="64A90F7B" w14:textId="77777777" w:rsidR="00664C5B" w:rsidRPr="000C6B0D" w:rsidRDefault="00664C5B" w:rsidP="00664C5B">
      <w:r w:rsidRPr="000C6B0D">
        <w:t xml:space="preserve">The </w:t>
      </w:r>
      <w:r w:rsidRPr="00E0306F">
        <w:rPr>
          <w:rStyle w:val="StyleUnderline"/>
          <w:highlight w:val="cyan"/>
        </w:rPr>
        <w:t>Biden</w:t>
      </w:r>
      <w:r w:rsidRPr="000C6B0D">
        <w:t xml:space="preserve"> administration </w:t>
      </w:r>
      <w:r w:rsidRPr="000C6B0D">
        <w:rPr>
          <w:rStyle w:val="StyleUnderline"/>
        </w:rPr>
        <w:t xml:space="preserve">is </w:t>
      </w:r>
      <w:r w:rsidRPr="00E0306F">
        <w:rPr>
          <w:rStyle w:val="StyleUnderline"/>
          <w:highlight w:val="cyan"/>
        </w:rPr>
        <w:t xml:space="preserve">moving to </w:t>
      </w:r>
      <w:r w:rsidRPr="00E0306F">
        <w:rPr>
          <w:rStyle w:val="Emphasis"/>
          <w:highlight w:val="cyan"/>
        </w:rPr>
        <w:t>undo</w:t>
      </w:r>
      <w:r w:rsidRPr="00E0306F">
        <w:rPr>
          <w:highlight w:val="cyan"/>
        </w:rPr>
        <w:t xml:space="preserve"> </w:t>
      </w:r>
      <w:r w:rsidRPr="00E0306F">
        <w:rPr>
          <w:rStyle w:val="StyleUnderline"/>
          <w:highlight w:val="cyan"/>
        </w:rPr>
        <w:t>a</w:t>
      </w:r>
      <w:r w:rsidRPr="00E0306F">
        <w:rPr>
          <w:highlight w:val="cyan"/>
        </w:rPr>
        <w:t xml:space="preserve"> </w:t>
      </w:r>
      <w:r w:rsidRPr="00E0306F">
        <w:rPr>
          <w:rStyle w:val="Emphasis"/>
          <w:highlight w:val="cyan"/>
        </w:rPr>
        <w:t>Trump</w:t>
      </w:r>
      <w:r w:rsidRPr="000C6B0D">
        <w:t xml:space="preserve">-era </w:t>
      </w:r>
      <w:r w:rsidRPr="00E0306F">
        <w:rPr>
          <w:rStyle w:val="StyleUnderline"/>
          <w:highlight w:val="cyan"/>
        </w:rPr>
        <w:t>rule that</w:t>
      </w:r>
      <w:r w:rsidRPr="000C6B0D">
        <w:t xml:space="preserve"> vastly </w:t>
      </w:r>
      <w:r w:rsidRPr="00E0306F">
        <w:rPr>
          <w:rStyle w:val="Emphasis"/>
          <w:highlight w:val="cyan"/>
        </w:rPr>
        <w:t>shrank</w:t>
      </w:r>
      <w:r w:rsidRPr="000C6B0D">
        <w:t xml:space="preserve"> the number of </w:t>
      </w:r>
      <w:r w:rsidRPr="000C6B0D">
        <w:rPr>
          <w:rStyle w:val="StyleUnderline"/>
        </w:rPr>
        <w:t>streams and</w:t>
      </w:r>
      <w:r w:rsidRPr="000C6B0D">
        <w:t xml:space="preserve"> </w:t>
      </w:r>
      <w:r w:rsidRPr="000C6B0D">
        <w:rPr>
          <w:rStyle w:val="StyleUnderline"/>
        </w:rPr>
        <w:t xml:space="preserve">wetlands protected by </w:t>
      </w:r>
      <w:r w:rsidRPr="00E0306F">
        <w:rPr>
          <w:rStyle w:val="StyleUnderline"/>
          <w:highlight w:val="cyan"/>
        </w:rPr>
        <w:t>the</w:t>
      </w:r>
      <w:r w:rsidRPr="00E0306F">
        <w:rPr>
          <w:highlight w:val="cyan"/>
        </w:rPr>
        <w:t xml:space="preserve"> </w:t>
      </w:r>
      <w:r w:rsidRPr="00E0306F">
        <w:rPr>
          <w:rStyle w:val="Emphasis"/>
          <w:highlight w:val="cyan"/>
        </w:rPr>
        <w:t>C</w:t>
      </w:r>
      <w:r w:rsidRPr="000C6B0D">
        <w:t xml:space="preserve">lean </w:t>
      </w:r>
      <w:r w:rsidRPr="00E0306F">
        <w:rPr>
          <w:rStyle w:val="Emphasis"/>
          <w:highlight w:val="cyan"/>
        </w:rPr>
        <w:t>W</w:t>
      </w:r>
      <w:r w:rsidRPr="000C6B0D">
        <w:t xml:space="preserve">ater </w:t>
      </w:r>
      <w:r w:rsidRPr="00E0306F">
        <w:rPr>
          <w:rStyle w:val="Emphasis"/>
          <w:highlight w:val="cyan"/>
        </w:rPr>
        <w:t>A</w:t>
      </w:r>
      <w:r w:rsidRPr="000C6B0D">
        <w:t>ct, taking on a politically combustible issue that has cost Democrats in farm country for more than a decade.</w:t>
      </w:r>
    </w:p>
    <w:p w14:paraId="44C3C124" w14:textId="77777777" w:rsidR="00664C5B" w:rsidRPr="000C6B0D" w:rsidRDefault="00664C5B" w:rsidP="00664C5B">
      <w:r w:rsidRPr="000C6B0D">
        <w:t xml:space="preserve">EPA Administrator Michael </w:t>
      </w:r>
      <w:r w:rsidRPr="000C6B0D">
        <w:rPr>
          <w:rStyle w:val="StyleUnderline"/>
        </w:rPr>
        <w:t>Regan announced</w:t>
      </w:r>
      <w:r w:rsidRPr="000C6B0D">
        <w:t xml:space="preserve"> Wednesday that </w:t>
      </w:r>
      <w:r w:rsidRPr="000C6B0D">
        <w:rPr>
          <w:rStyle w:val="StyleUnderline"/>
        </w:rPr>
        <w:t>his agency will</w:t>
      </w:r>
      <w:r w:rsidRPr="000C6B0D">
        <w:t xml:space="preserve"> formally </w:t>
      </w:r>
      <w:r w:rsidRPr="000C6B0D">
        <w:rPr>
          <w:rStyle w:val="StyleUnderline"/>
        </w:rPr>
        <w:t>repeal the</w:t>
      </w:r>
      <w:r w:rsidRPr="000C6B0D">
        <w:t xml:space="preserve"> 2020 </w:t>
      </w:r>
      <w:r w:rsidRPr="000C6B0D">
        <w:rPr>
          <w:rStyle w:val="Emphasis"/>
        </w:rPr>
        <w:t>N</w:t>
      </w:r>
      <w:r w:rsidRPr="000C6B0D">
        <w:t xml:space="preserve">avigable </w:t>
      </w:r>
      <w:r w:rsidRPr="000C6B0D">
        <w:rPr>
          <w:rStyle w:val="Emphasis"/>
        </w:rPr>
        <w:t>W</w:t>
      </w:r>
      <w:r w:rsidRPr="000C6B0D">
        <w:t xml:space="preserve">aters </w:t>
      </w:r>
      <w:r w:rsidRPr="000C6B0D">
        <w:rPr>
          <w:rStyle w:val="Emphasis"/>
        </w:rPr>
        <w:t>P</w:t>
      </w:r>
      <w:r w:rsidRPr="000C6B0D">
        <w:t xml:space="preserve">rotection </w:t>
      </w:r>
      <w:r w:rsidRPr="000C6B0D">
        <w:rPr>
          <w:rStyle w:val="Emphasis"/>
        </w:rPr>
        <w:t>Rule</w:t>
      </w:r>
      <w:r w:rsidRPr="000C6B0D">
        <w:t xml:space="preserve">, </w:t>
      </w:r>
      <w:r w:rsidRPr="000C6B0D">
        <w:rPr>
          <w:rStyle w:val="StyleUnderline"/>
        </w:rPr>
        <w:t xml:space="preserve">which removed federal </w:t>
      </w:r>
      <w:r w:rsidRPr="000C6B0D">
        <w:rPr>
          <w:rStyle w:val="Emphasis"/>
        </w:rPr>
        <w:t>pollution</w:t>
      </w:r>
      <w:r w:rsidRPr="000C6B0D">
        <w:t xml:space="preserve"> oversight </w:t>
      </w:r>
      <w:r w:rsidRPr="000C6B0D">
        <w:rPr>
          <w:rStyle w:val="StyleUnderline"/>
        </w:rPr>
        <w:t>from</w:t>
      </w:r>
      <w:r w:rsidRPr="000C6B0D">
        <w:t xml:space="preserve"> </w:t>
      </w:r>
      <w:r w:rsidRPr="000C6B0D">
        <w:rPr>
          <w:rStyle w:val="Emphasis"/>
        </w:rPr>
        <w:t>tributaries</w:t>
      </w:r>
      <w:r w:rsidRPr="000C6B0D">
        <w:t xml:space="preserve"> of iconic waterways and broad swaths of the arid West. EPA will then begin crafting its own, more expansive definition of waterways subject to federal water protections.</w:t>
      </w:r>
    </w:p>
    <w:p w14:paraId="24D56BA7" w14:textId="77777777" w:rsidR="00664C5B" w:rsidRPr="000C6B0D" w:rsidRDefault="00664C5B" w:rsidP="00664C5B">
      <w:r w:rsidRPr="000C6B0D">
        <w:t>“After reviewing the Navigable Waters Protection Rule as directed by President Biden, the EPA and Department of the Army have determined that this rule is leading to significant environmental degradation,” Regan said in a statement, pointing to data that found the Trump rule had led to the greenlighting of 333 projects that would have previously required a Clean Water Act dredge-and-fill permit.</w:t>
      </w:r>
    </w:p>
    <w:p w14:paraId="2A8FBCE3" w14:textId="77777777" w:rsidR="00664C5B" w:rsidRPr="000C6B0D" w:rsidRDefault="00664C5B" w:rsidP="00664C5B">
      <w:r w:rsidRPr="000C6B0D">
        <w:t>Those include a massive proposed open-pit copper mine near Tucson, Ariz., and a heavy mineral sand strip mine proposed for just outside of Georgia’s Okefenokee Swamp, home to a national wildlife refuge and national wilderness area.</w:t>
      </w:r>
    </w:p>
    <w:p w14:paraId="674E146C" w14:textId="77777777" w:rsidR="00664C5B" w:rsidRPr="000C6B0D" w:rsidRDefault="00664C5B" w:rsidP="00664C5B">
      <w:r w:rsidRPr="000C6B0D">
        <w:t>The issue of which streams and wetlands are subject to federal regulation has been the source of intense debate virtually since the Clean Water Act was passed, and has been a legal and political quagmire for the past decade and a half after the Supreme Court issued a pair of muddled opinions that created enormous confusion on the ground.</w:t>
      </w:r>
    </w:p>
    <w:p w14:paraId="397269C6" w14:textId="77777777" w:rsidR="00664C5B" w:rsidRPr="000C6B0D" w:rsidRDefault="00664C5B" w:rsidP="00664C5B">
      <w:r w:rsidRPr="000C6B0D">
        <w:t>Over the past two presidential administrations, the country has ping-ponged back and forth among three different regulatory definitions, sometimes with different rules in effect in different parts of the country.</w:t>
      </w:r>
    </w:p>
    <w:p w14:paraId="7550920A" w14:textId="77777777" w:rsidR="00664C5B" w:rsidRPr="000C6B0D" w:rsidRDefault="00664C5B" w:rsidP="00664C5B">
      <w:r w:rsidRPr="000C6B0D">
        <w:t>Although those regulations are felt most sharply by housing developers, coal miners and oil and gas companies, the issue has taken on outsized importance among the agricultural community, despite the fact that most farming practices are exempt from the law. When the Obama administration crafted an expansive definition of protected waterways in 2015, farm country revolted, launching an aggressive political campaign that argued federal bureaucrats would be regulating dry ditches and rain puddles.</w:t>
      </w:r>
    </w:p>
    <w:p w14:paraId="2EFF83EB" w14:textId="77777777" w:rsidR="00664C5B" w:rsidRPr="000C6B0D" w:rsidRDefault="00664C5B" w:rsidP="00664C5B">
      <w:r w:rsidRPr="000C6B0D">
        <w:t>Regan, who worked closely with farmers and ranchers in his previous job as head of the North Carolina Department of Environmental Quality, won broad support from agricultural groups when Biden tapped him to helm EPA.</w:t>
      </w:r>
    </w:p>
    <w:p w14:paraId="1B7492A2" w14:textId="77777777" w:rsidR="00664C5B" w:rsidRPr="000C6B0D" w:rsidRDefault="00664C5B" w:rsidP="00664C5B">
      <w:r w:rsidRPr="000C6B0D">
        <w:t>In his statement Wednesday, Regan said he is committed to crafting a new, more protective definition that is “durable,” consistent with Supreme Court precedent, and informed by lessons from the previous whipsaw of regulations. The agency has already committed to holding public outreach sessions around the country this summer and fall.</w:t>
      </w:r>
    </w:p>
    <w:p w14:paraId="622A1688" w14:textId="77777777" w:rsidR="00664C5B" w:rsidRPr="000C6B0D" w:rsidRDefault="00664C5B" w:rsidP="00664C5B">
      <w:r w:rsidRPr="000C6B0D">
        <w:rPr>
          <w:rStyle w:val="StyleUnderline"/>
        </w:rPr>
        <w:t xml:space="preserve">But forging </w:t>
      </w:r>
      <w:r w:rsidRPr="00E0306F">
        <w:rPr>
          <w:rStyle w:val="StyleUnderline"/>
          <w:highlight w:val="cyan"/>
        </w:rPr>
        <w:t xml:space="preserve">a </w:t>
      </w:r>
      <w:r w:rsidRPr="00E0306F">
        <w:rPr>
          <w:rStyle w:val="Emphasis"/>
          <w:highlight w:val="cyan"/>
        </w:rPr>
        <w:t>compromise</w:t>
      </w:r>
      <w:r w:rsidRPr="000C6B0D">
        <w:t xml:space="preserve"> in the decades-long battle </w:t>
      </w:r>
      <w:r w:rsidRPr="00E0306F">
        <w:rPr>
          <w:rStyle w:val="StyleUnderline"/>
          <w:highlight w:val="cyan"/>
        </w:rPr>
        <w:t xml:space="preserve">appears to be a </w:t>
      </w:r>
      <w:r w:rsidRPr="00E0306F">
        <w:rPr>
          <w:rStyle w:val="Emphasis"/>
          <w:highlight w:val="cyan"/>
        </w:rPr>
        <w:t>long-shot</w:t>
      </w:r>
      <w:r w:rsidRPr="000C6B0D">
        <w:t xml:space="preserve">, </w:t>
      </w:r>
      <w:r w:rsidRPr="00E0306F">
        <w:rPr>
          <w:rStyle w:val="StyleUnderline"/>
          <w:highlight w:val="cyan"/>
        </w:rPr>
        <w:t>with</w:t>
      </w:r>
      <w:r w:rsidRPr="000C6B0D">
        <w:t xml:space="preserve"> </w:t>
      </w:r>
      <w:r w:rsidRPr="000C6B0D">
        <w:rPr>
          <w:rStyle w:val="Emphasis"/>
        </w:rPr>
        <w:t xml:space="preserve">environmental </w:t>
      </w:r>
      <w:r w:rsidRPr="00E0306F">
        <w:rPr>
          <w:rStyle w:val="Emphasis"/>
          <w:highlight w:val="cyan"/>
        </w:rPr>
        <w:t>groups</w:t>
      </w:r>
      <w:r w:rsidRPr="00E0306F">
        <w:rPr>
          <w:highlight w:val="cyan"/>
        </w:rPr>
        <w:t xml:space="preserve"> </w:t>
      </w:r>
      <w:r w:rsidRPr="00E0306F">
        <w:rPr>
          <w:rStyle w:val="StyleUnderline"/>
          <w:highlight w:val="cyan"/>
        </w:rPr>
        <w:t>holding</w:t>
      </w:r>
      <w:r w:rsidRPr="000C6B0D">
        <w:t xml:space="preserve"> firmly </w:t>
      </w:r>
      <w:r w:rsidRPr="00E0306F">
        <w:rPr>
          <w:rStyle w:val="StyleUnderline"/>
          <w:highlight w:val="cyan"/>
        </w:rPr>
        <w:t xml:space="preserve">to a </w:t>
      </w:r>
      <w:r w:rsidRPr="00E0306F">
        <w:rPr>
          <w:rStyle w:val="Emphasis"/>
          <w:highlight w:val="cyan"/>
        </w:rPr>
        <w:t>strong stance</w:t>
      </w:r>
      <w:r w:rsidRPr="000C6B0D">
        <w:t xml:space="preserve"> on wide protections.</w:t>
      </w:r>
    </w:p>
    <w:p w14:paraId="03AF5CC4" w14:textId="77777777" w:rsidR="00664C5B" w:rsidRPr="000C6B0D" w:rsidRDefault="00664C5B" w:rsidP="00664C5B">
      <w:r w:rsidRPr="000C6B0D">
        <w:t>“</w:t>
      </w:r>
      <w:r w:rsidRPr="00E0306F">
        <w:rPr>
          <w:rStyle w:val="Emphasis"/>
          <w:highlight w:val="cyan"/>
        </w:rPr>
        <w:t xml:space="preserve">It’s </w:t>
      </w:r>
      <w:r w:rsidRPr="00E0306F">
        <w:rPr>
          <w:rStyle w:val="Emphasis"/>
          <w:sz w:val="26"/>
          <w:szCs w:val="26"/>
          <w:highlight w:val="cyan"/>
        </w:rPr>
        <w:t>hallucinogenic</w:t>
      </w:r>
      <w:r w:rsidRPr="000C6B0D">
        <w:t xml:space="preserve">” </w:t>
      </w:r>
      <w:r w:rsidRPr="00E0306F">
        <w:rPr>
          <w:rStyle w:val="StyleUnderline"/>
          <w:highlight w:val="cyan"/>
        </w:rPr>
        <w:t>to think any</w:t>
      </w:r>
      <w:r w:rsidRPr="000C6B0D">
        <w:t xml:space="preserve"> sort of </w:t>
      </w:r>
      <w:r w:rsidRPr="00E0306F">
        <w:rPr>
          <w:rStyle w:val="Emphasis"/>
          <w:highlight w:val="cyan"/>
        </w:rPr>
        <w:t>agreement</w:t>
      </w:r>
      <w:r w:rsidRPr="00E0306F">
        <w:rPr>
          <w:highlight w:val="cyan"/>
        </w:rPr>
        <w:t xml:space="preserve"> </w:t>
      </w:r>
      <w:r w:rsidRPr="00E0306F">
        <w:rPr>
          <w:rStyle w:val="StyleUnderline"/>
          <w:highlight w:val="cyan"/>
        </w:rPr>
        <w:t>could be reached among</w:t>
      </w:r>
      <w:r w:rsidRPr="000C6B0D">
        <w:rPr>
          <w:rStyle w:val="StyleUnderline"/>
        </w:rPr>
        <w:t xml:space="preserve"> the long-</w:t>
      </w:r>
      <w:r w:rsidRPr="00E0306F">
        <w:rPr>
          <w:rStyle w:val="Emphasis"/>
          <w:highlight w:val="cyan"/>
        </w:rPr>
        <w:t>warring parties</w:t>
      </w:r>
      <w:r w:rsidRPr="000C6B0D">
        <w:t xml:space="preserve">, </w:t>
      </w:r>
      <w:r w:rsidRPr="000C6B0D">
        <w:rPr>
          <w:rStyle w:val="StyleUnderline"/>
        </w:rPr>
        <w:t xml:space="preserve">Vermont </w:t>
      </w:r>
      <w:r w:rsidRPr="000C6B0D">
        <w:rPr>
          <w:rStyle w:val="Emphasis"/>
        </w:rPr>
        <w:t>Law School Professor</w:t>
      </w:r>
      <w:r w:rsidRPr="000C6B0D">
        <w:t xml:space="preserve"> Patrick </w:t>
      </w:r>
      <w:r w:rsidRPr="000C6B0D">
        <w:rPr>
          <w:rStyle w:val="StyleUnderline"/>
        </w:rPr>
        <w:t>Parenteau told POLITICO</w:t>
      </w:r>
      <w:r w:rsidRPr="000C6B0D">
        <w:t xml:space="preserve"> last month.</w:t>
      </w:r>
    </w:p>
    <w:p w14:paraId="79867A41" w14:textId="77777777" w:rsidR="00664C5B" w:rsidRPr="000C6B0D" w:rsidRDefault="00664C5B" w:rsidP="00664C5B">
      <w:r w:rsidRPr="00E0306F">
        <w:rPr>
          <w:rStyle w:val="StyleUnderline"/>
          <w:highlight w:val="cyan"/>
        </w:rPr>
        <w:t xml:space="preserve">Any </w:t>
      </w:r>
      <w:r w:rsidRPr="00E0306F">
        <w:rPr>
          <w:rStyle w:val="Emphasis"/>
          <w:highlight w:val="cyan"/>
        </w:rPr>
        <w:t>rule</w:t>
      </w:r>
      <w:r w:rsidRPr="000C6B0D">
        <w:t xml:space="preserve"> finalized by the Biden administration </w:t>
      </w:r>
      <w:r w:rsidRPr="00E0306F">
        <w:rPr>
          <w:rStyle w:val="StyleUnderline"/>
          <w:highlight w:val="cyan"/>
        </w:rPr>
        <w:t>would</w:t>
      </w:r>
      <w:r w:rsidRPr="000C6B0D">
        <w:t xml:space="preserve"> immediately </w:t>
      </w:r>
      <w:r w:rsidRPr="00E0306F">
        <w:rPr>
          <w:rStyle w:val="StyleUnderline"/>
          <w:highlight w:val="cyan"/>
        </w:rPr>
        <w:t xml:space="preserve">face court </w:t>
      </w:r>
      <w:r w:rsidRPr="00E0306F">
        <w:rPr>
          <w:rStyle w:val="Emphasis"/>
          <w:highlight w:val="cyan"/>
        </w:rPr>
        <w:t>challenges</w:t>
      </w:r>
      <w:r w:rsidRPr="000C6B0D">
        <w:t xml:space="preserve">, </w:t>
      </w:r>
      <w:r w:rsidRPr="000C6B0D">
        <w:rPr>
          <w:rStyle w:val="StyleUnderline"/>
        </w:rPr>
        <w:t>and</w:t>
      </w:r>
      <w:r w:rsidRPr="000C6B0D">
        <w:t xml:space="preserve"> many </w:t>
      </w:r>
      <w:r w:rsidRPr="00E0306F">
        <w:rPr>
          <w:rStyle w:val="Emphasis"/>
          <w:highlight w:val="cyan"/>
        </w:rPr>
        <w:t>legal</w:t>
      </w:r>
      <w:r w:rsidRPr="00E0306F">
        <w:rPr>
          <w:highlight w:val="cyan"/>
        </w:rPr>
        <w:t xml:space="preserve"> </w:t>
      </w:r>
      <w:r w:rsidRPr="00E0306F">
        <w:rPr>
          <w:rStyle w:val="Emphasis"/>
          <w:highlight w:val="cyan"/>
        </w:rPr>
        <w:t>experts</w:t>
      </w:r>
      <w:r w:rsidRPr="00E0306F">
        <w:rPr>
          <w:highlight w:val="cyan"/>
        </w:rPr>
        <w:t xml:space="preserve"> </w:t>
      </w:r>
      <w:r w:rsidRPr="00E0306F">
        <w:rPr>
          <w:rStyle w:val="StyleUnderline"/>
          <w:highlight w:val="cyan"/>
        </w:rPr>
        <w:t>think the</w:t>
      </w:r>
      <w:r w:rsidRPr="000C6B0D">
        <w:rPr>
          <w:rStyle w:val="StyleUnderline"/>
        </w:rPr>
        <w:t xml:space="preserve"> </w:t>
      </w:r>
      <w:r w:rsidRPr="00E0306F">
        <w:rPr>
          <w:rStyle w:val="StyleUnderline"/>
          <w:highlight w:val="cyan"/>
        </w:rPr>
        <w:t>issue will only</w:t>
      </w:r>
      <w:r w:rsidRPr="000C6B0D">
        <w:t xml:space="preserve"> truly </w:t>
      </w:r>
      <w:r w:rsidRPr="00E0306F">
        <w:rPr>
          <w:rStyle w:val="StyleUnderline"/>
          <w:highlight w:val="cyan"/>
        </w:rPr>
        <w:t>be resolved</w:t>
      </w:r>
      <w:r w:rsidRPr="000C6B0D">
        <w:rPr>
          <w:rStyle w:val="StyleUnderline"/>
        </w:rPr>
        <w:t xml:space="preserve"> </w:t>
      </w:r>
      <w:r w:rsidRPr="000C6B0D">
        <w:t>if the Supreme Court rules again or</w:t>
      </w:r>
      <w:r w:rsidRPr="000C6B0D">
        <w:rPr>
          <w:rStyle w:val="StyleUnderline"/>
        </w:rPr>
        <w:t xml:space="preserve"> </w:t>
      </w:r>
      <w:r w:rsidRPr="00E0306F">
        <w:rPr>
          <w:rStyle w:val="StyleUnderline"/>
          <w:highlight w:val="cyan"/>
        </w:rPr>
        <w:t xml:space="preserve">if Congress </w:t>
      </w:r>
      <w:r w:rsidRPr="00E0306F">
        <w:rPr>
          <w:rStyle w:val="Emphasis"/>
          <w:highlight w:val="cyan"/>
        </w:rPr>
        <w:t>steps in</w:t>
      </w:r>
      <w:r w:rsidRPr="000C6B0D">
        <w:t xml:space="preserve"> to clarify the issue.</w:t>
      </w:r>
    </w:p>
    <w:p w14:paraId="370D1284" w14:textId="77777777" w:rsidR="00664C5B" w:rsidRPr="000C6B0D" w:rsidRDefault="00664C5B" w:rsidP="00664C5B">
      <w:r w:rsidRPr="000C6B0D">
        <w:t xml:space="preserve">Concurrent with its announcement, </w:t>
      </w:r>
      <w:r w:rsidRPr="000C6B0D">
        <w:rPr>
          <w:rStyle w:val="Emphasis"/>
        </w:rPr>
        <w:t>EPA</w:t>
      </w:r>
      <w:r w:rsidRPr="000C6B0D">
        <w:t xml:space="preserve"> on Wednesday </w:t>
      </w:r>
      <w:r w:rsidRPr="000C6B0D">
        <w:rPr>
          <w:rStyle w:val="StyleUnderline"/>
        </w:rPr>
        <w:t>asked a district court</w:t>
      </w:r>
      <w:r w:rsidRPr="000C6B0D">
        <w:t xml:space="preserve"> in Massachusetts, where green groups were challenging the Trump rule, </w:t>
      </w:r>
      <w:r w:rsidRPr="000C6B0D">
        <w:rPr>
          <w:rStyle w:val="StyleUnderline"/>
        </w:rPr>
        <w:t>to remand it to the agency</w:t>
      </w:r>
      <w:r w:rsidRPr="000C6B0D">
        <w:t>.</w:t>
      </w:r>
    </w:p>
    <w:p w14:paraId="0B8C1205" w14:textId="77777777" w:rsidR="00664C5B" w:rsidRPr="000C6B0D" w:rsidRDefault="00664C5B" w:rsidP="00664C5B">
      <w:r w:rsidRPr="00E0306F">
        <w:rPr>
          <w:rStyle w:val="Emphasis"/>
          <w:highlight w:val="cyan"/>
        </w:rPr>
        <w:t>Repealing</w:t>
      </w:r>
      <w:r w:rsidRPr="000C6B0D">
        <w:t xml:space="preserve"> and replacing </w:t>
      </w:r>
      <w:r w:rsidRPr="000C6B0D">
        <w:rPr>
          <w:rStyle w:val="StyleUnderline"/>
        </w:rPr>
        <w:t xml:space="preserve">the Trump rule </w:t>
      </w:r>
      <w:r w:rsidRPr="00E0306F">
        <w:rPr>
          <w:rStyle w:val="StyleUnderline"/>
          <w:highlight w:val="cyan"/>
        </w:rPr>
        <w:t xml:space="preserve">stands to be a </w:t>
      </w:r>
      <w:r w:rsidRPr="00E0306F">
        <w:rPr>
          <w:rStyle w:val="Emphasis"/>
          <w:sz w:val="26"/>
          <w:szCs w:val="26"/>
          <w:highlight w:val="cyan"/>
        </w:rPr>
        <w:t>years-long</w:t>
      </w:r>
      <w:r w:rsidRPr="000C6B0D">
        <w:rPr>
          <w:rStyle w:val="Emphasis"/>
          <w:sz w:val="26"/>
          <w:szCs w:val="26"/>
        </w:rPr>
        <w:t xml:space="preserve"> regulatory </w:t>
      </w:r>
      <w:r w:rsidRPr="00E0306F">
        <w:rPr>
          <w:rStyle w:val="Emphasis"/>
          <w:sz w:val="26"/>
          <w:szCs w:val="26"/>
          <w:highlight w:val="cyan"/>
        </w:rPr>
        <w:t>process</w:t>
      </w:r>
      <w:r w:rsidRPr="000C6B0D">
        <w:t xml:space="preserve">, </w:t>
      </w:r>
      <w:r w:rsidRPr="000C6B0D">
        <w:rPr>
          <w:rStyle w:val="StyleUnderline"/>
        </w:rPr>
        <w:t>and the agency said</w:t>
      </w:r>
      <w:r w:rsidRPr="000C6B0D">
        <w:t xml:space="preserve"> the </w:t>
      </w:r>
      <w:r w:rsidRPr="00E0306F">
        <w:rPr>
          <w:rStyle w:val="Emphasis"/>
          <w:highlight w:val="cyan"/>
        </w:rPr>
        <w:t>prior rules</w:t>
      </w:r>
      <w:r w:rsidRPr="000C6B0D">
        <w:t xml:space="preserve">, issued in 1986 and amended through guidance, </w:t>
      </w:r>
      <w:r w:rsidRPr="00E0306F">
        <w:rPr>
          <w:rStyle w:val="StyleUnderline"/>
          <w:highlight w:val="cyan"/>
        </w:rPr>
        <w:t xml:space="preserve">would be in </w:t>
      </w:r>
      <w:r w:rsidRPr="00E0306F">
        <w:rPr>
          <w:rStyle w:val="Emphasis"/>
          <w:highlight w:val="cyan"/>
        </w:rPr>
        <w:t>effect</w:t>
      </w:r>
      <w:r w:rsidRPr="000C6B0D">
        <w:t xml:space="preserve"> </w:t>
      </w:r>
      <w:r w:rsidRPr="000C6B0D">
        <w:rPr>
          <w:rStyle w:val="StyleUnderline"/>
        </w:rPr>
        <w:t>in the meantime</w:t>
      </w:r>
      <w:r w:rsidRPr="000C6B0D">
        <w:t>.</w:t>
      </w:r>
    </w:p>
    <w:p w14:paraId="179C08E9" w14:textId="77777777" w:rsidR="00664C5B" w:rsidRPr="000C6B0D" w:rsidRDefault="00664C5B" w:rsidP="00664C5B">
      <w:r w:rsidRPr="000C6B0D">
        <w:t xml:space="preserve">But it’s unclear what will happen to the thousands of jurisdictional determinations that have already been made under the narrower Trump rule. Reversing them is a top priority for environmental groups, but </w:t>
      </w:r>
      <w:r w:rsidRPr="00E0306F">
        <w:rPr>
          <w:rStyle w:val="StyleUnderline"/>
          <w:highlight w:val="cyan"/>
        </w:rPr>
        <w:t xml:space="preserve">the </w:t>
      </w:r>
      <w:r w:rsidRPr="00E0306F">
        <w:rPr>
          <w:rStyle w:val="Emphasis"/>
          <w:highlight w:val="cyan"/>
        </w:rPr>
        <w:t>Army Corps</w:t>
      </w:r>
      <w:r w:rsidRPr="00E0306F">
        <w:rPr>
          <w:rStyle w:val="StyleUnderline"/>
          <w:highlight w:val="cyan"/>
        </w:rPr>
        <w:t xml:space="preserve"> of Engineers</w:t>
      </w:r>
      <w:r w:rsidRPr="000C6B0D">
        <w:t xml:space="preserve">, which issues the determinations and is working with EPA on the new rule, typically </w:t>
      </w:r>
      <w:r w:rsidRPr="00E0306F">
        <w:rPr>
          <w:rStyle w:val="Emphasis"/>
          <w:sz w:val="26"/>
          <w:szCs w:val="26"/>
          <w:highlight w:val="cyan"/>
        </w:rPr>
        <w:t>considers them good for five years</w:t>
      </w:r>
      <w:r w:rsidRPr="000C6B0D">
        <w:t>.</w:t>
      </w:r>
    </w:p>
    <w:p w14:paraId="580E83DF" w14:textId="77777777" w:rsidR="00664C5B" w:rsidRPr="000C6B0D" w:rsidRDefault="00664C5B" w:rsidP="00664C5B">
      <w:pPr>
        <w:pStyle w:val="Heading4"/>
        <w:rPr>
          <w:rFonts w:cs="Times New Roman"/>
        </w:rPr>
      </w:pPr>
      <w:r w:rsidRPr="000C6B0D">
        <w:rPr>
          <w:rFonts w:cs="Times New Roman"/>
        </w:rPr>
        <w:t>New Biden rules won’t go into effect for years – leaving water in regulatory limbo and mostly unprotected</w:t>
      </w:r>
    </w:p>
    <w:p w14:paraId="3FE5E8D0" w14:textId="77777777" w:rsidR="00664C5B" w:rsidRPr="000C6B0D" w:rsidRDefault="00664C5B" w:rsidP="00664C5B">
      <w:r w:rsidRPr="000C6B0D">
        <w:t>Ashley </w:t>
      </w:r>
      <w:r w:rsidRPr="000C6B0D">
        <w:rPr>
          <w:rStyle w:val="Style13ptBold"/>
        </w:rPr>
        <w:t>Peck, 6/2</w:t>
      </w:r>
      <w:r w:rsidRPr="000C6B0D">
        <w:t>/21 – lawyer for Holland &amp; Hart, specializing in compliance with the Clean Water Act “Is Regulatory Limbo the New Normal For WOTUS?” </w:t>
      </w:r>
      <w:hyperlink r:id="rId41" w:tgtFrame="_blank" w:history="1">
        <w:r w:rsidRPr="000C6B0D">
          <w:rPr>
            <w:rStyle w:val="Hyperlink"/>
          </w:rPr>
          <w:t>https://www.jdsupra.com/legalnews/is-regulatory-limbo-the-new-normal-for-7585416/</w:t>
        </w:r>
      </w:hyperlink>
      <w:r w:rsidRPr="000C6B0D">
        <w:t>   //DH</w:t>
      </w:r>
    </w:p>
    <w:p w14:paraId="7221557E" w14:textId="77777777" w:rsidR="00664C5B" w:rsidRPr="000C6B0D" w:rsidRDefault="00664C5B" w:rsidP="00664C5B">
      <w:r w:rsidRPr="000C6B0D">
        <w:t> </w:t>
      </w:r>
    </w:p>
    <w:p w14:paraId="03D9AC20" w14:textId="77777777" w:rsidR="00664C5B" w:rsidRPr="000C6B0D" w:rsidRDefault="00664C5B" w:rsidP="00664C5B">
      <w:r w:rsidRPr="000C6B0D">
        <w:t xml:space="preserve">In environmental law, it’s hard to imagine a topic shrouded in more uncertainty and confusion than the definition of “waters of the United States” (“WOTUS”) under the Clean Water Act (“CWA”). After numerous Supreme Court opinions and various iterations of interpretive guidance, it has now become the norm for the Environmental Protection Agency (“EPA”) and Army Corps of Engineers (the “Corps”) to rewrite the regulatory definition of WOTUS each time a new President is elected. Given this new normal, </w:t>
      </w:r>
      <w:r w:rsidRPr="000C6B0D">
        <w:rPr>
          <w:rStyle w:val="StyleUnderline"/>
        </w:rPr>
        <w:t>water professionals and project developers have been anxiously waiting to see what the next stage in the WOTUS saga will bring with the Biden Administration</w:t>
      </w:r>
      <w:r w:rsidRPr="000C6B0D">
        <w:t>. Given the significant distinctions between recent administrations’ versions of the rule (both of which are still the subject of litigation), how the next stage unfolds has very real and practical consequences for the regulated community and for pending projects.</w:t>
      </w:r>
    </w:p>
    <w:p w14:paraId="50AD0A16" w14:textId="77777777" w:rsidR="00664C5B" w:rsidRPr="000C6B0D" w:rsidRDefault="00664C5B" w:rsidP="00664C5B">
      <w:r w:rsidRPr="000C6B0D">
        <w:t>Litigation Challenging the 2020 WOTUS Rule</w:t>
      </w:r>
    </w:p>
    <w:p w14:paraId="1968CC41" w14:textId="77777777" w:rsidR="00664C5B" w:rsidRPr="000C6B0D" w:rsidRDefault="00664C5B" w:rsidP="00664C5B">
      <w:r w:rsidRPr="000C6B0D">
        <w:t>In April 2020 under the Trump Administration, EPA and the Corps jointly published the Navigable Waters Protection Rule (the “2020 WOTUS Rule”). Notably, the 2020 WOTUS Rule significantly narrowed definitions of tributary streams and adjacent wetlands, with the intended effect that many water features were now outside the scope of EPA oversight and permitting requirements. The 2020 WOTUS Rule was immediately challenged in district courts throughout the country by environmental advocates and others; but despite many challengers’ best efforts, the Rule became effective in 49 states on June 22, 2020. Colorado was the lone holdout, but only until March 2, 2021 when the Tenth Circuit overturned the district court’s decision staying the effective date of the Rule. Now, the 2020 WOTUS Rule is in effect in all 50 states as various legal challenges continue making their way through the courts.</w:t>
      </w:r>
    </w:p>
    <w:p w14:paraId="6470A06B" w14:textId="77777777" w:rsidR="00664C5B" w:rsidRPr="000C6B0D" w:rsidRDefault="00664C5B" w:rsidP="00664C5B">
      <w:r w:rsidRPr="000C6B0D">
        <w:t>In many of these ongoing cases, the district court issued a stay or extended the briefing schedule to give the Biden Administration time to review the 2020 WOTUS Rule, though many of these stays and extensions have already expired. Depending on the administration’s approach moving forward, and whether courts are willing to delay further or otherwise rule in favor of EPA and the Corps, many cases challenging the 2020 WOTUS Rule will continue. This, coupled with the fact that other cases related to the scope of federal jurisdiction under the CWA could end up in the Supreme Court before the Biden Administration can finalize any action at the agency level, means that EPA and the Corps may have limited time to act on WOTUS.</w:t>
      </w:r>
    </w:p>
    <w:p w14:paraId="4FC71BA9" w14:textId="77777777" w:rsidR="00664C5B" w:rsidRPr="000C6B0D" w:rsidRDefault="00664C5B" w:rsidP="00664C5B">
      <w:r w:rsidRPr="000C6B0D">
        <w:t>Potential for Future Agency Action</w:t>
      </w:r>
    </w:p>
    <w:p w14:paraId="247D06BA" w14:textId="77777777" w:rsidR="00664C5B" w:rsidRPr="000C6B0D" w:rsidRDefault="00664C5B" w:rsidP="00664C5B">
      <w:r w:rsidRPr="000C6B0D">
        <w:t xml:space="preserve">At the agency level, President Biden has directed EPA to review 48 Trump-era regulations, including the 2020 WOTUS Rule. While the results of EPA’s review have not been made public, it’s clear that a re-write—whether by repealing and replacing the 2020 WOTUS Rule or by amending it—will occur. In the last few months, </w:t>
      </w:r>
      <w:r w:rsidRPr="000C6B0D">
        <w:rPr>
          <w:rStyle w:val="StyleUnderline"/>
        </w:rPr>
        <w:t>EPA Administrator</w:t>
      </w:r>
      <w:r w:rsidRPr="000C6B0D">
        <w:t xml:space="preserve"> Michael </w:t>
      </w:r>
      <w:r w:rsidRPr="000C6B0D">
        <w:rPr>
          <w:rStyle w:val="StyleUnderline"/>
        </w:rPr>
        <w:t>Regan has indicated that he intends to develop a balanced strategy toward WOTUS</w:t>
      </w:r>
      <w:r w:rsidRPr="000C6B0D">
        <w:t xml:space="preserve"> by engaging in discussions with environmental and agricultural groups and developing a process that includes various stakeholders. </w:t>
      </w:r>
      <w:r w:rsidRPr="000C6B0D">
        <w:rPr>
          <w:rStyle w:val="StyleUnderline"/>
        </w:rPr>
        <w:t xml:space="preserve">This suggests the Biden Administration may take a </w:t>
      </w:r>
      <w:r w:rsidRPr="000C6B0D">
        <w:rPr>
          <w:rStyle w:val="Emphasis"/>
        </w:rPr>
        <w:t>more measured, less drastic</w:t>
      </w:r>
      <w:r w:rsidRPr="000C6B0D">
        <w:rPr>
          <w:rStyle w:val="StyleUnderline"/>
        </w:rPr>
        <w:t xml:space="preserve"> approach than repealing and replacing the 2020 WOTUS Rule</w:t>
      </w:r>
      <w:r w:rsidRPr="000C6B0D">
        <w:t>.</w:t>
      </w:r>
    </w:p>
    <w:p w14:paraId="6B77C95C" w14:textId="77777777" w:rsidR="00664C5B" w:rsidRPr="000C6B0D" w:rsidRDefault="00664C5B" w:rsidP="00664C5B">
      <w:r w:rsidRPr="000C6B0D">
        <w:t>To achieve Administrator Regan’s goal, EPA recently initiated a series of listening sessions to take place over the summer. These listening sessions will provide an opportunity for stakeholders to weigh in on which streams and wetlands should be considered WOTUS for CWA purposes. After conducting these listening sessions, EPA plans to work with the Corps to conduct regional roundtable discussions. Of course, whether a truly balanced approach to WOTUS can be achieved remains to be seen. Given the divisiveness of the issue, disagreement on the outcome is certain. Regardless of the approach taken, </w:t>
      </w:r>
      <w:r w:rsidRPr="000C6B0D">
        <w:rPr>
          <w:rStyle w:val="StyleUnderline"/>
        </w:rPr>
        <w:t xml:space="preserve">any action by the Biden Administration to develop an updated definition of WOTUS could </w:t>
      </w:r>
      <w:r w:rsidRPr="000C6B0D">
        <w:rPr>
          <w:rStyle w:val="Emphasis"/>
        </w:rPr>
        <w:t>take years to finalize</w:t>
      </w:r>
      <w:r w:rsidRPr="000C6B0D">
        <w:t xml:space="preserve"> and will almost certainly be challenged in court.</w:t>
      </w:r>
    </w:p>
    <w:p w14:paraId="6D74CCAC" w14:textId="77777777" w:rsidR="00664C5B" w:rsidRPr="000C6B0D" w:rsidRDefault="00664C5B" w:rsidP="00664C5B">
      <w:r w:rsidRPr="000C6B0D">
        <w:t>Implications</w:t>
      </w:r>
    </w:p>
    <w:p w14:paraId="34DCE53C" w14:textId="77777777" w:rsidR="00664C5B" w:rsidRPr="000C6B0D" w:rsidRDefault="00664C5B" w:rsidP="00664C5B">
      <w:r w:rsidRPr="000C6B0D">
        <w:t xml:space="preserve">The WOTUS saga has had and will continue to have significant implications for development projects and industrial operations. In many instances around the country, streams and wetlands that would have required a Corps permit for any impacts – or a permit for any discharges of wastewater – have been left without federal permitting requirements under the CWA as a result of the 2020 WOTUS Rule. Similar complications are playing out with enforcement actions for unpermitted impacts, presenting questions about which version of the CWA jurisdictional scope applies. </w:t>
      </w:r>
      <w:r w:rsidRPr="000C6B0D">
        <w:rPr>
          <w:rStyle w:val="StyleUnderline"/>
        </w:rPr>
        <w:t xml:space="preserve">Any changes made by the Biden Administration will </w:t>
      </w:r>
      <w:r w:rsidRPr="000C6B0D">
        <w:t>very likely</w:t>
      </w:r>
      <w:r w:rsidRPr="000C6B0D">
        <w:rPr>
          <w:rStyle w:val="StyleUnderline"/>
        </w:rPr>
        <w:t xml:space="preserve"> continue </w:t>
      </w:r>
      <w:r w:rsidRPr="000C6B0D">
        <w:t>this</w:t>
      </w:r>
      <w:r w:rsidRPr="000C6B0D">
        <w:rPr>
          <w:rStyle w:val="StyleUnderline"/>
        </w:rPr>
        <w:t> </w:t>
      </w:r>
      <w:r w:rsidRPr="000C6B0D">
        <w:rPr>
          <w:rStyle w:val="Emphasis"/>
        </w:rPr>
        <w:t>regulatory limbo</w:t>
      </w:r>
      <w:r w:rsidRPr="000C6B0D">
        <w:rPr>
          <w:rStyle w:val="StyleUnderline"/>
        </w:rPr>
        <w:t> </w:t>
      </w:r>
      <w:r w:rsidRPr="000C6B0D">
        <w:t>for pending project applications, so project proponents need to carefully weigh their options in light of this uncertainty.</w:t>
      </w:r>
    </w:p>
    <w:p w14:paraId="1953074A" w14:textId="77777777" w:rsidR="00664C5B" w:rsidRPr="000C6B0D" w:rsidRDefault="00664C5B" w:rsidP="00664C5B">
      <w:pPr>
        <w:pStyle w:val="Heading3"/>
        <w:rPr>
          <w:rFonts w:cs="Times New Roman"/>
        </w:rPr>
      </w:pPr>
      <w:r w:rsidRPr="000C6B0D">
        <w:rPr>
          <w:rFonts w:cs="Times New Roman"/>
        </w:rPr>
        <w:t>AT Methane Thumper</w:t>
      </w:r>
    </w:p>
    <w:p w14:paraId="214B6937" w14:textId="77777777" w:rsidR="00664C5B" w:rsidRPr="000C6B0D" w:rsidRDefault="00664C5B" w:rsidP="00664C5B">
      <w:pPr>
        <w:pStyle w:val="Heading4"/>
        <w:rPr>
          <w:rFonts w:cs="Times New Roman"/>
        </w:rPr>
      </w:pPr>
      <w:r w:rsidRPr="000C6B0D">
        <w:rPr>
          <w:rFonts w:cs="Times New Roman"/>
        </w:rPr>
        <w:t xml:space="preserve">Methane regulations are under the </w:t>
      </w:r>
      <w:r w:rsidRPr="000C6B0D">
        <w:rPr>
          <w:rFonts w:cs="Times New Roman"/>
          <w:u w:val="single"/>
        </w:rPr>
        <w:t>Bureau of Land Management</w:t>
      </w:r>
      <w:r w:rsidRPr="000C6B0D">
        <w:rPr>
          <w:rFonts w:cs="Times New Roman"/>
        </w:rPr>
        <w:t>, NOT the EPA.</w:t>
      </w:r>
    </w:p>
    <w:p w14:paraId="651039D2" w14:textId="77777777" w:rsidR="00664C5B" w:rsidRPr="000C6B0D" w:rsidRDefault="00664C5B" w:rsidP="00664C5B">
      <w:r w:rsidRPr="000C6B0D">
        <w:rPr>
          <w:rStyle w:val="Style13ptBold"/>
        </w:rPr>
        <w:t xml:space="preserve">Gold et al. 21 </w:t>
      </w:r>
      <w:r w:rsidRPr="000C6B0D">
        <w:t xml:space="preserve">H. David Gold is an environmental, energy and real estate lawyer with nearly two decades of experience counseling clients on matters involving land use, water vice chair of the ABA Section of Environment, Energy, and Resources Water Resources Committee and a member of the American Water Resources Association, Benjamin Hanna, Rachel Jacobson, Zach Lass, Peggy </w:t>
      </w:r>
      <w:proofErr w:type="spellStart"/>
      <w:r w:rsidRPr="000C6B0D">
        <w:t>Otum</w:t>
      </w:r>
      <w:proofErr w:type="spellEnd"/>
      <w:r w:rsidRPr="000C6B0D">
        <w:t xml:space="preserve"> ; 1-22-2021, "Biden Administration Begins Comprehensive Review of Trump-Era Environmental Rules," JD Supra, </w:t>
      </w:r>
      <w:hyperlink r:id="rId42" w:history="1">
        <w:r w:rsidRPr="000C6B0D">
          <w:rPr>
            <w:rStyle w:val="Hyperlink"/>
          </w:rPr>
          <w:t>https://www.jdsupra.com/legalnews/biden-administration-begins-1601137/</w:t>
        </w:r>
      </w:hyperlink>
      <w:r w:rsidRPr="000C6B0D">
        <w:t xml:space="preserve"> - BS</w:t>
      </w:r>
    </w:p>
    <w:p w14:paraId="3A871B22" w14:textId="77777777" w:rsidR="00664C5B" w:rsidRPr="000C6B0D" w:rsidRDefault="00664C5B" w:rsidP="00664C5B"/>
    <w:p w14:paraId="6C28CC21" w14:textId="77777777" w:rsidR="00664C5B" w:rsidRPr="000C6B0D" w:rsidRDefault="00664C5B" w:rsidP="00664C5B">
      <w:r w:rsidRPr="000C6B0D">
        <w:t xml:space="preserve">BLM </w:t>
      </w:r>
      <w:r w:rsidRPr="00E0306F">
        <w:rPr>
          <w:rStyle w:val="Emphasis"/>
          <w:highlight w:val="cyan"/>
        </w:rPr>
        <w:t>Methane</w:t>
      </w:r>
      <w:r w:rsidRPr="00E0306F">
        <w:rPr>
          <w:highlight w:val="cyan"/>
        </w:rPr>
        <w:t xml:space="preserve"> </w:t>
      </w:r>
      <w:r w:rsidRPr="00E0306F">
        <w:rPr>
          <w:rStyle w:val="StyleUnderline"/>
          <w:highlight w:val="cyan"/>
        </w:rPr>
        <w:t>Waste</w:t>
      </w:r>
      <w:r w:rsidRPr="000C6B0D">
        <w:t xml:space="preserve"> Prevention </w:t>
      </w:r>
      <w:r w:rsidRPr="00E0306F">
        <w:rPr>
          <w:rStyle w:val="StyleUnderline"/>
          <w:highlight w:val="cyan"/>
        </w:rPr>
        <w:t>Rule</w:t>
      </w:r>
    </w:p>
    <w:p w14:paraId="2425BCA1" w14:textId="552CCD62" w:rsidR="00664C5B" w:rsidRPr="000C6B0D" w:rsidRDefault="00664C5B" w:rsidP="00803202">
      <w:r w:rsidRPr="00E0306F">
        <w:rPr>
          <w:rStyle w:val="StyleUnderline"/>
          <w:highlight w:val="cyan"/>
        </w:rPr>
        <w:t>The</w:t>
      </w:r>
      <w:r w:rsidRPr="000C6B0D">
        <w:t xml:space="preserve"> List of </w:t>
      </w:r>
      <w:r w:rsidRPr="000C6B0D">
        <w:rPr>
          <w:rStyle w:val="StyleUnderline"/>
        </w:rPr>
        <w:t xml:space="preserve">Agency </w:t>
      </w:r>
      <w:r w:rsidRPr="00E0306F">
        <w:rPr>
          <w:rStyle w:val="StyleUnderline"/>
          <w:highlight w:val="cyan"/>
        </w:rPr>
        <w:t>Actions</w:t>
      </w:r>
      <w:r w:rsidRPr="000C6B0D">
        <w:t xml:space="preserve"> for Review also </w:t>
      </w:r>
      <w:r w:rsidRPr="00E0306F">
        <w:rPr>
          <w:rStyle w:val="StyleUnderline"/>
          <w:highlight w:val="cyan"/>
        </w:rPr>
        <w:t>includes</w:t>
      </w:r>
      <w:r w:rsidRPr="000C6B0D">
        <w:t xml:space="preserve"> the September 28, 2018 </w:t>
      </w:r>
      <w:r w:rsidRPr="00E0306F">
        <w:rPr>
          <w:rStyle w:val="StyleUnderline"/>
          <w:highlight w:val="cyan"/>
        </w:rPr>
        <w:t>rescission of the</w:t>
      </w:r>
      <w:r w:rsidRPr="00E0306F">
        <w:rPr>
          <w:highlight w:val="cyan"/>
        </w:rPr>
        <w:t xml:space="preserve"> </w:t>
      </w:r>
      <w:r w:rsidRPr="00E0306F">
        <w:rPr>
          <w:rStyle w:val="Emphasis"/>
          <w:highlight w:val="cyan"/>
        </w:rPr>
        <w:t>Bureau of Land</w:t>
      </w:r>
      <w:r w:rsidRPr="000C6B0D">
        <w:t xml:space="preserve"> </w:t>
      </w:r>
      <w:r w:rsidRPr="00E0306F">
        <w:rPr>
          <w:rStyle w:val="Emphasis"/>
          <w:highlight w:val="cyan"/>
        </w:rPr>
        <w:t>Management’s</w:t>
      </w:r>
      <w:r w:rsidRPr="000C6B0D">
        <w:t xml:space="preserve"> (BLM) so-called </w:t>
      </w:r>
      <w:r w:rsidRPr="00E0306F">
        <w:rPr>
          <w:rStyle w:val="Emphasis"/>
          <w:highlight w:val="cyan"/>
        </w:rPr>
        <w:t>Methane</w:t>
      </w:r>
      <w:r w:rsidRPr="000C6B0D">
        <w:t xml:space="preserve"> and Waste </w:t>
      </w:r>
      <w:r w:rsidRPr="000C6B0D">
        <w:rPr>
          <w:rStyle w:val="StyleUnderline"/>
        </w:rPr>
        <w:t xml:space="preserve">Prevention </w:t>
      </w:r>
      <w:r w:rsidRPr="00E0306F">
        <w:rPr>
          <w:rStyle w:val="StyleUnderline"/>
          <w:highlight w:val="cyan"/>
        </w:rPr>
        <w:t>Rule</w:t>
      </w:r>
      <w:r w:rsidRPr="000C6B0D">
        <w:t xml:space="preserve"> that was completed in 2016.3 </w:t>
      </w:r>
      <w:r w:rsidRPr="000C6B0D">
        <w:rPr>
          <w:rStyle w:val="StyleUnderline"/>
        </w:rPr>
        <w:t>The</w:t>
      </w:r>
      <w:r w:rsidRPr="000C6B0D">
        <w:t xml:space="preserve"> 2016 </w:t>
      </w:r>
      <w:r w:rsidRPr="000C6B0D">
        <w:rPr>
          <w:rStyle w:val="StyleUnderline"/>
        </w:rPr>
        <w:t>rule</w:t>
      </w:r>
      <w:r w:rsidRPr="000C6B0D">
        <w:t xml:space="preserve"> </w:t>
      </w:r>
      <w:r w:rsidRPr="000C6B0D">
        <w:rPr>
          <w:rStyle w:val="StyleUnderline"/>
        </w:rPr>
        <w:t xml:space="preserve">sought to </w:t>
      </w:r>
      <w:r w:rsidRPr="000C6B0D">
        <w:rPr>
          <w:rStyle w:val="Emphasis"/>
        </w:rPr>
        <w:t>reduce</w:t>
      </w:r>
      <w:r w:rsidRPr="000C6B0D">
        <w:rPr>
          <w:rStyle w:val="StyleUnderline"/>
        </w:rPr>
        <w:t xml:space="preserve"> methane</w:t>
      </w:r>
      <w:r w:rsidRPr="000C6B0D">
        <w:t xml:space="preserve"> </w:t>
      </w:r>
      <w:r w:rsidRPr="000C6B0D">
        <w:rPr>
          <w:rStyle w:val="Emphasis"/>
        </w:rPr>
        <w:t>waste</w:t>
      </w:r>
      <w:r w:rsidRPr="000C6B0D">
        <w:t xml:space="preserve"> from natural gas flaring, venting, and leaks from oil and gas production on federal lands by imposing venting and flaring requirements and requiring oil and gas operators to capture a certain percentage of gas produced each month. The recission eliminated some, but not all, of the venting and flaring requirements in the Waste Prevention Rule. The rule has been challenged by several states in federal court, and that litigation is ongoing. Given the controversy that has ensued over both the original 2016 Waste Prevention Rule and the 2018 rescission, it is expected that the Biden Administration will move to reinstate requirements that the Trump Administration rescinded.</w:t>
      </w:r>
    </w:p>
    <w:p w14:paraId="05F58631" w14:textId="6EAF889E" w:rsidR="008D2CA5" w:rsidRPr="000C6B0D" w:rsidRDefault="00AB7337" w:rsidP="00057BD4">
      <w:pPr>
        <w:pStyle w:val="Heading2"/>
        <w:rPr>
          <w:rFonts w:cs="Times New Roman"/>
        </w:rPr>
      </w:pPr>
      <w:r w:rsidRPr="000C6B0D">
        <w:rPr>
          <w:rFonts w:cs="Times New Roman"/>
        </w:rPr>
        <w:t>!---METHANE</w:t>
      </w:r>
    </w:p>
    <w:p w14:paraId="6DD94527" w14:textId="5612DC57" w:rsidR="0085526C" w:rsidRPr="000C6B0D" w:rsidRDefault="00030F4A" w:rsidP="0085526C">
      <w:pPr>
        <w:pStyle w:val="Heading3"/>
        <w:rPr>
          <w:rFonts w:cs="Times New Roman"/>
        </w:rPr>
      </w:pPr>
      <w:r w:rsidRPr="000C6B0D">
        <w:rPr>
          <w:rFonts w:cs="Times New Roman"/>
        </w:rPr>
        <w:t>1NC</w:t>
      </w:r>
    </w:p>
    <w:p w14:paraId="2D83307B" w14:textId="51DAF977" w:rsidR="00DF0BE6" w:rsidRPr="000C6B0D" w:rsidRDefault="00030F4A" w:rsidP="00DF0BE6">
      <w:pPr>
        <w:pStyle w:val="Heading4"/>
        <w:rPr>
          <w:rFonts w:cs="Times New Roman"/>
        </w:rPr>
      </w:pPr>
      <w:r w:rsidRPr="000C6B0D">
        <w:rPr>
          <w:rFonts w:cs="Times New Roman"/>
        </w:rPr>
        <w:t xml:space="preserve">Existing source methane regulations are </w:t>
      </w:r>
      <w:r w:rsidRPr="000C6B0D">
        <w:rPr>
          <w:rFonts w:cs="Times New Roman"/>
          <w:u w:val="single"/>
        </w:rPr>
        <w:t>coming now</w:t>
      </w:r>
      <w:r w:rsidRPr="000C6B0D">
        <w:rPr>
          <w:rFonts w:cs="Times New Roman"/>
        </w:rPr>
        <w:t xml:space="preserve">. They require significant EPA resources, and are </w:t>
      </w:r>
      <w:r w:rsidRPr="000C6B0D">
        <w:rPr>
          <w:rFonts w:cs="Times New Roman"/>
          <w:u w:val="single"/>
        </w:rPr>
        <w:t>critical</w:t>
      </w:r>
      <w:r w:rsidRPr="000C6B0D">
        <w:rPr>
          <w:rFonts w:cs="Times New Roman"/>
        </w:rPr>
        <w:t xml:space="preserve"> to meeting international climate commitments.</w:t>
      </w:r>
    </w:p>
    <w:p w14:paraId="1CE7BA06" w14:textId="77777777" w:rsidR="00DF0BE6" w:rsidRPr="000C6B0D" w:rsidRDefault="00DF0BE6" w:rsidP="00DF0BE6">
      <w:proofErr w:type="spellStart"/>
      <w:r w:rsidRPr="000C6B0D">
        <w:rPr>
          <w:rStyle w:val="Style13ptBold"/>
        </w:rPr>
        <w:t>Leber</w:t>
      </w:r>
      <w:proofErr w:type="spellEnd"/>
      <w:r w:rsidRPr="000C6B0D">
        <w:rPr>
          <w:rStyle w:val="Style13ptBold"/>
        </w:rPr>
        <w:t xml:space="preserve"> 6-1</w:t>
      </w:r>
      <w:r w:rsidRPr="000C6B0D">
        <w:t xml:space="preserve">-2021, staff @ Vox (Rebecca, “There’s a ticking climate time bomb in West Texas,” </w:t>
      </w:r>
      <w:r w:rsidRPr="000C6B0D">
        <w:rPr>
          <w:i/>
          <w:iCs/>
        </w:rPr>
        <w:t>Vox</w:t>
      </w:r>
      <w:r w:rsidRPr="000C6B0D">
        <w:t xml:space="preserve">, </w:t>
      </w:r>
      <w:hyperlink r:id="rId43" w:history="1">
        <w:r w:rsidRPr="000C6B0D">
          <w:rPr>
            <w:rStyle w:val="Hyperlink"/>
          </w:rPr>
          <w:t>https://www.vox.com/22407581/gas-texas-biden-climate-change-methane-permian-basin)//BB</w:t>
        </w:r>
      </w:hyperlink>
    </w:p>
    <w:p w14:paraId="00D83BC5" w14:textId="77777777" w:rsidR="00DF0BE6" w:rsidRPr="000C6B0D" w:rsidRDefault="00DF0BE6" w:rsidP="00DF0BE6"/>
    <w:p w14:paraId="5E52E760" w14:textId="26B898AC" w:rsidR="00DF0BE6" w:rsidRPr="000C6B0D" w:rsidRDefault="00DF0BE6" w:rsidP="00DF0BE6">
      <w:r w:rsidRPr="000C6B0D">
        <w:t>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w:t>
      </w:r>
      <w:r w:rsidR="00D7112A" w:rsidRPr="000C6B0D">
        <w:t xml:space="preserve"> </w:t>
      </w:r>
      <w:r w:rsidRPr="000C6B0D">
        <w:rPr>
          <w:rStyle w:val="StyleUnderline"/>
        </w:rPr>
        <w:t>The Permian Basin</w:t>
      </w:r>
      <w:r w:rsidRPr="000C6B0D">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0C6B0D">
        <w:rPr>
          <w:rStyle w:val="StyleUnderline"/>
        </w:rPr>
        <w:t xml:space="preserve">is the nation’s No. 1 source of </w:t>
      </w:r>
      <w:r w:rsidRPr="00E0306F">
        <w:rPr>
          <w:rStyle w:val="StyleUnderline"/>
          <w:highlight w:val="cyan"/>
        </w:rPr>
        <w:t>methane</w:t>
      </w:r>
      <w:r w:rsidRPr="000C6B0D">
        <w:rPr>
          <w:rStyle w:val="StyleUnderline"/>
        </w:rPr>
        <w:t xml:space="preserve">, a greenhouse gas that </w:t>
      </w:r>
      <w:r w:rsidRPr="00E0306F">
        <w:rPr>
          <w:rStyle w:val="StyleUnderline"/>
          <w:highlight w:val="cyan"/>
        </w:rPr>
        <w:t>warms the</w:t>
      </w:r>
      <w:r w:rsidRPr="000C6B0D">
        <w:rPr>
          <w:rStyle w:val="StyleUnderline"/>
        </w:rPr>
        <w:t xml:space="preserve"> </w:t>
      </w:r>
      <w:r w:rsidRPr="00E0306F">
        <w:rPr>
          <w:rStyle w:val="StyleUnderline"/>
          <w:highlight w:val="cyan"/>
        </w:rPr>
        <w:t>planet</w:t>
      </w:r>
      <w:r w:rsidRPr="000C6B0D">
        <w:rPr>
          <w:rStyle w:val="StyleUnderline"/>
        </w:rPr>
        <w:t xml:space="preserve"> far </w:t>
      </w:r>
      <w:r w:rsidRPr="00E0306F">
        <w:rPr>
          <w:rStyle w:val="StyleUnderline"/>
          <w:highlight w:val="cyan"/>
        </w:rPr>
        <w:t>more</w:t>
      </w:r>
      <w:r w:rsidRPr="000C6B0D">
        <w:rPr>
          <w:rStyle w:val="StyleUnderline"/>
        </w:rPr>
        <w:t xml:space="preserve"> efficiently </w:t>
      </w:r>
      <w:r w:rsidRPr="00E0306F">
        <w:rPr>
          <w:rStyle w:val="StyleUnderline"/>
          <w:highlight w:val="cyan"/>
        </w:rPr>
        <w:t>than carbon dioxide</w:t>
      </w:r>
      <w:r w:rsidRPr="000C6B0D">
        <w:rPr>
          <w:rStyle w:val="StyleUnderline"/>
        </w:rPr>
        <w:t xml:space="preserve"> in the short term</w:t>
      </w:r>
      <w:r w:rsidRPr="000C6B0D">
        <w:t>.</w:t>
      </w:r>
      <w:r w:rsidR="00D7112A" w:rsidRPr="000C6B0D">
        <w:t xml:space="preserve"> </w:t>
      </w:r>
      <w:r w:rsidRPr="000C6B0D">
        <w:rPr>
          <w:rStyle w:val="StyleUnderline"/>
        </w:rPr>
        <w:t xml:space="preserve">The </w:t>
      </w:r>
      <w:r w:rsidRPr="00E0306F">
        <w:rPr>
          <w:rStyle w:val="StyleUnderline"/>
          <w:highlight w:val="cyan"/>
        </w:rPr>
        <w:t>US oil and gas</w:t>
      </w:r>
      <w:r w:rsidRPr="000C6B0D">
        <w:rPr>
          <w:rStyle w:val="StyleUnderline"/>
        </w:rPr>
        <w:t xml:space="preserve"> industry has pinned much of its future hopes on the region</w:t>
      </w:r>
      <w:r w:rsidRPr="000C6B0D">
        <w:t xml:space="preserve">, especially in the next decade: If it gets its way, the Permian Basin will still grow through 2029, outranking every country except for Saudi Arabia in liquid fuel production, according to one analysis from Oil Change International. At this rate, </w:t>
      </w:r>
      <w:r w:rsidRPr="000C6B0D">
        <w:rPr>
          <w:rStyle w:val="StyleUnderline"/>
        </w:rPr>
        <w:t xml:space="preserve">by 2050, it would </w:t>
      </w:r>
      <w:r w:rsidRPr="00E0306F">
        <w:rPr>
          <w:rStyle w:val="StyleUnderline"/>
          <w:highlight w:val="cyan"/>
        </w:rPr>
        <w:t>account</w:t>
      </w:r>
      <w:r w:rsidRPr="000C6B0D">
        <w:rPr>
          <w:rStyle w:val="StyleUnderline"/>
        </w:rPr>
        <w:t xml:space="preserve"> </w:t>
      </w:r>
      <w:r w:rsidRPr="00E0306F">
        <w:rPr>
          <w:rStyle w:val="StyleUnderline"/>
          <w:highlight w:val="cyan"/>
        </w:rPr>
        <w:t>for 39 percent of the world’s new</w:t>
      </w:r>
      <w:r w:rsidRPr="000C6B0D">
        <w:rPr>
          <w:rStyle w:val="StyleUnderline"/>
        </w:rPr>
        <w:t xml:space="preserve"> oil and gas </w:t>
      </w:r>
      <w:r w:rsidRPr="00E0306F">
        <w:rPr>
          <w:rStyle w:val="StyleUnderline"/>
          <w:highlight w:val="cyan"/>
        </w:rPr>
        <w:t>emissions</w:t>
      </w:r>
      <w:r w:rsidRPr="000C6B0D">
        <w:t>.</w:t>
      </w:r>
      <w:r w:rsidR="00D7112A" w:rsidRPr="000C6B0D">
        <w:t xml:space="preserve"> </w:t>
      </w:r>
      <w:r w:rsidRPr="00E0306F">
        <w:rPr>
          <w:rStyle w:val="Emphasis"/>
          <w:highlight w:val="cyan"/>
        </w:rPr>
        <w:t>The world can’t afford this if it is to meet international climate goals</w:t>
      </w:r>
      <w:r w:rsidRPr="000C6B0D">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That means </w:t>
      </w:r>
      <w:r w:rsidRPr="00E0306F">
        <w:rPr>
          <w:rStyle w:val="StyleUnderline"/>
          <w:highlight w:val="cyan"/>
        </w:rPr>
        <w:t>any</w:t>
      </w:r>
      <w:r w:rsidRPr="000C6B0D">
        <w:rPr>
          <w:rStyle w:val="StyleUnderline"/>
        </w:rPr>
        <w:t xml:space="preserve"> credible US </w:t>
      </w:r>
      <w:r w:rsidRPr="00E0306F">
        <w:rPr>
          <w:rStyle w:val="StyleUnderline"/>
          <w:highlight w:val="cyan"/>
        </w:rPr>
        <w:t xml:space="preserve">response to the climate crisis will </w:t>
      </w:r>
      <w:r w:rsidRPr="00E0306F">
        <w:rPr>
          <w:rStyle w:val="Emphasis"/>
          <w:highlight w:val="cyan"/>
        </w:rPr>
        <w:t>need</w:t>
      </w:r>
      <w:r w:rsidRPr="000C6B0D">
        <w:rPr>
          <w:rStyle w:val="StyleUnderline"/>
        </w:rPr>
        <w:t xml:space="preserve"> to include </w:t>
      </w:r>
      <w:r w:rsidRPr="00E0306F">
        <w:rPr>
          <w:rStyle w:val="StyleUnderline"/>
          <w:highlight w:val="cyan"/>
        </w:rPr>
        <w:t>a plan for the</w:t>
      </w:r>
      <w:r w:rsidRPr="000C6B0D">
        <w:rPr>
          <w:rStyle w:val="StyleUnderline"/>
        </w:rPr>
        <w:t xml:space="preserve"> West Texas </w:t>
      </w:r>
      <w:r w:rsidRPr="00E0306F">
        <w:rPr>
          <w:rStyle w:val="StyleUnderline"/>
          <w:highlight w:val="cyan"/>
        </w:rPr>
        <w:t>Permian</w:t>
      </w:r>
      <w:r w:rsidRPr="000C6B0D">
        <w:rPr>
          <w:rStyle w:val="StyleUnderline"/>
        </w:rPr>
        <w:t xml:space="preserve"> Basin</w:t>
      </w:r>
      <w:r w:rsidRPr="000C6B0D">
        <w:t>.</w:t>
      </w:r>
      <w:r w:rsidR="00D7112A" w:rsidRPr="000C6B0D">
        <w:t xml:space="preserve"> </w:t>
      </w:r>
      <w:r w:rsidRPr="000C6B0D">
        <w:rPr>
          <w:rStyle w:val="StyleUnderline"/>
        </w:rPr>
        <w:t xml:space="preserve">But </w:t>
      </w:r>
      <w:r w:rsidRPr="00E0306F">
        <w:rPr>
          <w:rStyle w:val="StyleUnderline"/>
          <w:highlight w:val="cyan"/>
        </w:rPr>
        <w:t>wrangling Texas</w:t>
      </w:r>
      <w:r w:rsidRPr="000C6B0D">
        <w:rPr>
          <w:rStyle w:val="StyleUnderline"/>
        </w:rPr>
        <w:t xml:space="preserve"> oil and gas emissions </w:t>
      </w:r>
      <w:r w:rsidRPr="00E0306F">
        <w:rPr>
          <w:rStyle w:val="StyleUnderline"/>
          <w:highlight w:val="cyan"/>
        </w:rPr>
        <w:t>could test</w:t>
      </w:r>
      <w:r w:rsidRPr="000C6B0D">
        <w:t xml:space="preserve"> President </w:t>
      </w:r>
      <w:r w:rsidRPr="00E0306F">
        <w:rPr>
          <w:rStyle w:val="StyleUnderline"/>
          <w:highlight w:val="cyan"/>
        </w:rPr>
        <w:t xml:space="preserve">Biden’s powers </w:t>
      </w:r>
      <w:r w:rsidRPr="00E0306F">
        <w:rPr>
          <w:rStyle w:val="Emphasis"/>
          <w:highlight w:val="cyan"/>
        </w:rPr>
        <w:t>like nothing else</w:t>
      </w:r>
      <w:r w:rsidRPr="000C6B0D">
        <w:t xml:space="preserve">. When </w:t>
      </w:r>
      <w:r w:rsidRPr="000C6B0D">
        <w:rPr>
          <w:rStyle w:val="StyleUnderline"/>
        </w:rPr>
        <w:t xml:space="preserve">Biden signaled early in his presidency that fighting climate change must involve </w:t>
      </w:r>
      <w:r w:rsidRPr="00E0306F">
        <w:rPr>
          <w:rStyle w:val="StyleUnderline"/>
          <w:highlight w:val="cyan"/>
        </w:rPr>
        <w:t>reining in the fossil fuel industry</w:t>
      </w:r>
      <w:r w:rsidRPr="000C6B0D">
        <w:rPr>
          <w:sz w:val="4"/>
          <w:szCs w:val="4"/>
        </w:rPr>
        <w:t>,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w:t>
      </w:r>
      <w:r w:rsidR="00D7112A" w:rsidRPr="000C6B0D">
        <w:rPr>
          <w:sz w:val="4"/>
          <w:szCs w:val="4"/>
        </w:rPr>
        <w:t xml:space="preserve"> </w:t>
      </w:r>
      <w:r w:rsidRPr="000C6B0D">
        <w:rPr>
          <w:sz w:val="4"/>
          <w:szCs w:val="4"/>
        </w:rPr>
        <w:t>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w:t>
      </w:r>
      <w:r w:rsidR="00D7112A" w:rsidRPr="000C6B0D">
        <w:rPr>
          <w:sz w:val="4"/>
          <w:szCs w:val="4"/>
        </w:rPr>
        <w:t xml:space="preserve"> </w:t>
      </w:r>
      <w:r w:rsidRPr="000C6B0D">
        <w:rPr>
          <w:sz w:val="4"/>
          <w:szCs w:val="4"/>
        </w:rPr>
        <w:t>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w:t>
      </w:r>
      <w:r w:rsidR="00D7112A" w:rsidRPr="000C6B0D">
        <w:rPr>
          <w:sz w:val="4"/>
          <w:szCs w:val="4"/>
        </w:rPr>
        <w:t xml:space="preserve"> </w:t>
      </w:r>
      <w:r w:rsidRPr="000C6B0D">
        <w:rPr>
          <w:sz w:val="4"/>
          <w:szCs w:val="4"/>
        </w:rPr>
        <w:t xml:space="preserve">Sharon Wilson, an environmental activist with Earthworks, worries the Biden administration is underestimating the challenges, estimating </w:t>
      </w:r>
      <w:r w:rsidRPr="000C6B0D">
        <w:t>it</w:t>
      </w:r>
      <w:r w:rsidRPr="00E0306F">
        <w:rPr>
          <w:rStyle w:val="Emphasis"/>
          <w:highlight w:val="cyan"/>
        </w:rPr>
        <w:t>’s</w:t>
      </w:r>
      <w:r w:rsidRPr="000C6B0D">
        <w:rPr>
          <w:rStyle w:val="Emphasis"/>
        </w:rPr>
        <w:t xml:space="preserve"> </w:t>
      </w:r>
      <w:r w:rsidRPr="000C6B0D">
        <w:t>“</w:t>
      </w:r>
      <w:r w:rsidRPr="00E0306F">
        <w:rPr>
          <w:rStyle w:val="Emphasis"/>
          <w:sz w:val="30"/>
          <w:szCs w:val="30"/>
          <w:highlight w:val="cyan"/>
        </w:rPr>
        <w:t>going to take</w:t>
      </w:r>
      <w:r w:rsidRPr="000C6B0D">
        <w:t xml:space="preserve"> something like </w:t>
      </w:r>
      <w:r w:rsidRPr="00E0306F">
        <w:rPr>
          <w:rStyle w:val="Emphasis"/>
          <w:sz w:val="30"/>
          <w:szCs w:val="30"/>
          <w:highlight w:val="cyan"/>
        </w:rPr>
        <w:t>an</w:t>
      </w:r>
      <w:r w:rsidRPr="000C6B0D">
        <w:rPr>
          <w:rStyle w:val="Emphasis"/>
          <w:sz w:val="30"/>
          <w:szCs w:val="30"/>
        </w:rPr>
        <w:t xml:space="preserve"> </w:t>
      </w:r>
      <w:r w:rsidRPr="00E0306F">
        <w:rPr>
          <w:rStyle w:val="Emphasis"/>
          <w:sz w:val="30"/>
          <w:szCs w:val="30"/>
          <w:highlight w:val="cyan"/>
        </w:rPr>
        <w:t>army</w:t>
      </w:r>
      <w:r w:rsidRPr="00E0306F">
        <w:rPr>
          <w:rStyle w:val="Emphasis"/>
          <w:highlight w:val="cyan"/>
        </w:rPr>
        <w:t>” to enforce environmental rules</w:t>
      </w:r>
      <w:r w:rsidRPr="000C6B0D">
        <w:rPr>
          <w:rStyle w:val="Emphasis"/>
        </w:rPr>
        <w:t xml:space="preserve"> in West Texas</w:t>
      </w:r>
      <w:r w:rsidRPr="000C6B0D">
        <w:t>. “</w:t>
      </w:r>
      <w:r w:rsidRPr="000C6B0D">
        <w:rPr>
          <w:rStyle w:val="StyleUnderline"/>
        </w:rPr>
        <w:t xml:space="preserve">The </w:t>
      </w:r>
      <w:r w:rsidRPr="00E0306F">
        <w:rPr>
          <w:rStyle w:val="StyleUnderline"/>
          <w:highlight w:val="cyan"/>
        </w:rPr>
        <w:t>Texas</w:t>
      </w:r>
      <w:r w:rsidRPr="000C6B0D">
        <w:rPr>
          <w:rStyle w:val="StyleUnderline"/>
        </w:rPr>
        <w:t xml:space="preserve"> regulatory </w:t>
      </w:r>
      <w:r w:rsidRPr="00E0306F">
        <w:rPr>
          <w:rStyle w:val="StyleUnderline"/>
          <w:highlight w:val="cyan"/>
        </w:rPr>
        <w:t>agencies are</w:t>
      </w:r>
      <w:r w:rsidRPr="000C6B0D">
        <w:rPr>
          <w:rStyle w:val="StyleUnderline"/>
        </w:rPr>
        <w:t xml:space="preserve"> </w:t>
      </w:r>
      <w:r w:rsidRPr="00E0306F">
        <w:rPr>
          <w:rStyle w:val="StyleUnderline"/>
          <w:highlight w:val="cyan"/>
        </w:rPr>
        <w:t>underfunded</w:t>
      </w:r>
      <w:r w:rsidRPr="000C6B0D">
        <w:rPr>
          <w:rStyle w:val="StyleUnderline"/>
        </w:rPr>
        <w:t xml:space="preserve">, </w:t>
      </w:r>
      <w:r w:rsidRPr="00E0306F">
        <w:rPr>
          <w:rStyle w:val="StyleUnderline"/>
          <w:highlight w:val="cyan"/>
        </w:rPr>
        <w:t>and</w:t>
      </w:r>
      <w:r w:rsidRPr="000C6B0D">
        <w:rPr>
          <w:rStyle w:val="StyleUnderline"/>
        </w:rPr>
        <w:t xml:space="preserve"> they are </w:t>
      </w:r>
      <w:r w:rsidRPr="00E0306F">
        <w:rPr>
          <w:rStyle w:val="StyleUnderline"/>
          <w:highlight w:val="cyan"/>
        </w:rPr>
        <w:t>understaffed</w:t>
      </w:r>
      <w:r w:rsidRPr="000C6B0D">
        <w:rPr>
          <w:rStyle w:val="StyleUnderline"/>
        </w:rPr>
        <w:t xml:space="preserve">, </w:t>
      </w:r>
      <w:r w:rsidRPr="00E0306F">
        <w:rPr>
          <w:rStyle w:val="StyleUnderline"/>
          <w:highlight w:val="cyan"/>
        </w:rPr>
        <w:t>and</w:t>
      </w:r>
      <w:r w:rsidRPr="000C6B0D">
        <w:rPr>
          <w:rStyle w:val="StyleUnderline"/>
        </w:rPr>
        <w:t xml:space="preserve"> they’re </w:t>
      </w:r>
      <w:r w:rsidRPr="00E0306F">
        <w:rPr>
          <w:rStyle w:val="StyleUnderline"/>
          <w:highlight w:val="cyan"/>
        </w:rPr>
        <w:t>not</w:t>
      </w:r>
      <w:r w:rsidRPr="000C6B0D">
        <w:rPr>
          <w:rStyle w:val="StyleUnderline"/>
        </w:rPr>
        <w:t xml:space="preserve"> really </w:t>
      </w:r>
      <w:r w:rsidRPr="00E0306F">
        <w:rPr>
          <w:rStyle w:val="StyleUnderline"/>
          <w:highlight w:val="cyan"/>
        </w:rPr>
        <w:t>motivated</w:t>
      </w:r>
      <w:r w:rsidRPr="000C6B0D">
        <w:t>. I don’t think that the Biden administration has a realistic picture of what it’s going to take to enforce these methane rules,” she says.</w:t>
      </w:r>
      <w:r w:rsidR="00D7112A" w:rsidRPr="000C6B0D">
        <w:t xml:space="preserve"> </w:t>
      </w:r>
      <w:r w:rsidRPr="000C6B0D">
        <w:t xml:space="preserve">There is no easy answer here, but environmentalists intend on pushing Biden to go bigger and bolder in the Lone Star State. As Abbott has made clear, </w:t>
      </w:r>
      <w:r w:rsidRPr="000C6B0D">
        <w:rPr>
          <w:rStyle w:val="StyleUnderline"/>
        </w:rPr>
        <w:t>Texas won’t go along without a fight</w:t>
      </w:r>
      <w:r w:rsidRPr="000C6B0D">
        <w:t xml:space="preserve">. Perhaps </w:t>
      </w:r>
      <w:r w:rsidRPr="000C6B0D">
        <w:rPr>
          <w:rStyle w:val="StyleUnderline"/>
        </w:rPr>
        <w:t>nowhere in the country captures the</w:t>
      </w:r>
      <w:r w:rsidRPr="000C6B0D">
        <w:t xml:space="preserve"> test of political will to address climate change — and the </w:t>
      </w:r>
      <w:r w:rsidRPr="000C6B0D">
        <w:rPr>
          <w:rStyle w:val="StyleUnderline"/>
        </w:rPr>
        <w:t xml:space="preserve">limits of the Environmental Protection Agency under Biden </w:t>
      </w:r>
      <w:r w:rsidRPr="000C6B0D">
        <w:t xml:space="preserve">— </w:t>
      </w:r>
      <w:r w:rsidRPr="000C6B0D">
        <w:rPr>
          <w:rStyle w:val="StyleUnderline"/>
        </w:rPr>
        <w:t>better than the Permian Basin</w:t>
      </w:r>
      <w:r w:rsidRPr="000C6B0D">
        <w:t>.</w:t>
      </w:r>
      <w:r w:rsidR="00D7112A" w:rsidRPr="000C6B0D">
        <w:t xml:space="preserve"> </w:t>
      </w:r>
      <w:r w:rsidRPr="000C6B0D">
        <w:t>When Biden first said he would issue “stronger standards like controls from methane leaks,” in January, he never named the nation’s No. 1 source of methane pollution. The Permian Basin tops the list — and this runaway pollution is the primary reason why gas can be as bad for climate change as carbon-intensive coal.</w:t>
      </w:r>
      <w:r w:rsidR="00D7112A" w:rsidRPr="000C6B0D">
        <w:t xml:space="preserve"> </w:t>
      </w:r>
      <w:r w:rsidRPr="000C6B0D">
        <w:t>Methane was once a mostly ignored greenhouse gas because it is less prevalent in the atmosphere than carbon dioxide. But methane concentrations rose to new heights in 2020, with the largest jump since records began in 1983, and it’s now impossible to ignore. Compared to carbon, methane is about 80 times as effective at trapping heat in the atmosphere over a 20-year period (though it lasts in the atmosphere for a shorter time — decades as opposed to centuries).</w:t>
      </w:r>
      <w:r w:rsidR="00D7112A" w:rsidRPr="000C6B0D">
        <w:t xml:space="preserve"> </w:t>
      </w:r>
      <w:r w:rsidRPr="000C6B0D">
        <w:t>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w:t>
      </w:r>
      <w:r w:rsidR="00D7112A" w:rsidRPr="000C6B0D">
        <w:t xml:space="preserve"> </w:t>
      </w:r>
      <w:r w:rsidRPr="00E0306F">
        <w:rPr>
          <w:rStyle w:val="StyleUnderline"/>
          <w:highlight w:val="cyan"/>
        </w:rPr>
        <w:t>To</w:t>
      </w:r>
      <w:r w:rsidRPr="000C6B0D">
        <w:rPr>
          <w:rStyle w:val="StyleUnderline"/>
        </w:rPr>
        <w:t xml:space="preserve"> help </w:t>
      </w:r>
      <w:r w:rsidRPr="00E0306F">
        <w:rPr>
          <w:rStyle w:val="StyleUnderline"/>
          <w:highlight w:val="cyan"/>
        </w:rPr>
        <w:t>avert 1.5 degrees</w:t>
      </w:r>
      <w:r w:rsidRPr="000C6B0D">
        <w:rPr>
          <w:rStyle w:val="StyleUnderline"/>
        </w:rPr>
        <w:t xml:space="preserve"> Celsius</w:t>
      </w:r>
      <w:r w:rsidRPr="000C6B0D">
        <w:t xml:space="preserve"> of global warming, the report found, </w:t>
      </w:r>
      <w:r w:rsidRPr="00E0306F">
        <w:rPr>
          <w:rStyle w:val="StyleUnderline"/>
          <w:highlight w:val="cyan"/>
        </w:rPr>
        <w:t>the world needs to cut methane emissions</w:t>
      </w:r>
      <w:r w:rsidRPr="000C6B0D">
        <w:rPr>
          <w:rStyle w:val="StyleUnderline"/>
        </w:rPr>
        <w:t xml:space="preserve"> 40</w:t>
      </w:r>
      <w:r w:rsidRPr="000C6B0D">
        <w:t xml:space="preserve"> to 45 </w:t>
      </w:r>
      <w:r w:rsidRPr="000C6B0D">
        <w:rPr>
          <w:rStyle w:val="StyleUnderline"/>
        </w:rPr>
        <w:t xml:space="preserve">percent by 2030. An astounding </w:t>
      </w:r>
      <w:r w:rsidRPr="00E0306F">
        <w:rPr>
          <w:rStyle w:val="StyleUnderline"/>
          <w:highlight w:val="cyan"/>
        </w:rPr>
        <w:t>30 percent</w:t>
      </w:r>
      <w:r w:rsidRPr="000C6B0D">
        <w:rPr>
          <w:rStyle w:val="StyleUnderline"/>
        </w:rPr>
        <w:t xml:space="preserve"> of those urgently needed reductions </w:t>
      </w:r>
      <w:r w:rsidRPr="00E0306F">
        <w:rPr>
          <w:rStyle w:val="StyleUnderline"/>
          <w:highlight w:val="cyan"/>
        </w:rPr>
        <w:t>could be achieved by</w:t>
      </w:r>
      <w:r w:rsidRPr="000C6B0D">
        <w:rPr>
          <w:rStyle w:val="StyleUnderline"/>
        </w:rPr>
        <w:t xml:space="preserve"> fixing </w:t>
      </w:r>
      <w:r w:rsidRPr="00E0306F">
        <w:rPr>
          <w:rStyle w:val="StyleUnderline"/>
          <w:highlight w:val="cyan"/>
        </w:rPr>
        <w:t>leaks</w:t>
      </w:r>
      <w:r w:rsidRPr="000C6B0D">
        <w:rPr>
          <w:rStyle w:val="StyleUnderline"/>
        </w:rPr>
        <w:t xml:space="preserve"> from oil operations</w:t>
      </w:r>
      <w:r w:rsidRPr="000C6B0D">
        <w:t>.</w:t>
      </w:r>
      <w:r w:rsidR="00D7112A" w:rsidRPr="000C6B0D">
        <w:t xml:space="preserve"> </w:t>
      </w:r>
      <w:r w:rsidRPr="000C6B0D">
        <w:t>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w:t>
      </w:r>
      <w:r w:rsidR="00D7112A" w:rsidRPr="000C6B0D">
        <w:t xml:space="preserve"> </w:t>
      </w:r>
      <w:r w:rsidRPr="000C6B0D">
        <w:t>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w:t>
      </w:r>
      <w:r w:rsidR="00D7112A" w:rsidRPr="000C6B0D">
        <w:t xml:space="preserve"> </w:t>
      </w:r>
      <w:r w:rsidRPr="000C6B0D">
        <w:t xml:space="preserve">Producers often say they already have an incentive to conserve methane, because natural gas can be sold for use in heating and powering homes. But scientists have observed the opposite phenomenon. There has been rampant growth in methane emissions from booming oil fields like the Permian Basin. </w:t>
      </w:r>
      <w:r w:rsidRPr="00E0306F">
        <w:rPr>
          <w:rStyle w:val="StyleUnderline"/>
          <w:highlight w:val="cyan"/>
        </w:rPr>
        <w:t xml:space="preserve">In the absence of </w:t>
      </w:r>
      <w:r w:rsidRPr="00E0306F">
        <w:rPr>
          <w:rStyle w:val="Emphasis"/>
          <w:highlight w:val="cyan"/>
        </w:rPr>
        <w:t>reg</w:t>
      </w:r>
      <w:r w:rsidRPr="000C6B0D">
        <w:rPr>
          <w:rStyle w:val="StyleUnderline"/>
        </w:rPr>
        <w:t>ulation</w:t>
      </w:r>
      <w:r w:rsidRPr="00E0306F">
        <w:rPr>
          <w:rStyle w:val="Emphasis"/>
          <w:highlight w:val="cyan"/>
        </w:rPr>
        <w:t>s</w:t>
      </w:r>
      <w:r w:rsidRPr="000C6B0D">
        <w:rPr>
          <w:rStyle w:val="StyleUnderline"/>
        </w:rPr>
        <w:t xml:space="preserve">, </w:t>
      </w:r>
      <w:r w:rsidRPr="00E0306F">
        <w:rPr>
          <w:rStyle w:val="StyleUnderline"/>
          <w:highlight w:val="cyan"/>
        </w:rPr>
        <w:t>companies</w:t>
      </w:r>
      <w:r w:rsidRPr="000C6B0D">
        <w:rPr>
          <w:rStyle w:val="StyleUnderline"/>
        </w:rPr>
        <w:t xml:space="preserve"> continue to </w:t>
      </w:r>
      <w:r w:rsidRPr="00E0306F">
        <w:rPr>
          <w:rStyle w:val="StyleUnderline"/>
          <w:highlight w:val="cyan"/>
        </w:rPr>
        <w:t>intentionally release methane</w:t>
      </w:r>
      <w:r w:rsidRPr="000C6B0D">
        <w:t xml:space="preserve">, </w:t>
      </w:r>
      <w:r w:rsidRPr="000C6B0D">
        <w:rPr>
          <w:rStyle w:val="StyleUnderline"/>
        </w:rPr>
        <w:t>either by releasing it to the atmosphere with unlit flares or burning it off. These flares contribute not only to climate change but also to smog</w:t>
      </w:r>
      <w:r w:rsidRPr="000C6B0D">
        <w:t>.</w:t>
      </w:r>
      <w:r w:rsidR="00D7112A" w:rsidRPr="000C6B0D">
        <w:t xml:space="preserve"> </w:t>
      </w:r>
      <w:r w:rsidRPr="000C6B0D">
        <w:t>Even when methane is not released on purpose, the gas escapes from pipelines, tanks, and refineries throughout the supply chain for oil and gas, at the site of extraction. As Texas saw in its massive February blackout, the gas kept flowing when equipment was frozen offline or not working because of power outages, resulting in a big release of methane. Even worse: We don’t have a great sense of how big these methane releases are because Texas doesn’t regulate it, and former President Donald Trump reversed reporting requirements. The Environmental Defense Fund, for instance, flew planes over the Permian and found that methane levels were three times the EPA’s official estimates.</w:t>
      </w:r>
      <w:r w:rsidR="00D7112A" w:rsidRPr="000C6B0D">
        <w:t xml:space="preserve"> </w:t>
      </w:r>
      <w:r w:rsidRPr="000C6B0D">
        <w:t>An EDF report published in the journal Science Advances in April 2020 found “the highest emissions ever measured from a major U.S. oil and gas basin. There’s so much methane escaping from Permian oil and gas operations that it nearly triples the 20-year climate impact of burning the gas they’re producing.” The methane that’s lost, EDF estimates, could supply power to 7 million households.</w:t>
      </w:r>
      <w:r w:rsidR="00D7112A" w:rsidRPr="000C6B0D">
        <w:t xml:space="preserve"> </w:t>
      </w:r>
      <w:r w:rsidRPr="000C6B0D">
        <w:t xml:space="preserve">Methane is a problem everywhere oil and gas are thriving, and even in areas where oil is long gone, because </w:t>
      </w:r>
      <w:r w:rsidRPr="00E0306F">
        <w:rPr>
          <w:rStyle w:val="StyleUnderline"/>
          <w:highlight w:val="cyan"/>
        </w:rPr>
        <w:t>abandoned wells</w:t>
      </w:r>
      <w:r w:rsidRPr="000C6B0D">
        <w:rPr>
          <w:rStyle w:val="StyleUnderline"/>
        </w:rPr>
        <w:t xml:space="preserve"> can continue to </w:t>
      </w:r>
      <w:r w:rsidRPr="00E0306F">
        <w:rPr>
          <w:rStyle w:val="StyleUnderline"/>
          <w:highlight w:val="cyan"/>
        </w:rPr>
        <w:t>leach</w:t>
      </w:r>
      <w:r w:rsidRPr="000C6B0D">
        <w:rPr>
          <w:rStyle w:val="StyleUnderline"/>
        </w:rPr>
        <w:t xml:space="preserve"> the </w:t>
      </w:r>
      <w:r w:rsidRPr="00E0306F">
        <w:rPr>
          <w:rStyle w:val="StyleUnderline"/>
          <w:highlight w:val="cyan"/>
        </w:rPr>
        <w:t>gas</w:t>
      </w:r>
      <w:r w:rsidRPr="000C6B0D">
        <w:t>. The problem is especially acute in Texas, where the industry has been left to regulate itself.</w:t>
      </w:r>
      <w:r w:rsidR="00D7112A" w:rsidRPr="000C6B0D">
        <w:t xml:space="preserve"> </w:t>
      </w:r>
      <w:r w:rsidRPr="00E0306F">
        <w:rPr>
          <w:rStyle w:val="StyleUnderline"/>
          <w:highlight w:val="cyan"/>
        </w:rPr>
        <w:t>Biden has promised to fix the</w:t>
      </w:r>
      <w:r w:rsidRPr="000C6B0D">
        <w:rPr>
          <w:rStyle w:val="StyleUnderline"/>
        </w:rPr>
        <w:t xml:space="preserve"> methane </w:t>
      </w:r>
      <w:r w:rsidRPr="00E0306F">
        <w:rPr>
          <w:rStyle w:val="StyleUnderline"/>
          <w:highlight w:val="cyan"/>
        </w:rPr>
        <w:t>crisis</w:t>
      </w:r>
      <w:r w:rsidRPr="000C6B0D">
        <w:t>, and Congress is expected to reinstate former President Barack Obama’s first regulation of methane from oil and gas operations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w:t>
      </w:r>
      <w:r w:rsidR="00D7112A" w:rsidRPr="000C6B0D">
        <w:t xml:space="preserve"> </w:t>
      </w:r>
      <w:r w:rsidRPr="000C6B0D">
        <w:t xml:space="preserve">But if the US is going to get really serious about climate change in the next 10 years, as Biden has promised, it’s even more important to fix hundreds of thousands of wells — and more than a million miles of pipeline — that already exist. </w:t>
      </w:r>
      <w:r w:rsidRPr="00E0306F">
        <w:rPr>
          <w:rStyle w:val="Emphasis"/>
          <w:highlight w:val="cyan"/>
        </w:rPr>
        <w:t>By September 2021</w:t>
      </w:r>
      <w:r w:rsidRPr="000C6B0D">
        <w:t xml:space="preserve">, </w:t>
      </w:r>
      <w:r w:rsidRPr="00E0306F">
        <w:rPr>
          <w:rStyle w:val="StyleUnderline"/>
          <w:highlight w:val="cyan"/>
        </w:rPr>
        <w:t>Biden’s EPA plans to</w:t>
      </w:r>
      <w:r w:rsidRPr="000C6B0D">
        <w:rPr>
          <w:rStyle w:val="StyleUnderline"/>
        </w:rPr>
        <w:t xml:space="preserve"> issue its first draft rule to </w:t>
      </w:r>
      <w:r w:rsidRPr="00E0306F">
        <w:rPr>
          <w:rStyle w:val="StyleUnderline"/>
          <w:highlight w:val="cyan"/>
        </w:rPr>
        <w:t>strengthen</w:t>
      </w:r>
      <w:r w:rsidRPr="000C6B0D">
        <w:rPr>
          <w:rStyle w:val="StyleUnderline"/>
        </w:rPr>
        <w:t xml:space="preserve"> national </w:t>
      </w:r>
      <w:r w:rsidRPr="00E0306F">
        <w:rPr>
          <w:rStyle w:val="StyleUnderline"/>
          <w:highlight w:val="cyan"/>
        </w:rPr>
        <w:t>standards for methane emissions from new</w:t>
      </w:r>
      <w:r w:rsidRPr="000C6B0D">
        <w:rPr>
          <w:rStyle w:val="StyleUnderline"/>
        </w:rPr>
        <w:t xml:space="preserve">, reconstructed, </w:t>
      </w:r>
      <w:r w:rsidRPr="00E0306F">
        <w:rPr>
          <w:rStyle w:val="StyleUnderline"/>
          <w:highlight w:val="cyan"/>
        </w:rPr>
        <w:t>and modified oil and gas sources</w:t>
      </w:r>
      <w:r w:rsidRPr="000C6B0D">
        <w:t xml:space="preserve">. Importantly, </w:t>
      </w:r>
      <w:r w:rsidRPr="00E0306F">
        <w:rPr>
          <w:rStyle w:val="StyleUnderline"/>
          <w:highlight w:val="cyan"/>
        </w:rPr>
        <w:t>it will</w:t>
      </w:r>
      <w:r w:rsidRPr="000C6B0D">
        <w:rPr>
          <w:rStyle w:val="StyleUnderline"/>
        </w:rPr>
        <w:t xml:space="preserve"> exercise its authority to </w:t>
      </w:r>
      <w:r w:rsidRPr="00E0306F">
        <w:rPr>
          <w:rStyle w:val="StyleUnderline"/>
          <w:highlight w:val="cyan"/>
        </w:rPr>
        <w:t>tackle methane</w:t>
      </w:r>
      <w:r w:rsidRPr="000C6B0D">
        <w:rPr>
          <w:rStyle w:val="StyleUnderline"/>
        </w:rPr>
        <w:t xml:space="preserve"> emissions </w:t>
      </w:r>
      <w:r w:rsidRPr="00E0306F">
        <w:rPr>
          <w:rStyle w:val="StyleUnderline"/>
          <w:highlight w:val="cyan"/>
        </w:rPr>
        <w:t>from</w:t>
      </w:r>
      <w:r w:rsidRPr="000C6B0D">
        <w:rPr>
          <w:rStyle w:val="StyleUnderline"/>
        </w:rPr>
        <w:t xml:space="preserve"> </w:t>
      </w:r>
      <w:r w:rsidRPr="00E0306F">
        <w:rPr>
          <w:rStyle w:val="Emphasis"/>
          <w:highlight w:val="cyan"/>
        </w:rPr>
        <w:t>existing sources</w:t>
      </w:r>
      <w:r w:rsidRPr="00E0306F">
        <w:rPr>
          <w:rStyle w:val="StyleUnderline"/>
          <w:highlight w:val="cyan"/>
        </w:rPr>
        <w:t xml:space="preserve"> as well</w:t>
      </w:r>
      <w:r w:rsidRPr="000C6B0D">
        <w:t>.</w:t>
      </w:r>
    </w:p>
    <w:p w14:paraId="12C5D6AE" w14:textId="36348F26" w:rsidR="009050DB" w:rsidRPr="000C6B0D" w:rsidRDefault="009050DB" w:rsidP="009050DB">
      <w:pPr>
        <w:pStyle w:val="Heading4"/>
        <w:rPr>
          <w:rFonts w:cs="Times New Roman"/>
        </w:rPr>
      </w:pPr>
      <w:r w:rsidRPr="000C6B0D">
        <w:rPr>
          <w:rFonts w:cs="Times New Roman"/>
        </w:rPr>
        <w:t>***Insert Link***</w:t>
      </w:r>
    </w:p>
    <w:p w14:paraId="3B2B21DA" w14:textId="5278EDF4" w:rsidR="009050DB" w:rsidRPr="000C6B0D" w:rsidRDefault="009050DB" w:rsidP="009050DB">
      <w:pPr>
        <w:pStyle w:val="Heading4"/>
        <w:rPr>
          <w:rFonts w:cs="Times New Roman"/>
        </w:rPr>
      </w:pPr>
      <w:r w:rsidRPr="000C6B0D">
        <w:rPr>
          <w:rFonts w:cs="Times New Roman"/>
          <w:u w:val="single"/>
        </w:rPr>
        <w:t>New tradeoffs</w:t>
      </w:r>
      <w:r w:rsidRPr="000C6B0D">
        <w:rPr>
          <w:rFonts w:cs="Times New Roman"/>
        </w:rPr>
        <w:t xml:space="preserve"> drain resources from </w:t>
      </w:r>
      <w:r w:rsidR="004D566C" w:rsidRPr="000C6B0D">
        <w:rPr>
          <w:rFonts w:cs="Times New Roman"/>
        </w:rPr>
        <w:t>enforcement of fracking methane regulations</w:t>
      </w:r>
    </w:p>
    <w:p w14:paraId="00BE8436" w14:textId="77777777" w:rsidR="009050DB" w:rsidRPr="000C6B0D" w:rsidRDefault="009050DB" w:rsidP="009050DB">
      <w:r w:rsidRPr="000C6B0D">
        <w:rPr>
          <w:rStyle w:val="Style13ptBold"/>
        </w:rPr>
        <w:t>EELP 18</w:t>
      </w:r>
      <w:r w:rsidRPr="000C6B0D">
        <w:t xml:space="preserve">, former Assistant Administrator for EPA’s Office of Enforcement and Compliance Assurance (Environment and Energy Law Program, “Podcast with Cynthia Giles – EPA Enforcement of Oil &amp; Gas,” </w:t>
      </w:r>
      <w:hyperlink r:id="rId44" w:history="1">
        <w:r w:rsidRPr="000C6B0D">
          <w:rPr>
            <w:rStyle w:val="Hyperlink"/>
          </w:rPr>
          <w:t>https://eelp.law.harvard.edu/2018/11/podcast-with-cynthia-giles-epa-enforcement-of-oil-gas/)//BB</w:t>
        </w:r>
      </w:hyperlink>
    </w:p>
    <w:p w14:paraId="27E2C131" w14:textId="77777777" w:rsidR="009050DB" w:rsidRPr="000C6B0D" w:rsidRDefault="009050DB" w:rsidP="009050DB"/>
    <w:p w14:paraId="196462B3" w14:textId="206B7C90" w:rsidR="009050DB" w:rsidRPr="000C6B0D" w:rsidRDefault="009050DB" w:rsidP="009050DB">
      <w:r w:rsidRPr="00E0306F">
        <w:rPr>
          <w:rStyle w:val="StyleUnderline"/>
          <w:highlight w:val="cyan"/>
        </w:rPr>
        <w:t>EPA’s enforcement budget is</w:t>
      </w:r>
      <w:r w:rsidRPr="000C6B0D">
        <w:t xml:space="preserve"> likely being </w:t>
      </w:r>
      <w:r w:rsidRPr="00E0306F">
        <w:rPr>
          <w:rStyle w:val="Emphasis"/>
          <w:highlight w:val="cyan"/>
        </w:rPr>
        <w:t>stretched</w:t>
      </w:r>
      <w:r w:rsidRPr="000C6B0D">
        <w:t xml:space="preserve"> </w:t>
      </w:r>
      <w:r w:rsidRPr="00E0306F">
        <w:rPr>
          <w:rStyle w:val="StyleUnderline"/>
          <w:highlight w:val="cyan"/>
        </w:rPr>
        <w:t>by its work with</w:t>
      </w:r>
      <w:r w:rsidRPr="000C6B0D">
        <w:t xml:space="preserve"> companies on a voluntary basis which constrains the potential for agency enforcement actions as well.</w:t>
      </w:r>
      <w:r w:rsidR="00170779" w:rsidRPr="000C6B0D">
        <w:t xml:space="preserve"> </w:t>
      </w:r>
      <w:r w:rsidRPr="000C6B0D">
        <w:t>Summary:</w:t>
      </w:r>
      <w:r w:rsidR="00170779" w:rsidRPr="000C6B0D">
        <w:t xml:space="preserve"> </w:t>
      </w:r>
      <w:r w:rsidRPr="000C6B0D">
        <w:rPr>
          <w:rStyle w:val="StyleUnderline"/>
        </w:rPr>
        <w:t xml:space="preserve">There are over 1 million active </w:t>
      </w:r>
      <w:r w:rsidRPr="00E0306F">
        <w:rPr>
          <w:rStyle w:val="Emphasis"/>
          <w:highlight w:val="cyan"/>
        </w:rPr>
        <w:t>oil and gas wells</w:t>
      </w:r>
      <w:r w:rsidRPr="000C6B0D">
        <w:rPr>
          <w:rStyle w:val="StyleUnderline"/>
        </w:rPr>
        <w:t xml:space="preserve"> in the U.S. and that number is growing</w:t>
      </w:r>
      <w:r w:rsidRPr="000C6B0D">
        <w:t>. These wells are a large source of volatile organic compounds (VOCs) that contribute to ozone air pollution, often in populated areas.</w:t>
      </w:r>
      <w:r w:rsidR="00170779" w:rsidRPr="000C6B0D">
        <w:t xml:space="preserve"> </w:t>
      </w:r>
      <w:r w:rsidRPr="000C6B0D">
        <w:t>During the Obama administration, the EPA observed that in areas linked to oil and gas sector pollution, ozone smog was increasing dramatically. After investigation, the EPA determined that rising pollution was the result of violations of mandatory pollution limits at oil and gas operations, plagued, for example, by widespread failure to design pollution controls to meet standards or to maintain common sense practices like closing storage tank hatches to prevent pollutant releases.</w:t>
      </w:r>
      <w:r w:rsidR="00170779" w:rsidRPr="000C6B0D">
        <w:t xml:space="preserve"> </w:t>
      </w:r>
      <w:r w:rsidRPr="000C6B0D">
        <w:t xml:space="preserve">Even the Trump administration has acknowledged that </w:t>
      </w:r>
      <w:r w:rsidRPr="000C6B0D">
        <w:rPr>
          <w:rStyle w:val="StyleUnderline"/>
        </w:rPr>
        <w:t xml:space="preserve">there are numerous </w:t>
      </w:r>
      <w:r w:rsidRPr="00E0306F">
        <w:rPr>
          <w:rStyle w:val="StyleUnderline"/>
          <w:highlight w:val="cyan"/>
        </w:rPr>
        <w:t>sources in the sector</w:t>
      </w:r>
      <w:r w:rsidRPr="000C6B0D">
        <w:rPr>
          <w:rStyle w:val="StyleUnderline"/>
        </w:rPr>
        <w:t xml:space="preserve"> that </w:t>
      </w:r>
      <w:r w:rsidRPr="00E0306F">
        <w:rPr>
          <w:rStyle w:val="StyleUnderline"/>
          <w:highlight w:val="cyan"/>
        </w:rPr>
        <w:t>pollute</w:t>
      </w:r>
      <w:r w:rsidRPr="000C6B0D">
        <w:rPr>
          <w:rStyle w:val="StyleUnderline"/>
        </w:rPr>
        <w:t xml:space="preserve"> </w:t>
      </w:r>
      <w:r w:rsidRPr="00E0306F">
        <w:rPr>
          <w:rStyle w:val="StyleUnderline"/>
          <w:highlight w:val="cyan"/>
        </w:rPr>
        <w:t>above legal limits</w:t>
      </w:r>
      <w:r w:rsidRPr="000C6B0D">
        <w:t>.</w:t>
      </w:r>
      <w:r w:rsidR="00170779" w:rsidRPr="000C6B0D">
        <w:t xml:space="preserve"> </w:t>
      </w:r>
      <w:r w:rsidRPr="000C6B0D">
        <w:t xml:space="preserve">Because it has been challenging to enforce these limits, emissions violations in the oil and gas sector had been a major focus for the </w:t>
      </w:r>
      <w:r w:rsidRPr="00E0306F">
        <w:rPr>
          <w:rStyle w:val="StyleUnderline"/>
          <w:highlight w:val="cyan"/>
        </w:rPr>
        <w:t>Obama</w:t>
      </w:r>
      <w:r w:rsidRPr="000C6B0D">
        <w:t xml:space="preserve"> administration, which </w:t>
      </w:r>
      <w:r w:rsidRPr="00E0306F">
        <w:rPr>
          <w:rStyle w:val="StyleUnderline"/>
          <w:highlight w:val="cyan"/>
        </w:rPr>
        <w:t>pursued a strategy using enforcement</w:t>
      </w:r>
      <w:r w:rsidRPr="000C6B0D">
        <w:rPr>
          <w:rStyle w:val="StyleUnderline"/>
        </w:rPr>
        <w:t xml:space="preserve"> actions against major violators to send a clear message to the industry</w:t>
      </w:r>
      <w:r w:rsidRPr="000C6B0D">
        <w:t>: energy resources need to be developed in compliance with environmental laws to protect public health.</w:t>
      </w:r>
      <w:r w:rsidR="00170779" w:rsidRPr="000C6B0D">
        <w:t xml:space="preserve"> </w:t>
      </w:r>
      <w:r w:rsidRPr="000C6B0D">
        <w:t>The three largest cases required three companies to spend over $100 million to fix problems with their pollution control equipment and to pay $8 million in fines because they had systematically failed to make the investments needed to comply with the law.</w:t>
      </w:r>
      <w:r w:rsidR="00170779" w:rsidRPr="000C6B0D">
        <w:t xml:space="preserve"> </w:t>
      </w:r>
      <w:r w:rsidRPr="000C6B0D">
        <w:t>Some oil and gas companies responded to Obama EPA’s enforcement initiative by working with EPA to create long-term solutions to non-compliance issues.</w:t>
      </w:r>
      <w:r w:rsidR="00170779" w:rsidRPr="000C6B0D">
        <w:t xml:space="preserve"> </w:t>
      </w:r>
      <w:r w:rsidRPr="00E0306F">
        <w:rPr>
          <w:rStyle w:val="StyleUnderline"/>
          <w:highlight w:val="cyan"/>
        </w:rPr>
        <w:t>The</w:t>
      </w:r>
      <w:r w:rsidRPr="000C6B0D">
        <w:rPr>
          <w:rStyle w:val="StyleUnderline"/>
        </w:rPr>
        <w:t xml:space="preserve"> major </w:t>
      </w:r>
      <w:r w:rsidRPr="00E0306F">
        <w:rPr>
          <w:rStyle w:val="StyleUnderline"/>
          <w:highlight w:val="cyan"/>
        </w:rPr>
        <w:t>cases had a clear deterrent effect</w:t>
      </w:r>
      <w:r w:rsidRPr="000C6B0D">
        <w:t xml:space="preserve"> that resulted in reductions beyond just the companies that were subject to enforcement actions as other companies came into compliance after realizing their legal liability.</w:t>
      </w:r>
      <w:r w:rsidR="00170779" w:rsidRPr="000C6B0D">
        <w:t xml:space="preserve"> </w:t>
      </w:r>
      <w:r w:rsidRPr="000C6B0D">
        <w:t xml:space="preserve">The </w:t>
      </w:r>
      <w:r w:rsidRPr="00E0306F">
        <w:rPr>
          <w:rStyle w:val="StyleUnderline"/>
          <w:highlight w:val="cyan"/>
        </w:rPr>
        <w:t>Trump</w:t>
      </w:r>
      <w:r w:rsidRPr="000C6B0D">
        <w:t xml:space="preserve"> administration </w:t>
      </w:r>
      <w:r w:rsidRPr="00E0306F">
        <w:rPr>
          <w:rStyle w:val="StyleUnderline"/>
          <w:highlight w:val="cyan"/>
        </w:rPr>
        <w:t>swiftly pulled back from this</w:t>
      </w:r>
      <w:r w:rsidRPr="000C6B0D">
        <w:rPr>
          <w:rStyle w:val="StyleUnderline"/>
        </w:rPr>
        <w:t xml:space="preserve"> enforcement </w:t>
      </w:r>
      <w:r w:rsidRPr="00E0306F">
        <w:rPr>
          <w:rStyle w:val="StyleUnderline"/>
          <w:highlight w:val="cyan"/>
        </w:rPr>
        <w:t>strategy</w:t>
      </w:r>
      <w:r w:rsidRPr="000C6B0D">
        <w:t xml:space="preserve"> and advanced a new approach: companies know what they need to do and they should fix problems on their own as they find them. The net effect of this new approach is less protection of air quality and public health.</w:t>
      </w:r>
      <w:r w:rsidR="00170779" w:rsidRPr="000C6B0D">
        <w:t xml:space="preserve"> </w:t>
      </w:r>
      <w:r w:rsidRPr="000C6B0D">
        <w:t xml:space="preserve">The shift away from enforcement </w:t>
      </w:r>
      <w:r w:rsidRPr="0059222D">
        <w:t>actions to focus on companies that volunteer to cooperate with EPA allows those companies who do not volunteer to go unnoticed at the risk that violations with go undetected.</w:t>
      </w:r>
      <w:r w:rsidR="00170779" w:rsidRPr="0059222D">
        <w:t xml:space="preserve"> </w:t>
      </w:r>
      <w:r w:rsidRPr="0059222D">
        <w:t>The new self-auditing program does not provide a general deterrence effect since focuses only on companies</w:t>
      </w:r>
      <w:r w:rsidRPr="000C6B0D">
        <w:t xml:space="preserve"> that volunteer at the time they take ownership of individual wells and production sites.</w:t>
      </w:r>
      <w:r w:rsidR="00170779" w:rsidRPr="000C6B0D">
        <w:t xml:space="preserve"> </w:t>
      </w:r>
      <w:r w:rsidRPr="00E0306F">
        <w:rPr>
          <w:rStyle w:val="Emphasis"/>
          <w:highlight w:val="cyan"/>
        </w:rPr>
        <w:t>Notably</w:t>
      </w:r>
      <w:r w:rsidRPr="000C6B0D">
        <w:t xml:space="preserve">, </w:t>
      </w:r>
      <w:r w:rsidRPr="00E0306F">
        <w:rPr>
          <w:rStyle w:val="Emphasis"/>
          <w:highlight w:val="cyan"/>
        </w:rPr>
        <w:t>this program is very time-intensive</w:t>
      </w:r>
      <w:r w:rsidRPr="00E0306F">
        <w:rPr>
          <w:highlight w:val="cyan"/>
        </w:rPr>
        <w:t xml:space="preserve"> </w:t>
      </w:r>
      <w:r w:rsidRPr="00E0306F">
        <w:rPr>
          <w:rStyle w:val="Emphasis"/>
          <w:highlight w:val="cyan"/>
        </w:rPr>
        <w:t>and EPA has limited resources</w:t>
      </w:r>
      <w:r w:rsidRPr="000C6B0D">
        <w:t xml:space="preserve">, </w:t>
      </w:r>
      <w:r w:rsidRPr="00E0306F">
        <w:rPr>
          <w:rStyle w:val="Emphasis"/>
          <w:highlight w:val="cyan"/>
        </w:rPr>
        <w:t>so the more time EPA spends</w:t>
      </w:r>
      <w:r w:rsidRPr="000C6B0D">
        <w:t xml:space="preserve"> with companies </w:t>
      </w:r>
      <w:r w:rsidRPr="00E0306F">
        <w:rPr>
          <w:rStyle w:val="Emphasis"/>
          <w:highlight w:val="cyan"/>
        </w:rPr>
        <w:t>in</w:t>
      </w:r>
      <w:r w:rsidRPr="000C6B0D">
        <w:t xml:space="preserve"> </w:t>
      </w:r>
      <w:r w:rsidRPr="00E0306F">
        <w:rPr>
          <w:rStyle w:val="Emphasis"/>
          <w:highlight w:val="cyan"/>
        </w:rPr>
        <w:t>this program</w:t>
      </w:r>
      <w:r w:rsidRPr="000C6B0D">
        <w:t xml:space="preserve">, </w:t>
      </w:r>
      <w:r w:rsidRPr="00E0306F">
        <w:rPr>
          <w:rStyle w:val="Emphasis"/>
          <w:highlight w:val="cyan"/>
        </w:rPr>
        <w:t>the less</w:t>
      </w:r>
      <w:r w:rsidRPr="000C6B0D">
        <w:t xml:space="preserve"> time </w:t>
      </w:r>
      <w:r w:rsidRPr="00E0306F">
        <w:rPr>
          <w:rStyle w:val="Emphasis"/>
          <w:highlight w:val="cyan"/>
        </w:rPr>
        <w:t>EPA has to focus on other efforts</w:t>
      </w:r>
      <w:r w:rsidRPr="000C6B0D">
        <w:t xml:space="preserve"> and entities like companies that have not volunteered for this program.</w:t>
      </w:r>
      <w:r w:rsidR="00170779" w:rsidRPr="000C6B0D">
        <w:t xml:space="preserve"> </w:t>
      </w:r>
      <w:r w:rsidRPr="000C6B0D">
        <w:t>This leads to the question of whether the agency is draining its enforcement resources and getting less leverage and impact.</w:t>
      </w:r>
      <w:r w:rsidR="00170779" w:rsidRPr="000C6B0D">
        <w:t xml:space="preserve"> </w:t>
      </w:r>
      <w:r w:rsidRPr="000C6B0D">
        <w:t>The answer seems to be yes.</w:t>
      </w:r>
      <w:r w:rsidR="00170779" w:rsidRPr="000C6B0D">
        <w:t xml:space="preserve"> </w:t>
      </w:r>
      <w:r w:rsidRPr="000C6B0D">
        <w:t>If the agency wanted to wrap itself in red tape, this program is the blueprint to do so.</w:t>
      </w:r>
      <w:r w:rsidR="00170779" w:rsidRPr="000C6B0D">
        <w:t xml:space="preserve"> </w:t>
      </w:r>
      <w:r w:rsidRPr="000C6B0D">
        <w:t>Aggravating the agency’s self-imposed internal “red tape” are changes to enforcement at the regional level.</w:t>
      </w:r>
      <w:r w:rsidR="00170779" w:rsidRPr="000C6B0D">
        <w:t xml:space="preserve"> </w:t>
      </w:r>
      <w:r w:rsidRPr="000C6B0D">
        <w:t>EPA has been slowing its enforcement activity by requiring regional offices to obtain approval from headquarters before sending out requests for information from companies within their region. This process has led to a stunning decline in enforcement actions by crippling the primary information-gathering function of the regional offices.</w:t>
      </w:r>
      <w:r w:rsidR="00170779" w:rsidRPr="000C6B0D">
        <w:t xml:space="preserve"> </w:t>
      </w:r>
      <w:r w:rsidRPr="000C6B0D">
        <w:t>Another new hurdle is the requirement that states agree with new enforcement cases being filed and resolved. If the state does not agree, the issue can be appealed up to the Assistant Administrator.</w:t>
      </w:r>
      <w:r w:rsidR="00170779" w:rsidRPr="000C6B0D">
        <w:t xml:space="preserve"> </w:t>
      </w:r>
      <w:r w:rsidRPr="000C6B0D">
        <w:t>This presents an additional obstacle for regional offices’ enforcement actions, as states may be emboldened to push back against EPA headquarters and regional enforcement priorities.</w:t>
      </w:r>
      <w:r w:rsidR="00170779" w:rsidRPr="000C6B0D">
        <w:t xml:space="preserve"> </w:t>
      </w:r>
      <w:r w:rsidRPr="000C6B0D">
        <w:t>States bring different views to enforcement from those of EPA regional offices, often reflecting both understanding of local community concerns and sensitivity to the economic effects of enforcement on sectors or operators of importance in their state.</w:t>
      </w:r>
      <w:r w:rsidR="00170779" w:rsidRPr="000C6B0D">
        <w:t xml:space="preserve"> </w:t>
      </w:r>
      <w:r w:rsidRPr="000C6B0D">
        <w:t>One of EPA’s essential functions is to approach enforcement issues from a position removed from the political pressure that states are subject to, in order to level the playing field nationally and strike a balance among competing considerations. Some of these cases also require resources and sophistication that not every state has available.</w:t>
      </w:r>
      <w:r w:rsidR="00170779" w:rsidRPr="000C6B0D">
        <w:t xml:space="preserve"> </w:t>
      </w:r>
      <w:r w:rsidRPr="00E0306F">
        <w:rPr>
          <w:rStyle w:val="StyleUnderline"/>
          <w:highlight w:val="cyan"/>
        </w:rPr>
        <w:t>EPA has an important role to play to reduce pollution</w:t>
      </w:r>
      <w:r w:rsidRPr="000C6B0D">
        <w:t xml:space="preserve"> according to statutory mandates </w:t>
      </w:r>
      <w:r w:rsidRPr="00E0306F">
        <w:rPr>
          <w:rStyle w:val="StyleUnderline"/>
          <w:highlight w:val="cyan"/>
        </w:rPr>
        <w:t>as the federal</w:t>
      </w:r>
      <w:r w:rsidRPr="000C6B0D">
        <w:rPr>
          <w:rStyle w:val="StyleUnderline"/>
        </w:rPr>
        <w:t xml:space="preserve"> </w:t>
      </w:r>
      <w:r w:rsidRPr="00E0306F">
        <w:rPr>
          <w:rStyle w:val="StyleUnderline"/>
          <w:highlight w:val="cyan"/>
        </w:rPr>
        <w:t>enforcement authority</w:t>
      </w:r>
      <w:r w:rsidRPr="000C6B0D">
        <w:t xml:space="preserve">, and </w:t>
      </w:r>
      <w:r w:rsidRPr="00E0306F">
        <w:rPr>
          <w:rStyle w:val="Emphasis"/>
          <w:highlight w:val="cyan"/>
        </w:rPr>
        <w:t>when it steps back there is less protection</w:t>
      </w:r>
      <w:r w:rsidRPr="000C6B0D">
        <w:t xml:space="preserve"> for communities. Paradoxically, the increased role now granted the states increases their susceptibility to political pressure even when they would prefer to see enforcement actions go forward: local industries know they have a decision-making role in enforcement where they did not previously.</w:t>
      </w:r>
    </w:p>
    <w:p w14:paraId="60E834BE" w14:textId="19E812B0" w:rsidR="00585E69" w:rsidRPr="000C6B0D" w:rsidRDefault="00585E69" w:rsidP="00585E69">
      <w:pPr>
        <w:pStyle w:val="Heading4"/>
        <w:rPr>
          <w:rFonts w:cs="Times New Roman"/>
        </w:rPr>
      </w:pPr>
      <w:r w:rsidRPr="000C6B0D">
        <w:rPr>
          <w:rFonts w:cs="Times New Roman"/>
        </w:rPr>
        <w:t xml:space="preserve">Methane reductions are the </w:t>
      </w:r>
      <w:r w:rsidRPr="000C6B0D">
        <w:rPr>
          <w:rFonts w:cs="Times New Roman"/>
          <w:u w:val="single"/>
        </w:rPr>
        <w:t>best route</w:t>
      </w:r>
      <w:r w:rsidRPr="000C6B0D">
        <w:rPr>
          <w:rFonts w:cs="Times New Roman"/>
        </w:rPr>
        <w:t xml:space="preserve"> to limiting existential warming. </w:t>
      </w:r>
      <w:r w:rsidR="009627A2">
        <w:rPr>
          <w:rFonts w:cs="Times New Roman"/>
        </w:rPr>
        <w:t>It’s more</w:t>
      </w:r>
      <w:r w:rsidRPr="000C6B0D">
        <w:rPr>
          <w:rFonts w:cs="Times New Roman"/>
        </w:rPr>
        <w:t xml:space="preserve"> effective than CO2, and the energy sector is key.</w:t>
      </w:r>
    </w:p>
    <w:p w14:paraId="473C409A" w14:textId="77777777" w:rsidR="00585E69" w:rsidRPr="000C6B0D" w:rsidRDefault="00585E69" w:rsidP="00585E69">
      <w:r w:rsidRPr="000C6B0D">
        <w:rPr>
          <w:rStyle w:val="Style13ptBold"/>
        </w:rPr>
        <w:t>IGSD 21</w:t>
      </w:r>
      <w:r w:rsidRPr="000C6B0D">
        <w:t xml:space="preserve">, mission is to promote just and sustainable societies and to protect the environment by advancing the understanding, development, and implementation of effective and accountable systems of governance for sustainable development (Institute for Governance &amp; Sustainable Development, “The Need for Fast Near-Term Climate Mitigation to Slow Feedbacks and Tipping Points Critical Role of Short-lived Super Climate Pollutants in the Climate Emergency,” </w:t>
      </w:r>
      <w:hyperlink r:id="rId45" w:history="1">
        <w:r w:rsidRPr="000C6B0D">
          <w:rPr>
            <w:rStyle w:val="Hyperlink"/>
          </w:rPr>
          <w:t>http://www.igsd.org/wp-content/uploads/2020/09/Science-Supporting-Need-for-Fast-Near-Term-Climate-Mitigation-Sept2020.pdf)//BB</w:t>
        </w:r>
      </w:hyperlink>
    </w:p>
    <w:p w14:paraId="6D873D24" w14:textId="77777777" w:rsidR="00585E69" w:rsidRPr="000C6B0D" w:rsidRDefault="00585E69" w:rsidP="00585E69"/>
    <w:p w14:paraId="5696592F" w14:textId="49CA49FC" w:rsidR="00585E69" w:rsidRPr="000C6B0D" w:rsidRDefault="00585E69" w:rsidP="009050DB">
      <w:r w:rsidRPr="000C6B0D">
        <w:t xml:space="preserve">Aggressive </w:t>
      </w:r>
      <w:r w:rsidRPr="000C6B0D">
        <w:rPr>
          <w:rStyle w:val="StyleUnderline"/>
        </w:rPr>
        <w:t>mitigation of</w:t>
      </w:r>
      <w:r w:rsidRPr="000C6B0D">
        <w:t xml:space="preserve"> short-lived climate pollutants (SLCPs)—</w:t>
      </w:r>
      <w:r w:rsidRPr="000C6B0D">
        <w:rPr>
          <w:rStyle w:val="Emphasis"/>
        </w:rPr>
        <w:t>methane</w:t>
      </w:r>
      <w:r w:rsidRPr="000C6B0D">
        <w:t>, tropospheric ozone, black carbon, and hydrofluorocarbons (HFCs)—</w:t>
      </w:r>
      <w:r w:rsidRPr="000C6B0D">
        <w:rPr>
          <w:rStyle w:val="StyleUnderline"/>
        </w:rPr>
        <w:t xml:space="preserve">is </w:t>
      </w:r>
      <w:r w:rsidRPr="000C6B0D">
        <w:rPr>
          <w:rStyle w:val="Emphasis"/>
        </w:rPr>
        <w:t>critical</w:t>
      </w:r>
      <w:r w:rsidRPr="000C6B0D">
        <w:rPr>
          <w:rStyle w:val="StyleUnderline"/>
        </w:rPr>
        <w:t xml:space="preserve"> for near-term and long-term climate protection</w:t>
      </w:r>
      <w:r w:rsidRPr="000C6B0D">
        <w:t xml:space="preserve">. </w:t>
      </w:r>
      <w:r w:rsidRPr="000C6B0D">
        <w:rPr>
          <w:rStyle w:val="StyleUnderline"/>
        </w:rPr>
        <w:t>These</w:t>
      </w:r>
      <w:r w:rsidRPr="000C6B0D">
        <w:t xml:space="preserve"> SLCPs also </w:t>
      </w:r>
      <w:r w:rsidRPr="000C6B0D">
        <w:rPr>
          <w:rStyle w:val="StyleUnderline"/>
        </w:rPr>
        <w:t>are known as “super climate pollutants</w:t>
      </w:r>
      <w:r w:rsidRPr="000C6B0D">
        <w:t xml:space="preserve">.” • </w:t>
      </w:r>
      <w:r w:rsidRPr="000C6B0D">
        <w:rPr>
          <w:rStyle w:val="StyleUnderline"/>
        </w:rPr>
        <w:t xml:space="preserve">Cutting SLCPs is the </w:t>
      </w:r>
      <w:r w:rsidRPr="000C6B0D">
        <w:rPr>
          <w:rStyle w:val="Emphasis"/>
        </w:rPr>
        <w:t>only plausible way to limit warming</w:t>
      </w:r>
      <w:r w:rsidRPr="000C6B0D">
        <w:t xml:space="preserve"> </w:t>
      </w:r>
      <w:r w:rsidRPr="000C6B0D">
        <w:rPr>
          <w:rStyle w:val="StyleUnderline"/>
        </w:rPr>
        <w:t>due to unmasking of cooling aerosols over the next 20 years</w:t>
      </w:r>
      <w:r w:rsidRPr="000C6B0D">
        <w:t xml:space="preserve">: o “In fact, given that the </w:t>
      </w:r>
      <w:r w:rsidRPr="000C6B0D">
        <w:rPr>
          <w:rStyle w:val="StyleUnderline"/>
        </w:rPr>
        <w:t>net effect of the fossil-fuel phase-out on temperature is minimal during the first 20 years</w:t>
      </w:r>
      <w:r w:rsidRPr="000C6B0D">
        <w:t xml:space="preserve"> (Fig. 3), </w:t>
      </w:r>
      <w:r w:rsidRPr="000C6B0D">
        <w:rPr>
          <w:rStyle w:val="StyleUnderline"/>
        </w:rPr>
        <w:t>reducing those other [non-fossil] emissions is the only plausible way in which to decrease warming</w:t>
      </w:r>
      <w:r w:rsidRPr="000C6B0D">
        <w:t xml:space="preserve"> during that period.”69 • </w:t>
      </w:r>
      <w:r w:rsidRPr="000C6B0D">
        <w:rPr>
          <w:rStyle w:val="StyleUnderline"/>
        </w:rPr>
        <w:t>In contrast to</w:t>
      </w:r>
      <w:r w:rsidRPr="000C6B0D">
        <w:t xml:space="preserve"> the limited amount of warming reduced at 2050 by cutting </w:t>
      </w:r>
      <w:r w:rsidRPr="000C6B0D">
        <w:rPr>
          <w:rStyle w:val="StyleUnderline"/>
        </w:rPr>
        <w:t>CO2</w:t>
      </w:r>
      <w:r w:rsidRPr="000C6B0D">
        <w:t xml:space="preserve">, </w:t>
      </w:r>
      <w:r w:rsidRPr="000C6B0D">
        <w:rPr>
          <w:rStyle w:val="StyleUnderline"/>
        </w:rPr>
        <w:t>fast cuts to SLCPs could avoid</w:t>
      </w:r>
      <w:r w:rsidRPr="000C6B0D">
        <w:t xml:space="preserve"> up to 0.6 ºC of warming by 2050, and up to 1.2 ºC by 2100, 70 which would reduce projected </w:t>
      </w:r>
      <w:r w:rsidRPr="000C6B0D">
        <w:rPr>
          <w:rStyle w:val="StyleUnderline"/>
        </w:rPr>
        <w:t>warming in the Arctic by two-thirds</w:t>
      </w:r>
      <w:r w:rsidRPr="000C6B0D">
        <w:t xml:space="preserve"> </w:t>
      </w:r>
      <w:r w:rsidRPr="000C6B0D">
        <w:rPr>
          <w:rStyle w:val="StyleUnderline"/>
        </w:rPr>
        <w:t xml:space="preserve">and the rate of global warming by </w:t>
      </w:r>
      <w:r w:rsidRPr="000C6B0D">
        <w:rPr>
          <w:rStyle w:val="Emphasis"/>
        </w:rPr>
        <w:t>half</w:t>
      </w:r>
      <w:r w:rsidRPr="000C6B0D">
        <w:t xml:space="preserve">. 71 o The IPCC’s Special Report on Global Warming of 1.5 ºC concludes that </w:t>
      </w:r>
      <w:r w:rsidRPr="000C6B0D">
        <w:rPr>
          <w:rStyle w:val="StyleUnderline"/>
        </w:rPr>
        <w:t>cutting SLCPs is essential for staying below 1.5</w:t>
      </w:r>
      <w:r w:rsidRPr="000C6B0D">
        <w:t xml:space="preserve"> ºC.72 o Similarly, the warning of the climate emergency issued in November 2019 from 11,000 scientists also emphasizes the importance of cutting SLCPs: “</w:t>
      </w:r>
      <w:r w:rsidRPr="000C6B0D">
        <w:rPr>
          <w:rStyle w:val="StyleUnderline"/>
        </w:rPr>
        <w:t>We need to promptly reduce</w:t>
      </w:r>
      <w:r w:rsidRPr="000C6B0D">
        <w:t xml:space="preserve"> the </w:t>
      </w:r>
      <w:r w:rsidRPr="000C6B0D">
        <w:rPr>
          <w:rStyle w:val="StyleUnderline"/>
        </w:rPr>
        <w:t>emissions of</w:t>
      </w:r>
      <w:r w:rsidRPr="000C6B0D">
        <w:t xml:space="preserve"> short-lived climate pollutants, including </w:t>
      </w:r>
      <w:r w:rsidRPr="000C6B0D">
        <w:rPr>
          <w:rStyle w:val="Emphasis"/>
        </w:rPr>
        <w:t>methane</w:t>
      </w:r>
      <w:r w:rsidRPr="000C6B0D">
        <w:t xml:space="preserve"> (figure 2b), black carbon (soot), and hydrofluorocarbons (HFCs). </w:t>
      </w:r>
      <w:r w:rsidRPr="000C6B0D">
        <w:rPr>
          <w:rStyle w:val="StyleUnderline"/>
        </w:rPr>
        <w:t>Doing this could slow climate feedback loops and</w:t>
      </w:r>
      <w:r w:rsidRPr="000C6B0D">
        <w:t xml:space="preserve"> potentially </w:t>
      </w:r>
      <w:r w:rsidRPr="000C6B0D">
        <w:rPr>
          <w:rStyle w:val="StyleUnderline"/>
        </w:rPr>
        <w:t>reduce the short-term warming trend by more than 50%</w:t>
      </w:r>
      <w:r w:rsidRPr="000C6B0D">
        <w:t xml:space="preserve"> over the next few decades </w:t>
      </w:r>
      <w:r w:rsidRPr="000C6B0D">
        <w:rPr>
          <w:rStyle w:val="StyleUnderline"/>
        </w:rPr>
        <w:t xml:space="preserve">while saving </w:t>
      </w:r>
      <w:r w:rsidRPr="000C6B0D">
        <w:rPr>
          <w:rStyle w:val="Emphasis"/>
        </w:rPr>
        <w:t>millions of lives</w:t>
      </w:r>
      <w:r w:rsidRPr="000C6B0D">
        <w:rPr>
          <w:rStyle w:val="StyleUnderline"/>
        </w:rPr>
        <w:t xml:space="preserve"> and increasing crop yields due to reduced air pollution</w:t>
      </w:r>
      <w:r w:rsidRPr="000C6B0D">
        <w:t xml:space="preserve"> (</w:t>
      </w:r>
      <w:proofErr w:type="spellStart"/>
      <w:r w:rsidRPr="000C6B0D">
        <w:t>Shindell</w:t>
      </w:r>
      <w:proofErr w:type="spellEnd"/>
      <w:r w:rsidRPr="000C6B0D">
        <w:t xml:space="preserve"> et al. 201773). The 2016 Kigali amendment to phase down HFCs is welcomed.”74 • </w:t>
      </w:r>
      <w:r w:rsidRPr="000C6B0D">
        <w:rPr>
          <w:rStyle w:val="StyleUnderline"/>
        </w:rPr>
        <w:t xml:space="preserve">Cutting methane emissions is the </w:t>
      </w:r>
      <w:r w:rsidRPr="000C6B0D">
        <w:rPr>
          <w:rStyle w:val="Emphasis"/>
        </w:rPr>
        <w:t>biggest and fastest strategy</w:t>
      </w:r>
      <w:r w:rsidRPr="000C6B0D">
        <w:rPr>
          <w:rStyle w:val="StyleUnderline"/>
        </w:rPr>
        <w:t xml:space="preserve"> for slowing warming</w:t>
      </w:r>
      <w:r w:rsidRPr="000C6B0D">
        <w:t xml:space="preserve"> and keeping 1.5 °C within reach. A new study by the CCAC and UNEP led by Dr. Drew </w:t>
      </w:r>
      <w:proofErr w:type="spellStart"/>
      <w:r w:rsidRPr="000C6B0D">
        <w:t>Shindell</w:t>
      </w:r>
      <w:proofErr w:type="spellEnd"/>
      <w:r w:rsidRPr="000C6B0D">
        <w:t xml:space="preserve"> concludes that available measures could reduce human-caused methane emissions by 45% by 2030 and avoid nearly 0.3 °C warming by the 2040s.75 o This would prevent 255,000 premature deaths, 775,000 asthma-related hospital visits, 73 billion hours of lost </w:t>
      </w:r>
      <w:proofErr w:type="spellStart"/>
      <w:r w:rsidRPr="000C6B0D">
        <w:t>labour</w:t>
      </w:r>
      <w:proofErr w:type="spellEnd"/>
      <w:r w:rsidRPr="000C6B0D">
        <w:t xml:space="preserve"> from extreme heat, and 26 million </w:t>
      </w:r>
      <w:proofErr w:type="spellStart"/>
      <w:r w:rsidRPr="000C6B0D">
        <w:t>tonnes</w:t>
      </w:r>
      <w:proofErr w:type="spellEnd"/>
      <w:r w:rsidRPr="000C6B0D">
        <w:t xml:space="preserve"> of crop losses globally (annual value beginning in 2030). o Roughly 60% of available targeted measures have low mitigation costs, and just over 50% of those have negative costs. The report defines Low Cost measures as greater than zero and less than 2018 US$ 600 per </w:t>
      </w:r>
      <w:proofErr w:type="spellStart"/>
      <w:r w:rsidRPr="000C6B0D">
        <w:t>tonne</w:t>
      </w:r>
      <w:proofErr w:type="spellEnd"/>
      <w:r w:rsidRPr="000C6B0D">
        <w:t xml:space="preserve"> of methane (or about US$ 21 per </w:t>
      </w:r>
      <w:proofErr w:type="spellStart"/>
      <w:r w:rsidRPr="000C6B0D">
        <w:t>tonne</w:t>
      </w:r>
      <w:proofErr w:type="spellEnd"/>
      <w:r w:rsidRPr="000C6B0D">
        <w:t xml:space="preserve"> of CO2 equivalent for GWP100 and US$ 7 per </w:t>
      </w:r>
      <w:proofErr w:type="spellStart"/>
      <w:r w:rsidRPr="000C6B0D">
        <w:t>tonne</w:t>
      </w:r>
      <w:proofErr w:type="spellEnd"/>
      <w:r w:rsidRPr="000C6B0D">
        <w:t xml:space="preserve"> of CO2 for GWP20). o The global monetized benefits for all market and non-market impacts are estimated at US$ 4,300 per </w:t>
      </w:r>
      <w:proofErr w:type="spellStart"/>
      <w:r w:rsidRPr="000C6B0D">
        <w:t>tonne</w:t>
      </w:r>
      <w:proofErr w:type="spellEnd"/>
      <w:r w:rsidRPr="000C6B0D">
        <w:t xml:space="preserve"> of methane reduced (or about US$ 154 per </w:t>
      </w:r>
      <w:proofErr w:type="spellStart"/>
      <w:r w:rsidRPr="000C6B0D">
        <w:t>tonne</w:t>
      </w:r>
      <w:proofErr w:type="spellEnd"/>
      <w:r w:rsidRPr="000C6B0D">
        <w:t xml:space="preserve"> of CO2 equivalent for GWP100 and US$ 51 per </w:t>
      </w:r>
      <w:proofErr w:type="spellStart"/>
      <w:r w:rsidRPr="000C6B0D">
        <w:t>tonne</w:t>
      </w:r>
      <w:proofErr w:type="spellEnd"/>
      <w:r w:rsidRPr="000C6B0D">
        <w:t xml:space="preserve"> of CO2 for GWP20). In addition, methane mitigation strategies provide further cost reductions and efficiency gains in the private sector, create jobs, and stimulate technological innovation. o </w:t>
      </w:r>
      <w:r w:rsidRPr="000C6B0D">
        <w:rPr>
          <w:rStyle w:val="StyleUnderline"/>
        </w:rPr>
        <w:t xml:space="preserve">The </w:t>
      </w:r>
      <w:r w:rsidRPr="00C019AC">
        <w:rPr>
          <w:rStyle w:val="Emphasis"/>
          <w:sz w:val="28"/>
          <w:szCs w:val="28"/>
        </w:rPr>
        <w:t>greatest potential of abatement</w:t>
      </w:r>
      <w:r w:rsidRPr="000C6B0D">
        <w:rPr>
          <w:rStyle w:val="StyleUnderline"/>
        </w:rPr>
        <w:t xml:space="preserve"> measures is in the </w:t>
      </w:r>
      <w:r w:rsidRPr="000C6B0D">
        <w:rPr>
          <w:rStyle w:val="Emphasis"/>
        </w:rPr>
        <w:t>oil and gas sector</w:t>
      </w:r>
      <w:r w:rsidRPr="000C6B0D">
        <w:t>, where the maximum abatement range is 29–57 Mt/</w:t>
      </w:r>
      <w:proofErr w:type="spellStart"/>
      <w:r w:rsidRPr="000C6B0D">
        <w:t>yr</w:t>
      </w:r>
      <w:proofErr w:type="spellEnd"/>
      <w:r w:rsidRPr="000C6B0D">
        <w:t xml:space="preserve"> of methane (or 812–1596 Mt/</w:t>
      </w:r>
      <w:proofErr w:type="spellStart"/>
      <w:r w:rsidRPr="000C6B0D">
        <w:t>yr</w:t>
      </w:r>
      <w:proofErr w:type="spellEnd"/>
      <w:r w:rsidRPr="000C6B0D">
        <w:t xml:space="preserve"> of CO2 equivalent for GWP100 and 2,436–4,788 Mt/</w:t>
      </w:r>
      <w:proofErr w:type="spellStart"/>
      <w:r w:rsidRPr="000C6B0D">
        <w:t>yr</w:t>
      </w:r>
      <w:proofErr w:type="spellEnd"/>
      <w:r w:rsidRPr="000C6B0D">
        <w:t xml:space="preserve"> for GWP20) in 2030. Measures include: upstream and downstream leak detection and repair, blowdown capture, and recovery and utilization of vented gas with </w:t>
      </w:r>
      <w:proofErr w:type="spellStart"/>
      <w:r w:rsidRPr="000C6B0D">
        <w:t>vapour</w:t>
      </w:r>
      <w:proofErr w:type="spellEnd"/>
      <w:r w:rsidRPr="000C6B0D">
        <w:t xml:space="preserve"> recovery units and well plungers. Additionally, the coal sector can provide reductions of 12–25 Mt/</w:t>
      </w:r>
      <w:proofErr w:type="spellStart"/>
      <w:r w:rsidRPr="000C6B0D">
        <w:t>yr</w:t>
      </w:r>
      <w:proofErr w:type="spellEnd"/>
      <w:r w:rsidRPr="000C6B0D">
        <w:t xml:space="preserve"> of methane (or 336–700 Mt/</w:t>
      </w:r>
      <w:proofErr w:type="spellStart"/>
      <w:r w:rsidRPr="000C6B0D">
        <w:t>yr</w:t>
      </w:r>
      <w:proofErr w:type="spellEnd"/>
      <w:r w:rsidRPr="000C6B0D">
        <w:t xml:space="preserve"> of CO2 equivalent for GWP100 and 1,008–2,100 Mt/</w:t>
      </w:r>
      <w:proofErr w:type="spellStart"/>
      <w:r w:rsidRPr="000C6B0D">
        <w:t>yr</w:t>
      </w:r>
      <w:proofErr w:type="spellEnd"/>
      <w:r w:rsidRPr="000C6B0D">
        <w:t xml:space="preserve"> for GWP20). o The waste sector presents a potential of 29–36 Mt/</w:t>
      </w:r>
      <w:proofErr w:type="spellStart"/>
      <w:r w:rsidRPr="000C6B0D">
        <w:t>yr</w:t>
      </w:r>
      <w:proofErr w:type="spellEnd"/>
      <w:r w:rsidRPr="000C6B0D">
        <w:t xml:space="preserve"> of methane mitigation by 2030 (or 812–108 Mt/</w:t>
      </w:r>
      <w:proofErr w:type="spellStart"/>
      <w:r w:rsidRPr="000C6B0D">
        <w:t>yr</w:t>
      </w:r>
      <w:proofErr w:type="spellEnd"/>
      <w:r w:rsidRPr="000C6B0D">
        <w:t xml:space="preserve"> of CO2 equivalent for GWP100 and 2,436–3,024 Mt/</w:t>
      </w:r>
      <w:proofErr w:type="spellStart"/>
      <w:r w:rsidRPr="000C6B0D">
        <w:t>yr</w:t>
      </w:r>
      <w:proofErr w:type="spellEnd"/>
      <w:r w:rsidRPr="000C6B0D">
        <w:t xml:space="preserve"> for GWP20). o Reductions in the agriculture sector can reduce around 30 Mt/</w:t>
      </w:r>
      <w:proofErr w:type="spellStart"/>
      <w:r w:rsidRPr="000C6B0D">
        <w:t>yr</w:t>
      </w:r>
      <w:proofErr w:type="spellEnd"/>
      <w:r w:rsidRPr="000C6B0D">
        <w:t xml:space="preserve"> of methane (or 840 Mt/</w:t>
      </w:r>
      <w:proofErr w:type="spellStart"/>
      <w:r w:rsidRPr="000C6B0D">
        <w:t>yr</w:t>
      </w:r>
      <w:proofErr w:type="spellEnd"/>
      <w:r w:rsidRPr="000C6B0D">
        <w:t xml:space="preserve"> of CO2 equivalent for GWP100 and 2,520 Mt/</w:t>
      </w:r>
      <w:proofErr w:type="spellStart"/>
      <w:r w:rsidRPr="000C6B0D">
        <w:t>yr</w:t>
      </w:r>
      <w:proofErr w:type="spellEnd"/>
      <w:r w:rsidRPr="000C6B0D">
        <w:t xml:space="preserve"> for GWP20).76</w:t>
      </w:r>
    </w:p>
    <w:p w14:paraId="40007091" w14:textId="77777777" w:rsidR="00585E69" w:rsidRPr="000C6B0D" w:rsidRDefault="00585E69" w:rsidP="00585E69">
      <w:pPr>
        <w:pStyle w:val="Heading4"/>
        <w:rPr>
          <w:rFonts w:cs="Times New Roman"/>
        </w:rPr>
      </w:pPr>
      <w:r w:rsidRPr="000C6B0D">
        <w:rPr>
          <w:rFonts w:cs="Times New Roman"/>
        </w:rPr>
        <w:t>Warming leads to extinction---it’s a conflict-multiplier and defense doesn’t assume non-linearity</w:t>
      </w:r>
    </w:p>
    <w:p w14:paraId="6BEB3D52" w14:textId="77777777" w:rsidR="00585E69" w:rsidRPr="000C6B0D" w:rsidRDefault="00585E69" w:rsidP="00585E69">
      <w:proofErr w:type="spellStart"/>
      <w:r w:rsidRPr="000C6B0D">
        <w:rPr>
          <w:rStyle w:val="Style13ptBold"/>
        </w:rPr>
        <w:t>Kareiva</w:t>
      </w:r>
      <w:proofErr w:type="spellEnd"/>
      <w:r w:rsidRPr="000C6B0D">
        <w:rPr>
          <w:rStyle w:val="Style13ptBold"/>
        </w:rPr>
        <w:t xml:space="preserve"> 18</w:t>
      </w:r>
      <w:r w:rsidRPr="000C6B0D">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0C6B0D">
        <w:rPr>
          <w:i/>
          <w:iCs/>
        </w:rPr>
        <w:t>Futures</w:t>
      </w:r>
      <w:r w:rsidRPr="000C6B0D">
        <w:t>, 102)</w:t>
      </w:r>
    </w:p>
    <w:p w14:paraId="3A9C5A0A" w14:textId="77777777" w:rsidR="00585E69" w:rsidRPr="000C6B0D" w:rsidRDefault="00585E69" w:rsidP="00585E69"/>
    <w:p w14:paraId="70852C46" w14:textId="1F4D356F" w:rsidR="00585E69" w:rsidRPr="000C6B0D" w:rsidRDefault="00585E69" w:rsidP="009050DB">
      <w:pPr>
        <w:rPr>
          <w:sz w:val="10"/>
        </w:rPr>
      </w:pPr>
      <w:r w:rsidRPr="000C6B0D">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E0306F">
        <w:rPr>
          <w:rStyle w:val="StyleUnderline"/>
          <w:highlight w:val="cyan"/>
        </w:rPr>
        <w:t>climate</w:t>
      </w:r>
      <w:r w:rsidRPr="000C6B0D">
        <w:rPr>
          <w:rStyle w:val="StyleUnderline"/>
        </w:rPr>
        <w:t xml:space="preserve"> </w:t>
      </w:r>
      <w:r w:rsidRPr="00E0306F">
        <w:rPr>
          <w:rStyle w:val="StyleUnderline"/>
          <w:highlight w:val="cyan"/>
        </w:rPr>
        <w:t>change</w:t>
      </w:r>
      <w:r w:rsidRPr="000C6B0D">
        <w:rPr>
          <w:rStyle w:val="StyleUnderline"/>
        </w:rPr>
        <w:t xml:space="preserve">, global freshwater cycle, </w:t>
      </w:r>
      <w:r w:rsidRPr="00E0306F">
        <w:rPr>
          <w:rStyle w:val="StyleUnderline"/>
          <w:highlight w:val="cyan"/>
        </w:rPr>
        <w:t>and</w:t>
      </w:r>
      <w:r w:rsidRPr="000C6B0D">
        <w:rPr>
          <w:rStyle w:val="StyleUnderline"/>
        </w:rPr>
        <w:t xml:space="preserve"> ocean </w:t>
      </w:r>
      <w:r w:rsidRPr="00E0306F">
        <w:rPr>
          <w:rStyle w:val="StyleUnderline"/>
          <w:highlight w:val="cyan"/>
        </w:rPr>
        <w:t>acidification</w:t>
      </w:r>
      <w:r w:rsidRPr="000C6B0D">
        <w:rPr>
          <w:sz w:val="10"/>
        </w:rPr>
        <w:t xml:space="preserve">) do </w:t>
      </w:r>
      <w:r w:rsidRPr="00E0306F">
        <w:rPr>
          <w:rStyle w:val="StyleUnderline"/>
          <w:highlight w:val="cyan"/>
        </w:rPr>
        <w:t xml:space="preserve">pose </w:t>
      </w:r>
      <w:r w:rsidRPr="00E0306F">
        <w:rPr>
          <w:rStyle w:val="Emphasis"/>
          <w:highlight w:val="cyan"/>
        </w:rPr>
        <w:t>existential risks</w:t>
      </w:r>
      <w:r w:rsidRPr="000C6B0D">
        <w:rPr>
          <w:sz w:val="10"/>
        </w:rPr>
        <w:t xml:space="preserve">. </w:t>
      </w:r>
      <w:r w:rsidRPr="00E0306F">
        <w:rPr>
          <w:rStyle w:val="StyleUnderline"/>
          <w:highlight w:val="cyan"/>
        </w:rPr>
        <w:t>This is</w:t>
      </w:r>
      <w:r w:rsidRPr="000C6B0D">
        <w:rPr>
          <w:rStyle w:val="StyleUnderline"/>
        </w:rPr>
        <w:t xml:space="preserve"> </w:t>
      </w:r>
      <w:r w:rsidRPr="00E0306F">
        <w:rPr>
          <w:rStyle w:val="StyleUnderline"/>
          <w:highlight w:val="cyan"/>
        </w:rPr>
        <w:t>because of</w:t>
      </w:r>
      <w:r w:rsidRPr="000C6B0D">
        <w:rPr>
          <w:rStyle w:val="StyleUnderline"/>
        </w:rPr>
        <w:t xml:space="preserve"> intrinsic </w:t>
      </w:r>
      <w:r w:rsidRPr="00E0306F">
        <w:rPr>
          <w:rStyle w:val="Emphasis"/>
          <w:highlight w:val="cyan"/>
        </w:rPr>
        <w:t>positive feedback loops</w:t>
      </w:r>
      <w:r w:rsidRPr="000C6B0D">
        <w:rPr>
          <w:sz w:val="10"/>
        </w:rPr>
        <w:t>, substantial lag times between system change and experiencing the consequences of that change,</w:t>
      </w:r>
      <w:r w:rsidRPr="000C6B0D">
        <w:rPr>
          <w:rStyle w:val="StyleUnderline"/>
        </w:rPr>
        <w:t xml:space="preserve"> </w:t>
      </w:r>
      <w:r w:rsidRPr="00E0306F">
        <w:rPr>
          <w:rStyle w:val="StyleUnderline"/>
          <w:highlight w:val="cyan"/>
        </w:rPr>
        <w:t>and</w:t>
      </w:r>
      <w:r w:rsidRPr="000C6B0D">
        <w:rPr>
          <w:rStyle w:val="StyleUnderline"/>
        </w:rPr>
        <w:t xml:space="preserve"> the fact these different boundaries interact with one another in ways that yield </w:t>
      </w:r>
      <w:r w:rsidRPr="00E0306F">
        <w:rPr>
          <w:rStyle w:val="Emphasis"/>
          <w:highlight w:val="cyan"/>
        </w:rPr>
        <w:t>surprises</w:t>
      </w:r>
      <w:r w:rsidRPr="000C6B0D">
        <w:rPr>
          <w:sz w:val="10"/>
        </w:rPr>
        <w:t xml:space="preserve">. In addition, </w:t>
      </w:r>
      <w:r w:rsidRPr="00E0306F">
        <w:rPr>
          <w:rStyle w:val="StyleUnderline"/>
          <w:highlight w:val="cyan"/>
        </w:rPr>
        <w:t>climate</w:t>
      </w:r>
      <w:r w:rsidRPr="000C6B0D">
        <w:rPr>
          <w:rStyle w:val="StyleUnderline"/>
        </w:rPr>
        <w:t xml:space="preserve">, freshwater, </w:t>
      </w:r>
      <w:r w:rsidRPr="00E0306F">
        <w:rPr>
          <w:rStyle w:val="StyleUnderline"/>
          <w:highlight w:val="cyan"/>
        </w:rPr>
        <w:t>and</w:t>
      </w:r>
      <w:r w:rsidRPr="000C6B0D">
        <w:rPr>
          <w:rStyle w:val="StyleUnderline"/>
        </w:rPr>
        <w:t xml:space="preserve"> ocean </w:t>
      </w:r>
      <w:r w:rsidRPr="00E0306F">
        <w:rPr>
          <w:rStyle w:val="StyleUnderline"/>
          <w:highlight w:val="cyan"/>
        </w:rPr>
        <w:t>acidification are</w:t>
      </w:r>
      <w:r w:rsidRPr="000C6B0D">
        <w:rPr>
          <w:rStyle w:val="StyleUnderline"/>
        </w:rPr>
        <w:t xml:space="preserve"> all </w:t>
      </w:r>
      <w:r w:rsidRPr="00E0306F">
        <w:rPr>
          <w:rStyle w:val="StyleUnderline"/>
          <w:highlight w:val="cyan"/>
        </w:rPr>
        <w:t>directly connected to</w:t>
      </w:r>
      <w:r w:rsidRPr="000C6B0D">
        <w:rPr>
          <w:rStyle w:val="StyleUnderline"/>
        </w:rPr>
        <w:t xml:space="preserve"> the provision of </w:t>
      </w:r>
      <w:r w:rsidRPr="00E0306F">
        <w:rPr>
          <w:rStyle w:val="Emphasis"/>
          <w:highlight w:val="cyan"/>
        </w:rPr>
        <w:t>food</w:t>
      </w:r>
      <w:r w:rsidRPr="00E0306F">
        <w:rPr>
          <w:rStyle w:val="StyleUnderline"/>
          <w:highlight w:val="cyan"/>
        </w:rPr>
        <w:t xml:space="preserve"> and </w:t>
      </w:r>
      <w:r w:rsidRPr="00E0306F">
        <w:rPr>
          <w:rStyle w:val="Emphasis"/>
          <w:highlight w:val="cyan"/>
        </w:rPr>
        <w:t>water</w:t>
      </w:r>
      <w:r w:rsidRPr="000C6B0D">
        <w:rPr>
          <w:rStyle w:val="StyleUnderline"/>
        </w:rPr>
        <w:t xml:space="preserve">, and </w:t>
      </w:r>
      <w:r w:rsidRPr="00E0306F">
        <w:rPr>
          <w:rStyle w:val="StyleUnderline"/>
          <w:highlight w:val="cyan"/>
        </w:rPr>
        <w:t>shortages</w:t>
      </w:r>
      <w:r w:rsidRPr="000C6B0D">
        <w:rPr>
          <w:sz w:val="10"/>
        </w:rPr>
        <w:t xml:space="preserve"> of food and water can </w:t>
      </w:r>
      <w:r w:rsidRPr="00E0306F">
        <w:rPr>
          <w:rStyle w:val="StyleUnderline"/>
          <w:highlight w:val="cyan"/>
        </w:rPr>
        <w:t xml:space="preserve">create </w:t>
      </w:r>
      <w:r w:rsidRPr="00E0306F">
        <w:rPr>
          <w:rStyle w:val="Emphasis"/>
          <w:highlight w:val="cyan"/>
        </w:rPr>
        <w:t>conflict</w:t>
      </w:r>
      <w:r w:rsidRPr="000C6B0D">
        <w:rPr>
          <w:rStyle w:val="StyleUnderline"/>
        </w:rPr>
        <w:t xml:space="preserve"> and social unrest</w:t>
      </w:r>
      <w:r w:rsidRPr="000C6B0D">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E0306F">
        <w:rPr>
          <w:rStyle w:val="StyleUnderline"/>
          <w:highlight w:val="cyan"/>
        </w:rPr>
        <w:t>Climate</w:t>
      </w:r>
      <w:r w:rsidRPr="000C6B0D">
        <w:rPr>
          <w:rStyle w:val="StyleUnderline"/>
        </w:rPr>
        <w:t xml:space="preserve"> </w:t>
      </w:r>
      <w:r w:rsidRPr="00E0306F">
        <w:rPr>
          <w:rStyle w:val="StyleUnderline"/>
          <w:highlight w:val="cyan"/>
        </w:rPr>
        <w:t>change</w:t>
      </w:r>
      <w:r w:rsidRPr="000C6B0D">
        <w:rPr>
          <w:rStyle w:val="StyleUnderline"/>
        </w:rPr>
        <w:t xml:space="preserve"> intersects with freshwater resources because it </w:t>
      </w:r>
      <w:r w:rsidRPr="00E0306F">
        <w:rPr>
          <w:rStyle w:val="StyleUnderline"/>
          <w:highlight w:val="cyan"/>
        </w:rPr>
        <w:t xml:space="preserve">is expected to </w:t>
      </w:r>
      <w:r w:rsidRPr="00E0306F">
        <w:rPr>
          <w:rStyle w:val="Emphasis"/>
          <w:highlight w:val="cyan"/>
        </w:rPr>
        <w:t>exacerbate</w:t>
      </w:r>
      <w:r w:rsidRPr="000C6B0D">
        <w:rPr>
          <w:rStyle w:val="Emphasis"/>
        </w:rPr>
        <w:t xml:space="preserve"> drought</w:t>
      </w:r>
      <w:r w:rsidRPr="000C6B0D">
        <w:rPr>
          <w:rStyle w:val="StyleUnderline"/>
        </w:rPr>
        <w:t xml:space="preserve"> and</w:t>
      </w:r>
      <w:r w:rsidRPr="000C6B0D">
        <w:rPr>
          <w:sz w:val="10"/>
        </w:rPr>
        <w:t xml:space="preserve"> </w:t>
      </w:r>
      <w:r w:rsidRPr="00E0306F">
        <w:rPr>
          <w:rStyle w:val="Emphasis"/>
          <w:highlight w:val="cyan"/>
        </w:rPr>
        <w:t>water scarcity</w:t>
      </w:r>
      <w:r w:rsidRPr="000C6B0D">
        <w:rPr>
          <w:rStyle w:val="StyleUnderline"/>
        </w:rPr>
        <w:t xml:space="preserve">, </w:t>
      </w:r>
      <w:r w:rsidRPr="000C6B0D">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E0306F">
        <w:rPr>
          <w:rStyle w:val="StyleUnderline"/>
          <w:highlight w:val="cyan"/>
        </w:rPr>
        <w:t>Ample clean water</w:t>
      </w:r>
      <w:r w:rsidRPr="000C6B0D">
        <w:rPr>
          <w:sz w:val="10"/>
        </w:rPr>
        <w:t xml:space="preserve"> is not a luxury—it </w:t>
      </w:r>
      <w:r w:rsidRPr="00E0306F">
        <w:rPr>
          <w:rStyle w:val="StyleUnderline"/>
          <w:highlight w:val="cyan"/>
        </w:rPr>
        <w:t>is essential for human survival</w:t>
      </w:r>
      <w:r w:rsidRPr="000C6B0D">
        <w:rPr>
          <w:rStyle w:val="StyleUnderline"/>
        </w:rPr>
        <w:t>.</w:t>
      </w:r>
      <w:r w:rsidRPr="000C6B0D">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E0306F">
        <w:rPr>
          <w:rStyle w:val="StyleUnderline"/>
          <w:highlight w:val="cyan"/>
        </w:rPr>
        <w:t>Climate change</w:t>
      </w:r>
      <w:r w:rsidRPr="000C6B0D">
        <w:rPr>
          <w:rStyle w:val="StyleUnderline"/>
        </w:rPr>
        <w:t xml:space="preserve"> also </w:t>
      </w:r>
      <w:r w:rsidRPr="00E0306F">
        <w:rPr>
          <w:rStyle w:val="StyleUnderline"/>
          <w:highlight w:val="cyan"/>
        </w:rPr>
        <w:t xml:space="preserve">increases </w:t>
      </w:r>
      <w:r w:rsidRPr="00E0306F">
        <w:rPr>
          <w:rStyle w:val="Emphasis"/>
          <w:highlight w:val="cyan"/>
        </w:rPr>
        <w:t>storm</w:t>
      </w:r>
      <w:r w:rsidRPr="000C6B0D">
        <w:rPr>
          <w:rStyle w:val="Emphasis"/>
        </w:rPr>
        <w:t xml:space="preserve"> </w:t>
      </w:r>
      <w:r w:rsidRPr="00E0306F">
        <w:rPr>
          <w:rStyle w:val="Emphasis"/>
          <w:highlight w:val="cyan"/>
        </w:rPr>
        <w:t>frequency</w:t>
      </w:r>
      <w:r w:rsidRPr="000C6B0D">
        <w:rPr>
          <w:rStyle w:val="StyleUnderline"/>
        </w:rPr>
        <w:t xml:space="preserve"> and severity. Coral reefs and oyster reefs provide protection from storm surge because they reduce wave energy</w:t>
      </w:r>
      <w:r w:rsidRPr="000C6B0D">
        <w:rPr>
          <w:sz w:val="10"/>
        </w:rPr>
        <w:t xml:space="preserve"> (Spalding et al., 2014). </w:t>
      </w:r>
      <w:r w:rsidRPr="000C6B0D">
        <w:rPr>
          <w:rStyle w:val="StyleUnderline"/>
        </w:rPr>
        <w:t>If these reefs are lost due to acidification at the same time as storms become more severe and sea level rises</w:t>
      </w:r>
      <w:r w:rsidRPr="000C6B0D">
        <w:rPr>
          <w:sz w:val="10"/>
        </w:rPr>
        <w:t xml:space="preserve">, </w:t>
      </w:r>
      <w:r w:rsidRPr="00E0306F">
        <w:rPr>
          <w:rStyle w:val="Emphasis"/>
          <w:highlight w:val="cyan"/>
        </w:rPr>
        <w:t>coastal communities will be</w:t>
      </w:r>
      <w:r w:rsidRPr="000C6B0D">
        <w:rPr>
          <w:rStyle w:val="Emphasis"/>
        </w:rPr>
        <w:t xml:space="preserve"> </w:t>
      </w:r>
      <w:r w:rsidRPr="00E0306F">
        <w:rPr>
          <w:rStyle w:val="Emphasis"/>
          <w:highlight w:val="cyan"/>
        </w:rPr>
        <w:t>exposed to unprecedented storm surge</w:t>
      </w:r>
      <w:r w:rsidRPr="000C6B0D">
        <w:rPr>
          <w:sz w:val="10"/>
        </w:rPr>
        <w:t>—</w:t>
      </w:r>
      <w:r w:rsidRPr="000C6B0D">
        <w:rPr>
          <w:rStyle w:val="StyleUnderline"/>
        </w:rPr>
        <w:t>and may be ravaged by recurrent storms</w:t>
      </w:r>
      <w:r w:rsidRPr="000C6B0D">
        <w:rPr>
          <w:sz w:val="10"/>
        </w:rPr>
        <w:t>.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w:t>
      </w:r>
      <w:proofErr w:type="spellStart"/>
      <w:r w:rsidRPr="000C6B0D">
        <w:rPr>
          <w:sz w:val="10"/>
        </w:rPr>
        <w:t>Diffenbaugh</w:t>
      </w:r>
      <w:proofErr w:type="spellEnd"/>
      <w:r w:rsidRPr="000C6B0D">
        <w:rPr>
          <w:sz w:val="10"/>
        </w:rPr>
        <w:t xml:space="preserve"> et al., 2017). </w:t>
      </w:r>
      <w:r w:rsidRPr="00E0306F">
        <w:rPr>
          <w:rStyle w:val="StyleUnderline"/>
          <w:highlight w:val="cyan"/>
        </w:rPr>
        <w:t>Society will have a hard time responding to shorter intervals between</w:t>
      </w:r>
      <w:r w:rsidRPr="000C6B0D">
        <w:rPr>
          <w:rStyle w:val="StyleUnderline"/>
        </w:rPr>
        <w:t xml:space="preserve"> rare </w:t>
      </w:r>
      <w:r w:rsidRPr="00E0306F">
        <w:rPr>
          <w:rStyle w:val="Emphasis"/>
          <w:highlight w:val="cyan"/>
        </w:rPr>
        <w:t>extreme events</w:t>
      </w:r>
      <w:r w:rsidRPr="000C6B0D">
        <w:rPr>
          <w:rStyle w:val="StyleUnderline"/>
        </w:rPr>
        <w:t xml:space="preserve"> </w:t>
      </w:r>
      <w:r w:rsidRPr="000C6B0D">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0C6B0D">
        <w:rPr>
          <w:rStyle w:val="StyleUnderline"/>
        </w:rPr>
        <w:t xml:space="preserve"> every 25 years, but is expected to occur once every 5 years by 2050</w:t>
      </w:r>
      <w:r w:rsidRPr="000C6B0D">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E0306F">
        <w:rPr>
          <w:rStyle w:val="StyleUnderline"/>
          <w:highlight w:val="cyan"/>
        </w:rPr>
        <w:t>Humans</w:t>
      </w:r>
      <w:r w:rsidRPr="000C6B0D">
        <w:rPr>
          <w:rStyle w:val="StyleUnderline"/>
        </w:rPr>
        <w:t xml:space="preserve"> are remarkably ingenious, and </w:t>
      </w:r>
      <w:r w:rsidRPr="00E0306F">
        <w:rPr>
          <w:rStyle w:val="StyleUnderline"/>
          <w:highlight w:val="cyan"/>
        </w:rPr>
        <w:t xml:space="preserve">have </w:t>
      </w:r>
      <w:r w:rsidRPr="00E0306F">
        <w:rPr>
          <w:rStyle w:val="Emphasis"/>
          <w:highlight w:val="cyan"/>
        </w:rPr>
        <w:t>adapted</w:t>
      </w:r>
      <w:r w:rsidRPr="000C6B0D">
        <w:rPr>
          <w:rStyle w:val="StyleUnderline"/>
        </w:rPr>
        <w:t xml:space="preserve"> to crises </w:t>
      </w:r>
      <w:r w:rsidRPr="00E0306F">
        <w:rPr>
          <w:rStyle w:val="StyleUnderline"/>
          <w:highlight w:val="cyan"/>
        </w:rPr>
        <w:t>throughout</w:t>
      </w:r>
      <w:r w:rsidRPr="000C6B0D">
        <w:rPr>
          <w:rStyle w:val="StyleUnderline"/>
        </w:rPr>
        <w:t xml:space="preserve"> their </w:t>
      </w:r>
      <w:r w:rsidRPr="00E0306F">
        <w:rPr>
          <w:rStyle w:val="StyleUnderline"/>
          <w:highlight w:val="cyan"/>
        </w:rPr>
        <w:t>history</w:t>
      </w:r>
      <w:r w:rsidRPr="000C6B0D">
        <w:rPr>
          <w:sz w:val="10"/>
        </w:rPr>
        <w:t xml:space="preserve">. Our doom has been repeatedly predicted, only to be averted by innovation (Ridley, 2011). </w:t>
      </w:r>
      <w:r w:rsidRPr="00E0306F">
        <w:rPr>
          <w:rStyle w:val="StyleUnderline"/>
          <w:highlight w:val="cyan"/>
        </w:rPr>
        <w:t>However</w:t>
      </w:r>
      <w:r w:rsidRPr="000C6B0D">
        <w:rPr>
          <w:rStyle w:val="StyleUnderline"/>
        </w:rPr>
        <w:t xml:space="preserve">, the many </w:t>
      </w:r>
      <w:r w:rsidRPr="00E0306F">
        <w:rPr>
          <w:rStyle w:val="StyleUnderline"/>
          <w:highlight w:val="cyan"/>
        </w:rPr>
        <w:t>stories of</w:t>
      </w:r>
      <w:r w:rsidRPr="000C6B0D">
        <w:rPr>
          <w:rStyle w:val="StyleUnderline"/>
        </w:rPr>
        <w:t xml:space="preserve"> human ingenuity </w:t>
      </w:r>
      <w:r w:rsidRPr="00E0306F">
        <w:rPr>
          <w:rStyle w:val="StyleUnderline"/>
          <w:highlight w:val="cyan"/>
        </w:rPr>
        <w:t>successfully addressing existential risks</w:t>
      </w:r>
      <w:r w:rsidRPr="000C6B0D">
        <w:rPr>
          <w:sz w:val="10"/>
        </w:rPr>
        <w:t xml:space="preserve"> such as global famine or extreme air pollution </w:t>
      </w:r>
      <w:r w:rsidRPr="00E0306F">
        <w:rPr>
          <w:rStyle w:val="StyleUnderline"/>
          <w:highlight w:val="cyan"/>
        </w:rPr>
        <w:t>represent</w:t>
      </w:r>
      <w:r w:rsidRPr="000C6B0D">
        <w:rPr>
          <w:rStyle w:val="StyleUnderline"/>
        </w:rPr>
        <w:t xml:space="preserve"> environmental </w:t>
      </w:r>
      <w:r w:rsidRPr="00E0306F">
        <w:rPr>
          <w:rStyle w:val="StyleUnderline"/>
          <w:highlight w:val="cyan"/>
        </w:rPr>
        <w:t>challenges that are largely linear, have immediate</w:t>
      </w:r>
      <w:r w:rsidRPr="000C6B0D">
        <w:rPr>
          <w:rStyle w:val="StyleUnderline"/>
        </w:rPr>
        <w:t xml:space="preserve"> </w:t>
      </w:r>
      <w:r w:rsidRPr="00E0306F">
        <w:rPr>
          <w:rStyle w:val="StyleUnderline"/>
          <w:highlight w:val="cyan"/>
        </w:rPr>
        <w:t>consequences, and operate without positive feedbacks</w:t>
      </w:r>
      <w:r w:rsidRPr="000C6B0D">
        <w:rPr>
          <w:rStyle w:val="StyleUnderline"/>
        </w:rPr>
        <w:t>.</w:t>
      </w:r>
      <w:r w:rsidRPr="000C6B0D">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0C6B0D">
        <w:rPr>
          <w:rStyle w:val="StyleUnderline"/>
        </w:rPr>
        <w:t xml:space="preserve">unlike past environmental challenges, </w:t>
      </w:r>
      <w:r w:rsidRPr="000C6B0D">
        <w:rPr>
          <w:rStyle w:val="Emphasis"/>
        </w:rPr>
        <w:t xml:space="preserve">the Earth’s </w:t>
      </w:r>
      <w:r w:rsidRPr="00E0306F">
        <w:rPr>
          <w:rStyle w:val="Emphasis"/>
          <w:highlight w:val="cyan"/>
        </w:rPr>
        <w:t>climate</w:t>
      </w:r>
      <w:r w:rsidRPr="000C6B0D">
        <w:rPr>
          <w:rStyle w:val="Emphasis"/>
        </w:rPr>
        <w:t xml:space="preserve"> system </w:t>
      </w:r>
      <w:r w:rsidRPr="00E0306F">
        <w:rPr>
          <w:rStyle w:val="Emphasis"/>
          <w:highlight w:val="cyan"/>
        </w:rPr>
        <w:t>is rife with positive feedback loops</w:t>
      </w:r>
      <w:r w:rsidRPr="000C6B0D">
        <w:rPr>
          <w:sz w:val="10"/>
        </w:rPr>
        <w:t xml:space="preserve">. </w:t>
      </w:r>
      <w:r w:rsidRPr="000C6B0D">
        <w:rPr>
          <w:rStyle w:val="StyleUnderline"/>
        </w:rPr>
        <w:t xml:space="preserve">In particular, as CO2 increases and the climate warms, that very </w:t>
      </w:r>
      <w:r w:rsidRPr="00E0306F">
        <w:rPr>
          <w:rStyle w:val="StyleUnderline"/>
          <w:highlight w:val="cyan"/>
        </w:rPr>
        <w:t>warming can cause more CO2</w:t>
      </w:r>
      <w:r w:rsidRPr="000C6B0D">
        <w:rPr>
          <w:rStyle w:val="StyleUnderline"/>
        </w:rPr>
        <w:t xml:space="preserve"> </w:t>
      </w:r>
      <w:r w:rsidRPr="00E0306F">
        <w:rPr>
          <w:rStyle w:val="StyleUnderline"/>
          <w:highlight w:val="cyan"/>
        </w:rPr>
        <w:t>release</w:t>
      </w:r>
      <w:r w:rsidRPr="000C6B0D">
        <w:rPr>
          <w:rStyle w:val="StyleUnderline"/>
        </w:rPr>
        <w:t xml:space="preserve"> which further increases global warming, and then more CO2, and so on</w:t>
      </w:r>
      <w:r w:rsidRPr="000C6B0D">
        <w:rPr>
          <w:sz w:val="10"/>
        </w:rPr>
        <w:t xml:space="preserve">. Table 2 summarizes the best documented positive feedback loops for the Earth’s climate system. These feedbacks can be neatly categorized into carbon cycle, biogeochemical, </w:t>
      </w:r>
      <w:proofErr w:type="spellStart"/>
      <w:r w:rsidRPr="000C6B0D">
        <w:rPr>
          <w:sz w:val="10"/>
        </w:rPr>
        <w:t>biogeophysical</w:t>
      </w:r>
      <w:proofErr w:type="spellEnd"/>
      <w:r w:rsidRPr="000C6B0D">
        <w:rPr>
          <w:sz w:val="10"/>
        </w:rPr>
        <w:t xml:space="preserve">,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w:t>
      </w:r>
      <w:proofErr w:type="spellStart"/>
      <w:r w:rsidRPr="000C6B0D">
        <w:rPr>
          <w:sz w:val="10"/>
        </w:rPr>
        <w:t>Totterdell</w:t>
      </w:r>
      <w:proofErr w:type="spellEnd"/>
      <w:r w:rsidRPr="000C6B0D">
        <w:rPr>
          <w:sz w:val="10"/>
        </w:rPr>
        <w:t xml:space="preserve">, 2000; </w:t>
      </w:r>
      <w:proofErr w:type="spellStart"/>
      <w:r w:rsidRPr="000C6B0D">
        <w:rPr>
          <w:sz w:val="10"/>
        </w:rPr>
        <w:t>Hajima</w:t>
      </w:r>
      <w:proofErr w:type="spellEnd"/>
      <w:r w:rsidRPr="000C6B0D">
        <w:rPr>
          <w:sz w:val="10"/>
        </w:rPr>
        <w:t xml:space="preserve">, </w:t>
      </w:r>
      <w:proofErr w:type="spellStart"/>
      <w:r w:rsidRPr="000C6B0D">
        <w:rPr>
          <w:sz w:val="10"/>
        </w:rPr>
        <w:t>Tachiiri</w:t>
      </w:r>
      <w:proofErr w:type="spellEnd"/>
      <w:r w:rsidRPr="000C6B0D">
        <w:rPr>
          <w:sz w:val="10"/>
        </w:rPr>
        <w:t xml:space="preserve">, Ito, &amp; </w:t>
      </w:r>
      <w:proofErr w:type="spellStart"/>
      <w:r w:rsidRPr="000C6B0D">
        <w:rPr>
          <w:sz w:val="10"/>
        </w:rPr>
        <w:t>Kawamiya</w:t>
      </w:r>
      <w:proofErr w:type="spellEnd"/>
      <w:r w:rsidRPr="000C6B0D">
        <w:rPr>
          <w:sz w:val="10"/>
        </w:rPr>
        <w:t xml:space="preserve">, 2014; </w:t>
      </w:r>
      <w:proofErr w:type="spellStart"/>
      <w:r w:rsidRPr="000C6B0D">
        <w:rPr>
          <w:sz w:val="10"/>
        </w:rPr>
        <w:t>Knutti</w:t>
      </w:r>
      <w:proofErr w:type="spellEnd"/>
      <w:r w:rsidRPr="000C6B0D">
        <w:rPr>
          <w:sz w:val="10"/>
        </w:rPr>
        <w:t xml:space="preserve"> &amp; </w:t>
      </w:r>
      <w:proofErr w:type="spellStart"/>
      <w:r w:rsidRPr="000C6B0D">
        <w:rPr>
          <w:sz w:val="10"/>
        </w:rPr>
        <w:t>Rugenstein</w:t>
      </w:r>
      <w:proofErr w:type="spellEnd"/>
      <w:r w:rsidRPr="000C6B0D">
        <w:rPr>
          <w:sz w:val="10"/>
        </w:rPr>
        <w:t>,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w:t>
      </w:r>
      <w:proofErr w:type="spellStart"/>
      <w:r w:rsidRPr="000C6B0D">
        <w:rPr>
          <w:sz w:val="10"/>
        </w:rPr>
        <w:t>Friedlingstein</w:t>
      </w:r>
      <w:proofErr w:type="spellEnd"/>
      <w:r w:rsidRPr="000C6B0D">
        <w:rPr>
          <w:sz w:val="10"/>
        </w:rPr>
        <w:t xml:space="preserve"> et al., 2001). Warming can also increase the rate at which organic matter decays and carbon is released into the atmosphere, thereby causing more warming (Melillo et al., 2017). Increases in food shortages and lack of water is also of major concern when </w:t>
      </w:r>
      <w:proofErr w:type="spellStart"/>
      <w:r w:rsidRPr="000C6B0D">
        <w:rPr>
          <w:sz w:val="10"/>
        </w:rPr>
        <w:t>biogeophysical</w:t>
      </w:r>
      <w:proofErr w:type="spellEnd"/>
      <w:r w:rsidRPr="000C6B0D">
        <w:rPr>
          <w:sz w:val="10"/>
        </w:rPr>
        <w:t xml:space="preserve">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w:t>
      </w:r>
      <w:proofErr w:type="spellStart"/>
      <w:r w:rsidRPr="000C6B0D">
        <w:rPr>
          <w:sz w:val="10"/>
        </w:rPr>
        <w:t>Chamey</w:t>
      </w:r>
      <w:proofErr w:type="spellEnd"/>
      <w:r w:rsidRPr="000C6B0D">
        <w:rPr>
          <w:sz w:val="10"/>
        </w:rPr>
        <w:t>, Stone, &amp; Quirk, 1975). To top it off, overgrazing depletes the soil, leading to augmented vegetation loss (</w:t>
      </w:r>
      <w:proofErr w:type="spellStart"/>
      <w:r w:rsidRPr="000C6B0D">
        <w:rPr>
          <w:sz w:val="10"/>
        </w:rPr>
        <w:t>Anderies</w:t>
      </w:r>
      <w:proofErr w:type="spellEnd"/>
      <w:r w:rsidRPr="000C6B0D">
        <w:rPr>
          <w:sz w:val="10"/>
        </w:rPr>
        <w:t xml:space="preserve">, Janssen, &amp; Walker, 2002). Climate change often also increases the risk of forest fires, as a result of higher temperatures and persistent drought conditions. </w:t>
      </w:r>
      <w:r w:rsidRPr="000C6B0D">
        <w:rPr>
          <w:rStyle w:val="StyleUnderline"/>
        </w:rPr>
        <w:t xml:space="preserve">The expectation is that </w:t>
      </w:r>
      <w:r w:rsidRPr="00E0306F">
        <w:rPr>
          <w:rStyle w:val="StyleUnderline"/>
          <w:highlight w:val="cyan"/>
        </w:rPr>
        <w:t>forest fires will become more</w:t>
      </w:r>
      <w:r w:rsidRPr="000C6B0D">
        <w:rPr>
          <w:rStyle w:val="StyleUnderline"/>
        </w:rPr>
        <w:t xml:space="preserve"> </w:t>
      </w:r>
      <w:r w:rsidRPr="00E0306F">
        <w:rPr>
          <w:rStyle w:val="StyleUnderline"/>
          <w:highlight w:val="cyan"/>
        </w:rPr>
        <w:t>frequent</w:t>
      </w:r>
      <w:r w:rsidRPr="000C6B0D">
        <w:rPr>
          <w:rStyle w:val="StyleUnderline"/>
        </w:rPr>
        <w:t xml:space="preserve"> and severe with climate warming and drought</w:t>
      </w:r>
      <w:r w:rsidRPr="000C6B0D">
        <w:rPr>
          <w:sz w:val="10"/>
        </w:rPr>
        <w:t xml:space="preserve"> (</w:t>
      </w:r>
      <w:proofErr w:type="spellStart"/>
      <w:r w:rsidRPr="000C6B0D">
        <w:rPr>
          <w:sz w:val="10"/>
        </w:rPr>
        <w:t>Scholze</w:t>
      </w:r>
      <w:proofErr w:type="spellEnd"/>
      <w:r w:rsidRPr="000C6B0D">
        <w:rPr>
          <w:sz w:val="10"/>
        </w:rPr>
        <w:t>, Knorr, Arnell, &amp; Prentice, 2006), a trend for which we have already seen evidence (Allen et al., 2010). Tragically, the increased severity and risk of Southern California wildfires recently predicted by climate scientists (</w:t>
      </w:r>
      <w:proofErr w:type="spellStart"/>
      <w:r w:rsidRPr="000C6B0D">
        <w:rPr>
          <w:sz w:val="10"/>
        </w:rPr>
        <w:t>Jin</w:t>
      </w:r>
      <w:proofErr w:type="spellEnd"/>
      <w:r w:rsidRPr="000C6B0D">
        <w:rPr>
          <w:sz w:val="10"/>
        </w:rPr>
        <w:t xml:space="preserve"> et al., 2015), was realized in December 2017, with the largest fire in the history of California (the “Thomas fire” that burned 282,000 acres, https://www.vox.com/2017/12/27/16822180/thomas-fire-california-largest-wildfire). </w:t>
      </w:r>
      <w:r w:rsidRPr="000C6B0D">
        <w:rPr>
          <w:rStyle w:val="StyleUnderline"/>
        </w:rPr>
        <w:t xml:space="preserve">This </w:t>
      </w:r>
      <w:r w:rsidRPr="00E0306F">
        <w:rPr>
          <w:rStyle w:val="StyleUnderline"/>
          <w:highlight w:val="cyan"/>
        </w:rPr>
        <w:t>catastrophic fire</w:t>
      </w:r>
      <w:r w:rsidRPr="000C6B0D">
        <w:rPr>
          <w:rStyle w:val="StyleUnderline"/>
        </w:rPr>
        <w:t xml:space="preserve"> embodies the sorts of positive feedbacks and interacting factors that </w:t>
      </w:r>
      <w:r w:rsidRPr="00E0306F">
        <w:rPr>
          <w:rStyle w:val="StyleUnderline"/>
          <w:highlight w:val="cyan"/>
        </w:rPr>
        <w:t xml:space="preserve">could </w:t>
      </w:r>
      <w:r w:rsidRPr="00E0306F">
        <w:rPr>
          <w:rStyle w:val="Emphasis"/>
          <w:highlight w:val="cyan"/>
        </w:rPr>
        <w:t>catch humanity off-guard</w:t>
      </w:r>
      <w:r w:rsidRPr="00E0306F">
        <w:rPr>
          <w:sz w:val="10"/>
          <w:highlight w:val="cyan"/>
        </w:rPr>
        <w:t xml:space="preserve"> </w:t>
      </w:r>
      <w:r w:rsidRPr="00E0306F">
        <w:rPr>
          <w:rStyle w:val="StyleUnderline"/>
          <w:highlight w:val="cyan"/>
        </w:rPr>
        <w:t xml:space="preserve">and produce a </w:t>
      </w:r>
      <w:r w:rsidRPr="000C6B0D">
        <w:rPr>
          <w:rStyle w:val="StyleUnderline"/>
        </w:rPr>
        <w:t xml:space="preserve">true </w:t>
      </w:r>
      <w:r w:rsidRPr="00E0306F">
        <w:rPr>
          <w:rStyle w:val="Emphasis"/>
          <w:highlight w:val="cyan"/>
        </w:rPr>
        <w:t>apocalyptic event</w:t>
      </w:r>
      <w:r w:rsidRPr="000C6B0D">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t>
      </w:r>
      <w:proofErr w:type="spellStart"/>
      <w:r w:rsidRPr="000C6B0D">
        <w:rPr>
          <w:sz w:val="10"/>
        </w:rPr>
        <w:t>Wetherald</w:t>
      </w:r>
      <w:proofErr w:type="spellEnd"/>
      <w:r w:rsidRPr="000C6B0D">
        <w:rPr>
          <w:sz w:val="10"/>
        </w:rPr>
        <w:t>,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sidRPr="000C6B0D">
        <w:rPr>
          <w:sz w:val="10"/>
        </w:rPr>
        <w:t>Lashof</w:t>
      </w:r>
      <w:proofErr w:type="spellEnd"/>
      <w:r w:rsidRPr="000C6B0D">
        <w:rPr>
          <w:sz w:val="10"/>
        </w:rPr>
        <w:t xml:space="preserve">, DeAngelo, </w:t>
      </w:r>
      <w:proofErr w:type="spellStart"/>
      <w:r w:rsidRPr="000C6B0D">
        <w:rPr>
          <w:sz w:val="10"/>
        </w:rPr>
        <w:t>Saleska</w:t>
      </w:r>
      <w:proofErr w:type="spellEnd"/>
      <w:r w:rsidRPr="000C6B0D">
        <w:rPr>
          <w:sz w:val="10"/>
        </w:rPr>
        <w:t xml:space="preserve">,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w:t>
      </w:r>
      <w:proofErr w:type="spellStart"/>
      <w:r w:rsidRPr="000C6B0D">
        <w:rPr>
          <w:sz w:val="10"/>
        </w:rPr>
        <w:t>Burgman</w:t>
      </w:r>
      <w:proofErr w:type="spellEnd"/>
      <w:r w:rsidRPr="000C6B0D">
        <w:rPr>
          <w:sz w:val="10"/>
        </w:rPr>
        <w:t xml:space="preserve">, &amp; Norris, 2009). </w:t>
      </w:r>
      <w:r w:rsidRPr="000C6B0D">
        <w:rPr>
          <w:rStyle w:val="StyleUnderline"/>
        </w:rPr>
        <w:t>The key lesson from the long list of potentially positive feedbacks and their interactions is that</w:t>
      </w:r>
      <w:r w:rsidRPr="000C6B0D">
        <w:rPr>
          <w:sz w:val="10"/>
        </w:rPr>
        <w:t xml:space="preserve"> </w:t>
      </w:r>
      <w:r w:rsidRPr="00E0306F">
        <w:rPr>
          <w:rStyle w:val="Emphasis"/>
          <w:highlight w:val="cyan"/>
        </w:rPr>
        <w:t>runaway climate change</w:t>
      </w:r>
      <w:r w:rsidRPr="000C6B0D">
        <w:rPr>
          <w:rStyle w:val="StyleUnderline"/>
        </w:rPr>
        <w:t>, and runaway perturbations have to be taken as a serious possibility</w:t>
      </w:r>
      <w:r w:rsidRPr="000C6B0D">
        <w:rPr>
          <w:sz w:val="10"/>
        </w:rPr>
        <w:t xml:space="preserve">. Table 2 is just a snapshot of the type of feedbacks that have been identified (see Supplementary material for a more thorough explanation of positive feedback loops). However, </w:t>
      </w:r>
      <w:r w:rsidRPr="000C6B0D">
        <w:rPr>
          <w:rStyle w:val="StyleUnderline"/>
        </w:rPr>
        <w:t xml:space="preserve">this list is not exhaustive and the possibility of undiscovered positive feedbacks </w:t>
      </w:r>
      <w:r w:rsidRPr="00E0306F">
        <w:rPr>
          <w:rStyle w:val="StyleUnderline"/>
          <w:highlight w:val="cyan"/>
        </w:rPr>
        <w:t>portends</w:t>
      </w:r>
      <w:r w:rsidRPr="000C6B0D">
        <w:rPr>
          <w:rStyle w:val="StyleUnderline"/>
        </w:rPr>
        <w:t xml:space="preserve"> </w:t>
      </w:r>
      <w:r w:rsidRPr="000C6B0D">
        <w:rPr>
          <w:rStyle w:val="Emphasis"/>
        </w:rPr>
        <w:t xml:space="preserve">even greater </w:t>
      </w:r>
      <w:r w:rsidRPr="00E0306F">
        <w:rPr>
          <w:rStyle w:val="Emphasis"/>
          <w:highlight w:val="cyan"/>
        </w:rPr>
        <w:t>existential risk</w:t>
      </w:r>
      <w:r w:rsidRPr="000C6B0D">
        <w:t>s</w:t>
      </w:r>
      <w:r w:rsidRPr="000C6B0D">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0552800C" w14:textId="6F8B4096" w:rsidR="00CA33A5" w:rsidRPr="000C6B0D" w:rsidRDefault="00CA33A5" w:rsidP="00CA33A5">
      <w:pPr>
        <w:pStyle w:val="Heading3"/>
        <w:rPr>
          <w:rFonts w:cs="Times New Roman"/>
        </w:rPr>
      </w:pPr>
      <w:r w:rsidRPr="000C6B0D">
        <w:rPr>
          <w:rFonts w:cs="Times New Roman"/>
        </w:rPr>
        <w:t>U</w:t>
      </w:r>
      <w:r w:rsidR="0072515D" w:rsidRPr="000C6B0D">
        <w:rPr>
          <w:rFonts w:cs="Times New Roman"/>
        </w:rPr>
        <w:t>---Existing Source Restrictions Now</w:t>
      </w:r>
    </w:p>
    <w:p w14:paraId="4906F100" w14:textId="77777777" w:rsidR="00CA33A5" w:rsidRPr="000C6B0D" w:rsidRDefault="00CA33A5" w:rsidP="00CA33A5">
      <w:pPr>
        <w:pStyle w:val="Heading4"/>
        <w:rPr>
          <w:rFonts w:cs="Times New Roman"/>
        </w:rPr>
      </w:pPr>
      <w:r w:rsidRPr="000C6B0D">
        <w:rPr>
          <w:rFonts w:cs="Times New Roman"/>
        </w:rPr>
        <w:t>Existing source methane restrictions coming now</w:t>
      </w:r>
    </w:p>
    <w:p w14:paraId="2A586006" w14:textId="2DB27808" w:rsidR="00CA33A5" w:rsidRPr="000C6B0D" w:rsidRDefault="00CA33A5" w:rsidP="00CA33A5">
      <w:r w:rsidRPr="000C6B0D">
        <w:rPr>
          <w:rStyle w:val="Style13ptBold"/>
        </w:rPr>
        <w:t>Dobbins</w:t>
      </w:r>
      <w:r w:rsidRPr="000C6B0D">
        <w:t xml:space="preserve"> 4-2-20</w:t>
      </w:r>
      <w:r w:rsidRPr="000C6B0D">
        <w:rPr>
          <w:rStyle w:val="Style13ptBold"/>
        </w:rPr>
        <w:t>21</w:t>
      </w:r>
      <w:r w:rsidRPr="000C6B0D">
        <w:t xml:space="preserve">, JD, has a national practice spanning every major environmental statute, and has been recognized for his expertise in the areas of environmental litigation (Matthew, “What’s Next For Methane Regulation For Oil And Gas?: Signals From The Biden Administration And Congress,” JD Supra, </w:t>
      </w:r>
      <w:hyperlink r:id="rId46" w:history="1">
        <w:r w:rsidR="00FD6803" w:rsidRPr="000C6B0D">
          <w:rPr>
            <w:rStyle w:val="Hyperlink"/>
          </w:rPr>
          <w:t>https://www.jdsupra.com/legalnews/what-s-next-for-methane-regulation-for-3257117/)//BB</w:t>
        </w:r>
      </w:hyperlink>
    </w:p>
    <w:p w14:paraId="1CC0C6DF" w14:textId="77777777" w:rsidR="00FD6803" w:rsidRPr="000C6B0D" w:rsidRDefault="00FD6803" w:rsidP="00CA33A5"/>
    <w:p w14:paraId="44A3ADB4" w14:textId="0B1460C5" w:rsidR="00CA33A5" w:rsidRPr="000C6B0D" w:rsidRDefault="00CA33A5" w:rsidP="00CA33A5">
      <w:r w:rsidRPr="000C6B0D">
        <w:t xml:space="preserve">As discussed in this previous post, </w:t>
      </w:r>
      <w:r w:rsidRPr="000C6B0D">
        <w:rPr>
          <w:rStyle w:val="StyleUnderline"/>
        </w:rPr>
        <w:t>the state of methane regulation for the oil and gas industry has been in flux</w:t>
      </w:r>
      <w:r w:rsidRPr="000C6B0D">
        <w:t xml:space="preserve"> over the past few years as federal regulations issued by the Obama administration were challenged in court and then altered by the Trump administration. The </w:t>
      </w:r>
      <w:r w:rsidRPr="000C6B0D">
        <w:rPr>
          <w:rStyle w:val="StyleUnderline"/>
        </w:rPr>
        <w:t>Biden</w:t>
      </w:r>
      <w:r w:rsidRPr="000C6B0D">
        <w:t xml:space="preserve"> administration </w:t>
      </w:r>
      <w:r w:rsidRPr="000C6B0D">
        <w:rPr>
          <w:rStyle w:val="StyleUnderline"/>
        </w:rPr>
        <w:t xml:space="preserve">has signaled that it wants new regulation from EPA to be a </w:t>
      </w:r>
      <w:r w:rsidRPr="000C6B0D">
        <w:rPr>
          <w:rStyle w:val="Emphasis"/>
        </w:rPr>
        <w:t>top priority</w:t>
      </w:r>
      <w:r w:rsidRPr="000C6B0D">
        <w:t xml:space="preserve">, and a recent bill unveiled in the House Committee on Energy &amp; Commerce has also signaled a desire to more aggressively limit these emissions. Unlike prior regulation under the </w:t>
      </w:r>
      <w:r w:rsidRPr="000C6B0D">
        <w:rPr>
          <w:rStyle w:val="StyleUnderline"/>
        </w:rPr>
        <w:t>Obama</w:t>
      </w:r>
      <w:r w:rsidRPr="000C6B0D">
        <w:t xml:space="preserve"> administration, which had a limited practical impact because it </w:t>
      </w:r>
      <w:r w:rsidRPr="000C6B0D">
        <w:rPr>
          <w:rStyle w:val="StyleUnderline"/>
        </w:rPr>
        <w:t xml:space="preserve">only applied to “new sources,” both the new administration and Congress have signaled a desire for these rules to apply more broadly to </w:t>
      </w:r>
      <w:r w:rsidRPr="000C6B0D">
        <w:rPr>
          <w:rStyle w:val="Emphasis"/>
        </w:rPr>
        <w:t>existing</w:t>
      </w:r>
      <w:r w:rsidRPr="000C6B0D">
        <w:rPr>
          <w:rStyle w:val="StyleUnderline"/>
        </w:rPr>
        <w:t xml:space="preserve"> oil and gas sources</w:t>
      </w:r>
      <w:r w:rsidRPr="000C6B0D">
        <w:t>. Companies in the oil and gas industry should watch this issue closely, be prepared to comment on new proposed regulations, and take steps now to limit natural gas leaks at their facilities, as we expect further action within the year.</w:t>
      </w:r>
      <w:r w:rsidR="00FD6803" w:rsidRPr="000C6B0D">
        <w:t xml:space="preserve"> </w:t>
      </w:r>
      <w:r w:rsidRPr="000C6B0D">
        <w:t>Brief history of EPA’s methane regulations for the oil and gas industry</w:t>
      </w:r>
      <w:r w:rsidR="00FD6803" w:rsidRPr="000C6B0D">
        <w:t xml:space="preserve"> </w:t>
      </w:r>
      <w:r w:rsidRPr="000C6B0D">
        <w:t>As discussed further in this previous post, in 2016, EPA finalized Quad Oa — more formally known as the “New Source Performance Standards (NSPS) for VOC and methane emissions from the oil and gas sector,” which regulated methane from the oil and gas sector, and applied to upstream, midstream, and downstream operations. Before then, EPA had only regulated VOCs from the sector, and because VOCs and methane are both emitted from equipment in the sector, the previous regulations (“Quad O”) had the practical effect of also limiting methane emissions.</w:t>
      </w:r>
      <w:r w:rsidR="00FD6803" w:rsidRPr="000C6B0D">
        <w:t xml:space="preserve"> </w:t>
      </w:r>
      <w:r w:rsidRPr="000C6B0D">
        <w:t>EPA decided to separately regulate methane in the 2016 Quad Oa rule because, as EPA had previously explained, the oil and gas industry is a “significant source of emissions of methane, a potent greenhouse gas with a global warming potential more than 25 times that of carbon dioxide.” EPA estimated that the oil and natural gas production, natural gas processing, and natural gas transmission and storage sectors emit 25% of U.S. anthropogenic methane.</w:t>
      </w:r>
      <w:r w:rsidR="00FD6803" w:rsidRPr="000C6B0D">
        <w:t xml:space="preserve"> </w:t>
      </w:r>
      <w:r w:rsidRPr="000C6B0D">
        <w:t>While Quad Oa only applied to new or modified sources after the rule’s effective date, promulgating the rule raised the possibility of regulating methane from existing sources.1 In November 2016, EPA sent an Information Collection Request to operators, asking them to identify ways to control methane from existing oil and gas sources. In March 2017, the Trump administration’s EPA canceled the Information Collection Request, and in April 2017, EPA announced its intention to reconsider Quad Oa.</w:t>
      </w:r>
      <w:r w:rsidR="00FD6803" w:rsidRPr="000C6B0D">
        <w:t xml:space="preserve"> </w:t>
      </w:r>
      <w:r w:rsidRPr="000C6B0D">
        <w:t>In September 2020, EPA finally completed its review and issued a two rules changing the VOC and methane emissions requirements for new sources in the oil and gas sector (collectively, the “Methane Rules”). One rule made technical changes to Quad Oa and removed certain requirements that industry considered burdensome, such as by reducing the frequency of leak monitoring and reporting requirements. The second policy-oriented rule removed transportation and storage sectors (including midstream or pipeline companies) of the oil and gas industry from VOC and methane regulation entirely revoked the separate justification for regulating methane. In doing so, EPA explained that the “Clean Air Act requires EPA to make a formal finding that a pollutant contributes significantly to air pollution before setting NSPS requirements. Since the Obama EPA did not make this finding, the addition of the transmission and storage segment to the oil and gas category and the additional methane control requirements in the 2016 rule were inconsistent with the law.”</w:t>
      </w:r>
      <w:r w:rsidR="00FD6803" w:rsidRPr="000C6B0D">
        <w:t xml:space="preserve"> </w:t>
      </w:r>
      <w:r w:rsidRPr="000C6B0D">
        <w:t>The Biden Administration: actions to date and likely next moves</w:t>
      </w:r>
      <w:r w:rsidR="00FD6803" w:rsidRPr="000C6B0D">
        <w:t xml:space="preserve"> </w:t>
      </w:r>
      <w:r w:rsidRPr="000C6B0D">
        <w:rPr>
          <w:rStyle w:val="StyleUnderline"/>
        </w:rPr>
        <w:t>On his first day in office</w:t>
      </w:r>
      <w:r w:rsidRPr="000C6B0D">
        <w:t xml:space="preserve">, President </w:t>
      </w:r>
      <w:r w:rsidRPr="000C6B0D">
        <w:rPr>
          <w:rStyle w:val="StyleUnderline"/>
        </w:rPr>
        <w:t>Biden issued an executive order directing EPA to</w:t>
      </w:r>
      <w:r w:rsidRPr="000C6B0D">
        <w:t xml:space="preserve"> immediately “consider publishing for notice and comment a proposed rule </w:t>
      </w:r>
      <w:r w:rsidRPr="000C6B0D">
        <w:rPr>
          <w:rStyle w:val="StyleUnderline"/>
        </w:rPr>
        <w:t>suspend</w:t>
      </w:r>
      <w:r w:rsidRPr="000C6B0D">
        <w:t xml:space="preserve">ing, revising, or rescinding” </w:t>
      </w:r>
      <w:r w:rsidRPr="000C6B0D">
        <w:rPr>
          <w:rStyle w:val="StyleUnderline"/>
        </w:rPr>
        <w:t>the technical Methane Rule by September 2021</w:t>
      </w:r>
      <w:r w:rsidRPr="000C6B0D">
        <w:t xml:space="preserve">. </w:t>
      </w:r>
      <w:r w:rsidRPr="000C6B0D">
        <w:rPr>
          <w:rStyle w:val="StyleUnderline"/>
        </w:rPr>
        <w:t>The order</w:t>
      </w:r>
      <w:r w:rsidRPr="000C6B0D">
        <w:t xml:space="preserve"> also </w:t>
      </w:r>
      <w:r w:rsidRPr="000C6B0D">
        <w:rPr>
          <w:rStyle w:val="StyleUnderline"/>
        </w:rPr>
        <w:t>directs EPA to “</w:t>
      </w:r>
      <w:proofErr w:type="spellStart"/>
      <w:r w:rsidRPr="000C6B0D">
        <w:rPr>
          <w:rStyle w:val="StyleUnderline"/>
        </w:rPr>
        <w:t>propos</w:t>
      </w:r>
      <w:proofErr w:type="spellEnd"/>
      <w:r w:rsidRPr="000C6B0D">
        <w:rPr>
          <w:rStyle w:val="StyleUnderline"/>
        </w:rPr>
        <w:t>[e] new regulations to establish comprehensive standards of performance and emission guidelines for methane</w:t>
      </w:r>
      <w:r w:rsidRPr="000C6B0D">
        <w:t xml:space="preserve"> and volatile organic compound emissions </w:t>
      </w:r>
      <w:r w:rsidRPr="000C6B0D">
        <w:rPr>
          <w:rStyle w:val="StyleUnderline"/>
        </w:rPr>
        <w:t>from existing operations</w:t>
      </w:r>
      <w:r w:rsidRPr="000C6B0D">
        <w:t xml:space="preserve"> in the oil and gas sector, including the exploration and production, transmission, processing, and storage segments, </w:t>
      </w:r>
      <w:r w:rsidRPr="000C6B0D">
        <w:rPr>
          <w:rStyle w:val="StyleUnderline"/>
        </w:rPr>
        <w:t>by September 2021</w:t>
      </w:r>
      <w:r w:rsidRPr="000C6B0D">
        <w:t xml:space="preserve">.” In other words, </w:t>
      </w:r>
      <w:r w:rsidRPr="000C6B0D">
        <w:rPr>
          <w:rStyle w:val="StyleUnderline"/>
        </w:rPr>
        <w:t>the President is asking EPA to expedite methane regulations for both existing and new sources across the oil and gas sector</w:t>
      </w:r>
      <w:r w:rsidRPr="000C6B0D">
        <w:t xml:space="preserve">. While only the technical Methane Rule is explicitly called out for review, based on the wording of the executive order, it is likely that </w:t>
      </w:r>
      <w:r w:rsidRPr="000C6B0D">
        <w:rPr>
          <w:rStyle w:val="StyleUnderline"/>
        </w:rPr>
        <w:t>EPA will also revise the policy Methane Rule, and any new regulation would likely include midstream sources</w:t>
      </w:r>
      <w:r w:rsidRPr="000C6B0D">
        <w:t xml:space="preserve">, which are not covered by the current policy Methane Rule. By specifically identifying the methane regulation in this day-one order and setting an aggressive timeline for action by EPA, President </w:t>
      </w:r>
      <w:r w:rsidRPr="000C6B0D">
        <w:rPr>
          <w:rStyle w:val="StyleUnderline"/>
        </w:rPr>
        <w:t xml:space="preserve">Biden has signaled that </w:t>
      </w:r>
      <w:r w:rsidRPr="000C6B0D">
        <w:rPr>
          <w:rStyle w:val="Emphasis"/>
        </w:rPr>
        <w:t>regulation of GHG emissions</w:t>
      </w:r>
      <w:r w:rsidRPr="000C6B0D">
        <w:rPr>
          <w:rStyle w:val="StyleUnderline"/>
        </w:rPr>
        <w:t xml:space="preserve"> from the oil and gas industry will be a </w:t>
      </w:r>
      <w:r w:rsidRPr="000C6B0D">
        <w:rPr>
          <w:rStyle w:val="Emphasis"/>
        </w:rPr>
        <w:t>top environmental priority</w:t>
      </w:r>
      <w:r w:rsidRPr="000C6B0D">
        <w:rPr>
          <w:rStyle w:val="StyleUnderline"/>
        </w:rPr>
        <w:t xml:space="preserve"> for his administration</w:t>
      </w:r>
      <w:r w:rsidRPr="000C6B0D">
        <w:t>.</w:t>
      </w:r>
    </w:p>
    <w:p w14:paraId="564BAABB" w14:textId="77777777" w:rsidR="00CA33A5" w:rsidRPr="000C6B0D" w:rsidRDefault="00CA33A5" w:rsidP="00CA33A5">
      <w:pPr>
        <w:pStyle w:val="Heading4"/>
        <w:rPr>
          <w:rFonts w:cs="Times New Roman"/>
        </w:rPr>
      </w:pPr>
      <w:r w:rsidRPr="000C6B0D">
        <w:rPr>
          <w:rFonts w:cs="Times New Roman"/>
        </w:rPr>
        <w:t xml:space="preserve">EPA will use </w:t>
      </w:r>
      <w:r w:rsidRPr="000C6B0D">
        <w:rPr>
          <w:rFonts w:cs="Times New Roman"/>
          <w:u w:val="single"/>
        </w:rPr>
        <w:t>internal discretion</w:t>
      </w:r>
      <w:r w:rsidRPr="000C6B0D">
        <w:rPr>
          <w:rFonts w:cs="Times New Roman"/>
        </w:rPr>
        <w:t xml:space="preserve"> to focus on </w:t>
      </w:r>
      <w:r w:rsidRPr="000C6B0D">
        <w:rPr>
          <w:rFonts w:cs="Times New Roman"/>
          <w:u w:val="single"/>
        </w:rPr>
        <w:t>climate-centered</w:t>
      </w:r>
      <w:r w:rsidRPr="000C6B0D">
        <w:rPr>
          <w:rFonts w:cs="Times New Roman"/>
        </w:rPr>
        <w:t xml:space="preserve"> enforcement now</w:t>
      </w:r>
    </w:p>
    <w:p w14:paraId="2FE1A7B1" w14:textId="77777777" w:rsidR="00CA33A5" w:rsidRPr="000C6B0D" w:rsidRDefault="00CA33A5" w:rsidP="00CA33A5">
      <w:proofErr w:type="spellStart"/>
      <w:r w:rsidRPr="000C6B0D">
        <w:rPr>
          <w:rStyle w:val="Style13ptBold"/>
        </w:rPr>
        <w:t>Bolston</w:t>
      </w:r>
      <w:proofErr w:type="spellEnd"/>
      <w:r w:rsidRPr="000C6B0D">
        <w:rPr>
          <w:rStyle w:val="Style13ptBold"/>
        </w:rPr>
        <w:t xml:space="preserve"> 21</w:t>
      </w:r>
      <w:r w:rsidRPr="000C6B0D">
        <w:t xml:space="preserve">, JD, lawyer at Vinson &amp; Elkins LLP (Conrad, “Navigating The Transition: Key Environmental Enforcement Issues To Watch In The Biden Administration,” </w:t>
      </w:r>
      <w:r w:rsidRPr="000C6B0D">
        <w:rPr>
          <w:i/>
          <w:iCs/>
        </w:rPr>
        <w:t>JD Supra</w:t>
      </w:r>
      <w:r w:rsidRPr="000C6B0D">
        <w:t xml:space="preserve">, </w:t>
      </w:r>
      <w:hyperlink r:id="rId47" w:history="1">
        <w:r w:rsidRPr="000C6B0D">
          <w:rPr>
            <w:rStyle w:val="Hyperlink"/>
          </w:rPr>
          <w:t>https://www.jdsupra.com/legalnews/navigating-the-transition-key-7039750/)//BB</w:t>
        </w:r>
      </w:hyperlink>
    </w:p>
    <w:p w14:paraId="7EEB1062" w14:textId="77777777" w:rsidR="00CA33A5" w:rsidRPr="000C6B0D" w:rsidRDefault="00CA33A5" w:rsidP="00CA33A5"/>
    <w:p w14:paraId="37A553AB" w14:textId="0DD6F2E8" w:rsidR="00CA33A5" w:rsidRPr="009627A2" w:rsidRDefault="00CA33A5" w:rsidP="00CA33A5">
      <w:pPr>
        <w:rPr>
          <w:sz w:val="14"/>
        </w:rPr>
      </w:pPr>
      <w:r w:rsidRPr="009627A2">
        <w:rPr>
          <w:sz w:val="14"/>
        </w:rPr>
        <w:t xml:space="preserve">While the texts of environmental laws do not change without an act of Congress, </w:t>
      </w:r>
      <w:r w:rsidRPr="000C6B0D">
        <w:rPr>
          <w:rStyle w:val="StyleUnderline"/>
        </w:rPr>
        <w:t>executive branch agencies that enforce</w:t>
      </w:r>
      <w:r w:rsidRPr="009627A2">
        <w:rPr>
          <w:sz w:val="14"/>
        </w:rPr>
        <w:t xml:space="preserve"> those </w:t>
      </w:r>
      <w:r w:rsidRPr="000C6B0D">
        <w:rPr>
          <w:rStyle w:val="StyleUnderline"/>
        </w:rPr>
        <w:t>laws have a great deal of discretion in what kinds of violations to prioritize for investigation and enforcement and how aggressive to be</w:t>
      </w:r>
      <w:r w:rsidRPr="009627A2">
        <w:rPr>
          <w:sz w:val="14"/>
        </w:rPr>
        <w:t xml:space="preserve"> in applying them to new or ambiguous fact patterns. Because the consequences of contesting a government enforcement case can be so onerous – financially, operationally, reputationally and otherwise – </w:t>
      </w:r>
      <w:r w:rsidRPr="000C6B0D">
        <w:rPr>
          <w:rStyle w:val="StyleUnderline"/>
        </w:rPr>
        <w:t>how the agencies exercise this enforcement discretion can often determine, for all practical purposes, how laws actually direct business conduct</w:t>
      </w:r>
      <w:r w:rsidRPr="009627A2">
        <w:rPr>
          <w:sz w:val="14"/>
        </w:rPr>
        <w:t xml:space="preserve">. </w:t>
      </w:r>
      <w:r w:rsidRPr="000C6B0D">
        <w:rPr>
          <w:rStyle w:val="Emphasis"/>
        </w:rPr>
        <w:t xml:space="preserve">So where should you be focusing your attention? </w:t>
      </w:r>
      <w:r w:rsidRPr="009627A2">
        <w:rPr>
          <w:sz w:val="14"/>
        </w:rPr>
        <w:t>Here are several key issues to watch over the upcoming year.</w:t>
      </w:r>
      <w:r w:rsidR="00CC6EBD" w:rsidRPr="009627A2">
        <w:rPr>
          <w:sz w:val="14"/>
        </w:rPr>
        <w:t xml:space="preserve"> </w:t>
      </w:r>
      <w:r w:rsidRPr="009627A2">
        <w:rPr>
          <w:sz w:val="14"/>
        </w:rPr>
        <w:t>Selection of leadership at EPA (OECA) and DOJ (ENRD)</w:t>
      </w:r>
      <w:r w:rsidR="00CC6EBD" w:rsidRPr="009627A2">
        <w:rPr>
          <w:sz w:val="14"/>
        </w:rPr>
        <w:t xml:space="preserve"> </w:t>
      </w:r>
      <w:r w:rsidRPr="009627A2">
        <w:rPr>
          <w:sz w:val="14"/>
        </w:rPr>
        <w:t>To head the U.S. Environmental Protection Agency (“EPA”), President Biden has selected (subject to Senate confirmation) Michael Regan, who currently leads the North Carolina Department of Environmental Quality. The new administration will also get to select the leadership — subject to Senate confirmation — for two key enforcement offices at EPA and the Department of Justice (“DOJ”): the Office of Enforcement and Compliance Assurance (“OECA”) at EPA and the Environment and Natural Resource Division (“ENRD”) at DOJ. Within EPA, OECA sets and oversees EPA’s administrative, civil and criminal enforcement priorities. For more significant civil cases, as well as all criminal cases, OECA will typically work with ENRD attorneys to investigate the matters, settle them, or bring them to trial. Thus, the leadership of each office can significantly affect the shape and emphasis of federal environmental enforcement. Indeed, resource constraints mean that the federal government can never investigate and pursue every environmental violation. Thus, these leaders will necessarily influence enforcement efforts, where those resources are directed over the next four years. These leaders also sign off on the specifics of particularly large or high profile cases and settlements, meaning that their views will affect the final terms that EPA and DOJ are willing to reach in these larger cases.</w:t>
      </w:r>
      <w:r w:rsidR="00CC6EBD" w:rsidRPr="009627A2">
        <w:rPr>
          <w:sz w:val="14"/>
        </w:rPr>
        <w:t xml:space="preserve"> </w:t>
      </w:r>
      <w:r w:rsidRPr="009627A2">
        <w:rPr>
          <w:sz w:val="14"/>
        </w:rPr>
        <w:t>ENRD’s Enforcement Directives Including for the Use of Supplemental Environmental Projects (“SEPs”)</w:t>
      </w:r>
      <w:r w:rsidR="00CC6EBD" w:rsidRPr="009627A2">
        <w:rPr>
          <w:sz w:val="14"/>
        </w:rPr>
        <w:t xml:space="preserve"> </w:t>
      </w:r>
      <w:r w:rsidRPr="009627A2">
        <w:rPr>
          <w:sz w:val="14"/>
        </w:rPr>
        <w:t>SEPs are projects that defendants in environmental enforcement cases often have agreed to undertake to improve the environment, usually in exchange for some penalty relief or reduction. A defining characteristic of a SEP is that it is a measure not required for ongoing compliance with existing regulatory requirements. In March 2020, the head of DOJ’s ENRD issued a memorandum prohibiting almost all use of SEPs in ENRD negotiated civil settlements, notwithstanding that including such SEPs was a long-standing practice in civil settlements and SEPs were thought by many to often provide a means to help bridge divides that emerged during settlement talks. This directive analyzed certain statutory provisions, and concluded that SEPs de facto unlawfully diverted penalty dollars from the U.S. Treasury to private purposes, violating the Miscellaneous Receipts Act, among other statutory provisions.</w:t>
      </w:r>
      <w:r w:rsidR="00CC6EBD" w:rsidRPr="009627A2">
        <w:rPr>
          <w:sz w:val="14"/>
        </w:rPr>
        <w:t xml:space="preserve"> </w:t>
      </w:r>
      <w:r w:rsidRPr="009627A2">
        <w:rPr>
          <w:sz w:val="14"/>
        </w:rPr>
        <w:t>In addition to prohibiting most SEPs, the Trump DOJ had ban the use of “third-party payments” in settlements, and ENRD had issued separate guidance further explaining this policy. Unlike a SEP, which involves the defendant directly spending money on a project, third-party payments were provisions where a defendant agreed to pay money to a non-governmental entity that was not the victim of the crime as part of a settlement resolution. The then-head of ENRD released several additional memos just days before the end of the Trump administration regarding the use of third-party payments in environmental settlements, the Division’s enforcement principles and priorities, and further recommendations on the use of enforcement discretion.</w:t>
      </w:r>
      <w:r w:rsidR="00CC6EBD" w:rsidRPr="009627A2">
        <w:rPr>
          <w:sz w:val="14"/>
        </w:rPr>
        <w:t xml:space="preserve"> </w:t>
      </w:r>
      <w:r w:rsidRPr="009627A2">
        <w:rPr>
          <w:sz w:val="14"/>
        </w:rPr>
        <w:t>Because of their widespread use, the ENRD directive seemed to find few friends, however correct it may have been as a matter of law. It seems very likely that an early act of the incoming head of ENRD will reverse the “no SEPs directive,” freeing ENRD lawyers to return to seeking SEPs as a routine element of environmental consent decrees. In addition, the Biden administration included the DOJ-wide prohibition on third party payments in settlements on its first day list of agency actions to review, indicating that these prohibitions will be revisited. The new head of ENRD is likely to also set his own policies for environmental enforcement.</w:t>
      </w:r>
      <w:r w:rsidR="00CC6EBD" w:rsidRPr="009627A2">
        <w:rPr>
          <w:sz w:val="14"/>
        </w:rPr>
        <w:t xml:space="preserve"> </w:t>
      </w:r>
      <w:r w:rsidRPr="009627A2">
        <w:rPr>
          <w:sz w:val="14"/>
        </w:rPr>
        <w:t>Potential Changes to EPA’s National Compliance Initiatives</w:t>
      </w:r>
      <w:r w:rsidR="00CC6EBD" w:rsidRPr="009627A2">
        <w:rPr>
          <w:sz w:val="14"/>
        </w:rPr>
        <w:t xml:space="preserve"> </w:t>
      </w:r>
      <w:r w:rsidRPr="009627A2">
        <w:rPr>
          <w:sz w:val="14"/>
        </w:rPr>
        <w:t>EPA regularly specifies and publicizes its national program priorities, called National Compliance Initiatives (“NCIs”), that are used to focus and guide its staff in executing their enforcement and compliance assurance responsibilities. In essence, the NCI areas represent areas for particular focus and heightened effort, but live alongside various day-to-day “core” enforcement activity. The current NCI strategy runs through September 2023, and includes six focus areas. The new administration might not wait until 2023 to put its own stamp on the NCIs and might consider moving the following regulatory programs from the day-to-day “core” enforcement program into a national initiative.</w:t>
      </w:r>
      <w:r w:rsidR="00CC6EBD" w:rsidRPr="009627A2">
        <w:rPr>
          <w:sz w:val="14"/>
        </w:rPr>
        <w:t xml:space="preserve"> </w:t>
      </w:r>
      <w:r w:rsidRPr="009627A2">
        <w:rPr>
          <w:sz w:val="14"/>
        </w:rPr>
        <w:t xml:space="preserve">Energy sector enforcement. </w:t>
      </w:r>
      <w:r w:rsidRPr="000C6B0D">
        <w:rPr>
          <w:rStyle w:val="StyleUnderline"/>
        </w:rPr>
        <w:t>A Biden EPA</w:t>
      </w:r>
      <w:r w:rsidRPr="009627A2">
        <w:rPr>
          <w:sz w:val="14"/>
        </w:rPr>
        <w:t xml:space="preserve"> — like the Obama EPA — </w:t>
      </w:r>
      <w:r w:rsidRPr="000C6B0D">
        <w:rPr>
          <w:rStyle w:val="Emphasis"/>
        </w:rPr>
        <w:t>will</w:t>
      </w:r>
      <w:r w:rsidRPr="009627A2">
        <w:rPr>
          <w:sz w:val="14"/>
        </w:rPr>
        <w:t xml:space="preserve"> likely </w:t>
      </w:r>
      <w:r w:rsidRPr="000C6B0D">
        <w:rPr>
          <w:rStyle w:val="Emphasis"/>
        </w:rPr>
        <w:t>target the energy sector specifically</w:t>
      </w:r>
      <w:r w:rsidRPr="009627A2">
        <w:rPr>
          <w:sz w:val="14"/>
        </w:rPr>
        <w:t>, seeking to achieve multi-media pollution reductions. An energy sector initiative has the potential to include a focus on coal combustion residue, compliance with the mercury air toxics standard, compliance with Clean Water Act discharge requirements at coal mines, compliance with air quality requirements at upstream and midstream oil and gas operations, and major and minor new source review permitting requirements in the oil and gas and power sectors.</w:t>
      </w:r>
      <w:r w:rsidR="00CC6EBD" w:rsidRPr="009627A2">
        <w:rPr>
          <w:sz w:val="14"/>
        </w:rPr>
        <w:t xml:space="preserve"> </w:t>
      </w:r>
      <w:r w:rsidRPr="009627A2">
        <w:rPr>
          <w:sz w:val="14"/>
        </w:rPr>
        <w:t xml:space="preserve">Climate-based enforcement. </w:t>
      </w:r>
      <w:r w:rsidRPr="000C6B0D">
        <w:rPr>
          <w:rStyle w:val="StyleUnderline"/>
        </w:rPr>
        <w:t>A Biden EPA is likely to develop a strategy focused around enforcement of federal and state greenhouse gas</w:t>
      </w:r>
      <w:r w:rsidRPr="009627A2">
        <w:rPr>
          <w:sz w:val="14"/>
        </w:rPr>
        <w:t xml:space="preserve"> (“GHG”) </w:t>
      </w:r>
      <w:r w:rsidRPr="000C6B0D">
        <w:rPr>
          <w:rStyle w:val="StyleUnderline"/>
        </w:rPr>
        <w:t>emission regulations</w:t>
      </w:r>
      <w:r w:rsidRPr="009627A2">
        <w:rPr>
          <w:sz w:val="14"/>
        </w:rPr>
        <w:t xml:space="preserve">. </w:t>
      </w:r>
      <w:r w:rsidRPr="000C6B0D">
        <w:rPr>
          <w:rStyle w:val="StyleUnderline"/>
        </w:rPr>
        <w:t>Such a strategy is likely to be broad, given that GHG emissions are controlled through a variety of statutory mechanisms, affecting a range of industries</w:t>
      </w:r>
      <w:r w:rsidRPr="009627A2">
        <w:rPr>
          <w:sz w:val="14"/>
        </w:rPr>
        <w:t>, including the following programs: federal GHG reporting, federal vehicle and engine GHG standards, federal new source review GHG permitting, federal new source performance standards compliance, federal ozone depleting substances, renewable fuels standards, and emerging state CO2 and methane regulations that have been included in state implementation plans under the Clean Air Act.</w:t>
      </w:r>
      <w:r w:rsidR="00CC6EBD" w:rsidRPr="009627A2">
        <w:rPr>
          <w:sz w:val="14"/>
        </w:rPr>
        <w:t xml:space="preserve"> </w:t>
      </w:r>
      <w:r w:rsidRPr="009627A2">
        <w:rPr>
          <w:sz w:val="14"/>
        </w:rPr>
        <w:t>EPA has brought around 250 criminal, civil, and administrative enforcement cases in the past decade that relate specifically to GHG requirements under the Clean Air Act. These cases relate to the following requirements: renewable fuel standards requirements (204 cases), ozone depleting substance requirements (45 cases), light-duty vehicle GHG standards (1 case), and GHG new source review requirements (1 case). Other cases — like aftermarket defeat device enforcement, enforcement of flare performance requirements, and VOC leak detection and repair enforcement — have had the indirect effect of reducing GHGs along with non-GHG pollutants.</w:t>
      </w:r>
      <w:r w:rsidR="00CC6EBD" w:rsidRPr="009627A2">
        <w:rPr>
          <w:sz w:val="14"/>
        </w:rPr>
        <w:t xml:space="preserve"> </w:t>
      </w:r>
      <w:r w:rsidRPr="009627A2">
        <w:rPr>
          <w:sz w:val="14"/>
        </w:rPr>
        <w:t xml:space="preserve">A Biden EPA will likely view these enforcement cases as a good start, but insufficient to ensure that existing — and upcoming — GHG regulations actually deliver on the administration’s GHG reduction goals. </w:t>
      </w:r>
      <w:r w:rsidRPr="000C6B0D">
        <w:rPr>
          <w:rStyle w:val="StyleUnderline"/>
        </w:rPr>
        <w:t>We expect to see continued or increased climate-related enforcemen</w:t>
      </w:r>
      <w:r w:rsidRPr="009627A2">
        <w:rPr>
          <w:sz w:val="14"/>
        </w:rPr>
        <w:t>t in the following areas:</w:t>
      </w:r>
      <w:r w:rsidR="00CC6EBD" w:rsidRPr="009627A2">
        <w:rPr>
          <w:sz w:val="14"/>
        </w:rPr>
        <w:t xml:space="preserve"> </w:t>
      </w:r>
      <w:r w:rsidRPr="009627A2">
        <w:rPr>
          <w:sz w:val="14"/>
        </w:rPr>
        <w:t>Federal GHG reporting. EPA has not brought enforcement cases under the federal GHG reporting rule but may turn to this if it concludes that current reporting is not producing a GHG inventory that is complete and correct.</w:t>
      </w:r>
      <w:r w:rsidR="00CC6EBD" w:rsidRPr="009627A2">
        <w:rPr>
          <w:sz w:val="14"/>
        </w:rPr>
        <w:t xml:space="preserve"> </w:t>
      </w:r>
      <w:r w:rsidRPr="009627A2">
        <w:rPr>
          <w:sz w:val="14"/>
        </w:rPr>
        <w:t>Federal vehicle and engine GHG standards. EPA has already entered into settlements with vehicle and engine manufacturers for circumventing GHG emission standards. We expect to see more investigations to enforce these standards.</w:t>
      </w:r>
      <w:r w:rsidR="00CC6EBD" w:rsidRPr="009627A2">
        <w:rPr>
          <w:sz w:val="14"/>
        </w:rPr>
        <w:t xml:space="preserve"> </w:t>
      </w:r>
      <w:r w:rsidRPr="009627A2">
        <w:rPr>
          <w:sz w:val="14"/>
        </w:rPr>
        <w:t>Federal new source review GHG permitting. The GHG Prevention of Significant Deterioration (“PSD”) permitting program has been in place for a decade. We expect a Biden EPA to investigate the regulated community’s compliance with the GHG-triggered PSD permitting requirements.</w:t>
      </w:r>
      <w:r w:rsidR="00CC6EBD" w:rsidRPr="009627A2">
        <w:rPr>
          <w:sz w:val="14"/>
        </w:rPr>
        <w:t xml:space="preserve"> </w:t>
      </w:r>
      <w:r w:rsidRPr="009627A2">
        <w:rPr>
          <w:sz w:val="14"/>
        </w:rPr>
        <w:t xml:space="preserve">Federal new source performance standards compliance. The latest </w:t>
      </w:r>
      <w:r w:rsidRPr="000C6B0D">
        <w:rPr>
          <w:rStyle w:val="StyleUnderline"/>
        </w:rPr>
        <w:t>New Source Performance Standards programs for</w:t>
      </w:r>
      <w:r w:rsidRPr="009627A2">
        <w:rPr>
          <w:sz w:val="14"/>
        </w:rPr>
        <w:t xml:space="preserve"> the </w:t>
      </w:r>
      <w:r w:rsidRPr="000C6B0D">
        <w:rPr>
          <w:rStyle w:val="StyleUnderline"/>
        </w:rPr>
        <w:t>oil and gas and power sectors</w:t>
      </w:r>
      <w:r w:rsidRPr="009627A2">
        <w:rPr>
          <w:sz w:val="14"/>
        </w:rPr>
        <w:t xml:space="preserve"> are currently being challenged in court. Once the litigation concludes, appeals are resolved and any additional rulemakings are complete, </w:t>
      </w:r>
      <w:r w:rsidRPr="000C6B0D">
        <w:rPr>
          <w:rStyle w:val="StyleUnderline"/>
        </w:rPr>
        <w:t>we</w:t>
      </w:r>
      <w:r w:rsidRPr="009627A2">
        <w:rPr>
          <w:sz w:val="14"/>
        </w:rPr>
        <w:t xml:space="preserve"> would </w:t>
      </w:r>
      <w:r w:rsidRPr="000C6B0D">
        <w:rPr>
          <w:rStyle w:val="Emphasis"/>
        </w:rPr>
        <w:t>expect to see an emphasis</w:t>
      </w:r>
      <w:r w:rsidRPr="000C6B0D">
        <w:rPr>
          <w:rStyle w:val="StyleUnderline"/>
        </w:rPr>
        <w:t xml:space="preserve"> on enforcing these standards</w:t>
      </w:r>
      <w:r w:rsidRPr="009627A2">
        <w:rPr>
          <w:sz w:val="14"/>
        </w:rPr>
        <w:t>.</w:t>
      </w:r>
      <w:r w:rsidR="00CC6EBD" w:rsidRPr="009627A2">
        <w:rPr>
          <w:sz w:val="14"/>
        </w:rPr>
        <w:t xml:space="preserve"> </w:t>
      </w:r>
      <w:r w:rsidRPr="009627A2">
        <w:rPr>
          <w:sz w:val="14"/>
        </w:rPr>
        <w:t>Federal ozone depleting substances. We would expect to see ongoing and perhaps accelerated enforcement of the leak detection and repair requirements for refrigerants — which can have high carbon dioxide-equivalents — under Clean Air Act Title VI.</w:t>
      </w:r>
      <w:r w:rsidR="00CC6EBD" w:rsidRPr="009627A2">
        <w:rPr>
          <w:sz w:val="14"/>
        </w:rPr>
        <w:t xml:space="preserve"> </w:t>
      </w:r>
      <w:r w:rsidRPr="009627A2">
        <w:rPr>
          <w:sz w:val="14"/>
        </w:rPr>
        <w:t>Renewable fuels standards. We would expect to see ongoing policing of the renewable fuel production sector, as well as enforcement against fuel suppliers who fail to correctly use renewable fuel credits.</w:t>
      </w:r>
      <w:r w:rsidR="00CC6EBD" w:rsidRPr="009627A2">
        <w:rPr>
          <w:sz w:val="14"/>
        </w:rPr>
        <w:t xml:space="preserve"> </w:t>
      </w:r>
      <w:r w:rsidRPr="000C6B0D">
        <w:rPr>
          <w:rStyle w:val="StyleUnderline"/>
        </w:rPr>
        <w:t>Enforcement of emerging state CO2 and methane regulations</w:t>
      </w:r>
      <w:r w:rsidRPr="009627A2">
        <w:rPr>
          <w:sz w:val="14"/>
        </w:rPr>
        <w:t xml:space="preserve">. Many </w:t>
      </w:r>
      <w:r w:rsidRPr="000C6B0D">
        <w:rPr>
          <w:rStyle w:val="StyleUnderline"/>
        </w:rPr>
        <w:t>states are developing emission standards for methane and VOC emissions</w:t>
      </w:r>
      <w:r w:rsidRPr="009627A2">
        <w:rPr>
          <w:sz w:val="14"/>
        </w:rPr>
        <w:t xml:space="preserve"> in the oil and gas upstream and midstream sectors. </w:t>
      </w:r>
      <w:r w:rsidRPr="000C6B0D">
        <w:rPr>
          <w:rStyle w:val="StyleUnderline"/>
        </w:rPr>
        <w:t xml:space="preserve">To the extent these new requirements are included in a state implementation plan under the Clean Air Act, the EPA can take enforcement action. As these standards emerge, they will </w:t>
      </w:r>
      <w:r w:rsidRPr="000C6B0D">
        <w:rPr>
          <w:rStyle w:val="Emphasis"/>
        </w:rPr>
        <w:t>become a significant new area</w:t>
      </w:r>
      <w:r w:rsidRPr="000C6B0D">
        <w:rPr>
          <w:rStyle w:val="StyleUnderline"/>
        </w:rPr>
        <w:t xml:space="preserve"> for </w:t>
      </w:r>
      <w:r w:rsidRPr="000C6B0D">
        <w:rPr>
          <w:rStyle w:val="Emphasis"/>
        </w:rPr>
        <w:t>EPA enforcement</w:t>
      </w:r>
      <w:r w:rsidRPr="009627A2">
        <w:rPr>
          <w:sz w:val="14"/>
        </w:rPr>
        <w:t>.</w:t>
      </w:r>
    </w:p>
    <w:p w14:paraId="57801E3A" w14:textId="00C16C72" w:rsidR="007816C0" w:rsidRPr="000C6B0D" w:rsidRDefault="007816C0" w:rsidP="00CA33A5">
      <w:pPr>
        <w:pStyle w:val="Heading3"/>
        <w:rPr>
          <w:rFonts w:cs="Times New Roman"/>
        </w:rPr>
      </w:pPr>
      <w:r w:rsidRPr="000C6B0D">
        <w:rPr>
          <w:rFonts w:cs="Times New Roman"/>
        </w:rPr>
        <w:t>U---Sufficient Resources Now</w:t>
      </w:r>
    </w:p>
    <w:p w14:paraId="59786E6E" w14:textId="77777777" w:rsidR="007816C0" w:rsidRPr="000C6B0D" w:rsidRDefault="007816C0" w:rsidP="007816C0">
      <w:pPr>
        <w:pStyle w:val="Heading4"/>
        <w:rPr>
          <w:rFonts w:cs="Times New Roman"/>
        </w:rPr>
      </w:pPr>
      <w:r w:rsidRPr="000C6B0D">
        <w:rPr>
          <w:rFonts w:cs="Times New Roman"/>
          <w:u w:val="single"/>
        </w:rPr>
        <w:t>Existing resources</w:t>
      </w:r>
      <w:r w:rsidRPr="000C6B0D">
        <w:rPr>
          <w:rFonts w:cs="Times New Roman"/>
        </w:rPr>
        <w:t xml:space="preserve"> are sufficient for methane regulation enforcement---But, they’re finite. </w:t>
      </w:r>
    </w:p>
    <w:p w14:paraId="7C3161A3" w14:textId="6D96AA7C" w:rsidR="007816C0" w:rsidRPr="000C6B0D" w:rsidRDefault="007816C0" w:rsidP="007816C0">
      <w:r w:rsidRPr="000C6B0D">
        <w:rPr>
          <w:rStyle w:val="Style13ptBold"/>
        </w:rPr>
        <w:t>Lydon 21</w:t>
      </w:r>
      <w:r w:rsidRPr="000C6B0D">
        <w:t xml:space="preserve">, writes from Alaska on public-lands and conservation issues. He has worked on public lands for much of the past three decades, both as a guide and for land-management agencies, and is a founding member of the Prince William Sound Stewardship Foundation. His writing has most recently appeared in The Revelator, Yes Magazine, </w:t>
      </w:r>
      <w:proofErr w:type="spellStart"/>
      <w:r w:rsidRPr="000C6B0D">
        <w:t>Hakai</w:t>
      </w:r>
      <w:proofErr w:type="spellEnd"/>
      <w:r w:rsidRPr="000C6B0D">
        <w:t xml:space="preserve"> Magazine, The Hill, High Country News, and elsewhere. (Tim, “Biden Moves to Dial Down America’s Soaring Methane Emissions,” </w:t>
      </w:r>
      <w:r w:rsidRPr="000C6B0D">
        <w:rPr>
          <w:i/>
          <w:iCs/>
        </w:rPr>
        <w:t>The Revelator</w:t>
      </w:r>
      <w:r w:rsidRPr="000C6B0D">
        <w:t xml:space="preserve">, </w:t>
      </w:r>
      <w:hyperlink r:id="rId48" w:history="1">
        <w:r w:rsidR="00914751" w:rsidRPr="000C6B0D">
          <w:rPr>
            <w:rStyle w:val="Hyperlink"/>
          </w:rPr>
          <w:t>https://therevelator.org/biden-methane-emissions/)//BB</w:t>
        </w:r>
      </w:hyperlink>
    </w:p>
    <w:p w14:paraId="13F90FF9" w14:textId="77777777" w:rsidR="00914751" w:rsidRPr="000C6B0D" w:rsidRDefault="00914751" w:rsidP="007816C0"/>
    <w:p w14:paraId="176A0617" w14:textId="662B5FF8" w:rsidR="007816C0" w:rsidRPr="000C6B0D" w:rsidRDefault="007816C0" w:rsidP="007816C0">
      <w:r w:rsidRPr="000C6B0D">
        <w:rPr>
          <w:rStyle w:val="StyleUnderline"/>
        </w:rPr>
        <w:t>Methane</w:t>
      </w:r>
      <w:r w:rsidRPr="000C6B0D">
        <w:t xml:space="preserve"> — an invisible and odorless gas — makes up just a tiny trace of the Earth’s atmosphere and survives in the air for only about 10 years before degrading. Yet NASA scientists say this humble molecule has </w:t>
      </w:r>
      <w:r w:rsidRPr="000C6B0D">
        <w:rPr>
          <w:rStyle w:val="StyleUnderline"/>
        </w:rPr>
        <w:t>driven one-quarter of human-caused global warming</w:t>
      </w:r>
      <w:r w:rsidRPr="000C6B0D">
        <w:t xml:space="preserve"> to date.</w:t>
      </w:r>
      <w:r w:rsidR="00914751" w:rsidRPr="000C6B0D">
        <w:t xml:space="preserve"> </w:t>
      </w:r>
      <w:r w:rsidRPr="000C6B0D">
        <w:t>“</w:t>
      </w:r>
      <w:r w:rsidRPr="000C6B0D">
        <w:rPr>
          <w:rStyle w:val="StyleUnderline"/>
        </w:rPr>
        <w:t>Methane</w:t>
      </w:r>
      <w:r w:rsidRPr="000C6B0D">
        <w:t xml:space="preserve"> is the second-most important heat-trapping pollutant after carbon dioxide, but it packs </w:t>
      </w:r>
      <w:r w:rsidRPr="000C6B0D">
        <w:rPr>
          <w:rStyle w:val="Emphasis"/>
        </w:rPr>
        <w:t>a bigger wallop in the near term,”</w:t>
      </w:r>
      <w:r w:rsidRPr="000C6B0D">
        <w:t xml:space="preserve"> says David </w:t>
      </w:r>
      <w:proofErr w:type="spellStart"/>
      <w:r w:rsidRPr="000C6B0D">
        <w:t>Doniger</w:t>
      </w:r>
      <w:proofErr w:type="spellEnd"/>
      <w:r w:rsidRPr="000C6B0D">
        <w:t>, senior strategic director of Climate and Clean Energy at the Natural Resources Defense Council, and a former member of White House Council on Environmental Quality.</w:t>
      </w:r>
      <w:r w:rsidR="00914751" w:rsidRPr="000C6B0D">
        <w:t xml:space="preserve"> </w:t>
      </w:r>
      <w:r w:rsidRPr="000C6B0D">
        <w:t xml:space="preserve">The same qualities that make methane emissions so dangerous are also why experts say </w:t>
      </w:r>
      <w:r w:rsidRPr="000C6B0D">
        <w:rPr>
          <w:rStyle w:val="StyleUnderline"/>
        </w:rPr>
        <w:t xml:space="preserve">cutting them would be a </w:t>
      </w:r>
      <w:r w:rsidRPr="000C6B0D">
        <w:rPr>
          <w:rStyle w:val="Emphasis"/>
        </w:rPr>
        <w:t>promising</w:t>
      </w:r>
      <w:r w:rsidRPr="000C6B0D">
        <w:rPr>
          <w:rStyle w:val="StyleUnderline"/>
        </w:rPr>
        <w:t xml:space="preserve"> opportunity for the Biden administration to </w:t>
      </w:r>
      <w:r w:rsidRPr="000C6B0D">
        <w:rPr>
          <w:rStyle w:val="Emphasis"/>
        </w:rPr>
        <w:t>attempt swift action</w:t>
      </w:r>
      <w:r w:rsidRPr="000C6B0D">
        <w:rPr>
          <w:rStyle w:val="StyleUnderline"/>
        </w:rPr>
        <w:t xml:space="preserve"> on climate change</w:t>
      </w:r>
      <w:r w:rsidRPr="000C6B0D">
        <w:t>.</w:t>
      </w:r>
      <w:r w:rsidR="00914751" w:rsidRPr="000C6B0D">
        <w:t xml:space="preserve"> </w:t>
      </w:r>
      <w:r w:rsidRPr="000C6B0D">
        <w:rPr>
          <w:rStyle w:val="StyleUnderline"/>
        </w:rPr>
        <w:t>It’s sorely needed</w:t>
      </w:r>
      <w:r w:rsidRPr="000C6B0D">
        <w:t xml:space="preserve">: In January the International Energy Agency said the United States is now the world’s second greatest methane emitter after Russia. To get rid of that distinction and make headway against the climate crisis, experts say, the </w:t>
      </w:r>
      <w:r w:rsidRPr="000C6B0D">
        <w:rPr>
          <w:rStyle w:val="StyleUnderline"/>
        </w:rPr>
        <w:t xml:space="preserve">Biden administration will need a </w:t>
      </w:r>
      <w:r w:rsidRPr="000C6B0D">
        <w:rPr>
          <w:rStyle w:val="Emphasis"/>
        </w:rPr>
        <w:t>whole-of-government approach</w:t>
      </w:r>
      <w:r w:rsidRPr="000C6B0D">
        <w:rPr>
          <w:rStyle w:val="StyleUnderline"/>
        </w:rPr>
        <w:t xml:space="preserve"> to the issue</w:t>
      </w:r>
      <w:r w:rsidRPr="000C6B0D">
        <w:t>.</w:t>
      </w:r>
      <w:r w:rsidR="00914751" w:rsidRPr="000C6B0D">
        <w:t xml:space="preserve"> </w:t>
      </w:r>
      <w:r w:rsidRPr="000C6B0D">
        <w:t>Shifting Policies</w:t>
      </w:r>
      <w:r w:rsidR="00914751" w:rsidRPr="000C6B0D">
        <w:t xml:space="preserve"> </w:t>
      </w:r>
      <w:r w:rsidRPr="000C6B0D">
        <w:t>Scientists have long known of methane’s dangers — and that the energy sector is a top contributor to the global rise in emissions — but it took until late in the Obama administration for the federal government to enact its first broad methane regulations.</w:t>
      </w:r>
      <w:r w:rsidR="00914751" w:rsidRPr="000C6B0D">
        <w:t xml:space="preserve"> </w:t>
      </w:r>
      <w:r w:rsidRPr="000C6B0D">
        <w:t>Unfortunately, many of them were short-lived.</w:t>
      </w:r>
      <w:r w:rsidR="00914751" w:rsidRPr="000C6B0D">
        <w:t xml:space="preserve"> </w:t>
      </w:r>
      <w:r w:rsidRPr="000C6B0D">
        <w:t>In 2016 the Obama Environmental Protection Agency used its Clean Air Act authority to take two actions on methane. The first established emissions standards for new oil and gas developments, which the Trump administration overturned last year. The second slowly inched toward regulation of existing methane sources — a much bigger share of methane pollution — by requiring industry to submit data on its emissions. The Trump administration canceled that order within two months of taking office.</w:t>
      </w:r>
      <w:r w:rsidR="00914751" w:rsidRPr="000C6B0D">
        <w:t xml:space="preserve"> </w:t>
      </w:r>
      <w:r w:rsidRPr="000C6B0D">
        <w:t>In a third action, Obama’s Bureau of Land Management also addressed existing sources by replacing outdated rules on venting, flaring and leaking from oil and gas facilities on federal lands. But in October 2020 the Trump administration unraveled this Methane and Waste Prevention Rule in court, after years of failing to undo it in Congress or through new federal rulemaking.</w:t>
      </w:r>
      <w:r w:rsidR="00914751" w:rsidRPr="000C6B0D">
        <w:t xml:space="preserve"> </w:t>
      </w:r>
      <w:r w:rsidRPr="000C6B0D">
        <w:t>Biden’s executive order indicates that reversing these rollbacks may be a top priority for the new administration.</w:t>
      </w:r>
      <w:r w:rsidR="00914751" w:rsidRPr="000C6B0D">
        <w:t xml:space="preserve"> </w:t>
      </w:r>
      <w:r w:rsidRPr="000C6B0D">
        <w:rPr>
          <w:rStyle w:val="StyleUnderline"/>
        </w:rPr>
        <w:t>The order directs the EPA to consider tackling new and existing methane sources at the same time, in a more comprehensive approach than was attempted under Obama. It sets a September 2021 deadline</w:t>
      </w:r>
      <w:r w:rsidRPr="000C6B0D">
        <w:t xml:space="preserve"> for the agency to determine a path forward. Regarding the BLM’s waste prevention rule, the order opens a possible legal avenue for it to be restored in court.</w:t>
      </w:r>
      <w:r w:rsidR="00914751" w:rsidRPr="000C6B0D">
        <w:t xml:space="preserve"> </w:t>
      </w:r>
      <w:r w:rsidRPr="000C6B0D">
        <w:t>The moves align with recommendations by the Climate 21 Project, a group of more than 150 high-level science and policy experts who composed agency-specific memos designed to help the new administration “hit the ground running” on climate action. Its memos to the EPA and the Interior Department recommend finding the swiftest ways to reissue or strengthen Obama’s 2016 regulations.</w:t>
      </w:r>
      <w:r w:rsidR="00914751" w:rsidRPr="000C6B0D">
        <w:t xml:space="preserve"> </w:t>
      </w:r>
      <w:r w:rsidRPr="000C6B0D">
        <w:t xml:space="preserve">Robert Howarth, a scientist and professor of ecology and environmental biology at Cornell University who is not associated with Climate 21, said in an email that </w:t>
      </w:r>
      <w:r w:rsidRPr="000C6B0D">
        <w:rPr>
          <w:rStyle w:val="StyleUnderline"/>
        </w:rPr>
        <w:t>strengthening</w:t>
      </w:r>
      <w:r w:rsidRPr="000C6B0D">
        <w:t xml:space="preserve"> the Obama </w:t>
      </w:r>
      <w:r w:rsidRPr="000C6B0D">
        <w:rPr>
          <w:rStyle w:val="StyleUnderline"/>
        </w:rPr>
        <w:t xml:space="preserve">rules will require closing loopholes for methane venting and coming up with </w:t>
      </w:r>
      <w:r w:rsidRPr="000C6B0D">
        <w:rPr>
          <w:rStyle w:val="Emphasis"/>
        </w:rPr>
        <w:t>stronger policies for enforcement</w:t>
      </w:r>
      <w:r w:rsidRPr="000C6B0D">
        <w:rPr>
          <w:rStyle w:val="StyleUnderline"/>
        </w:rPr>
        <w:t xml:space="preserve"> and independent </w:t>
      </w:r>
      <w:r w:rsidRPr="000C6B0D">
        <w:rPr>
          <w:rStyle w:val="Emphasis"/>
        </w:rPr>
        <w:t>monitoring</w:t>
      </w:r>
      <w:r w:rsidRPr="000C6B0D">
        <w:t>.</w:t>
      </w:r>
      <w:r w:rsidR="00914751" w:rsidRPr="000C6B0D">
        <w:t xml:space="preserve"> </w:t>
      </w:r>
      <w:r w:rsidRPr="000C6B0D">
        <w:t>Howarth, who has studied greenhouse gas emissions from the natural gas industry, emphasizes the importance of regulating existing oil and gas developments. He says methane, which makes up the bulk of natural gas, enters the atmosphere throughout the industry’s sprawling network of existing pipelines, compression stations, storage facilities, and even abandoned wells.</w:t>
      </w:r>
      <w:r w:rsidR="00914751" w:rsidRPr="000C6B0D">
        <w:t xml:space="preserve"> </w:t>
      </w:r>
      <w:r w:rsidRPr="000C6B0D">
        <w:t>“</w:t>
      </w:r>
      <w:r w:rsidRPr="000C6B0D">
        <w:rPr>
          <w:rStyle w:val="StyleUnderline"/>
        </w:rPr>
        <w:t>We need to regulate all of these emissions</w:t>
      </w:r>
      <w:r w:rsidRPr="000C6B0D">
        <w:t>, and not focus just on the new gas wells,” he says.</w:t>
      </w:r>
      <w:r w:rsidR="00914751" w:rsidRPr="000C6B0D">
        <w:t xml:space="preserve"> </w:t>
      </w:r>
      <w:r w:rsidRPr="000C6B0D">
        <w:t>Biden’s order pushes his administration in that direction by calling for broad regulation across the oil and gas supply chain.</w:t>
      </w:r>
      <w:r w:rsidR="00914751" w:rsidRPr="000C6B0D">
        <w:t xml:space="preserve"> </w:t>
      </w:r>
      <w:r w:rsidRPr="000C6B0D">
        <w:t>Howarth also stresses the need to improve the EPA’s methane monitoring program. Research published in 2018 in the journal Science shows agency estimates may be low by as much as 60%. David Lyon, a scientist with the Environmental Defense Fund who co-authored the research, which was based on 2015 data, says those estimates have likely grown even less accurate, as Trump’s EPA loosened monitoring since the study was published.</w:t>
      </w:r>
      <w:r w:rsidR="00914751" w:rsidRPr="000C6B0D">
        <w:t xml:space="preserve"> </w:t>
      </w:r>
      <w:r w:rsidRPr="000C6B0D">
        <w:t>Howarth explains that under the traditional “bottom-up” monitoring, emissions are estimated using data that rely on industry cooperation, which enables oil and gas producers to choose the timing and other features of monitoring that could allow for under-reporting of emissions.</w:t>
      </w:r>
      <w:r w:rsidR="00914751" w:rsidRPr="000C6B0D">
        <w:t xml:space="preserve"> </w:t>
      </w:r>
      <w:r w:rsidRPr="000C6B0D">
        <w:t>“A better approach is to use ‘top-down’ methods where methane emissions can be analyzed at the regional scale from airplane flyovers and from satellite data,” says Howarth. Such methods have become more common in recent years and almost always show higher emissions than current methods, he says. Lyon agrees, pointing out that aerial monitoring can cover hundreds of wells in a single day and be conducted with greater independence and accuracy.</w:t>
      </w:r>
      <w:r w:rsidR="00914751" w:rsidRPr="000C6B0D">
        <w:t xml:space="preserve"> </w:t>
      </w:r>
      <w:r w:rsidRPr="000C6B0D">
        <w:t>But the Biden administration will need to do more than just reissue and strengthen Obama-era rules, which will require years of work. In the interim, Climate 21 recommends tackling methane in other corners, too.</w:t>
      </w:r>
      <w:r w:rsidR="00914751" w:rsidRPr="000C6B0D">
        <w:t xml:space="preserve"> </w:t>
      </w:r>
      <w:r w:rsidRPr="000C6B0D">
        <w:t>For the BLM that could include plugging the nation’s millions of abandoned wells, which have increased as the pandemic and falling oil prices hurt small producers. The agency could also slow or stop new drilling permits on federal lands. Biden’s team has already taken steps in that direction by first announcing a 60-day moratorium on new oil and gas permits on public lands and waters, then expanding the pause until the Interior Secretary can complete a “comprehensive review and reconsideration” of the federal oil and gas leasing program.</w:t>
      </w:r>
      <w:r w:rsidR="00914751" w:rsidRPr="000C6B0D">
        <w:t xml:space="preserve"> </w:t>
      </w:r>
      <w:r w:rsidRPr="000C6B0D">
        <w:t>Meanwhile the Department of Energy can strengthen its analysis of natural gas export proposals. And outside the oil and gas sector, EPA can incentivize cutting emissions at landfills while the Department of Agriculture can help farmers reduce methane from livestock, another leading U.S. methane source.</w:t>
      </w:r>
      <w:r w:rsidR="00914751" w:rsidRPr="000C6B0D">
        <w:t xml:space="preserve"> </w:t>
      </w:r>
      <w:r w:rsidRPr="000C6B0D">
        <w:t>Overcoming Roadblocks</w:t>
      </w:r>
      <w:r w:rsidR="00914751" w:rsidRPr="000C6B0D">
        <w:t xml:space="preserve"> </w:t>
      </w:r>
      <w:r w:rsidRPr="000C6B0D">
        <w:t xml:space="preserve">But </w:t>
      </w:r>
      <w:r w:rsidRPr="000C6B0D">
        <w:rPr>
          <w:rStyle w:val="StyleUnderline"/>
        </w:rPr>
        <w:t>the path forward faces obstacles</w:t>
      </w:r>
      <w:r w:rsidRPr="000C6B0D">
        <w:t xml:space="preserve"> put in place by the Trump administration. </w:t>
      </w:r>
      <w:r w:rsidRPr="000C6B0D">
        <w:rPr>
          <w:rStyle w:val="StyleUnderline"/>
        </w:rPr>
        <w:t>They include</w:t>
      </w:r>
      <w:r w:rsidRPr="000C6B0D">
        <w:t xml:space="preserve"> deep </w:t>
      </w:r>
      <w:r w:rsidRPr="000C6B0D">
        <w:rPr>
          <w:rStyle w:val="Emphasis"/>
        </w:rPr>
        <w:t>budget</w:t>
      </w:r>
      <w:r w:rsidRPr="000C6B0D">
        <w:t xml:space="preserve"> and staffing </w:t>
      </w:r>
      <w:r w:rsidRPr="000C6B0D">
        <w:rPr>
          <w:rStyle w:val="Emphasis"/>
        </w:rPr>
        <w:t>cuts</w:t>
      </w:r>
      <w:r w:rsidRPr="000C6B0D">
        <w:t xml:space="preserve"> </w:t>
      </w:r>
      <w:r w:rsidRPr="000C6B0D">
        <w:rPr>
          <w:rStyle w:val="StyleUnderline"/>
        </w:rPr>
        <w:t xml:space="preserve">that have </w:t>
      </w:r>
      <w:r w:rsidRPr="000C6B0D">
        <w:rPr>
          <w:rStyle w:val="Emphasis"/>
        </w:rPr>
        <w:t>hollowed out key departments at the EPA</w:t>
      </w:r>
      <w:r w:rsidRPr="000C6B0D">
        <w:t xml:space="preserve"> and other agencies that perform federal research, rulemaking and enforcement.</w:t>
      </w:r>
      <w:r w:rsidR="00914751" w:rsidRPr="000C6B0D">
        <w:t xml:space="preserve"> </w:t>
      </w:r>
      <w:r w:rsidRPr="000C6B0D">
        <w:t>The Trump team also enacted its own federal rules that may hamper future oil and gas regulation. They include limiting considerations on public health and the scientific sources the government can use in rulemaking.</w:t>
      </w:r>
      <w:r w:rsidR="00914751" w:rsidRPr="000C6B0D">
        <w:t xml:space="preserve"> </w:t>
      </w:r>
      <w:r w:rsidRPr="000C6B0D">
        <w:t>Additionally, experts have expressed concern that Trump’s three Supreme Court picks and placement of hundreds of conservative federal judges have likely tilted courts in favor of industry. The challenge for the Biden administration is to draft rules with this new legal landscape in mind while simultaneously rebuilding the science-based agencies.</w:t>
      </w:r>
      <w:r w:rsidR="00914751" w:rsidRPr="000C6B0D">
        <w:t xml:space="preserve"> </w:t>
      </w:r>
      <w:proofErr w:type="spellStart"/>
      <w:r w:rsidRPr="000C6B0D">
        <w:t>Doniger</w:t>
      </w:r>
      <w:proofErr w:type="spellEnd"/>
      <w:r w:rsidRPr="000C6B0D">
        <w:t xml:space="preserve"> offers a somewhat optimistic view on some of this, explaining that </w:t>
      </w:r>
      <w:r w:rsidRPr="000C6B0D">
        <w:rPr>
          <w:rStyle w:val="StyleUnderline"/>
        </w:rPr>
        <w:t>while agency staffs have been reduced, many employees</w:t>
      </w:r>
      <w:r w:rsidRPr="000C6B0D">
        <w:t xml:space="preserve"> remained “hunkered down” through the Trump years and </w:t>
      </w:r>
      <w:r w:rsidRPr="000C6B0D">
        <w:rPr>
          <w:rStyle w:val="StyleUnderline"/>
        </w:rPr>
        <w:t xml:space="preserve">are eager </w:t>
      </w:r>
      <w:r w:rsidRPr="000C6B0D">
        <w:rPr>
          <w:rStyle w:val="Emphasis"/>
        </w:rPr>
        <w:t>to return to legitimate regulatory work</w:t>
      </w:r>
      <w:r w:rsidRPr="000C6B0D">
        <w:t xml:space="preserve">. He also hopes </w:t>
      </w:r>
      <w:r w:rsidRPr="000C6B0D">
        <w:rPr>
          <w:rStyle w:val="StyleUnderline"/>
        </w:rPr>
        <w:t xml:space="preserve">the new administration can </w:t>
      </w:r>
      <w:r w:rsidRPr="000C6B0D">
        <w:rPr>
          <w:rStyle w:val="Emphasis"/>
        </w:rPr>
        <w:t>immediately begin</w:t>
      </w:r>
      <w:r w:rsidRPr="000C6B0D">
        <w:t xml:space="preserve"> rebuilding science agency staffs </w:t>
      </w:r>
      <w:r w:rsidRPr="000C6B0D">
        <w:rPr>
          <w:rStyle w:val="Emphasis"/>
        </w:rPr>
        <w:t>with existing funding</w:t>
      </w:r>
      <w:r w:rsidRPr="000C6B0D">
        <w:t xml:space="preserve"> and strengthen the workforce in the years ahead with more funding from Congress.</w:t>
      </w:r>
    </w:p>
    <w:p w14:paraId="75F0D52C" w14:textId="54F85FCD" w:rsidR="00CA33A5" w:rsidRPr="000C6B0D" w:rsidRDefault="00CA33A5" w:rsidP="00CA33A5">
      <w:pPr>
        <w:pStyle w:val="Heading3"/>
        <w:rPr>
          <w:rFonts w:cs="Times New Roman"/>
        </w:rPr>
      </w:pPr>
      <w:r w:rsidRPr="000C6B0D">
        <w:rPr>
          <w:rFonts w:cs="Times New Roman"/>
        </w:rPr>
        <w:t>IL---It’s Intrinsic</w:t>
      </w:r>
    </w:p>
    <w:p w14:paraId="332EF84A" w14:textId="77777777" w:rsidR="00CA33A5" w:rsidRPr="000C6B0D" w:rsidRDefault="00CA33A5" w:rsidP="00CA33A5">
      <w:pPr>
        <w:pStyle w:val="Heading4"/>
        <w:rPr>
          <w:rFonts w:cs="Times New Roman"/>
        </w:rPr>
      </w:pPr>
      <w:r w:rsidRPr="000C6B0D">
        <w:rPr>
          <w:rFonts w:cs="Times New Roman"/>
        </w:rPr>
        <w:t xml:space="preserve">Protection of water </w:t>
      </w:r>
      <w:r w:rsidRPr="000C6B0D">
        <w:rPr>
          <w:rFonts w:cs="Times New Roman"/>
          <w:u w:val="single"/>
        </w:rPr>
        <w:t>empirically</w:t>
      </w:r>
      <w:r w:rsidRPr="000C6B0D">
        <w:rPr>
          <w:rFonts w:cs="Times New Roman"/>
        </w:rPr>
        <w:t xml:space="preserve"> trades off with climate</w:t>
      </w:r>
    </w:p>
    <w:p w14:paraId="2BF7F9BD" w14:textId="77777777" w:rsidR="00CA33A5" w:rsidRPr="000C6B0D" w:rsidRDefault="00CA33A5" w:rsidP="00CA33A5">
      <w:r w:rsidRPr="000C6B0D">
        <w:rPr>
          <w:rStyle w:val="Style13ptBold"/>
        </w:rPr>
        <w:t>Clarke 2</w:t>
      </w:r>
      <w:r w:rsidRPr="000C6B0D">
        <w:t xml:space="preserve">, writer and editor who has served as an environment and energy journalist, as a policy advisor in industry, and as a speechwriter (David, “Comparative Risk,” </w:t>
      </w:r>
      <w:r w:rsidRPr="000C6B0D">
        <w:rPr>
          <w:i/>
          <w:iCs/>
        </w:rPr>
        <w:t>Environmental Encyclopedia</w:t>
      </w:r>
      <w:r w:rsidRPr="000C6B0D">
        <w:t xml:space="preserve">, Kindle Edition) </w:t>
      </w:r>
    </w:p>
    <w:p w14:paraId="63348CBE" w14:textId="77777777" w:rsidR="00CA33A5" w:rsidRPr="000C6B0D" w:rsidRDefault="00CA33A5" w:rsidP="00CA33A5"/>
    <w:p w14:paraId="720840FE" w14:textId="77777777" w:rsidR="00CA33A5" w:rsidRPr="000C6B0D" w:rsidRDefault="00CA33A5" w:rsidP="00CA33A5">
      <w:r w:rsidRPr="000C6B0D">
        <w:t>Initiated by the United States Environmental Protection Agency's (</w:t>
      </w:r>
      <w:r w:rsidRPr="00E0306F">
        <w:rPr>
          <w:rStyle w:val="StyleUnderline"/>
          <w:highlight w:val="cyan"/>
        </w:rPr>
        <w:t>EPA</w:t>
      </w:r>
      <w:r w:rsidRPr="000C6B0D">
        <w:t xml:space="preserve">) federal Comparative Risk Project in 1986, comparative risk projects by the end of the twentieth century, there were 46 projects underway. Furthermore, today the </w:t>
      </w:r>
      <w:r w:rsidRPr="000C6B0D">
        <w:rPr>
          <w:rStyle w:val="StyleUnderline"/>
        </w:rPr>
        <w:t>priority setting method</w:t>
      </w:r>
      <w:r w:rsidRPr="000C6B0D">
        <w:t xml:space="preserve"> had </w:t>
      </w:r>
      <w:r w:rsidRPr="000C6B0D">
        <w:rPr>
          <w:rStyle w:val="StyleUnderline"/>
        </w:rPr>
        <w:t>gained</w:t>
      </w:r>
      <w:r w:rsidRPr="000C6B0D">
        <w:t xml:space="preserve"> national </w:t>
      </w:r>
      <w:r w:rsidRPr="000C6B0D">
        <w:rPr>
          <w:rStyle w:val="StyleUnderline"/>
        </w:rPr>
        <w:t>attention</w:t>
      </w:r>
      <w:r w:rsidRPr="000C6B0D">
        <w:t xml:space="preserve"> as many members of Congress, federal professionals, and policy experts agree that </w:t>
      </w:r>
      <w:r w:rsidRPr="000C6B0D">
        <w:rPr>
          <w:rStyle w:val="StyleUnderline"/>
        </w:rPr>
        <w:t>environmental protection</w:t>
      </w:r>
      <w:r w:rsidRPr="000C6B0D">
        <w:t xml:space="preserve"> and public health </w:t>
      </w:r>
      <w:r w:rsidRPr="000C6B0D">
        <w:rPr>
          <w:rStyle w:val="StyleUnderline"/>
        </w:rPr>
        <w:t>agencies</w:t>
      </w:r>
      <w:r w:rsidRPr="000C6B0D">
        <w:t xml:space="preserve"> </w:t>
      </w:r>
      <w:r w:rsidRPr="000C6B0D">
        <w:rPr>
          <w:rStyle w:val="StyleUnderline"/>
        </w:rPr>
        <w:t>should</w:t>
      </w:r>
      <w:r w:rsidRPr="000C6B0D">
        <w:t xml:space="preserve">, when </w:t>
      </w:r>
      <w:r w:rsidRPr="00E0306F">
        <w:rPr>
          <w:rStyle w:val="StyleUnderline"/>
          <w:highlight w:val="cyan"/>
        </w:rPr>
        <w:t>set</w:t>
      </w:r>
      <w:r w:rsidRPr="000C6B0D">
        <w:t xml:space="preserve">ting </w:t>
      </w:r>
      <w:r w:rsidRPr="00E0306F">
        <w:rPr>
          <w:rStyle w:val="StyleUnderline"/>
          <w:highlight w:val="cyan"/>
        </w:rPr>
        <w:t>priorities</w:t>
      </w:r>
      <w:r w:rsidRPr="000C6B0D">
        <w:t xml:space="preserve">, consider the relative degree of risk their actions will reduce. However, while proponents tout comparative risk as a rational approach to making decisions about priorities, critics among national and grassroots environmental organizations believe that comparative risk ranking can be a "hard" technocratic approach that ignores non-risk factors in decision making, is "undemocratic," and is contrary to pollution prevention or the will of the people. In the past, risk has not been factored into environmental priority setting and, as remarked by William Ruckelshaus, who twice served as EPA administrator, it "was hardly mentioned in the early years of EPA, and it does not have an important place in the Clean Air or Clean Water Acts passed in that period." But, building on Ruckelshaus's groundwork in comparative risk, EPA Administrator Lee Thomas helped thrust the concept onto the national agenda in 1986 when he asked 75 agency professionals to examine 31 environmental problems in the areas of cancer , non-cancer, and ecological risks as well as welfare effects (visibility impairment, damage to statuary from acid rain , etc.). In their 1987 report to Thomas, Unfinished Business: A Comparative Assessment of Environmental Problems, the professionals reported that, "Overall, EPA's priorities appear more closely aligned with public opinion than with our estimated risks." For instance, the </w:t>
      </w:r>
      <w:r w:rsidRPr="00E0306F">
        <w:rPr>
          <w:rStyle w:val="StyleUnderline"/>
          <w:highlight w:val="cyan"/>
        </w:rPr>
        <w:t>EPA professionals regard</w:t>
      </w:r>
      <w:r w:rsidRPr="000C6B0D">
        <w:t xml:space="preserve">ed indoor air pollution and </w:t>
      </w:r>
      <w:r w:rsidRPr="00E0306F">
        <w:rPr>
          <w:rStyle w:val="Emphasis"/>
          <w:highlight w:val="cyan"/>
        </w:rPr>
        <w:t>global warming</w:t>
      </w:r>
      <w:r w:rsidRPr="00E0306F">
        <w:rPr>
          <w:highlight w:val="cyan"/>
        </w:rPr>
        <w:t xml:space="preserve"> </w:t>
      </w:r>
      <w:r w:rsidRPr="00E0306F">
        <w:rPr>
          <w:rStyle w:val="StyleUnderline"/>
          <w:highlight w:val="cyan"/>
        </w:rPr>
        <w:t>as</w:t>
      </w:r>
      <w:r w:rsidRPr="000C6B0D">
        <w:rPr>
          <w:rStyle w:val="StyleUnderline"/>
        </w:rPr>
        <w:t xml:space="preserve"> relatively </w:t>
      </w:r>
      <w:r w:rsidRPr="00E0306F">
        <w:rPr>
          <w:rStyle w:val="StyleUnderline"/>
          <w:highlight w:val="cyan"/>
        </w:rPr>
        <w:t>high</w:t>
      </w:r>
      <w:r w:rsidRPr="000C6B0D">
        <w:rPr>
          <w:rStyle w:val="StyleUnderline"/>
        </w:rPr>
        <w:t xml:space="preserve"> </w:t>
      </w:r>
      <w:r w:rsidRPr="00E0306F">
        <w:rPr>
          <w:rStyle w:val="StyleUnderline"/>
          <w:highlight w:val="cyan"/>
        </w:rPr>
        <w:t>risks and</w:t>
      </w:r>
      <w:r w:rsidRPr="000C6B0D">
        <w:t xml:space="preserve"> contaminated hazardous </w:t>
      </w:r>
      <w:r w:rsidRPr="00E0306F">
        <w:rPr>
          <w:rStyle w:val="StyleUnderline"/>
          <w:highlight w:val="cyan"/>
        </w:rPr>
        <w:t>waste</w:t>
      </w:r>
      <w:r w:rsidRPr="000C6B0D">
        <w:t xml:space="preserve"> sites </w:t>
      </w:r>
      <w:r w:rsidRPr="00E0306F">
        <w:rPr>
          <w:rStyle w:val="StyleUnderline"/>
          <w:highlight w:val="cyan"/>
        </w:rPr>
        <w:t>as</w:t>
      </w:r>
      <w:r w:rsidRPr="000C6B0D">
        <w:t xml:space="preserve"> relatively </w:t>
      </w:r>
      <w:r w:rsidRPr="00E0306F">
        <w:rPr>
          <w:rStyle w:val="StyleUnderline"/>
          <w:highlight w:val="cyan"/>
        </w:rPr>
        <w:t>low</w:t>
      </w:r>
      <w:r w:rsidRPr="000C6B0D">
        <w:rPr>
          <w:rStyle w:val="StyleUnderline"/>
        </w:rPr>
        <w:t xml:space="preserve"> risk</w:t>
      </w:r>
      <w:r w:rsidRPr="000C6B0D">
        <w:t xml:space="preserve"> problems, while opinion polls showed that the public had an opposite ranking. In releasing the report, Thomas noted that </w:t>
      </w:r>
      <w:r w:rsidRPr="00E0306F">
        <w:rPr>
          <w:rStyle w:val="StyleUnderline"/>
          <w:highlight w:val="cyan"/>
        </w:rPr>
        <w:t xml:space="preserve">EPA has </w:t>
      </w:r>
      <w:r w:rsidRPr="00E0306F">
        <w:rPr>
          <w:rStyle w:val="Emphasis"/>
          <w:highlight w:val="cyan"/>
        </w:rPr>
        <w:t>finite resources</w:t>
      </w:r>
      <w:r w:rsidRPr="00E0306F">
        <w:rPr>
          <w:rStyle w:val="StyleUnderline"/>
          <w:highlight w:val="cyan"/>
        </w:rPr>
        <w:t xml:space="preserve"> and </w:t>
      </w:r>
      <w:r w:rsidRPr="00E0306F">
        <w:rPr>
          <w:rStyle w:val="Emphasis"/>
          <w:highlight w:val="cyan"/>
        </w:rPr>
        <w:t>therefore must choose</w:t>
      </w:r>
      <w:r w:rsidRPr="000C6B0D">
        <w:rPr>
          <w:rStyle w:val="StyleUnderline"/>
        </w:rPr>
        <w:t xml:space="preserve"> its </w:t>
      </w:r>
      <w:r w:rsidRPr="00E0306F">
        <w:rPr>
          <w:rStyle w:val="StyleUnderline"/>
          <w:highlight w:val="cyan"/>
        </w:rPr>
        <w:t>priorities carefully</w:t>
      </w:r>
      <w:r w:rsidRPr="000C6B0D">
        <w:rPr>
          <w:rStyle w:val="StyleUnderline"/>
        </w:rPr>
        <w:t xml:space="preserve"> "so that we apply those resources as effectively as possible" in reducing risks</w:t>
      </w:r>
      <w:r w:rsidRPr="000C6B0D">
        <w:t xml:space="preserve">. The EPA report became the first significant study suggesting that national environmental priorities were inconsistent with the experts' sense of the most serious environmental problems, and instead the nation's priorities were guided by public perceptions of risk. Concerns about the </w:t>
      </w:r>
      <w:r w:rsidRPr="00E0306F">
        <w:rPr>
          <w:rStyle w:val="StyleUnderline"/>
          <w:highlight w:val="cyan"/>
        </w:rPr>
        <w:t>growing</w:t>
      </w:r>
      <w:r w:rsidRPr="000C6B0D">
        <w:t xml:space="preserve"> number of </w:t>
      </w:r>
      <w:r w:rsidRPr="000C6B0D">
        <w:rPr>
          <w:rStyle w:val="StyleUnderline"/>
        </w:rPr>
        <w:t xml:space="preserve">environmental </w:t>
      </w:r>
      <w:r w:rsidRPr="00E0306F">
        <w:rPr>
          <w:rStyle w:val="StyleUnderline"/>
          <w:highlight w:val="cyan"/>
        </w:rPr>
        <w:t>reg</w:t>
      </w:r>
      <w:r w:rsidRPr="000C6B0D">
        <w:rPr>
          <w:rStyle w:val="StyleUnderline"/>
        </w:rPr>
        <w:t>ulation</w:t>
      </w:r>
      <w:r w:rsidRPr="00E0306F">
        <w:rPr>
          <w:rStyle w:val="StyleUnderline"/>
          <w:highlight w:val="cyan"/>
        </w:rPr>
        <w:t>s</w:t>
      </w:r>
      <w:r w:rsidRPr="000C6B0D">
        <w:rPr>
          <w:rStyle w:val="StyleUnderline"/>
        </w:rPr>
        <w:t xml:space="preserve"> </w:t>
      </w:r>
      <w:r w:rsidRPr="00E0306F">
        <w:rPr>
          <w:rStyle w:val="StyleUnderline"/>
          <w:highlight w:val="cyan"/>
        </w:rPr>
        <w:t>and</w:t>
      </w:r>
      <w:r w:rsidRPr="000C6B0D">
        <w:rPr>
          <w:rStyle w:val="StyleUnderline"/>
        </w:rPr>
        <w:t xml:space="preserve"> </w:t>
      </w:r>
      <w:r w:rsidRPr="00E0306F">
        <w:rPr>
          <w:rStyle w:val="StyleUnderline"/>
          <w:highlight w:val="cyan"/>
        </w:rPr>
        <w:t>problems demanding attention, coupled with the decline in resources</w:t>
      </w:r>
      <w:r w:rsidRPr="000C6B0D">
        <w:t xml:space="preserve"> to spend on these problems, </w:t>
      </w:r>
      <w:r w:rsidRPr="00E0306F">
        <w:rPr>
          <w:rStyle w:val="StyleUnderline"/>
          <w:highlight w:val="cyan"/>
        </w:rPr>
        <w:t>kept</w:t>
      </w:r>
      <w:r w:rsidRPr="000C6B0D">
        <w:rPr>
          <w:rStyle w:val="StyleUnderline"/>
        </w:rPr>
        <w:t xml:space="preserve"> up the </w:t>
      </w:r>
      <w:r w:rsidRPr="00E0306F">
        <w:rPr>
          <w:rStyle w:val="StyleUnderline"/>
          <w:highlight w:val="cyan"/>
        </w:rPr>
        <w:t>pressure for</w:t>
      </w:r>
      <w:r w:rsidRPr="000C6B0D">
        <w:rPr>
          <w:rStyle w:val="StyleUnderline"/>
        </w:rPr>
        <w:t xml:space="preserve"> </w:t>
      </w:r>
      <w:r w:rsidRPr="00E0306F">
        <w:rPr>
          <w:rStyle w:val="StyleUnderline"/>
          <w:highlight w:val="cyan"/>
        </w:rPr>
        <w:t>EPA</w:t>
      </w:r>
      <w:r w:rsidRPr="000C6B0D">
        <w:rPr>
          <w:rStyle w:val="StyleUnderline"/>
        </w:rPr>
        <w:t>,</w:t>
      </w:r>
      <w:r w:rsidRPr="000C6B0D">
        <w:t xml:space="preserve"> states, and local governments </w:t>
      </w:r>
      <w:r w:rsidRPr="00E0306F">
        <w:rPr>
          <w:rStyle w:val="StyleUnderline"/>
          <w:highlight w:val="cyan"/>
        </w:rPr>
        <w:t>to</w:t>
      </w:r>
      <w:r w:rsidRPr="000C6B0D">
        <w:t xml:space="preserve"> find a rational approach for deciding where to </w:t>
      </w:r>
      <w:r w:rsidRPr="00E0306F">
        <w:rPr>
          <w:rStyle w:val="Emphasis"/>
          <w:highlight w:val="cyan"/>
        </w:rPr>
        <w:t>target finite resources</w:t>
      </w:r>
      <w:r w:rsidRPr="000C6B0D">
        <w:t xml:space="preserve">. The publication of a report in 1991, Environmental Investments: The Cost of a Clean Environment, reinforced these concerns. That report was a first estimation of the costs that industries and municipalities must incur through compliance with federal pollution control programs. In 1991, costs were $115 billion a year—2.1% of the Gross National Product (GNP)—but were projected to rise to $185 billion or 2.8% of the GNP by the year 2000. In late 1991, Senator Daniel Patrick Moynihan (DN.Y.) introduced a bill (S.2132) that would have required EPA to seek the advice of experts in ranking relative risks and to use that information in managing its available resources to protect society from the greatest risks. Moynihan's bill, and its successor in the 103rd Congress, became important elements of the debate over whether risk-based "rational" priority setting should be required to ensure more efficient risk reduction. Even before the 1991 EPA report on the rising costs of environmental protection, EPA Administrator William K. Reilly had taken up comparative risk as a central theme of his administration and had asked the agency's Science Advisory Board to review the report issued by the 75 agency professionals. The board's response, a 1990 report called Reducing Risk: Setting Priorities And Strategies For Environmental Protection, also recommended that EPA and other government agencies "assess the range of environmental problems of concern and then target protective efforts at problems that seem to be the most serious." Far and away </w:t>
      </w:r>
      <w:r w:rsidRPr="00E0306F">
        <w:rPr>
          <w:rStyle w:val="StyleUnderline"/>
          <w:highlight w:val="cyan"/>
        </w:rPr>
        <w:t>the greatest expenditures of EPA resources were</w:t>
      </w:r>
      <w:r w:rsidRPr="000C6B0D">
        <w:t xml:space="preserve"> directed at the agency's construction grants program for publicly owned waste</w:t>
      </w:r>
      <w:r w:rsidRPr="00E0306F">
        <w:rPr>
          <w:rStyle w:val="Emphasis"/>
          <w:highlight w:val="cyan"/>
        </w:rPr>
        <w:t>water</w:t>
      </w:r>
      <w:r w:rsidRPr="000C6B0D">
        <w:t xml:space="preserve"> treatment plants </w:t>
      </w:r>
      <w:r w:rsidRPr="000C6B0D">
        <w:rPr>
          <w:rStyle w:val="StyleUnderline"/>
        </w:rPr>
        <w:t>and</w:t>
      </w:r>
      <w:r w:rsidRPr="000C6B0D">
        <w:t xml:space="preserve"> the cleanup of abandoned </w:t>
      </w:r>
      <w:r w:rsidRPr="000C6B0D">
        <w:rPr>
          <w:rStyle w:val="StyleUnderline"/>
        </w:rPr>
        <w:t>Superfund</w:t>
      </w:r>
      <w:r w:rsidRPr="000C6B0D">
        <w:t xml:space="preserve"> sites—for instance, a full 70% of the agency's fiscal year 1990 budget of $6 billion went to these </w:t>
      </w:r>
      <w:proofErr w:type="spellStart"/>
      <w:r w:rsidRPr="000C6B0D">
        <w:t>pro grams</w:t>
      </w:r>
      <w:proofErr w:type="spellEnd"/>
      <w:r w:rsidRPr="000C6B0D">
        <w:t xml:space="preserve">—even though other problems were deemed more serious from a scientific perspective. The </w:t>
      </w:r>
      <w:r w:rsidRPr="00E0306F">
        <w:rPr>
          <w:rStyle w:val="StyleUnderline"/>
          <w:highlight w:val="cyan"/>
        </w:rPr>
        <w:t>science advisors</w:t>
      </w:r>
      <w:r w:rsidRPr="000C6B0D">
        <w:t xml:space="preserve"> also </w:t>
      </w:r>
      <w:r w:rsidRPr="00E0306F">
        <w:rPr>
          <w:rStyle w:val="StyleUnderline"/>
          <w:highlight w:val="cyan"/>
        </w:rPr>
        <w:t>suggested that EPA</w:t>
      </w:r>
      <w:r w:rsidRPr="000C6B0D">
        <w:rPr>
          <w:rStyle w:val="StyleUnderline"/>
        </w:rPr>
        <w:t xml:space="preserve"> should </w:t>
      </w:r>
      <w:r w:rsidRPr="00E0306F">
        <w:rPr>
          <w:rStyle w:val="StyleUnderline"/>
          <w:highlight w:val="cyan"/>
        </w:rPr>
        <w:t>give more attention to</w:t>
      </w:r>
      <w:r w:rsidRPr="000C6B0D">
        <w:t xml:space="preserve"> the relatively neglected job of protecting ecosystems, which faced high risks from habitat alteration, loss of biodiversity , global </w:t>
      </w:r>
      <w:r w:rsidRPr="00E0306F">
        <w:rPr>
          <w:rStyle w:val="Emphasis"/>
          <w:highlight w:val="cyan"/>
        </w:rPr>
        <w:t>climate</w:t>
      </w:r>
      <w:r w:rsidRPr="000C6B0D">
        <w:rPr>
          <w:rStyle w:val="Emphasis"/>
        </w:rPr>
        <w:t xml:space="preserve"> change</w:t>
      </w:r>
      <w:r w:rsidRPr="000C6B0D">
        <w:t>, and ozone layer depletion.</w:t>
      </w:r>
    </w:p>
    <w:p w14:paraId="41B246A9" w14:textId="77777777" w:rsidR="00CA33A5" w:rsidRPr="000C6B0D" w:rsidRDefault="00CA33A5" w:rsidP="00CA33A5">
      <w:pPr>
        <w:pStyle w:val="Heading4"/>
        <w:rPr>
          <w:rFonts w:cs="Times New Roman"/>
        </w:rPr>
      </w:pPr>
      <w:r w:rsidRPr="000C6B0D">
        <w:rPr>
          <w:rFonts w:cs="Times New Roman"/>
        </w:rPr>
        <w:t xml:space="preserve">Resource triage provide an opportunity for </w:t>
      </w:r>
      <w:r w:rsidRPr="000C6B0D">
        <w:rPr>
          <w:rFonts w:cs="Times New Roman"/>
          <w:u w:val="single"/>
        </w:rPr>
        <w:t>agency capture</w:t>
      </w:r>
      <w:r w:rsidRPr="000C6B0D">
        <w:rPr>
          <w:rFonts w:cs="Times New Roman"/>
        </w:rPr>
        <w:t xml:space="preserve">---that empirically enhances power of </w:t>
      </w:r>
      <w:r w:rsidRPr="000C6B0D">
        <w:rPr>
          <w:rFonts w:cs="Times New Roman"/>
          <w:u w:val="single"/>
        </w:rPr>
        <w:t>fossil fuel corporations</w:t>
      </w:r>
    </w:p>
    <w:p w14:paraId="6F4D9AEE" w14:textId="77777777" w:rsidR="00CA33A5" w:rsidRPr="000C6B0D" w:rsidRDefault="00CA33A5" w:rsidP="00CA33A5">
      <w:r w:rsidRPr="000C6B0D">
        <w:rPr>
          <w:rStyle w:val="Style13ptBold"/>
        </w:rPr>
        <w:t>Wiseman 17</w:t>
      </w:r>
      <w:r w:rsidRPr="000C6B0D">
        <w:t xml:space="preserve">, Attorneys’ Title Professor, Florida State University College of Law (Hannah, “REGULATORY TRIAGE IN A VOLATILE POLITICAL ERA,” Columbia Law Review Online, </w:t>
      </w:r>
      <w:hyperlink r:id="rId49" w:history="1">
        <w:r w:rsidRPr="000C6B0D">
          <w:rPr>
            <w:rStyle w:val="Hyperlink"/>
          </w:rPr>
          <w:t>https://columbialawreview.org/wp-content/uploads/2017/11/Wiseman_RegulatoryTriage.pdf)//BB</w:t>
        </w:r>
      </w:hyperlink>
    </w:p>
    <w:p w14:paraId="0F3D9EFD" w14:textId="77777777" w:rsidR="00CA33A5" w:rsidRPr="000C6B0D" w:rsidRDefault="00CA33A5" w:rsidP="00CA33A5"/>
    <w:p w14:paraId="4A091392" w14:textId="77777777" w:rsidR="00CA33A5" w:rsidRPr="000C6B0D" w:rsidRDefault="00CA33A5" w:rsidP="00CA33A5">
      <w:r w:rsidRPr="000C6B0D">
        <w:t xml:space="preserve">Even without this dramatic shift, </w:t>
      </w:r>
      <w:r w:rsidRPr="00E0306F">
        <w:rPr>
          <w:rStyle w:val="StyleUnderline"/>
          <w:highlight w:val="cyan"/>
        </w:rPr>
        <w:t>there are</w:t>
      </w:r>
      <w:r w:rsidRPr="000C6B0D">
        <w:t xml:space="preserve"> often fewer partisan </w:t>
      </w:r>
      <w:r w:rsidRPr="00E0306F">
        <w:rPr>
          <w:rStyle w:val="StyleUnderline"/>
          <w:highlight w:val="cyan"/>
        </w:rPr>
        <w:t>drivers of regulatory change</w:t>
      </w:r>
      <w:r w:rsidRPr="00E0306F">
        <w:rPr>
          <w:highlight w:val="cyan"/>
        </w:rPr>
        <w:t xml:space="preserve">, </w:t>
      </w:r>
      <w:r w:rsidRPr="00E0306F">
        <w:rPr>
          <w:rStyle w:val="StyleUnderline"/>
          <w:highlight w:val="cyan"/>
        </w:rPr>
        <w:t>with agencies</w:t>
      </w:r>
      <w:r w:rsidRPr="000C6B0D">
        <w:t xml:space="preserve"> already </w:t>
      </w:r>
      <w:r w:rsidRPr="00E0306F">
        <w:rPr>
          <w:rStyle w:val="StyleUnderline"/>
          <w:highlight w:val="cyan"/>
        </w:rPr>
        <w:t>making</w:t>
      </w:r>
      <w:r w:rsidRPr="000C6B0D">
        <w:rPr>
          <w:rStyle w:val="StyleUnderline"/>
        </w:rPr>
        <w:t xml:space="preserve"> </w:t>
      </w:r>
      <w:r w:rsidRPr="00E0306F">
        <w:rPr>
          <w:rStyle w:val="Emphasis"/>
          <w:highlight w:val="cyan"/>
        </w:rPr>
        <w:t>difficult choices</w:t>
      </w:r>
      <w:r w:rsidRPr="000C6B0D">
        <w:rPr>
          <w:rStyle w:val="StyleUnderline"/>
        </w:rPr>
        <w:t xml:space="preserve"> about </w:t>
      </w:r>
      <w:r w:rsidRPr="00E0306F">
        <w:rPr>
          <w:rStyle w:val="StyleUnderline"/>
          <w:highlight w:val="cyan"/>
        </w:rPr>
        <w:t>prioritizing certain regulations and</w:t>
      </w:r>
      <w:r w:rsidRPr="000C6B0D">
        <w:rPr>
          <w:rStyle w:val="StyleUnderline"/>
        </w:rPr>
        <w:t xml:space="preserve"> their </w:t>
      </w:r>
      <w:r w:rsidRPr="00E0306F">
        <w:rPr>
          <w:rStyle w:val="StyleUnderline"/>
          <w:highlight w:val="cyan"/>
        </w:rPr>
        <w:t>enforcement over others</w:t>
      </w:r>
      <w:r w:rsidRPr="000C6B0D">
        <w:t xml:space="preserve">.5 </w:t>
      </w:r>
      <w:r w:rsidRPr="000C6B0D">
        <w:rPr>
          <w:rStyle w:val="StyleUnderline"/>
        </w:rPr>
        <w:t xml:space="preserve">But there is a threat that </w:t>
      </w:r>
      <w:r w:rsidRPr="00E0306F">
        <w:rPr>
          <w:rStyle w:val="StyleUnderline"/>
          <w:highlight w:val="cyan"/>
        </w:rPr>
        <w:t>if regulatory reform rapidly progresses</w:t>
      </w:r>
      <w:r w:rsidRPr="000C6B0D">
        <w:rPr>
          <w:rStyle w:val="StyleUnderline"/>
        </w:rPr>
        <w:t xml:space="preserve">, </w:t>
      </w:r>
      <w:r w:rsidRPr="000C6B0D">
        <w:rPr>
          <w:rStyle w:val="Emphasis"/>
        </w:rPr>
        <w:t xml:space="preserve">typical </w:t>
      </w:r>
      <w:r w:rsidRPr="00E0306F">
        <w:rPr>
          <w:rStyle w:val="Emphasis"/>
          <w:highlight w:val="cyan"/>
        </w:rPr>
        <w:t>regulatory capture problems</w:t>
      </w:r>
      <w:r w:rsidRPr="00E0306F">
        <w:rPr>
          <w:rStyle w:val="StyleUnderline"/>
          <w:highlight w:val="cyan"/>
        </w:rPr>
        <w:t xml:space="preserve"> will prevail</w:t>
      </w:r>
      <w:r w:rsidRPr="000C6B0D">
        <w:t xml:space="preserve">.6 </w:t>
      </w:r>
      <w:r w:rsidRPr="00E0306F">
        <w:rPr>
          <w:rStyle w:val="StyleUnderline"/>
          <w:highlight w:val="cyan"/>
        </w:rPr>
        <w:t>Substantial regulatory changes</w:t>
      </w:r>
      <w:r w:rsidRPr="000C6B0D">
        <w:rPr>
          <w:rStyle w:val="StyleUnderline"/>
        </w:rPr>
        <w:t xml:space="preserve"> could </w:t>
      </w:r>
      <w:r w:rsidRPr="00E0306F">
        <w:rPr>
          <w:rStyle w:val="StyleUnderline"/>
          <w:highlight w:val="cyan"/>
        </w:rPr>
        <w:t>proceed at the expense of dispersed interests</w:t>
      </w:r>
      <w:r w:rsidRPr="000C6B0D">
        <w:rPr>
          <w:rStyle w:val="StyleUnderline"/>
        </w:rPr>
        <w:t xml:space="preserve"> that collectively have much to lose from certain changes</w:t>
      </w:r>
      <w:r w:rsidRPr="000C6B0D">
        <w:t>—</w:t>
      </w:r>
      <w:r w:rsidRPr="00E0306F">
        <w:rPr>
          <w:rStyle w:val="StyleUnderline"/>
          <w:highlight w:val="cyan"/>
        </w:rPr>
        <w:t>such as</w:t>
      </w:r>
      <w:r w:rsidRPr="000C6B0D">
        <w:rPr>
          <w:rStyle w:val="StyleUnderline"/>
        </w:rPr>
        <w:t xml:space="preserve"> </w:t>
      </w:r>
      <w:r w:rsidRPr="000C6B0D">
        <w:rPr>
          <w:rStyle w:val="Emphasis"/>
        </w:rPr>
        <w:t xml:space="preserve">important public </w:t>
      </w:r>
      <w:r w:rsidRPr="00E0306F">
        <w:rPr>
          <w:rStyle w:val="Emphasis"/>
          <w:highlight w:val="cyan"/>
        </w:rPr>
        <w:t>health and environmental</w:t>
      </w:r>
      <w:r w:rsidRPr="000C6B0D">
        <w:rPr>
          <w:rStyle w:val="Emphasis"/>
        </w:rPr>
        <w:t xml:space="preserve"> protections</w:t>
      </w:r>
      <w:r w:rsidRPr="000C6B0D">
        <w:t>—</w:t>
      </w:r>
      <w:r w:rsidRPr="00E0306F">
        <w:rPr>
          <w:rStyle w:val="StyleUnderline"/>
          <w:highlight w:val="cyan"/>
        </w:rPr>
        <w:t>but individually lack</w:t>
      </w:r>
      <w:r w:rsidRPr="000C6B0D">
        <w:rPr>
          <w:rStyle w:val="StyleUnderline"/>
        </w:rPr>
        <w:t xml:space="preserve"> the motivation or </w:t>
      </w:r>
      <w:r w:rsidRPr="00E0306F">
        <w:rPr>
          <w:rStyle w:val="StyleUnderline"/>
          <w:highlight w:val="cyan"/>
        </w:rPr>
        <w:t>resources to overcome organizational transaction costs</w:t>
      </w:r>
      <w:r w:rsidRPr="000C6B0D">
        <w:t>.7</w:t>
      </w:r>
    </w:p>
    <w:p w14:paraId="5940A2B3" w14:textId="77777777" w:rsidR="00CA33A5" w:rsidRPr="000C6B0D" w:rsidRDefault="00CA33A5" w:rsidP="00CA33A5">
      <w:r w:rsidRPr="000C6B0D">
        <w:t>**Start FN 7**</w:t>
      </w:r>
    </w:p>
    <w:p w14:paraId="1FAEA4FD" w14:textId="77777777" w:rsidR="00CA33A5" w:rsidRPr="000C6B0D" w:rsidRDefault="00CA33A5" w:rsidP="00CA33A5">
      <w:r w:rsidRPr="000C6B0D">
        <w:t xml:space="preserve">Many members of the Trump Administration are former lobbyists from powerful, wealthy corporations. </w:t>
      </w:r>
      <w:r w:rsidRPr="00E0306F">
        <w:rPr>
          <w:rStyle w:val="StyleUnderline"/>
          <w:highlight w:val="cyan"/>
        </w:rPr>
        <w:t>For example</w:t>
      </w:r>
      <w:r w:rsidRPr="00E0306F">
        <w:rPr>
          <w:highlight w:val="cyan"/>
        </w:rPr>
        <w:t>,</w:t>
      </w:r>
      <w:r w:rsidRPr="000C6B0D">
        <w:t xml:space="preserve"> Donald Trump’s energy advisory team consisted largely of lobbyists for </w:t>
      </w:r>
      <w:r w:rsidRPr="00E0306F">
        <w:rPr>
          <w:rStyle w:val="Emphasis"/>
          <w:highlight w:val="cyan"/>
        </w:rPr>
        <w:t>some of the largest fossil fuel companies, such as</w:t>
      </w:r>
      <w:r w:rsidRPr="00E0306F">
        <w:rPr>
          <w:highlight w:val="cyan"/>
        </w:rPr>
        <w:t xml:space="preserve"> </w:t>
      </w:r>
      <w:r w:rsidRPr="00E0306F">
        <w:rPr>
          <w:rStyle w:val="Emphasis"/>
          <w:highlight w:val="cyan"/>
        </w:rPr>
        <w:t>Halliburton</w:t>
      </w:r>
      <w:r w:rsidRPr="000C6B0D">
        <w:rPr>
          <w:rStyle w:val="Emphasis"/>
        </w:rPr>
        <w:t xml:space="preserve"> </w:t>
      </w:r>
      <w:r w:rsidRPr="00E0306F">
        <w:rPr>
          <w:rStyle w:val="Emphasis"/>
          <w:highlight w:val="cyan"/>
        </w:rPr>
        <w:t>and Devon Energy</w:t>
      </w:r>
      <w:r w:rsidRPr="000C6B0D">
        <w:t xml:space="preserve">. See Steven </w:t>
      </w:r>
      <w:proofErr w:type="spellStart"/>
      <w:r w:rsidRPr="000C6B0D">
        <w:t>Mufson</w:t>
      </w:r>
      <w:proofErr w:type="spellEnd"/>
      <w:r w:rsidRPr="000C6B0D">
        <w:t>, Trump’s Energy and Environment Team Leans Heavily on Industry Lobbyists, Wash. Post (Sept. 29, 2016), http://www.washingtonpost.com/ business/economy/trumps-energy-and-environment-team-leans-heavily-on-industry-lobbyists/ 2016/09/29/6eb7a2a6-84ec-11e6-ac72-a29979381495_story.html [http://perma.cc/WVG3- XBFC]. For more discussion of the capture threat, and for brief counterarguments, see infra Part II.</w:t>
      </w:r>
    </w:p>
    <w:p w14:paraId="2FA29F3A" w14:textId="7650AAEB" w:rsidR="00CA33A5" w:rsidRPr="000C6B0D" w:rsidRDefault="00CA33A5" w:rsidP="00CA33A5">
      <w:r w:rsidRPr="000C6B0D">
        <w:t>**End FN7**</w:t>
      </w:r>
    </w:p>
    <w:p w14:paraId="48F7DDEA" w14:textId="722B73A5" w:rsidR="009050DB" w:rsidRPr="000C6B0D" w:rsidRDefault="009050DB" w:rsidP="009050DB">
      <w:pPr>
        <w:pStyle w:val="Heading3"/>
        <w:rPr>
          <w:rFonts w:cs="Times New Roman"/>
        </w:rPr>
      </w:pPr>
      <w:r w:rsidRPr="000C6B0D">
        <w:rPr>
          <w:rFonts w:cs="Times New Roman"/>
        </w:rPr>
        <w:t>IL---Resources Key</w:t>
      </w:r>
    </w:p>
    <w:p w14:paraId="0AAF9391" w14:textId="13F0E417" w:rsidR="006C42D7" w:rsidRPr="000C6B0D" w:rsidRDefault="006C42D7" w:rsidP="006C42D7">
      <w:pPr>
        <w:pStyle w:val="Heading4"/>
        <w:rPr>
          <w:rFonts w:cs="Times New Roman"/>
        </w:rPr>
      </w:pPr>
      <w:r w:rsidRPr="000C6B0D">
        <w:rPr>
          <w:rFonts w:cs="Times New Roman"/>
        </w:rPr>
        <w:t xml:space="preserve">Fracking regulations require </w:t>
      </w:r>
      <w:r w:rsidRPr="000C6B0D">
        <w:rPr>
          <w:rFonts w:cs="Times New Roman"/>
          <w:u w:val="single"/>
        </w:rPr>
        <w:t>significant</w:t>
      </w:r>
      <w:r w:rsidRPr="000C6B0D">
        <w:rPr>
          <w:rFonts w:cs="Times New Roman"/>
        </w:rPr>
        <w:t xml:space="preserve"> and finite resources---those come from the </w:t>
      </w:r>
      <w:r w:rsidRPr="000C6B0D">
        <w:rPr>
          <w:rFonts w:cs="Times New Roman"/>
          <w:u w:val="single"/>
        </w:rPr>
        <w:t>same pool</w:t>
      </w:r>
      <w:r w:rsidRPr="000C6B0D">
        <w:rPr>
          <w:rFonts w:cs="Times New Roman"/>
        </w:rPr>
        <w:t xml:space="preserve"> as the plan</w:t>
      </w:r>
    </w:p>
    <w:p w14:paraId="0CBCD947" w14:textId="77777777" w:rsidR="006C42D7" w:rsidRPr="000C6B0D" w:rsidRDefault="006C42D7" w:rsidP="006C42D7">
      <w:proofErr w:type="spellStart"/>
      <w:r w:rsidRPr="000C6B0D">
        <w:rPr>
          <w:rStyle w:val="Style13ptBold"/>
        </w:rPr>
        <w:t>Mintz</w:t>
      </w:r>
      <w:proofErr w:type="spellEnd"/>
      <w:r w:rsidRPr="000C6B0D">
        <w:rPr>
          <w:rStyle w:val="Style13ptBold"/>
        </w:rPr>
        <w:t xml:space="preserve"> 16</w:t>
      </w:r>
      <w:r w:rsidRPr="000C6B0D">
        <w:t>, Professor of Law at Nova Southeastern, University, Shepard Broad College of Law (Joel A., “Running on Fumes”: The Development of New EPA Regulations in an Era of Scarcity, ENVIRONMENTAL LAW REPORTER, Vol. 46, No. 6, p. 10510, https://papers.ssrn.com/sol3/papers.cfm?abstract_id=2787010)</w:t>
      </w:r>
    </w:p>
    <w:p w14:paraId="43E823BA" w14:textId="77777777" w:rsidR="006C42D7" w:rsidRPr="000C6B0D" w:rsidRDefault="006C42D7" w:rsidP="006C42D7"/>
    <w:p w14:paraId="3BAF737B" w14:textId="1B6AF018" w:rsidR="006C42D7" w:rsidRPr="000C6B0D" w:rsidRDefault="006C42D7" w:rsidP="006C42D7">
      <w:pPr>
        <w:rPr>
          <w:sz w:val="14"/>
        </w:rPr>
      </w:pPr>
      <w:r w:rsidRPr="00E0306F">
        <w:rPr>
          <w:bCs/>
          <w:sz w:val="22"/>
          <w:highlight w:val="cyan"/>
          <w:u w:val="single"/>
        </w:rPr>
        <w:t>Despite</w:t>
      </w:r>
      <w:r w:rsidRPr="000C6B0D">
        <w:rPr>
          <w:bCs/>
          <w:sz w:val="22"/>
          <w:u w:val="single"/>
        </w:rPr>
        <w:t xml:space="preserve"> these notable </w:t>
      </w:r>
      <w:r w:rsidRPr="00E0306F">
        <w:rPr>
          <w:bCs/>
          <w:sz w:val="22"/>
          <w:highlight w:val="cyan"/>
          <w:u w:val="single"/>
        </w:rPr>
        <w:t>funding decreases</w:t>
      </w:r>
      <w:r w:rsidRPr="000C6B0D">
        <w:rPr>
          <w:bCs/>
          <w:sz w:val="22"/>
          <w:u w:val="single"/>
        </w:rPr>
        <w:t xml:space="preserve">, the </w:t>
      </w:r>
      <w:r w:rsidRPr="00E0306F">
        <w:rPr>
          <w:bCs/>
          <w:sz w:val="22"/>
          <w:highlight w:val="cyan"/>
          <w:u w:val="single"/>
        </w:rPr>
        <w:t>regulatory responsibilities</w:t>
      </w:r>
      <w:r w:rsidRPr="000C6B0D">
        <w:rPr>
          <w:bCs/>
          <w:sz w:val="22"/>
          <w:u w:val="single"/>
        </w:rPr>
        <w:t xml:space="preserve"> of environmental agencies at both the state and federal levels </w:t>
      </w:r>
      <w:r w:rsidRPr="00E0306F">
        <w:rPr>
          <w:bCs/>
          <w:sz w:val="22"/>
          <w:highlight w:val="cyan"/>
          <w:u w:val="single"/>
        </w:rPr>
        <w:t xml:space="preserve">have </w:t>
      </w:r>
      <w:r w:rsidRPr="000C6B0D">
        <w:rPr>
          <w:bCs/>
          <w:sz w:val="22"/>
          <w:u w:val="single"/>
        </w:rPr>
        <w:t xml:space="preserve">steadily </w:t>
      </w:r>
      <w:r w:rsidRPr="00E0306F">
        <w:rPr>
          <w:bCs/>
          <w:sz w:val="22"/>
          <w:highlight w:val="cyan"/>
          <w:u w:val="single"/>
        </w:rPr>
        <w:t>grown</w:t>
      </w:r>
      <w:r w:rsidRPr="000C6B0D">
        <w:rPr>
          <w:sz w:val="14"/>
        </w:rPr>
        <w:t xml:space="preserve">. EPA’s Office of Inspector General noted that the number of pollution sources covered by six programs created under federal pollution control statutes increased by 35% during 2001- 2005 alone. 18 The number of point sources required to obtain national pollutant discharge elimination system (NPDES) permits under the Clean Water Act (CWA)19 doubled over a 10-year period20; and </w:t>
      </w:r>
      <w:r w:rsidRPr="00E0306F">
        <w:rPr>
          <w:rStyle w:val="StyleUnderline"/>
          <w:highlight w:val="cyan"/>
        </w:rPr>
        <w:t>EPA’s Office of Water</w:t>
      </w:r>
      <w:r w:rsidRPr="000C6B0D">
        <w:rPr>
          <w:sz w:val="14"/>
        </w:rPr>
        <w:t xml:space="preserve"> recently </w:t>
      </w:r>
      <w:r w:rsidRPr="00E0306F">
        <w:rPr>
          <w:bCs/>
          <w:sz w:val="22"/>
          <w:highlight w:val="cyan"/>
          <w:u w:val="single"/>
        </w:rPr>
        <w:t>reported</w:t>
      </w:r>
      <w:r w:rsidRPr="000C6B0D">
        <w:rPr>
          <w:bCs/>
          <w:sz w:val="22"/>
          <w:u w:val="single"/>
        </w:rPr>
        <w:t xml:space="preserve"> that </w:t>
      </w:r>
      <w:r w:rsidRPr="00E0306F">
        <w:rPr>
          <w:bCs/>
          <w:sz w:val="22"/>
          <w:highlight w:val="cyan"/>
          <w:u w:val="single"/>
        </w:rPr>
        <w:t>the</w:t>
      </w:r>
      <w:r w:rsidRPr="000C6B0D">
        <w:rPr>
          <w:sz w:val="14"/>
        </w:rPr>
        <w:t xml:space="preserve"> NPDES-</w:t>
      </w:r>
      <w:r w:rsidRPr="000C6B0D">
        <w:rPr>
          <w:bCs/>
          <w:sz w:val="22"/>
          <w:u w:val="single"/>
        </w:rPr>
        <w:t xml:space="preserve">permitted </w:t>
      </w:r>
      <w:r w:rsidRPr="00E0306F">
        <w:rPr>
          <w:bCs/>
          <w:sz w:val="22"/>
          <w:highlight w:val="cyan"/>
          <w:u w:val="single"/>
        </w:rPr>
        <w:t>universe “has grown and diversified without comparable increases in resources</w:t>
      </w:r>
      <w:r w:rsidRPr="000C6B0D">
        <w:rPr>
          <w:bCs/>
          <w:sz w:val="22"/>
          <w:u w:val="single"/>
        </w:rPr>
        <w:t>.”</w:t>
      </w:r>
      <w:r w:rsidRPr="000C6B0D">
        <w:rPr>
          <w:sz w:val="14"/>
        </w:rPr>
        <w:t xml:space="preserve">21 This conclusion is consistent with GAO’s finding in 2009 that the CWA “has significantly increased EPA’s and the States’ enforcement responsibilities [yet] </w:t>
      </w:r>
      <w:r w:rsidRPr="00E0306F">
        <w:rPr>
          <w:bCs/>
          <w:sz w:val="22"/>
          <w:highlight w:val="cyan"/>
          <w:u w:val="single"/>
        </w:rPr>
        <w:t>available</w:t>
      </w:r>
      <w:r w:rsidRPr="000C6B0D">
        <w:rPr>
          <w:bCs/>
          <w:sz w:val="22"/>
          <w:u w:val="single"/>
        </w:rPr>
        <w:t xml:space="preserve"> </w:t>
      </w:r>
      <w:r w:rsidRPr="00E0306F">
        <w:rPr>
          <w:bCs/>
          <w:sz w:val="22"/>
          <w:highlight w:val="cyan"/>
          <w:u w:val="single"/>
        </w:rPr>
        <w:t>resources have not kept pace</w:t>
      </w:r>
      <w:r w:rsidRPr="000C6B0D">
        <w:rPr>
          <w:bCs/>
          <w:sz w:val="22"/>
          <w:u w:val="single"/>
        </w:rPr>
        <w:t xml:space="preserve"> with these </w:t>
      </w:r>
      <w:r w:rsidRPr="00E0306F">
        <w:rPr>
          <w:bCs/>
          <w:sz w:val="22"/>
          <w:highlight w:val="cyan"/>
          <w:u w:val="single"/>
        </w:rPr>
        <w:t>increased needs</w:t>
      </w:r>
      <w:r w:rsidRPr="000C6B0D">
        <w:rPr>
          <w:bCs/>
          <w:sz w:val="22"/>
          <w:u w:val="single"/>
        </w:rPr>
        <w:t xml:space="preserve"> and actions are needed to further strengthen the enforcement program</w:t>
      </w:r>
      <w:r w:rsidRPr="000C6B0D">
        <w:rPr>
          <w:sz w:val="14"/>
        </w:rPr>
        <w:t>.”22</w:t>
      </w:r>
      <w:r w:rsidRPr="000C6B0D">
        <w:rPr>
          <w:sz w:val="12"/>
        </w:rPr>
        <w:t>¶</w:t>
      </w:r>
      <w:r w:rsidRPr="000C6B0D">
        <w:rPr>
          <w:sz w:val="14"/>
        </w:rPr>
        <w:t xml:space="preserve"> Beyond this, the number of regulated entities covered by the Toxic Substances Control Act (TSCA)23 increased 61% in the early 2000s24; and </w:t>
      </w:r>
      <w:r w:rsidRPr="00E0306F">
        <w:rPr>
          <w:bCs/>
          <w:sz w:val="22"/>
          <w:highlight w:val="cyan"/>
          <w:u w:val="single"/>
        </w:rPr>
        <w:t>rapid increases in</w:t>
      </w:r>
      <w:r w:rsidRPr="000C6B0D">
        <w:rPr>
          <w:sz w:val="14"/>
        </w:rPr>
        <w:t xml:space="preserve"> pesticide </w:t>
      </w:r>
      <w:r w:rsidRPr="00E0306F">
        <w:rPr>
          <w:bCs/>
          <w:sz w:val="22"/>
          <w:highlight w:val="cyan"/>
          <w:u w:val="single"/>
        </w:rPr>
        <w:t>permit applications</w:t>
      </w:r>
      <w:r w:rsidRPr="000C6B0D">
        <w:rPr>
          <w:sz w:val="14"/>
        </w:rPr>
        <w:t xml:space="preserve"> under the Federal Insecticide, Fungicide, and Rodenticide Act (FIFRA)25 </w:t>
      </w:r>
      <w:r w:rsidRPr="000C6B0D">
        <w:rPr>
          <w:bCs/>
          <w:sz w:val="22"/>
          <w:u w:val="single"/>
        </w:rPr>
        <w:t xml:space="preserve">have further </w:t>
      </w:r>
      <w:r w:rsidRPr="00E0306F">
        <w:rPr>
          <w:bCs/>
          <w:sz w:val="22"/>
          <w:highlight w:val="cyan"/>
          <w:u w:val="single"/>
        </w:rPr>
        <w:t>strained EPA’s declining staff</w:t>
      </w:r>
      <w:r w:rsidRPr="000C6B0D">
        <w:rPr>
          <w:sz w:val="14"/>
        </w:rPr>
        <w:t xml:space="preserve">. 26 Moreover, </w:t>
      </w:r>
      <w:r w:rsidRPr="00E0306F">
        <w:rPr>
          <w:rStyle w:val="Emphasis"/>
          <w:highlight w:val="cyan"/>
        </w:rPr>
        <w:t>future regulation</w:t>
      </w:r>
      <w:r w:rsidRPr="00E0306F">
        <w:rPr>
          <w:sz w:val="14"/>
          <w:highlight w:val="cyan"/>
        </w:rPr>
        <w:t xml:space="preserve"> </w:t>
      </w:r>
      <w:r w:rsidRPr="00E0306F">
        <w:rPr>
          <w:bCs/>
          <w:sz w:val="22"/>
          <w:highlight w:val="cyan"/>
          <w:u w:val="single"/>
        </w:rPr>
        <w:t>of</w:t>
      </w:r>
      <w:r w:rsidRPr="000C6B0D">
        <w:rPr>
          <w:bCs/>
          <w:sz w:val="22"/>
          <w:u w:val="single"/>
        </w:rPr>
        <w:t xml:space="preserve"> </w:t>
      </w:r>
      <w:r w:rsidRPr="000C6B0D">
        <w:rPr>
          <w:sz w:val="14"/>
        </w:rPr>
        <w:t>hydraulic fracturing (</w:t>
      </w:r>
      <w:r w:rsidRPr="00E0306F">
        <w:rPr>
          <w:rStyle w:val="StyleUnderline"/>
          <w:highlight w:val="cyan"/>
        </w:rPr>
        <w:t>fracking</w:t>
      </w:r>
      <w:r w:rsidRPr="000C6B0D">
        <w:rPr>
          <w:sz w:val="14"/>
        </w:rPr>
        <w:t xml:space="preserve">)27 and, eventually, </w:t>
      </w:r>
      <w:r w:rsidRPr="000C6B0D">
        <w:rPr>
          <w:bCs/>
          <w:sz w:val="22"/>
          <w:u w:val="single"/>
        </w:rPr>
        <w:t xml:space="preserve">greenhouse gas emissions </w:t>
      </w:r>
      <w:r w:rsidRPr="00E0306F">
        <w:rPr>
          <w:bCs/>
          <w:sz w:val="22"/>
          <w:highlight w:val="cyan"/>
          <w:u w:val="single"/>
        </w:rPr>
        <w:t>may</w:t>
      </w:r>
      <w:r w:rsidRPr="000C6B0D">
        <w:rPr>
          <w:sz w:val="14"/>
        </w:rPr>
        <w:t xml:space="preserve"> well </w:t>
      </w:r>
      <w:r w:rsidRPr="00E0306F">
        <w:rPr>
          <w:bCs/>
          <w:sz w:val="22"/>
          <w:highlight w:val="cyan"/>
          <w:u w:val="single"/>
        </w:rPr>
        <w:t xml:space="preserve">add </w:t>
      </w:r>
      <w:r w:rsidRPr="000C6B0D">
        <w:rPr>
          <w:bCs/>
          <w:sz w:val="22"/>
          <w:u w:val="single"/>
        </w:rPr>
        <w:t xml:space="preserve">still </w:t>
      </w:r>
      <w:r w:rsidRPr="00E0306F">
        <w:rPr>
          <w:rStyle w:val="Emphasis"/>
          <w:highlight w:val="cyan"/>
        </w:rPr>
        <w:t>more burdensome responsibilities on EPA’s under-resourced enforcement program</w:t>
      </w:r>
      <w:r w:rsidRPr="000C6B0D">
        <w:rPr>
          <w:bCs/>
          <w:sz w:val="22"/>
          <w:u w:val="single"/>
        </w:rPr>
        <w:t xml:space="preserve">— responsibilities </w:t>
      </w:r>
      <w:r w:rsidRPr="00E0306F">
        <w:rPr>
          <w:bCs/>
          <w:sz w:val="22"/>
          <w:highlight w:val="cyan"/>
          <w:u w:val="single"/>
        </w:rPr>
        <w:t xml:space="preserve">that many </w:t>
      </w:r>
      <w:r w:rsidRPr="000C6B0D">
        <w:rPr>
          <w:bCs/>
          <w:sz w:val="22"/>
          <w:u w:val="single"/>
        </w:rPr>
        <w:t xml:space="preserve">individual </w:t>
      </w:r>
      <w:r w:rsidRPr="00E0306F">
        <w:rPr>
          <w:bCs/>
          <w:sz w:val="22"/>
          <w:highlight w:val="cyan"/>
          <w:u w:val="single"/>
        </w:rPr>
        <w:t xml:space="preserve">state </w:t>
      </w:r>
      <w:r w:rsidRPr="000C6B0D">
        <w:rPr>
          <w:bCs/>
          <w:sz w:val="22"/>
          <w:u w:val="single"/>
        </w:rPr>
        <w:t xml:space="preserve">environmental </w:t>
      </w:r>
      <w:r w:rsidRPr="00E0306F">
        <w:rPr>
          <w:bCs/>
          <w:sz w:val="22"/>
          <w:highlight w:val="cyan"/>
          <w:u w:val="single"/>
        </w:rPr>
        <w:t xml:space="preserve">agencies remain poorly positioned to </w:t>
      </w:r>
      <w:r w:rsidRPr="000C6B0D">
        <w:rPr>
          <w:bCs/>
          <w:sz w:val="22"/>
          <w:u w:val="single"/>
        </w:rPr>
        <w:t xml:space="preserve">ease or </w:t>
      </w:r>
      <w:r w:rsidRPr="00E0306F">
        <w:rPr>
          <w:bCs/>
          <w:sz w:val="22"/>
          <w:highlight w:val="cyan"/>
          <w:u w:val="single"/>
        </w:rPr>
        <w:t>assume</w:t>
      </w:r>
      <w:r w:rsidRPr="000C6B0D">
        <w:rPr>
          <w:bCs/>
          <w:sz w:val="22"/>
          <w:u w:val="single"/>
        </w:rPr>
        <w:t>.</w:t>
      </w:r>
      <w:r w:rsidRPr="000C6B0D">
        <w:rPr>
          <w:sz w:val="14"/>
        </w:rPr>
        <w:t xml:space="preserve"> 28</w:t>
      </w:r>
    </w:p>
    <w:p w14:paraId="666E3053" w14:textId="77777777" w:rsidR="00F6595C" w:rsidRPr="000C6B0D" w:rsidRDefault="00F6595C" w:rsidP="00F6595C">
      <w:pPr>
        <w:pStyle w:val="Heading4"/>
        <w:rPr>
          <w:rFonts w:cs="Times New Roman"/>
        </w:rPr>
      </w:pPr>
      <w:r w:rsidRPr="000C6B0D">
        <w:rPr>
          <w:rFonts w:cs="Times New Roman"/>
        </w:rPr>
        <w:t xml:space="preserve">Effective methane regulation </w:t>
      </w:r>
      <w:r w:rsidRPr="000C6B0D">
        <w:rPr>
          <w:rFonts w:cs="Times New Roman"/>
          <w:u w:val="single"/>
        </w:rPr>
        <w:t>requires</w:t>
      </w:r>
      <w:r w:rsidRPr="000C6B0D">
        <w:rPr>
          <w:rFonts w:cs="Times New Roman"/>
        </w:rPr>
        <w:t xml:space="preserve"> significant EPA resources</w:t>
      </w:r>
    </w:p>
    <w:p w14:paraId="2C40CA7A" w14:textId="77777777" w:rsidR="00F6595C" w:rsidRPr="000C6B0D" w:rsidRDefault="00F6595C" w:rsidP="00F6595C">
      <w:r w:rsidRPr="000C6B0D">
        <w:rPr>
          <w:rStyle w:val="Style13ptBold"/>
        </w:rPr>
        <w:t>Vinson 21</w:t>
      </w:r>
      <w:r w:rsidRPr="000C6B0D">
        <w:t xml:space="preserve"> (Vison and Elkins, “Navigating the Transition: Key Upstream Issues to Watch in the Biden Administration,” </w:t>
      </w:r>
      <w:r w:rsidRPr="000C6B0D">
        <w:rPr>
          <w:i/>
          <w:iCs/>
        </w:rPr>
        <w:t>VE Law</w:t>
      </w:r>
      <w:r w:rsidRPr="000C6B0D">
        <w:t xml:space="preserve">, </w:t>
      </w:r>
      <w:hyperlink r:id="rId50" w:history="1">
        <w:r w:rsidRPr="000C6B0D">
          <w:rPr>
            <w:rStyle w:val="Hyperlink"/>
          </w:rPr>
          <w:t>https://www.velaw.com/insights/navigating-the-transition-key-upstream-issues-to-watch-in-the-biden-administration/</w:t>
        </w:r>
      </w:hyperlink>
      <w:r w:rsidRPr="000C6B0D">
        <w:t>)</w:t>
      </w:r>
    </w:p>
    <w:p w14:paraId="4CA47A7E" w14:textId="77777777" w:rsidR="00F6595C" w:rsidRPr="000C6B0D" w:rsidRDefault="00F6595C" w:rsidP="00F6595C"/>
    <w:p w14:paraId="708982DC" w14:textId="4EAE3A2B" w:rsidR="00F6595C" w:rsidRPr="000C6B0D" w:rsidRDefault="00F6595C" w:rsidP="006C42D7">
      <w:r w:rsidRPr="000C6B0D">
        <w:t xml:space="preserve">The </w:t>
      </w:r>
      <w:r w:rsidRPr="000C6B0D">
        <w:rPr>
          <w:rStyle w:val="StyleUnderline"/>
        </w:rPr>
        <w:t>Biden</w:t>
      </w:r>
      <w:r w:rsidRPr="000C6B0D">
        <w:t xml:space="preserve"> administration </w:t>
      </w:r>
      <w:r w:rsidRPr="000C6B0D">
        <w:rPr>
          <w:rStyle w:val="StyleUnderline"/>
        </w:rPr>
        <w:t>has pledged to “pull every lever” to address climate change</w:t>
      </w:r>
      <w:r w:rsidRPr="000C6B0D">
        <w:t xml:space="preserve">. </w:t>
      </w:r>
      <w:r w:rsidRPr="000C6B0D">
        <w:rPr>
          <w:rStyle w:val="StyleUnderline"/>
        </w:rPr>
        <w:t>One way</w:t>
      </w:r>
      <w:r w:rsidRPr="000C6B0D">
        <w:t xml:space="preserve"> that climate policy could impact upstream operations </w:t>
      </w:r>
      <w:r w:rsidRPr="000C6B0D">
        <w:rPr>
          <w:rStyle w:val="StyleUnderline"/>
        </w:rPr>
        <w:t>is through the regulation of methane gas</w:t>
      </w:r>
      <w:r w:rsidRPr="000C6B0D">
        <w:t xml:space="preserve">. Methane is a GHG that is released, along with volatile organic compounds (“VOCs”), through natural gas leaks. In August 2020, the </w:t>
      </w:r>
      <w:r w:rsidRPr="000C6B0D">
        <w:rPr>
          <w:rStyle w:val="StyleUnderline"/>
        </w:rPr>
        <w:t>Trump</w:t>
      </w:r>
      <w:r w:rsidRPr="000C6B0D">
        <w:t xml:space="preserve"> administration altered or “</w:t>
      </w:r>
      <w:r w:rsidRPr="000C6B0D">
        <w:rPr>
          <w:rStyle w:val="StyleUnderline"/>
        </w:rPr>
        <w:t>rolled back</w:t>
      </w:r>
      <w:r w:rsidRPr="000C6B0D">
        <w:t xml:space="preserve">” a number of requirements in </w:t>
      </w:r>
      <w:r w:rsidRPr="000C6B0D">
        <w:rPr>
          <w:rStyle w:val="StyleUnderline"/>
        </w:rPr>
        <w:t>Obama-era methane regulations for “new sources</w:t>
      </w:r>
      <w:r w:rsidRPr="000C6B0D">
        <w:t xml:space="preserve">” in the oil and gas industry. This included entirely removing the transportation and storage sector (midstream) from methane and VOC regulation, removing methane as a separately regulated pollutant for the rest of the oil and gas industry, adjusting some of the existing leak detection and repair requirements, and making the legal case that EPA must make more industry-sector and pollutant-specific findings before regulating under Section 111 of the Clean Air Act in the future. </w:t>
      </w:r>
      <w:r w:rsidRPr="000C6B0D">
        <w:rPr>
          <w:rStyle w:val="StyleUnderline"/>
        </w:rPr>
        <w:t>Re-imposing methane regulations for the oil and gas industry is likely to be a priority for the Biden EPA</w:t>
      </w:r>
      <w:r w:rsidRPr="000C6B0D">
        <w:t xml:space="preserve">, as </w:t>
      </w:r>
      <w:r w:rsidRPr="000C6B0D">
        <w:rPr>
          <w:rStyle w:val="Emphasis"/>
        </w:rPr>
        <w:t>it is</w:t>
      </w:r>
      <w:r w:rsidRPr="000C6B0D">
        <w:t xml:space="preserve"> seen as </w:t>
      </w:r>
      <w:r w:rsidRPr="000C6B0D">
        <w:rPr>
          <w:rStyle w:val="Emphasis"/>
        </w:rPr>
        <w:t>a legal stepping stone to</w:t>
      </w:r>
      <w:r w:rsidRPr="000C6B0D">
        <w:t xml:space="preserve"> </w:t>
      </w:r>
      <w:r w:rsidRPr="000C6B0D">
        <w:rPr>
          <w:rStyle w:val="Emphasis"/>
        </w:rPr>
        <w:t>regulating</w:t>
      </w:r>
      <w:r w:rsidRPr="000C6B0D">
        <w:t xml:space="preserve"> more (existing) sources of </w:t>
      </w:r>
      <w:r w:rsidRPr="000C6B0D">
        <w:rPr>
          <w:rStyle w:val="Emphasis"/>
        </w:rPr>
        <w:t>GHGs in the future</w:t>
      </w:r>
      <w:r w:rsidRPr="000C6B0D">
        <w:t xml:space="preserve">. This could mean equipment upgrades and more stringent leak detection, repair, and reporting requirements, but don’t expect any changes to regulations on day 1 of the new administration. </w:t>
      </w:r>
      <w:r w:rsidRPr="000C6B0D">
        <w:rPr>
          <w:rStyle w:val="StyleUnderline"/>
        </w:rPr>
        <w:t xml:space="preserve">Revising a highly technical regulation like the methane emissions rule will </w:t>
      </w:r>
      <w:r w:rsidRPr="000C6B0D">
        <w:rPr>
          <w:rStyle w:val="Emphasis"/>
        </w:rPr>
        <w:t>take time and agency resources</w:t>
      </w:r>
      <w:r w:rsidRPr="000C6B0D">
        <w:t>, and will be subject to court challenges that could further delay them from taking effect. As a result, it will likely take months, if not years, before industry is required to comply with new requirements. Change could happen more quickly, however, if the federal court currently hearing a legal challenge to the Trump methane rules finds legal flaws with the rules sufficient to send them back to the agency without letting them go into effect.</w:t>
      </w:r>
    </w:p>
    <w:p w14:paraId="54EE1883" w14:textId="30FF364C" w:rsidR="006C42D7" w:rsidRPr="000C6B0D" w:rsidRDefault="006C42D7" w:rsidP="006C42D7">
      <w:pPr>
        <w:pStyle w:val="Heading4"/>
        <w:rPr>
          <w:rFonts w:cs="Times New Roman"/>
        </w:rPr>
      </w:pPr>
      <w:r w:rsidRPr="000C6B0D">
        <w:rPr>
          <w:rFonts w:cs="Times New Roman"/>
        </w:rPr>
        <w:t xml:space="preserve">Successful fracking regulations requires </w:t>
      </w:r>
      <w:r w:rsidRPr="000C6B0D">
        <w:rPr>
          <w:rFonts w:cs="Times New Roman"/>
          <w:u w:val="single"/>
        </w:rPr>
        <w:t>thousands</w:t>
      </w:r>
      <w:r w:rsidRPr="000C6B0D">
        <w:rPr>
          <w:rFonts w:cs="Times New Roman"/>
        </w:rPr>
        <w:t xml:space="preserve"> of enforcement staff</w:t>
      </w:r>
    </w:p>
    <w:p w14:paraId="4D2F49D5" w14:textId="77777777" w:rsidR="006C42D7" w:rsidRPr="000C6B0D" w:rsidRDefault="006C42D7" w:rsidP="006C42D7">
      <w:proofErr w:type="spellStart"/>
      <w:r w:rsidRPr="000C6B0D">
        <w:rPr>
          <w:rStyle w:val="Style13ptBold"/>
        </w:rPr>
        <w:t>Volcivici</w:t>
      </w:r>
      <w:proofErr w:type="spellEnd"/>
      <w:r w:rsidRPr="000C6B0D">
        <w:rPr>
          <w:rStyle w:val="Style13ptBold"/>
        </w:rPr>
        <w:t xml:space="preserve"> 14</w:t>
      </w:r>
      <w:r w:rsidRPr="000C6B0D">
        <w:t xml:space="preserve">, analyst @ Reuters (Valerie, “U.S. EPA unlikely to step up fracking enforcement efforts for now -analysts,” </w:t>
      </w:r>
      <w:r w:rsidRPr="000C6B0D">
        <w:rPr>
          <w:i/>
          <w:iCs/>
        </w:rPr>
        <w:t>Reuters</w:t>
      </w:r>
      <w:r w:rsidRPr="000C6B0D">
        <w:t xml:space="preserve">, </w:t>
      </w:r>
      <w:hyperlink r:id="rId51" w:history="1">
        <w:r w:rsidRPr="000C6B0D">
          <w:rPr>
            <w:rStyle w:val="Hyperlink"/>
          </w:rPr>
          <w:t>https://www.reuters.com/article/usa-energy-fracking-idINL2N0KC0T320140105)//BB</w:t>
        </w:r>
      </w:hyperlink>
    </w:p>
    <w:p w14:paraId="2A304DF7" w14:textId="77777777" w:rsidR="006C42D7" w:rsidRPr="000C6B0D" w:rsidRDefault="006C42D7" w:rsidP="006C42D7"/>
    <w:p w14:paraId="0E87CC26" w14:textId="1E12D961" w:rsidR="006C42D7" w:rsidRPr="000C6B0D" w:rsidRDefault="006C42D7" w:rsidP="00295403">
      <w:r w:rsidRPr="000C6B0D">
        <w:rPr>
          <w:rStyle w:val="StyleUnderline"/>
        </w:rPr>
        <w:t>Federal regulators are unlikely to step up enforcement of</w:t>
      </w:r>
      <w:r w:rsidRPr="000C6B0D">
        <w:t xml:space="preserve"> potential </w:t>
      </w:r>
      <w:r w:rsidRPr="000C6B0D">
        <w:rPr>
          <w:rStyle w:val="StyleUnderline"/>
        </w:rPr>
        <w:t>water contamination cases linked to natural gas drilling</w:t>
      </w:r>
      <w:r w:rsidRPr="000C6B0D">
        <w:t xml:space="preserve"> - despite new concerns about water safety - </w:t>
      </w:r>
      <w:r w:rsidRPr="000C6B0D">
        <w:rPr>
          <w:rStyle w:val="Emphasis"/>
        </w:rPr>
        <w:t>given</w:t>
      </w:r>
      <w:r w:rsidRPr="000C6B0D">
        <w:t xml:space="preserve"> a lack of political will and </w:t>
      </w:r>
      <w:r w:rsidRPr="000C6B0D">
        <w:rPr>
          <w:rStyle w:val="Emphasis"/>
        </w:rPr>
        <w:t>limited</w:t>
      </w:r>
      <w:r w:rsidRPr="000C6B0D">
        <w:t xml:space="preserve"> </w:t>
      </w:r>
      <w:r w:rsidRPr="000C6B0D">
        <w:rPr>
          <w:rStyle w:val="Emphasis"/>
        </w:rPr>
        <w:t>resources to pursue such cases</w:t>
      </w:r>
      <w:r w:rsidRPr="000C6B0D">
        <w:t xml:space="preserve">, analysts said. </w:t>
      </w:r>
      <w:r w:rsidRPr="000C6B0D">
        <w:rPr>
          <w:rStyle w:val="StyleUnderline"/>
        </w:rPr>
        <w:t>A report</w:t>
      </w:r>
      <w:r w:rsidRPr="000C6B0D">
        <w:t xml:space="preserve"> quietly made public on Christmas Eve </w:t>
      </w:r>
      <w:r w:rsidRPr="000C6B0D">
        <w:rPr>
          <w:rStyle w:val="StyleUnderline"/>
        </w:rPr>
        <w:t>by the U.S. Environmental Protection Agency</w:t>
      </w:r>
      <w:r w:rsidRPr="000C6B0D">
        <w:t xml:space="preserve">’s internal watchdog </w:t>
      </w:r>
      <w:r w:rsidRPr="000C6B0D">
        <w:rPr>
          <w:rStyle w:val="StyleUnderline"/>
        </w:rPr>
        <w:t>brought</w:t>
      </w:r>
      <w:r w:rsidRPr="000C6B0D">
        <w:t xml:space="preserve"> back into the spotlight </w:t>
      </w:r>
      <w:r w:rsidRPr="000C6B0D">
        <w:rPr>
          <w:rStyle w:val="StyleUnderline"/>
        </w:rPr>
        <w:t>concerns about the effects on water quality from</w:t>
      </w:r>
      <w:r w:rsidRPr="000C6B0D">
        <w:t xml:space="preserve"> the drilling technique known as hydraulic fracturing, or </w:t>
      </w:r>
      <w:r w:rsidRPr="000C6B0D">
        <w:rPr>
          <w:rStyle w:val="StyleUnderline"/>
        </w:rPr>
        <w:t>fracking</w:t>
      </w:r>
      <w:r w:rsidRPr="000C6B0D">
        <w:t xml:space="preserve">. The report said the EPA was justified in issuing an emergency order in 2011, asking the oil and gas driller Range Resources to improve monitoring and provide clean water to a family in Parker County, Texas, whose water supply had been contaminated with methane as a result of nearby fracking. The EPA Inspector General also criticized the agency for backing off enforcement of the complaint in 2012. At the time, the EPA said that as a compromise for dropping its lawsuit it would work with Range to examine the effects of fracking on drinking water in a future national study on fracking and groundwater. An EPA spokeswoman said the agency will continue to share any additional sampling data and relevant information provided by Range and other parties with the state regulator, the Texas Railroad Commission. A spokesman for Range said the company has not heard back from the EPA regarding the study. </w:t>
      </w:r>
      <w:r w:rsidRPr="000C6B0D">
        <w:rPr>
          <w:rStyle w:val="StyleUnderline"/>
        </w:rPr>
        <w:t>Some see the inspector general’s report as justification for the EPA to more aggressively enforce pollution cases related to fracking, but</w:t>
      </w:r>
      <w:r w:rsidRPr="000C6B0D">
        <w:t xml:space="preserve"> other </w:t>
      </w:r>
      <w:r w:rsidRPr="000C6B0D">
        <w:rPr>
          <w:rStyle w:val="StyleUnderline"/>
        </w:rPr>
        <w:t xml:space="preserve">analysts and former officials say the agency </w:t>
      </w:r>
      <w:r w:rsidRPr="000C6B0D">
        <w:rPr>
          <w:rStyle w:val="Emphasis"/>
        </w:rPr>
        <w:t xml:space="preserve">lacks </w:t>
      </w:r>
      <w:r w:rsidRPr="000C6B0D">
        <w:t xml:space="preserve">both </w:t>
      </w:r>
      <w:r w:rsidRPr="000C6B0D">
        <w:rPr>
          <w:rStyle w:val="Emphasis"/>
        </w:rPr>
        <w:t>the</w:t>
      </w:r>
      <w:r w:rsidRPr="000C6B0D">
        <w:t xml:space="preserve"> desire and </w:t>
      </w:r>
      <w:r w:rsidRPr="000C6B0D">
        <w:rPr>
          <w:rStyle w:val="Emphasis"/>
        </w:rPr>
        <w:t>capacity to do so</w:t>
      </w:r>
      <w:r w:rsidRPr="000C6B0D">
        <w:t xml:space="preserve">. Fracking is regulated on a state-by-state basis. The only national EPA rule so far, on air emissions from operations, known as “green completions,” will take effect in 2015. The Texas contamination case was the third instance in which the EPA backed off of an initial assertive stance and instead deferred to local regulators. “As a result of three relatively unflattering outcomes, EPA may aim before it shoots in the future, but politics has been a factor, too,” said Kevin Book, an energy analyst at Clearview Energy Partners. Ahead of congressional elections in November, Book said “similar activism from EPA is fairly unlikely.” GOOD NEWS, BAD NEWS Amy Mall, a senior policy analyst with the Natural Resources Defense Council, an environmental group, said she doubts the agency will reverse what she called the trend of “systematically pulling back from high-profile investigations” because fracking is the “third rail” of U.S. energy policy. Specifically, she said, President Barack Obama may be hesitant to send any signal that federal regulators will step in to slow the expansion of natural gas production. The natural gas boom has been a bright spot for the Obama administration. Lower gas prices have helped create a domestic manufacturing renaissance and lower household energy bills while cutting greenhouse gas emissions. The administration is also aware of industry groups sounding the alarm over prospects for a national study of fracking and groundwater due to be finished in 2015 to open the door to new federal rules on fracking. U.S. Chamber of Commerce President Thomas Donohue warned last month that the study could be used to justify clamping down on the drilling techniques that have sparked a surge in U.S. oil and natural gas output. Steve Everly, a spokesman for pro-fracking group Energy in Depth, said energy firms worry about EPA overreach. “There may be a culture of ‘shoot first, ask questions later’ that even the Office of the Inspector General sadly thinks is permissible,” Everly said. “I always thought EPA’s mission was to protect the environment, not attack productive industries.” At the same time, fracking draws strong opposition from environmental groups that constitute part of the political base for Obama as well as Democrats in general. “I do hope the agency sees the particular inspector general report as providing them some additional validation and support to take future actions when necessary,” said Al Armendariz of the Sierra Club, a former regional EPA official. Armendariz was head of the EPA’s Dallas regional office when the original order was made against Range Resources. He resigned in 2012 after Sen. James Inhofe, Republican of Oklahoma, released a video of him saying the agency should “crucify” oil and gas firms that violated environmental laws. While Armendariz called for a more assertive EPA, he told Reuters that technical challenges dog the agency’s enforcement efforts. Cases related to energy extraction are more of a challenge than those related to clean air regulation because there are more “technical hurdles and challenges in the subsurface,” he said. The EPA has had a much lower rate of enforcement at energy extraction sites than it does at power plants or industrial facilities that have polluted the air, for example. In 2012, the EPA inspected 870 energy extraction sites and concluded enforcement actions against just 53. The agency investigated 836 coal-fired electric units for potential air pollution incidents and controlled 461 of them. One former </w:t>
      </w:r>
      <w:r w:rsidRPr="000C6B0D">
        <w:rPr>
          <w:rStyle w:val="StyleUnderline"/>
        </w:rPr>
        <w:t xml:space="preserve">EPA official said investigating energy extraction sites requires a </w:t>
      </w:r>
      <w:r w:rsidRPr="000C6B0D">
        <w:rPr>
          <w:rStyle w:val="Emphasis"/>
        </w:rPr>
        <w:t>lot of money and thousands of staff</w:t>
      </w:r>
      <w:r w:rsidRPr="000C6B0D">
        <w:t xml:space="preserve"> - </w:t>
      </w:r>
      <w:r w:rsidRPr="000C6B0D">
        <w:rPr>
          <w:rStyle w:val="StyleUnderline"/>
        </w:rPr>
        <w:t>both in short supply given tight budgets</w:t>
      </w:r>
      <w:r w:rsidRPr="000C6B0D">
        <w:t>. “</w:t>
      </w:r>
      <w:r w:rsidRPr="000C6B0D">
        <w:rPr>
          <w:rStyle w:val="StyleUnderline"/>
        </w:rPr>
        <w:t xml:space="preserve">To do a case where it involves taking significant environmental samples in the field - </w:t>
      </w:r>
      <w:r w:rsidRPr="000C6B0D">
        <w:rPr>
          <w:rStyle w:val="Emphasis"/>
        </w:rPr>
        <w:t>it is very expensive</w:t>
      </w:r>
      <w:r w:rsidRPr="000C6B0D">
        <w:t>,” the official said.</w:t>
      </w:r>
    </w:p>
    <w:p w14:paraId="7183DC20" w14:textId="24B38175" w:rsidR="005B2E8E" w:rsidRPr="000C6B0D" w:rsidRDefault="00C47814" w:rsidP="005B2E8E">
      <w:pPr>
        <w:pStyle w:val="Heading4"/>
        <w:rPr>
          <w:rFonts w:cs="Times New Roman"/>
        </w:rPr>
      </w:pPr>
      <w:r w:rsidRPr="000C6B0D">
        <w:rPr>
          <w:rFonts w:cs="Times New Roman"/>
        </w:rPr>
        <w:t>Limited</w:t>
      </w:r>
      <w:r w:rsidR="005B2E8E" w:rsidRPr="000C6B0D">
        <w:rPr>
          <w:rFonts w:cs="Times New Roman"/>
        </w:rPr>
        <w:t xml:space="preserve"> </w:t>
      </w:r>
      <w:r w:rsidR="00132275" w:rsidRPr="000C6B0D">
        <w:rPr>
          <w:rFonts w:cs="Times New Roman"/>
        </w:rPr>
        <w:t xml:space="preserve">enforcement </w:t>
      </w:r>
      <w:r w:rsidR="005B2E8E" w:rsidRPr="000C6B0D">
        <w:rPr>
          <w:rFonts w:cs="Times New Roman"/>
        </w:rPr>
        <w:t xml:space="preserve">resources is </w:t>
      </w:r>
      <w:r w:rsidR="005B2E8E" w:rsidRPr="000C6B0D">
        <w:rPr>
          <w:rFonts w:cs="Times New Roman"/>
          <w:u w:val="single"/>
        </w:rPr>
        <w:t>the reason</w:t>
      </w:r>
      <w:r w:rsidR="005B2E8E" w:rsidRPr="000C6B0D">
        <w:rPr>
          <w:rFonts w:cs="Times New Roman"/>
        </w:rPr>
        <w:t xml:space="preserve"> methane has gone unregulated in the past</w:t>
      </w:r>
    </w:p>
    <w:p w14:paraId="6AA0A71E" w14:textId="767192DE" w:rsidR="005B2E8E" w:rsidRPr="000C6B0D" w:rsidRDefault="005B2E8E" w:rsidP="005B2E8E">
      <w:r w:rsidRPr="000C6B0D">
        <w:rPr>
          <w:rStyle w:val="Style13ptBold"/>
        </w:rPr>
        <w:t>Munnings 15</w:t>
      </w:r>
      <w:r w:rsidRPr="000C6B0D">
        <w:t xml:space="preserve">, a senior research associate @ Resources for the Future (Clayton, “Comparing Policies to Reduce Methane Emissions in the Natural Gas Sector,” </w:t>
      </w:r>
      <w:hyperlink r:id="rId52" w:history="1">
        <w:r w:rsidRPr="000C6B0D">
          <w:rPr>
            <w:rStyle w:val="Hyperlink"/>
          </w:rPr>
          <w:t>https://media.rff.org/documents/RFF-Rpt-Methane.pdf)//BB</w:t>
        </w:r>
      </w:hyperlink>
    </w:p>
    <w:p w14:paraId="0ADFB062" w14:textId="77777777" w:rsidR="005B2E8E" w:rsidRPr="000C6B0D" w:rsidRDefault="005B2E8E" w:rsidP="005B2E8E"/>
    <w:p w14:paraId="553BC866" w14:textId="3AD4688F" w:rsidR="005B2E8E" w:rsidRPr="009627A2" w:rsidRDefault="005B2E8E" w:rsidP="00295403">
      <w:pPr>
        <w:rPr>
          <w:sz w:val="12"/>
        </w:rPr>
      </w:pPr>
      <w:r w:rsidRPr="009627A2">
        <w:rPr>
          <w:sz w:val="12"/>
        </w:rPr>
        <w:t xml:space="preserve">Methane regulations require significant </w:t>
      </w:r>
      <w:r w:rsidRPr="000C6B0D">
        <w:rPr>
          <w:rStyle w:val="StyleUnderline"/>
        </w:rPr>
        <w:t>Methane emissions from the natural gas sector threaten to erode the climatic benefit that gas holds over coal</w:t>
      </w:r>
      <w:r w:rsidRPr="009627A2">
        <w:rPr>
          <w:sz w:val="12"/>
        </w:rPr>
        <w:t xml:space="preserve">. </w:t>
      </w:r>
      <w:r w:rsidRPr="000C6B0D">
        <w:rPr>
          <w:rStyle w:val="StyleUnderline"/>
        </w:rPr>
        <w:t xml:space="preserve">Yet the </w:t>
      </w:r>
      <w:r w:rsidRPr="00E0306F">
        <w:rPr>
          <w:rStyle w:val="StyleUnderline"/>
          <w:highlight w:val="cyan"/>
        </w:rPr>
        <w:t>majority of existing sources of methane emissions</w:t>
      </w:r>
      <w:r w:rsidRPr="000C6B0D">
        <w:rPr>
          <w:rStyle w:val="StyleUnderline"/>
        </w:rPr>
        <w:t xml:space="preserve"> in the natural gas sector </w:t>
      </w:r>
      <w:r w:rsidRPr="00E0306F">
        <w:rPr>
          <w:rStyle w:val="StyleUnderline"/>
          <w:highlight w:val="cyan"/>
        </w:rPr>
        <w:t>remain unregulated</w:t>
      </w:r>
      <w:r w:rsidRPr="009627A2">
        <w:rPr>
          <w:sz w:val="12"/>
        </w:rPr>
        <w:t xml:space="preserve">. </w:t>
      </w:r>
      <w:r w:rsidRPr="00E0306F">
        <w:rPr>
          <w:rStyle w:val="StyleUnderline"/>
          <w:highlight w:val="cyan"/>
        </w:rPr>
        <w:t>This is due</w:t>
      </w:r>
      <w:r w:rsidRPr="009627A2">
        <w:rPr>
          <w:sz w:val="12"/>
        </w:rPr>
        <w:t xml:space="preserve"> in part </w:t>
      </w:r>
      <w:r w:rsidRPr="00E0306F">
        <w:rPr>
          <w:rStyle w:val="StyleUnderline"/>
          <w:highlight w:val="cyan"/>
        </w:rPr>
        <w:t>to concerns that policies to mitigate these emissions would</w:t>
      </w:r>
      <w:r w:rsidRPr="000C6B0D">
        <w:rPr>
          <w:rStyle w:val="StyleUnderline"/>
        </w:rPr>
        <w:t xml:space="preserve"> </w:t>
      </w:r>
      <w:r w:rsidRPr="00E0306F">
        <w:rPr>
          <w:rStyle w:val="StyleUnderline"/>
          <w:highlight w:val="cyan"/>
        </w:rPr>
        <w:t>entail</w:t>
      </w:r>
      <w:r w:rsidRPr="00E0306F">
        <w:rPr>
          <w:sz w:val="12"/>
          <w:highlight w:val="cyan"/>
        </w:rPr>
        <w:t xml:space="preserve"> </w:t>
      </w:r>
      <w:r w:rsidRPr="00E0306F">
        <w:rPr>
          <w:rStyle w:val="Emphasis"/>
          <w:highlight w:val="cyan"/>
        </w:rPr>
        <w:t>overseeing a large number of sources</w:t>
      </w:r>
      <w:r w:rsidRPr="00E0306F">
        <w:rPr>
          <w:sz w:val="12"/>
          <w:highlight w:val="cyan"/>
        </w:rPr>
        <w:t xml:space="preserve"> </w:t>
      </w:r>
      <w:r w:rsidRPr="00E0306F">
        <w:rPr>
          <w:rStyle w:val="Emphasis"/>
          <w:highlight w:val="cyan"/>
        </w:rPr>
        <w:t>and impose significant administrative</w:t>
      </w:r>
      <w:r w:rsidRPr="009627A2">
        <w:rPr>
          <w:sz w:val="12"/>
        </w:rPr>
        <w:t xml:space="preserve"> and compliance </w:t>
      </w:r>
      <w:r w:rsidRPr="00E0306F">
        <w:rPr>
          <w:rStyle w:val="Emphasis"/>
          <w:highlight w:val="cyan"/>
        </w:rPr>
        <w:t>costs</w:t>
      </w:r>
      <w:r w:rsidRPr="009627A2">
        <w:rPr>
          <w:sz w:val="12"/>
        </w:rPr>
        <w:t xml:space="preserve">. Unfortunately, the typical market-based approaches that might </w:t>
      </w:r>
      <w:proofErr w:type="spellStart"/>
      <w:r w:rsidRPr="009627A2">
        <w:rPr>
          <w:sz w:val="12"/>
        </w:rPr>
        <w:t>ameloriate</w:t>
      </w:r>
      <w:proofErr w:type="spellEnd"/>
      <w:r w:rsidRPr="009627A2">
        <w:rPr>
          <w:sz w:val="12"/>
        </w:rPr>
        <w:t xml:space="preserve"> these concerns, such as a pollution tax, are not practical at the moment because there are no accurate and publicly available </w:t>
      </w:r>
      <w:proofErr w:type="spellStart"/>
      <w:r w:rsidRPr="009627A2">
        <w:rPr>
          <w:sz w:val="12"/>
        </w:rPr>
        <w:t>firmlevel</w:t>
      </w:r>
      <w:proofErr w:type="spellEnd"/>
      <w:r w:rsidRPr="009627A2">
        <w:rPr>
          <w:sz w:val="12"/>
        </w:rPr>
        <w:t xml:space="preserve"> inventories of methane emissions; however, monitoring technologies are improving quickly, meaning that such inventories may be available in the foreseeable future. Focusing on the United States, we describe a suite of prototypical policies to reduce methane emissions from the natural gas sector, including technology standards, performance standards on firms, performance standards with averaging, tradable performance standards, several types of leak detection and repair programs, and a pollution tax with default and updatable leakage rates. We then analyze the extent to which each of these policies provides appropriate incentives for abatement, given the unique attributes of methane emissions from the natural gas sector. Finally, we compare these policies in terms of administrative costs, economic efficiency, and environmental effectiveness. We find, among other things, that a pollution tax with assumed and updatable default leakage rates performs particularly well in terms of economic efficiency and environmental effectiveness.</w:t>
      </w:r>
    </w:p>
    <w:p w14:paraId="0102B99A" w14:textId="0668E0D9" w:rsidR="003A375C" w:rsidRPr="000C6B0D" w:rsidRDefault="003A375C" w:rsidP="003A375C">
      <w:pPr>
        <w:pStyle w:val="Heading3"/>
        <w:rPr>
          <w:rFonts w:cs="Times New Roman"/>
        </w:rPr>
      </w:pPr>
      <w:r w:rsidRPr="000C6B0D">
        <w:rPr>
          <w:rFonts w:cs="Times New Roman"/>
        </w:rPr>
        <w:t>IL---Methane Regs Key</w:t>
      </w:r>
    </w:p>
    <w:p w14:paraId="2CE26A70" w14:textId="55D6EFD4" w:rsidR="007B3381" w:rsidRPr="000C6B0D" w:rsidRDefault="003A375C" w:rsidP="007B3381">
      <w:pPr>
        <w:pStyle w:val="Heading4"/>
        <w:rPr>
          <w:rFonts w:cs="Times New Roman"/>
        </w:rPr>
      </w:pPr>
      <w:r w:rsidRPr="000C6B0D">
        <w:rPr>
          <w:rFonts w:cs="Times New Roman"/>
        </w:rPr>
        <w:t xml:space="preserve">Existing source methane regulations are the </w:t>
      </w:r>
      <w:r w:rsidRPr="000C6B0D">
        <w:rPr>
          <w:rFonts w:cs="Times New Roman"/>
          <w:u w:val="single"/>
        </w:rPr>
        <w:t>most effective</w:t>
      </w:r>
      <w:r w:rsidRPr="000C6B0D">
        <w:rPr>
          <w:rFonts w:cs="Times New Roman"/>
        </w:rPr>
        <w:t xml:space="preserve"> remedy for climate change</w:t>
      </w:r>
    </w:p>
    <w:p w14:paraId="0CFD8955" w14:textId="76E18D89" w:rsidR="007B3381" w:rsidRPr="000C6B0D" w:rsidRDefault="007B3381" w:rsidP="007B3381">
      <w:r w:rsidRPr="000C6B0D">
        <w:rPr>
          <w:rStyle w:val="Style13ptBold"/>
        </w:rPr>
        <w:t>King 21</w:t>
      </w:r>
      <w:r w:rsidRPr="000C6B0D">
        <w:t xml:space="preserve">, US Senator (Angus, “To Fight Climate Change, King Calls For Limits on Methane Emissions From Oil, Natural Gas Production,” </w:t>
      </w:r>
      <w:hyperlink r:id="rId53" w:history="1">
        <w:r w:rsidRPr="000C6B0D">
          <w:rPr>
            <w:rStyle w:val="Hyperlink"/>
          </w:rPr>
          <w:t>https://www.king.senate.gov/newsroom/press-releases/to-fight-climate-change-king-calls-for-limits-on-methane-emissions-from-oil-natural-gas-production)//BB</w:t>
        </w:r>
      </w:hyperlink>
    </w:p>
    <w:p w14:paraId="1E67044A" w14:textId="77777777" w:rsidR="007B3381" w:rsidRPr="000C6B0D" w:rsidRDefault="007B3381" w:rsidP="007B3381"/>
    <w:p w14:paraId="46042EE1" w14:textId="77777777" w:rsidR="007B3381" w:rsidRPr="000C6B0D" w:rsidRDefault="007B3381" w:rsidP="007B3381">
      <w:r w:rsidRPr="000C6B0D">
        <w:t>To Fight Climate Change, King Calls For Limits on Methane Emissions From Oil, Natural Gas Production</w:t>
      </w:r>
    </w:p>
    <w:p w14:paraId="76FF9D16" w14:textId="75CD1AB0" w:rsidR="007B3381" w:rsidRPr="000C6B0D" w:rsidRDefault="007B3381" w:rsidP="007B3381">
      <w:r w:rsidRPr="000C6B0D">
        <w:rPr>
          <w:rStyle w:val="StyleUnderline"/>
        </w:rPr>
        <w:t>Methane is an extremely potent greenhouse gas</w:t>
      </w:r>
      <w:r w:rsidRPr="000C6B0D">
        <w:t>—</w:t>
      </w:r>
      <w:r w:rsidRPr="000C6B0D">
        <w:rPr>
          <w:rStyle w:val="StyleUnderline"/>
        </w:rPr>
        <w:t>causing 84 times the global warming of</w:t>
      </w:r>
      <w:r w:rsidRPr="000C6B0D">
        <w:t xml:space="preserve"> an equal quantity of </w:t>
      </w:r>
      <w:r w:rsidRPr="000C6B0D">
        <w:rPr>
          <w:rStyle w:val="StyleUnderline"/>
        </w:rPr>
        <w:t>carbon dioxide</w:t>
      </w:r>
      <w:r w:rsidRPr="000C6B0D">
        <w:t>—</w:t>
      </w:r>
      <w:r w:rsidRPr="000C6B0D">
        <w:rPr>
          <w:rStyle w:val="StyleUnderline"/>
        </w:rPr>
        <w:t xml:space="preserve">and the oil and gas industry is the </w:t>
      </w:r>
      <w:r w:rsidRPr="000C6B0D">
        <w:rPr>
          <w:rStyle w:val="Emphasis"/>
        </w:rPr>
        <w:t>largest emitter</w:t>
      </w:r>
      <w:r w:rsidRPr="000C6B0D">
        <w:rPr>
          <w:rStyle w:val="StyleUnderline"/>
        </w:rPr>
        <w:t xml:space="preserve"> of methane</w:t>
      </w:r>
      <w:r w:rsidRPr="000C6B0D">
        <w:t xml:space="preserve"> in the United States</w:t>
      </w:r>
      <w:r w:rsidR="003A375C" w:rsidRPr="000C6B0D">
        <w:t xml:space="preserve"> </w:t>
      </w:r>
      <w:r w:rsidRPr="000C6B0D">
        <w:t xml:space="preserve">WASHINGTON, D.C. – Today, the Office of U.S. Senator Angus King (I-Maine) released a letter sent by Senator King and 23 of his Senate colleagues calling on the incoming Biden-Harris administration to swiftly act to restore and strengthen regulations of methane emissions from oil and natural gas production. The call comes after the </w:t>
      </w:r>
      <w:r w:rsidRPr="000C6B0D">
        <w:rPr>
          <w:rStyle w:val="StyleUnderline"/>
        </w:rPr>
        <w:t>Trump</w:t>
      </w:r>
      <w:r w:rsidRPr="000C6B0D">
        <w:t xml:space="preserve"> administration last year </w:t>
      </w:r>
      <w:r w:rsidRPr="000C6B0D">
        <w:rPr>
          <w:rStyle w:val="StyleUnderline"/>
        </w:rPr>
        <w:t>completed a rollback of critical methane emissions regulations</w:t>
      </w:r>
      <w:r w:rsidRPr="000C6B0D">
        <w:t xml:space="preserve"> created during the Obama administration – a move which prompted Senator King to respond “</w:t>
      </w:r>
      <w:r w:rsidRPr="000C6B0D">
        <w:rPr>
          <w:rStyle w:val="Emphasis"/>
        </w:rPr>
        <w:t>I can’t think of a worse policy</w:t>
      </w:r>
      <w:r w:rsidRPr="000C6B0D">
        <w:t xml:space="preserve"> decision </w:t>
      </w:r>
      <w:r w:rsidRPr="000C6B0D">
        <w:rPr>
          <w:rStyle w:val="Emphasis"/>
        </w:rPr>
        <w:t>for the</w:t>
      </w:r>
      <w:r w:rsidRPr="000C6B0D">
        <w:t xml:space="preserve"> American environment and the </w:t>
      </w:r>
      <w:r w:rsidRPr="000C6B0D">
        <w:rPr>
          <w:rStyle w:val="Emphasis"/>
        </w:rPr>
        <w:t>global climate</w:t>
      </w:r>
      <w:r w:rsidRPr="000C6B0D">
        <w:t xml:space="preserve"> risk.”</w:t>
      </w:r>
      <w:r w:rsidR="003A375C" w:rsidRPr="000C6B0D">
        <w:t xml:space="preserve"> </w:t>
      </w:r>
      <w:r w:rsidRPr="000C6B0D">
        <w:t>King also pushed for a comprehensive review of methane leaks from oil and gas developments and the related impact on energy prices, the environment, and public health.</w:t>
      </w:r>
      <w:r w:rsidR="003A375C" w:rsidRPr="000C6B0D">
        <w:t xml:space="preserve"> </w:t>
      </w:r>
      <w:r w:rsidRPr="000C6B0D">
        <w:t>In the letter, the senators express that the “</w:t>
      </w:r>
      <w:r w:rsidRPr="000C6B0D">
        <w:rPr>
          <w:rStyle w:val="StyleUnderline"/>
        </w:rPr>
        <w:t>Trump</w:t>
      </w:r>
      <w:r w:rsidRPr="000C6B0D">
        <w:t xml:space="preserve"> administration’s recent </w:t>
      </w:r>
      <w:r w:rsidRPr="000C6B0D">
        <w:rPr>
          <w:rStyle w:val="StyleUnderline"/>
        </w:rPr>
        <w:t>rollbacks</w:t>
      </w:r>
      <w:r w:rsidRPr="000C6B0D">
        <w:t xml:space="preserve"> of previously existing standards </w:t>
      </w:r>
      <w:r w:rsidRPr="000C6B0D">
        <w:rPr>
          <w:rStyle w:val="StyleUnderline"/>
        </w:rPr>
        <w:t>have been a disaster for the climate</w:t>
      </w:r>
      <w:r w:rsidRPr="000C6B0D">
        <w:t xml:space="preserve">, public health, and environmental justice, and are economically unnecessary, rejected by the very industry they purport to serve.” The senators added, “To counter the harmful effects of these rollbacks and address the climate crisis, </w:t>
      </w:r>
      <w:r w:rsidRPr="000C6B0D">
        <w:rPr>
          <w:rStyle w:val="StyleUnderline"/>
        </w:rPr>
        <w:t>strengthened</w:t>
      </w:r>
      <w:r w:rsidRPr="000C6B0D">
        <w:t xml:space="preserve"> new source standards, and the extension of </w:t>
      </w:r>
      <w:r w:rsidRPr="000C6B0D">
        <w:rPr>
          <w:rStyle w:val="StyleUnderline"/>
        </w:rPr>
        <w:t>regulations to include</w:t>
      </w:r>
      <w:r w:rsidRPr="000C6B0D">
        <w:t xml:space="preserve"> </w:t>
      </w:r>
      <w:r w:rsidRPr="000C6B0D">
        <w:rPr>
          <w:rStyle w:val="Emphasis"/>
        </w:rPr>
        <w:t>existing sources</w:t>
      </w:r>
      <w:r w:rsidRPr="000C6B0D">
        <w:t xml:space="preserve">, </w:t>
      </w:r>
      <w:r w:rsidRPr="000C6B0D">
        <w:rPr>
          <w:rStyle w:val="Emphasis"/>
        </w:rPr>
        <w:t>must be implemented as soon as possible</w:t>
      </w:r>
      <w:r w:rsidRPr="000C6B0D">
        <w:t>.”</w:t>
      </w:r>
      <w:r w:rsidR="003A375C" w:rsidRPr="000C6B0D">
        <w:t xml:space="preserve"> </w:t>
      </w:r>
      <w:r w:rsidRPr="000C6B0D">
        <w:t>“Taking swift action to reinstate and strengthen responsible methane regulations on the oil and gas industry, along with measures to reduce waste on our nation’s public lands, would be a powerful early step in your administration’s work to meet the threat of climate change,” the senators concluded.</w:t>
      </w:r>
      <w:r w:rsidR="003A375C" w:rsidRPr="000C6B0D">
        <w:t xml:space="preserve"> </w:t>
      </w:r>
      <w:r w:rsidRPr="000C6B0D">
        <w:t>A forceful advocate for clean energy solutions wherever they can be found, Senator King is a founding member of the bipartisan Climate Solutions Caucus, and a lead sponsor on a range of bills that encourage energy efficiency and research on clean energy technologies, such as the Battery and Critical Mineral Recycling Act which aims to incentivize the recycling of rechargeable and electrochemical batteries needed to meet the United States’ growing clean energy needs and decrease dependence on critical mineral imports, and the Joint Long-Term Storage Act, which seeks to speed up deployment of long-duration energy storage technologies through strategic collaboration between federal agencies.</w:t>
      </w:r>
      <w:r w:rsidR="003A375C" w:rsidRPr="000C6B0D">
        <w:t xml:space="preserve"> </w:t>
      </w:r>
      <w:r w:rsidRPr="000C6B0D">
        <w:t>Senator King is a cosponsor of the Renewable Electricity Standard Act of 2019 which would put the U.S. on a trajectory to decarbonize the power sector by 2050, and the Clean Economy Act which would address the need for bold climate action and at the same time boosts American competitiveness, promotes healthier communities and fosters a growing economy that works for everyone. He focused the December 2019 edition of Inside Maine on the impact of climate change in Maine, as well as emerging bipartisan solutions to address this global existential crisis.</w:t>
      </w:r>
      <w:r w:rsidR="003A375C" w:rsidRPr="000C6B0D">
        <w:t xml:space="preserve"> </w:t>
      </w:r>
      <w:r w:rsidRPr="000C6B0D">
        <w:t>Read the full text of the letter below or by clicking HERE.</w:t>
      </w:r>
      <w:r w:rsidR="003A375C" w:rsidRPr="000C6B0D">
        <w:t xml:space="preserve"> </w:t>
      </w:r>
      <w:r w:rsidRPr="000C6B0D">
        <w:t>+++</w:t>
      </w:r>
      <w:r w:rsidR="003A375C" w:rsidRPr="000C6B0D">
        <w:t xml:space="preserve"> </w:t>
      </w:r>
      <w:r w:rsidRPr="000C6B0D">
        <w:t>Dear President-Elect Biden:</w:t>
      </w:r>
      <w:r w:rsidR="003A375C" w:rsidRPr="000C6B0D">
        <w:t xml:space="preserve"> </w:t>
      </w:r>
      <w:r w:rsidRPr="000C6B0D">
        <w:t>We write respectfully to request that your administration swiftly act to restore and strengthen regulations of methane emissions from oil and natural gas production. The Trump administration’s recent rollbacks of previously existing standards have been a disaster for the climate, public health, and environmental justice, and are economically unnecessary, rejected by the very industry they purport to serve. We also urge your administration to mount a vigorous defense of the Bureau of Land Management’s 2016 regulations to reduce emissions that waste natural gas associated with production on federal and tribal lands.</w:t>
      </w:r>
      <w:r w:rsidR="003A375C" w:rsidRPr="000C6B0D">
        <w:t xml:space="preserve"> </w:t>
      </w:r>
      <w:r w:rsidRPr="000C6B0D">
        <w:t>Methane is an extremely potent greenhouse gas—causing 84 times the global warming of an equal quantity of carbon dioxide over two decades after emission—and the oil and gas industry is the largest emitter of methane in the United States. Despite recent data showing large increases in methane emissions from oil and gas production in recent years, the Environmental Protection Agency (EPA) under the Trump administration last year completed a rollback of critical methane emissions regulations created during the Obama administration. The EPA’s amendments to the Obama-era New Source Performance Standards weaken and in some cases eliminate altogether requirements that oil and natural gas companies limit methane and volatile organic compound (VOC) emissions from their operations. To counter the harmful effects of these rollbacks and address the climate crisis, strengthened new source standards, and the extension of regulations to include existing sources, must be implemented as soon as possible.</w:t>
      </w:r>
      <w:r w:rsidR="003A375C" w:rsidRPr="000C6B0D">
        <w:t xml:space="preserve"> </w:t>
      </w:r>
      <w:r w:rsidRPr="000C6B0D">
        <w:rPr>
          <w:rStyle w:val="StyleUnderline"/>
        </w:rPr>
        <w:t>The Trump methane regulatory regime amounts to a new subsidy for the oil and gas industry at the expense of the climate and public health</w:t>
      </w:r>
      <w:r w:rsidRPr="000C6B0D">
        <w:t xml:space="preserve">. </w:t>
      </w:r>
      <w:r w:rsidRPr="000C6B0D">
        <w:rPr>
          <w:rStyle w:val="StyleUnderline"/>
        </w:rPr>
        <w:t>About 25% of human-caused global warming</w:t>
      </w:r>
      <w:r w:rsidRPr="000C6B0D">
        <w:t xml:space="preserve"> to date </w:t>
      </w:r>
      <w:r w:rsidRPr="000C6B0D">
        <w:rPr>
          <w:rStyle w:val="StyleUnderline"/>
        </w:rPr>
        <w:t>can be attributed to methane</w:t>
      </w:r>
      <w:r w:rsidRPr="000C6B0D">
        <w:t xml:space="preserve"> emissions, and co-located methane and VOC emissions exacerbate the already large air quality and human health impacts of fossil fuel development on frontline communities. </w:t>
      </w:r>
      <w:r w:rsidRPr="000C6B0D">
        <w:rPr>
          <w:rStyle w:val="StyleUnderline"/>
        </w:rPr>
        <w:t>With the climate crisis accelerating, it is the wrong time to let oil and gas producers off the hook for methane emissions</w:t>
      </w:r>
      <w:r w:rsidRPr="000C6B0D">
        <w:t>. The industry itself acknowledges as much, with many of its leaders voicing opposition to the Trump-era rules.</w:t>
      </w:r>
      <w:r w:rsidR="003A375C" w:rsidRPr="000C6B0D">
        <w:t xml:space="preserve"> </w:t>
      </w:r>
      <w:r w:rsidRPr="000C6B0D">
        <w:rPr>
          <w:rStyle w:val="StyleUnderline"/>
        </w:rPr>
        <w:t xml:space="preserve">Taking </w:t>
      </w:r>
      <w:r w:rsidRPr="000C6B0D">
        <w:rPr>
          <w:rStyle w:val="Emphasis"/>
        </w:rPr>
        <w:t>swift action</w:t>
      </w:r>
      <w:r w:rsidRPr="000C6B0D">
        <w:rPr>
          <w:rStyle w:val="StyleUnderline"/>
        </w:rPr>
        <w:t xml:space="preserve"> to reinstate and strengthen responsible methane regulations</w:t>
      </w:r>
      <w:r w:rsidRPr="000C6B0D">
        <w:t xml:space="preserve"> on the oil and gas industry, along with measures to reduce waste on our nation’s public lands, </w:t>
      </w:r>
      <w:r w:rsidRPr="000C6B0D">
        <w:rPr>
          <w:rStyle w:val="StyleUnderline"/>
        </w:rPr>
        <w:t xml:space="preserve">would be a </w:t>
      </w:r>
      <w:r w:rsidRPr="000C6B0D">
        <w:rPr>
          <w:rStyle w:val="Emphasis"/>
        </w:rPr>
        <w:t>powerful</w:t>
      </w:r>
      <w:r w:rsidRPr="000C6B0D">
        <w:t xml:space="preserve"> early </w:t>
      </w:r>
      <w:r w:rsidRPr="000C6B0D">
        <w:rPr>
          <w:rStyle w:val="Emphasis"/>
        </w:rPr>
        <w:t>step</w:t>
      </w:r>
      <w:r w:rsidRPr="000C6B0D">
        <w:t xml:space="preserve"> in your administration’s work </w:t>
      </w:r>
      <w:r w:rsidRPr="000C6B0D">
        <w:rPr>
          <w:rStyle w:val="StyleUnderline"/>
        </w:rPr>
        <w:t>to meet the threat of climate change</w:t>
      </w:r>
      <w:r w:rsidRPr="000C6B0D">
        <w:t xml:space="preserve">. We look forward to addressing the climate crisis alongside the Biden-Harris administration and urge you to make strengthened methane rules for oil and gas production an early priority. </w:t>
      </w:r>
    </w:p>
    <w:p w14:paraId="5885C913" w14:textId="267A1106" w:rsidR="008404F6" w:rsidRPr="000C6B0D" w:rsidRDefault="008404F6" w:rsidP="008404F6">
      <w:pPr>
        <w:pStyle w:val="Heading4"/>
        <w:rPr>
          <w:rFonts w:cs="Times New Roman"/>
        </w:rPr>
      </w:pPr>
      <w:r w:rsidRPr="000C6B0D">
        <w:rPr>
          <w:rFonts w:cs="Times New Roman"/>
        </w:rPr>
        <w:t>Failure undermines all other efforts to combat climate change</w:t>
      </w:r>
    </w:p>
    <w:p w14:paraId="1104D6E2" w14:textId="67E26E6E" w:rsidR="008404F6" w:rsidRPr="000C6B0D" w:rsidRDefault="008404F6" w:rsidP="008404F6">
      <w:proofErr w:type="spellStart"/>
      <w:r w:rsidRPr="000C6B0D">
        <w:rPr>
          <w:rStyle w:val="Style13ptBold"/>
        </w:rPr>
        <w:t>Woodsmall</w:t>
      </w:r>
      <w:proofErr w:type="spellEnd"/>
      <w:r w:rsidRPr="000C6B0D">
        <w:rPr>
          <w:rStyle w:val="Style13ptBold"/>
        </w:rPr>
        <w:t xml:space="preserve"> 16</w:t>
      </w:r>
      <w:r w:rsidRPr="000C6B0D">
        <w:t xml:space="preserve">, JD @ Georgetown (NOTE: Targeting Fugitive Emissions: Regulating Methane Emissions from the Oil and Natural Gas Industry under Section 111 of the Clean Air Act, </w:t>
      </w:r>
      <w:r w:rsidRPr="000C6B0D">
        <w:rPr>
          <w:i/>
          <w:iCs/>
        </w:rPr>
        <w:t xml:space="preserve">28 Geo. </w:t>
      </w:r>
      <w:proofErr w:type="spellStart"/>
      <w:r w:rsidRPr="000C6B0D">
        <w:rPr>
          <w:i/>
          <w:iCs/>
        </w:rPr>
        <w:t>Envtl</w:t>
      </w:r>
      <w:proofErr w:type="spellEnd"/>
      <w:r w:rsidRPr="000C6B0D">
        <w:rPr>
          <w:i/>
          <w:iCs/>
        </w:rPr>
        <w:t>. L. Rev. 531</w:t>
      </w:r>
      <w:r w:rsidRPr="000C6B0D">
        <w:t>, Spring, Lexis)</w:t>
      </w:r>
    </w:p>
    <w:p w14:paraId="01B461DD" w14:textId="77777777" w:rsidR="008404F6" w:rsidRPr="000C6B0D" w:rsidRDefault="008404F6" w:rsidP="008404F6">
      <w:pPr>
        <w:rPr>
          <w:szCs w:val="20"/>
        </w:rPr>
      </w:pPr>
    </w:p>
    <w:p w14:paraId="3F0FD444" w14:textId="6E94812C" w:rsidR="00233138" w:rsidRPr="000C6B0D" w:rsidRDefault="008404F6" w:rsidP="008404F6">
      <w:pPr>
        <w:rPr>
          <w:sz w:val="10"/>
        </w:rPr>
      </w:pPr>
      <w:r w:rsidRPr="00E0306F">
        <w:rPr>
          <w:sz w:val="22"/>
          <w:highlight w:val="cyan"/>
          <w:u w:val="single"/>
        </w:rPr>
        <w:t>Securing</w:t>
      </w:r>
      <w:r w:rsidRPr="000C6B0D">
        <w:rPr>
          <w:sz w:val="22"/>
          <w:u w:val="single"/>
        </w:rPr>
        <w:t xml:space="preserve"> the climate </w:t>
      </w:r>
      <w:r w:rsidRPr="00E0306F">
        <w:rPr>
          <w:sz w:val="22"/>
          <w:highlight w:val="cyan"/>
          <w:u w:val="single"/>
        </w:rPr>
        <w:t>benefits of</w:t>
      </w:r>
      <w:r w:rsidRPr="000C6B0D">
        <w:rPr>
          <w:sz w:val="22"/>
          <w:u w:val="single"/>
        </w:rPr>
        <w:t xml:space="preserve"> the energy transition from coal to natural </w:t>
      </w:r>
      <w:r w:rsidRPr="00E0306F">
        <w:rPr>
          <w:sz w:val="22"/>
          <w:highlight w:val="cyan"/>
          <w:u w:val="single"/>
        </w:rPr>
        <w:t>gas</w:t>
      </w:r>
      <w:r w:rsidRPr="000C6B0D">
        <w:rPr>
          <w:sz w:val="22"/>
          <w:u w:val="single"/>
        </w:rPr>
        <w:t xml:space="preserve">, however, </w:t>
      </w:r>
      <w:r w:rsidRPr="00E0306F">
        <w:rPr>
          <w:sz w:val="22"/>
          <w:highlight w:val="cyan"/>
          <w:u w:val="single"/>
        </w:rPr>
        <w:t>requires</w:t>
      </w:r>
      <w:r w:rsidRPr="000C6B0D">
        <w:rPr>
          <w:sz w:val="22"/>
          <w:u w:val="single"/>
        </w:rPr>
        <w:t xml:space="preserve"> a </w:t>
      </w:r>
      <w:r w:rsidRPr="00E0306F">
        <w:rPr>
          <w:sz w:val="22"/>
          <w:highlight w:val="cyan"/>
          <w:u w:val="single"/>
        </w:rPr>
        <w:t>comprehensive</w:t>
      </w:r>
      <w:r w:rsidRPr="000C6B0D">
        <w:rPr>
          <w:sz w:val="22"/>
          <w:u w:val="single"/>
        </w:rPr>
        <w:t xml:space="preserve"> set of </w:t>
      </w:r>
      <w:r w:rsidRPr="00E0306F">
        <w:rPr>
          <w:sz w:val="22"/>
          <w:highlight w:val="cyan"/>
          <w:u w:val="single"/>
        </w:rPr>
        <w:t>regulations to reduce methane</w:t>
      </w:r>
      <w:r w:rsidRPr="000C6B0D">
        <w:rPr>
          <w:sz w:val="22"/>
          <w:u w:val="single"/>
        </w:rPr>
        <w:t xml:space="preserve"> emissions from oil and natural gas development. Methane</w:t>
      </w:r>
      <w:r w:rsidRPr="000C6B0D">
        <w:rPr>
          <w:sz w:val="10"/>
        </w:rPr>
        <w:t xml:space="preserve">, a potent greenhouse gas and the primary component of natural gas, </w:t>
      </w:r>
      <w:r w:rsidRPr="000C6B0D">
        <w:rPr>
          <w:sz w:val="22"/>
          <w:u w:val="single"/>
        </w:rPr>
        <w:t>leaks into the atmosphere during oil and natural gas production</w:t>
      </w:r>
      <w:r w:rsidRPr="000C6B0D">
        <w:rPr>
          <w:sz w:val="10"/>
        </w:rPr>
        <w:t xml:space="preserve">. n3 At current levels, </w:t>
      </w:r>
      <w:r w:rsidRPr="000C6B0D">
        <w:rPr>
          <w:sz w:val="22"/>
          <w:u w:val="single"/>
        </w:rPr>
        <w:t>methane emissions from the oil and natural gas industry threaten to negate or even reverse the climate benefits of transitioning from coal to natural gas as a domestic energy source.</w:t>
      </w:r>
      <w:r w:rsidRPr="000C6B0D">
        <w:rPr>
          <w:sz w:val="10"/>
        </w:rPr>
        <w:t xml:space="preserve"> n4 The U.S. Environmental Protection Agency ("EPA") has taken initial steps to address methane emissions from the oil and natural gas industry. EPA issued New Source Performance Standards </w:t>
      </w:r>
      <w:r w:rsidRPr="000C6B0D">
        <w:rPr>
          <w:sz w:val="22"/>
          <w:u w:val="single"/>
        </w:rPr>
        <w:t>("NSPS")</w:t>
      </w:r>
      <w:r w:rsidRPr="000C6B0D">
        <w:rPr>
          <w:sz w:val="10"/>
        </w:rPr>
        <w:t xml:space="preserve"> governing methane emissions from new sources in the oil and natural gas industry in 2012 and 2015. These measures, although an important first step, </w:t>
      </w:r>
      <w:r w:rsidRPr="000C6B0D">
        <w:rPr>
          <w:sz w:val="22"/>
          <w:u w:val="single"/>
        </w:rPr>
        <w:t>are an insufficient response to the oil and natural gas industry's fugitive emissions problem. EPA should promulgate additional strong regulations covering methane emissions from existing sources</w:t>
      </w:r>
      <w:r w:rsidRPr="000C6B0D">
        <w:rPr>
          <w:sz w:val="10"/>
        </w:rPr>
        <w:t xml:space="preserve"> in the oil and natural gas industry under section 111(d) of the Clean Air Act ("CAA"). EPA's 2015 NSPS triggered EPA's authority to promulgate standards for existing sources under section 111(d). EPA should act on this authority </w:t>
      </w:r>
      <w:r w:rsidRPr="000C6B0D">
        <w:rPr>
          <w:sz w:val="22"/>
          <w:u w:val="single"/>
        </w:rPr>
        <w:t xml:space="preserve">and establish a federal backstop to ensure that the energy transition from coal to natural gas brings about important climate benefits. </w:t>
      </w:r>
      <w:r w:rsidRPr="000C6B0D">
        <w:rPr>
          <w:sz w:val="10"/>
        </w:rPr>
        <w:t xml:space="preserve">[*534] I. THE RISE OF NATURAL GAS ON THE DOMESTIC ENERGY LANDSCAPE The role of natural gas on the U.S. energy landscape has fundamentally changed over the past century. Natural gas was originally an unwanted byproduct of oil extraction, and production and was generally vented into the atmosphere from oil wells. n5 Over the ensuing decades, as energy producers and utilities realized natural gas's potential as a source for heat and electricity generation, an interstate natural gas pipeline system emerged to transport and broadly distribute natural gas for industrial and residential consumption throughout the country. n6 Today, natural gas is used to generate electricity for diverse residential, industrial, and commercial uses, and to fuel vehicles. n7 Three factors explain the surge in natural gas production and consumption in the United States over the past decade. First, the advent of </w:t>
      </w:r>
      <w:r w:rsidRPr="000C6B0D">
        <w:rPr>
          <w:sz w:val="22"/>
          <w:u w:val="single"/>
        </w:rPr>
        <w:t>new extraction technologies--horizontal drilling and hydraulic fracturing--has unlocked previously untapped oil and natural gas resources</w:t>
      </w:r>
      <w:r w:rsidRPr="000C6B0D">
        <w:rPr>
          <w:sz w:val="10"/>
        </w:rPr>
        <w:t xml:space="preserve">, significantly increasing domestic supply and production. The United States' proved natural gas reserves began steadily increasing in the late 1990s, after Mitchell Energy successfully demonstrated hydraulic fracturing's ability to unlock previously untapped natural gas reserves in Texas's Barnett Shale. n8 Proved reserves spiked over the ensuing decade as hydraulic fracturing made recovering shale gas technologically and economically feasible. Proved U.S. natural gas reserves reached a record high in 2014, exceeding 388 trillion cubic feet--more than double pre-hydraulic fracturing levels. n9 At current levels of domestic consumption, proved reserves can supply the U.S. market for more than one hundred years. n10 If these recent trends continue, the domestic supply will increase further as the size of current shale reserves is better understood, new reserves are discovered, and hydraulic fracturing techniques improve. n11 Marketed production of natural [*535] gas increased forty-four percent from 2005 to 2014. n12 The U.S. Energy Information Administration ("EIA") forecasts that domestic natural gas production will continue this upward trajectory, rising sixty-six percent from 2010 levels by 2040. n13 Crude oil and natural gas liquids are additionally expected to increase by approximately twenty-five percent by 2019, with more than half of all wells drilled co-producing natural gas. n14 Second, this increased supply has driven down domestic natural gas prices and reduced price volatility, making natural gas an economically attractive fuel for domestic energy production and other uses. Since peaking in the mid-2000s, U.S. natural gas prices have declined, with the exception of a few short-term price spikes over the past decade. n15 Hydraulic fracturing and the shale gas it brings to the market have "tilted the supply/demand equation towards bountiful supply," driving U.S. natural gas prices to a sixteen-year low in 2015. n16 This price decline has engendered a significant transition in energy production from coal to natural gas. For the first time since the EIA began collecting data on electricity generation by fuel source in 1973, natural gas briefly surpassed coal as the primary source of domestic electricity generation in April 2015. n17 </w:t>
      </w:r>
      <w:r w:rsidRPr="000C6B0D">
        <w:rPr>
          <w:sz w:val="22"/>
          <w:u w:val="single"/>
        </w:rPr>
        <w:t xml:space="preserve">If natural gas prices remain low, as projected, an increasing percentage of domestic energy production will likely come from natural gas. </w:t>
      </w:r>
      <w:r w:rsidRPr="000C6B0D">
        <w:rPr>
          <w:sz w:val="10"/>
        </w:rPr>
        <w:t xml:space="preserve">The emergence of shale gas has also reduced price volatility by muting the impact of reduced offshore production due to inclement weather in the Gulf of Mexico. Prior to the mid-2000s, more than a quarter of U.S. natural gas was produced in the Gulf of Mexico. n18 This left natural gas prices vulnerable to tropical storms and hurricanes that disrupted a significant source of domestic supply. Shale gas shifted the dynamics of domestic production, bringing significant new sources of production online in Texas, Pennsylvania, Arkansas, Louisiana, and several other states. n19 Despite the shrinking of Gulf production to a mere [*536] five percent of domestic supply, the dispersal of natural gas production throughout the mainland has "reduced the vulnerability of U.S. crude-oil and natural-gas supply to hurricanes" and other inclement weather offshore. n20 Third, concerns about climate change and accompanying federal and state regulation of emissions from the power sector have resulted in the emergence of natural gas-fired power production as a "clean" alternative to coal-fired power plants. n21 States seeking to reduce emissions of carbon dioxide and smog-forming pollutants are increasingly looking to natural gas-fired combined-cycle power plants as a short-term solution to environmental pollution from electricity generation. n22 EPA's recently finalized Clean Power Plan ("CPP"), which regulates greenhouse gas ("GHG") emissions from power plants, aims to decrease carbon pollution from the electricity sector by shifting generation away from coal and toward natural gas and renewables. n23 The CPP, released after the EIA's natural gas projections discussed above, anticipates a three to five percent increase in electricity generation from natural gas by 2020. n24 This regulation-driven shift in electricity production could thus cause domestic natural gas production to increase even further. II. METHANE IS A POTENT GLOBAL WARMING POLLUTANT THAT REQUIRES A GREATER REGULATORY FOCUS AND RESPONSE </w:t>
      </w:r>
      <w:r w:rsidRPr="00E0306F">
        <w:rPr>
          <w:sz w:val="22"/>
          <w:highlight w:val="cyan"/>
          <w:u w:val="single"/>
        </w:rPr>
        <w:t>The</w:t>
      </w:r>
      <w:r w:rsidRPr="000C6B0D">
        <w:rPr>
          <w:sz w:val="22"/>
          <w:u w:val="single"/>
        </w:rPr>
        <w:t xml:space="preserve"> environmental </w:t>
      </w:r>
      <w:r w:rsidRPr="00E0306F">
        <w:rPr>
          <w:sz w:val="22"/>
          <w:highlight w:val="cyan"/>
          <w:u w:val="single"/>
        </w:rPr>
        <w:t>benefits of shifting</w:t>
      </w:r>
      <w:r w:rsidRPr="000C6B0D">
        <w:rPr>
          <w:sz w:val="22"/>
          <w:u w:val="single"/>
        </w:rPr>
        <w:t xml:space="preserve"> power </w:t>
      </w:r>
      <w:r w:rsidRPr="00E0306F">
        <w:rPr>
          <w:sz w:val="22"/>
          <w:highlight w:val="cyan"/>
          <w:u w:val="single"/>
        </w:rPr>
        <w:t>production</w:t>
      </w:r>
      <w:r w:rsidRPr="000C6B0D">
        <w:rPr>
          <w:sz w:val="22"/>
          <w:u w:val="single"/>
        </w:rPr>
        <w:t xml:space="preserve"> from coal to natural gas </w:t>
      </w:r>
      <w:r w:rsidRPr="00E0306F">
        <w:rPr>
          <w:sz w:val="22"/>
          <w:highlight w:val="cyan"/>
          <w:u w:val="single"/>
        </w:rPr>
        <w:t>will only be realized if nearly all</w:t>
      </w:r>
      <w:r w:rsidRPr="000C6B0D">
        <w:rPr>
          <w:sz w:val="22"/>
          <w:u w:val="single"/>
        </w:rPr>
        <w:t xml:space="preserve"> of the </w:t>
      </w:r>
      <w:r w:rsidRPr="00E0306F">
        <w:rPr>
          <w:sz w:val="22"/>
          <w:highlight w:val="cyan"/>
          <w:u w:val="single"/>
        </w:rPr>
        <w:t>methane released</w:t>
      </w:r>
      <w:r w:rsidRPr="000C6B0D">
        <w:rPr>
          <w:sz w:val="22"/>
          <w:u w:val="single"/>
        </w:rPr>
        <w:t xml:space="preserve"> through drilling for oil and natural gas </w:t>
      </w:r>
      <w:r w:rsidRPr="00E0306F">
        <w:rPr>
          <w:sz w:val="22"/>
          <w:highlight w:val="cyan"/>
          <w:u w:val="single"/>
        </w:rPr>
        <w:t>is captured</w:t>
      </w:r>
      <w:r w:rsidRPr="000C6B0D">
        <w:rPr>
          <w:sz w:val="22"/>
          <w:u w:val="single"/>
        </w:rPr>
        <w:t xml:space="preserve"> throughout the natural gas production process and ultimately combusted</w:t>
      </w:r>
      <w:r w:rsidRPr="000C6B0D">
        <w:rPr>
          <w:sz w:val="10"/>
        </w:rPr>
        <w:t xml:space="preserve">. Natural </w:t>
      </w:r>
      <w:r w:rsidRPr="000C6B0D">
        <w:rPr>
          <w:sz w:val="22"/>
          <w:u w:val="single"/>
        </w:rPr>
        <w:t xml:space="preserve">gas has the potential to be a significantly cleaner energy source than coal, which, at thirty-nine percent, currently accounts for the majority of domestic energy production. </w:t>
      </w:r>
      <w:r w:rsidRPr="000C6B0D">
        <w:rPr>
          <w:sz w:val="10"/>
        </w:rPr>
        <w:t xml:space="preserve">n25 The carbon intensity of natural gas is [*537] substantially lower than that of coal, releasing approximately fifty percent less carbon dioxide into the atmosphere when combusted. n26 </w:t>
      </w:r>
      <w:r w:rsidRPr="00E0306F">
        <w:rPr>
          <w:sz w:val="22"/>
          <w:highlight w:val="cyan"/>
          <w:u w:val="single"/>
        </w:rPr>
        <w:t>Securing</w:t>
      </w:r>
      <w:r w:rsidRPr="000C6B0D">
        <w:rPr>
          <w:sz w:val="22"/>
          <w:u w:val="single"/>
        </w:rPr>
        <w:t xml:space="preserve"> </w:t>
      </w:r>
      <w:r w:rsidRPr="00E0306F">
        <w:rPr>
          <w:sz w:val="22"/>
          <w:highlight w:val="cyan"/>
          <w:u w:val="single"/>
        </w:rPr>
        <w:t>this climate benefit</w:t>
      </w:r>
      <w:r w:rsidRPr="000C6B0D">
        <w:rPr>
          <w:sz w:val="22"/>
          <w:u w:val="single"/>
        </w:rPr>
        <w:t xml:space="preserve">, however, </w:t>
      </w:r>
      <w:r w:rsidRPr="00E0306F">
        <w:rPr>
          <w:sz w:val="22"/>
          <w:highlight w:val="cyan"/>
          <w:u w:val="single"/>
        </w:rPr>
        <w:t xml:space="preserve">is </w:t>
      </w:r>
      <w:r w:rsidRPr="00E0306F">
        <w:rPr>
          <w:rStyle w:val="Emphasis"/>
          <w:highlight w:val="cyan"/>
        </w:rPr>
        <w:t>contingent</w:t>
      </w:r>
      <w:r w:rsidRPr="00E0306F">
        <w:rPr>
          <w:sz w:val="22"/>
          <w:highlight w:val="cyan"/>
          <w:u w:val="single"/>
        </w:rPr>
        <w:t xml:space="preserve"> on capturing nearly all of the methane</w:t>
      </w:r>
      <w:r w:rsidRPr="000C6B0D">
        <w:rPr>
          <w:sz w:val="10"/>
        </w:rPr>
        <w:t xml:space="preserve"> released during the oil and natural gas production process. Methane, the primary component of natural gas, is a potent greenhouse gas with significant global warming potential. </w:t>
      </w:r>
      <w:r w:rsidRPr="00E0306F">
        <w:rPr>
          <w:sz w:val="22"/>
          <w:highlight w:val="cyan"/>
          <w:u w:val="single"/>
        </w:rPr>
        <w:t>Methane's</w:t>
      </w:r>
      <w:r w:rsidRPr="000C6B0D">
        <w:rPr>
          <w:sz w:val="22"/>
          <w:u w:val="single"/>
        </w:rPr>
        <w:t xml:space="preserve"> climate </w:t>
      </w:r>
      <w:r w:rsidRPr="00E0306F">
        <w:rPr>
          <w:sz w:val="22"/>
          <w:highlight w:val="cyan"/>
          <w:u w:val="single"/>
        </w:rPr>
        <w:t>potential is</w:t>
      </w:r>
      <w:r w:rsidRPr="000C6B0D">
        <w:rPr>
          <w:sz w:val="22"/>
          <w:u w:val="single"/>
        </w:rPr>
        <w:t xml:space="preserve"> particularly </w:t>
      </w:r>
      <w:r w:rsidRPr="00E0306F">
        <w:rPr>
          <w:sz w:val="22"/>
          <w:highlight w:val="cyan"/>
          <w:u w:val="single"/>
        </w:rPr>
        <w:t>acute over the short term, with</w:t>
      </w:r>
      <w:r w:rsidRPr="000C6B0D">
        <w:rPr>
          <w:sz w:val="22"/>
          <w:u w:val="single"/>
        </w:rPr>
        <w:t xml:space="preserve"> a warming potential seventy-two times greater than carbon dioxide</w:t>
      </w:r>
      <w:r w:rsidRPr="000C6B0D">
        <w:rPr>
          <w:sz w:val="10"/>
        </w:rPr>
        <w:t xml:space="preserve"> over a twenty-year time frame. n27 </w:t>
      </w:r>
      <w:r w:rsidRPr="000C6B0D">
        <w:rPr>
          <w:sz w:val="22"/>
          <w:u w:val="single"/>
        </w:rPr>
        <w:t>Although methane has a shorter half-life than carbon dioxide, and consequently does not remain in the atmosphere for as long, its long-term warming potential still significantly outstrips that of carbon dioxide. Over a one hundred-year timeframe, the global warming potential of methane remains twenty-eight to thirty-two times greater than CO[2].</w:t>
      </w:r>
      <w:r w:rsidRPr="000C6B0D">
        <w:rPr>
          <w:sz w:val="10"/>
        </w:rPr>
        <w:t xml:space="preserve"> n28 But </w:t>
      </w:r>
      <w:r w:rsidRPr="000C6B0D">
        <w:rPr>
          <w:sz w:val="22"/>
          <w:u w:val="single"/>
        </w:rPr>
        <w:t>methane's global warming effects are not restricted to its direct climate impacts. Methane has additional harmful indirect impacts on the climate through its interaction with other gases</w:t>
      </w:r>
      <w:r w:rsidRPr="000C6B0D">
        <w:rPr>
          <w:sz w:val="10"/>
        </w:rPr>
        <w:t xml:space="preserve"> in the atmosphere. Once released, </w:t>
      </w:r>
      <w:r w:rsidRPr="000C6B0D">
        <w:rPr>
          <w:sz w:val="22"/>
          <w:u w:val="single"/>
        </w:rPr>
        <w:t>methane reacts with other elements in the atmosphere to produce ozone,</w:t>
      </w:r>
      <w:r w:rsidRPr="000C6B0D">
        <w:rPr>
          <w:sz w:val="10"/>
        </w:rPr>
        <w:t xml:space="preserve"> another potent greenhouse gas. n29 </w:t>
      </w:r>
      <w:r w:rsidRPr="000C6B0D">
        <w:rPr>
          <w:sz w:val="22"/>
          <w:u w:val="single"/>
        </w:rPr>
        <w:t>This reaction also "indirectly affect[s] aerosols in the atmosphere, likely further enhancing the warming effect of methane</w:t>
      </w:r>
      <w:r w:rsidRPr="000C6B0D">
        <w:rPr>
          <w:sz w:val="10"/>
        </w:rPr>
        <w:t xml:space="preserve">." n30 </w:t>
      </w:r>
      <w:r w:rsidRPr="000C6B0D">
        <w:rPr>
          <w:sz w:val="22"/>
          <w:u w:val="single"/>
        </w:rPr>
        <w:t xml:space="preserve">These </w:t>
      </w:r>
      <w:r w:rsidRPr="00E0306F">
        <w:rPr>
          <w:sz w:val="22"/>
          <w:highlight w:val="cyan"/>
          <w:u w:val="single"/>
        </w:rPr>
        <w:t>indirect</w:t>
      </w:r>
      <w:r w:rsidRPr="000C6B0D">
        <w:rPr>
          <w:sz w:val="22"/>
          <w:u w:val="single"/>
        </w:rPr>
        <w:t xml:space="preserve"> warming </w:t>
      </w:r>
      <w:r w:rsidRPr="00E0306F">
        <w:rPr>
          <w:sz w:val="22"/>
          <w:highlight w:val="cyan"/>
          <w:u w:val="single"/>
        </w:rPr>
        <w:t>effects</w:t>
      </w:r>
      <w:r w:rsidRPr="000C6B0D">
        <w:rPr>
          <w:sz w:val="22"/>
          <w:u w:val="single"/>
        </w:rPr>
        <w:t xml:space="preserve"> of methane have </w:t>
      </w:r>
      <w:r w:rsidRPr="00E0306F">
        <w:rPr>
          <w:sz w:val="22"/>
          <w:highlight w:val="cyan"/>
          <w:u w:val="single"/>
        </w:rPr>
        <w:t>led to estimates</w:t>
      </w:r>
      <w:r w:rsidRPr="000C6B0D">
        <w:rPr>
          <w:sz w:val="22"/>
          <w:u w:val="single"/>
        </w:rPr>
        <w:t xml:space="preserve"> </w:t>
      </w:r>
      <w:r w:rsidRPr="00E0306F">
        <w:rPr>
          <w:sz w:val="22"/>
          <w:highlight w:val="cyan"/>
          <w:u w:val="single"/>
        </w:rPr>
        <w:t>that methane's</w:t>
      </w:r>
      <w:r w:rsidRPr="000C6B0D">
        <w:rPr>
          <w:sz w:val="22"/>
          <w:u w:val="single"/>
        </w:rPr>
        <w:t xml:space="preserve"> </w:t>
      </w:r>
      <w:r w:rsidRPr="00E0306F">
        <w:rPr>
          <w:sz w:val="22"/>
          <w:highlight w:val="cyan"/>
          <w:u w:val="single"/>
        </w:rPr>
        <w:t>warming potential may be up to</w:t>
      </w:r>
      <w:r w:rsidRPr="000C6B0D">
        <w:rPr>
          <w:sz w:val="22"/>
          <w:u w:val="single"/>
        </w:rPr>
        <w:t xml:space="preserve"> </w:t>
      </w:r>
      <w:r w:rsidRPr="00E0306F">
        <w:rPr>
          <w:sz w:val="22"/>
          <w:highlight w:val="cyan"/>
          <w:u w:val="single"/>
        </w:rPr>
        <w:t>105 times greater than</w:t>
      </w:r>
      <w:r w:rsidRPr="000C6B0D">
        <w:rPr>
          <w:sz w:val="22"/>
          <w:u w:val="single"/>
        </w:rPr>
        <w:t xml:space="preserve"> the warming potential of </w:t>
      </w:r>
      <w:r w:rsidRPr="00E0306F">
        <w:rPr>
          <w:sz w:val="22"/>
          <w:highlight w:val="cyan"/>
          <w:u w:val="single"/>
        </w:rPr>
        <w:t>carbon dioxide</w:t>
      </w:r>
      <w:r w:rsidRPr="000C6B0D">
        <w:rPr>
          <w:sz w:val="10"/>
        </w:rPr>
        <w:t xml:space="preserve">. n31 The current concentration of methane in the atmosphere is significantly greater than at any point in the past 800,000 years. n32 This is primarily the result of a significant uptick in the atmospheric methane concentration over the past century due to human activities, including oil and gas production. During this time, atmospheric methane concentrations spiked and have reached two-and-a-half times preindustrial levels. n33 These current levels, which stand at nearly 2,000 [*538] parts per billion, are unprecedented in human history. n34 Methane is now the second largest domestic source of anthropogenic GHG emissions, behind only carbon dioxide. n35 In 2013, methane accounted for ten percent of anthropogenic GHG emissions in the United States. n36 Despite methane's relatively low atmospheric concentration compared to CO[2], it is a highly potent catalyst of global warming, particularly over the short-term. n37 III. MEANINGFUL EFFORTS TO REDUCE GREENHOUSE GAS CONCENTRATIONS MUST TARGET METHANE EMISSIONS FROM THE OIL AND NATURAL GAS INDUSTRY </w:t>
      </w:r>
      <w:r w:rsidRPr="000C6B0D">
        <w:rPr>
          <w:sz w:val="22"/>
          <w:u w:val="single"/>
        </w:rPr>
        <w:t>Regulating fugitive methane emissions from the oil and natural gas industry is essential to any meaningful effort to reduce atmospheric methane concentrations. The oil and natural gas industry is the largest industrial source of methane emissions</w:t>
      </w:r>
      <w:r w:rsidRPr="000C6B0D">
        <w:rPr>
          <w:sz w:val="10"/>
        </w:rPr>
        <w:t xml:space="preserve"> in the United States, responsible for thirty-seven percent of all domestic anthropogenic methane emissions. n38 </w:t>
      </w:r>
      <w:r w:rsidRPr="000C6B0D">
        <w:rPr>
          <w:sz w:val="22"/>
          <w:u w:val="single"/>
        </w:rPr>
        <w:t>These emissions are "projected to rise more than 25 percent by 2025 without additional" regulatory constraints</w:t>
      </w:r>
      <w:r w:rsidRPr="000C6B0D">
        <w:rPr>
          <w:sz w:val="10"/>
        </w:rPr>
        <w:t>. n39 Although there is some uncertainty around the quantity of methane emitted during the oil and natural gas production process</w:t>
      </w:r>
      <w:r w:rsidRPr="000C6B0D">
        <w:rPr>
          <w:sz w:val="22"/>
          <w:u w:val="single"/>
        </w:rPr>
        <w:t>, research trends indicate that current fugitive emissions levels threaten to undercut the climate benefits of natural gas over coal as an energy source. Reducing these fugitive emissions is imperative to avert a two-degree Celsius rise in global temperatures</w:t>
      </w:r>
      <w:r w:rsidRPr="000C6B0D">
        <w:rPr>
          <w:sz w:val="10"/>
        </w:rPr>
        <w:t xml:space="preserve"> above pre-industrial levels and meet U.S. GHG-reduction goals, while also increasing natural gas producers' profits. A. FUGITIVE METHANE EMISSIONS ARE A SIGNIFICANT PROBLEM IN THE OIL AND NATURAL GAS INDUSTRY </w:t>
      </w:r>
      <w:r w:rsidRPr="000C6B0D">
        <w:rPr>
          <w:sz w:val="22"/>
          <w:u w:val="single"/>
        </w:rPr>
        <w:t>Methane escapes into the atmosphere through equipment leaks and venting during oil and natural gas production, transportation, and distribution.</w:t>
      </w:r>
      <w:r w:rsidRPr="000C6B0D">
        <w:rPr>
          <w:sz w:val="10"/>
        </w:rPr>
        <w:t xml:space="preserve"> Methane is the principal component of natural gas, constituting eighty-three percent of natural gas at extraction and ninety percent at the time of delivery. n40 When a [*539] natural gas well is drilled, previously trapped natural gas reserves are released and flow to the well borehole. n41 Although most of the gas is captured and distributed for consumption, some gas escapes--or is intentionally released--into "the atmosphere during the production, processing, storage, transmission, and distribution of natural gas." n42 Methane emissions that escape into the atmosphere through leaks and venting in the natural gas production, transportation, and distribution processes are called "fugitive emissions." Natural gas also escapes into the atmosphere during oil production. Many oil wells co-produce natural gas; n43 methane is often seen as an unwanted byproduct of this co-production and is flared or burned at the wellhead instead of being captured and sold. n44 The oil and natural gas industry is highly vulnerable to fugitive-emissions releases because of the multitude of points along the production process prone to leaking methane into the atmosphere. n45 Changes in temperature or pressure may overload or wear on the system, forcing gas through connection points and moving parts of the natural gas production, processing, and transportation systems. n46 At the well site alone, these include "agitator seals, connectors, pump diaphragms, flanges, instruments, meters, open-ended lines, pressure relief devices, pump seals, valves or open thief hatches or holes in storage vessels, pressure vessels, separators, heaters and meters." n47 Methane gas may also leak from improperly fitted connection points and inadequately maintained seals and gaskets designed to prevent leaks. n48 Additionally, natural gas is often intentionally vented into the atmosphere to control pressure throughout the production and distribution process. Pneumatic valves, "one of the largest sources of vented emissions from the natural gas industry," monitor and control gas pressure in the production, processing, and transmission sectors. n49 These devices control gas pressure by "bleeding" gas into the atmosphere to maintain a safe and operationally efficient pressure. n50 Although [*540] the release from each individual pneumatic device may seem relatively small, industry-wide, pneumatic devices account for more than 65 billion cubic feet of methane releases annually. n51 Another source of leakage is storage tank "thief hatches," which vent gas when equipment is depressurized for maintenance. n52 Thief hatches, similar to pneumatic valves, are designed to open and release gas into the atmosphere when pressure inside a storage tank reaches an unsafe level. Although thief hatches play a vital role in maintaining safe operating pressure, they are often incorrectly calibrated--causing them to open during normal operation--and often fail to close after gas returns to a safe pressure point. n53 B. RESEARCH CONCERNING THE EXTENT OF FUGITIVE METHANE EMISSIONS FROM THE OIL AND NATURAL GAS INDUSTRY BOLSTERS THE NEED FOR A REGULATORY ACCOUNTING OF FUGITIVE EMISSIONS </w:t>
      </w:r>
      <w:r w:rsidRPr="00E0306F">
        <w:rPr>
          <w:sz w:val="22"/>
          <w:highlight w:val="cyan"/>
          <w:u w:val="single"/>
        </w:rPr>
        <w:t>Recent accounting</w:t>
      </w:r>
      <w:r w:rsidRPr="000C6B0D">
        <w:rPr>
          <w:sz w:val="22"/>
          <w:u w:val="single"/>
        </w:rPr>
        <w:t xml:space="preserve"> of fugitive methane emissions from the oil and natural gas industry </w:t>
      </w:r>
      <w:r w:rsidRPr="00E0306F">
        <w:rPr>
          <w:sz w:val="22"/>
          <w:highlight w:val="cyan"/>
          <w:u w:val="single"/>
        </w:rPr>
        <w:t>indicates</w:t>
      </w:r>
      <w:r w:rsidRPr="000C6B0D">
        <w:rPr>
          <w:sz w:val="22"/>
          <w:u w:val="single"/>
        </w:rPr>
        <w:t xml:space="preserve"> that </w:t>
      </w:r>
      <w:r w:rsidRPr="00E0306F">
        <w:rPr>
          <w:sz w:val="22"/>
          <w:highlight w:val="cyan"/>
          <w:u w:val="single"/>
        </w:rPr>
        <w:t>the industry is a significant contributor</w:t>
      </w:r>
      <w:r w:rsidRPr="000C6B0D">
        <w:rPr>
          <w:sz w:val="22"/>
          <w:u w:val="single"/>
        </w:rPr>
        <w:t xml:space="preserve"> </w:t>
      </w:r>
      <w:r w:rsidRPr="00E0306F">
        <w:rPr>
          <w:sz w:val="22"/>
          <w:highlight w:val="cyan"/>
          <w:u w:val="single"/>
        </w:rPr>
        <w:t>to</w:t>
      </w:r>
      <w:r w:rsidRPr="000C6B0D">
        <w:rPr>
          <w:sz w:val="22"/>
          <w:u w:val="single"/>
        </w:rPr>
        <w:t xml:space="preserve"> global </w:t>
      </w:r>
      <w:r w:rsidRPr="00E0306F">
        <w:rPr>
          <w:sz w:val="22"/>
          <w:highlight w:val="cyan"/>
          <w:u w:val="single"/>
        </w:rPr>
        <w:t>warming</w:t>
      </w:r>
      <w:r w:rsidRPr="000C6B0D">
        <w:rPr>
          <w:sz w:val="10"/>
        </w:rPr>
        <w:t xml:space="preserve">. n54 Research on methane emissions from the oil and natural gas industry has progressed significantly over the last decade. </w:t>
      </w:r>
      <w:r w:rsidRPr="000C6B0D">
        <w:rPr>
          <w:sz w:val="22"/>
          <w:u w:val="single"/>
        </w:rPr>
        <w:t>As techniques to measure those emissions, access to data, and modeling have improved, estimates of the quantity of methane released by the oil and natural gas industry have increased significantly</w:t>
      </w:r>
      <w:r w:rsidRPr="000C6B0D">
        <w:rPr>
          <w:sz w:val="10"/>
        </w:rPr>
        <w:t xml:space="preserve">. n55 </w:t>
      </w:r>
      <w:r w:rsidRPr="00E0306F">
        <w:rPr>
          <w:sz w:val="22"/>
          <w:highlight w:val="cyan"/>
          <w:u w:val="single"/>
        </w:rPr>
        <w:t>This improved accounting</w:t>
      </w:r>
      <w:r w:rsidRPr="000C6B0D">
        <w:rPr>
          <w:sz w:val="22"/>
          <w:u w:val="single"/>
        </w:rPr>
        <w:t xml:space="preserve"> of the magnitude of methane released during oil and natural gas production </w:t>
      </w:r>
      <w:r w:rsidRPr="00E0306F">
        <w:rPr>
          <w:sz w:val="22"/>
          <w:highlight w:val="cyan"/>
          <w:u w:val="single"/>
        </w:rPr>
        <w:t>underscores the need for</w:t>
      </w:r>
      <w:r w:rsidRPr="000C6B0D">
        <w:rPr>
          <w:sz w:val="22"/>
          <w:u w:val="single"/>
        </w:rPr>
        <w:t xml:space="preserve"> a comprehensive </w:t>
      </w:r>
      <w:r w:rsidRPr="00E0306F">
        <w:rPr>
          <w:sz w:val="22"/>
          <w:highlight w:val="cyan"/>
          <w:u w:val="single"/>
        </w:rPr>
        <w:t>regulatory framework</w:t>
      </w:r>
      <w:r w:rsidRPr="000C6B0D">
        <w:rPr>
          <w:sz w:val="10"/>
        </w:rPr>
        <w:t xml:space="preserve"> to address the problem. Initially, estimates of methane emissions from the oil and natural gas industry were generally reached "by scaling up individual ground-level [methane] measurements, mostly collected by reporting from industry." n56 This method, which has been widely criticized, produced low estimates that did not match up with atmospheric measurements of methane concentrations. n57 The "bottom-up" methodology has begun to be supplanted by top-down estimates of fugitive methane emissions, which involve inferring fugitive emissions rates from atmospheric methane observations. n58 [*541] Recent estimates of fugitive emissions reveal that the oil and natural gas industry is leaking and venting significant quantities of methane into the atmosphere. A much-cited and discussed study by Robert W. Howarth and colleagues at Cornell University concluded that "3.6 percent to 7.9 percent of the methane from shale-gas production escapes to the atmosphere in venting and leaks over the lifetime of a well." n59 Localized measurements conducted in Colorado and Utah by the National Oceanic and Atmospheric Administration and the University of Colorado at Boulder discovered leak rates of nine and four percent in those states, respectively. n60 Other recent studies have estimated fugitive-emissions rates as high as six percent for conventional onshore natural gas production operations and 5.2 percent for shale gas production. n61 Yet another study, led by Harvard University and published in the Proceedings of the National Academy of Sciences, found that methane emissions in the United States are 1.5 to 1.7 percent higher than government estimates, which have since been revised upward, with methane emissions from the oil and natural gas industry in the South Central United States nearly five times greater than government estimates. n62 These studies consistently conclude that emissions estimates on the lower end of the spectrum commonly under-predict methane concentrations observable in the atmosphere. n63 These estimates indicate that </w:t>
      </w:r>
      <w:r w:rsidRPr="000C6B0D">
        <w:rPr>
          <w:sz w:val="22"/>
          <w:u w:val="single"/>
        </w:rPr>
        <w:t>methane emissions from the oil and natural gas industry present a climate threat that should be the target of strong regulation.</w:t>
      </w:r>
      <w:r w:rsidRPr="000C6B0D">
        <w:rPr>
          <w:sz w:val="10"/>
        </w:rPr>
        <w:t xml:space="preserve"> An increased emphasis should be placed on developing a definitive accounting of the magnitude of fugitive methane emissions from the oil and natural gas industries. Recent studies, however, indicate that, if anything, the extent of the problem is currently underappreciated. As EPA Administrator Gina McCarthy stated when announcing that the Agency's GHG Inventory previously significantly underestimated methane emissions from the oil and natural gas industry, "[t]he data confirm that we can and must do more on methane." n64 [*542] C. UNCERTAINTY CONCERNING THE MAGNITUDE OF THE OIL AND NATURAL GAS INDUSTRY'S FUGITIVE EMISSIONS PROBLEM BOLSTERS THE NEED FOR RESPONSIBLE REGULATION OF METHANE EMISSIONS </w:t>
      </w:r>
      <w:r w:rsidRPr="000C6B0D">
        <w:rPr>
          <w:sz w:val="22"/>
          <w:u w:val="single"/>
        </w:rPr>
        <w:t>Strong regulations aimed at reducing methane emissions from natural gas production are essential now more than ever</w:t>
      </w:r>
      <w:r w:rsidRPr="000C6B0D">
        <w:rPr>
          <w:sz w:val="10"/>
        </w:rPr>
        <w:t xml:space="preserve"> for three reasons. First, </w:t>
      </w:r>
      <w:r w:rsidRPr="00E0306F">
        <w:rPr>
          <w:sz w:val="22"/>
          <w:highlight w:val="cyan"/>
          <w:u w:val="single"/>
        </w:rPr>
        <w:t>the</w:t>
      </w:r>
      <w:r w:rsidRPr="000C6B0D">
        <w:rPr>
          <w:sz w:val="22"/>
          <w:u w:val="single"/>
        </w:rPr>
        <w:t xml:space="preserve"> current </w:t>
      </w:r>
      <w:r w:rsidRPr="00E0306F">
        <w:rPr>
          <w:sz w:val="22"/>
          <w:highlight w:val="cyan"/>
          <w:u w:val="single"/>
        </w:rPr>
        <w:t>transition from coal to natural gas</w:t>
      </w:r>
      <w:r w:rsidRPr="000C6B0D">
        <w:rPr>
          <w:sz w:val="22"/>
          <w:u w:val="single"/>
        </w:rPr>
        <w:t xml:space="preserve"> as the primary source for domestic energy production </w:t>
      </w:r>
      <w:r w:rsidRPr="00E0306F">
        <w:rPr>
          <w:sz w:val="22"/>
          <w:highlight w:val="cyan"/>
          <w:u w:val="single"/>
        </w:rPr>
        <w:t>presents a significant opportunity to reduce</w:t>
      </w:r>
      <w:r w:rsidRPr="000C6B0D">
        <w:rPr>
          <w:sz w:val="22"/>
          <w:u w:val="single"/>
        </w:rPr>
        <w:t xml:space="preserve"> the </w:t>
      </w:r>
      <w:r w:rsidRPr="00E0306F">
        <w:rPr>
          <w:sz w:val="22"/>
          <w:highlight w:val="cyan"/>
          <w:u w:val="single"/>
        </w:rPr>
        <w:t>climate impacts</w:t>
      </w:r>
      <w:r w:rsidRPr="000C6B0D">
        <w:rPr>
          <w:sz w:val="22"/>
          <w:u w:val="single"/>
        </w:rPr>
        <w:t xml:space="preserve"> of the energy sector. </w:t>
      </w:r>
      <w:r w:rsidRPr="00E0306F">
        <w:rPr>
          <w:sz w:val="22"/>
          <w:highlight w:val="cyan"/>
          <w:u w:val="single"/>
        </w:rPr>
        <w:t>This opportunity</w:t>
      </w:r>
      <w:r w:rsidRPr="000C6B0D">
        <w:rPr>
          <w:sz w:val="22"/>
          <w:u w:val="single"/>
        </w:rPr>
        <w:t xml:space="preserve">, however, </w:t>
      </w:r>
      <w:r w:rsidRPr="00E0306F">
        <w:rPr>
          <w:sz w:val="22"/>
          <w:highlight w:val="cyan"/>
          <w:u w:val="single"/>
        </w:rPr>
        <w:t xml:space="preserve">will be </w:t>
      </w:r>
      <w:r w:rsidRPr="00E0306F">
        <w:rPr>
          <w:rStyle w:val="Emphasis"/>
          <w:highlight w:val="cyan"/>
        </w:rPr>
        <w:t>squandered</w:t>
      </w:r>
      <w:r w:rsidRPr="00E0306F">
        <w:rPr>
          <w:sz w:val="22"/>
          <w:highlight w:val="cyan"/>
          <w:u w:val="single"/>
        </w:rPr>
        <w:t xml:space="preserve"> if</w:t>
      </w:r>
      <w:r w:rsidRPr="000C6B0D">
        <w:rPr>
          <w:sz w:val="22"/>
          <w:u w:val="single"/>
        </w:rPr>
        <w:t xml:space="preserve"> </w:t>
      </w:r>
      <w:r w:rsidRPr="00E0306F">
        <w:rPr>
          <w:sz w:val="22"/>
          <w:highlight w:val="cyan"/>
          <w:u w:val="single"/>
        </w:rPr>
        <w:t>methane</w:t>
      </w:r>
      <w:r w:rsidRPr="000C6B0D">
        <w:rPr>
          <w:sz w:val="22"/>
          <w:u w:val="single"/>
        </w:rPr>
        <w:t xml:space="preserve"> </w:t>
      </w:r>
      <w:r w:rsidRPr="00E0306F">
        <w:rPr>
          <w:sz w:val="22"/>
          <w:highlight w:val="cyan"/>
          <w:u w:val="single"/>
        </w:rPr>
        <w:t>emissions</w:t>
      </w:r>
      <w:r w:rsidRPr="000C6B0D">
        <w:rPr>
          <w:sz w:val="22"/>
          <w:u w:val="single"/>
        </w:rPr>
        <w:t xml:space="preserve"> from the oil and natural gas industry </w:t>
      </w:r>
      <w:r w:rsidRPr="00E0306F">
        <w:rPr>
          <w:sz w:val="22"/>
          <w:highlight w:val="cyan"/>
          <w:u w:val="single"/>
        </w:rPr>
        <w:t>are not reduced</w:t>
      </w:r>
      <w:r w:rsidRPr="000C6B0D">
        <w:rPr>
          <w:sz w:val="22"/>
          <w:u w:val="single"/>
        </w:rPr>
        <w:t>. Second, reducing atmospheric methane concentrations will have a significant near-term climate benefit that will help meet global and domestic climate goals. Third, capturing fugitive methane emissions is profitable for oil and natural gas producers using currently available technology</w:t>
      </w:r>
      <w:r w:rsidRPr="000C6B0D">
        <w:rPr>
          <w:sz w:val="10"/>
        </w:rPr>
        <w:t xml:space="preserve">. Consequently, the climate benefits from reducing fugitive emissions are readily achievable and beneficial to the oil and natural gas industry, the public, and the environment. The environmental benefits of natural gas over coal as an energy source are contingent on capturing the methane released during the natural gas production process. As noted above, natural gas may be viewed as a cleaner energy source than coal, but the math shows that it is only a cleaner alternative as long as no more than 3.2 percent of produced natural gas is leaked into the atmosphere. n65 Other reports place this number as low as one percent. n66 Properly understood, </w:t>
      </w:r>
      <w:r w:rsidRPr="000C6B0D">
        <w:rPr>
          <w:sz w:val="22"/>
          <w:u w:val="single"/>
        </w:rPr>
        <w:t>switching from coal to natural gas only represents a cleaner energy shift if this fugitive methane emissions tipping point is avoided. For such energy transitions to make an important difference in climate terms, methane emissions should be minimized as much as possible</w:t>
      </w:r>
      <w:r w:rsidRPr="00E0306F">
        <w:rPr>
          <w:sz w:val="22"/>
          <w:highlight w:val="cyan"/>
          <w:u w:val="single"/>
        </w:rPr>
        <w:t>. If the U</w:t>
      </w:r>
      <w:r w:rsidRPr="000C6B0D">
        <w:rPr>
          <w:sz w:val="22"/>
          <w:u w:val="single"/>
        </w:rPr>
        <w:t xml:space="preserve">nited </w:t>
      </w:r>
      <w:r w:rsidRPr="00E0306F">
        <w:rPr>
          <w:sz w:val="22"/>
          <w:highlight w:val="cyan"/>
          <w:u w:val="single"/>
        </w:rPr>
        <w:t>S</w:t>
      </w:r>
      <w:r w:rsidRPr="000C6B0D">
        <w:rPr>
          <w:sz w:val="22"/>
          <w:u w:val="single"/>
        </w:rPr>
        <w:t xml:space="preserve">tates </w:t>
      </w:r>
      <w:r w:rsidRPr="00E0306F">
        <w:rPr>
          <w:sz w:val="22"/>
          <w:highlight w:val="cyan"/>
          <w:u w:val="single"/>
        </w:rPr>
        <w:t>is serious</w:t>
      </w:r>
      <w:r w:rsidRPr="000C6B0D">
        <w:rPr>
          <w:sz w:val="22"/>
          <w:u w:val="single"/>
        </w:rPr>
        <w:t xml:space="preserve"> about its commitment to combat climate change, then </w:t>
      </w:r>
      <w:r w:rsidRPr="00E0306F">
        <w:rPr>
          <w:sz w:val="22"/>
          <w:highlight w:val="cyan"/>
          <w:u w:val="single"/>
        </w:rPr>
        <w:t>action to minimize</w:t>
      </w:r>
      <w:r w:rsidRPr="000C6B0D">
        <w:rPr>
          <w:sz w:val="22"/>
          <w:u w:val="single"/>
        </w:rPr>
        <w:t xml:space="preserve"> fugitive methane </w:t>
      </w:r>
      <w:r w:rsidRPr="00E0306F">
        <w:rPr>
          <w:sz w:val="22"/>
          <w:highlight w:val="cyan"/>
          <w:u w:val="single"/>
        </w:rPr>
        <w:t>emissions must start now</w:t>
      </w:r>
      <w:r w:rsidRPr="000C6B0D">
        <w:rPr>
          <w:sz w:val="22"/>
          <w:u w:val="single"/>
        </w:rPr>
        <w:t>.</w:t>
      </w:r>
      <w:r w:rsidRPr="000C6B0D">
        <w:rPr>
          <w:sz w:val="10"/>
        </w:rPr>
        <w:t xml:space="preserve"> Climate change has already "had widespread impacts on human and natural systems," and will have much graver consequences if it is not constrained. n67 The Intergovernmental Panel on Climate Change ("IPCC") forecasts that global temperatures will increase 0.3 to 0.7 degrees Celsius by 2035 and may rise by as much as 4.8 degrees Celsius by the turn of the Twenty-second century if immediate action is not taken to reduce greenhouse gas emissions. n68 These forecasts may already be outdated. Recent evidence suggests that global temperatures may be rising faster [*543] than the IPCC's most recent projections suggest. n69 Reducing fugitive methane emissions will have an important near-term effect on current global warming trends. The international community has identified preventing a two-degree Celsius increase in global temperatures above preindustrial levels as the key to avoiding the most disastrous effects of climate change. n70 If current GHG emissions levels continue to rise in concert with recent trends, the two-degree Celsius threshold will be surpassed in only thirty years. n71 More than 180 countries have pledged to significantly reduce their GHG emissions to curb this trend. n72 Meeting these pledges alone, however, will not be enough to stay below this threshold. </w:t>
      </w:r>
      <w:r w:rsidRPr="000C6B0D">
        <w:rPr>
          <w:sz w:val="22"/>
          <w:u w:val="single"/>
        </w:rPr>
        <w:t xml:space="preserve">Reducing fugitive methane emissions is a crucial step in averting the two-degree Celsius tipping point </w:t>
      </w:r>
      <w:r w:rsidRPr="000C6B0D">
        <w:rPr>
          <w:sz w:val="10"/>
        </w:rPr>
        <w:t xml:space="preserve">and will have an important near-term effect on global warming in two ways. First, because methane remains in the atmosphere for a significantly shorter period of time that carbon, the payoff from reducing methane emissions will be realized much more quickly than a similar reduction in carbon emissions; methane "will be cleansed from the atmosphere fairly quickly [once] emissions cease." n73 Second, </w:t>
      </w:r>
      <w:r w:rsidRPr="000C6B0D">
        <w:rPr>
          <w:sz w:val="22"/>
          <w:u w:val="single"/>
        </w:rPr>
        <w:t>because methane is a significantly more potent GHG over a twenty-year period, reducing methane emissions will have a much greater near-term effect on warming trends than a similar reduction of carbon emissions</w:t>
      </w:r>
      <w:r w:rsidRPr="000C6B0D">
        <w:rPr>
          <w:sz w:val="10"/>
        </w:rPr>
        <w:t xml:space="preserve">. n74 The U.N. Environment </w:t>
      </w:r>
      <w:proofErr w:type="spellStart"/>
      <w:r w:rsidRPr="000C6B0D">
        <w:rPr>
          <w:sz w:val="10"/>
        </w:rPr>
        <w:t>Programme</w:t>
      </w:r>
      <w:proofErr w:type="spellEnd"/>
      <w:r w:rsidRPr="000C6B0D">
        <w:rPr>
          <w:sz w:val="10"/>
        </w:rPr>
        <w:t xml:space="preserve"> found that a forty percent reduction in global methane emissions, of which the United States is the leading source, would avoid a 0.3 degree Celsius increase in global temperatures in 2050. n75 In short, reducing fugitive methane emissions will produce a significant [*544] near-term climate benefit that will help stave off dangerous global warming trends. </w:t>
      </w:r>
      <w:r w:rsidRPr="000C6B0D">
        <w:rPr>
          <w:sz w:val="22"/>
          <w:u w:val="single"/>
        </w:rPr>
        <w:t>Additional regulation of methane is required to meet the United States' international and domestic climate commitments</w:t>
      </w:r>
      <w:r w:rsidRPr="000C6B0D">
        <w:rPr>
          <w:sz w:val="10"/>
        </w:rPr>
        <w:t xml:space="preserve"> designed to avert a two-degree Celsius rise in global temperatures. The Obama Administration has set a goal of reducing methane emissions from the oil and natural gas industry by forty to forty-five percent from 2012 levels by 2025. n76 The Administration announced its Climate Action Plan ("CAP" or "the Plan") to address global warming in June 2013. n77 The Plan highlighted methane's role in global temperature increases and the oil and natural gas sector's significant contribution to the rise in atmospheric concentrations of methane. n78 In January 2015, the Obama Administration further detailed its specific goal for reducing methane emissions from the oil and gas industry. n79 Meeting the CAP's goal will require a significant reduction in fugitive methane emissions. </w:t>
      </w:r>
      <w:r w:rsidRPr="000C6B0D">
        <w:rPr>
          <w:sz w:val="22"/>
          <w:u w:val="single"/>
        </w:rPr>
        <w:t>As of 2014, there were more than 510,000 natural gas production wells in the United States</w:t>
      </w:r>
      <w:r w:rsidRPr="000C6B0D">
        <w:rPr>
          <w:sz w:val="10"/>
        </w:rPr>
        <w:t xml:space="preserve">--a fifty-percent increase from 2000--and an additional 536,000 producing oil wells. n80 </w:t>
      </w:r>
      <w:r w:rsidRPr="000C6B0D">
        <w:rPr>
          <w:sz w:val="22"/>
          <w:u w:val="single"/>
        </w:rPr>
        <w:t xml:space="preserve">This number will continue to rise as domestic oil and natural gas production surges over the next decade, increasing the potential quantity of fugitive methane emissions. The CAP's forty to forty-five percent reduction goal is likely unattainable without strong federal regulations that control methane emissions from the expanding domestic oil and natural gas industry. </w:t>
      </w:r>
      <w:r w:rsidRPr="000C6B0D">
        <w:rPr>
          <w:sz w:val="10"/>
        </w:rPr>
        <w:t xml:space="preserve">Lastly, reducing fugitive methane emissions from oil and natural gas operations is profitable for oil and natural gas producers, and the necessary technology is already available. Because methane is the primary component of natural gas, any methane that is lost to the atmosphere during the production process equates to a loss of profit for oil and gas companies, as that methane represents gas that cannot be transported and sold to consumers. EPA estimates that more than US$ 1 billion worth of natural gas is lost through domestic fugitive emissions every year. n81 Other studies estimate the losses as high as US$ 30 billion worldwide. n82 [*545] Capturing these profits by reducing fugitive methane emissions is currently possible at a low cost to oil and natural gas producers. Reducing methane emissions forty percent below projected 2018 levels will cost the industry "less than 1% of annual industry capital expenditures" while "saving the U.S. economy and consumers over $ 100 [million] per year." n83 This reduction can be achieved using any one of sixty-nine available technologies that "pay back within three years," and more than half of which pay for themselves within one year. n84 </w:t>
      </w:r>
      <w:r w:rsidRPr="00E0306F">
        <w:rPr>
          <w:sz w:val="22"/>
          <w:highlight w:val="cyan"/>
          <w:u w:val="single"/>
        </w:rPr>
        <w:t>Despite the cost</w:t>
      </w:r>
      <w:r w:rsidRPr="000C6B0D">
        <w:rPr>
          <w:sz w:val="22"/>
          <w:u w:val="single"/>
        </w:rPr>
        <w:t xml:space="preserve"> </w:t>
      </w:r>
      <w:r w:rsidRPr="00E0306F">
        <w:rPr>
          <w:sz w:val="22"/>
          <w:highlight w:val="cyan"/>
          <w:u w:val="single"/>
        </w:rPr>
        <w:t>savings</w:t>
      </w:r>
      <w:r w:rsidRPr="000C6B0D">
        <w:rPr>
          <w:sz w:val="22"/>
          <w:u w:val="single"/>
        </w:rPr>
        <w:t xml:space="preserve"> available from capturing fugitive methane emissions, oil and natural gas </w:t>
      </w:r>
      <w:r w:rsidRPr="00E0306F">
        <w:rPr>
          <w:sz w:val="22"/>
          <w:highlight w:val="cyan"/>
          <w:u w:val="single"/>
        </w:rPr>
        <w:t>producers</w:t>
      </w:r>
      <w:r w:rsidRPr="000C6B0D">
        <w:rPr>
          <w:sz w:val="22"/>
          <w:u w:val="single"/>
        </w:rPr>
        <w:t xml:space="preserve"> </w:t>
      </w:r>
      <w:r w:rsidRPr="00E0306F">
        <w:rPr>
          <w:sz w:val="22"/>
          <w:highlight w:val="cyan"/>
          <w:u w:val="single"/>
        </w:rPr>
        <w:t>have shown a reluctance to implement</w:t>
      </w:r>
      <w:r w:rsidRPr="000C6B0D">
        <w:rPr>
          <w:sz w:val="22"/>
          <w:u w:val="single"/>
        </w:rPr>
        <w:t xml:space="preserve"> effective </w:t>
      </w:r>
      <w:r w:rsidRPr="00E0306F">
        <w:rPr>
          <w:sz w:val="22"/>
          <w:highlight w:val="cyan"/>
          <w:u w:val="single"/>
        </w:rPr>
        <w:t>best practices</w:t>
      </w:r>
      <w:r w:rsidRPr="000C6B0D">
        <w:rPr>
          <w:sz w:val="22"/>
          <w:u w:val="single"/>
        </w:rPr>
        <w:t xml:space="preserve"> and controls to minimize fugitive methane emissions. </w:t>
      </w:r>
      <w:r w:rsidRPr="00E0306F">
        <w:rPr>
          <w:sz w:val="22"/>
          <w:highlight w:val="cyan"/>
          <w:u w:val="single"/>
        </w:rPr>
        <w:t>Requiring such controls will ensure that they are implemented</w:t>
      </w:r>
      <w:r w:rsidRPr="000C6B0D">
        <w:rPr>
          <w:sz w:val="22"/>
          <w:u w:val="single"/>
        </w:rPr>
        <w:t xml:space="preserve">. </w:t>
      </w:r>
      <w:r w:rsidRPr="000C6B0D">
        <w:rPr>
          <w:sz w:val="10"/>
        </w:rPr>
        <w:t xml:space="preserve">IV. EPA REGULATIONS FOR REDUCING METHANE EMISSIONS FROM NEW AND MODIFIED OIL AND NATURAL GAS SOURCES DO NOT GO FAR ENOUGH The EPA has authority to regulate methane emissions from the oil and natural gas industry under the Clean Air Act ("CAA" or "the Act"). Although the CAA did not directly address GHGs when it was drafted, n85 the Act gives EPA broad authority to determine what constitutes a pollutant that poses a threat to public health and welfare, and provides a variety of regulatory schemes to regulate industrial sources of these pollutants. n86 The U.S. Supreme Court has upheld EPA's interpretation that the CAA grants it the authority to regulate GHGs from mobile and stationary emissions sources. n87 Section 111 of the CAA sets forth the primary mechanism for EPA to regulate GHGs from stationary sources. EPA has already taken steps to control methane emissions from new oil and natural gas sources, indirectly and directly, under section 111(b)'s New Source Performance Standards ("NSPS"). These regulatory measures are an important first step toward achieving meaningful reductions of atmospheric methane, but they do not go far enough. Additional action should be taken under section 111(d) to reduce fugitive emissions from existing sources. [*546] A. EPA'S METHANE ENDANGERMENT FINDING AND INDIRECT REGULATION THROUGH THE 2012 NEW SOURCE PERFORMANCE STANDARDS EPA took its first step to reduce methane emissions from the oil and natural gas industry in 2012. CAA section 111(b)(1)(A) requires the EPA Administrator to list industries ("categories of stationary sources") that in her judgment, "cause[], or contribute[] significantly to, air pollution which may reasonably be anticipated to endanger public health or welfare." n88 In 1979, EPA promulgated a list of stationary source categories that it deemed necessary to regulate under section 111, which include crude oil and natural gas sources as regulatory priorities. n89 The oil and natural gas source category listing gave the EPA broad authority under section 111 to regulate air pollution from any and all emissions points in the oil and natural gas production, processing, transmission, and storage processes. n90 Listing the oil and natural industry under section 111 also triggered EPA's obligation to "establish a standard of performance for any pollutant emitted by [the oil and natural gas industry] as long as the EPA has a rational basis for setting a standard for the pollutant." n91 EPA has determined that methane is an air pollutant that "may reasonably be anticipated to endanger the public health and to endanger the public welfare of current and future generations." n92 This "endangerment finding" gives EPA the authority to regulate methane from the oil and natural gas industry under CAA section 111. EPA finalized its first set of sweeping regulations for the oil and natural gas industry in 2012. n93 The 2012 New Source Performance Standards ("2012 NSPS") for the oil and natural gas sector targeted oil and gas emissions of volatile organic compounds ("VOCs") from new sources. n94 The 2012 NSPS sought to reduce VOC emissions in four ways. First, the rule requires natural gas producers to use "reduced emissions completions," also known as "green completions," to [*547] reduce the quantity of VOCs released when a new natural gas well is prepared for production. n95 Second, it requires VOC emissions reductions of ninety-five percent from storage vessels in the oil and natural gas production process and in the natural gas processing, transmission, and storage processes, as well as from wet seal centrifugal compressors in the production and processing segments of oil and natural gas extraction and development. n96 Third, the rule sets a bleed rate limit from pneumatic controllers that leak natural gas into the atmosphere. n97 Fourth, the rule implements heightened requirements for the detection and repair of leaks from oil and natural gas processing equipment. n98 Although the 2012 NSPS did not directly regulate methane emissions, EPA anticipated that significant methane reductions would be an indirect effect of the rule. Oil and natural gas producers are required to install control devices on new sources to reduce VOC emissions that have the co-benefit of capturing and reducing fugitive methane emissions. Due to the co-benefit of methane reduction, EPA estimated that the 2012 NSPS, when fully implemented, will reduce methane emissions from the oil and natural gas industry by one million tons annually. n99 The environmental effects of the 2012 NSPS are just beginning to be realized. Although oil and natural gas producers were required to implement the portions of the rule governing storage tank emissions, pneumatic controllers, and leak detection and repair in October 2012, the rule slowly phased in the requirement that natural gas wells use green completions to reduce emissions at the well head. n100 Early signs, however, are promising. EPA's 2014 GHG Inventory reported that methane emissions from the oil and natural gas industry had decreased twelve percent from 2011 levels. n101 Further emissions reductions are expected now that green completions, which significantly reduce methane emissions from hydraulically fractured wells, are required for all new natural gas wells. B. DIRECT REGULATION OF METHANE EMISSIONS THROUGH THE 2015 NEW SOURCE PERFORMANCE STANDARDS EPA recently built on the 2012 NSPS with its first effort to directly regulate methane emissions from the oil and natural gas sector. On August 18, 2015, EPA [*548] proposed revisions to the 2012 NSPS that extend the scope of the rule to specifically regulate new sources of methane emissions from the oil and natural gas sectors. This rule practically achieved very little for segments of the oil and natural gas industry already regulated under the 2012 NSPS. EPA determined that, for companies already complying with the 2012 NSPS for VOCs, the technology currently in place to regulate VOC emissions also sufficiently reduces methane emissions to comply with the revised NSPS. n102 The rule did institute emissions standards for new oil and natural gas emissions sources and equipment not regulated under the 2012 NSPS. Specifically, EPA is proposing to: (1) require green completions for oil wells in addition to the gas wells already regulated under the 2012 NSPS; (2) regulate methane and VOC emissions from sources "downstream" from well sites, including by requiring a ninety-five percent reduction of VOC and methane emissions from all compressors and pneumatic pumps and mandating that oil and natural gas operators replace reciprocal compressors' rod packing systems after every 26,000 hours of operation or thirty-six months. n103 The rule also requires oil and gas companies to conduct fugitive-emissions surveys at well sites and compressor stations "semiannually with optical gas imaging (OGI) technology and repair the sources of fugitive emissions within 15 days that are found during those surveys." n104 EPA's NSPS regulations are an important first step toward regulating methane emissions from the oil and natural gas industry. EPA estimates that the revised NSPS will "prevent significant new emissions, including 170,000 to 180,000 tons of methane" in 2020, and "340,000 to 400,000 tons of methane" in 2025. n105 V. EPA SHOULD PROMULGATE STRONG REGULATIONS FOR METHANE EMISSIONS FROM EXISTING OIL AND NATURAL GAS SOURCES </w:t>
      </w:r>
      <w:r w:rsidRPr="000C6B0D">
        <w:rPr>
          <w:sz w:val="22"/>
          <w:u w:val="single"/>
        </w:rPr>
        <w:t>EPA's 2012 and 2015 NSPS rulemakings</w:t>
      </w:r>
      <w:r w:rsidRPr="000C6B0D">
        <w:rPr>
          <w:sz w:val="10"/>
        </w:rPr>
        <w:t xml:space="preserve"> go a long way toward stemming the increase of fugitive methane emissions from new oil and natural gas production facilities, but they </w:t>
      </w:r>
      <w:r w:rsidRPr="000C6B0D">
        <w:rPr>
          <w:sz w:val="22"/>
          <w:u w:val="single"/>
        </w:rPr>
        <w:t xml:space="preserve">do not address emissions from existing oil and natural gas operations. </w:t>
      </w:r>
      <w:r w:rsidRPr="000C6B0D">
        <w:rPr>
          <w:sz w:val="10"/>
        </w:rPr>
        <w:t xml:space="preserve">The NSPS for the oil and natural gas sector only governs oil and natural gas production facilities "that commence construction, reconstruction or modification after August 23, 2011." n106 </w:t>
      </w:r>
      <w:r w:rsidRPr="00E0306F">
        <w:rPr>
          <w:sz w:val="22"/>
          <w:highlight w:val="cyan"/>
          <w:u w:val="single"/>
        </w:rPr>
        <w:t xml:space="preserve">Regulating new sources </w:t>
      </w:r>
      <w:r w:rsidRPr="00E0306F">
        <w:rPr>
          <w:rStyle w:val="Emph"/>
          <w:rFonts w:ascii="Times New Roman" w:hAnsi="Times New Roman"/>
          <w:sz w:val="22"/>
          <w:highlight w:val="cyan"/>
        </w:rPr>
        <w:t>alone</w:t>
      </w:r>
      <w:r w:rsidRPr="00E0306F">
        <w:rPr>
          <w:sz w:val="22"/>
          <w:highlight w:val="cyan"/>
          <w:u w:val="single"/>
        </w:rPr>
        <w:t xml:space="preserve"> is</w:t>
      </w:r>
      <w:r w:rsidRPr="000C6B0D">
        <w:rPr>
          <w:sz w:val="22"/>
          <w:u w:val="single"/>
        </w:rPr>
        <w:t xml:space="preserve"> </w:t>
      </w:r>
      <w:r w:rsidRPr="00E0306F">
        <w:rPr>
          <w:rStyle w:val="Emph"/>
          <w:rFonts w:ascii="Times New Roman" w:hAnsi="Times New Roman"/>
          <w:sz w:val="22"/>
          <w:highlight w:val="cyan"/>
        </w:rPr>
        <w:t>inadequate</w:t>
      </w:r>
      <w:r w:rsidRPr="000C6B0D">
        <w:rPr>
          <w:sz w:val="22"/>
          <w:u w:val="single"/>
        </w:rPr>
        <w:t xml:space="preserve"> to address methane emissions </w:t>
      </w:r>
      <w:r w:rsidRPr="00E0306F">
        <w:rPr>
          <w:sz w:val="22"/>
          <w:highlight w:val="cyan"/>
          <w:u w:val="single"/>
        </w:rPr>
        <w:t>because</w:t>
      </w:r>
      <w:r w:rsidRPr="000C6B0D">
        <w:rPr>
          <w:sz w:val="22"/>
          <w:u w:val="single"/>
        </w:rPr>
        <w:t xml:space="preserve"> </w:t>
      </w:r>
      <w:r w:rsidRPr="00E0306F">
        <w:rPr>
          <w:sz w:val="22"/>
          <w:highlight w:val="cyan"/>
          <w:u w:val="single"/>
        </w:rPr>
        <w:t>existing sources represent a large share</w:t>
      </w:r>
      <w:r w:rsidRPr="000C6B0D">
        <w:rPr>
          <w:sz w:val="22"/>
          <w:u w:val="single"/>
        </w:rPr>
        <w:t xml:space="preserve"> of the problem and will continue to for years to come. </w:t>
      </w:r>
      <w:r w:rsidRPr="000C6B0D">
        <w:rPr>
          <w:sz w:val="10"/>
        </w:rPr>
        <w:t xml:space="preserve">[*549] The opportunity is ripe to regulate existing sources under section 111(d) of the Clean Air Act. The 2015 NSPS triggers EPA's authority to regulate existing sources under section 111(d). EPA should seize this authority to set a federal backstop for methane emissions from existing oil and natural gas sources. Under section 111(d), EPA determines a standard that reflects the best system of emissions reduction ("BSER") for methane from the oil and natural gas sector. States are then given the flexibility to tailor implementation plans to the unique circumstances of the oil and gas industry and geology in each state in order to meet the federal standard in the most efficient way possible. A. REGULATION OF EXISTING SOURCES IS CRUCIAL TO ACHIEVING NECESSARY NEAR-AND MID-TERM METHANE EMISSIONS REDUCTIONS FROM THE OIL AND GAS SECTOR </w:t>
      </w:r>
      <w:r w:rsidRPr="000C6B0D">
        <w:rPr>
          <w:sz w:val="22"/>
          <w:u w:val="single"/>
        </w:rPr>
        <w:t>Regulating fugitive methane emissions from new sources only addresses the tip of the iceberg. Existing oil and gas wells will continue to contribute significant fugitive methane emissions after the 2012 and 2015 NSPS rulemakings are fully implemented. Even when anticipated emissions reductions from the 2012 NSPS are accounted for, methane emissions from "oil and gas activities are projected to grow 4.5% from 2011 to 201</w:t>
      </w:r>
      <w:r w:rsidRPr="000C6B0D">
        <w:rPr>
          <w:sz w:val="10"/>
        </w:rPr>
        <w:t xml:space="preserve">8." n107 Although most of the 4.5% growth will be from the oil sector, </w:t>
      </w:r>
      <w:r w:rsidRPr="00E0306F">
        <w:rPr>
          <w:sz w:val="22"/>
          <w:highlight w:val="cyan"/>
          <w:u w:val="single"/>
        </w:rPr>
        <w:t>all</w:t>
      </w:r>
      <w:r w:rsidRPr="000C6B0D">
        <w:rPr>
          <w:sz w:val="22"/>
          <w:u w:val="single"/>
        </w:rPr>
        <w:t xml:space="preserve"> natural gas emissions </w:t>
      </w:r>
      <w:r w:rsidRPr="00E0306F">
        <w:rPr>
          <w:sz w:val="22"/>
          <w:highlight w:val="cyan"/>
          <w:u w:val="single"/>
        </w:rPr>
        <w:t>reductions due to the</w:t>
      </w:r>
      <w:r w:rsidRPr="000C6B0D">
        <w:rPr>
          <w:sz w:val="22"/>
          <w:u w:val="single"/>
        </w:rPr>
        <w:t xml:space="preserve"> 2012 </w:t>
      </w:r>
      <w:r w:rsidRPr="00E0306F">
        <w:rPr>
          <w:sz w:val="22"/>
          <w:highlight w:val="cyan"/>
          <w:u w:val="single"/>
        </w:rPr>
        <w:t>NSPS will be offset by</w:t>
      </w:r>
      <w:r w:rsidRPr="000C6B0D">
        <w:rPr>
          <w:sz w:val="22"/>
          <w:u w:val="single"/>
        </w:rPr>
        <w:t xml:space="preserve"> an equal </w:t>
      </w:r>
      <w:r w:rsidRPr="00E0306F">
        <w:rPr>
          <w:sz w:val="22"/>
          <w:highlight w:val="cyan"/>
          <w:u w:val="single"/>
        </w:rPr>
        <w:t>increase</w:t>
      </w:r>
      <w:r w:rsidRPr="000C6B0D">
        <w:rPr>
          <w:sz w:val="22"/>
          <w:u w:val="single"/>
        </w:rPr>
        <w:t xml:space="preserve"> in emissions </w:t>
      </w:r>
      <w:r w:rsidRPr="00E0306F">
        <w:rPr>
          <w:sz w:val="22"/>
          <w:highlight w:val="cyan"/>
          <w:u w:val="single"/>
        </w:rPr>
        <w:t>due to</w:t>
      </w:r>
      <w:r w:rsidRPr="000C6B0D">
        <w:rPr>
          <w:sz w:val="22"/>
          <w:u w:val="single"/>
        </w:rPr>
        <w:t xml:space="preserve"> increased natural gas </w:t>
      </w:r>
      <w:r w:rsidRPr="00E0306F">
        <w:rPr>
          <w:sz w:val="22"/>
          <w:highlight w:val="cyan"/>
          <w:u w:val="single"/>
        </w:rPr>
        <w:t>exploration</w:t>
      </w:r>
      <w:r w:rsidRPr="000C6B0D">
        <w:rPr>
          <w:sz w:val="22"/>
          <w:u w:val="single"/>
        </w:rPr>
        <w:t xml:space="preserve"> and production</w:t>
      </w:r>
      <w:r w:rsidRPr="000C6B0D">
        <w:rPr>
          <w:sz w:val="10"/>
        </w:rPr>
        <w:t xml:space="preserve">. n108 </w:t>
      </w:r>
      <w:r w:rsidRPr="000C6B0D">
        <w:rPr>
          <w:sz w:val="22"/>
          <w:u w:val="single"/>
        </w:rPr>
        <w:t xml:space="preserve">"[B]y 2018, </w:t>
      </w:r>
      <w:r w:rsidRPr="00E0306F">
        <w:rPr>
          <w:sz w:val="22"/>
          <w:highlight w:val="cyan"/>
          <w:u w:val="single"/>
        </w:rPr>
        <w:t>nearly 90 percent of</w:t>
      </w:r>
      <w:r w:rsidRPr="000C6B0D">
        <w:rPr>
          <w:sz w:val="22"/>
          <w:u w:val="single"/>
        </w:rPr>
        <w:t xml:space="preserve"> the oil and gas sector's methane </w:t>
      </w:r>
      <w:r w:rsidRPr="00E0306F">
        <w:rPr>
          <w:sz w:val="22"/>
          <w:highlight w:val="cyan"/>
          <w:u w:val="single"/>
        </w:rPr>
        <w:t>emissions will come from</w:t>
      </w:r>
      <w:r w:rsidRPr="000C6B0D">
        <w:rPr>
          <w:sz w:val="22"/>
          <w:u w:val="single"/>
        </w:rPr>
        <w:t xml:space="preserve"> </w:t>
      </w:r>
      <w:r w:rsidRPr="00E0306F">
        <w:rPr>
          <w:sz w:val="22"/>
          <w:highlight w:val="cyan"/>
          <w:u w:val="single"/>
        </w:rPr>
        <w:t>sources</w:t>
      </w:r>
      <w:r w:rsidRPr="000C6B0D">
        <w:rPr>
          <w:sz w:val="22"/>
          <w:u w:val="single"/>
        </w:rPr>
        <w:t xml:space="preserve"> that were </w:t>
      </w:r>
      <w:r w:rsidRPr="00E0306F">
        <w:rPr>
          <w:sz w:val="22"/>
          <w:highlight w:val="cyan"/>
          <w:u w:val="single"/>
        </w:rPr>
        <w:t>already in operation by 2011</w:t>
      </w:r>
      <w:r w:rsidRPr="000C6B0D">
        <w:rPr>
          <w:sz w:val="22"/>
          <w:u w:val="single"/>
        </w:rPr>
        <w:t>."</w:t>
      </w:r>
      <w:r w:rsidRPr="000C6B0D">
        <w:rPr>
          <w:sz w:val="10"/>
        </w:rPr>
        <w:t xml:space="preserve"> n109 </w:t>
      </w:r>
      <w:r w:rsidRPr="00E0306F">
        <w:rPr>
          <w:sz w:val="22"/>
          <w:highlight w:val="cyan"/>
          <w:u w:val="single"/>
        </w:rPr>
        <w:t>Any</w:t>
      </w:r>
      <w:r w:rsidRPr="000C6B0D">
        <w:rPr>
          <w:sz w:val="22"/>
          <w:u w:val="single"/>
        </w:rPr>
        <w:t xml:space="preserve"> meaningful </w:t>
      </w:r>
      <w:r w:rsidRPr="00E0306F">
        <w:rPr>
          <w:sz w:val="22"/>
          <w:highlight w:val="cyan"/>
          <w:u w:val="single"/>
        </w:rPr>
        <w:t>effort</w:t>
      </w:r>
      <w:r w:rsidRPr="000C6B0D">
        <w:rPr>
          <w:sz w:val="22"/>
          <w:u w:val="single"/>
        </w:rPr>
        <w:t xml:space="preserve"> to address fugitive methane emissions </w:t>
      </w:r>
      <w:r w:rsidRPr="00E0306F">
        <w:rPr>
          <w:sz w:val="22"/>
          <w:highlight w:val="cyan"/>
          <w:u w:val="single"/>
        </w:rPr>
        <w:t>must include strong regulations on existing sources</w:t>
      </w:r>
      <w:r w:rsidRPr="000C6B0D">
        <w:rPr>
          <w:sz w:val="22"/>
          <w:u w:val="single"/>
        </w:rPr>
        <w:t>.</w:t>
      </w:r>
      <w:r w:rsidRPr="000C6B0D">
        <w:rPr>
          <w:sz w:val="10"/>
        </w:rPr>
        <w:t xml:space="preserve"> </w:t>
      </w:r>
      <w:r w:rsidRPr="000C6B0D">
        <w:rPr>
          <w:sz w:val="22"/>
          <w:u w:val="single"/>
        </w:rPr>
        <w:t>Industry opponents of regulation claim that regulating methane emissions from existing sources is unnecessary to control the oil and natural gas sector's fugitive methane emissions problem. They argue that the shift to harnessing shale resources now accounts for the majority of domestic natural gas production. The production cycle for a shale well looks very different from that of a conventional oil or natural gas well; for the latter, the production rate drops off fifty percent in the first two years, but the drop-off then slows dramatically and the well continues to provide a solid output for twenty years or more.</w:t>
      </w:r>
      <w:r w:rsidRPr="000C6B0D">
        <w:rPr>
          <w:sz w:val="10"/>
        </w:rPr>
        <w:t xml:space="preserve"> n110 By contrast, production in shale formations is characterized by the "Red Queen" syndrome--wells [*550] must continually be drilled to maintain the same level of production. n111 </w:t>
      </w:r>
      <w:r w:rsidRPr="000C6B0D">
        <w:rPr>
          <w:sz w:val="22"/>
          <w:u w:val="single"/>
        </w:rPr>
        <w:t>Shale wells' level of production is usually initially higher than that of conventional wells, but production then rapidly declines. After a year, production is down sixty to seventy percent, and further production is often economically infeasible</w:t>
      </w:r>
      <w:r w:rsidRPr="000C6B0D">
        <w:rPr>
          <w:sz w:val="10"/>
        </w:rPr>
        <w:t xml:space="preserve">--with wells producing only five to ten percent of initial production, prompting companies to retire shale wells after just four or five years. n112 If the productive life of a shale well is no more than four years, then "old" shale wells should phase out of production by 2016 or 2017, and the majority of remaining, producing shale wells will have commenced production after 2011 and be subject to the 2012 NSPS. </w:t>
      </w:r>
      <w:r w:rsidRPr="000C6B0D">
        <w:rPr>
          <w:sz w:val="22"/>
          <w:u w:val="single"/>
        </w:rPr>
        <w:t>Industry argues that regulating existing shale wells is unnecessary because the majority of producing shale wells will be subject to the NSPS within a couple of years, which is less time than it would take to propose and finalize a standard for these existing wells. This argument has four major flaws. First and foremost, as documented above, the 2012 and 2015 NSPS will only reduce emissions from these sources to a limited extent. Second, although shale oil and gas dominate headlines and have led to the resurgence in domestic energy production, conventional wells still produce the majority of domestic oil and just under half of domestic natural gas.</w:t>
      </w:r>
      <w:r w:rsidRPr="000C6B0D">
        <w:rPr>
          <w:sz w:val="10"/>
        </w:rPr>
        <w:t xml:space="preserve"> n113 </w:t>
      </w:r>
      <w:r w:rsidRPr="000C6B0D">
        <w:rPr>
          <w:sz w:val="22"/>
          <w:u w:val="single"/>
        </w:rPr>
        <w:t xml:space="preserve">This means that </w:t>
      </w:r>
      <w:r w:rsidRPr="00E0306F">
        <w:rPr>
          <w:sz w:val="22"/>
          <w:highlight w:val="cyan"/>
          <w:u w:val="single"/>
        </w:rPr>
        <w:t>nearly half of</w:t>
      </w:r>
      <w:r w:rsidRPr="000C6B0D">
        <w:rPr>
          <w:sz w:val="22"/>
          <w:u w:val="single"/>
        </w:rPr>
        <w:t xml:space="preserve"> the </w:t>
      </w:r>
      <w:r w:rsidRPr="00E0306F">
        <w:rPr>
          <w:sz w:val="22"/>
          <w:highlight w:val="cyan"/>
          <w:u w:val="single"/>
        </w:rPr>
        <w:t>more than 500,000</w:t>
      </w:r>
      <w:r w:rsidRPr="000C6B0D">
        <w:rPr>
          <w:sz w:val="22"/>
          <w:u w:val="single"/>
        </w:rPr>
        <w:t xml:space="preserve"> natural gas </w:t>
      </w:r>
      <w:r w:rsidRPr="00E0306F">
        <w:rPr>
          <w:sz w:val="22"/>
          <w:highlight w:val="cyan"/>
          <w:u w:val="single"/>
        </w:rPr>
        <w:t>wells</w:t>
      </w:r>
      <w:r w:rsidRPr="000C6B0D">
        <w:rPr>
          <w:sz w:val="22"/>
          <w:u w:val="single"/>
        </w:rPr>
        <w:t xml:space="preserve"> currently operating in the United States </w:t>
      </w:r>
      <w:r w:rsidRPr="00E0306F">
        <w:rPr>
          <w:sz w:val="22"/>
          <w:highlight w:val="cyan"/>
          <w:u w:val="single"/>
        </w:rPr>
        <w:t>may remain in operation for</w:t>
      </w:r>
      <w:r w:rsidRPr="000C6B0D">
        <w:rPr>
          <w:sz w:val="22"/>
          <w:u w:val="single"/>
        </w:rPr>
        <w:t xml:space="preserve"> up to </w:t>
      </w:r>
      <w:r w:rsidRPr="00E0306F">
        <w:rPr>
          <w:sz w:val="22"/>
          <w:highlight w:val="cyan"/>
          <w:u w:val="single"/>
        </w:rPr>
        <w:t>twenty years or more</w:t>
      </w:r>
      <w:r w:rsidRPr="000C6B0D">
        <w:rPr>
          <w:sz w:val="22"/>
          <w:u w:val="single"/>
        </w:rPr>
        <w:t>--the average life of a conventional well--and continue to emit significant quantities of methane</w:t>
      </w:r>
      <w:r w:rsidRPr="000C6B0D">
        <w:rPr>
          <w:sz w:val="10"/>
        </w:rPr>
        <w:t xml:space="preserve">. n114 </w:t>
      </w:r>
      <w:r w:rsidRPr="000C6B0D">
        <w:rPr>
          <w:sz w:val="22"/>
          <w:u w:val="single"/>
        </w:rPr>
        <w:t xml:space="preserve">The current NSPS regime, of course, does not reach any of these existing wells at all. </w:t>
      </w:r>
      <w:r w:rsidRPr="00E0306F">
        <w:rPr>
          <w:sz w:val="22"/>
          <w:highlight w:val="cyan"/>
          <w:u w:val="single"/>
        </w:rPr>
        <w:t>Opposing EPA regulations</w:t>
      </w:r>
      <w:r w:rsidRPr="000C6B0D">
        <w:rPr>
          <w:sz w:val="22"/>
          <w:u w:val="single"/>
        </w:rPr>
        <w:t xml:space="preserve"> for existing sources based on shale well trends </w:t>
      </w:r>
      <w:r w:rsidRPr="00E0306F">
        <w:rPr>
          <w:sz w:val="22"/>
          <w:highlight w:val="cyan"/>
          <w:u w:val="single"/>
        </w:rPr>
        <w:t>would leave half of all wells unregulated</w:t>
      </w:r>
      <w:r w:rsidRPr="000C6B0D">
        <w:rPr>
          <w:sz w:val="22"/>
          <w:u w:val="single"/>
        </w:rPr>
        <w:t xml:space="preserve">. </w:t>
      </w:r>
      <w:r w:rsidRPr="000C6B0D">
        <w:rPr>
          <w:sz w:val="10"/>
        </w:rPr>
        <w:t xml:space="preserve">Third, there is reason to believe that shale wells' longevity will begin to increase in the years ahead. With the advent of shale production, companies are still devising how to maximize the productive life of shale gas wells. Shale wells have steadily increased their output since 2008 as producers streamline and improve drilling techniques. n115 The productive life of shale oil and gas wells may [*551] become much longer than four years. Additionally, as new technologies are developed, it is "possible that these new methods could be used to rework existing wells and renew their productivity." n116 Fourth, </w:t>
      </w:r>
      <w:r w:rsidRPr="000C6B0D">
        <w:rPr>
          <w:sz w:val="22"/>
          <w:u w:val="single"/>
        </w:rPr>
        <w:t>even as existing oil and natural gas wells go offline, existing infrastructure, including separators, compressors, storage tanks, and piping will likely continue to operate and simply be used to process and transport much of the natural gas from new wells. Natural gas transmission and storage is the largest source of methane emissions from the oil and natural gas industry, and natural gas transmission, storage, and processing combined represent more than half of methane emissions from the oil and natural gas industry</w:t>
      </w:r>
      <w:r w:rsidRPr="000C6B0D">
        <w:rPr>
          <w:sz w:val="10"/>
        </w:rPr>
        <w:t xml:space="preserve">. n117 Natural gas production, or the drilling for and extraction of natural gas at the wellhead site, contributes less than a third of the oil and natural gas industry's methane emissions. n118 </w:t>
      </w:r>
      <w:r w:rsidRPr="000C6B0D">
        <w:rPr>
          <w:sz w:val="22"/>
          <w:u w:val="single"/>
        </w:rPr>
        <w:t xml:space="preserve">While replacing existing wells with new wells subject to the NSPS will decrease methane emissions, </w:t>
      </w:r>
      <w:r w:rsidRPr="00E0306F">
        <w:rPr>
          <w:sz w:val="22"/>
          <w:highlight w:val="cyan"/>
          <w:u w:val="single"/>
        </w:rPr>
        <w:t>if</w:t>
      </w:r>
      <w:r w:rsidRPr="000C6B0D">
        <w:rPr>
          <w:sz w:val="22"/>
          <w:u w:val="single"/>
        </w:rPr>
        <w:t xml:space="preserve"> the </w:t>
      </w:r>
      <w:r w:rsidRPr="00E0306F">
        <w:rPr>
          <w:sz w:val="22"/>
          <w:highlight w:val="cyan"/>
          <w:u w:val="single"/>
        </w:rPr>
        <w:t>new wells are</w:t>
      </w:r>
      <w:r w:rsidRPr="000C6B0D">
        <w:rPr>
          <w:sz w:val="22"/>
          <w:u w:val="single"/>
        </w:rPr>
        <w:t xml:space="preserve"> </w:t>
      </w:r>
      <w:r w:rsidRPr="00E0306F">
        <w:rPr>
          <w:sz w:val="22"/>
          <w:highlight w:val="cyan"/>
          <w:u w:val="single"/>
        </w:rPr>
        <w:t>connected to existing</w:t>
      </w:r>
      <w:r w:rsidRPr="000C6B0D">
        <w:rPr>
          <w:sz w:val="22"/>
          <w:u w:val="single"/>
        </w:rPr>
        <w:t xml:space="preserve"> transmission, storage, and process </w:t>
      </w:r>
      <w:r w:rsidRPr="00E0306F">
        <w:rPr>
          <w:sz w:val="22"/>
          <w:highlight w:val="cyan"/>
          <w:u w:val="single"/>
        </w:rPr>
        <w:t>equipment</w:t>
      </w:r>
      <w:r w:rsidRPr="000C6B0D">
        <w:rPr>
          <w:sz w:val="22"/>
          <w:u w:val="single"/>
        </w:rPr>
        <w:t xml:space="preserve">, </w:t>
      </w:r>
      <w:r w:rsidRPr="00E0306F">
        <w:rPr>
          <w:sz w:val="22"/>
          <w:highlight w:val="cyan"/>
          <w:u w:val="single"/>
        </w:rPr>
        <w:t>then</w:t>
      </w:r>
      <w:r w:rsidRPr="000C6B0D">
        <w:rPr>
          <w:sz w:val="22"/>
          <w:u w:val="single"/>
        </w:rPr>
        <w:t xml:space="preserve"> the oil and natural gas </w:t>
      </w:r>
      <w:r w:rsidRPr="00E0306F">
        <w:rPr>
          <w:sz w:val="22"/>
          <w:highlight w:val="cyan"/>
          <w:u w:val="single"/>
        </w:rPr>
        <w:t>industry will</w:t>
      </w:r>
      <w:r w:rsidRPr="000C6B0D">
        <w:rPr>
          <w:sz w:val="22"/>
          <w:u w:val="single"/>
        </w:rPr>
        <w:t xml:space="preserve"> </w:t>
      </w:r>
      <w:r w:rsidRPr="00E0306F">
        <w:rPr>
          <w:sz w:val="22"/>
          <w:highlight w:val="cyan"/>
          <w:u w:val="single"/>
        </w:rPr>
        <w:t>continue</w:t>
      </w:r>
      <w:r w:rsidRPr="000C6B0D">
        <w:rPr>
          <w:sz w:val="22"/>
          <w:u w:val="single"/>
        </w:rPr>
        <w:t xml:space="preserve"> to produce significant levels of unregulated emissions. Despite claims to the contrary, the oil and natural gas industry will continue </w:t>
      </w:r>
      <w:r w:rsidRPr="00E0306F">
        <w:rPr>
          <w:sz w:val="22"/>
          <w:highlight w:val="cyan"/>
          <w:u w:val="single"/>
        </w:rPr>
        <w:t>to be a significant source of methane</w:t>
      </w:r>
      <w:r w:rsidRPr="000C6B0D">
        <w:rPr>
          <w:sz w:val="22"/>
          <w:u w:val="single"/>
        </w:rPr>
        <w:t xml:space="preserve"> emissions for decades to come if EPA does not regulate emissions from existing sources. Doing so will ensure that methane is not emitted unchecked, be it from conventionally drilled wells, oil and natural gas infrastructure, or shale wells. </w:t>
      </w:r>
      <w:r w:rsidRPr="000C6B0D">
        <w:rPr>
          <w:sz w:val="10"/>
        </w:rPr>
        <w:t xml:space="preserve">B. EPA SHOULD REGULATE METHANE EMISSIONS FROM EXISTING OIL AND NATURAL GAS SOURCES UNDER SECTION 111(D) OF THE CLEAN AIR ACT EPA has laid the groundwork for regulating methane emissions from existing oil and natural gas sources. Section 111(d) of the Clean Air Act gives EPA the authority to establish emissions guidelines that reflect the "best system of emission reduction" for a particular air pollutant from an existing source category. n119 Section 111(d) stipulates that EPA shall establish regulations requiring each state to establish standards governing emissions from existing sources that emit any air pollutant that meets two criteria: (1) the air pollutant is neither a criteria pollutant regulated under section 108 nor regulated as a hazardous air pollutant under section 112 of the Act; and (2) the existing source of the air pollutant would, if it were a new source, be regulated under section 111(b). n120 Methane emissions from the oil and natural gas industry will soon match both of these criteria. First, methane is not a criteria pollutant regulated under section [*552] 108, nor is it a hazardous air pollutant regulated under section 112. n121 Second, so long as EPA finalizes the 2015 NSPS with methane regulations for the oil and natural gas industry intact, methane emissions from new oil and natural gas processes will be regulated under section 111(b). Consequently, promulgation of a final 2015 NSPS rulemaking regulating methane emissions from new oil and natural gas industry sources will trigger EPA's authority to regulate existing sources under section 111(d). n122 1. Section 111(d) Uses a Federal-State Partnership to Reduce Emissions from Regulated Sources Section 111(d) relies on collaboration between states and the federal government to achieve emissions reductions from sources regulated under the section. EPA sets a federal technology-based standard that determines the minimum level of emissions reduction that states must achieve through implementation plans. To regulate methane from the oil and natural gas industry under section 111(d), EPA must first identify the best system of emission reduction for methane from the oil and gas industry and set a federal emissions guideline reflecting the reduction achieved by that best performing system. n123 This standard, which EPA is given broad latitude to define, serves as a floor for compliance for sources within each state. n124 Unlike other provisions of the CAA, section 111(d) does not stipulate a methodology EPA must use to determine the BSER for an industrial pollutant. EPA is given broad discretion to choose how it calculates BSER for a pollutant from a source category under section 111(d). n125 For methane emissions from the oil and natural gas industry, EPA could express BSER in a form required under other provisions of the CAA, such as a numerical limit or work practice standards applicable to individual sources. Section 111(d), however, gives the agency the discretion to express BSER as a "basin-wide or statewide emission reduction target," as it did in the CPP. n126 [*553] Regardless of the form BSER takes, the states are given the freedom to formulate specific state plans so long as they do not fall below the federal floor. States do not have to adopt the "best" system identified by EPA; they are given the latitude to devise and adopt a system tailored to the unique circumstances of the oil and gas industry in each state so as to achieve the federal standard in the most efficient and effective way possible. n127 EPA then reviews state plans to ensure that they are reasonably designed to meet the federal guideline. EPA only imposes a methane reduction plan on a state if the state fails to submit a plan to EPA that meets these requirements. n128 2. Regulation under Section 111(d) Is Necessary Because It Permits Each State to Craft a Methane Emissions Reduction Plan that Meets Its Particular Needs While Ensuring a Federal Backstop </w:t>
      </w:r>
      <w:r w:rsidRPr="00E0306F">
        <w:rPr>
          <w:sz w:val="22"/>
          <w:highlight w:val="cyan"/>
          <w:u w:val="single"/>
        </w:rPr>
        <w:t>Section 111(d) is</w:t>
      </w:r>
      <w:r w:rsidRPr="000C6B0D">
        <w:rPr>
          <w:sz w:val="22"/>
          <w:u w:val="single"/>
        </w:rPr>
        <w:t xml:space="preserve"> a </w:t>
      </w:r>
      <w:r w:rsidRPr="00E0306F">
        <w:rPr>
          <w:sz w:val="22"/>
          <w:highlight w:val="cyan"/>
          <w:u w:val="single"/>
        </w:rPr>
        <w:t>particularly appropriate</w:t>
      </w:r>
      <w:r w:rsidRPr="000C6B0D">
        <w:rPr>
          <w:sz w:val="22"/>
          <w:u w:val="single"/>
        </w:rPr>
        <w:t xml:space="preserve"> avenue for regulating existing sources in the oil and natural gas industry </w:t>
      </w:r>
      <w:r w:rsidRPr="00E0306F">
        <w:rPr>
          <w:sz w:val="22"/>
          <w:highlight w:val="cyan"/>
          <w:u w:val="single"/>
        </w:rPr>
        <w:t>because of the federal-state partnership</w:t>
      </w:r>
      <w:r w:rsidRPr="000C6B0D">
        <w:rPr>
          <w:sz w:val="22"/>
          <w:u w:val="single"/>
        </w:rPr>
        <w:t xml:space="preserve"> it uses to reduce air pollutants. </w:t>
      </w:r>
      <w:r w:rsidRPr="00E0306F">
        <w:rPr>
          <w:sz w:val="22"/>
          <w:highlight w:val="cyan"/>
          <w:u w:val="single"/>
        </w:rPr>
        <w:t>Regulatory oversight</w:t>
      </w:r>
      <w:r w:rsidRPr="000C6B0D">
        <w:rPr>
          <w:sz w:val="22"/>
          <w:u w:val="single"/>
        </w:rPr>
        <w:t xml:space="preserve"> of "oil and natural gas exploration and production in the United States has always been primarily a state matter," with the federal government taking a back seat to state authorities outside of federal lands.</w:t>
      </w:r>
      <w:r w:rsidRPr="000C6B0D">
        <w:rPr>
          <w:sz w:val="10"/>
        </w:rPr>
        <w:t xml:space="preserve"> n129 Section </w:t>
      </w:r>
      <w:r w:rsidRPr="00E0306F">
        <w:rPr>
          <w:sz w:val="22"/>
          <w:highlight w:val="cyan"/>
          <w:u w:val="single"/>
        </w:rPr>
        <w:t>111(d),</w:t>
      </w:r>
      <w:r w:rsidRPr="000C6B0D">
        <w:rPr>
          <w:sz w:val="22"/>
          <w:u w:val="single"/>
        </w:rPr>
        <w:t xml:space="preserve"> however, </w:t>
      </w:r>
      <w:r w:rsidRPr="00E0306F">
        <w:rPr>
          <w:sz w:val="22"/>
          <w:highlight w:val="cyan"/>
          <w:u w:val="single"/>
        </w:rPr>
        <w:t>ensures</w:t>
      </w:r>
      <w:r w:rsidRPr="000C6B0D">
        <w:rPr>
          <w:sz w:val="22"/>
          <w:u w:val="single"/>
        </w:rPr>
        <w:t xml:space="preserve"> that methane </w:t>
      </w:r>
      <w:r w:rsidRPr="00E0306F">
        <w:rPr>
          <w:sz w:val="22"/>
          <w:highlight w:val="cyan"/>
          <w:u w:val="single"/>
        </w:rPr>
        <w:t>emissions</w:t>
      </w:r>
      <w:r w:rsidRPr="000C6B0D">
        <w:rPr>
          <w:sz w:val="22"/>
          <w:u w:val="single"/>
        </w:rPr>
        <w:t xml:space="preserve"> from the oil and natural gas industry </w:t>
      </w:r>
      <w:r w:rsidRPr="00E0306F">
        <w:rPr>
          <w:sz w:val="22"/>
          <w:highlight w:val="cyan"/>
          <w:u w:val="single"/>
        </w:rPr>
        <w:t>are reduced</w:t>
      </w:r>
      <w:r w:rsidRPr="000C6B0D">
        <w:rPr>
          <w:sz w:val="22"/>
          <w:u w:val="single"/>
        </w:rPr>
        <w:t xml:space="preserve"> </w:t>
      </w:r>
      <w:r w:rsidRPr="00E0306F">
        <w:rPr>
          <w:sz w:val="22"/>
          <w:highlight w:val="cyan"/>
          <w:u w:val="single"/>
        </w:rPr>
        <w:t>nationwide</w:t>
      </w:r>
      <w:r w:rsidRPr="000C6B0D">
        <w:rPr>
          <w:sz w:val="22"/>
          <w:u w:val="single"/>
        </w:rPr>
        <w:t xml:space="preserve">; this reduction is achieved by drawing on the expertise of state regulators to craft reduction strategies that are tailored to each state. </w:t>
      </w:r>
      <w:r w:rsidRPr="000C6B0D">
        <w:rPr>
          <w:sz w:val="10"/>
        </w:rPr>
        <w:t xml:space="preserve">State primacy in oil and natural gas regulation is due partly to longstanding practice and partly to the expertise state authorities have developed over nearly one hundred years of regulating the industry. State regulation of oil and natural gas began long before the emergence of sweeping federal environmental regulation in the 1970s. n130 Concerns about the price stability of oil initially led some states, particularly Texas, to regulate the amount and pace of production. n131 States continued to regulate on their own as new problems, including environmental concerns, arose over time. The emergence of sweeping federal environmental statutes in the 1970s did lead to the imposition of some federal standards on the oil and natural gas industry, but primary regulatory authority remained at the state level due to several exemptions for the oil and natural gas industry in federal [*554] laws. n132 States have also gained significant expertise from their experience regulating the oil and natural gas industry over the course of the past century, having built complex regulatory structures governing production and intellectual capital concerning how the industry functions. n133 These regulatory programs are tailored to suit each state's "geology, topography, climate, and water resources." n134 </w:t>
      </w:r>
      <w:r w:rsidRPr="00E0306F">
        <w:rPr>
          <w:sz w:val="22"/>
          <w:highlight w:val="cyan"/>
          <w:u w:val="single"/>
        </w:rPr>
        <w:t>Despite states'</w:t>
      </w:r>
      <w:r w:rsidRPr="000C6B0D">
        <w:rPr>
          <w:sz w:val="22"/>
          <w:u w:val="single"/>
        </w:rPr>
        <w:t xml:space="preserve"> traditional </w:t>
      </w:r>
      <w:r w:rsidRPr="00E0306F">
        <w:rPr>
          <w:sz w:val="22"/>
          <w:highlight w:val="cyan"/>
          <w:u w:val="single"/>
        </w:rPr>
        <w:t>primacy</w:t>
      </w:r>
      <w:r w:rsidRPr="000C6B0D">
        <w:rPr>
          <w:sz w:val="22"/>
          <w:u w:val="single"/>
        </w:rPr>
        <w:t xml:space="preserve"> as regulators of the oil and natural gas industry, however, </w:t>
      </w:r>
      <w:r w:rsidRPr="00E0306F">
        <w:rPr>
          <w:sz w:val="22"/>
          <w:highlight w:val="cyan"/>
          <w:u w:val="single"/>
        </w:rPr>
        <w:t>federal regulation</w:t>
      </w:r>
      <w:r w:rsidRPr="000C6B0D">
        <w:rPr>
          <w:sz w:val="22"/>
          <w:u w:val="single"/>
        </w:rPr>
        <w:t xml:space="preserve"> to reduce methane </w:t>
      </w:r>
      <w:r w:rsidRPr="00E0306F">
        <w:rPr>
          <w:sz w:val="22"/>
          <w:highlight w:val="cyan"/>
          <w:u w:val="single"/>
        </w:rPr>
        <w:t>emissions is justified.</w:t>
      </w:r>
      <w:r w:rsidRPr="000C6B0D">
        <w:rPr>
          <w:sz w:val="22"/>
          <w:u w:val="single"/>
        </w:rPr>
        <w:t xml:space="preserve"> First, </w:t>
      </w:r>
      <w:r w:rsidRPr="00E0306F">
        <w:rPr>
          <w:sz w:val="22"/>
          <w:highlight w:val="cyan"/>
          <w:u w:val="single"/>
        </w:rPr>
        <w:t>negative effects</w:t>
      </w:r>
      <w:r w:rsidRPr="000C6B0D">
        <w:rPr>
          <w:sz w:val="22"/>
          <w:u w:val="single"/>
        </w:rPr>
        <w:t xml:space="preserve"> of methane emissions </w:t>
      </w:r>
      <w:r w:rsidRPr="00E0306F">
        <w:rPr>
          <w:sz w:val="22"/>
          <w:highlight w:val="cyan"/>
          <w:u w:val="single"/>
        </w:rPr>
        <w:t>cross state lines.</w:t>
      </w:r>
      <w:r w:rsidRPr="000C6B0D">
        <w:rPr>
          <w:sz w:val="22"/>
          <w:u w:val="single"/>
        </w:rPr>
        <w:t xml:space="preserve"> Some states with large reserves of oil and natural gas, such as North Dakota and Oklahoma, are not as vulnerable to the effects of climate change as coastal states, and consequently do not have the same incentive to regulate methane emissions</w:t>
      </w:r>
      <w:r w:rsidRPr="000C6B0D">
        <w:rPr>
          <w:sz w:val="10"/>
        </w:rPr>
        <w:t xml:space="preserve"> from the oil and natural gas industry as they would if the negative consequences were concentrated locally. This scenario--where negative externalities cross state lines and are borne by other states--is a classic justification for federal regulatory intervention. n135 Relatedly, </w:t>
      </w:r>
      <w:r w:rsidRPr="00E0306F">
        <w:rPr>
          <w:sz w:val="22"/>
          <w:highlight w:val="cyan"/>
          <w:u w:val="single"/>
        </w:rPr>
        <w:t>states</w:t>
      </w:r>
      <w:r w:rsidRPr="000C6B0D">
        <w:rPr>
          <w:sz w:val="22"/>
          <w:u w:val="single"/>
        </w:rPr>
        <w:t xml:space="preserve"> have </w:t>
      </w:r>
      <w:r w:rsidRPr="00E0306F">
        <w:rPr>
          <w:sz w:val="22"/>
          <w:highlight w:val="cyan"/>
          <w:u w:val="single"/>
        </w:rPr>
        <w:t>hesitated to regulate</w:t>
      </w:r>
      <w:r w:rsidRPr="000C6B0D">
        <w:rPr>
          <w:sz w:val="22"/>
          <w:u w:val="single"/>
        </w:rPr>
        <w:t xml:space="preserve"> methane emissions from the oil and natural gas industry. </w:t>
      </w:r>
      <w:r w:rsidRPr="000C6B0D">
        <w:rPr>
          <w:sz w:val="10"/>
        </w:rPr>
        <w:t xml:space="preserve">Colorado became the first state to directly regulate methane emissions from the industry when it passed regulations a little over two years ago governing methane emissions from both new and existing sources. These regulations were innovative when passed and became the model for EPA's recently promulgated NSPS for methane emissions. n136 Few states, however, have followed Colorado's lead and issued methane emissions standards for either new or existing sources. n137 </w:t>
      </w:r>
      <w:r w:rsidRPr="000C6B0D">
        <w:rPr>
          <w:sz w:val="22"/>
          <w:u w:val="single"/>
        </w:rPr>
        <w:t>Regulating methane emissions from existing sources under section 111(d) will ensure that methane emissions from the oil and natural gas industry are reduced while permitting states to use their significant technical expertise gained through years of regulating the industry to craft regulations tailored to the local environment</w:t>
      </w:r>
      <w:r w:rsidRPr="000C6B0D">
        <w:rPr>
          <w:sz w:val="10"/>
        </w:rPr>
        <w:t xml:space="preserve">. Colorado's emissions rules were lauded by the oil and natural gas industry because they "came as a result of negotiations between operators, state regulators and environmentalists whose input resulted in an approach that works in Colorado." n138 A regulation for existing sources under section 111(d) will similarly [*555] allow each state to work with local industry and concerned citizens to craft a plan to reduce emissions in a way that works in that individual state. States will have ample resources to draw from. First, programs such as Colorado's can serve as models for other states. Second, states can look to steps that have been taken and technologies that have been used to comply with the NSPS. Any regulations EPA issues under section 111(d) will be promulgated after the oil and natural gas industry is required to comply with the NSPS. The NSPS compliance process will help inform oil and natural gas producers' decisions on what types of technologies best, and cost-effectively, reduce methane emissions. Third, EPA has issued guidance on how to reduce fugitive methane emissions. EPA's Natural Gas STAR program highlights "cost-effective technologies and practices that improve operational efficiency and reduce methane emissions." n139 EPA has also issued guidance recommending cost-effective measures that oil and natural gas producers can take to reduce fugitive methane emissions. n140 Lastly, states can look to innovative measures that other states are using to comply with the CPP, which was also promulgated under section 111(d). n141 The CAA provides states with substantial flexibility to design a plan to comply with a federal methane emissions guideline for existing sources, and the technology and resources are readily available to achieve compliance in a cost-effective manner. CONCLUSION </w:t>
      </w:r>
      <w:r w:rsidRPr="000C6B0D">
        <w:rPr>
          <w:sz w:val="22"/>
          <w:u w:val="single"/>
        </w:rPr>
        <w:t>The sharp increase in domestic oil and natural gas production presents significant economic benefits for consumers and the oil and natural gas industry, as well as potential environmental benefits. However</w:t>
      </w:r>
      <w:r w:rsidRPr="00E0306F">
        <w:rPr>
          <w:sz w:val="22"/>
          <w:highlight w:val="cyan"/>
          <w:u w:val="single"/>
        </w:rPr>
        <w:t>, if fugitive</w:t>
      </w:r>
      <w:r w:rsidRPr="000C6B0D">
        <w:rPr>
          <w:sz w:val="22"/>
          <w:u w:val="single"/>
        </w:rPr>
        <w:t xml:space="preserve"> methane </w:t>
      </w:r>
      <w:r w:rsidRPr="00E0306F">
        <w:rPr>
          <w:sz w:val="22"/>
          <w:highlight w:val="cyan"/>
          <w:u w:val="single"/>
        </w:rPr>
        <w:t>emissions</w:t>
      </w:r>
      <w:r w:rsidRPr="000C6B0D">
        <w:rPr>
          <w:sz w:val="22"/>
          <w:u w:val="single"/>
        </w:rPr>
        <w:t xml:space="preserve"> from existing sources </w:t>
      </w:r>
      <w:r w:rsidRPr="00E0306F">
        <w:rPr>
          <w:sz w:val="22"/>
          <w:highlight w:val="cyan"/>
          <w:u w:val="single"/>
        </w:rPr>
        <w:t>go unchecked</w:t>
      </w:r>
      <w:r w:rsidRPr="000C6B0D">
        <w:rPr>
          <w:sz w:val="22"/>
          <w:u w:val="single"/>
        </w:rPr>
        <w:t xml:space="preserve">, </w:t>
      </w:r>
      <w:r w:rsidRPr="00E0306F">
        <w:rPr>
          <w:sz w:val="22"/>
          <w:highlight w:val="cyan"/>
          <w:u w:val="single"/>
        </w:rPr>
        <w:t>they will overshadow</w:t>
      </w:r>
      <w:r w:rsidRPr="000C6B0D">
        <w:rPr>
          <w:sz w:val="22"/>
          <w:u w:val="single"/>
        </w:rPr>
        <w:t xml:space="preserve"> those </w:t>
      </w:r>
      <w:r w:rsidRPr="00E0306F">
        <w:rPr>
          <w:sz w:val="22"/>
          <w:highlight w:val="cyan"/>
          <w:u w:val="single"/>
        </w:rPr>
        <w:t>near-term benefits and lead to</w:t>
      </w:r>
      <w:r w:rsidRPr="000C6B0D">
        <w:rPr>
          <w:sz w:val="22"/>
          <w:u w:val="single"/>
        </w:rPr>
        <w:t xml:space="preserve"> </w:t>
      </w:r>
      <w:r w:rsidRPr="00E0306F">
        <w:rPr>
          <w:sz w:val="22"/>
          <w:highlight w:val="cyan"/>
          <w:u w:val="single"/>
        </w:rPr>
        <w:t>greater damage in the long run</w:t>
      </w:r>
      <w:r w:rsidRPr="000C6B0D">
        <w:rPr>
          <w:sz w:val="22"/>
          <w:u w:val="single"/>
        </w:rPr>
        <w:t xml:space="preserve">. The oil and natural gas industry is currently the largest industrial source of methane emissions in the United States, and emissions from existing sources are not directly regulated under any federal scheme. </w:t>
      </w:r>
      <w:r w:rsidRPr="000C6B0D">
        <w:rPr>
          <w:sz w:val="10"/>
        </w:rPr>
        <w:t>With the exception of Colorado, state regulators have similarly declined to exercise their authority to regulate methane emissions from the oil and natural gas sector. EPA has authority under the Clean Air Act to regulate methane emissions from new and existing emissions sources in the oil and natural gas industry. EPA has already exercised its authority under section 111(b) to regulate methane emissions from new sources through its finalized 2012 NSPS and proposed 2015 [*556] NSPS. The latter rulemaking, when finalized, will trigger EPA's authority to promulgate standards for existing sources under section 111(d). EPA must then set methane emissions standards for existing oil and natural gas sources. Methane emissions from existing, conventional wells and oil and natural gas processing and transportation equipment will continue to emit methane unchecked if EPA neglects its obligation to protect public health and welfare by failing to regulate the release of harmful pollutants from the oil and natural gas sector. States have exhibited an unwillingness to exercise their regulatory authority over the industry. EPA must fill this gap by mandating methane emissions reductions from existing sources under section 111(d) of the Clean Air Act.</w:t>
      </w:r>
    </w:p>
    <w:p w14:paraId="3D1AE713" w14:textId="46368574" w:rsidR="00D93120" w:rsidRPr="000C6B0D" w:rsidRDefault="00D93120" w:rsidP="00D93120">
      <w:pPr>
        <w:pStyle w:val="Heading3"/>
        <w:rPr>
          <w:rFonts w:cs="Times New Roman"/>
        </w:rPr>
      </w:pPr>
      <w:r w:rsidRPr="000C6B0D">
        <w:rPr>
          <w:rFonts w:cs="Times New Roman"/>
        </w:rPr>
        <w:t>IL---Methane Key</w:t>
      </w:r>
    </w:p>
    <w:p w14:paraId="6598D2F5" w14:textId="77777777" w:rsidR="004D566C" w:rsidRPr="000C6B0D" w:rsidRDefault="004D566C" w:rsidP="004D566C">
      <w:pPr>
        <w:pStyle w:val="Heading4"/>
        <w:rPr>
          <w:rFonts w:cs="Times New Roman"/>
        </w:rPr>
      </w:pPr>
      <w:r w:rsidRPr="000C6B0D">
        <w:rPr>
          <w:rFonts w:cs="Times New Roman"/>
        </w:rPr>
        <w:t xml:space="preserve">Effective methane regulation solves </w:t>
      </w:r>
      <w:r w:rsidRPr="000C6B0D">
        <w:rPr>
          <w:rFonts w:cs="Times New Roman"/>
          <w:u w:val="single"/>
        </w:rPr>
        <w:t>existential</w:t>
      </w:r>
      <w:r w:rsidRPr="000C6B0D">
        <w:rPr>
          <w:rFonts w:cs="Times New Roman"/>
        </w:rPr>
        <w:t xml:space="preserve"> climate change</w:t>
      </w:r>
    </w:p>
    <w:p w14:paraId="32E200FC" w14:textId="77777777" w:rsidR="004D566C" w:rsidRPr="000C6B0D" w:rsidRDefault="004D566C" w:rsidP="004D566C">
      <w:proofErr w:type="spellStart"/>
      <w:r w:rsidRPr="000C6B0D">
        <w:rPr>
          <w:rStyle w:val="Style13ptBold"/>
        </w:rPr>
        <w:t>Pagel</w:t>
      </w:r>
      <w:proofErr w:type="spellEnd"/>
      <w:r w:rsidRPr="000C6B0D">
        <w:rPr>
          <w:rStyle w:val="Style13ptBold"/>
        </w:rPr>
        <w:t xml:space="preserve"> 19</w:t>
      </w:r>
      <w:r w:rsidRPr="000C6B0D">
        <w:t>, policy director at Earthworks (Lauren, “The Trump administration must heed the call to cut methane,” The Hill, https://thehill.com/opinion/energy-environment/444693-the-trump-administration-must-heed-the-call-to-cut-methane?rl=1)//BB</w:t>
      </w:r>
    </w:p>
    <w:p w14:paraId="234C8051" w14:textId="77777777" w:rsidR="004D566C" w:rsidRPr="000C6B0D" w:rsidRDefault="004D566C" w:rsidP="004D566C"/>
    <w:p w14:paraId="3EA1F09F" w14:textId="7F3EC7EE" w:rsidR="004D566C" w:rsidRDefault="004D566C" w:rsidP="00D93120">
      <w:r w:rsidRPr="000C6B0D">
        <w:rPr>
          <w:rStyle w:val="StyleUnderline"/>
        </w:rPr>
        <w:t>The</w:t>
      </w:r>
      <w:r w:rsidRPr="000C6B0D">
        <w:t xml:space="preserve"> reason for such widespread </w:t>
      </w:r>
      <w:r w:rsidRPr="000C6B0D">
        <w:rPr>
          <w:rStyle w:val="StyleUnderline"/>
        </w:rPr>
        <w:t>agreement has everything to do with the urgency of</w:t>
      </w:r>
      <w:r w:rsidRPr="000C6B0D">
        <w:t xml:space="preserve"> the </w:t>
      </w:r>
      <w:r w:rsidRPr="000C6B0D">
        <w:rPr>
          <w:rStyle w:val="StyleUnderline"/>
        </w:rPr>
        <w:t>methane pollution</w:t>
      </w:r>
      <w:r w:rsidRPr="000C6B0D">
        <w:t xml:space="preserve"> problem from oil and gas. </w:t>
      </w:r>
      <w:r w:rsidRPr="00E0306F">
        <w:rPr>
          <w:rStyle w:val="StyleUnderline"/>
          <w:highlight w:val="cyan"/>
        </w:rPr>
        <w:t>Methane</w:t>
      </w:r>
      <w:r w:rsidRPr="000C6B0D">
        <w:rPr>
          <w:rStyle w:val="StyleUnderline"/>
        </w:rPr>
        <w:t xml:space="preserve">, a greenhouse gas that </w:t>
      </w:r>
      <w:r w:rsidRPr="00E0306F">
        <w:rPr>
          <w:rStyle w:val="StyleUnderline"/>
          <w:highlight w:val="cyan"/>
        </w:rPr>
        <w:t>is 86 times more potent than carbon</w:t>
      </w:r>
      <w:r w:rsidRPr="000C6B0D">
        <w:rPr>
          <w:rStyle w:val="StyleUnderline"/>
        </w:rPr>
        <w:t xml:space="preserve"> dioxide in the near term, </w:t>
      </w:r>
      <w:r w:rsidRPr="00E0306F">
        <w:rPr>
          <w:rStyle w:val="StyleUnderline"/>
          <w:highlight w:val="cyan"/>
        </w:rPr>
        <w:t>is one of the</w:t>
      </w:r>
      <w:r w:rsidRPr="000C6B0D">
        <w:rPr>
          <w:rStyle w:val="StyleUnderline"/>
        </w:rPr>
        <w:t xml:space="preserve"> </w:t>
      </w:r>
      <w:r w:rsidRPr="00E0306F">
        <w:rPr>
          <w:rStyle w:val="Emphasis"/>
          <w:highlight w:val="cyan"/>
        </w:rPr>
        <w:t>main drivers</w:t>
      </w:r>
      <w:r w:rsidRPr="00E0306F">
        <w:rPr>
          <w:rStyle w:val="StyleUnderline"/>
          <w:highlight w:val="cyan"/>
        </w:rPr>
        <w:t xml:space="preserve"> of the</w:t>
      </w:r>
      <w:r w:rsidRPr="000C6B0D">
        <w:rPr>
          <w:rStyle w:val="StyleUnderline"/>
        </w:rPr>
        <w:t xml:space="preserve"> rapidly accelerating </w:t>
      </w:r>
      <w:r w:rsidRPr="00E0306F">
        <w:rPr>
          <w:rStyle w:val="StyleUnderline"/>
          <w:highlight w:val="cyan"/>
        </w:rPr>
        <w:t>climate crisis</w:t>
      </w:r>
      <w:r w:rsidRPr="000C6B0D">
        <w:t xml:space="preserve">. And according to NASA, </w:t>
      </w:r>
      <w:r w:rsidRPr="00E0306F">
        <w:rPr>
          <w:rStyle w:val="StyleUnderline"/>
          <w:highlight w:val="cyan"/>
        </w:rPr>
        <w:t xml:space="preserve">oil and gas is </w:t>
      </w:r>
      <w:r w:rsidRPr="00E0306F">
        <w:rPr>
          <w:rStyle w:val="Emphasis"/>
          <w:highlight w:val="cyan"/>
        </w:rPr>
        <w:t>the main contributor</w:t>
      </w:r>
      <w:r w:rsidRPr="00E0306F">
        <w:rPr>
          <w:rStyle w:val="StyleUnderline"/>
          <w:highlight w:val="cyan"/>
        </w:rPr>
        <w:t xml:space="preserve"> to</w:t>
      </w:r>
      <w:r w:rsidRPr="000C6B0D">
        <w:rPr>
          <w:rStyle w:val="StyleUnderline"/>
        </w:rPr>
        <w:t xml:space="preserve"> </w:t>
      </w:r>
      <w:r w:rsidRPr="00E0306F">
        <w:rPr>
          <w:rStyle w:val="StyleUnderline"/>
          <w:highlight w:val="cyan"/>
        </w:rPr>
        <w:t>the global methane</w:t>
      </w:r>
      <w:r w:rsidRPr="000C6B0D">
        <w:rPr>
          <w:rStyle w:val="StyleUnderline"/>
        </w:rPr>
        <w:t xml:space="preserve"> pollution </w:t>
      </w:r>
      <w:r w:rsidRPr="00E0306F">
        <w:rPr>
          <w:rStyle w:val="StyleUnderline"/>
          <w:highlight w:val="cyan"/>
        </w:rPr>
        <w:t>spike</w:t>
      </w:r>
      <w:r w:rsidRPr="000C6B0D">
        <w:rPr>
          <w:rStyle w:val="StyleUnderline"/>
        </w:rPr>
        <w:t xml:space="preserve"> </w:t>
      </w:r>
      <w:r w:rsidRPr="00E0306F">
        <w:rPr>
          <w:rStyle w:val="StyleUnderline"/>
          <w:highlight w:val="cyan"/>
        </w:rPr>
        <w:t>since</w:t>
      </w:r>
      <w:r w:rsidRPr="000C6B0D">
        <w:rPr>
          <w:rStyle w:val="StyleUnderline"/>
        </w:rPr>
        <w:t xml:space="preserve"> the onset of the </w:t>
      </w:r>
      <w:r w:rsidRPr="00E0306F">
        <w:rPr>
          <w:rStyle w:val="StyleUnderline"/>
          <w:highlight w:val="cyan"/>
        </w:rPr>
        <w:t>fracking</w:t>
      </w:r>
      <w:r w:rsidRPr="000C6B0D">
        <w:rPr>
          <w:rStyle w:val="StyleUnderline"/>
        </w:rPr>
        <w:t xml:space="preserve"> boom</w:t>
      </w:r>
      <w:r w:rsidRPr="000C6B0D">
        <w:t xml:space="preserve">. This should be unsurprising since </w:t>
      </w:r>
      <w:r w:rsidRPr="00E0306F">
        <w:rPr>
          <w:rStyle w:val="StyleUnderline"/>
          <w:highlight w:val="cyan"/>
        </w:rPr>
        <w:t>methane is emitted at every step of the</w:t>
      </w:r>
      <w:r w:rsidRPr="000C6B0D">
        <w:rPr>
          <w:rStyle w:val="StyleUnderline"/>
        </w:rPr>
        <w:t xml:space="preserve"> oil and gas </w:t>
      </w:r>
      <w:r w:rsidRPr="00E0306F">
        <w:rPr>
          <w:rStyle w:val="StyleUnderline"/>
          <w:highlight w:val="cyan"/>
        </w:rPr>
        <w:t>supply chain</w:t>
      </w:r>
      <w:r w:rsidRPr="000C6B0D">
        <w:t xml:space="preserve">. When it leaks into the atmosphere, so do associated toxic air pollutants known to have harmful health impacts. So, it is not surprising that environmental advocates, </w:t>
      </w:r>
      <w:r w:rsidRPr="000C6B0D">
        <w:rPr>
          <w:rStyle w:val="StyleUnderline"/>
        </w:rPr>
        <w:t>climate experts</w:t>
      </w:r>
      <w:r w:rsidRPr="000C6B0D">
        <w:t xml:space="preserve"> and health professionals long </w:t>
      </w:r>
      <w:r w:rsidRPr="000C6B0D">
        <w:rPr>
          <w:rStyle w:val="StyleUnderline"/>
        </w:rPr>
        <w:t>have protested attacks on efforts to reduce and eliminate the threat of methane</w:t>
      </w:r>
      <w:r w:rsidRPr="000C6B0D">
        <w:t xml:space="preserve">. But over the past few months, the advocacy for action on the oil and gas methane problem has increased exponentially. When the EPA held a hearing last fall on the proposed weakening of protections, people from across the country converged in Denver to oppose the move, outnumbering industry lobbyists by more than 10 to one. Newspapers across the country have editorialized on the issue, from calling out companies for failing to back their words with action to supporting efforts by states to do what the federal government is unwilling to do. The biggest news, however, is the tectonic shift within the oil and gas industry itself. At a March energy industry conference in Houston, four of the world’s largest oil and gas companies — Royal Dutch Shell, BP, ExxonMobil and Equinor — did something unexpected. They each spoke out in support of the direct federal oversight of methane pollution from their industry. Shell stole the show, however, by directly calling on the EPA to not only preserve but strengthen methane pollution standards for oil and gas operations in the United States. As Gretchen Watkins, Shell’s U.S. country chair, put it: “We don’t usually tell governments how to do their job but we’re ready to break with that and say, ‘Actually, we want to tell you how to do your job.’” Days later, in the Houston Chronicle, BP America Chairwoman Susan </w:t>
      </w:r>
      <w:proofErr w:type="spellStart"/>
      <w:r w:rsidRPr="000C6B0D">
        <w:t>Dio</w:t>
      </w:r>
      <w:proofErr w:type="spellEnd"/>
      <w:r w:rsidRPr="000C6B0D">
        <w:t xml:space="preserve"> explicitly endorsed strengthening federal methane rules to include existing oil and gas facilities, in addition to the new operations governed by EPA safeguards. Her reasoning for this change of position on methane rules? It makes good business sense. Not only will eliminating methane pollution mean more product for companies to send to market, but the entire oil and gas sector runs the risk of losing its social license to operate if it refuses to immediately address its contributions to climate change. Robert Kester, CEO of Rebellion Photonics, spelled out the argument for how methane rules actually benefit business by explaining that there are over 130 companies in 46 states that produce and service methane mitigation technologies in a sector that is growing and bringing with it high-paying, blue-collar American jobs that cannot be outsourced overseas. As political support grows for federal oil and gas methane safeguards, so does the pressure for the Trump administration and EPA to reconsider their approach to methane pollution. </w:t>
      </w:r>
      <w:r w:rsidRPr="00E0306F">
        <w:rPr>
          <w:rStyle w:val="StyleUnderline"/>
          <w:highlight w:val="cyan"/>
        </w:rPr>
        <w:t xml:space="preserve">Big Oil, health experts and environmentalists are finding </w:t>
      </w:r>
      <w:r w:rsidRPr="00E0306F">
        <w:rPr>
          <w:rStyle w:val="Emphasis"/>
          <w:highlight w:val="cyan"/>
        </w:rPr>
        <w:t>common ground</w:t>
      </w:r>
      <w:r w:rsidRPr="00E0306F">
        <w:rPr>
          <w:rStyle w:val="StyleUnderline"/>
          <w:highlight w:val="cyan"/>
        </w:rPr>
        <w:t xml:space="preserve"> on methane </w:t>
      </w:r>
      <w:r w:rsidRPr="00E0306F">
        <w:rPr>
          <w:rStyle w:val="Emphasis"/>
          <w:highlight w:val="cyan"/>
        </w:rPr>
        <w:t>because climate change is an existential threat</w:t>
      </w:r>
      <w:r w:rsidRPr="000C6B0D">
        <w:t xml:space="preserve"> not just to the environment, not just to health, but to business as well. </w:t>
      </w:r>
      <w:r w:rsidRPr="00E0306F">
        <w:rPr>
          <w:rStyle w:val="StyleUnderline"/>
          <w:highlight w:val="cyan"/>
        </w:rPr>
        <w:t>The</w:t>
      </w:r>
      <w:r w:rsidRPr="000C6B0D">
        <w:t xml:space="preserve"> Trump </w:t>
      </w:r>
      <w:r w:rsidRPr="00E0306F">
        <w:rPr>
          <w:rStyle w:val="StyleUnderline"/>
          <w:highlight w:val="cyan"/>
        </w:rPr>
        <w:t>administration should heed their call</w:t>
      </w:r>
      <w:r w:rsidRPr="000C6B0D">
        <w:t>.</w:t>
      </w:r>
    </w:p>
    <w:p w14:paraId="705231BD" w14:textId="77777777" w:rsidR="0059222D" w:rsidRPr="000C6B0D" w:rsidRDefault="0059222D" w:rsidP="0059222D">
      <w:pPr>
        <w:pStyle w:val="Heading4"/>
        <w:rPr>
          <w:rFonts w:cs="Times New Roman"/>
        </w:rPr>
      </w:pPr>
      <w:r w:rsidRPr="000C6B0D">
        <w:rPr>
          <w:rFonts w:cs="Times New Roman"/>
        </w:rPr>
        <w:t>Regulating methane is key to slow the rate of global warming</w:t>
      </w:r>
    </w:p>
    <w:p w14:paraId="1C4B06EA" w14:textId="77777777" w:rsidR="0059222D" w:rsidRPr="000C6B0D" w:rsidRDefault="0059222D" w:rsidP="0059222D">
      <w:r w:rsidRPr="000C6B0D">
        <w:rPr>
          <w:rStyle w:val="Style13ptBold"/>
        </w:rPr>
        <w:t>Stafford 15</w:t>
      </w:r>
      <w:r w:rsidRPr="000C6B0D">
        <w:t xml:space="preserve">, J.D, University of Colorado Law School (Caitlin, “The Great Escape: Addressing the Problem of Fugitive Methane Emissions from the Conventional Natural Gas System Under the Clean Air Act,” </w:t>
      </w:r>
      <w:r w:rsidRPr="000C6B0D">
        <w:rPr>
          <w:i/>
          <w:iCs/>
        </w:rPr>
        <w:t xml:space="preserve">Colo. Nat. Resources, Energy &amp; </w:t>
      </w:r>
      <w:proofErr w:type="spellStart"/>
      <w:r w:rsidRPr="000C6B0D">
        <w:rPr>
          <w:i/>
          <w:iCs/>
        </w:rPr>
        <w:t>Envtl</w:t>
      </w:r>
      <w:proofErr w:type="spellEnd"/>
      <w:r w:rsidRPr="000C6B0D">
        <w:rPr>
          <w:i/>
          <w:iCs/>
        </w:rPr>
        <w:t>. L. Rev</w:t>
      </w:r>
      <w:r w:rsidRPr="000C6B0D">
        <w:t>., Lexis)//BB</w:t>
      </w:r>
    </w:p>
    <w:p w14:paraId="0554FE2D" w14:textId="77777777" w:rsidR="0059222D" w:rsidRPr="000C6B0D" w:rsidRDefault="0059222D" w:rsidP="0059222D"/>
    <w:p w14:paraId="2688EFAC" w14:textId="7721AC65" w:rsidR="0059222D" w:rsidRPr="000C6B0D" w:rsidRDefault="0059222D" w:rsidP="00D93120">
      <w:r w:rsidRPr="000C6B0D">
        <w:rPr>
          <w:rStyle w:val="StyleUnderline"/>
        </w:rPr>
        <w:t>Regulating fugitive methane emissions directly</w:t>
      </w:r>
      <w:r w:rsidRPr="000C6B0D">
        <w:t xml:space="preserve"> rather than as a </w:t>
      </w:r>
      <w:proofErr w:type="spellStart"/>
      <w:r w:rsidRPr="000C6B0D">
        <w:t>cobenefit</w:t>
      </w:r>
      <w:proofErr w:type="spellEnd"/>
      <w:r w:rsidRPr="000C6B0D">
        <w:t xml:space="preserve"> of addressing VOCs or HAPs </w:t>
      </w:r>
      <w:r w:rsidRPr="000C6B0D">
        <w:rPr>
          <w:rStyle w:val="StyleUnderline"/>
        </w:rPr>
        <w:t>will</w:t>
      </w:r>
      <w:r w:rsidRPr="000C6B0D">
        <w:t xml:space="preserve"> more </w:t>
      </w:r>
      <w:r w:rsidRPr="0059222D">
        <w:rPr>
          <w:rStyle w:val="Emphasis"/>
        </w:rPr>
        <w:t>effectively achieve</w:t>
      </w:r>
      <w:r w:rsidRPr="000C6B0D">
        <w:rPr>
          <w:rStyle w:val="StyleUnderline"/>
        </w:rPr>
        <w:t xml:space="preserve"> GHG emissions reductions from all segments of the natural gas supply chain</w:t>
      </w:r>
      <w:r w:rsidRPr="000C6B0D">
        <w:t xml:space="preserve">.161 </w:t>
      </w:r>
      <w:r w:rsidRPr="000C6B0D">
        <w:rPr>
          <w:rStyle w:val="StyleUnderline"/>
        </w:rPr>
        <w:t>Climate scientists have concluded that cutting methane emissions in the near-term could slow the rate of global temperature rise</w:t>
      </w:r>
      <w:r w:rsidRPr="000C6B0D">
        <w:t xml:space="preserve"> over the next several decades.162 Therefore, </w:t>
      </w:r>
      <w:r w:rsidRPr="000C6B0D">
        <w:rPr>
          <w:rStyle w:val="StyleUnderline"/>
        </w:rPr>
        <w:t xml:space="preserve">reducing fugitive methane emissions is an </w:t>
      </w:r>
      <w:r w:rsidRPr="000C6B0D">
        <w:rPr>
          <w:rStyle w:val="Emphasis"/>
        </w:rPr>
        <w:t>essential step</w:t>
      </w:r>
      <w:r w:rsidRPr="000C6B0D">
        <w:rPr>
          <w:rStyle w:val="StyleUnderline"/>
        </w:rPr>
        <w:t xml:space="preserve"> toward reducing overall GHG emissions and slowing the rate of global warming</w:t>
      </w:r>
      <w:r w:rsidRPr="000C6B0D">
        <w:t xml:space="preserve">. None of these changes will take place overnight, so </w:t>
      </w:r>
      <w:r w:rsidRPr="000C6B0D">
        <w:rPr>
          <w:rStyle w:val="StyleUnderline"/>
        </w:rPr>
        <w:t>the EPA should start the process soon</w:t>
      </w:r>
      <w:r w:rsidRPr="000C6B0D">
        <w:t xml:space="preserve">er than later </w:t>
      </w:r>
      <w:r w:rsidRPr="000C6B0D">
        <w:rPr>
          <w:rStyle w:val="StyleUnderline"/>
        </w:rPr>
        <w:t xml:space="preserve">if it wants to </w:t>
      </w:r>
      <w:r w:rsidRPr="000C6B0D">
        <w:rPr>
          <w:rStyle w:val="Emphasis"/>
        </w:rPr>
        <w:t>slow</w:t>
      </w:r>
      <w:r w:rsidRPr="000C6B0D">
        <w:t xml:space="preserve"> the growing impact methane is having on </w:t>
      </w:r>
      <w:r w:rsidRPr="000C6B0D">
        <w:rPr>
          <w:rStyle w:val="Emphasis"/>
        </w:rPr>
        <w:t>global warming</w:t>
      </w:r>
      <w:r w:rsidRPr="000C6B0D">
        <w:t xml:space="preserve"> and the public health.</w:t>
      </w:r>
    </w:p>
    <w:p w14:paraId="0E0649D3" w14:textId="7B5E9CDE" w:rsidR="00D93120" w:rsidRPr="000C6B0D" w:rsidRDefault="00245ABD" w:rsidP="00D93120">
      <w:pPr>
        <w:pStyle w:val="Heading4"/>
        <w:rPr>
          <w:rFonts w:cs="Times New Roman"/>
        </w:rPr>
      </w:pPr>
      <w:r w:rsidRPr="000C6B0D">
        <w:rPr>
          <w:rFonts w:cs="Times New Roman"/>
        </w:rPr>
        <w:t xml:space="preserve">It's the </w:t>
      </w:r>
      <w:r w:rsidRPr="000C6B0D">
        <w:rPr>
          <w:rFonts w:cs="Times New Roman"/>
          <w:u w:val="single"/>
        </w:rPr>
        <w:t>only strategy</w:t>
      </w:r>
      <w:r w:rsidRPr="000C6B0D">
        <w:rPr>
          <w:rFonts w:cs="Times New Roman"/>
        </w:rPr>
        <w:t xml:space="preserve"> that can work quickly enough to avoid existential warming</w:t>
      </w:r>
    </w:p>
    <w:p w14:paraId="1665BF02" w14:textId="4ABF3610" w:rsidR="00D93120" w:rsidRPr="000C6B0D" w:rsidRDefault="00D93120" w:rsidP="00D93120">
      <w:r w:rsidRPr="000C6B0D">
        <w:rPr>
          <w:rStyle w:val="Style13ptBold"/>
        </w:rPr>
        <w:t>IGSD 21</w:t>
      </w:r>
      <w:r w:rsidRPr="000C6B0D">
        <w:t xml:space="preserve">, mission is to promote just and sustainable societies and to protect the environment by advancing the understanding, development, and implementation of effective and accountable systems of governance for sustainable development (Institute for Governance &amp; Sustainable Development, “The Need for Fast Near-Term Climate Mitigation to Slow Feedbacks and Tipping Points Critical Role of Short-lived Super Climate Pollutants in the Climate Emergency,” </w:t>
      </w:r>
      <w:hyperlink r:id="rId54" w:history="1">
        <w:r w:rsidRPr="000C6B0D">
          <w:rPr>
            <w:rStyle w:val="Hyperlink"/>
          </w:rPr>
          <w:t>http://www.igsd.org/wp-content/uploads/2020/09/Science-Supporting-Need-for-Fast-Near-Term-Climate-Mitigation-Sept2020.pdf)//BB</w:t>
        </w:r>
      </w:hyperlink>
    </w:p>
    <w:p w14:paraId="6F15C7E6" w14:textId="77777777" w:rsidR="00D93120" w:rsidRPr="000C6B0D" w:rsidRDefault="00D93120" w:rsidP="00D93120"/>
    <w:p w14:paraId="46559399" w14:textId="3650580A" w:rsidR="00D93120" w:rsidRPr="000C6B0D" w:rsidRDefault="00D93120" w:rsidP="00D93120">
      <w:r w:rsidRPr="000C6B0D">
        <w:t>The IPCC’s Special Report on 1.5 ºC presents the three essential strategies for keeping the planet</w:t>
      </w:r>
      <w:r w:rsidR="00245ABD" w:rsidRPr="000C6B0D">
        <w:t xml:space="preserve"> </w:t>
      </w:r>
      <w:r w:rsidRPr="000C6B0D">
        <w:t>relatively safe: reducing CO2, reducing SLCPs, and removing up to 1,000 billion tons of CO2 from the</w:t>
      </w:r>
      <w:r w:rsidR="00245ABD" w:rsidRPr="000C6B0D">
        <w:t xml:space="preserve"> </w:t>
      </w:r>
      <w:r w:rsidRPr="000C6B0D">
        <w:t>atmosphere by 2100.143</w:t>
      </w:r>
      <w:r w:rsidR="00245ABD" w:rsidRPr="000C6B0D">
        <w:t xml:space="preserve"> </w:t>
      </w:r>
      <w:r w:rsidRPr="000C6B0D">
        <w:t xml:space="preserve">• </w:t>
      </w:r>
      <w:r w:rsidRPr="000C6B0D">
        <w:rPr>
          <w:rStyle w:val="StyleUnderline"/>
        </w:rPr>
        <w:t xml:space="preserve">Cutting SLCPs is the </w:t>
      </w:r>
      <w:r w:rsidRPr="009627A2">
        <w:rPr>
          <w:rStyle w:val="Emphasis"/>
        </w:rPr>
        <w:t>only</w:t>
      </w:r>
      <w:r w:rsidRPr="000C6B0D">
        <w:rPr>
          <w:rStyle w:val="StyleUnderline"/>
        </w:rPr>
        <w:t xml:space="preserve"> known strategy that can slow warming and feedbacks in time to avoid</w:t>
      </w:r>
      <w:r w:rsidR="00245ABD" w:rsidRPr="000C6B0D">
        <w:rPr>
          <w:rStyle w:val="StyleUnderline"/>
        </w:rPr>
        <w:t xml:space="preserve"> </w:t>
      </w:r>
      <w:r w:rsidRPr="000C6B0D">
        <w:t xml:space="preserve">catastrophic and perhaps </w:t>
      </w:r>
      <w:r w:rsidRPr="000C6B0D">
        <w:rPr>
          <w:rStyle w:val="Emphasis"/>
        </w:rPr>
        <w:t>existential impacts</w:t>
      </w:r>
      <w:r w:rsidR="00245ABD" w:rsidRPr="000C6B0D">
        <w:t xml:space="preserve"> </w:t>
      </w:r>
      <w:r w:rsidRPr="000C6B0D">
        <w:t>144 from Hothouse Earth,</w:t>
      </w:r>
      <w:r w:rsidR="00245ABD" w:rsidRPr="000C6B0D">
        <w:t xml:space="preserve"> </w:t>
      </w:r>
      <w:r w:rsidRPr="000C6B0D">
        <w:t>145 other than perhaps solar</w:t>
      </w:r>
      <w:r w:rsidR="00245ABD" w:rsidRPr="000C6B0D">
        <w:t xml:space="preserve"> </w:t>
      </w:r>
      <w:r w:rsidRPr="000C6B0D">
        <w:t>radiation management, which could cause unknown and potentially unmanageable side effects.</w:t>
      </w:r>
    </w:p>
    <w:p w14:paraId="142BE41E" w14:textId="77777777" w:rsidR="008F2C31" w:rsidRPr="000C6B0D" w:rsidRDefault="008F2C31" w:rsidP="008F2C31">
      <w:pPr>
        <w:pStyle w:val="Heading4"/>
        <w:rPr>
          <w:rFonts w:cs="Times New Roman"/>
        </w:rPr>
      </w:pPr>
      <w:r w:rsidRPr="000C6B0D">
        <w:rPr>
          <w:rFonts w:cs="Times New Roman"/>
        </w:rPr>
        <w:t>Curbing methane solves quickly and averts the worst impacts of climate change</w:t>
      </w:r>
    </w:p>
    <w:p w14:paraId="72DB17E8" w14:textId="16A83D11" w:rsidR="008F2C31" w:rsidRPr="000C6B0D" w:rsidRDefault="008F2C31" w:rsidP="008F2C31">
      <w:proofErr w:type="spellStart"/>
      <w:r w:rsidRPr="000C6B0D">
        <w:rPr>
          <w:rStyle w:val="Style13ptBold"/>
        </w:rPr>
        <w:t>Newburger</w:t>
      </w:r>
      <w:proofErr w:type="spellEnd"/>
      <w:r w:rsidRPr="000C6B0D">
        <w:rPr>
          <w:rStyle w:val="Style13ptBold"/>
        </w:rPr>
        <w:t xml:space="preserve"> 21</w:t>
      </w:r>
      <w:r w:rsidRPr="000C6B0D">
        <w:t xml:space="preserve"> (Emma, “Senate votes to restore Obama-era regulation of methane, a climate-warming gas,” CNBC, </w:t>
      </w:r>
      <w:hyperlink r:id="rId55" w:history="1">
        <w:r w:rsidR="007420A4" w:rsidRPr="000C6B0D">
          <w:rPr>
            <w:rStyle w:val="Hyperlink"/>
          </w:rPr>
          <w:t>https://www.cnbc.com/2021/04/28/senate-restores-obama-era-regulation-of-methane-emissions.html)//BB</w:t>
        </w:r>
      </w:hyperlink>
    </w:p>
    <w:p w14:paraId="38E401DA" w14:textId="77777777" w:rsidR="007420A4" w:rsidRPr="000C6B0D" w:rsidRDefault="007420A4" w:rsidP="008F2C31"/>
    <w:p w14:paraId="0D4B1331" w14:textId="57FE7350" w:rsidR="008F2C31" w:rsidRPr="000C6B0D" w:rsidRDefault="008F2C31" w:rsidP="00D93120">
      <w:pPr>
        <w:rPr>
          <w:sz w:val="10"/>
        </w:rPr>
      </w:pPr>
      <w:r w:rsidRPr="000C6B0D">
        <w:rPr>
          <w:sz w:val="10"/>
        </w:rPr>
        <w:t>The 52-42 vote sets up the first official reinstatement of one of more than 100 climate regulations dismantled by the Trump administration. Regulating methane, a primary component of natural gas, is critical for advancing President Joe Biden’s goal to slash U.S. greenhouse gas emissions in half from 2005 levels over the next decade and achieve a net-zero economy by 2050. Democratic Senate Majority Leader Chuck Schumer, as well as Sens. Martin Heinrich, D-NM, Angus King, I-ME, and Edward Markey, D-Mass., introduced the resolution under the Congressional Review Act, a law which allows Congress to quickly overturn a previous administration’s regulations with a simple majority vote and a signature from the president. The Democratic-held House is expected to approve the measure and send it to President Joe Biden. The White House supports the passage of the bill, according to a statement on Tuesday from the Office of Management and Budget. Passing the bill would reinstate the 2012 and 2016 Oil and Natural Gas New Source Performance Standards set by the Obama administration. The Trump administration’s rollback last year eliminated federal requirements for oil and gas companies to monitor and repair methane leaks from pipelines, storage facilities and wells. In a briefing before the Senate vote, Schumer said the vote was one of the most important steps Congress can take to fight climate change. “This is a very big deal,” Schumer said. “</w:t>
      </w:r>
      <w:r w:rsidRPr="000C6B0D">
        <w:rPr>
          <w:rStyle w:val="StyleUnderline"/>
        </w:rPr>
        <w:t>Methane is one of the most poisonous things we can put in our atmosphere</w:t>
      </w:r>
      <w:r w:rsidRPr="000C6B0D">
        <w:rPr>
          <w:sz w:val="10"/>
        </w:rPr>
        <w:t xml:space="preserve">.” Three Republican senators voted for the bill: Susan Collins of Maine, Lindsey Graham of South Carolina and Rob Portman of Ohio. On his first day in office, Biden in an executive order directed the Environmental Protection Agency to reverse Trump’s methane rollback and propose new regulations for industry producers. Trump’s effort to dismantle the rule was a victory for the oil and gas industry, which comprises nearly 30% of U.S. methane emissions. Smaller oil and gas companies and fossil fuel lobbyists who supported Trump’s rollback have argued that methane regulations are too expensive. Major oil and gas companies like BP, Shell and Exxon, who have promoted natural gas as a cleaner fuel than coal, have voiced support for methane regulation. A spokesperson for the American Petroleum Institute, the oil and gas industry’s largest trade group, said the group is working with the Biden administration “in support of the direct regulation of methane for new and existing sources through a new rulemaking process.” “We have an opportunity to build on the progress the industry has made in driving down methane emissions through technological advancement, and we are committed to finding common ground on cost-effective government policies,” the spokesperson said. CNBC Politics Read more of CNBC’s politics coverage: Biden to sign Juneteenth bill, creating first new federal holiday in decades 11 GOP senators back bipartisan infrastructure plan, boosting its chances of moving forward Biden vows to keep pressing Russia to release American prisoners The Senate vote was also welcomed by </w:t>
      </w:r>
      <w:r w:rsidRPr="000C6B0D">
        <w:rPr>
          <w:rStyle w:val="StyleUnderline"/>
        </w:rPr>
        <w:t>scientists</w:t>
      </w:r>
      <w:r w:rsidRPr="000C6B0D">
        <w:rPr>
          <w:sz w:val="10"/>
        </w:rPr>
        <w:t xml:space="preserve"> and environmental groups who </w:t>
      </w:r>
      <w:r w:rsidRPr="000C6B0D">
        <w:rPr>
          <w:rStyle w:val="StyleUnderline"/>
        </w:rPr>
        <w:t xml:space="preserve">have long said that curbing methane emissions is vital is </w:t>
      </w:r>
      <w:r w:rsidRPr="000C6B0D">
        <w:rPr>
          <w:rStyle w:val="Emphasis"/>
        </w:rPr>
        <w:t>avoiding the worst</w:t>
      </w:r>
      <w:r w:rsidRPr="000C6B0D">
        <w:rPr>
          <w:rStyle w:val="StyleUnderline"/>
        </w:rPr>
        <w:t xml:space="preserve"> impacts of climate change</w:t>
      </w:r>
      <w:r w:rsidRPr="000C6B0D">
        <w:rPr>
          <w:sz w:val="10"/>
        </w:rPr>
        <w:t xml:space="preserve">. </w:t>
      </w:r>
      <w:r w:rsidRPr="000C6B0D">
        <w:rPr>
          <w:rStyle w:val="StyleUnderline"/>
        </w:rPr>
        <w:t>Methane is 84 times more potent than carbon dioxide</w:t>
      </w:r>
      <w:r w:rsidRPr="000C6B0D">
        <w:rPr>
          <w:sz w:val="10"/>
        </w:rPr>
        <w:t xml:space="preserve"> and accounts for 10% of U.S. greenhouse gas emissions. </w:t>
      </w:r>
      <w:r w:rsidRPr="000C6B0D">
        <w:rPr>
          <w:rStyle w:val="StyleUnderline"/>
        </w:rPr>
        <w:t>Methane</w:t>
      </w:r>
      <w:r w:rsidRPr="000C6B0D">
        <w:rPr>
          <w:sz w:val="10"/>
        </w:rPr>
        <w:t xml:space="preserve"> also </w:t>
      </w:r>
      <w:r w:rsidRPr="000C6B0D">
        <w:rPr>
          <w:rStyle w:val="StyleUnderline"/>
        </w:rPr>
        <w:t xml:space="preserve">doesn’t last as long as carbon dioxide in the atmosphere, which makes it a </w:t>
      </w:r>
      <w:r w:rsidRPr="000C6B0D">
        <w:rPr>
          <w:rStyle w:val="Emphasis"/>
        </w:rPr>
        <w:t>good target</w:t>
      </w:r>
      <w:r w:rsidRPr="000C6B0D">
        <w:rPr>
          <w:rStyle w:val="StyleUnderline"/>
        </w:rPr>
        <w:t xml:space="preserve"> for reducing global warming more</w:t>
      </w:r>
      <w:r w:rsidRPr="000C6B0D">
        <w:rPr>
          <w:sz w:val="10"/>
        </w:rPr>
        <w:t xml:space="preserve"> quickly, in addition to efforts to slash carbon emissions. “This vote reinforces President Biden’s direction, in his Day One executive order, for EPA to set strong limits on the rampant methane leakage from both new and existing oil and gas operations across the country,” said David </w:t>
      </w:r>
      <w:proofErr w:type="spellStart"/>
      <w:r w:rsidRPr="000C6B0D">
        <w:rPr>
          <w:sz w:val="10"/>
        </w:rPr>
        <w:t>Doniger</w:t>
      </w:r>
      <w:proofErr w:type="spellEnd"/>
      <w:r w:rsidRPr="000C6B0D">
        <w:rPr>
          <w:sz w:val="10"/>
        </w:rPr>
        <w:t xml:space="preserve">, senior strategic director of the climate and clean energy program at the Natural Resources Defense Council. Carbon dioxide and methane emissions hit record highs in 2020 despite worldwide lockdowns during the Covid-19 pandemic, according to research from the National Oceanic and Atmospheric Administration. Such a sustained increase in emissions could heat up the atmosphere by 3 to 4 degrees Celsius by the end of the century, significantly higher than the Paris climate accord target to keep warming below 2 degrees. A new study published in the journal Environmental Research Letters suggests that </w:t>
      </w:r>
      <w:r w:rsidRPr="000C6B0D">
        <w:rPr>
          <w:rStyle w:val="StyleUnderline"/>
        </w:rPr>
        <w:t>a push to cut methane emissions from the oil and gas industry</w:t>
      </w:r>
      <w:r w:rsidRPr="000C6B0D">
        <w:rPr>
          <w:sz w:val="10"/>
        </w:rPr>
        <w:t xml:space="preserve">, agriculture other human sources </w:t>
      </w:r>
      <w:r w:rsidRPr="000C6B0D">
        <w:rPr>
          <w:rStyle w:val="Emphasis"/>
        </w:rPr>
        <w:t>could slow global warming by as much as 30%</w:t>
      </w:r>
      <w:r w:rsidRPr="000C6B0D">
        <w:rPr>
          <w:sz w:val="10"/>
        </w:rPr>
        <w:t>.</w:t>
      </w:r>
    </w:p>
    <w:p w14:paraId="22348078" w14:textId="1F1E55CF" w:rsidR="00543C2F" w:rsidRDefault="00543C2F" w:rsidP="00706F9C">
      <w:pPr>
        <w:pStyle w:val="Heading3"/>
        <w:rPr>
          <w:rFonts w:cs="Times New Roman"/>
        </w:rPr>
      </w:pPr>
      <w:bookmarkStart w:id="0" w:name="_Hlk66727203"/>
      <w:r>
        <w:rPr>
          <w:rFonts w:cs="Times New Roman"/>
        </w:rPr>
        <w:t>IL---AT Non-Fracking A/C</w:t>
      </w:r>
    </w:p>
    <w:p w14:paraId="69CE9F71" w14:textId="7B6ACA40" w:rsidR="00543C2F" w:rsidRDefault="00543C2F" w:rsidP="00543C2F">
      <w:pPr>
        <w:pStyle w:val="Heading4"/>
      </w:pPr>
      <w:r>
        <w:t xml:space="preserve">Post-dated research proves fracking is </w:t>
      </w:r>
      <w:r w:rsidRPr="009627A2">
        <w:rPr>
          <w:u w:val="single"/>
        </w:rPr>
        <w:t>the</w:t>
      </w:r>
      <w:r>
        <w:t xml:space="preserve"> cause</w:t>
      </w:r>
      <w:r w:rsidR="009627A2">
        <w:t xml:space="preserve"> of expanded methane</w:t>
      </w:r>
    </w:p>
    <w:p w14:paraId="3568FE3F" w14:textId="3BE9AB32" w:rsidR="00543C2F" w:rsidRDefault="00543C2F" w:rsidP="00543C2F">
      <w:r w:rsidRPr="00543C2F">
        <w:rPr>
          <w:rStyle w:val="Style13ptBold"/>
        </w:rPr>
        <w:t>Ambrose 19</w:t>
      </w:r>
      <w:r>
        <w:t xml:space="preserve">, analyst @ The Guardian (Jill, “U.S. Fracking Boom Likely Culprit in Rapid Rise of Global Methane Emissions,” Yale 360, </w:t>
      </w:r>
      <w:hyperlink r:id="rId56" w:history="1">
        <w:r w:rsidRPr="005446F9">
          <w:rPr>
            <w:rStyle w:val="Hyperlink"/>
          </w:rPr>
          <w:t>https://e360.yale.edu/digest/us-fracking-boom-likely-culprit-in-rapid-rise-of-global-methane-emissions)//BB</w:t>
        </w:r>
      </w:hyperlink>
    </w:p>
    <w:p w14:paraId="370CBB5C" w14:textId="77777777" w:rsidR="00543C2F" w:rsidRPr="00543C2F" w:rsidRDefault="00543C2F" w:rsidP="00543C2F"/>
    <w:p w14:paraId="03428330" w14:textId="052925C2" w:rsidR="00543C2F" w:rsidRPr="00543C2F" w:rsidRDefault="00543C2F" w:rsidP="00543C2F">
      <w:r w:rsidRPr="00543C2F">
        <w:rPr>
          <w:rStyle w:val="StyleUnderline"/>
        </w:rPr>
        <w:t xml:space="preserve">The </w:t>
      </w:r>
      <w:r w:rsidRPr="00543C2F">
        <w:rPr>
          <w:rStyle w:val="Emphasis"/>
        </w:rPr>
        <w:t>boom in U.S. shale gas and oil production</w:t>
      </w:r>
      <w:r>
        <w:t xml:space="preserve"> may have </w:t>
      </w:r>
      <w:r w:rsidRPr="00543C2F">
        <w:rPr>
          <w:rStyle w:val="StyleUnderline"/>
        </w:rPr>
        <w:t xml:space="preserve">ignited a </w:t>
      </w:r>
      <w:r w:rsidRPr="00543C2F">
        <w:rPr>
          <w:rStyle w:val="Emphasis"/>
        </w:rPr>
        <w:t>significant global spike</w:t>
      </w:r>
      <w:r w:rsidRPr="00543C2F">
        <w:rPr>
          <w:rStyle w:val="StyleUnderline"/>
        </w:rPr>
        <w:t xml:space="preserve"> in methane emissions blamed for accelerating the pace of the climate crisis</w:t>
      </w:r>
      <w:r>
        <w:t xml:space="preserve">, according to research. Scientists at Cornell University have found that </w:t>
      </w:r>
      <w:r w:rsidRPr="00543C2F">
        <w:rPr>
          <w:rStyle w:val="StyleUnderline"/>
        </w:rPr>
        <w:t>the “chemical fingerprints” of rising global methane levels point to shale oil and shale gas as the probable source</w:t>
      </w:r>
      <w:r>
        <w:t xml:space="preserve">. Methane, levels of which have been increasing sharply since 2008, is a potent greenhouse gas that heats the atmosphere quicker than carbon dioxide. Researchers at Cornell said the carbon composition of atmospheric methane, or the “weight” of carbon within each methane molecule, was changing too. Robert Howarth, the author of the paper published in the journal </w:t>
      </w:r>
      <w:proofErr w:type="spellStart"/>
      <w:r>
        <w:t>Biogeosciences</w:t>
      </w:r>
      <w:proofErr w:type="spellEnd"/>
      <w:r>
        <w:t xml:space="preserve">, said the proportion of methane with a “carbon signature” linked to traditional fossil fuels was falling relative to the rise of methane with a slightly different carbon make-up. </w:t>
      </w:r>
      <w:r w:rsidRPr="00543C2F">
        <w:rPr>
          <w:rStyle w:val="StyleUnderline"/>
        </w:rPr>
        <w:t>Researchers had previously assumed the “non-traditional” methane was from biological sources such as cows and wetlands</w:t>
      </w:r>
      <w:r>
        <w:t xml:space="preserve">, </w:t>
      </w:r>
      <w:r w:rsidRPr="00543C2F">
        <w:rPr>
          <w:rStyle w:val="Emphasis"/>
        </w:rPr>
        <w:t>but the latest research suggests unconventional oil and gas from fracking may be playing a significant part</w:t>
      </w:r>
      <w:r>
        <w:t xml:space="preserve">. </w:t>
      </w:r>
      <w:r w:rsidRPr="00543C2F">
        <w:rPr>
          <w:rStyle w:val="StyleUnderline"/>
        </w:rPr>
        <w:t>The theory would support a correlation in the rise of methane in the atmosphere and the boom in fracking across the United States over the last decade</w:t>
      </w:r>
      <w:r>
        <w:t>. “</w:t>
      </w:r>
      <w:r w:rsidRPr="00543C2F">
        <w:rPr>
          <w:rStyle w:val="Emphasis"/>
        </w:rPr>
        <w:t>This recent increase in methane is massive</w:t>
      </w:r>
      <w:r>
        <w:t xml:space="preserve">,” Howarth said. “It’s globally significant. It’s contributed to some of the increase in global warming we’ve seen and </w:t>
      </w:r>
      <w:r w:rsidRPr="00543C2F">
        <w:rPr>
          <w:rStyle w:val="Emphasis"/>
        </w:rPr>
        <w:t>shale gas is a major player</w:t>
      </w:r>
      <w:r>
        <w:t>.”</w:t>
      </w:r>
    </w:p>
    <w:p w14:paraId="7252DE00" w14:textId="0D5F75BD" w:rsidR="00706F9C" w:rsidRPr="000C6B0D" w:rsidRDefault="00706F9C" w:rsidP="00706F9C">
      <w:pPr>
        <w:pStyle w:val="Heading3"/>
        <w:rPr>
          <w:rFonts w:cs="Times New Roman"/>
        </w:rPr>
      </w:pPr>
      <w:r w:rsidRPr="000C6B0D">
        <w:rPr>
          <w:rFonts w:cs="Times New Roman"/>
        </w:rPr>
        <w:t>IL---AT International A/C</w:t>
      </w:r>
    </w:p>
    <w:p w14:paraId="701B8C0D" w14:textId="77777777" w:rsidR="00706F9C" w:rsidRPr="000C6B0D" w:rsidRDefault="00706F9C" w:rsidP="00706F9C">
      <w:pPr>
        <w:pStyle w:val="Heading4"/>
        <w:rPr>
          <w:rFonts w:cs="Times New Roman"/>
        </w:rPr>
      </w:pPr>
      <w:r w:rsidRPr="000C6B0D">
        <w:rPr>
          <w:rFonts w:cs="Times New Roman"/>
        </w:rPr>
        <w:t>US methane restrictions are modeled globally</w:t>
      </w:r>
    </w:p>
    <w:p w14:paraId="6BD8B7D8" w14:textId="47EA04EF" w:rsidR="00706F9C" w:rsidRPr="000C6B0D" w:rsidRDefault="00706F9C" w:rsidP="00706F9C">
      <w:r w:rsidRPr="000C6B0D">
        <w:rPr>
          <w:rStyle w:val="Style13ptBold"/>
        </w:rPr>
        <w:t>NAM 21</w:t>
      </w:r>
      <w:r w:rsidRPr="000C6B0D">
        <w:t xml:space="preserve"> (National Association of Manufacturers, “It’s Time to Take Methane Seriously,” </w:t>
      </w:r>
      <w:hyperlink r:id="rId57" w:history="1">
        <w:r w:rsidRPr="000C6B0D">
          <w:rPr>
            <w:rStyle w:val="Hyperlink"/>
          </w:rPr>
          <w:t>https://www.nam.org/its-time-to-take-methane-seriously-13913/</w:t>
        </w:r>
      </w:hyperlink>
      <w:r w:rsidRPr="000C6B0D">
        <w:t>)</w:t>
      </w:r>
      <w:r w:rsidR="00D12018" w:rsidRPr="000C6B0D">
        <w:t>//BB</w:t>
      </w:r>
    </w:p>
    <w:p w14:paraId="7411D3AD" w14:textId="77777777" w:rsidR="00706F9C" w:rsidRPr="000C6B0D" w:rsidRDefault="00706F9C" w:rsidP="00706F9C"/>
    <w:p w14:paraId="72E2399C" w14:textId="76EC60FA" w:rsidR="00706F9C" w:rsidRDefault="00706F9C" w:rsidP="00706F9C">
      <w:r w:rsidRPr="000C6B0D">
        <w:t xml:space="preserve">The background: </w:t>
      </w:r>
      <w:r w:rsidRPr="000C6B0D">
        <w:rPr>
          <w:rStyle w:val="StyleUnderline"/>
        </w:rPr>
        <w:t>Recently, the EPA announced that it would craft regulations on methane</w:t>
      </w:r>
      <w:r w:rsidRPr="000C6B0D">
        <w:t xml:space="preserve">, a shift from the previous administration’s refusal to directly regulate it, Reuters reports. </w:t>
      </w:r>
      <w:r w:rsidRPr="000C6B0D">
        <w:rPr>
          <w:rStyle w:val="StyleUnderline"/>
        </w:rPr>
        <w:t>The agency will unveil new regulations later this year</w:t>
      </w:r>
      <w:r w:rsidRPr="000C6B0D">
        <w:t>.</w:t>
      </w:r>
      <w:r w:rsidR="00D12018" w:rsidRPr="000C6B0D">
        <w:t xml:space="preserve"> </w:t>
      </w:r>
      <w:r w:rsidRPr="000C6B0D">
        <w:t xml:space="preserve">Meanwhile, </w:t>
      </w:r>
      <w:r w:rsidRPr="000C6B0D">
        <w:rPr>
          <w:rStyle w:val="StyleUnderline"/>
        </w:rPr>
        <w:t>the Senate passed a resolution that “effectively reinstates” the Obama administration’s standards</w:t>
      </w:r>
      <w:r w:rsidRPr="000C6B0D">
        <w:t>, according to The New York Times (subscription). The House is expected to consider the resolution soon. The NAM’s position: “</w:t>
      </w:r>
      <w:r w:rsidRPr="000C6B0D">
        <w:rPr>
          <w:rStyle w:val="StyleUnderline"/>
        </w:rPr>
        <w:t xml:space="preserve">Getting the U.S. methane strategy right is </w:t>
      </w:r>
      <w:r w:rsidRPr="000C6B0D">
        <w:rPr>
          <w:rStyle w:val="Emphasis"/>
        </w:rPr>
        <w:t>critical for climate action</w:t>
      </w:r>
      <w:r w:rsidRPr="000C6B0D">
        <w:rPr>
          <w:rStyle w:val="StyleUnderline"/>
        </w:rPr>
        <w:t xml:space="preserve"> and will </w:t>
      </w:r>
      <w:r w:rsidRPr="000C6B0D">
        <w:rPr>
          <w:rStyle w:val="Emphasis"/>
          <w:sz w:val="30"/>
          <w:szCs w:val="30"/>
        </w:rPr>
        <w:t>set the bar</w:t>
      </w:r>
      <w:r w:rsidRPr="000C6B0D">
        <w:rPr>
          <w:rStyle w:val="StyleUnderline"/>
        </w:rPr>
        <w:t xml:space="preserve"> for the rest of the world</w:t>
      </w:r>
      <w:r w:rsidRPr="000C6B0D">
        <w:t xml:space="preserve">,” says Jones. “As the EPA moves to write new methane regulations, manufacturers are working with the agency to share our expertise. We support technology-based standards that reward early and aggressive action, while providing the flexibility to promote innovation and ensure we get the most reductions at the lowest cost. </w:t>
      </w:r>
      <w:r w:rsidRPr="000C6B0D">
        <w:rPr>
          <w:rStyle w:val="StyleUnderline"/>
        </w:rPr>
        <w:t>That would be a real win–win</w:t>
      </w:r>
      <w:r w:rsidRPr="0059222D">
        <w:t>.”</w:t>
      </w:r>
    </w:p>
    <w:p w14:paraId="655153B9" w14:textId="480DD4EE" w:rsidR="0059222D" w:rsidRDefault="0059222D" w:rsidP="0059222D">
      <w:pPr>
        <w:pStyle w:val="Heading4"/>
      </w:pPr>
      <w:r>
        <w:t>The plan shapes global natural gas practices</w:t>
      </w:r>
    </w:p>
    <w:p w14:paraId="5C182B7D" w14:textId="62D79CD4" w:rsidR="0059222D" w:rsidRPr="009627A2" w:rsidRDefault="0059222D" w:rsidP="009627A2">
      <w:r w:rsidRPr="009627A2">
        <w:rPr>
          <w:rStyle w:val="Style13ptBold"/>
        </w:rPr>
        <w:t>Esposito</w:t>
      </w:r>
      <w:r w:rsidR="009627A2" w:rsidRPr="009627A2">
        <w:rPr>
          <w:rStyle w:val="Style13ptBold"/>
        </w:rPr>
        <w:t xml:space="preserve"> </w:t>
      </w:r>
      <w:r w:rsidRPr="009627A2">
        <w:rPr>
          <w:rStyle w:val="Style13ptBold"/>
        </w:rPr>
        <w:t>13</w:t>
      </w:r>
      <w:r w:rsidR="009627A2" w:rsidRPr="009627A2">
        <w:t xml:space="preserve">, JD @ </w:t>
      </w:r>
      <w:proofErr w:type="spellStart"/>
      <w:r w:rsidR="009627A2">
        <w:t>Tulae</w:t>
      </w:r>
      <w:proofErr w:type="spellEnd"/>
      <w:r w:rsidR="009627A2" w:rsidRPr="009627A2">
        <w:t xml:space="preserve"> (“</w:t>
      </w:r>
      <w:r w:rsidRPr="009627A2">
        <w:t>Water Issues Set the Pace for Fracking Regulations and Global Shale Gas Extraction,</w:t>
      </w:r>
      <w:r w:rsidR="009627A2" w:rsidRPr="009627A2">
        <w:t xml:space="preserve">” </w:t>
      </w:r>
      <w:r w:rsidRPr="009627A2">
        <w:t xml:space="preserve">Winter, 22 </w:t>
      </w:r>
      <w:proofErr w:type="spellStart"/>
      <w:r w:rsidRPr="009627A2">
        <w:t>Tul</w:t>
      </w:r>
      <w:proofErr w:type="spellEnd"/>
      <w:r w:rsidRPr="009627A2">
        <w:t>. J. Int'l &amp; Comp. L. 167, Lexis)</w:t>
      </w:r>
    </w:p>
    <w:p w14:paraId="26493261" w14:textId="77777777" w:rsidR="0059222D" w:rsidRDefault="0059222D" w:rsidP="0059222D"/>
    <w:p w14:paraId="55AE8A3F" w14:textId="4ADE05F7" w:rsidR="0059222D" w:rsidRPr="009627A2" w:rsidRDefault="0059222D" w:rsidP="0059222D">
      <w:pPr>
        <w:rPr>
          <w:sz w:val="12"/>
          <w:bdr w:val="single" w:sz="4" w:space="0" w:color="auto"/>
        </w:rPr>
      </w:pPr>
      <w:r w:rsidRPr="009627A2">
        <w:rPr>
          <w:sz w:val="12"/>
        </w:rPr>
        <w:t xml:space="preserve">However, the top environmental concern that has the potential to slow down global shale gas exploration drastically is ground and surface water contamination and depletion. n14 There are numerous studies that claim shale gas wells are responsible for the contamination of hundreds of water supplies in the United States. n15 In addition, the process of fracking itself requires large amounts of water with a single well using about 4 to 5 million gallons of water, 1 million gallons of which is contaminated wastewater. n16 This heavy demand for water poses a threat to communities situated over shale gas formations, particularly those in areas already experiencing droughts. n17 </w:t>
      </w:r>
      <w:r w:rsidRPr="009627A2">
        <w:rPr>
          <w:sz w:val="22"/>
          <w:u w:val="single"/>
        </w:rPr>
        <w:t xml:space="preserve">As </w:t>
      </w:r>
      <w:r w:rsidRPr="00E0306F">
        <w:rPr>
          <w:sz w:val="22"/>
          <w:highlight w:val="cyan"/>
          <w:u w:val="single"/>
        </w:rPr>
        <w:t>other nations</w:t>
      </w:r>
      <w:r w:rsidRPr="009627A2">
        <w:rPr>
          <w:sz w:val="22"/>
          <w:u w:val="single"/>
        </w:rPr>
        <w:t xml:space="preserve"> have witnessed U.S. water contamination and shortage problems due to fracking, many are questioning whether they want to explore shale gas extraction at all</w:t>
      </w:r>
      <w:r w:rsidRPr="009627A2">
        <w:rPr>
          <w:sz w:val="12"/>
        </w:rPr>
        <w:t xml:space="preserve">, n18 </w:t>
      </w:r>
      <w:r w:rsidRPr="009627A2">
        <w:rPr>
          <w:sz w:val="22"/>
          <w:u w:val="single"/>
        </w:rPr>
        <w:t xml:space="preserve">while others have fully embraced that fracking is a part of the future energy market and </w:t>
      </w:r>
      <w:r w:rsidRPr="00E0306F">
        <w:rPr>
          <w:sz w:val="22"/>
          <w:highlight w:val="cyan"/>
          <w:u w:val="single"/>
        </w:rPr>
        <w:t xml:space="preserve">are </w:t>
      </w:r>
      <w:r w:rsidRPr="00E0306F">
        <w:rPr>
          <w:rStyle w:val="Emphasis"/>
          <w:highlight w:val="cyan"/>
        </w:rPr>
        <w:t>looking to the</w:t>
      </w:r>
      <w:r w:rsidRPr="009627A2">
        <w:rPr>
          <w:rStyle w:val="Emphasis"/>
        </w:rPr>
        <w:t xml:space="preserve"> </w:t>
      </w:r>
      <w:r w:rsidRPr="00E0306F">
        <w:rPr>
          <w:rStyle w:val="Emphasis"/>
          <w:highlight w:val="cyan"/>
        </w:rPr>
        <w:t>U</w:t>
      </w:r>
      <w:r w:rsidRPr="009627A2">
        <w:rPr>
          <w:rStyle w:val="Emphasis"/>
        </w:rPr>
        <w:t xml:space="preserve">nited </w:t>
      </w:r>
      <w:r w:rsidRPr="00E0306F">
        <w:rPr>
          <w:rStyle w:val="Emphasis"/>
          <w:highlight w:val="cyan"/>
        </w:rPr>
        <w:t>S</w:t>
      </w:r>
      <w:r w:rsidRPr="009627A2">
        <w:rPr>
          <w:rStyle w:val="Emphasis"/>
        </w:rPr>
        <w:t xml:space="preserve">tates </w:t>
      </w:r>
      <w:r w:rsidRPr="00E0306F">
        <w:rPr>
          <w:rStyle w:val="Emphasis"/>
          <w:highlight w:val="cyan"/>
        </w:rPr>
        <w:t>as an example</w:t>
      </w:r>
      <w:r w:rsidRPr="009627A2">
        <w:rPr>
          <w:rStyle w:val="Emphasis"/>
        </w:rPr>
        <w:t xml:space="preserve"> for effective regulation</w:t>
      </w:r>
      <w:r w:rsidRPr="009627A2">
        <w:rPr>
          <w:sz w:val="12"/>
        </w:rPr>
        <w:t xml:space="preserve">. n19 [*170] Part II of this Comment will give an explanation of natural gas production and fracking. Part III will discuss how water contamination has shaped the regulatory scheme in the United States. Parts IV and V will demonstrate, by using the United Kingdom and China as examples, how, similar to the United States, water preservation has shaped and will continue to shape other nations' regulatory developments. Finally, Part VI will discuss potential solutions to water scarcity and contamination issues given that fracking is a seemingly inevitable and integral part of the world's future energy market. n20 II. An Overview of Fracking and Shale Gas Extraction A. Types of Natural Gas Reservoirs All natural gas reservoirs can be classified as either conventional or nonconventional. n21 "In a conventional reservoir, natural gas has migrated from a source rock into a "trap' that is capped by an impermeable layer of rock." n22 With these types of reserves, gas companies can access the natural gas by simply drilling directly into the reservoir. n23 Obtaining natural gas from unconventional reservoirs is a varied and a more complicated process. Tight gas, which makes up about 30% of U.S. natural gas production, is a type of natural gas trapped in sandstone. n24 Coal Bed Methane (CBM), which accounts for </w:t>
      </w:r>
      <w:proofErr w:type="spellStart"/>
      <w:r w:rsidRPr="009627A2">
        <w:rPr>
          <w:sz w:val="12"/>
        </w:rPr>
        <w:t>approxi-mately</w:t>
      </w:r>
      <w:proofErr w:type="spellEnd"/>
      <w:r w:rsidRPr="009627A2">
        <w:rPr>
          <w:sz w:val="12"/>
        </w:rPr>
        <w:t xml:space="preserve"> 8% of U.S. natural gas production, comes from underground coal seams. n25 Finally, shale gas reservoirs, the focus of this Comment, contain natural gas that is trapped in shale rock formations. n26 Conservative estimates of U.S. shale gas reserves are around 500 to 1000 trillion cubic feet. n27 While the United States currently extracts the largest amount of shale gas, other nations, such as China, have significantly larger shale gas [*171] reserves. n28 China has an estimated 4800 trillion cubic feet of shale gas reservoirs, which is almost five times greater than the U.S. deposit and by far the world's largest onshore reserve. n29 Accessing this natural gas requires a relatively new technology known as horizontal drilling and the controversial process of fracking. n30 B. What Is Fracking? As mentioned above, fracking is a process by which a mixture of sand, water, and various chemicals, known as the fracking fluid, is injected deep into the ground at a high pressure to fracture shale formations. n31 Before the fracking fluid is injected, drillers create a well that reaches the shale formation and then they drill horizontally in both directions. n32 Then, through a process known as perforation, a series of explosions are set off along the horizontal well to break up the shale rock. n33 Finally, the actual fracking process begins when "pump trucks are attached to the wellhead by a series of pipes and manifolds and begin to simultaneously pump </w:t>
      </w:r>
      <w:proofErr w:type="spellStart"/>
      <w:r w:rsidRPr="009627A2">
        <w:rPr>
          <w:sz w:val="12"/>
        </w:rPr>
        <w:t>fracing</w:t>
      </w:r>
      <w:proofErr w:type="spellEnd"/>
      <w:r w:rsidRPr="009627A2">
        <w:rPr>
          <w:sz w:val="12"/>
        </w:rPr>
        <w:t xml:space="preserve"> [sic] fluids into the wellbore, gradually increasing the pressure in the wellbore until the pressure exceeds the fracture gradient of the rock." n34 Once the fracture gradient is surpassed, small fissures are created, and these cracks in the rock are propped open by the sand in the fracking fluid, which allows natural gas to flow into the horizontal wells and eventually to the surface. n35 After the fracking fluid is injected, a large portion of the fluid, usually around 75%, returns to the surface as flowback water or produced water. n36 The unaccounted for amount remains in the shale formation and potentially seeps into the surrounding rock formations. n37 The produced water is usually placed into a containment pond or reinjected into a disposal well, which is a well drilled specifically to dispose of these harmful fluids. n38 "Either storage [*172] option leads to potential spills, and as contended by many communities surrounding </w:t>
      </w:r>
      <w:proofErr w:type="spellStart"/>
      <w:r w:rsidRPr="009627A2">
        <w:rPr>
          <w:sz w:val="12"/>
        </w:rPr>
        <w:t>fracingsic</w:t>
      </w:r>
      <w:proofErr w:type="spellEnd"/>
      <w:r w:rsidRPr="009627A2">
        <w:rPr>
          <w:sz w:val="12"/>
        </w:rPr>
        <w:t xml:space="preserve"> operations, environmental contamination." n39 Through advances in drilling technology, such as the development of horizontal drilling and the creation of more effective fracking fluids, shale gas production has become much more cost-efficient. n40 Horizontal drilling allows producers to create multiple wells from a single drilling pad, leading to huge cost savings that did not exist before the advent of this specialized form of drilling. n41 Due to these cost-saving advancements in technology, shale gas now accounts for about 20% of U.S. natural gas production. n42 The United States Energy Information Administration forecasts that shale gas will likely account for over 50% of natural gas production by 2035. n43 Shale gas production in China and the United Kingdom will likely develop at a much slower pace because both of these countries are still in the exploratory phase of production. n44 While the United Kingdom has not forecasted its future shale gas production, China has huge shale gas extraction goals with plans to pump 229 billion cubic feet of natural gas per year by 2015. n45 C. Fracking Opposition </w:t>
      </w:r>
      <w:r w:rsidRPr="009627A2">
        <w:rPr>
          <w:sz w:val="22"/>
          <w:u w:val="single"/>
        </w:rPr>
        <w:t>Each stage of the fracking process involves considerable risk, leading to a large number of concerns from environmental groups and the public at large</w:t>
      </w:r>
      <w:r w:rsidRPr="009627A2">
        <w:rPr>
          <w:sz w:val="12"/>
        </w:rPr>
        <w:t xml:space="preserve">. n46 Most of the fracking opposition centers on a growing concern for the depletion or contamination of fresh water supplies. n47 The first concern relates to cement casing failures, which can allow methane and other hazardous chemicals to migrate to underground water sources. n48 After drilling is complete and before the actual fracking process begins, the well is sealed with cement to prevent harmful fracking chemicals from permeating into the subsurface zones and aquifers. n49 Most of the media coverage concerning people lighting their faucets on fire and finding pollutants in their underground water sources [*173] stem from bad cement casing jobs. n50 Accordingly, "Controlling the quality of cementing and well casing is widely viewed as the most important factor in protecting water supplies and ensuring the integrity of a well." n51 The second concern is water contamination that can occur from flowback water if the drilling company is not careful during the disposal process or if an accidental spill occurs during truck transportation. n52 Flowback water contains a number of pollutants, including chemicals used in fracking fluids, traces of oil-laced drilling mud, and other toxic substances previously trapped in the rock. n53 Most of this flowback water is pumped underground into a disposal well, but state and federal legislators, as well as environmental groups, have spoken out against this controversial disposal method, claiming that the toxic substances are seeping into water supplies and that the process wastes millions of gallons of drinking water. n54 Instead, many state legislators have proposed that the flowback water be recycled into clean drinking water n55 or reused in other fracking operations. n56 The media has elevated many of these fracking concerns to the forefront of environmental discussions. n57 Movies, such as Gasland and Promised Land, demonstrate the harmful effects of fracking to small farming communities. n58 In addition, news companies have released countless articles expressing the concern that fracking is poisoning underground and surface water supplies. n59 Recent news articles, such as a three-part New York Times article concerning flowback water contaminating lakes, rivers, and other surface water sources, have [*174] sparked a public outcry for more stringent laws and regulations on the treatment or disposal of flowback water. n60 In addition to concerns for clean water, air pollution caused by fracking has also received much media attention. n61 During the flowback period, "fracturing fluids, water, and reservoir gas come to the surface at a high velocity and volume. This mixture includes a high volume of VOCs [volatile organic compounds] and methane, along with air toxics [sic] such as benzene, ethylbenzene and h-hexane." n62 Finally, there are concerns that fracking causes earthquakes. n63 Several minor earthquakes during fracking operations have been recorded near the Blackpool aquifer in the United Kingdom. n64 Furthermore, minor earthquakes have occurred in Texas in relation to fracking operations in the Barnett Shale Reservoir, causing a 4.6 magnitude earthquake to startle San Antonio residents. n65 This seismic activity has brought heightened attention to the environmental effects of fracking. n66 III. Concerns for Water Contamination Shape the U.S. Regulatory Framework for Fracking A. Current Federal Regulation Fracking has been used in the United States for over sixty years in more than a million wells. n67 Recent innovations that combine fracking with horizontal drilling have made natural gas in shale formations more easily ascertainable and cost efficient. n68 As shale gas production has expanded over the past decade, both state and federal legislators in the [*175] United States have considered a number of regulations. n69 Most legislation has focused on the potential harmful effects of fracking to U.S. water supplies. n70 The Safe Drinking Water Act (SDWA) is the primary federal law for protecting U.S. water supplies from contamination. n71 The Environmental Protection Agency (EPA) is "responsible for administering the SDWA but a federal-state structure exists in which the EPA may delegate primary enforcement and implementation authority (primacy) for the drinking water program to states and tribes." n72 Part C of the SDWA, which protects underground drinking-water sources, requires that states that self-regulate underground injections submit an Underground Injection Control (UIC) proposal to the EPA that meets minimum standards. n73 Such standards regulate the "siting, construction, operation, closure, financial responsibility, and other requirements for owners and operators of injection wells." n74 However, until recently, the EPA has not regulated gas-production wells and did not consider fracking as part of the definition of underground injections under the SDWA. n75 In 1997, the United States Court of Appeals for the Eleventh Circuit ruled that fracking fluids used for CBM deposits located in coal seams fit under the SDWA definition of underground injections and must either be regulated by the EPA or state UIC programs. n76 In response to this decision, the EPA began to study the impacts of CBM production on drinking-water sources to determine whether further regulation was needed. n77 In 2004, the EPA issued a final report, concluding that "the injection of hydraulic fracturing fluids into CBM wells posed little threat to underground sources of drinking water and required no further study." n78 However, some members of Congress and the EPA's professional staff criticized the report, claiming that very little research had been done on the environmental impact of fracturing fluids. n79 [*176] Following the EPA's report, Congress enacted the Energy Policy Act of 2005, which deregulated much of the oil and gas industry. n80 This Act expressly exempted fracking fluids from the definition of "underground injection," stating that "the term "underground injection' excludes the underground injection of fluids or propping agents (other than diesel fuels) pursuant to hydraulic fracturing operations related to oil, gas, or geothermal production activities." n81 This language effectively removed the EPA's authority, and the federal government's authority as a whole, to regulate the injection of fracking fluids under the SDWA. n82 B. State Regulation State efforts to regulate shale gas extraction and fracking have varied widely. n83 A minority of states, such as New Jersey and New York, have prohibited all "high-volume hydraulic fracturing combined with horizontal drilling," while other states have taken less drastic measures, such as regulating the use of chemicals and wastewater disposal and management. n84 Those states that have chosen to regulate water usage in fracking operations usually focus on the disposal of flowback water, the chemical composition of fracking fluids, and the amount of water used for fracking operations. n85 In Arkansas, if House Bill 1396 passes, which addresses local concerns related to fracking in the Fayetteville Shale, it would require companies to disclose the amount of water and fracking fluids used in each operation. n86 The California legislature is also considering a similar regulation under Assembly Bill 591, which has the same requirements with an added provision that would ensure safe disposal of contaminated water. n87 In Wyoming, legislators approved new regulations on September 15, 2010, that require companies to identify water-supply wells, demonstrate wellbore integrity, and report chemical use to the Oil and Gas Conservation Commission. n88 [*177] While each state has created a unique regulatory scheme, there is a clear theme: regulating to protect the state's water supplies. In order to form a more cohesive and efficient law in relation to clean ground and surface water, the U.S. government should expand the SDWA to include all fracking operations. Until the federal government develops a more comprehensive regulatory system, both environmentalists and gas companies will suffer; environmentalists will have to lobby in every state with shale gas reservoirs and gas companies will have to vary operations to adhere to the patchwork of regulations developing in the United States. C. Potential Future Regulations The public concern for water contamination caused by fracking has risen dramatically in the last few years as shale gas extraction has quickly spread across the United States. As a result, there has been a renewed effort to amend the SDWA to include fracking. n89 In 2009, Congress introduced companion bills H.R. 2766 and S. 1215 as the Fracturing Responsibility and Awareness of Chemicals Act (FRAC Act). n90 "The FRAC Act would amend the SDWA definition of "underground injection' to expressly include "the underground injection of fluids or propping agents' used for hydraulic fracturing in oil and gas operation and production activities." n91 In addition, the FRAC Act would require oil and gas producers to list the chemical composition of their fracking fluids. n92 However, the 111th Congress adjourned before taking any type of action on the FRAC Act. n93 After heightened concern for the harmful effects of fracking and a public outcry for federal regulation, the United States House of Representatives and the United States Senate both reintroduced the FRAC Act in February 2013 and June 2013, respectively. n94 Although the bill has yet to pass, the FRAC Act is now a bipartisan bill, receiving support from both Republicans and Democrats as politicians realize the [*178] need for common-sense legislation that can fix the industry's current patchwork of differing state regulations. n95 In addition to renewed regulation under the SDWA, some members of Congress are pushing for regulation under the Clean Water Act (CWA). n96 The CWA prohibits the discharge of pollutants into the water of the United States. n97 Under the CWA, "Anyone seeking to discharge a pollutant into water of the U.S. must first obtain a permit from either the EPA or an authorized state agency, according to the CWA established National Pollutant Discharge Elimination System Program." n98 Similar to the SDWA, states receive enforcement authority with the CWA laws as long as the state obtains the EPA's approval of its program. n99 Currently, these state programs or the EPA regulate either the indirect disposal of fracking wastewater through sewer systems or disposal by trucks into publicly owned treatment works. n100 The increase in public concern and the high level of political action related to fracking may lead to more stringent enforcement by the EPA under authority granted by the CWA, which would increase the number of disposal alternatives covered by these regulations. n101 In an effort to better understand the effect of fracking on the environment, Congress has ordered the EPA to produce a report on fracking. n102 While the final report will not be released until 2016, n103 the [*179] EPA released a 275-page progress report in December 2011. n104 This report claimed that the most likely source of contamination to water supplies in Wyoming was from fluids used in fracking. n105 Originally, the final report was to include both computer simulations of water contamination and field tests at drilling sites. n106 However, not a single drilling company was willing to allow the EPA to test water quality before and after drilling and fracking, forcing the report to narrow its study to computer simulations only. n107 Since this study, the federal government has gained access to field testing on sites in Pennsylvania. n108 Both the Department of Energy and the EPA have released reports that conclude that there was no contamination of drinking water at their respective Pennsylvania drilling sites. n109 However, these studies alone do not prove that fracking does not pollute ground water because industry practices and the geology of underground formations differ greatly across the nation. n110 Furthermore, there have been reports that the EPA actually found groundwater contamination at its Pennsylvania test site. n111 According to an internal PowerPoint presentation obtained by a Los Angeles Times reporter, EPA staff members "concluded that "methane and other gases released during drilling ... apparently cause significant damage to the water quality.'" n112 The presentation further concluded that "methane is at significantly higher concentrations in the aquifers after gas drilling and perhaps as a result of fracking and other gas well work." n113 It is very surprising that this data was not released in 2012 along with the EPA's findings that there was no contamination at their Pennsylvania test site. n114 It is unclear why the EPA has chosen to withhold this information given that these findings will likely play a role [*180] in the decision on whether to enact the FRAC Act or to create tighter regulations under the CWA. n115 IV. The United Kingdom's Energy Demands Drive Shale Gas Extraction A. Shale Gas Extraction and Regulation in the United Kingdom Unlike in the United States, where landowners own the resources under their land, ownership of resources in the United Kingdom is held by the state. n116 Thus, drillers in the United Kingdom must receive licenses from the Department of Energy and Climate Change (DECC) in order to exploit hydrocarbons. n117 When the DECC and U.K. legislators set up a regulatory framework for the exploitation of hydrocarbons in 1990, shale gas extraction was neither a popular technique nor a consideration for regulation. n118 The DECC issues Petroleum Exploration and Development Licenses (PEDL), which give the driller the exclusive right to hydrocarbons within a given area. n119 However, even after obtaining a PEDL, the driller must "negotiate access with landowners; seek permission from the Coal Authority if operations will penetrate coal seams; and be granted local planning permission from the Minerals Planning Authority." n120 With such a complicated regulatory scheme, the process for drilling a well for conventional natural gas is a difficult procedure with a number of legal hurdles. n121 The regulatory process for exploiting unconventional natural gas reservoirs will most likely be an even more complicated process given these established regulatory committees and the general public apprehension toward fracking. n122 Shale gas extraction in the United Kingdom is in the exploratory stage and still many years away from U.S. levels of commercial production. n123 Shale gas formations have been found in two locations in the United Kingdom: the Blackpool aquifer in Lancashire and, more [*181] recently, in the </w:t>
      </w:r>
      <w:proofErr w:type="spellStart"/>
      <w:r w:rsidRPr="009627A2">
        <w:rPr>
          <w:sz w:val="12"/>
        </w:rPr>
        <w:t>Mendips</w:t>
      </w:r>
      <w:proofErr w:type="spellEnd"/>
      <w:r w:rsidRPr="009627A2">
        <w:rPr>
          <w:sz w:val="12"/>
        </w:rPr>
        <w:t xml:space="preserve">. n124 After exploratory drilling potentially caused two minor earthquakes at the Blackpool aquifer in April and May 2011, the United Kingdom temporarily banned fracking in order to assess its damages to the environment. n125 Six months after the ban, a U.K. Parliament committee assigned to look into the harmful environmental effects of shale gas production "found no evidence that fracking poses a direct risk to underground water aquifers, provided the drilling well is constructed properly." n126 Following this report, the United Kingdom lifted its ban in December 2012, giving British gas companies, such as Cuadrilla, the go-ahead to continue further exploration. n127 Although the United Kingdom eventually lifted its ban, the environmental activists and the renewable energy lobby did not lose out completely. n128 Under the newly proposed regulatory scheme, any tremors that measure 0.5 or higher on the Richter scale will result in an automatic halt to operations. n129 This measure is relatively low when compared to the industry standard, which calls for mitigation measures if the magnitude exceeds around 1.7 on the Richter scale. n130 With a requirement of halting all operations at 0.5 or higher, drilling companies will likely face more regulatory hurdles in the near future when fracking operations begin again. In fact, the recent earthquakes at the Blackpool aquifer were a magnitude of 2.3 and 1.5. n131 Although neither of these earthquakes were felt by nearby residents, these earthquakes would require a halt of operations under the new law. n132 B. Growing Concern for Water Contamination While the United Kingdom has decided to push forward with shale gas production despite the earthquakes caused by fracking, environmental groups are lobbying for a renewed ban based on fracking's [*182] effect on clean water supplies. n133 A recent publication by the Tyndall Centre, which is funded by the University of Manchester and focuses on climate change research, looked toward shale gas extraction from the United States when concluding in its report that the United Kingdom should halt production plans until the risks to ground and surface water contamination can be assessed. n134 One of the top concerns is that shale gas extraction "could put considerable pressure on water supplies at the local level given that water resources in many parts of the U.K. are already under pressure." n135 After witnessing the water shortages that have been occurring throughout the United States due to fracking, U.K. environmentalists are apprehensive about moving forward with shale gas extraction. n136 C. The United Kingdom's Future for Large-Scale Shale Gas Extraction At first, shale gas reserves estimated by the British Geological Survey were quite low, but in September 2011, Cuadrilla, the largest oil and gas company in the United Kingdom, announced that it had found over 200 trillion cubic feet of gas in the Lancashire area. n137 While the U.K. government remains cautious about environmental concerns, this large discovery of shale gas has accelerated exploration and full-scale operations will most likely begin in 2015. n138 Until the United Kingdom's shale gas extraction is fully operational, much of their natural gas energy needs will be met by the United States. n139 In the beginning of the U.S. shale gas boom, the government kept a tight rein on the export of natural gas. n140 However, with heightened levels of natural gas driving prices low in the United States, the government now allows gas companies to sell supply internationally. n141 Recently, on March 25, 2013, the U.K. gas supplier Centrica signed an agreement with Cheniere, one of the first U.S. companies to receive clearance from the federal government to export [*183] shale gas. n142 Under the agreement, Cheniere will provide 89 billion cubic feet of liquified natural gas to Centrica, which is enough gas to heat over 1.8 million homes. n143 This agreement came about amidst concerns over the United Kingdom's dwindling natural gas supply, falling to a low point of only two days' worth of gas left in storage in early March after an unseasonable cold snap. n144 In an effort to increase natural gas storage levels and decrease foreign dependence, it is likely that the United Kingdom will move aggressively forward in its exploration of shale gas while considering the environmental concerns faced in the United States after its shale gas boom. V. China's Water Shortage Hinders Shale Gas Extraction A. Current Regulation Through Water Laws The Chinese government began shale gas exploration in 2010, n145 but as of this Comment, the government does not regulate fracking directly. n146 China has chosen not to regulate fracking because the government values economic growth over environmental protection. n147 However, as China continues to develop, water shortage problems will likely force the government to implement fracking regulations. n148 Estimates place China's shale gas deposits around 4800 trillion cubic feet, and the Chinese government has huge shale gas extraction goals with plans to pump 229 billion cubic feet of natural gas per year by 2015. n149 These operations will require no less than 485 million cubic feet of water, which will put huge pressure on an already dwindling fresh water supply. n150 Even though China only began its shale gas exploration in 2010, it has quickly become one of Asia's leaders in unconventional shale gas extraction. n151 As this industry continues to grow, concerns for water shortages and water contamination take the forefront in the fracking [*184] dialogue. n152 China's water policy is defined through the </w:t>
      </w:r>
      <w:proofErr w:type="spellStart"/>
      <w:r w:rsidRPr="009627A2">
        <w:rPr>
          <w:sz w:val="12"/>
        </w:rPr>
        <w:t>Zhonghua</w:t>
      </w:r>
      <w:proofErr w:type="spellEnd"/>
      <w:r w:rsidRPr="009627A2">
        <w:rPr>
          <w:sz w:val="12"/>
        </w:rPr>
        <w:t xml:space="preserve"> Renmin </w:t>
      </w:r>
      <w:proofErr w:type="spellStart"/>
      <w:r w:rsidRPr="009627A2">
        <w:rPr>
          <w:sz w:val="12"/>
        </w:rPr>
        <w:t>Congheguo</w:t>
      </w:r>
      <w:proofErr w:type="spellEnd"/>
      <w:r w:rsidRPr="009627A2">
        <w:rPr>
          <w:sz w:val="12"/>
        </w:rPr>
        <w:t xml:space="preserve"> </w:t>
      </w:r>
      <w:proofErr w:type="spellStart"/>
      <w:r w:rsidRPr="009627A2">
        <w:rPr>
          <w:sz w:val="12"/>
        </w:rPr>
        <w:t>Shuiweran</w:t>
      </w:r>
      <w:proofErr w:type="spellEnd"/>
      <w:r w:rsidRPr="009627A2">
        <w:rPr>
          <w:sz w:val="12"/>
        </w:rPr>
        <w:t xml:space="preserve"> </w:t>
      </w:r>
      <w:proofErr w:type="spellStart"/>
      <w:r w:rsidRPr="009627A2">
        <w:rPr>
          <w:sz w:val="12"/>
        </w:rPr>
        <w:t>Fangzhi</w:t>
      </w:r>
      <w:proofErr w:type="spellEnd"/>
      <w:r w:rsidRPr="009627A2">
        <w:rPr>
          <w:sz w:val="12"/>
        </w:rPr>
        <w:t>, or the Water Pollution Prevention and Control Law (WPPCL). n153 As a nation holding 22% of the world's population and only 7% of the world's accessible fresh water, access to clean drinking water is a very strong concern in China. n154 "Estimates have shown that China's freshwater supplies are only capable of supporting 650 million people on a sustainable basis - only half the nation's population." n155 While Chinese environmental laws and regulations are surprisingly comprehensive, they lack effectiveness, mainly due to local protectionism from government officials. n156 Chinese government officials' achievements are mainly based on Gross Domestic Product (GDP) estimates for their regions while environmental quality is not considered at all. n157 As a result, "local officials are highly motivated to pursue GDP growth at whatever costs to the environment, as short term GDP increase often means benefits and advancement opportunities." n158 However, in 2008, amendments to the WPPCL addressed this problem by adding water protection, along with economic growth and social development, to the factors considered when evaluating govern-</w:t>
      </w:r>
      <w:proofErr w:type="spellStart"/>
      <w:r w:rsidRPr="009627A2">
        <w:rPr>
          <w:sz w:val="12"/>
        </w:rPr>
        <w:t>ment</w:t>
      </w:r>
      <w:proofErr w:type="spellEnd"/>
      <w:r w:rsidRPr="009627A2">
        <w:rPr>
          <w:sz w:val="12"/>
        </w:rPr>
        <w:t xml:space="preserve"> officials. n159 In addition, the new amendments require officials to take countermeasures and actions to prevent and treat water pollution, including a performance evaluation to address whether the official accomplished water protection objectives. n160 This legal framework has the potential to serve as a strong backbone as China moves forward with its fracking expansion. However, China will need more comprehensive laws that specifically address shale gas extraction, horizontal drilling, and fracking and cannot rely solely on local officials for the regulation of this growing industry. [*185] B. China's Water Shortage Issue and the Future of Shale Gas Extraction Because of China's very limited water supply and the growing need for clean water as its economy continues to grow, water shortage problems will be a major hindrance to shale gas extraction. n161 Even though China is still in the exploratory stage of shale gas extraction, it has already faced water shortage problems due to fracking. n162 Recently, a drilling operation in the Shaanxi Province encountered complications, and local officials temporarily had to cut off water supplies to nearby cities. n163 Similar to the drilling operation in Shaanxi, most of the nation's shale gas formations lie in areas with very limited water resources. n164 As fracking operations continue to expand in these regions, it is very likely that there will be more water shortage problems. n165 One Chinese news source summed up the situation with fracking and dwindling water supplies quite well: China's embrace of fracking may seem attractive on the surface, but its darker consequences are already becoming obvious. Handing over power to determine how land and water is used and how the environment is managed to fracking corporations and their quest for profit is not a path to a sustainable and </w:t>
      </w:r>
      <w:proofErr w:type="spellStart"/>
      <w:r w:rsidRPr="009627A2">
        <w:rPr>
          <w:sz w:val="12"/>
        </w:rPr>
        <w:t>liveable</w:t>
      </w:r>
      <w:proofErr w:type="spellEnd"/>
      <w:r w:rsidRPr="009627A2">
        <w:rPr>
          <w:sz w:val="12"/>
        </w:rPr>
        <w:t xml:space="preserve"> future for China's citizens. n166 Furthermore, China's water supplies have recently faced catastrophic damage unrelated to oil and gas drilling. n167 For instance, in early March 2013, 60,000 dead pigs were found in the </w:t>
      </w:r>
      <w:proofErr w:type="spellStart"/>
      <w:r w:rsidRPr="009627A2">
        <w:rPr>
          <w:sz w:val="12"/>
        </w:rPr>
        <w:t>Jiapingtang</w:t>
      </w:r>
      <w:proofErr w:type="spellEnd"/>
      <w:r w:rsidRPr="009627A2">
        <w:rPr>
          <w:sz w:val="12"/>
        </w:rPr>
        <w:t xml:space="preserve"> River just sixty miles from Shanghai. n168 The pigs belonged to farmers who dumped them upriver after they died from circovirus, a common disease among pigs that is not known to be infectious to humans. n169 Pigs are not the only contaminants that are regularly dumped into the </w:t>
      </w:r>
      <w:proofErr w:type="spellStart"/>
      <w:r w:rsidRPr="009627A2">
        <w:rPr>
          <w:sz w:val="12"/>
        </w:rPr>
        <w:t>Jiapingtang</w:t>
      </w:r>
      <w:proofErr w:type="spellEnd"/>
      <w:r w:rsidRPr="009627A2">
        <w:rPr>
          <w:sz w:val="12"/>
        </w:rPr>
        <w:t xml:space="preserve"> River - "today [the river] is inky black, covered in a slick of lime green algae, and it smells like a blocked drain." n170 Many rivers throughout China, which serve as large water sources for most major cities, have suffered [*186] similar contamination that forces more than 500 million people to use water contaminated by human and industrial waste. n171 Without the proper regulations, fracking operations could lead to further contamination if Chinese gas companies were disposing of flowback water improperly or incorrectly cementing the well. The United States has agreed to help China with its expansion goals for shale gas. n172 While the current U.S. regulatory framework is not perfect, it is better than China's current lack of any significant regulatory scheme. With the help of the United States, China may be able to further develop its fracking regulations so that it may navigate a safer expansion into the shale gas energy industry that maintains and preserves clean water supplies. VI. Recommendations for the Regulation of Global Shale Gas Production A. A Good Cement Casing Job Many drilling companies claim that only 1% of wells have faulty cement jobs that lead to harmful chemicals contaminating subsurface land and aquifers, but environmentalists, such as Scott Anderson of the Environmental Defense Fund, say up to 15% of all cement jobs are bad. n173 Whether it is actually 1%, 15%, or, most likely, somewhere in between, these cement jobs are ripe for regulation. n174 Such regulations could greatly reduce the level of underground water and subsurface soil contamination. "Lots of outrage has been directed towards the fracking itself, but the worse culprit is a bad cement job. Almost all of the TV spots, heart-breaking stories of homeowners, and burning faucets are actually from bad cement jobs, not the fracking." n175 A number of U.S. states have passed laws that regulate the casing and cement standards for wells. n176 For example, "Texas rules specify exactly where the well casing must be constructed within the well, the materials to be used, and how the casing is to be cemented and pressure tested." n177 However, other states have not set regulations for cement casing, effectively allowing gas [*187] companies to inadequately cement shale gas wells. n178 In order to ensure the protection of U.S. water supplies, the federal government needs to create cement-casing standards that apply to all states. Such standards would result in less water contamination in the United States as well as serve as an example for nations that are still in the exploratory phase of shale gas extraction. B. Fracking with Contaminated Water In an effort to limit the amount of fresh water used for fracking, the Pennsylvania Department of Environmental Protection (PADEP) has been encouraging drillers to use contaminated water from old mining operations. n179 According to PADEP, "more than 300 million gallons of polluted water from decades of coal mining operations, flows into the state's rivers and streams every day ... resulting in "4,000 miles of biologically dead rivers and streams.'" n180 Last year alone, U.S. drillers used 40 billion gallons of fresh water to frack, which is "almost half of the acid mine drainage generated each year." n181 There are clear environmental benefits to drillers using this contaminated water supply for their fracking operations. However, many drillers are wary of using the mine water because they could incur major environmental liability. "Anyone considering the use of [contaminated mine water] for natural gas extraction activities has the potential to incur long-term liability because just the act of moving contaminated water gives you total responsibility for it in the future." n182 To limit the risk to drillers, Pennsylvania legislators enacted the Environmental Good Samaritan Act, which provides protection from civil liability for companies using contaminated mining water. n183 In addition, drillers can obtain a Consent Order and Agreement with PADEP, which will protect them from long-term treatment obligations for the mine water. n184 While such a large amount of contaminated mine water may be unique to Pennsylvania, there are many abandoned coal mines [*188] throughout the United States that produce contaminated water. n185 If PADEP is able to decrease drillers' use of freshwater supplies by encouraging them to use contaminated mine water, other states' environmental protection agencies will likely follow. Other nations with dwindling water supplies, such as China, will need to create laws that will encourage drillers to use various types of contaminated water instead of using fresh water supplies. Such encouragement could lead to the conservation of billions of gallons of fresh water. C. Decontaminating Wastewater from Fracking According to the United States Accountability Office, oil and gas wells in the United States produce at least 9 billion liters of contaminated water per day, which is an underestimate because this number does not reflect the amount of brine, fracking fluid, and other contaminated water that flows back up a well with the oil and natural gas. n186 As shale gas extraction through the use of fracking continues to grow at a rate of 48% per year in the United States, there is a growing concern with the amount of contaminated water the industry is producing. n187 The main issue is that these large volumes of contaminated water are laced with everything from naturally radioactive minerals to harmful chemicals, and "there are not a lot of cost-effective options for treating it, other than dumping it down a deep well." n188 Because of the high cost of recycling this contaminated water, more than 90% of it is disposed of by dumping it down one of the nation's 150,000 disposal wells. n189 Currently, no federal law exists for the disposal and treatment of contaminated water from fracking operations. n190 However, some states, such as Pennsylvania, have created state regulations that make it difficult to drill disposal wells. n191 As a result, operators in Pennsylvania must truck produced water to Ohio at a cost of $ 15 per barrel and drill disposal wells there at a cost of a least $ 5 million per well. n192 In addition, states experiencing prolonged droughts, such as Texas, have suspended water use for fracking in certain drought-stricken areas. n193 With water-scarcity problems and tighter state regulations, the industry has responded with a [*189] number of cost-efficient ways to recycle and reuse water from fracking operations. n194 For example, a company in California, Plains Exploration &amp; Production Company (PXP), has developed a cost-effective way to treat contaminated water using membranes that costs around $ 8.50 per barrel, and another company in Georgia, </w:t>
      </w:r>
      <w:proofErr w:type="spellStart"/>
      <w:r w:rsidRPr="009627A2">
        <w:rPr>
          <w:sz w:val="12"/>
        </w:rPr>
        <w:t>Ecologix</w:t>
      </w:r>
      <w:proofErr w:type="spellEnd"/>
      <w:r w:rsidRPr="009627A2">
        <w:rPr>
          <w:sz w:val="12"/>
        </w:rPr>
        <w:t xml:space="preserve"> Environmental System, has adapted a process from the food industry that can treat contaminated water at the drilling site, which drastically reduces transportation costs. n195 In the alternative, there is another company, GASFRAC Energy Services, that has created a way to frack without water, using a recyclable gel instead. n196 As these cost-efficient methods for recycling contaminated water continue to develop, nations need to consider regulating wastewater from fracking operations. These regulations should ban the use of disposal wells and require the recycling of fracking fluids and wastewater or the use of waterless fracking. Such regulations could serve as a regulatory scheme that could be used by other nations, such as China and the United Kingdom, to help alleviate the danger of water shortages caused by the rise in shale gas extraction. D. Fracking with Food An even better alternative to developing and enforcing regulations that require the safe decontamination of fracking fluid is to have no contamination at all. Halliburton has developed a new form of fracking fluid that is made with ingredients from the food industry rather than the chemical industry. n197 However, this is a very recent development, and Halliburton has not released information on how many of its wells use this new fracking fluid or how much the fluid costs. n198 As fracking fluids that do not harm the environment or contaminate water develop, legislators should consider banning the use of certain chemicals in fracking fluids. For nations with developing shale gas markets, such regulations could prevent similar contamination issues that the United States has suffered from due to the harmful chemicals used in fracking fluids. [*190] VII. Conclusion In the United States, shale gas has already changed the energy picture, allowing businesses and consumers to lower their energy costs and giving the economy a much-needed boost. n199 </w:t>
      </w:r>
      <w:r w:rsidRPr="009627A2">
        <w:rPr>
          <w:sz w:val="22"/>
          <w:u w:val="single"/>
        </w:rPr>
        <w:t xml:space="preserve">Most nations are currently exploring shale gas exploration, but </w:t>
      </w:r>
      <w:r w:rsidRPr="00E0306F">
        <w:rPr>
          <w:sz w:val="22"/>
          <w:highlight w:val="cyan"/>
          <w:u w:val="single"/>
        </w:rPr>
        <w:t>whether shale</w:t>
      </w:r>
      <w:r w:rsidRPr="009627A2">
        <w:rPr>
          <w:sz w:val="22"/>
          <w:u w:val="single"/>
        </w:rPr>
        <w:t xml:space="preserve"> gas </w:t>
      </w:r>
      <w:r w:rsidRPr="00E0306F">
        <w:rPr>
          <w:sz w:val="22"/>
          <w:highlight w:val="cyan"/>
          <w:u w:val="single"/>
        </w:rPr>
        <w:t>becomes a game-changer</w:t>
      </w:r>
      <w:r w:rsidRPr="009627A2">
        <w:rPr>
          <w:sz w:val="22"/>
          <w:u w:val="single"/>
        </w:rPr>
        <w:t xml:space="preserve"> on a global level </w:t>
      </w:r>
      <w:r w:rsidRPr="00E0306F">
        <w:rPr>
          <w:sz w:val="22"/>
          <w:highlight w:val="cyan"/>
          <w:u w:val="single"/>
        </w:rPr>
        <w:t>will require the industry to "surmount</w:t>
      </w:r>
      <w:r w:rsidRPr="009627A2">
        <w:rPr>
          <w:sz w:val="22"/>
          <w:u w:val="single"/>
        </w:rPr>
        <w:t xml:space="preserve"> tremendous reputational and </w:t>
      </w:r>
      <w:r w:rsidRPr="00E0306F">
        <w:rPr>
          <w:sz w:val="22"/>
          <w:highlight w:val="cyan"/>
          <w:u w:val="single"/>
        </w:rPr>
        <w:t>regulatory</w:t>
      </w:r>
      <w:r w:rsidRPr="009627A2">
        <w:rPr>
          <w:sz w:val="22"/>
          <w:u w:val="single"/>
        </w:rPr>
        <w:t xml:space="preserve"> </w:t>
      </w:r>
      <w:r w:rsidRPr="00E0306F">
        <w:rPr>
          <w:sz w:val="22"/>
          <w:highlight w:val="cyan"/>
          <w:u w:val="single"/>
        </w:rPr>
        <w:t>hurdles</w:t>
      </w:r>
      <w:r w:rsidRPr="009627A2">
        <w:rPr>
          <w:sz w:val="22"/>
          <w:u w:val="single"/>
        </w:rPr>
        <w:t>.</w:t>
      </w:r>
      <w:r w:rsidRPr="009627A2">
        <w:rPr>
          <w:sz w:val="12"/>
        </w:rPr>
        <w:t xml:space="preserve">" n200 Many nations are concerned about the contamination or depletion of their clean water supplies, viewing expansion into fracking as a trade-off of environmental concerns for economic growth. n201 However, these </w:t>
      </w:r>
      <w:r w:rsidRPr="00E0306F">
        <w:rPr>
          <w:sz w:val="22"/>
          <w:highlight w:val="cyan"/>
          <w:u w:val="single"/>
        </w:rPr>
        <w:t>nations can have</w:t>
      </w:r>
      <w:r w:rsidRPr="009627A2">
        <w:rPr>
          <w:sz w:val="22"/>
          <w:u w:val="single"/>
        </w:rPr>
        <w:t xml:space="preserve"> economic </w:t>
      </w:r>
      <w:r w:rsidRPr="00E0306F">
        <w:rPr>
          <w:sz w:val="22"/>
          <w:highlight w:val="cyan"/>
          <w:u w:val="single"/>
        </w:rPr>
        <w:t>growth</w:t>
      </w:r>
      <w:r w:rsidRPr="009627A2">
        <w:rPr>
          <w:sz w:val="22"/>
          <w:u w:val="single"/>
        </w:rPr>
        <w:t xml:space="preserve"> from shale gas extraction without devastation to the environment</w:t>
      </w:r>
      <w:r w:rsidRPr="009627A2">
        <w:rPr>
          <w:sz w:val="12"/>
        </w:rPr>
        <w:t xml:space="preserve"> and to water supplies </w:t>
      </w:r>
      <w:r w:rsidRPr="00E0306F">
        <w:rPr>
          <w:sz w:val="22"/>
          <w:highlight w:val="cyan"/>
          <w:u w:val="single"/>
        </w:rPr>
        <w:t>if the proper</w:t>
      </w:r>
      <w:r w:rsidRPr="009627A2">
        <w:rPr>
          <w:sz w:val="22"/>
          <w:u w:val="single"/>
        </w:rPr>
        <w:t xml:space="preserve"> regulatory </w:t>
      </w:r>
      <w:r w:rsidRPr="00E0306F">
        <w:rPr>
          <w:sz w:val="22"/>
          <w:highlight w:val="cyan"/>
          <w:u w:val="single"/>
        </w:rPr>
        <w:t>framework is implemented</w:t>
      </w:r>
      <w:r w:rsidRPr="009627A2">
        <w:rPr>
          <w:sz w:val="22"/>
          <w:u w:val="single"/>
        </w:rPr>
        <w:t xml:space="preserve"> in the early stages of development. </w:t>
      </w:r>
      <w:r w:rsidRPr="009627A2">
        <w:rPr>
          <w:sz w:val="12"/>
        </w:rPr>
        <w:t xml:space="preserve">At the world's current rate of hydrocarbon consumption, conventional reservoirs will be depleted in forty-eight years. n202 Unless nations immensely alter their energy mix, oil and gas companies will have to tap into the world's unconventional fossil fuels, such as shale gas. Therefore, </w:t>
      </w:r>
      <w:r w:rsidRPr="009627A2">
        <w:rPr>
          <w:sz w:val="22"/>
          <w:u w:val="single"/>
        </w:rPr>
        <w:t>shale gas extraction is most likely an inevitable part of the global energy market, and fracking is a necessary process in order to extract this unconventional source of hydrocarbons. In order to ensure that the world's water supply is not contaminated while also meeting energy demands, nations will have to develop a comprehensive legal framework that regulates shale gas extraction,</w:t>
      </w:r>
      <w:r w:rsidRPr="009627A2">
        <w:rPr>
          <w:sz w:val="12"/>
        </w:rPr>
        <w:t xml:space="preserve"> fracking, and horizontal drilling. </w:t>
      </w:r>
      <w:r w:rsidRPr="009627A2">
        <w:rPr>
          <w:sz w:val="22"/>
          <w:u w:val="single"/>
        </w:rPr>
        <w:t xml:space="preserve">As the nation at the forefront of the shale gas boom, </w:t>
      </w:r>
      <w:r w:rsidRPr="00E0306F">
        <w:rPr>
          <w:sz w:val="22"/>
          <w:highlight w:val="cyan"/>
          <w:u w:val="single"/>
        </w:rPr>
        <w:t>the U</w:t>
      </w:r>
      <w:r w:rsidRPr="009627A2">
        <w:rPr>
          <w:sz w:val="22"/>
          <w:u w:val="single"/>
        </w:rPr>
        <w:t xml:space="preserve">nited </w:t>
      </w:r>
      <w:r w:rsidRPr="00E0306F">
        <w:rPr>
          <w:sz w:val="22"/>
          <w:highlight w:val="cyan"/>
          <w:u w:val="single"/>
        </w:rPr>
        <w:t>S</w:t>
      </w:r>
      <w:r w:rsidRPr="009627A2">
        <w:rPr>
          <w:sz w:val="22"/>
          <w:u w:val="single"/>
        </w:rPr>
        <w:t xml:space="preserve">tates </w:t>
      </w:r>
      <w:r w:rsidRPr="00E0306F">
        <w:rPr>
          <w:sz w:val="22"/>
          <w:highlight w:val="cyan"/>
          <w:u w:val="single"/>
        </w:rPr>
        <w:t xml:space="preserve">will inevitably </w:t>
      </w:r>
      <w:r w:rsidRPr="00E0306F">
        <w:rPr>
          <w:rStyle w:val="Emphasis"/>
          <w:highlight w:val="cyan"/>
        </w:rPr>
        <w:t>serve as a model for other</w:t>
      </w:r>
      <w:r w:rsidRPr="009627A2">
        <w:rPr>
          <w:rStyle w:val="Emphasis"/>
        </w:rPr>
        <w:t xml:space="preserve"> nations'</w:t>
      </w:r>
      <w:r w:rsidRPr="009627A2">
        <w:rPr>
          <w:sz w:val="22"/>
          <w:u w:val="single"/>
          <w:bdr w:val="single" w:sz="4" w:space="0" w:color="auto"/>
        </w:rPr>
        <w:t xml:space="preserve"> </w:t>
      </w:r>
      <w:r w:rsidRPr="009627A2">
        <w:rPr>
          <w:rStyle w:val="Emphasis"/>
        </w:rPr>
        <w:t xml:space="preserve">regulatory </w:t>
      </w:r>
      <w:r w:rsidRPr="00E0306F">
        <w:rPr>
          <w:rStyle w:val="Emphasis"/>
          <w:highlight w:val="cyan"/>
        </w:rPr>
        <w:t>schemes</w:t>
      </w:r>
      <w:r w:rsidRPr="009627A2">
        <w:rPr>
          <w:sz w:val="22"/>
          <w:u w:val="single"/>
        </w:rPr>
        <w:t xml:space="preserve"> and development plans for shale gas extraction</w:t>
      </w:r>
      <w:r w:rsidRPr="00E0306F">
        <w:rPr>
          <w:sz w:val="22"/>
          <w:highlight w:val="cyan"/>
          <w:u w:val="single"/>
        </w:rPr>
        <w:t>. If the U</w:t>
      </w:r>
      <w:r w:rsidRPr="009627A2">
        <w:rPr>
          <w:sz w:val="22"/>
          <w:u w:val="single"/>
        </w:rPr>
        <w:t xml:space="preserve">nited </w:t>
      </w:r>
      <w:r w:rsidRPr="00E0306F">
        <w:rPr>
          <w:sz w:val="22"/>
          <w:highlight w:val="cyan"/>
          <w:u w:val="single"/>
        </w:rPr>
        <w:t>S</w:t>
      </w:r>
      <w:r w:rsidRPr="009627A2">
        <w:rPr>
          <w:sz w:val="22"/>
          <w:u w:val="single"/>
        </w:rPr>
        <w:t xml:space="preserve">tates </w:t>
      </w:r>
      <w:r w:rsidRPr="00E0306F">
        <w:rPr>
          <w:sz w:val="22"/>
          <w:highlight w:val="cyan"/>
          <w:u w:val="single"/>
        </w:rPr>
        <w:t xml:space="preserve">is able </w:t>
      </w:r>
      <w:r w:rsidRPr="009627A2">
        <w:t>to pass federal law that will</w:t>
      </w:r>
      <w:r w:rsidRPr="009627A2">
        <w:rPr>
          <w:sz w:val="22"/>
          <w:u w:val="single"/>
        </w:rPr>
        <w:t xml:space="preserve"> </w:t>
      </w:r>
      <w:r w:rsidRPr="00E0306F">
        <w:rPr>
          <w:sz w:val="22"/>
          <w:highlight w:val="cyan"/>
          <w:u w:val="single"/>
        </w:rPr>
        <w:t>form a</w:t>
      </w:r>
      <w:r w:rsidRPr="009627A2">
        <w:rPr>
          <w:sz w:val="22"/>
          <w:u w:val="single"/>
        </w:rPr>
        <w:t xml:space="preserve"> more </w:t>
      </w:r>
      <w:r w:rsidRPr="00E0306F">
        <w:rPr>
          <w:rStyle w:val="Emphasis"/>
          <w:highlight w:val="cyan"/>
        </w:rPr>
        <w:t>cohesive regulatory scheme</w:t>
      </w:r>
      <w:r w:rsidRPr="00E0306F">
        <w:rPr>
          <w:sz w:val="22"/>
          <w:highlight w:val="cyan"/>
          <w:u w:val="single"/>
        </w:rPr>
        <w:t>, and</w:t>
      </w:r>
      <w:r w:rsidRPr="009627A2">
        <w:rPr>
          <w:sz w:val="22"/>
          <w:u w:val="single"/>
        </w:rPr>
        <w:t xml:space="preserve"> </w:t>
      </w:r>
      <w:r w:rsidRPr="00E0306F">
        <w:rPr>
          <w:sz w:val="22"/>
          <w:highlight w:val="cyan"/>
          <w:u w:val="single"/>
        </w:rPr>
        <w:t xml:space="preserve">provide </w:t>
      </w:r>
      <w:r w:rsidRPr="00E0306F">
        <w:rPr>
          <w:rStyle w:val="Emphasis"/>
          <w:highlight w:val="cyan"/>
        </w:rPr>
        <w:t>uniform</w:t>
      </w:r>
      <w:r w:rsidRPr="009627A2">
        <w:rPr>
          <w:rStyle w:val="Emphasis"/>
        </w:rPr>
        <w:t xml:space="preserve"> environmental </w:t>
      </w:r>
      <w:r w:rsidRPr="00E0306F">
        <w:rPr>
          <w:rStyle w:val="Emphasis"/>
          <w:highlight w:val="cyan"/>
        </w:rPr>
        <w:t>protection</w:t>
      </w:r>
      <w:r w:rsidRPr="009627A2">
        <w:rPr>
          <w:sz w:val="22"/>
          <w:u w:val="single"/>
        </w:rPr>
        <w:t xml:space="preserve"> throughout the country, U.S. </w:t>
      </w:r>
      <w:r w:rsidRPr="00E0306F">
        <w:rPr>
          <w:rStyle w:val="Emphasis"/>
          <w:highlight w:val="cyan"/>
        </w:rPr>
        <w:t>fracking law</w:t>
      </w:r>
      <w:r w:rsidRPr="00E0306F">
        <w:rPr>
          <w:sz w:val="22"/>
          <w:highlight w:val="cyan"/>
          <w:u w:val="single"/>
        </w:rPr>
        <w:t xml:space="preserve"> has the potential to </w:t>
      </w:r>
      <w:r w:rsidRPr="00E0306F">
        <w:rPr>
          <w:rStyle w:val="Emphasis"/>
          <w:highlight w:val="cyan"/>
        </w:rPr>
        <w:t>serve as a beneficial model for other nations</w:t>
      </w:r>
      <w:r w:rsidRPr="009627A2">
        <w:t>.</w:t>
      </w:r>
    </w:p>
    <w:p w14:paraId="3E2121C3" w14:textId="77777777" w:rsidR="00706F9C" w:rsidRPr="000C6B0D" w:rsidRDefault="00706F9C" w:rsidP="00706F9C">
      <w:pPr>
        <w:pStyle w:val="Heading3"/>
        <w:rPr>
          <w:rFonts w:cs="Times New Roman"/>
        </w:rPr>
      </w:pPr>
      <w:r w:rsidRPr="000C6B0D">
        <w:rPr>
          <w:rFonts w:cs="Times New Roman"/>
        </w:rPr>
        <w:t>IL---AT Court Strike-Down</w:t>
      </w:r>
    </w:p>
    <w:p w14:paraId="18190B56" w14:textId="77777777" w:rsidR="00706F9C" w:rsidRPr="000C6B0D" w:rsidRDefault="00706F9C" w:rsidP="00706F9C">
      <w:pPr>
        <w:pStyle w:val="Heading4"/>
        <w:rPr>
          <w:rFonts w:cs="Times New Roman"/>
        </w:rPr>
      </w:pPr>
      <w:r w:rsidRPr="000C6B0D">
        <w:rPr>
          <w:rFonts w:cs="Times New Roman"/>
        </w:rPr>
        <w:t>The court won’t strike it down</w:t>
      </w:r>
    </w:p>
    <w:p w14:paraId="13D49F63" w14:textId="77777777" w:rsidR="00706F9C" w:rsidRPr="000C6B0D" w:rsidRDefault="00706F9C" w:rsidP="00706F9C">
      <w:r w:rsidRPr="000C6B0D">
        <w:rPr>
          <w:rStyle w:val="Style13ptBold"/>
        </w:rPr>
        <w:t>Lydon 21</w:t>
      </w:r>
      <w:r w:rsidRPr="000C6B0D">
        <w:t xml:space="preserve">, writes from Alaska on public-lands and conservation issues. He has worked on public lands for much of the past three decades, both as a guide and for land-management agencies, and is a founding member of the Prince William Sound Stewardship Foundation. His writing has most recently appeared in The Revelator, Yes Magazine, </w:t>
      </w:r>
      <w:proofErr w:type="spellStart"/>
      <w:r w:rsidRPr="000C6B0D">
        <w:t>Hakai</w:t>
      </w:r>
      <w:proofErr w:type="spellEnd"/>
      <w:r w:rsidRPr="000C6B0D">
        <w:t xml:space="preserve"> Magazine, The Hill, High Country News, and elsewhere. (Tim, “Biden Moves to Dial Down America’s Soaring Methane Emissions,” </w:t>
      </w:r>
      <w:r w:rsidRPr="000C6B0D">
        <w:rPr>
          <w:i/>
          <w:iCs/>
        </w:rPr>
        <w:t>The Revelator</w:t>
      </w:r>
      <w:r w:rsidRPr="000C6B0D">
        <w:t xml:space="preserve">, </w:t>
      </w:r>
      <w:hyperlink r:id="rId58" w:history="1">
        <w:r w:rsidRPr="000C6B0D">
          <w:rPr>
            <w:rStyle w:val="Hyperlink"/>
          </w:rPr>
          <w:t>https://therevelator.org/biden-methane-emissions/)//BB</w:t>
        </w:r>
      </w:hyperlink>
    </w:p>
    <w:p w14:paraId="5EF354D5" w14:textId="77777777" w:rsidR="00706F9C" w:rsidRPr="000C6B0D" w:rsidRDefault="00706F9C" w:rsidP="00706F9C"/>
    <w:p w14:paraId="380A4E3D" w14:textId="77777777" w:rsidR="00706F9C" w:rsidRPr="000C6B0D" w:rsidRDefault="00706F9C" w:rsidP="00706F9C">
      <w:r w:rsidRPr="000C6B0D">
        <w:rPr>
          <w:rStyle w:val="StyleUnderline"/>
        </w:rPr>
        <w:t>The order directs the EPA to</w:t>
      </w:r>
      <w:r w:rsidRPr="000C6B0D">
        <w:t xml:space="preserve"> consider </w:t>
      </w:r>
      <w:r w:rsidRPr="000C6B0D">
        <w:rPr>
          <w:rStyle w:val="Emphasis"/>
        </w:rPr>
        <w:t>tackl</w:t>
      </w:r>
      <w:r w:rsidRPr="000C6B0D">
        <w:t xml:space="preserve">ing </w:t>
      </w:r>
      <w:r w:rsidRPr="000C6B0D">
        <w:rPr>
          <w:rStyle w:val="StyleUnderline"/>
        </w:rPr>
        <w:t>new and existing methane</w:t>
      </w:r>
      <w:r w:rsidRPr="000C6B0D">
        <w:t xml:space="preserve"> sources at the same time, in a more comprehensive approach than was attempted under Obama. It sets a September 2021 deadline for the agency to determine a path forward. Regarding the BLM’s waste prevention rule, the order opens a possible legal avenue for it to be restored in court. The moves align with recommendations by the Climate 21 Project, a group of more than 150 high-level science and policy experts who composed agency-specific memos designed to help the new administration “hit the ground running” on climate action. Its memos to the EPA and the Interior Department recommend finding the swiftest ways to reissue or strengthen Obama’s 2016 regulations. Robert Howarth, a scientist and professor of ecology and environmental biology at Cornell University who is not associated with Climate 21, said in an email that strengthening the Obama rules will require closing loopholes for methane venting and coming up with stronger policies for enforcement and independent monitoring. Howarth, who has studied greenhouse gas emissions from the natural gas industry, emphasizes the importance of regulating existing oil and gas developments. He says methane, which makes up the bulk of natural gas, enters the atmosphere throughout the industry’s sprawling network of existing pipelines, compression stations, storage facilities, and even abandoned wells. “We need to regulate all of these emissions, and not focus just on the new gas wells,” he says. Biden’s order pushes his administration in that direction by calling for broad regulation across the oil and gas supply chain. Howarth also stresses the need to improve the EPA’s methane monitoring program. Research published in 2018 in the journal Science shows agency estimates may be low by as much as 60%. David Lyon, a scientist with the Environmental Defense Fund who co-authored the research, which was based on 2015 data, says those estimates have likely grown even less accurate, as Trump’s EPA loosened monitoring since the study was published. Flame from oil/gas flare Flaring at oil and gas wells release methane into the air. Photo: </w:t>
      </w:r>
      <w:proofErr w:type="spellStart"/>
      <w:r w:rsidRPr="000C6B0D">
        <w:t>WildEarth</w:t>
      </w:r>
      <w:proofErr w:type="spellEnd"/>
      <w:r w:rsidRPr="000C6B0D">
        <w:t xml:space="preserve"> Guardians, (CC BY-NC-ND 2.0) Howarth explains that under the traditional “bottom-up” monitoring, emissions are estimated using data that rely on industry cooperation, which enables oil and gas producers to choose the timing and other features of monitoring that could allow for under-reporting of emissions. “A better approach is to use ‘top-down’ methods where methane emissions can be analyzed at the regional scale from airplane flyovers and from satellite data,” says Howarth. Such methods have become more common in recent years and almost always show higher emissions than current methods, he says. Lyon agrees, pointing out that aerial monitoring can cover hundreds of wells in a single day and be conducted with greater independence and accuracy. But the Biden administration will need to do more than just reissue and strengthen Obama-era rules, which will require years of work. In the interim, Climate 21 recommends tackling methane in other corners, too. For the BLM that could include plugging the nation’s millions of abandoned wells, which have increased as the pandemic and falling oil prices hurt small producers. The agency could also slow or stop new drilling permits on federal lands. Biden’s team has already taken steps in that direction by first announcing a 60-day moratorium on new oil and gas permits on public lands and waters, then expanding the pause until the Interior Secretary can complete a “comprehensive review and reconsideration” of the federal oil and gas leasing program. Meanwhile the Department of Energy can strengthen its analysis of natural gas export proposals. And outside the oil and gas sector, EPA can incentivize cutting emissions at landfills while the Department of Agriculture can help farmers reduce methane from livestock, another leading U.S. methane source. Overcoming Roadblocks But the path forward faces obstacles put in place by the Trump administration. They include deep budget and staffing cuts that have hollowed out key departments at the EPA and other agencies that perform federal research, rulemaking and enforcement. The Trump team also enacted its own federal rules that may hamper future oil and gas regulation. They include limiting considerations on public health and the scientific sources the government can use in rulemaking. Additionally, </w:t>
      </w:r>
      <w:r w:rsidRPr="000C6B0D">
        <w:rPr>
          <w:rStyle w:val="StyleUnderline"/>
        </w:rPr>
        <w:t>experts have expressed concern that Trump’s</w:t>
      </w:r>
      <w:r w:rsidRPr="000C6B0D">
        <w:t xml:space="preserve"> three Supreme </w:t>
      </w:r>
      <w:r w:rsidRPr="000C6B0D">
        <w:rPr>
          <w:rStyle w:val="StyleUnderline"/>
        </w:rPr>
        <w:t>Court pick</w:t>
      </w:r>
      <w:r w:rsidRPr="000C6B0D">
        <w:t xml:space="preserve">s and placement of hundreds of conservative federal judges have likely tilted courts in favor of industry. </w:t>
      </w:r>
      <w:r w:rsidRPr="000C6B0D">
        <w:rPr>
          <w:rStyle w:val="StyleUnderline"/>
        </w:rPr>
        <w:t>The challenge for the Biden administration is to draft rules with this new legal landscape in mind while simultaneously rebuilding the science-based agencies</w:t>
      </w:r>
      <w:r w:rsidRPr="000C6B0D">
        <w:t xml:space="preserve">. </w:t>
      </w:r>
      <w:proofErr w:type="spellStart"/>
      <w:r w:rsidRPr="000C6B0D">
        <w:rPr>
          <w:rStyle w:val="Emphasis"/>
        </w:rPr>
        <w:t>Doniger</w:t>
      </w:r>
      <w:proofErr w:type="spellEnd"/>
      <w:r w:rsidRPr="000C6B0D">
        <w:rPr>
          <w:rStyle w:val="Emphasis"/>
        </w:rPr>
        <w:t xml:space="preserve"> offers a</w:t>
      </w:r>
      <w:r w:rsidRPr="000C6B0D">
        <w:t xml:space="preserve"> somewhat </w:t>
      </w:r>
      <w:r w:rsidRPr="000C6B0D">
        <w:rPr>
          <w:rStyle w:val="Emphasis"/>
        </w:rPr>
        <w:t>optimistic view</w:t>
      </w:r>
      <w:r w:rsidRPr="000C6B0D">
        <w:t xml:space="preserve"> on some of this, explaining that while agency staffs have been reduced, many employees remained “hunkered down” through the Trump years and are eager to return to legitimate regulatory work. He also hopes the new administration can immediately begin rebuilding science agency staffs with existing funding and strengthen the workforce in the years ahead with more funding from Congress. </w:t>
      </w:r>
      <w:proofErr w:type="spellStart"/>
      <w:r w:rsidRPr="000C6B0D">
        <w:t>Doniger</w:t>
      </w:r>
      <w:proofErr w:type="spellEnd"/>
      <w:r w:rsidRPr="000C6B0D">
        <w:t xml:space="preserve"> also points out that that the Trump administration had a dismal success rate in defending its actions in court, which many experts say reflects rushed attempts and a poor grasp of process. “Imagine where we’d be if they knew what they were doing,” says </w:t>
      </w:r>
      <w:proofErr w:type="spellStart"/>
      <w:r w:rsidRPr="000C6B0D">
        <w:t>Doniger</w:t>
      </w:r>
      <w:proofErr w:type="spellEnd"/>
      <w:r w:rsidRPr="000C6B0D">
        <w:t xml:space="preserve">, echoing criticism that the steady attempts at deregulation lacked due diligence. </w:t>
      </w:r>
      <w:r w:rsidRPr="000C6B0D">
        <w:rPr>
          <w:rStyle w:val="StyleUnderline"/>
        </w:rPr>
        <w:t>He acknowledges the Supreme Court may treat regulation with more skepticism than in the past</w:t>
      </w:r>
      <w:r w:rsidRPr="000C6B0D">
        <w:t xml:space="preserve">. </w:t>
      </w:r>
      <w:r w:rsidRPr="000C6B0D">
        <w:rPr>
          <w:rStyle w:val="StyleUnderline"/>
        </w:rPr>
        <w:t>But</w:t>
      </w:r>
      <w:r w:rsidRPr="000C6B0D">
        <w:t xml:space="preserve"> he says </w:t>
      </w:r>
      <w:r w:rsidRPr="000C6B0D">
        <w:rPr>
          <w:rStyle w:val="StyleUnderline"/>
        </w:rPr>
        <w:t>if the new administration follows the Clean Air Act and other environmental laws as they are written</w:t>
      </w:r>
      <w:r w:rsidRPr="000C6B0D">
        <w:t xml:space="preserve">, their </w:t>
      </w:r>
      <w:r w:rsidRPr="000C6B0D">
        <w:rPr>
          <w:rStyle w:val="Emphasis"/>
        </w:rPr>
        <w:t>rules have a good chance of surviving court challenges</w:t>
      </w:r>
      <w:r w:rsidRPr="000C6B0D">
        <w:t>. After all, “</w:t>
      </w:r>
      <w:r w:rsidRPr="000C6B0D">
        <w:rPr>
          <w:rStyle w:val="Emphasis"/>
        </w:rPr>
        <w:t>the laws were written to do these things</w:t>
      </w:r>
      <w:r w:rsidRPr="000C6B0D">
        <w:t xml:space="preserve">,” he says, adding that </w:t>
      </w:r>
      <w:r w:rsidRPr="000C6B0D">
        <w:rPr>
          <w:rStyle w:val="StyleUnderline"/>
        </w:rPr>
        <w:t>the new administration brings expertise and competency in putting the laws to work on methane and other pollutants</w:t>
      </w:r>
      <w:r w:rsidRPr="000C6B0D">
        <w:t>.</w:t>
      </w:r>
    </w:p>
    <w:p w14:paraId="7E685259" w14:textId="77777777" w:rsidR="00706F9C" w:rsidRPr="000C6B0D" w:rsidRDefault="00706F9C" w:rsidP="00706F9C">
      <w:pPr>
        <w:pStyle w:val="Heading4"/>
        <w:rPr>
          <w:rFonts w:cs="Times New Roman"/>
        </w:rPr>
      </w:pPr>
      <w:r w:rsidRPr="000C6B0D">
        <w:rPr>
          <w:rFonts w:cs="Times New Roman"/>
        </w:rPr>
        <w:t xml:space="preserve">EPA </w:t>
      </w:r>
      <w:r w:rsidRPr="000C6B0D">
        <w:rPr>
          <w:rFonts w:cs="Times New Roman"/>
          <w:u w:val="single"/>
        </w:rPr>
        <w:t>does</w:t>
      </w:r>
      <w:r w:rsidRPr="000C6B0D">
        <w:rPr>
          <w:rFonts w:cs="Times New Roman"/>
        </w:rPr>
        <w:t xml:space="preserve"> have the authority</w:t>
      </w:r>
    </w:p>
    <w:p w14:paraId="032C1885" w14:textId="77777777" w:rsidR="00706F9C" w:rsidRPr="000C6B0D" w:rsidRDefault="00706F9C" w:rsidP="00706F9C">
      <w:r w:rsidRPr="000C6B0D">
        <w:rPr>
          <w:rStyle w:val="Style13ptBold"/>
        </w:rPr>
        <w:t>Stafford 15</w:t>
      </w:r>
      <w:r w:rsidRPr="000C6B0D">
        <w:t xml:space="preserve">, J.D, University of Colorado Law School (Caitlin, “The Great Escape: Addressing the Problem of Fugitive Methane Emissions from the Conventional Natural Gas System Under the Clean Air Act,” </w:t>
      </w:r>
      <w:r w:rsidRPr="000C6B0D">
        <w:rPr>
          <w:i/>
          <w:iCs/>
        </w:rPr>
        <w:t xml:space="preserve">Colo. Nat. Resources, Energy &amp; </w:t>
      </w:r>
      <w:proofErr w:type="spellStart"/>
      <w:r w:rsidRPr="000C6B0D">
        <w:rPr>
          <w:i/>
          <w:iCs/>
        </w:rPr>
        <w:t>Envtl</w:t>
      </w:r>
      <w:proofErr w:type="spellEnd"/>
      <w:r w:rsidRPr="000C6B0D">
        <w:rPr>
          <w:i/>
          <w:iCs/>
        </w:rPr>
        <w:t>. L. Rev</w:t>
      </w:r>
      <w:r w:rsidRPr="000C6B0D">
        <w:t>., Lexis)//BB</w:t>
      </w:r>
    </w:p>
    <w:p w14:paraId="4DB56747" w14:textId="77777777" w:rsidR="00706F9C" w:rsidRPr="000C6B0D" w:rsidRDefault="00706F9C" w:rsidP="00706F9C"/>
    <w:p w14:paraId="4347FB24" w14:textId="77777777" w:rsidR="00706F9C" w:rsidRPr="000C6B0D" w:rsidRDefault="00706F9C" w:rsidP="00706F9C">
      <w:r w:rsidRPr="000C6B0D">
        <w:t xml:space="preserve">Fugitive methane emissions from leaks in the natural gas production and transportation system have exploded in recent years along with the industry’s exponential growth in domestic production, affecting public health and welfare. Currently, there are no federal performance standards that directly regulate these methane emissions. </w:t>
      </w:r>
      <w:r w:rsidRPr="000C6B0D">
        <w:rPr>
          <w:rStyle w:val="StyleUnderline"/>
        </w:rPr>
        <w:t>Today, the EPA regulates methane indirectly</w:t>
      </w:r>
      <w:r w:rsidRPr="000C6B0D">
        <w:t xml:space="preserve">, relying upon performance standards for other hazardous materials to reduce methane emissions rather than directly regulating the gas because it believes that industry self-regulation is sufficient absent more reliable data points. </w:t>
      </w:r>
      <w:r w:rsidRPr="000C6B0D">
        <w:rPr>
          <w:rStyle w:val="StyleUnderline"/>
        </w:rPr>
        <w:t>Rather than continuing to propose regulations that do not address the heart of the issue, the EPA must set methane performance standards for stationary sources</w:t>
      </w:r>
      <w:r w:rsidRPr="000C6B0D">
        <w:t xml:space="preserve"> in order to effectively and definitively solve the problem of fugitive methane emissions. While </w:t>
      </w:r>
      <w:r w:rsidRPr="000C6B0D">
        <w:rPr>
          <w:rStyle w:val="Emphasis"/>
        </w:rPr>
        <w:t>the EPA has the authority to set standards for new and existing sources</w:t>
      </w:r>
      <w:r w:rsidRPr="000C6B0D">
        <w:t xml:space="preserve">, the agency will have to work closely with state regulators in order to achieve emissions reductions from existing sources. </w:t>
      </w:r>
      <w:r w:rsidRPr="000C6B0D">
        <w:rPr>
          <w:rStyle w:val="StyleUnderline"/>
        </w:rPr>
        <w:t>Without</w:t>
      </w:r>
      <w:r w:rsidRPr="000C6B0D">
        <w:t xml:space="preserve"> proper </w:t>
      </w:r>
      <w:r w:rsidRPr="000C6B0D">
        <w:rPr>
          <w:rStyle w:val="StyleUnderline"/>
        </w:rPr>
        <w:t>follow through</w:t>
      </w:r>
      <w:r w:rsidRPr="000C6B0D">
        <w:t xml:space="preserve"> on its current proposal and forthcoming regulations, </w:t>
      </w:r>
      <w:r w:rsidRPr="000C6B0D">
        <w:rPr>
          <w:rStyle w:val="StyleUnderline"/>
        </w:rPr>
        <w:t>EPA will almost certainly find itself on opposite sides of a courtroom with coastal states already affected by climate change. Should the agency be sued by a state</w:t>
      </w:r>
      <w:r w:rsidRPr="000C6B0D">
        <w:t xml:space="preserve"> or states, precedent suggests that </w:t>
      </w:r>
      <w:r w:rsidRPr="000C6B0D">
        <w:rPr>
          <w:rStyle w:val="StyleUnderline"/>
        </w:rPr>
        <w:t xml:space="preserve">the courts are highly likely to rule against EPA </w:t>
      </w:r>
      <w:r w:rsidRPr="000C6B0D">
        <w:rPr>
          <w:rStyle w:val="Emphasis"/>
        </w:rPr>
        <w:t>for its inaction on methane regulations</w:t>
      </w:r>
      <w:r w:rsidRPr="000C6B0D">
        <w:t>. The EPA and the Obama administration are wise to take action to regulate methane now, rather than taking their chances in court.</w:t>
      </w:r>
    </w:p>
    <w:p w14:paraId="52D1B752" w14:textId="77777777" w:rsidR="00585E69" w:rsidRPr="000C6B0D" w:rsidRDefault="00585E69" w:rsidP="00585E69">
      <w:pPr>
        <w:pStyle w:val="Heading3"/>
        <w:rPr>
          <w:rFonts w:cs="Times New Roman"/>
        </w:rPr>
      </w:pPr>
      <w:r w:rsidRPr="000C6B0D">
        <w:rPr>
          <w:rFonts w:cs="Times New Roman"/>
        </w:rPr>
        <w:t>!---Conflict Multiplier</w:t>
      </w:r>
    </w:p>
    <w:p w14:paraId="5272B315" w14:textId="77777777" w:rsidR="00585E69" w:rsidRPr="000C6B0D" w:rsidRDefault="00585E69" w:rsidP="00585E69">
      <w:pPr>
        <w:pStyle w:val="Heading4"/>
        <w:rPr>
          <w:rFonts w:cs="Times New Roman"/>
        </w:rPr>
      </w:pPr>
      <w:r w:rsidRPr="000C6B0D">
        <w:rPr>
          <w:rFonts w:cs="Times New Roman"/>
        </w:rPr>
        <w:t xml:space="preserve">Warming’s a </w:t>
      </w:r>
      <w:r w:rsidRPr="000C6B0D">
        <w:rPr>
          <w:rFonts w:cs="Times New Roman"/>
          <w:u w:val="single"/>
        </w:rPr>
        <w:t>conflict multiplier</w:t>
      </w:r>
      <w:r w:rsidRPr="000C6B0D">
        <w:rPr>
          <w:rFonts w:cs="Times New Roman"/>
        </w:rPr>
        <w:t xml:space="preserve"> </w:t>
      </w:r>
    </w:p>
    <w:p w14:paraId="154D14DB" w14:textId="77777777" w:rsidR="00585E69" w:rsidRPr="000C6B0D" w:rsidRDefault="00585E69" w:rsidP="00585E69">
      <w:proofErr w:type="spellStart"/>
      <w:r w:rsidRPr="000C6B0D">
        <w:rPr>
          <w:rStyle w:val="Style13ptBold"/>
        </w:rPr>
        <w:t>Scheffran</w:t>
      </w:r>
      <w:proofErr w:type="spellEnd"/>
      <w:r w:rsidRPr="000C6B0D">
        <w:rPr>
          <w:rStyle w:val="Style13ptBold"/>
        </w:rPr>
        <w:t xml:space="preserve"> 16</w:t>
      </w:r>
      <w:r w:rsidRPr="000C6B0D">
        <w:t xml:space="preserve">, Professor at the Institute for Geography at the University of Hamburg and head of the Research Group Climate Change and Security in the </w:t>
      </w:r>
      <w:proofErr w:type="spellStart"/>
      <w:r w:rsidRPr="000C6B0D">
        <w:t>CliSAP</w:t>
      </w:r>
      <w:proofErr w:type="spellEnd"/>
      <w:r w:rsidRPr="000C6B0D">
        <w:t xml:space="preserve"> Cluster of Excellence and the Center for Earth System Research and Sustainability, et al (Jürgen, “The Climate-Nuclear Nexus: Exploring the linkages between climate change and nuclear threats,” </w:t>
      </w:r>
      <w:hyperlink r:id="rId59" w:history="1">
        <w:r w:rsidRPr="000C6B0D">
          <w:rPr>
            <w:rStyle w:val="Hyperlink"/>
          </w:rPr>
          <w:t>http://www.worldfuturecouncil.org/file/2016/01/WFC_2015_The_Climate-Nuclear_Nexus.pdf</w:t>
        </w:r>
      </w:hyperlink>
      <w:r w:rsidRPr="000C6B0D">
        <w:t>)</w:t>
      </w:r>
    </w:p>
    <w:p w14:paraId="4925E26F" w14:textId="77777777" w:rsidR="00585E69" w:rsidRPr="000C6B0D" w:rsidRDefault="00585E69" w:rsidP="00585E69"/>
    <w:p w14:paraId="4D6CA419" w14:textId="77777777" w:rsidR="00585E69" w:rsidRPr="000C6B0D" w:rsidRDefault="00585E69" w:rsidP="00585E69">
      <w:r w:rsidRPr="000C6B0D">
        <w:t xml:space="preserve">Climate change and nuclear weapons represent two key threats of our time. </w:t>
      </w:r>
      <w:r w:rsidRPr="00E0306F">
        <w:rPr>
          <w:rStyle w:val="StyleUnderline"/>
          <w:highlight w:val="cyan"/>
        </w:rPr>
        <w:t>Climate change endangers ecosystems</w:t>
      </w:r>
      <w:r w:rsidRPr="000C6B0D">
        <w:rPr>
          <w:rStyle w:val="StyleUnderline"/>
        </w:rPr>
        <w:t xml:space="preserve"> and social systems </w:t>
      </w:r>
      <w:r w:rsidRPr="00E0306F">
        <w:rPr>
          <w:rStyle w:val="Emphasis"/>
          <w:highlight w:val="cyan"/>
        </w:rPr>
        <w:t>all over the world</w:t>
      </w:r>
      <w:r w:rsidRPr="000C6B0D">
        <w:t xml:space="preserve">. The </w:t>
      </w:r>
      <w:r w:rsidRPr="000C6B0D">
        <w:rPr>
          <w:rStyle w:val="StyleUnderline"/>
        </w:rPr>
        <w:t>degradation of</w:t>
      </w:r>
      <w:r w:rsidRPr="000C6B0D">
        <w:t xml:space="preserve"> natural </w:t>
      </w:r>
      <w:r w:rsidRPr="000C6B0D">
        <w:rPr>
          <w:rStyle w:val="StyleUnderline"/>
        </w:rPr>
        <w:t>resources</w:t>
      </w:r>
      <w:r w:rsidRPr="000C6B0D">
        <w:t xml:space="preserve">, the </w:t>
      </w:r>
      <w:r w:rsidRPr="00E0306F">
        <w:rPr>
          <w:rStyle w:val="StyleUnderline"/>
          <w:highlight w:val="cyan"/>
        </w:rPr>
        <w:t>decline of water and food</w:t>
      </w:r>
      <w:r w:rsidRPr="000C6B0D">
        <w:t xml:space="preserve"> supplies, </w:t>
      </w:r>
      <w:r w:rsidRPr="000C6B0D">
        <w:rPr>
          <w:rStyle w:val="StyleUnderline"/>
        </w:rPr>
        <w:t xml:space="preserve">forced </w:t>
      </w:r>
      <w:r w:rsidRPr="00E0306F">
        <w:rPr>
          <w:rStyle w:val="StyleUnderline"/>
          <w:highlight w:val="cyan"/>
        </w:rPr>
        <w:t>migration</w:t>
      </w:r>
      <w:r w:rsidRPr="000C6B0D">
        <w:rPr>
          <w:rStyle w:val="StyleUnderline"/>
        </w:rPr>
        <w:t>, and</w:t>
      </w:r>
      <w:r w:rsidRPr="000C6B0D">
        <w:t xml:space="preserve"> more frequent and intense </w:t>
      </w:r>
      <w:r w:rsidRPr="00E0306F">
        <w:rPr>
          <w:rStyle w:val="StyleUnderline"/>
          <w:highlight w:val="cyan"/>
        </w:rPr>
        <w:t>disasters</w:t>
      </w:r>
      <w:r w:rsidRPr="000C6B0D">
        <w:rPr>
          <w:rStyle w:val="StyleUnderline"/>
        </w:rPr>
        <w:t xml:space="preserve"> will</w:t>
      </w:r>
      <w:r w:rsidRPr="000C6B0D">
        <w:t xml:space="preserve"> greatly </w:t>
      </w:r>
      <w:r w:rsidRPr="000C6B0D">
        <w:rPr>
          <w:rStyle w:val="StyleUnderline"/>
        </w:rPr>
        <w:t>affect population clusters</w:t>
      </w:r>
      <w:r w:rsidRPr="000C6B0D">
        <w:t xml:space="preserve">, big and small. </w:t>
      </w:r>
      <w:r w:rsidRPr="000C6B0D">
        <w:rPr>
          <w:rStyle w:val="StyleUnderline"/>
        </w:rPr>
        <w:t xml:space="preserve">Climate-related shocks will </w:t>
      </w:r>
      <w:r w:rsidRPr="00E0306F">
        <w:rPr>
          <w:rStyle w:val="Emphasis"/>
          <w:highlight w:val="cyan"/>
        </w:rPr>
        <w:t>add stress to</w:t>
      </w:r>
      <w:r w:rsidRPr="000C6B0D">
        <w:rPr>
          <w:rStyle w:val="Emphasis"/>
        </w:rPr>
        <w:t xml:space="preserve"> the world’s existing </w:t>
      </w:r>
      <w:r w:rsidRPr="00E0306F">
        <w:rPr>
          <w:rStyle w:val="Emphasis"/>
          <w:highlight w:val="cyan"/>
        </w:rPr>
        <w:t>conflicts</w:t>
      </w:r>
      <w:r w:rsidRPr="00E0306F">
        <w:rPr>
          <w:rStyle w:val="StyleUnderline"/>
          <w:highlight w:val="cyan"/>
        </w:rPr>
        <w:t xml:space="preserve"> and </w:t>
      </w:r>
      <w:r w:rsidRPr="00E0306F">
        <w:rPr>
          <w:rStyle w:val="Emphasis"/>
          <w:highlight w:val="cyan"/>
        </w:rPr>
        <w:t>act as a “threat multiplier</w:t>
      </w:r>
      <w:r w:rsidRPr="000C6B0D">
        <w:rPr>
          <w:rStyle w:val="StyleUnderline"/>
        </w:rPr>
        <w:t>” in already fragile regions</w:t>
      </w:r>
      <w:r w:rsidRPr="000C6B0D">
        <w:t xml:space="preserve">. </w:t>
      </w:r>
      <w:r w:rsidRPr="00E0306F">
        <w:rPr>
          <w:rStyle w:val="StyleUnderline"/>
          <w:highlight w:val="cyan"/>
        </w:rPr>
        <w:t>This could</w:t>
      </w:r>
      <w:r w:rsidRPr="000C6B0D">
        <w:rPr>
          <w:rStyle w:val="StyleUnderline"/>
        </w:rPr>
        <w:t xml:space="preserve"> contribute to a </w:t>
      </w:r>
      <w:r w:rsidRPr="00E0306F">
        <w:rPr>
          <w:rStyle w:val="Emphasis"/>
          <w:highlight w:val="cyan"/>
        </w:rPr>
        <w:t>decline</w:t>
      </w:r>
      <w:r w:rsidRPr="000C6B0D">
        <w:rPr>
          <w:rStyle w:val="Emphasis"/>
        </w:rPr>
        <w:t xml:space="preserve"> of </w:t>
      </w:r>
      <w:r w:rsidRPr="00E0306F">
        <w:rPr>
          <w:rStyle w:val="Emphasis"/>
          <w:highlight w:val="cyan"/>
        </w:rPr>
        <w:t>international stability</w:t>
      </w:r>
      <w:r w:rsidRPr="00E0306F">
        <w:rPr>
          <w:rStyle w:val="StyleUnderline"/>
          <w:highlight w:val="cyan"/>
        </w:rPr>
        <w:t xml:space="preserve"> and trigger </w:t>
      </w:r>
      <w:r w:rsidRPr="00E0306F">
        <w:rPr>
          <w:rStyle w:val="Emphasis"/>
          <w:highlight w:val="cyan"/>
        </w:rPr>
        <w:t>hostility between</w:t>
      </w:r>
      <w:r w:rsidRPr="000C6B0D">
        <w:t xml:space="preserve"> people and </w:t>
      </w:r>
      <w:r w:rsidRPr="00E0306F">
        <w:rPr>
          <w:rStyle w:val="Emphasis"/>
          <w:highlight w:val="cyan"/>
        </w:rPr>
        <w:t>nations</w:t>
      </w:r>
      <w:r w:rsidRPr="000C6B0D">
        <w:t xml:space="preserve">. Meanwhile, the 15,500 </w:t>
      </w:r>
      <w:r w:rsidRPr="000C6B0D">
        <w:rPr>
          <w:rStyle w:val="StyleUnderline"/>
        </w:rPr>
        <w:t>nuclear weapons</w:t>
      </w:r>
      <w:r w:rsidRPr="000C6B0D">
        <w:t xml:space="preserve"> that remain in the arsenals of only a few states </w:t>
      </w:r>
      <w:r w:rsidRPr="000C6B0D">
        <w:rPr>
          <w:rStyle w:val="StyleUnderline"/>
        </w:rPr>
        <w:t>possess</w:t>
      </w:r>
      <w:r w:rsidRPr="000C6B0D">
        <w:t xml:space="preserve"> the </w:t>
      </w:r>
      <w:r w:rsidRPr="000C6B0D">
        <w:rPr>
          <w:rStyle w:val="StyleUnderline"/>
        </w:rPr>
        <w:t xml:space="preserve">destructive force to </w:t>
      </w:r>
      <w:r w:rsidRPr="000C6B0D">
        <w:rPr>
          <w:rStyle w:val="Emphasis"/>
        </w:rPr>
        <w:t>destroy life on Earth</w:t>
      </w:r>
      <w:r w:rsidRPr="000C6B0D">
        <w:t xml:space="preserve"> as we know multiple times over. </w:t>
      </w:r>
      <w:r w:rsidRPr="000C6B0D">
        <w:rPr>
          <w:rStyle w:val="StyleUnderline"/>
        </w:rPr>
        <w:t>With</w:t>
      </w:r>
      <w:r w:rsidRPr="000C6B0D">
        <w:t xml:space="preserve"> nuclear deterrence strategies still in place, and </w:t>
      </w:r>
      <w:r w:rsidRPr="000C6B0D">
        <w:rPr>
          <w:rStyle w:val="StyleUnderline"/>
        </w:rPr>
        <w:t xml:space="preserve">hundreds of weapons on ‘hair trigger alert’, the </w:t>
      </w:r>
      <w:r w:rsidRPr="00E0306F">
        <w:rPr>
          <w:rStyle w:val="Emphasis"/>
          <w:highlight w:val="cyan"/>
        </w:rPr>
        <w:t>risks of nuclear war</w:t>
      </w:r>
      <w:r w:rsidRPr="000C6B0D">
        <w:rPr>
          <w:rStyle w:val="StyleUnderline"/>
        </w:rPr>
        <w:t xml:space="preserve"> caused </w:t>
      </w:r>
      <w:r w:rsidRPr="00E0306F">
        <w:rPr>
          <w:rStyle w:val="StyleUnderline"/>
          <w:highlight w:val="cyan"/>
        </w:rPr>
        <w:t>by accident, miscalc</w:t>
      </w:r>
      <w:r w:rsidRPr="000C6B0D">
        <w:rPr>
          <w:rStyle w:val="StyleUnderline"/>
        </w:rPr>
        <w:t xml:space="preserve">ulation </w:t>
      </w:r>
      <w:r w:rsidRPr="00E0306F">
        <w:rPr>
          <w:rStyle w:val="StyleUnderline"/>
          <w:highlight w:val="cyan"/>
        </w:rPr>
        <w:t>or intent remain</w:t>
      </w:r>
      <w:r w:rsidRPr="00E0306F">
        <w:rPr>
          <w:highlight w:val="cyan"/>
        </w:rPr>
        <w:t xml:space="preserve"> </w:t>
      </w:r>
      <w:r w:rsidRPr="00E0306F">
        <w:rPr>
          <w:rStyle w:val="Emphasis"/>
          <w:highlight w:val="cyan"/>
        </w:rPr>
        <w:t>plentiful</w:t>
      </w:r>
      <w:r w:rsidRPr="000C6B0D">
        <w:rPr>
          <w:rStyle w:val="Emphasis"/>
        </w:rPr>
        <w:t xml:space="preserve"> and imminent</w:t>
      </w:r>
      <w:r w:rsidRPr="000C6B0D">
        <w:t xml:space="preserve">. Despite growing recognition that climate change and nuclear weapons pose critical security risks, the linkages between both threats are largely ignored. However, nuclear and climate risks interfere with each other in a mutually enforcing way. </w:t>
      </w:r>
      <w:r w:rsidRPr="00E0306F">
        <w:rPr>
          <w:rStyle w:val="StyleUnderline"/>
          <w:highlight w:val="cyan"/>
        </w:rPr>
        <w:t xml:space="preserve">Conflicts induced by climate change could </w:t>
      </w:r>
      <w:r w:rsidRPr="000C6B0D">
        <w:rPr>
          <w:rStyle w:val="StyleUnderline"/>
        </w:rPr>
        <w:t xml:space="preserve">contribute to </w:t>
      </w:r>
      <w:r w:rsidRPr="000C6B0D">
        <w:rPr>
          <w:rStyle w:val="Emphasis"/>
        </w:rPr>
        <w:t>global insecurity</w:t>
      </w:r>
      <w:r w:rsidRPr="000C6B0D">
        <w:t xml:space="preserve">, which, in turn, could </w:t>
      </w:r>
      <w:r w:rsidRPr="00E0306F">
        <w:rPr>
          <w:rStyle w:val="Emphasis"/>
          <w:highlight w:val="cyan"/>
        </w:rPr>
        <w:t>enhance the chance</w:t>
      </w:r>
      <w:r w:rsidRPr="000C6B0D">
        <w:rPr>
          <w:rStyle w:val="Emphasis"/>
        </w:rPr>
        <w:t xml:space="preserve"> </w:t>
      </w:r>
      <w:r w:rsidRPr="00E0306F">
        <w:rPr>
          <w:rStyle w:val="Emphasis"/>
          <w:highlight w:val="cyan"/>
        </w:rPr>
        <w:t>of a nuclear weapon being used</w:t>
      </w:r>
      <w:r w:rsidRPr="000C6B0D">
        <w:t xml:space="preserve">, could </w:t>
      </w:r>
      <w:r w:rsidRPr="00E0306F">
        <w:rPr>
          <w:rStyle w:val="StyleUnderline"/>
          <w:highlight w:val="cyan"/>
        </w:rPr>
        <w:t>create</w:t>
      </w:r>
      <w:r w:rsidRPr="000C6B0D">
        <w:rPr>
          <w:rStyle w:val="StyleUnderline"/>
        </w:rPr>
        <w:t xml:space="preserve"> more fertile breeding </w:t>
      </w:r>
      <w:r w:rsidRPr="00E0306F">
        <w:rPr>
          <w:rStyle w:val="StyleUnderline"/>
          <w:highlight w:val="cyan"/>
        </w:rPr>
        <w:t>grounds for</w:t>
      </w:r>
      <w:r w:rsidRPr="000C6B0D">
        <w:rPr>
          <w:rStyle w:val="StyleUnderline"/>
        </w:rPr>
        <w:t xml:space="preserve"> terrorism</w:t>
      </w:r>
      <w:r w:rsidRPr="000C6B0D">
        <w:t xml:space="preserve">, </w:t>
      </w:r>
      <w:r w:rsidRPr="000C6B0D">
        <w:rPr>
          <w:rStyle w:val="StyleUnderline"/>
        </w:rPr>
        <w:t xml:space="preserve">including </w:t>
      </w:r>
      <w:r w:rsidRPr="00E0306F">
        <w:rPr>
          <w:rStyle w:val="Emphasis"/>
          <w:highlight w:val="cyan"/>
        </w:rPr>
        <w:t>nuclear terrorism</w:t>
      </w:r>
      <w:r w:rsidRPr="000C6B0D">
        <w:t>,</w:t>
      </w:r>
      <w:r w:rsidRPr="000C6B0D">
        <w:rPr>
          <w:rStyle w:val="StyleUnderline"/>
        </w:rPr>
        <w:t xml:space="preserve"> and</w:t>
      </w:r>
      <w:r w:rsidRPr="000C6B0D">
        <w:t xml:space="preserve"> could </w:t>
      </w:r>
      <w:r w:rsidRPr="000C6B0D">
        <w:rPr>
          <w:rStyle w:val="StyleUnderline"/>
        </w:rPr>
        <w:t>feed the ambitions among</w:t>
      </w:r>
      <w:r w:rsidRPr="000C6B0D">
        <w:t xml:space="preserve"> some </w:t>
      </w:r>
      <w:r w:rsidRPr="000C6B0D">
        <w:rPr>
          <w:rStyle w:val="StyleUnderline"/>
        </w:rPr>
        <w:t xml:space="preserve">states to </w:t>
      </w:r>
      <w:r w:rsidRPr="000C6B0D">
        <w:rPr>
          <w:rStyle w:val="Emphasis"/>
        </w:rPr>
        <w:t>acquire nuclear arms</w:t>
      </w:r>
      <w:r w:rsidRPr="000C6B0D">
        <w:t xml:space="preserve">. Furthermore, as evidenced by a series of incidents in recent years, extreme weather events, environmental degradation and major seismic events can directly impact the safety and security of nuclear installations. Moreover, a </w:t>
      </w:r>
      <w:r w:rsidRPr="000C6B0D">
        <w:rPr>
          <w:rStyle w:val="StyleUnderline"/>
        </w:rPr>
        <w:t>nuclear war could lead to a rapid</w:t>
      </w:r>
      <w:r w:rsidRPr="000C6B0D">
        <w:t xml:space="preserve"> and </w:t>
      </w:r>
      <w:r w:rsidRPr="000C6B0D">
        <w:rPr>
          <w:rStyle w:val="StyleUnderline"/>
        </w:rPr>
        <w:t>prolonged drop in average global temperatures and significantly disrupt the global climate for years</w:t>
      </w:r>
      <w:r w:rsidRPr="000C6B0D">
        <w:t xml:space="preserve"> to come, which would have disastrous implications for agriculture, </w:t>
      </w:r>
      <w:r w:rsidRPr="000C6B0D">
        <w:rPr>
          <w:rStyle w:val="Emphasis"/>
        </w:rPr>
        <w:t>threatening the food supply for most of the world</w:t>
      </w:r>
      <w:r w:rsidRPr="000C6B0D">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5BE042E0" w14:textId="77777777" w:rsidR="00585E69" w:rsidRPr="000C6B0D" w:rsidRDefault="00585E69" w:rsidP="00585E69"/>
    <w:p w14:paraId="45726584" w14:textId="77777777" w:rsidR="00585E69" w:rsidRPr="000C6B0D" w:rsidRDefault="00585E69" w:rsidP="00585E69">
      <w:pPr>
        <w:pStyle w:val="Heading3"/>
        <w:rPr>
          <w:rFonts w:cs="Times New Roman"/>
        </w:rPr>
      </w:pPr>
      <w:r w:rsidRPr="000C6B0D">
        <w:rPr>
          <w:rFonts w:cs="Times New Roman"/>
        </w:rPr>
        <w:t>!---Environmental Justice</w:t>
      </w:r>
    </w:p>
    <w:p w14:paraId="50AD4022" w14:textId="77777777" w:rsidR="00585E69" w:rsidRPr="000C6B0D" w:rsidRDefault="00585E69" w:rsidP="00585E69">
      <w:pPr>
        <w:pStyle w:val="Heading4"/>
        <w:rPr>
          <w:rFonts w:cs="Times New Roman"/>
        </w:rPr>
      </w:pPr>
      <w:r w:rsidRPr="000C6B0D">
        <w:rPr>
          <w:rFonts w:cs="Times New Roman"/>
        </w:rPr>
        <w:t xml:space="preserve">Emissions disproportionately impact </w:t>
      </w:r>
      <w:r w:rsidRPr="000C6B0D">
        <w:rPr>
          <w:rStyle w:val="StyleUnderline"/>
          <w:rFonts w:cs="Times New Roman"/>
        </w:rPr>
        <w:t>vulnerable</w:t>
      </w:r>
      <w:r w:rsidRPr="000C6B0D">
        <w:rPr>
          <w:rFonts w:cs="Times New Roman"/>
        </w:rPr>
        <w:t xml:space="preserve"> and </w:t>
      </w:r>
      <w:r w:rsidRPr="000C6B0D">
        <w:rPr>
          <w:rStyle w:val="StyleUnderline"/>
          <w:rFonts w:cs="Times New Roman"/>
        </w:rPr>
        <w:t>marginalized</w:t>
      </w:r>
      <w:r w:rsidRPr="000C6B0D">
        <w:rPr>
          <w:rFonts w:cs="Times New Roman"/>
        </w:rPr>
        <w:t xml:space="preserve"> populations – causes </w:t>
      </w:r>
      <w:r w:rsidRPr="000C6B0D">
        <w:rPr>
          <w:rFonts w:cs="Times New Roman"/>
          <w:u w:val="single"/>
        </w:rPr>
        <w:t>hunger</w:t>
      </w:r>
      <w:r w:rsidRPr="000C6B0D">
        <w:rPr>
          <w:rFonts w:cs="Times New Roman"/>
        </w:rPr>
        <w:t xml:space="preserve">, </w:t>
      </w:r>
      <w:r w:rsidRPr="000C6B0D">
        <w:rPr>
          <w:rFonts w:cs="Times New Roman"/>
          <w:u w:val="single"/>
        </w:rPr>
        <w:t>disease</w:t>
      </w:r>
      <w:r w:rsidRPr="000C6B0D">
        <w:rPr>
          <w:rFonts w:cs="Times New Roman"/>
        </w:rPr>
        <w:t xml:space="preserve">, and increased </w:t>
      </w:r>
      <w:r w:rsidRPr="000C6B0D">
        <w:rPr>
          <w:rFonts w:cs="Times New Roman"/>
          <w:u w:val="single"/>
        </w:rPr>
        <w:t>physiological violence</w:t>
      </w:r>
      <w:r w:rsidRPr="000C6B0D">
        <w:rPr>
          <w:rFonts w:cs="Times New Roman"/>
        </w:rPr>
        <w:t xml:space="preserve"> </w:t>
      </w:r>
    </w:p>
    <w:p w14:paraId="2182479F" w14:textId="77777777" w:rsidR="00585E69" w:rsidRPr="000C6B0D" w:rsidRDefault="00585E69" w:rsidP="00585E69">
      <w:proofErr w:type="spellStart"/>
      <w:r w:rsidRPr="000C6B0D">
        <w:rPr>
          <w:rStyle w:val="Style13ptBold"/>
        </w:rPr>
        <w:t>Parncutt</w:t>
      </w:r>
      <w:proofErr w:type="spellEnd"/>
      <w:r w:rsidRPr="000C6B0D">
        <w:rPr>
          <w:rStyle w:val="Style13ptBold"/>
        </w:rPr>
        <w:t xml:space="preserve"> 19</w:t>
      </w:r>
      <w:r w:rsidRPr="000C6B0D">
        <w:t xml:space="preserve"> (Richard </w:t>
      </w:r>
      <w:proofErr w:type="spellStart"/>
      <w:r w:rsidRPr="000C6B0D">
        <w:t>Parncutt</w:t>
      </w:r>
      <w:proofErr w:type="spellEnd"/>
      <w:r w:rsidRPr="000C6B0D">
        <w:t xml:space="preserve">, Professor @ the Centre for Systematic Musicology, University of Graz, “The Human Cost of Anthropogenic Global Warming: Semi-Quantitative Prediction and the 1,000-Tonne Rule,” Front. Psychol., 10/16/19, </w:t>
      </w:r>
      <w:hyperlink r:id="rId60" w:history="1">
        <w:r w:rsidRPr="000C6B0D">
          <w:rPr>
            <w:rStyle w:val="Hyperlink"/>
          </w:rPr>
          <w:t>https://doi.org/10.3389/fpsyg.2019.02323</w:t>
        </w:r>
      </w:hyperlink>
      <w:r w:rsidRPr="000C6B0D">
        <w:t>, TM)</w:t>
      </w:r>
    </w:p>
    <w:p w14:paraId="1E026E7D" w14:textId="77777777" w:rsidR="00585E69" w:rsidRPr="000C6B0D" w:rsidRDefault="00585E69" w:rsidP="00585E69"/>
    <w:p w14:paraId="5E556F13" w14:textId="77777777" w:rsidR="00585E69" w:rsidRPr="000C6B0D" w:rsidRDefault="00585E69" w:rsidP="00585E69">
      <w:r w:rsidRPr="000C6B0D">
        <w:rPr>
          <w:rStyle w:val="StyleUnderline"/>
        </w:rPr>
        <w:t xml:space="preserve">Greenhouse-gas </w:t>
      </w:r>
      <w:r w:rsidRPr="00E0306F">
        <w:rPr>
          <w:rStyle w:val="StyleUnderline"/>
          <w:highlight w:val="cyan"/>
        </w:rPr>
        <w:t>emissions are</w:t>
      </w:r>
      <w:r w:rsidRPr="000C6B0D">
        <w:rPr>
          <w:rStyle w:val="StyleUnderline"/>
        </w:rPr>
        <w:t xml:space="preserve"> indirectly </w:t>
      </w:r>
      <w:r w:rsidRPr="00E0306F">
        <w:rPr>
          <w:rStyle w:val="StyleUnderline"/>
          <w:highlight w:val="cyan"/>
        </w:rPr>
        <w:t>causing future deaths</w:t>
      </w:r>
      <w:r w:rsidRPr="000C6B0D">
        <w:rPr>
          <w:rStyle w:val="StyleUnderline"/>
        </w:rPr>
        <w:t xml:space="preserve"> by multiple mechanisms</w:t>
      </w:r>
      <w:r w:rsidRPr="000C6B0D">
        <w:t xml:space="preserve">. For example, </w:t>
      </w:r>
      <w:r w:rsidRPr="00E0306F">
        <w:rPr>
          <w:rStyle w:val="Emphasis"/>
          <w:highlight w:val="cyan"/>
        </w:rPr>
        <w:t>reduced food</w:t>
      </w:r>
      <w:r w:rsidRPr="00E0306F">
        <w:rPr>
          <w:rStyle w:val="StyleUnderline"/>
          <w:highlight w:val="cyan"/>
        </w:rPr>
        <w:t xml:space="preserve"> and </w:t>
      </w:r>
      <w:r w:rsidRPr="00E0306F">
        <w:rPr>
          <w:rStyle w:val="Emphasis"/>
          <w:highlight w:val="cyan"/>
        </w:rPr>
        <w:t>water</w:t>
      </w:r>
      <w:r w:rsidRPr="000C6B0D">
        <w:rPr>
          <w:rStyle w:val="Emphasis"/>
        </w:rPr>
        <w:t xml:space="preserve"> supplies</w:t>
      </w:r>
      <w:r w:rsidRPr="000C6B0D">
        <w:rPr>
          <w:rStyle w:val="StyleUnderline"/>
        </w:rPr>
        <w:t xml:space="preserve"> </w:t>
      </w:r>
      <w:r w:rsidRPr="00E0306F">
        <w:rPr>
          <w:rStyle w:val="StyleUnderline"/>
          <w:highlight w:val="cyan"/>
        </w:rPr>
        <w:t xml:space="preserve">will exacerbate </w:t>
      </w:r>
      <w:r w:rsidRPr="00E0306F">
        <w:rPr>
          <w:rStyle w:val="Emphasis"/>
          <w:highlight w:val="cyan"/>
        </w:rPr>
        <w:t>hunger</w:t>
      </w:r>
      <w:r w:rsidRPr="00E0306F">
        <w:rPr>
          <w:highlight w:val="cyan"/>
        </w:rPr>
        <w:t xml:space="preserve">, </w:t>
      </w:r>
      <w:r w:rsidRPr="00E0306F">
        <w:rPr>
          <w:rStyle w:val="Emphasis"/>
          <w:highlight w:val="cyan"/>
        </w:rPr>
        <w:t>disease</w:t>
      </w:r>
      <w:r w:rsidRPr="00E0306F">
        <w:rPr>
          <w:highlight w:val="cyan"/>
        </w:rPr>
        <w:t xml:space="preserve">, </w:t>
      </w:r>
      <w:r w:rsidRPr="00E0306F">
        <w:rPr>
          <w:rStyle w:val="Emphasis"/>
          <w:highlight w:val="cyan"/>
        </w:rPr>
        <w:t>violence</w:t>
      </w:r>
      <w:r w:rsidRPr="00E0306F">
        <w:rPr>
          <w:highlight w:val="cyan"/>
        </w:rPr>
        <w:t xml:space="preserve">, </w:t>
      </w:r>
      <w:r w:rsidRPr="00E0306F">
        <w:rPr>
          <w:rStyle w:val="StyleUnderline"/>
          <w:highlight w:val="cyan"/>
        </w:rPr>
        <w:t xml:space="preserve">and </w:t>
      </w:r>
      <w:r w:rsidRPr="00E0306F">
        <w:rPr>
          <w:rStyle w:val="Emphasis"/>
          <w:highlight w:val="cyan"/>
        </w:rPr>
        <w:t>migration</w:t>
      </w:r>
      <w:r w:rsidRPr="000C6B0D">
        <w:t xml:space="preserve">.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w:t>
      </w:r>
      <w:r w:rsidRPr="000C6B0D">
        <w:rPr>
          <w:rStyle w:val="StyleUnderline"/>
        </w:rPr>
        <w:t>uncertainty increases with temporal distance from</w:t>
      </w:r>
      <w:r w:rsidRPr="000C6B0D">
        <w:t xml:space="preserve"> the </w:t>
      </w:r>
      <w:r w:rsidRPr="00E0306F">
        <w:rPr>
          <w:rStyle w:val="StyleUnderline"/>
          <w:highlight w:val="cyan"/>
        </w:rPr>
        <w:t>present</w:t>
      </w:r>
      <w:r w:rsidRPr="000C6B0D">
        <w:rPr>
          <w:rStyle w:val="StyleUnderline"/>
        </w:rPr>
        <w:t xml:space="preserve"> and </w:t>
      </w:r>
      <w:r w:rsidRPr="00E0306F">
        <w:rPr>
          <w:rStyle w:val="Emphasis"/>
          <w:highlight w:val="cyan"/>
        </w:rPr>
        <w:t>estimates</w:t>
      </w:r>
      <w:r w:rsidRPr="00E0306F">
        <w:rPr>
          <w:rStyle w:val="StyleUnderline"/>
          <w:highlight w:val="cyan"/>
        </w:rPr>
        <w:t xml:space="preserve"> may be </w:t>
      </w:r>
      <w:r w:rsidRPr="00E0306F">
        <w:rPr>
          <w:rStyle w:val="Emphasis"/>
          <w:highlight w:val="cyan"/>
        </w:rPr>
        <w:t>biased</w:t>
      </w:r>
      <w:r w:rsidRPr="000C6B0D">
        <w:t xml:space="preserve">. Order-of-magnitude estimates should refer to literature from diverse relevant disciplines. The carbon budget for 2°C AGW (roughly 1012 </w:t>
      </w:r>
      <w:proofErr w:type="spellStart"/>
      <w:r w:rsidRPr="000C6B0D">
        <w:t>tonnes</w:t>
      </w:r>
      <w:proofErr w:type="spellEnd"/>
      <w:r w:rsidRPr="000C6B0D">
        <w:t xml:space="preserve">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 108 and 3 × 109, corresponding to plus/minus one standard deviation on a logarithmic scale in a Gaussian probability distribution. It implies that </w:t>
      </w:r>
      <w:r w:rsidRPr="000C6B0D">
        <w:rPr>
          <w:rStyle w:val="StyleUnderline"/>
        </w:rPr>
        <w:t xml:space="preserve">one </w:t>
      </w:r>
      <w:r w:rsidRPr="00E0306F">
        <w:rPr>
          <w:rStyle w:val="StyleUnderline"/>
          <w:highlight w:val="cyan"/>
        </w:rPr>
        <w:t>future premature death is caused every</w:t>
      </w:r>
      <w:r w:rsidRPr="000C6B0D">
        <w:rPr>
          <w:rStyle w:val="StyleUnderline"/>
        </w:rPr>
        <w:t xml:space="preserve"> time roughly </w:t>
      </w:r>
      <w:r w:rsidRPr="00E0306F">
        <w:rPr>
          <w:rStyle w:val="StyleUnderline"/>
          <w:highlight w:val="cyan"/>
        </w:rPr>
        <w:t>1,000</w:t>
      </w:r>
      <w:r w:rsidRPr="000C6B0D">
        <w:t xml:space="preserve"> (300–3,000) </w:t>
      </w:r>
      <w:proofErr w:type="spellStart"/>
      <w:r w:rsidRPr="00E0306F">
        <w:rPr>
          <w:rStyle w:val="StyleUnderline"/>
          <w:highlight w:val="cyan"/>
        </w:rPr>
        <w:t>tonnes</w:t>
      </w:r>
      <w:proofErr w:type="spellEnd"/>
      <w:r w:rsidRPr="00E0306F">
        <w:rPr>
          <w:rStyle w:val="StyleUnderline"/>
          <w:highlight w:val="cyan"/>
        </w:rPr>
        <w:t xml:space="preserve"> of carbon</w:t>
      </w:r>
      <w:r w:rsidRPr="000C6B0D">
        <w:rPr>
          <w:rStyle w:val="StyleUnderline"/>
        </w:rPr>
        <w:t xml:space="preserve"> are burned</w:t>
      </w:r>
      <w:r w:rsidRPr="000C6B0D">
        <w:t xml:space="preserve">. Therefore, </w:t>
      </w:r>
      <w:r w:rsidRPr="000C6B0D">
        <w:rPr>
          <w:rStyle w:val="StyleUnderline"/>
        </w:rPr>
        <w:t xml:space="preserve">any </w:t>
      </w:r>
      <w:r w:rsidRPr="00E0306F">
        <w:rPr>
          <w:rStyle w:val="Emphasis"/>
          <w:sz w:val="28"/>
          <w:szCs w:val="24"/>
          <w:highlight w:val="cyan"/>
        </w:rPr>
        <w:t>fossil-fuel project</w:t>
      </w:r>
      <w:r w:rsidRPr="000C6B0D">
        <w:rPr>
          <w:rStyle w:val="StyleUnderline"/>
          <w:sz w:val="32"/>
          <w:szCs w:val="28"/>
        </w:rPr>
        <w:t xml:space="preserve"> </w:t>
      </w:r>
      <w:r w:rsidRPr="000C6B0D">
        <w:rPr>
          <w:rStyle w:val="StyleUnderline"/>
        </w:rPr>
        <w:t xml:space="preserve">that burns millions of tons of carbon </w:t>
      </w:r>
      <w:r w:rsidRPr="00E0306F">
        <w:rPr>
          <w:rStyle w:val="StyleUnderline"/>
          <w:highlight w:val="cyan"/>
        </w:rPr>
        <w:t>is</w:t>
      </w:r>
      <w:r w:rsidRPr="000C6B0D">
        <w:rPr>
          <w:rStyle w:val="StyleUnderline"/>
        </w:rPr>
        <w:t xml:space="preserve"> probably </w:t>
      </w:r>
      <w:r w:rsidRPr="00E0306F">
        <w:rPr>
          <w:rStyle w:val="Emphasis"/>
          <w:sz w:val="28"/>
          <w:szCs w:val="24"/>
          <w:highlight w:val="cyan"/>
        </w:rPr>
        <w:t>indirectly killing thousands</w:t>
      </w:r>
      <w:r w:rsidRPr="000C6B0D">
        <w:rPr>
          <w:rStyle w:val="StyleUnderline"/>
          <w:sz w:val="32"/>
          <w:szCs w:val="28"/>
        </w:rPr>
        <w:t xml:space="preserve"> </w:t>
      </w:r>
      <w:r w:rsidRPr="000C6B0D">
        <w:rPr>
          <w:rStyle w:val="StyleUnderline"/>
        </w:rPr>
        <w:t>of future people</w:t>
      </w:r>
      <w:r w:rsidRPr="000C6B0D">
        <w:t xml:space="preserve">. The prediction may be considered valid, accounting for multiple indirect links between AGW and death rates in a top-down approach, but unreliable due to the uncertainty of climate change feedback and interactions between physical, biological, social, and political climate impacts (e.g., ecological cascade effects and co-extinction). Given universal agreement on the value of human lives, a </w:t>
      </w:r>
      <w:r w:rsidRPr="000C6B0D">
        <w:rPr>
          <w:rStyle w:val="Emphasis"/>
        </w:rPr>
        <w:t>death toll</w:t>
      </w:r>
      <w:r w:rsidRPr="000C6B0D">
        <w:rPr>
          <w:rStyle w:val="StyleUnderline"/>
        </w:rPr>
        <w:t xml:space="preserve"> of this </w:t>
      </w:r>
      <w:r w:rsidRPr="000C6B0D">
        <w:rPr>
          <w:rStyle w:val="Emphasis"/>
        </w:rPr>
        <w:t>unprecedented magnitude</w:t>
      </w:r>
      <w:r w:rsidRPr="000C6B0D">
        <w:rPr>
          <w:rStyle w:val="StyleUnderline"/>
        </w:rPr>
        <w:t xml:space="preserve"> must be avoided at all costs</w:t>
      </w:r>
      <w:r w:rsidRPr="000C6B0D">
        <w:t xml:space="preserve">. As a clear political message, the “1,000-tonne rule” can be used to defend human rights, especially in developing countries, and to clarify that climate change is primarily a human rights issue. </w:t>
      </w:r>
      <w:r w:rsidRPr="000C6B0D">
        <w:rPr>
          <w:szCs w:val="14"/>
        </w:rPr>
        <w:t xml:space="preserve">Introduction </w:t>
      </w:r>
      <w:r w:rsidRPr="000C6B0D">
        <w:t xml:space="preserve">Anthropogenic global warming (AGW) is a human rights issue (Amnesty International, n.d.; Caney, 2010). It is violating the rights of future people—especially, in developing countries that will suffer the most. Lancet Countdown on health and climate change has warned that “A </w:t>
      </w:r>
      <w:r w:rsidRPr="000C6B0D">
        <w:rPr>
          <w:rStyle w:val="StyleUnderline"/>
        </w:rPr>
        <w:t xml:space="preserve">rapidly changing climate has dire </w:t>
      </w:r>
      <w:r w:rsidRPr="000C6B0D">
        <w:rPr>
          <w:rStyle w:val="Emphasis"/>
        </w:rPr>
        <w:t>implications</w:t>
      </w:r>
      <w:r w:rsidRPr="000C6B0D">
        <w:rPr>
          <w:rStyle w:val="StyleUnderline"/>
        </w:rPr>
        <w:t xml:space="preserve"> for every aspect of human life, </w:t>
      </w:r>
      <w:r w:rsidRPr="00E0306F">
        <w:rPr>
          <w:rStyle w:val="Emphasis"/>
          <w:highlight w:val="cyan"/>
        </w:rPr>
        <w:t>exposing vulnerable populations</w:t>
      </w:r>
      <w:r w:rsidRPr="00E0306F">
        <w:rPr>
          <w:rStyle w:val="StyleUnderline"/>
          <w:highlight w:val="cyan"/>
        </w:rPr>
        <w:t xml:space="preserve"> to </w:t>
      </w:r>
      <w:r w:rsidRPr="00E0306F">
        <w:rPr>
          <w:rStyle w:val="Emphasis"/>
          <w:highlight w:val="cyan"/>
        </w:rPr>
        <w:t>extremes</w:t>
      </w:r>
      <w:r w:rsidRPr="00E0306F">
        <w:rPr>
          <w:rStyle w:val="StyleUnderline"/>
          <w:highlight w:val="cyan"/>
        </w:rPr>
        <w:t xml:space="preserve"> of </w:t>
      </w:r>
      <w:r w:rsidRPr="00E0306F">
        <w:rPr>
          <w:rStyle w:val="Emphasis"/>
          <w:highlight w:val="cyan"/>
        </w:rPr>
        <w:t>weather</w:t>
      </w:r>
      <w:r w:rsidRPr="000C6B0D">
        <w:rPr>
          <w:rStyle w:val="StyleUnderline"/>
        </w:rPr>
        <w:t xml:space="preserve">, altering patterns of </w:t>
      </w:r>
      <w:r w:rsidRPr="000C6B0D">
        <w:rPr>
          <w:rStyle w:val="Emphasis"/>
        </w:rPr>
        <w:t xml:space="preserve">infectious </w:t>
      </w:r>
      <w:r w:rsidRPr="00E0306F">
        <w:rPr>
          <w:rStyle w:val="Emphasis"/>
          <w:highlight w:val="cyan"/>
        </w:rPr>
        <w:t>disease</w:t>
      </w:r>
      <w:r w:rsidRPr="00E0306F">
        <w:rPr>
          <w:rStyle w:val="StyleUnderline"/>
          <w:highlight w:val="cyan"/>
        </w:rPr>
        <w:t xml:space="preserve">, and </w:t>
      </w:r>
      <w:r w:rsidRPr="00E0306F">
        <w:rPr>
          <w:rStyle w:val="Emphasis"/>
          <w:highlight w:val="cyan"/>
        </w:rPr>
        <w:t>compromising food</w:t>
      </w:r>
      <w:r w:rsidRPr="000C6B0D">
        <w:rPr>
          <w:rStyle w:val="Emphasis"/>
        </w:rPr>
        <w:t xml:space="preserve"> security</w:t>
      </w:r>
      <w:r w:rsidRPr="000C6B0D">
        <w:rPr>
          <w:rStyle w:val="StyleUnderline"/>
        </w:rPr>
        <w:t xml:space="preserve">, safe drinking </w:t>
      </w:r>
      <w:r w:rsidRPr="00E0306F">
        <w:rPr>
          <w:rStyle w:val="Emphasis"/>
          <w:highlight w:val="cyan"/>
        </w:rPr>
        <w:t>water</w:t>
      </w:r>
      <w:r w:rsidRPr="00E0306F">
        <w:rPr>
          <w:rStyle w:val="StyleUnderline"/>
          <w:highlight w:val="cyan"/>
        </w:rPr>
        <w:t xml:space="preserve">, and </w:t>
      </w:r>
      <w:r w:rsidRPr="00E0306F">
        <w:rPr>
          <w:rStyle w:val="Emphasis"/>
          <w:highlight w:val="cyan"/>
        </w:rPr>
        <w:t>clean air</w:t>
      </w:r>
      <w:r w:rsidRPr="000C6B0D">
        <w:t>” (Watts et al., 2018). UN Environment (2019) found that “</w:t>
      </w:r>
      <w:r w:rsidRPr="000C6B0D">
        <w:rPr>
          <w:rStyle w:val="StyleUnderline"/>
        </w:rPr>
        <w:t xml:space="preserve">nearly one quarter of all deaths globally in 2012 could be attributed to modifiable environmental risks, </w:t>
      </w:r>
      <w:r w:rsidRPr="00E0306F">
        <w:rPr>
          <w:rStyle w:val="StyleUnderline"/>
          <w:highlight w:val="cyan"/>
        </w:rPr>
        <w:t xml:space="preserve">with a </w:t>
      </w:r>
      <w:r w:rsidRPr="00E0306F">
        <w:rPr>
          <w:rStyle w:val="Emphasis"/>
          <w:highlight w:val="cyan"/>
        </w:rPr>
        <w:t>greater portion occurring</w:t>
      </w:r>
      <w:r w:rsidRPr="00E0306F">
        <w:rPr>
          <w:rStyle w:val="StyleUnderline"/>
          <w:highlight w:val="cyan"/>
        </w:rPr>
        <w:t xml:space="preserve"> in</w:t>
      </w:r>
      <w:r w:rsidRPr="000C6B0D">
        <w:rPr>
          <w:rStyle w:val="StyleUnderline"/>
        </w:rPr>
        <w:t xml:space="preserve"> populations in a </w:t>
      </w:r>
      <w:r w:rsidRPr="00E0306F">
        <w:rPr>
          <w:rStyle w:val="Emphasis"/>
          <w:highlight w:val="cyan"/>
        </w:rPr>
        <w:t>vulnerable</w:t>
      </w:r>
      <w:r w:rsidRPr="000C6B0D">
        <w:rPr>
          <w:rStyle w:val="Emphasis"/>
        </w:rPr>
        <w:t xml:space="preserve"> situation</w:t>
      </w:r>
      <w:r w:rsidRPr="000C6B0D">
        <w:rPr>
          <w:rStyle w:val="StyleUnderline"/>
        </w:rPr>
        <w:t xml:space="preserve"> and in </w:t>
      </w:r>
      <w:r w:rsidRPr="000C6B0D">
        <w:rPr>
          <w:rStyle w:val="Emphasis"/>
        </w:rPr>
        <w:t xml:space="preserve">developing </w:t>
      </w:r>
      <w:r w:rsidRPr="00E0306F">
        <w:rPr>
          <w:rStyle w:val="Emphasis"/>
          <w:highlight w:val="cyan"/>
        </w:rPr>
        <w:t>countries</w:t>
      </w:r>
      <w:r w:rsidRPr="000C6B0D">
        <w:t xml:space="preserve">” (p. 22). From a legal perspective, “a right to a healthy environment in various formulations is recognized by the constitutions of 118 nations around the world” (Kravchenko, 2007, p. 539). </w:t>
      </w:r>
      <w:r w:rsidRPr="000C6B0D">
        <w:rPr>
          <w:szCs w:val="14"/>
        </w:rPr>
        <w:t xml:space="preserve">Progress toward global emissions reductions has been consistently slow (Ge et al., 2019). Contrary to the primary aim of the United Nations Climate Change Conferences held yearly since 1995, emissions increased by 2.2% per year on average between 2005 and 2015 (Le </w:t>
      </w:r>
      <w:proofErr w:type="spellStart"/>
      <w:r w:rsidRPr="000C6B0D">
        <w:rPr>
          <w:szCs w:val="14"/>
        </w:rPr>
        <w:t>Quéré</w:t>
      </w:r>
      <w:proofErr w:type="spellEnd"/>
      <w:r w:rsidRPr="000C6B0D">
        <w:rPr>
          <w:szCs w:val="14"/>
        </w:rPr>
        <w:t xml:space="preserve"> et al., 2018) and peaked again in 2018 (International Energy Agency, 2019). The current rate of carbon emissions is some 10 times greater than the last time global mean surface temperature (GMST) was relatively high, 56 million years ago (Gingerich, 2019). AGW has therefore become a global emergency (Ripple et al., 2017). In responding to this challenge, it may help to express the urgency in new terms by shifting attention from economic to human costs, which are incomparably greater (</w:t>
      </w:r>
      <w:proofErr w:type="spellStart"/>
      <w:r w:rsidRPr="000C6B0D">
        <w:rPr>
          <w:szCs w:val="14"/>
        </w:rPr>
        <w:t>Nolt</w:t>
      </w:r>
      <w:proofErr w:type="spellEnd"/>
      <w:r w:rsidRPr="000C6B0D">
        <w:rPr>
          <w:szCs w:val="14"/>
        </w:rPr>
        <w:t xml:space="preserve">, 2011a, 2015). The aim of this contribution is to defend the human rights of present and future people from the fatal indirect consequences of AGW caused by greenhouse gas (GHG) emissions and AGW by addressing the quantitative relationship between fossil carbon burned now and future deaths attributable to AGW. </w:t>
      </w:r>
      <w:r w:rsidRPr="000C6B0D">
        <w:t xml:space="preserve">The broader context involves interculturality and anti-racism research. The </w:t>
      </w:r>
      <w:r w:rsidRPr="00E0306F">
        <w:rPr>
          <w:rStyle w:val="Emphasis"/>
          <w:sz w:val="28"/>
          <w:szCs w:val="24"/>
          <w:highlight w:val="cyan"/>
        </w:rPr>
        <w:t>failure</w:t>
      </w:r>
      <w:r w:rsidRPr="00E0306F">
        <w:rPr>
          <w:rStyle w:val="StyleUnderline"/>
          <w:sz w:val="28"/>
          <w:szCs w:val="24"/>
          <w:highlight w:val="cyan"/>
        </w:rPr>
        <w:t xml:space="preserve"> of </w:t>
      </w:r>
      <w:r w:rsidRPr="00E0306F">
        <w:rPr>
          <w:rStyle w:val="Emphasis"/>
          <w:sz w:val="28"/>
          <w:szCs w:val="24"/>
          <w:highlight w:val="cyan"/>
        </w:rPr>
        <w:t xml:space="preserve">rich </w:t>
      </w:r>
      <w:r w:rsidRPr="000C6B0D">
        <w:rPr>
          <w:rStyle w:val="Emphasis"/>
        </w:rPr>
        <w:t>countries</w:t>
      </w:r>
      <w:r w:rsidRPr="000C6B0D">
        <w:rPr>
          <w:rStyle w:val="StyleUnderline"/>
        </w:rPr>
        <w:t xml:space="preserve"> and </w:t>
      </w:r>
      <w:r w:rsidRPr="00E0306F">
        <w:rPr>
          <w:rStyle w:val="Emphasis"/>
          <w:sz w:val="28"/>
          <w:szCs w:val="24"/>
          <w:highlight w:val="cyan"/>
        </w:rPr>
        <w:t>corporations</w:t>
      </w:r>
      <w:r w:rsidRPr="000C6B0D">
        <w:rPr>
          <w:rStyle w:val="StyleUnderline"/>
          <w:sz w:val="36"/>
          <w:szCs w:val="32"/>
        </w:rPr>
        <w:t xml:space="preserve"> </w:t>
      </w:r>
      <w:r w:rsidRPr="000C6B0D">
        <w:rPr>
          <w:rStyle w:val="StyleUnderline"/>
        </w:rPr>
        <w:t xml:space="preserve">to adequately </w:t>
      </w:r>
      <w:r w:rsidRPr="000C6B0D">
        <w:rPr>
          <w:rStyle w:val="Emphasis"/>
        </w:rPr>
        <w:t>mitigate AGW</w:t>
      </w:r>
      <w:r w:rsidRPr="000C6B0D">
        <w:rPr>
          <w:rStyle w:val="StyleUnderline"/>
        </w:rPr>
        <w:t xml:space="preserve"> </w:t>
      </w:r>
      <w:r w:rsidRPr="00E0306F">
        <w:rPr>
          <w:rStyle w:val="StyleUnderline"/>
          <w:highlight w:val="cyan"/>
        </w:rPr>
        <w:t xml:space="preserve">is </w:t>
      </w:r>
      <w:r w:rsidRPr="00E0306F">
        <w:rPr>
          <w:rStyle w:val="Emphasis"/>
          <w:highlight w:val="cyan"/>
        </w:rPr>
        <w:t>racist</w:t>
      </w:r>
      <w:r w:rsidRPr="00E0306F">
        <w:rPr>
          <w:rStyle w:val="StyleUnderline"/>
          <w:highlight w:val="cyan"/>
        </w:rPr>
        <w:t xml:space="preserve"> in</w:t>
      </w:r>
      <w:r w:rsidRPr="000C6B0D">
        <w:rPr>
          <w:rStyle w:val="StyleUnderline"/>
        </w:rPr>
        <w:t xml:space="preserve"> the </w:t>
      </w:r>
      <w:r w:rsidRPr="00E0306F">
        <w:rPr>
          <w:rStyle w:val="StyleUnderline"/>
          <w:highlight w:val="cyan"/>
        </w:rPr>
        <w:t>sense that</w:t>
      </w:r>
      <w:r w:rsidRPr="000C6B0D">
        <w:rPr>
          <w:rStyle w:val="StyleUnderline"/>
        </w:rPr>
        <w:t xml:space="preserve"> the </w:t>
      </w:r>
      <w:r w:rsidRPr="00E0306F">
        <w:rPr>
          <w:rStyle w:val="Emphasis"/>
          <w:highlight w:val="cyan"/>
        </w:rPr>
        <w:t>protagonists are mainly white</w:t>
      </w:r>
      <w:r w:rsidRPr="00E0306F">
        <w:rPr>
          <w:rStyle w:val="StyleUnderline"/>
          <w:highlight w:val="cyan"/>
        </w:rPr>
        <w:t xml:space="preserve"> and</w:t>
      </w:r>
      <w:r w:rsidRPr="000C6B0D">
        <w:rPr>
          <w:rStyle w:val="StyleUnderline"/>
        </w:rPr>
        <w:t xml:space="preserve"> the </w:t>
      </w:r>
      <w:r w:rsidRPr="00E0306F">
        <w:rPr>
          <w:rStyle w:val="Emphasis"/>
          <w:highlight w:val="cyan"/>
        </w:rPr>
        <w:t>victims</w:t>
      </w:r>
      <w:r w:rsidRPr="00E0306F">
        <w:rPr>
          <w:rStyle w:val="StyleUnderline"/>
          <w:highlight w:val="cyan"/>
        </w:rPr>
        <w:t xml:space="preserve"> are mainly </w:t>
      </w:r>
      <w:r w:rsidRPr="00E0306F">
        <w:rPr>
          <w:rStyle w:val="Emphasis"/>
          <w:highlight w:val="cyan"/>
        </w:rPr>
        <w:t>black</w:t>
      </w:r>
      <w:r w:rsidRPr="000C6B0D">
        <w:t xml:space="preserve"> (cf. </w:t>
      </w:r>
      <w:proofErr w:type="spellStart"/>
      <w:r w:rsidRPr="000C6B0D">
        <w:t>Kaijser</w:t>
      </w:r>
      <w:proofErr w:type="spellEnd"/>
      <w:r w:rsidRPr="000C6B0D">
        <w:t xml:space="preserve"> and </w:t>
      </w:r>
      <w:proofErr w:type="spellStart"/>
      <w:r w:rsidRPr="000C6B0D">
        <w:t>Kronsell</w:t>
      </w:r>
      <w:proofErr w:type="spellEnd"/>
      <w:r w:rsidRPr="000C6B0D">
        <w:t xml:space="preserve">, 2014). </w:t>
      </w:r>
      <w:r w:rsidRPr="000C6B0D">
        <w:rPr>
          <w:rStyle w:val="StyleUnderline"/>
        </w:rPr>
        <w:t xml:space="preserve">AGW may </w:t>
      </w:r>
      <w:r w:rsidRPr="00E0306F">
        <w:rPr>
          <w:rStyle w:val="StyleUnderline"/>
          <w:highlight w:val="cyan"/>
        </w:rPr>
        <w:t xml:space="preserve">also be considered </w:t>
      </w:r>
      <w:r w:rsidRPr="00E0306F">
        <w:rPr>
          <w:rStyle w:val="Emphasis"/>
          <w:highlight w:val="cyan"/>
        </w:rPr>
        <w:t>sexist</w:t>
      </w:r>
      <w:r w:rsidRPr="00E0306F">
        <w:rPr>
          <w:rStyle w:val="StyleUnderline"/>
          <w:highlight w:val="cyan"/>
        </w:rPr>
        <w:t>, given</w:t>
      </w:r>
      <w:r w:rsidRPr="000C6B0D">
        <w:rPr>
          <w:rStyle w:val="StyleUnderline"/>
        </w:rPr>
        <w:t xml:space="preserve"> known </w:t>
      </w:r>
      <w:r w:rsidRPr="00E0306F">
        <w:rPr>
          <w:rStyle w:val="Emphasis"/>
          <w:highlight w:val="cyan"/>
        </w:rPr>
        <w:t>gender differences</w:t>
      </w:r>
      <w:r w:rsidRPr="00E0306F">
        <w:rPr>
          <w:rStyle w:val="StyleUnderline"/>
          <w:highlight w:val="cyan"/>
        </w:rPr>
        <w:t xml:space="preserve"> in effects</w:t>
      </w:r>
      <w:r w:rsidRPr="000C6B0D">
        <w:rPr>
          <w:rStyle w:val="StyleUnderline"/>
        </w:rPr>
        <w:t xml:space="preserve"> of AGW </w:t>
      </w:r>
      <w:r w:rsidRPr="00E0306F">
        <w:rPr>
          <w:rStyle w:val="StyleUnderline"/>
          <w:highlight w:val="cyan"/>
        </w:rPr>
        <w:t xml:space="preserve">on </w:t>
      </w:r>
      <w:r w:rsidRPr="00E0306F">
        <w:rPr>
          <w:rStyle w:val="Emphasis"/>
          <w:highlight w:val="cyan"/>
        </w:rPr>
        <w:t>health</w:t>
      </w:r>
      <w:r w:rsidRPr="00E0306F">
        <w:rPr>
          <w:rStyle w:val="StyleUnderline"/>
          <w:highlight w:val="cyan"/>
        </w:rPr>
        <w:t xml:space="preserve"> and </w:t>
      </w:r>
      <w:r w:rsidRPr="00E0306F">
        <w:rPr>
          <w:rStyle w:val="Emphasis"/>
          <w:highlight w:val="cyan"/>
        </w:rPr>
        <w:t>life expectancy</w:t>
      </w:r>
      <w:r w:rsidRPr="000C6B0D">
        <w:t xml:space="preserve"> (World Health </w:t>
      </w:r>
      <w:proofErr w:type="spellStart"/>
      <w:r w:rsidRPr="000C6B0D">
        <w:t>Organisation</w:t>
      </w:r>
      <w:proofErr w:type="spellEnd"/>
      <w:r w:rsidRPr="000C6B0D">
        <w:t xml:space="preserve">, 2011). </w:t>
      </w:r>
      <w:r w:rsidRPr="000C6B0D">
        <w:rPr>
          <w:rStyle w:val="StyleUnderline"/>
        </w:rPr>
        <w:t xml:space="preserve">AGW is </w:t>
      </w:r>
      <w:r w:rsidRPr="000C6B0D">
        <w:rPr>
          <w:rStyle w:val="Emphasis"/>
        </w:rPr>
        <w:t>ageist</w:t>
      </w:r>
      <w:r w:rsidRPr="000C6B0D">
        <w:rPr>
          <w:rStyle w:val="StyleUnderline"/>
        </w:rPr>
        <w:t xml:space="preserve"> in that the </w:t>
      </w:r>
      <w:r w:rsidRPr="000C6B0D">
        <w:rPr>
          <w:rStyle w:val="Emphasis"/>
        </w:rPr>
        <w:t>emissions</w:t>
      </w:r>
      <w:r w:rsidRPr="000C6B0D">
        <w:rPr>
          <w:rStyle w:val="StyleUnderline"/>
        </w:rPr>
        <w:t xml:space="preserve"> of today’s older people will disproportionately </w:t>
      </w:r>
      <w:r w:rsidRPr="000C6B0D">
        <w:rPr>
          <w:rStyle w:val="Emphasis"/>
        </w:rPr>
        <w:t>affect today’s young people</w:t>
      </w:r>
      <w:r w:rsidRPr="000C6B0D">
        <w:t xml:space="preserve"> (Page, 1999). </w:t>
      </w:r>
      <w:r w:rsidRPr="000C6B0D">
        <w:rPr>
          <w:szCs w:val="14"/>
        </w:rPr>
        <w:t>How much fossil carbon must be burned to cause a future human death? Despite the inherent uncertainties, it is interesting to attempt a zeroth-order estimate, based on semi-quantitative considerations of the current state of global climate, the current global rate of emissions, and the complex, non-linear relationships among the amount of carbon burned, corresponding changes in GMST, current mortality in connection with poverty, and future death tolls. The question is explicitly interdisciplinary: it involves humanities (e.g., philosophy, history), sciences (e.g., physics, mathematics, statistics, psychology), practically oriented disciplines (e.g., law, medicine, international development), and disciplines that mix these groups (economics, sociology). “The greatest potential for contributions from psychology comes not from direct application of psychological concepts but from integrating psychological knowledge and methods with knowledge from other fields of science and technology” (Stern, 2011, p. 314). Of all the living and non-living things that humans encounter in their everyday lives, human lives are usually considered the most valuable (Harris, 2006)—regardless of the assumed value of non-human life (Kellert, 1997). Moreover, people are universally considered inherently more important than money (cf. Sayer, 2011); this general idea holds even if a human life can be assigned monetary value corresponding to the amount that others are willing to pay to save it. The value of a quality-adjusted life year (QALY) according to this criterion may effectively be of the order of $100,000 (</w:t>
      </w:r>
      <w:proofErr w:type="spellStart"/>
      <w:r w:rsidRPr="000C6B0D">
        <w:rPr>
          <w:szCs w:val="14"/>
        </w:rPr>
        <w:t>Hirth</w:t>
      </w:r>
      <w:proofErr w:type="spellEnd"/>
      <w:r w:rsidRPr="000C6B0D">
        <w:rPr>
          <w:szCs w:val="14"/>
        </w:rPr>
        <w:t xml:space="preserve"> et al., 2000). Can the continued use of fossil fuels be justified after comparing today’s health and longevity benefits with future health and longevity deficits due to AGW? The following text begins with a summary of ways in which AGW will shorten human lives in the future. The idea of a human life as a mathematical unit of value is then introduced. After a consideration of the use of numbers and words in public discourse on AGW, and the psychological mechanisms that might distort estimates of future death tolls, an approximate top-down estimate is presented for the relationship between carbon burned now and deaths caused in the future. Ethical and political implications are addressed. How Anthropogenic Global Warming will Cause Premature Deaths Historically, burning carbon has had a large positive effect on human life expectancy and quality of life (Steinberger and Roberts, 2010; Jorgenson, 2014). Without explicitly considering AGW, United Nations (2017b) estimated that from 1960 to 2100, global mean life expectancy will have increased from 46 to 83 years, among other things due to increasing availability of energy for agriculture, heating, cooking, transport, manufacture, and construction. But carbon-based economies are also causing life-years to be lost in the future. The political challenge, therefore, is to maintain increases in life expectancy due to industrialization while minimizing losses in life expectancy due to AGW by replacing carbon-based power sources by sustainable ones. </w:t>
      </w:r>
      <w:r w:rsidRPr="000C6B0D">
        <w:t xml:space="preserve">The following brief summary of widely accepted </w:t>
      </w:r>
      <w:r w:rsidRPr="000C6B0D">
        <w:rPr>
          <w:rStyle w:val="StyleUnderline"/>
        </w:rPr>
        <w:t>climate impact predictions illustrates</w:t>
      </w:r>
      <w:r w:rsidRPr="000C6B0D">
        <w:t xml:space="preserve"> the </w:t>
      </w:r>
      <w:r w:rsidRPr="000C6B0D">
        <w:rPr>
          <w:rStyle w:val="StyleUnderline"/>
        </w:rPr>
        <w:t>magnitude of the problem</w:t>
      </w:r>
      <w:r w:rsidRPr="000C6B0D">
        <w:t xml:space="preserve">: 1. </w:t>
      </w:r>
      <w:r w:rsidRPr="00E0306F">
        <w:rPr>
          <w:rStyle w:val="Emphasis"/>
          <w:highlight w:val="cyan"/>
        </w:rPr>
        <w:t>Rising seas</w:t>
      </w:r>
      <w:r w:rsidRPr="00E0306F">
        <w:rPr>
          <w:rStyle w:val="StyleUnderline"/>
          <w:highlight w:val="cyan"/>
        </w:rPr>
        <w:t xml:space="preserve"> will </w:t>
      </w:r>
      <w:r w:rsidRPr="00E0306F">
        <w:rPr>
          <w:rStyle w:val="Emphasis"/>
          <w:highlight w:val="cyan"/>
        </w:rPr>
        <w:t>threaten</w:t>
      </w:r>
      <w:r w:rsidRPr="000C6B0D">
        <w:rPr>
          <w:rStyle w:val="Emphasis"/>
        </w:rPr>
        <w:t xml:space="preserve"> coastal</w:t>
      </w:r>
      <w:r w:rsidRPr="000C6B0D">
        <w:rPr>
          <w:rStyle w:val="StyleUnderline"/>
        </w:rPr>
        <w:t xml:space="preserve"> homes and </w:t>
      </w:r>
      <w:r w:rsidRPr="00E0306F">
        <w:rPr>
          <w:rStyle w:val="Emphasis"/>
          <w:highlight w:val="cyan"/>
        </w:rPr>
        <w:t>cities</w:t>
      </w:r>
      <w:r w:rsidRPr="000C6B0D">
        <w:rPr>
          <w:rStyle w:val="StyleUnderline"/>
        </w:rPr>
        <w:t>.</w:t>
      </w:r>
      <w:r w:rsidRPr="00E0306F">
        <w:rPr>
          <w:rStyle w:val="StyleUnderline"/>
          <w:highlight w:val="cyan"/>
        </w:rPr>
        <w:t xml:space="preserve"> </w:t>
      </w:r>
      <w:r w:rsidRPr="00E0306F">
        <w:rPr>
          <w:rStyle w:val="Emphasis"/>
          <w:highlight w:val="cyan"/>
        </w:rPr>
        <w:t>Salination</w:t>
      </w:r>
      <w:r w:rsidRPr="000C6B0D">
        <w:t xml:space="preserve"> of agricultural soils </w:t>
      </w:r>
      <w:r w:rsidRPr="00E0306F">
        <w:rPr>
          <w:rStyle w:val="StyleUnderline"/>
          <w:highlight w:val="cyan"/>
        </w:rPr>
        <w:t xml:space="preserve">will </w:t>
      </w:r>
      <w:r w:rsidRPr="00E0306F">
        <w:rPr>
          <w:rStyle w:val="Emphasis"/>
          <w:highlight w:val="cyan"/>
        </w:rPr>
        <w:t>destroy farming</w:t>
      </w:r>
      <w:r w:rsidRPr="000C6B0D">
        <w:rPr>
          <w:rStyle w:val="StyleUnderline"/>
        </w:rPr>
        <w:t xml:space="preserve"> land</w:t>
      </w:r>
      <w:r w:rsidRPr="000C6B0D">
        <w:t xml:space="preserve">. 2. </w:t>
      </w:r>
      <w:r w:rsidRPr="000C6B0D">
        <w:rPr>
          <w:rStyle w:val="StyleUnderline"/>
        </w:rPr>
        <w:t xml:space="preserve">Dry areas will become drier with longer </w:t>
      </w:r>
      <w:r w:rsidRPr="00E0306F">
        <w:rPr>
          <w:rStyle w:val="Emphasis"/>
          <w:highlight w:val="cyan"/>
        </w:rPr>
        <w:t>droughts, loss of</w:t>
      </w:r>
      <w:r w:rsidRPr="000C6B0D">
        <w:t xml:space="preserve"> ground </w:t>
      </w:r>
      <w:r w:rsidRPr="00E0306F">
        <w:rPr>
          <w:rStyle w:val="Emphasis"/>
          <w:highlight w:val="cyan"/>
        </w:rPr>
        <w:t>water</w:t>
      </w:r>
      <w:r w:rsidRPr="000C6B0D">
        <w:rPr>
          <w:rStyle w:val="StyleUnderline"/>
        </w:rPr>
        <w:t xml:space="preserve">, and </w:t>
      </w:r>
      <w:r w:rsidRPr="000C6B0D">
        <w:rPr>
          <w:rStyle w:val="Emphasis"/>
        </w:rPr>
        <w:t>deglaciation</w:t>
      </w:r>
      <w:r w:rsidRPr="000C6B0D">
        <w:t xml:space="preserve">. Agriculture will be seriously affected. 3. </w:t>
      </w:r>
      <w:r w:rsidRPr="000C6B0D">
        <w:rPr>
          <w:rStyle w:val="StyleUnderline"/>
        </w:rPr>
        <w:t xml:space="preserve">Serious </w:t>
      </w:r>
      <w:r w:rsidRPr="00E0306F">
        <w:rPr>
          <w:rStyle w:val="Emphasis"/>
          <w:highlight w:val="cyan"/>
        </w:rPr>
        <w:t>storms</w:t>
      </w:r>
      <w:r w:rsidRPr="000C6B0D">
        <w:t xml:space="preserve"> (hurricanes, cyclones, and tornadoes) </w:t>
      </w:r>
      <w:r w:rsidRPr="000C6B0D">
        <w:rPr>
          <w:rStyle w:val="StyleUnderline"/>
        </w:rPr>
        <w:t xml:space="preserve">will become more </w:t>
      </w:r>
      <w:r w:rsidRPr="000C6B0D">
        <w:rPr>
          <w:rStyle w:val="Emphasis"/>
        </w:rPr>
        <w:t>frequent</w:t>
      </w:r>
      <w:r w:rsidRPr="000C6B0D">
        <w:rPr>
          <w:rStyle w:val="StyleUnderline"/>
        </w:rPr>
        <w:t xml:space="preserve"> and </w:t>
      </w:r>
      <w:r w:rsidRPr="000C6B0D">
        <w:rPr>
          <w:rStyle w:val="Emphasis"/>
        </w:rPr>
        <w:t>dangerous</w:t>
      </w:r>
      <w:r w:rsidRPr="000C6B0D">
        <w:t xml:space="preserve"> (Knutson et al., 2015), </w:t>
      </w:r>
      <w:r w:rsidRPr="000C6B0D">
        <w:rPr>
          <w:rStyle w:val="StyleUnderline"/>
        </w:rPr>
        <w:t xml:space="preserve">destroying crops and buildings, and </w:t>
      </w:r>
      <w:r w:rsidRPr="00E0306F">
        <w:rPr>
          <w:rStyle w:val="Emphasis"/>
          <w:highlight w:val="cyan"/>
        </w:rPr>
        <w:t>causing floods</w:t>
      </w:r>
      <w:r w:rsidRPr="00E0306F">
        <w:rPr>
          <w:rStyle w:val="StyleUnderline"/>
          <w:highlight w:val="cyan"/>
        </w:rPr>
        <w:t xml:space="preserve"> and </w:t>
      </w:r>
      <w:r w:rsidRPr="00E0306F">
        <w:rPr>
          <w:rStyle w:val="Emphasis"/>
          <w:highlight w:val="cyan"/>
        </w:rPr>
        <w:t>epidemics</w:t>
      </w:r>
      <w:r w:rsidRPr="000C6B0D">
        <w:t xml:space="preserve"> (cf. the cholera outbreak that followed Cyclone </w:t>
      </w:r>
      <w:proofErr w:type="spellStart"/>
      <w:r w:rsidRPr="000C6B0D">
        <w:t>Idai</w:t>
      </w:r>
      <w:proofErr w:type="spellEnd"/>
      <w:r w:rsidRPr="000C6B0D">
        <w:t xml:space="preserve"> in Mozambique in 2019; Nguyen et al., 2019). 4. </w:t>
      </w:r>
      <w:r w:rsidRPr="00E0306F">
        <w:rPr>
          <w:rStyle w:val="Emphasis"/>
          <w:highlight w:val="cyan"/>
        </w:rPr>
        <w:t>Heat waves</w:t>
      </w:r>
      <w:r w:rsidRPr="00E0306F">
        <w:rPr>
          <w:rStyle w:val="StyleUnderline"/>
          <w:highlight w:val="cyan"/>
        </w:rPr>
        <w:t xml:space="preserve"> will become</w:t>
      </w:r>
      <w:r w:rsidRPr="000C6B0D">
        <w:rPr>
          <w:rStyle w:val="StyleUnderline"/>
        </w:rPr>
        <w:t xml:space="preserve"> more frequent and </w:t>
      </w:r>
      <w:r w:rsidRPr="00E0306F">
        <w:rPr>
          <w:rStyle w:val="Emphasis"/>
          <w:highlight w:val="cyan"/>
        </w:rPr>
        <w:t>intense</w:t>
      </w:r>
      <w:r w:rsidRPr="000C6B0D">
        <w:t xml:space="preserve">. When wet-bulb temperatures approach human skin temperature, </w:t>
      </w:r>
      <w:r w:rsidRPr="000C6B0D">
        <w:rPr>
          <w:rStyle w:val="Emphasis"/>
        </w:rPr>
        <w:t>body temperature</w:t>
      </w:r>
      <w:r w:rsidRPr="000C6B0D">
        <w:rPr>
          <w:rStyle w:val="StyleUnderline"/>
        </w:rPr>
        <w:t xml:space="preserve"> can </w:t>
      </w:r>
      <w:r w:rsidRPr="000C6B0D">
        <w:rPr>
          <w:rStyle w:val="Emphasis"/>
        </w:rPr>
        <w:t>no longer</w:t>
      </w:r>
      <w:r w:rsidRPr="000C6B0D">
        <w:rPr>
          <w:rStyle w:val="StyleUnderline"/>
        </w:rPr>
        <w:t xml:space="preserve"> be </w:t>
      </w:r>
      <w:r w:rsidRPr="000C6B0D">
        <w:rPr>
          <w:rStyle w:val="Emphasis"/>
        </w:rPr>
        <w:t>regulated by perspiration</w:t>
      </w:r>
      <w:r w:rsidRPr="000C6B0D">
        <w:rPr>
          <w:rStyle w:val="StyleUnderline"/>
        </w:rPr>
        <w:t>—with fatal consequences</w:t>
      </w:r>
      <w:r w:rsidRPr="000C6B0D">
        <w:t xml:space="preserve">. 5. The </w:t>
      </w:r>
      <w:r w:rsidRPr="000C6B0D">
        <w:rPr>
          <w:rStyle w:val="StyleUnderline"/>
        </w:rPr>
        <w:t xml:space="preserve">current rate of </w:t>
      </w:r>
      <w:r w:rsidRPr="00E0306F">
        <w:rPr>
          <w:rStyle w:val="Emphasis"/>
          <w:highlight w:val="cyan"/>
        </w:rPr>
        <w:t>species extinction</w:t>
      </w:r>
      <w:r w:rsidRPr="000C6B0D">
        <w:rPr>
          <w:rStyle w:val="StyleUnderline"/>
        </w:rPr>
        <w:t xml:space="preserve"> (biodiversity loss</w:t>
      </w:r>
      <w:r w:rsidRPr="000C6B0D">
        <w:t>)—already 100–1,000 times faster than without humans—</w:t>
      </w:r>
      <w:r w:rsidRPr="00E0306F">
        <w:rPr>
          <w:rStyle w:val="StyleUnderline"/>
          <w:highlight w:val="cyan"/>
        </w:rPr>
        <w:t xml:space="preserve">will </w:t>
      </w:r>
      <w:r w:rsidRPr="00E0306F">
        <w:rPr>
          <w:rStyle w:val="Emphasis"/>
          <w:highlight w:val="cyan"/>
        </w:rPr>
        <w:t>continue to increase</w:t>
      </w:r>
      <w:r w:rsidRPr="000C6B0D">
        <w:t xml:space="preserve"> (sixth mass extinction event). </w:t>
      </w:r>
      <w:r w:rsidRPr="000C6B0D">
        <w:rPr>
          <w:szCs w:val="14"/>
        </w:rPr>
        <w:t xml:space="preserve">Each of these points will affect supplies of food and fresh water, increasing current death rates due to hunger and disease. In addition, AGW will affect the nutritional content of staple crops such as rice and wheat; when carbon dioxide (CO2) levels double relative to pre-industrial levels, an additional 175 million people may be zinc deficient; 122 million, protein deficient (Smith and Myers, 2018). These points may interact with each other, causing ecological cascade effects and co-extinctions. AGW will also increase the incidence and magnitude of international conflicts including water wars (Petersen-Perlman et al., 2017). </w:t>
      </w:r>
      <w:r w:rsidRPr="000C6B0D">
        <w:t xml:space="preserve">There is an </w:t>
      </w:r>
      <w:r w:rsidRPr="000C6B0D">
        <w:rPr>
          <w:rStyle w:val="StyleUnderline"/>
        </w:rPr>
        <w:t xml:space="preserve">additional </w:t>
      </w:r>
      <w:r w:rsidRPr="00E0306F">
        <w:rPr>
          <w:rStyle w:val="Emphasis"/>
          <w:highlight w:val="cyan"/>
        </w:rPr>
        <w:t>risk of “runaway” AGW</w:t>
      </w:r>
      <w:r w:rsidRPr="000C6B0D">
        <w:rPr>
          <w:rStyle w:val="StyleUnderline"/>
        </w:rPr>
        <w:t>, in which GMST continues to rise after anthropogenic emissions stop—</w:t>
      </w:r>
      <w:r w:rsidRPr="00E0306F">
        <w:rPr>
          <w:rStyle w:val="StyleUnderline"/>
          <w:highlight w:val="cyan"/>
        </w:rPr>
        <w:t xml:space="preserve">driven by </w:t>
      </w:r>
      <w:r w:rsidRPr="00E0306F">
        <w:rPr>
          <w:rStyle w:val="Emphasis"/>
          <w:highlight w:val="cyan"/>
        </w:rPr>
        <w:t>natural positive feedback</w:t>
      </w:r>
      <w:r w:rsidRPr="000C6B0D">
        <w:rPr>
          <w:rStyle w:val="Emphasis"/>
        </w:rPr>
        <w:t xml:space="preserve"> processes</w:t>
      </w:r>
      <w:r w:rsidRPr="000C6B0D">
        <w:rPr>
          <w:rStyle w:val="StyleUnderline"/>
        </w:rPr>
        <w:t xml:space="preserve"> </w:t>
      </w:r>
      <w:r w:rsidRPr="00E0306F">
        <w:rPr>
          <w:rStyle w:val="StyleUnderline"/>
          <w:highlight w:val="cyan"/>
        </w:rPr>
        <w:t xml:space="preserve">that are </w:t>
      </w:r>
      <w:r w:rsidRPr="00E0306F">
        <w:rPr>
          <w:rStyle w:val="Emphasis"/>
          <w:highlight w:val="cyan"/>
        </w:rPr>
        <w:t>not canceled</w:t>
      </w:r>
      <w:r w:rsidRPr="000C6B0D">
        <w:rPr>
          <w:rStyle w:val="StyleUnderline"/>
        </w:rPr>
        <w:t xml:space="preserve"> by </w:t>
      </w:r>
      <w:r w:rsidRPr="000C6B0D">
        <w:rPr>
          <w:rStyle w:val="Emphasis"/>
        </w:rPr>
        <w:t>negative ones</w:t>
      </w:r>
      <w:r w:rsidRPr="000C6B0D">
        <w:t xml:space="preserve">: 1. </w:t>
      </w:r>
      <w:r w:rsidRPr="00E0306F">
        <w:rPr>
          <w:rStyle w:val="Emphasis"/>
          <w:highlight w:val="cyan"/>
        </w:rPr>
        <w:t>When ice melts, less</w:t>
      </w:r>
      <w:r w:rsidRPr="000C6B0D">
        <w:rPr>
          <w:rStyle w:val="StyleUnderline"/>
        </w:rPr>
        <w:t xml:space="preserve"> radiated </w:t>
      </w:r>
      <w:r w:rsidRPr="00E0306F">
        <w:rPr>
          <w:rStyle w:val="Emphasis"/>
          <w:highlight w:val="cyan"/>
        </w:rPr>
        <w:t>heat</w:t>
      </w:r>
      <w:r w:rsidRPr="000C6B0D">
        <w:rPr>
          <w:rStyle w:val="StyleUnderline"/>
        </w:rPr>
        <w:t xml:space="preserve"> from the </w:t>
      </w:r>
      <w:r w:rsidRPr="000C6B0D">
        <w:rPr>
          <w:rStyle w:val="Emphasis"/>
        </w:rPr>
        <w:t xml:space="preserve">sun </w:t>
      </w:r>
      <w:r w:rsidRPr="00E0306F">
        <w:rPr>
          <w:rStyle w:val="Emphasis"/>
          <w:highlight w:val="cyan"/>
        </w:rPr>
        <w:t>is reflected</w:t>
      </w:r>
      <w:r w:rsidRPr="000C6B0D">
        <w:t xml:space="preserve"> back into space, so more is absorbed, causing more ice to melt (Albedo). 2. </w:t>
      </w:r>
      <w:r w:rsidRPr="00E0306F">
        <w:rPr>
          <w:rStyle w:val="StyleUnderline"/>
          <w:highlight w:val="cyan"/>
        </w:rPr>
        <w:t>As</w:t>
      </w:r>
      <w:r w:rsidRPr="000C6B0D">
        <w:rPr>
          <w:rStyle w:val="StyleUnderline"/>
        </w:rPr>
        <w:t xml:space="preserve"> the </w:t>
      </w:r>
      <w:r w:rsidRPr="00E0306F">
        <w:rPr>
          <w:rStyle w:val="Emphasis"/>
          <w:highlight w:val="cyan"/>
        </w:rPr>
        <w:t>carbon content</w:t>
      </w:r>
      <w:r w:rsidRPr="000C6B0D">
        <w:rPr>
          <w:rStyle w:val="StyleUnderline"/>
        </w:rPr>
        <w:t xml:space="preserve"> of oceans and soils </w:t>
      </w:r>
      <w:r w:rsidRPr="00E0306F">
        <w:rPr>
          <w:rStyle w:val="Emphasis"/>
          <w:highlight w:val="cyan"/>
        </w:rPr>
        <w:t>increases</w:t>
      </w:r>
      <w:r w:rsidRPr="00E0306F">
        <w:rPr>
          <w:rStyle w:val="StyleUnderline"/>
          <w:highlight w:val="cyan"/>
        </w:rPr>
        <w:t xml:space="preserve">, their </w:t>
      </w:r>
      <w:r w:rsidRPr="00E0306F">
        <w:rPr>
          <w:rStyle w:val="Emphasis"/>
          <w:highlight w:val="cyan"/>
        </w:rPr>
        <w:t>ability to absorb CO2 falls</w:t>
      </w:r>
      <w:r w:rsidRPr="000C6B0D">
        <w:t xml:space="preserve"> (</w:t>
      </w:r>
      <w:proofErr w:type="spellStart"/>
      <w:r w:rsidRPr="000C6B0D">
        <w:t>Gattuso</w:t>
      </w:r>
      <w:proofErr w:type="spellEnd"/>
      <w:r w:rsidRPr="000C6B0D">
        <w:t xml:space="preserve"> et al., 2015). 3. </w:t>
      </w:r>
      <w:r w:rsidRPr="00E0306F">
        <w:rPr>
          <w:rStyle w:val="StyleUnderline"/>
          <w:highlight w:val="cyan"/>
        </w:rPr>
        <w:t xml:space="preserve">When </w:t>
      </w:r>
      <w:r w:rsidRPr="00E0306F">
        <w:rPr>
          <w:rStyle w:val="Emphasis"/>
          <w:highlight w:val="cyan"/>
        </w:rPr>
        <w:t>permafrost</w:t>
      </w:r>
      <w:r w:rsidRPr="000C6B0D">
        <w:t xml:space="preserve"> (tundra) peat </w:t>
      </w:r>
      <w:r w:rsidRPr="00E0306F">
        <w:rPr>
          <w:rStyle w:val="Emphasis"/>
          <w:highlight w:val="cyan"/>
        </w:rPr>
        <w:t>thaws</w:t>
      </w:r>
      <w:r w:rsidRPr="00E0306F">
        <w:rPr>
          <w:rStyle w:val="StyleUnderline"/>
          <w:highlight w:val="cyan"/>
        </w:rPr>
        <w:t xml:space="preserve">, it </w:t>
      </w:r>
      <w:r w:rsidRPr="00E0306F">
        <w:rPr>
          <w:rStyle w:val="Emphasis"/>
          <w:highlight w:val="cyan"/>
        </w:rPr>
        <w:t>releases CO2</w:t>
      </w:r>
      <w:r w:rsidRPr="000C6B0D">
        <w:rPr>
          <w:rStyle w:val="StyleUnderline"/>
        </w:rPr>
        <w:t xml:space="preserve">, </w:t>
      </w:r>
      <w:r w:rsidRPr="000C6B0D">
        <w:rPr>
          <w:rStyle w:val="Emphasis"/>
        </w:rPr>
        <w:t>methane</w:t>
      </w:r>
      <w:r w:rsidRPr="000C6B0D">
        <w:t xml:space="preserve"> (CH4), </w:t>
      </w:r>
      <w:r w:rsidRPr="000C6B0D">
        <w:rPr>
          <w:rStyle w:val="StyleUnderline"/>
        </w:rPr>
        <w:t xml:space="preserve">and </w:t>
      </w:r>
      <w:r w:rsidRPr="000C6B0D">
        <w:rPr>
          <w:rStyle w:val="Emphasis"/>
        </w:rPr>
        <w:t>nitrous oxide</w:t>
      </w:r>
      <w:r w:rsidRPr="000C6B0D">
        <w:t xml:space="preserve"> (N2O), </w:t>
      </w:r>
      <w:r w:rsidRPr="000C6B0D">
        <w:rPr>
          <w:rStyle w:val="StyleUnderline"/>
        </w:rPr>
        <w:t xml:space="preserve">causing </w:t>
      </w:r>
      <w:r w:rsidRPr="000C6B0D">
        <w:rPr>
          <w:rStyle w:val="Emphasis"/>
        </w:rPr>
        <w:t>more warming</w:t>
      </w:r>
      <w:r w:rsidRPr="000C6B0D">
        <w:rPr>
          <w:rStyle w:val="StyleUnderline"/>
        </w:rPr>
        <w:t xml:space="preserve"> and melting</w:t>
      </w:r>
      <w:r w:rsidRPr="000C6B0D">
        <w:t xml:space="preserve"> (Voigt et al., 2017). Permafrost peat contains about 1,700 </w:t>
      </w:r>
      <w:proofErr w:type="spellStart"/>
      <w:r w:rsidRPr="000C6B0D">
        <w:t>Pg</w:t>
      </w:r>
      <w:proofErr w:type="spellEnd"/>
      <w:r w:rsidRPr="000C6B0D">
        <w:t xml:space="preserve"> carbon—about twice as much as the entire atmosphere—of which 30% (68–508 </w:t>
      </w:r>
      <w:proofErr w:type="spellStart"/>
      <w:r w:rsidRPr="000C6B0D">
        <w:t>Pg</w:t>
      </w:r>
      <w:proofErr w:type="spellEnd"/>
      <w:r w:rsidRPr="000C6B0D">
        <w:t xml:space="preserve">) could be released by 2100 (MacDougall et al., 2012). Atmospheric CH4 concentration has unexpectedly accelerated in recent years (Nisbet et al., 2018). 4. </w:t>
      </w:r>
      <w:r w:rsidRPr="000C6B0D">
        <w:rPr>
          <w:rStyle w:val="StyleUnderline"/>
        </w:rPr>
        <w:t xml:space="preserve">Forests will dry out at the same time as weather conditions that cause </w:t>
      </w:r>
      <w:r w:rsidRPr="000C6B0D">
        <w:rPr>
          <w:rStyle w:val="Emphasis"/>
        </w:rPr>
        <w:t>fires</w:t>
      </w:r>
      <w:r w:rsidRPr="000C6B0D">
        <w:t xml:space="preserve"> (dry soil, high temperature, low humidity, and high winds) </w:t>
      </w:r>
      <w:r w:rsidRPr="000C6B0D">
        <w:rPr>
          <w:rStyle w:val="StyleUnderline"/>
        </w:rPr>
        <w:t xml:space="preserve">become more </w:t>
      </w:r>
      <w:r w:rsidRPr="000C6B0D">
        <w:rPr>
          <w:rStyle w:val="Emphasis"/>
        </w:rPr>
        <w:t>frequent</w:t>
      </w:r>
      <w:r w:rsidRPr="000C6B0D">
        <w:rPr>
          <w:rStyle w:val="StyleUnderline"/>
        </w:rPr>
        <w:t xml:space="preserve">. Fires </w:t>
      </w:r>
      <w:r w:rsidRPr="000C6B0D">
        <w:rPr>
          <w:rStyle w:val="Emphasis"/>
        </w:rPr>
        <w:t>produce CO2</w:t>
      </w:r>
      <w:r w:rsidRPr="000C6B0D">
        <w:rPr>
          <w:rStyle w:val="StyleUnderline"/>
        </w:rPr>
        <w:t>, causing more warming and drying</w:t>
      </w:r>
      <w:r w:rsidRPr="000C6B0D">
        <w:t xml:space="preserve"> (Gabbert, 2018; </w:t>
      </w:r>
      <w:proofErr w:type="spellStart"/>
      <w:r w:rsidRPr="000C6B0D">
        <w:t>Reidmiller</w:t>
      </w:r>
      <w:proofErr w:type="spellEnd"/>
      <w:r w:rsidRPr="000C6B0D">
        <w:t>, 2018). Forest dieback can be caused by a combination of drought and bark-beetle infestation, caused in turn by AGW (</w:t>
      </w:r>
      <w:proofErr w:type="spellStart"/>
      <w:r w:rsidRPr="000C6B0D">
        <w:t>Sangüesa-Barreda</w:t>
      </w:r>
      <w:proofErr w:type="spellEnd"/>
      <w:r w:rsidRPr="000C6B0D">
        <w:t xml:space="preserve"> et al., 2015). Beetle-caused dieback can switch a forest from a carbon sink to a carbon source (Hansen et al., 2013a). Between 1984 and 2016, the European forest area affected by mortality doubled—largely due to AGW and land-use changes (</w:t>
      </w:r>
      <w:proofErr w:type="spellStart"/>
      <w:r w:rsidRPr="000C6B0D">
        <w:t>Senf</w:t>
      </w:r>
      <w:proofErr w:type="spellEnd"/>
      <w:r w:rsidRPr="000C6B0D">
        <w:t xml:space="preserve"> et al., 2018). 5. </w:t>
      </w:r>
      <w:r w:rsidRPr="000C6B0D">
        <w:rPr>
          <w:rStyle w:val="Emphasis"/>
        </w:rPr>
        <w:t>Extreme temperatures</w:t>
      </w:r>
      <w:r w:rsidRPr="000C6B0D">
        <w:rPr>
          <w:rStyle w:val="StyleUnderline"/>
        </w:rPr>
        <w:t xml:space="preserve"> caused by climate change will </w:t>
      </w:r>
      <w:r w:rsidRPr="000C6B0D">
        <w:rPr>
          <w:rStyle w:val="Emphasis"/>
        </w:rPr>
        <w:t>increase human energy consumption</w:t>
      </w:r>
      <w:r w:rsidRPr="000C6B0D">
        <w:rPr>
          <w:rStyle w:val="StyleUnderline"/>
        </w:rPr>
        <w:t xml:space="preserve"> for </w:t>
      </w:r>
      <w:r w:rsidRPr="000C6B0D">
        <w:rPr>
          <w:rStyle w:val="Emphasis"/>
        </w:rPr>
        <w:t>heating</w:t>
      </w:r>
      <w:r w:rsidRPr="000C6B0D">
        <w:rPr>
          <w:rStyle w:val="StyleUnderline"/>
        </w:rPr>
        <w:t xml:space="preserve"> and </w:t>
      </w:r>
      <w:r w:rsidRPr="000C6B0D">
        <w:rPr>
          <w:rStyle w:val="Emphasis"/>
        </w:rPr>
        <w:t>cooling</w:t>
      </w:r>
      <w:r w:rsidRPr="000C6B0D">
        <w:t xml:space="preserve"> (International Energy Agency, 2019). When feedbacks are taken into account, the global carbon budget for limiting AGW to 2 or 1.5°C is reduced by “several years of anthropogenic carbon dioxide emissions at present rates” (Lowe and Bernie, 2018, abstract).</w:t>
      </w:r>
    </w:p>
    <w:bookmarkEnd w:id="0"/>
    <w:p w14:paraId="50433266" w14:textId="77777777" w:rsidR="00585E69" w:rsidRPr="000C6B0D" w:rsidRDefault="00585E69" w:rsidP="00585E69">
      <w:pPr>
        <w:pStyle w:val="Heading3"/>
        <w:rPr>
          <w:rFonts w:cs="Times New Roman"/>
        </w:rPr>
      </w:pPr>
      <w:r w:rsidRPr="000C6B0D">
        <w:rPr>
          <w:rFonts w:cs="Times New Roman"/>
        </w:rPr>
        <w:t>!---Turns Water</w:t>
      </w:r>
    </w:p>
    <w:p w14:paraId="3CF1647F" w14:textId="77777777" w:rsidR="00585E69" w:rsidRPr="000C6B0D" w:rsidRDefault="00585E69" w:rsidP="00585E69">
      <w:pPr>
        <w:pStyle w:val="Heading4"/>
        <w:rPr>
          <w:rFonts w:cs="Times New Roman"/>
        </w:rPr>
      </w:pPr>
      <w:r w:rsidRPr="000C6B0D">
        <w:rPr>
          <w:rFonts w:cs="Times New Roman"/>
        </w:rPr>
        <w:t>Climate change exacerbates water quality and water shortage crises – droughts, floods, runoff, decreased cloud coverage and snowpack</w:t>
      </w:r>
    </w:p>
    <w:p w14:paraId="13A93621" w14:textId="77777777" w:rsidR="00585E69" w:rsidRPr="000C6B0D" w:rsidRDefault="00585E69" w:rsidP="00585E69">
      <w:pPr>
        <w:rPr>
          <w:rStyle w:val="Style13ptBold"/>
        </w:rPr>
      </w:pPr>
      <w:proofErr w:type="spellStart"/>
      <w:r w:rsidRPr="000C6B0D">
        <w:rPr>
          <w:rStyle w:val="Style13ptBold"/>
        </w:rPr>
        <w:t>Fecht</w:t>
      </w:r>
      <w:proofErr w:type="spellEnd"/>
      <w:r w:rsidRPr="000C6B0D">
        <w:rPr>
          <w:rStyle w:val="Style13ptBold"/>
        </w:rPr>
        <w:t xml:space="preserve"> 2019</w:t>
      </w:r>
    </w:p>
    <w:p w14:paraId="5D8E493B" w14:textId="77777777" w:rsidR="00585E69" w:rsidRPr="000C6B0D" w:rsidRDefault="00585E69" w:rsidP="00585E69">
      <w:r w:rsidRPr="000C6B0D">
        <w:t xml:space="preserve">Sarah, Content Manager at The Earth Institute, Columbia University, “How Climate Change Impacts Our Water” September 23, 2019 </w:t>
      </w:r>
      <w:hyperlink r:id="rId61" w:history="1">
        <w:r w:rsidRPr="000C6B0D">
          <w:rPr>
            <w:rStyle w:val="Hyperlink"/>
          </w:rPr>
          <w:t>https://news.climate.columbia.edu/2019/09/23/climate-change-impacts-water/</w:t>
        </w:r>
      </w:hyperlink>
    </w:p>
    <w:p w14:paraId="369C53F2" w14:textId="77777777" w:rsidR="00585E69" w:rsidRPr="000C6B0D" w:rsidRDefault="00585E69" w:rsidP="00585E69"/>
    <w:p w14:paraId="264D39E4" w14:textId="77777777" w:rsidR="00585E69" w:rsidRPr="000C6B0D" w:rsidRDefault="00585E69" w:rsidP="00585E69">
      <w:pPr>
        <w:rPr>
          <w:rStyle w:val="StyleUnderline"/>
          <w:sz w:val="16"/>
          <w:u w:val="none"/>
        </w:rPr>
      </w:pPr>
      <w:r w:rsidRPr="000C6B0D">
        <w:rPr>
          <w:rStyle w:val="StyleUnderline"/>
        </w:rPr>
        <w:t>Climate change impacts the world’s water in complex ways.</w:t>
      </w:r>
      <w:r w:rsidRPr="000C6B0D">
        <w:t xml:space="preserve"> Consider a water cycle diagram, like the one below; global warming is altering nearly every stage in the diagram. These changes will put pressure on drinking water supplies, food production, property values, and more, in the U.S. and all around the world. In fact, “</w:t>
      </w:r>
      <w:r w:rsidRPr="000C6B0D">
        <w:rPr>
          <w:rStyle w:val="StyleUnderline"/>
        </w:rPr>
        <w:t>most</w:t>
      </w:r>
      <w:r w:rsidRPr="000C6B0D">
        <w:t xml:space="preserve"> of the </w:t>
      </w:r>
      <w:r w:rsidRPr="000C6B0D">
        <w:rPr>
          <w:rStyle w:val="StyleUnderline"/>
        </w:rPr>
        <w:t>climate change impacts come down to water</w:t>
      </w:r>
      <w:r w:rsidRPr="000C6B0D">
        <w:t xml:space="preserve">,” says </w:t>
      </w:r>
      <w:proofErr w:type="spellStart"/>
      <w:r w:rsidRPr="000C6B0D">
        <w:t>Upmanu</w:t>
      </w:r>
      <w:proofErr w:type="spellEnd"/>
      <w:r w:rsidRPr="000C6B0D">
        <w:t xml:space="preserve"> </w:t>
      </w:r>
      <w:proofErr w:type="spellStart"/>
      <w:r w:rsidRPr="000C6B0D">
        <w:t>Lall</w:t>
      </w:r>
      <w:proofErr w:type="spellEnd"/>
      <w:r w:rsidRPr="000C6B0D">
        <w:t xml:space="preserve">, director of the Columbia Water Center. When people talk about climate change affecting agricultural output, sea level rise, wildfires and extreme weather — “they’re all essentially a water story,” says </w:t>
      </w:r>
      <w:proofErr w:type="spellStart"/>
      <w:r w:rsidRPr="000C6B0D">
        <w:t>Lall</w:t>
      </w:r>
      <w:proofErr w:type="spellEnd"/>
      <w:r w:rsidRPr="000C6B0D">
        <w:t xml:space="preserve">. Evaporation </w:t>
      </w:r>
      <w:r w:rsidRPr="000C6B0D">
        <w:rPr>
          <w:rStyle w:val="StyleUnderline"/>
        </w:rPr>
        <w:t>Warmer air can hold more moisture than cool air</w:t>
      </w:r>
      <w:r w:rsidRPr="000C6B0D">
        <w:t xml:space="preserve">. As a result, </w:t>
      </w:r>
      <w:r w:rsidRPr="000C6B0D">
        <w:rPr>
          <w:rStyle w:val="StyleUnderline"/>
        </w:rPr>
        <w:t>in a warmer world, the air will suck up more water from oceans, lakes, soil and plants. The drier conditions</w:t>
      </w:r>
      <w:r w:rsidRPr="000C6B0D">
        <w:t xml:space="preserve"> this air leaves behind could </w:t>
      </w:r>
      <w:r w:rsidRPr="000C6B0D">
        <w:rPr>
          <w:rStyle w:val="StyleUnderline"/>
        </w:rPr>
        <w:t>negatively affect drinking water supplies</w:t>
      </w:r>
      <w:r w:rsidRPr="000C6B0D">
        <w:t xml:space="preserve"> and agriculture. On the flip side, the warmer, wetter air could also endanger human lives. A study out of Columbia University’s Lamont-Doherty Earth Observatory found that higher humidity will make future higher temperatures unbearable in some places, by blocking the cooling effects of our sweat. Precipitation When all that extra warm, extra wet air cools down, it drops extra rain or snow to the ground. Thus, </w:t>
      </w:r>
      <w:r w:rsidRPr="000C6B0D">
        <w:rPr>
          <w:rStyle w:val="StyleUnderline"/>
        </w:rPr>
        <w:t>a warmer world means we get hit with heavier rain and snowstorms</w:t>
      </w:r>
      <w:r w:rsidRPr="000C6B0D">
        <w:t xml:space="preserve">. The northeastern U.S. is so far seeing the largest increase in the intensity and frequency of heavy precipitation events. And in the Central U.S., clusters of thunderstorms have been becoming more frequent and dropping more precipitation since 1979. </w:t>
      </w:r>
      <w:r w:rsidRPr="000C6B0D">
        <w:rPr>
          <w:rStyle w:val="StyleUnderline"/>
        </w:rPr>
        <w:t>By changing air temperatures and circulation patterns, climate change will also change where precipitation falls. Some areas — such as the American West, Southwest, and Southeast — are expected to get drier.</w:t>
      </w:r>
      <w:r w:rsidRPr="000C6B0D">
        <w:t xml:space="preserve"> Meanwhile, the northern parts of the U.S. and the Midwest are expected to get wetter. These precipitation projections are already becoming reality. The Southwest, southern Great Plains, </w:t>
      </w:r>
      <w:r w:rsidRPr="000C6B0D">
        <w:rPr>
          <w:rStyle w:val="StyleUnderline"/>
        </w:rPr>
        <w:t>and</w:t>
      </w:r>
      <w:r w:rsidRPr="000C6B0D">
        <w:t xml:space="preserve"> Southeast are predicted to </w:t>
      </w:r>
      <w:r w:rsidRPr="000C6B0D">
        <w:rPr>
          <w:rStyle w:val="StyleUnderline"/>
        </w:rPr>
        <w:t>see more intense and prolonged droughts, according to the National Climate Assessment. And most of the rest of the country is at risk of experiencing more severe short-term droughts, too</w:t>
      </w:r>
      <w:r w:rsidRPr="000C6B0D">
        <w:t xml:space="preserve">. </w:t>
      </w:r>
      <w:r w:rsidRPr="000C6B0D">
        <w:rPr>
          <w:rStyle w:val="StyleUnderline"/>
        </w:rPr>
        <w:t>Researchers within the Earth Institute have found that climate change may already have exacerbated past and present droughts, and that drier conditions are making wildfires worse.</w:t>
      </w:r>
      <w:r w:rsidRPr="000C6B0D">
        <w:t xml:space="preserve"> “The drought scenario could be mitigated by having more water storage in dams, which nobody’s working on,” </w:t>
      </w:r>
      <w:proofErr w:type="spellStart"/>
      <w:r w:rsidRPr="000C6B0D">
        <w:t>Lall</w:t>
      </w:r>
      <w:proofErr w:type="spellEnd"/>
      <w:r w:rsidRPr="000C6B0D">
        <w:t xml:space="preserve"> pointed out, “or in groundwater, which is being discussed in some places but is not that easy to do for large quantities of water.” Changes in precipitation patterns will challenge many farmers, as well as natural ecosystems. Scientists at Columbia University’s International Research Institute for Climate and Society are creating tools and strategies to help farmers adapt to these challenges. Natural ecosystems, however, may not be able to adapt as quickly. Surface Runoff and Stream Flow </w:t>
      </w:r>
      <w:r w:rsidRPr="000C6B0D">
        <w:rPr>
          <w:rStyle w:val="StyleUnderline"/>
        </w:rPr>
        <w:t>The heavier bursts of precipitation caused by warmer, wetter air can lead to flooding</w:t>
      </w:r>
      <w:r w:rsidRPr="000C6B0D">
        <w:t xml:space="preserve">, which can of course endanger human lives, damage homes, kill crops, and hurt the economy. The America’s Water initiative at the Columbia Water Center has been working to identify the specific causes of catastrophic flooding, in order to more accurately predict them, to save lives and property. The project also made projections about how flooding will change as the world continues to warm. “On the action side, we looked at what structures like dams and levees need to be refurbished, and what zoning changes need to be done so that people are out of harm’s way?” said </w:t>
      </w:r>
      <w:proofErr w:type="spellStart"/>
      <w:r w:rsidRPr="000C6B0D">
        <w:t>Lall</w:t>
      </w:r>
      <w:proofErr w:type="spellEnd"/>
      <w:r w:rsidRPr="000C6B0D">
        <w:t xml:space="preserve">. </w:t>
      </w:r>
      <w:r w:rsidRPr="000C6B0D">
        <w:rPr>
          <w:rStyle w:val="StyleUnderline"/>
        </w:rPr>
        <w:t>Heavier rainstorms</w:t>
      </w:r>
      <w:r w:rsidRPr="000C6B0D">
        <w:t xml:space="preserve"> will </w:t>
      </w:r>
      <w:r w:rsidRPr="000C6B0D">
        <w:rPr>
          <w:rStyle w:val="StyleUnderline"/>
        </w:rPr>
        <w:t>also increase surface runoff</w:t>
      </w:r>
      <w:r w:rsidRPr="000C6B0D">
        <w:t xml:space="preserve"> — the water that flows over the ground after a storm. </w:t>
      </w:r>
      <w:r w:rsidRPr="000C6B0D">
        <w:rPr>
          <w:rStyle w:val="StyleUnderline"/>
        </w:rPr>
        <w:t>This moving water may strip nutrients from the soil and pick up pollutants, dirt, and other undesirables, flushing them into nearby bodies of water. Those contaminants</w:t>
      </w:r>
      <w:r w:rsidRPr="000C6B0D">
        <w:t xml:space="preserve"> may </w:t>
      </w:r>
      <w:r w:rsidRPr="000C6B0D">
        <w:rPr>
          <w:rStyle w:val="StyleUnderline"/>
        </w:rPr>
        <w:t>muck up our water supplies and make it more expensive to clean the water to drinking standards. The National Climate Assessment finds that water quality is already diminishing in many parts of the U.S, “particularly due to increasing sediment and contaminant concentrations after heavy downpours.”</w:t>
      </w:r>
      <w:r w:rsidRPr="000C6B0D">
        <w:t xml:space="preserve"> In addition, as runoff dumps sediments and other contaminants into lakes and streams, it could harm fish and other wildlife. </w:t>
      </w:r>
      <w:r w:rsidRPr="000C6B0D">
        <w:rPr>
          <w:rStyle w:val="StyleUnderline"/>
        </w:rPr>
        <w:t>Fertilizer runoff can cause algae blooms that ultimately end up suffocating aquatic critters and causing a stinky mess. The problem is compounded by warming water, which can’t hold as much of the dissolved oxygen that fish need to survive</w:t>
      </w:r>
      <w:r w:rsidRPr="000C6B0D">
        <w:t xml:space="preserve">. These conditions could harm fisheries, and make conditions unpleasant for folks who like to use lakes and streams for fishing, swimming, and other recreational activities. Researchers within the Earth Institute at Columbia University are finding that green infrastructure, such as parks, wetlands, and other green areas, can help to absorb runoff and filter out its contaminants. These work on a small scale with everyday storms, although </w:t>
      </w:r>
      <w:proofErr w:type="spellStart"/>
      <w:r w:rsidRPr="000C6B0D">
        <w:t>Lall</w:t>
      </w:r>
      <w:proofErr w:type="spellEnd"/>
      <w:r w:rsidRPr="000C6B0D">
        <w:t xml:space="preserve"> notes they aren’t much help when it comes to floods. Oceans </w:t>
      </w:r>
      <w:r w:rsidRPr="000C6B0D">
        <w:rPr>
          <w:rStyle w:val="StyleUnderline"/>
        </w:rPr>
        <w:t>Warmer temperatures and increasing acidity are making life difficult for sea creatures.</w:t>
      </w:r>
      <w:r w:rsidRPr="000C6B0D">
        <w:t xml:space="preserve"> These changes are transforming food chains from the bottom-up. In addition, many fish are moving poleward in search of cooler waters, which has implications for the fishing industry and people who like to eat fish. Temperature changes also have the potential to alter major ocean currents. Because ocean temperatures drive atmospheric circulation patterns, this could change weather patterns all over the world. Climate scientist Richard Seager from Columbia’s Lamont-Doherty Earth Observatory has found that higher ocean surface temperatures could make rainfall more variable, and thus less predictable, from year to year. And of course, as ice sheets and mountaintop glaciers melt, they’re dumping extra water into the oceans; the resulting sea level rise jeopardizes coastal properties around the world. Snowpack </w:t>
      </w:r>
      <w:r w:rsidRPr="000C6B0D">
        <w:rPr>
          <w:rStyle w:val="StyleUnderline"/>
        </w:rPr>
        <w:t>Ordinarily, as winter snowpack melts</w:t>
      </w:r>
      <w:r w:rsidRPr="000C6B0D">
        <w:t xml:space="preserve"> in the springtime, </w:t>
      </w:r>
      <w:r w:rsidRPr="000C6B0D">
        <w:rPr>
          <w:rStyle w:val="StyleUnderline"/>
        </w:rPr>
        <w:t>it slowly adds fresh water to rivers and streams and helps to replenish drinking water supplies. However, as the air warms, many areas are receiving more of their precipitation as rain rather than snow</w:t>
      </w:r>
      <w:r w:rsidRPr="000C6B0D">
        <w:t xml:space="preserve">. </w:t>
      </w:r>
      <w:r w:rsidRPr="000C6B0D">
        <w:rPr>
          <w:rStyle w:val="StyleUnderline"/>
        </w:rPr>
        <w:t>This means less water is being stored for later as snowpack. In addition, the rain actually accelerates the melting of snow that’s already on the ground. The lack of snowpack can lead to drier conditions later in the year</w:t>
      </w:r>
      <w:r w:rsidRPr="000C6B0D">
        <w:t xml:space="preserve">, which can be bad news for regions that rely on snowmelt to refill their drinking water supplies. </w:t>
      </w:r>
      <w:r w:rsidRPr="000C6B0D">
        <w:rPr>
          <w:rStyle w:val="StyleUnderline"/>
        </w:rPr>
        <w:t>In California, for example, declines in snowpack have contributed to long-term drought and water shortages</w:t>
      </w:r>
      <w:r w:rsidRPr="000C6B0D">
        <w:t xml:space="preserve">. At the same time, as the rains come faster rather than slowly melting from snow, California’s ability to control floods is decreasing. Changes in snowpack can also negatively impact wildlife and income from skiing and winter tourism. Clouds A study last year out of Lamont-Doherty Earth Observatory found that </w:t>
      </w:r>
      <w:r w:rsidRPr="000C6B0D">
        <w:rPr>
          <w:rStyle w:val="StyleUnderline"/>
        </w:rPr>
        <w:t xml:space="preserve">increasing summer heat is driving off </w:t>
      </w:r>
      <w:r w:rsidRPr="000C6B0D">
        <w:t xml:space="preserve">California’s </w:t>
      </w:r>
      <w:r w:rsidRPr="000C6B0D">
        <w:rPr>
          <w:rStyle w:val="StyleUnderline"/>
        </w:rPr>
        <w:t>morning clouds. This</w:t>
      </w:r>
      <w:r w:rsidRPr="000C6B0D">
        <w:t xml:space="preserve"> lack of clouds </w:t>
      </w:r>
      <w:r w:rsidRPr="000C6B0D">
        <w:rPr>
          <w:rStyle w:val="StyleUnderline"/>
        </w:rPr>
        <w:t>allows more sunlight to strike the ground, raising temperatures further, exacerbating drying and the risk of wildfires</w:t>
      </w:r>
      <w:r w:rsidRPr="000C6B0D">
        <w:t xml:space="preserve">. Changes in Water Demand </w:t>
      </w:r>
      <w:r w:rsidRPr="000C6B0D">
        <w:rPr>
          <w:rStyle w:val="StyleUnderline"/>
        </w:rPr>
        <w:t xml:space="preserve">In addition to changing the water cycle, climate change could change how we use water and how much we need. Higher temperatures and evaporation rates could increase the demand for water in many areas. </w:t>
      </w:r>
      <w:r w:rsidRPr="000C6B0D">
        <w:t xml:space="preserve">Water Stress </w:t>
      </w:r>
      <w:r w:rsidRPr="000C6B0D">
        <w:rPr>
          <w:rStyle w:val="StyleUnderline"/>
        </w:rPr>
        <w:t>These changes in water supply, demand, and quality will “exacerbate our current problem</w:t>
      </w:r>
      <w:r w:rsidRPr="000C6B0D">
        <w:t xml:space="preserve">,” says </w:t>
      </w:r>
      <w:proofErr w:type="spellStart"/>
      <w:r w:rsidRPr="000C6B0D">
        <w:t>Lall</w:t>
      </w:r>
      <w:proofErr w:type="spellEnd"/>
      <w:r w:rsidRPr="000C6B0D">
        <w:t xml:space="preserve">, “which is that we have aging water infrastructure across the country that is failing, and </w:t>
      </w:r>
      <w:r w:rsidRPr="000C6B0D">
        <w:rPr>
          <w:rStyle w:val="StyleUnderline"/>
        </w:rPr>
        <w:t>we simply do not have the capacity to deal with even historical variation, let alone what people are projecting for the future.” Climate change will make water shortages more likely in parts of the U.S</w:t>
      </w:r>
      <w:r w:rsidRPr="000C6B0D">
        <w:t>., particularly the southern U.S. and the Caribbean and Pacific islands. An estimated 1.6 million Americans already don’t have regular access to safe drinking water. A study out of Michigan State University found that, because of climate change, aging infrastructure and other factors, up to 40.9 million American households may not be able to afford water and wastewater services in 2022. A recent study from Harvard projects that by 2071, nearly half of the 204 fresh water basins in the United States may not be able to meet their monthly water demand. This is due in part to growing populations, but also because of the effects of climate change. Around 50 years from now, the study found, many U.S. regions may see their water supplies reduced by a third of their current size, while demand continues to increase. The authors warn this could pose serious challenges for agriculture.</w:t>
      </w:r>
    </w:p>
    <w:p w14:paraId="7BB2A489" w14:textId="77777777" w:rsidR="00585E69" w:rsidRPr="000C6B0D" w:rsidRDefault="00585E69" w:rsidP="00585E69">
      <w:pPr>
        <w:pStyle w:val="Heading4"/>
        <w:rPr>
          <w:rFonts w:cs="Times New Roman"/>
        </w:rPr>
      </w:pPr>
      <w:r w:rsidRPr="000C6B0D">
        <w:rPr>
          <w:rFonts w:cs="Times New Roman"/>
        </w:rPr>
        <w:t xml:space="preserve">Climate turns water – increased frequency and severity of droughts and floods </w:t>
      </w:r>
    </w:p>
    <w:p w14:paraId="0F5F0B44" w14:textId="77777777" w:rsidR="00585E69" w:rsidRPr="000C6B0D" w:rsidRDefault="00585E69" w:rsidP="00585E69">
      <w:pPr>
        <w:rPr>
          <w:rStyle w:val="Style13ptBold"/>
        </w:rPr>
      </w:pPr>
      <w:r w:rsidRPr="000C6B0D">
        <w:rPr>
          <w:rStyle w:val="Style13ptBold"/>
        </w:rPr>
        <w:t>Nair 2020</w:t>
      </w:r>
    </w:p>
    <w:p w14:paraId="4C3FEDF8" w14:textId="77777777" w:rsidR="00585E69" w:rsidRPr="000C6B0D" w:rsidRDefault="00585E69" w:rsidP="00585E69">
      <w:pPr>
        <w:rPr>
          <w:rStyle w:val="Hyperlink"/>
        </w:rPr>
      </w:pPr>
      <w:r w:rsidRPr="000C6B0D">
        <w:t xml:space="preserve">Dr. K </w:t>
      </w:r>
      <w:proofErr w:type="spellStart"/>
      <w:r w:rsidRPr="000C6B0D">
        <w:t>Shadananan</w:t>
      </w:r>
      <w:proofErr w:type="spellEnd"/>
      <w:r w:rsidRPr="000C6B0D">
        <w:t xml:space="preserve"> Nair, </w:t>
      </w:r>
      <w:proofErr w:type="spellStart"/>
      <w:r w:rsidRPr="000C6B0D">
        <w:t>phd</w:t>
      </w:r>
      <w:proofErr w:type="spellEnd"/>
      <w:r w:rsidRPr="000C6B0D">
        <w:t xml:space="preserve">, Director Research @ The Kerala University of Fisheries and Ocean Studies, Senior consultant scientist, Nansen Environmental Research Centre, Kochi, “Climate change and water: Ripple marks”25 May 2020 </w:t>
      </w:r>
      <w:hyperlink r:id="rId62" w:history="1">
        <w:r w:rsidRPr="000C6B0D">
          <w:rPr>
            <w:rStyle w:val="Hyperlink"/>
          </w:rPr>
          <w:t>https://www.downtoearth.org.in/blog/water/climate-change-and-water-ripple-marks-69829</w:t>
        </w:r>
      </w:hyperlink>
    </w:p>
    <w:p w14:paraId="4B991AC2" w14:textId="77777777" w:rsidR="00585E69" w:rsidRPr="000C6B0D" w:rsidRDefault="00585E69" w:rsidP="00585E69"/>
    <w:p w14:paraId="4BA4723F" w14:textId="77777777" w:rsidR="00585E69" w:rsidRPr="000C6B0D" w:rsidRDefault="00585E69" w:rsidP="00585E69">
      <w:r w:rsidRPr="000C6B0D">
        <w:t xml:space="preserve">Changing </w:t>
      </w:r>
      <w:r w:rsidRPr="000C6B0D">
        <w:rPr>
          <w:rStyle w:val="StyleUnderline"/>
        </w:rPr>
        <w:t>climate has significant impact on water</w:t>
      </w:r>
      <w:r w:rsidRPr="000C6B0D">
        <w:t xml:space="preserve"> — direct or indirect — leading to serious social and economic issues in highly vulnerable countries such as India. Millions of poor are struggling to live with low adaptive capacity, fast diminishing reliable water resources, large-scale wetland degradation and unsustainable water management. Water resources are fast depleting and deteriorating. </w:t>
      </w:r>
      <w:r w:rsidRPr="000C6B0D">
        <w:rPr>
          <w:rStyle w:val="StyleUnderline"/>
        </w:rPr>
        <w:t>Fall in surface water availability due to changing rainfall pattern increases dependency on groundwater.</w:t>
      </w:r>
      <w:r w:rsidRPr="000C6B0D">
        <w:t xml:space="preserve"> Groundwater level has been receding at an alarming rate in many parts of India, as a result of over-extraction and </w:t>
      </w:r>
      <w:r w:rsidRPr="000C6B0D">
        <w:rPr>
          <w:rStyle w:val="StyleUnderline"/>
        </w:rPr>
        <w:t xml:space="preserve">changing seasonality and intensity of rainfall. </w:t>
      </w:r>
      <w:r w:rsidRPr="000C6B0D">
        <w:t xml:space="preserve">In the coastal zones, this </w:t>
      </w:r>
      <w:r w:rsidRPr="000C6B0D">
        <w:rPr>
          <w:rStyle w:val="StyleUnderline"/>
        </w:rPr>
        <w:t>is leading to salinity intrusion in aquifers</w:t>
      </w:r>
      <w:r w:rsidRPr="000C6B0D">
        <w:t xml:space="preserve">. Water scarcity causes conflicts over allocation and clash between people. </w:t>
      </w:r>
      <w:r w:rsidRPr="000C6B0D">
        <w:rPr>
          <w:rStyle w:val="StyleUnderline"/>
        </w:rPr>
        <w:t>Climate change impacts will have direct consequences for water security with its reflection on food security</w:t>
      </w:r>
      <w:r w:rsidRPr="000C6B0D">
        <w:t xml:space="preserve">. A recent study by the International Food Policy Research Institute found that more than half the world’s population and approximately half of global grain production will be at risk due to water stress by 2050. Failure in agriculture due to hydrological extremes affects rural economy. In large parts of rural India, life still depends on agriculture. Disasters like floods and prolonged droughts cause anxiety-related responses as well as mental health disorders. Thousands of farmers in India committed suicide in the last few decades. By the late 21st century, </w:t>
      </w:r>
      <w:r w:rsidRPr="000C6B0D">
        <w:rPr>
          <w:rStyle w:val="StyleUnderline"/>
        </w:rPr>
        <w:t>climate change is likely to increase the frequency and intensity of drought and a large part of the globe may experience famine</w:t>
      </w:r>
      <w:r w:rsidRPr="000C6B0D">
        <w:t xml:space="preserve">. Food scarcity or food quality issues also can affect mental health. In addition to agriculture, possible crisis in the inland fishery sector is also a threat to food security. </w:t>
      </w:r>
      <w:r w:rsidRPr="000C6B0D">
        <w:rPr>
          <w:rStyle w:val="StyleUnderline"/>
        </w:rPr>
        <w:t>Aquatic species are generally more sensitive to water temperatures, and the stratification of water bodies can be impacted by climate change, affecting fish growth and viability</w:t>
      </w:r>
      <w:r w:rsidRPr="000C6B0D">
        <w:t xml:space="preserve">. Associated with hydrological extremes, water-related health issues are worsening. </w:t>
      </w:r>
      <w:r w:rsidRPr="000C6B0D">
        <w:rPr>
          <w:rStyle w:val="StyleUnderline"/>
        </w:rPr>
        <w:t>Floods are increasing in frequency and intensity. Floods contaminate freshwater supplies, heighten the risk of water-borne diseases and create breeding grounds for disease-carrying insects</w:t>
      </w:r>
      <w:r w:rsidRPr="000C6B0D">
        <w:t xml:space="preserve">. They also cause drowning and physical injuries, damage homes and disrupt the supply of essential services including medical and health. </w:t>
      </w:r>
      <w:r w:rsidRPr="000C6B0D">
        <w:rPr>
          <w:rStyle w:val="StyleUnderline"/>
        </w:rPr>
        <w:t>The W</w:t>
      </w:r>
      <w:r w:rsidRPr="000C6B0D">
        <w:t xml:space="preserve">orld </w:t>
      </w:r>
      <w:r w:rsidRPr="000C6B0D">
        <w:rPr>
          <w:rStyle w:val="StyleUnderline"/>
        </w:rPr>
        <w:t>H</w:t>
      </w:r>
      <w:r w:rsidRPr="000C6B0D">
        <w:t xml:space="preserve">ealth </w:t>
      </w:r>
      <w:r w:rsidRPr="000C6B0D">
        <w:rPr>
          <w:rStyle w:val="StyleUnderline"/>
        </w:rPr>
        <w:t>O</w:t>
      </w:r>
      <w:r w:rsidRPr="000C6B0D">
        <w:t xml:space="preserve">rganization </w:t>
      </w:r>
      <w:r w:rsidRPr="000C6B0D">
        <w:rPr>
          <w:rStyle w:val="StyleUnderline"/>
        </w:rPr>
        <w:t>warns that increasingly variable rainfall patterns are likely to affect the supply of freshwater.</w:t>
      </w:r>
      <w:r w:rsidRPr="000C6B0D">
        <w:t xml:space="preserve"> A lack of safe water can compromise hygiene and increase the risk of </w:t>
      </w:r>
      <w:proofErr w:type="spellStart"/>
      <w:r w:rsidRPr="000C6B0D">
        <w:t>diarrhoeal</w:t>
      </w:r>
      <w:proofErr w:type="spellEnd"/>
      <w:r w:rsidRPr="000C6B0D">
        <w:t xml:space="preserve"> disease, which kills over 500,000 children every year. Shortage of reliable water often leads to disputes over water sharing in transboundary water resources. Existing water disputes are likely to worsen and new disputes are likely to ignite. The problem will become more serious in a country like India, with regional interests dominating national interests and vested political interests making solution and consensus difficult. There are several other socio-economic and environmental issues related to climate change impact on water that affect human life such us hiking prices of food and water unaffordable to the poor, competition and conflicts over the allocation of water and food, migration, violence, setbacks in tourism, wildfire and loss of species and large investments for adaptation and mitigation. Safe water is becoming a costly commodity. Even today, in certain countries, bottled water costs more than fruit juice. Human migration creates tension among countries and different classes of people within countries. </w:t>
      </w:r>
      <w:r w:rsidRPr="000C6B0D">
        <w:rPr>
          <w:rStyle w:val="StyleUnderline"/>
        </w:rPr>
        <w:t>Though migration due to water shortage associated with changing rainfall pattern has been happening for centuries, it has been accelerated in the last few decades with abnormal changes in global climate.</w:t>
      </w:r>
      <w:r w:rsidRPr="000C6B0D">
        <w:rPr>
          <w:u w:val="single"/>
        </w:rPr>
        <w:t xml:space="preserve"> </w:t>
      </w:r>
      <w:r w:rsidRPr="000C6B0D">
        <w:t xml:space="preserve">Hydropower may become more expensive when the rainfall pattern changes. </w:t>
      </w:r>
      <w:r w:rsidRPr="000C6B0D">
        <w:rPr>
          <w:rStyle w:val="StyleUnderline"/>
        </w:rPr>
        <w:t>Reduction in river runoff due to low rainfall or sedimentation in rivers and reservoirs due to erosion and sedimentation caused by intense precipitation can significantly affect hydropower generation.</w:t>
      </w:r>
      <w:r w:rsidRPr="000C6B0D">
        <w:t xml:space="preserve"> States such as Kerala are already facing this situation. Some classes of people are more vulnerable to the potential impacts of climate change, including children and elderly, the chronically ill, born with birth defects, pregnant and postpartum women, and people already suffering from mental illness. People with lower socio-economic status, migrants, refugees and the homeless may also be more vulnerable. In India, thousands of extreme poor may find it difficult to survive without safe water.</w:t>
      </w:r>
    </w:p>
    <w:p w14:paraId="7EBFB8B2" w14:textId="77777777" w:rsidR="00585E69" w:rsidRPr="000C6B0D" w:rsidRDefault="00585E69" w:rsidP="00585E69">
      <w:pPr>
        <w:pStyle w:val="Heading4"/>
        <w:rPr>
          <w:rFonts w:cs="Times New Roman"/>
        </w:rPr>
      </w:pPr>
      <w:r w:rsidRPr="000C6B0D">
        <w:rPr>
          <w:rFonts w:cs="Times New Roman"/>
        </w:rPr>
        <w:t>Climate change magnifies water crises – warming temperatures implicate every stage of the water cycle</w:t>
      </w:r>
    </w:p>
    <w:p w14:paraId="1C1D6E64" w14:textId="77777777" w:rsidR="00585E69" w:rsidRPr="000C6B0D" w:rsidRDefault="00585E69" w:rsidP="00585E69">
      <w:pPr>
        <w:rPr>
          <w:rStyle w:val="Style13ptBold"/>
        </w:rPr>
      </w:pPr>
      <w:r w:rsidRPr="000C6B0D">
        <w:rPr>
          <w:rStyle w:val="Style13ptBold"/>
        </w:rPr>
        <w:t>Ortiz 2019</w:t>
      </w:r>
    </w:p>
    <w:p w14:paraId="3020B132" w14:textId="77777777" w:rsidR="00585E69" w:rsidRPr="000C6B0D" w:rsidRDefault="00585E69" w:rsidP="00585E69">
      <w:r w:rsidRPr="000C6B0D">
        <w:t>Pablo Ortiz is a Bilingual Western States Climate Scientist II for the Climate &amp; Energy program at the Union of Concerned Scientists. “The World Is in a Water Crisis and Climate Change Is Making it Worse” September 9, 2019 https://blog.ucsusa.org/pablo-ortiz/the-world-is-in-a-water-crisis-and-climate-change-is-making-it-worse/</w:t>
      </w:r>
    </w:p>
    <w:p w14:paraId="713A8DD9" w14:textId="77777777" w:rsidR="00585E69" w:rsidRPr="000C6B0D" w:rsidRDefault="00585E69" w:rsidP="00585E69">
      <w:pPr>
        <w:rPr>
          <w:rStyle w:val="StyleUnderline"/>
        </w:rPr>
      </w:pPr>
      <w:r w:rsidRPr="000C6B0D">
        <w:t xml:space="preserve">Water crisis usually means the demand for drinking water outstrips supply. But I believe a water crisis can go beyond lack of water. A water crisis can mean being flooded by too much water, or having enough water without the minimum quality needed to use it. A water crisis may also be the lack of water management or even transboundary cooperation. According to the World Health Organization, about three in 10 people in the world lack access to clean water at home when needed. While tremendous work has been done to reduce this number over the past decades, this means that 2 billion people still lack access to clean water at home. These </w:t>
      </w:r>
      <w:r w:rsidRPr="000C6B0D">
        <w:rPr>
          <w:rStyle w:val="StyleUnderline"/>
        </w:rPr>
        <w:t>water crises</w:t>
      </w:r>
      <w:r w:rsidRPr="000C6B0D">
        <w:t xml:space="preserve"> have resulted in a lack of sanitation and water-borne diseases, food insecurity, conflict, financial instabilities, infrastructure damage, and biodiversity loss. Most of these consequences</w:t>
      </w:r>
      <w:r w:rsidRPr="000C6B0D">
        <w:rPr>
          <w:rStyle w:val="StyleUnderline"/>
        </w:rPr>
        <w:t xml:space="preserve"> are getting worse due to climate change.</w:t>
      </w:r>
      <w:r w:rsidRPr="000C6B0D">
        <w:t xml:space="preserve"> </w:t>
      </w:r>
      <w:r w:rsidRPr="000C6B0D">
        <w:rPr>
          <w:rStyle w:val="StyleUnderline"/>
        </w:rPr>
        <w:t>Climate change is significantly transforming the water cycle. Higher temperatures are increasing evapotranspiration</w:t>
      </w:r>
      <w:r w:rsidRPr="000C6B0D">
        <w:t xml:space="preserve"> from vegetation, land, surface water, and oceans. A warmer atmosphere is holding more water. As air holds more water, </w:t>
      </w:r>
      <w:r w:rsidRPr="000C6B0D">
        <w:rPr>
          <w:rStyle w:val="StyleUnderline"/>
        </w:rPr>
        <w:t>more precipitation is leading to increased flooding. A warmer climate also translates to having more precipitation in the form of rain and less as snow. Snow represents natural water storage, valuable for later irrigation seasons. At the same time, areas like the Southwest</w:t>
      </w:r>
      <w:r w:rsidRPr="000C6B0D">
        <w:t xml:space="preserve"> of the United States </w:t>
      </w:r>
      <w:r w:rsidRPr="000C6B0D">
        <w:rPr>
          <w:rStyle w:val="StyleUnderline"/>
        </w:rPr>
        <w:t xml:space="preserve">will experience less precipitation because of climate change, leading to longer and more severe drought periods. </w:t>
      </w:r>
      <w:r w:rsidRPr="000C6B0D">
        <w:t xml:space="preserve">In addition, </w:t>
      </w:r>
      <w:r w:rsidRPr="000C6B0D">
        <w:rPr>
          <w:rStyle w:val="StyleUnderline"/>
        </w:rPr>
        <w:t>rain seasons will become shorter, creating more days when irrigation is needed and therefore increasing water demands. Warmer water in streams and rivers has an impact on metabolism, life cycle, and behavior of aquatic species</w:t>
      </w:r>
      <w:r w:rsidRPr="000C6B0D">
        <w:t xml:space="preserve">. These cumulative impacts on water resources make water availability harder to predict and manage. This is intensifying problems for areas that are already experiencing such impacts and extending water stress into new places that will need to learn and adapt. Water stress can lead to insufficient water supply for cities, agriculture, and vegetation. Dry vegetation may facilitate the propagation and increase the risk of wildfires. What can we do about it? While not every element of a water crisis is related to climate, some of them are, and others have been exacerbated by it. Therefore, one way </w:t>
      </w:r>
      <w:r w:rsidRPr="000C6B0D">
        <w:rPr>
          <w:rStyle w:val="StyleUnderline"/>
        </w:rPr>
        <w:t>to reduce future water impacts</w:t>
      </w:r>
      <w:r w:rsidRPr="000C6B0D">
        <w:t xml:space="preserve"> is to </w:t>
      </w:r>
      <w:r w:rsidRPr="000C6B0D">
        <w:rPr>
          <w:rStyle w:val="StyleUnderline"/>
        </w:rPr>
        <w:t>reduce climate change impacts.</w:t>
      </w:r>
    </w:p>
    <w:p w14:paraId="6E60B0FF" w14:textId="77777777" w:rsidR="00585E69" w:rsidRPr="000C6B0D" w:rsidRDefault="00585E69" w:rsidP="00585E69"/>
    <w:p w14:paraId="0E730786" w14:textId="337AEDBD" w:rsidR="00585E69" w:rsidRPr="000C6B0D" w:rsidRDefault="00585E69" w:rsidP="00585E69">
      <w:pPr>
        <w:pStyle w:val="Heading3"/>
        <w:rPr>
          <w:rFonts w:cs="Times New Roman"/>
        </w:rPr>
      </w:pPr>
      <w:r w:rsidRPr="000C6B0D">
        <w:rPr>
          <w:rFonts w:cs="Times New Roman"/>
        </w:rPr>
        <w:t xml:space="preserve">!---Turns </w:t>
      </w:r>
      <w:r w:rsidR="00EA1B6D" w:rsidRPr="000C6B0D">
        <w:rPr>
          <w:rFonts w:cs="Times New Roman"/>
        </w:rPr>
        <w:t>Oceans</w:t>
      </w:r>
    </w:p>
    <w:p w14:paraId="6DF44DE8" w14:textId="77777777" w:rsidR="00585E69" w:rsidRPr="000C6B0D" w:rsidRDefault="00585E69" w:rsidP="00585E69">
      <w:pPr>
        <w:pStyle w:val="Heading4"/>
        <w:rPr>
          <w:rFonts w:cs="Times New Roman"/>
        </w:rPr>
      </w:pPr>
      <w:r w:rsidRPr="000C6B0D">
        <w:rPr>
          <w:rFonts w:cs="Times New Roman"/>
        </w:rPr>
        <w:t>Warming water and increased runoff significantly threaten aquatic ecosystems</w:t>
      </w:r>
    </w:p>
    <w:p w14:paraId="505DC041" w14:textId="77777777" w:rsidR="00585E69" w:rsidRPr="000C6B0D" w:rsidRDefault="00585E69" w:rsidP="00585E69">
      <w:pPr>
        <w:rPr>
          <w:rStyle w:val="Style13ptBold"/>
        </w:rPr>
      </w:pPr>
      <w:proofErr w:type="spellStart"/>
      <w:r w:rsidRPr="000C6B0D">
        <w:rPr>
          <w:rStyle w:val="Style13ptBold"/>
        </w:rPr>
        <w:t>Fecht</w:t>
      </w:r>
      <w:proofErr w:type="spellEnd"/>
      <w:r w:rsidRPr="000C6B0D">
        <w:rPr>
          <w:rStyle w:val="Style13ptBold"/>
        </w:rPr>
        <w:t xml:space="preserve"> 2019</w:t>
      </w:r>
    </w:p>
    <w:p w14:paraId="37A56AEF" w14:textId="77777777" w:rsidR="00585E69" w:rsidRPr="000C6B0D" w:rsidRDefault="00585E69" w:rsidP="00585E69">
      <w:r w:rsidRPr="000C6B0D">
        <w:t xml:space="preserve">Sarah, Content Manager at The Earth Institute, Columbia University, “How Climate Change Impacts Our Water” September 23, 2019 </w:t>
      </w:r>
      <w:hyperlink r:id="rId63" w:history="1">
        <w:r w:rsidRPr="000C6B0D">
          <w:rPr>
            <w:rStyle w:val="Hyperlink"/>
          </w:rPr>
          <w:t>https://news.climate.columbia.edu/2019/09/23/climate-change-impacts-water/</w:t>
        </w:r>
      </w:hyperlink>
    </w:p>
    <w:p w14:paraId="60042D30" w14:textId="77777777" w:rsidR="00585E69" w:rsidRPr="000C6B0D" w:rsidRDefault="00585E69" w:rsidP="00585E69"/>
    <w:p w14:paraId="1B466687" w14:textId="77777777" w:rsidR="00585E69" w:rsidRPr="000C6B0D" w:rsidRDefault="00585E69" w:rsidP="00585E69">
      <w:r w:rsidRPr="000C6B0D">
        <w:rPr>
          <w:rStyle w:val="StyleUnderline"/>
        </w:rPr>
        <w:t>The heavier bursts of precipitation caused by warmer, wetter air can lead to flooding</w:t>
      </w:r>
      <w:r w:rsidRPr="000C6B0D">
        <w:t xml:space="preserve">, which can of course endanger human lives, damage homes, kill crops, and hurt the economy. The America’s Water initiative at the Columbia Water Center has been working to identify the specific causes of catastrophic flooding, in order to more accurately predict them, to save lives and property. The project also made projections about how flooding will change as the world continues to warm. “On the action side, we looked at what structures like dams and levees need to be refurbished, and what zoning changes need to be done so that people are out of harm’s way?” said </w:t>
      </w:r>
      <w:proofErr w:type="spellStart"/>
      <w:r w:rsidRPr="000C6B0D">
        <w:t>Lall</w:t>
      </w:r>
      <w:proofErr w:type="spellEnd"/>
      <w:r w:rsidRPr="000C6B0D">
        <w:t xml:space="preserve">. </w:t>
      </w:r>
      <w:r w:rsidRPr="000C6B0D">
        <w:rPr>
          <w:rStyle w:val="StyleUnderline"/>
        </w:rPr>
        <w:t>Heavier rainstorms</w:t>
      </w:r>
      <w:r w:rsidRPr="000C6B0D">
        <w:t xml:space="preserve"> will </w:t>
      </w:r>
      <w:r w:rsidRPr="000C6B0D">
        <w:rPr>
          <w:rStyle w:val="StyleUnderline"/>
        </w:rPr>
        <w:t>also increase surface runoff</w:t>
      </w:r>
      <w:r w:rsidRPr="000C6B0D">
        <w:t xml:space="preserve"> — the water that flows over the ground after a storm. </w:t>
      </w:r>
      <w:r w:rsidRPr="000C6B0D">
        <w:rPr>
          <w:rStyle w:val="StyleUnderline"/>
        </w:rPr>
        <w:t>This moving water may strip nutrients from the soil and pick up pollutants, dirt, and other undesirables, flushing them into nearby bodies of water. Those contaminants</w:t>
      </w:r>
      <w:r w:rsidRPr="000C6B0D">
        <w:t xml:space="preserve"> may </w:t>
      </w:r>
      <w:r w:rsidRPr="000C6B0D">
        <w:rPr>
          <w:rStyle w:val="StyleUnderline"/>
        </w:rPr>
        <w:t>muck up our water supplies and make it more expensive to clean the water to drinking standards. The National Climate Assessment finds that water quality is already diminishing in many parts of the U.S, “particularly due to increasing sediment and contaminant concentrations after heavy downpours.”</w:t>
      </w:r>
      <w:r w:rsidRPr="000C6B0D">
        <w:t xml:space="preserve"> In addition, as runoff dumps sediments and other contaminants into lakes and streams, it could harm fish and other wildlife. </w:t>
      </w:r>
      <w:r w:rsidRPr="000C6B0D">
        <w:rPr>
          <w:rStyle w:val="StyleUnderline"/>
        </w:rPr>
        <w:t>Fertilizer runoff can cause algae blooms that ultimately end up suffocating aquatic critters and causing a stinky mess. The problem is compounded by warming water, which can’t hold as much of the dissolved oxygen that fish need to survive</w:t>
      </w:r>
      <w:r w:rsidRPr="000C6B0D">
        <w:t xml:space="preserve">. These conditions could harm fisheries, and make conditions unpleasant for folks who like to use lakes and streams for fishing, swimming, and other recreational activities. Researchers within the Earth Institute at Columbia University are finding that green infrastructure, such as parks, wetlands, and other green areas, can help to absorb runoff and filter out its contaminants. These work on a small scale with everyday storms, although </w:t>
      </w:r>
      <w:proofErr w:type="spellStart"/>
      <w:r w:rsidRPr="000C6B0D">
        <w:t>Lall</w:t>
      </w:r>
      <w:proofErr w:type="spellEnd"/>
      <w:r w:rsidRPr="000C6B0D">
        <w:t xml:space="preserve"> notes they aren’t much help when it comes to floods. Oceans </w:t>
      </w:r>
      <w:r w:rsidRPr="000C6B0D">
        <w:rPr>
          <w:rStyle w:val="StyleUnderline"/>
        </w:rPr>
        <w:t>Warmer temperatures and increasing acidity are making life difficult for sea creatures. These changes are transforming food chains from the bottom-up.</w:t>
      </w:r>
      <w:r w:rsidRPr="000C6B0D">
        <w:t xml:space="preserve"> In addition, many </w:t>
      </w:r>
      <w:r w:rsidRPr="000C6B0D">
        <w:rPr>
          <w:rStyle w:val="StyleUnderline"/>
        </w:rPr>
        <w:t>fish are moving poleward in search of cooler waters, which has implications for the fishing industry</w:t>
      </w:r>
      <w:r w:rsidRPr="000C6B0D">
        <w:t xml:space="preserve"> and people who like to eat fish. Temperature changes also have the potential to alter major ocean currents. Because ocean temperatures drive atmospheric circulation patterns, this could change weather patterns all over the world. Climate scientist Richard Seager from Columbia’s Lamont-Doherty Earth Observatory has found that higher ocean surface temperatures could make rainfall more variable, and thus less predictable, from year to year.</w:t>
      </w:r>
    </w:p>
    <w:p w14:paraId="76D80595" w14:textId="77777777" w:rsidR="00585E69" w:rsidRPr="000C6B0D" w:rsidRDefault="00585E69" w:rsidP="00585E69">
      <w:r w:rsidRPr="000C6B0D">
        <w:t>And of course, as ice sheets and mountaintop glaciers melt, they’re dumping extra water into the oceans; the resulting sea level rise jeopardizes coastal properties around the world.</w:t>
      </w:r>
    </w:p>
    <w:p w14:paraId="554BAA51" w14:textId="77777777" w:rsidR="00585E69" w:rsidRPr="000C6B0D" w:rsidRDefault="00585E69" w:rsidP="00585E69"/>
    <w:p w14:paraId="1EC8FC67" w14:textId="77777777" w:rsidR="00706F9C" w:rsidRPr="000C6B0D" w:rsidRDefault="00706F9C" w:rsidP="00706F9C">
      <w:pPr>
        <w:pStyle w:val="Heading3"/>
        <w:rPr>
          <w:rFonts w:cs="Times New Roman"/>
        </w:rPr>
      </w:pPr>
      <w:bookmarkStart w:id="1" w:name="_Hlk66727215"/>
      <w:r w:rsidRPr="000C6B0D">
        <w:rPr>
          <w:rFonts w:cs="Times New Roman"/>
        </w:rPr>
        <w:t>AT Warming Inevitable</w:t>
      </w:r>
    </w:p>
    <w:p w14:paraId="1F87BDA8" w14:textId="77777777" w:rsidR="00706F9C" w:rsidRPr="000C6B0D" w:rsidRDefault="00706F9C" w:rsidP="00706F9C">
      <w:pPr>
        <w:pStyle w:val="Heading4"/>
        <w:rPr>
          <w:rFonts w:cs="Times New Roman"/>
        </w:rPr>
      </w:pPr>
      <w:r w:rsidRPr="000C6B0D">
        <w:rPr>
          <w:rFonts w:cs="Times New Roman"/>
        </w:rPr>
        <w:t>Even if some warming is inevitable, stopping tail-end risk prevents extinction</w:t>
      </w:r>
    </w:p>
    <w:p w14:paraId="35839F63" w14:textId="77777777" w:rsidR="00706F9C" w:rsidRPr="000C6B0D" w:rsidRDefault="00706F9C" w:rsidP="00706F9C">
      <w:r w:rsidRPr="000C6B0D">
        <w:rPr>
          <w:rStyle w:val="Style13ptBold"/>
        </w:rPr>
        <w:t xml:space="preserve">Roberts </w:t>
      </w:r>
      <w:r w:rsidRPr="000C6B0D">
        <w:t>8-7-20</w:t>
      </w:r>
      <w:r w:rsidRPr="000C6B0D">
        <w:rPr>
          <w:rStyle w:val="Style13ptBold"/>
        </w:rPr>
        <w:t>18</w:t>
      </w:r>
      <w:r w:rsidRPr="000C6B0D">
        <w:t xml:space="preserve">, environment reporter @ Vox (David, “This graphic explains why 2 degrees of global warming will be way worse than 1.5,” </w:t>
      </w:r>
      <w:r w:rsidRPr="000C6B0D">
        <w:rPr>
          <w:i/>
        </w:rPr>
        <w:t>Vox</w:t>
      </w:r>
      <w:r w:rsidRPr="000C6B0D">
        <w:t xml:space="preserve">, </w:t>
      </w:r>
      <w:hyperlink r:id="rId64" w:history="1">
        <w:r w:rsidRPr="000C6B0D">
          <w:rPr>
            <w:rStyle w:val="Hyperlink"/>
          </w:rPr>
          <w:t>https://www.vox.com/platform/amp/energy-and-environment/2018/1/19/16908402/global-warming-2-degrees-climate-change?__twitter_impression=true</w:t>
        </w:r>
      </w:hyperlink>
      <w:r w:rsidRPr="000C6B0D">
        <w:t>)</w:t>
      </w:r>
    </w:p>
    <w:p w14:paraId="15866C23" w14:textId="77777777" w:rsidR="00706F9C" w:rsidRPr="000C6B0D" w:rsidRDefault="00706F9C" w:rsidP="00706F9C"/>
    <w:p w14:paraId="60EF4604" w14:textId="77777777" w:rsidR="00706F9C" w:rsidRPr="000C6B0D" w:rsidRDefault="00706F9C" w:rsidP="00706F9C">
      <w:r w:rsidRPr="000C6B0D">
        <w:rPr>
          <w:rStyle w:val="Hyperlink"/>
        </w:rPr>
        <w:t>By delaying</w:t>
      </w:r>
      <w:r w:rsidRPr="000C6B0D">
        <w:t xml:space="preserve"> the necessary work of </w:t>
      </w:r>
      <w:r w:rsidRPr="000C6B0D">
        <w:rPr>
          <w:rStyle w:val="Hyperlink"/>
        </w:rPr>
        <w:t>decarbonization, we are consigning millions of people</w:t>
      </w:r>
      <w:r w:rsidRPr="000C6B0D">
        <w:t xml:space="preserve"> in tropical regions </w:t>
      </w:r>
      <w:r w:rsidRPr="000C6B0D">
        <w:rPr>
          <w:rStyle w:val="Hyperlink"/>
        </w:rPr>
        <w:t>to less food and</w:t>
      </w:r>
      <w:r w:rsidRPr="000C6B0D">
        <w:t xml:space="preserve"> in the Mediterranean to less </w:t>
      </w:r>
      <w:r w:rsidRPr="000C6B0D">
        <w:rPr>
          <w:rStyle w:val="Hyperlink"/>
        </w:rPr>
        <w:t>water</w:t>
      </w:r>
      <w:r w:rsidRPr="000C6B0D">
        <w:t xml:space="preserve"> — </w:t>
      </w:r>
      <w:r w:rsidRPr="000C6B0D">
        <w:rPr>
          <w:rStyle w:val="Hyperlink"/>
        </w:rPr>
        <w:t>with all the attendant health problems and conflict</w:t>
      </w:r>
      <w:r w:rsidRPr="000C6B0D">
        <w:t xml:space="preserve">. </w:t>
      </w:r>
      <w:r w:rsidRPr="000C6B0D">
        <w:rPr>
          <w:rStyle w:val="Hyperlink"/>
        </w:rPr>
        <w:t>We’re allowin</w:t>
      </w:r>
      <w:r w:rsidRPr="000C6B0D">
        <w:t xml:space="preserve">g more heat waves and </w:t>
      </w:r>
      <w:r w:rsidRPr="000C6B0D">
        <w:rPr>
          <w:rStyle w:val="Hyperlink"/>
        </w:rPr>
        <w:t>higher seas. We’re giving up on the world’s coral reefs</w:t>
      </w:r>
      <w:r w:rsidRPr="000C6B0D">
        <w:t xml:space="preserve">, and with them the hundreds of species that rely on them. And even then, </w:t>
      </w:r>
      <w:r w:rsidRPr="000C6B0D">
        <w:rPr>
          <w:rStyle w:val="Hyperlink"/>
        </w:rPr>
        <w:t xml:space="preserve">the decision will still face us: </w:t>
      </w:r>
      <w:r w:rsidRPr="00E0306F">
        <w:rPr>
          <w:rStyle w:val="Emphasis"/>
          <w:highlight w:val="cyan"/>
        </w:rPr>
        <w:t>2 degrees or 3?</w:t>
      </w:r>
      <w:r w:rsidRPr="000C6B0D">
        <w:t xml:space="preserve"> Again, </w:t>
      </w:r>
      <w:r w:rsidRPr="000C6B0D">
        <w:rPr>
          <w:rStyle w:val="Hyperlink"/>
        </w:rPr>
        <w:t>it will mean more heat waves, more crop losses, more water shortages, more inundated</w:t>
      </w:r>
      <w:r w:rsidRPr="000C6B0D">
        <w:t xml:space="preserve"> coastal </w:t>
      </w:r>
      <w:r w:rsidRPr="000C6B0D">
        <w:rPr>
          <w:rStyle w:val="Hyperlink"/>
        </w:rPr>
        <w:t>cities, more disease and conflict, millions more suffering</w:t>
      </w:r>
      <w:r w:rsidRPr="000C6B0D">
        <w:t xml:space="preserve">. </w:t>
      </w:r>
      <w:r w:rsidRPr="000C6B0D">
        <w:rPr>
          <w:rStyle w:val="Hyperlink"/>
        </w:rPr>
        <w:t>And even</w:t>
      </w:r>
      <w:r w:rsidRPr="000C6B0D">
        <w:t xml:space="preserve"> then, </w:t>
      </w:r>
      <w:r w:rsidRPr="000C6B0D">
        <w:rPr>
          <w:rStyle w:val="StyleUnderline"/>
        </w:rPr>
        <w:t>the decision</w:t>
      </w:r>
      <w:r w:rsidRPr="000C6B0D">
        <w:t xml:space="preserve">: </w:t>
      </w:r>
      <w:r w:rsidRPr="00E0306F">
        <w:rPr>
          <w:rStyle w:val="Emphasis"/>
          <w:highlight w:val="cyan"/>
        </w:rPr>
        <w:t>3 degrees or 4?</w:t>
      </w:r>
      <w:r w:rsidRPr="000C6B0D">
        <w:rPr>
          <w:rStyle w:val="Emphasis"/>
        </w:rPr>
        <w:t xml:space="preserve"> </w:t>
      </w:r>
      <w:r w:rsidRPr="00E0306F">
        <w:rPr>
          <w:rStyle w:val="StyleUnderline"/>
          <w:highlight w:val="cyan"/>
        </w:rPr>
        <w:t xml:space="preserve">The longer we wait, the </w:t>
      </w:r>
      <w:r w:rsidRPr="00E0306F">
        <w:rPr>
          <w:rStyle w:val="Emphasis"/>
          <w:highlight w:val="cyan"/>
        </w:rPr>
        <w:t>more human suffering and irreversible damage to ecosystems</w:t>
      </w:r>
      <w:r w:rsidRPr="000C6B0D">
        <w:rPr>
          <w:rStyle w:val="StyleUnderline"/>
        </w:rPr>
        <w:t xml:space="preserve"> we inscribe into our collective future. But </w:t>
      </w:r>
      <w:r w:rsidRPr="00E0306F">
        <w:rPr>
          <w:rStyle w:val="StyleUnderline"/>
          <w:highlight w:val="cyan"/>
        </w:rPr>
        <w:t>there’s no</w:t>
      </w:r>
      <w:r w:rsidRPr="000C6B0D">
        <w:rPr>
          <w:rStyle w:val="StyleUnderline"/>
        </w:rPr>
        <w:t xml:space="preserve"> hiding, no </w:t>
      </w:r>
      <w:r w:rsidRPr="00E0306F">
        <w:rPr>
          <w:rStyle w:val="StyleUnderline"/>
          <w:highlight w:val="cyan"/>
        </w:rPr>
        <w:t>escaping the imperative to decarbonize</w:t>
      </w:r>
      <w:r w:rsidRPr="000C6B0D">
        <w:rPr>
          <w:rStyle w:val="StyleUnderline"/>
        </w:rPr>
        <w:t xml:space="preserve">. </w:t>
      </w:r>
      <w:r w:rsidRPr="00E0306F">
        <w:rPr>
          <w:rStyle w:val="StyleUnderline"/>
          <w:highlight w:val="cyan"/>
        </w:rPr>
        <w:t>It</w:t>
      </w:r>
      <w:r w:rsidRPr="00E0306F">
        <w:rPr>
          <w:rStyle w:val="Hyperlink"/>
          <w:highlight w:val="cyan"/>
        </w:rPr>
        <w:t xml:space="preserve"> </w:t>
      </w:r>
      <w:r w:rsidRPr="00E0306F">
        <w:rPr>
          <w:rStyle w:val="Emphasis"/>
          <w:highlight w:val="cyan"/>
        </w:rPr>
        <w:t>must be done</w:t>
      </w:r>
      <w:r w:rsidRPr="000C6B0D">
        <w:rPr>
          <w:rStyle w:val="Hyperlink"/>
        </w:rPr>
        <w:t xml:space="preserve"> </w:t>
      </w:r>
      <w:r w:rsidRPr="00E0306F">
        <w:rPr>
          <w:rStyle w:val="StyleUnderline"/>
          <w:highlight w:val="cyan"/>
        </w:rPr>
        <w:t>if our species is to have a long-term home</w:t>
      </w:r>
      <w:r w:rsidRPr="000C6B0D">
        <w:rPr>
          <w:rStyle w:val="StyleUnderline"/>
        </w:rPr>
        <w:t xml:space="preserve"> on Earth</w:t>
      </w:r>
      <w:r w:rsidRPr="000C6B0D">
        <w:t>.</w:t>
      </w:r>
    </w:p>
    <w:p w14:paraId="565DF659" w14:textId="3F31BAD2" w:rsidR="00706F9C" w:rsidRPr="000C6B0D" w:rsidRDefault="00706F9C" w:rsidP="00706F9C">
      <w:pPr>
        <w:pStyle w:val="Heading3"/>
        <w:rPr>
          <w:rFonts w:cs="Times New Roman"/>
        </w:rPr>
      </w:pPr>
      <w:r w:rsidRPr="000C6B0D">
        <w:rPr>
          <w:rFonts w:cs="Times New Roman"/>
        </w:rPr>
        <w:t>AT Adaptation</w:t>
      </w:r>
    </w:p>
    <w:p w14:paraId="6DC08793" w14:textId="77777777" w:rsidR="00706F9C" w:rsidRPr="000C6B0D" w:rsidRDefault="00706F9C" w:rsidP="00706F9C">
      <w:pPr>
        <w:pStyle w:val="Heading4"/>
        <w:rPr>
          <w:rFonts w:cs="Times New Roman"/>
        </w:rPr>
      </w:pPr>
      <w:r w:rsidRPr="000C6B0D">
        <w:rPr>
          <w:rFonts w:cs="Times New Roman"/>
        </w:rPr>
        <w:t xml:space="preserve">We won’t adapt successfully---and it can’t solve any of the systemic risks like oceanic decline, biodiversity loss and oxygen deficiency </w:t>
      </w:r>
    </w:p>
    <w:p w14:paraId="0E1E0B0A" w14:textId="77777777" w:rsidR="00706F9C" w:rsidRPr="000C6B0D" w:rsidRDefault="00706F9C" w:rsidP="00706F9C">
      <w:r w:rsidRPr="000C6B0D">
        <w:rPr>
          <w:rStyle w:val="Style13ptBold"/>
        </w:rPr>
        <w:t>McPherson 16</w:t>
      </w:r>
      <w:r w:rsidRPr="000C6B0D">
        <w:t xml:space="preserve"> - professor emeritus of natural resources and the environment at the University of Arizona</w:t>
      </w:r>
    </w:p>
    <w:p w14:paraId="319A4332" w14:textId="77777777" w:rsidR="00706F9C" w:rsidRPr="000C6B0D" w:rsidRDefault="00706F9C" w:rsidP="00706F9C">
      <w:r w:rsidRPr="000C6B0D">
        <w:t xml:space="preserve">(Guy, “Climate-Change Summary and Update,” </w:t>
      </w:r>
      <w:hyperlink r:id="rId65" w:history="1">
        <w:r w:rsidRPr="000C6B0D">
          <w:rPr>
            <w:rStyle w:val="Hyperlink"/>
            <w:color w:val="000000"/>
            <w:u w:val="single"/>
          </w:rPr>
          <w:t>http://guymcpherson.com/climate-chaos/climate-change-summary-and-update/</w:t>
        </w:r>
      </w:hyperlink>
      <w:r w:rsidRPr="000C6B0D">
        <w:t>)</w:t>
      </w:r>
    </w:p>
    <w:p w14:paraId="0610905C" w14:textId="77777777" w:rsidR="00706F9C" w:rsidRPr="000C6B0D" w:rsidRDefault="00706F9C" w:rsidP="00706F9C"/>
    <w:p w14:paraId="447EDFEE" w14:textId="77777777" w:rsidR="00706F9C" w:rsidRPr="000C6B0D" w:rsidRDefault="00706F9C" w:rsidP="00706F9C">
      <w:pPr>
        <w:rPr>
          <w:sz w:val="12"/>
        </w:rPr>
      </w:pPr>
      <w:r w:rsidRPr="00E0306F">
        <w:rPr>
          <w:rStyle w:val="Emphasis"/>
          <w:highlight w:val="cyan"/>
        </w:rPr>
        <w:t>If you think we’ll adapt, think again</w:t>
      </w:r>
      <w:r w:rsidRPr="000C6B0D">
        <w:rPr>
          <w:sz w:val="12"/>
        </w:rPr>
        <w:t xml:space="preserve">, even if you’re the Wall Street Journal claiming on 2 September 2014 that it’s too late for mitigation. </w:t>
      </w:r>
      <w:r w:rsidRPr="000C6B0D">
        <w:rPr>
          <w:sz w:val="22"/>
          <w:u w:val="single"/>
        </w:rPr>
        <w:t xml:space="preserve">The rate of evolution trails the rate of climate change by a factor of </w:t>
      </w:r>
      <w:r w:rsidRPr="000C6B0D">
        <w:rPr>
          <w:rStyle w:val="Emphasis"/>
        </w:rPr>
        <w:t>10,000</w:t>
      </w:r>
      <w:r w:rsidRPr="000C6B0D">
        <w:rPr>
          <w:sz w:val="12"/>
        </w:rPr>
        <w:t xml:space="preserve">, according to a paper in the August 2013 issue of Ecology </w:t>
      </w:r>
      <w:proofErr w:type="spellStart"/>
      <w:r w:rsidRPr="000C6B0D">
        <w:rPr>
          <w:sz w:val="12"/>
        </w:rPr>
        <w:t>Lettersfocused</w:t>
      </w:r>
      <w:proofErr w:type="spellEnd"/>
      <w:r w:rsidRPr="000C6B0D">
        <w:rPr>
          <w:sz w:val="12"/>
        </w:rPr>
        <w:t xml:space="preserve"> on vertebrates. An example comes from the 20 January 2016 online issue of Global Ecology and Biogeography comes research focused on California, which has an extensive collection of herbarium records. </w:t>
      </w:r>
      <w:r w:rsidRPr="000C6B0D">
        <w:rPr>
          <w:sz w:val="22"/>
          <w:u w:val="single"/>
        </w:rPr>
        <w:t xml:space="preserve">The </w:t>
      </w:r>
      <w:r w:rsidRPr="00E0306F">
        <w:rPr>
          <w:sz w:val="22"/>
          <w:highlight w:val="cyan"/>
          <w:u w:val="single"/>
        </w:rPr>
        <w:t>researchers</w:t>
      </w:r>
      <w:r w:rsidRPr="000C6B0D">
        <w:rPr>
          <w:sz w:val="22"/>
          <w:u w:val="single"/>
        </w:rPr>
        <w:t xml:space="preserve"> </w:t>
      </w:r>
      <w:r w:rsidRPr="00E0306F">
        <w:rPr>
          <w:sz w:val="22"/>
          <w:highlight w:val="cyan"/>
          <w:u w:val="single"/>
        </w:rPr>
        <w:t>used</w:t>
      </w:r>
      <w:r w:rsidRPr="000C6B0D">
        <w:rPr>
          <w:sz w:val="22"/>
          <w:u w:val="single"/>
        </w:rPr>
        <w:t xml:space="preserve"> 681,609 georeferenced herbarium </w:t>
      </w:r>
      <w:r w:rsidRPr="00E0306F">
        <w:rPr>
          <w:sz w:val="22"/>
          <w:highlight w:val="cyan"/>
          <w:u w:val="single"/>
        </w:rPr>
        <w:t>records to estimate mean shifts</w:t>
      </w:r>
      <w:r w:rsidRPr="000C6B0D">
        <w:rPr>
          <w:sz w:val="22"/>
          <w:u w:val="single"/>
        </w:rPr>
        <w:t xml:space="preserve"> in elevational and climatic space of 4426 plant taxa, </w:t>
      </w:r>
      <w:r w:rsidRPr="00E0306F">
        <w:rPr>
          <w:sz w:val="22"/>
          <w:highlight w:val="cyan"/>
          <w:u w:val="single"/>
        </w:rPr>
        <w:t>and found</w:t>
      </w:r>
      <w:r w:rsidRPr="000C6B0D">
        <w:rPr>
          <w:sz w:val="22"/>
          <w:u w:val="single"/>
        </w:rPr>
        <w:t xml:space="preserve"> that non-native, invasive species were more likely to be expanding their ranges than native species</w:t>
      </w:r>
      <w:r w:rsidRPr="000C6B0D">
        <w:rPr>
          <w:sz w:val="12"/>
        </w:rPr>
        <w:t xml:space="preserve">. Furthermore, </w:t>
      </w:r>
      <w:r w:rsidRPr="000C6B0D">
        <w:rPr>
          <w:sz w:val="22"/>
          <w:u w:val="single"/>
        </w:rPr>
        <w:t xml:space="preserve">plants and animals did not move together in synchronized fashion, and thus leading to the suspicion that </w:t>
      </w:r>
      <w:r w:rsidRPr="00E0306F">
        <w:rPr>
          <w:sz w:val="22"/>
          <w:highlight w:val="cyan"/>
          <w:u w:val="single"/>
        </w:rPr>
        <w:t>ecological communities</w:t>
      </w:r>
      <w:r w:rsidRPr="000C6B0D">
        <w:rPr>
          <w:sz w:val="22"/>
          <w:u w:val="single"/>
        </w:rPr>
        <w:t xml:space="preserve"> are </w:t>
      </w:r>
      <w:r w:rsidRPr="00E0306F">
        <w:rPr>
          <w:rStyle w:val="Emphasis"/>
          <w:highlight w:val="cyan"/>
        </w:rPr>
        <w:t>breaking down</w:t>
      </w:r>
      <w:r w:rsidRPr="00E0306F">
        <w:rPr>
          <w:sz w:val="22"/>
          <w:highlight w:val="cyan"/>
          <w:u w:val="single"/>
        </w:rPr>
        <w:t xml:space="preserve"> and </w:t>
      </w:r>
      <w:r w:rsidRPr="00E0306F">
        <w:rPr>
          <w:rStyle w:val="Emphasis"/>
          <w:highlight w:val="cyan"/>
        </w:rPr>
        <w:t>disassembling</w:t>
      </w:r>
      <w:r w:rsidRPr="00E0306F">
        <w:rPr>
          <w:sz w:val="12"/>
          <w:highlight w:val="cyan"/>
        </w:rPr>
        <w:t>.</w:t>
      </w:r>
      <w:r w:rsidRPr="000C6B0D">
        <w:rPr>
          <w:sz w:val="12"/>
        </w:rPr>
        <w:t xml:space="preserve"> Tack on the following title from a 6 June 2015 paper in </w:t>
      </w:r>
      <w:proofErr w:type="spellStart"/>
      <w:r w:rsidRPr="000C6B0D">
        <w:rPr>
          <w:sz w:val="12"/>
        </w:rPr>
        <w:t>PLos</w:t>
      </w:r>
      <w:proofErr w:type="spellEnd"/>
      <w:r w:rsidRPr="000C6B0D">
        <w:rPr>
          <w:sz w:val="12"/>
        </w:rPr>
        <w:t xml:space="preserve"> Biology and it’s easy to understand the importance of habitat for human animals: “Suitable Days for Plant Growth Disappear under Projected Climate Change: Potential Human and Biotic Vulnerability.” </w:t>
      </w:r>
      <w:r w:rsidRPr="00E0306F">
        <w:rPr>
          <w:sz w:val="22"/>
          <w:highlight w:val="cyan"/>
          <w:u w:val="single"/>
        </w:rPr>
        <w:t>Even once-rich habitats</w:t>
      </w:r>
      <w:r w:rsidRPr="000C6B0D">
        <w:rPr>
          <w:sz w:val="22"/>
          <w:u w:val="single"/>
        </w:rPr>
        <w:t xml:space="preserve"> in Antarctica </w:t>
      </w:r>
      <w:r w:rsidRPr="00E0306F">
        <w:rPr>
          <w:sz w:val="22"/>
          <w:highlight w:val="cyan"/>
          <w:u w:val="single"/>
        </w:rPr>
        <w:t xml:space="preserve">are becoming </w:t>
      </w:r>
      <w:r w:rsidRPr="00E0306F">
        <w:rPr>
          <w:rStyle w:val="Emphasis"/>
          <w:highlight w:val="cyan"/>
        </w:rPr>
        <w:t>biologically impoverished</w:t>
      </w:r>
      <w:r w:rsidRPr="000C6B0D">
        <w:rPr>
          <w:sz w:val="22"/>
          <w:u w:val="single"/>
        </w:rPr>
        <w:t xml:space="preserve"> as icebergs, increasingly breaking free from the surrounding sea ice, scour the shallow-water rocks and boulders on which a diversity of creatures cling to life</w:t>
      </w:r>
      <w:r w:rsidRPr="000C6B0D">
        <w:rPr>
          <w:sz w:val="12"/>
        </w:rPr>
        <w:t xml:space="preserve"> (according to research published in the 16 June 2014 issue of Current Biology). A paper in the 22 February 2016 issue of the Proceedings of the National Academy of Sciences reports that, consistent with research on vertebrates, butterflies cannot keep up with rapid changes in habitat. The bottom line of the abstract: “</w:t>
      </w:r>
      <w:r w:rsidRPr="000C6B0D">
        <w:rPr>
          <w:sz w:val="22"/>
          <w:u w:val="single"/>
        </w:rPr>
        <w:t xml:space="preserve">These </w:t>
      </w:r>
      <w:r w:rsidRPr="00E0306F">
        <w:rPr>
          <w:sz w:val="22"/>
          <w:highlight w:val="cyan"/>
          <w:u w:val="single"/>
        </w:rPr>
        <w:t>results highlight</w:t>
      </w:r>
      <w:r w:rsidRPr="000C6B0D">
        <w:rPr>
          <w:sz w:val="22"/>
          <w:u w:val="single"/>
        </w:rPr>
        <w:t xml:space="preserve"> a potentially common situation in changing environments: </w:t>
      </w:r>
      <w:r w:rsidRPr="00E0306F">
        <w:rPr>
          <w:rStyle w:val="Emphasis"/>
          <w:highlight w:val="cyan"/>
        </w:rPr>
        <w:t>evolutionary changes are not strong enough to</w:t>
      </w:r>
      <w:r w:rsidRPr="000C6B0D">
        <w:rPr>
          <w:rStyle w:val="Emphasis"/>
        </w:rPr>
        <w:t xml:space="preserve"> fully </w:t>
      </w:r>
      <w:r w:rsidRPr="00E0306F">
        <w:rPr>
          <w:rStyle w:val="Emphasis"/>
          <w:highlight w:val="cyan"/>
        </w:rPr>
        <w:t>compensate for the direct adverse effects of environmental change</w:t>
      </w:r>
      <w:r w:rsidRPr="000C6B0D">
        <w:rPr>
          <w:sz w:val="22"/>
          <w:u w:val="single"/>
        </w:rPr>
        <w:t xml:space="preserve"> </w:t>
      </w:r>
      <w:r w:rsidRPr="00E0306F">
        <w:rPr>
          <w:sz w:val="22"/>
          <w:highlight w:val="cyan"/>
          <w:u w:val="single"/>
        </w:rPr>
        <w:t>and</w:t>
      </w:r>
      <w:r w:rsidRPr="000C6B0D">
        <w:rPr>
          <w:sz w:val="22"/>
          <w:u w:val="single"/>
        </w:rPr>
        <w:t xml:space="preserve"> thereby </w:t>
      </w:r>
      <w:r w:rsidRPr="00E0306F">
        <w:rPr>
          <w:sz w:val="22"/>
          <w:highlight w:val="cyan"/>
          <w:u w:val="single"/>
        </w:rPr>
        <w:t>rescue populations from extinction</w:t>
      </w:r>
      <w:r w:rsidRPr="000C6B0D">
        <w:rPr>
          <w:sz w:val="12"/>
        </w:rPr>
        <w:t xml:space="preserve">.” ** A study published in the 22 June 2016 issue of Earth and Planetary Science Letters reports that parts of the ocean became inhospitable for some organisms as </w:t>
      </w:r>
      <w:r w:rsidRPr="000C6B0D">
        <w:rPr>
          <w:sz w:val="22"/>
          <w:u w:val="single"/>
        </w:rPr>
        <w:t>the Earth’s climate warmed 94 million years ago. As the Earth warmed, several natural elements</w:t>
      </w:r>
      <w:r w:rsidRPr="000C6B0D">
        <w:rPr>
          <w:sz w:val="12"/>
        </w:rPr>
        <w:t xml:space="preserve"> — what we think of as </w:t>
      </w:r>
      <w:r w:rsidRPr="000C6B0D">
        <w:rPr>
          <w:sz w:val="22"/>
          <w:u w:val="single"/>
        </w:rPr>
        <w:t>vitamins</w:t>
      </w:r>
      <w:r w:rsidRPr="000C6B0D">
        <w:rPr>
          <w:sz w:val="12"/>
        </w:rPr>
        <w:t xml:space="preserve"> — </w:t>
      </w:r>
      <w:r w:rsidRPr="000C6B0D">
        <w:rPr>
          <w:sz w:val="22"/>
          <w:u w:val="single"/>
        </w:rPr>
        <w:t>depleted, causing some organisms to die off or greatly decrease in numbers</w:t>
      </w:r>
      <w:r w:rsidRPr="000C6B0D">
        <w:rPr>
          <w:sz w:val="12"/>
        </w:rPr>
        <w:t xml:space="preserve">. </w:t>
      </w:r>
      <w:r w:rsidRPr="00E0306F">
        <w:rPr>
          <w:sz w:val="22"/>
          <w:highlight w:val="cyan"/>
          <w:u w:val="single"/>
        </w:rPr>
        <w:t>The decrease of</w:t>
      </w:r>
      <w:r w:rsidRPr="000C6B0D">
        <w:rPr>
          <w:sz w:val="22"/>
          <w:u w:val="single"/>
        </w:rPr>
        <w:t xml:space="preserve"> these </w:t>
      </w:r>
      <w:r w:rsidRPr="00E0306F">
        <w:rPr>
          <w:sz w:val="22"/>
          <w:highlight w:val="cyan"/>
          <w:u w:val="single"/>
        </w:rPr>
        <w:t>trace metals</w:t>
      </w:r>
      <w:r w:rsidRPr="000C6B0D">
        <w:rPr>
          <w:sz w:val="22"/>
          <w:u w:val="single"/>
        </w:rPr>
        <w:t xml:space="preserve"> also </w:t>
      </w:r>
      <w:r w:rsidRPr="00E0306F">
        <w:rPr>
          <w:sz w:val="22"/>
          <w:highlight w:val="cyan"/>
          <w:u w:val="single"/>
        </w:rPr>
        <w:t>suggests</w:t>
      </w:r>
      <w:r w:rsidRPr="000C6B0D">
        <w:rPr>
          <w:sz w:val="22"/>
          <w:u w:val="single"/>
        </w:rPr>
        <w:t xml:space="preserve"> a global expansion of </w:t>
      </w:r>
      <w:r w:rsidRPr="00E0306F">
        <w:rPr>
          <w:rStyle w:val="Emphasis"/>
          <w:highlight w:val="cyan"/>
        </w:rPr>
        <w:t>oxygen deficiency</w:t>
      </w:r>
      <w:r w:rsidRPr="000C6B0D">
        <w:rPr>
          <w:sz w:val="12"/>
        </w:rPr>
        <w:t xml:space="preserve">, </w:t>
      </w:r>
      <w:r w:rsidRPr="000C6B0D">
        <w:rPr>
          <w:sz w:val="22"/>
          <w:u w:val="single"/>
        </w:rPr>
        <w:t xml:space="preserve">which could lead to larger dead zones in bodies of water around the world, </w:t>
      </w:r>
      <w:r w:rsidRPr="00E0306F">
        <w:rPr>
          <w:sz w:val="22"/>
          <w:highlight w:val="cyan"/>
          <w:u w:val="single"/>
        </w:rPr>
        <w:t>meaning little to no life could exist in those areas</w:t>
      </w:r>
      <w:r w:rsidRPr="00E0306F">
        <w:rPr>
          <w:sz w:val="12"/>
          <w:highlight w:val="cyan"/>
        </w:rPr>
        <w:t>.</w:t>
      </w:r>
    </w:p>
    <w:p w14:paraId="52618461" w14:textId="77777777" w:rsidR="00706F9C" w:rsidRPr="000C6B0D" w:rsidRDefault="00706F9C" w:rsidP="00706F9C">
      <w:pPr>
        <w:pStyle w:val="Heading4"/>
        <w:rPr>
          <w:rFonts w:cs="Times New Roman"/>
        </w:rPr>
      </w:pPr>
      <w:r w:rsidRPr="000C6B0D">
        <w:rPr>
          <w:rFonts w:cs="Times New Roman"/>
        </w:rPr>
        <w:t>Humans can’t adapt to the complexity of this systemic risk</w:t>
      </w:r>
    </w:p>
    <w:p w14:paraId="02204BB1" w14:textId="77777777" w:rsidR="00706F9C" w:rsidRPr="000C6B0D" w:rsidRDefault="00706F9C" w:rsidP="00706F9C">
      <w:r w:rsidRPr="000C6B0D">
        <w:rPr>
          <w:rStyle w:val="Heading4Char"/>
          <w:rFonts w:cs="Times New Roman"/>
        </w:rPr>
        <w:t>Johnson and Morehouse 14</w:t>
      </w:r>
      <w:r w:rsidRPr="000C6B0D">
        <w:t>. Harlan Morehouse - Lecturer, </w:t>
      </w:r>
      <w:hyperlink r:id="rId66" w:history="1">
        <w:r w:rsidRPr="000C6B0D">
          <w:rPr>
            <w:rStyle w:val="Hyperlink"/>
            <w:color w:val="000000"/>
            <w:u w:val="single"/>
          </w:rPr>
          <w:t>University of Vermont</w:t>
        </w:r>
      </w:hyperlink>
      <w:r w:rsidRPr="000C6B0D">
        <w:t>, Department of Geography. Elizabeth Johnson- Assistant Professor in the </w:t>
      </w:r>
      <w:hyperlink r:id="rId67" w:history="1">
        <w:r w:rsidRPr="000C6B0D">
          <w:rPr>
            <w:rStyle w:val="Hyperlink"/>
            <w:color w:val="000000"/>
            <w:u w:val="single"/>
          </w:rPr>
          <w:t>Department of Geography</w:t>
        </w:r>
      </w:hyperlink>
      <w:r w:rsidRPr="000C6B0D">
        <w:t xml:space="preserve">. “After the Anthropocene: Politics and geographic inquiry for a new epoch” 2014. </w:t>
      </w:r>
      <w:hyperlink r:id="rId68" w:history="1">
        <w:r w:rsidRPr="000C6B0D">
          <w:rPr>
            <w:rStyle w:val="Hyperlink"/>
            <w:color w:val="000000"/>
            <w:u w:val="single"/>
          </w:rPr>
          <w:t>https://sci-hub.tw/https://doi.org/10.1177/0309132513517065</w:t>
        </w:r>
      </w:hyperlink>
      <w:r w:rsidRPr="000C6B0D">
        <w:t xml:space="preserve">. </w:t>
      </w:r>
      <w:proofErr w:type="spellStart"/>
      <w:r w:rsidRPr="000C6B0D">
        <w:t>ckm-eg</w:t>
      </w:r>
      <w:proofErr w:type="spellEnd"/>
      <w:r w:rsidRPr="000C6B0D">
        <w:t>.</w:t>
      </w:r>
    </w:p>
    <w:p w14:paraId="2C047F99" w14:textId="77777777" w:rsidR="00706F9C" w:rsidRPr="000C6B0D" w:rsidRDefault="00706F9C" w:rsidP="00706F9C"/>
    <w:p w14:paraId="439FD033" w14:textId="77777777" w:rsidR="00706F9C" w:rsidRPr="000C6B0D" w:rsidRDefault="00706F9C" w:rsidP="00706F9C">
      <w:pPr>
        <w:rPr>
          <w:b/>
          <w:iCs/>
          <w:sz w:val="22"/>
          <w:u w:val="single"/>
          <w:bdr w:val="single" w:sz="8" w:space="0" w:color="auto"/>
        </w:rPr>
      </w:pPr>
      <w:r w:rsidRPr="000C6B0D">
        <w:rPr>
          <w:rStyle w:val="Hyperlink"/>
        </w:rPr>
        <w:t>It is easy to see how positive feedback loops exacerbate existential risks</w:t>
      </w:r>
      <w:r w:rsidRPr="000C6B0D">
        <w:t xml:space="preserve">. A second, but less obvious danger is the linkage of seemingly unrelated processes or phenomenon that increase risk. </w:t>
      </w:r>
      <w:r w:rsidRPr="00E0306F">
        <w:rPr>
          <w:rStyle w:val="Emphasis"/>
          <w:highlight w:val="cyan"/>
        </w:rPr>
        <w:t>A good example is wildfires and tornadoes</w:t>
      </w:r>
      <w:r w:rsidRPr="000C6B0D">
        <w:rPr>
          <w:rStyle w:val="Emphasis"/>
        </w:rPr>
        <w:t xml:space="preserve">. </w:t>
      </w:r>
      <w:r w:rsidRPr="00E0306F">
        <w:rPr>
          <w:rStyle w:val="Emphasis"/>
          <w:highlight w:val="cyan"/>
        </w:rPr>
        <w:t>Both</w:t>
      </w:r>
      <w:r w:rsidRPr="000C6B0D">
        <w:rPr>
          <w:rStyle w:val="Emphasis"/>
        </w:rPr>
        <w:t xml:space="preserve"> of these </w:t>
      </w:r>
      <w:r w:rsidRPr="00E0306F">
        <w:rPr>
          <w:rStyle w:val="Emphasis"/>
          <w:highlight w:val="cyan"/>
        </w:rPr>
        <w:t xml:space="preserve">represent natural disasters that </w:t>
      </w:r>
      <w:r w:rsidRPr="000C6B0D">
        <w:rPr>
          <w:rStyle w:val="Emphasis"/>
        </w:rPr>
        <w:t xml:space="preserve">can </w:t>
      </w:r>
      <w:r w:rsidRPr="00E0306F">
        <w:rPr>
          <w:rStyle w:val="Emphasis"/>
          <w:highlight w:val="cyan"/>
        </w:rPr>
        <w:t>cause great damage.</w:t>
      </w:r>
      <w:r w:rsidRPr="000C6B0D">
        <w:t xml:space="preserve"> Until recently no one linked these two phenomena, and no one would have imagined that an increase in wildfires might cause an increase in tornados. However, researchers in 2016 </w:t>
      </w:r>
      <w:r w:rsidRPr="000C6B0D">
        <w:rPr>
          <w:rStyle w:val="Hyperlink"/>
        </w:rPr>
        <w:t>documented a linkage between wildfires in Central America and the worst episode of tornadoes in North America’s recorded history</w:t>
      </w:r>
      <w:r w:rsidRPr="000C6B0D">
        <w:t xml:space="preserve"> (</w:t>
      </w:r>
      <w:proofErr w:type="spellStart"/>
      <w:r w:rsidRPr="000C6B0D">
        <w:t>Saide</w:t>
      </w:r>
      <w:proofErr w:type="spellEnd"/>
      <w:r w:rsidRPr="000C6B0D">
        <w:t xml:space="preserve"> et al., 2016)—more than 120 twisters in one day, which killed 316 people. The mechanism is that the aerosol particles produced by wildfires increase the vertical sheer in atmospheric wind speeds, which in turn makes tornadoes more likely and more severe. </w:t>
      </w:r>
      <w:r w:rsidRPr="000C6B0D">
        <w:rPr>
          <w:rStyle w:val="Hyperlink"/>
        </w:rPr>
        <w:t xml:space="preserve">While tornadoes and wildfires are both local there are other trends that are national or even global that entail interacting risks factors—or what </w:t>
      </w:r>
      <w:r w:rsidRPr="000C6B0D">
        <w:rPr>
          <w:rStyle w:val="Emphasis"/>
        </w:rPr>
        <w:t>the renowned ecologist Robert T. Paine called a “double whammy”</w:t>
      </w:r>
      <w:r w:rsidRPr="000C6B0D">
        <w:t xml:space="preserve"> (Paine, 1993). </w:t>
      </w:r>
      <w:r w:rsidRPr="000C6B0D">
        <w:rPr>
          <w:rStyle w:val="Emphasis"/>
        </w:rPr>
        <w:t xml:space="preserve">Paine makes the argument that whereas one perturbation or stress on its own might not be terribly worrisome, </w:t>
      </w:r>
      <w:r w:rsidRPr="00E0306F">
        <w:rPr>
          <w:rStyle w:val="Emphasis"/>
          <w:highlight w:val="cyan"/>
        </w:rPr>
        <w:t>if an ecosystem is hit with two stresses</w:t>
      </w:r>
      <w:r w:rsidRPr="000C6B0D">
        <w:rPr>
          <w:rStyle w:val="Emphasis"/>
        </w:rPr>
        <w:t xml:space="preserve"> or threats </w:t>
      </w:r>
      <w:r w:rsidRPr="00E0306F">
        <w:rPr>
          <w:rStyle w:val="Emphasis"/>
          <w:highlight w:val="cyan"/>
        </w:rPr>
        <w:t>at the same time</w:t>
      </w:r>
      <w:r w:rsidRPr="000C6B0D">
        <w:rPr>
          <w:rStyle w:val="Emphasis"/>
        </w:rPr>
        <w:t xml:space="preserve"> (or in quick succession) </w:t>
      </w:r>
      <w:r w:rsidRPr="00E0306F">
        <w:rPr>
          <w:rStyle w:val="Emphasis"/>
          <w:highlight w:val="cyan"/>
        </w:rPr>
        <w:t>the result can be</w:t>
      </w:r>
      <w:r w:rsidRPr="000C6B0D">
        <w:rPr>
          <w:rStyle w:val="Emphasis"/>
        </w:rPr>
        <w:t xml:space="preserve"> surprisingly </w:t>
      </w:r>
      <w:r w:rsidRPr="00E0306F">
        <w:rPr>
          <w:rStyle w:val="Emphasis"/>
          <w:highlight w:val="cyan"/>
        </w:rPr>
        <w:t>catastrophic</w:t>
      </w:r>
      <w:r w:rsidRPr="000C6B0D">
        <w:rPr>
          <w:rStyle w:val="Emphasis"/>
        </w:rPr>
        <w:t>.</w:t>
      </w:r>
      <w:r w:rsidRPr="000C6B0D">
        <w:t xml:space="preserve"> For example, aging infrastructure in the United States (dams, bridges, levees, etc.) is often talked about as a disaster waiting to happen (Reid, 2008). Similarly, increased extreme rainfall is widely appreciated as a likely outcome of climate change. </w:t>
      </w:r>
      <w:r w:rsidRPr="000C6B0D">
        <w:rPr>
          <w:rStyle w:val="Hyperlink"/>
        </w:rPr>
        <w:t>Putting the two together, we have a recipe for turning improbable events into something that should be expected.</w:t>
      </w:r>
      <w:r w:rsidRPr="000C6B0D">
        <w:t xml:space="preserve"> A specific example of what was once a highly unlikely tragedy, but is now perhaps a probable disaster is the failure of a large dam. If large aging dams fail due to the combination of decaying infrastructure and unprecedented rainfall, downstream communities could be destroyed. </w:t>
      </w:r>
      <w:r w:rsidRPr="000C6B0D">
        <w:rPr>
          <w:rStyle w:val="Hyperlink"/>
        </w:rPr>
        <w:t>Existing dams were engineered for flood frequencies and rainfall regimes that have been replaced by much more extreme weather events. This should raise general concerns about flood-safety</w:t>
      </w:r>
      <w:r w:rsidRPr="000C6B0D">
        <w:t xml:space="preserve">.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t>
      </w:r>
      <w:r w:rsidRPr="000C6B0D">
        <w:rPr>
          <w:rStyle w:val="Hyperlink"/>
        </w:rPr>
        <w:t xml:space="preserve">wet regions all over the world show that extreme precipitation events have been increasing since the 1950s </w:t>
      </w:r>
      <w:r w:rsidRPr="000C6B0D">
        <w:t>(</w:t>
      </w:r>
      <w:proofErr w:type="spellStart"/>
      <w:r w:rsidRPr="000C6B0D">
        <w:t>Donat</w:t>
      </w:r>
      <w:proofErr w:type="spellEnd"/>
      <w:r w:rsidRPr="000C6B0D">
        <w:t xml:space="preserve"> et al., 2017). The combined effect of intensified rainfall and old dams pose a clear risk to communities worldwide. ACCEPTED MANUSCRIPT California, which has used dams and reservoirs to store water on a massive scale, recently suffered through several consecutive years of both low rainfall and high temperatures that produced a 5-year record-breaking drought (</w:t>
      </w:r>
      <w:proofErr w:type="spellStart"/>
      <w:r w:rsidRPr="000C6B0D">
        <w:t>Diffenbaugh</w:t>
      </w:r>
      <w:proofErr w:type="spellEnd"/>
      <w:r w:rsidRPr="000C6B0D">
        <w:t xml:space="preserve"> et al., 2015). The drought ended when the state experienced massive amounts of precipitation in early 2017 leading to its wettest rainy season, on record (</w:t>
      </w:r>
      <w:proofErr w:type="spellStart"/>
      <w:r w:rsidRPr="000C6B0D">
        <w:t>Vahedifard</w:t>
      </w:r>
      <w:proofErr w:type="spellEnd"/>
      <w:r w:rsidRPr="000C6B0D">
        <w:t xml:space="preserve"> et al., 2017). The rainfall unleashed floods, landslides, and nearly collapsed the Oroville Dam, the tallest dam in North America. The tremendous water flows severely damaged the dam’s spillways, prompting the evacuation of about 190,000 people downriver of the dam (Park &amp; Mclaughlin, 2017). This particular crisis is an example of how the intersection of climate change and infrastructure that is either aging or that was designed for different conditions can potentially lead to a catastrophe (</w:t>
      </w:r>
      <w:proofErr w:type="spellStart"/>
      <w:r w:rsidRPr="000C6B0D">
        <w:t>Vahedifard</w:t>
      </w:r>
      <w:proofErr w:type="spellEnd"/>
      <w:r w:rsidRPr="000C6B0D">
        <w:t xml:space="preserve"> et al., 2017). With the likelihood of more frequent extreme events in the future, situations like the one experienced at the Oroville Dam will become more common. The intersection of climate change and human activity is also elevating the risk of severe wildfires in large portions of the world. Models suggest that precipitation was the primary driver behind global fire regimes during the preindustrial era, and then shifted towards an </w:t>
      </w:r>
      <w:proofErr w:type="spellStart"/>
      <w:r w:rsidRPr="000C6B0D">
        <w:t>anthropogenicdriven</w:t>
      </w:r>
      <w:proofErr w:type="spellEnd"/>
      <w:r w:rsidRPr="000C6B0D">
        <w:t xml:space="preserve"> regime during the industrial period (</w:t>
      </w:r>
      <w:proofErr w:type="spellStart"/>
      <w:r w:rsidRPr="000C6B0D">
        <w:t>Pechony</w:t>
      </w:r>
      <w:proofErr w:type="spellEnd"/>
      <w:r w:rsidRPr="000C6B0D">
        <w:t xml:space="preserve"> &amp; </w:t>
      </w:r>
      <w:proofErr w:type="spellStart"/>
      <w:r w:rsidRPr="000C6B0D">
        <w:t>Shindell</w:t>
      </w:r>
      <w:proofErr w:type="spellEnd"/>
      <w:r w:rsidRPr="000C6B0D">
        <w:t>, 2010). Now it appears that temperature will play a strong role in the 21st century in global wildfires (</w:t>
      </w:r>
      <w:proofErr w:type="spellStart"/>
      <w:r w:rsidRPr="000C6B0D">
        <w:t>Pechony</w:t>
      </w:r>
      <w:proofErr w:type="spellEnd"/>
      <w:r w:rsidRPr="000C6B0D">
        <w:t xml:space="preserve"> &amp; </w:t>
      </w:r>
      <w:proofErr w:type="spellStart"/>
      <w:r w:rsidRPr="000C6B0D">
        <w:t>Shindell</w:t>
      </w:r>
      <w:proofErr w:type="spellEnd"/>
      <w:r w:rsidRPr="000C6B0D">
        <w:t>, 2010). The combination of increasing temperatures at the global scale with increased propensity of wildfires due to human activity at the local level, could lead to massive infernos (</w:t>
      </w:r>
      <w:proofErr w:type="spellStart"/>
      <w:r w:rsidRPr="000C6B0D">
        <w:t>Bonan</w:t>
      </w:r>
      <w:proofErr w:type="spellEnd"/>
      <w:r w:rsidRPr="000C6B0D">
        <w:t xml:space="preserve">, 2008). </w:t>
      </w:r>
      <w:r w:rsidRPr="000C6B0D">
        <w:rPr>
          <w:rStyle w:val="Hyperlink"/>
        </w:rPr>
        <w:t>Wildfire severity and frequency will be dramatically increased wherever the mean temperature in a region increases by 3°C or more; unfortunately, in the Sahel, central Australia, central Asia, southern Africa, the western U.S., and in most of South America, warming is indeed expected to exceed 3°C</w:t>
      </w:r>
      <w:r w:rsidRPr="000C6B0D">
        <w:t xml:space="preserve"> (</w:t>
      </w:r>
      <w:proofErr w:type="spellStart"/>
      <w:r w:rsidRPr="000C6B0D">
        <w:t>Scholze</w:t>
      </w:r>
      <w:proofErr w:type="spellEnd"/>
      <w:r w:rsidRPr="000C6B0D">
        <w:t xml:space="preserve"> et al., 2006). </w:t>
      </w:r>
      <w:r w:rsidRPr="00E0306F">
        <w:rPr>
          <w:rStyle w:val="Emphasis"/>
          <w:highlight w:val="cyan"/>
        </w:rPr>
        <w:t>This is a global threat</w:t>
      </w:r>
      <w:r w:rsidRPr="000C6B0D">
        <w:t xml:space="preserve">. Sometimes there is irony in the way stresses combine to produce a catastrophe. </w:t>
      </w:r>
      <w:r w:rsidRPr="000C6B0D">
        <w:rPr>
          <w:rStyle w:val="Hyperlink"/>
        </w:rPr>
        <w:t>Humans have adapted to heat waves by installing air conditioning. The combination of a heat wave, with increased demands for irrigation and air conditioning led to the largest ever power outage in India during 2012</w:t>
      </w:r>
      <w:r w:rsidRPr="000C6B0D">
        <w:t xml:space="preserve">. Over 600 million were left without electricity and without air conditioning to mitigate the heat wave (Lundgren &amp; </w:t>
      </w:r>
      <w:proofErr w:type="spellStart"/>
      <w:r w:rsidRPr="000C6B0D">
        <w:t>Kjellstrom</w:t>
      </w:r>
      <w:proofErr w:type="spellEnd"/>
      <w:r w:rsidRPr="000C6B0D">
        <w:t xml:space="preserve">, 2013). Hospitals lost power and cities shut down. While it is possible to improve on the design of electric grids to reduce such massive outages (Fang, 2014), it is clear that the combination of extreme climate events and how humans respond to those heat waves has led to several massive power outages around the world (Klinger &amp; </w:t>
      </w:r>
      <w:proofErr w:type="spellStart"/>
      <w:r w:rsidRPr="000C6B0D">
        <w:t>Landeg</w:t>
      </w:r>
      <w:proofErr w:type="spellEnd"/>
      <w:r w:rsidRPr="000C6B0D">
        <w:t>, 2014). The irony is that air conditioning is an adaption to heat—and the adoption of air conditioning routinely saves lives (</w:t>
      </w:r>
      <w:proofErr w:type="spellStart"/>
      <w:r w:rsidRPr="000C6B0D">
        <w:t>Barreca</w:t>
      </w:r>
      <w:proofErr w:type="spellEnd"/>
      <w:r w:rsidRPr="000C6B0D">
        <w:t xml:space="preserve"> et al., 2016). But </w:t>
      </w:r>
      <w:r w:rsidRPr="00E0306F">
        <w:rPr>
          <w:rStyle w:val="Emphasis"/>
          <w:highlight w:val="cyan"/>
        </w:rPr>
        <w:t>the adaptation that saves human lives can overburden an electric grid</w:t>
      </w:r>
      <w:r w:rsidRPr="000C6B0D">
        <w:rPr>
          <w:rStyle w:val="Emphasis"/>
        </w:rPr>
        <w:t xml:space="preserve"> </w:t>
      </w:r>
      <w:r w:rsidRPr="00E0306F">
        <w:rPr>
          <w:rStyle w:val="Emphasis"/>
          <w:highlight w:val="cyan"/>
        </w:rPr>
        <w:t>and make it</w:t>
      </w:r>
      <w:r w:rsidRPr="000C6B0D">
        <w:rPr>
          <w:rStyle w:val="Emphasis"/>
        </w:rPr>
        <w:t xml:space="preserve"> much more </w:t>
      </w:r>
      <w:r w:rsidRPr="00E0306F">
        <w:rPr>
          <w:rStyle w:val="Emphasis"/>
          <w:highlight w:val="cyan"/>
        </w:rPr>
        <w:t>susceptible to failure.</w:t>
      </w:r>
      <w:r w:rsidRPr="000C6B0D">
        <w:rPr>
          <w:rStyle w:val="Emphasis"/>
        </w:rPr>
        <w:t xml:space="preserve"> Again it is </w:t>
      </w:r>
      <w:r w:rsidRPr="00E0306F">
        <w:rPr>
          <w:rStyle w:val="Emphasis"/>
          <w:highlight w:val="cyan"/>
        </w:rPr>
        <w:t>the interconnections of stresses</w:t>
      </w:r>
      <w:r w:rsidRPr="000C6B0D">
        <w:rPr>
          <w:rStyle w:val="Emphasis"/>
        </w:rPr>
        <w:t xml:space="preserve"> and the way we respond to environmental shocks that </w:t>
      </w:r>
      <w:r w:rsidRPr="00E0306F">
        <w:rPr>
          <w:rStyle w:val="Emphasis"/>
          <w:highlight w:val="cyan"/>
        </w:rPr>
        <w:t>promulgates the greatest existential risk.</w:t>
      </w:r>
      <w:bookmarkEnd w:id="1"/>
    </w:p>
    <w:p w14:paraId="41B38382" w14:textId="77777777" w:rsidR="00706F9C" w:rsidRPr="000C6B0D" w:rsidRDefault="00706F9C" w:rsidP="00706F9C"/>
    <w:p w14:paraId="58CB179B" w14:textId="2ACEA98F" w:rsidR="005F7214" w:rsidRPr="000C6B0D" w:rsidRDefault="005F7214" w:rsidP="005F7214">
      <w:pPr>
        <w:pStyle w:val="Heading2"/>
        <w:rPr>
          <w:rFonts w:cs="Times New Roman"/>
        </w:rPr>
      </w:pPr>
      <w:r w:rsidRPr="000C6B0D">
        <w:rPr>
          <w:rFonts w:cs="Times New Roman"/>
        </w:rPr>
        <w:t>!---ENVIRONMENTAL JUSTICE</w:t>
      </w:r>
    </w:p>
    <w:p w14:paraId="02557393" w14:textId="6C6DBB3F" w:rsidR="005F7214" w:rsidRPr="000C6B0D" w:rsidRDefault="005F7214" w:rsidP="005F7214">
      <w:pPr>
        <w:pStyle w:val="Heading3"/>
        <w:rPr>
          <w:rFonts w:cs="Times New Roman"/>
        </w:rPr>
      </w:pPr>
      <w:r w:rsidRPr="000C6B0D">
        <w:rPr>
          <w:rFonts w:cs="Times New Roman"/>
        </w:rPr>
        <w:t>1NC</w:t>
      </w:r>
    </w:p>
    <w:p w14:paraId="6FF7F253" w14:textId="633C0711" w:rsidR="00B334F8" w:rsidRPr="000C6B0D" w:rsidRDefault="00B334F8" w:rsidP="00B334F8">
      <w:pPr>
        <w:pStyle w:val="Heading4"/>
        <w:rPr>
          <w:rFonts w:cs="Times New Roman"/>
        </w:rPr>
      </w:pPr>
      <w:r w:rsidRPr="000C6B0D">
        <w:rPr>
          <w:rFonts w:cs="Times New Roman"/>
        </w:rPr>
        <w:t xml:space="preserve">Biden’s prioritizing </w:t>
      </w:r>
      <w:r w:rsidRPr="009627A2">
        <w:rPr>
          <w:rFonts w:cs="Times New Roman"/>
          <w:u w:val="single"/>
        </w:rPr>
        <w:t>environmental justice enforcement</w:t>
      </w:r>
      <w:r w:rsidRPr="000C6B0D">
        <w:rPr>
          <w:rFonts w:cs="Times New Roman"/>
        </w:rPr>
        <w:t xml:space="preserve"> through the OECA now</w:t>
      </w:r>
    </w:p>
    <w:p w14:paraId="161859D5" w14:textId="29F3CB32" w:rsidR="00B334F8" w:rsidRPr="000C6B0D" w:rsidRDefault="00B334F8" w:rsidP="00B334F8">
      <w:r w:rsidRPr="000C6B0D">
        <w:t xml:space="preserve">Megan </w:t>
      </w:r>
      <w:r w:rsidRPr="000C6B0D">
        <w:rPr>
          <w:rStyle w:val="Style13ptBold"/>
        </w:rPr>
        <w:t>McLean 6-24</w:t>
      </w:r>
      <w:r w:rsidRPr="000C6B0D">
        <w:t>, (6-24-2021, Senior associate at Husch Blackwell LLP "Environmental Justice – Rock Products Magazine", Rock Products, http://rockproducts.com/2021/06/07/environmental-justice/ ) //BW</w:t>
      </w:r>
    </w:p>
    <w:p w14:paraId="08C71489" w14:textId="77777777" w:rsidR="00983D1F" w:rsidRPr="000C6B0D" w:rsidRDefault="00983D1F" w:rsidP="00B334F8"/>
    <w:p w14:paraId="48B557D9" w14:textId="33CF120A" w:rsidR="00B334F8" w:rsidRPr="000C6B0D" w:rsidRDefault="00B334F8" w:rsidP="00B334F8">
      <w:pPr>
        <w:rPr>
          <w:b/>
          <w:iCs/>
          <w:sz w:val="22"/>
          <w:u w:val="single"/>
          <w:bdr w:val="single" w:sz="8" w:space="0" w:color="auto"/>
        </w:rPr>
      </w:pPr>
      <w:r w:rsidRPr="000C6B0D">
        <w:t xml:space="preserve">Buoyed by the recent rise in social justice efforts and the recognition of health disparities underscored by the COVID-19 pandemic, President </w:t>
      </w:r>
      <w:r w:rsidRPr="00E0306F">
        <w:rPr>
          <w:rStyle w:val="StyleUnderline"/>
          <w:highlight w:val="cyan"/>
        </w:rPr>
        <w:t>Biden’s</w:t>
      </w:r>
      <w:r w:rsidRPr="000C6B0D">
        <w:t xml:space="preserve"> July 2020 </w:t>
      </w:r>
      <w:r w:rsidRPr="00E0306F">
        <w:rPr>
          <w:rStyle w:val="StyleUnderline"/>
          <w:highlight w:val="cyan"/>
        </w:rPr>
        <w:t>Plan</w:t>
      </w:r>
      <w:r w:rsidRPr="000C6B0D">
        <w:t xml:space="preserve"> to Secure Environmental Justice and Equitable Opportunity promised to </w:t>
      </w:r>
      <w:r w:rsidRPr="00E0306F">
        <w:rPr>
          <w:rStyle w:val="Emphasis"/>
          <w:highlight w:val="cyan"/>
        </w:rPr>
        <w:t>prioritize e</w:t>
      </w:r>
      <w:r w:rsidRPr="000C6B0D">
        <w:rPr>
          <w:rStyle w:val="Emphasis"/>
        </w:rPr>
        <w:t xml:space="preserve">nvironmental </w:t>
      </w:r>
      <w:r w:rsidRPr="00E0306F">
        <w:rPr>
          <w:rStyle w:val="Emphasis"/>
          <w:highlight w:val="cyan"/>
        </w:rPr>
        <w:t>j</w:t>
      </w:r>
      <w:r w:rsidRPr="000C6B0D">
        <w:rPr>
          <w:rStyle w:val="Emphasis"/>
        </w:rPr>
        <w:t>ustice</w:t>
      </w:r>
      <w:r w:rsidRPr="000C6B0D">
        <w:t xml:space="preserve"> in a “whole-of-government” approach if elected president.</w:t>
      </w:r>
      <w:r w:rsidR="00983D1F" w:rsidRPr="000C6B0D">
        <w:t xml:space="preserve"> </w:t>
      </w:r>
      <w:r w:rsidRPr="000C6B0D">
        <w:rPr>
          <w:rStyle w:val="StyleUnderline"/>
        </w:rPr>
        <w:t>True to his word</w:t>
      </w:r>
      <w:r w:rsidRPr="000C6B0D">
        <w:t xml:space="preserve">, President Joe </w:t>
      </w:r>
      <w:r w:rsidRPr="000C6B0D">
        <w:rPr>
          <w:rStyle w:val="StyleUnderline"/>
        </w:rPr>
        <w:t xml:space="preserve">Biden has </w:t>
      </w:r>
      <w:r w:rsidRPr="00E0306F">
        <w:rPr>
          <w:rStyle w:val="StyleUnderline"/>
          <w:highlight w:val="cyan"/>
        </w:rPr>
        <w:t>put more focus on e</w:t>
      </w:r>
      <w:r w:rsidRPr="000C6B0D">
        <w:rPr>
          <w:rStyle w:val="StyleUnderline"/>
        </w:rPr>
        <w:t xml:space="preserve">nvironmental </w:t>
      </w:r>
      <w:r w:rsidRPr="00E0306F">
        <w:rPr>
          <w:rStyle w:val="StyleUnderline"/>
          <w:highlight w:val="cyan"/>
        </w:rPr>
        <w:t>j</w:t>
      </w:r>
      <w:r w:rsidRPr="000C6B0D">
        <w:rPr>
          <w:rStyle w:val="StyleUnderline"/>
        </w:rPr>
        <w:t xml:space="preserve">ustice </w:t>
      </w:r>
      <w:r w:rsidRPr="00E0306F">
        <w:rPr>
          <w:rStyle w:val="StyleUnderline"/>
          <w:highlight w:val="cyan"/>
        </w:rPr>
        <w:t>in his first 100 days than any president before</w:t>
      </w:r>
      <w:r w:rsidRPr="000C6B0D">
        <w:rPr>
          <w:rStyle w:val="StyleUnderline"/>
        </w:rPr>
        <w:t xml:space="preserve"> him</w:t>
      </w:r>
      <w:r w:rsidRPr="000C6B0D">
        <w:t xml:space="preserve">, devoting time and energy to </w:t>
      </w:r>
      <w:r w:rsidRPr="00E0306F">
        <w:rPr>
          <w:rStyle w:val="StyleUnderline"/>
          <w:highlight w:val="cyan"/>
        </w:rPr>
        <w:t>put</w:t>
      </w:r>
      <w:r w:rsidRPr="000C6B0D">
        <w:rPr>
          <w:rStyle w:val="StyleUnderline"/>
        </w:rPr>
        <w:t xml:space="preserve"> the </w:t>
      </w:r>
      <w:r w:rsidRPr="00E0306F">
        <w:rPr>
          <w:rStyle w:val="StyleUnderline"/>
          <w:highlight w:val="cyan"/>
        </w:rPr>
        <w:t>issue at the forefront of</w:t>
      </w:r>
      <w:r w:rsidRPr="000C6B0D">
        <w:t xml:space="preserve"> many </w:t>
      </w:r>
      <w:r w:rsidRPr="00E0306F">
        <w:rPr>
          <w:rStyle w:val="StyleUnderline"/>
          <w:highlight w:val="cyan"/>
        </w:rPr>
        <w:t>agency decisions</w:t>
      </w:r>
      <w:r w:rsidRPr="000C6B0D">
        <w:rPr>
          <w:rStyle w:val="StyleUnderline"/>
        </w:rPr>
        <w:t xml:space="preserve"> and signaling</w:t>
      </w:r>
      <w:r w:rsidRPr="000C6B0D">
        <w:t xml:space="preserve"> even </w:t>
      </w:r>
      <w:r w:rsidRPr="000C6B0D">
        <w:rPr>
          <w:rStyle w:val="StyleUnderline"/>
        </w:rPr>
        <w:t>greater ambitions for the future.</w:t>
      </w:r>
      <w:r w:rsidR="00983D1F" w:rsidRPr="000C6B0D">
        <w:rPr>
          <w:u w:val="single"/>
        </w:rPr>
        <w:t xml:space="preserve"> </w:t>
      </w:r>
      <w:r w:rsidRPr="000C6B0D">
        <w:rPr>
          <w:rStyle w:val="StyleUnderline"/>
        </w:rPr>
        <w:t>In</w:t>
      </w:r>
      <w:r w:rsidRPr="000C6B0D">
        <w:t xml:space="preserve"> his </w:t>
      </w:r>
      <w:r w:rsidRPr="000C6B0D">
        <w:rPr>
          <w:rStyle w:val="StyleUnderline"/>
        </w:rPr>
        <w:t xml:space="preserve">first month </w:t>
      </w:r>
      <w:r w:rsidRPr="000C6B0D">
        <w:t xml:space="preserve">in office, </w:t>
      </w:r>
      <w:r w:rsidRPr="000C6B0D">
        <w:rPr>
          <w:rStyle w:val="StyleUnderline"/>
        </w:rPr>
        <w:t xml:space="preserve">Biden </w:t>
      </w:r>
      <w:r w:rsidRPr="00E0306F">
        <w:rPr>
          <w:rStyle w:val="StyleUnderline"/>
          <w:highlight w:val="cyan"/>
        </w:rPr>
        <w:t xml:space="preserve">issued </w:t>
      </w:r>
      <w:r w:rsidRPr="00E0306F">
        <w:rPr>
          <w:rStyle w:val="Emphasis"/>
          <w:highlight w:val="cyan"/>
        </w:rPr>
        <w:t>two important</w:t>
      </w:r>
      <w:r w:rsidRPr="000C6B0D">
        <w:rPr>
          <w:rStyle w:val="StyleUnderline"/>
        </w:rPr>
        <w:t xml:space="preserve"> </w:t>
      </w:r>
      <w:r w:rsidRPr="000C6B0D">
        <w:t>e</w:t>
      </w:r>
      <w:r w:rsidRPr="00E0306F">
        <w:rPr>
          <w:rStyle w:val="Emphasis"/>
          <w:highlight w:val="cyan"/>
        </w:rPr>
        <w:t>x</w:t>
      </w:r>
      <w:r w:rsidRPr="000C6B0D">
        <w:t xml:space="preserve">ecutive </w:t>
      </w:r>
      <w:r w:rsidRPr="00E0306F">
        <w:rPr>
          <w:rStyle w:val="Emphasis"/>
          <w:highlight w:val="cyan"/>
        </w:rPr>
        <w:t>o</w:t>
      </w:r>
      <w:r w:rsidRPr="000C6B0D">
        <w:t>rder</w:t>
      </w:r>
      <w:r w:rsidRPr="00E0306F">
        <w:rPr>
          <w:rStyle w:val="StyleUnderline"/>
          <w:highlight w:val="cyan"/>
        </w:rPr>
        <w:t>s</w:t>
      </w:r>
      <w:r w:rsidRPr="000C6B0D">
        <w:t xml:space="preserve"> </w:t>
      </w:r>
      <w:r w:rsidRPr="00E0306F">
        <w:rPr>
          <w:rStyle w:val="StyleUnderline"/>
          <w:highlight w:val="cyan"/>
        </w:rPr>
        <w:t>that</w:t>
      </w:r>
      <w:r w:rsidRPr="000C6B0D">
        <w:rPr>
          <w:rStyle w:val="StyleUnderline"/>
        </w:rPr>
        <w:t xml:space="preserve"> feature strong environmental justice components</w:t>
      </w:r>
      <w:r w:rsidRPr="000C6B0D">
        <w:t xml:space="preserve">, including the creation of the first ever White House Environmental Justice Advisory Council and direction to agencies to consider and account for the issue as they plan projects, develop regulations, and engage in other activities that could impact environmental justice communities. The executive orders also </w:t>
      </w:r>
      <w:r w:rsidRPr="00E0306F">
        <w:rPr>
          <w:rStyle w:val="StyleUnderline"/>
          <w:highlight w:val="cyan"/>
        </w:rPr>
        <w:t>emphasize an increased focus on e</w:t>
      </w:r>
      <w:r w:rsidRPr="000C6B0D">
        <w:rPr>
          <w:rStyle w:val="StyleUnderline"/>
        </w:rPr>
        <w:t xml:space="preserve">nvironmental </w:t>
      </w:r>
      <w:r w:rsidRPr="00E0306F">
        <w:rPr>
          <w:rStyle w:val="StyleUnderline"/>
          <w:highlight w:val="cyan"/>
        </w:rPr>
        <w:t>j</w:t>
      </w:r>
      <w:r w:rsidRPr="000C6B0D">
        <w:rPr>
          <w:rStyle w:val="StyleUnderline"/>
        </w:rPr>
        <w:t xml:space="preserve">ustice </w:t>
      </w:r>
      <w:r w:rsidRPr="00E0306F">
        <w:rPr>
          <w:rStyle w:val="StyleUnderline"/>
          <w:highlight w:val="cyan"/>
        </w:rPr>
        <w:t xml:space="preserve">in government </w:t>
      </w:r>
      <w:r w:rsidRPr="00E0306F">
        <w:rPr>
          <w:rStyle w:val="Emphasis"/>
          <w:highlight w:val="cyan"/>
        </w:rPr>
        <w:t>spending, enforcement actions</w:t>
      </w:r>
      <w:r w:rsidRPr="00E0306F">
        <w:rPr>
          <w:rStyle w:val="StyleUnderline"/>
          <w:highlight w:val="cyan"/>
        </w:rPr>
        <w:t>, and</w:t>
      </w:r>
      <w:r w:rsidRPr="000C6B0D">
        <w:t xml:space="preserve"> project development </w:t>
      </w:r>
      <w:r w:rsidRPr="00E0306F">
        <w:rPr>
          <w:rStyle w:val="StyleUnderline"/>
          <w:highlight w:val="cyan"/>
        </w:rPr>
        <w:t>permitting</w:t>
      </w:r>
      <w:r w:rsidRPr="000C6B0D">
        <w:t>.</w:t>
      </w:r>
      <w:r w:rsidR="00983D1F" w:rsidRPr="000C6B0D">
        <w:t xml:space="preserve"> </w:t>
      </w:r>
      <w:r w:rsidRPr="000C6B0D">
        <w:rPr>
          <w:szCs w:val="16"/>
        </w:rPr>
        <w:t>EJ at EPA</w:t>
      </w:r>
      <w:r w:rsidR="00983D1F" w:rsidRPr="000C6B0D">
        <w:rPr>
          <w:szCs w:val="16"/>
        </w:rPr>
        <w:t xml:space="preserve"> </w:t>
      </w:r>
      <w:r w:rsidRPr="000C6B0D">
        <w:t xml:space="preserve">Following President Biden’s lead, </w:t>
      </w:r>
      <w:r w:rsidRPr="000C6B0D">
        <w:rPr>
          <w:rStyle w:val="StyleUnderline"/>
        </w:rPr>
        <w:t>EPA Administrator</w:t>
      </w:r>
      <w:r w:rsidRPr="000C6B0D">
        <w:t xml:space="preserve"> Michael </w:t>
      </w:r>
      <w:r w:rsidRPr="00E0306F">
        <w:rPr>
          <w:rStyle w:val="StyleUnderline"/>
          <w:highlight w:val="cyan"/>
        </w:rPr>
        <w:t>Regan</w:t>
      </w:r>
      <w:r w:rsidRPr="000C6B0D">
        <w:t xml:space="preserve"> has directed all EPA offices to clearly integrate environmental justice considerations into their plans and actions. He </w:t>
      </w:r>
      <w:r w:rsidRPr="000C6B0D">
        <w:rPr>
          <w:rStyle w:val="StyleUnderline"/>
        </w:rPr>
        <w:t xml:space="preserve">called EPA offices to </w:t>
      </w:r>
      <w:r w:rsidRPr="000C6B0D">
        <w:t xml:space="preserve">(1) </w:t>
      </w:r>
      <w:r w:rsidRPr="00E0306F">
        <w:rPr>
          <w:rStyle w:val="Emphasis"/>
          <w:highlight w:val="cyan"/>
        </w:rPr>
        <w:t>strengthen enforcement efforts in e</w:t>
      </w:r>
      <w:r w:rsidRPr="000C6B0D">
        <w:rPr>
          <w:rStyle w:val="Emphasis"/>
        </w:rPr>
        <w:t xml:space="preserve">nvironmental </w:t>
      </w:r>
      <w:r w:rsidRPr="00E0306F">
        <w:rPr>
          <w:rStyle w:val="Emphasis"/>
          <w:highlight w:val="cyan"/>
        </w:rPr>
        <w:t>j</w:t>
      </w:r>
      <w:r w:rsidRPr="000C6B0D">
        <w:rPr>
          <w:rStyle w:val="Emphasis"/>
        </w:rPr>
        <w:t>ustice</w:t>
      </w:r>
      <w:r w:rsidRPr="000C6B0D">
        <w:t xml:space="preserve"> communities and Tribal Nations; (2) increase engagement with environmental justice communities and Tribal Officials affected by permitting decisions; and (3) prioritize environmental justice communities in making grant award decisions.</w:t>
      </w:r>
      <w:r w:rsidR="00983D1F" w:rsidRPr="000C6B0D">
        <w:t xml:space="preserve"> </w:t>
      </w:r>
      <w:r w:rsidRPr="000C6B0D">
        <w:rPr>
          <w:rStyle w:val="StyleUnderline"/>
        </w:rPr>
        <w:t xml:space="preserve">EPA’s </w:t>
      </w:r>
      <w:r w:rsidRPr="00E0306F">
        <w:rPr>
          <w:rStyle w:val="Emphasis"/>
          <w:highlight w:val="cyan"/>
        </w:rPr>
        <w:t>O</w:t>
      </w:r>
      <w:r w:rsidRPr="000C6B0D">
        <w:rPr>
          <w:rStyle w:val="StyleUnderline"/>
        </w:rPr>
        <w:t xml:space="preserve">ffice of </w:t>
      </w:r>
      <w:r w:rsidRPr="00E0306F">
        <w:rPr>
          <w:rStyle w:val="Emphasis"/>
          <w:highlight w:val="cyan"/>
        </w:rPr>
        <w:t>E</w:t>
      </w:r>
      <w:r w:rsidRPr="000C6B0D">
        <w:rPr>
          <w:rStyle w:val="StyleUnderline"/>
        </w:rPr>
        <w:t xml:space="preserve">nforcement and </w:t>
      </w:r>
      <w:r w:rsidRPr="00E0306F">
        <w:rPr>
          <w:rStyle w:val="Emphasis"/>
          <w:highlight w:val="cyan"/>
        </w:rPr>
        <w:t>C</w:t>
      </w:r>
      <w:r w:rsidRPr="000C6B0D">
        <w:rPr>
          <w:rStyle w:val="StyleUnderline"/>
        </w:rPr>
        <w:t xml:space="preserve">ompliance </w:t>
      </w:r>
      <w:r w:rsidRPr="00E0306F">
        <w:rPr>
          <w:rStyle w:val="Emphasis"/>
          <w:highlight w:val="cyan"/>
        </w:rPr>
        <w:t>A</w:t>
      </w:r>
      <w:r w:rsidRPr="000C6B0D">
        <w:rPr>
          <w:rStyle w:val="StyleUnderline"/>
        </w:rPr>
        <w:t xml:space="preserve">ssurance is also </w:t>
      </w:r>
      <w:r w:rsidRPr="00E0306F">
        <w:rPr>
          <w:rStyle w:val="StyleUnderline"/>
          <w:highlight w:val="cyan"/>
        </w:rPr>
        <w:t>ramping up</w:t>
      </w:r>
      <w:r w:rsidRPr="000C6B0D">
        <w:rPr>
          <w:rStyle w:val="StyleUnderline"/>
        </w:rPr>
        <w:t xml:space="preserve"> its </w:t>
      </w:r>
      <w:r w:rsidRPr="00E0306F">
        <w:rPr>
          <w:rStyle w:val="StyleUnderline"/>
          <w:highlight w:val="cyan"/>
        </w:rPr>
        <w:t>e</w:t>
      </w:r>
      <w:r w:rsidRPr="000C6B0D">
        <w:rPr>
          <w:rStyle w:val="StyleUnderline"/>
        </w:rPr>
        <w:t xml:space="preserve">nvironmental </w:t>
      </w:r>
      <w:r w:rsidRPr="00E0306F">
        <w:rPr>
          <w:rStyle w:val="StyleUnderline"/>
          <w:highlight w:val="cyan"/>
        </w:rPr>
        <w:t>j</w:t>
      </w:r>
      <w:r w:rsidRPr="000C6B0D">
        <w:rPr>
          <w:rStyle w:val="StyleUnderline"/>
        </w:rPr>
        <w:t xml:space="preserve">ustice </w:t>
      </w:r>
      <w:r w:rsidRPr="00E0306F">
        <w:rPr>
          <w:rStyle w:val="StyleUnderline"/>
          <w:highlight w:val="cyan"/>
        </w:rPr>
        <w:t>work</w:t>
      </w:r>
      <w:r w:rsidRPr="000C6B0D">
        <w:rPr>
          <w:rStyle w:val="StyleUnderline"/>
        </w:rPr>
        <w:t>.</w:t>
      </w:r>
      <w:r w:rsidRPr="000C6B0D">
        <w:t xml:space="preserve"> Lawrence Starfield, the office’s acting assistant administrator, </w:t>
      </w:r>
      <w:r w:rsidRPr="000C6B0D">
        <w:rPr>
          <w:rStyle w:val="StyleUnderline"/>
        </w:rPr>
        <w:t xml:space="preserve">has </w:t>
      </w:r>
      <w:r w:rsidRPr="00E0306F">
        <w:rPr>
          <w:rStyle w:val="StyleUnderline"/>
          <w:highlight w:val="cyan"/>
        </w:rPr>
        <w:t xml:space="preserve">come up with new approaches to </w:t>
      </w:r>
      <w:r w:rsidRPr="00E0306F">
        <w:rPr>
          <w:rStyle w:val="Emphasis"/>
          <w:highlight w:val="cyan"/>
        </w:rPr>
        <w:t>strengthen enforcement</w:t>
      </w:r>
      <w:r w:rsidRPr="000C6B0D">
        <w:rPr>
          <w:rStyle w:val="StyleUnderline"/>
        </w:rPr>
        <w:t xml:space="preserve"> in environmental justice </w:t>
      </w:r>
      <w:r w:rsidRPr="000C6B0D">
        <w:t xml:space="preserve">communities. In a recent memo, Starfield </w:t>
      </w:r>
      <w:r w:rsidRPr="000C6B0D">
        <w:rPr>
          <w:rStyle w:val="StyleUnderline"/>
        </w:rPr>
        <w:t>outlined the following plan:</w:t>
      </w:r>
      <w:r w:rsidR="00983D1F" w:rsidRPr="000C6B0D">
        <w:rPr>
          <w:u w:val="single"/>
        </w:rPr>
        <w:t xml:space="preserve"> </w:t>
      </w:r>
      <w:r w:rsidRPr="000C6B0D">
        <w:t xml:space="preserve">Increased Inspections. The EPA is </w:t>
      </w:r>
      <w:r w:rsidRPr="000C6B0D">
        <w:rPr>
          <w:rStyle w:val="StyleUnderline"/>
        </w:rPr>
        <w:t xml:space="preserve">planning to </w:t>
      </w:r>
      <w:r w:rsidRPr="00E0306F">
        <w:rPr>
          <w:rStyle w:val="Emphasis"/>
          <w:highlight w:val="cyan"/>
        </w:rPr>
        <w:t>increase</w:t>
      </w:r>
      <w:r w:rsidRPr="00E0306F">
        <w:rPr>
          <w:rStyle w:val="StyleUnderline"/>
          <w:highlight w:val="cyan"/>
        </w:rPr>
        <w:t xml:space="preserve"> the number of </w:t>
      </w:r>
      <w:r w:rsidRPr="00E0306F">
        <w:rPr>
          <w:rStyle w:val="Emphasis"/>
          <w:highlight w:val="cyan"/>
        </w:rPr>
        <w:t>inspections</w:t>
      </w:r>
      <w:r w:rsidRPr="000C6B0D">
        <w:rPr>
          <w:rStyle w:val="StyleUnderline"/>
        </w:rPr>
        <w:t xml:space="preserve"> in environmental justice communities.</w:t>
      </w:r>
      <w:r w:rsidR="00983D1F" w:rsidRPr="000C6B0D">
        <w:rPr>
          <w:rStyle w:val="StyleUnderline"/>
        </w:rPr>
        <w:t xml:space="preserve"> </w:t>
      </w:r>
      <w:r w:rsidRPr="000C6B0D">
        <w:t xml:space="preserve">Innovative Relief. The agency is also seeking to emphasize remedies that benefit communities. EPA plans to </w:t>
      </w:r>
      <w:r w:rsidRPr="000C6B0D">
        <w:rPr>
          <w:rStyle w:val="StyleUnderline"/>
        </w:rPr>
        <w:t>prioritize the prevention of further pollution, mitigation of past pollution, as well as some more innovative forms of relief,</w:t>
      </w:r>
      <w:r w:rsidRPr="000C6B0D">
        <w:t xml:space="preserve"> </w:t>
      </w:r>
      <w:r w:rsidRPr="000C6B0D">
        <w:rPr>
          <w:rStyle w:val="StyleUnderline"/>
        </w:rPr>
        <w:t>including fence line monitoring,</w:t>
      </w:r>
      <w:r w:rsidRPr="000C6B0D">
        <w:t xml:space="preserve"> transparency initiatives, supplemental environmental projects (SEPs), </w:t>
      </w:r>
      <w:r w:rsidRPr="000C6B0D">
        <w:rPr>
          <w:rStyle w:val="StyleUnderline"/>
        </w:rPr>
        <w:t>and restitution for victims of environmental crimes when seeking relief in enforcement actions</w:t>
      </w:r>
      <w:r w:rsidRPr="000C6B0D">
        <w:t>.</w:t>
      </w:r>
      <w:r w:rsidR="00983D1F" w:rsidRPr="000C6B0D">
        <w:t xml:space="preserve"> </w:t>
      </w:r>
      <w:r w:rsidRPr="000C6B0D">
        <w:rPr>
          <w:szCs w:val="16"/>
        </w:rPr>
        <w:t>Early Relief. Similarly, EPA is looking for ways to obtain early relief for communities. Typically resolving environmental violations in communities takes a long time, but EPA is hoping resolve more matters quickly through the increased use of administrative orders and preliminary injunctions.</w:t>
      </w:r>
      <w:r w:rsidR="00983D1F" w:rsidRPr="000C6B0D">
        <w:rPr>
          <w:szCs w:val="16"/>
        </w:rPr>
        <w:t xml:space="preserve"> </w:t>
      </w:r>
      <w:r w:rsidRPr="000C6B0D">
        <w:rPr>
          <w:szCs w:val="16"/>
        </w:rPr>
        <w:t>Increased Communication. EPA expects to start sharing more information with environmental justice communities about the facilities in their area, the types of pollution they are exposed to, and the enforcement activities underway. In his memo, Starfield also encouraged EPA to involve environmental justice communities in developing cleanup and reuse agreements in order to make sure their concerns are properly addressed.</w:t>
      </w:r>
      <w:r w:rsidR="00983D1F" w:rsidRPr="000C6B0D">
        <w:rPr>
          <w:szCs w:val="16"/>
        </w:rPr>
        <w:t xml:space="preserve"> </w:t>
      </w:r>
      <w:r w:rsidRPr="000C6B0D">
        <w:t xml:space="preserve">Picking Up Slack. Finally, in situations where EPA feels an environmental justice community’s health may be impacted and state and local regulators are not taking timely or appropriate action, Starfield encouraged </w:t>
      </w:r>
      <w:r w:rsidRPr="00E0306F">
        <w:rPr>
          <w:rStyle w:val="Emphasis"/>
          <w:highlight w:val="cyan"/>
        </w:rPr>
        <w:t>EPA</w:t>
      </w:r>
      <w:r w:rsidRPr="000C6B0D">
        <w:t xml:space="preserve"> to </w:t>
      </w:r>
      <w:r w:rsidRPr="00E0306F">
        <w:rPr>
          <w:rStyle w:val="Emphasis"/>
          <w:highlight w:val="cyan"/>
        </w:rPr>
        <w:t>step in and bring enforcement actions on their own.</w:t>
      </w:r>
    </w:p>
    <w:p w14:paraId="63EA2B19" w14:textId="3C6EC02F" w:rsidR="005F7214" w:rsidRPr="000C6B0D" w:rsidRDefault="005F7214" w:rsidP="005F7214">
      <w:pPr>
        <w:pStyle w:val="Heading4"/>
        <w:rPr>
          <w:rFonts w:cs="Times New Roman"/>
        </w:rPr>
      </w:pPr>
      <w:r w:rsidRPr="000C6B0D">
        <w:rPr>
          <w:rFonts w:cs="Times New Roman"/>
        </w:rPr>
        <w:t>***Insert Link***</w:t>
      </w:r>
    </w:p>
    <w:p w14:paraId="5BDF77B7" w14:textId="65AAD7C7" w:rsidR="00B334F8" w:rsidRPr="000C6B0D" w:rsidRDefault="00B334F8" w:rsidP="00B334F8">
      <w:pPr>
        <w:pStyle w:val="Heading4"/>
        <w:rPr>
          <w:rFonts w:cs="Times New Roman"/>
        </w:rPr>
      </w:pPr>
      <w:r w:rsidRPr="000C6B0D">
        <w:rPr>
          <w:rFonts w:cs="Times New Roman"/>
        </w:rPr>
        <w:t xml:space="preserve">New enforcement initiatives require the OECA to </w:t>
      </w:r>
      <w:r w:rsidRPr="009627A2">
        <w:rPr>
          <w:rFonts w:cs="Times New Roman"/>
          <w:u w:val="single"/>
        </w:rPr>
        <w:t>divert limited resources</w:t>
      </w:r>
      <w:r w:rsidRPr="000C6B0D">
        <w:rPr>
          <w:rFonts w:cs="Times New Roman"/>
        </w:rPr>
        <w:t xml:space="preserve">. Every enforcement measure for the plan </w:t>
      </w:r>
      <w:r w:rsidRPr="009627A2">
        <w:rPr>
          <w:rFonts w:cs="Times New Roman"/>
          <w:u w:val="single"/>
        </w:rPr>
        <w:t>directly trades off</w:t>
      </w:r>
      <w:r w:rsidRPr="000C6B0D">
        <w:rPr>
          <w:rFonts w:cs="Times New Roman"/>
        </w:rPr>
        <w:t xml:space="preserve"> with </w:t>
      </w:r>
      <w:r w:rsidR="009627A2">
        <w:rPr>
          <w:rFonts w:cs="Times New Roman"/>
        </w:rPr>
        <w:t>existing</w:t>
      </w:r>
      <w:r w:rsidRPr="000C6B0D">
        <w:rPr>
          <w:rFonts w:cs="Times New Roman"/>
        </w:rPr>
        <w:t xml:space="preserve"> enforcement priorities.</w:t>
      </w:r>
    </w:p>
    <w:p w14:paraId="27007BA0" w14:textId="6BE92AF0" w:rsidR="00B334F8" w:rsidRPr="000C6B0D" w:rsidRDefault="00B334F8" w:rsidP="00B334F8">
      <w:r w:rsidRPr="000C6B0D">
        <w:rPr>
          <w:rStyle w:val="Style13ptBold"/>
        </w:rPr>
        <w:t>Butler</w:t>
      </w:r>
      <w:r w:rsidRPr="000C6B0D">
        <w:t xml:space="preserve"> et. al. </w:t>
      </w:r>
      <w:r w:rsidRPr="000C6B0D">
        <w:rPr>
          <w:rStyle w:val="Style13ptBold"/>
        </w:rPr>
        <w:t>21</w:t>
      </w:r>
      <w:r w:rsidRPr="000C6B0D">
        <w:t>- Director of Water Evaluations at Office of Inspector General, US Environmental Protection Agency, AND** Environmental Scientist and Lead Program Analyst at United States Environmental Protection Agency AND** Acting Associate Deputy Inspector General for Management at US Environmental Protection Agency AND** Administration And Office Support Student Trainee at the US Environmental Protection Agency AND** Social Science at the US Environmental Protection Agency AND** Program Analyst at US Environmental Protection Agency (EPA), Office of Inspector General (</w:t>
      </w:r>
      <w:proofErr w:type="spellStart"/>
      <w:r w:rsidRPr="000C6B0D">
        <w:t>Kathlene</w:t>
      </w:r>
      <w:proofErr w:type="spellEnd"/>
      <w:r w:rsidRPr="000C6B0D">
        <w:t xml:space="preserve"> Butler, Kathryn Hess, Lauretta Joseph, Peter </w:t>
      </w:r>
      <w:proofErr w:type="spellStart"/>
      <w:r w:rsidRPr="000C6B0D">
        <w:t>Otness</w:t>
      </w:r>
      <w:proofErr w:type="spellEnd"/>
      <w:r w:rsidRPr="000C6B0D">
        <w:t xml:space="preserve">, Danielle </w:t>
      </w:r>
      <w:proofErr w:type="spellStart"/>
      <w:r w:rsidRPr="000C6B0D">
        <w:t>Tesch</w:t>
      </w:r>
      <w:proofErr w:type="spellEnd"/>
      <w:r w:rsidRPr="000C6B0D">
        <w:t xml:space="preserve">, and Charles </w:t>
      </w:r>
      <w:proofErr w:type="spellStart"/>
      <w:r w:rsidRPr="000C6B0D">
        <w:t>Triebwasser</w:t>
      </w:r>
      <w:proofErr w:type="spellEnd"/>
      <w:r w:rsidRPr="000C6B0D">
        <w:t xml:space="preserve">, “Resource Constraints, Leadership Decisions, and Workforce Culture Led to a Decline in Federal Enforcement,” US EPA Office of Inspector General, 5-13-21, Accessed Online at </w:t>
      </w:r>
      <w:hyperlink r:id="rId69" w:history="1">
        <w:r w:rsidRPr="000C6B0D">
          <w:rPr>
            <w:rStyle w:val="Hyperlink"/>
          </w:rPr>
          <w:t>https://www.epa.gov/sites/production/files/2021-05/documents/_epaoig_20210513-21-p-0132_0.pdf</w:t>
        </w:r>
      </w:hyperlink>
      <w:r w:rsidRPr="000C6B0D">
        <w:t>, Accessed Online on 6-19-21, DG)</w:t>
      </w:r>
    </w:p>
    <w:p w14:paraId="6B213976" w14:textId="77777777" w:rsidR="00B334F8" w:rsidRPr="000C6B0D" w:rsidRDefault="00B334F8" w:rsidP="00B334F8"/>
    <w:p w14:paraId="5893824A" w14:textId="77777777" w:rsidR="00B334F8" w:rsidRPr="000C6B0D" w:rsidRDefault="00B334F8" w:rsidP="00B334F8">
      <w:pPr>
        <w:rPr>
          <w:sz w:val="22"/>
          <w:u w:val="single"/>
        </w:rPr>
      </w:pPr>
      <w:r w:rsidRPr="000C6B0D">
        <w:rPr>
          <w:sz w:val="12"/>
        </w:rPr>
        <w:t xml:space="preserve">7. </w:t>
      </w:r>
      <w:r w:rsidRPr="000C6B0D">
        <w:rPr>
          <w:rStyle w:val="StyleUnderline"/>
        </w:rPr>
        <w:t xml:space="preserve">Develop and </w:t>
      </w:r>
      <w:r w:rsidRPr="00E0306F">
        <w:rPr>
          <w:rStyle w:val="StyleUnderline"/>
          <w:highlight w:val="cyan"/>
        </w:rPr>
        <w:t xml:space="preserve">track non-compliance </w:t>
      </w:r>
      <w:r w:rsidRPr="000C6B0D">
        <w:rPr>
          <w:rStyle w:val="StyleUnderline"/>
        </w:rPr>
        <w:t xml:space="preserve">rates </w:t>
      </w:r>
      <w:r w:rsidRPr="00E0306F">
        <w:rPr>
          <w:rStyle w:val="StyleUnderline"/>
          <w:highlight w:val="cyan"/>
        </w:rPr>
        <w:t>within</w:t>
      </w:r>
      <w:r w:rsidRPr="000C6B0D">
        <w:rPr>
          <w:rStyle w:val="StyleUnderline"/>
        </w:rPr>
        <w:t xml:space="preserve"> </w:t>
      </w:r>
      <w:r w:rsidRPr="00E0306F">
        <w:rPr>
          <w:rStyle w:val="StyleUnderline"/>
          <w:highlight w:val="cyan"/>
        </w:rPr>
        <w:t>environmental programs</w:t>
      </w:r>
      <w:r w:rsidRPr="000C6B0D">
        <w:rPr>
          <w:rStyle w:val="StyleUnderline"/>
        </w:rPr>
        <w:t>,</w:t>
      </w:r>
      <w:r w:rsidRPr="000C6B0D">
        <w:rPr>
          <w:sz w:val="12"/>
        </w:rPr>
        <w:t xml:space="preserve"> </w:t>
      </w:r>
      <w:r w:rsidRPr="000C6B0D">
        <w:rPr>
          <w:rStyle w:val="StyleUnderline"/>
        </w:rPr>
        <w:t>or</w:t>
      </w:r>
      <w:r w:rsidRPr="000C6B0D">
        <w:rPr>
          <w:sz w:val="12"/>
        </w:rPr>
        <w:t xml:space="preserve"> other measures that would indicate </w:t>
      </w:r>
      <w:r w:rsidRPr="000C6B0D">
        <w:rPr>
          <w:rStyle w:val="StyleUnderline"/>
        </w:rPr>
        <w:t xml:space="preserve">success of enforcement </w:t>
      </w:r>
      <w:r w:rsidRPr="000C6B0D">
        <w:rPr>
          <w:sz w:val="12"/>
        </w:rPr>
        <w:t xml:space="preserve">activities </w:t>
      </w:r>
      <w:r w:rsidRPr="000C6B0D">
        <w:rPr>
          <w:rStyle w:val="StyleUnderline"/>
        </w:rPr>
        <w:t>at returning entities back to compliance. OECA agrees</w:t>
      </w:r>
      <w:r w:rsidRPr="000C6B0D">
        <w:rPr>
          <w:sz w:val="12"/>
        </w:rPr>
        <w:t xml:space="preserve"> </w:t>
      </w:r>
      <w:r w:rsidRPr="000C6B0D">
        <w:rPr>
          <w:rStyle w:val="StyleUnderline"/>
        </w:rPr>
        <w:t>with the</w:t>
      </w:r>
      <w:r w:rsidRPr="000C6B0D">
        <w:rPr>
          <w:sz w:val="12"/>
        </w:rPr>
        <w:t xml:space="preserve"> value and </w:t>
      </w:r>
      <w:r w:rsidRPr="000C6B0D">
        <w:rPr>
          <w:rStyle w:val="StyleUnderline"/>
        </w:rPr>
        <w:t>utility of tracking non-compliance rates</w:t>
      </w:r>
      <w:r w:rsidRPr="000C6B0D">
        <w:rPr>
          <w:sz w:val="12"/>
        </w:rPr>
        <w:t xml:space="preserve"> within environmental programs and implementing creative measures that would indicate success of a compliance assurance activity returning a facility to compliance. Being able to demonstrate positive change in the rate of compliance would be the ideal measure of program effectiveness. Unfortunately, </w:t>
      </w:r>
      <w:r w:rsidRPr="00E0306F">
        <w:rPr>
          <w:rStyle w:val="StyleUnderline"/>
          <w:highlight w:val="cyan"/>
        </w:rPr>
        <w:t>deriving compliance rates</w:t>
      </w:r>
      <w:r w:rsidRPr="000C6B0D">
        <w:rPr>
          <w:rStyle w:val="StyleUnderline"/>
        </w:rPr>
        <w:t xml:space="preserve"> and determining whether</w:t>
      </w:r>
      <w:r w:rsidRPr="000C6B0D">
        <w:rPr>
          <w:sz w:val="12"/>
        </w:rPr>
        <w:t xml:space="preserve"> </w:t>
      </w:r>
      <w:r w:rsidRPr="000C6B0D">
        <w:rPr>
          <w:rStyle w:val="StyleUnderline"/>
        </w:rPr>
        <w:t xml:space="preserve">our actions produce compliance </w:t>
      </w:r>
      <w:r w:rsidRPr="00E0306F">
        <w:rPr>
          <w:rStyle w:val="StyleUnderline"/>
          <w:highlight w:val="cyan"/>
        </w:rPr>
        <w:t>is expensive,</w:t>
      </w:r>
      <w:r w:rsidRPr="000C6B0D">
        <w:rPr>
          <w:rStyle w:val="StyleUnderline"/>
        </w:rPr>
        <w:t xml:space="preserve"> </w:t>
      </w:r>
      <w:r w:rsidRPr="00E0306F">
        <w:rPr>
          <w:rStyle w:val="StyleUnderline"/>
          <w:highlight w:val="cyan"/>
        </w:rPr>
        <w:t>diverts limited resources</w:t>
      </w:r>
      <w:r w:rsidRPr="000C6B0D">
        <w:rPr>
          <w:rStyle w:val="StyleUnderline"/>
        </w:rPr>
        <w:t>,</w:t>
      </w:r>
      <w:r w:rsidRPr="000C6B0D">
        <w:rPr>
          <w:sz w:val="12"/>
        </w:rPr>
        <w:t xml:space="preserve"> </w:t>
      </w:r>
      <w:r w:rsidRPr="00E0306F">
        <w:rPr>
          <w:rStyle w:val="StyleUnderline"/>
          <w:highlight w:val="cyan"/>
        </w:rPr>
        <w:t>and</w:t>
      </w:r>
      <w:r w:rsidRPr="000C6B0D">
        <w:rPr>
          <w:sz w:val="12"/>
        </w:rPr>
        <w:t xml:space="preserve"> ultimately</w:t>
      </w:r>
      <w:r w:rsidRPr="000C6B0D">
        <w:rPr>
          <w:rStyle w:val="StyleUnderline"/>
        </w:rPr>
        <w:t xml:space="preserve"> is </w:t>
      </w:r>
      <w:r w:rsidRPr="00E0306F">
        <w:rPr>
          <w:rStyle w:val="StyleUnderline"/>
          <w:highlight w:val="cyan"/>
        </w:rPr>
        <w:t>not currently achievable</w:t>
      </w:r>
      <w:r w:rsidRPr="000C6B0D">
        <w:rPr>
          <w:rStyle w:val="StyleUnderline"/>
        </w:rPr>
        <w:t xml:space="preserve"> </w:t>
      </w:r>
      <w:r w:rsidRPr="00E0306F">
        <w:rPr>
          <w:rStyle w:val="StyleUnderline"/>
          <w:highlight w:val="cyan"/>
        </w:rPr>
        <w:t>with available data</w:t>
      </w:r>
      <w:r w:rsidRPr="000C6B0D">
        <w:rPr>
          <w:sz w:val="12"/>
        </w:rPr>
        <w:t xml:space="preserve">. Specifically: 1. Most environmental laws and regulations do not require reporting of information that allows for determination of a compliance rate. As discussed in the OIG 2007 report and the current report, most states are either authorized or delegated to implement the major enforcement and monitoring programs. EPA does only a fraction of the national enforcement and compliance assurance work. EPA data alone is not sufficient to determine overall compliance rates and the states are not required to provide all their environmental data to EPA. 2. </w:t>
      </w:r>
      <w:r w:rsidRPr="00E0306F">
        <w:rPr>
          <w:rStyle w:val="StyleUnderline"/>
          <w:highlight w:val="cyan"/>
        </w:rPr>
        <w:t>Measuring compliance</w:t>
      </w:r>
      <w:r w:rsidRPr="000C6B0D">
        <w:rPr>
          <w:rStyle w:val="StyleUnderline"/>
        </w:rPr>
        <w:t xml:space="preserve"> rates </w:t>
      </w:r>
      <w:r w:rsidRPr="00E0306F">
        <w:rPr>
          <w:rStyle w:val="StyleUnderline"/>
          <w:highlight w:val="cyan"/>
        </w:rPr>
        <w:t xml:space="preserve">is </w:t>
      </w:r>
      <w:r w:rsidRPr="000C6B0D">
        <w:rPr>
          <w:rStyle w:val="StyleUnderline"/>
        </w:rPr>
        <w:t xml:space="preserve">very </w:t>
      </w:r>
      <w:r w:rsidRPr="00E0306F">
        <w:rPr>
          <w:rStyle w:val="StyleUnderline"/>
          <w:highlight w:val="cyan"/>
        </w:rPr>
        <w:t>difficult and expensive</w:t>
      </w:r>
      <w:r w:rsidRPr="000C6B0D">
        <w:rPr>
          <w:rStyle w:val="StyleUnderline"/>
        </w:rPr>
        <w:t xml:space="preserve"> to do.</w:t>
      </w:r>
      <w:r w:rsidRPr="000C6B0D">
        <w:rPr>
          <w:sz w:val="12"/>
        </w:rPr>
        <w:t xml:space="preserve"> As the OIG noted in its 2007 report, developing a statistically-valid compliance rate as a baseline, or to measure the effect of enforcement activities on the compliance rate, requires either data on the compliance status of a random sample of regulated facilities or data reported on the entire universe. For a program where compliance is monitored mostly through inspections, facilities selected for inspection must be chosen randomly. Yet, </w:t>
      </w:r>
      <w:r w:rsidRPr="00E0306F">
        <w:rPr>
          <w:rStyle w:val="StyleUnderline"/>
          <w:highlight w:val="cyan"/>
        </w:rPr>
        <w:t>due to resource constraints</w:t>
      </w:r>
      <w:r w:rsidRPr="000C6B0D">
        <w:rPr>
          <w:rStyle w:val="StyleUnderline"/>
        </w:rPr>
        <w:t xml:space="preserve">, </w:t>
      </w:r>
      <w:r w:rsidRPr="00E0306F">
        <w:rPr>
          <w:rStyle w:val="StyleUnderline"/>
          <w:highlight w:val="cyan"/>
        </w:rPr>
        <w:t>neither</w:t>
      </w:r>
      <w:r w:rsidRPr="000C6B0D">
        <w:rPr>
          <w:rStyle w:val="StyleUnderline"/>
        </w:rPr>
        <w:t xml:space="preserve"> </w:t>
      </w:r>
      <w:r w:rsidRPr="00E0306F">
        <w:rPr>
          <w:rStyle w:val="StyleUnderline"/>
          <w:highlight w:val="cyan"/>
        </w:rPr>
        <w:t>EPA nor</w:t>
      </w:r>
      <w:r w:rsidRPr="000C6B0D">
        <w:rPr>
          <w:rStyle w:val="StyleUnderline"/>
        </w:rPr>
        <w:t xml:space="preserve"> authorized </w:t>
      </w:r>
      <w:r w:rsidRPr="00E0306F">
        <w:rPr>
          <w:rStyle w:val="StyleUnderline"/>
          <w:highlight w:val="cyan"/>
        </w:rPr>
        <w:t>state</w:t>
      </w:r>
      <w:r w:rsidRPr="000C6B0D">
        <w:rPr>
          <w:rStyle w:val="StyleUnderline"/>
        </w:rPr>
        <w:t xml:space="preserve">/local </w:t>
      </w:r>
      <w:r w:rsidRPr="00E0306F">
        <w:rPr>
          <w:rStyle w:val="StyleUnderline"/>
          <w:highlight w:val="cyan"/>
        </w:rPr>
        <w:t>programs</w:t>
      </w:r>
      <w:r w:rsidRPr="000C6B0D">
        <w:rPr>
          <w:rStyle w:val="StyleUnderline"/>
        </w:rPr>
        <w:t xml:space="preserve"> typically </w:t>
      </w:r>
      <w:r w:rsidRPr="00E0306F">
        <w:rPr>
          <w:rStyle w:val="StyleUnderline"/>
          <w:highlight w:val="cyan"/>
        </w:rPr>
        <w:t>conduct random inspections</w:t>
      </w:r>
      <w:r w:rsidRPr="000C6B0D">
        <w:rPr>
          <w:rStyle w:val="StyleUnderline"/>
        </w:rPr>
        <w:t>.</w:t>
      </w:r>
      <w:r w:rsidRPr="000C6B0D">
        <w:rPr>
          <w:sz w:val="12"/>
        </w:rPr>
        <w:t xml:space="preserve"> Instead, facilities generally are targeted based on data indicating they have a proportionally higher probability of violation, in response to public tips and complaints, and in discussions with state and local authorities. While this approach ensures significant problems are more likely addressed and uses compliance and enforcement resources most efficiently, use of these inspections to determine a compliance rate would bias the rate upwards and would not be sound. Consistent with OECA’s response to the 2007 report, “</w:t>
      </w:r>
      <w:r w:rsidRPr="00E0306F">
        <w:rPr>
          <w:rStyle w:val="StyleUnderline"/>
          <w:highlight w:val="cyan"/>
        </w:rPr>
        <w:t>OECA</w:t>
      </w:r>
      <w:r w:rsidRPr="000C6B0D">
        <w:rPr>
          <w:rStyle w:val="StyleUnderline"/>
        </w:rPr>
        <w:t xml:space="preserve"> has in fact </w:t>
      </w:r>
      <w:r w:rsidRPr="00E0306F">
        <w:rPr>
          <w:rStyle w:val="StyleUnderline"/>
          <w:highlight w:val="cyan"/>
        </w:rPr>
        <w:t>made conscious management choices</w:t>
      </w:r>
      <w:r w:rsidRPr="000C6B0D">
        <w:rPr>
          <w:rStyle w:val="StyleUnderline"/>
        </w:rPr>
        <w:t xml:space="preserve"> </w:t>
      </w:r>
      <w:r w:rsidRPr="00E0306F">
        <w:rPr>
          <w:rStyle w:val="StyleUnderline"/>
          <w:highlight w:val="cyan"/>
        </w:rPr>
        <w:t>on how</w:t>
      </w:r>
      <w:r w:rsidRPr="000C6B0D">
        <w:rPr>
          <w:rStyle w:val="StyleUnderline"/>
        </w:rPr>
        <w:t xml:space="preserve"> best </w:t>
      </w:r>
      <w:r w:rsidRPr="00E0306F">
        <w:rPr>
          <w:rStyle w:val="StyleUnderline"/>
          <w:highlight w:val="cyan"/>
        </w:rPr>
        <w:t>to use enforcement</w:t>
      </w:r>
      <w:r w:rsidRPr="000C6B0D">
        <w:rPr>
          <w:rStyle w:val="StyleUnderline"/>
        </w:rPr>
        <w:t xml:space="preserve"> </w:t>
      </w:r>
      <w:r w:rsidRPr="00E0306F">
        <w:rPr>
          <w:rStyle w:val="StyleUnderline"/>
          <w:highlight w:val="cyan"/>
        </w:rPr>
        <w:t>resources</w:t>
      </w:r>
      <w:r w:rsidRPr="000C6B0D">
        <w:rPr>
          <w:rStyle w:val="StyleUnderline"/>
        </w:rPr>
        <w:t xml:space="preserve">…. </w:t>
      </w:r>
      <w:r w:rsidRPr="00E0306F">
        <w:rPr>
          <w:rStyle w:val="StyleUnderline"/>
          <w:highlight w:val="cyan"/>
        </w:rPr>
        <w:t xml:space="preserve">Because </w:t>
      </w:r>
      <w:r w:rsidRPr="00E0306F">
        <w:rPr>
          <w:rStyle w:val="Emphasis"/>
          <w:highlight w:val="cyan"/>
        </w:rPr>
        <w:t>inspection resources</w:t>
      </w:r>
      <w:r w:rsidRPr="000C6B0D">
        <w:rPr>
          <w:rStyle w:val="Emphasis"/>
        </w:rPr>
        <w:t xml:space="preserve"> </w:t>
      </w:r>
      <w:r w:rsidRPr="00E0306F">
        <w:rPr>
          <w:rStyle w:val="Emphasis"/>
          <w:highlight w:val="cyan"/>
        </w:rPr>
        <w:t>are finite</w:t>
      </w:r>
      <w:r w:rsidRPr="000C6B0D">
        <w:rPr>
          <w:rStyle w:val="StyleUnderline"/>
        </w:rPr>
        <w:t xml:space="preserve">, </w:t>
      </w:r>
      <w:r w:rsidRPr="00E0306F">
        <w:rPr>
          <w:rStyle w:val="Emphasis"/>
          <w:sz w:val="40"/>
          <w:szCs w:val="40"/>
          <w:highlight w:val="cyan"/>
        </w:rPr>
        <w:t>every</w:t>
      </w:r>
      <w:r w:rsidRPr="000C6B0D">
        <w:rPr>
          <w:sz w:val="12"/>
        </w:rPr>
        <w:t xml:space="preserve"> random </w:t>
      </w:r>
      <w:r w:rsidRPr="00E0306F">
        <w:rPr>
          <w:rStyle w:val="Emphasis"/>
          <w:sz w:val="40"/>
          <w:szCs w:val="40"/>
          <w:highlight w:val="cyan"/>
        </w:rPr>
        <w:t>inspection conducted means sacrificing a</w:t>
      </w:r>
      <w:r w:rsidRPr="000C6B0D">
        <w:t xml:space="preserve"> targeted </w:t>
      </w:r>
      <w:r w:rsidRPr="00E0306F">
        <w:rPr>
          <w:rStyle w:val="Emphasis"/>
          <w:sz w:val="40"/>
          <w:szCs w:val="40"/>
          <w:highlight w:val="cyan"/>
        </w:rPr>
        <w:t>inspection likely to identify violations</w:t>
      </w:r>
      <w:r w:rsidRPr="000C6B0D">
        <w:rPr>
          <w:sz w:val="12"/>
        </w:rPr>
        <w:t xml:space="preserve">. Thus, OECA’s challenge has been and will continue to be to carefully and effectively balance its measurement approaches with its mission of protecting public health and the environment.”3 3. A transition to measuring compliance rates for all the environmental programs would require changes to policies, and, in some cases, statutory or regulatory modifications. For these reasons, </w:t>
      </w:r>
      <w:r w:rsidRPr="00E0306F">
        <w:rPr>
          <w:rStyle w:val="StyleUnderline"/>
          <w:highlight w:val="cyan"/>
        </w:rPr>
        <w:t>OECA</w:t>
      </w:r>
      <w:r w:rsidRPr="000C6B0D">
        <w:rPr>
          <w:rStyle w:val="StyleUnderline"/>
        </w:rPr>
        <w:t xml:space="preserve"> has measured </w:t>
      </w:r>
      <w:r w:rsidRPr="000C6B0D">
        <w:rPr>
          <w:sz w:val="12"/>
        </w:rPr>
        <w:t xml:space="preserve">instead the quantifiable outcomes of our enforcement activities discussed in the report: </w:t>
      </w:r>
      <w:r w:rsidRPr="000C6B0D">
        <w:rPr>
          <w:rStyle w:val="StyleUnderline"/>
        </w:rPr>
        <w:t xml:space="preserve">value of injunctive relief, penalties, pollutant reductions, etc., to </w:t>
      </w:r>
      <w:r w:rsidRPr="00E0306F">
        <w:rPr>
          <w:rStyle w:val="StyleUnderline"/>
          <w:highlight w:val="cyan"/>
        </w:rPr>
        <w:t>ensure we are allocating resources to the most significant</w:t>
      </w:r>
      <w:r w:rsidRPr="000C6B0D">
        <w:rPr>
          <w:rStyle w:val="StyleUnderline"/>
        </w:rPr>
        <w:t xml:space="preserve"> environmental and compliance </w:t>
      </w:r>
      <w:r w:rsidRPr="00E0306F">
        <w:rPr>
          <w:rStyle w:val="StyleUnderline"/>
          <w:highlight w:val="cyan"/>
        </w:rPr>
        <w:t>concerns</w:t>
      </w:r>
      <w:r w:rsidRPr="000C6B0D">
        <w:rPr>
          <w:rStyle w:val="StyleUnderline"/>
        </w:rPr>
        <w:t xml:space="preserve"> </w:t>
      </w:r>
      <w:r w:rsidRPr="00E0306F">
        <w:rPr>
          <w:rStyle w:val="StyleUnderline"/>
          <w:highlight w:val="cyan"/>
        </w:rPr>
        <w:t>and generating deterrence against noncompliance.</w:t>
      </w:r>
    </w:p>
    <w:p w14:paraId="29843A52" w14:textId="6F432746" w:rsidR="005F7214" w:rsidRPr="000C6B0D" w:rsidRDefault="00B334F8" w:rsidP="005F7214">
      <w:pPr>
        <w:pStyle w:val="Heading4"/>
        <w:rPr>
          <w:rFonts w:cs="Times New Roman"/>
        </w:rPr>
      </w:pPr>
      <w:r w:rsidRPr="000C6B0D">
        <w:rPr>
          <w:rFonts w:cs="Times New Roman"/>
        </w:rPr>
        <w:t xml:space="preserve">Water </w:t>
      </w:r>
      <w:r w:rsidRPr="000C6B0D">
        <w:rPr>
          <w:rFonts w:cs="Times New Roman"/>
          <w:u w:val="single"/>
        </w:rPr>
        <w:t>specifically</w:t>
      </w:r>
      <w:r w:rsidRPr="000C6B0D">
        <w:rPr>
          <w:rFonts w:cs="Times New Roman"/>
        </w:rPr>
        <w:t xml:space="preserve"> trades off with environmental justice. </w:t>
      </w:r>
      <w:r w:rsidR="005F7214" w:rsidRPr="000C6B0D">
        <w:rPr>
          <w:rFonts w:cs="Times New Roman"/>
        </w:rPr>
        <w:t xml:space="preserve">The impact is </w:t>
      </w:r>
      <w:r w:rsidR="005F7214" w:rsidRPr="000C6B0D">
        <w:rPr>
          <w:rFonts w:cs="Times New Roman"/>
          <w:u w:val="single"/>
        </w:rPr>
        <w:t>sacrifice</w:t>
      </w:r>
      <w:r w:rsidR="005F7214" w:rsidRPr="000C6B0D">
        <w:rPr>
          <w:rFonts w:cs="Times New Roman"/>
        </w:rPr>
        <w:t xml:space="preserve"> of low-income and minority communities.</w:t>
      </w:r>
    </w:p>
    <w:p w14:paraId="50BE2644" w14:textId="77777777" w:rsidR="005F7214" w:rsidRPr="000C6B0D" w:rsidRDefault="005F7214" w:rsidP="005F7214">
      <w:proofErr w:type="spellStart"/>
      <w:r w:rsidRPr="000C6B0D">
        <w:rPr>
          <w:rStyle w:val="Style13ptBold"/>
        </w:rPr>
        <w:t>Coursen</w:t>
      </w:r>
      <w:proofErr w:type="spellEnd"/>
      <w:r w:rsidRPr="000C6B0D">
        <w:t xml:space="preserve"> 5-24-20</w:t>
      </w:r>
      <w:r w:rsidRPr="000C6B0D">
        <w:rPr>
          <w:rStyle w:val="Style13ptBold"/>
        </w:rPr>
        <w:t>21</w:t>
      </w:r>
      <w:r w:rsidRPr="000C6B0D">
        <w:t xml:space="preserve">, former EPA attorney and a member of the Environmental Protection Network, a nonprofit organization of EPA alumni working to protect the agency's progress toward clean air, water, land and climate protection (David, “The terrible environmental costs of stagnant EPA funding,” </w:t>
      </w:r>
      <w:r w:rsidRPr="000C6B0D">
        <w:rPr>
          <w:i/>
          <w:iCs/>
        </w:rPr>
        <w:t>The Hill</w:t>
      </w:r>
      <w:r w:rsidRPr="000C6B0D">
        <w:t xml:space="preserve">, </w:t>
      </w:r>
      <w:hyperlink r:id="rId70" w:history="1">
        <w:r w:rsidRPr="000C6B0D">
          <w:rPr>
            <w:rStyle w:val="Hyperlink"/>
          </w:rPr>
          <w:t>https://thehill.com/opinion/energy-environment/555145-the-terrible-environmental-costs-of-stagnant-epa-funding?rl=1)//BB</w:t>
        </w:r>
      </w:hyperlink>
    </w:p>
    <w:p w14:paraId="29CEEDAC" w14:textId="77777777" w:rsidR="005F7214" w:rsidRPr="000C6B0D" w:rsidRDefault="005F7214" w:rsidP="005F7214"/>
    <w:p w14:paraId="0280B9B4" w14:textId="1FD4E86F" w:rsidR="005F7214" w:rsidRPr="000C6B0D" w:rsidRDefault="005F7214" w:rsidP="005F7214">
      <w:r w:rsidRPr="000C6B0D">
        <w:t xml:space="preserve">Two </w:t>
      </w:r>
      <w:r w:rsidRPr="00E0306F">
        <w:rPr>
          <w:rStyle w:val="StyleUnderline"/>
          <w:highlight w:val="cyan"/>
        </w:rPr>
        <w:t>decades of stagnant funding</w:t>
      </w:r>
      <w:r w:rsidRPr="000C6B0D">
        <w:rPr>
          <w:rStyle w:val="StyleUnderline"/>
        </w:rPr>
        <w:t xml:space="preserve"> have </w:t>
      </w:r>
      <w:r w:rsidRPr="00E0306F">
        <w:rPr>
          <w:rStyle w:val="StyleUnderline"/>
          <w:highlight w:val="cyan"/>
        </w:rPr>
        <w:t>left the</w:t>
      </w:r>
      <w:r w:rsidRPr="000C6B0D">
        <w:t xml:space="preserve"> Environmental Protection Agency (</w:t>
      </w:r>
      <w:r w:rsidRPr="00E0306F">
        <w:rPr>
          <w:rStyle w:val="Emphasis"/>
          <w:highlight w:val="cyan"/>
        </w:rPr>
        <w:t>EPA</w:t>
      </w:r>
      <w:r w:rsidRPr="000C6B0D">
        <w:t xml:space="preserve">) </w:t>
      </w:r>
      <w:r w:rsidRPr="00E0306F">
        <w:rPr>
          <w:rStyle w:val="StyleUnderline"/>
          <w:highlight w:val="cyan"/>
        </w:rPr>
        <w:t>without the resources to</w:t>
      </w:r>
      <w:r w:rsidRPr="000C6B0D">
        <w:t xml:space="preserve"> take vital actions to </w:t>
      </w:r>
      <w:r w:rsidRPr="00E0306F">
        <w:rPr>
          <w:rStyle w:val="StyleUnderline"/>
          <w:highlight w:val="cyan"/>
        </w:rPr>
        <w:t xml:space="preserve">protect human health </w:t>
      </w:r>
      <w:r w:rsidRPr="00E0306F">
        <w:rPr>
          <w:rStyle w:val="Emphasis"/>
          <w:sz w:val="30"/>
          <w:szCs w:val="30"/>
          <w:highlight w:val="cyan"/>
        </w:rPr>
        <w:t>and</w:t>
      </w:r>
      <w:r w:rsidRPr="00E0306F">
        <w:rPr>
          <w:rStyle w:val="StyleUnderline"/>
          <w:highlight w:val="cyan"/>
        </w:rPr>
        <w:t xml:space="preserve"> the environment</w:t>
      </w:r>
      <w:r w:rsidRPr="000C6B0D">
        <w:t xml:space="preserve">. </w:t>
      </w:r>
      <w:r w:rsidRPr="000C6B0D">
        <w:rPr>
          <w:rStyle w:val="StyleUnderline"/>
        </w:rPr>
        <w:t xml:space="preserve">The </w:t>
      </w:r>
      <w:r w:rsidRPr="00E0306F">
        <w:rPr>
          <w:rStyle w:val="StyleUnderline"/>
          <w:highlight w:val="cyan"/>
        </w:rPr>
        <w:t xml:space="preserve">lack of adequate funding has hamstrung the agency’s ability to </w:t>
      </w:r>
      <w:r w:rsidRPr="000C6B0D">
        <w:t xml:space="preserve">clean up hazardous waste sites, enforce its own regulations, ensure indoor plumbing to people in rural areas, </w:t>
      </w:r>
      <w:r w:rsidRPr="00E0306F">
        <w:rPr>
          <w:rStyle w:val="Emphasis"/>
          <w:highlight w:val="cyan"/>
        </w:rPr>
        <w:t>protect</w:t>
      </w:r>
      <w:r w:rsidRPr="000C6B0D">
        <w:t xml:space="preserve"> children from lead in drinking </w:t>
      </w:r>
      <w:r w:rsidRPr="00E0306F">
        <w:rPr>
          <w:rStyle w:val="Emphasis"/>
          <w:highlight w:val="cyan"/>
        </w:rPr>
        <w:t>water</w:t>
      </w:r>
      <w:r w:rsidRPr="000C6B0D">
        <w:t xml:space="preserve"> </w:t>
      </w:r>
      <w:r w:rsidRPr="00E0306F">
        <w:rPr>
          <w:rStyle w:val="Emphasis"/>
          <w:sz w:val="40"/>
          <w:szCs w:val="40"/>
          <w:highlight w:val="cyan"/>
        </w:rPr>
        <w:t>and</w:t>
      </w:r>
      <w:r w:rsidRPr="000C6B0D">
        <w:t xml:space="preserve"> </w:t>
      </w:r>
      <w:r w:rsidRPr="00E0306F">
        <w:rPr>
          <w:rStyle w:val="StyleUnderline"/>
          <w:highlight w:val="cyan"/>
        </w:rPr>
        <w:t>advance environmental justice for disadvantaged communities</w:t>
      </w:r>
      <w:r w:rsidRPr="000C6B0D">
        <w:t xml:space="preserve"> and reduce air pollution. The Biden administration has laid out an ambitious environmental agenda, but it can only be fully achieved if Congress is willing to foot the bill. EPA’s shrinking capacity was not caused by draconian budget cuts, but by a long history of “level” funding, with each annual budget much like the previous year’s. The value of the dollars in those budgets has continually eroded, and over two decades the cumulative effects have been devastating. In 1980, federal EPA spending, adjusted for inflation, was twice its current level, and in 2004 the EPA budget was 45 percent higher than it is today, Some of the starkest effects of limited EPA funding are in the Superfund hazardous waste cleanup program. Originally funded by a dedicated tax on polluters, the Superfund program now depends on annual appropriations that have been cut nearly in half over the last two decades. Forty years after the program’s creation 1,370 priority sites still need cleanups, with 34 sites awaiting EPA funding to start work. Human exposure is not under control at 127 sites, and there is insufficient data to determine if exposure is controlled at another 138. The burden of pollution from those sites falls on those living nearby and EPA has classified nearly 50 percent of the population within both one and three miles of a Superfund site as “minority.” </w:t>
      </w:r>
      <w:r w:rsidRPr="00E0306F">
        <w:rPr>
          <w:rStyle w:val="StyleUnderline"/>
          <w:highlight w:val="cyan"/>
        </w:rPr>
        <w:t>Inadequate resources</w:t>
      </w:r>
      <w:r w:rsidRPr="000C6B0D">
        <w:rPr>
          <w:rStyle w:val="StyleUnderline"/>
        </w:rPr>
        <w:t xml:space="preserve"> have </w:t>
      </w:r>
      <w:r w:rsidRPr="00E0306F">
        <w:rPr>
          <w:rStyle w:val="StyleUnderline"/>
          <w:highlight w:val="cyan"/>
        </w:rPr>
        <w:t>forced EPA to cut back on enforcement</w:t>
      </w:r>
      <w:r w:rsidRPr="000C6B0D">
        <w:rPr>
          <w:rStyle w:val="StyleUnderline"/>
        </w:rPr>
        <w:t xml:space="preserve"> activities, despite evidence of</w:t>
      </w:r>
      <w:r w:rsidRPr="000C6B0D">
        <w:t xml:space="preserve"> widespread </w:t>
      </w:r>
      <w:r w:rsidRPr="000C6B0D">
        <w:rPr>
          <w:rStyle w:val="StyleUnderline"/>
        </w:rPr>
        <w:t>non</w:t>
      </w:r>
      <w:r w:rsidRPr="000C6B0D">
        <w:t>-</w:t>
      </w:r>
      <w:r w:rsidRPr="000C6B0D">
        <w:rPr>
          <w:rStyle w:val="StyleUnderline"/>
        </w:rPr>
        <w:t>compliance</w:t>
      </w:r>
      <w:r w:rsidRPr="000C6B0D">
        <w:t xml:space="preserve"> with environmental requirements at many types of regulated facilities, and higher compliance rates at facilities with the biggest health impacts. Worse, </w:t>
      </w:r>
      <w:r w:rsidRPr="000C6B0D">
        <w:rPr>
          <w:rStyle w:val="StyleUnderline"/>
        </w:rPr>
        <w:t xml:space="preserve">a handful of </w:t>
      </w:r>
      <w:r w:rsidRPr="00E0306F">
        <w:rPr>
          <w:rStyle w:val="StyleUnderline"/>
          <w:highlight w:val="cyan"/>
        </w:rPr>
        <w:t>egregious polluters causes an</w:t>
      </w:r>
      <w:r w:rsidRPr="000C6B0D">
        <w:rPr>
          <w:rStyle w:val="StyleUnderline"/>
        </w:rPr>
        <w:t xml:space="preserve"> </w:t>
      </w:r>
      <w:r w:rsidRPr="00E0306F">
        <w:rPr>
          <w:rStyle w:val="StyleUnderline"/>
          <w:highlight w:val="cyan"/>
        </w:rPr>
        <w:t>enormous</w:t>
      </w:r>
      <w:r w:rsidRPr="000C6B0D">
        <w:rPr>
          <w:rStyle w:val="StyleUnderline"/>
        </w:rPr>
        <w:t xml:space="preserve"> share of </w:t>
      </w:r>
      <w:r w:rsidRPr="00E0306F">
        <w:rPr>
          <w:rStyle w:val="StyleUnderline"/>
          <w:highlight w:val="cyan"/>
        </w:rPr>
        <w:t>pollution</w:t>
      </w:r>
      <w:r w:rsidRPr="000C6B0D">
        <w:t xml:space="preserve">, often </w:t>
      </w:r>
      <w:r w:rsidRPr="00E0306F">
        <w:rPr>
          <w:rStyle w:val="StyleUnderline"/>
          <w:highlight w:val="cyan"/>
        </w:rPr>
        <w:t>from facilities near</w:t>
      </w:r>
      <w:r w:rsidRPr="000C6B0D">
        <w:rPr>
          <w:rStyle w:val="StyleUnderline"/>
        </w:rPr>
        <w:t xml:space="preserve"> </w:t>
      </w:r>
      <w:r w:rsidRPr="00E0306F">
        <w:rPr>
          <w:rStyle w:val="StyleUnderline"/>
          <w:highlight w:val="cyan"/>
        </w:rPr>
        <w:t>marginalized communities of color and low-income and indigenous communities</w:t>
      </w:r>
      <w:r w:rsidRPr="000C6B0D">
        <w:t xml:space="preserve">. </w:t>
      </w:r>
      <w:r w:rsidRPr="00E0306F">
        <w:rPr>
          <w:rStyle w:val="StyleUnderline"/>
          <w:highlight w:val="cyan"/>
        </w:rPr>
        <w:t>Reduced enforcement</w:t>
      </w:r>
      <w:r w:rsidRPr="000C6B0D">
        <w:t xml:space="preserve"> often </w:t>
      </w:r>
      <w:r w:rsidRPr="00E0306F">
        <w:rPr>
          <w:rStyle w:val="StyleUnderline"/>
          <w:highlight w:val="cyan"/>
        </w:rPr>
        <w:t>leaves</w:t>
      </w:r>
      <w:r w:rsidRPr="000C6B0D">
        <w:t xml:space="preserve"> those </w:t>
      </w:r>
      <w:r w:rsidRPr="00E0306F">
        <w:rPr>
          <w:rStyle w:val="StyleUnderline"/>
          <w:highlight w:val="cyan"/>
        </w:rPr>
        <w:t>communities unprotected</w:t>
      </w:r>
      <w:r w:rsidRPr="000C6B0D">
        <w:rPr>
          <w:rStyle w:val="StyleUnderline"/>
        </w:rPr>
        <w:t xml:space="preserve">, effectively </w:t>
      </w:r>
      <w:r w:rsidRPr="00E0306F">
        <w:rPr>
          <w:rStyle w:val="StyleUnderline"/>
          <w:highlight w:val="cyan"/>
        </w:rPr>
        <w:t xml:space="preserve">reducing them to </w:t>
      </w:r>
      <w:r w:rsidRPr="00E0306F">
        <w:rPr>
          <w:rStyle w:val="Emphasis"/>
          <w:sz w:val="30"/>
          <w:szCs w:val="30"/>
          <w:highlight w:val="cyan"/>
        </w:rPr>
        <w:t>sacrifice zones</w:t>
      </w:r>
      <w:r w:rsidRPr="000C6B0D">
        <w:t xml:space="preserve">. A recent EPA Inspector General (IG) report found declining EPA enforcement activities over more than a decade, increasing the risks from unaddressed violations and undetected pollutants. Not surprisingly, the report concluded that a lack of enforcement resources was the “primary” reason for the declines. </w:t>
      </w:r>
      <w:r w:rsidRPr="00E0306F">
        <w:rPr>
          <w:rStyle w:val="Emphasis"/>
          <w:highlight w:val="cyan"/>
        </w:rPr>
        <w:t>Limited</w:t>
      </w:r>
      <w:r w:rsidRPr="000C6B0D">
        <w:rPr>
          <w:rStyle w:val="StyleUnderline"/>
        </w:rPr>
        <w:t xml:space="preserve"> enforcement </w:t>
      </w:r>
      <w:r w:rsidRPr="00E0306F">
        <w:rPr>
          <w:rStyle w:val="Emphasis"/>
          <w:highlight w:val="cyan"/>
        </w:rPr>
        <w:t>resources</w:t>
      </w:r>
      <w:r w:rsidRPr="000C6B0D">
        <w:t xml:space="preserve"> also </w:t>
      </w:r>
      <w:r w:rsidRPr="00E0306F">
        <w:rPr>
          <w:rStyle w:val="StyleUnderline"/>
          <w:highlight w:val="cyan"/>
        </w:rPr>
        <w:t>bear</w:t>
      </w:r>
      <w:r w:rsidRPr="000C6B0D">
        <w:t xml:space="preserve"> a share of </w:t>
      </w:r>
      <w:r w:rsidRPr="00E0306F">
        <w:rPr>
          <w:rStyle w:val="StyleUnderline"/>
          <w:highlight w:val="cyan"/>
        </w:rPr>
        <w:t>responsibility for deficiencies</w:t>
      </w:r>
      <w:r w:rsidRPr="000C6B0D">
        <w:rPr>
          <w:rStyle w:val="StyleUnderline"/>
        </w:rPr>
        <w:t xml:space="preserve"> in</w:t>
      </w:r>
      <w:r w:rsidRPr="000C6B0D">
        <w:t xml:space="preserve"> the unreliable national </w:t>
      </w:r>
      <w:r w:rsidRPr="000C6B0D">
        <w:rPr>
          <w:rStyle w:val="StyleUnderline"/>
        </w:rPr>
        <w:t>air</w:t>
      </w:r>
      <w:r w:rsidRPr="000C6B0D">
        <w:t xml:space="preserve"> </w:t>
      </w:r>
      <w:r w:rsidRPr="000C6B0D">
        <w:rPr>
          <w:rStyle w:val="StyleUnderline"/>
        </w:rPr>
        <w:t>quality monitoring</w:t>
      </w:r>
      <w:r w:rsidRPr="000C6B0D">
        <w:t xml:space="preserve"> system. With barely one monitor per thousand square miles, the system cannot even measure nationwide air pollution, much less detect the local variations that create hotspots that particularly harm disadvantaged communities. More than a third of our people, 120 million of them, live in counties with no monitors at all</w:t>
      </w:r>
      <w:r w:rsidRPr="000C6B0D">
        <w:rPr>
          <w:rStyle w:val="StyleUnderline"/>
        </w:rPr>
        <w:t xml:space="preserve"> to measure the small particle pollution that creates the greatest risk to people’s health</w:t>
      </w:r>
      <w:r w:rsidRPr="000C6B0D">
        <w:t xml:space="preserve">. </w:t>
      </w:r>
      <w:r w:rsidRPr="000C6B0D">
        <w:rPr>
          <w:rStyle w:val="Emphasis"/>
        </w:rPr>
        <w:t>Disadvantaged communities</w:t>
      </w:r>
      <w:r w:rsidRPr="000C6B0D">
        <w:rPr>
          <w:rStyle w:val="StyleUnderline"/>
        </w:rPr>
        <w:t xml:space="preserve"> cry out for environmental justice but </w:t>
      </w:r>
      <w:r w:rsidRPr="00E0306F">
        <w:rPr>
          <w:rStyle w:val="StyleUnderline"/>
          <w:highlight w:val="cyan"/>
        </w:rPr>
        <w:t>EPA’s</w:t>
      </w:r>
      <w:r w:rsidRPr="000C6B0D">
        <w:rPr>
          <w:rStyle w:val="StyleUnderline"/>
        </w:rPr>
        <w:t xml:space="preserve"> </w:t>
      </w:r>
      <w:r w:rsidRPr="00E0306F">
        <w:rPr>
          <w:rStyle w:val="Emphasis"/>
          <w:highlight w:val="cyan"/>
        </w:rPr>
        <w:t>e</w:t>
      </w:r>
      <w:r w:rsidRPr="000C6B0D">
        <w:rPr>
          <w:rStyle w:val="StyleUnderline"/>
        </w:rPr>
        <w:t xml:space="preserve">nvironmental </w:t>
      </w:r>
      <w:r w:rsidRPr="00E0306F">
        <w:rPr>
          <w:rStyle w:val="Emphasis"/>
          <w:highlight w:val="cyan"/>
        </w:rPr>
        <w:t>j</w:t>
      </w:r>
      <w:r w:rsidRPr="000C6B0D">
        <w:rPr>
          <w:rStyle w:val="StyleUnderline"/>
        </w:rPr>
        <w:t xml:space="preserve">ustice </w:t>
      </w:r>
      <w:r w:rsidRPr="00E0306F">
        <w:rPr>
          <w:rStyle w:val="StyleUnderline"/>
          <w:highlight w:val="cyan"/>
        </w:rPr>
        <w:t>program has</w:t>
      </w:r>
      <w:r w:rsidRPr="000C6B0D">
        <w:rPr>
          <w:rStyle w:val="StyleUnderline"/>
        </w:rPr>
        <w:t xml:space="preserve"> </w:t>
      </w:r>
      <w:r w:rsidRPr="00E0306F">
        <w:rPr>
          <w:rStyle w:val="Emphasis"/>
          <w:highlight w:val="cyan"/>
        </w:rPr>
        <w:t>long suffered from limited resources</w:t>
      </w:r>
      <w:r w:rsidRPr="000C6B0D">
        <w:t xml:space="preserve">. In 2019, the environmental justice office had a staff of 22, far too small to provide meaningful help to thousands of environmental justice communities and received less than half the funding the Clinton administration had requested for it 20 years earlier. Just $1 for every $1,500 in the agency budget went to environmental justice; its grants program was 1/2000th the size of the total EPA grants budget. The </w:t>
      </w:r>
      <w:r w:rsidRPr="00E0306F">
        <w:rPr>
          <w:rStyle w:val="StyleUnderline"/>
          <w:highlight w:val="cyan"/>
        </w:rPr>
        <w:t>lack of</w:t>
      </w:r>
      <w:r w:rsidRPr="000C6B0D">
        <w:t xml:space="preserve"> </w:t>
      </w:r>
      <w:r w:rsidRPr="000C6B0D">
        <w:rPr>
          <w:rStyle w:val="StyleUnderline"/>
        </w:rPr>
        <w:t xml:space="preserve">safe and affordable drinking </w:t>
      </w:r>
      <w:r w:rsidRPr="00E0306F">
        <w:rPr>
          <w:rStyle w:val="StyleUnderline"/>
          <w:highlight w:val="cyan"/>
        </w:rPr>
        <w:t>water</w:t>
      </w:r>
      <w:r w:rsidRPr="000C6B0D">
        <w:rPr>
          <w:rStyle w:val="StyleUnderline"/>
        </w:rPr>
        <w:t xml:space="preserve"> and wastewater infrastructure </w:t>
      </w:r>
      <w:r w:rsidRPr="00E0306F">
        <w:rPr>
          <w:rStyle w:val="StyleUnderline"/>
          <w:highlight w:val="cyan"/>
        </w:rPr>
        <w:t>for low income</w:t>
      </w:r>
      <w:r w:rsidRPr="000C6B0D">
        <w:rPr>
          <w:rStyle w:val="StyleUnderline"/>
        </w:rPr>
        <w:t xml:space="preserve"> and indigenous communities and </w:t>
      </w:r>
      <w:r w:rsidRPr="00E0306F">
        <w:rPr>
          <w:rStyle w:val="StyleUnderline"/>
          <w:highlight w:val="cyan"/>
        </w:rPr>
        <w:t>communities</w:t>
      </w:r>
      <w:r w:rsidRPr="000C6B0D">
        <w:rPr>
          <w:rStyle w:val="StyleUnderline"/>
        </w:rPr>
        <w:t xml:space="preserve"> of color is a</w:t>
      </w:r>
      <w:r w:rsidRPr="000C6B0D">
        <w:t xml:space="preserve">nother national problem — or </w:t>
      </w:r>
      <w:r w:rsidRPr="000C6B0D">
        <w:rPr>
          <w:rStyle w:val="StyleUnderline"/>
        </w:rPr>
        <w:t>disgrace</w:t>
      </w:r>
      <w:r w:rsidRPr="000C6B0D">
        <w:t xml:space="preserve"> — </w:t>
      </w:r>
      <w:r w:rsidRPr="000C6B0D">
        <w:rPr>
          <w:rStyle w:val="StyleUnderline"/>
        </w:rPr>
        <w:t>that</w:t>
      </w:r>
      <w:r w:rsidRPr="000C6B0D">
        <w:t xml:space="preserve"> </w:t>
      </w:r>
      <w:r w:rsidRPr="00E0306F">
        <w:rPr>
          <w:rStyle w:val="Emphasis"/>
          <w:highlight w:val="cyan"/>
        </w:rPr>
        <w:t>has festered because of</w:t>
      </w:r>
      <w:r w:rsidRPr="000C6B0D">
        <w:rPr>
          <w:rStyle w:val="Emphasis"/>
        </w:rPr>
        <w:t xml:space="preserve"> </w:t>
      </w:r>
      <w:r w:rsidRPr="00E0306F">
        <w:rPr>
          <w:rStyle w:val="Emphasis"/>
          <w:highlight w:val="cyan"/>
        </w:rPr>
        <w:t>inadequate resources</w:t>
      </w:r>
      <w:r w:rsidRPr="000C6B0D">
        <w:t xml:space="preserve">. More than 9 million households receive drinking water through lead pipes and service lines and, even in the 21st century, many people in rural areas lack full indoor plumbing, including a shocking 6 percent of tribal reservation households. Water quality problems plague systems serving more than 44 million people; contamination was recently found in a quarter of those that were privately tested. Even those fortunate enough to be served by systems with safe water may not be able to afford it, with up to two-fifths of residents in some cities living in neighborhoods where water bills exceed 4 percent of household income and are, therefore, considered unaffordable. Declining resources also prevented the agency from increasing assistance to states, which depend on EPA funding for more than 25 percent of their operating budgets. States faced a decade of harsh cuts to their own environmental programs, with 40 states eliminating 5,700 environmental jobs. But EPA was unable to boost its funding for state programs to mitigate the effects of the cuts. </w:t>
      </w:r>
      <w:r w:rsidRPr="00E0306F">
        <w:rPr>
          <w:rStyle w:val="StyleUnderline"/>
          <w:highlight w:val="cyan"/>
        </w:rPr>
        <w:t>Inadequate</w:t>
      </w:r>
      <w:r w:rsidRPr="000C6B0D">
        <w:rPr>
          <w:rStyle w:val="StyleUnderline"/>
        </w:rPr>
        <w:t xml:space="preserve"> and diminishing </w:t>
      </w:r>
      <w:r w:rsidRPr="00E0306F">
        <w:rPr>
          <w:rStyle w:val="StyleUnderline"/>
          <w:highlight w:val="cyan"/>
        </w:rPr>
        <w:t>funding make it impossible to</w:t>
      </w:r>
      <w:r w:rsidRPr="000C6B0D">
        <w:rPr>
          <w:rStyle w:val="StyleUnderline"/>
        </w:rPr>
        <w:t xml:space="preserve"> </w:t>
      </w:r>
      <w:r w:rsidRPr="000C6B0D">
        <w:t>establish priorities for</w:t>
      </w:r>
      <w:r w:rsidRPr="000C6B0D">
        <w:rPr>
          <w:rStyle w:val="StyleUnderline"/>
        </w:rPr>
        <w:t xml:space="preserve"> </w:t>
      </w:r>
      <w:r w:rsidRPr="00E0306F">
        <w:rPr>
          <w:rStyle w:val="StyleUnderline"/>
          <w:highlight w:val="cyan"/>
        </w:rPr>
        <w:t>protect</w:t>
      </w:r>
      <w:r w:rsidRPr="000C6B0D">
        <w:rPr>
          <w:rStyle w:val="StyleUnderline"/>
        </w:rPr>
        <w:t xml:space="preserve">ing our </w:t>
      </w:r>
      <w:r w:rsidRPr="00E0306F">
        <w:rPr>
          <w:rStyle w:val="Emphasis"/>
          <w:highlight w:val="cyan"/>
        </w:rPr>
        <w:t xml:space="preserve">people </w:t>
      </w:r>
      <w:r w:rsidRPr="00E0306F">
        <w:rPr>
          <w:rStyle w:val="Emphasis"/>
          <w:sz w:val="36"/>
          <w:szCs w:val="36"/>
          <w:highlight w:val="cyan"/>
        </w:rPr>
        <w:t>and</w:t>
      </w:r>
      <w:r w:rsidRPr="00E0306F">
        <w:rPr>
          <w:rStyle w:val="Emphasis"/>
          <w:highlight w:val="cyan"/>
        </w:rPr>
        <w:t xml:space="preserve"> environment</w:t>
      </w:r>
      <w:r w:rsidRPr="000C6B0D">
        <w:t xml:space="preserve">. </w:t>
      </w:r>
      <w:r w:rsidRPr="000C6B0D">
        <w:rPr>
          <w:rStyle w:val="StyleUnderline"/>
        </w:rPr>
        <w:t xml:space="preserve">Even where </w:t>
      </w:r>
      <w:r w:rsidRPr="00E0306F">
        <w:rPr>
          <w:rStyle w:val="StyleUnderline"/>
          <w:highlight w:val="cyan"/>
        </w:rPr>
        <w:t>EPA</w:t>
      </w:r>
      <w:r w:rsidRPr="000C6B0D">
        <w:rPr>
          <w:rStyle w:val="StyleUnderline"/>
        </w:rPr>
        <w:t xml:space="preserve"> has spending flexibility, it </w:t>
      </w:r>
      <w:r w:rsidRPr="00E0306F">
        <w:rPr>
          <w:rStyle w:val="StyleUnderline"/>
          <w:highlight w:val="cyan"/>
        </w:rPr>
        <w:t>can</w:t>
      </w:r>
      <w:r w:rsidRPr="000C6B0D">
        <w:rPr>
          <w:rStyle w:val="StyleUnderline"/>
        </w:rPr>
        <w:t xml:space="preserve"> generally </w:t>
      </w:r>
      <w:r w:rsidRPr="00E0306F">
        <w:rPr>
          <w:rStyle w:val="Emphasis"/>
          <w:highlight w:val="cyan"/>
        </w:rPr>
        <w:t>only</w:t>
      </w:r>
      <w:r w:rsidRPr="00E0306F">
        <w:rPr>
          <w:rStyle w:val="StyleUnderline"/>
          <w:highlight w:val="cyan"/>
        </w:rPr>
        <w:t xml:space="preserve"> find money to address one</w:t>
      </w:r>
      <w:r w:rsidRPr="000C6B0D">
        <w:rPr>
          <w:rStyle w:val="StyleUnderline"/>
        </w:rPr>
        <w:t xml:space="preserve"> problem </w:t>
      </w:r>
      <w:r w:rsidRPr="00E0306F">
        <w:rPr>
          <w:rStyle w:val="StyleUnderline"/>
          <w:highlight w:val="cyan"/>
        </w:rPr>
        <w:t>by diverting it from</w:t>
      </w:r>
      <w:r w:rsidRPr="000C6B0D">
        <w:rPr>
          <w:rStyle w:val="StyleUnderline"/>
        </w:rPr>
        <w:t xml:space="preserve">, </w:t>
      </w:r>
      <w:r w:rsidRPr="00E0306F">
        <w:rPr>
          <w:rStyle w:val="StyleUnderline"/>
          <w:highlight w:val="cyan"/>
        </w:rPr>
        <w:t>and</w:t>
      </w:r>
      <w:r w:rsidRPr="000C6B0D">
        <w:t xml:space="preserve"> possibly </w:t>
      </w:r>
      <w:r w:rsidRPr="00E0306F">
        <w:rPr>
          <w:rStyle w:val="Emphasis"/>
          <w:highlight w:val="cyan"/>
        </w:rPr>
        <w:t>neglecting, another</w:t>
      </w:r>
      <w:r w:rsidRPr="000C6B0D">
        <w:t xml:space="preserve">. This makes it vital for Congress to provide EPA with sustained, adequate funding to do its job — now and in the future.  </w:t>
      </w:r>
    </w:p>
    <w:p w14:paraId="187889E4" w14:textId="77777777" w:rsidR="00F45B25" w:rsidRPr="000C6B0D" w:rsidRDefault="00F45B25" w:rsidP="00F45B25">
      <w:pPr>
        <w:pStyle w:val="Heading4"/>
        <w:rPr>
          <w:rFonts w:cs="Times New Roman"/>
        </w:rPr>
      </w:pPr>
      <w:r w:rsidRPr="000C6B0D">
        <w:rPr>
          <w:rFonts w:cs="Times New Roman"/>
        </w:rPr>
        <w:t>Environmental injustice is an existential risk</w:t>
      </w:r>
    </w:p>
    <w:p w14:paraId="634EBEF3" w14:textId="11348396" w:rsidR="00F45B25" w:rsidRPr="000C6B0D" w:rsidRDefault="00F45B25" w:rsidP="00F45B25">
      <w:proofErr w:type="spellStart"/>
      <w:r w:rsidRPr="000C6B0D">
        <w:rPr>
          <w:rStyle w:val="Style13ptBold"/>
        </w:rPr>
        <w:t>Darder</w:t>
      </w:r>
      <w:proofErr w:type="spellEnd"/>
      <w:r w:rsidRPr="000C6B0D">
        <w:rPr>
          <w:rStyle w:val="Style13ptBold"/>
        </w:rPr>
        <w:t xml:space="preserve"> 17 </w:t>
      </w:r>
      <w:r w:rsidRPr="000C6B0D">
        <w:t xml:space="preserve">(Antonio </w:t>
      </w:r>
      <w:proofErr w:type="spellStart"/>
      <w:r w:rsidRPr="000C6B0D">
        <w:t>Darder</w:t>
      </w:r>
      <w:proofErr w:type="spellEnd"/>
      <w:r w:rsidRPr="000C6B0D">
        <w:t xml:space="preserve">, Leavey Presidential Chair of Ethics and Moral Leadership at Loyola Marymount University, Professor Emerita of Education Policy, Organization and Leadership at the University of Illinois at Urbana Champaign, Ph.D. from Claremont Graduate School, “Embracing environmental justice: a brief reflection,” March 2017, Routledge Advances in Climate Change Research: </w:t>
      </w:r>
      <w:r w:rsidRPr="000C6B0D">
        <w:rPr>
          <w:i/>
          <w:iCs/>
        </w:rPr>
        <w:t>Systemic Crisis of Global Climate Change</w:t>
      </w:r>
      <w:r w:rsidRPr="000C6B0D">
        <w:t xml:space="preserve">, pg. 73-73, DOI:, </w:t>
      </w:r>
      <w:proofErr w:type="spellStart"/>
      <w:r w:rsidRPr="000C6B0D">
        <w:t>sohan</w:t>
      </w:r>
      <w:proofErr w:type="spellEnd"/>
      <w:r w:rsidRPr="000C6B0D">
        <w:t>)</w:t>
      </w:r>
    </w:p>
    <w:p w14:paraId="26A8CABD" w14:textId="77777777" w:rsidR="006327F5" w:rsidRPr="000C6B0D" w:rsidRDefault="006327F5" w:rsidP="00F45B25"/>
    <w:p w14:paraId="45E5B5B4" w14:textId="2DD3FCC6" w:rsidR="00F45B25" w:rsidRPr="000C6B0D" w:rsidRDefault="00F45B25" w:rsidP="005F7214">
      <w:r w:rsidRPr="00E0306F">
        <w:rPr>
          <w:rStyle w:val="StyleUnderline"/>
          <w:highlight w:val="cyan"/>
        </w:rPr>
        <w:t xml:space="preserve">Embracing </w:t>
      </w:r>
      <w:r w:rsidRPr="00E0306F">
        <w:rPr>
          <w:rStyle w:val="Emphasis"/>
          <w:highlight w:val="cyan"/>
        </w:rPr>
        <w:t>environmental justice</w:t>
      </w:r>
      <w:r w:rsidRPr="00E0306F">
        <w:rPr>
          <w:rStyle w:val="StyleUnderline"/>
          <w:highlight w:val="cyan"/>
        </w:rPr>
        <w:t xml:space="preserve"> speaks to</w:t>
      </w:r>
      <w:r w:rsidRPr="000C6B0D">
        <w:rPr>
          <w:rStyle w:val="StyleUnderline"/>
        </w:rPr>
        <w:t xml:space="preserve"> an emancipatory </w:t>
      </w:r>
      <w:r w:rsidRPr="00E0306F">
        <w:rPr>
          <w:rStyle w:val="StyleUnderline"/>
          <w:highlight w:val="cyan"/>
        </w:rPr>
        <w:t>political expression that</w:t>
      </w:r>
      <w:r w:rsidRPr="000C6B0D">
        <w:rPr>
          <w:rStyle w:val="StyleUnderline"/>
        </w:rPr>
        <w:t xml:space="preserve"> </w:t>
      </w:r>
      <w:r w:rsidRPr="00E0306F">
        <w:rPr>
          <w:rStyle w:val="StyleUnderline"/>
          <w:highlight w:val="cyan"/>
        </w:rPr>
        <w:t>contends with</w:t>
      </w:r>
      <w:r w:rsidRPr="000C6B0D">
        <w:rPr>
          <w:rStyle w:val="StyleUnderline"/>
        </w:rPr>
        <w:t xml:space="preserve"> the </w:t>
      </w:r>
      <w:r w:rsidRPr="000C6B0D">
        <w:rPr>
          <w:rStyle w:val="Emphasis"/>
        </w:rPr>
        <w:t xml:space="preserve">material </w:t>
      </w:r>
      <w:r w:rsidRPr="00E0306F">
        <w:rPr>
          <w:rStyle w:val="Emphasis"/>
          <w:highlight w:val="cyan"/>
        </w:rPr>
        <w:t>possibilities</w:t>
      </w:r>
      <w:r w:rsidRPr="00E0306F">
        <w:rPr>
          <w:rStyle w:val="StyleUnderline"/>
          <w:highlight w:val="cyan"/>
        </w:rPr>
        <w:t xml:space="preserve"> of</w:t>
      </w:r>
      <w:r w:rsidRPr="000C6B0D">
        <w:rPr>
          <w:rStyle w:val="StyleUnderline"/>
        </w:rPr>
        <w:t xml:space="preserve"> our </w:t>
      </w:r>
      <w:r w:rsidRPr="00E0306F">
        <w:rPr>
          <w:rStyle w:val="Emphasis"/>
          <w:highlight w:val="cyan"/>
        </w:rPr>
        <w:t>human survival</w:t>
      </w:r>
      <w:r w:rsidRPr="00E0306F">
        <w:rPr>
          <w:rStyle w:val="StyleUnderline"/>
          <w:highlight w:val="cyan"/>
        </w:rPr>
        <w:t xml:space="preserve"> </w:t>
      </w:r>
      <w:r w:rsidRPr="000C6B0D">
        <w:rPr>
          <w:rStyle w:val="StyleUnderline"/>
        </w:rPr>
        <w:t xml:space="preserve">and our </w:t>
      </w:r>
      <w:r w:rsidRPr="000C6B0D">
        <w:rPr>
          <w:rStyle w:val="Emphasis"/>
        </w:rPr>
        <w:t>capacities to thrive on Earth</w:t>
      </w:r>
      <w:r w:rsidRPr="000C6B0D">
        <w:rPr>
          <w:rStyle w:val="StyleUnderline"/>
        </w:rPr>
        <w:t>.</w:t>
      </w:r>
      <w:r w:rsidRPr="000C6B0D">
        <w:t xml:space="preserve"> Wherever possible, it is </w:t>
      </w:r>
      <w:r w:rsidRPr="00E0306F">
        <w:rPr>
          <w:rStyle w:val="StyleUnderline"/>
          <w:highlight w:val="cyan"/>
        </w:rPr>
        <w:t>imperative</w:t>
      </w:r>
      <w:r w:rsidRPr="000C6B0D">
        <w:rPr>
          <w:rStyle w:val="StyleUnderline"/>
        </w:rPr>
        <w:t xml:space="preserve"> that we </w:t>
      </w:r>
      <w:r w:rsidRPr="00E0306F">
        <w:rPr>
          <w:rStyle w:val="StyleUnderline"/>
          <w:highlight w:val="cyan"/>
        </w:rPr>
        <w:t>link</w:t>
      </w:r>
      <w:r w:rsidRPr="000C6B0D">
        <w:rPr>
          <w:rStyle w:val="StyleUnderline"/>
        </w:rPr>
        <w:t xml:space="preserve"> the </w:t>
      </w:r>
      <w:r w:rsidRPr="00E0306F">
        <w:rPr>
          <w:rStyle w:val="StyleUnderline"/>
          <w:highlight w:val="cyan"/>
        </w:rPr>
        <w:t>survival and health of individuals and communities to</w:t>
      </w:r>
      <w:r w:rsidRPr="000C6B0D">
        <w:rPr>
          <w:rStyle w:val="StyleUnderline"/>
        </w:rPr>
        <w:t xml:space="preserve"> those </w:t>
      </w:r>
      <w:r w:rsidRPr="00E0306F">
        <w:rPr>
          <w:rStyle w:val="Emphasis"/>
          <w:highlight w:val="cyan"/>
        </w:rPr>
        <w:t>larger societal structures and conditions</w:t>
      </w:r>
      <w:r w:rsidRPr="000C6B0D">
        <w:rPr>
          <w:rStyle w:val="StyleUnderline"/>
        </w:rPr>
        <w:t xml:space="preserve"> that impact our subsistence</w:t>
      </w:r>
      <w:r w:rsidRPr="000C6B0D">
        <w:t xml:space="preserve">. This is even truer today, as we have come to better understand that increasing changes in the Earth’s climate are also responsible for dramatic effects in the Earth’s potential to sustain life. </w:t>
      </w:r>
      <w:r w:rsidRPr="00E0306F">
        <w:rPr>
          <w:rStyle w:val="StyleUnderline"/>
          <w:highlight w:val="cyan"/>
        </w:rPr>
        <w:t>Beyond</w:t>
      </w:r>
      <w:r w:rsidRPr="000C6B0D">
        <w:rPr>
          <w:rStyle w:val="StyleUnderline"/>
        </w:rPr>
        <w:t xml:space="preserve"> the extremes of focusing on the danger to human subsistence, </w:t>
      </w:r>
      <w:r w:rsidRPr="00E0306F">
        <w:rPr>
          <w:rStyle w:val="StyleUnderline"/>
          <w:highlight w:val="cyan"/>
        </w:rPr>
        <w:t>climate changes caused by</w:t>
      </w:r>
      <w:r w:rsidRPr="000C6B0D">
        <w:rPr>
          <w:rStyle w:val="StyleUnderline"/>
        </w:rPr>
        <w:t xml:space="preserve"> the avarice of </w:t>
      </w:r>
      <w:r w:rsidRPr="00E0306F">
        <w:rPr>
          <w:rStyle w:val="Emphasis"/>
          <w:highlight w:val="cyan"/>
        </w:rPr>
        <w:t>neoliberal policies and corporate exploitation</w:t>
      </w:r>
      <w:r w:rsidRPr="000C6B0D">
        <w:rPr>
          <w:rStyle w:val="StyleUnderline"/>
        </w:rPr>
        <w:t xml:space="preserve"> are on a </w:t>
      </w:r>
      <w:r w:rsidRPr="00E0306F">
        <w:rPr>
          <w:rStyle w:val="Emphasis"/>
          <w:highlight w:val="cyan"/>
        </w:rPr>
        <w:t>serious collision course</w:t>
      </w:r>
      <w:r w:rsidRPr="00E0306F">
        <w:rPr>
          <w:rStyle w:val="StyleUnderline"/>
          <w:highlight w:val="cyan"/>
        </w:rPr>
        <w:t xml:space="preserve"> with </w:t>
      </w:r>
      <w:r w:rsidRPr="000C6B0D">
        <w:rPr>
          <w:rStyle w:val="StyleUnderline"/>
        </w:rPr>
        <w:t xml:space="preserve">the </w:t>
      </w:r>
      <w:r w:rsidRPr="00E0306F">
        <w:rPr>
          <w:rStyle w:val="StyleUnderline"/>
          <w:highlight w:val="cyan"/>
        </w:rPr>
        <w:t>biodiversity</w:t>
      </w:r>
      <w:r w:rsidRPr="000C6B0D">
        <w:rPr>
          <w:rStyle w:val="StyleUnderline"/>
        </w:rPr>
        <w:t xml:space="preserve"> and well-being of the planet.</w:t>
      </w:r>
      <w:r w:rsidRPr="000C6B0D">
        <w:t xml:space="preserve"> In response, the Earth’s forces are stirred in unexpected ways, leaving us vulnerable to weather calamities and other so-called natural disasters – many of which are of our own making and, thus, could have been prevented. One of the most recent and more obvious examples of this phenomenon in the USA was experienced and witnessed by the residents of New Orleans in 2005, when Hurricane Katrina, considered to be one of the deadliest and most destructive hurricanes in our history, hit the city’s coastline. Katrina left nearly 2000 people dead, countless homeless (most of them people of color and poor), and $108 billion in damages, as 80 percent of the city was submerged under water. There is no question that the magnitude of the tragedy in New Orleans could have been averted had a series of timely, wise, and generous actions been taken and climate change warnings heeded long before the hurricane broke through the city levees. Yet, no sooner had the waters receded than the “shock doctrine” of disaster capitalism did rear its ugly head, and the same class of people who had once failed to heed warnings of impending disaster now positioned themselves to ravenously capitalize on the tragedy suffered by the most disenfranchised. This dynamic has been repeated in a variety of ways each time the Earth’s body is further violated, whether it be by military bombings, pharmaceutical testing, agricultural pesticides, factory waste products, or industrial pollution of the air we breathe. Yet, </w:t>
      </w:r>
      <w:r w:rsidRPr="000C6B0D">
        <w:rPr>
          <w:rStyle w:val="Emphasis"/>
        </w:rPr>
        <w:t>concern</w:t>
      </w:r>
      <w:r w:rsidRPr="000C6B0D">
        <w:rPr>
          <w:rStyle w:val="StyleUnderline"/>
        </w:rPr>
        <w:t xml:space="preserve">, </w:t>
      </w:r>
      <w:r w:rsidRPr="000C6B0D">
        <w:rPr>
          <w:rStyle w:val="Emphasis"/>
        </w:rPr>
        <w:t>integrity</w:t>
      </w:r>
      <w:r w:rsidRPr="000C6B0D">
        <w:rPr>
          <w:rStyle w:val="StyleUnderline"/>
        </w:rPr>
        <w:t xml:space="preserve">, and </w:t>
      </w:r>
      <w:r w:rsidRPr="00E0306F">
        <w:rPr>
          <w:rStyle w:val="Emphasis"/>
          <w:highlight w:val="cyan"/>
        </w:rPr>
        <w:t>accountability</w:t>
      </w:r>
      <w:r w:rsidRPr="000C6B0D">
        <w:rPr>
          <w:rStyle w:val="StyleUnderline"/>
        </w:rPr>
        <w:t xml:space="preserve"> seem to be </w:t>
      </w:r>
      <w:r w:rsidRPr="00E0306F">
        <w:rPr>
          <w:rStyle w:val="StyleUnderline"/>
          <w:highlight w:val="cyan"/>
        </w:rPr>
        <w:t>lacking in the ways</w:t>
      </w:r>
      <w:r w:rsidRPr="000C6B0D">
        <w:rPr>
          <w:rStyle w:val="StyleUnderline"/>
        </w:rPr>
        <w:t xml:space="preserve"> in which the </w:t>
      </w:r>
      <w:r w:rsidRPr="00E0306F">
        <w:rPr>
          <w:rStyle w:val="StyleUnderline"/>
          <w:highlight w:val="cyan"/>
        </w:rPr>
        <w:t xml:space="preserve">few who hold </w:t>
      </w:r>
      <w:r w:rsidRPr="00E0306F">
        <w:rPr>
          <w:rStyle w:val="Emphasis"/>
          <w:highlight w:val="cyan"/>
        </w:rPr>
        <w:t>power</w:t>
      </w:r>
      <w:r w:rsidRPr="000C6B0D">
        <w:rPr>
          <w:rStyle w:val="StyleUnderline"/>
        </w:rPr>
        <w:t xml:space="preserve">, </w:t>
      </w:r>
      <w:r w:rsidRPr="000C6B0D">
        <w:rPr>
          <w:rStyle w:val="Emphasis"/>
        </w:rPr>
        <w:t>wealth</w:t>
      </w:r>
      <w:r w:rsidRPr="000C6B0D">
        <w:rPr>
          <w:rStyle w:val="StyleUnderline"/>
        </w:rPr>
        <w:t xml:space="preserve">, and </w:t>
      </w:r>
      <w:r w:rsidRPr="000C6B0D">
        <w:rPr>
          <w:rStyle w:val="Emphasis"/>
        </w:rPr>
        <w:t>privilege</w:t>
      </w:r>
      <w:r w:rsidRPr="000C6B0D">
        <w:rPr>
          <w:rStyle w:val="StyleUnderline"/>
        </w:rPr>
        <w:t xml:space="preserve"> too often </w:t>
      </w:r>
      <w:r w:rsidRPr="00E0306F">
        <w:rPr>
          <w:rStyle w:val="StyleUnderline"/>
          <w:highlight w:val="cyan"/>
        </w:rPr>
        <w:t xml:space="preserve">flagrantly </w:t>
      </w:r>
      <w:r w:rsidRPr="00E0306F">
        <w:rPr>
          <w:rStyle w:val="Emphasis"/>
          <w:highlight w:val="cyan"/>
        </w:rPr>
        <w:t>ignore climate change</w:t>
      </w:r>
      <w:r w:rsidRPr="00E0306F">
        <w:rPr>
          <w:rStyle w:val="StyleUnderline"/>
          <w:highlight w:val="cyan"/>
        </w:rPr>
        <w:t xml:space="preserve"> and</w:t>
      </w:r>
      <w:r w:rsidRPr="000C6B0D">
        <w:rPr>
          <w:rStyle w:val="StyleUnderline"/>
        </w:rPr>
        <w:t xml:space="preserve"> its </w:t>
      </w:r>
      <w:r w:rsidRPr="00E0306F">
        <w:rPr>
          <w:rStyle w:val="StyleUnderline"/>
          <w:highlight w:val="cyan"/>
        </w:rPr>
        <w:t>links to all other aspects of life</w:t>
      </w:r>
      <w:r w:rsidRPr="000C6B0D">
        <w:rPr>
          <w:rStyle w:val="StyleUnderline"/>
        </w:rPr>
        <w:t xml:space="preserve"> – leaving the majority of the world’s population outside to contend with the sins of their greed.</w:t>
      </w:r>
      <w:r w:rsidRPr="000C6B0D">
        <w:t xml:space="preserve"> Hence, on the political side of this equation, there is a </w:t>
      </w:r>
      <w:r w:rsidRPr="00E0306F">
        <w:rPr>
          <w:rStyle w:val="StyleUnderline"/>
          <w:highlight w:val="cyan"/>
        </w:rPr>
        <w:t>dire need to study</w:t>
      </w:r>
      <w:r w:rsidRPr="000C6B0D">
        <w:rPr>
          <w:rStyle w:val="StyleUnderline"/>
        </w:rPr>
        <w:t xml:space="preserve">, dialogue, and engage in very real ways </w:t>
      </w:r>
      <w:r w:rsidRPr="00E0306F">
        <w:rPr>
          <w:rStyle w:val="StyleUnderline"/>
          <w:highlight w:val="cyan"/>
        </w:rPr>
        <w:t>what is happening in</w:t>
      </w:r>
      <w:r w:rsidRPr="000C6B0D">
        <w:rPr>
          <w:rStyle w:val="StyleUnderline"/>
        </w:rPr>
        <w:t xml:space="preserve"> our </w:t>
      </w:r>
      <w:r w:rsidRPr="00E0306F">
        <w:rPr>
          <w:rStyle w:val="StyleUnderline"/>
          <w:highlight w:val="cyan"/>
        </w:rPr>
        <w:t>neighborhoods</w:t>
      </w:r>
      <w:r w:rsidRPr="000C6B0D">
        <w:rPr>
          <w:rStyle w:val="StyleUnderline"/>
        </w:rPr>
        <w:t>, our state, our nation, our world. Understanding our food supply and its movement from production to table is essential.</w:t>
      </w:r>
      <w:r w:rsidRPr="000C6B0D">
        <w:t xml:space="preserve"> Similarly, considering the many products we consume and the manner in which the carbon footprint of each impacts our future in far-reaching ways. Constructing pedagogical approaches in schools that make questions of the environment commonplace must become fundamental to education in these times. Such a pedagogy also calls upon us to become more conscious about our environment, as well as the consequences of those forms of human production that strip away our humanity and leave the earth vulnerable to its demise. The dialectical relationship, then, between participation in this dance of the environment and our individual lives must be more fully understood, as we engage what it means to be historical subjects of our own destinies.</w:t>
      </w:r>
    </w:p>
    <w:p w14:paraId="1F60D62E" w14:textId="6CC75925" w:rsidR="005F7214" w:rsidRPr="000C6B0D" w:rsidRDefault="005F7214" w:rsidP="005F7214">
      <w:pPr>
        <w:pStyle w:val="Heading3"/>
        <w:rPr>
          <w:rFonts w:cs="Times New Roman"/>
        </w:rPr>
      </w:pPr>
      <w:r w:rsidRPr="000C6B0D">
        <w:rPr>
          <w:rFonts w:cs="Times New Roman"/>
        </w:rPr>
        <w:t>U---Funding Now</w:t>
      </w:r>
    </w:p>
    <w:p w14:paraId="6D5FFF2D" w14:textId="77777777" w:rsidR="00C15710" w:rsidRPr="000C6B0D" w:rsidRDefault="00C15710" w:rsidP="00C15710">
      <w:pPr>
        <w:pStyle w:val="Heading4"/>
        <w:rPr>
          <w:rFonts w:cs="Times New Roman"/>
        </w:rPr>
      </w:pPr>
      <w:r w:rsidRPr="000C6B0D">
        <w:rPr>
          <w:rFonts w:cs="Times New Roman"/>
        </w:rPr>
        <w:t>The EPA is allocating enforcement resources towards EJ</w:t>
      </w:r>
    </w:p>
    <w:p w14:paraId="16CD4E39" w14:textId="77777777" w:rsidR="00C15710" w:rsidRPr="000C6B0D" w:rsidRDefault="00C15710" w:rsidP="00C15710">
      <w:r w:rsidRPr="000C6B0D">
        <w:t xml:space="preserve">Nicholas William </w:t>
      </w:r>
      <w:proofErr w:type="spellStart"/>
      <w:r w:rsidRPr="000C6B0D">
        <w:rPr>
          <w:rStyle w:val="Style13ptBold"/>
        </w:rPr>
        <w:t>Targ</w:t>
      </w:r>
      <w:proofErr w:type="spellEnd"/>
      <w:r w:rsidRPr="000C6B0D">
        <w:rPr>
          <w:rStyle w:val="Style13ptBold"/>
        </w:rPr>
        <w:t xml:space="preserve"> 21</w:t>
      </w:r>
      <w:r w:rsidRPr="000C6B0D">
        <w:t xml:space="preserve">, (4-20-2021, </w:t>
      </w:r>
      <w:proofErr w:type="spellStart"/>
      <w:r w:rsidRPr="000C6B0D">
        <w:t>Targ</w:t>
      </w:r>
      <w:proofErr w:type="spellEnd"/>
      <w:r w:rsidRPr="000C6B0D">
        <w:t xml:space="preserve"> served in leadership positions with the U.S. Environmental Protection Agency's Office of Enforcement and Compliance Assistance, including Counsel and Associate Director to the Office of Environmental Justice in Washington, D.C. "Environmental Justice in the Biden Administration: Early Actions Draw First Bold Lines", No Publication, https://www.hklaw.com/en/insights/publications/2021/04/environmental-justice-in-the-biden-administration ) //BW</w:t>
      </w:r>
    </w:p>
    <w:p w14:paraId="5D3E9156" w14:textId="77777777" w:rsidR="00C15710" w:rsidRPr="000C6B0D" w:rsidRDefault="00C15710" w:rsidP="00C15710">
      <w:r w:rsidRPr="000C6B0D">
        <w:t xml:space="preserve">The </w:t>
      </w:r>
      <w:r w:rsidRPr="00E0306F">
        <w:rPr>
          <w:rStyle w:val="StyleUnderline"/>
          <w:highlight w:val="cyan"/>
        </w:rPr>
        <w:t>Biden Administration</w:t>
      </w:r>
      <w:r w:rsidRPr="000C6B0D">
        <w:rPr>
          <w:rStyle w:val="StyleUnderline"/>
        </w:rPr>
        <w:t xml:space="preserve"> in its first 90 days </w:t>
      </w:r>
      <w:r w:rsidRPr="00E0306F">
        <w:rPr>
          <w:rStyle w:val="StyleUnderline"/>
          <w:highlight w:val="cyan"/>
        </w:rPr>
        <w:t xml:space="preserve">has </w:t>
      </w:r>
      <w:r w:rsidRPr="00E0306F">
        <w:rPr>
          <w:rStyle w:val="Emphasis"/>
          <w:highlight w:val="cyan"/>
        </w:rPr>
        <w:t>unambiguously articulated a commitment to</w:t>
      </w:r>
      <w:r w:rsidRPr="000C6B0D">
        <w:t xml:space="preserve"> the issue of </w:t>
      </w:r>
      <w:r w:rsidRPr="00E0306F">
        <w:rPr>
          <w:rStyle w:val="Emphasis"/>
          <w:highlight w:val="cyan"/>
        </w:rPr>
        <w:t>environmental justice</w:t>
      </w:r>
      <w:r w:rsidRPr="000C6B0D">
        <w:t xml:space="preserve">.1 The </w:t>
      </w:r>
      <w:r w:rsidRPr="00E0306F">
        <w:rPr>
          <w:rStyle w:val="StyleUnderline"/>
          <w:highlight w:val="cyan"/>
        </w:rPr>
        <w:t>actions of the</w:t>
      </w:r>
      <w:r w:rsidRPr="000C6B0D">
        <w:t xml:space="preserve"> White House and the U.S. Environmental Protection Agency (</w:t>
      </w:r>
      <w:r w:rsidRPr="00E0306F">
        <w:rPr>
          <w:rStyle w:val="StyleUnderline"/>
          <w:highlight w:val="cyan"/>
        </w:rPr>
        <w:t>EPA</w:t>
      </w:r>
      <w:r w:rsidRPr="000C6B0D">
        <w:rPr>
          <w:rStyle w:val="StyleUnderline"/>
        </w:rPr>
        <w:t xml:space="preserve">), </w:t>
      </w:r>
      <w:r w:rsidRPr="00E0306F">
        <w:rPr>
          <w:rStyle w:val="StyleUnderline"/>
          <w:highlight w:val="cyan"/>
        </w:rPr>
        <w:t>in particular</w:t>
      </w:r>
      <w:r w:rsidRPr="00E0306F">
        <w:rPr>
          <w:highlight w:val="cyan"/>
        </w:rPr>
        <w:t xml:space="preserve">, </w:t>
      </w:r>
      <w:r w:rsidRPr="00E0306F">
        <w:rPr>
          <w:rStyle w:val="StyleUnderline"/>
          <w:highlight w:val="cyan"/>
        </w:rPr>
        <w:t>are significant</w:t>
      </w:r>
      <w:r w:rsidRPr="000C6B0D">
        <w:rPr>
          <w:rStyle w:val="StyleUnderline"/>
        </w:rPr>
        <w:t xml:space="preserve"> and portend further policy and legal changes that will shape the regulatory landscape over the coming years. In the first three months</w:t>
      </w:r>
      <w:r w:rsidRPr="000C6B0D">
        <w:t xml:space="preserve"> since taking office, the </w:t>
      </w:r>
      <w:r w:rsidRPr="000C6B0D">
        <w:rPr>
          <w:rStyle w:val="StyleUnderline"/>
        </w:rPr>
        <w:t>White House</w:t>
      </w:r>
      <w:r w:rsidRPr="000C6B0D">
        <w:t>:</w:t>
      </w:r>
    </w:p>
    <w:p w14:paraId="445A65A9" w14:textId="77777777" w:rsidR="00C15710" w:rsidRPr="000C6B0D" w:rsidRDefault="00C15710" w:rsidP="00C15710">
      <w:r w:rsidRPr="000C6B0D">
        <w:rPr>
          <w:rStyle w:val="StyleUnderline"/>
        </w:rPr>
        <w:t>issued Executive Order</w:t>
      </w:r>
      <w:r w:rsidRPr="000C6B0D">
        <w:t xml:space="preserve"> (E.O. 14008), </w:t>
      </w:r>
      <w:r w:rsidRPr="000C6B0D">
        <w:rPr>
          <w:rStyle w:val="StyleUnderline"/>
        </w:rPr>
        <w:t>addressing EJ</w:t>
      </w:r>
      <w:r w:rsidRPr="000C6B0D">
        <w:t>, climate change and equity issues; notably, President Joe Biden signed the E.O. within first several days of taking office</w:t>
      </w:r>
    </w:p>
    <w:p w14:paraId="5AFAE0EE" w14:textId="77777777" w:rsidR="00C15710" w:rsidRPr="000C6B0D" w:rsidRDefault="00C15710" w:rsidP="00C15710">
      <w:r w:rsidRPr="000C6B0D">
        <w:rPr>
          <w:rStyle w:val="StyleUnderline"/>
        </w:rPr>
        <w:t>created two new</w:t>
      </w:r>
      <w:r w:rsidRPr="000C6B0D">
        <w:t xml:space="preserve"> White House </w:t>
      </w:r>
      <w:r w:rsidRPr="000C6B0D">
        <w:rPr>
          <w:rStyle w:val="StyleUnderline"/>
        </w:rPr>
        <w:t>councils to address EJ</w:t>
      </w:r>
      <w:r w:rsidRPr="000C6B0D">
        <w:t xml:space="preserve"> implementation and solicit expert advice and recommendations, and</w:t>
      </w:r>
    </w:p>
    <w:p w14:paraId="6593F0D0" w14:textId="77777777" w:rsidR="00C15710" w:rsidRPr="000C6B0D" w:rsidRDefault="00C15710" w:rsidP="00C15710">
      <w:r w:rsidRPr="000C6B0D">
        <w:rPr>
          <w:rStyle w:val="StyleUnderline"/>
        </w:rPr>
        <w:t>signed legislation providing significant funding</w:t>
      </w:r>
      <w:r w:rsidRPr="000C6B0D">
        <w:t xml:space="preserve"> for EJ-related programs in the recently enacted $1.9 trillion American Rescue Plan Act2</w:t>
      </w:r>
    </w:p>
    <w:p w14:paraId="778A3A0B" w14:textId="77777777" w:rsidR="00C15710" w:rsidRPr="000C6B0D" w:rsidRDefault="00C15710" w:rsidP="00C15710">
      <w:pPr>
        <w:rPr>
          <w:rStyle w:val="StyleUnderline"/>
        </w:rPr>
      </w:pPr>
      <w:r w:rsidRPr="000C6B0D">
        <w:rPr>
          <w:rStyle w:val="StyleUnderline"/>
        </w:rPr>
        <w:t>Moreover,</w:t>
      </w:r>
      <w:r w:rsidRPr="000C6B0D">
        <w:t xml:space="preserve"> in response to the Executive Order, the recently confirmed </w:t>
      </w:r>
      <w:r w:rsidRPr="000C6B0D">
        <w:rPr>
          <w:rStyle w:val="StyleUnderline"/>
        </w:rPr>
        <w:t xml:space="preserve">EPA Administrator Michael </w:t>
      </w:r>
      <w:r w:rsidRPr="00E0306F">
        <w:rPr>
          <w:rStyle w:val="StyleUnderline"/>
          <w:highlight w:val="cyan"/>
        </w:rPr>
        <w:t>Regan directed all offices within the Agency to:</w:t>
      </w:r>
    </w:p>
    <w:p w14:paraId="0CE1BA13" w14:textId="77777777" w:rsidR="00C15710" w:rsidRPr="000C6B0D" w:rsidRDefault="00C15710" w:rsidP="00C15710">
      <w:pPr>
        <w:rPr>
          <w:rStyle w:val="StyleUnderline"/>
        </w:rPr>
      </w:pPr>
      <w:r w:rsidRPr="000C6B0D">
        <w:t>[</w:t>
      </w:r>
      <w:r w:rsidRPr="00E0306F">
        <w:rPr>
          <w:rStyle w:val="Emphasis"/>
          <w:highlight w:val="cyan"/>
        </w:rPr>
        <w:t>s]</w:t>
      </w:r>
      <w:proofErr w:type="spellStart"/>
      <w:r w:rsidRPr="00E0306F">
        <w:rPr>
          <w:rStyle w:val="Emphasis"/>
          <w:highlight w:val="cyan"/>
        </w:rPr>
        <w:t>trengthen</w:t>
      </w:r>
      <w:proofErr w:type="spellEnd"/>
      <w:r w:rsidRPr="00E0306F">
        <w:rPr>
          <w:rStyle w:val="Emphasis"/>
          <w:highlight w:val="cyan"/>
        </w:rPr>
        <w:t xml:space="preserve"> enforcement of violations</w:t>
      </w:r>
      <w:r w:rsidRPr="00E0306F">
        <w:rPr>
          <w:highlight w:val="cyan"/>
        </w:rPr>
        <w:t xml:space="preserve"> </w:t>
      </w:r>
      <w:r w:rsidRPr="00E0306F">
        <w:rPr>
          <w:rStyle w:val="StyleUnderline"/>
          <w:highlight w:val="cyan"/>
        </w:rPr>
        <w:t>of</w:t>
      </w:r>
      <w:r w:rsidRPr="000C6B0D">
        <w:t xml:space="preserve"> </w:t>
      </w:r>
      <w:r w:rsidRPr="000C6B0D">
        <w:rPr>
          <w:rStyle w:val="StyleUnderline"/>
        </w:rPr>
        <w:t>cornerstone environmental statutes and civil rights laws in communities overburdened by pollution</w:t>
      </w:r>
    </w:p>
    <w:p w14:paraId="4AAC2AF7" w14:textId="77777777" w:rsidR="00C15710" w:rsidRPr="000C6B0D" w:rsidRDefault="00C15710" w:rsidP="00C15710">
      <w:r w:rsidRPr="000C6B0D">
        <w:t>[t]</w:t>
      </w:r>
      <w:proofErr w:type="spellStart"/>
      <w:r w:rsidRPr="000C6B0D">
        <w:t>ake</w:t>
      </w:r>
      <w:proofErr w:type="spellEnd"/>
      <w:r w:rsidRPr="000C6B0D">
        <w:t xml:space="preserve"> immediate … steps to incorporate </w:t>
      </w:r>
      <w:r w:rsidRPr="00E0306F">
        <w:rPr>
          <w:rStyle w:val="StyleUnderline"/>
          <w:highlight w:val="cyan"/>
        </w:rPr>
        <w:t>environmental justice</w:t>
      </w:r>
      <w:r w:rsidRPr="000C6B0D">
        <w:t xml:space="preserve"> considerations into their work … in regulatory development processes</w:t>
      </w:r>
    </w:p>
    <w:p w14:paraId="49F92B2F" w14:textId="77777777" w:rsidR="00C15710" w:rsidRPr="000C6B0D" w:rsidRDefault="00C15710" w:rsidP="00C15710">
      <w:r w:rsidRPr="000C6B0D">
        <w:t>[t]</w:t>
      </w:r>
      <w:proofErr w:type="spellStart"/>
      <w:r w:rsidRPr="000C6B0D">
        <w:t>ake</w:t>
      </w:r>
      <w:proofErr w:type="spellEnd"/>
      <w:r w:rsidRPr="000C6B0D">
        <w:t xml:space="preserve"> immediate and affirmative steps to improve early and more frequent engagement with pollution-burdened and underserved communities, </w:t>
      </w:r>
      <w:r w:rsidRPr="000C6B0D">
        <w:rPr>
          <w:rStyle w:val="StyleUnderline"/>
        </w:rPr>
        <w:t>and</w:t>
      </w:r>
    </w:p>
    <w:p w14:paraId="76FA81AA" w14:textId="77777777" w:rsidR="00C15710" w:rsidRPr="000C6B0D" w:rsidRDefault="00C15710" w:rsidP="00C15710">
      <w:r w:rsidRPr="000C6B0D">
        <w:t xml:space="preserve">consider and </w:t>
      </w:r>
      <w:r w:rsidRPr="000C6B0D">
        <w:rPr>
          <w:rStyle w:val="StyleUnderline"/>
        </w:rPr>
        <w:t>prioritize direct and indirect benefits to underserved communities</w:t>
      </w:r>
      <w:r w:rsidRPr="000C6B0D">
        <w:t xml:space="preserve"> in the development of requests for grant applications and in making grant award decisions, to the extent allowed by law.3</w:t>
      </w:r>
    </w:p>
    <w:p w14:paraId="034D3D90" w14:textId="77777777" w:rsidR="00C15710" w:rsidRPr="000C6B0D" w:rsidRDefault="00C15710" w:rsidP="00C15710">
      <w:pPr>
        <w:rPr>
          <w:sz w:val="12"/>
          <w:szCs w:val="12"/>
        </w:rPr>
      </w:pPr>
      <w:r w:rsidRPr="000C6B0D">
        <w:rPr>
          <w:sz w:val="12"/>
          <w:szCs w:val="12"/>
        </w:rPr>
        <w:t>Recognizing the central policy role that EJ will play in the Biden Administration and understanding how EJ issues can affect businesses and communities will be key to avoiding pitfalls and spotting opportunities.</w:t>
      </w:r>
    </w:p>
    <w:p w14:paraId="453F78E1" w14:textId="77777777" w:rsidR="00C15710" w:rsidRPr="000C6B0D" w:rsidRDefault="00C15710" w:rsidP="00C15710">
      <w:pPr>
        <w:rPr>
          <w:sz w:val="12"/>
          <w:szCs w:val="12"/>
        </w:rPr>
      </w:pPr>
      <w:r w:rsidRPr="000C6B0D">
        <w:rPr>
          <w:sz w:val="12"/>
          <w:szCs w:val="12"/>
        </w:rPr>
        <w:t>EJ Actions to Date and Likely Next Steps</w:t>
      </w:r>
    </w:p>
    <w:p w14:paraId="2F0D3917" w14:textId="77777777" w:rsidR="00C15710" w:rsidRPr="000C6B0D" w:rsidRDefault="00C15710" w:rsidP="00C15710">
      <w:pPr>
        <w:rPr>
          <w:sz w:val="12"/>
          <w:szCs w:val="12"/>
        </w:rPr>
      </w:pPr>
      <w:r w:rsidRPr="000C6B0D">
        <w:rPr>
          <w:sz w:val="12"/>
          <w:szCs w:val="12"/>
        </w:rPr>
        <w:t>Raising the Profile of Environmental Justice Under the Biden Administration</w:t>
      </w:r>
    </w:p>
    <w:p w14:paraId="295400AC" w14:textId="77777777" w:rsidR="00C15710" w:rsidRPr="000C6B0D" w:rsidRDefault="00C15710" w:rsidP="00C15710">
      <w:pPr>
        <w:rPr>
          <w:sz w:val="12"/>
          <w:szCs w:val="12"/>
        </w:rPr>
      </w:pPr>
      <w:r w:rsidRPr="000C6B0D">
        <w:rPr>
          <w:sz w:val="12"/>
          <w:szCs w:val="12"/>
        </w:rPr>
        <w:t>Among the executive actions denominated as "environmental justice" within first 90 days, President Biden's issuance of E.O. 14008 stands out. The E.O. emphasizes EJ's integration into the actions of the U.S. government. The E.O.'s focus on issues of climate change, economic revitalization and job creation shows an evolution from the first – and still in effect – EJ Executive Order (E.O. 12898), signed by then-President Bill Clinton in 1994.4</w:t>
      </w:r>
    </w:p>
    <w:p w14:paraId="16AA8DBE" w14:textId="77777777" w:rsidR="00C15710" w:rsidRPr="000C6B0D" w:rsidRDefault="00C15710" w:rsidP="00C15710">
      <w:pPr>
        <w:rPr>
          <w:sz w:val="12"/>
          <w:szCs w:val="12"/>
        </w:rPr>
      </w:pPr>
      <w:r w:rsidRPr="000C6B0D">
        <w:rPr>
          <w:sz w:val="12"/>
          <w:szCs w:val="12"/>
        </w:rPr>
        <w:t>Specifically related to EJ, and linking the issue to economic development and job creation in a way that E.O. 12898 did not, the new Executive Order aims to conserve public lands and waters and improve air and water quality, and in this effort "create well-paying union jobs and more opportunities for women and people of color in hard-hit communities."5</w:t>
      </w:r>
    </w:p>
    <w:p w14:paraId="280C81E6" w14:textId="77777777" w:rsidR="00C15710" w:rsidRPr="000C6B0D" w:rsidRDefault="00C15710" w:rsidP="00C15710">
      <w:pPr>
        <w:rPr>
          <w:sz w:val="12"/>
          <w:szCs w:val="12"/>
        </w:rPr>
      </w:pPr>
      <w:r w:rsidRPr="000C6B0D">
        <w:rPr>
          <w:sz w:val="12"/>
          <w:szCs w:val="12"/>
        </w:rPr>
        <w:t>The E.O.'s attention to union jobs and opportunities in an inclusive workforce, recognizes the coalescence and new power of the "blue-green alliance" and "just transition" strategy within the administration and EJ movement, more generally. Themes of economic justice, union participation and economic revitalization of disadvantaged communities should be expected alongside or integrated with more traditional EJ goals, such as: environmental quality; protection of culturally important places (i.e., sacred sites); and community involvement in the decision-making process.</w:t>
      </w:r>
    </w:p>
    <w:p w14:paraId="02E02029" w14:textId="77777777" w:rsidR="00C15710" w:rsidRPr="000C6B0D" w:rsidRDefault="00C15710" w:rsidP="00C15710">
      <w:r w:rsidRPr="000C6B0D">
        <w:t xml:space="preserve">This expectation is largely confirmed by the E.O.'s creation of the "Justice40 Initiative." This cross-agency initiative sets a goal that 40 percent of the overall benefits from federal investments flow to disadvantaged communities.6 The </w:t>
      </w:r>
      <w:r w:rsidRPr="000C6B0D">
        <w:rPr>
          <w:rStyle w:val="StyleUnderline"/>
        </w:rPr>
        <w:t xml:space="preserve">announcement of the initiative in the </w:t>
      </w:r>
      <w:r w:rsidRPr="00E0306F">
        <w:rPr>
          <w:rStyle w:val="StyleUnderline"/>
          <w:highlight w:val="cyan"/>
        </w:rPr>
        <w:t>E.O. clearly communicates</w:t>
      </w:r>
      <w:r w:rsidRPr="000C6B0D">
        <w:rPr>
          <w:rStyle w:val="StyleUnderline"/>
        </w:rPr>
        <w:t xml:space="preserve"> the </w:t>
      </w:r>
      <w:r w:rsidRPr="00E0306F">
        <w:rPr>
          <w:rStyle w:val="StyleUnderline"/>
          <w:highlight w:val="cyan"/>
        </w:rPr>
        <w:t>administration's attention to</w:t>
      </w:r>
      <w:r w:rsidRPr="000C6B0D">
        <w:rPr>
          <w:rStyle w:val="StyleUnderline"/>
        </w:rPr>
        <w:t xml:space="preserve"> revitalization of, and </w:t>
      </w:r>
      <w:r w:rsidRPr="00E0306F">
        <w:rPr>
          <w:rStyle w:val="StyleUnderline"/>
          <w:highlight w:val="cyan"/>
        </w:rPr>
        <w:t>prioritizing resources to, EJ</w:t>
      </w:r>
      <w:r w:rsidRPr="000C6B0D">
        <w:t xml:space="preserve"> communities. An early test of the of the Justice40 Initiative will be the role that it plays in the forthcoming infrastructure bill and the extent to which the infrastructure bill achieves the Justice40 Initiative's goal.</w:t>
      </w:r>
    </w:p>
    <w:p w14:paraId="6B3E82EF" w14:textId="77777777" w:rsidR="00C15710" w:rsidRPr="000C6B0D" w:rsidRDefault="00C15710" w:rsidP="00C15710">
      <w:r w:rsidRPr="000C6B0D">
        <w:t>The E.O. also calls on the chair of the White House Council on Environmental Quality (CEQ) to develop a Climate and Economic Justice Screening Tool that will "highlight disadvantaged communities."7 Such EJ screening tools can be used to prioritize disadvantaged communities (e.g., for grantmaking purposes) and to evaluate outcomes (e.g., allocation trends, changes in environmental quality). CEQ is likely to consider the EPA's Environmental Justice Screening and Mapping Tool (EJSCREEN) and, potentially, the older Environmental Justice Strategic Enforcement Assessment Tool (EJSEAT) in the development of the tool. CEQ's screening tool is also likely to bear similarity to comparatively well-developed California Community Environmental Health Screening Tool (</w:t>
      </w:r>
      <w:proofErr w:type="spellStart"/>
      <w:r w:rsidRPr="000C6B0D">
        <w:t>CalEnviroScreen</w:t>
      </w:r>
      <w:proofErr w:type="spellEnd"/>
      <w:r w:rsidRPr="000C6B0D">
        <w:t xml:space="preserve">), which is now in its fourth version, and that is used in the prioritization of certain state funding allocations as well as in the environmental permitting and site remediation context. It is foreseeable that the CEQ-developed tool or closely related screening tools will be used by other agencies to assure a level of consistency across the </w:t>
      </w:r>
      <w:r w:rsidRPr="00E0306F">
        <w:rPr>
          <w:rStyle w:val="StyleUnderline"/>
          <w:highlight w:val="cyan"/>
        </w:rPr>
        <w:t>federal</w:t>
      </w:r>
      <w:r w:rsidRPr="000C6B0D">
        <w:t xml:space="preserve"> government in the </w:t>
      </w:r>
      <w:r w:rsidRPr="00E0306F">
        <w:rPr>
          <w:rStyle w:val="StyleUnderline"/>
          <w:highlight w:val="cyan"/>
        </w:rPr>
        <w:t>implementation of EJ</w:t>
      </w:r>
      <w:r w:rsidRPr="000C6B0D">
        <w:t xml:space="preserve"> or other equity-related strategies (</w:t>
      </w:r>
      <w:r w:rsidRPr="00E0306F">
        <w:rPr>
          <w:rStyle w:val="StyleUnderline"/>
          <w:highlight w:val="cyan"/>
        </w:rPr>
        <w:t>e.g., allocating enforcement/compliance resources</w:t>
      </w:r>
      <w:r w:rsidRPr="000C6B0D">
        <w:t xml:space="preserve">, </w:t>
      </w:r>
      <w:r w:rsidRPr="000C6B0D">
        <w:rPr>
          <w:rStyle w:val="StyleUnderline"/>
        </w:rPr>
        <w:t>funding</w:t>
      </w:r>
      <w:r w:rsidRPr="000C6B0D">
        <w:t xml:space="preserve"> activities to improve health outcomes, </w:t>
      </w:r>
      <w:r w:rsidRPr="000C6B0D">
        <w:rPr>
          <w:rStyle w:val="StyleUnderline"/>
        </w:rPr>
        <w:t>prioritizing</w:t>
      </w:r>
      <w:r w:rsidRPr="000C6B0D">
        <w:t xml:space="preserve"> communities housing and infrastructure funds, </w:t>
      </w:r>
      <w:r w:rsidRPr="000C6B0D">
        <w:rPr>
          <w:rStyle w:val="StyleUnderline"/>
        </w:rPr>
        <w:t>etc</w:t>
      </w:r>
      <w:r w:rsidRPr="000C6B0D">
        <w:t xml:space="preserve">.). Given the to-be-developed tool's potential importance and reach, it is </w:t>
      </w:r>
      <w:r w:rsidRPr="000C6B0D">
        <w:rPr>
          <w:rStyle w:val="StyleUnderline"/>
        </w:rPr>
        <w:t xml:space="preserve">reasonable to assume that it will </w:t>
      </w:r>
      <w:r w:rsidRPr="00E0306F">
        <w:rPr>
          <w:rStyle w:val="StyleUnderline"/>
          <w:highlight w:val="cyan"/>
        </w:rPr>
        <w:t>receive substantial attention</w:t>
      </w:r>
      <w:r w:rsidRPr="000C6B0D">
        <w:rPr>
          <w:rStyle w:val="StyleUnderline"/>
        </w:rPr>
        <w:t xml:space="preserve"> as it is adopted and implemented.</w:t>
      </w:r>
    </w:p>
    <w:p w14:paraId="5831F3F3" w14:textId="77777777" w:rsidR="00C15710" w:rsidRPr="000C6B0D" w:rsidRDefault="00C15710" w:rsidP="00C15710">
      <w:pPr>
        <w:rPr>
          <w:sz w:val="12"/>
          <w:szCs w:val="12"/>
        </w:rPr>
      </w:pPr>
      <w:r w:rsidRPr="000C6B0D">
        <w:rPr>
          <w:sz w:val="12"/>
          <w:szCs w:val="12"/>
        </w:rPr>
        <w:t>Finally, E.O. 14008 establishes institutional mechanisms to coordinate EJ strategies within the federal government and to engage with non-federal government stakeholders on EJ policy and programmatic issues. The E.O. establishes two White House-level EJ "councils" to achieve these goals, including the:</w:t>
      </w:r>
    </w:p>
    <w:p w14:paraId="0F689C0E" w14:textId="77777777" w:rsidR="00C15710" w:rsidRPr="000C6B0D" w:rsidRDefault="00C15710" w:rsidP="00C15710">
      <w:pPr>
        <w:rPr>
          <w:sz w:val="12"/>
          <w:szCs w:val="12"/>
        </w:rPr>
      </w:pPr>
      <w:r w:rsidRPr="000C6B0D">
        <w:rPr>
          <w:sz w:val="12"/>
          <w:szCs w:val="12"/>
        </w:rPr>
        <w:t>White House Environmental Justice Interagency Council (WHEJIC), which is composed of federal agencies, and is tasked with developing a strategy to address current and past environmental injustices and developing clear performance metrics to ensure accountability,8 and</w:t>
      </w:r>
    </w:p>
    <w:p w14:paraId="3B377258" w14:textId="77777777" w:rsidR="00C15710" w:rsidRPr="000C6B0D" w:rsidRDefault="00C15710" w:rsidP="00C15710">
      <w:pPr>
        <w:rPr>
          <w:sz w:val="12"/>
          <w:szCs w:val="12"/>
        </w:rPr>
      </w:pPr>
      <w:r w:rsidRPr="000C6B0D">
        <w:rPr>
          <w:sz w:val="12"/>
          <w:szCs w:val="12"/>
        </w:rPr>
        <w:t>White House Environmental Justice Advisory Council (WHEJAC),9 which is chartered under the Federal Advisory Committee Act and composed of non-federal stakeholders. This council is tasked with providing advice and recommendations to the chair of the CEQ and to the WHEJIC on how to address environmental injustices.10 Again, communicating the key position that environmental justice is being given early in the administration, the WHEJAC held its first meeting on March 30, 2021, approximately 60 days after the E.O. was issued. Presenters included: Vice President Kamala Harris; EPA Administrator Michael Regan; Senior Director of Environmental Justice at CEQ, Cecilia Martinez; and National Climate Advisor Gina McCarthy.</w:t>
      </w:r>
    </w:p>
    <w:p w14:paraId="592A68B8" w14:textId="77777777" w:rsidR="00C15710" w:rsidRPr="000C6B0D" w:rsidRDefault="00C15710" w:rsidP="00C15710">
      <w:pPr>
        <w:rPr>
          <w:sz w:val="12"/>
          <w:szCs w:val="12"/>
        </w:rPr>
      </w:pPr>
      <w:r w:rsidRPr="000C6B0D">
        <w:rPr>
          <w:sz w:val="12"/>
          <w:szCs w:val="12"/>
        </w:rPr>
        <w:t>In addition to establishing new EJ policy initiatives through the E.O., last month President Biden signed the $1.9 trillion coronavirus economic stimulus relief package, the American Rescue Plan Act of 2021 (Act).11 Consistent with the E.O.'s prioritization of funding for disadvantaged communities, Title VI, § 6002, of the Act appropriates $100 million to the EPA to address health outcome disparities from pollution and the COVID-19 pandemic.12 The Act also designates $50 million to grants, contracts and other agency activities that identify and address disproportionate harms and risks on minority and low-income populations, and another $50 million to grants and activities in order to monitor and improve air quality.13</w:t>
      </w:r>
    </w:p>
    <w:p w14:paraId="4B003103" w14:textId="77777777" w:rsidR="00C15710" w:rsidRPr="000C6B0D" w:rsidRDefault="00C15710" w:rsidP="00C15710">
      <w:pPr>
        <w:rPr>
          <w:sz w:val="12"/>
          <w:szCs w:val="12"/>
        </w:rPr>
      </w:pPr>
      <w:r w:rsidRPr="000C6B0D">
        <w:rPr>
          <w:sz w:val="12"/>
          <w:szCs w:val="12"/>
        </w:rPr>
        <w:t>In sum, the Biden Administration's attention to EJ in the first 90 days is significant in terms of scope, speed and visibility. It is noted that the administration's grouping of EJ policy initiatives is consistent with the cross-cutting "comprehensive approach" to environmental justice, which includes: 1) a broad policy directive to address EJ; 2) a standard by which EJ communities can be defined and results measured (here, the CEQ EJ screening tool); 3) a strategic/coordinating body and mechanism to allow for representative engagement by the members of the EJ community and to allow for cross-agency coordination; and 4) funding for specific initiatives.14 The primary advantage of this organizational structure is that the policy directive can be implemented across a broad range of issues and agencies, while maintaining a relatively high degree of consistency and coordination. This policy approach is consistent with approaches employed by several states across the country.</w:t>
      </w:r>
    </w:p>
    <w:p w14:paraId="61651595" w14:textId="77777777" w:rsidR="00C15710" w:rsidRPr="000C6B0D" w:rsidRDefault="00C15710" w:rsidP="00C15710">
      <w:pPr>
        <w:rPr>
          <w:sz w:val="12"/>
          <w:szCs w:val="12"/>
        </w:rPr>
      </w:pPr>
      <w:r w:rsidRPr="000C6B0D">
        <w:rPr>
          <w:sz w:val="12"/>
          <w:szCs w:val="12"/>
        </w:rPr>
        <w:t>Environmental Justice Likely Next Steps</w:t>
      </w:r>
    </w:p>
    <w:p w14:paraId="7DF9D8A1" w14:textId="77777777" w:rsidR="00C15710" w:rsidRPr="000C6B0D" w:rsidRDefault="00C15710" w:rsidP="00C15710">
      <w:pPr>
        <w:rPr>
          <w:sz w:val="12"/>
          <w:szCs w:val="12"/>
        </w:rPr>
      </w:pPr>
      <w:r w:rsidRPr="000C6B0D">
        <w:rPr>
          <w:sz w:val="12"/>
          <w:szCs w:val="12"/>
        </w:rPr>
        <w:t>The high-visibility EJ actions already taken place and the organizational structure established by the administration likely presage additional measures. Some of these "next steps" will almost certainly involve actions that align closely with traditional EJ principles (e.g., enhanced community engagement and public participation) in agency decision-making. Other actions are likely to involve funding and programmatic actions (e.g., prioritization of funding for Brownfields revitalization and drinking water infrastructure in EJ communities), while still others are likely to be of a regulatory nature (e.g., consideration of cumulative impacts in the permitting process). The following are EJ measures likely to be considered in the intermediate near term:</w:t>
      </w:r>
    </w:p>
    <w:p w14:paraId="74F8A114" w14:textId="77777777" w:rsidR="00C15710" w:rsidRPr="000C6B0D" w:rsidRDefault="00C15710" w:rsidP="00C15710">
      <w:pPr>
        <w:rPr>
          <w:sz w:val="12"/>
          <w:szCs w:val="12"/>
        </w:rPr>
      </w:pPr>
      <w:r w:rsidRPr="000C6B0D">
        <w:rPr>
          <w:sz w:val="12"/>
          <w:szCs w:val="12"/>
        </w:rPr>
        <w:t>requirements in grant applications to describe how community-based organizations will be part of a grant's implementation and funding disbursement</w:t>
      </w:r>
    </w:p>
    <w:p w14:paraId="01488191" w14:textId="77777777" w:rsidR="00C15710" w:rsidRPr="000C6B0D" w:rsidRDefault="00C15710" w:rsidP="00C15710">
      <w:pPr>
        <w:rPr>
          <w:sz w:val="12"/>
          <w:szCs w:val="12"/>
        </w:rPr>
      </w:pPr>
      <w:r w:rsidRPr="000C6B0D">
        <w:rPr>
          <w:sz w:val="12"/>
          <w:szCs w:val="12"/>
        </w:rPr>
        <w:t>prioritizing infrastructure bill funding toward the revitalization of, and investment in, EJ and other disadvantaged communities</w:t>
      </w:r>
    </w:p>
    <w:p w14:paraId="559F508C" w14:textId="77777777" w:rsidR="00C15710" w:rsidRPr="000C6B0D" w:rsidRDefault="00C15710" w:rsidP="00C15710">
      <w:pPr>
        <w:rPr>
          <w:sz w:val="12"/>
          <w:szCs w:val="12"/>
        </w:rPr>
      </w:pPr>
      <w:r w:rsidRPr="000C6B0D">
        <w:rPr>
          <w:sz w:val="12"/>
          <w:szCs w:val="12"/>
        </w:rPr>
        <w:t>revisiting the Trump Administration's prohibition on Supplemental Environmental Projects (SEPs) – environmentally beneficial projects undertaken in consideration of a partial reduction of an enforcement penalty – in administrative and judicial settlements</w:t>
      </w:r>
    </w:p>
    <w:p w14:paraId="5BE1DF87" w14:textId="77777777" w:rsidR="00C15710" w:rsidRPr="000C6B0D" w:rsidRDefault="00C15710" w:rsidP="00C15710">
      <w:pPr>
        <w:rPr>
          <w:sz w:val="12"/>
          <w:szCs w:val="12"/>
        </w:rPr>
      </w:pPr>
      <w:r w:rsidRPr="000C6B0D">
        <w:rPr>
          <w:sz w:val="12"/>
          <w:szCs w:val="12"/>
        </w:rPr>
        <w:t>revisiting the Trump Administration's EPA rule prohibiting the Agency's Environmental Appeals Board from considering policy issues and E.O. mandates (including EJ issues) in permit review decisions</w:t>
      </w:r>
    </w:p>
    <w:p w14:paraId="03492D17" w14:textId="77777777" w:rsidR="00C15710" w:rsidRPr="000C6B0D" w:rsidRDefault="00C15710" w:rsidP="00C15710">
      <w:pPr>
        <w:rPr>
          <w:sz w:val="12"/>
          <w:szCs w:val="12"/>
        </w:rPr>
      </w:pPr>
      <w:r w:rsidRPr="000C6B0D">
        <w:rPr>
          <w:sz w:val="12"/>
          <w:szCs w:val="12"/>
        </w:rPr>
        <w:t>renewed attention to measures designed to reduce lead exposure</w:t>
      </w:r>
    </w:p>
    <w:p w14:paraId="2953862D" w14:textId="77777777" w:rsidR="00C15710" w:rsidRPr="000C6B0D" w:rsidRDefault="00C15710" w:rsidP="00C15710">
      <w:pPr>
        <w:rPr>
          <w:sz w:val="12"/>
          <w:szCs w:val="12"/>
        </w:rPr>
      </w:pPr>
      <w:r w:rsidRPr="000C6B0D">
        <w:rPr>
          <w:sz w:val="12"/>
          <w:szCs w:val="12"/>
        </w:rPr>
        <w:t>the development of the Climate and Economic Justice Screening Tool and updating existing tools, such as EJSCREEN, to facilitate and coordinate EJ activities across federal agencies</w:t>
      </w:r>
    </w:p>
    <w:p w14:paraId="044F3662" w14:textId="77777777" w:rsidR="00C15710" w:rsidRPr="000C6B0D" w:rsidRDefault="00C15710" w:rsidP="00C15710">
      <w:pPr>
        <w:rPr>
          <w:sz w:val="12"/>
          <w:szCs w:val="12"/>
        </w:rPr>
      </w:pPr>
      <w:r w:rsidRPr="000C6B0D">
        <w:rPr>
          <w:sz w:val="12"/>
          <w:szCs w:val="12"/>
        </w:rPr>
        <w:t>Given the renewed attention to environmental justice the authors are aware of several companies and nonprofits that are evaluating their policies with respect to environmental justice, considering their facilities' respective physical locations (including with respect to, e.g., demographics, proximity to current and former sources of pollutions), keeping an eye out for regulatory changes and opportunities (e.g., SEPs) and considering whether measures should be taken in response.</w:t>
      </w:r>
    </w:p>
    <w:p w14:paraId="6DE60366" w14:textId="77777777" w:rsidR="00C15710" w:rsidRPr="000C6B0D" w:rsidRDefault="00C15710" w:rsidP="00C15710">
      <w:pPr>
        <w:rPr>
          <w:szCs w:val="16"/>
        </w:rPr>
      </w:pPr>
      <w:r w:rsidRPr="000C6B0D">
        <w:rPr>
          <w:szCs w:val="16"/>
        </w:rPr>
        <w:t>The Administration's Road to Environmental Justice Will Not Be Without Its Challenges</w:t>
      </w:r>
    </w:p>
    <w:p w14:paraId="2C1D49EE" w14:textId="77777777" w:rsidR="00C15710" w:rsidRPr="000C6B0D" w:rsidRDefault="00C15710" w:rsidP="00C15710">
      <w:r w:rsidRPr="000C6B0D">
        <w:rPr>
          <w:rStyle w:val="StyleUnderline"/>
        </w:rPr>
        <w:t>While some policy and funding actions can enlarge the</w:t>
      </w:r>
      <w:r w:rsidRPr="000C6B0D">
        <w:t xml:space="preserve"> "pie" (e.g., increasing the </w:t>
      </w:r>
      <w:r w:rsidRPr="000C6B0D">
        <w:rPr>
          <w:rStyle w:val="StyleUnderline"/>
        </w:rPr>
        <w:t>scope and amount of benefits conferred to EJ</w:t>
      </w:r>
      <w:r w:rsidRPr="000C6B0D">
        <w:t xml:space="preserve"> communities) and are not highly controversial, </w:t>
      </w:r>
      <w:r w:rsidRPr="000C6B0D">
        <w:rPr>
          <w:rStyle w:val="StyleUnderline"/>
        </w:rPr>
        <w:t xml:space="preserve">other </w:t>
      </w:r>
      <w:r w:rsidRPr="00E0306F">
        <w:rPr>
          <w:rStyle w:val="StyleUnderline"/>
          <w:highlight w:val="cyan"/>
        </w:rPr>
        <w:t>EJ policy</w:t>
      </w:r>
      <w:r w:rsidRPr="000C6B0D">
        <w:rPr>
          <w:rStyle w:val="StyleUnderline"/>
        </w:rPr>
        <w:t xml:space="preserve"> and adjudicatory </w:t>
      </w:r>
      <w:r w:rsidRPr="00E0306F">
        <w:rPr>
          <w:rStyle w:val="StyleUnderline"/>
          <w:highlight w:val="cyan"/>
        </w:rPr>
        <w:t>decisions</w:t>
      </w:r>
      <w:r w:rsidRPr="000C6B0D">
        <w:t xml:space="preserve"> may </w:t>
      </w:r>
      <w:r w:rsidRPr="00E0306F">
        <w:rPr>
          <w:rStyle w:val="StyleUnderline"/>
          <w:highlight w:val="cyan"/>
        </w:rPr>
        <w:t>require</w:t>
      </w:r>
      <w:r w:rsidRPr="000C6B0D">
        <w:rPr>
          <w:rStyle w:val="StyleUnderline"/>
        </w:rPr>
        <w:t xml:space="preserve"> "management of change"</w:t>
      </w:r>
      <w:r w:rsidRPr="000C6B0D">
        <w:t xml:space="preserve"> (e.g., decisions involving permits, public engagement processes and timing, </w:t>
      </w:r>
      <w:r w:rsidRPr="00E0306F">
        <w:rPr>
          <w:rStyle w:val="Emphasis"/>
          <w:highlight w:val="cyan"/>
        </w:rPr>
        <w:t>allocation of funding</w:t>
      </w:r>
      <w:r w:rsidRPr="000C6B0D">
        <w:t>) and raise issues of federalism (e.g., state compliance with the disparate impact regulations implementing Title VI of Civil Right Act of 1964).</w:t>
      </w:r>
    </w:p>
    <w:p w14:paraId="7AA9FC42" w14:textId="77777777" w:rsidR="00C15710" w:rsidRPr="000C6B0D" w:rsidRDefault="00C15710" w:rsidP="00C15710">
      <w:pPr>
        <w:rPr>
          <w:szCs w:val="16"/>
        </w:rPr>
      </w:pPr>
      <w:r w:rsidRPr="000C6B0D">
        <w:rPr>
          <w:szCs w:val="16"/>
        </w:rPr>
        <w:t>Over the coming months and years, the Biden Administration is likely to confront these more challenging and potentially fraught issues. By way of example only, issues the administration is likely to confront in the mid- and longer-term include:</w:t>
      </w:r>
    </w:p>
    <w:p w14:paraId="663F7725" w14:textId="77777777" w:rsidR="00C15710" w:rsidRPr="000C6B0D" w:rsidRDefault="00C15710" w:rsidP="00C15710">
      <w:pPr>
        <w:rPr>
          <w:szCs w:val="16"/>
        </w:rPr>
      </w:pPr>
      <w:r w:rsidRPr="000C6B0D">
        <w:rPr>
          <w:szCs w:val="16"/>
        </w:rPr>
        <w:t>consideration of EJ in the permitting context, including but not limited to, considering: the physical location of the subject facility and its surrounding characteristics; and evaluation of changes in "GHG co-pollutants" in cap-and-trade programs under the Clean Air Act</w:t>
      </w:r>
    </w:p>
    <w:p w14:paraId="2BCABA5B" w14:textId="77777777" w:rsidR="00C15710" w:rsidRPr="000C6B0D" w:rsidRDefault="00C15710" w:rsidP="00C15710">
      <w:pPr>
        <w:rPr>
          <w:szCs w:val="16"/>
        </w:rPr>
      </w:pPr>
      <w:r w:rsidRPr="000C6B0D">
        <w:rPr>
          <w:szCs w:val="16"/>
        </w:rPr>
        <w:t>establishing clearer (and potentially more stringent guidance) on compliance with the "disparate impact" provisions of the regulations implementing Title VI of the Civil Rights Act of 1964</w:t>
      </w:r>
    </w:p>
    <w:p w14:paraId="1B5C0ED3" w14:textId="77777777" w:rsidR="00C15710" w:rsidRPr="000C6B0D" w:rsidRDefault="00C15710" w:rsidP="00C15710">
      <w:pPr>
        <w:rPr>
          <w:szCs w:val="16"/>
        </w:rPr>
      </w:pPr>
      <w:r w:rsidRPr="000C6B0D">
        <w:rPr>
          <w:szCs w:val="16"/>
        </w:rPr>
        <w:t>heightened emphasis on EJ and cultural resource issues in the National Environment Policy Act (NEPA) review process</w:t>
      </w:r>
    </w:p>
    <w:p w14:paraId="35B17F5B" w14:textId="77777777" w:rsidR="00C15710" w:rsidRPr="000C6B0D" w:rsidRDefault="00C15710" w:rsidP="00C15710">
      <w:r w:rsidRPr="00E0306F">
        <w:rPr>
          <w:rStyle w:val="Emphasis"/>
          <w:highlight w:val="cyan"/>
        </w:rPr>
        <w:t>focusing enforcement resources on</w:t>
      </w:r>
      <w:r w:rsidRPr="000C6B0D">
        <w:t xml:space="preserve"> facilities located in </w:t>
      </w:r>
      <w:r w:rsidRPr="00E0306F">
        <w:rPr>
          <w:rStyle w:val="Emphasis"/>
          <w:highlight w:val="cyan"/>
        </w:rPr>
        <w:t>EJ</w:t>
      </w:r>
      <w:r w:rsidRPr="000C6B0D">
        <w:t xml:space="preserve"> communities</w:t>
      </w:r>
    </w:p>
    <w:p w14:paraId="7CB2AB3B" w14:textId="0253038F" w:rsidR="00C15710" w:rsidRPr="000C6B0D" w:rsidRDefault="00C15710" w:rsidP="00C15710">
      <w:pPr>
        <w:rPr>
          <w:szCs w:val="16"/>
        </w:rPr>
      </w:pPr>
      <w:r w:rsidRPr="000C6B0D">
        <w:rPr>
          <w:szCs w:val="16"/>
        </w:rPr>
        <w:t>It is also anticipated that regulatory actions and policy decisions may raise tensions between the "mainstream" environmental groups and EJ organizations (e.g., around cap-and-trade policies, policies that tend to raise the cost of housing and utilities to achieve region-wide or national greenhouse-gas reduction goals).</w:t>
      </w:r>
    </w:p>
    <w:p w14:paraId="401273E8" w14:textId="77777777" w:rsidR="009153EC" w:rsidRPr="000C6B0D" w:rsidRDefault="009153EC" w:rsidP="009153EC">
      <w:pPr>
        <w:pStyle w:val="Heading4"/>
        <w:rPr>
          <w:rFonts w:cs="Times New Roman"/>
        </w:rPr>
      </w:pPr>
      <w:r w:rsidRPr="000C6B0D">
        <w:rPr>
          <w:rFonts w:cs="Times New Roman"/>
        </w:rPr>
        <w:t>EJ is a key priority of the EPA</w:t>
      </w:r>
    </w:p>
    <w:p w14:paraId="1EF54F65" w14:textId="0C3E4E40" w:rsidR="009153EC" w:rsidRPr="000C6B0D" w:rsidRDefault="009153EC" w:rsidP="00AC65CF">
      <w:r w:rsidRPr="000C6B0D">
        <w:rPr>
          <w:rStyle w:val="Style13ptBold"/>
        </w:rPr>
        <w:t>Bullock</w:t>
      </w:r>
      <w:r w:rsidRPr="000C6B0D">
        <w:t xml:space="preserve"> et. al. </w:t>
      </w:r>
      <w:r w:rsidRPr="000C6B0D">
        <w:rPr>
          <w:rStyle w:val="Style13ptBold"/>
        </w:rPr>
        <w:t>21</w:t>
      </w:r>
      <w:r w:rsidRPr="000C6B0D">
        <w:t xml:space="preserve">- Counsel at Kilpatrick Townsend and trial and appellate attorney AND** Counsel at Kilpatrick Townsend AND** Counsel at Kilpatrick Townsend (Alexander, Jeffrey Davidson, Susan Richardson, “Addressing Environmental Justice through EPA’s Enforcement Tools,” JD Supra, 5-25-21, Accessed Online at </w:t>
      </w:r>
      <w:hyperlink r:id="rId71" w:history="1">
        <w:r w:rsidRPr="000C6B0D">
          <w:rPr>
            <w:rStyle w:val="Hyperlink"/>
          </w:rPr>
          <w:t>https://www.jdsupra.com/legalnews/addressing-environmental-justice-9523910/</w:t>
        </w:r>
      </w:hyperlink>
      <w:r w:rsidRPr="000C6B0D">
        <w:t>, Accessed Online on 6-22-21, DG)</w:t>
      </w:r>
    </w:p>
    <w:p w14:paraId="4D4C9AA8" w14:textId="77777777" w:rsidR="00AC65CF" w:rsidRPr="000C6B0D" w:rsidRDefault="00AC65CF" w:rsidP="00AC65CF"/>
    <w:p w14:paraId="53A6C64E" w14:textId="239CC6A8" w:rsidR="009153EC" w:rsidRPr="000C6B0D" w:rsidRDefault="009153EC" w:rsidP="005F7214">
      <w:pPr>
        <w:rPr>
          <w:sz w:val="22"/>
          <w:u w:val="single"/>
        </w:rPr>
      </w:pPr>
      <w:r w:rsidRPr="000C6B0D">
        <w:rPr>
          <w:rStyle w:val="StyleUnderline"/>
        </w:rPr>
        <w:t xml:space="preserve">The </w:t>
      </w:r>
      <w:r w:rsidRPr="00E0306F">
        <w:rPr>
          <w:rStyle w:val="StyleUnderline"/>
          <w:highlight w:val="cyan"/>
        </w:rPr>
        <w:t>Biden</w:t>
      </w:r>
      <w:r w:rsidRPr="000C6B0D">
        <w:rPr>
          <w:rStyle w:val="StyleUnderline"/>
        </w:rPr>
        <w:t xml:space="preserve"> Administration has </w:t>
      </w:r>
      <w:r w:rsidRPr="00E0306F">
        <w:rPr>
          <w:rStyle w:val="StyleUnderline"/>
          <w:highlight w:val="cyan"/>
        </w:rPr>
        <w:t>made environmental justice</w:t>
      </w:r>
      <w:r w:rsidRPr="000C6B0D">
        <w:rPr>
          <w:sz w:val="14"/>
        </w:rPr>
        <w:t xml:space="preserve"> and equity </w:t>
      </w:r>
      <w:r w:rsidRPr="00E0306F">
        <w:rPr>
          <w:rStyle w:val="StyleUnderline"/>
          <w:highlight w:val="cyan"/>
        </w:rPr>
        <w:t>a key pillar</w:t>
      </w:r>
      <w:r w:rsidRPr="000C6B0D">
        <w:rPr>
          <w:rStyle w:val="StyleUnderline"/>
        </w:rPr>
        <w:t xml:space="preserve"> of its environmental policy</w:t>
      </w:r>
      <w:r w:rsidRPr="000C6B0D">
        <w:rPr>
          <w:sz w:val="14"/>
        </w:rPr>
        <w:t>, directing EPA to incorporate this concept at all levels of its decision-making process. EPA’s Administrator Michael Regan announced on April 7, 2021 that “[</w:t>
      </w:r>
      <w:r w:rsidRPr="00E0306F">
        <w:rPr>
          <w:rStyle w:val="StyleUnderline"/>
          <w:highlight w:val="cyan"/>
        </w:rPr>
        <w:t>t]</w:t>
      </w:r>
      <w:proofErr w:type="spellStart"/>
      <w:r w:rsidRPr="00E0306F">
        <w:rPr>
          <w:rStyle w:val="StyleUnderline"/>
          <w:highlight w:val="cyan"/>
        </w:rPr>
        <w:t>oo</w:t>
      </w:r>
      <w:proofErr w:type="spellEnd"/>
      <w:r w:rsidRPr="00E0306F">
        <w:rPr>
          <w:rStyle w:val="StyleUnderline"/>
          <w:highlight w:val="cyan"/>
        </w:rPr>
        <w:t xml:space="preserve"> many communities</w:t>
      </w:r>
      <w:r w:rsidRPr="000C6B0D">
        <w:rPr>
          <w:rStyle w:val="StyleUnderline"/>
        </w:rPr>
        <w:t xml:space="preserve"> whose residents are predominantly of color, Indigenous,</w:t>
      </w:r>
      <w:r w:rsidRPr="000C6B0D">
        <w:rPr>
          <w:sz w:val="14"/>
        </w:rPr>
        <w:t xml:space="preserve"> </w:t>
      </w:r>
      <w:r w:rsidRPr="000C6B0D">
        <w:rPr>
          <w:rStyle w:val="StyleUnderline"/>
        </w:rPr>
        <w:t>or low-income</w:t>
      </w:r>
      <w:r w:rsidRPr="000C6B0D">
        <w:rPr>
          <w:sz w:val="14"/>
        </w:rPr>
        <w:t xml:space="preserve"> continue to </w:t>
      </w:r>
      <w:r w:rsidRPr="00E0306F">
        <w:rPr>
          <w:rStyle w:val="StyleUnderline"/>
          <w:highlight w:val="cyan"/>
        </w:rPr>
        <w:t>suffer</w:t>
      </w:r>
      <w:r w:rsidRPr="000C6B0D">
        <w:rPr>
          <w:rStyle w:val="StyleUnderline"/>
        </w:rPr>
        <w:t xml:space="preserve"> from </w:t>
      </w:r>
      <w:r w:rsidRPr="00E0306F">
        <w:rPr>
          <w:rStyle w:val="StyleUnderline"/>
          <w:highlight w:val="cyan"/>
        </w:rPr>
        <w:t>disproportionately high pollution</w:t>
      </w:r>
      <w:r w:rsidRPr="000C6B0D">
        <w:rPr>
          <w:sz w:val="14"/>
        </w:rPr>
        <w:t xml:space="preserve"> levels </w:t>
      </w:r>
      <w:r w:rsidRPr="00E0306F">
        <w:rPr>
          <w:rStyle w:val="StyleUnderline"/>
          <w:highlight w:val="cyan"/>
        </w:rPr>
        <w:t>and</w:t>
      </w:r>
      <w:r w:rsidRPr="000C6B0D">
        <w:rPr>
          <w:sz w:val="14"/>
        </w:rPr>
        <w:t xml:space="preserve"> the </w:t>
      </w:r>
      <w:r w:rsidRPr="00E0306F">
        <w:rPr>
          <w:rStyle w:val="StyleUnderline"/>
          <w:highlight w:val="cyan"/>
        </w:rPr>
        <w:t>resulting</w:t>
      </w:r>
      <w:r w:rsidRPr="000C6B0D">
        <w:rPr>
          <w:sz w:val="14"/>
        </w:rPr>
        <w:t xml:space="preserve"> adverse </w:t>
      </w:r>
      <w:r w:rsidRPr="00E0306F">
        <w:rPr>
          <w:rStyle w:val="StyleUnderline"/>
          <w:highlight w:val="cyan"/>
        </w:rPr>
        <w:t>health and environmental impacts</w:t>
      </w:r>
      <w:r w:rsidRPr="000C6B0D">
        <w:rPr>
          <w:sz w:val="14"/>
        </w:rPr>
        <w:t xml:space="preserve">. As a result, </w:t>
      </w:r>
      <w:r w:rsidRPr="00E0306F">
        <w:rPr>
          <w:rStyle w:val="StyleUnderline"/>
          <w:highlight w:val="cyan"/>
        </w:rPr>
        <w:t>Administrator Regan</w:t>
      </w:r>
      <w:r w:rsidRPr="000C6B0D">
        <w:rPr>
          <w:rStyle w:val="StyleUnderline"/>
        </w:rPr>
        <w:t xml:space="preserve"> </w:t>
      </w:r>
      <w:r w:rsidRPr="00E0306F">
        <w:rPr>
          <w:rStyle w:val="StyleUnderline"/>
          <w:highlight w:val="cyan"/>
        </w:rPr>
        <w:t>directed</w:t>
      </w:r>
      <w:r w:rsidRPr="000C6B0D">
        <w:rPr>
          <w:rStyle w:val="StyleUnderline"/>
        </w:rPr>
        <w:t xml:space="preserve"> his </w:t>
      </w:r>
      <w:r w:rsidRPr="00E0306F">
        <w:rPr>
          <w:rStyle w:val="StyleUnderline"/>
          <w:highlight w:val="cyan"/>
        </w:rPr>
        <w:t>staff to</w:t>
      </w:r>
      <w:r w:rsidRPr="000C6B0D">
        <w:rPr>
          <w:sz w:val="14"/>
        </w:rPr>
        <w:t xml:space="preserve"> take “immediate and affirmative steps” to engage with communities overburdened by pollution and underserved in resources, including a command to “</w:t>
      </w:r>
      <w:r w:rsidRPr="00E0306F">
        <w:rPr>
          <w:rStyle w:val="StyleUnderline"/>
          <w:highlight w:val="cyan"/>
        </w:rPr>
        <w:t>strengthen</w:t>
      </w:r>
      <w:r w:rsidRPr="000C6B0D">
        <w:rPr>
          <w:rStyle w:val="StyleUnderline"/>
        </w:rPr>
        <w:t xml:space="preserve"> </w:t>
      </w:r>
      <w:r w:rsidRPr="00E0306F">
        <w:rPr>
          <w:rStyle w:val="StyleUnderline"/>
          <w:highlight w:val="cyan"/>
        </w:rPr>
        <w:t>enforcement</w:t>
      </w:r>
      <w:r w:rsidRPr="000C6B0D">
        <w:rPr>
          <w:rStyle w:val="StyleUnderline"/>
        </w:rPr>
        <w:t xml:space="preserve"> of violations of</w:t>
      </w:r>
      <w:r w:rsidRPr="000C6B0D">
        <w:rPr>
          <w:sz w:val="14"/>
        </w:rPr>
        <w:t xml:space="preserve"> cornerstone </w:t>
      </w:r>
      <w:r w:rsidRPr="000C6B0D">
        <w:rPr>
          <w:rStyle w:val="StyleUnderline"/>
        </w:rPr>
        <w:t>environmental statute</w:t>
      </w:r>
      <w:r w:rsidRPr="000C6B0D">
        <w:rPr>
          <w:sz w:val="14"/>
        </w:rPr>
        <w:t>s</w:t>
      </w:r>
      <w:r w:rsidRPr="000C6B0D">
        <w:rPr>
          <w:rStyle w:val="StyleUnderline"/>
        </w:rPr>
        <w:t xml:space="preserve">” </w:t>
      </w:r>
      <w:r w:rsidRPr="00E0306F">
        <w:rPr>
          <w:rStyle w:val="StyleUnderline"/>
          <w:highlight w:val="cyan"/>
        </w:rPr>
        <w:t>in those communities</w:t>
      </w:r>
      <w:r w:rsidRPr="000C6B0D">
        <w:rPr>
          <w:sz w:val="14"/>
        </w:rPr>
        <w:t xml:space="preserve"> .</w:t>
      </w:r>
      <w:hyperlink r:id="rId72" w:anchor="_ftn1" w:history="1">
        <w:r w:rsidRPr="000C6B0D">
          <w:rPr>
            <w:rStyle w:val="Hyperlink"/>
            <w:sz w:val="14"/>
          </w:rPr>
          <w:t>[1]</w:t>
        </w:r>
      </w:hyperlink>
      <w:r w:rsidRPr="000C6B0D">
        <w:rPr>
          <w:sz w:val="14"/>
        </w:rPr>
        <w:t xml:space="preserve"> To that end, on April 30, 2021, Lawrence </w:t>
      </w:r>
      <w:r w:rsidRPr="00E0306F">
        <w:rPr>
          <w:rStyle w:val="StyleUnderline"/>
          <w:highlight w:val="cyan"/>
        </w:rPr>
        <w:t>Starfield</w:t>
      </w:r>
      <w:r w:rsidRPr="000C6B0D">
        <w:rPr>
          <w:sz w:val="14"/>
        </w:rPr>
        <w:t xml:space="preserve">, </w:t>
      </w:r>
      <w:r w:rsidRPr="000C6B0D">
        <w:rPr>
          <w:rStyle w:val="StyleUnderline"/>
        </w:rPr>
        <w:t>Acting Assistant Administrator</w:t>
      </w:r>
      <w:r w:rsidRPr="000C6B0D">
        <w:rPr>
          <w:sz w:val="14"/>
        </w:rPr>
        <w:t xml:space="preserve"> </w:t>
      </w:r>
      <w:r w:rsidRPr="00E0306F">
        <w:rPr>
          <w:rStyle w:val="StyleUnderline"/>
          <w:highlight w:val="cyan"/>
        </w:rPr>
        <w:t>issued a</w:t>
      </w:r>
      <w:r w:rsidRPr="000C6B0D">
        <w:rPr>
          <w:rStyle w:val="StyleUnderline"/>
        </w:rPr>
        <w:t xml:space="preserve"> </w:t>
      </w:r>
      <w:r w:rsidRPr="00E0306F">
        <w:rPr>
          <w:rStyle w:val="StyleUnderline"/>
          <w:highlight w:val="cyan"/>
        </w:rPr>
        <w:t>Memo</w:t>
      </w:r>
      <w:r w:rsidRPr="000C6B0D">
        <w:rPr>
          <w:rStyle w:val="StyleUnderline"/>
        </w:rPr>
        <w:t>randum</w:t>
      </w:r>
      <w:r w:rsidRPr="000C6B0D">
        <w:rPr>
          <w:sz w:val="14"/>
        </w:rPr>
        <w:t xml:space="preserve"> – </w:t>
      </w:r>
      <w:hyperlink r:id="rId73" w:history="1">
        <w:r w:rsidRPr="000C6B0D">
          <w:rPr>
            <w:rStyle w:val="Hyperlink"/>
            <w:sz w:val="14"/>
          </w:rPr>
          <w:t>Strengthening Enforcement in Communities with Environmental Justice Concerns (epa.gov)</w:t>
        </w:r>
      </w:hyperlink>
      <w:r w:rsidRPr="000C6B0D">
        <w:rPr>
          <w:sz w:val="14"/>
        </w:rPr>
        <w:t xml:space="preserve"> (“EJ Memo”) </w:t>
      </w:r>
      <w:r w:rsidRPr="00E0306F">
        <w:rPr>
          <w:rStyle w:val="StyleUnderline"/>
          <w:highlight w:val="cyan"/>
        </w:rPr>
        <w:t>identifying</w:t>
      </w:r>
      <w:r w:rsidRPr="000C6B0D">
        <w:rPr>
          <w:rStyle w:val="StyleUnderline"/>
        </w:rPr>
        <w:t xml:space="preserve"> a number of </w:t>
      </w:r>
      <w:r w:rsidRPr="00E0306F">
        <w:rPr>
          <w:rStyle w:val="StyleUnderline"/>
          <w:highlight w:val="cyan"/>
        </w:rPr>
        <w:t>measures</w:t>
      </w:r>
      <w:r w:rsidRPr="000C6B0D">
        <w:rPr>
          <w:rStyle w:val="StyleUnderline"/>
        </w:rPr>
        <w:t xml:space="preserve"> that may be implemented </w:t>
      </w:r>
      <w:r w:rsidRPr="00E0306F">
        <w:rPr>
          <w:rStyle w:val="StyleUnderline"/>
          <w:highlight w:val="cyan"/>
        </w:rPr>
        <w:t>to advance protection</w:t>
      </w:r>
      <w:r w:rsidRPr="000C6B0D">
        <w:rPr>
          <w:rStyle w:val="StyleUnderline"/>
        </w:rPr>
        <w:t xml:space="preserve"> of these communities: 1</w:t>
      </w:r>
      <w:r w:rsidRPr="00E0306F">
        <w:rPr>
          <w:rStyle w:val="StyleUnderline"/>
          <w:highlight w:val="cyan"/>
        </w:rPr>
        <w:t>. Increase Inspections</w:t>
      </w:r>
      <w:r w:rsidRPr="000C6B0D">
        <w:rPr>
          <w:sz w:val="14"/>
        </w:rPr>
        <w:t xml:space="preserve">. EPA intends to increase inspections in overburdened communities. The EJ Memo indicates that </w:t>
      </w:r>
      <w:r w:rsidRPr="000C6B0D">
        <w:rPr>
          <w:rStyle w:val="StyleUnderline"/>
        </w:rPr>
        <w:t>EPA</w:t>
      </w:r>
      <w:r w:rsidRPr="000C6B0D">
        <w:rPr>
          <w:sz w:val="14"/>
        </w:rPr>
        <w:t xml:space="preserve"> currently is </w:t>
      </w:r>
      <w:r w:rsidRPr="00E0306F">
        <w:rPr>
          <w:rStyle w:val="StyleUnderline"/>
          <w:highlight w:val="cyan"/>
        </w:rPr>
        <w:t>evaluating</w:t>
      </w:r>
      <w:r w:rsidRPr="000C6B0D">
        <w:rPr>
          <w:rStyle w:val="StyleUnderline"/>
        </w:rPr>
        <w:t xml:space="preserve"> the types of</w:t>
      </w:r>
      <w:r w:rsidRPr="000C6B0D">
        <w:rPr>
          <w:sz w:val="14"/>
        </w:rPr>
        <w:t xml:space="preserve"> programmatic </w:t>
      </w:r>
      <w:r w:rsidRPr="000C6B0D">
        <w:rPr>
          <w:rStyle w:val="StyleUnderline"/>
        </w:rPr>
        <w:t xml:space="preserve">inspections that would address </w:t>
      </w:r>
      <w:r w:rsidRPr="00E0306F">
        <w:rPr>
          <w:rStyle w:val="StyleUnderline"/>
          <w:highlight w:val="cyan"/>
        </w:rPr>
        <w:t>the “most serious threats to overburdened communities</w:t>
      </w:r>
      <w:r w:rsidRPr="000C6B0D">
        <w:rPr>
          <w:rStyle w:val="StyleUnderline"/>
        </w:rPr>
        <w:t>” and</w:t>
      </w:r>
      <w:r w:rsidRPr="000C6B0D">
        <w:rPr>
          <w:sz w:val="14"/>
        </w:rPr>
        <w:t xml:space="preserve"> will </w:t>
      </w:r>
      <w:r w:rsidRPr="000C6B0D">
        <w:rPr>
          <w:rStyle w:val="StyleUnderline"/>
        </w:rPr>
        <w:t xml:space="preserve">develop new inspection goals </w:t>
      </w:r>
      <w:r w:rsidRPr="000C6B0D">
        <w:rPr>
          <w:sz w:val="14"/>
        </w:rPr>
        <w:t>once that evaluation is complete. The EJ Memo also encourages the use of “offsite compliance monitoring tools” for facilities in EJ areas. As a result, predictions are that there will be increased scrutiny of “low hanging fruit” such as Clean Water Act Discharge Monitoring Reports, Emissions Reporting under the Clean Air Act and Toxics Release Inventory Reports.</w:t>
      </w:r>
      <w:hyperlink r:id="rId74" w:anchor="_ftn2" w:history="1">
        <w:r w:rsidRPr="000C6B0D">
          <w:rPr>
            <w:rStyle w:val="Hyperlink"/>
            <w:sz w:val="14"/>
          </w:rPr>
          <w:t>[2]</w:t>
        </w:r>
      </w:hyperlink>
      <w:r w:rsidRPr="000C6B0D">
        <w:rPr>
          <w:sz w:val="14"/>
        </w:rPr>
        <w:t xml:space="preserve"> Thus, </w:t>
      </w:r>
      <w:r w:rsidRPr="000C6B0D">
        <w:rPr>
          <w:rStyle w:val="StyleUnderline"/>
        </w:rPr>
        <w:t>facilities located in EJ communities should anticipate increased scrutiny and inspections</w:t>
      </w:r>
      <w:r w:rsidRPr="000C6B0D">
        <w:rPr>
          <w:sz w:val="14"/>
        </w:rPr>
        <w:t xml:space="preserve"> as EPA implements this policy. </w:t>
      </w:r>
      <w:r w:rsidRPr="000C6B0D">
        <w:rPr>
          <w:rStyle w:val="StyleUnderline"/>
        </w:rPr>
        <w:t>2. Strengthen Enforcement.</w:t>
      </w:r>
      <w:r w:rsidRPr="000C6B0D">
        <w:rPr>
          <w:sz w:val="14"/>
        </w:rPr>
        <w:t xml:space="preserve"> The EJ Memo states that </w:t>
      </w:r>
      <w:r w:rsidRPr="00E0306F">
        <w:rPr>
          <w:rStyle w:val="StyleUnderline"/>
          <w:highlight w:val="cyan"/>
        </w:rPr>
        <w:t>EPA will strengthen enforcement</w:t>
      </w:r>
      <w:r w:rsidRPr="000C6B0D">
        <w:rPr>
          <w:rStyle w:val="StyleUnderline"/>
        </w:rPr>
        <w:t xml:space="preserve"> in overburdened communities by resolving noncompliance </w:t>
      </w:r>
      <w:r w:rsidRPr="00E0306F">
        <w:rPr>
          <w:rStyle w:val="StyleUnderline"/>
          <w:highlight w:val="cyan"/>
        </w:rPr>
        <w:t>through remedies with “tangible benefits</w:t>
      </w:r>
      <w:r w:rsidRPr="000C6B0D">
        <w:rPr>
          <w:sz w:val="14"/>
        </w:rPr>
        <w:t>” for the community and encourages “creativity” to fulfill this tangible benefit goal.</w:t>
      </w:r>
      <w:hyperlink r:id="rId75" w:anchor="_ftn3" w:history="1">
        <w:r w:rsidRPr="000C6B0D">
          <w:rPr>
            <w:rStyle w:val="Hyperlink"/>
            <w:sz w:val="14"/>
          </w:rPr>
          <w:t>[3]</w:t>
        </w:r>
      </w:hyperlink>
      <w:r w:rsidRPr="000C6B0D">
        <w:rPr>
          <w:sz w:val="14"/>
        </w:rPr>
        <w:t xml:space="preserve"> Beyond seeking penalties for noncompliance and preventing future pollution, the EJ Memo also suggests that “</w:t>
      </w:r>
      <w:r w:rsidRPr="00E0306F">
        <w:rPr>
          <w:rStyle w:val="StyleUnderline"/>
          <w:highlight w:val="cyan"/>
        </w:rPr>
        <w:t>tangible benefits” could include</w:t>
      </w:r>
      <w:r w:rsidRPr="000C6B0D">
        <w:rPr>
          <w:rStyle w:val="StyleUnderline"/>
        </w:rPr>
        <w:t xml:space="preserve"> </w:t>
      </w:r>
      <w:r w:rsidRPr="00E0306F">
        <w:rPr>
          <w:rStyle w:val="StyleUnderline"/>
          <w:highlight w:val="cyan"/>
        </w:rPr>
        <w:t>mitigation</w:t>
      </w:r>
      <w:r w:rsidRPr="000C6B0D">
        <w:rPr>
          <w:rStyle w:val="StyleUnderline"/>
        </w:rPr>
        <w:t xml:space="preserve"> </w:t>
      </w:r>
      <w:r w:rsidRPr="00E0306F">
        <w:rPr>
          <w:rStyle w:val="StyleUnderline"/>
          <w:highlight w:val="cyan"/>
        </w:rPr>
        <w:t>of</w:t>
      </w:r>
      <w:r w:rsidRPr="000C6B0D">
        <w:rPr>
          <w:rStyle w:val="StyleUnderline"/>
        </w:rPr>
        <w:t xml:space="preserve"> past impacts for </w:t>
      </w:r>
      <w:r w:rsidRPr="00E0306F">
        <w:rPr>
          <w:rStyle w:val="StyleUnderline"/>
          <w:highlight w:val="cyan"/>
        </w:rPr>
        <w:t>pollution</w:t>
      </w:r>
      <w:r w:rsidRPr="000C6B0D">
        <w:rPr>
          <w:rStyle w:val="StyleUnderline"/>
        </w:rPr>
        <w:t xml:space="preserve">, fence-line </w:t>
      </w:r>
      <w:r w:rsidRPr="00E0306F">
        <w:rPr>
          <w:rStyle w:val="StyleUnderline"/>
          <w:highlight w:val="cyan"/>
        </w:rPr>
        <w:t>monitoring</w:t>
      </w:r>
      <w:r w:rsidRPr="000C6B0D">
        <w:rPr>
          <w:rStyle w:val="StyleUnderline"/>
        </w:rPr>
        <w:t xml:space="preserve"> </w:t>
      </w:r>
      <w:r w:rsidRPr="00E0306F">
        <w:rPr>
          <w:rStyle w:val="StyleUnderline"/>
          <w:highlight w:val="cyan"/>
        </w:rPr>
        <w:t>and transparency tools</w:t>
      </w:r>
      <w:r w:rsidRPr="000C6B0D">
        <w:rPr>
          <w:rStyle w:val="StyleUnderline"/>
        </w:rPr>
        <w:t xml:space="preserve"> and restitution for victims of environmental crimes</w:t>
      </w:r>
      <w:r w:rsidRPr="000C6B0D">
        <w:rPr>
          <w:sz w:val="14"/>
        </w:rPr>
        <w:t>. In addition, EPA will consider issuing administrative orders in judicial cases or other interim measures to speed implementation of pollution controls. The EJ Memo also encourages incorporation of Supplemental Environmental Projects in settlements.</w:t>
      </w:r>
      <w:bookmarkStart w:id="2" w:name="_ftnref4"/>
      <w:r w:rsidRPr="000C6B0D">
        <w:rPr>
          <w:sz w:val="14"/>
        </w:rPr>
        <w:fldChar w:fldCharType="begin"/>
      </w:r>
      <w:r w:rsidRPr="000C6B0D">
        <w:rPr>
          <w:sz w:val="14"/>
        </w:rPr>
        <w:instrText xml:space="preserve"> HYPERLINK "https://www.jdsupra.com/legalnews/addressing-environmental-justice-9523910/" \l "_ftn4" </w:instrText>
      </w:r>
      <w:r w:rsidRPr="000C6B0D">
        <w:rPr>
          <w:sz w:val="14"/>
        </w:rPr>
        <w:fldChar w:fldCharType="separate"/>
      </w:r>
      <w:r w:rsidRPr="000C6B0D">
        <w:rPr>
          <w:rStyle w:val="Hyperlink"/>
          <w:sz w:val="14"/>
        </w:rPr>
        <w:t>[4]</w:t>
      </w:r>
      <w:r w:rsidRPr="000C6B0D">
        <w:rPr>
          <w:sz w:val="14"/>
        </w:rPr>
        <w:fldChar w:fldCharType="end"/>
      </w:r>
      <w:bookmarkEnd w:id="2"/>
      <w:r w:rsidRPr="000C6B0D">
        <w:rPr>
          <w:sz w:val="14"/>
        </w:rPr>
        <w:t xml:space="preserve"> As a result, potential defendants can expect to see settlement terms that go beyond a typical Administrative Order or Consent Decree to incorporate potential injunctive relief that provides immediate “tangible” results to EJ communities. </w:t>
      </w:r>
      <w:r w:rsidRPr="000C6B0D">
        <w:rPr>
          <w:rStyle w:val="StyleUnderline"/>
        </w:rPr>
        <w:t>3. Increase Community Engagement</w:t>
      </w:r>
      <w:r w:rsidRPr="000C6B0D">
        <w:rPr>
          <w:sz w:val="14"/>
        </w:rPr>
        <w:t xml:space="preserve">. </w:t>
      </w:r>
      <w:r w:rsidRPr="00E0306F">
        <w:rPr>
          <w:rStyle w:val="StyleUnderline"/>
          <w:highlight w:val="cyan"/>
        </w:rPr>
        <w:t>EPA</w:t>
      </w:r>
      <w:r w:rsidRPr="000C6B0D">
        <w:rPr>
          <w:rStyle w:val="StyleUnderline"/>
        </w:rPr>
        <w:t xml:space="preserve"> </w:t>
      </w:r>
      <w:r w:rsidRPr="00E0306F">
        <w:rPr>
          <w:rStyle w:val="StyleUnderline"/>
          <w:highlight w:val="cyan"/>
        </w:rPr>
        <w:t>intends to increase transparency</w:t>
      </w:r>
      <w:r w:rsidRPr="00E0306F">
        <w:rPr>
          <w:sz w:val="14"/>
          <w:highlight w:val="cyan"/>
        </w:rPr>
        <w:t xml:space="preserve"> </w:t>
      </w:r>
      <w:r w:rsidRPr="000C6B0D">
        <w:rPr>
          <w:sz w:val="14"/>
        </w:rPr>
        <w:t xml:space="preserve">and information </w:t>
      </w:r>
      <w:r w:rsidRPr="00E0306F">
        <w:rPr>
          <w:rStyle w:val="StyleUnderline"/>
          <w:highlight w:val="cyan"/>
        </w:rPr>
        <w:t>about enforcement</w:t>
      </w:r>
      <w:r w:rsidRPr="000C6B0D">
        <w:rPr>
          <w:rStyle w:val="StyleUnderline"/>
        </w:rPr>
        <w:t xml:space="preserve"> cases that could </w:t>
      </w:r>
      <w:r w:rsidRPr="000C6B0D">
        <w:rPr>
          <w:sz w:val="14"/>
        </w:rPr>
        <w:t xml:space="preserve">most </w:t>
      </w:r>
      <w:r w:rsidRPr="000C6B0D">
        <w:rPr>
          <w:rStyle w:val="StyleUnderline"/>
        </w:rPr>
        <w:t>directly impact</w:t>
      </w:r>
      <w:r w:rsidRPr="000C6B0D">
        <w:rPr>
          <w:sz w:val="14"/>
        </w:rPr>
        <w:t xml:space="preserve"> overburdened </w:t>
      </w:r>
      <w:r w:rsidRPr="000C6B0D">
        <w:rPr>
          <w:rStyle w:val="StyleUnderline"/>
        </w:rPr>
        <w:t>communities</w:t>
      </w:r>
      <w:r w:rsidRPr="000C6B0D">
        <w:rPr>
          <w:sz w:val="14"/>
        </w:rPr>
        <w:t xml:space="preserve"> </w:t>
      </w:r>
      <w:r w:rsidRPr="00E0306F">
        <w:rPr>
          <w:rStyle w:val="StyleUnderline"/>
          <w:highlight w:val="cyan"/>
        </w:rPr>
        <w:t>through a variety of options</w:t>
      </w:r>
      <w:r w:rsidRPr="000C6B0D">
        <w:rPr>
          <w:sz w:val="14"/>
        </w:rPr>
        <w:t xml:space="preserve"> including press releases, public meetings, and increased awareness of online compliance history information. </w:t>
      </w:r>
      <w:r w:rsidRPr="000C6B0D">
        <w:rPr>
          <w:rStyle w:val="StyleUnderline"/>
        </w:rPr>
        <w:t>4. State/Tribal Partners.</w:t>
      </w:r>
      <w:r w:rsidRPr="000C6B0D">
        <w:rPr>
          <w:sz w:val="14"/>
        </w:rPr>
        <w:t xml:space="preserve"> The EJ Memo states that </w:t>
      </w:r>
      <w:r w:rsidRPr="00E0306F">
        <w:rPr>
          <w:rStyle w:val="StyleUnderline"/>
          <w:highlight w:val="cyan"/>
        </w:rPr>
        <w:t>EPA</w:t>
      </w:r>
      <w:r w:rsidRPr="000C6B0D">
        <w:rPr>
          <w:rStyle w:val="StyleUnderline"/>
        </w:rPr>
        <w:t xml:space="preserve"> intends to </w:t>
      </w:r>
      <w:r w:rsidRPr="00E0306F">
        <w:rPr>
          <w:rStyle w:val="StyleUnderline"/>
          <w:highlight w:val="cyan"/>
        </w:rPr>
        <w:t>continue sharing responsibilities with</w:t>
      </w:r>
      <w:r w:rsidRPr="000C6B0D">
        <w:rPr>
          <w:rStyle w:val="StyleUnderline"/>
        </w:rPr>
        <w:t xml:space="preserve"> </w:t>
      </w:r>
      <w:r w:rsidRPr="00E0306F">
        <w:rPr>
          <w:rStyle w:val="StyleUnderline"/>
          <w:highlight w:val="cyan"/>
        </w:rPr>
        <w:t>their</w:t>
      </w:r>
      <w:r w:rsidRPr="000C6B0D">
        <w:rPr>
          <w:rStyle w:val="StyleUnderline"/>
        </w:rPr>
        <w:t xml:space="preserve"> </w:t>
      </w:r>
      <w:r w:rsidRPr="00E0306F">
        <w:rPr>
          <w:rStyle w:val="StyleUnderline"/>
          <w:highlight w:val="cyan"/>
        </w:rPr>
        <w:t>state/tribal “co-regulator</w:t>
      </w:r>
      <w:r w:rsidRPr="000C6B0D">
        <w:rPr>
          <w:rStyle w:val="StyleUnderline"/>
        </w:rPr>
        <w:t xml:space="preserve">” partner but will not “hesitate to step in and take </w:t>
      </w:r>
      <w:r w:rsidRPr="000C6B0D">
        <w:rPr>
          <w:sz w:val="14"/>
        </w:rPr>
        <w:t xml:space="preserve">necessary </w:t>
      </w:r>
      <w:r w:rsidRPr="000C6B0D">
        <w:rPr>
          <w:rStyle w:val="StyleUnderline"/>
        </w:rPr>
        <w:t>action</w:t>
      </w:r>
      <w:r w:rsidRPr="000C6B0D">
        <w:rPr>
          <w:sz w:val="14"/>
        </w:rPr>
        <w:t xml:space="preserve">” </w:t>
      </w:r>
      <w:r w:rsidRPr="000C6B0D">
        <w:rPr>
          <w:rStyle w:val="StyleUnderline"/>
        </w:rPr>
        <w:t>where</w:t>
      </w:r>
      <w:r w:rsidRPr="000C6B0D">
        <w:rPr>
          <w:sz w:val="14"/>
        </w:rPr>
        <w:t xml:space="preserve"> EPA believes the co-regulator is not taking timely or appropriate action where </w:t>
      </w:r>
      <w:r w:rsidRPr="000C6B0D">
        <w:rPr>
          <w:rStyle w:val="StyleUnderline"/>
        </w:rPr>
        <w:t>a community’s health may be impacted by noncompliance.</w:t>
      </w:r>
      <w:r w:rsidRPr="000C6B0D">
        <w:rPr>
          <w:sz w:val="14"/>
        </w:rPr>
        <w:t xml:space="preserve"> In other words, EPA will have no issue with taking over/directly initiating an enforcement action and explicitly rebukes EPA’s 2019 policy that directs deference to states with regard to environmental enforcement.</w:t>
      </w:r>
      <w:bookmarkStart w:id="3" w:name="_ftnref5"/>
      <w:r w:rsidRPr="000C6B0D">
        <w:rPr>
          <w:sz w:val="14"/>
        </w:rPr>
        <w:fldChar w:fldCharType="begin"/>
      </w:r>
      <w:r w:rsidRPr="000C6B0D">
        <w:rPr>
          <w:sz w:val="14"/>
        </w:rPr>
        <w:instrText xml:space="preserve"> HYPERLINK "https://www.jdsupra.com/legalnews/addressing-environmental-justice-9523910/" \l "_ftn5" </w:instrText>
      </w:r>
      <w:r w:rsidRPr="000C6B0D">
        <w:rPr>
          <w:sz w:val="14"/>
        </w:rPr>
        <w:fldChar w:fldCharType="separate"/>
      </w:r>
      <w:r w:rsidRPr="000C6B0D">
        <w:rPr>
          <w:rStyle w:val="Hyperlink"/>
          <w:sz w:val="14"/>
        </w:rPr>
        <w:t>[5]</w:t>
      </w:r>
      <w:r w:rsidRPr="000C6B0D">
        <w:rPr>
          <w:sz w:val="14"/>
        </w:rPr>
        <w:fldChar w:fldCharType="end"/>
      </w:r>
      <w:bookmarkEnd w:id="3"/>
      <w:r w:rsidRPr="000C6B0D">
        <w:rPr>
          <w:sz w:val="14"/>
        </w:rPr>
        <w:t xml:space="preserve"> It is anticipated that </w:t>
      </w:r>
      <w:r w:rsidRPr="00E0306F">
        <w:rPr>
          <w:rStyle w:val="StyleUnderline"/>
          <w:highlight w:val="cyan"/>
        </w:rPr>
        <w:t>this is the first of a number of</w:t>
      </w:r>
      <w:r w:rsidRPr="000C6B0D">
        <w:rPr>
          <w:rStyle w:val="StyleUnderline"/>
        </w:rPr>
        <w:t xml:space="preserve"> “Environmental Justice” </w:t>
      </w:r>
      <w:r w:rsidRPr="00E0306F">
        <w:rPr>
          <w:rStyle w:val="StyleUnderline"/>
          <w:highlight w:val="cyan"/>
        </w:rPr>
        <w:t>memos</w:t>
      </w:r>
      <w:r w:rsidRPr="000C6B0D">
        <w:rPr>
          <w:rStyle w:val="StyleUnderline"/>
        </w:rPr>
        <w:t xml:space="preserve"> to be issued with EPA and </w:t>
      </w:r>
      <w:r w:rsidRPr="00E0306F">
        <w:rPr>
          <w:rStyle w:val="StyleUnderline"/>
          <w:highlight w:val="cyan"/>
        </w:rPr>
        <w:t>more are</w:t>
      </w:r>
      <w:r w:rsidRPr="000C6B0D">
        <w:rPr>
          <w:rStyle w:val="StyleUnderline"/>
        </w:rPr>
        <w:t xml:space="preserve"> expected </w:t>
      </w:r>
      <w:r w:rsidRPr="00E0306F">
        <w:rPr>
          <w:rStyle w:val="StyleUnderline"/>
          <w:highlight w:val="cyan"/>
        </w:rPr>
        <w:t>on the horizon as EJ concerns take center stage at EPA</w:t>
      </w:r>
      <w:r w:rsidRPr="00E0306F">
        <w:rPr>
          <w:sz w:val="14"/>
          <w:highlight w:val="cyan"/>
        </w:rPr>
        <w:t>.</w:t>
      </w:r>
      <w:r w:rsidRPr="000C6B0D">
        <w:rPr>
          <w:sz w:val="14"/>
        </w:rPr>
        <w:t xml:space="preserve"> Whether this enforcement policy will result in a notable transformation of EPA’s enforcement activities will only become clear in the months and year ahead. Some hurdles that EPA will have to cross: The definition of communities “overburdened” by pollution will be more difficult to implement than the pronouncement implies. Actual testing of environmental media may not necessarily reveal high concentrations of contamination regardless of the visual impact of industry and the community. EPA will need to develop a defensible definition of “overburdened” by pollution that goes beyond a site-specific “EPA-knows-it-when-they-see-it” approach. EPA’s “creative” remedies will be constrained by their statutory authority. Environmental liabilities are imposed on persons/entities based on “conduct.” The private sector entities must do something in violation of a permit, a permit by rule or be responsible for a release or contaminant. A person or entity cannot be “convicted” of mere presence or existence in a particular neighborhood. While a private entity may want to engage in good neighbor practices, they cannot be compelled to take action because of their “status” as a neighbor. In most circumstances, liability cannot be imposed retroactively to address “historic” contamination. Although CERCLA can address historical contamination if a party falls within one of the four categories of liable parties, EPA may be reticent to deem an entire community as a Superfund site. Further, while in theory RCRA may require corrective action for historical contamination, that contamination beyond that fence line must still be tied directly with a RCRA Solid Waste Management Unit (SWMU) or Area of Concern (AOC). The issues faced by overburdened communities are often not the result of the failures of federal law but have more to do with laws and regulations that are largely local in nature and overseen by local authorities, such as zoning laws. Current environmental laws do not usurp these local laws. </w:t>
      </w:r>
      <w:r w:rsidRPr="00E0306F">
        <w:rPr>
          <w:rStyle w:val="StyleUnderline"/>
          <w:highlight w:val="cyan"/>
        </w:rPr>
        <w:t>Regardless of the issues that will be faced</w:t>
      </w:r>
      <w:r w:rsidRPr="000C6B0D">
        <w:rPr>
          <w:rStyle w:val="StyleUnderline"/>
        </w:rPr>
        <w:t xml:space="preserve"> by EPA</w:t>
      </w:r>
      <w:r w:rsidRPr="000C6B0D">
        <w:rPr>
          <w:sz w:val="14"/>
        </w:rPr>
        <w:t xml:space="preserve"> as it implements the EJ directives</w:t>
      </w:r>
      <w:r w:rsidRPr="000C6B0D">
        <w:rPr>
          <w:rStyle w:val="StyleUnderline"/>
        </w:rPr>
        <w:t xml:space="preserve">, </w:t>
      </w:r>
      <w:r w:rsidRPr="00E0306F">
        <w:rPr>
          <w:rStyle w:val="StyleUnderline"/>
          <w:highlight w:val="cyan"/>
        </w:rPr>
        <w:t>facilities</w:t>
      </w:r>
      <w:r w:rsidRPr="000C6B0D">
        <w:rPr>
          <w:rStyle w:val="StyleUnderline"/>
        </w:rPr>
        <w:t xml:space="preserve"> operating </w:t>
      </w:r>
      <w:r w:rsidRPr="00E0306F">
        <w:rPr>
          <w:rStyle w:val="StyleUnderline"/>
          <w:highlight w:val="cyan"/>
        </w:rPr>
        <w:t>in</w:t>
      </w:r>
      <w:r w:rsidRPr="000C6B0D">
        <w:rPr>
          <w:rStyle w:val="StyleUnderline"/>
        </w:rPr>
        <w:t xml:space="preserve"> areas that could be deemed “</w:t>
      </w:r>
      <w:r w:rsidRPr="00E0306F">
        <w:rPr>
          <w:rStyle w:val="StyleUnderline"/>
          <w:highlight w:val="cyan"/>
        </w:rPr>
        <w:t>environmental justice” communities</w:t>
      </w:r>
      <w:r w:rsidRPr="000C6B0D">
        <w:rPr>
          <w:rStyle w:val="StyleUnderline"/>
        </w:rPr>
        <w:t xml:space="preserve"> </w:t>
      </w:r>
      <w:r w:rsidRPr="00E0306F">
        <w:rPr>
          <w:rStyle w:val="StyleUnderline"/>
          <w:highlight w:val="cyan"/>
        </w:rPr>
        <w:t>should expect</w:t>
      </w:r>
      <w:r w:rsidRPr="000C6B0D">
        <w:rPr>
          <w:rStyle w:val="StyleUnderline"/>
        </w:rPr>
        <w:t xml:space="preserve"> to experience some measure of </w:t>
      </w:r>
      <w:r w:rsidRPr="00E0306F">
        <w:rPr>
          <w:rStyle w:val="StyleUnderline"/>
          <w:highlight w:val="cyan"/>
        </w:rPr>
        <w:t>heightened scrutiny</w:t>
      </w:r>
      <w:r w:rsidRPr="000C6B0D">
        <w:rPr>
          <w:rStyle w:val="StyleUnderline"/>
        </w:rPr>
        <w:t xml:space="preserve"> </w:t>
      </w:r>
      <w:r w:rsidRPr="00E0306F">
        <w:rPr>
          <w:rStyle w:val="StyleUnderline"/>
          <w:highlight w:val="cyan"/>
        </w:rPr>
        <w:t>as EPA,</w:t>
      </w:r>
      <w:r w:rsidRPr="000C6B0D">
        <w:rPr>
          <w:rStyle w:val="StyleUnderline"/>
        </w:rPr>
        <w:t xml:space="preserve"> delegated jurisdictions and stakeholders </w:t>
      </w:r>
      <w:r w:rsidRPr="00E0306F">
        <w:rPr>
          <w:rStyle w:val="StyleUnderline"/>
          <w:highlight w:val="cyan"/>
        </w:rPr>
        <w:t>are</w:t>
      </w:r>
      <w:r w:rsidRPr="000C6B0D">
        <w:rPr>
          <w:rStyle w:val="StyleUnderline"/>
        </w:rPr>
        <w:t xml:space="preserve"> more </w:t>
      </w:r>
      <w:r w:rsidRPr="00E0306F">
        <w:rPr>
          <w:rStyle w:val="StyleUnderline"/>
          <w:highlight w:val="cyan"/>
        </w:rPr>
        <w:t>empowered to take action</w:t>
      </w:r>
      <w:r w:rsidRPr="000C6B0D">
        <w:rPr>
          <w:rStyle w:val="StyleUnderline"/>
        </w:rPr>
        <w:t>.</w:t>
      </w:r>
    </w:p>
    <w:p w14:paraId="4B031E1E" w14:textId="77777777" w:rsidR="0065362E" w:rsidRPr="000C6B0D" w:rsidRDefault="0065362E" w:rsidP="0065362E">
      <w:pPr>
        <w:pStyle w:val="Heading4"/>
        <w:rPr>
          <w:rFonts w:cs="Times New Roman"/>
        </w:rPr>
      </w:pPr>
      <w:r w:rsidRPr="000C6B0D">
        <w:rPr>
          <w:rFonts w:cs="Times New Roman"/>
        </w:rPr>
        <w:t>EPA budget granting resources towards environmental justice and climate change</w:t>
      </w:r>
    </w:p>
    <w:p w14:paraId="51A7343F" w14:textId="77777777" w:rsidR="0065362E" w:rsidRPr="000C6B0D" w:rsidRDefault="0065362E" w:rsidP="0065362E">
      <w:r w:rsidRPr="000C6B0D">
        <w:rPr>
          <w:rStyle w:val="Style13ptBold"/>
        </w:rPr>
        <w:t>Richardson 6-8</w:t>
      </w:r>
      <w:r w:rsidRPr="000C6B0D">
        <w:t>- Counsel at Kilpatrick Townsend and Stockton LLP concentrating her practice in the area of environmental law, including regulatory and compliance counseling, due diligence for real estate and corporate transactions, permitting, enforcement and hazardous site remediation (Susan, “Follow the Money – What the Biden Budget Tells Us About Environmental Priorities,” JD Supra, 6-8-21, DG)</w:t>
      </w:r>
    </w:p>
    <w:p w14:paraId="168C3C71" w14:textId="77777777" w:rsidR="0065362E" w:rsidRPr="000C6B0D" w:rsidRDefault="0065362E" w:rsidP="0065362E">
      <w:r w:rsidRPr="000C6B0D">
        <w:t>On April 9, 2021, the Office of Management and Budget sent the Biden Administration’s </w:t>
      </w:r>
      <w:hyperlink r:id="rId76" w:history="1">
        <w:r w:rsidRPr="000C6B0D">
          <w:rPr>
            <w:rStyle w:val="Hyperlink"/>
          </w:rPr>
          <w:t>Discretionary Budget Request</w:t>
        </w:r>
      </w:hyperlink>
      <w:r w:rsidRPr="000C6B0D">
        <w:t> to Sen. Patrick Leahy, D.-VT, chairman of the Appropriations Committee (</w:t>
      </w:r>
      <w:r w:rsidRPr="000C6B0D">
        <w:rPr>
          <w:rStyle w:val="StyleUnderline"/>
        </w:rPr>
        <w:t>Biden Budget</w:t>
      </w:r>
      <w:r w:rsidRPr="000C6B0D">
        <w:t xml:space="preserve">) </w:t>
      </w:r>
      <w:r w:rsidRPr="000C6B0D">
        <w:rPr>
          <w:rStyle w:val="StyleUnderline"/>
        </w:rPr>
        <w:t>This $1.5 Trillion request</w:t>
      </w:r>
      <w:r w:rsidRPr="000C6B0D">
        <w:t xml:space="preserve"> covers all corners of funding the government for FY-22 and </w:t>
      </w:r>
      <w:r w:rsidRPr="000C6B0D">
        <w:rPr>
          <w:rStyle w:val="StyleUnderline"/>
        </w:rPr>
        <w:t>sets forth broad and ambitions goals with the proposal directed toward large categories – Investing in Public Health; Creating an Economy that Works for All; Tackling the Climate Crisis; Advancing Equity; and Restoring America’s Global Standing and Confronting 21st Century Security Challenges</w:t>
      </w:r>
      <w:r w:rsidRPr="000C6B0D">
        <w:t xml:space="preserve">. Enclosure 2 of </w:t>
      </w:r>
      <w:r w:rsidRPr="00E0306F">
        <w:rPr>
          <w:rStyle w:val="StyleUnderline"/>
          <w:highlight w:val="cyan"/>
        </w:rPr>
        <w:t>the Biden Budget</w:t>
      </w:r>
      <w:r w:rsidRPr="000C6B0D">
        <w:t xml:space="preserve"> contains the 2022 Discretionary Summary for Major Agencies and </w:t>
      </w:r>
      <w:r w:rsidRPr="00E0306F">
        <w:rPr>
          <w:rStyle w:val="StyleUnderline"/>
          <w:highlight w:val="cyan"/>
        </w:rPr>
        <w:t>requests $11.2 billion for</w:t>
      </w:r>
      <w:r w:rsidRPr="000C6B0D">
        <w:rPr>
          <w:rStyle w:val="StyleUnderline"/>
        </w:rPr>
        <w:t xml:space="preserve"> </w:t>
      </w:r>
      <w:r w:rsidRPr="00E0306F">
        <w:rPr>
          <w:rStyle w:val="StyleUnderline"/>
          <w:highlight w:val="cyan"/>
        </w:rPr>
        <w:t>the</w:t>
      </w:r>
      <w:r w:rsidRPr="000C6B0D">
        <w:rPr>
          <w:rStyle w:val="StyleUnderline"/>
        </w:rPr>
        <w:t xml:space="preserve"> U.S. Environmental Protection Agency (</w:t>
      </w:r>
      <w:r w:rsidRPr="00E0306F">
        <w:rPr>
          <w:rStyle w:val="StyleUnderline"/>
          <w:highlight w:val="cyan"/>
        </w:rPr>
        <w:t>EPA), a $2 billion</w:t>
      </w:r>
      <w:r w:rsidRPr="000C6B0D">
        <w:t xml:space="preserve"> or 21.3 percent </w:t>
      </w:r>
      <w:r w:rsidRPr="00E0306F">
        <w:rPr>
          <w:rStyle w:val="StyleUnderline"/>
          <w:highlight w:val="cyan"/>
        </w:rPr>
        <w:t>increase</w:t>
      </w:r>
      <w:r w:rsidRPr="000C6B0D">
        <w:t xml:space="preserve"> from the 2021 enacted level </w:t>
      </w:r>
      <w:r w:rsidRPr="000C6B0D">
        <w:rPr>
          <w:rStyle w:val="StyleUnderline"/>
        </w:rPr>
        <w:t>Although much of the “environmental” spending is focused on the Biden Administration’s pillars of combatting climate change and environmental equity, the Biden Budget provides a more detailed window into EPA’s priorities for the coming year</w:t>
      </w:r>
      <w:r w:rsidRPr="000C6B0D">
        <w:t xml:space="preserve">. </w:t>
      </w:r>
      <w:r w:rsidRPr="000C6B0D">
        <w:rPr>
          <w:rStyle w:val="StyleUnderline"/>
        </w:rPr>
        <w:t>This window was further opened by the release of EPA’s detailed </w:t>
      </w:r>
      <w:hyperlink r:id="rId77" w:history="1">
        <w:r w:rsidRPr="000C6B0D">
          <w:rPr>
            <w:rStyle w:val="StyleUnderline"/>
          </w:rPr>
          <w:t>FY 2022 EPA Budget</w:t>
        </w:r>
      </w:hyperlink>
      <w:r w:rsidRPr="000C6B0D">
        <w:t xml:space="preserve"> on May 26th. (EPA Budget). </w:t>
      </w:r>
      <w:r w:rsidRPr="00E0306F">
        <w:rPr>
          <w:rStyle w:val="StyleUnderline"/>
          <w:highlight w:val="cyan"/>
        </w:rPr>
        <w:t>The EPA Budget</w:t>
      </w:r>
      <w:r w:rsidRPr="000C6B0D">
        <w:rPr>
          <w:rStyle w:val="StyleUnderline"/>
        </w:rPr>
        <w:t xml:space="preserve"> builds on the broad directives of the Biden Budget and further describes how the agency has </w:t>
      </w:r>
      <w:r w:rsidRPr="00E0306F">
        <w:rPr>
          <w:rStyle w:val="StyleUnderline"/>
          <w:highlight w:val="cyan"/>
        </w:rPr>
        <w:t>designed</w:t>
      </w:r>
      <w:r w:rsidRPr="000C6B0D">
        <w:rPr>
          <w:rStyle w:val="StyleUnderline"/>
        </w:rPr>
        <w:t xml:space="preserve"> its budget </w:t>
      </w:r>
      <w:r w:rsidRPr="00E0306F">
        <w:rPr>
          <w:rStyle w:val="StyleUnderline"/>
          <w:highlight w:val="cyan"/>
        </w:rPr>
        <w:t>to further</w:t>
      </w:r>
      <w:r w:rsidRPr="000C6B0D">
        <w:rPr>
          <w:rStyle w:val="StyleUnderline"/>
        </w:rPr>
        <w:t xml:space="preserve"> the </w:t>
      </w:r>
      <w:r w:rsidRPr="00E0306F">
        <w:rPr>
          <w:rStyle w:val="StyleUnderline"/>
          <w:highlight w:val="cyan"/>
        </w:rPr>
        <w:t>Biden’s</w:t>
      </w:r>
      <w:r w:rsidRPr="000C6B0D">
        <w:rPr>
          <w:rStyle w:val="StyleUnderline"/>
        </w:rPr>
        <w:t xml:space="preserve"> Administration’s </w:t>
      </w:r>
      <w:r w:rsidRPr="00E0306F">
        <w:rPr>
          <w:rStyle w:val="StyleUnderline"/>
          <w:highlight w:val="cyan"/>
        </w:rPr>
        <w:t>environmental goals, focusing on four</w:t>
      </w:r>
      <w:r w:rsidRPr="000C6B0D">
        <w:rPr>
          <w:rStyle w:val="StyleUnderline"/>
        </w:rPr>
        <w:t xml:space="preserve"> cross-cutting </w:t>
      </w:r>
      <w:r w:rsidRPr="00E0306F">
        <w:rPr>
          <w:rStyle w:val="StyleUnderline"/>
          <w:highlight w:val="cyan"/>
        </w:rPr>
        <w:t>priorities</w:t>
      </w:r>
      <w:r w:rsidRPr="000C6B0D">
        <w:rPr>
          <w:rStyle w:val="StyleUnderline"/>
        </w:rPr>
        <w:t>:</w:t>
      </w:r>
      <w:r w:rsidRPr="000C6B0D">
        <w:t> Tackling the Climate Crisis through Science; Advancing Environmental Justice; Supporting State, Tribal and Local Partners; and Expanding the Capacity of EPA. Although EPA sets out broad categories for budget priorities, the actual breakdown identifies spending priorities beyond the assigned category.</w:t>
      </w:r>
      <w:bookmarkStart w:id="4" w:name="_ftnref1"/>
      <w:r w:rsidRPr="000C6B0D">
        <w:fldChar w:fldCharType="begin"/>
      </w:r>
      <w:r w:rsidRPr="000C6B0D">
        <w:instrText xml:space="preserve"> HYPERLINK "https://www.jdsupra.com/legalnews/follow-the-money-what-the-biden-budget-3188079/" \l "_ftn1" \o "" </w:instrText>
      </w:r>
      <w:r w:rsidRPr="000C6B0D">
        <w:fldChar w:fldCharType="separate"/>
      </w:r>
      <w:r w:rsidRPr="000C6B0D">
        <w:rPr>
          <w:rStyle w:val="Hyperlink"/>
        </w:rPr>
        <w:t>[1]</w:t>
      </w:r>
      <w:r w:rsidRPr="000C6B0D">
        <w:fldChar w:fldCharType="end"/>
      </w:r>
      <w:bookmarkEnd w:id="4"/>
    </w:p>
    <w:p w14:paraId="1CF76F94" w14:textId="77777777" w:rsidR="0065362E" w:rsidRPr="000C6B0D" w:rsidRDefault="0065362E" w:rsidP="0065362E">
      <w:r w:rsidRPr="000C6B0D">
        <w:t>Help Wanted</w:t>
      </w:r>
    </w:p>
    <w:p w14:paraId="5B8040E7" w14:textId="77777777" w:rsidR="0065362E" w:rsidRPr="000C6B0D" w:rsidRDefault="0065362E" w:rsidP="0065362E">
      <w:r w:rsidRPr="00E0306F">
        <w:rPr>
          <w:rStyle w:val="StyleUnderline"/>
          <w:highlight w:val="cyan"/>
        </w:rPr>
        <w:t>The</w:t>
      </w:r>
      <w:r w:rsidRPr="000C6B0D">
        <w:rPr>
          <w:rStyle w:val="StyleUnderline"/>
        </w:rPr>
        <w:t xml:space="preserve"> Biden </w:t>
      </w:r>
      <w:r w:rsidRPr="00E0306F">
        <w:rPr>
          <w:rStyle w:val="StyleUnderline"/>
          <w:highlight w:val="cyan"/>
        </w:rPr>
        <w:t>Budget</w:t>
      </w:r>
      <w:r w:rsidRPr="000C6B0D">
        <w:rPr>
          <w:rStyle w:val="StyleUnderline"/>
        </w:rPr>
        <w:t xml:space="preserve"> and EPA Budget </w:t>
      </w:r>
      <w:r w:rsidRPr="00E0306F">
        <w:rPr>
          <w:rStyle w:val="StyleUnderline"/>
          <w:highlight w:val="cyan"/>
        </w:rPr>
        <w:t>supports a restoration of staffing at EPA</w:t>
      </w:r>
      <w:r w:rsidRPr="000C6B0D">
        <w:rPr>
          <w:rStyle w:val="StyleUnderline"/>
        </w:rPr>
        <w:t>, directing $110 million to restore EPA’s “critical staff capacity” and to rebuild programmatic capabilities.</w:t>
      </w:r>
      <w:r w:rsidRPr="000C6B0D">
        <w:t xml:space="preserve"> The EPA Budget notes that </w:t>
      </w:r>
      <w:r w:rsidRPr="00E0306F">
        <w:rPr>
          <w:rStyle w:val="StyleUnderline"/>
          <w:highlight w:val="cyan"/>
        </w:rPr>
        <w:t>EPA</w:t>
      </w:r>
      <w:r w:rsidRPr="000C6B0D">
        <w:rPr>
          <w:rStyle w:val="StyleUnderline"/>
        </w:rPr>
        <w:t xml:space="preserve"> has </w:t>
      </w:r>
      <w:r w:rsidRPr="00E0306F">
        <w:rPr>
          <w:rStyle w:val="StyleUnderline"/>
          <w:highlight w:val="cyan"/>
        </w:rPr>
        <w:t>cut funding by 27 percent and lost nearly</w:t>
      </w:r>
      <w:r w:rsidRPr="000C6B0D">
        <w:rPr>
          <w:rStyle w:val="StyleUnderline"/>
        </w:rPr>
        <w:t xml:space="preserve"> </w:t>
      </w:r>
      <w:r w:rsidRPr="00E0306F">
        <w:rPr>
          <w:rStyle w:val="StyleUnderline"/>
          <w:highlight w:val="cyan"/>
        </w:rPr>
        <w:t>1000 staff</w:t>
      </w:r>
      <w:r w:rsidRPr="000C6B0D">
        <w:rPr>
          <w:rStyle w:val="StyleUnderline"/>
        </w:rPr>
        <w:t xml:space="preserve"> over the past four years</w:t>
      </w:r>
      <w:r w:rsidRPr="000C6B0D">
        <w:t xml:space="preserve">. In addition, increased hiring is needed to address growing concerns with the “graying” of EPA’s workforce, with almost 30% of EPA’s workforce eligible to retire in one year and over 43% in the next five years. It can be anticipated that </w:t>
      </w:r>
      <w:r w:rsidRPr="00E0306F">
        <w:rPr>
          <w:rStyle w:val="StyleUnderline"/>
          <w:highlight w:val="cyan"/>
        </w:rPr>
        <w:t>there will be hiring at all levels</w:t>
      </w:r>
      <w:r w:rsidRPr="000C6B0D">
        <w:rPr>
          <w:rStyle w:val="StyleUnderline"/>
        </w:rPr>
        <w:t xml:space="preserve"> of EPA</w:t>
      </w:r>
      <w:r w:rsidRPr="000C6B0D">
        <w:t xml:space="preserve"> from the general office staff to the PhD scientists. In addition, the EPA Budget also specifically prioritizes its legal staff, including an additional $24.8 million to increase the capacity of EPA’s legal advice programs.</w:t>
      </w:r>
    </w:p>
    <w:p w14:paraId="6246CA56" w14:textId="77777777" w:rsidR="0065362E" w:rsidRPr="000C6B0D" w:rsidRDefault="0065362E" w:rsidP="0065362E">
      <w:r w:rsidRPr="000C6B0D">
        <w:t>More Heads= More Enforcement</w:t>
      </w:r>
    </w:p>
    <w:p w14:paraId="50CD3F13" w14:textId="77777777" w:rsidR="0065362E" w:rsidRPr="000C6B0D" w:rsidRDefault="0065362E" w:rsidP="0065362E">
      <w:r w:rsidRPr="000C6B0D">
        <w:t xml:space="preserve">As EPA beefs up its staff, </w:t>
      </w:r>
      <w:r w:rsidRPr="00E0306F">
        <w:rPr>
          <w:rStyle w:val="StyleUnderline"/>
          <w:highlight w:val="cyan"/>
        </w:rPr>
        <w:t>it is</w:t>
      </w:r>
      <w:r w:rsidRPr="000C6B0D">
        <w:rPr>
          <w:rStyle w:val="StyleUnderline"/>
        </w:rPr>
        <w:t xml:space="preserve"> also </w:t>
      </w:r>
      <w:r w:rsidRPr="00E0306F">
        <w:rPr>
          <w:rStyle w:val="StyleUnderline"/>
          <w:highlight w:val="cyan"/>
        </w:rPr>
        <w:t xml:space="preserve">planning a </w:t>
      </w:r>
      <w:r w:rsidRPr="000C6B0D">
        <w:rPr>
          <w:rStyle w:val="StyleUnderline"/>
        </w:rPr>
        <w:t xml:space="preserve">renewed </w:t>
      </w:r>
      <w:r w:rsidRPr="00E0306F">
        <w:rPr>
          <w:rStyle w:val="StyleUnderline"/>
          <w:highlight w:val="cyan"/>
        </w:rPr>
        <w:t>emphasis on enforcement</w:t>
      </w:r>
      <w:r w:rsidRPr="000C6B0D">
        <w:t>.</w:t>
      </w:r>
      <w:bookmarkStart w:id="5" w:name="_ftnref2"/>
      <w:r w:rsidRPr="000C6B0D">
        <w:fldChar w:fldCharType="begin"/>
      </w:r>
      <w:r w:rsidRPr="000C6B0D">
        <w:instrText xml:space="preserve"> HYPERLINK "https://www.jdsupra.com/legalnews/follow-the-money-what-the-biden-budget-3188079/" \l "_ftn2" \o "" </w:instrText>
      </w:r>
      <w:r w:rsidRPr="000C6B0D">
        <w:fldChar w:fldCharType="separate"/>
      </w:r>
      <w:r w:rsidRPr="000C6B0D">
        <w:rPr>
          <w:rStyle w:val="Hyperlink"/>
        </w:rPr>
        <w:t>[2]</w:t>
      </w:r>
      <w:r w:rsidRPr="000C6B0D">
        <w:fldChar w:fldCharType="end"/>
      </w:r>
      <w:bookmarkEnd w:id="5"/>
      <w:r w:rsidRPr="000C6B0D">
        <w:t> </w:t>
      </w:r>
      <w:r w:rsidRPr="00E0306F">
        <w:rPr>
          <w:rStyle w:val="StyleUnderline"/>
          <w:highlight w:val="cyan"/>
        </w:rPr>
        <w:t>EPA plans to pay extra attention to</w:t>
      </w:r>
      <w:r w:rsidRPr="000C6B0D">
        <w:rPr>
          <w:rStyle w:val="StyleUnderline"/>
        </w:rPr>
        <w:t xml:space="preserve"> “bad actors” in communities with multiple pollution sources </w:t>
      </w:r>
      <w:r w:rsidRPr="00E0306F">
        <w:rPr>
          <w:rStyle w:val="StyleUnderline"/>
          <w:highlight w:val="cyan"/>
        </w:rPr>
        <w:t>and</w:t>
      </w:r>
      <w:r w:rsidRPr="000C6B0D">
        <w:rPr>
          <w:rStyle w:val="StyleUnderline"/>
        </w:rPr>
        <w:t xml:space="preserve"> </w:t>
      </w:r>
      <w:r w:rsidRPr="00E0306F">
        <w:rPr>
          <w:rStyle w:val="StyleUnderline"/>
          <w:highlight w:val="cyan"/>
        </w:rPr>
        <w:t xml:space="preserve">develop a </w:t>
      </w:r>
      <w:r w:rsidRPr="00E0306F">
        <w:rPr>
          <w:rStyle w:val="Emphasis"/>
          <w:highlight w:val="cyan"/>
        </w:rPr>
        <w:t>specialized</w:t>
      </w:r>
      <w:r w:rsidRPr="000C6B0D">
        <w:rPr>
          <w:rStyle w:val="Emphasis"/>
        </w:rPr>
        <w:t xml:space="preserve"> criminal </w:t>
      </w:r>
      <w:r w:rsidRPr="00E0306F">
        <w:rPr>
          <w:rStyle w:val="Emphasis"/>
          <w:highlight w:val="cyan"/>
        </w:rPr>
        <w:t>enforcement</w:t>
      </w:r>
      <w:r w:rsidRPr="000C6B0D">
        <w:rPr>
          <w:rStyle w:val="Emphasis"/>
        </w:rPr>
        <w:t xml:space="preserve"> task force </w:t>
      </w:r>
      <w:r w:rsidRPr="00E0306F">
        <w:rPr>
          <w:rStyle w:val="Emphasis"/>
          <w:highlight w:val="cyan"/>
        </w:rPr>
        <w:t>to address environmental justice</w:t>
      </w:r>
      <w:r w:rsidRPr="000C6B0D">
        <w:t xml:space="preserve"> issues. EPA is also planning to work with its state, local and tribal partners to leverage advances in monitoring and information technology, with increased efforts to modernize and increase utilization of both its ISIS and ECHO databases.</w:t>
      </w:r>
    </w:p>
    <w:p w14:paraId="6CF9A314" w14:textId="77777777" w:rsidR="0065362E" w:rsidRPr="000C6B0D" w:rsidRDefault="0065362E" w:rsidP="0065362E">
      <w:r w:rsidRPr="000C6B0D">
        <w:t>Climate Change – The Big Kahuna</w:t>
      </w:r>
    </w:p>
    <w:p w14:paraId="3FF214AD" w14:textId="77777777" w:rsidR="0065362E" w:rsidRPr="000C6B0D" w:rsidRDefault="0065362E" w:rsidP="0065362E">
      <w:r w:rsidRPr="00E0306F">
        <w:rPr>
          <w:rStyle w:val="StyleUnderline"/>
          <w:highlight w:val="cyan"/>
        </w:rPr>
        <w:t>The EPA Budget requests $1.8 billion to tackle</w:t>
      </w:r>
      <w:r w:rsidRPr="000C6B0D">
        <w:rPr>
          <w:rStyle w:val="StyleUnderline"/>
        </w:rPr>
        <w:t xml:space="preserve"> the </w:t>
      </w:r>
      <w:r w:rsidRPr="00E0306F">
        <w:rPr>
          <w:rStyle w:val="StyleUnderline"/>
          <w:highlight w:val="cyan"/>
        </w:rPr>
        <w:t>climate</w:t>
      </w:r>
      <w:r w:rsidRPr="000C6B0D">
        <w:rPr>
          <w:rStyle w:val="StyleUnderline"/>
        </w:rPr>
        <w:t xml:space="preserve"> crisis, </w:t>
      </w:r>
      <w:r w:rsidRPr="00E0306F">
        <w:rPr>
          <w:rStyle w:val="StyleUnderline"/>
          <w:highlight w:val="cyan"/>
        </w:rPr>
        <w:t xml:space="preserve">with </w:t>
      </w:r>
      <w:r w:rsidRPr="000C6B0D">
        <w:rPr>
          <w:rStyle w:val="StyleUnderline"/>
        </w:rPr>
        <w:t xml:space="preserve">approximately </w:t>
      </w:r>
      <w:r w:rsidRPr="00E0306F">
        <w:rPr>
          <w:rStyle w:val="StyleUnderline"/>
          <w:highlight w:val="cyan"/>
        </w:rPr>
        <w:t>half</w:t>
      </w:r>
      <w:r w:rsidRPr="000C6B0D">
        <w:rPr>
          <w:rStyle w:val="StyleUnderline"/>
        </w:rPr>
        <w:t xml:space="preserve"> also directed </w:t>
      </w:r>
      <w:r w:rsidRPr="00E0306F">
        <w:rPr>
          <w:rStyle w:val="StyleUnderline"/>
          <w:highlight w:val="cyan"/>
        </w:rPr>
        <w:t>for</w:t>
      </w:r>
      <w:r w:rsidRPr="000C6B0D">
        <w:t xml:space="preserve"> the dual purposes of </w:t>
      </w:r>
      <w:r w:rsidRPr="00E0306F">
        <w:rPr>
          <w:rStyle w:val="StyleUnderline"/>
          <w:highlight w:val="cyan"/>
        </w:rPr>
        <w:t>addressing</w:t>
      </w:r>
      <w:r w:rsidRPr="000C6B0D">
        <w:rPr>
          <w:rStyle w:val="StyleUnderline"/>
        </w:rPr>
        <w:t xml:space="preserve"> both </w:t>
      </w:r>
      <w:r w:rsidRPr="00E0306F">
        <w:rPr>
          <w:rStyle w:val="Emphasis"/>
          <w:highlight w:val="cyan"/>
        </w:rPr>
        <w:t>climate</w:t>
      </w:r>
      <w:r w:rsidRPr="000C6B0D">
        <w:rPr>
          <w:rStyle w:val="Emphasis"/>
        </w:rPr>
        <w:t xml:space="preserve"> impacts </w:t>
      </w:r>
      <w:r w:rsidRPr="00E0306F">
        <w:rPr>
          <w:rStyle w:val="Emphasis"/>
          <w:highlight w:val="cyan"/>
        </w:rPr>
        <w:t>and</w:t>
      </w:r>
      <w:r w:rsidRPr="000C6B0D">
        <w:rPr>
          <w:rStyle w:val="Emphasis"/>
        </w:rPr>
        <w:t xml:space="preserve"> </w:t>
      </w:r>
      <w:r w:rsidRPr="00E0306F">
        <w:rPr>
          <w:rStyle w:val="Emphasis"/>
          <w:highlight w:val="cyan"/>
        </w:rPr>
        <w:t>e</w:t>
      </w:r>
      <w:r w:rsidRPr="000C6B0D">
        <w:rPr>
          <w:rStyle w:val="Emphasis"/>
        </w:rPr>
        <w:t xml:space="preserve">nvironmental </w:t>
      </w:r>
      <w:r w:rsidRPr="00E0306F">
        <w:rPr>
          <w:rStyle w:val="Emphasis"/>
          <w:highlight w:val="cyan"/>
        </w:rPr>
        <w:t>j</w:t>
      </w:r>
      <w:r w:rsidRPr="000C6B0D">
        <w:rPr>
          <w:rStyle w:val="Emphasis"/>
        </w:rPr>
        <w:t>ustice</w:t>
      </w:r>
      <w:r w:rsidRPr="000C6B0D">
        <w:t xml:space="preserve">. </w:t>
      </w:r>
      <w:r w:rsidRPr="000C6B0D">
        <w:rPr>
          <w:rStyle w:val="StyleUnderline"/>
        </w:rPr>
        <w:t>The list of climate change funding priorities is long</w:t>
      </w:r>
      <w:r w:rsidRPr="000C6B0D">
        <w:t xml:space="preserve"> and is captured under broad categories:</w:t>
      </w:r>
    </w:p>
    <w:p w14:paraId="45100597" w14:textId="77777777" w:rsidR="0065362E" w:rsidRPr="000C6B0D" w:rsidRDefault="0065362E" w:rsidP="0065362E">
      <w:r w:rsidRPr="000C6B0D">
        <w:t>· </w:t>
      </w:r>
      <w:r w:rsidRPr="00E0306F">
        <w:rPr>
          <w:rStyle w:val="StyleUnderline"/>
          <w:highlight w:val="cyan"/>
        </w:rPr>
        <w:t>Adapting to Climate</w:t>
      </w:r>
      <w:r w:rsidRPr="000C6B0D">
        <w:rPr>
          <w:rStyle w:val="StyleUnderline"/>
        </w:rPr>
        <w:t xml:space="preserve"> Impacts </w:t>
      </w:r>
      <w:r w:rsidRPr="00E0306F">
        <w:rPr>
          <w:rStyle w:val="StyleUnderline"/>
          <w:highlight w:val="cyan"/>
        </w:rPr>
        <w:t>through Infrastructure</w:t>
      </w:r>
      <w:r w:rsidRPr="000C6B0D">
        <w:t xml:space="preserve"> Investment. </w:t>
      </w:r>
      <w:r w:rsidRPr="000C6B0D">
        <w:rPr>
          <w:rStyle w:val="StyleUnderline"/>
        </w:rPr>
        <w:t>This funding priority will deliver results for both climate change and environmental justice</w:t>
      </w:r>
      <w:r w:rsidRPr="000C6B0D">
        <w:t xml:space="preserve"> </w:t>
      </w:r>
      <w:r w:rsidRPr="00E0306F">
        <w:rPr>
          <w:rStyle w:val="StyleUnderline"/>
          <w:highlight w:val="cyan"/>
        </w:rPr>
        <w:t>by</w:t>
      </w:r>
      <w:r w:rsidRPr="000C6B0D">
        <w:rPr>
          <w:rStyle w:val="StyleUnderline"/>
        </w:rPr>
        <w:t xml:space="preserve"> </w:t>
      </w:r>
      <w:r w:rsidRPr="00E0306F">
        <w:rPr>
          <w:rStyle w:val="StyleUnderline"/>
          <w:highlight w:val="cyan"/>
        </w:rPr>
        <w:t>making</w:t>
      </w:r>
      <w:r w:rsidRPr="000C6B0D">
        <w:rPr>
          <w:rStyle w:val="StyleUnderline"/>
        </w:rPr>
        <w:t xml:space="preserve"> major </w:t>
      </w:r>
      <w:r w:rsidRPr="00E0306F">
        <w:rPr>
          <w:rStyle w:val="StyleUnderline"/>
          <w:highlight w:val="cyan"/>
        </w:rPr>
        <w:t>investments to</w:t>
      </w:r>
      <w:r w:rsidRPr="000C6B0D">
        <w:t xml:space="preserve"> help </w:t>
      </w:r>
      <w:r w:rsidRPr="00E0306F">
        <w:rPr>
          <w:rStyle w:val="StyleUnderline"/>
          <w:highlight w:val="cyan"/>
        </w:rPr>
        <w:t>spur</w:t>
      </w:r>
      <w:r w:rsidRPr="000C6B0D">
        <w:rPr>
          <w:rStyle w:val="StyleUnderline"/>
        </w:rPr>
        <w:t xml:space="preserve"> maintenance, </w:t>
      </w:r>
      <w:r w:rsidRPr="00E0306F">
        <w:rPr>
          <w:rStyle w:val="StyleUnderline"/>
          <w:highlight w:val="cyan"/>
        </w:rPr>
        <w:t>upgrade</w:t>
      </w:r>
      <w:r w:rsidRPr="000C6B0D">
        <w:rPr>
          <w:rStyle w:val="StyleUnderline"/>
        </w:rPr>
        <w:t xml:space="preserve"> and replacement </w:t>
      </w:r>
      <w:r w:rsidRPr="00E0306F">
        <w:rPr>
          <w:rStyle w:val="StyleUnderline"/>
          <w:highlight w:val="cyan"/>
        </w:rPr>
        <w:t>of water</w:t>
      </w:r>
      <w:r w:rsidRPr="000C6B0D">
        <w:t xml:space="preserve"> and wastewater </w:t>
      </w:r>
      <w:r w:rsidRPr="00E0306F">
        <w:rPr>
          <w:rStyle w:val="StyleUnderline"/>
          <w:highlight w:val="cyan"/>
        </w:rPr>
        <w:t>infrastructure</w:t>
      </w:r>
      <w:r w:rsidRPr="000C6B0D">
        <w:t xml:space="preserve"> and advance EPA’s efforts to address lead and other contaminants in drinking water.</w:t>
      </w:r>
    </w:p>
    <w:p w14:paraId="12B35C68" w14:textId="77777777" w:rsidR="0065362E" w:rsidRPr="000C6B0D" w:rsidRDefault="0065362E" w:rsidP="0065362E">
      <w:r w:rsidRPr="000C6B0D">
        <w:t>· </w:t>
      </w:r>
      <w:r w:rsidRPr="00E0306F">
        <w:rPr>
          <w:rStyle w:val="StyleUnderline"/>
          <w:highlight w:val="cyan"/>
        </w:rPr>
        <w:t>Tackling the Climate</w:t>
      </w:r>
      <w:r w:rsidRPr="000C6B0D">
        <w:rPr>
          <w:rStyle w:val="StyleUnderline"/>
        </w:rPr>
        <w:t xml:space="preserve"> Crisis </w:t>
      </w:r>
      <w:r w:rsidRPr="00E0306F">
        <w:rPr>
          <w:rStyle w:val="StyleUnderline"/>
          <w:highlight w:val="cyan"/>
        </w:rPr>
        <w:t>through Pollution Reduction</w:t>
      </w:r>
      <w:r w:rsidRPr="000C6B0D">
        <w:t xml:space="preserve">. Cutting pollution that causes climate change also delivers a “two-fer” for EPA, claiming to deliver both climate change and human health/environmental justice benefits. </w:t>
      </w:r>
      <w:r w:rsidRPr="000C6B0D">
        <w:rPr>
          <w:rStyle w:val="StyleUnderline"/>
        </w:rPr>
        <w:t xml:space="preserve">The EPA Budget places the highest priority on </w:t>
      </w:r>
      <w:r w:rsidRPr="00E0306F">
        <w:rPr>
          <w:rStyle w:val="StyleUnderline"/>
          <w:highlight w:val="cyan"/>
        </w:rPr>
        <w:t>addressing gr</w:t>
      </w:r>
      <w:r w:rsidRPr="000C6B0D">
        <w:rPr>
          <w:rStyle w:val="StyleUnderline"/>
        </w:rPr>
        <w:t>een</w:t>
      </w:r>
      <w:r w:rsidRPr="00E0306F">
        <w:rPr>
          <w:rStyle w:val="StyleUnderline"/>
          <w:highlight w:val="cyan"/>
        </w:rPr>
        <w:t>h</w:t>
      </w:r>
      <w:r w:rsidRPr="000C6B0D">
        <w:rPr>
          <w:rStyle w:val="StyleUnderline"/>
        </w:rPr>
        <w:t xml:space="preserve">ouse </w:t>
      </w:r>
      <w:r w:rsidRPr="00E0306F">
        <w:rPr>
          <w:rStyle w:val="StyleUnderline"/>
          <w:highlight w:val="cyan"/>
        </w:rPr>
        <w:t>g</w:t>
      </w:r>
      <w:r w:rsidRPr="000C6B0D">
        <w:rPr>
          <w:rStyle w:val="StyleUnderline"/>
        </w:rPr>
        <w:t>ase</w:t>
      </w:r>
      <w:r w:rsidRPr="00E0306F">
        <w:rPr>
          <w:rStyle w:val="StyleUnderline"/>
          <w:highlight w:val="cyan"/>
        </w:rPr>
        <w:t>s</w:t>
      </w:r>
      <w:r w:rsidRPr="000C6B0D">
        <w:rPr>
          <w:rStyle w:val="StyleUnderline"/>
        </w:rPr>
        <w:t xml:space="preserve">, </w:t>
      </w:r>
      <w:r w:rsidRPr="00E0306F">
        <w:rPr>
          <w:rStyle w:val="StyleUnderline"/>
          <w:highlight w:val="cyan"/>
        </w:rPr>
        <w:t>h</w:t>
      </w:r>
      <w:r w:rsidRPr="000C6B0D">
        <w:rPr>
          <w:rStyle w:val="StyleUnderline"/>
        </w:rPr>
        <w:t>ydro</w:t>
      </w:r>
      <w:r w:rsidRPr="00E0306F">
        <w:rPr>
          <w:rStyle w:val="StyleUnderline"/>
          <w:highlight w:val="cyan"/>
        </w:rPr>
        <w:t>f</w:t>
      </w:r>
      <w:r w:rsidRPr="000C6B0D">
        <w:rPr>
          <w:rStyle w:val="StyleUnderline"/>
        </w:rPr>
        <w:t>luoro</w:t>
      </w:r>
      <w:r w:rsidRPr="00E0306F">
        <w:rPr>
          <w:rStyle w:val="StyleUnderline"/>
          <w:highlight w:val="cyan"/>
        </w:rPr>
        <w:t>c</w:t>
      </w:r>
      <w:r w:rsidRPr="000C6B0D">
        <w:rPr>
          <w:rStyle w:val="StyleUnderline"/>
        </w:rPr>
        <w:t>arbon</w:t>
      </w:r>
      <w:r w:rsidRPr="00E0306F">
        <w:rPr>
          <w:rStyle w:val="StyleUnderline"/>
          <w:highlight w:val="cyan"/>
        </w:rPr>
        <w:t>s</w:t>
      </w:r>
      <w:r w:rsidRPr="000C6B0D">
        <w:rPr>
          <w:rStyle w:val="StyleUnderline"/>
        </w:rPr>
        <w:t xml:space="preserve"> </w:t>
      </w:r>
      <w:r w:rsidRPr="00E0306F">
        <w:rPr>
          <w:rStyle w:val="StyleUnderline"/>
          <w:highlight w:val="cyan"/>
        </w:rPr>
        <w:t>and</w:t>
      </w:r>
      <w:r w:rsidRPr="000C6B0D">
        <w:rPr>
          <w:rStyle w:val="StyleUnderline"/>
        </w:rPr>
        <w:t xml:space="preserve"> </w:t>
      </w:r>
      <w:r w:rsidRPr="00E0306F">
        <w:rPr>
          <w:rStyle w:val="StyleUnderline"/>
          <w:highlight w:val="cyan"/>
        </w:rPr>
        <w:t>diesel emissions</w:t>
      </w:r>
      <w:r w:rsidRPr="000C6B0D">
        <w:rPr>
          <w:rStyle w:val="StyleUnderline"/>
        </w:rPr>
        <w:t>. E</w:t>
      </w:r>
      <w:r w:rsidRPr="000C6B0D">
        <w:t>PA also highlights investments in domestic recycling and solid waste infrastructure to build a “circular economy” and enable “resources to maintain their highest values.”</w:t>
      </w:r>
    </w:p>
    <w:p w14:paraId="05ECC080" w14:textId="77777777" w:rsidR="0065362E" w:rsidRPr="000C6B0D" w:rsidRDefault="0065362E" w:rsidP="0065362E">
      <w:pPr>
        <w:rPr>
          <w:rStyle w:val="StyleUnderline"/>
        </w:rPr>
      </w:pPr>
      <w:r w:rsidRPr="000C6B0D">
        <w:t>· </w:t>
      </w:r>
      <w:r w:rsidRPr="000C6B0D">
        <w:rPr>
          <w:rStyle w:val="StyleUnderline"/>
        </w:rPr>
        <w:t>Tackling the Climate Crisis through Research and Policy.</w:t>
      </w:r>
      <w:r w:rsidRPr="000C6B0D">
        <w:t> </w:t>
      </w:r>
      <w:r w:rsidRPr="00E0306F">
        <w:rPr>
          <w:rStyle w:val="StyleUnderline"/>
          <w:highlight w:val="cyan"/>
        </w:rPr>
        <w:t>The</w:t>
      </w:r>
      <w:r w:rsidRPr="000C6B0D">
        <w:rPr>
          <w:rStyle w:val="StyleUnderline"/>
        </w:rPr>
        <w:t xml:space="preserve"> EPA </w:t>
      </w:r>
      <w:r w:rsidRPr="00E0306F">
        <w:rPr>
          <w:rStyle w:val="StyleUnderline"/>
          <w:highlight w:val="cyan"/>
        </w:rPr>
        <w:t>Budget doubles</w:t>
      </w:r>
      <w:r w:rsidRPr="000C6B0D">
        <w:t xml:space="preserve"> EPA </w:t>
      </w:r>
      <w:r w:rsidRPr="000C6B0D">
        <w:rPr>
          <w:rStyle w:val="StyleUnderline"/>
        </w:rPr>
        <w:t xml:space="preserve">previous </w:t>
      </w:r>
      <w:r w:rsidRPr="00E0306F">
        <w:rPr>
          <w:rStyle w:val="StyleUnderline"/>
          <w:highlight w:val="cyan"/>
        </w:rPr>
        <w:t>climate research resources</w:t>
      </w:r>
      <w:r w:rsidRPr="000C6B0D">
        <w:t xml:space="preserve"> (from $30 million to $60 million) </w:t>
      </w:r>
      <w:r w:rsidRPr="000C6B0D">
        <w:rPr>
          <w:rStyle w:val="StyleUnderline"/>
        </w:rPr>
        <w:t>to assess the consequences</w:t>
      </w:r>
      <w:r w:rsidRPr="000C6B0D">
        <w:t xml:space="preserve"> of climate change </w:t>
      </w:r>
      <w:r w:rsidRPr="000C6B0D">
        <w:rPr>
          <w:rStyle w:val="StyleUnderline"/>
        </w:rPr>
        <w:t>and vulnerability</w:t>
      </w:r>
      <w:r w:rsidRPr="000C6B0D">
        <w:t xml:space="preserve"> of communities and ecosystems to its impacts and identify and evaluate strategies </w:t>
      </w:r>
      <w:r w:rsidRPr="00E0306F">
        <w:rPr>
          <w:rStyle w:val="StyleUnderline"/>
          <w:highlight w:val="cyan"/>
        </w:rPr>
        <w:t>to adapt to and build resilience</w:t>
      </w:r>
      <w:r w:rsidRPr="000C6B0D">
        <w:rPr>
          <w:rStyle w:val="StyleUnderline"/>
        </w:rPr>
        <w:t xml:space="preserve"> to climate change risks.</w:t>
      </w:r>
    </w:p>
    <w:p w14:paraId="66A1A33F" w14:textId="77777777" w:rsidR="0065362E" w:rsidRPr="000C6B0D" w:rsidRDefault="0065362E" w:rsidP="0065362E">
      <w:pPr>
        <w:rPr>
          <w:rStyle w:val="StyleUnderline"/>
        </w:rPr>
      </w:pPr>
      <w:r w:rsidRPr="000C6B0D">
        <w:t>· Tackling the Climate Crisis Together. </w:t>
      </w:r>
      <w:r w:rsidRPr="000C6B0D">
        <w:rPr>
          <w:rStyle w:val="StyleUnderline"/>
        </w:rPr>
        <w:t>EPA recognizes that environmental protection is a shared responsibility that crosses international borders</w:t>
      </w:r>
      <w:r w:rsidRPr="000C6B0D">
        <w:t xml:space="preserve"> and climate change cannot be solved by one government alone. </w:t>
      </w:r>
      <w:r w:rsidRPr="000C6B0D">
        <w:rPr>
          <w:rStyle w:val="StyleUnderline"/>
        </w:rPr>
        <w:t xml:space="preserve">The </w:t>
      </w:r>
      <w:r w:rsidRPr="00E0306F">
        <w:rPr>
          <w:rStyle w:val="StyleUnderline"/>
          <w:highlight w:val="cyan"/>
        </w:rPr>
        <w:t>EPA</w:t>
      </w:r>
      <w:r w:rsidRPr="000C6B0D">
        <w:rPr>
          <w:rStyle w:val="StyleUnderline"/>
        </w:rPr>
        <w:t xml:space="preserve"> Budget </w:t>
      </w:r>
      <w:r w:rsidRPr="00E0306F">
        <w:rPr>
          <w:rStyle w:val="StyleUnderline"/>
          <w:highlight w:val="cyan"/>
        </w:rPr>
        <w:t>requests</w:t>
      </w:r>
      <w:r w:rsidRPr="000C6B0D">
        <w:rPr>
          <w:rStyle w:val="StyleUnderline"/>
        </w:rPr>
        <w:t xml:space="preserve"> significant </w:t>
      </w:r>
      <w:r w:rsidRPr="00E0306F">
        <w:rPr>
          <w:rStyle w:val="StyleUnderline"/>
          <w:highlight w:val="cyan"/>
        </w:rPr>
        <w:t>funding</w:t>
      </w:r>
      <w:r w:rsidRPr="000C6B0D">
        <w:rPr>
          <w:rStyle w:val="StyleUnderline"/>
        </w:rPr>
        <w:t xml:space="preserve"> </w:t>
      </w:r>
      <w:r w:rsidRPr="00E0306F">
        <w:rPr>
          <w:rStyle w:val="StyleUnderline"/>
          <w:highlight w:val="cyan"/>
        </w:rPr>
        <w:t>to</w:t>
      </w:r>
      <w:r w:rsidRPr="000C6B0D">
        <w:rPr>
          <w:rStyle w:val="StyleUnderline"/>
        </w:rPr>
        <w:t xml:space="preserve"> identify and </w:t>
      </w:r>
      <w:r w:rsidRPr="00E0306F">
        <w:rPr>
          <w:rStyle w:val="StyleUnderline"/>
          <w:highlight w:val="cyan"/>
        </w:rPr>
        <w:t>support</w:t>
      </w:r>
      <w:r w:rsidRPr="000C6B0D">
        <w:rPr>
          <w:rStyle w:val="StyleUnderline"/>
        </w:rPr>
        <w:t xml:space="preserve"> these </w:t>
      </w:r>
      <w:r w:rsidRPr="00E0306F">
        <w:rPr>
          <w:rStyle w:val="StyleUnderline"/>
          <w:highlight w:val="cyan"/>
        </w:rPr>
        <w:t>international efforts.</w:t>
      </w:r>
    </w:p>
    <w:p w14:paraId="6200A34B" w14:textId="77777777" w:rsidR="0065362E" w:rsidRPr="000C6B0D" w:rsidRDefault="0065362E" w:rsidP="0065362E">
      <w:pPr>
        <w:rPr>
          <w:rStyle w:val="StyleUnderline"/>
        </w:rPr>
      </w:pPr>
      <w:r w:rsidRPr="000C6B0D">
        <w:rPr>
          <w:rStyle w:val="StyleUnderline"/>
        </w:rPr>
        <w:t>Environmental Justice – Has its Time Finally Arrived?</w:t>
      </w:r>
    </w:p>
    <w:p w14:paraId="4D85544E" w14:textId="77777777" w:rsidR="0065362E" w:rsidRPr="000C6B0D" w:rsidRDefault="0065362E" w:rsidP="0065362E">
      <w:r w:rsidRPr="00E0306F">
        <w:rPr>
          <w:rStyle w:val="StyleUnderline"/>
          <w:highlight w:val="cyan"/>
        </w:rPr>
        <w:t>The</w:t>
      </w:r>
      <w:r w:rsidRPr="000C6B0D">
        <w:rPr>
          <w:rStyle w:val="StyleUnderline"/>
        </w:rPr>
        <w:t xml:space="preserve"> Biden </w:t>
      </w:r>
      <w:r w:rsidRPr="00E0306F">
        <w:rPr>
          <w:rStyle w:val="StyleUnderline"/>
          <w:highlight w:val="cyan"/>
        </w:rPr>
        <w:t>Budget</w:t>
      </w:r>
      <w:r w:rsidRPr="000C6B0D">
        <w:rPr>
          <w:rStyle w:val="StyleUnderline"/>
        </w:rPr>
        <w:t xml:space="preserve"> </w:t>
      </w:r>
      <w:r w:rsidRPr="00E0306F">
        <w:rPr>
          <w:rStyle w:val="StyleUnderline"/>
          <w:highlight w:val="cyan"/>
        </w:rPr>
        <w:t>requests</w:t>
      </w:r>
      <w:r w:rsidRPr="000C6B0D">
        <w:rPr>
          <w:rStyle w:val="StyleUnderline"/>
        </w:rPr>
        <w:t xml:space="preserve"> more than $</w:t>
      </w:r>
      <w:r w:rsidRPr="00E0306F">
        <w:rPr>
          <w:rStyle w:val="StyleUnderline"/>
          <w:highlight w:val="cyan"/>
        </w:rPr>
        <w:t>1.4 billion to invest in</w:t>
      </w:r>
      <w:r w:rsidRPr="000C6B0D">
        <w:rPr>
          <w:rStyle w:val="StyleUnderline"/>
        </w:rPr>
        <w:t xml:space="preserve"> </w:t>
      </w:r>
      <w:r w:rsidRPr="00E0306F">
        <w:rPr>
          <w:rStyle w:val="StyleUnderline"/>
          <w:highlight w:val="cyan"/>
        </w:rPr>
        <w:t>E</w:t>
      </w:r>
      <w:r w:rsidRPr="000C6B0D">
        <w:rPr>
          <w:rStyle w:val="StyleUnderline"/>
        </w:rPr>
        <w:t xml:space="preserve">nvironmental </w:t>
      </w:r>
      <w:r w:rsidRPr="00E0306F">
        <w:rPr>
          <w:rStyle w:val="StyleUnderline"/>
          <w:highlight w:val="cyan"/>
        </w:rPr>
        <w:t>J</w:t>
      </w:r>
      <w:r w:rsidRPr="000C6B0D">
        <w:rPr>
          <w:rStyle w:val="StyleUnderline"/>
        </w:rPr>
        <w:t>ustice, claimed to be the “largest investment in Environmental Justice in History</w:t>
      </w:r>
      <w:r w:rsidRPr="000C6B0D">
        <w:t xml:space="preserve">.” </w:t>
      </w:r>
      <w:r w:rsidRPr="00E0306F">
        <w:rPr>
          <w:rStyle w:val="StyleUnderline"/>
          <w:highlight w:val="cyan"/>
        </w:rPr>
        <w:t>A significant amount</w:t>
      </w:r>
      <w:r w:rsidRPr="000C6B0D">
        <w:rPr>
          <w:rStyle w:val="StyleUnderline"/>
        </w:rPr>
        <w:t xml:space="preserve"> of that</w:t>
      </w:r>
      <w:r w:rsidRPr="000C6B0D">
        <w:t xml:space="preserve"> budget </w:t>
      </w:r>
      <w:r w:rsidRPr="00E0306F">
        <w:rPr>
          <w:rStyle w:val="StyleUnderline"/>
          <w:highlight w:val="cyan"/>
        </w:rPr>
        <w:t>is directed</w:t>
      </w:r>
      <w:r w:rsidRPr="00E0306F">
        <w:rPr>
          <w:highlight w:val="cyan"/>
        </w:rPr>
        <w:t xml:space="preserve"> </w:t>
      </w:r>
      <w:r w:rsidRPr="00E0306F">
        <w:rPr>
          <w:rStyle w:val="StyleUnderline"/>
          <w:highlight w:val="cyan"/>
        </w:rPr>
        <w:t>to</w:t>
      </w:r>
      <w:r w:rsidRPr="000C6B0D">
        <w:rPr>
          <w:rStyle w:val="StyleUnderline"/>
        </w:rPr>
        <w:t xml:space="preserve"> the </w:t>
      </w:r>
      <w:r w:rsidRPr="000C6B0D">
        <w:t xml:space="preserve">development and </w:t>
      </w:r>
      <w:r w:rsidRPr="000C6B0D">
        <w:rPr>
          <w:rStyle w:val="StyleUnderline"/>
        </w:rPr>
        <w:t xml:space="preserve">implementation of </w:t>
      </w:r>
      <w:r w:rsidRPr="00E0306F">
        <w:rPr>
          <w:rStyle w:val="StyleUnderline"/>
          <w:highlight w:val="cyan"/>
        </w:rPr>
        <w:t>a new</w:t>
      </w:r>
      <w:r w:rsidRPr="000C6B0D">
        <w:rPr>
          <w:rStyle w:val="StyleUnderline"/>
        </w:rPr>
        <w:t xml:space="preserve"> “Accelerating Environmental and Economic Justice” </w:t>
      </w:r>
      <w:r w:rsidRPr="00E0306F">
        <w:rPr>
          <w:rStyle w:val="StyleUnderline"/>
          <w:highlight w:val="cyan"/>
        </w:rPr>
        <w:t>initiative</w:t>
      </w:r>
      <w:r w:rsidRPr="000C6B0D">
        <w:t xml:space="preserve"> at EPA </w:t>
      </w:r>
      <w:r w:rsidRPr="00E0306F">
        <w:rPr>
          <w:rStyle w:val="StyleUnderline"/>
          <w:highlight w:val="cyan"/>
        </w:rPr>
        <w:t>and</w:t>
      </w:r>
      <w:r w:rsidRPr="000C6B0D">
        <w:t xml:space="preserve"> the development of </w:t>
      </w:r>
      <w:r w:rsidRPr="000C6B0D">
        <w:rPr>
          <w:rStyle w:val="StyleUnderline"/>
        </w:rPr>
        <w:t xml:space="preserve">a new </w:t>
      </w:r>
      <w:r w:rsidRPr="00E0306F">
        <w:rPr>
          <w:rStyle w:val="StyleUnderline"/>
          <w:highlight w:val="cyan"/>
        </w:rPr>
        <w:t xml:space="preserve">community air quality </w:t>
      </w:r>
      <w:r w:rsidRPr="000C6B0D">
        <w:rPr>
          <w:rStyle w:val="StyleUnderline"/>
        </w:rPr>
        <w:t xml:space="preserve">monitoring and notification </w:t>
      </w:r>
      <w:r w:rsidRPr="00E0306F">
        <w:rPr>
          <w:rStyle w:val="StyleUnderline"/>
          <w:highlight w:val="cyan"/>
        </w:rPr>
        <w:t>program</w:t>
      </w:r>
      <w:r w:rsidRPr="000C6B0D">
        <w:rPr>
          <w:rStyle w:val="StyleUnderline"/>
        </w:rPr>
        <w:t xml:space="preserve">, </w:t>
      </w:r>
      <w:r w:rsidRPr="000C6B0D">
        <w:t>which would provide real-time data in the places with the highest levels of exposure to pollution.</w:t>
      </w:r>
    </w:p>
    <w:p w14:paraId="0F0008EF" w14:textId="77777777" w:rsidR="0065362E" w:rsidRPr="000C6B0D" w:rsidRDefault="0065362E" w:rsidP="0065362E">
      <w:pPr>
        <w:rPr>
          <w:rStyle w:val="StyleUnderline"/>
        </w:rPr>
      </w:pPr>
      <w:r w:rsidRPr="00E0306F">
        <w:rPr>
          <w:rStyle w:val="StyleUnderline"/>
          <w:highlight w:val="cyan"/>
        </w:rPr>
        <w:t>Addressing Environmental Justice through</w:t>
      </w:r>
      <w:r w:rsidRPr="000C6B0D">
        <w:rPr>
          <w:rStyle w:val="StyleUnderline"/>
        </w:rPr>
        <w:t xml:space="preserve"> </w:t>
      </w:r>
      <w:r w:rsidRPr="00E0306F">
        <w:rPr>
          <w:rStyle w:val="StyleUnderline"/>
          <w:highlight w:val="cyan"/>
        </w:rPr>
        <w:t>Cleanup of Contaminated Property</w:t>
      </w:r>
    </w:p>
    <w:p w14:paraId="44F37603" w14:textId="0C6D9070" w:rsidR="0065362E" w:rsidRPr="000C6B0D" w:rsidRDefault="0065362E" w:rsidP="005F7214">
      <w:r w:rsidRPr="000C6B0D">
        <w:t xml:space="preserve">Building on the Environmental Justice concerns, </w:t>
      </w:r>
      <w:r w:rsidRPr="000C6B0D">
        <w:rPr>
          <w:rStyle w:val="StyleUnderline"/>
        </w:rPr>
        <w:t>the Agency requested increased funding</w:t>
      </w:r>
      <w:r w:rsidRPr="000C6B0D">
        <w:t xml:space="preserve"> for the Superfund Remedial Program </w:t>
      </w:r>
      <w:r w:rsidRPr="000C6B0D">
        <w:rPr>
          <w:rStyle w:val="StyleUnderline"/>
        </w:rPr>
        <w:t>to “clean up some of the Nation’s most contaminated land</w:t>
      </w:r>
      <w:r w:rsidRPr="000C6B0D">
        <w:t>,” to restore the land to a productive use, and take advantage of an economic opportunity to increase value of property located in proximity to a National Priorities List (NPL) Site. The budget commits an additional $293 million into the Superfund Remedial Programs to start cleanup work at 20 National Priority List (NPL) sites and accelerate cleanup at over 15 NPL sites. The budget includes increased funding for EPA’s Brownfields program to assist States with “turning idle properties into hubs for economic revitalization”.</w:t>
      </w:r>
    </w:p>
    <w:p w14:paraId="624AC0B3" w14:textId="0F1800E2" w:rsidR="00B670BC" w:rsidRPr="000C6B0D" w:rsidRDefault="00B670BC" w:rsidP="00B670BC">
      <w:pPr>
        <w:pStyle w:val="Heading3"/>
        <w:rPr>
          <w:rFonts w:cs="Times New Roman"/>
        </w:rPr>
      </w:pPr>
      <w:r w:rsidRPr="000C6B0D">
        <w:rPr>
          <w:rFonts w:cs="Times New Roman"/>
        </w:rPr>
        <w:t>U---OECA-Specific</w:t>
      </w:r>
    </w:p>
    <w:p w14:paraId="7D63EF6E" w14:textId="77777777" w:rsidR="0065362E" w:rsidRPr="000C6B0D" w:rsidRDefault="0065362E" w:rsidP="0065362E">
      <w:pPr>
        <w:pStyle w:val="Heading4"/>
        <w:rPr>
          <w:rFonts w:cs="Times New Roman"/>
        </w:rPr>
      </w:pPr>
      <w:r w:rsidRPr="000C6B0D">
        <w:rPr>
          <w:rFonts w:cs="Times New Roman"/>
        </w:rPr>
        <w:t>OECA is leading new EPA compliance priorities now</w:t>
      </w:r>
    </w:p>
    <w:p w14:paraId="7DE5492A" w14:textId="77777777" w:rsidR="0065362E" w:rsidRPr="000C6B0D" w:rsidRDefault="0065362E" w:rsidP="0065362E">
      <w:r w:rsidRPr="000C6B0D">
        <w:rPr>
          <w:rStyle w:val="Style13ptBold"/>
        </w:rPr>
        <w:t>EPA 19</w:t>
      </w:r>
      <w:r w:rsidRPr="000C6B0D">
        <w:t xml:space="preserve">- US Environmental Protection Agency (“EPA announces FY 2020-2023 Priorities for Enforcement and Compliance Assurance,” EPA, 6-12-19, Accessed Online at </w:t>
      </w:r>
      <w:hyperlink r:id="rId78" w:history="1">
        <w:r w:rsidRPr="000C6B0D">
          <w:rPr>
            <w:rStyle w:val="Hyperlink"/>
          </w:rPr>
          <w:t>https://www.epa.gov/newsreleases/epa-announces-fy-2020-2023-priorities-enforcement-and-compliance-assurance</w:t>
        </w:r>
      </w:hyperlink>
      <w:r w:rsidRPr="000C6B0D">
        <w:t>, Accessed Online on 6-20-21, DG)</w:t>
      </w:r>
    </w:p>
    <w:p w14:paraId="668360B7" w14:textId="3CCD5754" w:rsidR="00AD2219" w:rsidRPr="000C6B0D" w:rsidRDefault="0065362E" w:rsidP="00AD2219">
      <w:r w:rsidRPr="000C6B0D">
        <w:t xml:space="preserve">WASHINGTON — </w:t>
      </w:r>
      <w:r w:rsidRPr="00E0306F">
        <w:rPr>
          <w:rStyle w:val="StyleUnderline"/>
          <w:highlight w:val="cyan"/>
        </w:rPr>
        <w:t>The</w:t>
      </w:r>
      <w:r w:rsidRPr="000C6B0D">
        <w:rPr>
          <w:rStyle w:val="StyleUnderline"/>
        </w:rPr>
        <w:t xml:space="preserve"> U.S. Environmental Protection Agency (</w:t>
      </w:r>
      <w:r w:rsidRPr="00E0306F">
        <w:rPr>
          <w:rStyle w:val="StyleUnderline"/>
          <w:highlight w:val="cyan"/>
        </w:rPr>
        <w:t>EPA</w:t>
      </w:r>
      <w:r w:rsidRPr="000C6B0D">
        <w:rPr>
          <w:rStyle w:val="StyleUnderline"/>
        </w:rPr>
        <w:t>)</w:t>
      </w:r>
      <w:r w:rsidRPr="000C6B0D">
        <w:t xml:space="preserve"> has </w:t>
      </w:r>
      <w:r w:rsidRPr="00E0306F">
        <w:rPr>
          <w:rStyle w:val="StyleUnderline"/>
          <w:highlight w:val="cyan"/>
        </w:rPr>
        <w:t>announced seven enforcement and compliance</w:t>
      </w:r>
      <w:r w:rsidRPr="000C6B0D">
        <w:rPr>
          <w:rStyle w:val="StyleUnderline"/>
        </w:rPr>
        <w:t xml:space="preserve"> assurance </w:t>
      </w:r>
      <w:r w:rsidRPr="00E0306F">
        <w:rPr>
          <w:rStyle w:val="StyleUnderline"/>
          <w:highlight w:val="cyan"/>
        </w:rPr>
        <w:t>priority areas for</w:t>
      </w:r>
      <w:r w:rsidRPr="000C6B0D">
        <w:t xml:space="preserve"> fiscal years </w:t>
      </w:r>
      <w:r w:rsidRPr="000C6B0D">
        <w:rPr>
          <w:rStyle w:val="StyleUnderline"/>
        </w:rPr>
        <w:t xml:space="preserve">2020-2023. </w:t>
      </w:r>
      <w:r w:rsidRPr="00E0306F">
        <w:rPr>
          <w:rStyle w:val="StyleUnderline"/>
          <w:highlight w:val="cyan"/>
        </w:rPr>
        <w:t>Six</w:t>
      </w:r>
      <w:r w:rsidRPr="000C6B0D">
        <w:rPr>
          <w:rStyle w:val="StyleUnderline"/>
        </w:rPr>
        <w:t xml:space="preserve"> of the seven</w:t>
      </w:r>
      <w:r w:rsidRPr="000C6B0D">
        <w:t xml:space="preserve"> priorities </w:t>
      </w:r>
      <w:r w:rsidRPr="00E0306F">
        <w:rPr>
          <w:rStyle w:val="StyleUnderline"/>
          <w:highlight w:val="cyan"/>
        </w:rPr>
        <w:t>are</w:t>
      </w:r>
      <w:r w:rsidRPr="000C6B0D">
        <w:rPr>
          <w:rStyle w:val="StyleUnderline"/>
        </w:rPr>
        <w:t xml:space="preserve"> National Compliance Initiatives (</w:t>
      </w:r>
      <w:r w:rsidRPr="00E0306F">
        <w:rPr>
          <w:rStyle w:val="StyleUnderline"/>
          <w:highlight w:val="cyan"/>
        </w:rPr>
        <w:t>NCIs</w:t>
      </w:r>
      <w:r w:rsidRPr="000C6B0D">
        <w:rPr>
          <w:rStyle w:val="StyleUnderline"/>
        </w:rPr>
        <w:t>)</w:t>
      </w:r>
      <w:r w:rsidRPr="000C6B0D">
        <w:t xml:space="preserve">, </w:t>
      </w:r>
      <w:r w:rsidRPr="000C6B0D">
        <w:rPr>
          <w:rStyle w:val="StyleUnderline"/>
        </w:rPr>
        <w:t xml:space="preserve">which will be </w:t>
      </w:r>
      <w:r w:rsidRPr="00E0306F">
        <w:rPr>
          <w:rStyle w:val="StyleUnderline"/>
          <w:highlight w:val="cyan"/>
        </w:rPr>
        <w:t>led by</w:t>
      </w:r>
      <w:r w:rsidRPr="000C6B0D">
        <w:rPr>
          <w:rStyle w:val="StyleUnderline"/>
        </w:rPr>
        <w:t xml:space="preserve"> EPA’s Office of Enforcement and Compliance Assurance (</w:t>
      </w:r>
      <w:r w:rsidRPr="00E0306F">
        <w:rPr>
          <w:rStyle w:val="StyleUnderline"/>
          <w:highlight w:val="cyan"/>
        </w:rPr>
        <w:t>OECA</w:t>
      </w:r>
      <w:r w:rsidRPr="000C6B0D">
        <w:rPr>
          <w:rStyle w:val="StyleUnderline"/>
        </w:rPr>
        <w:t>)</w:t>
      </w:r>
      <w:r w:rsidRPr="000C6B0D">
        <w:t xml:space="preserve">. For the seventh priority area, OECA will contribute to the agency’s implementation of the Lead Action Plan, which was issued by the President's Task Force on Environmental Health Risks and Safety Risks to Children in December 2018. </w:t>
      </w:r>
      <w:r w:rsidRPr="000C6B0D">
        <w:rPr>
          <w:rStyle w:val="StyleUnderline"/>
        </w:rPr>
        <w:t>The NCIs selected today advance the agency’s strategic plan objectives to improve air quality, provide for clean and safe water, ensure chemical safety, and improve compliance</w:t>
      </w:r>
      <w:r w:rsidRPr="000C6B0D">
        <w:t xml:space="preserve"> </w:t>
      </w:r>
      <w:r w:rsidRPr="000C6B0D">
        <w:rPr>
          <w:rStyle w:val="StyleUnderline"/>
        </w:rPr>
        <w:t>with</w:t>
      </w:r>
      <w:r w:rsidRPr="000C6B0D">
        <w:t xml:space="preserve"> our nation’s </w:t>
      </w:r>
      <w:r w:rsidRPr="000C6B0D">
        <w:rPr>
          <w:rStyle w:val="StyleUnderline"/>
        </w:rPr>
        <w:t>environmental laws, while enhancing shared accountability</w:t>
      </w:r>
      <w:r w:rsidRPr="000C6B0D">
        <w:t xml:space="preserve"> between the EPA and states and tribes with authorized environmental programs. “EPA’s enforcement and compliance assurance program focuses on achieving environmental outcomes, not targeting specific industry sectors,” said EPA Assistant Administrator for Enforcement and Compliance Assurance Susan Bodine. “</w:t>
      </w:r>
      <w:r w:rsidRPr="000C6B0D">
        <w:rPr>
          <w:rStyle w:val="StyleUnderline"/>
        </w:rPr>
        <w:t xml:space="preserve">With these National Compliance Initiatives, </w:t>
      </w:r>
      <w:r w:rsidRPr="00E0306F">
        <w:rPr>
          <w:rStyle w:val="StyleUnderline"/>
          <w:highlight w:val="cyan"/>
        </w:rPr>
        <w:t>we will focus our resources</w:t>
      </w:r>
      <w:r w:rsidRPr="000C6B0D">
        <w:rPr>
          <w:rStyle w:val="StyleUnderline"/>
        </w:rPr>
        <w:t xml:space="preserve"> </w:t>
      </w:r>
      <w:r w:rsidRPr="00E0306F">
        <w:rPr>
          <w:rStyle w:val="StyleUnderline"/>
          <w:highlight w:val="cyan"/>
        </w:rPr>
        <w:t>on addressing</w:t>
      </w:r>
      <w:r w:rsidRPr="000C6B0D">
        <w:rPr>
          <w:rStyle w:val="StyleUnderline"/>
        </w:rPr>
        <w:t xml:space="preserve"> </w:t>
      </w:r>
      <w:r w:rsidRPr="00E0306F">
        <w:rPr>
          <w:rStyle w:val="StyleUnderline"/>
          <w:highlight w:val="cyan"/>
        </w:rPr>
        <w:t>significant environmental problems and risks to human health</w:t>
      </w:r>
      <w:r w:rsidRPr="000C6B0D">
        <w:rPr>
          <w:rStyle w:val="StyleUnderline"/>
        </w:rPr>
        <w:t xml:space="preserve">.” </w:t>
      </w:r>
      <w:r w:rsidRPr="000C6B0D">
        <w:t xml:space="preserve">EPA will be developing implementation frameworks for each NCI and working with states and tribes with authorized programs that want to participate. These implementation frameworks will include approaches to using the full range of EPA compliance assurance tools, including compliance assistance, self-audits, and informal and formal enforcement actions to achieve the goals of each NCI. </w:t>
      </w:r>
      <w:r w:rsidRPr="000C6B0D">
        <w:rPr>
          <w:rStyle w:val="StyleUnderline"/>
        </w:rPr>
        <w:t>While compliance assistance will be a component</w:t>
      </w:r>
      <w:r w:rsidRPr="000C6B0D">
        <w:t xml:space="preserve"> of each implementation framework, </w:t>
      </w:r>
      <w:r w:rsidRPr="000C6B0D">
        <w:rPr>
          <w:rStyle w:val="StyleUnderline"/>
        </w:rPr>
        <w:t>formal enforcement will remain an important tool</w:t>
      </w:r>
      <w:r w:rsidRPr="000C6B0D">
        <w:t xml:space="preserve"> in the NCIs </w:t>
      </w:r>
      <w:r w:rsidRPr="000C6B0D">
        <w:rPr>
          <w:rStyle w:val="StyleUnderline"/>
        </w:rPr>
        <w:t xml:space="preserve">to address serious noncompliance and create general deterrence. </w:t>
      </w:r>
      <w:r w:rsidRPr="000C6B0D">
        <w:t xml:space="preserve">The selection of the NCIs was informed by outreach to states and tribes. EPA also solicited public input through a </w:t>
      </w:r>
      <w:hyperlink r:id="rId79" w:history="1">
        <w:r w:rsidRPr="000C6B0D">
          <w:rPr>
            <w:rStyle w:val="Hyperlink"/>
          </w:rPr>
          <w:t>Federal Register notice (PDF)</w:t>
        </w:r>
      </w:hyperlink>
      <w:r w:rsidRPr="000C6B0D">
        <w:t xml:space="preserve">. EPA modified several of the proposed NCIs based on stakeholder comments. </w:t>
      </w:r>
      <w:r w:rsidRPr="00E0306F">
        <w:rPr>
          <w:rStyle w:val="StyleUnderline"/>
          <w:highlight w:val="cyan"/>
        </w:rPr>
        <w:t>The newly announced</w:t>
      </w:r>
      <w:r w:rsidRPr="000C6B0D">
        <w:rPr>
          <w:rStyle w:val="StyleUnderline"/>
        </w:rPr>
        <w:t xml:space="preserve"> </w:t>
      </w:r>
      <w:r w:rsidRPr="00E0306F">
        <w:rPr>
          <w:rStyle w:val="StyleUnderline"/>
          <w:highlight w:val="cyan"/>
        </w:rPr>
        <w:t>N</w:t>
      </w:r>
      <w:r w:rsidRPr="000C6B0D">
        <w:rPr>
          <w:rStyle w:val="StyleUnderline"/>
        </w:rPr>
        <w:t xml:space="preserve">ational </w:t>
      </w:r>
      <w:r w:rsidRPr="00E0306F">
        <w:rPr>
          <w:rStyle w:val="StyleUnderline"/>
          <w:highlight w:val="cyan"/>
        </w:rPr>
        <w:t>C</w:t>
      </w:r>
      <w:r w:rsidRPr="000C6B0D">
        <w:rPr>
          <w:rStyle w:val="StyleUnderline"/>
        </w:rPr>
        <w:t xml:space="preserve">ompliance </w:t>
      </w:r>
      <w:r w:rsidRPr="00E0306F">
        <w:rPr>
          <w:rStyle w:val="StyleUnderline"/>
          <w:highlight w:val="cyan"/>
        </w:rPr>
        <w:t>I</w:t>
      </w:r>
      <w:r w:rsidRPr="000C6B0D">
        <w:rPr>
          <w:rStyle w:val="StyleUnderline"/>
        </w:rPr>
        <w:t>nitiative</w:t>
      </w:r>
      <w:r w:rsidRPr="00E0306F">
        <w:rPr>
          <w:rStyle w:val="StyleUnderline"/>
          <w:highlight w:val="cyan"/>
        </w:rPr>
        <w:t>s</w:t>
      </w:r>
      <w:r w:rsidRPr="000C6B0D">
        <w:rPr>
          <w:rStyle w:val="StyleUnderline"/>
        </w:rPr>
        <w:t xml:space="preserve"> </w:t>
      </w:r>
      <w:r w:rsidRPr="00E0306F">
        <w:rPr>
          <w:rStyle w:val="StyleUnderline"/>
          <w:highlight w:val="cyan"/>
        </w:rPr>
        <w:t>are</w:t>
      </w:r>
      <w:r w:rsidRPr="000C6B0D">
        <w:rPr>
          <w:rStyle w:val="StyleUnderline"/>
        </w:rPr>
        <w:t xml:space="preserve">: </w:t>
      </w:r>
      <w:r w:rsidRPr="00E0306F">
        <w:rPr>
          <w:rStyle w:val="StyleUnderline"/>
          <w:highlight w:val="cyan"/>
        </w:rPr>
        <w:t>Improving Air Quality</w:t>
      </w:r>
      <w:r w:rsidRPr="000C6B0D">
        <w:rPr>
          <w:rStyle w:val="StyleUnderline"/>
        </w:rPr>
        <w:t xml:space="preserve"> </w:t>
      </w:r>
      <w:r w:rsidRPr="000C6B0D">
        <w:t xml:space="preserve">Creating Cleaner Air for Communities by Reducing Excess Emissions of Harmful Pollutants from Stationary Sources – </w:t>
      </w:r>
      <w:r w:rsidRPr="00E0306F">
        <w:rPr>
          <w:rStyle w:val="StyleUnderline"/>
          <w:highlight w:val="cyan"/>
        </w:rPr>
        <w:t>This</w:t>
      </w:r>
      <w:r w:rsidRPr="000C6B0D">
        <w:rPr>
          <w:rStyle w:val="StyleUnderline"/>
        </w:rPr>
        <w:t xml:space="preserve"> NCI </w:t>
      </w:r>
      <w:r w:rsidRPr="00E0306F">
        <w:rPr>
          <w:rStyle w:val="StyleUnderline"/>
          <w:highlight w:val="cyan"/>
        </w:rPr>
        <w:t>will focus on reducing emissions of</w:t>
      </w:r>
      <w:r w:rsidRPr="000C6B0D">
        <w:rPr>
          <w:rStyle w:val="StyleUnderline"/>
        </w:rPr>
        <w:t xml:space="preserve"> volatile organic compounds (</w:t>
      </w:r>
      <w:r w:rsidRPr="00E0306F">
        <w:rPr>
          <w:rStyle w:val="StyleUnderline"/>
          <w:highlight w:val="cyan"/>
        </w:rPr>
        <w:t>VOCs</w:t>
      </w:r>
      <w:r w:rsidRPr="000C6B0D">
        <w:rPr>
          <w:rStyle w:val="StyleUnderline"/>
        </w:rPr>
        <w:t xml:space="preserve">) </w:t>
      </w:r>
      <w:r w:rsidRPr="00E0306F">
        <w:rPr>
          <w:rStyle w:val="StyleUnderline"/>
          <w:highlight w:val="cyan"/>
        </w:rPr>
        <w:t>and</w:t>
      </w:r>
      <w:r w:rsidRPr="000C6B0D">
        <w:rPr>
          <w:rStyle w:val="StyleUnderline"/>
        </w:rPr>
        <w:t xml:space="preserve"> hazardous air pollutants (</w:t>
      </w:r>
      <w:r w:rsidRPr="00E0306F">
        <w:rPr>
          <w:rStyle w:val="StyleUnderline"/>
          <w:highlight w:val="cyan"/>
        </w:rPr>
        <w:t>HAPs</w:t>
      </w:r>
      <w:r w:rsidRPr="000C6B0D">
        <w:rPr>
          <w:rStyle w:val="StyleUnderline"/>
        </w:rPr>
        <w:t>).</w:t>
      </w:r>
      <w:r w:rsidRPr="000C6B0D">
        <w:t xml:space="preserve"> For VOC emissions, </w:t>
      </w:r>
      <w:r w:rsidRPr="00E0306F">
        <w:rPr>
          <w:rStyle w:val="StyleUnderline"/>
          <w:highlight w:val="cyan"/>
        </w:rPr>
        <w:t>the NCI will focus on</w:t>
      </w:r>
      <w:r w:rsidRPr="000C6B0D">
        <w:rPr>
          <w:rStyle w:val="StyleUnderline"/>
        </w:rPr>
        <w:t xml:space="preserve"> </w:t>
      </w:r>
      <w:r w:rsidRPr="00E0306F">
        <w:rPr>
          <w:rStyle w:val="StyleUnderline"/>
          <w:highlight w:val="cyan"/>
        </w:rPr>
        <w:t>significant sources</w:t>
      </w:r>
      <w:r w:rsidRPr="000C6B0D">
        <w:rPr>
          <w:rStyle w:val="StyleUnderline"/>
        </w:rPr>
        <w:t xml:space="preserve"> of VOCs </w:t>
      </w:r>
      <w:r w:rsidRPr="00E0306F">
        <w:rPr>
          <w:rStyle w:val="StyleUnderline"/>
          <w:highlight w:val="cyan"/>
        </w:rPr>
        <w:t>that</w:t>
      </w:r>
      <w:r w:rsidRPr="000C6B0D">
        <w:rPr>
          <w:rStyle w:val="StyleUnderline"/>
        </w:rPr>
        <w:t xml:space="preserve"> have a substantial impact on air quality</w:t>
      </w:r>
      <w:r w:rsidRPr="000C6B0D">
        <w:t xml:space="preserve"> </w:t>
      </w:r>
      <w:r w:rsidRPr="000C6B0D">
        <w:rPr>
          <w:rStyle w:val="StyleUnderline"/>
        </w:rPr>
        <w:t>and</w:t>
      </w:r>
      <w:r w:rsidRPr="000C6B0D">
        <w:t xml:space="preserve"> (1) may </w:t>
      </w:r>
      <w:r w:rsidRPr="00E0306F">
        <w:rPr>
          <w:rStyle w:val="StyleUnderline"/>
          <w:highlight w:val="cyan"/>
        </w:rPr>
        <w:t>adversely affect an area’s</w:t>
      </w:r>
      <w:r w:rsidRPr="000C6B0D">
        <w:t xml:space="preserve"> attainment of </w:t>
      </w:r>
      <w:r w:rsidRPr="000C6B0D">
        <w:rPr>
          <w:rStyle w:val="StyleUnderline"/>
        </w:rPr>
        <w:t xml:space="preserve">National Ambient </w:t>
      </w:r>
      <w:r w:rsidRPr="00E0306F">
        <w:rPr>
          <w:rStyle w:val="StyleUnderline"/>
          <w:highlight w:val="cyan"/>
        </w:rPr>
        <w:t>Air Quality</w:t>
      </w:r>
      <w:r w:rsidRPr="000C6B0D">
        <w:rPr>
          <w:rStyle w:val="StyleUnderline"/>
        </w:rPr>
        <w:t xml:space="preserve"> Standards</w:t>
      </w:r>
      <w:r w:rsidRPr="000C6B0D">
        <w:t xml:space="preserve"> (NAAQS) </w:t>
      </w:r>
      <w:r w:rsidRPr="00E0306F">
        <w:rPr>
          <w:rStyle w:val="StyleUnderline"/>
          <w:highlight w:val="cyan"/>
        </w:rPr>
        <w:t>or</w:t>
      </w:r>
      <w:r w:rsidRPr="000C6B0D">
        <w:t xml:space="preserve"> (2) may </w:t>
      </w:r>
      <w:r w:rsidRPr="000C6B0D">
        <w:rPr>
          <w:rStyle w:val="StyleUnderline"/>
        </w:rPr>
        <w:t xml:space="preserve">adversely affect </w:t>
      </w:r>
      <w:r w:rsidRPr="00E0306F">
        <w:rPr>
          <w:rStyle w:val="Emphasis"/>
          <w:highlight w:val="cyan"/>
        </w:rPr>
        <w:t>vulnerable populations</w:t>
      </w:r>
      <w:r w:rsidRPr="000C6B0D">
        <w:t xml:space="preserve">. For HAPs, </w:t>
      </w:r>
      <w:r w:rsidRPr="000C6B0D">
        <w:rPr>
          <w:rStyle w:val="StyleUnderline"/>
        </w:rPr>
        <w:t>this NCI will focus on sources</w:t>
      </w:r>
      <w:r w:rsidRPr="000C6B0D">
        <w:t xml:space="preserve"> that have a significant impact on air quality and health </w:t>
      </w:r>
      <w:r w:rsidRPr="000C6B0D">
        <w:rPr>
          <w:rStyle w:val="StyleUnderline"/>
        </w:rPr>
        <w:t>in communities,</w:t>
      </w:r>
      <w:r w:rsidRPr="000C6B0D">
        <w:t xml:space="preserve"> consistent with the existing NCI on Cutting Hazardous Air Pollutants. Reducing Hazardous Air Emissions from Hazardous Waste Facilities – </w:t>
      </w:r>
      <w:r w:rsidRPr="00E0306F">
        <w:rPr>
          <w:rStyle w:val="StyleUnderline"/>
          <w:highlight w:val="cyan"/>
        </w:rPr>
        <w:t>This existing NCI will</w:t>
      </w:r>
      <w:r w:rsidRPr="000C6B0D">
        <w:rPr>
          <w:rStyle w:val="StyleUnderline"/>
        </w:rPr>
        <w:t xml:space="preserve"> </w:t>
      </w:r>
      <w:r w:rsidRPr="00E0306F">
        <w:rPr>
          <w:rStyle w:val="StyleUnderline"/>
          <w:highlight w:val="cyan"/>
        </w:rPr>
        <w:t>continue</w:t>
      </w:r>
      <w:r w:rsidRPr="000C6B0D">
        <w:rPr>
          <w:rStyle w:val="StyleUnderline"/>
        </w:rPr>
        <w:t xml:space="preserve"> to focus on </w:t>
      </w:r>
      <w:r w:rsidRPr="00E0306F">
        <w:rPr>
          <w:rStyle w:val="StyleUnderline"/>
          <w:highlight w:val="cyan"/>
        </w:rPr>
        <w:t>improving compliance</w:t>
      </w:r>
      <w:r w:rsidRPr="000C6B0D">
        <w:rPr>
          <w:rStyle w:val="StyleUnderline"/>
        </w:rPr>
        <w:t xml:space="preserve"> </w:t>
      </w:r>
      <w:r w:rsidRPr="00E0306F">
        <w:rPr>
          <w:rStyle w:val="StyleUnderline"/>
          <w:highlight w:val="cyan"/>
        </w:rPr>
        <w:t xml:space="preserve">by </w:t>
      </w:r>
      <w:r w:rsidRPr="00E0306F">
        <w:rPr>
          <w:rStyle w:val="Emphasis"/>
          <w:highlight w:val="cyan"/>
        </w:rPr>
        <w:t>hazardous waste</w:t>
      </w:r>
      <w:r w:rsidRPr="000C6B0D">
        <w:rPr>
          <w:rStyle w:val="Emphasis"/>
        </w:rPr>
        <w:t xml:space="preserve"> </w:t>
      </w:r>
      <w:r w:rsidRPr="00E0306F">
        <w:rPr>
          <w:rStyle w:val="Emphasis"/>
          <w:highlight w:val="cyan"/>
        </w:rPr>
        <w:t>Treatment</w:t>
      </w:r>
      <w:r w:rsidRPr="00E0306F">
        <w:rPr>
          <w:rStyle w:val="StyleUnderline"/>
          <w:highlight w:val="cyan"/>
        </w:rPr>
        <w:t xml:space="preserve"> Storage and Disposal Facilities</w:t>
      </w:r>
      <w:r w:rsidRPr="000C6B0D">
        <w:rPr>
          <w:rStyle w:val="StyleUnderline"/>
        </w:rPr>
        <w:t xml:space="preserve"> and Large Quantity Generators </w:t>
      </w:r>
      <w:r w:rsidRPr="000C6B0D">
        <w:t xml:space="preserve">with regulations that require effective control and monitoring of organic air emissions from certain hazardous waste management activities. Releases from hazardous waste facilities can include constituents known or suspected to cause cancer or birth defects. In addition, leaks from these facilities can contribute to non-attainment with the NAAQS. Stopping Aftermarket Defeat Devices for Vehicles and Engines – </w:t>
      </w:r>
      <w:r w:rsidRPr="000C6B0D">
        <w:rPr>
          <w:rStyle w:val="StyleUnderline"/>
        </w:rPr>
        <w:t>This NCI will focus on stopping the manufacture, sale, and installation of aftermarket defeat devices on vehicles</w:t>
      </w:r>
      <w:r w:rsidRPr="000C6B0D">
        <w:t xml:space="preserve"> and engines used on public roads as well as on nonroad vehicles and engines. </w:t>
      </w:r>
      <w:r w:rsidRPr="000C6B0D">
        <w:rPr>
          <w:rStyle w:val="StyleUnderline"/>
        </w:rPr>
        <w:t>Illegally-modified vehicles and engines contribute substantial excess pollution that harms public health</w:t>
      </w:r>
      <w:r w:rsidRPr="000C6B0D">
        <w:t xml:space="preserve"> </w:t>
      </w:r>
      <w:r w:rsidRPr="000C6B0D">
        <w:rPr>
          <w:rStyle w:val="StyleUnderline"/>
        </w:rPr>
        <w:t>and impedes efforts</w:t>
      </w:r>
      <w:r w:rsidRPr="000C6B0D">
        <w:t xml:space="preserve"> by the EPA, tribes, states and local agencies </w:t>
      </w:r>
      <w:r w:rsidRPr="000C6B0D">
        <w:rPr>
          <w:rStyle w:val="StyleUnderline"/>
        </w:rPr>
        <w:t>to</w:t>
      </w:r>
      <w:r w:rsidRPr="000C6B0D">
        <w:t xml:space="preserve"> plan for and </w:t>
      </w:r>
      <w:r w:rsidRPr="000C6B0D">
        <w:rPr>
          <w:rStyle w:val="StyleUnderline"/>
        </w:rPr>
        <w:t>attain air quality standards.</w:t>
      </w:r>
      <w:r w:rsidRPr="000C6B0D">
        <w:t xml:space="preserve"> Ensuring Clean and Safe Water </w:t>
      </w:r>
      <w:r w:rsidRPr="00E0306F">
        <w:rPr>
          <w:rStyle w:val="StyleUnderline"/>
          <w:highlight w:val="cyan"/>
        </w:rPr>
        <w:t>Reducing Significant Noncompliance</w:t>
      </w:r>
      <w:r w:rsidRPr="000C6B0D">
        <w:rPr>
          <w:rStyle w:val="StyleUnderline"/>
        </w:rPr>
        <w:t xml:space="preserve"> </w:t>
      </w:r>
      <w:r w:rsidRPr="00E0306F">
        <w:rPr>
          <w:rStyle w:val="StyleUnderline"/>
          <w:highlight w:val="cyan"/>
        </w:rPr>
        <w:t>with</w:t>
      </w:r>
      <w:r w:rsidRPr="000C6B0D">
        <w:rPr>
          <w:rStyle w:val="StyleUnderline"/>
        </w:rPr>
        <w:t xml:space="preserve"> National Pollutant Discharge Elimination System (</w:t>
      </w:r>
      <w:r w:rsidRPr="00E0306F">
        <w:rPr>
          <w:rStyle w:val="StyleUnderline"/>
          <w:highlight w:val="cyan"/>
        </w:rPr>
        <w:t>NPDES</w:t>
      </w:r>
      <w:r w:rsidRPr="000C6B0D">
        <w:rPr>
          <w:rStyle w:val="StyleUnderline"/>
        </w:rPr>
        <w:t xml:space="preserve">) </w:t>
      </w:r>
      <w:r w:rsidRPr="00E0306F">
        <w:rPr>
          <w:rStyle w:val="StyleUnderline"/>
          <w:highlight w:val="cyan"/>
        </w:rPr>
        <w:t>Permits</w:t>
      </w:r>
      <w:r w:rsidRPr="000C6B0D">
        <w:t xml:space="preserve"> – This NCI will focus on increasing the percentage of all NPDES permittees in compliance with their permit (as measured by reducing the rate of permittees in significant noncompliance). Compliance with NPDES permits is critical to protecting our nation’s waters. Reducing Noncompliance with Drinking Water Standards at Community Water Systems (CWSs) –</w:t>
      </w:r>
      <w:r w:rsidRPr="000C6B0D">
        <w:rPr>
          <w:rStyle w:val="StyleUnderline"/>
        </w:rPr>
        <w:t xml:space="preserve">An initial focus of </w:t>
      </w:r>
      <w:r w:rsidRPr="00E0306F">
        <w:rPr>
          <w:rStyle w:val="StyleUnderline"/>
          <w:highlight w:val="cyan"/>
        </w:rPr>
        <w:t>this NCI</w:t>
      </w:r>
      <w:r w:rsidRPr="000C6B0D">
        <w:rPr>
          <w:rStyle w:val="StyleUnderline"/>
        </w:rPr>
        <w:t xml:space="preserve"> is to </w:t>
      </w:r>
      <w:r w:rsidRPr="00E0306F">
        <w:rPr>
          <w:rStyle w:val="StyleUnderline"/>
          <w:highlight w:val="cyan"/>
        </w:rPr>
        <w:t>work with</w:t>
      </w:r>
      <w:r w:rsidRPr="000C6B0D">
        <w:rPr>
          <w:rStyle w:val="StyleUnderline"/>
        </w:rPr>
        <w:t xml:space="preserve"> the </w:t>
      </w:r>
      <w:r w:rsidRPr="00E0306F">
        <w:rPr>
          <w:rStyle w:val="StyleUnderline"/>
          <w:highlight w:val="cyan"/>
        </w:rPr>
        <w:t>EPA’s</w:t>
      </w:r>
      <w:r w:rsidRPr="000C6B0D">
        <w:rPr>
          <w:rStyle w:val="StyleUnderline"/>
        </w:rPr>
        <w:t xml:space="preserve"> </w:t>
      </w:r>
      <w:r w:rsidRPr="00E0306F">
        <w:rPr>
          <w:rStyle w:val="StyleUnderline"/>
          <w:highlight w:val="cyan"/>
        </w:rPr>
        <w:t>Office of Water</w:t>
      </w:r>
      <w:r w:rsidRPr="000C6B0D">
        <w:rPr>
          <w:rStyle w:val="StyleUnderline"/>
        </w:rPr>
        <w:t xml:space="preserve"> </w:t>
      </w:r>
      <w:r w:rsidRPr="00E0306F">
        <w:rPr>
          <w:rStyle w:val="StyleUnderline"/>
          <w:highlight w:val="cyan"/>
        </w:rPr>
        <w:t>to increase capacity</w:t>
      </w:r>
      <w:r w:rsidRPr="000C6B0D">
        <w:rPr>
          <w:rStyle w:val="StyleUnderline"/>
        </w:rPr>
        <w:t xml:space="preserve"> in states, tribes and the EPA </w:t>
      </w:r>
      <w:r w:rsidRPr="00E0306F">
        <w:rPr>
          <w:rStyle w:val="StyleUnderline"/>
          <w:highlight w:val="cyan"/>
        </w:rPr>
        <w:t>to address drinking water violations</w:t>
      </w:r>
      <w:r w:rsidRPr="000C6B0D">
        <w:rPr>
          <w:rStyle w:val="StyleUnderline"/>
        </w:rPr>
        <w:t>.</w:t>
      </w:r>
      <w:r w:rsidRPr="000C6B0D">
        <w:t xml:space="preserve"> The objective is to support the FY 2018–FY 2022 Agency Strategic Plan goal of reducing by 25% by the end of FY 2022 the number of CWSs that are out of compliance with health-based standards. In FY 2018, 7% of the nation’s CWSs had at least one health-based violation. Reducing Risk from Hazardous Chemicals Reducing Risks of Accidental Releases at Industrial and Chemical Facilities – </w:t>
      </w:r>
      <w:r w:rsidRPr="00E0306F">
        <w:rPr>
          <w:rStyle w:val="StyleUnderline"/>
          <w:highlight w:val="cyan"/>
        </w:rPr>
        <w:t>This existing NCI will</w:t>
      </w:r>
      <w:r w:rsidRPr="000C6B0D">
        <w:rPr>
          <w:rStyle w:val="StyleUnderline"/>
        </w:rPr>
        <w:t xml:space="preserve"> continue </w:t>
      </w:r>
      <w:r w:rsidRPr="00E0306F">
        <w:rPr>
          <w:rStyle w:val="StyleUnderline"/>
          <w:highlight w:val="cyan"/>
        </w:rPr>
        <w:t>to focus on reducing</w:t>
      </w:r>
      <w:r w:rsidRPr="000C6B0D">
        <w:rPr>
          <w:rStyle w:val="StyleUnderline"/>
        </w:rPr>
        <w:t xml:space="preserve"> risk to human health and the environment by decreasing the likelihood of </w:t>
      </w:r>
      <w:r w:rsidRPr="00E0306F">
        <w:rPr>
          <w:rStyle w:val="StyleUnderline"/>
          <w:highlight w:val="cyan"/>
        </w:rPr>
        <w:t>chemical accidents</w:t>
      </w:r>
      <w:r w:rsidRPr="000C6B0D">
        <w:rPr>
          <w:rStyle w:val="StyleUnderline"/>
        </w:rPr>
        <w:t>.</w:t>
      </w:r>
      <w:r w:rsidRPr="000C6B0D">
        <w:t xml:space="preserve"> EPA has found that </w:t>
      </w:r>
      <w:r w:rsidRPr="000C6B0D">
        <w:rPr>
          <w:rStyle w:val="StyleUnderline"/>
        </w:rPr>
        <w:t>many regulated facilities are neither managing adequately the risks they pose nor ensuring the safety</w:t>
      </w:r>
      <w:r w:rsidRPr="000C6B0D">
        <w:t xml:space="preserve"> of their </w:t>
      </w:r>
      <w:r w:rsidRPr="000C6B0D">
        <w:rPr>
          <w:rStyle w:val="StyleUnderline"/>
        </w:rPr>
        <w:t>facilities to protect surrounding communities</w:t>
      </w:r>
      <w:r w:rsidRPr="000C6B0D">
        <w:t xml:space="preserve"> as required under Clean Air Act Section 112(r).</w:t>
      </w:r>
    </w:p>
    <w:p w14:paraId="4903805F" w14:textId="3BC8456F" w:rsidR="005F7214" w:rsidRPr="000C6B0D" w:rsidRDefault="005F7214" w:rsidP="005F7214">
      <w:pPr>
        <w:pStyle w:val="Heading3"/>
        <w:rPr>
          <w:rFonts w:cs="Times New Roman"/>
        </w:rPr>
      </w:pPr>
      <w:r w:rsidRPr="000C6B0D">
        <w:rPr>
          <w:rFonts w:cs="Times New Roman"/>
        </w:rPr>
        <w:t xml:space="preserve">IL---EPA </w:t>
      </w:r>
      <w:r w:rsidR="00C15710" w:rsidRPr="000C6B0D">
        <w:rPr>
          <w:rFonts w:cs="Times New Roman"/>
        </w:rPr>
        <w:t>Resources Key</w:t>
      </w:r>
    </w:p>
    <w:p w14:paraId="1A01A5B6" w14:textId="77777777" w:rsidR="00B334F8" w:rsidRPr="000C6B0D" w:rsidRDefault="00B334F8" w:rsidP="00B334F8">
      <w:pPr>
        <w:pStyle w:val="Heading4"/>
        <w:rPr>
          <w:rFonts w:cs="Times New Roman"/>
        </w:rPr>
      </w:pPr>
      <w:r w:rsidRPr="000C6B0D">
        <w:rPr>
          <w:rFonts w:cs="Times New Roman"/>
          <w:u w:val="single"/>
        </w:rPr>
        <w:t>Environmental justice</w:t>
      </w:r>
      <w:r w:rsidRPr="000C6B0D">
        <w:rPr>
          <w:rFonts w:cs="Times New Roman"/>
        </w:rPr>
        <w:t xml:space="preserve"> at the EPA will be adequately funded now. </w:t>
      </w:r>
      <w:r w:rsidRPr="000C6B0D">
        <w:rPr>
          <w:rFonts w:cs="Times New Roman"/>
          <w:u w:val="single"/>
        </w:rPr>
        <w:t>Full funding</w:t>
      </w:r>
      <w:r w:rsidRPr="000C6B0D">
        <w:rPr>
          <w:rFonts w:cs="Times New Roman"/>
        </w:rPr>
        <w:t xml:space="preserve"> is key to success.</w:t>
      </w:r>
    </w:p>
    <w:p w14:paraId="4C3EEE30" w14:textId="77777777" w:rsidR="00B334F8" w:rsidRPr="000C6B0D" w:rsidRDefault="00B334F8" w:rsidP="00B334F8">
      <w:proofErr w:type="spellStart"/>
      <w:r w:rsidRPr="000C6B0D">
        <w:rPr>
          <w:rStyle w:val="Style13ptBold"/>
        </w:rPr>
        <w:t>Coursen</w:t>
      </w:r>
      <w:proofErr w:type="spellEnd"/>
      <w:r w:rsidRPr="000C6B0D">
        <w:t xml:space="preserve"> 4-15-20</w:t>
      </w:r>
      <w:r w:rsidRPr="000C6B0D">
        <w:rPr>
          <w:rStyle w:val="Style13ptBold"/>
        </w:rPr>
        <w:t>21</w:t>
      </w:r>
      <w:r w:rsidRPr="000C6B0D">
        <w:t xml:space="preserve">, former EPA attorney and a member of the Environmental Protection Network, a nonprofit organization of EPA alumni working to protect the agency's progress toward clean air, water, land and climate protection (David, “Biden's EPA gets serious about funding environmental justice,” The Hill, </w:t>
      </w:r>
      <w:hyperlink r:id="rId80" w:history="1">
        <w:r w:rsidRPr="000C6B0D">
          <w:rPr>
            <w:rStyle w:val="Hyperlink"/>
          </w:rPr>
          <w:t>https://thehill.com/opinion/energy-environment/548369-bidens-epa-gets-serious-about-funding-environmental-justice?rl=1)//BB</w:t>
        </w:r>
      </w:hyperlink>
    </w:p>
    <w:p w14:paraId="254494AF" w14:textId="77777777" w:rsidR="00B334F8" w:rsidRPr="000C6B0D" w:rsidRDefault="00B334F8" w:rsidP="00B334F8"/>
    <w:p w14:paraId="0D1C8407" w14:textId="14459A4E" w:rsidR="00B334F8" w:rsidRPr="000C6B0D" w:rsidRDefault="00B334F8" w:rsidP="00B334F8">
      <w:r w:rsidRPr="000C6B0D">
        <w:rPr>
          <w:rStyle w:val="StyleUnderline"/>
        </w:rPr>
        <w:t>The order</w:t>
      </w:r>
      <w:r w:rsidRPr="000C6B0D">
        <w:t xml:space="preserve"> also </w:t>
      </w:r>
      <w:r w:rsidRPr="000C6B0D">
        <w:rPr>
          <w:rStyle w:val="StyleUnderline"/>
        </w:rPr>
        <w:t>mandates a comprehensive federal environmental justice enforcement strategy to address disproportionate burdens on underserved communities and provide them with better environmental information</w:t>
      </w:r>
      <w:r w:rsidRPr="000C6B0D">
        <w:t xml:space="preserve">. The budget outline requests $130 million to take these two vital enforcement steps. </w:t>
      </w:r>
      <w:r w:rsidRPr="000C6B0D">
        <w:rPr>
          <w:rStyle w:val="StyleUnderline"/>
        </w:rPr>
        <w:t xml:space="preserve">Effective enforcement is </w:t>
      </w:r>
      <w:r w:rsidRPr="000C6B0D">
        <w:rPr>
          <w:rStyle w:val="Emphasis"/>
        </w:rPr>
        <w:t>critical</w:t>
      </w:r>
      <w:r w:rsidRPr="000C6B0D">
        <w:t xml:space="preserve"> </w:t>
      </w:r>
      <w:r w:rsidRPr="000C6B0D">
        <w:rPr>
          <w:rStyle w:val="StyleUnderline"/>
        </w:rPr>
        <w:t>because violations of environmental requirements are so pervasive at all regulated facilities, including the disproportionate share located near disadvantaged communities</w:t>
      </w:r>
      <w:r w:rsidRPr="000C6B0D">
        <w:t xml:space="preserve">. One survey found serious violations at a quarter of most types of facilities, with even higher rates — up to 80 percent or more — for large pollution sources with the biggest health effects. </w:t>
      </w:r>
      <w:r w:rsidRPr="000C6B0D">
        <w:rPr>
          <w:rStyle w:val="StyleUnderline"/>
        </w:rPr>
        <w:t>Compounding the problem, a relative handful of facilities do most of the damage. Just 100 facilities — half of one percent of the total — were responsible for an astonishing one-third of America’s toxic air pollution</w:t>
      </w:r>
      <w:r w:rsidRPr="000C6B0D">
        <w:t xml:space="preserve"> in 2014. Too often </w:t>
      </w:r>
      <w:r w:rsidRPr="000C6B0D">
        <w:rPr>
          <w:rStyle w:val="StyleUnderline"/>
        </w:rPr>
        <w:t>these “super polluters” operate below the radar, creating sacrifice zones where marginalized indigenous, low-income and communities of color with little power to resist suffer enormous health and environmental burdens</w:t>
      </w:r>
      <w:r w:rsidRPr="000C6B0D">
        <w:t xml:space="preserve">. The outline requests $30 million to get </w:t>
      </w:r>
      <w:r w:rsidRPr="000C6B0D">
        <w:rPr>
          <w:rStyle w:val="StyleUnderline"/>
        </w:rPr>
        <w:t>EPA</w:t>
      </w:r>
      <w:r w:rsidRPr="000C6B0D">
        <w:t xml:space="preserve"> started with strengthening </w:t>
      </w:r>
      <w:r w:rsidRPr="000C6B0D">
        <w:rPr>
          <w:rStyle w:val="StyleUnderline"/>
        </w:rPr>
        <w:t>enforcement for overburdened communities</w:t>
      </w:r>
      <w:r w:rsidRPr="000C6B0D">
        <w:t xml:space="preserve">. The climate order also </w:t>
      </w:r>
      <w:r w:rsidRPr="000C6B0D">
        <w:rPr>
          <w:rStyle w:val="StyleUnderline"/>
        </w:rPr>
        <w:t>mandates creation of a robust community pollution notification system</w:t>
      </w:r>
      <w:r w:rsidRPr="000C6B0D">
        <w:t xml:space="preserve"> to monitor and provide real-time data on current environmental pollution to frontline and </w:t>
      </w:r>
      <w:proofErr w:type="spellStart"/>
      <w:r w:rsidRPr="000C6B0D">
        <w:t>fenceline</w:t>
      </w:r>
      <w:proofErr w:type="spellEnd"/>
      <w:r w:rsidRPr="000C6B0D">
        <w:t xml:space="preserve"> communities — where the burdens are heaviest. The budget outline proposes $100 million to begin creating and operating such a system. </w:t>
      </w:r>
      <w:r w:rsidRPr="000C6B0D">
        <w:rPr>
          <w:rStyle w:val="StyleUnderline"/>
        </w:rPr>
        <w:t>This</w:t>
      </w:r>
      <w:r w:rsidRPr="000C6B0D">
        <w:t xml:space="preserve"> significant funding </w:t>
      </w:r>
      <w:r w:rsidRPr="000C6B0D">
        <w:rPr>
          <w:rStyle w:val="StyleUnderline"/>
        </w:rPr>
        <w:t>is necessary to upgrade the existing monitoring system, which has a long track record of missing major pollution events and overlooking pollution hot spots</w:t>
      </w:r>
      <w:r w:rsidRPr="000C6B0D">
        <w:t xml:space="preserve">. The climate order calls for disadvantaged communities to receive 40 percent of the benefits from federal spending to address “legacy pollution” by cleaning up Superfund hazardous waste sites and redeveloping brownfield sites that have been cleaned up. The jobs plan provides $5 billion for such cleanup and redevelopment actions, which the proposed budget would supplement with more brownfields funding and $900 million for Superfund cleanups. The benefits from such cleanup and redevelopment projects flow to nearby communities by relieving them from the burdens of hazardous waste exposure or urban blight. The 40 percent target also applies to clean water infrastructure projects. While the EPA’s drinking water and wastewater infrastructure programs have greatly improved our nation’s water systems, their benefits have bypassed too many disadvantaged communities. This year’s budget plan boosts funding for EPA’s existing water infrastructure programs by $620 million, and includes suggestions to use it to improve community water systems, repair septic systems and make broader improvements. But the $111 billion water infrastructure proposal in the jobs plan would make a far bigger investment in environmental justice. It would direct $45 billion to eliminating lead from the drinking water delivery and service lines and to reducing lead exposure for 400,000 schools and child care facilities. Those aging pipes bring toxic lead into as many as ten million homes, largely in our poorest cities. The plan also provides $56 billion to upgrade and modernize aging drinking water, wastewater and stormwater systems and another $10 billion to address toxic forever chemicals in drinking water and invest in rural water systems. The budget outline also requests $1.8 billion to reduce greenhouse gas emissions and deliver environmental justice, including $130 million for greenhouse gas reduction grants and increased EPA climate change research. The outline also will increase the $90 million diesel emission reduction grant program, which targets deadly transport pollution that is immensely harmful to many poor urban communities. The outline’s final piece is money to transform the EPA’s civil rights program into an effective tool for advancing environmental justice. </w:t>
      </w:r>
      <w:r w:rsidRPr="000C6B0D">
        <w:rPr>
          <w:rStyle w:val="StyleUnderline"/>
        </w:rPr>
        <w:t>The interlocking pieces of the climate order, the jobs plan and the 2022 EPA budget outline are essential elements of the administration’s environmental justice strategy</w:t>
      </w:r>
      <w:r w:rsidRPr="000C6B0D">
        <w:t xml:space="preserve">. The </w:t>
      </w:r>
      <w:r w:rsidRPr="000C6B0D">
        <w:rPr>
          <w:rStyle w:val="Emphasis"/>
        </w:rPr>
        <w:t xml:space="preserve">administration needs to </w:t>
      </w:r>
      <w:r w:rsidRPr="000C6B0D">
        <w:rPr>
          <w:rStyle w:val="Emphasis"/>
          <w:sz w:val="30"/>
          <w:szCs w:val="30"/>
        </w:rPr>
        <w:t>stand strongly behind them</w:t>
      </w:r>
      <w:r w:rsidRPr="000C6B0D">
        <w:t xml:space="preserve"> </w:t>
      </w:r>
      <w:r w:rsidRPr="000C6B0D">
        <w:rPr>
          <w:rStyle w:val="Emphasis"/>
        </w:rPr>
        <w:t>and</w:t>
      </w:r>
      <w:r w:rsidRPr="000C6B0D">
        <w:t xml:space="preserve"> Congress needs to </w:t>
      </w:r>
      <w:r w:rsidRPr="000C6B0D">
        <w:rPr>
          <w:rStyle w:val="Emphasis"/>
          <w:sz w:val="30"/>
          <w:szCs w:val="30"/>
        </w:rPr>
        <w:t>fully fund them</w:t>
      </w:r>
      <w:r w:rsidRPr="000C6B0D">
        <w:rPr>
          <w:rStyle w:val="Emphasis"/>
        </w:rPr>
        <w:t xml:space="preserve"> to advance our nation toward environmental justice</w:t>
      </w:r>
      <w:r w:rsidRPr="000C6B0D">
        <w:t xml:space="preserve">. </w:t>
      </w:r>
    </w:p>
    <w:p w14:paraId="2660A51D" w14:textId="77777777" w:rsidR="005F7214" w:rsidRPr="000C6B0D" w:rsidRDefault="005F7214" w:rsidP="005F7214">
      <w:pPr>
        <w:pStyle w:val="Heading4"/>
        <w:rPr>
          <w:rFonts w:cs="Times New Roman"/>
        </w:rPr>
      </w:pPr>
      <w:r w:rsidRPr="000C6B0D">
        <w:rPr>
          <w:rFonts w:cs="Times New Roman"/>
        </w:rPr>
        <w:t>EPA enforcement is vital for advancing environmental justice</w:t>
      </w:r>
    </w:p>
    <w:p w14:paraId="64AB12E3" w14:textId="77777777" w:rsidR="005F7214" w:rsidRPr="000C6B0D" w:rsidRDefault="005F7214" w:rsidP="005F7214">
      <w:r w:rsidRPr="000C6B0D">
        <w:rPr>
          <w:rStyle w:val="Style13ptBold"/>
        </w:rPr>
        <w:t>Butler 21</w:t>
      </w:r>
      <w:r w:rsidRPr="000C6B0D">
        <w:t>, acting assistant inspector general for audit and evaluation at EPA (</w:t>
      </w:r>
      <w:proofErr w:type="spellStart"/>
      <w:r w:rsidRPr="000C6B0D">
        <w:t>Kathlene</w:t>
      </w:r>
      <w:proofErr w:type="spellEnd"/>
      <w:r w:rsidRPr="000C6B0D">
        <w:t xml:space="preserve">, “Resource Constraints, Leadership Decisions, and Workforce Culture Led to a Decline in Federal Enforcement,” </w:t>
      </w:r>
      <w:r w:rsidRPr="000C6B0D">
        <w:rPr>
          <w:i/>
          <w:iCs/>
        </w:rPr>
        <w:t>OIG, EPA</w:t>
      </w:r>
      <w:r w:rsidRPr="000C6B0D">
        <w:t xml:space="preserve">, </w:t>
      </w:r>
      <w:hyperlink r:id="rId81" w:history="1">
        <w:r w:rsidRPr="000C6B0D">
          <w:rPr>
            <w:rStyle w:val="Hyperlink"/>
          </w:rPr>
          <w:t>https://www.epa.gov/sites/production/files/2021-05/documents/_epaoig_20210513-21-p-0132_0.pdf)//BB</w:t>
        </w:r>
      </w:hyperlink>
    </w:p>
    <w:p w14:paraId="12008800" w14:textId="77777777" w:rsidR="005F7214" w:rsidRPr="000C6B0D" w:rsidRDefault="005F7214" w:rsidP="005F7214"/>
    <w:p w14:paraId="396E334E" w14:textId="77777777" w:rsidR="005F7214" w:rsidRPr="000C6B0D" w:rsidRDefault="005F7214" w:rsidP="005F7214">
      <w:r w:rsidRPr="000C6B0D">
        <w:rPr>
          <w:rStyle w:val="Emphasis"/>
        </w:rPr>
        <w:t xml:space="preserve">EPA Enforcement Is Vital for </w:t>
      </w:r>
      <w:r w:rsidRPr="000C6B0D">
        <w:t xml:space="preserve">Maintaining and </w:t>
      </w:r>
      <w:r w:rsidRPr="000C6B0D">
        <w:rPr>
          <w:rStyle w:val="StyleUnderline"/>
        </w:rPr>
        <w:t>Advancing</w:t>
      </w:r>
      <w:r w:rsidRPr="000C6B0D">
        <w:t xml:space="preserve"> </w:t>
      </w:r>
      <w:r w:rsidRPr="000C6B0D">
        <w:rPr>
          <w:rStyle w:val="Emphasis"/>
        </w:rPr>
        <w:t>E</w:t>
      </w:r>
      <w:r w:rsidRPr="000C6B0D">
        <w:t xml:space="preserve">nvironmental </w:t>
      </w:r>
      <w:r w:rsidRPr="000C6B0D">
        <w:rPr>
          <w:rStyle w:val="Emphasis"/>
        </w:rPr>
        <w:t>J</w:t>
      </w:r>
      <w:r w:rsidRPr="000C6B0D">
        <w:t>ustice</w:t>
      </w:r>
    </w:p>
    <w:p w14:paraId="23726DDA" w14:textId="60B2008A" w:rsidR="00DF3F26" w:rsidRPr="000C6B0D" w:rsidRDefault="005F7214" w:rsidP="00DF3F26">
      <w:r w:rsidRPr="000C6B0D">
        <w:t>In 1994, President Bill Clinton signed Executive Order 12898, requiring each federal agency to: [M]</w:t>
      </w:r>
      <w:proofErr w:type="spellStart"/>
      <w:r w:rsidRPr="000C6B0D">
        <w:t>ake</w:t>
      </w:r>
      <w:proofErr w:type="spellEnd"/>
      <w:r w:rsidRPr="000C6B0D">
        <w:t xml:space="preserve"> achieving environmental justice part of its mission by identifying and addressing, as appropriate, disproportionately high and adverse human health or environmental effects of its programs, policies, and activities on minority populations and low-income populations. Across the country, </w:t>
      </w:r>
      <w:r w:rsidRPr="000C6B0D">
        <w:rPr>
          <w:rStyle w:val="StyleUnderline"/>
        </w:rPr>
        <w:t>many low-income and minority communities are overburdened with high levels of environmental pollution</w:t>
      </w:r>
      <w:r w:rsidRPr="000C6B0D">
        <w:t xml:space="preserve"> and other adverse societal and economic conditions. Therefore, </w:t>
      </w:r>
      <w:r w:rsidRPr="000C6B0D">
        <w:rPr>
          <w:rStyle w:val="StyleUnderline"/>
        </w:rPr>
        <w:t>detecting and deterring environmental noncompliance is important to maintaining and advancing environmental justice</w:t>
      </w:r>
      <w:r w:rsidRPr="000C6B0D">
        <w:t xml:space="preserve">. </w:t>
      </w:r>
      <w:r w:rsidRPr="000C6B0D">
        <w:rPr>
          <w:rStyle w:val="StyleUnderline"/>
        </w:rPr>
        <w:t>EPA</w:t>
      </w:r>
      <w:r w:rsidRPr="000C6B0D">
        <w:t xml:space="preserve"> regions and OECA </w:t>
      </w:r>
      <w:r w:rsidRPr="000C6B0D">
        <w:rPr>
          <w:rStyle w:val="StyleUnderline"/>
        </w:rPr>
        <w:t>target facilities located in these communities for compliance monitoring activities</w:t>
      </w:r>
      <w:r w:rsidRPr="000C6B0D">
        <w:t xml:space="preserve">. In July 2020, the EPA OIG identified integrating and leading environmental justice across the Agency and government as a top management challenge for the EPA. </w:t>
      </w:r>
    </w:p>
    <w:p w14:paraId="27CB8F18" w14:textId="2A2C057F" w:rsidR="00C15710" w:rsidRPr="000C6B0D" w:rsidRDefault="00C15710" w:rsidP="00C15710">
      <w:pPr>
        <w:pStyle w:val="Heading4"/>
        <w:rPr>
          <w:rFonts w:cs="Times New Roman"/>
        </w:rPr>
      </w:pPr>
      <w:r w:rsidRPr="000C6B0D">
        <w:rPr>
          <w:rFonts w:cs="Times New Roman"/>
        </w:rPr>
        <w:t>Resources are key to eliminating environmental injustice. It’s funded now.</w:t>
      </w:r>
    </w:p>
    <w:p w14:paraId="5C96D4A8" w14:textId="77777777" w:rsidR="00C15710" w:rsidRPr="000C6B0D" w:rsidRDefault="00C15710" w:rsidP="00C15710">
      <w:proofErr w:type="spellStart"/>
      <w:r w:rsidRPr="000C6B0D">
        <w:rPr>
          <w:rStyle w:val="Style13ptBold"/>
        </w:rPr>
        <w:t>Roos</w:t>
      </w:r>
      <w:proofErr w:type="spellEnd"/>
      <w:r w:rsidRPr="000C6B0D">
        <w:rPr>
          <w:rStyle w:val="Style13ptBold"/>
        </w:rPr>
        <w:t xml:space="preserve"> 5-17</w:t>
      </w:r>
      <w:r w:rsidRPr="000C6B0D">
        <w:t>-2021, environmental protection network (Michelle, “A Breath of Fresh Air at the EPA, But Budget, Staff Need Boost,” Bloomberg Law, https://news.bloomberglaw.com/us-law-week/a-breath-of-fresh-air-at-the-epa-but-budget-staff-need-boost)//BB</w:t>
      </w:r>
    </w:p>
    <w:p w14:paraId="216915D0" w14:textId="77777777" w:rsidR="00C15710" w:rsidRPr="000C6B0D" w:rsidRDefault="00C15710" w:rsidP="00C15710"/>
    <w:p w14:paraId="7FD02327" w14:textId="6624E387" w:rsidR="00C15710" w:rsidRPr="000C6B0D" w:rsidRDefault="00C15710" w:rsidP="00C15710">
      <w:r w:rsidRPr="000C6B0D">
        <w:t xml:space="preserve">In addition, </w:t>
      </w:r>
      <w:r w:rsidRPr="000C6B0D">
        <w:rPr>
          <w:rStyle w:val="StyleUnderline"/>
        </w:rPr>
        <w:t>the agency has boldly staked out an overdue investment in environmental justice</w:t>
      </w:r>
      <w:r w:rsidRPr="000C6B0D">
        <w:t xml:space="preserve">, </w:t>
      </w:r>
      <w:r w:rsidRPr="000C6B0D">
        <w:rPr>
          <w:rStyle w:val="StyleUnderline"/>
        </w:rPr>
        <w:t>proposing $900 million towards an initiative to accelerate environmental and economic Justice and help create jobs, clean up pollution, and secure environmental justice for communities</w:t>
      </w:r>
      <w:r w:rsidRPr="000C6B0D">
        <w:t xml:space="preserve"> that too often have been </w:t>
      </w:r>
      <w:r w:rsidRPr="000C6B0D">
        <w:rPr>
          <w:rStyle w:val="StyleUnderline"/>
        </w:rPr>
        <w:t>left behind</w:t>
      </w:r>
      <w:r w:rsidRPr="000C6B0D">
        <w:t xml:space="preserve">. </w:t>
      </w:r>
      <w:r w:rsidRPr="000C6B0D">
        <w:rPr>
          <w:rStyle w:val="StyleUnderline"/>
        </w:rPr>
        <w:t>The EPA’s future success at</w:t>
      </w:r>
      <w:r w:rsidRPr="000C6B0D">
        <w:t xml:space="preserve"> confronting climate change, cleaning up toxic threats, and </w:t>
      </w:r>
      <w:r w:rsidRPr="000C6B0D">
        <w:rPr>
          <w:rStyle w:val="StyleUnderline"/>
        </w:rPr>
        <w:t xml:space="preserve">protecting vulnerable communities </w:t>
      </w:r>
      <w:r w:rsidRPr="000C6B0D">
        <w:rPr>
          <w:rStyle w:val="Emphasis"/>
        </w:rPr>
        <w:t>will depend heavily on</w:t>
      </w:r>
      <w:r w:rsidRPr="000C6B0D">
        <w:t xml:space="preserve"> whether Congress steps up and delivers the </w:t>
      </w:r>
      <w:r w:rsidRPr="000C6B0D">
        <w:rPr>
          <w:rStyle w:val="Emphasis"/>
        </w:rPr>
        <w:t>funding</w:t>
      </w:r>
      <w:r w:rsidRPr="000C6B0D">
        <w:t xml:space="preserve"> it needs. After all, the EPA’s budget accounts for less than 1% of the total federal discretionary budget—a small price to pay for the health of children, the elderly, the infirm, disadvantaged communities, and others who are especially vulnerable to environmental threats. In addition to new funding, </w:t>
      </w:r>
      <w:r w:rsidRPr="000C6B0D">
        <w:rPr>
          <w:rStyle w:val="StyleUnderline"/>
        </w:rPr>
        <w:t>fulfilling the agency’s good intentions will require hard work</w:t>
      </w:r>
      <w:r w:rsidRPr="000C6B0D">
        <w:t xml:space="preserve">, the highest ethical standards and integrity, and more. </w:t>
      </w:r>
      <w:r w:rsidRPr="000C6B0D">
        <w:rPr>
          <w:rStyle w:val="StyleUnderline"/>
        </w:rPr>
        <w:t xml:space="preserve">Fortunately, the </w:t>
      </w:r>
      <w:r w:rsidRPr="000C6B0D">
        <w:rPr>
          <w:rStyle w:val="Emphasis"/>
        </w:rPr>
        <w:t>EPA has hit reset and is off to a great start</w:t>
      </w:r>
      <w:r w:rsidRPr="000C6B0D">
        <w:t>.</w:t>
      </w:r>
    </w:p>
    <w:p w14:paraId="6BC88CB8" w14:textId="21C03C7B" w:rsidR="0065362E" w:rsidRPr="000C6B0D" w:rsidRDefault="0065362E" w:rsidP="0065362E">
      <w:pPr>
        <w:pStyle w:val="Heading3"/>
        <w:rPr>
          <w:rFonts w:cs="Times New Roman"/>
        </w:rPr>
      </w:pPr>
      <w:r w:rsidRPr="000C6B0D">
        <w:rPr>
          <w:rFonts w:cs="Times New Roman"/>
        </w:rPr>
        <w:t>!---Structural Violence</w:t>
      </w:r>
    </w:p>
    <w:p w14:paraId="44C90B25" w14:textId="77777777" w:rsidR="0065362E" w:rsidRPr="000C6B0D" w:rsidRDefault="0065362E" w:rsidP="0065362E">
      <w:pPr>
        <w:pStyle w:val="Heading4"/>
        <w:rPr>
          <w:rFonts w:cs="Times New Roman"/>
        </w:rPr>
      </w:pPr>
      <w:r w:rsidRPr="000C6B0D">
        <w:rPr>
          <w:rFonts w:cs="Times New Roman"/>
        </w:rPr>
        <w:t>Environmental justice remedies disproportionate impacts of pollution, food, and water contamination in communities of color</w:t>
      </w:r>
    </w:p>
    <w:p w14:paraId="6FBD5CDC" w14:textId="2C9BFDB8" w:rsidR="0065362E" w:rsidRPr="000C6B0D" w:rsidRDefault="0065362E" w:rsidP="00824473">
      <w:proofErr w:type="spellStart"/>
      <w:r w:rsidRPr="000C6B0D">
        <w:rPr>
          <w:rStyle w:val="Style13ptBold"/>
        </w:rPr>
        <w:t>Ranniger</w:t>
      </w:r>
      <w:proofErr w:type="spellEnd"/>
      <w:r w:rsidRPr="000C6B0D">
        <w:rPr>
          <w:rStyle w:val="Style13ptBold"/>
        </w:rPr>
        <w:t xml:space="preserve"> 20</w:t>
      </w:r>
      <w:r w:rsidRPr="000C6B0D">
        <w:t xml:space="preserve">- bachelor's degree in Political Science at Vanderbilt University and writer at Environmental Health News (Gwen, “Environmental Injustice,” Environmental Health News, 6-1-20, Accessed Online at </w:t>
      </w:r>
      <w:hyperlink r:id="rId82" w:history="1">
        <w:r w:rsidRPr="000C6B0D">
          <w:rPr>
            <w:rStyle w:val="Hyperlink"/>
          </w:rPr>
          <w:t>https://www.ehn.org/environmental-justice-2646185608/the-father-of-environmental-justice</w:t>
        </w:r>
      </w:hyperlink>
      <w:r w:rsidRPr="000C6B0D">
        <w:t>, Accessed Online on 6-23-21, DG)</w:t>
      </w:r>
    </w:p>
    <w:p w14:paraId="77614B44" w14:textId="77777777" w:rsidR="00824473" w:rsidRPr="000C6B0D" w:rsidRDefault="00824473" w:rsidP="00824473"/>
    <w:p w14:paraId="4EA05CA1" w14:textId="5A55BBCF" w:rsidR="0065362E" w:rsidRPr="000C6B0D" w:rsidRDefault="0065362E" w:rsidP="0065362E">
      <w:pPr>
        <w:rPr>
          <w:rStyle w:val="StyleUnderline"/>
        </w:rPr>
      </w:pPr>
      <w:r w:rsidRPr="00E0306F">
        <w:rPr>
          <w:rStyle w:val="StyleUnderline"/>
          <w:highlight w:val="cyan"/>
        </w:rPr>
        <w:t>Environmental racism</w:t>
      </w:r>
      <w:r w:rsidRPr="000C6B0D">
        <w:rPr>
          <w:rStyle w:val="StyleUnderline"/>
        </w:rPr>
        <w:t xml:space="preserve"> has </w:t>
      </w:r>
      <w:r w:rsidRPr="00E0306F">
        <w:rPr>
          <w:rStyle w:val="StyleUnderline"/>
          <w:highlight w:val="cyan"/>
        </w:rPr>
        <w:t>plagued communities of color for decades.</w:t>
      </w:r>
      <w:r w:rsidRPr="000C6B0D">
        <w:rPr>
          <w:rStyle w:val="StyleUnderline"/>
        </w:rPr>
        <w:t xml:space="preserve"> </w:t>
      </w:r>
      <w:r w:rsidRPr="00E0306F">
        <w:rPr>
          <w:rStyle w:val="StyleUnderline"/>
          <w:highlight w:val="cyan"/>
        </w:rPr>
        <w:t>Pollution, climate change, and more</w:t>
      </w:r>
      <w:r w:rsidRPr="000C6B0D">
        <w:rPr>
          <w:rStyle w:val="StyleUnderline"/>
        </w:rPr>
        <w:t xml:space="preserve"> have </w:t>
      </w:r>
      <w:r w:rsidRPr="00E0306F">
        <w:rPr>
          <w:rStyle w:val="StyleUnderline"/>
          <w:highlight w:val="cyan"/>
        </w:rPr>
        <w:t>stripped</w:t>
      </w:r>
      <w:r w:rsidRPr="000C6B0D">
        <w:t xml:space="preserve"> from these communities the right to their most basic needs: </w:t>
      </w:r>
      <w:r w:rsidRPr="00E0306F">
        <w:rPr>
          <w:rStyle w:val="StyleUnderline"/>
          <w:highlight w:val="cyan"/>
        </w:rPr>
        <w:t>clean water, food, air</w:t>
      </w:r>
      <w:r w:rsidRPr="000C6B0D">
        <w:rPr>
          <w:rStyle w:val="StyleUnderline"/>
        </w:rPr>
        <w:t xml:space="preserve">, </w:t>
      </w:r>
      <w:r w:rsidRPr="00E0306F">
        <w:rPr>
          <w:rStyle w:val="StyleUnderline"/>
          <w:highlight w:val="cyan"/>
        </w:rPr>
        <w:t>and</w:t>
      </w:r>
      <w:r w:rsidRPr="000C6B0D">
        <w:rPr>
          <w:rStyle w:val="StyleUnderline"/>
        </w:rPr>
        <w:t xml:space="preserve"> safe </w:t>
      </w:r>
      <w:r w:rsidRPr="00E0306F">
        <w:rPr>
          <w:rStyle w:val="StyleUnderline"/>
          <w:highlight w:val="cyan"/>
        </w:rPr>
        <w:t>housing</w:t>
      </w:r>
      <w:r w:rsidRPr="000C6B0D">
        <w:rPr>
          <w:rStyle w:val="StyleUnderline"/>
        </w:rPr>
        <w:t xml:space="preserve">. </w:t>
      </w:r>
      <w:r w:rsidRPr="000C6B0D">
        <w:t>Here's a look at how these issues spurred the environmental justice movement—and how much work still needs to be done. The Father of Environmental Justice Dr. Robert Bullard of Texas Southern University is known as the "father of environmental justice." A leading activist for the movement since it emerged in the 1980s, he's been at the forefront of the cause and ultimately defined the movement: "</w:t>
      </w:r>
      <w:r w:rsidRPr="000C6B0D">
        <w:rPr>
          <w:rStyle w:val="StyleUnderline"/>
        </w:rPr>
        <w:t>Environmental justice embraces the principle that all people and communities have a right to equal protection</w:t>
      </w:r>
      <w:r w:rsidRPr="000C6B0D">
        <w:t xml:space="preserve"> </w:t>
      </w:r>
      <w:r w:rsidRPr="000C6B0D">
        <w:rPr>
          <w:rStyle w:val="StyleUnderline"/>
        </w:rPr>
        <w:t>and</w:t>
      </w:r>
      <w:r w:rsidRPr="000C6B0D">
        <w:t xml:space="preserve"> equal </w:t>
      </w:r>
      <w:r w:rsidRPr="000C6B0D">
        <w:rPr>
          <w:rStyle w:val="StyleUnderline"/>
        </w:rPr>
        <w:t>enforcement</w:t>
      </w:r>
      <w:r w:rsidRPr="000C6B0D">
        <w:t xml:space="preserve"> </w:t>
      </w:r>
      <w:r w:rsidRPr="000C6B0D">
        <w:rPr>
          <w:rStyle w:val="StyleUnderline"/>
        </w:rPr>
        <w:t>of environmental laws</w:t>
      </w:r>
      <w:r w:rsidRPr="000C6B0D">
        <w:t xml:space="preserve"> and regulations....Today, </w:t>
      </w:r>
      <w:r w:rsidRPr="00E0306F">
        <w:rPr>
          <w:rStyle w:val="StyleUnderline"/>
          <w:highlight w:val="cyan"/>
        </w:rPr>
        <w:t>zip code is</w:t>
      </w:r>
      <w:r w:rsidRPr="000C6B0D">
        <w:t xml:space="preserve"> still </w:t>
      </w:r>
      <w:r w:rsidRPr="00E0306F">
        <w:rPr>
          <w:rStyle w:val="StyleUnderline"/>
          <w:highlight w:val="cyan"/>
        </w:rPr>
        <w:t>the most</w:t>
      </w:r>
      <w:r w:rsidRPr="000C6B0D">
        <w:rPr>
          <w:rStyle w:val="StyleUnderline"/>
        </w:rPr>
        <w:t xml:space="preserve"> </w:t>
      </w:r>
      <w:r w:rsidRPr="00E0306F">
        <w:rPr>
          <w:rStyle w:val="StyleUnderline"/>
          <w:highlight w:val="cyan"/>
        </w:rPr>
        <w:t>potent predictor of an individual's health</w:t>
      </w:r>
      <w:r w:rsidRPr="000C6B0D">
        <w:rPr>
          <w:rStyle w:val="StyleUnderline"/>
        </w:rPr>
        <w:t xml:space="preserve"> and well-being.</w:t>
      </w:r>
      <w:r w:rsidRPr="000C6B0D">
        <w:t xml:space="preserve"> Individuals who physically live on the "wrong side of the tracks" are subjected to elevated environmental health threats and more than their fair share of preventable diseases....Reducing environmental, health, economic and racial disparities is a major priority of the Environmental Justice Movement." Bullard's work has escalated into a national movement. While the dialogue has begun, the work to be done is widespread and ever-present. Environmental injustices: A quick glance at the issues at hand North Richmond, California, is a community beleaguered by factory pollution. (Credit: Robert </w:t>
      </w:r>
      <w:proofErr w:type="spellStart"/>
      <w:r w:rsidRPr="000C6B0D">
        <w:t>Durell</w:t>
      </w:r>
      <w:proofErr w:type="spellEnd"/>
      <w:r w:rsidRPr="000C6B0D">
        <w:t xml:space="preserve">) </w:t>
      </w:r>
      <w:r w:rsidRPr="00E0306F">
        <w:rPr>
          <w:rStyle w:val="StyleUnderline"/>
          <w:highlight w:val="cyan"/>
        </w:rPr>
        <w:t>Air pollution</w:t>
      </w:r>
      <w:r w:rsidRPr="000C6B0D">
        <w:rPr>
          <w:rStyle w:val="StyleUnderline"/>
        </w:rPr>
        <w:t xml:space="preserve">: </w:t>
      </w:r>
      <w:hyperlink r:id="rId83" w:tgtFrame="_blank" w:history="1">
        <w:r w:rsidRPr="000C6B0D">
          <w:rPr>
            <w:rStyle w:val="StyleUnderline"/>
          </w:rPr>
          <w:t>This 2018 study</w:t>
        </w:r>
      </w:hyperlink>
      <w:r w:rsidRPr="000C6B0D">
        <w:rPr>
          <w:rStyle w:val="StyleUnderline"/>
        </w:rPr>
        <w:t xml:space="preserve"> found that </w:t>
      </w:r>
      <w:r w:rsidRPr="00E0306F">
        <w:rPr>
          <w:rStyle w:val="StyleUnderline"/>
          <w:highlight w:val="cyan"/>
        </w:rPr>
        <w:t>communities living below</w:t>
      </w:r>
      <w:r w:rsidRPr="000C6B0D">
        <w:rPr>
          <w:rStyle w:val="StyleUnderline"/>
        </w:rPr>
        <w:t xml:space="preserve"> the </w:t>
      </w:r>
      <w:r w:rsidRPr="00E0306F">
        <w:rPr>
          <w:rStyle w:val="StyleUnderline"/>
          <w:highlight w:val="cyan"/>
        </w:rPr>
        <w:t>poverty</w:t>
      </w:r>
      <w:r w:rsidRPr="000C6B0D">
        <w:rPr>
          <w:rStyle w:val="StyleUnderline"/>
        </w:rPr>
        <w:t xml:space="preserve"> line </w:t>
      </w:r>
      <w:r w:rsidRPr="00E0306F">
        <w:rPr>
          <w:rStyle w:val="StyleUnderline"/>
          <w:highlight w:val="cyan"/>
        </w:rPr>
        <w:t>have a 35 percent higher burden</w:t>
      </w:r>
      <w:r w:rsidRPr="000C6B0D">
        <w:rPr>
          <w:rStyle w:val="StyleUnderline"/>
        </w:rPr>
        <w:t xml:space="preserve"> </w:t>
      </w:r>
      <w:r w:rsidRPr="00E0306F">
        <w:rPr>
          <w:rStyle w:val="StyleUnderline"/>
          <w:highlight w:val="cyan"/>
        </w:rPr>
        <w:t>from</w:t>
      </w:r>
      <w:r w:rsidRPr="000C6B0D">
        <w:rPr>
          <w:rStyle w:val="StyleUnderline"/>
        </w:rPr>
        <w:t xml:space="preserve"> particulate matter </w:t>
      </w:r>
      <w:r w:rsidRPr="00E0306F">
        <w:rPr>
          <w:rStyle w:val="StyleUnderline"/>
          <w:highlight w:val="cyan"/>
        </w:rPr>
        <w:t>emissions</w:t>
      </w:r>
      <w:r w:rsidRPr="000C6B0D">
        <w:rPr>
          <w:rStyle w:val="StyleUnderline"/>
        </w:rPr>
        <w:t xml:space="preserve"> than the overall population</w:t>
      </w:r>
      <w:r w:rsidRPr="000C6B0D">
        <w:t xml:space="preserve">. </w:t>
      </w:r>
      <w:r w:rsidRPr="00E0306F">
        <w:rPr>
          <w:rStyle w:val="StyleUnderline"/>
          <w:highlight w:val="cyan"/>
        </w:rPr>
        <w:t>Non-whites had a 28 percent higher</w:t>
      </w:r>
      <w:r w:rsidRPr="000C6B0D">
        <w:rPr>
          <w:rStyle w:val="StyleUnderline"/>
        </w:rPr>
        <w:t xml:space="preserve"> health </w:t>
      </w:r>
      <w:r w:rsidRPr="00E0306F">
        <w:rPr>
          <w:rStyle w:val="StyleUnderline"/>
          <w:highlight w:val="cyan"/>
        </w:rPr>
        <w:t>burden</w:t>
      </w:r>
      <w:r w:rsidRPr="000C6B0D">
        <w:t xml:space="preserve"> and African Americans, specifically, had a 54 percent higher burden than the overall population. </w:t>
      </w:r>
      <w:r w:rsidRPr="00E0306F">
        <w:rPr>
          <w:rStyle w:val="StyleUnderline"/>
          <w:highlight w:val="cyan"/>
        </w:rPr>
        <w:t>Chemical waste:</w:t>
      </w:r>
      <w:r w:rsidRPr="000C6B0D">
        <w:rPr>
          <w:rStyle w:val="StyleUnderline"/>
        </w:rPr>
        <w:t xml:space="preserve"> </w:t>
      </w:r>
      <w:r w:rsidRPr="00E0306F">
        <w:rPr>
          <w:rStyle w:val="StyleUnderline"/>
          <w:highlight w:val="cyan"/>
        </w:rPr>
        <w:t>People of color</w:t>
      </w:r>
      <w:r w:rsidRPr="000C6B0D">
        <w:rPr>
          <w:rStyle w:val="StyleUnderline"/>
        </w:rPr>
        <w:t xml:space="preserve"> </w:t>
      </w:r>
      <w:hyperlink r:id="rId84" w:tgtFrame="_blank" w:history="1">
        <w:r w:rsidRPr="00E0306F">
          <w:rPr>
            <w:rStyle w:val="StyleUnderline"/>
            <w:highlight w:val="cyan"/>
          </w:rPr>
          <w:t>make up nearly half the population</w:t>
        </w:r>
      </w:hyperlink>
      <w:r w:rsidRPr="00E0306F">
        <w:rPr>
          <w:rStyle w:val="StyleUnderline"/>
          <w:highlight w:val="cyan"/>
        </w:rPr>
        <w:t xml:space="preserve"> in </w:t>
      </w:r>
      <w:r w:rsidRPr="000C6B0D">
        <w:rPr>
          <w:rStyle w:val="StyleUnderline"/>
        </w:rPr>
        <w:t>fence-line zones</w:t>
      </w:r>
      <w:r w:rsidRPr="000C6B0D">
        <w:t xml:space="preserve"> </w:t>
      </w:r>
      <w:r w:rsidRPr="000C6B0D">
        <w:rPr>
          <w:rStyle w:val="StyleUnderline"/>
        </w:rPr>
        <w:t xml:space="preserve">– </w:t>
      </w:r>
      <w:r w:rsidRPr="00E0306F">
        <w:rPr>
          <w:rStyle w:val="StyleUnderline"/>
          <w:highlight w:val="cyan"/>
        </w:rPr>
        <w:t>areas closest to hazardous chemical facilities.</w:t>
      </w:r>
      <w:r w:rsidRPr="000C6B0D">
        <w:t xml:space="preserve"> </w:t>
      </w:r>
      <w:r w:rsidRPr="000C6B0D">
        <w:rPr>
          <w:rStyle w:val="StyleUnderline"/>
        </w:rPr>
        <w:t xml:space="preserve">They are almost twice as likely as whites to live near dangerous chemical plants. </w:t>
      </w:r>
      <w:r w:rsidRPr="00E0306F">
        <w:rPr>
          <w:rStyle w:val="StyleUnderline"/>
          <w:highlight w:val="cyan"/>
        </w:rPr>
        <w:t>Chemical facilities in communities of color</w:t>
      </w:r>
      <w:r w:rsidRPr="000C6B0D">
        <w:rPr>
          <w:rStyle w:val="StyleUnderline"/>
        </w:rPr>
        <w:t xml:space="preserve"> </w:t>
      </w:r>
      <w:hyperlink r:id="rId85" w:anchor=":~:text=Facilities%20in%20communities%20of%20color,one%20incident%20per%2011%20facilities." w:tgtFrame="_blank" w:history="1">
        <w:r w:rsidRPr="00E0306F">
          <w:rPr>
            <w:rStyle w:val="StyleUnderline"/>
            <w:highlight w:val="cyan"/>
          </w:rPr>
          <w:t xml:space="preserve">have almost twice the </w:t>
        </w:r>
        <w:r w:rsidRPr="000C6B0D">
          <w:rPr>
            <w:rStyle w:val="StyleUnderline"/>
          </w:rPr>
          <w:t xml:space="preserve">rate of </w:t>
        </w:r>
        <w:r w:rsidRPr="00E0306F">
          <w:rPr>
            <w:rStyle w:val="StyleUnderline"/>
            <w:highlight w:val="cyan"/>
          </w:rPr>
          <w:t>incidents</w:t>
        </w:r>
      </w:hyperlink>
      <w:r w:rsidRPr="000C6B0D">
        <w:t xml:space="preserve"> compared to those in predominately white neighborhoods – one incident per six facilities compared to one incident per 11 facilities. In detail: </w:t>
      </w:r>
      <w:hyperlink r:id="rId86" w:tgtFrame="_blank" w:history="1">
        <w:r w:rsidRPr="000C6B0D">
          <w:rPr>
            <w:rStyle w:val="Hyperlink"/>
          </w:rPr>
          <w:t>In June 2012,</w:t>
        </w:r>
      </w:hyperlink>
      <w:r w:rsidRPr="000C6B0D">
        <w:t xml:space="preserve"> EHN dispatched reporters to seven communities to report on their struggles to cope with an array of environmental threats. Years later their stories still resonate with all of us, as many of these communities still face disproportionate impacts from pollution. </w:t>
      </w:r>
      <w:r w:rsidRPr="00E0306F">
        <w:rPr>
          <w:rStyle w:val="StyleUnderline"/>
          <w:highlight w:val="cyan"/>
        </w:rPr>
        <w:t>Lead exposure</w:t>
      </w:r>
      <w:r w:rsidRPr="000C6B0D">
        <w:rPr>
          <w:rStyle w:val="StyleUnderline"/>
        </w:rPr>
        <w:t>:</w:t>
      </w:r>
      <w:r w:rsidRPr="000C6B0D">
        <w:t xml:space="preserve"> Although childhood lead exposure in the United States is decreasing, </w:t>
      </w:r>
      <w:r w:rsidRPr="00E0306F">
        <w:rPr>
          <w:rStyle w:val="StyleUnderline"/>
          <w:highlight w:val="cyan"/>
        </w:rPr>
        <w:t>children of color are</w:t>
      </w:r>
      <w:r w:rsidRPr="000C6B0D">
        <w:rPr>
          <w:rStyle w:val="StyleUnderline"/>
        </w:rPr>
        <w:t xml:space="preserve"> still </w:t>
      </w:r>
      <w:r w:rsidRPr="00E0306F">
        <w:rPr>
          <w:rStyle w:val="StyleUnderline"/>
          <w:highlight w:val="cyan"/>
        </w:rPr>
        <w:t>disproportionately affected by lead poisoning</w:t>
      </w:r>
      <w:r w:rsidRPr="000C6B0D">
        <w:rPr>
          <w:rStyle w:val="StyleUnderline"/>
        </w:rPr>
        <w:t>,</w:t>
      </w:r>
      <w:r w:rsidRPr="000C6B0D">
        <w:t xml:space="preserve"> </w:t>
      </w:r>
      <w:hyperlink r:id="rId87" w:tgtFrame="_blank" w:history="1">
        <w:r w:rsidRPr="000C6B0D">
          <w:rPr>
            <w:rStyle w:val="Hyperlink"/>
          </w:rPr>
          <w:t>according to the CDC.</w:t>
        </w:r>
      </w:hyperlink>
      <w:r w:rsidRPr="000C6B0D">
        <w:t xml:space="preserve"> </w:t>
      </w:r>
      <w:r w:rsidRPr="00E0306F">
        <w:rPr>
          <w:rStyle w:val="StyleUnderline"/>
          <w:highlight w:val="cyan"/>
        </w:rPr>
        <w:t>Water contamination</w:t>
      </w:r>
      <w:r w:rsidRPr="000C6B0D">
        <w:t xml:space="preserve">: </w:t>
      </w:r>
      <w:r w:rsidRPr="00E0306F">
        <w:rPr>
          <w:rStyle w:val="StyleUnderline"/>
          <w:highlight w:val="cyan"/>
        </w:rPr>
        <w:t>Concerns about drinking water</w:t>
      </w:r>
      <w:r w:rsidRPr="000C6B0D">
        <w:t xml:space="preserve"> contamination </w:t>
      </w:r>
      <w:r w:rsidRPr="000C6B0D">
        <w:rPr>
          <w:rStyle w:val="StyleUnderline"/>
        </w:rPr>
        <w:t xml:space="preserve">among minority groups </w:t>
      </w:r>
      <w:r w:rsidRPr="00E0306F">
        <w:rPr>
          <w:rStyle w:val="StyleUnderline"/>
          <w:highlight w:val="cyan"/>
        </w:rPr>
        <w:t>have been reported since the 1950s</w:t>
      </w:r>
      <w:r w:rsidRPr="000C6B0D">
        <w:rPr>
          <w:rStyle w:val="StyleUnderline"/>
        </w:rPr>
        <w:t>.</w:t>
      </w:r>
      <w:r w:rsidRPr="000C6B0D">
        <w:t xml:space="preserve"> </w:t>
      </w:r>
      <w:r w:rsidRPr="00E0306F">
        <w:rPr>
          <w:rStyle w:val="StyleUnderline"/>
          <w:highlight w:val="cyan"/>
        </w:rPr>
        <w:t>Water quality is</w:t>
      </w:r>
      <w:r w:rsidRPr="000C6B0D">
        <w:rPr>
          <w:rStyle w:val="StyleUnderline"/>
        </w:rPr>
        <w:t xml:space="preserve"> </w:t>
      </w:r>
      <w:r w:rsidRPr="000C6B0D">
        <w:t xml:space="preserve">certainly </w:t>
      </w:r>
      <w:r w:rsidRPr="00E0306F">
        <w:rPr>
          <w:rStyle w:val="StyleUnderline"/>
          <w:highlight w:val="cyan"/>
        </w:rPr>
        <w:t>still an issue today</w:t>
      </w:r>
      <w:r w:rsidRPr="000C6B0D">
        <w:t xml:space="preserve">; </w:t>
      </w:r>
      <w:r w:rsidRPr="000C6B0D">
        <w:rPr>
          <w:rStyle w:val="StyleUnderline"/>
        </w:rPr>
        <w:t>for</w:t>
      </w:r>
      <w:r w:rsidRPr="000C6B0D">
        <w:t xml:space="preserve"> example, </w:t>
      </w:r>
      <w:r w:rsidRPr="000C6B0D">
        <w:rPr>
          <w:rStyle w:val="StyleUnderline"/>
        </w:rPr>
        <w:t>people of the Navajo Nation</w:t>
      </w:r>
      <w:r w:rsidRPr="000C6B0D">
        <w:t xml:space="preserve"> have dealt with water contamination </w:t>
      </w:r>
      <w:r w:rsidRPr="000C6B0D">
        <w:rPr>
          <w:rStyle w:val="StyleUnderline"/>
        </w:rPr>
        <w:t>since</w:t>
      </w:r>
      <w:r w:rsidRPr="000C6B0D">
        <w:t xml:space="preserve"> the </w:t>
      </w:r>
      <w:r w:rsidRPr="000C6B0D">
        <w:rPr>
          <w:rStyle w:val="StyleUnderline"/>
        </w:rPr>
        <w:t>1950s uranium mining</w:t>
      </w:r>
      <w:r w:rsidRPr="000C6B0D">
        <w:t xml:space="preserve"> of the region, </w:t>
      </w:r>
      <w:r w:rsidRPr="000C6B0D">
        <w:rPr>
          <w:rStyle w:val="StyleUnderline"/>
        </w:rPr>
        <w:t>as well as the Gold King Mine wastewater spill</w:t>
      </w:r>
      <w:r w:rsidRPr="000C6B0D">
        <w:t xml:space="preserve"> in 2015. Today, </w:t>
      </w:r>
      <w:r w:rsidRPr="000C6B0D">
        <w:rPr>
          <w:rStyle w:val="StyleUnderline"/>
        </w:rPr>
        <w:t xml:space="preserve">one in three homes in the Navajo Nation do not have a tap or a toilet. </w:t>
      </w:r>
      <w:r w:rsidRPr="00E0306F">
        <w:rPr>
          <w:rStyle w:val="StyleUnderline"/>
          <w:highlight w:val="cyan"/>
        </w:rPr>
        <w:t>Water quality can be affected by</w:t>
      </w:r>
      <w:r w:rsidRPr="000C6B0D">
        <w:rPr>
          <w:rStyle w:val="StyleUnderline"/>
        </w:rPr>
        <w:t xml:space="preserve"> a host of different </w:t>
      </w:r>
      <w:r w:rsidRPr="00E0306F">
        <w:rPr>
          <w:rStyle w:val="StyleUnderline"/>
          <w:highlight w:val="cyan"/>
        </w:rPr>
        <w:t>toxic</w:t>
      </w:r>
      <w:r w:rsidRPr="000C6B0D">
        <w:rPr>
          <w:rStyle w:val="StyleUnderline"/>
        </w:rPr>
        <w:t xml:space="preserve"> </w:t>
      </w:r>
      <w:r w:rsidRPr="00E0306F">
        <w:rPr>
          <w:rStyle w:val="StyleUnderline"/>
          <w:highlight w:val="cyan"/>
        </w:rPr>
        <w:t>chemicals or metals</w:t>
      </w:r>
      <w:r w:rsidRPr="000C6B0D">
        <w:t xml:space="preserve">. For example, lead leached from aging pipes can pollute the drinking water. </w:t>
      </w:r>
      <w:r w:rsidRPr="000C6B0D">
        <w:rPr>
          <w:rStyle w:val="StyleUnderline"/>
        </w:rPr>
        <w:t xml:space="preserve">Flint, Michigan, has been dealing with community lead poisoning since 2014. More than half of Flint's population is people of color. </w:t>
      </w:r>
      <w:r w:rsidRPr="000C6B0D">
        <w:t xml:space="preserve">A few major cities across the country such as Detroit, Pittsburgh, Newark, Baltimore, and Pittsburgh struggle with select </w:t>
      </w:r>
      <w:hyperlink r:id="rId88" w:tgtFrame="_blank" w:history="1">
        <w:r w:rsidRPr="000C6B0D">
          <w:rPr>
            <w:rStyle w:val="Hyperlink"/>
          </w:rPr>
          <w:t>toxics in their tap water</w:t>
        </w:r>
      </w:hyperlink>
      <w:r w:rsidRPr="000C6B0D">
        <w:t xml:space="preserve">. </w:t>
      </w:r>
      <w:r w:rsidRPr="00E0306F">
        <w:rPr>
          <w:rStyle w:val="StyleUnderline"/>
          <w:highlight w:val="cyan"/>
        </w:rPr>
        <w:t>Climate change</w:t>
      </w:r>
      <w:r w:rsidRPr="000C6B0D">
        <w:rPr>
          <w:rStyle w:val="StyleUnderline"/>
        </w:rPr>
        <w:t>:</w:t>
      </w:r>
      <w:r w:rsidRPr="000C6B0D">
        <w:t xml:space="preserve"> </w:t>
      </w:r>
      <w:r w:rsidRPr="00E0306F">
        <w:rPr>
          <w:rStyle w:val="StyleUnderline"/>
          <w:highlight w:val="cyan"/>
        </w:rPr>
        <w:t>The effects</w:t>
      </w:r>
      <w:r w:rsidRPr="000C6B0D">
        <w:rPr>
          <w:rStyle w:val="StyleUnderline"/>
        </w:rPr>
        <w:t xml:space="preserve"> of climate change, such as extreme weather conditions, can </w:t>
      </w:r>
      <w:r w:rsidRPr="00E0306F">
        <w:rPr>
          <w:rStyle w:val="StyleUnderline"/>
          <w:highlight w:val="cyan"/>
        </w:rPr>
        <w:t>have</w:t>
      </w:r>
      <w:r w:rsidRPr="000C6B0D">
        <w:rPr>
          <w:rStyle w:val="StyleUnderline"/>
        </w:rPr>
        <w:t xml:space="preserve"> </w:t>
      </w:r>
      <w:r w:rsidRPr="00E0306F">
        <w:rPr>
          <w:rStyle w:val="StyleUnderline"/>
          <w:highlight w:val="cyan"/>
        </w:rPr>
        <w:t>devastating impacts on low-income communities</w:t>
      </w:r>
      <w:r w:rsidRPr="000C6B0D">
        <w:rPr>
          <w:rStyle w:val="StyleUnderline"/>
        </w:rPr>
        <w:t>.</w:t>
      </w:r>
      <w:r w:rsidRPr="000C6B0D">
        <w:t xml:space="preserve"> </w:t>
      </w:r>
      <w:r w:rsidRPr="00E0306F">
        <w:rPr>
          <w:rStyle w:val="StyleUnderline"/>
          <w:highlight w:val="cyan"/>
        </w:rPr>
        <w:t>Extreme weather</w:t>
      </w:r>
      <w:r w:rsidRPr="000C6B0D">
        <w:rPr>
          <w:rStyle w:val="StyleUnderline"/>
        </w:rPr>
        <w:t xml:space="preserve"> can </w:t>
      </w:r>
      <w:r w:rsidRPr="00E0306F">
        <w:rPr>
          <w:rStyle w:val="StyleUnderline"/>
          <w:highlight w:val="cyan"/>
        </w:rPr>
        <w:t>displace residents</w:t>
      </w:r>
      <w:r w:rsidRPr="00E0306F">
        <w:rPr>
          <w:highlight w:val="cyan"/>
        </w:rPr>
        <w:t xml:space="preserve"> </w:t>
      </w:r>
      <w:r w:rsidRPr="00E0306F">
        <w:rPr>
          <w:rStyle w:val="StyleUnderline"/>
          <w:highlight w:val="cyan"/>
        </w:rPr>
        <w:t>that lack a safe place</w:t>
      </w:r>
      <w:r w:rsidRPr="000C6B0D">
        <w:t xml:space="preserve"> to go </w:t>
      </w:r>
      <w:r w:rsidRPr="00E0306F">
        <w:rPr>
          <w:rStyle w:val="StyleUnderline"/>
          <w:highlight w:val="cyan"/>
        </w:rPr>
        <w:t>or the capacity to rebuild</w:t>
      </w:r>
      <w:r w:rsidRPr="000C6B0D">
        <w:t xml:space="preserve">, and even cause death, especially if housing is old or inadequately built. </w:t>
      </w:r>
      <w:r w:rsidRPr="000C6B0D">
        <w:rPr>
          <w:rStyle w:val="StyleUnderline"/>
        </w:rPr>
        <w:t>Hurricane Katrina was devastating to New Orleans' African American community</w:t>
      </w:r>
      <w:r w:rsidRPr="000C6B0D">
        <w:t xml:space="preserve">. Racial discrimination had pushed Black communities to the outskirts of the city; </w:t>
      </w:r>
      <w:r w:rsidRPr="000C6B0D">
        <w:rPr>
          <w:rStyle w:val="StyleUnderline"/>
        </w:rPr>
        <w:t xml:space="preserve">these were communities most impacted when the levees failed and are systematically neglected by local government. </w:t>
      </w:r>
      <w:r w:rsidRPr="000C6B0D">
        <w:t xml:space="preserve">By 2013, about 80 percent of the mostly Black residents of the city's Lower 9th Ward had not returned to their community due to inadequate rebuilding efforts. Origins of the movement: a brief history </w:t>
      </w:r>
      <w:r w:rsidRPr="000C6B0D">
        <w:rPr>
          <w:rStyle w:val="StyleUnderline"/>
        </w:rPr>
        <w:t xml:space="preserve">The impact of decades of environmental neglect </w:t>
      </w:r>
      <w:r w:rsidRPr="00E0306F">
        <w:rPr>
          <w:rStyle w:val="StyleUnderline"/>
          <w:highlight w:val="cyan"/>
        </w:rPr>
        <w:t>Environmental injustices</w:t>
      </w:r>
      <w:r w:rsidRPr="000C6B0D">
        <w:rPr>
          <w:rStyle w:val="StyleUnderline"/>
        </w:rPr>
        <w:t xml:space="preserve"> </w:t>
      </w:r>
      <w:r w:rsidRPr="00E0306F">
        <w:rPr>
          <w:rStyle w:val="StyleUnderline"/>
          <w:highlight w:val="cyan"/>
        </w:rPr>
        <w:t>contribute to disparities in health status</w:t>
      </w:r>
      <w:r w:rsidRPr="000C6B0D">
        <w:rPr>
          <w:rStyle w:val="StyleUnderline"/>
        </w:rPr>
        <w:t xml:space="preserve"> among populations of different race, ethnicity, and socioeconomic status</w:t>
      </w:r>
      <w:r w:rsidRPr="000C6B0D">
        <w:t xml:space="preserve">. </w:t>
      </w:r>
      <w:r w:rsidRPr="000C6B0D">
        <w:rPr>
          <w:rStyle w:val="StyleUnderline"/>
        </w:rPr>
        <w:t>D</w:t>
      </w:r>
      <w:r w:rsidRPr="00E0306F">
        <w:rPr>
          <w:rStyle w:val="StyleUnderline"/>
          <w:highlight w:val="cyan"/>
        </w:rPr>
        <w:t>ue to disproportionate exposure</w:t>
      </w:r>
      <w:r w:rsidRPr="000C6B0D">
        <w:rPr>
          <w:rStyle w:val="StyleUnderline"/>
        </w:rPr>
        <w:t xml:space="preserve"> to contaminated air, water, toxic chemical</w:t>
      </w:r>
      <w:r w:rsidRPr="000C6B0D">
        <w:t xml:space="preserve">s, unsafe workplaces, and other environmental hazards, poor, disenfranchised, and minority </w:t>
      </w:r>
      <w:r w:rsidRPr="000C6B0D">
        <w:rPr>
          <w:rStyle w:val="StyleUnderline"/>
        </w:rPr>
        <w:t>communities face more health problems. Children</w:t>
      </w:r>
      <w:r w:rsidRPr="000C6B0D">
        <w:t xml:space="preserve">, due to their developing state and age-related exposure patterns, </w:t>
      </w:r>
      <w:r w:rsidRPr="000C6B0D">
        <w:rPr>
          <w:rStyle w:val="StyleUnderline"/>
        </w:rPr>
        <w:t xml:space="preserve">are most at risk. </w:t>
      </w:r>
      <w:r w:rsidRPr="00E0306F">
        <w:rPr>
          <w:rStyle w:val="StyleUnderline"/>
          <w:highlight w:val="cyan"/>
        </w:rPr>
        <w:t>Health problems</w:t>
      </w:r>
      <w:r w:rsidRPr="000C6B0D">
        <w:rPr>
          <w:rStyle w:val="StyleUnderline"/>
        </w:rPr>
        <w:t xml:space="preserve"> proven to </w:t>
      </w:r>
      <w:r w:rsidRPr="00E0306F">
        <w:rPr>
          <w:rStyle w:val="StyleUnderline"/>
          <w:highlight w:val="cyan"/>
        </w:rPr>
        <w:t>correlate with environmental setting</w:t>
      </w:r>
      <w:r w:rsidRPr="000C6B0D">
        <w:rPr>
          <w:rStyle w:val="StyleUnderline"/>
        </w:rPr>
        <w:t xml:space="preserve"> </w:t>
      </w:r>
      <w:r w:rsidRPr="00E0306F">
        <w:rPr>
          <w:rStyle w:val="StyleUnderline"/>
          <w:highlight w:val="cyan"/>
        </w:rPr>
        <w:t>include</w:t>
      </w:r>
      <w:r w:rsidRPr="000C6B0D">
        <w:rPr>
          <w:rStyle w:val="StyleUnderline"/>
        </w:rPr>
        <w:t xml:space="preserve">: </w:t>
      </w:r>
      <w:r w:rsidRPr="00E0306F">
        <w:rPr>
          <w:rStyle w:val="StyleUnderline"/>
          <w:highlight w:val="cyan"/>
        </w:rPr>
        <w:t>Asthma Obesity</w:t>
      </w:r>
      <w:r w:rsidRPr="000C6B0D">
        <w:rPr>
          <w:rStyle w:val="StyleUnderline"/>
        </w:rPr>
        <w:t xml:space="preserve"> </w:t>
      </w:r>
      <w:r w:rsidRPr="00E0306F">
        <w:rPr>
          <w:rStyle w:val="StyleUnderline"/>
          <w:highlight w:val="cyan"/>
        </w:rPr>
        <w:t>Lead poisoning</w:t>
      </w:r>
      <w:r w:rsidRPr="000C6B0D">
        <w:rPr>
          <w:rStyle w:val="StyleUnderline"/>
        </w:rPr>
        <w:t xml:space="preserve"> </w:t>
      </w:r>
      <w:r w:rsidRPr="00E0306F">
        <w:rPr>
          <w:rStyle w:val="StyleUnderline"/>
          <w:highlight w:val="cyan"/>
        </w:rPr>
        <w:t>Lung cancer</w:t>
      </w:r>
      <w:r w:rsidRPr="000C6B0D">
        <w:rPr>
          <w:rStyle w:val="StyleUnderline"/>
        </w:rPr>
        <w:t xml:space="preserve"> </w:t>
      </w:r>
      <w:r w:rsidRPr="00E0306F">
        <w:rPr>
          <w:rStyle w:val="StyleUnderline"/>
          <w:highlight w:val="cyan"/>
        </w:rPr>
        <w:t>Diabetes</w:t>
      </w:r>
      <w:r w:rsidRPr="000C6B0D">
        <w:rPr>
          <w:rStyle w:val="StyleUnderline"/>
        </w:rPr>
        <w:t xml:space="preserve"> Mental health and developmental problems</w:t>
      </w:r>
    </w:p>
    <w:p w14:paraId="3E3CFBDA" w14:textId="77777777" w:rsidR="00F94388" w:rsidRPr="000C6B0D" w:rsidRDefault="00F94388" w:rsidP="00F94388">
      <w:pPr>
        <w:pStyle w:val="Heading4"/>
        <w:rPr>
          <w:rFonts w:cs="Times New Roman"/>
        </w:rPr>
      </w:pPr>
      <w:r w:rsidRPr="000C6B0D">
        <w:rPr>
          <w:rFonts w:cs="Times New Roman"/>
        </w:rPr>
        <w:t>Environmental injustice disproportionately impacts low income communities—causes cycles of poverty and death</w:t>
      </w:r>
    </w:p>
    <w:p w14:paraId="4496AFFD" w14:textId="6A915E38" w:rsidR="00F94388" w:rsidRPr="000C6B0D" w:rsidRDefault="00F94388" w:rsidP="00F94388">
      <w:r w:rsidRPr="000C6B0D">
        <w:t xml:space="preserve">Brian </w:t>
      </w:r>
      <w:r w:rsidRPr="000C6B0D">
        <w:rPr>
          <w:rStyle w:val="Style13ptBold"/>
        </w:rPr>
        <w:t>Willis 18</w:t>
      </w:r>
      <w:r w:rsidRPr="000C6B0D">
        <w:t>, (2-22-2018, Brian Willis is the deputy press secretary for federal affairs for the Sierra Club. "New Study Shows Environmental Racism and Economic Injustice in Health Burdens of Particulate Pollution in U.S.", Sierra Club, https://www.sierraclub.org/press-releases/2019/08/new-study-shows-environmental-racism-and-economic-injustice-health-burdens ) //BW</w:t>
      </w:r>
    </w:p>
    <w:p w14:paraId="65D8878C" w14:textId="77777777" w:rsidR="00824473" w:rsidRPr="000C6B0D" w:rsidRDefault="00824473" w:rsidP="00F94388"/>
    <w:p w14:paraId="63EA55EC" w14:textId="77777777" w:rsidR="00F94388" w:rsidRPr="000C6B0D" w:rsidRDefault="00F94388" w:rsidP="00F94388">
      <w:pPr>
        <w:rPr>
          <w:rStyle w:val="Emphasis"/>
        </w:rPr>
      </w:pPr>
      <w:r w:rsidRPr="000C6B0D">
        <w:t xml:space="preserve">WASHINGTON, D.C. - A </w:t>
      </w:r>
      <w:r w:rsidRPr="000C6B0D">
        <w:rPr>
          <w:rStyle w:val="StyleUnderline"/>
        </w:rPr>
        <w:t>new study by scientists from</w:t>
      </w:r>
      <w:r w:rsidRPr="000C6B0D">
        <w:t xml:space="preserve"> the Environmental Protection Agency (</w:t>
      </w:r>
      <w:r w:rsidRPr="000C6B0D">
        <w:rPr>
          <w:rStyle w:val="StyleUnderline"/>
        </w:rPr>
        <w:t>EPA</w:t>
      </w:r>
      <w:r w:rsidRPr="000C6B0D">
        <w:t xml:space="preserve">) published today in the American Journal of Public Health </w:t>
      </w:r>
      <w:r w:rsidRPr="000C6B0D">
        <w:rPr>
          <w:rStyle w:val="StyleUnderline"/>
        </w:rPr>
        <w:t>found that facilities emitting dangerous particulate air pollution</w:t>
      </w:r>
      <w:r w:rsidRPr="000C6B0D">
        <w:t xml:space="preserve"> -- like soot -- </w:t>
      </w:r>
      <w:r w:rsidRPr="000C6B0D">
        <w:rPr>
          <w:rStyle w:val="StyleUnderline"/>
        </w:rPr>
        <w:t>disproportionately impact low-income communities and communities of color</w:t>
      </w:r>
      <w:r w:rsidRPr="000C6B0D">
        <w:t xml:space="preserve"> - </w:t>
      </w:r>
      <w:r w:rsidRPr="000C6B0D">
        <w:rPr>
          <w:rStyle w:val="StyleUnderline"/>
        </w:rPr>
        <w:t>demonstrating</w:t>
      </w:r>
      <w:r w:rsidRPr="000C6B0D">
        <w:t xml:space="preserve"> that the reprehensible history of economic injustice and </w:t>
      </w:r>
      <w:r w:rsidRPr="000C6B0D">
        <w:rPr>
          <w:rStyle w:val="Emphasis"/>
        </w:rPr>
        <w:t>environmental racism</w:t>
      </w:r>
      <w:r w:rsidRPr="000C6B0D">
        <w:t xml:space="preserve"> regarding air pollution continues </w:t>
      </w:r>
      <w:r w:rsidRPr="000C6B0D">
        <w:rPr>
          <w:rStyle w:val="StyleUnderline"/>
        </w:rPr>
        <w:t>in the United States</w:t>
      </w:r>
      <w:r w:rsidRPr="000C6B0D">
        <w:t xml:space="preserve">. In the report, historic racism and economic inequality were cited as major factors in the siting and development of facilities emitting particulate pollution for the disproportionate health impacts. The report’s goal is to evaluate the location of particulate matter emitting facilities and the characteristics of surrounding communities (income level, race, poverty rates, </w:t>
      </w:r>
      <w:proofErr w:type="spellStart"/>
      <w:r w:rsidRPr="000C6B0D">
        <w:t>etc</w:t>
      </w:r>
      <w:proofErr w:type="spellEnd"/>
      <w:r w:rsidRPr="000C6B0D">
        <w:t xml:space="preserve">) most impacted by their pollution. </w:t>
      </w:r>
      <w:r w:rsidRPr="000C6B0D">
        <w:rPr>
          <w:rStyle w:val="Emphasis"/>
        </w:rPr>
        <w:t xml:space="preserve">Inhaling particulate matter can have a devastating impact on human health, including causing severe asthma attacks, heart attacks, and </w:t>
      </w:r>
      <w:r w:rsidRPr="000C6B0D">
        <w:t>premature</w:t>
      </w:r>
      <w:r w:rsidRPr="000C6B0D">
        <w:rPr>
          <w:rStyle w:val="Emphasis"/>
        </w:rPr>
        <w:t xml:space="preserve"> death.</w:t>
      </w:r>
    </w:p>
    <w:p w14:paraId="2FEF36D9" w14:textId="77777777" w:rsidR="00F94388" w:rsidRPr="000C6B0D" w:rsidRDefault="00F94388" w:rsidP="00F94388">
      <w:pPr>
        <w:rPr>
          <w:rStyle w:val="StyleUnderline"/>
        </w:rPr>
      </w:pPr>
      <w:r w:rsidRPr="000C6B0D">
        <w:t xml:space="preserve">After assessing particulate matter emissions from facilities in a nationwide study -- and the characteristics of the communities at the highest risk of health consequences due to exposure to it -- the study found that </w:t>
      </w:r>
      <w:r w:rsidRPr="000C6B0D">
        <w:rPr>
          <w:rStyle w:val="StyleUnderline"/>
        </w:rPr>
        <w:t>communities living below the poverty line have a 35 percent higher burden from particulate matter emissions than the overall population</w:t>
      </w:r>
      <w:r w:rsidRPr="000C6B0D">
        <w:t xml:space="preserve">. Non-whites had a 28 percent higher health burden and </w:t>
      </w:r>
      <w:r w:rsidRPr="000C6B0D">
        <w:rPr>
          <w:rStyle w:val="StyleUnderline"/>
        </w:rPr>
        <w:t>African Americans</w:t>
      </w:r>
      <w:r w:rsidRPr="000C6B0D">
        <w:t xml:space="preserve">, specifically, </w:t>
      </w:r>
      <w:r w:rsidRPr="000C6B0D">
        <w:rPr>
          <w:rStyle w:val="StyleUnderline"/>
        </w:rPr>
        <w:t>had a 54 percent higher burden than the overall population.</w:t>
      </w:r>
    </w:p>
    <w:p w14:paraId="0717DCD5" w14:textId="77777777" w:rsidR="00F94388" w:rsidRPr="000C6B0D" w:rsidRDefault="00F94388" w:rsidP="00F94388">
      <w:pPr>
        <w:rPr>
          <w:szCs w:val="16"/>
        </w:rPr>
      </w:pPr>
      <w:r w:rsidRPr="000C6B0D">
        <w:rPr>
          <w:szCs w:val="16"/>
        </w:rPr>
        <w:t>In response, Leslie Fields, Director of Sierra Club’s Environmental Justice Program, released the following statement:</w:t>
      </w:r>
    </w:p>
    <w:p w14:paraId="397F7B1F" w14:textId="77777777" w:rsidR="00F94388" w:rsidRPr="000C6B0D" w:rsidRDefault="00F94388" w:rsidP="00F94388">
      <w:r w:rsidRPr="000C6B0D">
        <w:t xml:space="preserve">“It’s a travesty that </w:t>
      </w:r>
      <w:r w:rsidRPr="000C6B0D">
        <w:rPr>
          <w:rStyle w:val="StyleUnderline"/>
        </w:rPr>
        <w:t>the most vulnerable communities in our country must endure the worst air pollution</w:t>
      </w:r>
      <w:r w:rsidRPr="000C6B0D">
        <w:t xml:space="preserve"> and its health effects while Trump’s EPA administrator jets around the country in a first class seat, meeting with and encouraging the fossil fuel billionaires responsible for that pollution. This report illustrates how people of color and people with limited means have been grossly taken advantage of by polluters who don’t care about the misery they cause.</w:t>
      </w:r>
    </w:p>
    <w:p w14:paraId="2612E737" w14:textId="1ADAE733" w:rsidR="00F94388" w:rsidRPr="000C6B0D" w:rsidRDefault="00F94388" w:rsidP="0065362E">
      <w:pPr>
        <w:rPr>
          <w:rStyle w:val="StyleUnderline"/>
        </w:rPr>
      </w:pPr>
      <w:r w:rsidRPr="000C6B0D">
        <w:t xml:space="preserve">“Locating polluting facilities in low-income neighborhoods and communities of color means that people with marginalized identities experience more asthma, a greater likelihood of heart attacks, even premature death. The </w:t>
      </w:r>
      <w:r w:rsidRPr="000C6B0D">
        <w:rPr>
          <w:rStyle w:val="StyleUnderline"/>
        </w:rPr>
        <w:t>disadvantages that come with</w:t>
      </w:r>
      <w:r w:rsidRPr="000C6B0D">
        <w:t xml:space="preserve"> those </w:t>
      </w:r>
      <w:r w:rsidRPr="000C6B0D">
        <w:rPr>
          <w:rStyle w:val="StyleUnderline"/>
        </w:rPr>
        <w:t>health issues, like missing school,</w:t>
      </w:r>
      <w:r w:rsidRPr="000C6B0D">
        <w:t xml:space="preserve"> </w:t>
      </w:r>
      <w:r w:rsidRPr="000C6B0D">
        <w:rPr>
          <w:rStyle w:val="Emphasis"/>
        </w:rPr>
        <w:t>create a cycle</w:t>
      </w:r>
      <w:r w:rsidRPr="000C6B0D">
        <w:t xml:space="preserve"> </w:t>
      </w:r>
      <w:r w:rsidRPr="000C6B0D">
        <w:rPr>
          <w:rStyle w:val="StyleUnderline"/>
        </w:rPr>
        <w:t>of poverty and lack of access to opportunity that spans generations and shapes every part of the experience of being a person of color or low-income person in the United States.</w:t>
      </w:r>
    </w:p>
    <w:p w14:paraId="322955E1" w14:textId="43354F68" w:rsidR="00814F32" w:rsidRDefault="00814F32" w:rsidP="0065362E">
      <w:pPr>
        <w:pStyle w:val="Heading3"/>
        <w:rPr>
          <w:rFonts w:cs="Times New Roman"/>
        </w:rPr>
      </w:pPr>
      <w:r>
        <w:rPr>
          <w:rFonts w:cs="Times New Roman"/>
        </w:rPr>
        <w:t>!---Biodiversity</w:t>
      </w:r>
    </w:p>
    <w:p w14:paraId="4076E489" w14:textId="77777777" w:rsidR="00814F32" w:rsidRDefault="00814F32" w:rsidP="00814F32">
      <w:pPr>
        <w:pStyle w:val="Heading4"/>
      </w:pPr>
      <w:r>
        <w:t>Environmental justice restores biodiversity</w:t>
      </w:r>
    </w:p>
    <w:p w14:paraId="2C2A281F" w14:textId="77777777" w:rsidR="00814F32" w:rsidRPr="00814F32" w:rsidRDefault="00814F32" w:rsidP="00814F32">
      <w:r w:rsidRPr="00814F32">
        <w:rPr>
          <w:rStyle w:val="Style13ptBold"/>
        </w:rPr>
        <w:t>Ma 20</w:t>
      </w:r>
      <w:r w:rsidRPr="00814F32">
        <w:t xml:space="preserve">- University of Washington (Michelle, “RACISM IN CITIES HARMS ANIMALS AND THE ENVIRONMENT, TOO,” Futurity, 8-17-20, Accessed Online at </w:t>
      </w:r>
      <w:hyperlink r:id="rId89" w:history="1">
        <w:r w:rsidRPr="00814F32">
          <w:rPr>
            <w:rStyle w:val="Hyperlink"/>
          </w:rPr>
          <w:t>https://www.futurity.org/systemic-racism-cities-biodiversity-2423582-2/</w:t>
        </w:r>
      </w:hyperlink>
      <w:r w:rsidRPr="00814F32">
        <w:t>, Accessed Online on 6-26-21, DG)</w:t>
      </w:r>
    </w:p>
    <w:p w14:paraId="68520A9F" w14:textId="77777777" w:rsidR="00814F32" w:rsidRPr="003A4389" w:rsidRDefault="00814F32" w:rsidP="00814F32">
      <w:r w:rsidRPr="003A4389">
        <w:rPr>
          <w:rStyle w:val="StyleUnderline"/>
        </w:rPr>
        <w:t xml:space="preserve">The paper cites other studies that have found </w:t>
      </w:r>
      <w:r w:rsidRPr="003A4389">
        <w:rPr>
          <w:rStyle w:val="StyleUnderline"/>
          <w:highlight w:val="yellow"/>
        </w:rPr>
        <w:t>racism</w:t>
      </w:r>
      <w:r w:rsidRPr="003A4389">
        <w:rPr>
          <w:rStyle w:val="StyleUnderline"/>
        </w:rPr>
        <w:t xml:space="preserve"> </w:t>
      </w:r>
      <w:r w:rsidRPr="003A4389">
        <w:rPr>
          <w:rStyle w:val="StyleUnderline"/>
          <w:highlight w:val="yellow"/>
        </w:rPr>
        <w:t>and</w:t>
      </w:r>
      <w:r w:rsidRPr="003A4389">
        <w:rPr>
          <w:rStyle w:val="StyleUnderline"/>
        </w:rPr>
        <w:t xml:space="preserve"> other </w:t>
      </w:r>
      <w:r w:rsidRPr="003A4389">
        <w:rPr>
          <w:rStyle w:val="StyleUnderline"/>
          <w:highlight w:val="yellow"/>
        </w:rPr>
        <w:t>inequalities are reducing biodiversity</w:t>
      </w:r>
      <w:r w:rsidRPr="003A4389">
        <w:t xml:space="preserve">, </w:t>
      </w:r>
      <w:r w:rsidRPr="003A4389">
        <w:rPr>
          <w:rStyle w:val="StyleUnderline"/>
          <w:highlight w:val="yellow"/>
        </w:rPr>
        <w:t xml:space="preserve">increasing urban </w:t>
      </w:r>
      <w:hyperlink r:id="rId90" w:history="1">
        <w:r w:rsidRPr="003A4389">
          <w:rPr>
            <w:rStyle w:val="StyleUnderline"/>
            <w:highlight w:val="yellow"/>
          </w:rPr>
          <w:t>heat island</w:t>
        </w:r>
      </w:hyperlink>
      <w:r>
        <w:rPr>
          <w:rStyle w:val="StyleUnderline"/>
        </w:rPr>
        <w:t xml:space="preserve"> </w:t>
      </w:r>
      <w:r w:rsidRPr="003A4389">
        <w:rPr>
          <w:rStyle w:val="StyleUnderline"/>
          <w:highlight w:val="yellow"/>
        </w:rPr>
        <w:t>effects</w:t>
      </w:r>
      <w:r w:rsidRPr="003A4389">
        <w:rPr>
          <w:rStyle w:val="StyleUnderline"/>
        </w:rPr>
        <w:t xml:space="preserve"> </w:t>
      </w:r>
      <w:r w:rsidRPr="003A4389">
        <w:rPr>
          <w:rStyle w:val="StyleUnderline"/>
          <w:highlight w:val="yellow"/>
        </w:rPr>
        <w:t>and augmenting</w:t>
      </w:r>
      <w:r w:rsidRPr="003A4389">
        <w:rPr>
          <w:rStyle w:val="StyleUnderline"/>
        </w:rPr>
        <w:t xml:space="preserve"> </w:t>
      </w:r>
      <w:r w:rsidRPr="003A4389">
        <w:rPr>
          <w:rStyle w:val="StyleUnderline"/>
          <w:highlight w:val="yellow"/>
        </w:rPr>
        <w:t xml:space="preserve">impacts of </w:t>
      </w:r>
      <w:hyperlink r:id="rId91" w:history="1">
        <w:r w:rsidRPr="003A4389">
          <w:rPr>
            <w:rStyle w:val="StyleUnderline"/>
            <w:highlight w:val="yellow"/>
          </w:rPr>
          <w:t>climate crises</w:t>
        </w:r>
      </w:hyperlink>
      <w:r>
        <w:rPr>
          <w:rStyle w:val="StyleUnderline"/>
        </w:rPr>
        <w:t xml:space="preserve"> </w:t>
      </w:r>
      <w:r w:rsidRPr="003A4389">
        <w:rPr>
          <w:rStyle w:val="StyleUnderline"/>
        </w:rPr>
        <w:t>across the United States.</w:t>
      </w:r>
      <w:r>
        <w:rPr>
          <w:rStyle w:val="StyleUnderline"/>
        </w:rPr>
        <w:t xml:space="preserve"> </w:t>
      </w:r>
      <w:r w:rsidRPr="003A4389">
        <w:t xml:space="preserve">For example, </w:t>
      </w:r>
      <w:r w:rsidRPr="003A4389">
        <w:rPr>
          <w:rStyle w:val="StyleUnderline"/>
        </w:rPr>
        <w:t xml:space="preserve">several studies the authors included found </w:t>
      </w:r>
      <w:r w:rsidRPr="003A4389">
        <w:rPr>
          <w:rStyle w:val="StyleUnderline"/>
          <w:highlight w:val="yellow"/>
        </w:rPr>
        <w:t xml:space="preserve">fewer trees in </w:t>
      </w:r>
      <w:r w:rsidRPr="003A4389">
        <w:rPr>
          <w:rStyle w:val="StyleUnderline"/>
        </w:rPr>
        <w:t xml:space="preserve">low-income and racially </w:t>
      </w:r>
      <w:r w:rsidRPr="003A4389">
        <w:rPr>
          <w:rStyle w:val="StyleUnderline"/>
          <w:highlight w:val="yellow"/>
        </w:rPr>
        <w:t>minoritized neighborhoods</w:t>
      </w:r>
      <w:r w:rsidRPr="003A4389">
        <w:t xml:space="preserve"> in major cities across the US. </w:t>
      </w:r>
      <w:r w:rsidRPr="003A4389">
        <w:rPr>
          <w:rStyle w:val="StyleUnderline"/>
          <w:highlight w:val="yellow"/>
        </w:rPr>
        <w:t>Less tree cover means</w:t>
      </w:r>
      <w:r w:rsidRPr="003A4389">
        <w:rPr>
          <w:rStyle w:val="StyleUnderline"/>
        </w:rPr>
        <w:t xml:space="preserve"> </w:t>
      </w:r>
      <w:r w:rsidRPr="003A4389">
        <w:rPr>
          <w:rStyle w:val="StyleUnderline"/>
          <w:highlight w:val="yellow"/>
        </w:rPr>
        <w:t>hotter temperatures and fewer</w:t>
      </w:r>
      <w:r w:rsidRPr="003A4389">
        <w:rPr>
          <w:rStyle w:val="StyleUnderline"/>
        </w:rPr>
        <w:t xml:space="preserve"> </w:t>
      </w:r>
      <w:r w:rsidRPr="003A4389">
        <w:t xml:space="preserve">plant and animal </w:t>
      </w:r>
      <w:r w:rsidRPr="003A4389">
        <w:rPr>
          <w:rStyle w:val="StyleUnderline"/>
          <w:highlight w:val="yellow"/>
        </w:rPr>
        <w:t>species</w:t>
      </w:r>
      <w:r w:rsidRPr="003A4389">
        <w:t xml:space="preserve">. Additionally, </w:t>
      </w:r>
      <w:r w:rsidRPr="003A4389">
        <w:rPr>
          <w:rStyle w:val="StyleUnderline"/>
        </w:rPr>
        <w:t>these areas tend to be closer to industrial waste or dumping sites</w:t>
      </w:r>
      <w:r w:rsidRPr="003A4389">
        <w:t xml:space="preserve"> than wealthier, predominantly white areas—a reality that was put in place intentionally through policies like redlining, the authors explain. </w:t>
      </w:r>
      <w:r w:rsidRPr="003A4389">
        <w:rPr>
          <w:rStyle w:val="StyleUnderline"/>
          <w:highlight w:val="yellow"/>
        </w:rPr>
        <w:t>Fewer trees</w:t>
      </w:r>
      <w:r w:rsidRPr="003A4389">
        <w:rPr>
          <w:rStyle w:val="StyleUnderline"/>
        </w:rPr>
        <w:t>,</w:t>
      </w:r>
      <w:r w:rsidRPr="003A4389">
        <w:t xml:space="preserve"> over decades, has </w:t>
      </w:r>
      <w:r w:rsidRPr="003A4389">
        <w:rPr>
          <w:rStyle w:val="StyleUnderline"/>
          <w:highlight w:val="yellow"/>
        </w:rPr>
        <w:t>led to pockets of neighborhoods</w:t>
      </w:r>
      <w:r w:rsidRPr="003A4389">
        <w:rPr>
          <w:rStyle w:val="StyleUnderline"/>
        </w:rPr>
        <w:t xml:space="preserve"> </w:t>
      </w:r>
      <w:r w:rsidRPr="003A4389">
        <w:rPr>
          <w:rStyle w:val="StyleUnderline"/>
          <w:highlight w:val="yellow"/>
        </w:rPr>
        <w:t>that are hotter, more polluted</w:t>
      </w:r>
      <w:r w:rsidRPr="003A4389">
        <w:rPr>
          <w:rStyle w:val="StyleUnderline"/>
        </w:rPr>
        <w:t xml:space="preserve">, </w:t>
      </w:r>
      <w:r w:rsidRPr="003A4389">
        <w:rPr>
          <w:rStyle w:val="StyleUnderline"/>
          <w:highlight w:val="yellow"/>
        </w:rPr>
        <w:t>and</w:t>
      </w:r>
      <w:r w:rsidRPr="003A4389">
        <w:rPr>
          <w:rStyle w:val="StyleUnderline"/>
        </w:rPr>
        <w:t xml:space="preserve"> </w:t>
      </w:r>
      <w:r w:rsidRPr="003A4389">
        <w:rPr>
          <w:rStyle w:val="StyleUnderline"/>
          <w:highlight w:val="yellow"/>
        </w:rPr>
        <w:t>have more</w:t>
      </w:r>
      <w:r w:rsidRPr="003A4389">
        <w:rPr>
          <w:rStyle w:val="StyleUnderline"/>
        </w:rPr>
        <w:t xml:space="preserve"> disease-carrying </w:t>
      </w:r>
      <w:r w:rsidRPr="003A4389">
        <w:rPr>
          <w:rStyle w:val="StyleUnderline"/>
          <w:highlight w:val="yellow"/>
        </w:rPr>
        <w:t>pests</w:t>
      </w:r>
      <w:r w:rsidRPr="003A4389">
        <w:t xml:space="preserve"> such as rodents and mosquitoes that can survive in harsh environments. These ecological differences inevitably affect human health and well-being, the authors say. SHIFTING THE WAY SCIENTISTS WORK The main purpose of the paper is to show the scientific community that fundamental practices in science are based on systems that support white supremacy and perpetuate systemic racism, the authors say. They hope their colleagues in science fields will begin to dig into the history of the various laws and practices that built present-day inequalities—such as redlining and Jim Crow laws—and then start to reevaluate how they run their labs and conduct their research. “I hope this paper will shine the light and create a paradigm shift in science,” Schell says. “That means fundamentally changing how researchers do their science, which questions they ask, and realizing that their usual set of questions might be incomplete.” “IDENTITY MATTERS, AND CREATING SPACE FOR RESEARCHERS WHO AREN’T STRAIGHT WHITE CIS MALES TO PURSUE QUESTIONS THAT ARISE FROM THEIR LIVED EXPERIENCES CAN REALLY STRENGTHEN SCIENCE…” For example, </w:t>
      </w:r>
      <w:r w:rsidRPr="003A4389">
        <w:rPr>
          <w:rStyle w:val="StyleUnderline"/>
        </w:rPr>
        <w:t>Schell</w:t>
      </w:r>
      <w:r w:rsidRPr="003A4389">
        <w:t xml:space="preserve"> says he </w:t>
      </w:r>
      <w:r w:rsidRPr="003A4389">
        <w:rPr>
          <w:rStyle w:val="StyleUnderline"/>
        </w:rPr>
        <w:t>has seen numerous papers comparing biodiversity in urban and rural areas</w:t>
      </w:r>
      <w:r w:rsidRPr="003A4389">
        <w:t xml:space="preserve">. However, organisms in cities were often only measured in wealthier areas, negating the possibility for differences among urban neighborhoods of different income levels. That type of science, even if done unknowingly, is negligent, he says. The authors also hope this paper paves the way for younger scientists entering the field, especially people of color, to have legitimacy in pushing for science that is centered around antiracism and environmental justice. “Identity matters, and creating space for researchers who aren’t straight white cis males to pursue questions that arise from their lived experiences can really strengthen science,” says coauthor Cleo </w:t>
      </w:r>
      <w:proofErr w:type="spellStart"/>
      <w:r w:rsidRPr="003A4389">
        <w:t>Woelfle</w:t>
      </w:r>
      <w:proofErr w:type="spellEnd"/>
      <w:r w:rsidRPr="003A4389">
        <w:t xml:space="preserve">-Erskine, assistant professor and social scientist in the School of Marine and Environmental Affairs. “I hope that scientists will read this paper and be inspired to think about representation in our labs and departments, and how that might matter for science going forward.” BROADENING ENVIRONMENTALISM Ultimately, the authors say, environmental issues should be recast to encompass societal issues, which departs from what traditional, mostly white environmentalists advocate. For example, creating affordable housing should be on every environmentalist’s agenda, they explain. </w:t>
      </w:r>
      <w:r w:rsidRPr="003A4389">
        <w:rPr>
          <w:rStyle w:val="StyleUnderline"/>
        </w:rPr>
        <w:t xml:space="preserve">More secure housing, with </w:t>
      </w:r>
      <w:r w:rsidRPr="003A4389">
        <w:rPr>
          <w:rStyle w:val="StyleUnderline"/>
          <w:highlight w:val="yellow"/>
        </w:rPr>
        <w:t>less</w:t>
      </w:r>
      <w:r w:rsidRPr="003A4389">
        <w:rPr>
          <w:rStyle w:val="StyleUnderline"/>
        </w:rPr>
        <w:t xml:space="preserve"> </w:t>
      </w:r>
      <w:r w:rsidRPr="003A4389">
        <w:rPr>
          <w:rStyle w:val="StyleUnderline"/>
          <w:highlight w:val="yellow"/>
        </w:rPr>
        <w:t>turnover and</w:t>
      </w:r>
      <w:r w:rsidRPr="003A4389">
        <w:rPr>
          <w:rStyle w:val="StyleUnderline"/>
        </w:rPr>
        <w:t xml:space="preserve"> fewer </w:t>
      </w:r>
      <w:r w:rsidRPr="003A4389">
        <w:rPr>
          <w:rStyle w:val="StyleUnderline"/>
          <w:highlight w:val="yellow"/>
        </w:rPr>
        <w:t>vacant lots</w:t>
      </w:r>
      <w:r w:rsidRPr="003A4389">
        <w:t xml:space="preserve"> or construction areas, </w:t>
      </w:r>
      <w:r w:rsidRPr="003A4389">
        <w:rPr>
          <w:rStyle w:val="StyleUnderline"/>
          <w:highlight w:val="yellow"/>
        </w:rPr>
        <w:t>promotes ecological stability</w:t>
      </w:r>
      <w:r w:rsidRPr="003A4389">
        <w:rPr>
          <w:rStyle w:val="StyleUnderline"/>
        </w:rPr>
        <w:t xml:space="preserve"> for people, animals, and plants.</w:t>
      </w:r>
      <w:r w:rsidRPr="003A4389">
        <w:t xml:space="preserve"> Additionally, </w:t>
      </w:r>
      <w:r w:rsidRPr="003A4389">
        <w:rPr>
          <w:rStyle w:val="StyleUnderline"/>
        </w:rPr>
        <w:t>more</w:t>
      </w:r>
      <w:r>
        <w:rPr>
          <w:rStyle w:val="StyleUnderline"/>
        </w:rPr>
        <w:t xml:space="preserve"> </w:t>
      </w:r>
      <w:r w:rsidRPr="003A4389">
        <w:rPr>
          <w:rStyle w:val="StyleUnderline"/>
          <w:highlight w:val="yellow"/>
        </w:rPr>
        <w:t>equitable access</w:t>
      </w:r>
      <w:r w:rsidRPr="003A4389">
        <w:t xml:space="preserve"> to parks and </w:t>
      </w:r>
      <w:hyperlink r:id="rId92" w:history="1">
        <w:r w:rsidRPr="003A4389">
          <w:rPr>
            <w:rStyle w:val="Hyperlink"/>
          </w:rPr>
          <w:t>greenways</w:t>
        </w:r>
      </w:hyperlink>
      <w:r w:rsidRPr="003A4389">
        <w:t xml:space="preserve"> within cities also </w:t>
      </w:r>
      <w:r w:rsidRPr="003A4389">
        <w:rPr>
          <w:rStyle w:val="StyleUnderline"/>
          <w:highlight w:val="yellow"/>
        </w:rPr>
        <w:t>promotes more animal and plant biodiversity</w:t>
      </w:r>
      <w:r w:rsidRPr="003A4389">
        <w:rPr>
          <w:rStyle w:val="StyleUnderline"/>
        </w:rPr>
        <w:t>.</w:t>
      </w:r>
      <w:r w:rsidRPr="003A4389">
        <w:t xml:space="preserve"> And better public transportation to and from well-paid jobs cuts carbon emissions and reduces animal-vehicle collisions.</w:t>
      </w:r>
    </w:p>
    <w:p w14:paraId="6F343234" w14:textId="77777777" w:rsidR="00814F32" w:rsidRPr="00814F32" w:rsidRDefault="00814F32" w:rsidP="00814F32"/>
    <w:p w14:paraId="1C55CD29" w14:textId="5A636512" w:rsidR="00814F32" w:rsidRDefault="00814F32" w:rsidP="0065362E">
      <w:pPr>
        <w:pStyle w:val="Heading3"/>
        <w:rPr>
          <w:rFonts w:cs="Times New Roman"/>
        </w:rPr>
      </w:pPr>
      <w:r>
        <w:rPr>
          <w:rFonts w:cs="Times New Roman"/>
        </w:rPr>
        <w:t>!---Lead</w:t>
      </w:r>
    </w:p>
    <w:p w14:paraId="49BE5BBF" w14:textId="77777777" w:rsidR="00814F32" w:rsidRDefault="00814F32" w:rsidP="00814F32">
      <w:pPr>
        <w:pStyle w:val="Heading4"/>
      </w:pPr>
      <w:r>
        <w:t>Thousands of lead hotspots across the US – outweighs on scope</w:t>
      </w:r>
    </w:p>
    <w:p w14:paraId="26D28561" w14:textId="77777777" w:rsidR="00814F32" w:rsidRPr="00814F32" w:rsidRDefault="00814F32" w:rsidP="00814F32">
      <w:r w:rsidRPr="00814F32">
        <w:rPr>
          <w:rStyle w:val="Style13ptBold"/>
        </w:rPr>
        <w:t>Pell</w:t>
      </w:r>
      <w:r w:rsidRPr="00814F32">
        <w:t xml:space="preserve"> and </w:t>
      </w:r>
      <w:proofErr w:type="spellStart"/>
      <w:r w:rsidRPr="00814F32">
        <w:t>Schneyer</w:t>
      </w:r>
      <w:proofErr w:type="spellEnd"/>
      <w:r w:rsidRPr="00814F32">
        <w:t xml:space="preserve"> </w:t>
      </w:r>
      <w:r w:rsidRPr="00814F32">
        <w:rPr>
          <w:rStyle w:val="Style13ptBold"/>
        </w:rPr>
        <w:t>16</w:t>
      </w:r>
      <w:r w:rsidRPr="00814F32">
        <w:t xml:space="preserve">- Data Journalist at Reuters News Agency AND** Enterprise correspondent at Reuters (Michael and Joshua, “Thousands of U.S. Areas Afflicted with Lead Poisoning beyond Flint's,” Reuters, 12-19-16, Accessed Online at </w:t>
      </w:r>
      <w:hyperlink r:id="rId93" w:history="1">
        <w:r w:rsidRPr="00814F32">
          <w:rPr>
            <w:rStyle w:val="Hyperlink"/>
          </w:rPr>
          <w:t>https://www.scientificamerican.com/article/thousands-of-u-s-areas-afflicted-with-lead-poisoning-beyond-flints/</w:t>
        </w:r>
      </w:hyperlink>
      <w:r w:rsidRPr="00814F32">
        <w:t>, Accessed Online on 6-24-21, DG)</w:t>
      </w:r>
    </w:p>
    <w:p w14:paraId="7553AFA7" w14:textId="77777777" w:rsidR="00814F32" w:rsidRPr="00EF511D" w:rsidRDefault="00814F32" w:rsidP="00814F32">
      <w:r w:rsidRPr="00EF511D">
        <w:t xml:space="preserve">Last year, the city of </w:t>
      </w:r>
      <w:r w:rsidRPr="00EF511D">
        <w:rPr>
          <w:rStyle w:val="StyleUnderline"/>
          <w:highlight w:val="yellow"/>
        </w:rPr>
        <w:t>Flint</w:t>
      </w:r>
      <w:r w:rsidRPr="00EF511D">
        <w:t xml:space="preserve">, Michigan, </w:t>
      </w:r>
      <w:r w:rsidRPr="00EF511D">
        <w:rPr>
          <w:rStyle w:val="StyleUnderline"/>
          <w:highlight w:val="yellow"/>
        </w:rPr>
        <w:t>burst into the</w:t>
      </w:r>
      <w:r w:rsidRPr="00EF511D">
        <w:rPr>
          <w:rStyle w:val="StyleUnderline"/>
        </w:rPr>
        <w:t xml:space="preserve"> world </w:t>
      </w:r>
      <w:r w:rsidRPr="00EF511D">
        <w:rPr>
          <w:rStyle w:val="StyleUnderline"/>
          <w:highlight w:val="yellow"/>
        </w:rPr>
        <w:t>spotlight after</w:t>
      </w:r>
      <w:r w:rsidRPr="00EF511D">
        <w:rPr>
          <w:rStyle w:val="StyleUnderline"/>
        </w:rPr>
        <w:t xml:space="preserve"> its </w:t>
      </w:r>
      <w:r w:rsidRPr="00EF511D">
        <w:rPr>
          <w:rStyle w:val="StyleUnderline"/>
          <w:highlight w:val="yellow"/>
        </w:rPr>
        <w:t>children were exposed to lead</w:t>
      </w:r>
      <w:r w:rsidRPr="00EF511D">
        <w:rPr>
          <w:rStyle w:val="StyleUnderline"/>
        </w:rPr>
        <w:t xml:space="preserve"> in drinking water and some were poisoned.</w:t>
      </w:r>
      <w:r w:rsidRPr="00EF511D">
        <w:t xml:space="preserve"> In the year after Flint switched to corrosive river water that leached lead from old pipes, </w:t>
      </w:r>
      <w:r w:rsidRPr="00EF511D">
        <w:rPr>
          <w:rStyle w:val="StyleUnderline"/>
          <w:highlight w:val="yellow"/>
        </w:rPr>
        <w:t>5 percent of the children</w:t>
      </w:r>
      <w:r w:rsidRPr="00EF511D">
        <w:rPr>
          <w:rStyle w:val="StyleUnderline"/>
        </w:rPr>
        <w:t xml:space="preserve"> screened</w:t>
      </w:r>
      <w:r w:rsidRPr="00EF511D">
        <w:t xml:space="preserve"> there </w:t>
      </w:r>
      <w:r w:rsidRPr="00EF511D">
        <w:rPr>
          <w:rStyle w:val="StyleUnderline"/>
          <w:highlight w:val="yellow"/>
        </w:rPr>
        <w:t>had</w:t>
      </w:r>
      <w:r w:rsidRPr="00EF511D">
        <w:rPr>
          <w:rStyle w:val="StyleUnderline"/>
        </w:rPr>
        <w:t xml:space="preserve"> </w:t>
      </w:r>
      <w:r w:rsidRPr="00EF511D">
        <w:rPr>
          <w:rStyle w:val="StyleUnderline"/>
          <w:highlight w:val="yellow"/>
        </w:rPr>
        <w:t>high</w:t>
      </w:r>
      <w:r w:rsidRPr="00EF511D">
        <w:rPr>
          <w:rStyle w:val="StyleUnderline"/>
        </w:rPr>
        <w:t xml:space="preserve"> blood lead </w:t>
      </w:r>
      <w:r w:rsidRPr="00EF511D">
        <w:rPr>
          <w:rStyle w:val="StyleUnderline"/>
          <w:highlight w:val="yellow"/>
        </w:rPr>
        <w:t>levels</w:t>
      </w:r>
      <w:r w:rsidRPr="00EF511D">
        <w:rPr>
          <w:rStyle w:val="StyleUnderline"/>
        </w:rPr>
        <w:t>.</w:t>
      </w:r>
      <w:r>
        <w:rPr>
          <w:rStyle w:val="StyleUnderline"/>
        </w:rPr>
        <w:t xml:space="preserve"> </w:t>
      </w:r>
      <w:r w:rsidRPr="00EF511D">
        <w:rPr>
          <w:rStyle w:val="StyleUnderline"/>
          <w:highlight w:val="yellow"/>
        </w:rPr>
        <w:t>Flint is no aberration</w:t>
      </w:r>
      <w:r w:rsidRPr="00EF511D">
        <w:t xml:space="preserve">. In fact, </w:t>
      </w:r>
      <w:r w:rsidRPr="00EF511D">
        <w:rPr>
          <w:rStyle w:val="StyleUnderline"/>
          <w:highlight w:val="yellow"/>
        </w:rPr>
        <w:t xml:space="preserve">it doesn't </w:t>
      </w:r>
      <w:r w:rsidRPr="00EF511D">
        <w:rPr>
          <w:rStyle w:val="StyleUnderline"/>
        </w:rPr>
        <w:t xml:space="preserve">even </w:t>
      </w:r>
      <w:r w:rsidRPr="00EF511D">
        <w:rPr>
          <w:rStyle w:val="StyleUnderline"/>
          <w:highlight w:val="yellow"/>
        </w:rPr>
        <w:t>rank among the most dangerous</w:t>
      </w:r>
      <w:r w:rsidRPr="00EF511D">
        <w:rPr>
          <w:rStyle w:val="StyleUnderline"/>
        </w:rPr>
        <w:t xml:space="preserve"> </w:t>
      </w:r>
      <w:r w:rsidRPr="00EF511D">
        <w:rPr>
          <w:rStyle w:val="StyleUnderline"/>
          <w:highlight w:val="yellow"/>
        </w:rPr>
        <w:t>lead</w:t>
      </w:r>
      <w:r w:rsidRPr="00EF511D">
        <w:rPr>
          <w:rStyle w:val="StyleUnderline"/>
        </w:rPr>
        <w:t xml:space="preserve"> </w:t>
      </w:r>
      <w:r w:rsidRPr="00EF511D">
        <w:rPr>
          <w:rStyle w:val="StyleUnderline"/>
          <w:highlight w:val="yellow"/>
        </w:rPr>
        <w:t>hotspots</w:t>
      </w:r>
      <w:r w:rsidRPr="00EF511D">
        <w:rPr>
          <w:rStyle w:val="StyleUnderline"/>
        </w:rPr>
        <w:t xml:space="preserve"> in America.</w:t>
      </w:r>
      <w:r w:rsidRPr="00EF511D">
        <w:t xml:space="preserve"> In all, </w:t>
      </w:r>
      <w:r w:rsidRPr="00EF511D">
        <w:rPr>
          <w:rStyle w:val="StyleUnderline"/>
          <w:highlight w:val="yellow"/>
        </w:rPr>
        <w:t>Reuters</w:t>
      </w:r>
      <w:r w:rsidRPr="00EF511D">
        <w:rPr>
          <w:rStyle w:val="StyleUnderline"/>
        </w:rPr>
        <w:t xml:space="preserve"> </w:t>
      </w:r>
      <w:r w:rsidRPr="00EF511D">
        <w:rPr>
          <w:rStyle w:val="StyleUnderline"/>
          <w:highlight w:val="yellow"/>
        </w:rPr>
        <w:t>found</w:t>
      </w:r>
      <w:r w:rsidRPr="00EF511D">
        <w:rPr>
          <w:rStyle w:val="StyleUnderline"/>
        </w:rPr>
        <w:t xml:space="preserve"> nearly </w:t>
      </w:r>
      <w:r w:rsidRPr="00EF511D">
        <w:rPr>
          <w:rStyle w:val="StyleUnderline"/>
          <w:highlight w:val="yellow"/>
        </w:rPr>
        <w:t>3,000 areas with</w:t>
      </w:r>
      <w:r w:rsidRPr="00EF511D">
        <w:t xml:space="preserve"> recently recorded </w:t>
      </w:r>
      <w:r w:rsidRPr="00EF511D">
        <w:rPr>
          <w:rStyle w:val="StyleUnderline"/>
        </w:rPr>
        <w:t xml:space="preserve">lead </w:t>
      </w:r>
      <w:r w:rsidRPr="00EF511D">
        <w:rPr>
          <w:rStyle w:val="StyleUnderline"/>
          <w:highlight w:val="yellow"/>
        </w:rPr>
        <w:t>poisoning rates</w:t>
      </w:r>
      <w:r w:rsidRPr="00EF511D">
        <w:rPr>
          <w:rStyle w:val="StyleUnderline"/>
        </w:rPr>
        <w:t xml:space="preserve"> at least </w:t>
      </w:r>
      <w:r w:rsidRPr="00EF511D">
        <w:rPr>
          <w:rStyle w:val="StyleUnderline"/>
          <w:highlight w:val="yellow"/>
        </w:rPr>
        <w:t>double</w:t>
      </w:r>
      <w:r w:rsidRPr="00EF511D">
        <w:rPr>
          <w:rStyle w:val="StyleUnderline"/>
        </w:rPr>
        <w:t xml:space="preserve"> those in Flint during </w:t>
      </w:r>
      <w:r w:rsidRPr="00EF511D">
        <w:rPr>
          <w:rStyle w:val="StyleUnderline"/>
          <w:highlight w:val="yellow"/>
        </w:rPr>
        <w:t>the peak</w:t>
      </w:r>
      <w:r w:rsidRPr="00EF511D">
        <w:rPr>
          <w:rStyle w:val="StyleUnderline"/>
        </w:rPr>
        <w:t xml:space="preserve"> of</w:t>
      </w:r>
      <w:r w:rsidRPr="00EF511D">
        <w:t xml:space="preserve"> that city's contamination </w:t>
      </w:r>
      <w:r w:rsidRPr="00EF511D">
        <w:rPr>
          <w:rStyle w:val="StyleUnderline"/>
        </w:rPr>
        <w:t>crisis</w:t>
      </w:r>
      <w:r w:rsidRPr="00EF511D">
        <w:t xml:space="preserve">. And </w:t>
      </w:r>
      <w:r w:rsidRPr="00EF511D">
        <w:rPr>
          <w:rStyle w:val="StyleUnderline"/>
        </w:rPr>
        <w:t xml:space="preserve">more than 1,100 of these communities had </w:t>
      </w:r>
      <w:r w:rsidRPr="00EF511D">
        <w:t xml:space="preserve">a rate of </w:t>
      </w:r>
      <w:r w:rsidRPr="00EF511D">
        <w:rPr>
          <w:rStyle w:val="StyleUnderline"/>
        </w:rPr>
        <w:t>elevated</w:t>
      </w:r>
      <w:r w:rsidRPr="00EF511D">
        <w:t xml:space="preserve"> blood </w:t>
      </w:r>
      <w:r w:rsidRPr="00EF511D">
        <w:rPr>
          <w:rStyle w:val="StyleUnderline"/>
        </w:rPr>
        <w:t>tests at least four times higher.</w:t>
      </w:r>
      <w:r>
        <w:rPr>
          <w:rStyle w:val="StyleUnderline"/>
        </w:rPr>
        <w:t xml:space="preserve"> </w:t>
      </w:r>
      <w:r w:rsidRPr="00EF511D">
        <w:t xml:space="preserve">The </w:t>
      </w:r>
      <w:r w:rsidRPr="00EF511D">
        <w:rPr>
          <w:rStyle w:val="StyleUnderline"/>
          <w:highlight w:val="yellow"/>
        </w:rPr>
        <w:t>poisoned places</w:t>
      </w:r>
      <w:r w:rsidRPr="00EF511D">
        <w:rPr>
          <w:rStyle w:val="StyleUnderline"/>
        </w:rPr>
        <w:t xml:space="preserve"> on this map </w:t>
      </w:r>
      <w:r w:rsidRPr="00EF511D">
        <w:rPr>
          <w:rStyle w:val="StyleUnderline"/>
          <w:highlight w:val="yellow"/>
        </w:rPr>
        <w:t>stretch from</w:t>
      </w:r>
      <w:r w:rsidRPr="00EF511D">
        <w:rPr>
          <w:rStyle w:val="StyleUnderline"/>
        </w:rPr>
        <w:t xml:space="preserve"> Warren, </w:t>
      </w:r>
      <w:r w:rsidRPr="00EF511D">
        <w:rPr>
          <w:rStyle w:val="StyleUnderline"/>
          <w:highlight w:val="yellow"/>
        </w:rPr>
        <w:t>Pennsylvania</w:t>
      </w:r>
      <w:r w:rsidRPr="00EF511D">
        <w:rPr>
          <w:rStyle w:val="StyleUnderline"/>
        </w:rPr>
        <w:t>,</w:t>
      </w:r>
      <w:r w:rsidRPr="00EF511D">
        <w:t xml:space="preserve"> a town on the Allegheny River where 36 percent of children tested had high lead levels, </w:t>
      </w:r>
      <w:r w:rsidRPr="00EF511D">
        <w:rPr>
          <w:rStyle w:val="StyleUnderline"/>
          <w:highlight w:val="yellow"/>
        </w:rPr>
        <w:t>to</w:t>
      </w:r>
      <w:r w:rsidRPr="00EF511D">
        <w:rPr>
          <w:rStyle w:val="StyleUnderline"/>
        </w:rPr>
        <w:t xml:space="preserve"> a zip code on Goat Island, </w:t>
      </w:r>
      <w:r w:rsidRPr="00EF511D">
        <w:rPr>
          <w:rStyle w:val="StyleUnderline"/>
          <w:highlight w:val="yellow"/>
        </w:rPr>
        <w:t>Texas</w:t>
      </w:r>
      <w:r w:rsidRPr="00EF511D">
        <w:t xml:space="preserve">, where a quarter of tests showed poisoning. In some pockets of Baltimore, Cleveland and Philadelphia, where lead poisoning has spanned generations, the rate of elevated tests over the last decade was 40-50 percent. Like Flint, </w:t>
      </w:r>
      <w:r w:rsidRPr="00EF511D">
        <w:rPr>
          <w:rStyle w:val="StyleUnderline"/>
          <w:highlight w:val="yellow"/>
        </w:rPr>
        <w:t>many</w:t>
      </w:r>
      <w:r w:rsidRPr="00EF511D">
        <w:rPr>
          <w:rStyle w:val="StyleUnderline"/>
        </w:rPr>
        <w:t xml:space="preserve"> of these </w:t>
      </w:r>
      <w:r w:rsidRPr="00EF511D">
        <w:rPr>
          <w:rStyle w:val="StyleUnderline"/>
          <w:highlight w:val="yellow"/>
        </w:rPr>
        <w:t>localities are plagued by legacy lead</w:t>
      </w:r>
      <w:r w:rsidRPr="00EF511D">
        <w:t xml:space="preserve">: crumbling paint, plumbing, or industrial waste left behind. </w:t>
      </w:r>
      <w:r w:rsidRPr="00EF511D">
        <w:rPr>
          <w:rStyle w:val="StyleUnderline"/>
        </w:rPr>
        <w:t xml:space="preserve">Unlike Flint, </w:t>
      </w:r>
      <w:r w:rsidRPr="00EF511D">
        <w:rPr>
          <w:rStyle w:val="StyleUnderline"/>
          <w:highlight w:val="yellow"/>
        </w:rPr>
        <w:t>many have received little attention or funding</w:t>
      </w:r>
      <w:r w:rsidRPr="00EF511D">
        <w:rPr>
          <w:rStyle w:val="StyleUnderline"/>
        </w:rPr>
        <w:t xml:space="preserve"> to combat poisoning.</w:t>
      </w:r>
      <w:r>
        <w:rPr>
          <w:rStyle w:val="StyleUnderline"/>
        </w:rPr>
        <w:t xml:space="preserve"> </w:t>
      </w:r>
      <w:r w:rsidRPr="00EF511D">
        <w:t xml:space="preserve">To identify these locations, Reuters examined neighborhood-level blood testing results, most of which have not been previously disclosed. The data, obtained from state health departments and the U.S. Centers for Disease Control and Prevention, tracks poisoning rates among children tested in each location. The </w:t>
      </w:r>
      <w:r w:rsidRPr="00EF511D">
        <w:rPr>
          <w:rStyle w:val="StyleUnderline"/>
        </w:rPr>
        <w:t>resulting portrait provides a granular look at places where decades-</w:t>
      </w:r>
      <w:r w:rsidRPr="00EF511D">
        <w:rPr>
          <w:rStyle w:val="StyleUnderline"/>
          <w:highlight w:val="yellow"/>
        </w:rPr>
        <w:t>long U.S. efforts</w:t>
      </w:r>
      <w:r w:rsidRPr="00EF511D">
        <w:rPr>
          <w:rStyle w:val="StyleUnderline"/>
        </w:rPr>
        <w:t xml:space="preserve"> to stamp out lead poisoning </w:t>
      </w:r>
      <w:r w:rsidRPr="00EF511D">
        <w:rPr>
          <w:rStyle w:val="StyleUnderline"/>
          <w:highlight w:val="yellow"/>
        </w:rPr>
        <w:t>have fallen short</w:t>
      </w:r>
      <w:r w:rsidRPr="00EF511D">
        <w:rPr>
          <w:rStyle w:val="StyleUnderline"/>
        </w:rPr>
        <w:t>.</w:t>
      </w:r>
      <w:r>
        <w:rPr>
          <w:rStyle w:val="StyleUnderline"/>
        </w:rPr>
        <w:t xml:space="preserve"> </w:t>
      </w:r>
      <w:r w:rsidRPr="00EF511D">
        <w:t>"</w:t>
      </w:r>
      <w:r w:rsidRPr="00EF511D">
        <w:rPr>
          <w:rStyle w:val="StyleUnderline"/>
        </w:rPr>
        <w:t>The disparities you've found between different areas have stark implications</w:t>
      </w:r>
      <w:r w:rsidRPr="00EF511D">
        <w:t>," said Dr. Helen Egger, chair of Child and Adolescent Psychiatry at NYU Langone Medical Center's Child Study Center. "</w:t>
      </w:r>
      <w:r w:rsidRPr="00EF511D">
        <w:rPr>
          <w:rStyle w:val="StyleUnderline"/>
        </w:rPr>
        <w:t xml:space="preserve">Where lead poisoning remains common, </w:t>
      </w:r>
      <w:r w:rsidRPr="00EF511D">
        <w:rPr>
          <w:rStyle w:val="StyleUnderline"/>
          <w:highlight w:val="yellow"/>
        </w:rPr>
        <w:t>many children will have developmental delays</w:t>
      </w:r>
      <w:r w:rsidRPr="00EF511D">
        <w:rPr>
          <w:rStyle w:val="StyleUnderline"/>
        </w:rPr>
        <w:t xml:space="preserve"> </w:t>
      </w:r>
      <w:r w:rsidRPr="00EF511D">
        <w:t>and start out behind all the rest."</w:t>
      </w:r>
      <w:r>
        <w:rPr>
          <w:rStyle w:val="StyleUnderline"/>
        </w:rPr>
        <w:t xml:space="preserve"> </w:t>
      </w:r>
      <w:r w:rsidRPr="00EF511D">
        <w:t xml:space="preserve">In children up to age 6, </w:t>
      </w:r>
      <w:r w:rsidRPr="00EF511D">
        <w:rPr>
          <w:rStyle w:val="StyleUnderline"/>
        </w:rPr>
        <w:t xml:space="preserve">the CDC threshold for an elevated blood lead level is 5 micrograms per deciliter. </w:t>
      </w:r>
      <w:r w:rsidRPr="00EF511D">
        <w:rPr>
          <w:rStyle w:val="StyleUnderline"/>
          <w:highlight w:val="yellow"/>
        </w:rPr>
        <w:t>Any</w:t>
      </w:r>
      <w:r w:rsidRPr="00EF511D">
        <w:rPr>
          <w:rStyle w:val="StyleUnderline"/>
        </w:rPr>
        <w:t xml:space="preserve"> </w:t>
      </w:r>
      <w:r w:rsidRPr="00EF511D">
        <w:rPr>
          <w:rStyle w:val="StyleUnderline"/>
          <w:highlight w:val="yellow"/>
        </w:rPr>
        <w:t xml:space="preserve">child who tests high warrants </w:t>
      </w:r>
      <w:r w:rsidRPr="00EF511D">
        <w:rPr>
          <w:rStyle w:val="StyleUnderline"/>
        </w:rPr>
        <w:t xml:space="preserve">a </w:t>
      </w:r>
      <w:r w:rsidRPr="00EF511D">
        <w:rPr>
          <w:rStyle w:val="StyleUnderline"/>
          <w:highlight w:val="yellow"/>
        </w:rPr>
        <w:t>public health response</w:t>
      </w:r>
      <w:r w:rsidRPr="00EF511D">
        <w:rPr>
          <w:rStyle w:val="StyleUnderline"/>
        </w:rPr>
        <w:t xml:space="preserve">, </w:t>
      </w:r>
      <w:r w:rsidRPr="00EF511D">
        <w:t>the agency says; even a slight elevation can reduce IQ and stunt development. Nationwide, the CDC estimates that 2.5 percent of small children have elevated levels. In the communities identified by this analysis, a far higher rate of children who got tested had lead poisoning. In most cases, the local data covers a 5- or 10-year period through 2015.</w:t>
      </w:r>
    </w:p>
    <w:p w14:paraId="26869C92" w14:textId="77777777" w:rsidR="00814F32" w:rsidRDefault="00814F32" w:rsidP="00814F32">
      <w:pPr>
        <w:pStyle w:val="Heading4"/>
      </w:pPr>
      <w:r>
        <w:t>Lead exposure has a laundry list of adverse impacts</w:t>
      </w:r>
    </w:p>
    <w:p w14:paraId="15314D1B" w14:textId="66F5E8AD" w:rsidR="00814F32" w:rsidRDefault="00814F32" w:rsidP="00814F32">
      <w:r w:rsidRPr="00814F32">
        <w:rPr>
          <w:rStyle w:val="Style13ptBold"/>
        </w:rPr>
        <w:t>WHO 19</w:t>
      </w:r>
      <w:r w:rsidRPr="00814F32">
        <w:t xml:space="preserve">- World Health Organization (“Lead poisoning and health,” WHO, 8-23-19, Accessed Online at </w:t>
      </w:r>
      <w:hyperlink r:id="rId94" w:history="1">
        <w:r w:rsidRPr="00814F32">
          <w:rPr>
            <w:rStyle w:val="Hyperlink"/>
          </w:rPr>
          <w:t>https://www.who.int/news-room/fact-sheets/detail/lead-poisoning-and-health</w:t>
        </w:r>
      </w:hyperlink>
      <w:r w:rsidRPr="00814F32">
        <w:t>, Accessed Online on 6-24-21, DG)</w:t>
      </w:r>
    </w:p>
    <w:p w14:paraId="02EC210C" w14:textId="77777777" w:rsidR="00C463EE" w:rsidRPr="00814F32" w:rsidRDefault="00C463EE" w:rsidP="00814F32"/>
    <w:p w14:paraId="12906D50" w14:textId="6AD32625" w:rsidR="00814F32" w:rsidRPr="00814F32" w:rsidRDefault="00814F32" w:rsidP="00814F32">
      <w:r w:rsidRPr="00094B7C">
        <w:t xml:space="preserve">Young </w:t>
      </w:r>
      <w:r w:rsidRPr="00094B7C">
        <w:rPr>
          <w:rStyle w:val="StyleUnderline"/>
          <w:highlight w:val="yellow"/>
        </w:rPr>
        <w:t>children are</w:t>
      </w:r>
      <w:r w:rsidRPr="00094B7C">
        <w:rPr>
          <w:rStyle w:val="StyleUnderline"/>
        </w:rPr>
        <w:t xml:space="preserve"> particularly </w:t>
      </w:r>
      <w:r w:rsidRPr="00094B7C">
        <w:rPr>
          <w:rStyle w:val="StyleUnderline"/>
          <w:highlight w:val="yellow"/>
        </w:rPr>
        <w:t>vulnerable</w:t>
      </w:r>
      <w:r w:rsidRPr="00094B7C">
        <w:rPr>
          <w:rStyle w:val="StyleUnderline"/>
        </w:rPr>
        <w:t xml:space="preserve"> </w:t>
      </w:r>
      <w:r w:rsidRPr="00094B7C">
        <w:rPr>
          <w:rStyle w:val="StyleUnderline"/>
          <w:highlight w:val="yellow"/>
        </w:rPr>
        <w:t>to</w:t>
      </w:r>
      <w:r w:rsidRPr="00094B7C">
        <w:rPr>
          <w:rStyle w:val="StyleUnderline"/>
        </w:rPr>
        <w:t xml:space="preserve"> the </w:t>
      </w:r>
      <w:r w:rsidRPr="00094B7C">
        <w:rPr>
          <w:rStyle w:val="StyleUnderline"/>
          <w:highlight w:val="yellow"/>
        </w:rPr>
        <w:t>toxic effects of lead and</w:t>
      </w:r>
      <w:r w:rsidRPr="00094B7C">
        <w:t xml:space="preserve"> </w:t>
      </w:r>
      <w:r w:rsidRPr="00094B7C">
        <w:rPr>
          <w:rStyle w:val="StyleUnderline"/>
        </w:rPr>
        <w:t xml:space="preserve">can </w:t>
      </w:r>
      <w:r w:rsidRPr="00094B7C">
        <w:rPr>
          <w:rStyle w:val="StyleUnderline"/>
          <w:highlight w:val="yellow"/>
        </w:rPr>
        <w:t>suffer</w:t>
      </w:r>
      <w:r w:rsidRPr="00094B7C">
        <w:t xml:space="preserve"> profound and </w:t>
      </w:r>
      <w:r w:rsidRPr="00094B7C">
        <w:rPr>
          <w:rStyle w:val="StyleUnderline"/>
          <w:highlight w:val="yellow"/>
        </w:rPr>
        <w:t>permanent</w:t>
      </w:r>
      <w:r w:rsidRPr="00094B7C">
        <w:rPr>
          <w:rStyle w:val="StyleUnderline"/>
        </w:rPr>
        <w:t xml:space="preserve"> adverse </w:t>
      </w:r>
      <w:r w:rsidRPr="00094B7C">
        <w:rPr>
          <w:rStyle w:val="StyleUnderline"/>
          <w:highlight w:val="yellow"/>
        </w:rPr>
        <w:t>health effects</w:t>
      </w:r>
      <w:r w:rsidRPr="00094B7C">
        <w:rPr>
          <w:rStyle w:val="StyleUnderline"/>
        </w:rPr>
        <w:t>,</w:t>
      </w:r>
      <w:r w:rsidRPr="00094B7C">
        <w:t xml:space="preserve"> particularly </w:t>
      </w:r>
      <w:r w:rsidRPr="00094B7C">
        <w:rPr>
          <w:rStyle w:val="StyleUnderline"/>
          <w:highlight w:val="yellow"/>
        </w:rPr>
        <w:t>affecting</w:t>
      </w:r>
      <w:r w:rsidRPr="00094B7C">
        <w:rPr>
          <w:rStyle w:val="StyleUnderline"/>
        </w:rPr>
        <w:t xml:space="preserve"> the </w:t>
      </w:r>
      <w:r w:rsidRPr="00094B7C">
        <w:rPr>
          <w:rStyle w:val="StyleUnderline"/>
          <w:highlight w:val="yellow"/>
        </w:rPr>
        <w:t>development of the brain and nervous system</w:t>
      </w:r>
      <w:r w:rsidRPr="00094B7C">
        <w:t xml:space="preserve">. </w:t>
      </w:r>
      <w:r w:rsidRPr="00094B7C">
        <w:rPr>
          <w:rStyle w:val="StyleUnderline"/>
          <w:highlight w:val="yellow"/>
        </w:rPr>
        <w:t>Lead</w:t>
      </w:r>
      <w:r w:rsidRPr="00094B7C">
        <w:rPr>
          <w:rStyle w:val="StyleUnderline"/>
        </w:rPr>
        <w:t xml:space="preserve"> also </w:t>
      </w:r>
      <w:r w:rsidRPr="00094B7C">
        <w:rPr>
          <w:rStyle w:val="StyleUnderline"/>
          <w:highlight w:val="yellow"/>
        </w:rPr>
        <w:t>causes long-term harm in adults</w:t>
      </w:r>
      <w:r w:rsidRPr="00094B7C">
        <w:rPr>
          <w:rStyle w:val="StyleUnderline"/>
        </w:rPr>
        <w:t>,</w:t>
      </w:r>
      <w:r w:rsidRPr="00094B7C">
        <w:t xml:space="preserve"> including increased risk of high blood pressure and kidney damage. Exposure of pregnant women to high levels of lead can cause miscarriage, stillbirth, premature birth and low birth weight. Sources and routes of exposure People can become exposed to lead through occupational and environmental sources. This mainly results from: inhalation of lead particles generated by burning materials containing lead, for example, during smelting, recycling, stripping leaded paint, and using leaded gasoline or leaded aviation fuel; and ingestion of lead-contaminated dust, water (from leaded pipes), and food (from lead-glazed or lead-soldered containers). An additional source of exposure is the use of certain types of unregulated cosmetics and medicines. High levels of lead have, for example, been reported in certain types of kohl, as well as in some traditional medicines used in countries such as India, Mexico and Viet Nam. Consumers should therefore take care only to buy and use regulated products. </w:t>
      </w:r>
      <w:r w:rsidRPr="00094B7C">
        <w:rPr>
          <w:rStyle w:val="StyleUnderline"/>
        </w:rPr>
        <w:t xml:space="preserve">Young </w:t>
      </w:r>
      <w:r w:rsidRPr="00094B7C">
        <w:rPr>
          <w:rStyle w:val="StyleUnderline"/>
          <w:highlight w:val="yellow"/>
        </w:rPr>
        <w:t>children are</w:t>
      </w:r>
      <w:r w:rsidRPr="00094B7C">
        <w:rPr>
          <w:rStyle w:val="StyleUnderline"/>
        </w:rPr>
        <w:t xml:space="preserve"> </w:t>
      </w:r>
      <w:r w:rsidRPr="00094B7C">
        <w:rPr>
          <w:rStyle w:val="StyleUnderline"/>
          <w:highlight w:val="yellow"/>
        </w:rPr>
        <w:t>particularly vulnerable</w:t>
      </w:r>
      <w:r w:rsidRPr="00094B7C">
        <w:rPr>
          <w:rStyle w:val="StyleUnderline"/>
        </w:rPr>
        <w:t xml:space="preserve"> to lead poisoning</w:t>
      </w:r>
      <w:r w:rsidRPr="00094B7C">
        <w:t xml:space="preserve"> </w:t>
      </w:r>
      <w:r w:rsidRPr="00094B7C">
        <w:rPr>
          <w:rStyle w:val="StyleUnderline"/>
          <w:highlight w:val="yellow"/>
        </w:rPr>
        <w:t>because they absorb 4–5 times as much</w:t>
      </w:r>
      <w:r w:rsidRPr="00094B7C">
        <w:rPr>
          <w:rStyle w:val="StyleUnderline"/>
        </w:rPr>
        <w:t xml:space="preserve"> ingested lead as adults from a given source. </w:t>
      </w:r>
      <w:r w:rsidRPr="00094B7C">
        <w:t xml:space="preserve">Moreover, children’s innate curiosity and their age-appropriate hand-to-mouth </w:t>
      </w:r>
      <w:proofErr w:type="spellStart"/>
      <w:r w:rsidRPr="00094B7C">
        <w:t>behaviour</w:t>
      </w:r>
      <w:proofErr w:type="spellEnd"/>
      <w:r w:rsidRPr="00094B7C">
        <w:t xml:space="preserve"> result in their mouthing and swallowing lead-containing or lead-coated objects, such as contaminated soil or dust and flakes from decaying lead-containing paint. This route of exposure is magnified in children with a psychological disorder called pica (persistent and compulsive cravings to eat non-food items), who may, for example pick away at, and eat, leaded paint from walls, door frames and furniture. Exposure to lead-contaminated soil and dust resulting from battery recycling and mining has caused mass lead poisoning and multiple deaths in young children in Nigeria, Senegal and other countries. </w:t>
      </w:r>
      <w:r w:rsidRPr="00094B7C">
        <w:rPr>
          <w:rStyle w:val="StyleUnderline"/>
        </w:rPr>
        <w:t xml:space="preserve">Once </w:t>
      </w:r>
      <w:r w:rsidRPr="00094B7C">
        <w:rPr>
          <w:rStyle w:val="StyleUnderline"/>
          <w:highlight w:val="yellow"/>
        </w:rPr>
        <w:t>lead</w:t>
      </w:r>
      <w:r w:rsidRPr="00094B7C">
        <w:rPr>
          <w:rStyle w:val="StyleUnderline"/>
        </w:rPr>
        <w:t xml:space="preserve"> enters the body, it </w:t>
      </w:r>
      <w:r w:rsidRPr="00094B7C">
        <w:rPr>
          <w:rStyle w:val="StyleUnderline"/>
          <w:highlight w:val="yellow"/>
        </w:rPr>
        <w:t>is distributed to organs</w:t>
      </w:r>
      <w:r w:rsidRPr="00094B7C">
        <w:rPr>
          <w:rStyle w:val="StyleUnderline"/>
        </w:rPr>
        <w:t xml:space="preserve"> such as the brain, kidneys, liver and bones. </w:t>
      </w:r>
      <w:r w:rsidRPr="00094B7C">
        <w:rPr>
          <w:rStyle w:val="StyleUnderline"/>
          <w:highlight w:val="yellow"/>
        </w:rPr>
        <w:t>The body stores lead</w:t>
      </w:r>
      <w:r w:rsidRPr="00094B7C">
        <w:rPr>
          <w:rStyle w:val="StyleUnderline"/>
        </w:rPr>
        <w:t xml:space="preserve"> in the teeth and bones </w:t>
      </w:r>
      <w:r w:rsidRPr="00094B7C">
        <w:rPr>
          <w:rStyle w:val="StyleUnderline"/>
          <w:highlight w:val="yellow"/>
        </w:rPr>
        <w:t>where it accumulates over time</w:t>
      </w:r>
      <w:r w:rsidRPr="00094B7C">
        <w:t xml:space="preserve">. </w:t>
      </w:r>
      <w:r w:rsidRPr="00094B7C">
        <w:rPr>
          <w:rStyle w:val="StyleUnderline"/>
          <w:highlight w:val="yellow"/>
        </w:rPr>
        <w:t>Lead</w:t>
      </w:r>
      <w:r w:rsidRPr="00094B7C">
        <w:rPr>
          <w:rStyle w:val="StyleUnderline"/>
        </w:rPr>
        <w:t xml:space="preserve"> stored in bone </w:t>
      </w:r>
      <w:r w:rsidRPr="00094B7C">
        <w:rPr>
          <w:rStyle w:val="StyleUnderline"/>
          <w:highlight w:val="yellow"/>
        </w:rPr>
        <w:t>may be remobilized</w:t>
      </w:r>
      <w:r w:rsidRPr="00094B7C">
        <w:rPr>
          <w:rStyle w:val="StyleUnderline"/>
        </w:rPr>
        <w:t xml:space="preserve"> into the blood </w:t>
      </w:r>
      <w:r w:rsidRPr="00094B7C">
        <w:rPr>
          <w:rStyle w:val="StyleUnderline"/>
          <w:highlight w:val="yellow"/>
        </w:rPr>
        <w:t>during</w:t>
      </w:r>
      <w:r w:rsidRPr="00094B7C">
        <w:rPr>
          <w:rStyle w:val="StyleUnderline"/>
        </w:rPr>
        <w:t xml:space="preserve"> </w:t>
      </w:r>
      <w:r w:rsidRPr="00094B7C">
        <w:rPr>
          <w:rStyle w:val="StyleUnderline"/>
          <w:highlight w:val="yellow"/>
        </w:rPr>
        <w:t>pregnancy</w:t>
      </w:r>
      <w:r w:rsidRPr="00094B7C">
        <w:rPr>
          <w:rStyle w:val="StyleUnderline"/>
        </w:rPr>
        <w:t xml:space="preserve">, </w:t>
      </w:r>
      <w:r w:rsidRPr="00094B7C">
        <w:t xml:space="preserve">thus exposing the fetus. </w:t>
      </w:r>
      <w:r w:rsidRPr="00094B7C">
        <w:rPr>
          <w:rStyle w:val="StyleUnderline"/>
          <w:highlight w:val="yellow"/>
        </w:rPr>
        <w:t>Undernourished children are more susceptible</w:t>
      </w:r>
      <w:r w:rsidRPr="00094B7C">
        <w:t xml:space="preserve"> to lead because their bodies absorb more lead if other nutrients, such as calcium or iron, are lacking. Children at highest risk are the very young (including the developing fetus) and the economically disadvantaged. Health effects of lead poisoning on children </w:t>
      </w:r>
      <w:r w:rsidRPr="00094B7C">
        <w:rPr>
          <w:rStyle w:val="StyleUnderline"/>
          <w:highlight w:val="yellow"/>
        </w:rPr>
        <w:t>Lead exposure</w:t>
      </w:r>
      <w:r w:rsidRPr="00094B7C">
        <w:rPr>
          <w:rStyle w:val="StyleUnderline"/>
        </w:rPr>
        <w:t xml:space="preserve"> can </w:t>
      </w:r>
      <w:r w:rsidRPr="00094B7C">
        <w:rPr>
          <w:rStyle w:val="StyleUnderline"/>
          <w:highlight w:val="yellow"/>
        </w:rPr>
        <w:t>have serious consequences</w:t>
      </w:r>
      <w:r w:rsidRPr="00094B7C">
        <w:rPr>
          <w:rStyle w:val="StyleUnderline"/>
        </w:rPr>
        <w:t xml:space="preserve"> for the health of children</w:t>
      </w:r>
      <w:r w:rsidRPr="00094B7C">
        <w:t>. At high levels of exposure</w:t>
      </w:r>
      <w:r w:rsidRPr="00094B7C">
        <w:rPr>
          <w:rStyle w:val="StyleUnderline"/>
        </w:rPr>
        <w:t xml:space="preserve">, </w:t>
      </w:r>
      <w:r w:rsidRPr="00094B7C">
        <w:rPr>
          <w:rStyle w:val="StyleUnderline"/>
          <w:highlight w:val="yellow"/>
        </w:rPr>
        <w:t>lead attacks the</w:t>
      </w:r>
      <w:r w:rsidRPr="00094B7C">
        <w:rPr>
          <w:rStyle w:val="StyleUnderline"/>
        </w:rPr>
        <w:t xml:space="preserve"> </w:t>
      </w:r>
      <w:r w:rsidRPr="00094B7C">
        <w:rPr>
          <w:rStyle w:val="StyleUnderline"/>
          <w:highlight w:val="yellow"/>
        </w:rPr>
        <w:t>brain</w:t>
      </w:r>
      <w:r w:rsidRPr="00094B7C">
        <w:rPr>
          <w:rStyle w:val="StyleUnderline"/>
        </w:rPr>
        <w:t xml:space="preserve"> and central nervous system </w:t>
      </w:r>
      <w:r w:rsidRPr="00094B7C">
        <w:rPr>
          <w:rStyle w:val="StyleUnderline"/>
          <w:highlight w:val="yellow"/>
        </w:rPr>
        <w:t>to cause coma</w:t>
      </w:r>
      <w:r w:rsidRPr="00094B7C">
        <w:rPr>
          <w:rStyle w:val="StyleUnderline"/>
        </w:rPr>
        <w:t xml:space="preserve">, convulsions </w:t>
      </w:r>
      <w:r w:rsidRPr="00094B7C">
        <w:rPr>
          <w:rStyle w:val="StyleUnderline"/>
          <w:highlight w:val="yellow"/>
        </w:rPr>
        <w:t>and even death</w:t>
      </w:r>
      <w:r w:rsidRPr="00094B7C">
        <w:rPr>
          <w:rStyle w:val="StyleUnderline"/>
        </w:rPr>
        <w:t>.</w:t>
      </w:r>
      <w:r w:rsidRPr="00094B7C">
        <w:t xml:space="preserve"> Children who survive severe lead poisoning may be left with mental retardation and </w:t>
      </w:r>
      <w:proofErr w:type="spellStart"/>
      <w:r w:rsidRPr="00094B7C">
        <w:t>behavioural</w:t>
      </w:r>
      <w:proofErr w:type="spellEnd"/>
      <w:r w:rsidRPr="00094B7C">
        <w:t xml:space="preserve"> disorders. At lower levels of exposure that cause no obvious symptoms lead is now known to produce a spectrum of injury across multiple body systems. In particular </w:t>
      </w:r>
      <w:r w:rsidRPr="00094B7C">
        <w:rPr>
          <w:rStyle w:val="StyleUnderline"/>
        </w:rPr>
        <w:t>lead can affect children’s brain development</w:t>
      </w:r>
      <w:r w:rsidRPr="00094B7C">
        <w:t xml:space="preserve"> resulting in reduced intelligence quotient (IQ), </w:t>
      </w:r>
      <w:proofErr w:type="spellStart"/>
      <w:r w:rsidRPr="00094B7C">
        <w:t>behavioural</w:t>
      </w:r>
      <w:proofErr w:type="spellEnd"/>
      <w:r w:rsidRPr="00094B7C">
        <w:t xml:space="preserve"> changes such as reduced attention span and increased antisocial behavior, and reduced educational attainment. </w:t>
      </w:r>
      <w:r w:rsidRPr="00094B7C">
        <w:rPr>
          <w:rStyle w:val="StyleUnderline"/>
          <w:highlight w:val="yellow"/>
        </w:rPr>
        <w:t>Lead</w:t>
      </w:r>
      <w:r w:rsidRPr="00094B7C">
        <w:t xml:space="preserve"> exposure </w:t>
      </w:r>
      <w:r w:rsidRPr="00094B7C">
        <w:rPr>
          <w:rStyle w:val="StyleUnderline"/>
          <w:highlight w:val="yellow"/>
        </w:rPr>
        <w:t xml:space="preserve">also causes </w:t>
      </w:r>
      <w:proofErr w:type="spellStart"/>
      <w:r w:rsidRPr="00094B7C">
        <w:rPr>
          <w:rStyle w:val="StyleUnderline"/>
          <w:highlight w:val="yellow"/>
        </w:rPr>
        <w:t>anaemia</w:t>
      </w:r>
      <w:proofErr w:type="spellEnd"/>
      <w:r w:rsidRPr="00094B7C">
        <w:rPr>
          <w:rStyle w:val="StyleUnderline"/>
          <w:highlight w:val="yellow"/>
        </w:rPr>
        <w:t>, hypertension</w:t>
      </w:r>
      <w:r w:rsidRPr="00094B7C">
        <w:rPr>
          <w:rStyle w:val="StyleUnderline"/>
        </w:rPr>
        <w:t xml:space="preserve">, renal impairment, immunotoxicity </w:t>
      </w:r>
      <w:r w:rsidRPr="00094B7C">
        <w:rPr>
          <w:rStyle w:val="StyleUnderline"/>
          <w:highlight w:val="yellow"/>
        </w:rPr>
        <w:t>and toxicity</w:t>
      </w:r>
      <w:r w:rsidRPr="00094B7C">
        <w:rPr>
          <w:rStyle w:val="StyleUnderline"/>
        </w:rPr>
        <w:t xml:space="preserve"> to the reproductive organs. </w:t>
      </w:r>
      <w:r w:rsidRPr="00094B7C">
        <w:rPr>
          <w:rStyle w:val="StyleUnderline"/>
          <w:highlight w:val="yellow"/>
        </w:rPr>
        <w:t>The</w:t>
      </w:r>
      <w:r w:rsidRPr="00094B7C">
        <w:rPr>
          <w:rStyle w:val="StyleUnderline"/>
        </w:rPr>
        <w:t xml:space="preserve"> neurological and </w:t>
      </w:r>
      <w:proofErr w:type="spellStart"/>
      <w:r w:rsidRPr="00094B7C">
        <w:rPr>
          <w:rStyle w:val="StyleUnderline"/>
        </w:rPr>
        <w:t>behavioural</w:t>
      </w:r>
      <w:proofErr w:type="spellEnd"/>
      <w:r w:rsidRPr="00094B7C">
        <w:rPr>
          <w:rStyle w:val="StyleUnderline"/>
        </w:rPr>
        <w:t xml:space="preserve"> </w:t>
      </w:r>
      <w:r w:rsidRPr="00094B7C">
        <w:rPr>
          <w:rStyle w:val="StyleUnderline"/>
          <w:highlight w:val="yellow"/>
        </w:rPr>
        <w:t>effects</w:t>
      </w:r>
      <w:r w:rsidRPr="00094B7C">
        <w:rPr>
          <w:rStyle w:val="StyleUnderline"/>
        </w:rPr>
        <w:t xml:space="preserve"> of lead </w:t>
      </w:r>
      <w:r w:rsidRPr="00094B7C">
        <w:rPr>
          <w:rStyle w:val="StyleUnderline"/>
          <w:highlight w:val="yellow"/>
        </w:rPr>
        <w:t>are</w:t>
      </w:r>
      <w:r w:rsidRPr="00094B7C">
        <w:rPr>
          <w:rStyle w:val="StyleUnderline"/>
        </w:rPr>
        <w:t xml:space="preserve"> believed to be </w:t>
      </w:r>
      <w:r w:rsidRPr="00094B7C">
        <w:rPr>
          <w:rStyle w:val="StyleUnderline"/>
          <w:highlight w:val="yellow"/>
        </w:rPr>
        <w:t>irreversible</w:t>
      </w:r>
      <w:r w:rsidRPr="00094B7C">
        <w:rPr>
          <w:rStyle w:val="StyleUnderline"/>
        </w:rPr>
        <w:t>.</w:t>
      </w:r>
      <w:r>
        <w:rPr>
          <w:rStyle w:val="StyleUnderline"/>
        </w:rPr>
        <w:t xml:space="preserve"> </w:t>
      </w:r>
      <w:r w:rsidRPr="00094B7C">
        <w:rPr>
          <w:rStyle w:val="StyleUnderline"/>
        </w:rPr>
        <w:t>There is no known 'safe'</w:t>
      </w:r>
      <w:r w:rsidRPr="00094B7C">
        <w:t xml:space="preserve"> </w:t>
      </w:r>
      <w:r w:rsidRPr="00094B7C">
        <w:rPr>
          <w:rStyle w:val="StyleUnderline"/>
        </w:rPr>
        <w:t xml:space="preserve">blood lead concentration; </w:t>
      </w:r>
      <w:r w:rsidRPr="00094B7C">
        <w:t xml:space="preserve">even blood lead concentrations as low as 5 µg/dL, may be associated with decreased intelligence in children, behavioral difficulties and learning problems. </w:t>
      </w:r>
      <w:r w:rsidRPr="00094B7C">
        <w:rPr>
          <w:rStyle w:val="StyleUnderline"/>
          <w:highlight w:val="yellow"/>
        </w:rPr>
        <w:t>As</w:t>
      </w:r>
      <w:r w:rsidRPr="00094B7C">
        <w:rPr>
          <w:rStyle w:val="StyleUnderline"/>
        </w:rPr>
        <w:t xml:space="preserve"> lead </w:t>
      </w:r>
      <w:r w:rsidRPr="00094B7C">
        <w:rPr>
          <w:rStyle w:val="StyleUnderline"/>
          <w:highlight w:val="yellow"/>
        </w:rPr>
        <w:t>exposure increases</w:t>
      </w:r>
      <w:r w:rsidRPr="00094B7C">
        <w:rPr>
          <w:rStyle w:val="StyleUnderline"/>
        </w:rPr>
        <w:t xml:space="preserve">, the </w:t>
      </w:r>
      <w:r w:rsidRPr="00094B7C">
        <w:rPr>
          <w:rStyle w:val="StyleUnderline"/>
          <w:highlight w:val="yellow"/>
        </w:rPr>
        <w:t>range and severity</w:t>
      </w:r>
      <w:r w:rsidRPr="00094B7C">
        <w:rPr>
          <w:rStyle w:val="StyleUnderline"/>
        </w:rPr>
        <w:t xml:space="preserve"> </w:t>
      </w:r>
      <w:r w:rsidRPr="00094B7C">
        <w:rPr>
          <w:rStyle w:val="StyleUnderline"/>
          <w:highlight w:val="yellow"/>
        </w:rPr>
        <w:t>of</w:t>
      </w:r>
      <w:r w:rsidRPr="00094B7C">
        <w:rPr>
          <w:rStyle w:val="StyleUnderline"/>
        </w:rPr>
        <w:t xml:space="preserve"> </w:t>
      </w:r>
      <w:r w:rsidRPr="00094B7C">
        <w:rPr>
          <w:rStyle w:val="StyleUnderline"/>
          <w:highlight w:val="yellow"/>
        </w:rPr>
        <w:t>symptoms</w:t>
      </w:r>
      <w:r w:rsidRPr="00094B7C">
        <w:rPr>
          <w:rStyle w:val="StyleUnderline"/>
        </w:rPr>
        <w:t xml:space="preserve"> and effects also </w:t>
      </w:r>
      <w:r w:rsidRPr="00094B7C">
        <w:rPr>
          <w:rStyle w:val="StyleUnderline"/>
          <w:highlight w:val="yellow"/>
        </w:rPr>
        <w:t>increases</w:t>
      </w:r>
      <w:r w:rsidRPr="00094B7C">
        <w:rPr>
          <w:rStyle w:val="StyleUnderline"/>
        </w:rPr>
        <w:t>.</w:t>
      </w:r>
      <w:r>
        <w:rPr>
          <w:rStyle w:val="StyleUnderline"/>
        </w:rPr>
        <w:t xml:space="preserve"> </w:t>
      </w:r>
      <w:r w:rsidRPr="00094B7C">
        <w:t xml:space="preserve">Encouragingly, the successful phasing out of leaded gasoline in most countries, together with other lead control measures, has resulted in a significant decline in population-level blood lead concentrations. There is now only one country that continues to use leaded fuel (1). More, however, needs to be done regarding the phasing out of lead paint: so far only 37% of countries have introduced legally binding controls on lead paint (2) </w:t>
      </w:r>
      <w:r w:rsidRPr="00094B7C">
        <w:rPr>
          <w:rStyle w:val="StyleUnderline"/>
        </w:rPr>
        <w:t>Burden of disease from lead exposure</w:t>
      </w:r>
      <w:r>
        <w:rPr>
          <w:rStyle w:val="StyleUnderline"/>
        </w:rPr>
        <w:t xml:space="preserve"> </w:t>
      </w:r>
      <w:r w:rsidRPr="00094B7C">
        <w:t xml:space="preserve">The Institute for Health Metrics and Evaluation (IHME) estimated that in 2017, </w:t>
      </w:r>
      <w:r w:rsidRPr="00094B7C">
        <w:rPr>
          <w:rStyle w:val="StyleUnderline"/>
        </w:rPr>
        <w:t>lead exposure accounted for 1.06 million deaths and 24.4 million years of healthy life lost</w:t>
      </w:r>
      <w:r w:rsidRPr="00094B7C">
        <w:t xml:space="preserve"> (disability-adjusted life years (DALYs)) worldwide due to long-term effects on health. The highest burden was in low- and middle-income countries. IHME also estimated that in 2016, lead exposure accounted for 63.2% of the global burden of idiopathic developmental intellectual disability, 10.3% of the global burden of hypertensive heart disease, 5.6% of the global burden of the </w:t>
      </w:r>
      <w:proofErr w:type="spellStart"/>
      <w:r w:rsidRPr="00094B7C">
        <w:t>ischaemic</w:t>
      </w:r>
      <w:proofErr w:type="spellEnd"/>
      <w:r w:rsidRPr="00094B7C">
        <w:t xml:space="preserve"> heart disease and 6.2% of the global burden of stroke (3).</w:t>
      </w:r>
    </w:p>
    <w:p w14:paraId="66DCEEFB" w14:textId="720DF3FB" w:rsidR="0065362E" w:rsidRPr="000C6B0D" w:rsidRDefault="0065362E" w:rsidP="0065362E">
      <w:pPr>
        <w:pStyle w:val="Heading3"/>
        <w:rPr>
          <w:rFonts w:cs="Times New Roman"/>
        </w:rPr>
      </w:pPr>
      <w:r w:rsidRPr="000C6B0D">
        <w:rPr>
          <w:rFonts w:cs="Times New Roman"/>
        </w:rPr>
        <w:t>!---Air Pollution</w:t>
      </w:r>
    </w:p>
    <w:p w14:paraId="75106717" w14:textId="50063ED4" w:rsidR="0065362E" w:rsidRPr="000C6B0D" w:rsidRDefault="0065362E" w:rsidP="0065362E">
      <w:pPr>
        <w:pStyle w:val="Heading4"/>
        <w:rPr>
          <w:rFonts w:cs="Times New Roman"/>
        </w:rPr>
      </w:pPr>
      <w:r w:rsidRPr="000C6B0D">
        <w:rPr>
          <w:rFonts w:cs="Times New Roman"/>
        </w:rPr>
        <w:t>EPA efforts effectively reduce air pollution</w:t>
      </w:r>
    </w:p>
    <w:p w14:paraId="1AA51B7E" w14:textId="6E67FB0D" w:rsidR="0065362E" w:rsidRPr="000C6B0D" w:rsidRDefault="00824473" w:rsidP="00824473">
      <w:r w:rsidRPr="000C6B0D">
        <w:rPr>
          <w:rStyle w:val="Style13ptBold"/>
        </w:rPr>
        <w:t>ALA 20</w:t>
      </w:r>
      <w:r w:rsidRPr="000C6B0D">
        <w:t xml:space="preserve">, </w:t>
      </w:r>
      <w:r w:rsidR="0065362E" w:rsidRPr="000C6B0D">
        <w:t xml:space="preserve">America Lung Association (“Environmental Justice: Addressing the Burden of Air Pollution,” American Lung Association, 8-26-20, Accessed Online at </w:t>
      </w:r>
      <w:hyperlink r:id="rId95" w:history="1">
        <w:r w:rsidR="0065362E" w:rsidRPr="000C6B0D">
          <w:rPr>
            <w:rStyle w:val="Hyperlink"/>
          </w:rPr>
          <w:t>https://www.lung.org/blog/environmental-justice-air-pollution</w:t>
        </w:r>
      </w:hyperlink>
      <w:r w:rsidR="0065362E" w:rsidRPr="000C6B0D">
        <w:t>, Accessed Online on 6-22-21, DG)</w:t>
      </w:r>
    </w:p>
    <w:p w14:paraId="2BFCA02F" w14:textId="26171C15" w:rsidR="0065362E" w:rsidRPr="000C6B0D" w:rsidRDefault="0065362E" w:rsidP="0065362E">
      <w:r w:rsidRPr="00E0306F">
        <w:rPr>
          <w:rStyle w:val="StyleUnderline"/>
          <w:highlight w:val="cyan"/>
        </w:rPr>
        <w:t>Clean air is essential to health</w:t>
      </w:r>
      <w:r w:rsidRPr="000C6B0D">
        <w:rPr>
          <w:rStyle w:val="StyleUnderline"/>
        </w:rPr>
        <w:t>.</w:t>
      </w:r>
      <w:r w:rsidRPr="000C6B0D">
        <w:t xml:space="preserve"> Yet </w:t>
      </w:r>
      <w:r w:rsidRPr="000C6B0D">
        <w:rPr>
          <w:rStyle w:val="StyleUnderline"/>
        </w:rPr>
        <w:t>nearly</w:t>
      </w:r>
      <w:r w:rsidRPr="000C6B0D">
        <w:t xml:space="preserve"> </w:t>
      </w:r>
      <w:r w:rsidRPr="000C6B0D">
        <w:rPr>
          <w:rStyle w:val="StyleUnderline"/>
        </w:rPr>
        <w:t xml:space="preserve">half of Americans are still breathing </w:t>
      </w:r>
      <w:r w:rsidRPr="00E0306F">
        <w:rPr>
          <w:rStyle w:val="StyleUnderline"/>
          <w:highlight w:val="cyan"/>
        </w:rPr>
        <w:t>unhealthy air</w:t>
      </w:r>
      <w:r w:rsidRPr="000C6B0D">
        <w:rPr>
          <w:rStyle w:val="StyleUnderline"/>
        </w:rPr>
        <w:t xml:space="preserve">, and the </w:t>
      </w:r>
      <w:r w:rsidRPr="00E0306F">
        <w:rPr>
          <w:rStyle w:val="StyleUnderline"/>
          <w:highlight w:val="cyan"/>
        </w:rPr>
        <w:t>burden</w:t>
      </w:r>
      <w:r w:rsidRPr="000C6B0D">
        <w:rPr>
          <w:rStyle w:val="StyleUnderline"/>
        </w:rPr>
        <w:t xml:space="preserve"> is </w:t>
      </w:r>
      <w:r w:rsidRPr="00E0306F">
        <w:rPr>
          <w:rStyle w:val="StyleUnderline"/>
          <w:highlight w:val="cyan"/>
        </w:rPr>
        <w:t>not evenly shared</w:t>
      </w:r>
      <w:r w:rsidRPr="000C6B0D">
        <w:rPr>
          <w:rStyle w:val="StyleUnderline"/>
        </w:rPr>
        <w:t>.</w:t>
      </w:r>
      <w:r w:rsidRPr="000C6B0D">
        <w:t xml:space="preserve"> Some communities are disproportionately impacted by air pollution - </w:t>
      </w:r>
      <w:r w:rsidRPr="00E0306F">
        <w:rPr>
          <w:rStyle w:val="StyleUnderline"/>
          <w:highlight w:val="cyan"/>
        </w:rPr>
        <w:t>those facing the greatest burden</w:t>
      </w:r>
      <w:r w:rsidRPr="000C6B0D">
        <w:rPr>
          <w:rStyle w:val="StyleUnderline"/>
        </w:rPr>
        <w:t xml:space="preserve"> </w:t>
      </w:r>
      <w:r w:rsidRPr="00E0306F">
        <w:rPr>
          <w:rStyle w:val="StyleUnderline"/>
          <w:highlight w:val="cyan"/>
        </w:rPr>
        <w:t>are</w:t>
      </w:r>
      <w:r w:rsidRPr="000C6B0D">
        <w:rPr>
          <w:rStyle w:val="StyleUnderline"/>
        </w:rPr>
        <w:t xml:space="preserve"> certain </w:t>
      </w:r>
      <w:r w:rsidRPr="00E0306F">
        <w:rPr>
          <w:rStyle w:val="StyleUnderline"/>
          <w:highlight w:val="cyan"/>
        </w:rPr>
        <w:t>communities of color</w:t>
      </w:r>
      <w:r w:rsidRPr="000C6B0D">
        <w:rPr>
          <w:rStyle w:val="StyleUnderline"/>
        </w:rPr>
        <w:t xml:space="preserve"> </w:t>
      </w:r>
      <w:r w:rsidRPr="00E0306F">
        <w:rPr>
          <w:rStyle w:val="StyleUnderline"/>
          <w:highlight w:val="cyan"/>
        </w:rPr>
        <w:t>and low-income communities</w:t>
      </w:r>
      <w:r w:rsidRPr="000C6B0D">
        <w:t xml:space="preserve">. In fact, </w:t>
      </w:r>
      <w:r w:rsidRPr="000C6B0D">
        <w:rPr>
          <w:rStyle w:val="StyleUnderline"/>
        </w:rPr>
        <w:t>people of color are 1.5 times more likely to live in an area with poor air quality than white people,</w:t>
      </w:r>
      <w:r w:rsidRPr="000C6B0D">
        <w:t xml:space="preserve"> according to our </w:t>
      </w:r>
      <w:hyperlink r:id="rId96" w:history="1">
        <w:r w:rsidRPr="000C6B0D">
          <w:rPr>
            <w:rStyle w:val="Hyperlink"/>
          </w:rPr>
          <w:t>2020 “State of the Air” report.</w:t>
        </w:r>
      </w:hyperlink>
      <w:r w:rsidRPr="000C6B0D">
        <w:t xml:space="preserve"> </w:t>
      </w:r>
      <w:r w:rsidRPr="00E0306F">
        <w:rPr>
          <w:rStyle w:val="StyleUnderline"/>
          <w:highlight w:val="cyan"/>
        </w:rPr>
        <w:t>This</w:t>
      </w:r>
      <w:r w:rsidRPr="000C6B0D">
        <w:rPr>
          <w:rStyle w:val="StyleUnderline"/>
        </w:rPr>
        <w:t xml:space="preserve"> disproportionate burden has </w:t>
      </w:r>
      <w:r w:rsidRPr="00E0306F">
        <w:rPr>
          <w:rStyle w:val="StyleUnderline"/>
          <w:highlight w:val="cyan"/>
        </w:rPr>
        <w:t>led to calls for environmental justice</w:t>
      </w:r>
      <w:r w:rsidRPr="000C6B0D">
        <w:rPr>
          <w:rStyle w:val="StyleUnderline"/>
        </w:rPr>
        <w:t>.</w:t>
      </w:r>
      <w:r w:rsidRPr="000C6B0D">
        <w:t xml:space="preserve"> Because this is about more than the air we breathe – it’s about health and lives. </w:t>
      </w:r>
      <w:r w:rsidRPr="00E0306F">
        <w:rPr>
          <w:rStyle w:val="StyleUnderline"/>
          <w:highlight w:val="cyan"/>
        </w:rPr>
        <w:t>Those</w:t>
      </w:r>
      <w:r w:rsidRPr="000C6B0D">
        <w:rPr>
          <w:rStyle w:val="StyleUnderline"/>
        </w:rPr>
        <w:t xml:space="preserve"> living </w:t>
      </w:r>
      <w:r w:rsidRPr="00E0306F">
        <w:rPr>
          <w:rStyle w:val="StyleUnderline"/>
          <w:highlight w:val="cyan"/>
        </w:rPr>
        <w:t>with bad air quality face</w:t>
      </w:r>
      <w:r w:rsidRPr="000C6B0D">
        <w:rPr>
          <w:rStyle w:val="StyleUnderline"/>
        </w:rPr>
        <w:t xml:space="preserve"> a range of</w:t>
      </w:r>
      <w:r w:rsidRPr="000C6B0D">
        <w:t xml:space="preserve"> serious </w:t>
      </w:r>
      <w:r w:rsidRPr="000C6B0D">
        <w:rPr>
          <w:rStyle w:val="StyleUnderline"/>
        </w:rPr>
        <w:t>health harms</w:t>
      </w:r>
      <w:r w:rsidRPr="000C6B0D">
        <w:t xml:space="preserve">. </w:t>
      </w:r>
      <w:r w:rsidRPr="000C6B0D">
        <w:rPr>
          <w:rStyle w:val="StyleUnderline"/>
        </w:rPr>
        <w:t xml:space="preserve">Air pollution can cause </w:t>
      </w:r>
      <w:r w:rsidRPr="00E0306F">
        <w:rPr>
          <w:rStyle w:val="StyleUnderline"/>
          <w:highlight w:val="cyan"/>
        </w:rPr>
        <w:t>respiratory and cardiovascular harm</w:t>
      </w:r>
      <w:r w:rsidRPr="000C6B0D">
        <w:rPr>
          <w:rStyle w:val="StyleUnderline"/>
        </w:rPr>
        <w:t>—</w:t>
      </w:r>
      <w:r w:rsidRPr="00E0306F">
        <w:rPr>
          <w:rStyle w:val="StyleUnderline"/>
          <w:highlight w:val="cyan"/>
        </w:rPr>
        <w:t>especially to</w:t>
      </w:r>
      <w:r w:rsidRPr="000C6B0D">
        <w:t xml:space="preserve"> the developing bodies of </w:t>
      </w:r>
      <w:r w:rsidRPr="00E0306F">
        <w:rPr>
          <w:rStyle w:val="StyleUnderline"/>
          <w:highlight w:val="cyan"/>
        </w:rPr>
        <w:t>children</w:t>
      </w:r>
      <w:r w:rsidRPr="000C6B0D">
        <w:t xml:space="preserve">. </w:t>
      </w:r>
      <w:r w:rsidRPr="00E0306F">
        <w:rPr>
          <w:rStyle w:val="StyleUnderline"/>
          <w:highlight w:val="cyan"/>
        </w:rPr>
        <w:t>It</w:t>
      </w:r>
      <w:r w:rsidRPr="000C6B0D">
        <w:rPr>
          <w:rStyle w:val="StyleUnderline"/>
        </w:rPr>
        <w:t xml:space="preserve"> </w:t>
      </w:r>
      <w:r w:rsidRPr="00E0306F">
        <w:rPr>
          <w:rStyle w:val="StyleUnderline"/>
          <w:highlight w:val="cyan"/>
        </w:rPr>
        <w:t>can cause</w:t>
      </w:r>
      <w:r w:rsidRPr="000C6B0D">
        <w:rPr>
          <w:rStyle w:val="StyleUnderline"/>
        </w:rPr>
        <w:t xml:space="preserve"> more frequent </w:t>
      </w:r>
      <w:r w:rsidRPr="00E0306F">
        <w:rPr>
          <w:rStyle w:val="StyleUnderline"/>
          <w:highlight w:val="cyan"/>
        </w:rPr>
        <w:t>asthma</w:t>
      </w:r>
      <w:r w:rsidRPr="000C6B0D">
        <w:rPr>
          <w:rStyle w:val="StyleUnderline"/>
        </w:rPr>
        <w:t xml:space="preserve"> attacks, </w:t>
      </w:r>
      <w:r w:rsidRPr="00E0306F">
        <w:rPr>
          <w:rStyle w:val="StyleUnderline"/>
          <w:highlight w:val="cyan"/>
        </w:rPr>
        <w:t>heart attacks</w:t>
      </w:r>
      <w:r w:rsidRPr="000C6B0D">
        <w:rPr>
          <w:rStyle w:val="StyleUnderline"/>
        </w:rPr>
        <w:t xml:space="preserve"> and </w:t>
      </w:r>
      <w:r w:rsidRPr="00E0306F">
        <w:rPr>
          <w:rStyle w:val="StyleUnderline"/>
          <w:highlight w:val="cyan"/>
        </w:rPr>
        <w:t>strokes</w:t>
      </w:r>
      <w:r w:rsidRPr="000C6B0D">
        <w:rPr>
          <w:rStyle w:val="StyleUnderline"/>
        </w:rPr>
        <w:t xml:space="preserve">, </w:t>
      </w:r>
      <w:r w:rsidRPr="00E0306F">
        <w:rPr>
          <w:rStyle w:val="StyleUnderline"/>
          <w:highlight w:val="cyan"/>
        </w:rPr>
        <w:t>lung cancer</w:t>
      </w:r>
      <w:r w:rsidRPr="000C6B0D">
        <w:rPr>
          <w:rStyle w:val="StyleUnderline"/>
        </w:rPr>
        <w:t xml:space="preserve">, </w:t>
      </w:r>
      <w:r w:rsidRPr="00E0306F">
        <w:rPr>
          <w:rStyle w:val="StyleUnderline"/>
          <w:highlight w:val="cyan"/>
        </w:rPr>
        <w:t>reproductive harm</w:t>
      </w:r>
      <w:r w:rsidRPr="000C6B0D">
        <w:rPr>
          <w:rStyle w:val="StyleUnderline"/>
        </w:rPr>
        <w:t xml:space="preserve">, premature birth and low-birth weight, </w:t>
      </w:r>
      <w:r w:rsidRPr="00E0306F">
        <w:rPr>
          <w:rStyle w:val="StyleUnderline"/>
          <w:highlight w:val="cyan"/>
        </w:rPr>
        <w:t xml:space="preserve">and even </w:t>
      </w:r>
      <w:r w:rsidRPr="000C6B0D">
        <w:rPr>
          <w:rStyle w:val="StyleUnderline"/>
        </w:rPr>
        <w:t xml:space="preserve">early </w:t>
      </w:r>
      <w:r w:rsidRPr="00E0306F">
        <w:rPr>
          <w:rStyle w:val="StyleUnderline"/>
          <w:highlight w:val="cyan"/>
        </w:rPr>
        <w:t>death</w:t>
      </w:r>
      <w:r w:rsidRPr="000C6B0D">
        <w:rPr>
          <w:rStyle w:val="StyleUnderline"/>
        </w:rPr>
        <w:t xml:space="preserve">. </w:t>
      </w:r>
      <w:r w:rsidRPr="000C6B0D">
        <w:t xml:space="preserve">And now, as we face a pandemic, </w:t>
      </w:r>
      <w:r w:rsidRPr="000C6B0D">
        <w:rPr>
          <w:rStyle w:val="StyleUnderline"/>
        </w:rPr>
        <w:t xml:space="preserve">emerging research has found that </w:t>
      </w:r>
      <w:r w:rsidRPr="00E0306F">
        <w:rPr>
          <w:rStyle w:val="StyleUnderline"/>
          <w:highlight w:val="cyan"/>
        </w:rPr>
        <w:t>exposure to even small</w:t>
      </w:r>
      <w:r w:rsidRPr="000C6B0D">
        <w:rPr>
          <w:rStyle w:val="StyleUnderline"/>
        </w:rPr>
        <w:t xml:space="preserve"> amounts of </w:t>
      </w:r>
      <w:r w:rsidRPr="00E0306F">
        <w:rPr>
          <w:rStyle w:val="StyleUnderline"/>
          <w:highlight w:val="cyan"/>
        </w:rPr>
        <w:t>air pollution</w:t>
      </w:r>
      <w:r w:rsidRPr="000C6B0D">
        <w:rPr>
          <w:rStyle w:val="StyleUnderline"/>
        </w:rPr>
        <w:t xml:space="preserve"> </w:t>
      </w:r>
      <w:r w:rsidRPr="00E0306F">
        <w:rPr>
          <w:rStyle w:val="StyleUnderline"/>
          <w:highlight w:val="cyan"/>
        </w:rPr>
        <w:t xml:space="preserve">over </w:t>
      </w:r>
      <w:r w:rsidRPr="000C6B0D">
        <w:rPr>
          <w:rStyle w:val="StyleUnderline"/>
        </w:rPr>
        <w:t xml:space="preserve">the </w:t>
      </w:r>
      <w:r w:rsidRPr="00E0306F">
        <w:rPr>
          <w:rStyle w:val="StyleUnderline"/>
          <w:highlight w:val="cyan"/>
        </w:rPr>
        <w:t>long term</w:t>
      </w:r>
      <w:r w:rsidRPr="000C6B0D">
        <w:rPr>
          <w:rStyle w:val="StyleUnderline"/>
        </w:rPr>
        <w:t xml:space="preserve"> </w:t>
      </w:r>
      <w:r w:rsidRPr="00E0306F">
        <w:rPr>
          <w:rStyle w:val="StyleUnderline"/>
          <w:highlight w:val="cyan"/>
        </w:rPr>
        <w:t>can</w:t>
      </w:r>
      <w:r w:rsidRPr="000C6B0D">
        <w:rPr>
          <w:rStyle w:val="StyleUnderline"/>
        </w:rPr>
        <w:t xml:space="preserve"> </w:t>
      </w:r>
      <w:r w:rsidRPr="00E0306F">
        <w:rPr>
          <w:rStyle w:val="StyleUnderline"/>
          <w:highlight w:val="cyan"/>
        </w:rPr>
        <w:t>make someone</w:t>
      </w:r>
      <w:r w:rsidRPr="000C6B0D">
        <w:t xml:space="preserve"> 8% </w:t>
      </w:r>
      <w:r w:rsidRPr="00E0306F">
        <w:rPr>
          <w:rStyle w:val="StyleUnderline"/>
          <w:highlight w:val="cyan"/>
        </w:rPr>
        <w:t>more likely to die from COVID-19</w:t>
      </w:r>
      <w:r w:rsidRPr="000C6B0D">
        <w:t xml:space="preserve">. And we see this reflected in those communities hit the hardest by the virus – Black and Hispanic communities. The lives lost and disproportionate health burden from air pollution results in an economic burden, too. These communities face more missed days of school and work, as well as the additional financial strain of medical costs associated with more hospitalizations and trips to the ER. Everyone deserves the opportunity to live a full and healthy life. Our nation must ensure clean air for everyone. Every person deserves to breathe air that doesn’t make them sick. </w:t>
      </w:r>
      <w:r w:rsidRPr="00E0306F">
        <w:rPr>
          <w:rStyle w:val="StyleUnderline"/>
          <w:highlight w:val="cyan"/>
        </w:rPr>
        <w:t>What can we do about it?</w:t>
      </w:r>
      <w:r w:rsidRPr="000C6B0D">
        <w:rPr>
          <w:rStyle w:val="StyleUnderline"/>
        </w:rPr>
        <w:t xml:space="preserve"> </w:t>
      </w:r>
      <w:r w:rsidRPr="000C6B0D">
        <w:t xml:space="preserve">The American Lung Association continues to address the disproportionate burden on communities of color, and supports for </w:t>
      </w:r>
      <w:r w:rsidRPr="000C6B0D">
        <w:rPr>
          <w:rStyle w:val="StyleUnderline"/>
        </w:rPr>
        <w:t>the following policy steps</w:t>
      </w:r>
      <w:r w:rsidRPr="000C6B0D">
        <w:t xml:space="preserve"> to be </w:t>
      </w:r>
      <w:r w:rsidRPr="000C6B0D">
        <w:rPr>
          <w:rStyle w:val="StyleUnderline"/>
        </w:rPr>
        <w:t>taken with the aim of achieving environmental justice: The</w:t>
      </w:r>
      <w:r w:rsidRPr="000C6B0D">
        <w:t xml:space="preserve"> formulation, execution and </w:t>
      </w:r>
      <w:r w:rsidRPr="00E0306F">
        <w:rPr>
          <w:rStyle w:val="StyleUnderline"/>
          <w:highlight w:val="cyan"/>
        </w:rPr>
        <w:t>enforcement of health and environmental laws</w:t>
      </w:r>
      <w:r w:rsidRPr="000C6B0D">
        <w:t xml:space="preserve"> and policies </w:t>
      </w:r>
      <w:r w:rsidRPr="00E0306F">
        <w:rPr>
          <w:rStyle w:val="StyleUnderline"/>
          <w:highlight w:val="cyan"/>
        </w:rPr>
        <w:t>to address</w:t>
      </w:r>
      <w:r w:rsidRPr="000C6B0D">
        <w:rPr>
          <w:rStyle w:val="StyleUnderline"/>
        </w:rPr>
        <w:t xml:space="preserve"> the </w:t>
      </w:r>
      <w:r w:rsidRPr="00E0306F">
        <w:rPr>
          <w:rStyle w:val="StyleUnderline"/>
          <w:highlight w:val="cyan"/>
        </w:rPr>
        <w:t>factors contributing</w:t>
      </w:r>
      <w:r w:rsidRPr="000C6B0D">
        <w:rPr>
          <w:rStyle w:val="StyleUnderline"/>
        </w:rPr>
        <w:t xml:space="preserve"> to the disproportionate levels of exposure in these communities. </w:t>
      </w:r>
      <w:r w:rsidRPr="00E0306F">
        <w:rPr>
          <w:rStyle w:val="StyleUnderline"/>
          <w:highlight w:val="cyan"/>
        </w:rPr>
        <w:t xml:space="preserve">Clean up </w:t>
      </w:r>
      <w:r w:rsidRPr="000C6B0D">
        <w:rPr>
          <w:rStyle w:val="StyleUnderline"/>
        </w:rPr>
        <w:t xml:space="preserve">all </w:t>
      </w:r>
      <w:r w:rsidRPr="00E0306F">
        <w:rPr>
          <w:rStyle w:val="StyleUnderline"/>
          <w:highlight w:val="cyan"/>
        </w:rPr>
        <w:t>sources of air pollution</w:t>
      </w:r>
      <w:r w:rsidRPr="000C6B0D">
        <w:t xml:space="preserve"> in communities and reduce exposures. As the nation transitions to cleaner sources of electricity, </w:t>
      </w:r>
      <w:r w:rsidRPr="00E0306F">
        <w:rPr>
          <w:rStyle w:val="StyleUnderline"/>
          <w:highlight w:val="cyan"/>
        </w:rPr>
        <w:t>disproportionately burdened communities</w:t>
      </w:r>
      <w:r w:rsidRPr="000C6B0D">
        <w:rPr>
          <w:rStyle w:val="StyleUnderline"/>
        </w:rPr>
        <w:t xml:space="preserve"> </w:t>
      </w:r>
      <w:r w:rsidRPr="00E0306F">
        <w:rPr>
          <w:rStyle w:val="StyleUnderline"/>
          <w:highlight w:val="cyan"/>
        </w:rPr>
        <w:t>should be prioritized</w:t>
      </w:r>
      <w:r w:rsidRPr="000C6B0D">
        <w:rPr>
          <w:rStyle w:val="StyleUnderline"/>
        </w:rPr>
        <w:t xml:space="preserve"> </w:t>
      </w:r>
      <w:r w:rsidRPr="000C6B0D">
        <w:t xml:space="preserve">for clean-up in their area. </w:t>
      </w:r>
      <w:r w:rsidRPr="000C6B0D">
        <w:rPr>
          <w:rStyle w:val="StyleUnderline"/>
        </w:rPr>
        <w:t xml:space="preserve">We advocate for </w:t>
      </w:r>
      <w:r w:rsidRPr="00E0306F">
        <w:rPr>
          <w:rStyle w:val="StyleUnderline"/>
          <w:highlight w:val="cyan"/>
        </w:rPr>
        <w:t>regular</w:t>
      </w:r>
      <w:r w:rsidRPr="000C6B0D">
        <w:t xml:space="preserve">, thorough </w:t>
      </w:r>
      <w:r w:rsidRPr="00E0306F">
        <w:rPr>
          <w:rStyle w:val="StyleUnderline"/>
          <w:highlight w:val="cyan"/>
        </w:rPr>
        <w:t>assessments</w:t>
      </w:r>
      <w:r w:rsidRPr="000C6B0D">
        <w:rPr>
          <w:rStyle w:val="StyleUnderline"/>
        </w:rPr>
        <w:t xml:space="preserve"> </w:t>
      </w:r>
      <w:r w:rsidRPr="00E0306F">
        <w:rPr>
          <w:rStyle w:val="StyleUnderline"/>
          <w:highlight w:val="cyan"/>
        </w:rPr>
        <w:t>of</w:t>
      </w:r>
      <w:r w:rsidRPr="000C6B0D">
        <w:rPr>
          <w:rStyle w:val="StyleUnderline"/>
        </w:rPr>
        <w:t xml:space="preserve"> the impacts of </w:t>
      </w:r>
      <w:r w:rsidRPr="00E0306F">
        <w:rPr>
          <w:rStyle w:val="StyleUnderline"/>
          <w:highlight w:val="cyan"/>
        </w:rPr>
        <w:t>air pollution</w:t>
      </w:r>
      <w:r w:rsidRPr="000C6B0D">
        <w:rPr>
          <w:rStyle w:val="StyleUnderline"/>
        </w:rPr>
        <w:t xml:space="preserve"> in communities near sources of dangerous air pollutants,</w:t>
      </w:r>
      <w:r w:rsidRPr="000C6B0D">
        <w:t xml:space="preserve"> including highways, ports, industrial boilers, power plants and other sources of air pollution. We support the aggressive targeting of these pollution sources for cleanup to reduce the disproportionate health burdens borne by economically disadvantaged and politically disenfranchised communities. </w:t>
      </w:r>
      <w:r w:rsidRPr="00E0306F">
        <w:rPr>
          <w:rStyle w:val="StyleUnderline"/>
          <w:highlight w:val="cyan"/>
        </w:rPr>
        <w:t>Strengthening</w:t>
      </w:r>
      <w:r w:rsidRPr="000C6B0D">
        <w:rPr>
          <w:rStyle w:val="StyleUnderline"/>
        </w:rPr>
        <w:t xml:space="preserve"> </w:t>
      </w:r>
      <w:r w:rsidRPr="00E0306F">
        <w:rPr>
          <w:rStyle w:val="StyleUnderline"/>
          <w:highlight w:val="cyan"/>
        </w:rPr>
        <w:t>and</w:t>
      </w:r>
      <w:r w:rsidRPr="000C6B0D">
        <w:rPr>
          <w:rStyle w:val="StyleUnderline"/>
        </w:rPr>
        <w:t xml:space="preserve"> fully </w:t>
      </w:r>
      <w:r w:rsidRPr="00E0306F">
        <w:rPr>
          <w:rStyle w:val="StyleUnderline"/>
          <w:highlight w:val="cyan"/>
        </w:rPr>
        <w:t>enforcing policies that reduce dangerous pollution</w:t>
      </w:r>
      <w:r w:rsidRPr="000C6B0D">
        <w:rPr>
          <w:rStyle w:val="StyleUnderline"/>
        </w:rPr>
        <w:t xml:space="preserve"> for all communities is essential.</w:t>
      </w:r>
      <w:r w:rsidRPr="000C6B0D">
        <w:t xml:space="preserve"> </w:t>
      </w:r>
      <w:r w:rsidRPr="00E0306F">
        <w:rPr>
          <w:rStyle w:val="StyleUnderline"/>
          <w:highlight w:val="cyan"/>
        </w:rPr>
        <w:t>It is</w:t>
      </w:r>
      <w:r w:rsidRPr="000C6B0D">
        <w:rPr>
          <w:rStyle w:val="StyleUnderline"/>
        </w:rPr>
        <w:t xml:space="preserve"> also </w:t>
      </w:r>
      <w:r w:rsidRPr="00E0306F">
        <w:rPr>
          <w:rStyle w:val="StyleUnderline"/>
          <w:highlight w:val="cyan"/>
        </w:rPr>
        <w:t>paramount</w:t>
      </w:r>
      <w:r w:rsidRPr="000C6B0D">
        <w:rPr>
          <w:rStyle w:val="StyleUnderline"/>
        </w:rPr>
        <w:t xml:space="preserve"> that policies </w:t>
      </w:r>
      <w:r w:rsidRPr="00E0306F">
        <w:rPr>
          <w:rStyle w:val="StyleUnderline"/>
          <w:highlight w:val="cyan"/>
        </w:rPr>
        <w:t>to address climate change</w:t>
      </w:r>
      <w:r w:rsidRPr="000C6B0D">
        <w:rPr>
          <w:rStyle w:val="StyleUnderline"/>
        </w:rPr>
        <w:t>,</w:t>
      </w:r>
      <w:r w:rsidRPr="000C6B0D">
        <w:t xml:space="preserve"> which is harming health in many ways, including by worsening air quality, fueling extreme weather, and increasing the spread of water-borne and vector-borne diseases. </w:t>
      </w:r>
      <w:r w:rsidRPr="000C6B0D">
        <w:rPr>
          <w:rStyle w:val="StyleUnderline"/>
        </w:rPr>
        <w:t xml:space="preserve">Climate change is a public health emergency, and its health impacts disproportionately harm people of color. </w:t>
      </w:r>
      <w:r w:rsidRPr="000C6B0D">
        <w:t xml:space="preserve">As our nation reduces the greenhouse gas emissions causing climate change by </w:t>
      </w:r>
      <w:r w:rsidRPr="000C6B0D">
        <w:rPr>
          <w:rStyle w:val="StyleUnderline"/>
        </w:rPr>
        <w:t>transitioning to cleaner sources of energy and cleaner vehicles</w:t>
      </w:r>
      <w:r w:rsidRPr="000C6B0D">
        <w:t xml:space="preserve">, it </w:t>
      </w:r>
      <w:r w:rsidRPr="000C6B0D">
        <w:rPr>
          <w:rStyle w:val="StyleUnderline"/>
        </w:rPr>
        <w:t>provides an opportunity for transformative change,</w:t>
      </w:r>
      <w:r w:rsidRPr="000C6B0D">
        <w:t xml:space="preserve"> and a more just, healthy and equitable nation. </w:t>
      </w:r>
    </w:p>
    <w:p w14:paraId="5211877D" w14:textId="481F17B0" w:rsidR="0090774C" w:rsidRPr="000C6B0D" w:rsidRDefault="0090774C" w:rsidP="0090774C">
      <w:pPr>
        <w:pStyle w:val="Heading2"/>
        <w:rPr>
          <w:rFonts w:cs="Times New Roman"/>
        </w:rPr>
      </w:pPr>
      <w:r w:rsidRPr="000C6B0D">
        <w:rPr>
          <w:rFonts w:cs="Times New Roman"/>
        </w:rPr>
        <w:t>!---NEPA</w:t>
      </w:r>
    </w:p>
    <w:p w14:paraId="26B504DE" w14:textId="0303BA57" w:rsidR="0090774C" w:rsidRPr="000C6B0D" w:rsidRDefault="00983D1F" w:rsidP="0090774C">
      <w:pPr>
        <w:pStyle w:val="Heading3"/>
        <w:rPr>
          <w:rFonts w:cs="Times New Roman"/>
        </w:rPr>
      </w:pPr>
      <w:r w:rsidRPr="000C6B0D">
        <w:rPr>
          <w:rFonts w:cs="Times New Roman"/>
        </w:rPr>
        <w:t>1NC</w:t>
      </w:r>
    </w:p>
    <w:p w14:paraId="09887C8A" w14:textId="77777777" w:rsidR="0090774C" w:rsidRPr="000C6B0D" w:rsidRDefault="0090774C" w:rsidP="0090774C">
      <w:pPr>
        <w:pStyle w:val="Heading4"/>
        <w:rPr>
          <w:rFonts w:cs="Times New Roman"/>
        </w:rPr>
      </w:pPr>
      <w:r w:rsidRPr="000C6B0D">
        <w:rPr>
          <w:rFonts w:cs="Times New Roman"/>
        </w:rPr>
        <w:t xml:space="preserve">The EPA will modernize </w:t>
      </w:r>
      <w:r w:rsidRPr="000C6B0D">
        <w:rPr>
          <w:rFonts w:cs="Times New Roman"/>
          <w:u w:val="single"/>
        </w:rPr>
        <w:t>NEPA review</w:t>
      </w:r>
      <w:r w:rsidRPr="000C6B0D">
        <w:rPr>
          <w:rFonts w:cs="Times New Roman"/>
        </w:rPr>
        <w:t xml:space="preserve"> BUT resources are </w:t>
      </w:r>
      <w:r w:rsidRPr="000C6B0D">
        <w:rPr>
          <w:rFonts w:cs="Times New Roman"/>
          <w:u w:val="single"/>
        </w:rPr>
        <w:t>on the brink</w:t>
      </w:r>
      <w:r w:rsidRPr="000C6B0D">
        <w:rPr>
          <w:rFonts w:cs="Times New Roman"/>
        </w:rPr>
        <w:t xml:space="preserve"> AND </w:t>
      </w:r>
      <w:r w:rsidRPr="000C6B0D">
        <w:rPr>
          <w:rFonts w:cs="Times New Roman"/>
          <w:u w:val="single"/>
        </w:rPr>
        <w:t>key</w:t>
      </w:r>
      <w:r w:rsidRPr="000C6B0D">
        <w:rPr>
          <w:rFonts w:cs="Times New Roman"/>
        </w:rPr>
        <w:t>.</w:t>
      </w:r>
    </w:p>
    <w:p w14:paraId="541E5CF9" w14:textId="379D030D" w:rsidR="0090774C" w:rsidRDefault="0090774C" w:rsidP="0090774C">
      <w:proofErr w:type="spellStart"/>
      <w:r w:rsidRPr="000C6B0D">
        <w:rPr>
          <w:rStyle w:val="Style13ptBold"/>
        </w:rPr>
        <w:t>Goldfuss</w:t>
      </w:r>
      <w:proofErr w:type="spellEnd"/>
      <w:r w:rsidRPr="000C6B0D">
        <w:rPr>
          <w:rStyle w:val="Style13ptBold"/>
        </w:rPr>
        <w:t xml:space="preserve"> et al. 21 </w:t>
      </w:r>
      <w:r w:rsidRPr="000C6B0D">
        <w:t xml:space="preserve">Christy </w:t>
      </w:r>
      <w:proofErr w:type="spellStart"/>
      <w:r w:rsidRPr="000C6B0D">
        <w:t>Goldfuss</w:t>
      </w:r>
      <w:proofErr w:type="spellEnd"/>
      <w:r w:rsidRPr="000C6B0D">
        <w:t xml:space="preserve"> is an American government official who chaired the Council on Environmental Quality within the Executive Office of the President from 2015 to 2017. She served as Deputy Director of the National Park Service in the Obama administration, Elise Gout is a research associate for the Energy and Environment team at the Center for American Progress, focusing on climate policy, and Sally Hardin is the director for Energy and Environment at American Progress, 2-11-2021, "How the Biden Administration Can Modernize Environmental Review," Center for American Progress, </w:t>
      </w:r>
      <w:hyperlink r:id="rId97" w:history="1">
        <w:r w:rsidRPr="000C6B0D">
          <w:rPr>
            <w:rStyle w:val="Hyperlink"/>
          </w:rPr>
          <w:t>https://www.americanprogress.org/issues/green/news/2021/02/11/495480/biden-administration-can-modernize-environmental-review/</w:t>
        </w:r>
      </w:hyperlink>
      <w:r w:rsidRPr="000C6B0D">
        <w:t xml:space="preserve"> - BS</w:t>
      </w:r>
    </w:p>
    <w:p w14:paraId="1D8AE630" w14:textId="77777777" w:rsidR="00264B97" w:rsidRPr="000C6B0D" w:rsidRDefault="00264B97" w:rsidP="0090774C"/>
    <w:p w14:paraId="2BE1A80E" w14:textId="77777777" w:rsidR="0090774C" w:rsidRPr="000C6B0D" w:rsidRDefault="0090774C" w:rsidP="0090774C">
      <w:r w:rsidRPr="000C6B0D">
        <w:t xml:space="preserve">The history of </w:t>
      </w:r>
      <w:r w:rsidRPr="00E0306F">
        <w:rPr>
          <w:rStyle w:val="Emphasis"/>
          <w:highlight w:val="cyan"/>
        </w:rPr>
        <w:t>NEPA</w:t>
      </w:r>
      <w:r w:rsidRPr="000C6B0D">
        <w:t xml:space="preserve">—and how its implementation </w:t>
      </w:r>
      <w:r w:rsidRPr="000C6B0D">
        <w:rPr>
          <w:rStyle w:val="StyleUnderline"/>
        </w:rPr>
        <w:t>was</w:t>
      </w:r>
      <w:r w:rsidRPr="000C6B0D">
        <w:t xml:space="preserve"> </w:t>
      </w:r>
      <w:r w:rsidRPr="00E0306F">
        <w:rPr>
          <w:rStyle w:val="Emphasis"/>
          <w:highlight w:val="cyan"/>
        </w:rPr>
        <w:t>dismantled</w:t>
      </w:r>
      <w:r w:rsidRPr="00E0306F">
        <w:rPr>
          <w:highlight w:val="cyan"/>
        </w:rPr>
        <w:t xml:space="preserve"> </w:t>
      </w:r>
      <w:r w:rsidRPr="00E0306F">
        <w:rPr>
          <w:rStyle w:val="StyleUnderline"/>
          <w:highlight w:val="cyan"/>
        </w:rPr>
        <w:t>under</w:t>
      </w:r>
      <w:r w:rsidRPr="000C6B0D">
        <w:t xml:space="preserve"> the </w:t>
      </w:r>
      <w:r w:rsidRPr="00E0306F">
        <w:rPr>
          <w:rStyle w:val="Emphasis"/>
          <w:highlight w:val="cyan"/>
        </w:rPr>
        <w:t>Trump</w:t>
      </w:r>
      <w:r w:rsidRPr="000C6B0D">
        <w:t xml:space="preserve"> administration Enacted by Congress in 1970, </w:t>
      </w:r>
      <w:r w:rsidRPr="000C6B0D">
        <w:rPr>
          <w:rStyle w:val="Emphasis"/>
        </w:rPr>
        <w:t>NEPA</w:t>
      </w:r>
      <w:r w:rsidRPr="000C6B0D">
        <w:t xml:space="preserve"> </w:t>
      </w:r>
      <w:r w:rsidRPr="00E0306F">
        <w:rPr>
          <w:rStyle w:val="StyleUnderline"/>
          <w:highlight w:val="cyan"/>
        </w:rPr>
        <w:t>is</w:t>
      </w:r>
      <w:r w:rsidRPr="000C6B0D">
        <w:t xml:space="preserve"> often characterized as </w:t>
      </w:r>
      <w:r w:rsidRPr="00E0306F">
        <w:rPr>
          <w:rStyle w:val="StyleUnderline"/>
          <w:highlight w:val="cyan"/>
        </w:rPr>
        <w:t>the</w:t>
      </w:r>
      <w:r w:rsidRPr="00E0306F">
        <w:rPr>
          <w:highlight w:val="cyan"/>
        </w:rPr>
        <w:t xml:space="preserve"> </w:t>
      </w:r>
      <w:r w:rsidRPr="00E0306F">
        <w:rPr>
          <w:rStyle w:val="Emphasis"/>
          <w:highlight w:val="cyan"/>
        </w:rPr>
        <w:t>bedrock</w:t>
      </w:r>
      <w:r w:rsidRPr="00E0306F">
        <w:rPr>
          <w:highlight w:val="cyan"/>
        </w:rPr>
        <w:t xml:space="preserve"> </w:t>
      </w:r>
      <w:r w:rsidRPr="00E0306F">
        <w:rPr>
          <w:rStyle w:val="StyleUnderline"/>
          <w:highlight w:val="cyan"/>
        </w:rPr>
        <w:t>of</w:t>
      </w:r>
      <w:r w:rsidRPr="00E0306F">
        <w:rPr>
          <w:highlight w:val="cyan"/>
        </w:rPr>
        <w:t xml:space="preserve"> </w:t>
      </w:r>
      <w:r w:rsidRPr="00E0306F">
        <w:rPr>
          <w:rStyle w:val="Emphasis"/>
          <w:highlight w:val="cyan"/>
        </w:rPr>
        <w:t xml:space="preserve">environmental </w:t>
      </w:r>
      <w:r w:rsidRPr="000C6B0D">
        <w:rPr>
          <w:rStyle w:val="Emphasis"/>
        </w:rPr>
        <w:t>law</w:t>
      </w:r>
      <w:r w:rsidRPr="000C6B0D">
        <w:t xml:space="preserve">. </w:t>
      </w:r>
      <w:r w:rsidRPr="000C6B0D">
        <w:rPr>
          <w:rStyle w:val="StyleUnderline"/>
        </w:rPr>
        <w:t>The</w:t>
      </w:r>
      <w:r w:rsidRPr="000C6B0D">
        <w:t xml:space="preserve"> </w:t>
      </w:r>
      <w:r w:rsidRPr="000C6B0D">
        <w:rPr>
          <w:rStyle w:val="StyleUnderline"/>
        </w:rPr>
        <w:t xml:space="preserve">statute functions as a </w:t>
      </w:r>
      <w:r w:rsidRPr="00E0306F">
        <w:rPr>
          <w:rStyle w:val="Emphasis"/>
          <w:highlight w:val="cyan"/>
        </w:rPr>
        <w:t>critical climate action</w:t>
      </w:r>
      <w:r w:rsidRPr="000C6B0D">
        <w:t xml:space="preserve"> and environmental justice </w:t>
      </w:r>
      <w:r w:rsidRPr="000C6B0D">
        <w:rPr>
          <w:rStyle w:val="StyleUnderline"/>
        </w:rPr>
        <w:t>tool</w:t>
      </w:r>
      <w:r w:rsidRPr="000C6B0D">
        <w:t xml:space="preserve"> by </w:t>
      </w:r>
      <w:r w:rsidRPr="000C6B0D">
        <w:rPr>
          <w:rStyle w:val="StyleUnderline"/>
        </w:rPr>
        <w:t>requiring agencies to</w:t>
      </w:r>
      <w:r w:rsidRPr="000C6B0D">
        <w:t xml:space="preserve"> consider the </w:t>
      </w:r>
      <w:r w:rsidRPr="000C6B0D">
        <w:rPr>
          <w:rStyle w:val="StyleUnderline"/>
        </w:rPr>
        <w:t>environmental</w:t>
      </w:r>
      <w:r w:rsidRPr="000C6B0D">
        <w:t xml:space="preserve"> and public health </w:t>
      </w:r>
      <w:r w:rsidRPr="000C6B0D">
        <w:rPr>
          <w:rStyle w:val="StyleUnderline"/>
        </w:rPr>
        <w:t>impacts</w:t>
      </w:r>
      <w:r w:rsidRPr="000C6B0D">
        <w:t xml:space="preserve"> of proposed federal actions. </w:t>
      </w:r>
      <w:r w:rsidRPr="00E0306F">
        <w:rPr>
          <w:rStyle w:val="StyleUnderline"/>
          <w:highlight w:val="cyan"/>
        </w:rPr>
        <w:t>The</w:t>
      </w:r>
      <w:r w:rsidRPr="000C6B0D">
        <w:t xml:space="preserve"> real </w:t>
      </w:r>
      <w:r w:rsidRPr="00E0306F">
        <w:rPr>
          <w:rStyle w:val="Emphasis"/>
          <w:highlight w:val="cyan"/>
        </w:rPr>
        <w:t>teeth</w:t>
      </w:r>
      <w:r w:rsidRPr="000C6B0D">
        <w:t xml:space="preserve"> </w:t>
      </w:r>
      <w:r w:rsidRPr="000C6B0D">
        <w:rPr>
          <w:rStyle w:val="StyleUnderline"/>
        </w:rPr>
        <w:t>of</w:t>
      </w:r>
      <w:r w:rsidRPr="000C6B0D">
        <w:t xml:space="preserve"> </w:t>
      </w:r>
      <w:r w:rsidRPr="000C6B0D">
        <w:rPr>
          <w:rStyle w:val="Emphasis"/>
        </w:rPr>
        <w:t>NEPA</w:t>
      </w:r>
      <w:r w:rsidRPr="000C6B0D">
        <w:t xml:space="preserve"> </w:t>
      </w:r>
      <w:r w:rsidRPr="00E0306F">
        <w:rPr>
          <w:rStyle w:val="StyleUnderline"/>
          <w:highlight w:val="cyan"/>
        </w:rPr>
        <w:t>come from</w:t>
      </w:r>
      <w:r w:rsidRPr="000C6B0D">
        <w:rPr>
          <w:rStyle w:val="StyleUnderline"/>
        </w:rPr>
        <w:t xml:space="preserve"> its</w:t>
      </w:r>
      <w:r w:rsidRPr="000C6B0D">
        <w:t xml:space="preserve"> set of </w:t>
      </w:r>
      <w:r w:rsidRPr="00E0306F">
        <w:rPr>
          <w:rStyle w:val="Emphasis"/>
          <w:sz w:val="26"/>
          <w:szCs w:val="26"/>
          <w:highlight w:val="cyan"/>
        </w:rPr>
        <w:t>implementing regulations</w:t>
      </w:r>
      <w:r w:rsidRPr="000C6B0D">
        <w:t>, first issued by the CEQ in 1978. These implementing regulations detail how federal agencies must conduct their environmental reviews and provide open comment periods to members of the public who stand to be affected by the proposed federal action. In this way, NEPA also constitutes the bedrock of community empowerment within federal decision-making—at least, it used to.</w:t>
      </w:r>
    </w:p>
    <w:p w14:paraId="0AF8F4A2" w14:textId="77777777" w:rsidR="0090774C" w:rsidRPr="000C6B0D" w:rsidRDefault="0090774C" w:rsidP="0090774C">
      <w:pPr>
        <w:rPr>
          <w:sz w:val="8"/>
          <w:szCs w:val="8"/>
        </w:rPr>
      </w:pPr>
      <w:r w:rsidRPr="000C6B0D">
        <w:rPr>
          <w:sz w:val="8"/>
          <w:szCs w:val="8"/>
        </w:rPr>
        <w:t>In mid-July 2020, the Trump administration published a new, barebones version of the implementing regulations for NEPA under the guise of streamlining infrastructure construction. The original 1978 CEQ regulations were the product of an extensive, consensus-oriented public process involving state and local governments, labor groups, industry groups, and the environmental community. The Trump-era rule, true to the hollowness of its justification, went from proposed to finalized in just seven months, notwithstanding numerous appeals for more time and more than 1 million public comments. The changes represent the first rewrite of the NEPA regulations in 40 years, and they severely undermine environmental justice, the protection of ecological systems, and efforts to combat climate change.</w:t>
      </w:r>
    </w:p>
    <w:p w14:paraId="0BCDB2A3" w14:textId="77777777" w:rsidR="0090774C" w:rsidRPr="000C6B0D" w:rsidRDefault="0090774C" w:rsidP="0090774C">
      <w:pPr>
        <w:rPr>
          <w:sz w:val="8"/>
          <w:szCs w:val="8"/>
        </w:rPr>
      </w:pPr>
      <w:r w:rsidRPr="000C6B0D">
        <w:rPr>
          <w:sz w:val="8"/>
          <w:szCs w:val="8"/>
        </w:rPr>
        <w:t>As stated in a December amicus brief filed by Sen. Tom Carper (D-DE) and Reps. Peter DeFazio (D-OR) and Raúl Grijalva (D-AZ), the updated ruling subverts four core elements of the environmental review process: “consideration of cumulative and indirect impacts, analysis of all reasonable alternatives, public participation, and the requirement to consider environmental impacts before project commencement.” Put simply, the NEPA regulations were gutted. The result is a direct handout to the fossil fuel industry: It is an attempt to jam through the construction of projects that emit high levels of greenhouse gases such as pipelines while cutting the American public out of the process—especially communities of color, who disproportionately suffer from a toxic legacy of pollution.</w:t>
      </w:r>
    </w:p>
    <w:p w14:paraId="6D4ACB23" w14:textId="77777777" w:rsidR="0090774C" w:rsidRPr="000C6B0D" w:rsidRDefault="0090774C" w:rsidP="0090774C">
      <w:pPr>
        <w:rPr>
          <w:sz w:val="8"/>
          <w:szCs w:val="8"/>
        </w:rPr>
      </w:pPr>
      <w:r w:rsidRPr="000C6B0D">
        <w:rPr>
          <w:sz w:val="8"/>
          <w:szCs w:val="8"/>
        </w:rPr>
        <w:t>NEPA antagonists, including the Trump administration, have long made bad-faith claims about the environmental review process being the main cause for infrastructure project delays. What limited data there is on project delays, however, suggest that they are more often the consequence of factors external to the design of the review process itself, such as insufficient funding on the part of project sponsors or insufficient staffing within federal agencies. By drastically changing the requirements for environmental review, the new regulations are likely to exacerbate staffing problems and coordination challenges across agencies—leading to additional unnecessary delays, not fewer.</w:t>
      </w:r>
    </w:p>
    <w:p w14:paraId="695FF932" w14:textId="77777777" w:rsidR="0090774C" w:rsidRPr="000C6B0D" w:rsidRDefault="0090774C" w:rsidP="0090774C">
      <w:r w:rsidRPr="000C6B0D">
        <w:t xml:space="preserve">Complementary </w:t>
      </w:r>
      <w:r w:rsidRPr="000C6B0D">
        <w:rPr>
          <w:rStyle w:val="StyleUnderline"/>
        </w:rPr>
        <w:t>actions</w:t>
      </w:r>
      <w:r w:rsidRPr="000C6B0D">
        <w:t xml:space="preserve"> the </w:t>
      </w:r>
      <w:r w:rsidRPr="000C6B0D">
        <w:rPr>
          <w:rStyle w:val="StyleUnderline"/>
        </w:rPr>
        <w:t>Biden</w:t>
      </w:r>
      <w:r w:rsidRPr="000C6B0D">
        <w:t xml:space="preserve"> administration </w:t>
      </w:r>
      <w:r w:rsidRPr="000C6B0D">
        <w:rPr>
          <w:rStyle w:val="StyleUnderline"/>
        </w:rPr>
        <w:t>has taken on</w:t>
      </w:r>
      <w:r w:rsidRPr="000C6B0D">
        <w:t xml:space="preserve"> </w:t>
      </w:r>
      <w:r w:rsidRPr="000C6B0D">
        <w:rPr>
          <w:rStyle w:val="Emphasis"/>
        </w:rPr>
        <w:t>NEPA</w:t>
      </w:r>
    </w:p>
    <w:p w14:paraId="21E7DA31" w14:textId="77777777" w:rsidR="0090774C" w:rsidRPr="000C6B0D" w:rsidRDefault="0090774C" w:rsidP="0090774C">
      <w:r w:rsidRPr="000C6B0D">
        <w:t xml:space="preserve">In addition to </w:t>
      </w:r>
      <w:r w:rsidRPr="000C6B0D">
        <w:rPr>
          <w:rStyle w:val="StyleUnderline"/>
        </w:rPr>
        <w:t>directing</w:t>
      </w:r>
      <w:r w:rsidRPr="000C6B0D">
        <w:t xml:space="preserve"> the CEQ to </w:t>
      </w:r>
      <w:r w:rsidRPr="000C6B0D">
        <w:rPr>
          <w:rStyle w:val="Emphasis"/>
        </w:rPr>
        <w:t>review</w:t>
      </w:r>
      <w:r w:rsidRPr="000C6B0D">
        <w:t xml:space="preserve"> </w:t>
      </w:r>
      <w:r w:rsidRPr="000C6B0D">
        <w:rPr>
          <w:rStyle w:val="StyleUnderline"/>
        </w:rPr>
        <w:t>the Trump-era</w:t>
      </w:r>
      <w:r w:rsidRPr="000C6B0D">
        <w:t xml:space="preserve"> </w:t>
      </w:r>
      <w:r w:rsidRPr="000C6B0D">
        <w:rPr>
          <w:rStyle w:val="Emphasis"/>
        </w:rPr>
        <w:t>regulations</w:t>
      </w:r>
      <w:r w:rsidRPr="000C6B0D">
        <w:t xml:space="preserve">, President </w:t>
      </w:r>
      <w:r w:rsidRPr="000C6B0D">
        <w:rPr>
          <w:rStyle w:val="StyleUnderline"/>
        </w:rPr>
        <w:t>Biden</w:t>
      </w:r>
      <w:r w:rsidRPr="000C6B0D">
        <w:t xml:space="preserve"> has </w:t>
      </w:r>
      <w:r w:rsidRPr="000C6B0D">
        <w:rPr>
          <w:rStyle w:val="StyleUnderline"/>
        </w:rPr>
        <w:t>exercised</w:t>
      </w:r>
      <w:r w:rsidRPr="000C6B0D">
        <w:t xml:space="preserve"> his </w:t>
      </w:r>
      <w:r w:rsidRPr="000C6B0D">
        <w:rPr>
          <w:rStyle w:val="StyleUnderline"/>
        </w:rPr>
        <w:t>authority to strengthen NEPA</w:t>
      </w:r>
      <w:r w:rsidRPr="000C6B0D">
        <w:t xml:space="preserve"> through the following actions:</w:t>
      </w:r>
    </w:p>
    <w:p w14:paraId="56AA5A46" w14:textId="77777777" w:rsidR="0090774C" w:rsidRPr="000C6B0D" w:rsidRDefault="0090774C" w:rsidP="0090774C">
      <w:r w:rsidRPr="000C6B0D">
        <w:rPr>
          <w:rStyle w:val="StyleUnderline"/>
        </w:rPr>
        <w:t>Revoking</w:t>
      </w:r>
      <w:r w:rsidRPr="000C6B0D">
        <w:t xml:space="preserve"> E</w:t>
      </w:r>
      <w:r w:rsidRPr="000C6B0D">
        <w:rPr>
          <w:rStyle w:val="Emphasis"/>
        </w:rPr>
        <w:t>x</w:t>
      </w:r>
      <w:r w:rsidRPr="000C6B0D">
        <w:t xml:space="preserve">ecutive </w:t>
      </w:r>
      <w:r w:rsidRPr="000C6B0D">
        <w:rPr>
          <w:rStyle w:val="Emphasis"/>
        </w:rPr>
        <w:t>O</w:t>
      </w:r>
      <w:r w:rsidRPr="000C6B0D">
        <w:t xml:space="preserve">rder </w:t>
      </w:r>
      <w:r w:rsidRPr="000C6B0D">
        <w:rPr>
          <w:rStyle w:val="StyleUnderline"/>
        </w:rPr>
        <w:t>13807</w:t>
      </w:r>
      <w:r w:rsidRPr="000C6B0D">
        <w:t xml:space="preserve">, </w:t>
      </w:r>
      <w:r w:rsidRPr="000C6B0D">
        <w:rPr>
          <w:rStyle w:val="StyleUnderline"/>
        </w:rPr>
        <w:t>which</w:t>
      </w:r>
      <w:r w:rsidRPr="000C6B0D">
        <w:t xml:space="preserve">, among other provisions, </w:t>
      </w:r>
      <w:r w:rsidRPr="000C6B0D">
        <w:rPr>
          <w:rStyle w:val="StyleUnderline"/>
        </w:rPr>
        <w:t>imposed</w:t>
      </w:r>
      <w:r w:rsidRPr="000C6B0D">
        <w:t xml:space="preserve"> an </w:t>
      </w:r>
      <w:r w:rsidRPr="000C6B0D">
        <w:rPr>
          <w:rStyle w:val="StyleUnderline"/>
        </w:rPr>
        <w:t>unrealistic</w:t>
      </w:r>
      <w:r w:rsidRPr="000C6B0D">
        <w:t xml:space="preserve"> two-year </w:t>
      </w:r>
      <w:r w:rsidRPr="000C6B0D">
        <w:rPr>
          <w:rStyle w:val="StyleUnderline"/>
        </w:rPr>
        <w:t>completion date</w:t>
      </w:r>
      <w:r w:rsidRPr="000C6B0D">
        <w:t xml:space="preserve"> for all environmental impact statements regardless of the complexity of the project. Such arbitrary deadlines are likely to increase the potential for inadequate or inaccurate evaluations, ultimately resulting in court challenges.</w:t>
      </w:r>
    </w:p>
    <w:p w14:paraId="60560C6A" w14:textId="77777777" w:rsidR="0090774C" w:rsidRPr="000C6B0D" w:rsidRDefault="0090774C" w:rsidP="0090774C">
      <w:r w:rsidRPr="000C6B0D">
        <w:rPr>
          <w:rStyle w:val="StyleUnderline"/>
        </w:rPr>
        <w:t>Revoking</w:t>
      </w:r>
      <w:r w:rsidRPr="000C6B0D">
        <w:t xml:space="preserve"> Executive </w:t>
      </w:r>
      <w:r w:rsidRPr="000C6B0D">
        <w:rPr>
          <w:rStyle w:val="StyleUnderline"/>
        </w:rPr>
        <w:t>Order</w:t>
      </w:r>
      <w:r w:rsidRPr="000C6B0D">
        <w:t xml:space="preserve"> </w:t>
      </w:r>
      <w:r w:rsidRPr="000C6B0D">
        <w:rPr>
          <w:rStyle w:val="Emphasis"/>
        </w:rPr>
        <w:t>13783</w:t>
      </w:r>
      <w:r w:rsidRPr="000C6B0D">
        <w:t xml:space="preserve">, </w:t>
      </w:r>
      <w:r w:rsidRPr="000C6B0D">
        <w:rPr>
          <w:rStyle w:val="StyleUnderline"/>
        </w:rPr>
        <w:t>which</w:t>
      </w:r>
      <w:r w:rsidRPr="000C6B0D">
        <w:t xml:space="preserve">, among other provisions, </w:t>
      </w:r>
      <w:r w:rsidRPr="000C6B0D">
        <w:rPr>
          <w:rStyle w:val="StyleUnderline"/>
        </w:rPr>
        <w:t>eliminated</w:t>
      </w:r>
      <w:r w:rsidRPr="000C6B0D">
        <w:t xml:space="preserve"> the CEQ’s </w:t>
      </w:r>
      <w:r w:rsidRPr="000C6B0D">
        <w:rPr>
          <w:rStyle w:val="Emphasis"/>
        </w:rPr>
        <w:t>guidance</w:t>
      </w:r>
      <w:r w:rsidRPr="000C6B0D">
        <w:t xml:space="preserve"> </w:t>
      </w:r>
      <w:r w:rsidRPr="000C6B0D">
        <w:rPr>
          <w:rStyle w:val="StyleUnderline"/>
        </w:rPr>
        <w:t>on</w:t>
      </w:r>
      <w:r w:rsidRPr="000C6B0D">
        <w:t xml:space="preserve"> </w:t>
      </w:r>
      <w:r w:rsidRPr="000C6B0D">
        <w:rPr>
          <w:rStyle w:val="Emphasis"/>
        </w:rPr>
        <w:t>g</w:t>
      </w:r>
      <w:r w:rsidRPr="000C6B0D">
        <w:t>reen</w:t>
      </w:r>
      <w:r w:rsidRPr="000C6B0D">
        <w:rPr>
          <w:rStyle w:val="Emphasis"/>
        </w:rPr>
        <w:t>h</w:t>
      </w:r>
      <w:r w:rsidRPr="000C6B0D">
        <w:t xml:space="preserve">ouse </w:t>
      </w:r>
      <w:r w:rsidRPr="000C6B0D">
        <w:rPr>
          <w:rStyle w:val="Emphasis"/>
        </w:rPr>
        <w:t>g</w:t>
      </w:r>
      <w:r w:rsidRPr="000C6B0D">
        <w:t xml:space="preserve">as </w:t>
      </w:r>
      <w:r w:rsidRPr="000C6B0D">
        <w:rPr>
          <w:rStyle w:val="StyleUnderline"/>
        </w:rPr>
        <w:t>emissions</w:t>
      </w:r>
      <w:r w:rsidRPr="000C6B0D">
        <w:t xml:space="preserve"> and directed federal agencies to rescind the parts of their review processes that impede energy production, particularly from oil, natural gas, coal, and nuclear energy resources.</w:t>
      </w:r>
    </w:p>
    <w:p w14:paraId="6027284E" w14:textId="77777777" w:rsidR="0090774C" w:rsidRPr="000C6B0D" w:rsidRDefault="0090774C" w:rsidP="0090774C">
      <w:r w:rsidRPr="000C6B0D">
        <w:rPr>
          <w:rStyle w:val="StyleUnderline"/>
        </w:rPr>
        <w:t>Signing the Executive Order</w:t>
      </w:r>
      <w:r w:rsidRPr="000C6B0D">
        <w:t xml:space="preserve"> on Tackling the Climate Crisis at Home and Abroad, </w:t>
      </w:r>
      <w:r w:rsidRPr="000C6B0D">
        <w:rPr>
          <w:rStyle w:val="StyleUnderline"/>
        </w:rPr>
        <w:t>which</w:t>
      </w:r>
      <w:r w:rsidRPr="000C6B0D">
        <w:t xml:space="preserve">, among other provisions, </w:t>
      </w:r>
      <w:r w:rsidRPr="000C6B0D">
        <w:rPr>
          <w:rStyle w:val="StyleUnderline"/>
        </w:rPr>
        <w:t>directed</w:t>
      </w:r>
      <w:r w:rsidRPr="000C6B0D">
        <w:t xml:space="preserve"> the </w:t>
      </w:r>
      <w:r w:rsidRPr="000C6B0D">
        <w:rPr>
          <w:rStyle w:val="StyleUnderline"/>
        </w:rPr>
        <w:t>CEQ and</w:t>
      </w:r>
      <w:r w:rsidRPr="000C6B0D">
        <w:t xml:space="preserve"> the </w:t>
      </w:r>
      <w:r w:rsidRPr="000C6B0D">
        <w:rPr>
          <w:rStyle w:val="Emphasis"/>
        </w:rPr>
        <w:t>O</w:t>
      </w:r>
      <w:r w:rsidRPr="000C6B0D">
        <w:t xml:space="preserve">ffice of </w:t>
      </w:r>
      <w:r w:rsidRPr="000C6B0D">
        <w:rPr>
          <w:rStyle w:val="Emphasis"/>
        </w:rPr>
        <w:t>M</w:t>
      </w:r>
      <w:r w:rsidRPr="000C6B0D">
        <w:t xml:space="preserve">anagement and </w:t>
      </w:r>
      <w:r w:rsidRPr="000C6B0D">
        <w:rPr>
          <w:rStyle w:val="Emphasis"/>
        </w:rPr>
        <w:t>B</w:t>
      </w:r>
      <w:r w:rsidRPr="000C6B0D">
        <w:t xml:space="preserve">udget </w:t>
      </w:r>
      <w:r w:rsidRPr="000C6B0D">
        <w:rPr>
          <w:rStyle w:val="StyleUnderline"/>
        </w:rPr>
        <w:t>to</w:t>
      </w:r>
      <w:r w:rsidRPr="000C6B0D">
        <w:t xml:space="preserve"> “</w:t>
      </w:r>
      <w:r w:rsidRPr="000C6B0D">
        <w:rPr>
          <w:rStyle w:val="Emphasis"/>
        </w:rPr>
        <w:t>take steps</w:t>
      </w:r>
      <w:r w:rsidRPr="000C6B0D">
        <w:t xml:space="preserve">” </w:t>
      </w:r>
      <w:r w:rsidRPr="000C6B0D">
        <w:rPr>
          <w:rStyle w:val="StyleUnderline"/>
        </w:rPr>
        <w:t>toward</w:t>
      </w:r>
      <w:r w:rsidRPr="000C6B0D">
        <w:t xml:space="preserve"> </w:t>
      </w:r>
      <w:r w:rsidRPr="000C6B0D">
        <w:rPr>
          <w:rStyle w:val="StyleUnderline"/>
        </w:rPr>
        <w:t>ensuring</w:t>
      </w:r>
      <w:r w:rsidRPr="000C6B0D">
        <w:t xml:space="preserve"> that </w:t>
      </w:r>
      <w:r w:rsidRPr="000C6B0D">
        <w:rPr>
          <w:rStyle w:val="StyleUnderline"/>
        </w:rPr>
        <w:t>federal</w:t>
      </w:r>
      <w:r w:rsidRPr="000C6B0D">
        <w:t xml:space="preserve"> infrastructure </w:t>
      </w:r>
      <w:r w:rsidRPr="000C6B0D">
        <w:rPr>
          <w:rStyle w:val="StyleUnderline"/>
        </w:rPr>
        <w:t>investment reduces</w:t>
      </w:r>
      <w:r w:rsidRPr="000C6B0D">
        <w:t xml:space="preserve"> climate </w:t>
      </w:r>
      <w:r w:rsidRPr="000C6B0D">
        <w:rPr>
          <w:rStyle w:val="Emphasis"/>
        </w:rPr>
        <w:t>pollution</w:t>
      </w:r>
      <w:r w:rsidRPr="000C6B0D">
        <w:t>, requiring federal permitting decisions to consider the effects of climate change and greenhouse gas emissions, and accelerating the deployment of clean energy and transmission projects.</w:t>
      </w:r>
    </w:p>
    <w:p w14:paraId="59422475" w14:textId="77777777" w:rsidR="0090774C" w:rsidRPr="000C6B0D" w:rsidRDefault="0090774C" w:rsidP="0090774C">
      <w:pPr>
        <w:rPr>
          <w:sz w:val="8"/>
          <w:szCs w:val="8"/>
        </w:rPr>
      </w:pPr>
      <w:r w:rsidRPr="000C6B0D">
        <w:rPr>
          <w:sz w:val="8"/>
          <w:szCs w:val="8"/>
        </w:rPr>
        <w:t>Recommendations for other actions the Biden administration should take on NEPA</w:t>
      </w:r>
    </w:p>
    <w:p w14:paraId="597D7A76" w14:textId="77777777" w:rsidR="0090774C" w:rsidRPr="000C6B0D" w:rsidRDefault="0090774C" w:rsidP="0090774C">
      <w:pPr>
        <w:rPr>
          <w:sz w:val="8"/>
          <w:szCs w:val="8"/>
        </w:rPr>
      </w:pPr>
      <w:r w:rsidRPr="000C6B0D">
        <w:rPr>
          <w:sz w:val="8"/>
          <w:szCs w:val="8"/>
        </w:rPr>
        <w:t>To ensure President Biden’s $2 trillion infrastructure plan moves as quickly as possible with the greatest environmental benefit, the new administration must harness the ambition and momentum of his day-one executive order to strengthen NEPA implementation.</w:t>
      </w:r>
    </w:p>
    <w:p w14:paraId="3DCFF887" w14:textId="77777777" w:rsidR="0090774C" w:rsidRPr="000C6B0D" w:rsidRDefault="0090774C" w:rsidP="0090774C">
      <w:pPr>
        <w:rPr>
          <w:sz w:val="8"/>
          <w:szCs w:val="8"/>
        </w:rPr>
      </w:pPr>
      <w:r w:rsidRPr="000C6B0D">
        <w:rPr>
          <w:sz w:val="8"/>
          <w:szCs w:val="8"/>
        </w:rPr>
        <w:t>Specifically, the CEQ should rescind and replace the Trump administration’s NEPA regulations. Conducting a new rulemaking process will—and should—take time. The new NEPA regulations must be thoughtfully designed to better support environmental justice, encourage public participation, protect ecological systems, and combat climate change. They will need to be the product of early and in-depth engagement with a wide variety of stakeholders, from community advocates to industry players.</w:t>
      </w:r>
    </w:p>
    <w:p w14:paraId="6E7E2FF4" w14:textId="77777777" w:rsidR="0090774C" w:rsidRPr="000C6B0D" w:rsidRDefault="0090774C" w:rsidP="0090774C">
      <w:pPr>
        <w:rPr>
          <w:sz w:val="8"/>
          <w:szCs w:val="8"/>
        </w:rPr>
      </w:pPr>
      <w:r w:rsidRPr="000C6B0D">
        <w:rPr>
          <w:sz w:val="8"/>
          <w:szCs w:val="8"/>
        </w:rPr>
        <w:t>But the health and welfare of the American people cannot afford to wait. In the interim, the CEQ must take critical steps to enable federal agencies and the country at large to start moving forward. The following recommendations outline how the Biden administration should proceed in addressing NEPA within the first 100 days.</w:t>
      </w:r>
    </w:p>
    <w:p w14:paraId="7A028678" w14:textId="77777777" w:rsidR="0090774C" w:rsidRPr="000C6B0D" w:rsidRDefault="0090774C" w:rsidP="0090774C">
      <w:pPr>
        <w:rPr>
          <w:sz w:val="8"/>
          <w:szCs w:val="8"/>
        </w:rPr>
      </w:pPr>
      <w:r w:rsidRPr="000C6B0D">
        <w:rPr>
          <w:sz w:val="8"/>
          <w:szCs w:val="8"/>
        </w:rPr>
        <w:t>Stop the implementation of Trump-era NEPA regulations</w:t>
      </w:r>
    </w:p>
    <w:p w14:paraId="4DED99E9" w14:textId="77777777" w:rsidR="0090774C" w:rsidRPr="000C6B0D" w:rsidRDefault="0090774C" w:rsidP="0090774C">
      <w:pPr>
        <w:rPr>
          <w:sz w:val="8"/>
          <w:szCs w:val="8"/>
        </w:rPr>
      </w:pPr>
      <w:r w:rsidRPr="000C6B0D">
        <w:rPr>
          <w:sz w:val="8"/>
          <w:szCs w:val="8"/>
        </w:rPr>
        <w:t>In response to President Biden’s day-one executive order, the CEQ should issue corresponding guidance to federal agencies that provides greater certainty through a proposed timeline for rewriting the regulations. The CEQ should also direct agencies to do the following:</w:t>
      </w:r>
    </w:p>
    <w:p w14:paraId="2F366446" w14:textId="77777777" w:rsidR="0090774C" w:rsidRPr="000C6B0D" w:rsidRDefault="0090774C" w:rsidP="0090774C">
      <w:pPr>
        <w:rPr>
          <w:sz w:val="8"/>
          <w:szCs w:val="8"/>
        </w:rPr>
      </w:pPr>
      <w:r w:rsidRPr="000C6B0D">
        <w:rPr>
          <w:sz w:val="8"/>
          <w:szCs w:val="8"/>
        </w:rPr>
        <w:t>Stop the process of writing new implementing procedures for the Trump-era NEPA regulations. The Trump administration’s NEPA regulations require federal agencies to develop implementing procedures by September 2021. If finalized, these implementing procedures would carry more weight than the Trump-era NEPA regulations themselves. For example, the rule change that the U.S. Forest Service made to its implementing procedures in November 2020 will allow logging projects to bypass the NEPA environmental review process on nearly 200 million acres of national forest land. Comparably consequential rule changes have been pushed through by the U.S. Department of Energy to exempt liquefied natural gas facilities from NEPA review.</w:t>
      </w:r>
    </w:p>
    <w:p w14:paraId="54B1A918" w14:textId="77777777" w:rsidR="0090774C" w:rsidRPr="000C6B0D" w:rsidRDefault="0090774C" w:rsidP="0090774C">
      <w:pPr>
        <w:rPr>
          <w:sz w:val="8"/>
          <w:szCs w:val="8"/>
        </w:rPr>
      </w:pPr>
      <w:r w:rsidRPr="000C6B0D">
        <w:rPr>
          <w:sz w:val="8"/>
          <w:szCs w:val="8"/>
        </w:rPr>
        <w:t>Refer to preexisting implementing procedures during CEQ’s regulatory review of the Trump administration’s NEPA regulations. Federal agencies have yet to finalize their implementing procedures for the Trump-era NEPA regulations. This directive would be synonymous to a return to the regulations as they were before the Trump-era changes. Federal agencies should also coordinate with the CEQ on any proposed application of the Trump-era rules while they are under review.</w:t>
      </w:r>
    </w:p>
    <w:p w14:paraId="3EB0EB7D" w14:textId="77777777" w:rsidR="0090774C" w:rsidRPr="000C6B0D" w:rsidRDefault="0090774C" w:rsidP="0090774C">
      <w:pPr>
        <w:rPr>
          <w:sz w:val="8"/>
          <w:szCs w:val="8"/>
        </w:rPr>
      </w:pPr>
      <w:r w:rsidRPr="000C6B0D">
        <w:rPr>
          <w:sz w:val="8"/>
          <w:szCs w:val="8"/>
        </w:rPr>
        <w:t>Explicitly account for cumulative and indirect impacts in any new or ongoing environmental reviews. The Trump-era rewrite of the NEPA regulations does not preclude agencies from accounting for cumulative and indirect impacts if they so choose; therefore, the Biden administration should make clear that all agencies are to consider them within their environmental analyses. Cumulative and indirect impacts—impacts that are remote in time or geography—are synonymous in many ways with climate change impacts. For example, a pipeline that transports oil, which is then combusted for fuel, will produce greenhouse gas emissions that affect areas beyond the location of the pipeline itself. The project proponent should have to plan for those kinds of effects, such as when the creation of two pipelines would double a state’s greenhouse gas emissions from stationary sources. Similarly, when an oil refinery is being sited in a community, the stand-alone pollution from that single refinery may not reach unhealthy levels. But project proponents should have to consider if there are other polluting facilities in that community that could, combined with the proposed oil refinery, contribute to toxic levels of pollution.</w:t>
      </w:r>
    </w:p>
    <w:p w14:paraId="2446F839" w14:textId="77777777" w:rsidR="0090774C" w:rsidRPr="000C6B0D" w:rsidRDefault="0090774C" w:rsidP="0090774C">
      <w:pPr>
        <w:rPr>
          <w:sz w:val="8"/>
          <w:szCs w:val="8"/>
        </w:rPr>
      </w:pPr>
      <w:r w:rsidRPr="000C6B0D">
        <w:rPr>
          <w:sz w:val="8"/>
          <w:szCs w:val="8"/>
        </w:rPr>
        <w:t>This is the exact circumstance that many environmental justice communities, which are overwhelmingly communities of color, face—toxic cumulative impacts from multiple polluting sources over years or decades. In Mossville, Louisiana, residents disproportionately suffer from chronic illnesses and disease due to the concentration of petrochemical plants in the aptly named “Cancer Alley.”</w:t>
      </w:r>
    </w:p>
    <w:p w14:paraId="51AD6611" w14:textId="77777777" w:rsidR="0090774C" w:rsidRPr="000C6B0D" w:rsidRDefault="0090774C" w:rsidP="0090774C">
      <w:r w:rsidRPr="000C6B0D">
        <w:rPr>
          <w:rStyle w:val="Emphasis"/>
        </w:rPr>
        <w:t>Equip agencies</w:t>
      </w:r>
      <w:r w:rsidRPr="000C6B0D">
        <w:t xml:space="preserve"> </w:t>
      </w:r>
      <w:r w:rsidRPr="000C6B0D">
        <w:rPr>
          <w:rStyle w:val="StyleUnderline"/>
        </w:rPr>
        <w:t>with</w:t>
      </w:r>
      <w:r w:rsidRPr="000C6B0D">
        <w:t xml:space="preserve"> </w:t>
      </w:r>
      <w:r w:rsidRPr="00E0306F">
        <w:rPr>
          <w:rStyle w:val="Emphasis"/>
          <w:highlight w:val="cyan"/>
        </w:rPr>
        <w:t>adequate resources</w:t>
      </w:r>
    </w:p>
    <w:p w14:paraId="04317F55" w14:textId="77777777" w:rsidR="0090774C" w:rsidRPr="000C6B0D" w:rsidRDefault="0090774C" w:rsidP="0090774C">
      <w:r w:rsidRPr="000C6B0D">
        <w:rPr>
          <w:rStyle w:val="StyleUnderline"/>
        </w:rPr>
        <w:t>Communicating with</w:t>
      </w:r>
      <w:r w:rsidRPr="000C6B0D">
        <w:t xml:space="preserve"> federal </w:t>
      </w:r>
      <w:r w:rsidRPr="000C6B0D">
        <w:rPr>
          <w:rStyle w:val="Emphasis"/>
        </w:rPr>
        <w:t>agencies</w:t>
      </w:r>
      <w:r w:rsidRPr="000C6B0D">
        <w:t xml:space="preserve"> </w:t>
      </w:r>
      <w:r w:rsidRPr="000C6B0D">
        <w:rPr>
          <w:rStyle w:val="StyleUnderline"/>
        </w:rPr>
        <w:t>about</w:t>
      </w:r>
      <w:r w:rsidRPr="000C6B0D">
        <w:t xml:space="preserve"> </w:t>
      </w:r>
      <w:r w:rsidRPr="000C6B0D">
        <w:rPr>
          <w:rStyle w:val="Emphasis"/>
        </w:rPr>
        <w:t>NEPA</w:t>
      </w:r>
      <w:r w:rsidRPr="000C6B0D">
        <w:t xml:space="preserve"> </w:t>
      </w:r>
      <w:r w:rsidRPr="00E0306F">
        <w:rPr>
          <w:rStyle w:val="StyleUnderline"/>
          <w:highlight w:val="cyan"/>
        </w:rPr>
        <w:t xml:space="preserve">will be </w:t>
      </w:r>
      <w:r w:rsidRPr="00E0306F">
        <w:rPr>
          <w:rStyle w:val="Emphasis"/>
          <w:highlight w:val="cyan"/>
        </w:rPr>
        <w:t>critical throughout</w:t>
      </w:r>
      <w:r w:rsidRPr="00E0306F">
        <w:rPr>
          <w:highlight w:val="cyan"/>
        </w:rPr>
        <w:t xml:space="preserve"> </w:t>
      </w:r>
      <w:r w:rsidRPr="00E0306F">
        <w:rPr>
          <w:rStyle w:val="StyleUnderline"/>
          <w:highlight w:val="cyan"/>
        </w:rPr>
        <w:t>the</w:t>
      </w:r>
      <w:r w:rsidRPr="00E0306F">
        <w:rPr>
          <w:highlight w:val="cyan"/>
        </w:rPr>
        <w:t xml:space="preserve"> </w:t>
      </w:r>
      <w:r w:rsidRPr="00E0306F">
        <w:rPr>
          <w:rStyle w:val="Emphasis"/>
          <w:highlight w:val="cyan"/>
        </w:rPr>
        <w:t>early days</w:t>
      </w:r>
      <w:r w:rsidRPr="00E0306F">
        <w:rPr>
          <w:highlight w:val="cyan"/>
        </w:rPr>
        <w:t xml:space="preserve"> </w:t>
      </w:r>
      <w:r w:rsidRPr="00E0306F">
        <w:rPr>
          <w:rStyle w:val="StyleUnderline"/>
          <w:highlight w:val="cyan"/>
        </w:rPr>
        <w:t>of the</w:t>
      </w:r>
      <w:r w:rsidRPr="000C6B0D">
        <w:t xml:space="preserve"> new </w:t>
      </w:r>
      <w:r w:rsidRPr="00E0306F">
        <w:rPr>
          <w:rStyle w:val="Emphasis"/>
          <w:highlight w:val="cyan"/>
        </w:rPr>
        <w:t>administration</w:t>
      </w:r>
      <w:r w:rsidRPr="000C6B0D">
        <w:t xml:space="preserve">, </w:t>
      </w:r>
      <w:r w:rsidRPr="000C6B0D">
        <w:rPr>
          <w:rStyle w:val="StyleUnderline"/>
        </w:rPr>
        <w:t xml:space="preserve">particularly </w:t>
      </w:r>
      <w:r w:rsidRPr="00E0306F">
        <w:rPr>
          <w:rStyle w:val="StyleUnderline"/>
          <w:highlight w:val="cyan"/>
        </w:rPr>
        <w:t>as</w:t>
      </w:r>
      <w:r w:rsidRPr="000C6B0D">
        <w:rPr>
          <w:rStyle w:val="StyleUnderline"/>
        </w:rPr>
        <w:t xml:space="preserve"> a considerable</w:t>
      </w:r>
      <w:r w:rsidRPr="000C6B0D">
        <w:t xml:space="preserve"> amount of federal </w:t>
      </w:r>
      <w:r w:rsidRPr="00E0306F">
        <w:rPr>
          <w:rStyle w:val="Emphasis"/>
          <w:highlight w:val="cyan"/>
        </w:rPr>
        <w:t>funding</w:t>
      </w:r>
      <w:r w:rsidRPr="000C6B0D">
        <w:t xml:space="preserve"> </w:t>
      </w:r>
      <w:r w:rsidRPr="000C6B0D">
        <w:rPr>
          <w:rStyle w:val="StyleUnderline"/>
        </w:rPr>
        <w:t xml:space="preserve">is </w:t>
      </w:r>
      <w:r w:rsidRPr="00E0306F">
        <w:rPr>
          <w:rStyle w:val="StyleUnderline"/>
          <w:highlight w:val="cyan"/>
        </w:rPr>
        <w:t>directed toward</w:t>
      </w:r>
      <w:r w:rsidRPr="00E0306F">
        <w:rPr>
          <w:highlight w:val="cyan"/>
        </w:rPr>
        <w:t xml:space="preserve"> </w:t>
      </w:r>
      <w:r w:rsidRPr="00E0306F">
        <w:rPr>
          <w:rStyle w:val="Emphasis"/>
          <w:highlight w:val="cyan"/>
        </w:rPr>
        <w:t>infrastructure</w:t>
      </w:r>
      <w:r w:rsidRPr="000C6B0D">
        <w:rPr>
          <w:rStyle w:val="Emphasis"/>
        </w:rPr>
        <w:t xml:space="preserve"> projects</w:t>
      </w:r>
      <w:r w:rsidRPr="000C6B0D">
        <w:t xml:space="preserve">. </w:t>
      </w:r>
      <w:r w:rsidRPr="00E0306F">
        <w:rPr>
          <w:rStyle w:val="Emphasis"/>
          <w:highlight w:val="cyan"/>
        </w:rPr>
        <w:t>Agency budgets</w:t>
      </w:r>
      <w:r w:rsidRPr="00E0306F">
        <w:rPr>
          <w:highlight w:val="cyan"/>
        </w:rPr>
        <w:t xml:space="preserve"> </w:t>
      </w:r>
      <w:r w:rsidRPr="00E0306F">
        <w:rPr>
          <w:rStyle w:val="StyleUnderline"/>
          <w:highlight w:val="cyan"/>
        </w:rPr>
        <w:t>for</w:t>
      </w:r>
      <w:r w:rsidRPr="00E0306F">
        <w:rPr>
          <w:highlight w:val="cyan"/>
        </w:rPr>
        <w:t xml:space="preserve"> </w:t>
      </w:r>
      <w:r w:rsidRPr="00E0306F">
        <w:rPr>
          <w:rStyle w:val="Emphasis"/>
          <w:highlight w:val="cyan"/>
        </w:rPr>
        <w:t>NEPA</w:t>
      </w:r>
      <w:r w:rsidRPr="000C6B0D">
        <w:t xml:space="preserve">, however, </w:t>
      </w:r>
      <w:r w:rsidRPr="00E0306F">
        <w:rPr>
          <w:rStyle w:val="StyleUnderline"/>
          <w:highlight w:val="cyan"/>
        </w:rPr>
        <w:t>have continued to</w:t>
      </w:r>
      <w:r w:rsidRPr="00E0306F">
        <w:rPr>
          <w:highlight w:val="cyan"/>
        </w:rPr>
        <w:t xml:space="preserve"> </w:t>
      </w:r>
      <w:r w:rsidRPr="00E0306F">
        <w:rPr>
          <w:rStyle w:val="Emphasis"/>
          <w:highlight w:val="cyan"/>
        </w:rPr>
        <w:t>shrink</w:t>
      </w:r>
      <w:r w:rsidRPr="000C6B0D">
        <w:t xml:space="preserve"> </w:t>
      </w:r>
      <w:r w:rsidRPr="000C6B0D">
        <w:rPr>
          <w:rStyle w:val="StyleUnderline"/>
        </w:rPr>
        <w:t>over the past</w:t>
      </w:r>
      <w:r w:rsidRPr="000C6B0D">
        <w:t xml:space="preserve"> two </w:t>
      </w:r>
      <w:r w:rsidRPr="000C6B0D">
        <w:rPr>
          <w:rStyle w:val="StyleUnderline"/>
        </w:rPr>
        <w:t>decades</w:t>
      </w:r>
      <w:r w:rsidRPr="000C6B0D">
        <w:t xml:space="preserve">—in part </w:t>
      </w:r>
      <w:r w:rsidRPr="00E0306F">
        <w:rPr>
          <w:rStyle w:val="StyleUnderline"/>
          <w:highlight w:val="cyan"/>
        </w:rPr>
        <w:t>because of</w:t>
      </w:r>
      <w:r w:rsidRPr="000C6B0D">
        <w:t xml:space="preserve"> significant and deliberate </w:t>
      </w:r>
      <w:r w:rsidRPr="00E0306F">
        <w:rPr>
          <w:rStyle w:val="StyleUnderline"/>
          <w:highlight w:val="cyan"/>
        </w:rPr>
        <w:t>cuts under</w:t>
      </w:r>
      <w:r w:rsidRPr="000C6B0D">
        <w:t xml:space="preserve"> the </w:t>
      </w:r>
      <w:r w:rsidRPr="00E0306F">
        <w:rPr>
          <w:rStyle w:val="StyleUnderline"/>
          <w:highlight w:val="cyan"/>
        </w:rPr>
        <w:t>Trump</w:t>
      </w:r>
      <w:r w:rsidRPr="000C6B0D">
        <w:t xml:space="preserve"> </w:t>
      </w:r>
      <w:r w:rsidRPr="000C6B0D">
        <w:rPr>
          <w:rStyle w:val="StyleUnderline"/>
        </w:rPr>
        <w:t>administration</w:t>
      </w:r>
      <w:r w:rsidRPr="000C6B0D">
        <w:t xml:space="preserve">. To effectively manage the permitting and environmental review processes under NEPA and prepare for </w:t>
      </w:r>
      <w:r w:rsidRPr="000C6B0D">
        <w:rPr>
          <w:rStyle w:val="StyleUnderline"/>
        </w:rPr>
        <w:t>the</w:t>
      </w:r>
      <w:r w:rsidRPr="000C6B0D">
        <w:t xml:space="preserve"> influx of project proposals, the </w:t>
      </w:r>
      <w:r w:rsidRPr="00E0306F">
        <w:rPr>
          <w:rStyle w:val="StyleUnderline"/>
          <w:highlight w:val="cyan"/>
        </w:rPr>
        <w:t>Biden</w:t>
      </w:r>
      <w:r w:rsidRPr="000C6B0D">
        <w:t xml:space="preserve"> </w:t>
      </w:r>
      <w:r w:rsidRPr="000C6B0D">
        <w:rPr>
          <w:rStyle w:val="StyleUnderline"/>
        </w:rPr>
        <w:t>administration</w:t>
      </w:r>
      <w:r w:rsidRPr="000C6B0D">
        <w:t xml:space="preserve"> </w:t>
      </w:r>
      <w:r w:rsidRPr="00E0306F">
        <w:rPr>
          <w:rStyle w:val="Emphasis"/>
          <w:highlight w:val="cyan"/>
        </w:rPr>
        <w:t>should</w:t>
      </w:r>
      <w:r w:rsidRPr="000C6B0D">
        <w:t>:</w:t>
      </w:r>
    </w:p>
    <w:p w14:paraId="51D40D81" w14:textId="2913DF60" w:rsidR="0090774C" w:rsidRPr="000C6B0D" w:rsidRDefault="0090774C" w:rsidP="0090774C">
      <w:r w:rsidRPr="000C6B0D">
        <w:t xml:space="preserve">Fully </w:t>
      </w:r>
      <w:r w:rsidRPr="00E0306F">
        <w:rPr>
          <w:rStyle w:val="StyleUnderline"/>
          <w:highlight w:val="cyan"/>
        </w:rPr>
        <w:t>fund</w:t>
      </w:r>
      <w:r w:rsidRPr="000C6B0D">
        <w:t xml:space="preserve"> the </w:t>
      </w:r>
      <w:r w:rsidRPr="00E0306F">
        <w:rPr>
          <w:rStyle w:val="Emphasis"/>
          <w:highlight w:val="cyan"/>
        </w:rPr>
        <w:t>NEPA</w:t>
      </w:r>
      <w:r w:rsidRPr="000C6B0D">
        <w:t xml:space="preserve"> offices and programs at federal agencies.</w:t>
      </w:r>
    </w:p>
    <w:p w14:paraId="4F16EE4C" w14:textId="0CF4DECC" w:rsidR="0090774C" w:rsidRPr="000C6B0D" w:rsidRDefault="00701E6E" w:rsidP="0090774C">
      <w:pPr>
        <w:pStyle w:val="Heading4"/>
        <w:rPr>
          <w:rFonts w:cs="Times New Roman"/>
        </w:rPr>
      </w:pPr>
      <w:r w:rsidRPr="000C6B0D">
        <w:rPr>
          <w:rFonts w:cs="Times New Roman"/>
        </w:rPr>
        <w:t>***Insert Link***</w:t>
      </w:r>
    </w:p>
    <w:p w14:paraId="3DC0AAAF" w14:textId="77777777" w:rsidR="0090774C" w:rsidRPr="000C6B0D" w:rsidRDefault="0090774C" w:rsidP="0090774C">
      <w:pPr>
        <w:pStyle w:val="Heading4"/>
        <w:rPr>
          <w:rFonts w:cs="Times New Roman"/>
          <w:b w:val="0"/>
          <w:bCs/>
        </w:rPr>
      </w:pPr>
      <w:r w:rsidRPr="000C6B0D">
        <w:rPr>
          <w:rFonts w:cs="Times New Roman"/>
        </w:rPr>
        <w:t xml:space="preserve">Revived NEPA is </w:t>
      </w:r>
      <w:r w:rsidRPr="000C6B0D">
        <w:rPr>
          <w:rFonts w:cs="Times New Roman"/>
          <w:u w:val="single"/>
        </w:rPr>
        <w:t>modeled</w:t>
      </w:r>
      <w:r w:rsidRPr="000C6B0D">
        <w:rPr>
          <w:rFonts w:cs="Times New Roman"/>
          <w:b w:val="0"/>
          <w:bCs/>
        </w:rPr>
        <w:t>, specifically by India.</w:t>
      </w:r>
    </w:p>
    <w:p w14:paraId="2360C395" w14:textId="77777777" w:rsidR="0090774C" w:rsidRPr="000C6B0D" w:rsidRDefault="0090774C" w:rsidP="0090774C">
      <w:r w:rsidRPr="000C6B0D">
        <w:rPr>
          <w:rStyle w:val="Style13ptBold"/>
        </w:rPr>
        <w:t xml:space="preserve">Yang 9 </w:t>
      </w:r>
      <w:proofErr w:type="spellStart"/>
      <w:r w:rsidRPr="000C6B0D">
        <w:t>Tseming</w:t>
      </w:r>
      <w:proofErr w:type="spellEnd"/>
      <w:r w:rsidRPr="000C6B0D">
        <w:t xml:space="preserve"> Yang, Professor of Law, Vermont Law School, &amp; Robert V. Percival, Robert F. Stanton Professor of Law and Director, Environmental Law Program, University of Maryland School of Law; 2009; "The Emergence of Global Environmental Law," Ecology Law Quarterly, Vol. 36:615, Santa Clara University School of Law; </w:t>
      </w:r>
      <w:hyperlink r:id="rId98" w:anchor=":~:text=With%20the%20global%20growth%20of,norms%20have%20become%20increasingly%20internationalized.&amp;text=The%20result%20is%20the%20emergence,as%20a%20body%20of%20law" w:history="1">
        <w:r w:rsidRPr="000C6B0D">
          <w:rPr>
            <w:rStyle w:val="Hyperlink"/>
          </w:rPr>
          <w:t>https://digitalcommons.law.scu.edu/cgi/viewcontent.cgi?article=1714&amp;context=facpubs#:~:text=With%20the%20global%20growth%20of,norms%20have%20become%20increasingly%20internationalized.&amp;text=The%20result%20is%20the%20emergence,as%20a%20body%20of%20law</w:t>
        </w:r>
      </w:hyperlink>
      <w:r w:rsidRPr="000C6B0D">
        <w:t>. - BS</w:t>
      </w:r>
    </w:p>
    <w:p w14:paraId="523BF3F5" w14:textId="77777777" w:rsidR="0090774C" w:rsidRPr="000C6B0D" w:rsidRDefault="0090774C" w:rsidP="0090774C">
      <w:r w:rsidRPr="000C6B0D">
        <w:t xml:space="preserve">1. </w:t>
      </w:r>
      <w:r w:rsidRPr="000C6B0D">
        <w:rPr>
          <w:rStyle w:val="Emphasis"/>
        </w:rPr>
        <w:t>Transplantation</w:t>
      </w:r>
      <w:r w:rsidRPr="000C6B0D">
        <w:t xml:space="preserve">: </w:t>
      </w:r>
      <w:r w:rsidRPr="000C6B0D">
        <w:rPr>
          <w:rStyle w:val="Emphasis"/>
        </w:rPr>
        <w:t>E</w:t>
      </w:r>
      <w:r w:rsidRPr="000C6B0D">
        <w:t xml:space="preserve">nvironmental </w:t>
      </w:r>
      <w:r w:rsidRPr="000C6B0D">
        <w:rPr>
          <w:rStyle w:val="Emphasis"/>
        </w:rPr>
        <w:t>I</w:t>
      </w:r>
      <w:r w:rsidRPr="000C6B0D">
        <w:t xml:space="preserve">mpact </w:t>
      </w:r>
      <w:r w:rsidRPr="000C6B0D">
        <w:rPr>
          <w:rStyle w:val="Emphasis"/>
        </w:rPr>
        <w:t>A</w:t>
      </w:r>
      <w:r w:rsidRPr="000C6B0D">
        <w:t xml:space="preserve">ssessment </w:t>
      </w:r>
      <w:r w:rsidRPr="000C6B0D">
        <w:rPr>
          <w:rStyle w:val="StyleUnderline"/>
        </w:rPr>
        <w:t>Requirements</w:t>
      </w:r>
    </w:p>
    <w:p w14:paraId="610AED1F" w14:textId="77777777" w:rsidR="0090774C" w:rsidRPr="000C6B0D" w:rsidRDefault="0090774C" w:rsidP="0090774C">
      <w:r w:rsidRPr="000C6B0D">
        <w:t xml:space="preserve">The Kyoto Protocol's </w:t>
      </w:r>
      <w:r w:rsidRPr="000C6B0D">
        <w:rPr>
          <w:rStyle w:val="Emphasis"/>
        </w:rPr>
        <w:t>borrowing</w:t>
      </w:r>
      <w:r w:rsidRPr="000C6B0D">
        <w:t xml:space="preserve"> of the U.S. Clean Air Act's pollution trading principles </w:t>
      </w:r>
      <w:r w:rsidRPr="000C6B0D">
        <w:rPr>
          <w:rStyle w:val="StyleUnderline"/>
        </w:rPr>
        <w:t>is a</w:t>
      </w:r>
      <w:r w:rsidRPr="000C6B0D">
        <w:t xml:space="preserve"> highly </w:t>
      </w:r>
      <w:r w:rsidRPr="000C6B0D">
        <w:rPr>
          <w:rStyle w:val="StyleUnderline"/>
        </w:rPr>
        <w:t xml:space="preserve">visible instance of </w:t>
      </w:r>
      <w:r w:rsidRPr="000C6B0D">
        <w:rPr>
          <w:rStyle w:val="Emphasis"/>
        </w:rPr>
        <w:t>legal transplantation</w:t>
      </w:r>
      <w:r w:rsidRPr="000C6B0D">
        <w:t>.55 Yet</w:t>
      </w:r>
      <w:r w:rsidRPr="000C6B0D">
        <w:rPr>
          <w:rStyle w:val="StyleUnderline"/>
        </w:rPr>
        <w:t xml:space="preserve">, it is not the </w:t>
      </w:r>
      <w:r w:rsidRPr="000C6B0D">
        <w:rPr>
          <w:rStyle w:val="Emphasis"/>
        </w:rPr>
        <w:t>most significant</w:t>
      </w:r>
      <w:r w:rsidRPr="000C6B0D">
        <w:t xml:space="preserve">. </w:t>
      </w:r>
      <w:r w:rsidRPr="000C6B0D">
        <w:rPr>
          <w:rStyle w:val="Emphasis"/>
        </w:rPr>
        <w:t>That</w:t>
      </w:r>
      <w:r w:rsidRPr="000C6B0D">
        <w:t xml:space="preserve"> designation </w:t>
      </w:r>
      <w:r w:rsidRPr="000C6B0D">
        <w:rPr>
          <w:rStyle w:val="StyleUnderline"/>
        </w:rPr>
        <w:t>must be reserved for the international spread of</w:t>
      </w:r>
      <w:r w:rsidRPr="000C6B0D">
        <w:t xml:space="preserve"> </w:t>
      </w:r>
      <w:r w:rsidRPr="000C6B0D">
        <w:rPr>
          <w:rStyle w:val="Emphasis"/>
        </w:rPr>
        <w:t>environmental impact assessment</w:t>
      </w:r>
      <w:r w:rsidRPr="000C6B0D">
        <w:t xml:space="preserve"> requirements, arguably </w:t>
      </w:r>
      <w:r w:rsidRPr="000C6B0D">
        <w:rPr>
          <w:rStyle w:val="StyleUnderline"/>
        </w:rPr>
        <w:t xml:space="preserve">the </w:t>
      </w:r>
      <w:r w:rsidRPr="000C6B0D">
        <w:rPr>
          <w:rStyle w:val="Emphasis"/>
          <w:sz w:val="26"/>
          <w:szCs w:val="26"/>
        </w:rPr>
        <w:t>most widely adopted</w:t>
      </w:r>
      <w:r w:rsidRPr="000C6B0D">
        <w:t xml:space="preserve"> environmental management </w:t>
      </w:r>
      <w:r w:rsidRPr="000C6B0D">
        <w:rPr>
          <w:rStyle w:val="Emphasis"/>
          <w:sz w:val="26"/>
          <w:szCs w:val="26"/>
        </w:rPr>
        <w:t>tool across the world</w:t>
      </w:r>
      <w:r w:rsidRPr="000C6B0D">
        <w:t>.</w:t>
      </w:r>
    </w:p>
    <w:p w14:paraId="7B37A669" w14:textId="77777777" w:rsidR="0090774C" w:rsidRPr="000C6B0D" w:rsidRDefault="0090774C" w:rsidP="0090774C">
      <w:r w:rsidRPr="000C6B0D">
        <w:t>First adopted in the United States as part of the National Environmental Policy Act of 1969 (</w:t>
      </w:r>
      <w:r w:rsidRPr="000C6B0D">
        <w:rPr>
          <w:rStyle w:val="Emphasis"/>
        </w:rPr>
        <w:t>NEPA</w:t>
      </w:r>
      <w:r w:rsidRPr="000C6B0D">
        <w:t xml:space="preserve">),56 the tool </w:t>
      </w:r>
      <w:r w:rsidRPr="000C6B0D">
        <w:rPr>
          <w:rStyle w:val="StyleUnderline"/>
        </w:rPr>
        <w:t>calls for</w:t>
      </w:r>
      <w:r w:rsidRPr="000C6B0D">
        <w:t xml:space="preserve"> the </w:t>
      </w:r>
      <w:r w:rsidRPr="000C6B0D">
        <w:rPr>
          <w:rStyle w:val="StyleUnderline"/>
        </w:rPr>
        <w:t>assessments of</w:t>
      </w:r>
      <w:r w:rsidRPr="000C6B0D">
        <w:t xml:space="preserve"> </w:t>
      </w:r>
      <w:r w:rsidRPr="000C6B0D">
        <w:rPr>
          <w:rStyle w:val="Emphasis"/>
        </w:rPr>
        <w:t>environmental impacts</w:t>
      </w:r>
      <w:r w:rsidRPr="000C6B0D">
        <w:t xml:space="preserve"> of proposed projects. Its purpose is to improve environmental decision making by requiring that information be gathered about the environmental effects and potential alternatives to the project or activity at issue. In the United States, at least at the federal level, this tool has largely remained a procedural requirement. 57 There is no mandate for particular substantive action based on the information that is revealed. 58 Nevertheless, </w:t>
      </w:r>
      <w:r w:rsidRPr="000C6B0D">
        <w:rPr>
          <w:rStyle w:val="StyleUnderline"/>
        </w:rPr>
        <w:t>the significance</w:t>
      </w:r>
      <w:r w:rsidRPr="000C6B0D">
        <w:t xml:space="preserve"> of this tool </w:t>
      </w:r>
      <w:r w:rsidRPr="000C6B0D">
        <w:rPr>
          <w:rStyle w:val="StyleUnderline"/>
        </w:rPr>
        <w:t>as a mechanism</w:t>
      </w:r>
      <w:r w:rsidRPr="000C6B0D">
        <w:t xml:space="preserve"> of environmental governance </w:t>
      </w:r>
      <w:r w:rsidRPr="000C6B0D">
        <w:rPr>
          <w:rStyle w:val="StyleUnderline"/>
        </w:rPr>
        <w:t>is</w:t>
      </w:r>
      <w:r w:rsidRPr="000C6B0D">
        <w:t xml:space="preserve"> </w:t>
      </w:r>
      <w:r w:rsidRPr="000C6B0D">
        <w:rPr>
          <w:rStyle w:val="Emphasis"/>
        </w:rPr>
        <w:t>clear</w:t>
      </w:r>
      <w:r w:rsidRPr="000C6B0D">
        <w:t xml:space="preserve"> </w:t>
      </w:r>
      <w:r w:rsidRPr="000C6B0D">
        <w:rPr>
          <w:rStyle w:val="StyleUnderline"/>
        </w:rPr>
        <w:t xml:space="preserve">based on how </w:t>
      </w:r>
      <w:r w:rsidRPr="000C6B0D">
        <w:rPr>
          <w:rStyle w:val="Emphasis"/>
        </w:rPr>
        <w:t>ingrained</w:t>
      </w:r>
      <w:r w:rsidRPr="000C6B0D">
        <w:rPr>
          <w:rStyle w:val="StyleUnderline"/>
        </w:rPr>
        <w:t xml:space="preserve"> it has</w:t>
      </w:r>
      <w:r w:rsidRPr="000C6B0D">
        <w:t xml:space="preserve"> </w:t>
      </w:r>
      <w:r w:rsidRPr="000C6B0D">
        <w:rPr>
          <w:rStyle w:val="Emphasis"/>
        </w:rPr>
        <w:t>become</w:t>
      </w:r>
      <w:r w:rsidRPr="000C6B0D">
        <w:t xml:space="preserve"> in environmental decision making in the United States and </w:t>
      </w:r>
      <w:r w:rsidRPr="000C6B0D">
        <w:rPr>
          <w:rStyle w:val="Emphasis"/>
        </w:rPr>
        <w:t>worldwide</w:t>
      </w:r>
      <w:r w:rsidRPr="000C6B0D">
        <w:t>. 59 For example, from 1970 to 2007, American agencies filed 33,605 Environmental Assessments and resulting Environmental Impact Statements. 60 Since then, the use of environmental impact assessments has spread to many nations and environmental treaties.</w:t>
      </w:r>
    </w:p>
    <w:p w14:paraId="20F7F66B" w14:textId="1C9D6127" w:rsidR="0090774C" w:rsidRPr="000C6B0D" w:rsidRDefault="0090774C" w:rsidP="0090774C">
      <w:r w:rsidRPr="000C6B0D">
        <w:t xml:space="preserve">Mexico adopted impact assessments as part of its 1988 General Law of Ecological Balance and Environmental Protection. 61 China required such processes initially in its Basic Environmental Protection Law and expanded its application in its 2003 Environmental Impact Assessment Law.62 </w:t>
      </w:r>
      <w:r w:rsidRPr="000C6B0D">
        <w:rPr>
          <w:rStyle w:val="Emphasis"/>
        </w:rPr>
        <w:t>India</w:t>
      </w:r>
      <w:r w:rsidRPr="000C6B0D">
        <w:t xml:space="preserve"> </w:t>
      </w:r>
      <w:r w:rsidRPr="000C6B0D">
        <w:rPr>
          <w:rStyle w:val="StyleUnderline"/>
        </w:rPr>
        <w:t>adopted it in</w:t>
      </w:r>
      <w:r w:rsidRPr="000C6B0D">
        <w:t xml:space="preserve"> </w:t>
      </w:r>
      <w:r w:rsidRPr="000C6B0D">
        <w:rPr>
          <w:rStyle w:val="Emphasis"/>
        </w:rPr>
        <w:t>1994</w:t>
      </w:r>
      <w:r w:rsidRPr="000C6B0D">
        <w:t>.63 Many other countries have impact assessment processes built into their national environmental policy structure.64 Principle 17 of the 1992 Rio Declaration, now 192 members strong, went as far as explicitly indicating that "[e]</w:t>
      </w:r>
      <w:proofErr w:type="spellStart"/>
      <w:r w:rsidRPr="000C6B0D">
        <w:t>nvironmental</w:t>
      </w:r>
      <w:proofErr w:type="spellEnd"/>
      <w:r w:rsidRPr="000C6B0D">
        <w:t xml:space="preserve"> impact assessment, as a national instrument, shall be undertaken for proposed activities that are likely to have a significant adverse impact on the environment and are subject to a decision of a competent national authority. 65</w:t>
      </w:r>
    </w:p>
    <w:p w14:paraId="3C108CD1" w14:textId="77777777" w:rsidR="000C6B0D" w:rsidRPr="000C6B0D" w:rsidRDefault="000C6B0D" w:rsidP="000C6B0D">
      <w:pPr>
        <w:pStyle w:val="Heading4"/>
        <w:rPr>
          <w:rFonts w:cs="Times New Roman"/>
        </w:rPr>
      </w:pPr>
      <w:r w:rsidRPr="000C6B0D">
        <w:rPr>
          <w:rFonts w:cs="Times New Roman"/>
        </w:rPr>
        <w:t>That solves Indian environmental management.</w:t>
      </w:r>
    </w:p>
    <w:p w14:paraId="61F6FE9F" w14:textId="77777777" w:rsidR="000C6B0D" w:rsidRPr="000C6B0D" w:rsidRDefault="000C6B0D" w:rsidP="000C6B0D">
      <w:r w:rsidRPr="000C6B0D">
        <w:rPr>
          <w:rStyle w:val="Style13ptBold"/>
        </w:rPr>
        <w:t xml:space="preserve">Shandilya 13 </w:t>
      </w:r>
      <w:proofErr w:type="spellStart"/>
      <w:r w:rsidRPr="000C6B0D">
        <w:t>Akshay</w:t>
      </w:r>
      <w:proofErr w:type="spellEnd"/>
      <w:r w:rsidRPr="000C6B0D">
        <w:t xml:space="preserve"> Shandilya , Research Associate @ Lex-</w:t>
      </w:r>
      <w:proofErr w:type="spellStart"/>
      <w:r w:rsidRPr="000C6B0D">
        <w:t>Warrier</w:t>
      </w:r>
      <w:proofErr w:type="spellEnd"/>
      <w:r w:rsidRPr="000C6B0D">
        <w:t xml:space="preserve"> Online Law Journal; 8-18-13; "A Greener Assessment for a Sustainable Future: Introduction to Environmental Impact Assessment,"; Lex-</w:t>
      </w:r>
      <w:proofErr w:type="spellStart"/>
      <w:r w:rsidRPr="000C6B0D">
        <w:t>Warrier</w:t>
      </w:r>
      <w:proofErr w:type="spellEnd"/>
      <w:r w:rsidRPr="000C6B0D">
        <w:t xml:space="preserve"> Law Journal; </w:t>
      </w:r>
      <w:hyperlink r:id="rId99" w:history="1">
        <w:r w:rsidRPr="000C6B0D">
          <w:rPr>
            <w:rStyle w:val="Hyperlink"/>
          </w:rPr>
          <w:t>http://lex-warrier.in/2013/08/constitutional-provisions-and-india/</w:t>
        </w:r>
      </w:hyperlink>
    </w:p>
    <w:p w14:paraId="5B930BA7" w14:textId="77777777" w:rsidR="000C6B0D" w:rsidRPr="000C6B0D" w:rsidRDefault="000C6B0D" w:rsidP="000C6B0D">
      <w:pPr>
        <w:rPr>
          <w:sz w:val="14"/>
        </w:rPr>
      </w:pPr>
      <w:r w:rsidRPr="00E0306F">
        <w:rPr>
          <w:rStyle w:val="Emphasis"/>
          <w:highlight w:val="cyan"/>
        </w:rPr>
        <w:t>Environmental Impact Assessment</w:t>
      </w:r>
      <w:r w:rsidRPr="00E0306F">
        <w:rPr>
          <w:sz w:val="14"/>
          <w:highlight w:val="cyan"/>
        </w:rPr>
        <w:t xml:space="preserve"> </w:t>
      </w:r>
      <w:r w:rsidRPr="00E0306F">
        <w:rPr>
          <w:rStyle w:val="StyleUnderline"/>
          <w:highlight w:val="cyan"/>
        </w:rPr>
        <w:t>is a tool</w:t>
      </w:r>
      <w:r w:rsidRPr="000C6B0D">
        <w:rPr>
          <w:sz w:val="14"/>
        </w:rPr>
        <w:t xml:space="preserve"> used </w:t>
      </w:r>
      <w:r w:rsidRPr="00E0306F">
        <w:rPr>
          <w:rStyle w:val="StyleUnderline"/>
          <w:highlight w:val="cyan"/>
        </w:rPr>
        <w:t>to</w:t>
      </w:r>
      <w:r w:rsidRPr="000C6B0D">
        <w:rPr>
          <w:sz w:val="14"/>
        </w:rPr>
        <w:t xml:space="preserve"> </w:t>
      </w:r>
      <w:r w:rsidRPr="00E0306F">
        <w:rPr>
          <w:rStyle w:val="Emphasis"/>
          <w:highlight w:val="cyan"/>
        </w:rPr>
        <w:t>identify</w:t>
      </w:r>
      <w:r w:rsidRPr="000C6B0D">
        <w:rPr>
          <w:sz w:val="14"/>
        </w:rPr>
        <w:t xml:space="preserve"> the economic, social and </w:t>
      </w:r>
      <w:r w:rsidRPr="000C6B0D">
        <w:rPr>
          <w:rStyle w:val="Emphasis"/>
        </w:rPr>
        <w:t xml:space="preserve">environmental </w:t>
      </w:r>
      <w:r w:rsidRPr="00E0306F">
        <w:rPr>
          <w:rStyle w:val="Emphasis"/>
          <w:highlight w:val="cyan"/>
        </w:rPr>
        <w:t>impacts</w:t>
      </w:r>
      <w:r w:rsidRPr="000C6B0D">
        <w:rPr>
          <w:sz w:val="14"/>
        </w:rPr>
        <w:t xml:space="preserve"> </w:t>
      </w:r>
      <w:r w:rsidRPr="000C6B0D">
        <w:rPr>
          <w:rStyle w:val="StyleUnderline"/>
        </w:rPr>
        <w:t>of project</w:t>
      </w:r>
      <w:r w:rsidRPr="000C6B0D">
        <w:rPr>
          <w:sz w:val="14"/>
        </w:rPr>
        <w:t xml:space="preserve"> prior to decision making in India context. Even after through deliberation the big picture about the water, forest, agriculture sectors and their </w:t>
      </w:r>
      <w:r w:rsidRPr="00E0306F">
        <w:rPr>
          <w:rStyle w:val="Emphasis"/>
          <w:highlight w:val="cyan"/>
        </w:rPr>
        <w:t>sustainability</w:t>
      </w:r>
      <w:r w:rsidRPr="000C6B0D">
        <w:rPr>
          <w:sz w:val="14"/>
        </w:rPr>
        <w:t xml:space="preserve"> </w:t>
      </w:r>
      <w:r w:rsidRPr="00E0306F">
        <w:rPr>
          <w:rStyle w:val="StyleUnderline"/>
          <w:highlight w:val="cyan"/>
        </w:rPr>
        <w:t xml:space="preserve">challenges in the </w:t>
      </w:r>
      <w:r w:rsidRPr="000C6B0D">
        <w:rPr>
          <w:rStyle w:val="StyleUnderline"/>
        </w:rPr>
        <w:t>Indian</w:t>
      </w:r>
      <w:r w:rsidRPr="000C6B0D">
        <w:rPr>
          <w:sz w:val="14"/>
        </w:rPr>
        <w:t xml:space="preserve"> </w:t>
      </w:r>
      <w:r w:rsidRPr="00E0306F">
        <w:rPr>
          <w:rStyle w:val="Emphasis"/>
          <w:highlight w:val="cyan"/>
        </w:rPr>
        <w:t>Himalayan states</w:t>
      </w:r>
      <w:r w:rsidRPr="000C6B0D">
        <w:rPr>
          <w:sz w:val="14"/>
        </w:rPr>
        <w:t xml:space="preserve"> </w:t>
      </w:r>
      <w:r w:rsidRPr="000C6B0D">
        <w:rPr>
          <w:rStyle w:val="StyleUnderline"/>
        </w:rPr>
        <w:t xml:space="preserve">still </w:t>
      </w:r>
      <w:r w:rsidRPr="00E0306F">
        <w:rPr>
          <w:rStyle w:val="StyleUnderline"/>
          <w:highlight w:val="cyan"/>
        </w:rPr>
        <w:t xml:space="preserve">remains a </w:t>
      </w:r>
      <w:r w:rsidRPr="00E0306F">
        <w:rPr>
          <w:rStyle w:val="Emphasis"/>
          <w:highlight w:val="cyan"/>
        </w:rPr>
        <w:t>problem</w:t>
      </w:r>
      <w:r w:rsidRPr="000C6B0D">
        <w:rPr>
          <w:sz w:val="14"/>
        </w:rPr>
        <w:t xml:space="preserve"> ((Indian Himalayan Youth Summit Concludes, Nagaland Post, (September 25, 2013), http://www.nagalandpost.com/ChannelNews/State/StateNews.aspx? news=</w:t>
      </w:r>
      <w:proofErr w:type="spellStart"/>
      <w:r w:rsidRPr="000C6B0D">
        <w:rPr>
          <w:sz w:val="14"/>
        </w:rPr>
        <w:t>TkVXUzEwMDAoNjEoNW</w:t>
      </w:r>
      <w:proofErr w:type="spellEnd"/>
      <w:r w:rsidRPr="000C6B0D">
        <w:rPr>
          <w:sz w:val="14"/>
        </w:rPr>
        <w:t xml:space="preserve">/03D%3D-fy0C9YgOaPoW03D.)). </w:t>
      </w:r>
      <w:r w:rsidRPr="000C6B0D">
        <w:rPr>
          <w:rStyle w:val="StyleUnderline"/>
        </w:rPr>
        <w:t xml:space="preserve">This is </w:t>
      </w:r>
      <w:r w:rsidRPr="00E0306F">
        <w:rPr>
          <w:rStyle w:val="StyleUnderline"/>
          <w:highlight w:val="cyan"/>
        </w:rPr>
        <w:t xml:space="preserve">due to </w:t>
      </w:r>
      <w:r w:rsidRPr="00E0306F">
        <w:rPr>
          <w:rStyle w:val="Emphasis"/>
          <w:highlight w:val="cyan"/>
        </w:rPr>
        <w:t>faulty</w:t>
      </w:r>
      <w:r w:rsidRPr="000C6B0D">
        <w:rPr>
          <w:sz w:val="14"/>
        </w:rPr>
        <w:t xml:space="preserve"> Indian </w:t>
      </w:r>
      <w:r w:rsidRPr="00E0306F">
        <w:rPr>
          <w:rStyle w:val="Emphasis"/>
          <w:highlight w:val="cyan"/>
        </w:rPr>
        <w:t>practice</w:t>
      </w:r>
      <w:r w:rsidRPr="00E0306F">
        <w:rPr>
          <w:sz w:val="14"/>
          <w:highlight w:val="cyan"/>
        </w:rPr>
        <w:t xml:space="preserve"> </w:t>
      </w:r>
      <w:r w:rsidRPr="00E0306F">
        <w:rPr>
          <w:rStyle w:val="StyleUnderline"/>
          <w:highlight w:val="cyan"/>
        </w:rPr>
        <w:t>of</w:t>
      </w:r>
      <w:r w:rsidRPr="00E0306F">
        <w:rPr>
          <w:sz w:val="14"/>
          <w:highlight w:val="cyan"/>
        </w:rPr>
        <w:t xml:space="preserve"> </w:t>
      </w:r>
      <w:r w:rsidRPr="00E0306F">
        <w:rPr>
          <w:rStyle w:val="Emphasis"/>
          <w:highlight w:val="cyan"/>
        </w:rPr>
        <w:t>project level</w:t>
      </w:r>
      <w:r w:rsidRPr="000C6B0D">
        <w:rPr>
          <w:sz w:val="14"/>
        </w:rPr>
        <w:t xml:space="preserve"> </w:t>
      </w:r>
      <w:r w:rsidRPr="00E0306F">
        <w:rPr>
          <w:rStyle w:val="Emphasis"/>
          <w:highlight w:val="cyan"/>
        </w:rPr>
        <w:t>E</w:t>
      </w:r>
      <w:r w:rsidRPr="000C6B0D">
        <w:rPr>
          <w:sz w:val="14"/>
        </w:rPr>
        <w:t xml:space="preserve">nvironmental </w:t>
      </w:r>
      <w:r w:rsidRPr="00E0306F">
        <w:rPr>
          <w:rStyle w:val="Emphasis"/>
          <w:highlight w:val="cyan"/>
        </w:rPr>
        <w:t>I</w:t>
      </w:r>
      <w:r w:rsidRPr="000C6B0D">
        <w:rPr>
          <w:sz w:val="14"/>
        </w:rPr>
        <w:t xml:space="preserve">mpact </w:t>
      </w:r>
      <w:r w:rsidRPr="00E0306F">
        <w:rPr>
          <w:rStyle w:val="Emphasis"/>
          <w:highlight w:val="cyan"/>
        </w:rPr>
        <w:t>A</w:t>
      </w:r>
      <w:r w:rsidRPr="000C6B0D">
        <w:rPr>
          <w:sz w:val="14"/>
        </w:rPr>
        <w:t xml:space="preserve">ssessment </w:t>
      </w:r>
      <w:r w:rsidRPr="000C6B0D">
        <w:rPr>
          <w:rStyle w:val="StyleUnderline"/>
        </w:rPr>
        <w:t>for</w:t>
      </w:r>
      <w:r w:rsidRPr="000C6B0D">
        <w:rPr>
          <w:sz w:val="14"/>
        </w:rPr>
        <w:t xml:space="preserve"> extensive </w:t>
      </w:r>
      <w:r w:rsidRPr="000C6B0D">
        <w:rPr>
          <w:rStyle w:val="Emphasis"/>
        </w:rPr>
        <w:t>hydropower</w:t>
      </w:r>
      <w:r w:rsidRPr="000C6B0D">
        <w:rPr>
          <w:sz w:val="14"/>
        </w:rPr>
        <w:t xml:space="preserve"> development. </w:t>
      </w:r>
      <w:r w:rsidRPr="000C6B0D">
        <w:rPr>
          <w:rStyle w:val="StyleUnderline"/>
        </w:rPr>
        <w:t xml:space="preserve">Site </w:t>
      </w:r>
      <w:r w:rsidRPr="000C6B0D">
        <w:rPr>
          <w:rStyle w:val="Emphasis"/>
        </w:rPr>
        <w:t>inspection</w:t>
      </w:r>
      <w:r w:rsidRPr="000C6B0D">
        <w:rPr>
          <w:rStyle w:val="StyleUnderline"/>
        </w:rPr>
        <w:t xml:space="preserve"> says the</w:t>
      </w:r>
      <w:r w:rsidRPr="000C6B0D">
        <w:rPr>
          <w:sz w:val="14"/>
        </w:rPr>
        <w:t xml:space="preserve"> state </w:t>
      </w:r>
      <w:r w:rsidRPr="000C6B0D">
        <w:rPr>
          <w:rStyle w:val="Emphasis"/>
        </w:rPr>
        <w:t>government</w:t>
      </w:r>
      <w:r w:rsidRPr="000C6B0D">
        <w:rPr>
          <w:sz w:val="14"/>
        </w:rPr>
        <w:t xml:space="preserve"> </w:t>
      </w:r>
      <w:r w:rsidRPr="000C6B0D">
        <w:rPr>
          <w:rStyle w:val="StyleUnderline"/>
        </w:rPr>
        <w:t>should carry out basin wide</w:t>
      </w:r>
      <w:r w:rsidRPr="000C6B0D">
        <w:rPr>
          <w:sz w:val="14"/>
        </w:rPr>
        <w:t xml:space="preserve"> </w:t>
      </w:r>
      <w:r w:rsidRPr="000C6B0D">
        <w:rPr>
          <w:rStyle w:val="Emphasis"/>
        </w:rPr>
        <w:t>EIAs</w:t>
      </w:r>
      <w:r w:rsidRPr="000C6B0D">
        <w:rPr>
          <w:sz w:val="14"/>
        </w:rPr>
        <w:t xml:space="preserve"> </w:t>
      </w:r>
      <w:r w:rsidRPr="000C6B0D">
        <w:rPr>
          <w:rStyle w:val="StyleUnderline"/>
        </w:rPr>
        <w:t>for</w:t>
      </w:r>
      <w:r w:rsidRPr="000C6B0D">
        <w:rPr>
          <w:sz w:val="14"/>
        </w:rPr>
        <w:t xml:space="preserve"> all river basins and until those are finalized no more hydel projects should be allotted in those places. Construction of operation of small hydropower projects can lead to other significant impacts such as deforestation, soil erosion, biodiversity loss and disturbances of groundwater regimes. </w:t>
      </w:r>
    </w:p>
    <w:p w14:paraId="3332E31B" w14:textId="77777777" w:rsidR="000C6B0D" w:rsidRPr="000C6B0D" w:rsidRDefault="000C6B0D" w:rsidP="000C6B0D">
      <w:pPr>
        <w:rPr>
          <w:sz w:val="14"/>
        </w:rPr>
      </w:pPr>
      <w:r w:rsidRPr="000C6B0D">
        <w:rPr>
          <w:sz w:val="14"/>
        </w:rPr>
        <w:t xml:space="preserve">Strategic Environmental </w:t>
      </w:r>
      <w:r w:rsidRPr="00E0306F">
        <w:rPr>
          <w:rStyle w:val="Emphasis"/>
          <w:highlight w:val="cyan"/>
        </w:rPr>
        <w:t>Assessment</w:t>
      </w:r>
      <w:r w:rsidRPr="00E0306F">
        <w:rPr>
          <w:sz w:val="14"/>
          <w:highlight w:val="cyan"/>
        </w:rPr>
        <w:t xml:space="preserve"> </w:t>
      </w:r>
      <w:r w:rsidRPr="00E0306F">
        <w:rPr>
          <w:rStyle w:val="StyleUnderline"/>
          <w:highlight w:val="cyan"/>
        </w:rPr>
        <w:t xml:space="preserve">has the potential to </w:t>
      </w:r>
      <w:r w:rsidRPr="00E0306F">
        <w:rPr>
          <w:rStyle w:val="Emphasis"/>
          <w:highlight w:val="cyan"/>
        </w:rPr>
        <w:t>address</w:t>
      </w:r>
      <w:r w:rsidRPr="000C6B0D">
        <w:rPr>
          <w:sz w:val="14"/>
        </w:rPr>
        <w:t xml:space="preserve"> </w:t>
      </w:r>
      <w:r w:rsidRPr="00E0306F">
        <w:rPr>
          <w:rStyle w:val="StyleUnderline"/>
          <w:highlight w:val="cyan"/>
        </w:rPr>
        <w:t>the</w:t>
      </w:r>
      <w:r w:rsidRPr="000C6B0D">
        <w:rPr>
          <w:sz w:val="14"/>
        </w:rPr>
        <w:t xml:space="preserve"> urgent </w:t>
      </w:r>
      <w:r w:rsidRPr="00E0306F">
        <w:rPr>
          <w:rStyle w:val="StyleUnderline"/>
          <w:highlight w:val="cyan"/>
        </w:rPr>
        <w:t>problem of</w:t>
      </w:r>
      <w:r w:rsidRPr="000C6B0D">
        <w:rPr>
          <w:rStyle w:val="StyleUnderline"/>
        </w:rPr>
        <w:t xml:space="preserve"> cumulative </w:t>
      </w:r>
      <w:r w:rsidRPr="00E0306F">
        <w:rPr>
          <w:rStyle w:val="Emphasis"/>
          <w:highlight w:val="cyan"/>
        </w:rPr>
        <w:t>impacts</w:t>
      </w:r>
      <w:r w:rsidRPr="000C6B0D">
        <w:rPr>
          <w:sz w:val="14"/>
        </w:rPr>
        <w:t xml:space="preserve"> </w:t>
      </w:r>
      <w:r w:rsidRPr="000C6B0D">
        <w:rPr>
          <w:rStyle w:val="StyleUnderline"/>
        </w:rPr>
        <w:t>and</w:t>
      </w:r>
      <w:r w:rsidRPr="000C6B0D">
        <w:rPr>
          <w:sz w:val="14"/>
        </w:rPr>
        <w:t xml:space="preserve"> </w:t>
      </w:r>
      <w:r w:rsidRPr="000C6B0D">
        <w:rPr>
          <w:rStyle w:val="StyleUnderline"/>
        </w:rPr>
        <w:t>would allow for</w:t>
      </w:r>
      <w:r w:rsidRPr="000C6B0D">
        <w:rPr>
          <w:sz w:val="14"/>
        </w:rPr>
        <w:t xml:space="preserve"> examination of </w:t>
      </w:r>
      <w:r w:rsidRPr="000C6B0D">
        <w:rPr>
          <w:rStyle w:val="Emphasis"/>
        </w:rPr>
        <w:t>strategic alternatives</w:t>
      </w:r>
      <w:r w:rsidRPr="000C6B0D">
        <w:rPr>
          <w:sz w:val="14"/>
        </w:rPr>
        <w:t xml:space="preserve">. In India, even the limited and flawed safeguards offered by the environmental clearance procedure have now been diluted through recent changes. The EIA Notification of September 2006 puts enormous discretion in the hands of authorities; they can now do away with a public hearing that was earlier mandatory. The right of participation in the hearing has also been restricted to "local people ((Shripad </w:t>
      </w:r>
      <w:proofErr w:type="spellStart"/>
      <w:r w:rsidRPr="000C6B0D">
        <w:rPr>
          <w:sz w:val="14"/>
        </w:rPr>
        <w:t>Dharmadhikary</w:t>
      </w:r>
      <w:proofErr w:type="spellEnd"/>
      <w:r w:rsidRPr="000C6B0D">
        <w:rPr>
          <w:sz w:val="14"/>
        </w:rPr>
        <w:t xml:space="preserve">, Mountains of Concrete: Dam Building in the Himalayas, International Rivers, 4 (2008), http://www.internationalrivers.org/files/attached-((Shripad </w:t>
      </w:r>
      <w:proofErr w:type="spellStart"/>
      <w:r w:rsidRPr="000C6B0D">
        <w:rPr>
          <w:sz w:val="14"/>
        </w:rPr>
        <w:t>Dharmadhikary</w:t>
      </w:r>
      <w:proofErr w:type="spellEnd"/>
      <w:r w:rsidRPr="000C6B0D">
        <w:rPr>
          <w:sz w:val="14"/>
        </w:rPr>
        <w:t xml:space="preserve">, Mountains of Concrete: Dam Building in the Himalayas, International Rivers, 4 (2008), http://www.internationalrivers.org/files/attached-files/ir_himalayas.pdf.))." India has only limited experience in it and in case of hydropower planning its almost missing. This is happening due to inadequacy of EIA regulation in addressing significant environmental aspects on the other hand SEA could play a major role in closing knowledge gaps regarding cumulative and basin effects and making the due consideration of environmental aspects an integral part of decision making ((Ravinder </w:t>
      </w:r>
      <w:proofErr w:type="spellStart"/>
      <w:r w:rsidRPr="000C6B0D">
        <w:rPr>
          <w:sz w:val="14"/>
        </w:rPr>
        <w:t>Makhaik</w:t>
      </w:r>
      <w:proofErr w:type="spellEnd"/>
      <w:r w:rsidRPr="000C6B0D">
        <w:rPr>
          <w:sz w:val="14"/>
        </w:rPr>
        <w:t xml:space="preserve"> Himachal's vanishing rivers, damaging original habitats German study, (October 9, 2013) http://hillpost.in/2013/io/himachals -vanishing- rivers - damaging -  original- habitats -</w:t>
      </w:r>
      <w:proofErr w:type="spellStart"/>
      <w:r w:rsidRPr="000C6B0D">
        <w:rPr>
          <w:sz w:val="14"/>
        </w:rPr>
        <w:t>german</w:t>
      </w:r>
      <w:proofErr w:type="spellEnd"/>
      <w:r w:rsidRPr="000C6B0D">
        <w:rPr>
          <w:sz w:val="14"/>
        </w:rPr>
        <w:t xml:space="preserve">- study/ 96 458.)). </w:t>
      </w:r>
    </w:p>
    <w:p w14:paraId="10FADEB3" w14:textId="74AD7874" w:rsidR="000C6B0D" w:rsidRPr="00264B97" w:rsidRDefault="000C6B0D" w:rsidP="000C6B0D">
      <w:pPr>
        <w:rPr>
          <w:sz w:val="14"/>
        </w:rPr>
      </w:pPr>
      <w:r w:rsidRPr="000C6B0D">
        <w:rPr>
          <w:rStyle w:val="StyleUnderline"/>
        </w:rPr>
        <w:t xml:space="preserve">Nonetheless EIA is </w:t>
      </w:r>
      <w:r w:rsidRPr="00E0306F">
        <w:rPr>
          <w:rStyle w:val="StyleUnderline"/>
          <w:highlight w:val="cyan"/>
        </w:rPr>
        <w:t xml:space="preserve">playing a </w:t>
      </w:r>
      <w:r w:rsidRPr="00E0306F">
        <w:rPr>
          <w:rStyle w:val="Emphasis"/>
          <w:highlight w:val="cyan"/>
        </w:rPr>
        <w:t>crucial role</w:t>
      </w:r>
      <w:r w:rsidRPr="00E0306F">
        <w:rPr>
          <w:rStyle w:val="StyleUnderline"/>
          <w:highlight w:val="cyan"/>
        </w:rPr>
        <w:t xml:space="preserve"> in</w:t>
      </w:r>
      <w:r w:rsidRPr="000C6B0D">
        <w:rPr>
          <w:rStyle w:val="StyleUnderline"/>
        </w:rPr>
        <w:t xml:space="preserve"> all </w:t>
      </w:r>
      <w:r w:rsidRPr="00E0306F">
        <w:rPr>
          <w:rStyle w:val="Emphasis"/>
          <w:highlight w:val="cyan"/>
        </w:rPr>
        <w:t>future decisions</w:t>
      </w:r>
      <w:r w:rsidRPr="000C6B0D">
        <w:rPr>
          <w:rStyle w:val="StyleUnderline"/>
        </w:rPr>
        <w:t xml:space="preserve"> upon the </w:t>
      </w:r>
      <w:r w:rsidRPr="000C6B0D">
        <w:rPr>
          <w:rStyle w:val="Emphasis"/>
        </w:rPr>
        <w:t>development</w:t>
      </w:r>
      <w:r w:rsidRPr="000C6B0D">
        <w:rPr>
          <w:sz w:val="14"/>
        </w:rPr>
        <w:t xml:space="preserve"> of </w:t>
      </w:r>
      <w:r w:rsidRPr="000C6B0D">
        <w:rPr>
          <w:rStyle w:val="StyleUnderline"/>
        </w:rPr>
        <w:t xml:space="preserve">areas between </w:t>
      </w:r>
      <w:r w:rsidRPr="000C6B0D">
        <w:rPr>
          <w:rStyle w:val="Emphasis"/>
        </w:rPr>
        <w:t>flow</w:t>
      </w:r>
      <w:r w:rsidRPr="000C6B0D">
        <w:rPr>
          <w:sz w:val="14"/>
        </w:rPr>
        <w:t xml:space="preserve"> </w:t>
      </w:r>
      <w:r w:rsidRPr="000C6B0D">
        <w:rPr>
          <w:rStyle w:val="StyleUnderline"/>
        </w:rPr>
        <w:t>principle</w:t>
      </w:r>
      <w:r w:rsidRPr="000C6B0D">
        <w:rPr>
          <w:sz w:val="14"/>
        </w:rPr>
        <w:t xml:space="preserve">, </w:t>
      </w:r>
      <w:r w:rsidRPr="000C6B0D">
        <w:rPr>
          <w:rStyle w:val="StyleUnderline"/>
        </w:rPr>
        <w:t xml:space="preserve">that is based on an equilibrium of </w:t>
      </w:r>
      <w:r w:rsidRPr="000C6B0D">
        <w:rPr>
          <w:rStyle w:val="Emphasis"/>
        </w:rPr>
        <w:t>material</w:t>
      </w:r>
      <w:r w:rsidRPr="000C6B0D">
        <w:rPr>
          <w:sz w:val="14"/>
        </w:rPr>
        <w:t xml:space="preserve"> </w:t>
      </w:r>
      <w:r w:rsidRPr="000C6B0D">
        <w:rPr>
          <w:rStyle w:val="StyleUnderline"/>
        </w:rPr>
        <w:t>and</w:t>
      </w:r>
      <w:r w:rsidRPr="000C6B0D">
        <w:rPr>
          <w:sz w:val="14"/>
        </w:rPr>
        <w:t xml:space="preserve"> </w:t>
      </w:r>
      <w:r w:rsidRPr="000C6B0D">
        <w:rPr>
          <w:rStyle w:val="Emphasis"/>
        </w:rPr>
        <w:t>energy</w:t>
      </w:r>
      <w:r w:rsidRPr="000C6B0D">
        <w:rPr>
          <w:sz w:val="14"/>
        </w:rPr>
        <w:t xml:space="preserve"> and </w:t>
      </w:r>
      <w:r w:rsidRPr="000C6B0D">
        <w:rPr>
          <w:rStyle w:val="StyleUnderline"/>
        </w:rPr>
        <w:t xml:space="preserve">financial input output for </w:t>
      </w:r>
      <w:r w:rsidRPr="000C6B0D">
        <w:rPr>
          <w:rStyle w:val="Emphasis"/>
        </w:rPr>
        <w:t>improving</w:t>
      </w:r>
      <w:r w:rsidRPr="000C6B0D">
        <w:rPr>
          <w:sz w:val="14"/>
        </w:rPr>
        <w:t xml:space="preserve"> the </w:t>
      </w:r>
      <w:r w:rsidRPr="000C6B0D">
        <w:rPr>
          <w:rStyle w:val="Emphasis"/>
        </w:rPr>
        <w:t>quality</w:t>
      </w:r>
      <w:r w:rsidRPr="000C6B0D">
        <w:rPr>
          <w:sz w:val="14"/>
        </w:rPr>
        <w:t xml:space="preserve"> </w:t>
      </w:r>
      <w:r w:rsidRPr="000C6B0D">
        <w:rPr>
          <w:rStyle w:val="StyleUnderline"/>
        </w:rPr>
        <w:t>of</w:t>
      </w:r>
      <w:r w:rsidRPr="000C6B0D">
        <w:rPr>
          <w:sz w:val="14"/>
        </w:rPr>
        <w:t xml:space="preserve"> life including </w:t>
      </w:r>
      <w:r w:rsidRPr="000C6B0D">
        <w:rPr>
          <w:rStyle w:val="Emphasis"/>
        </w:rPr>
        <w:t>ecological</w:t>
      </w:r>
      <w:r w:rsidRPr="000C6B0D">
        <w:rPr>
          <w:sz w:val="14"/>
        </w:rPr>
        <w:t xml:space="preserve">, cultural, political, institutional, social and economic </w:t>
      </w:r>
      <w:r w:rsidRPr="000C6B0D">
        <w:rPr>
          <w:rStyle w:val="Emphasis"/>
        </w:rPr>
        <w:t>components</w:t>
      </w:r>
      <w:r w:rsidRPr="000C6B0D">
        <w:rPr>
          <w:sz w:val="14"/>
        </w:rPr>
        <w:t xml:space="preserve"> without leaving a burden on the future generations. </w:t>
      </w:r>
    </w:p>
    <w:p w14:paraId="033E32E0" w14:textId="77777777" w:rsidR="000C6B0D" w:rsidRPr="000C6B0D" w:rsidRDefault="000C6B0D" w:rsidP="000C6B0D">
      <w:pPr>
        <w:pStyle w:val="Heading4"/>
        <w:rPr>
          <w:rFonts w:cs="Times New Roman"/>
        </w:rPr>
      </w:pPr>
      <w:r w:rsidRPr="000C6B0D">
        <w:rPr>
          <w:rFonts w:cs="Times New Roman"/>
        </w:rPr>
        <w:t>Solves nuke war.</w:t>
      </w:r>
    </w:p>
    <w:p w14:paraId="0432778C" w14:textId="77777777" w:rsidR="000C6B0D" w:rsidRPr="000C6B0D" w:rsidRDefault="000C6B0D" w:rsidP="000C6B0D">
      <w:r w:rsidRPr="000C6B0D">
        <w:t xml:space="preserve">Michael T. </w:t>
      </w:r>
      <w:proofErr w:type="spellStart"/>
      <w:r w:rsidRPr="000C6B0D">
        <w:rPr>
          <w:rStyle w:val="Style13ptBold"/>
        </w:rPr>
        <w:t>Klare</w:t>
      </w:r>
      <w:proofErr w:type="spellEnd"/>
      <w:r w:rsidRPr="000C6B0D">
        <w:rPr>
          <w:rStyle w:val="Style13ptBold"/>
        </w:rPr>
        <w:t xml:space="preserve"> 20</w:t>
      </w:r>
      <w:r w:rsidRPr="000C6B0D">
        <w:t xml:space="preserve">, Five Colleges Professor of Peace and World Security Studies at Hampshire College, Ph.D. from the Graduate School of the Union Institute, BA and MA from Columbia University, Member of the Board of Director at the Arms Control Association; 2020; “Climate Change, Water Scarcity, and the Potential for Interstate Conflict in South Asia”; Journal of Strategic Security, Vol. 13, No. 4; </w:t>
      </w:r>
      <w:hyperlink r:id="rId100" w:history="1">
        <w:r w:rsidRPr="000C6B0D">
          <w:rPr>
            <w:rStyle w:val="Hyperlink"/>
          </w:rPr>
          <w:t>https://scholarcommons.usf.edu/cgi/viewcontent.cgi?article=1826&amp;context=jss</w:t>
        </w:r>
      </w:hyperlink>
      <w:r w:rsidRPr="000C6B0D">
        <w:t xml:space="preserve"> - BS</w:t>
      </w:r>
    </w:p>
    <w:p w14:paraId="1F20E3DF" w14:textId="77777777" w:rsidR="000C6B0D" w:rsidRPr="000C6B0D" w:rsidRDefault="000C6B0D" w:rsidP="000C6B0D">
      <w:r w:rsidRPr="000C6B0D">
        <w:t xml:space="preserve">There is no doubt that Pakistan is considered by U.S. security analysts as a “state important to U.S. national security interests,” the term used by the Defense Intelligence Agency to describe countries of concern in the 2012 ICA on water. Not only is </w:t>
      </w:r>
      <w:r w:rsidRPr="00E0306F">
        <w:rPr>
          <w:rStyle w:val="Emphasis"/>
          <w:highlight w:val="cyan"/>
        </w:rPr>
        <w:t>Pakistan</w:t>
      </w:r>
      <w:r w:rsidRPr="000C6B0D">
        <w:t xml:space="preserve"> a critical–if not always wholehearted– partner in the global war on terror, but it also </w:t>
      </w:r>
      <w:r w:rsidRPr="00E0306F">
        <w:rPr>
          <w:rStyle w:val="Emphasis"/>
          <w:highlight w:val="cyan"/>
        </w:rPr>
        <w:t>possesses</w:t>
      </w:r>
      <w:r w:rsidRPr="00E0306F">
        <w:rPr>
          <w:highlight w:val="cyan"/>
        </w:rPr>
        <w:t xml:space="preserve"> </w:t>
      </w:r>
      <w:r w:rsidRPr="00E0306F">
        <w:rPr>
          <w:rStyle w:val="StyleUnderline"/>
          <w:highlight w:val="cyan"/>
        </w:rPr>
        <w:t>a</w:t>
      </w:r>
      <w:r w:rsidRPr="000C6B0D">
        <w:rPr>
          <w:rStyle w:val="StyleUnderline"/>
        </w:rPr>
        <w:t xml:space="preserve"> </w:t>
      </w:r>
      <w:r w:rsidRPr="000C6B0D">
        <w:rPr>
          <w:rStyle w:val="Emphasis"/>
        </w:rPr>
        <w:t xml:space="preserve">substantial </w:t>
      </w:r>
      <w:r w:rsidRPr="00E0306F">
        <w:rPr>
          <w:rStyle w:val="Emphasis"/>
          <w:highlight w:val="cyan"/>
        </w:rPr>
        <w:t>arsenal</w:t>
      </w:r>
      <w:r w:rsidRPr="00E0306F">
        <w:rPr>
          <w:highlight w:val="cyan"/>
        </w:rPr>
        <w:t xml:space="preserve"> </w:t>
      </w:r>
      <w:r w:rsidRPr="00E0306F">
        <w:rPr>
          <w:rStyle w:val="StyleUnderline"/>
          <w:highlight w:val="cyan"/>
        </w:rPr>
        <w:t>of</w:t>
      </w:r>
      <w:r w:rsidRPr="00E0306F">
        <w:rPr>
          <w:highlight w:val="cyan"/>
        </w:rPr>
        <w:t xml:space="preserve"> </w:t>
      </w:r>
      <w:r w:rsidRPr="00E0306F">
        <w:rPr>
          <w:rStyle w:val="Emphasis"/>
          <w:highlight w:val="cyan"/>
        </w:rPr>
        <w:t>nuclear weapons</w:t>
      </w:r>
      <w:r w:rsidRPr="000C6B0D">
        <w:t xml:space="preserve"> </w:t>
      </w:r>
      <w:r w:rsidRPr="00E0306F">
        <w:rPr>
          <w:rStyle w:val="StyleUnderline"/>
          <w:highlight w:val="cyan"/>
        </w:rPr>
        <w:t>whose security</w:t>
      </w:r>
      <w:r w:rsidRPr="00E0306F">
        <w:rPr>
          <w:highlight w:val="cyan"/>
        </w:rPr>
        <w:t xml:space="preserve"> </w:t>
      </w:r>
      <w:r w:rsidRPr="00E0306F">
        <w:rPr>
          <w:rStyle w:val="StyleUnderline"/>
          <w:highlight w:val="cyan"/>
        </w:rPr>
        <w:t xml:space="preserve">is a matter of </w:t>
      </w:r>
      <w:r w:rsidRPr="00E0306F">
        <w:rPr>
          <w:rStyle w:val="Emphasis"/>
          <w:highlight w:val="cyan"/>
        </w:rPr>
        <w:t>enormous</w:t>
      </w:r>
      <w:r w:rsidRPr="000C6B0D">
        <w:rPr>
          <w:rStyle w:val="Emphasis"/>
        </w:rPr>
        <w:t xml:space="preserve"> </w:t>
      </w:r>
      <w:r w:rsidRPr="00E0306F">
        <w:rPr>
          <w:rStyle w:val="Emphasis"/>
          <w:highlight w:val="cyan"/>
        </w:rPr>
        <w:t>concern</w:t>
      </w:r>
      <w:r w:rsidRPr="000C6B0D">
        <w:t xml:space="preserve"> to American leaders. 23 </w:t>
      </w:r>
      <w:r w:rsidRPr="000C6B0D">
        <w:rPr>
          <w:rStyle w:val="StyleUnderline"/>
        </w:rPr>
        <w:t>Should</w:t>
      </w:r>
      <w:r w:rsidRPr="000C6B0D">
        <w:t xml:space="preserve"> those </w:t>
      </w:r>
      <w:r w:rsidRPr="000C6B0D">
        <w:rPr>
          <w:rStyle w:val="StyleUnderline"/>
        </w:rPr>
        <w:t>munitions wind up with</w:t>
      </w:r>
      <w:r w:rsidRPr="000C6B0D">
        <w:t xml:space="preserve"> </w:t>
      </w:r>
      <w:r w:rsidRPr="000C6B0D">
        <w:rPr>
          <w:rStyle w:val="Emphasis"/>
        </w:rPr>
        <w:t>rogue elements</w:t>
      </w:r>
      <w:r w:rsidRPr="000C6B0D">
        <w:t xml:space="preserve"> of the Pakistani military (some of whose members are believed to maintain clandestine links to radical Islamic organizations), or even worse, </w:t>
      </w:r>
      <w:r w:rsidRPr="00E0306F">
        <w:rPr>
          <w:rStyle w:val="StyleUnderline"/>
          <w:highlight w:val="cyan"/>
        </w:rPr>
        <w:t>should Pakistan</w:t>
      </w:r>
      <w:r w:rsidRPr="00E0306F">
        <w:rPr>
          <w:highlight w:val="cyan"/>
        </w:rPr>
        <w:t xml:space="preserve"> </w:t>
      </w:r>
      <w:r w:rsidRPr="00E0306F">
        <w:rPr>
          <w:rStyle w:val="StyleUnderline"/>
          <w:highlight w:val="cyan"/>
        </w:rPr>
        <w:t xml:space="preserve">descend into </w:t>
      </w:r>
      <w:r w:rsidRPr="00E0306F">
        <w:rPr>
          <w:rStyle w:val="Emphasis"/>
          <w:highlight w:val="cyan"/>
        </w:rPr>
        <w:t>civil war</w:t>
      </w:r>
      <w:r w:rsidRPr="000C6B0D">
        <w:t xml:space="preserve"> </w:t>
      </w:r>
      <w:r w:rsidRPr="000C6B0D">
        <w:rPr>
          <w:rStyle w:val="StyleUnderline"/>
        </w:rPr>
        <w:t>and</w:t>
      </w:r>
      <w:r w:rsidRPr="000C6B0D">
        <w:t xml:space="preserve"> the </w:t>
      </w:r>
      <w:r w:rsidRPr="000C6B0D">
        <w:rPr>
          <w:rStyle w:val="StyleUnderline"/>
        </w:rPr>
        <w:t xml:space="preserve">weapons fall into </w:t>
      </w:r>
      <w:r w:rsidRPr="000C6B0D">
        <w:t xml:space="preserve">untrustworthy or </w:t>
      </w:r>
      <w:r w:rsidRPr="000C6B0D">
        <w:rPr>
          <w:rStyle w:val="StyleUnderline"/>
        </w:rPr>
        <w:t>hostile hands</w:t>
      </w:r>
      <w:r w:rsidRPr="000C6B0D">
        <w:t xml:space="preserve">, the </w:t>
      </w:r>
      <w:r w:rsidRPr="00E0306F">
        <w:rPr>
          <w:rStyle w:val="StyleUnderline"/>
          <w:highlight w:val="cyan"/>
        </w:rPr>
        <w:t>safety</w:t>
      </w:r>
      <w:r w:rsidRPr="000C6B0D">
        <w:t xml:space="preserve"> of India and other US allies–as well as of American forces deployed in the region–</w:t>
      </w:r>
      <w:r w:rsidRPr="00E0306F">
        <w:rPr>
          <w:rStyle w:val="StyleUnderline"/>
          <w:highlight w:val="cyan"/>
        </w:rPr>
        <w:t>would</w:t>
      </w:r>
      <w:r w:rsidRPr="00E0306F">
        <w:rPr>
          <w:highlight w:val="cyan"/>
        </w:rPr>
        <w:t xml:space="preserve"> </w:t>
      </w:r>
      <w:r w:rsidRPr="00E0306F">
        <w:rPr>
          <w:rStyle w:val="StyleUnderline"/>
          <w:highlight w:val="cyan"/>
        </w:rPr>
        <w:t xml:space="preserve">be at </w:t>
      </w:r>
      <w:r w:rsidRPr="00E0306F">
        <w:rPr>
          <w:rStyle w:val="Emphasis"/>
          <w:highlight w:val="cyan"/>
        </w:rPr>
        <w:t>grave risk</w:t>
      </w:r>
      <w:r w:rsidRPr="000C6B0D">
        <w:t>.24 Ensuring Pakistan’s stability therefore, has long been a major U.S. security objective, prompting regular deliveries of American arms and other military aid. Yet, despite billions of dollars in American aid, Pakistan remains vulnerable to social and ethnic internal strife.25</w:t>
      </w:r>
    </w:p>
    <w:p w14:paraId="4BD29A59" w14:textId="77777777" w:rsidR="000C6B0D" w:rsidRPr="000C6B0D" w:rsidRDefault="000C6B0D" w:rsidP="000C6B0D">
      <w:r w:rsidRPr="000C6B0D">
        <w:t xml:space="preserve">As noted, </w:t>
      </w:r>
      <w:r w:rsidRPr="00E0306F">
        <w:rPr>
          <w:rStyle w:val="StyleUnderline"/>
          <w:highlight w:val="cyan"/>
        </w:rPr>
        <w:t xml:space="preserve">farming is the </w:t>
      </w:r>
      <w:r w:rsidRPr="00E0306F">
        <w:rPr>
          <w:rStyle w:val="Emphasis"/>
          <w:highlight w:val="cyan"/>
        </w:rPr>
        <w:t>principal</w:t>
      </w:r>
      <w:r w:rsidRPr="000C6B0D">
        <w:t xml:space="preserve"> economic </w:t>
      </w:r>
      <w:r w:rsidRPr="00E0306F">
        <w:rPr>
          <w:rStyle w:val="Emphasis"/>
          <w:highlight w:val="cyan"/>
        </w:rPr>
        <w:t>activity</w:t>
      </w:r>
      <w:r w:rsidRPr="000C6B0D">
        <w:t xml:space="preserve"> in Pakistan, </w:t>
      </w:r>
      <w:r w:rsidRPr="00E0306F">
        <w:rPr>
          <w:rStyle w:val="StyleUnderline"/>
          <w:highlight w:val="cyan"/>
        </w:rPr>
        <w:t xml:space="preserve">and </w:t>
      </w:r>
      <w:r w:rsidRPr="00E0306F">
        <w:rPr>
          <w:rStyle w:val="Emphasis"/>
          <w:highlight w:val="cyan"/>
        </w:rPr>
        <w:t>ensuring</w:t>
      </w:r>
      <w:r w:rsidRPr="000C6B0D">
        <w:rPr>
          <w:rStyle w:val="StyleUnderline"/>
        </w:rPr>
        <w:t xml:space="preserve"> access to</w:t>
      </w:r>
      <w:r w:rsidRPr="000C6B0D">
        <w:t xml:space="preserve"> </w:t>
      </w:r>
      <w:r w:rsidRPr="00E0306F">
        <w:rPr>
          <w:rStyle w:val="Emphasis"/>
          <w:highlight w:val="cyan"/>
        </w:rPr>
        <w:t>water</w:t>
      </w:r>
      <w:r w:rsidRPr="00E0306F">
        <w:rPr>
          <w:highlight w:val="cyan"/>
        </w:rPr>
        <w:t xml:space="preserve"> </w:t>
      </w:r>
      <w:r w:rsidRPr="00E0306F">
        <w:rPr>
          <w:rStyle w:val="StyleUnderline"/>
          <w:highlight w:val="cyan"/>
        </w:rPr>
        <w:t xml:space="preserve">is an </w:t>
      </w:r>
      <w:r w:rsidRPr="00E0306F">
        <w:rPr>
          <w:rStyle w:val="Emphasis"/>
          <w:highlight w:val="cyan"/>
        </w:rPr>
        <w:t>overarching</w:t>
      </w:r>
      <w:r w:rsidRPr="000C6B0D">
        <w:t xml:space="preserve"> public and government </w:t>
      </w:r>
      <w:r w:rsidRPr="00E0306F">
        <w:rPr>
          <w:rStyle w:val="Emphasis"/>
          <w:highlight w:val="cyan"/>
        </w:rPr>
        <w:t>concern</w:t>
      </w:r>
      <w:r w:rsidRPr="000C6B0D">
        <w:t xml:space="preserve">. </w:t>
      </w:r>
      <w:r w:rsidRPr="00E0306F">
        <w:rPr>
          <w:rStyle w:val="StyleUnderline"/>
          <w:highlight w:val="cyan"/>
        </w:rPr>
        <w:t>This means</w:t>
      </w:r>
      <w:r w:rsidRPr="000C6B0D">
        <w:t xml:space="preserve">, </w:t>
      </w:r>
      <w:r w:rsidRPr="000C6B0D">
        <w:rPr>
          <w:rStyle w:val="Emphasis"/>
        </w:rPr>
        <w:t>above all,</w:t>
      </w:r>
      <w:r w:rsidRPr="000C6B0D">
        <w:t xml:space="preserve"> </w:t>
      </w:r>
      <w:r w:rsidRPr="00E0306F">
        <w:rPr>
          <w:rStyle w:val="StyleUnderline"/>
          <w:highlight w:val="cyan"/>
        </w:rPr>
        <w:t>managing</w:t>
      </w:r>
      <w:r w:rsidRPr="000C6B0D">
        <w:rPr>
          <w:rStyle w:val="StyleUnderline"/>
        </w:rPr>
        <w:t xml:space="preserve"> the use of the</w:t>
      </w:r>
      <w:r w:rsidRPr="000C6B0D">
        <w:t xml:space="preserve"> Indus–the country’s main source of </w:t>
      </w:r>
      <w:r w:rsidRPr="00E0306F">
        <w:rPr>
          <w:rStyle w:val="Emphasis"/>
          <w:highlight w:val="cyan"/>
        </w:rPr>
        <w:t>water</w:t>
      </w:r>
      <w:r w:rsidRPr="000C6B0D">
        <w:t xml:space="preserve"> for irrigation and its major source of power for electricity generation. </w:t>
      </w:r>
      <w:r w:rsidRPr="000C6B0D">
        <w:rPr>
          <w:rStyle w:val="StyleUnderline"/>
        </w:rPr>
        <w:t>Pakistan’s</w:t>
      </w:r>
      <w:r w:rsidRPr="000C6B0D">
        <w:t xml:space="preserve"> rising </w:t>
      </w:r>
      <w:r w:rsidRPr="000C6B0D">
        <w:rPr>
          <w:rStyle w:val="StyleUnderline"/>
        </w:rPr>
        <w:t>population</w:t>
      </w:r>
      <w:r w:rsidRPr="000C6B0D">
        <w:t xml:space="preserve"> and growing cities, with their rings of factories, </w:t>
      </w:r>
      <w:r w:rsidRPr="000C6B0D">
        <w:rPr>
          <w:rStyle w:val="StyleUnderline"/>
        </w:rPr>
        <w:t>are placing an immense strain</w:t>
      </w:r>
      <w:r w:rsidRPr="000C6B0D">
        <w:t xml:space="preserve"> </w:t>
      </w:r>
      <w:r w:rsidRPr="000C6B0D">
        <w:rPr>
          <w:rStyle w:val="StyleUnderline"/>
        </w:rPr>
        <w:t xml:space="preserve">on the Indus, leading to </w:t>
      </w:r>
      <w:r w:rsidRPr="000C6B0D">
        <w:rPr>
          <w:rStyle w:val="Emphasis"/>
        </w:rPr>
        <w:t>competition</w:t>
      </w:r>
      <w:r w:rsidRPr="000C6B0D">
        <w:t xml:space="preserve"> </w:t>
      </w:r>
      <w:r w:rsidRPr="000C6B0D">
        <w:rPr>
          <w:rStyle w:val="StyleUnderline"/>
        </w:rPr>
        <w:t xml:space="preserve">between </w:t>
      </w:r>
      <w:r w:rsidRPr="000C6B0D">
        <w:rPr>
          <w:rStyle w:val="Emphasis"/>
        </w:rPr>
        <w:t>farmers</w:t>
      </w:r>
      <w:r w:rsidRPr="000C6B0D">
        <w:t xml:space="preserve">, industrialists, and urban consumers. </w:t>
      </w:r>
      <w:r w:rsidRPr="00E0306F">
        <w:rPr>
          <w:rStyle w:val="StyleUnderline"/>
          <w:highlight w:val="cyan"/>
        </w:rPr>
        <w:t xml:space="preserve">With </w:t>
      </w:r>
      <w:r w:rsidRPr="00E0306F">
        <w:rPr>
          <w:rStyle w:val="Emphasis"/>
          <w:highlight w:val="cyan"/>
        </w:rPr>
        <w:t>water</w:t>
      </w:r>
      <w:r w:rsidRPr="000C6B0D">
        <w:t xml:space="preserve"> and power </w:t>
      </w:r>
      <w:r w:rsidRPr="00E0306F">
        <w:rPr>
          <w:rStyle w:val="Emphasis"/>
          <w:highlight w:val="cyan"/>
        </w:rPr>
        <w:t>shortages</w:t>
      </w:r>
      <w:r w:rsidRPr="00E0306F">
        <w:rPr>
          <w:highlight w:val="cyan"/>
        </w:rPr>
        <w:t xml:space="preserve"> </w:t>
      </w:r>
      <w:r w:rsidRPr="00E0306F">
        <w:rPr>
          <w:rStyle w:val="StyleUnderline"/>
          <w:highlight w:val="cyan"/>
        </w:rPr>
        <w:t>becoming</w:t>
      </w:r>
      <w:r w:rsidRPr="000C6B0D">
        <w:t xml:space="preserve"> an increasingly </w:t>
      </w:r>
      <w:r w:rsidRPr="00E0306F">
        <w:rPr>
          <w:rStyle w:val="StyleUnderline"/>
          <w:highlight w:val="cyan"/>
        </w:rPr>
        <w:t>frequent</w:t>
      </w:r>
      <w:r w:rsidRPr="000C6B0D">
        <w:rPr>
          <w:rStyle w:val="StyleUnderline"/>
        </w:rPr>
        <w:t xml:space="preserve"> aspect of</w:t>
      </w:r>
      <w:r w:rsidRPr="000C6B0D">
        <w:t xml:space="preserve"> daily </w:t>
      </w:r>
      <w:r w:rsidRPr="000C6B0D">
        <w:rPr>
          <w:rStyle w:val="Emphasis"/>
        </w:rPr>
        <w:t>life</w:t>
      </w:r>
      <w:r w:rsidRPr="000C6B0D">
        <w:t xml:space="preserve">, public </w:t>
      </w:r>
      <w:r w:rsidRPr="00E0306F">
        <w:rPr>
          <w:rStyle w:val="StyleUnderline"/>
          <w:highlight w:val="cyan"/>
        </w:rPr>
        <w:t>protests</w:t>
      </w:r>
      <w:r w:rsidRPr="000C6B0D">
        <w:t xml:space="preserve">–sometimes turning violent– have </w:t>
      </w:r>
      <w:r w:rsidRPr="00E0306F">
        <w:rPr>
          <w:rStyle w:val="StyleUnderline"/>
          <w:highlight w:val="cyan"/>
        </w:rPr>
        <w:t>erupted</w:t>
      </w:r>
      <w:r w:rsidRPr="000C6B0D">
        <w:t xml:space="preserve"> across the country. In one particularly intense bout of rioting, following a prolonged power outage in June 2012, protestors burned trains, blocked roads, looted shops, and damaged banks and gas stations.26</w:t>
      </w:r>
    </w:p>
    <w:p w14:paraId="697829B3" w14:textId="77777777" w:rsidR="000C6B0D" w:rsidRPr="000C6B0D" w:rsidRDefault="000C6B0D" w:rsidP="000C6B0D">
      <w:r w:rsidRPr="000C6B0D">
        <w:t>However bad things might be in Pakistan today, climate change is likely to make conditions far worse in the years ahead. Prolonged droughts, climate scientists believe, will occur with increasing regularity, posing a severe threat to the nation’s agricultural sector and further reducing the supply of hydroelectric power. At the same time, warming is expected to increase the intensity of monsoon downpours, resulting in massive flooding (as occurred in 2010) and the loss of valuable topsoil, further adding to Pakistan’s woes. As the Himalayan glaciers melt, moreover, water flow through the Indus will diminish. 27 With the competition for land and water resources bound to increase and with Pakistan already divided along ethnic and religious lines, widespread civil strife will become ever more likely, possibly jeopardizing the survival of the state.</w:t>
      </w:r>
    </w:p>
    <w:p w14:paraId="41E4A69F" w14:textId="77777777" w:rsidR="000C6B0D" w:rsidRPr="000C6B0D" w:rsidRDefault="000C6B0D" w:rsidP="000C6B0D">
      <w:r w:rsidRPr="000C6B0D">
        <w:t>It is impossible to predict exactly how the United States might respond to a systemic breakdown of state governance in Pakistan. One thing is clear, however: At the earliest sign that the country’s nuclear weapons are at risk of falling into the hands of hostile parties, the American military would respond with decisive force. In fact, research conducted by the nonpartisan Nuclear Threat Initiative (NTI) has revealed that the Joint Special Operations Command (JSOC) and specialized Army units have been training for such contingencies for some time and have deployed all the necessary gear to the region. In the event of a coup or crisis, the NTI revealed, “U.S. forces would rush into the country, crossing borders, rappelling down from helicopters, and parachuting out of airplanes, so they can secure known or suspected nuclear-storage sites.” Recognizing that any such actions by American forces could trigger widespread resistance by the Pakistani army and/or various jihadist groups, the U.S. Central Command, which has authority over all American forces in the region, has developed plans for backing up JSOC personnel with full-scale military support.28</w:t>
      </w:r>
    </w:p>
    <w:p w14:paraId="5CA4DF1F" w14:textId="360C321E" w:rsidR="000C6B0D" w:rsidRPr="000C6B0D" w:rsidRDefault="000C6B0D" w:rsidP="0090774C">
      <w:r w:rsidRPr="000C6B0D">
        <w:t xml:space="preserve">Another scenario that has some analysts worried is the possibility that </w:t>
      </w:r>
      <w:r w:rsidRPr="000C6B0D">
        <w:rPr>
          <w:rStyle w:val="StyleUnderline"/>
        </w:rPr>
        <w:t xml:space="preserve">a time of sharply </w:t>
      </w:r>
      <w:r w:rsidRPr="00E0306F">
        <w:rPr>
          <w:rStyle w:val="Emphasis"/>
          <w:highlight w:val="cyan"/>
        </w:rPr>
        <w:t>reduced water</w:t>
      </w:r>
      <w:r w:rsidRPr="000C6B0D">
        <w:t xml:space="preserve"> </w:t>
      </w:r>
      <w:r w:rsidRPr="000C6B0D">
        <w:rPr>
          <w:rStyle w:val="StyleUnderline"/>
        </w:rPr>
        <w:t xml:space="preserve">flow through the </w:t>
      </w:r>
      <w:r w:rsidRPr="000C6B0D">
        <w:rPr>
          <w:rStyle w:val="Emphasis"/>
        </w:rPr>
        <w:t>Indus</w:t>
      </w:r>
      <w:r w:rsidRPr="000C6B0D">
        <w:t xml:space="preserve"> </w:t>
      </w:r>
      <w:r w:rsidRPr="00E0306F">
        <w:rPr>
          <w:rStyle w:val="StyleUnderline"/>
          <w:highlight w:val="cyan"/>
        </w:rPr>
        <w:t>will</w:t>
      </w:r>
      <w:r w:rsidRPr="00E0306F">
        <w:rPr>
          <w:highlight w:val="cyan"/>
        </w:rPr>
        <w:t xml:space="preserve"> </w:t>
      </w:r>
      <w:r w:rsidRPr="00E0306F">
        <w:rPr>
          <w:rStyle w:val="StyleUnderline"/>
          <w:highlight w:val="cyan"/>
        </w:rPr>
        <w:t>coincide with efforts by</w:t>
      </w:r>
      <w:r w:rsidRPr="000C6B0D">
        <w:rPr>
          <w:rStyle w:val="StyleUnderline"/>
        </w:rPr>
        <w:t xml:space="preserve"> </w:t>
      </w:r>
      <w:r w:rsidRPr="00E0306F">
        <w:rPr>
          <w:rStyle w:val="Emphasis"/>
          <w:highlight w:val="cyan"/>
        </w:rPr>
        <w:t>India</w:t>
      </w:r>
      <w:r w:rsidRPr="00E0306F">
        <w:rPr>
          <w:highlight w:val="cyan"/>
        </w:rPr>
        <w:t xml:space="preserve"> </w:t>
      </w:r>
      <w:r w:rsidRPr="00E0306F">
        <w:rPr>
          <w:rStyle w:val="StyleUnderline"/>
          <w:highlight w:val="cyan"/>
        </w:rPr>
        <w:t>to exploit its</w:t>
      </w:r>
      <w:r w:rsidRPr="000C6B0D">
        <w:t xml:space="preserve"> advantageous </w:t>
      </w:r>
      <w:r w:rsidRPr="00E0306F">
        <w:rPr>
          <w:rStyle w:val="Emphasis"/>
          <w:highlight w:val="cyan"/>
        </w:rPr>
        <w:t>position</w:t>
      </w:r>
      <w:r w:rsidRPr="000C6B0D">
        <w:t xml:space="preserve"> </w:t>
      </w:r>
      <w:r w:rsidRPr="000C6B0D">
        <w:rPr>
          <w:rStyle w:val="StyleUnderline"/>
        </w:rPr>
        <w:t xml:space="preserve">as the </w:t>
      </w:r>
      <w:r w:rsidRPr="000C6B0D">
        <w:rPr>
          <w:rStyle w:val="Emphasis"/>
        </w:rPr>
        <w:t>upper riparian</w:t>
      </w:r>
      <w:r w:rsidRPr="000C6B0D">
        <w:t xml:space="preserve"> on three key tributaries of the Indus–the Ravi, the Beas, and the Sutlej–</w:t>
      </w:r>
      <w:r w:rsidRPr="00E0306F">
        <w:rPr>
          <w:rStyle w:val="StyleUnderline"/>
          <w:highlight w:val="cyan"/>
        </w:rPr>
        <w:t xml:space="preserve">to </w:t>
      </w:r>
      <w:r w:rsidRPr="00E0306F">
        <w:rPr>
          <w:rStyle w:val="Emphasis"/>
          <w:highlight w:val="cyan"/>
        </w:rPr>
        <w:t>divert water</w:t>
      </w:r>
      <w:r w:rsidRPr="000C6B0D">
        <w:t xml:space="preserve"> for its own use, thereby </w:t>
      </w:r>
      <w:r w:rsidRPr="000C6B0D">
        <w:rPr>
          <w:rStyle w:val="StyleUnderline"/>
        </w:rPr>
        <w:t>depriving</w:t>
      </w:r>
      <w:r w:rsidRPr="000C6B0D">
        <w:t xml:space="preserve"> downstream </w:t>
      </w:r>
      <w:r w:rsidRPr="000C6B0D">
        <w:rPr>
          <w:rStyle w:val="StyleUnderline"/>
        </w:rPr>
        <w:t>Pakistan</w:t>
      </w:r>
      <w:r w:rsidRPr="000C6B0D">
        <w:t xml:space="preserve"> of vital supplies </w:t>
      </w:r>
      <w:r w:rsidRPr="000C6B0D">
        <w:rPr>
          <w:rStyle w:val="StyleUnderline"/>
        </w:rPr>
        <w:t xml:space="preserve">and </w:t>
      </w:r>
      <w:r w:rsidRPr="00E0306F">
        <w:rPr>
          <w:rStyle w:val="Emphasis"/>
          <w:highlight w:val="cyan"/>
        </w:rPr>
        <w:t>provoking a war</w:t>
      </w:r>
      <w:r w:rsidRPr="000C6B0D">
        <w:t xml:space="preserve"> between these two countries. India was granted control over the three tributaries under the Indus Water Treaty of 1960, and various Indian leaders have threatened at times to dam the rivers or otherwise reduce their flow into Pakistan as a reprisal for Pakistani attacks on Indian bases in the disputed territory of Kashmir (through which the tributaries flow); this, in turn, has provoked counterthreats from Pakistani leaders.29 What analysts fear most, in such a situation, is that </w:t>
      </w:r>
      <w:r w:rsidRPr="00E0306F">
        <w:rPr>
          <w:rStyle w:val="Emphasis"/>
          <w:highlight w:val="cyan"/>
        </w:rPr>
        <w:t>India</w:t>
      </w:r>
      <w:r w:rsidRPr="000C6B0D">
        <w:t xml:space="preserve">, </w:t>
      </w:r>
      <w:r w:rsidRPr="000C6B0D">
        <w:rPr>
          <w:rStyle w:val="StyleUnderline"/>
        </w:rPr>
        <w:t xml:space="preserve">possessing </w:t>
      </w:r>
      <w:r w:rsidRPr="000C6B0D">
        <w:rPr>
          <w:rStyle w:val="Emphasis"/>
        </w:rPr>
        <w:t>superior</w:t>
      </w:r>
      <w:r w:rsidRPr="000C6B0D">
        <w:rPr>
          <w:rStyle w:val="StyleUnderline"/>
        </w:rPr>
        <w:t xml:space="preserve"> conventional</w:t>
      </w:r>
      <w:r w:rsidRPr="000C6B0D">
        <w:t xml:space="preserve"> </w:t>
      </w:r>
      <w:r w:rsidRPr="000C6B0D">
        <w:rPr>
          <w:rStyle w:val="Emphasis"/>
        </w:rPr>
        <w:t>forces</w:t>
      </w:r>
      <w:r w:rsidRPr="000C6B0D">
        <w:t xml:space="preserve">, </w:t>
      </w:r>
      <w:r w:rsidRPr="00E0306F">
        <w:rPr>
          <w:rStyle w:val="StyleUnderline"/>
          <w:highlight w:val="cyan"/>
        </w:rPr>
        <w:t xml:space="preserve">would overpower </w:t>
      </w:r>
      <w:r w:rsidRPr="00E0306F">
        <w:rPr>
          <w:rStyle w:val="Emphasis"/>
          <w:highlight w:val="cyan"/>
        </w:rPr>
        <w:t>Pakistan’s</w:t>
      </w:r>
      <w:r w:rsidRPr="000C6B0D">
        <w:t xml:space="preserve"> equivalent </w:t>
      </w:r>
      <w:r w:rsidRPr="00E0306F">
        <w:rPr>
          <w:rStyle w:val="Emphasis"/>
          <w:highlight w:val="cyan"/>
        </w:rPr>
        <w:t>armies</w:t>
      </w:r>
      <w:r w:rsidRPr="000C6B0D">
        <w:t xml:space="preserve">, </w:t>
      </w:r>
      <w:r w:rsidRPr="00E0306F">
        <w:rPr>
          <w:rStyle w:val="StyleUnderline"/>
          <w:highlight w:val="cyan"/>
        </w:rPr>
        <w:t>leading Pakistan’s</w:t>
      </w:r>
      <w:r w:rsidRPr="000C6B0D">
        <w:rPr>
          <w:rStyle w:val="StyleUnderline"/>
        </w:rPr>
        <w:t xml:space="preserve"> leaders </w:t>
      </w:r>
      <w:r w:rsidRPr="00E0306F">
        <w:rPr>
          <w:rStyle w:val="StyleUnderline"/>
          <w:highlight w:val="cyan"/>
        </w:rPr>
        <w:t>to order the</w:t>
      </w:r>
      <w:r w:rsidRPr="000C6B0D">
        <w:rPr>
          <w:rStyle w:val="StyleUnderline"/>
        </w:rPr>
        <w:t xml:space="preserve"> </w:t>
      </w:r>
      <w:r w:rsidRPr="00E0306F">
        <w:rPr>
          <w:rStyle w:val="StyleUnderline"/>
          <w:highlight w:val="cyan"/>
        </w:rPr>
        <w:t>use of</w:t>
      </w:r>
      <w:r w:rsidRPr="00E0306F">
        <w:rPr>
          <w:highlight w:val="cyan"/>
        </w:rPr>
        <w:t xml:space="preserve"> </w:t>
      </w:r>
      <w:r w:rsidRPr="00E0306F">
        <w:rPr>
          <w:rStyle w:val="Emphasis"/>
          <w:highlight w:val="cyan"/>
        </w:rPr>
        <w:t>nuclear weapons</w:t>
      </w:r>
      <w:r w:rsidRPr="000C6B0D">
        <w:t xml:space="preserve"> </w:t>
      </w:r>
      <w:r w:rsidRPr="000C6B0D">
        <w:rPr>
          <w:rStyle w:val="StyleUnderline"/>
        </w:rPr>
        <w:t>against</w:t>
      </w:r>
      <w:r w:rsidRPr="000C6B0D">
        <w:t xml:space="preserve"> </w:t>
      </w:r>
      <w:r w:rsidRPr="000C6B0D">
        <w:rPr>
          <w:rStyle w:val="Emphasis"/>
        </w:rPr>
        <w:t>India</w:t>
      </w:r>
      <w:r w:rsidRPr="000C6B0D">
        <w:t xml:space="preserve">, </w:t>
      </w:r>
      <w:r w:rsidRPr="00E0306F">
        <w:rPr>
          <w:rStyle w:val="StyleUnderline"/>
          <w:highlight w:val="cyan"/>
        </w:rPr>
        <w:t>igniting</w:t>
      </w:r>
      <w:r w:rsidRPr="000C6B0D">
        <w:rPr>
          <w:rStyle w:val="StyleUnderline"/>
        </w:rPr>
        <w:t xml:space="preserve"> a regional</w:t>
      </w:r>
      <w:r w:rsidRPr="000C6B0D">
        <w:t xml:space="preserve"> </w:t>
      </w:r>
      <w:r w:rsidRPr="00E0306F">
        <w:rPr>
          <w:rStyle w:val="Emphasis"/>
          <w:highlight w:val="cyan"/>
        </w:rPr>
        <w:t>nuclear</w:t>
      </w:r>
      <w:r w:rsidRPr="00E0306F">
        <w:rPr>
          <w:highlight w:val="cyan"/>
        </w:rPr>
        <w:t xml:space="preserve"> </w:t>
      </w:r>
      <w:r w:rsidRPr="00E0306F">
        <w:rPr>
          <w:rStyle w:val="Emphasis"/>
          <w:highlight w:val="cyan"/>
        </w:rPr>
        <w:t>war</w:t>
      </w:r>
      <w:r w:rsidRPr="000C6B0D">
        <w:t xml:space="preserve">. </w:t>
      </w:r>
      <w:r w:rsidRPr="000C6B0D">
        <w:rPr>
          <w:rStyle w:val="StyleUnderline"/>
        </w:rPr>
        <w:t xml:space="preserve">Such a </w:t>
      </w:r>
      <w:r w:rsidRPr="000C6B0D">
        <w:rPr>
          <w:rStyle w:val="Emphasis"/>
        </w:rPr>
        <w:t>conflict</w:t>
      </w:r>
      <w:r w:rsidRPr="000C6B0D">
        <w:t xml:space="preserve">, scientists have calculated, </w:t>
      </w:r>
      <w:r w:rsidRPr="000C6B0D">
        <w:rPr>
          <w:rStyle w:val="StyleUnderline"/>
        </w:rPr>
        <w:t>would</w:t>
      </w:r>
      <w:r w:rsidRPr="000C6B0D">
        <w:t xml:space="preserve"> result in 50 to 125 million fatalities, and </w:t>
      </w:r>
      <w:r w:rsidRPr="000C6B0D">
        <w:rPr>
          <w:rStyle w:val="StyleUnderline"/>
        </w:rPr>
        <w:t xml:space="preserve">produce a dust cloud covering much of the </w:t>
      </w:r>
      <w:r w:rsidRPr="000C6B0D">
        <w:rPr>
          <w:rStyle w:val="Emphasis"/>
        </w:rPr>
        <w:t>Earth</w:t>
      </w:r>
      <w:r w:rsidRPr="000C6B0D">
        <w:t>, decimating global agriculture–an outcome with enormous implications for American national security.30</w:t>
      </w:r>
    </w:p>
    <w:p w14:paraId="38783AB5" w14:textId="049282CF" w:rsidR="0090774C" w:rsidRPr="000C6B0D" w:rsidRDefault="00983D1F" w:rsidP="0090774C">
      <w:pPr>
        <w:pStyle w:val="Heading3"/>
        <w:rPr>
          <w:rFonts w:cs="Times New Roman"/>
        </w:rPr>
      </w:pPr>
      <w:r w:rsidRPr="000C6B0D">
        <w:rPr>
          <w:rFonts w:cs="Times New Roman"/>
        </w:rPr>
        <w:t>U---Funding Now</w:t>
      </w:r>
    </w:p>
    <w:p w14:paraId="77710B4A" w14:textId="77777777" w:rsidR="0090774C" w:rsidRPr="000C6B0D" w:rsidRDefault="0090774C" w:rsidP="0090774C">
      <w:pPr>
        <w:pStyle w:val="Heading4"/>
        <w:rPr>
          <w:rFonts w:cs="Times New Roman"/>
        </w:rPr>
      </w:pPr>
      <w:r w:rsidRPr="000C6B0D">
        <w:rPr>
          <w:rFonts w:cs="Times New Roman"/>
        </w:rPr>
        <w:t>It’ll get resources now.</w:t>
      </w:r>
    </w:p>
    <w:p w14:paraId="46CB1868" w14:textId="77777777" w:rsidR="0090774C" w:rsidRPr="000C6B0D" w:rsidRDefault="0090774C" w:rsidP="0090774C">
      <w:r w:rsidRPr="000C6B0D">
        <w:t xml:space="preserve">Stephen </w:t>
      </w:r>
      <w:r w:rsidRPr="000C6B0D">
        <w:rPr>
          <w:rStyle w:val="Style13ptBold"/>
        </w:rPr>
        <w:t>Lee 21</w:t>
      </w:r>
      <w:r w:rsidRPr="000C6B0D">
        <w:t xml:space="preserve">, </w:t>
      </w:r>
      <w:proofErr w:type="spellStart"/>
      <w:r w:rsidRPr="000C6B0D">
        <w:t>Bachelors</w:t>
      </w:r>
      <w:proofErr w:type="spellEnd"/>
      <w:r w:rsidRPr="000C6B0D">
        <w:t xml:space="preserve"> Degree from GSU in Finance, Bloomberg Reporter 4-2-2021, "Biden Infrastructure Plan Has Unlikely Ally in Trump Permit Redo," Bloomberg Law, </w:t>
      </w:r>
      <w:hyperlink r:id="rId101" w:history="1">
        <w:r w:rsidRPr="000C6B0D">
          <w:rPr>
            <w:rStyle w:val="Hyperlink"/>
          </w:rPr>
          <w:t>https://news.bloomberglaw.com/environment-and-energy/biden-infrastructure-plan-has-unlikely-ally-in-trump-permit-redo</w:t>
        </w:r>
      </w:hyperlink>
      <w:r w:rsidRPr="000C6B0D">
        <w:t xml:space="preserve"> - BS</w:t>
      </w:r>
    </w:p>
    <w:p w14:paraId="787437CD" w14:textId="77777777" w:rsidR="0090774C" w:rsidRPr="000C6B0D" w:rsidRDefault="0090774C" w:rsidP="0090774C">
      <w:r w:rsidRPr="000C6B0D">
        <w:rPr>
          <w:rStyle w:val="Emphasis"/>
        </w:rPr>
        <w:t>Numerous</w:t>
      </w:r>
      <w:r w:rsidRPr="000C6B0D">
        <w:t xml:space="preserve"> permitting </w:t>
      </w:r>
      <w:r w:rsidRPr="000C6B0D">
        <w:rPr>
          <w:rStyle w:val="StyleUnderline"/>
        </w:rPr>
        <w:t>delays</w:t>
      </w:r>
      <w:r w:rsidRPr="000C6B0D">
        <w:t xml:space="preserve"> also </w:t>
      </w:r>
      <w:r w:rsidRPr="000C6B0D">
        <w:rPr>
          <w:rStyle w:val="StyleUnderline"/>
        </w:rPr>
        <w:t>are caused by companies</w:t>
      </w:r>
      <w:r w:rsidRPr="000C6B0D">
        <w:t xml:space="preserve"> and </w:t>
      </w:r>
      <w:r w:rsidRPr="000C6B0D">
        <w:rPr>
          <w:rStyle w:val="Emphasis"/>
        </w:rPr>
        <w:t>agencies</w:t>
      </w:r>
      <w:r w:rsidRPr="000C6B0D">
        <w:t xml:space="preserve"> </w:t>
      </w:r>
      <w:r w:rsidRPr="000C6B0D">
        <w:rPr>
          <w:rStyle w:val="StyleUnderline"/>
        </w:rPr>
        <w:t xml:space="preserve">that </w:t>
      </w:r>
      <w:r w:rsidRPr="000C6B0D">
        <w:rPr>
          <w:rStyle w:val="Emphasis"/>
        </w:rPr>
        <w:t>drag their feet,</w:t>
      </w:r>
      <w:r w:rsidRPr="000C6B0D">
        <w:t xml:space="preserve"> Rosenberg said. He recalled one case, during his days at the fisheries service, involving an aquaculture facility off the coast of Massachusetts.</w:t>
      </w:r>
    </w:p>
    <w:p w14:paraId="1D8DB480" w14:textId="77777777" w:rsidR="0090774C" w:rsidRPr="000C6B0D" w:rsidRDefault="0090774C" w:rsidP="0090774C">
      <w:r w:rsidRPr="000C6B0D">
        <w:t>“The complaint was, ‘</w:t>
      </w:r>
      <w:r w:rsidRPr="000C6B0D">
        <w:rPr>
          <w:rStyle w:val="StyleUnderline"/>
        </w:rPr>
        <w:t xml:space="preserve">This is </w:t>
      </w:r>
      <w:r w:rsidRPr="000C6B0D">
        <w:rPr>
          <w:rStyle w:val="Emphasis"/>
        </w:rPr>
        <w:t>taking years</w:t>
      </w:r>
      <w:r w:rsidRPr="000C6B0D">
        <w:t>,’” he recalled. “If you’d answered the questions, we could have started four years ago, five years ago. The reason was because the person didn’t want to answer the questions or didn’t know the answers.”</w:t>
      </w:r>
    </w:p>
    <w:p w14:paraId="6052643F" w14:textId="77777777" w:rsidR="0090774C" w:rsidRPr="000C6B0D" w:rsidRDefault="0090774C" w:rsidP="0090774C">
      <w:r w:rsidRPr="000C6B0D">
        <w:rPr>
          <w:rStyle w:val="StyleUnderline"/>
        </w:rPr>
        <w:t>The</w:t>
      </w:r>
      <w:r w:rsidRPr="000C6B0D">
        <w:t xml:space="preserve"> permitting </w:t>
      </w:r>
      <w:r w:rsidRPr="000C6B0D">
        <w:rPr>
          <w:rStyle w:val="StyleUnderline"/>
        </w:rPr>
        <w:t xml:space="preserve">process shouldn’t be blamed for </w:t>
      </w:r>
      <w:r w:rsidRPr="000C6B0D">
        <w:rPr>
          <w:rStyle w:val="Emphasis"/>
        </w:rPr>
        <w:t>delaying</w:t>
      </w:r>
      <w:r w:rsidRPr="000C6B0D">
        <w:t xml:space="preserve"> infrastructure </w:t>
      </w:r>
      <w:r w:rsidRPr="000C6B0D">
        <w:rPr>
          <w:rStyle w:val="Emphasis"/>
        </w:rPr>
        <w:t>projects</w:t>
      </w:r>
      <w:r w:rsidRPr="000C6B0D">
        <w:t xml:space="preserve">, added Stephen </w:t>
      </w:r>
      <w:proofErr w:type="spellStart"/>
      <w:r w:rsidRPr="000C6B0D">
        <w:t>Schima</w:t>
      </w:r>
      <w:proofErr w:type="spellEnd"/>
      <w:r w:rsidRPr="000C6B0D">
        <w:t xml:space="preserve">, senior legislative counsel with Earthjustice. </w:t>
      </w:r>
      <w:r w:rsidRPr="000C6B0D">
        <w:rPr>
          <w:rStyle w:val="StyleUnderline"/>
        </w:rPr>
        <w:t xml:space="preserve">A </w:t>
      </w:r>
      <w:r w:rsidRPr="000C6B0D">
        <w:rPr>
          <w:rStyle w:val="Emphasis"/>
        </w:rPr>
        <w:t>lack of funding</w:t>
      </w:r>
      <w:r w:rsidRPr="000C6B0D">
        <w:t xml:space="preserve"> </w:t>
      </w:r>
      <w:r w:rsidRPr="000C6B0D">
        <w:rPr>
          <w:rStyle w:val="StyleUnderline"/>
        </w:rPr>
        <w:t xml:space="preserve">is the </w:t>
      </w:r>
      <w:r w:rsidRPr="000C6B0D">
        <w:rPr>
          <w:rStyle w:val="Emphasis"/>
        </w:rPr>
        <w:t>root cause of most delays</w:t>
      </w:r>
      <w:r w:rsidRPr="000C6B0D">
        <w:t>—</w:t>
      </w:r>
      <w:r w:rsidRPr="000C6B0D">
        <w:rPr>
          <w:rStyle w:val="StyleUnderline"/>
        </w:rPr>
        <w:t xml:space="preserve">and the Biden </w:t>
      </w:r>
      <w:r w:rsidRPr="000C6B0D">
        <w:rPr>
          <w:rStyle w:val="Emphasis"/>
        </w:rPr>
        <w:t>plan addresses that need</w:t>
      </w:r>
      <w:r w:rsidRPr="000C6B0D">
        <w:t>, he said.</w:t>
      </w:r>
    </w:p>
    <w:p w14:paraId="52BC2BFD" w14:textId="7A6D203E" w:rsidR="0090774C" w:rsidRPr="000C6B0D" w:rsidRDefault="0090774C" w:rsidP="0090774C">
      <w:r w:rsidRPr="000C6B0D">
        <w:t>“</w:t>
      </w:r>
      <w:r w:rsidRPr="000C6B0D">
        <w:rPr>
          <w:rStyle w:val="StyleUnderline"/>
        </w:rPr>
        <w:t>We need</w:t>
      </w:r>
      <w:r w:rsidRPr="000C6B0D">
        <w:t xml:space="preserve"> meaningful </w:t>
      </w:r>
      <w:r w:rsidRPr="000C6B0D">
        <w:rPr>
          <w:rStyle w:val="StyleUnderline"/>
        </w:rPr>
        <w:t xml:space="preserve">implementation of </w:t>
      </w:r>
      <w:r w:rsidRPr="000C6B0D">
        <w:rPr>
          <w:rStyle w:val="Emphasis"/>
        </w:rPr>
        <w:t>NEPA</w:t>
      </w:r>
      <w:r w:rsidRPr="000C6B0D">
        <w:t xml:space="preserve"> </w:t>
      </w:r>
      <w:r w:rsidRPr="000C6B0D">
        <w:rPr>
          <w:rStyle w:val="StyleUnderline"/>
        </w:rPr>
        <w:t xml:space="preserve">that looks at the </w:t>
      </w:r>
      <w:r w:rsidRPr="000C6B0D">
        <w:rPr>
          <w:rStyle w:val="Emphasis"/>
        </w:rPr>
        <w:t>impacts</w:t>
      </w:r>
      <w:r w:rsidRPr="000C6B0D">
        <w:t xml:space="preserve"> </w:t>
      </w:r>
      <w:r w:rsidRPr="000C6B0D">
        <w:rPr>
          <w:rStyle w:val="StyleUnderline"/>
        </w:rPr>
        <w:t>of</w:t>
      </w:r>
      <w:r w:rsidRPr="000C6B0D">
        <w:t xml:space="preserve"> </w:t>
      </w:r>
      <w:r w:rsidRPr="000C6B0D">
        <w:rPr>
          <w:rStyle w:val="Emphasis"/>
        </w:rPr>
        <w:t>climate change</w:t>
      </w:r>
      <w:r w:rsidRPr="000C6B0D">
        <w:t xml:space="preserve"> on infrastructure and considers the voices of those communities most impacted by these projects,” </w:t>
      </w:r>
      <w:proofErr w:type="spellStart"/>
      <w:r w:rsidRPr="000C6B0D">
        <w:t>Schima</w:t>
      </w:r>
      <w:proofErr w:type="spellEnd"/>
      <w:r w:rsidRPr="000C6B0D">
        <w:t xml:space="preserve"> said.</w:t>
      </w:r>
    </w:p>
    <w:p w14:paraId="17F07B67" w14:textId="77777777" w:rsidR="0090774C" w:rsidRPr="000C6B0D" w:rsidRDefault="0090774C" w:rsidP="0090774C">
      <w:pPr>
        <w:pStyle w:val="Heading4"/>
        <w:rPr>
          <w:rFonts w:cs="Times New Roman"/>
        </w:rPr>
      </w:pPr>
      <w:r w:rsidRPr="000C6B0D">
        <w:rPr>
          <w:rFonts w:cs="Times New Roman"/>
        </w:rPr>
        <w:t xml:space="preserve">It’s a </w:t>
      </w:r>
      <w:r w:rsidRPr="000C6B0D">
        <w:rPr>
          <w:rFonts w:cs="Times New Roman"/>
          <w:u w:val="single"/>
        </w:rPr>
        <w:t>top priority</w:t>
      </w:r>
      <w:r w:rsidRPr="000C6B0D">
        <w:rPr>
          <w:rFonts w:cs="Times New Roman"/>
        </w:rPr>
        <w:t>.</w:t>
      </w:r>
    </w:p>
    <w:p w14:paraId="7FBAE6DF" w14:textId="77777777" w:rsidR="0090774C" w:rsidRPr="000C6B0D" w:rsidRDefault="0090774C" w:rsidP="0090774C">
      <w:r w:rsidRPr="000C6B0D">
        <w:rPr>
          <w:rStyle w:val="Style13ptBold"/>
        </w:rPr>
        <w:t xml:space="preserve">Renshaw 20 </w:t>
      </w:r>
      <w:r w:rsidRPr="000C6B0D">
        <w:t xml:space="preserve">Jarrett Renshaw, An award-winning, multimedia business journalist, Valerie </w:t>
      </w:r>
      <w:proofErr w:type="spellStart"/>
      <w:r w:rsidRPr="000C6B0D">
        <w:t>Volcovici</w:t>
      </w:r>
      <w:proofErr w:type="spellEnd"/>
      <w:r w:rsidRPr="000C6B0D">
        <w:t xml:space="preserve">, both Writers for Reuters; 12-17-2020, "Biden to tap Brenda Mallory to lead White House environment council," U.S.; </w:t>
      </w:r>
      <w:hyperlink r:id="rId102" w:history="1">
        <w:r w:rsidRPr="000C6B0D">
          <w:rPr>
            <w:rStyle w:val="Hyperlink"/>
          </w:rPr>
          <w:t>https://www.reuters.com/article/us-usa-biden-environment-ceq/biden-to-tap-brenda-mallory-to-lead-white-house-environment-council-sources-idUSKBN28Q2O9</w:t>
        </w:r>
      </w:hyperlink>
      <w:r w:rsidRPr="000C6B0D">
        <w:t xml:space="preserve"> - BS</w:t>
      </w:r>
    </w:p>
    <w:p w14:paraId="4037EBA7" w14:textId="77777777" w:rsidR="0090774C" w:rsidRPr="000C6B0D" w:rsidRDefault="0090774C" w:rsidP="0090774C">
      <w:r w:rsidRPr="000C6B0D">
        <w:t xml:space="preserve">(Reuters) - President-elect Joe </w:t>
      </w:r>
      <w:r w:rsidRPr="000C6B0D">
        <w:rPr>
          <w:rStyle w:val="Emphasis"/>
        </w:rPr>
        <w:t>Biden</w:t>
      </w:r>
      <w:r w:rsidRPr="000C6B0D">
        <w:t xml:space="preserve"> </w:t>
      </w:r>
      <w:r w:rsidRPr="000C6B0D">
        <w:rPr>
          <w:rStyle w:val="StyleUnderline"/>
        </w:rPr>
        <w:t>is expected to pick</w:t>
      </w:r>
      <w:r w:rsidRPr="000C6B0D">
        <w:t xml:space="preserve"> Brenda </w:t>
      </w:r>
      <w:r w:rsidRPr="000C6B0D">
        <w:rPr>
          <w:rStyle w:val="StyleUnderline"/>
        </w:rPr>
        <w:t>Mallory</w:t>
      </w:r>
      <w:r w:rsidRPr="000C6B0D">
        <w:t xml:space="preserve">, current head of regulatory affairs at the green advocacy group Southern Environmental Law Center, </w:t>
      </w:r>
      <w:r w:rsidRPr="000C6B0D">
        <w:rPr>
          <w:rStyle w:val="StyleUnderline"/>
        </w:rPr>
        <w:t>to lead the</w:t>
      </w:r>
      <w:r w:rsidRPr="000C6B0D">
        <w:t xml:space="preserve"> White House Council on Environmental Quality (</w:t>
      </w:r>
      <w:r w:rsidRPr="000C6B0D">
        <w:rPr>
          <w:rStyle w:val="Emphasis"/>
        </w:rPr>
        <w:t>CEQ</w:t>
      </w:r>
      <w:r w:rsidRPr="000C6B0D">
        <w:t>), according to sources familiar with the process.</w:t>
      </w:r>
    </w:p>
    <w:p w14:paraId="3C583C36" w14:textId="77777777" w:rsidR="0090774C" w:rsidRPr="000C6B0D" w:rsidRDefault="0090774C" w:rsidP="0090774C">
      <w:r w:rsidRPr="000C6B0D">
        <w:t>The CEQ coordinates White House energy and environmental policies across federal agencies, and can have broad influence on the outlook for big infrastructure projects from pipelines to industrial facilities.</w:t>
      </w:r>
    </w:p>
    <w:p w14:paraId="200AB597" w14:textId="77777777" w:rsidR="0090774C" w:rsidRPr="000C6B0D" w:rsidRDefault="0090774C" w:rsidP="0090774C">
      <w:r w:rsidRPr="000C6B0D">
        <w:t>A spokesman for the transition team did not immediately respond to a request for comment.</w:t>
      </w:r>
    </w:p>
    <w:p w14:paraId="55E530C1" w14:textId="77777777" w:rsidR="0090774C" w:rsidRPr="000C6B0D" w:rsidRDefault="0090774C" w:rsidP="0090774C">
      <w:r w:rsidRPr="000C6B0D">
        <w:rPr>
          <w:rStyle w:val="StyleUnderline"/>
        </w:rPr>
        <w:t xml:space="preserve">The choice </w:t>
      </w:r>
      <w:r w:rsidRPr="000C6B0D">
        <w:rPr>
          <w:rStyle w:val="Emphasis"/>
        </w:rPr>
        <w:t>signals</w:t>
      </w:r>
      <w:r w:rsidRPr="000C6B0D">
        <w:rPr>
          <w:rStyle w:val="StyleUnderline"/>
        </w:rPr>
        <w:t xml:space="preserve"> a </w:t>
      </w:r>
      <w:r w:rsidRPr="000C6B0D">
        <w:rPr>
          <w:rStyle w:val="Emphasis"/>
        </w:rPr>
        <w:t>focus</w:t>
      </w:r>
      <w:r w:rsidRPr="000C6B0D">
        <w:rPr>
          <w:rStyle w:val="StyleUnderline"/>
        </w:rPr>
        <w:t xml:space="preserve"> by the incoming </w:t>
      </w:r>
      <w:r w:rsidRPr="000C6B0D">
        <w:rPr>
          <w:rStyle w:val="Emphasis"/>
        </w:rPr>
        <w:t>administration</w:t>
      </w:r>
      <w:r w:rsidRPr="000C6B0D">
        <w:t xml:space="preserve"> </w:t>
      </w:r>
      <w:r w:rsidRPr="000C6B0D">
        <w:rPr>
          <w:rStyle w:val="StyleUnderline"/>
        </w:rPr>
        <w:t>on</w:t>
      </w:r>
      <w:r w:rsidRPr="000C6B0D">
        <w:t xml:space="preserve"> </w:t>
      </w:r>
      <w:r w:rsidRPr="000C6B0D">
        <w:rPr>
          <w:rStyle w:val="Emphasis"/>
        </w:rPr>
        <w:t>environmental policies</w:t>
      </w:r>
      <w:r w:rsidRPr="000C6B0D">
        <w:t xml:space="preserve"> that would aim to ensure improved clean air and water for poor and minority communities that have historically taken the brunt of industrial pollution, and on pursuing Biden’s overarching plan to fight climate change.</w:t>
      </w:r>
    </w:p>
    <w:p w14:paraId="548C4037" w14:textId="77777777" w:rsidR="0090774C" w:rsidRPr="000C6B0D" w:rsidRDefault="0090774C" w:rsidP="0090774C">
      <w:r w:rsidRPr="000C6B0D">
        <w:rPr>
          <w:rStyle w:val="StyleUnderline"/>
        </w:rPr>
        <w:t xml:space="preserve">Mallory told </w:t>
      </w:r>
      <w:r w:rsidRPr="000C6B0D">
        <w:rPr>
          <w:rStyle w:val="Emphasis"/>
        </w:rPr>
        <w:t>Reuters</w:t>
      </w:r>
      <w:r w:rsidRPr="000C6B0D">
        <w:t xml:space="preserve"> in a recent interview that she knew she was being vetted for the role, and </w:t>
      </w:r>
      <w:r w:rsidRPr="000C6B0D">
        <w:rPr>
          <w:rStyle w:val="StyleUnderline"/>
        </w:rPr>
        <w:t xml:space="preserve">believed </w:t>
      </w:r>
      <w:r w:rsidRPr="000C6B0D">
        <w:rPr>
          <w:rStyle w:val="Emphasis"/>
        </w:rPr>
        <w:t>CEQ</w:t>
      </w:r>
      <w:r w:rsidRPr="000C6B0D">
        <w:t xml:space="preserve"> </w:t>
      </w:r>
      <w:r w:rsidRPr="000C6B0D">
        <w:rPr>
          <w:rStyle w:val="StyleUnderline"/>
        </w:rPr>
        <w:t xml:space="preserve">was the right </w:t>
      </w:r>
      <w:r w:rsidRPr="000C6B0D">
        <w:rPr>
          <w:rStyle w:val="Emphasis"/>
        </w:rPr>
        <w:t>agency</w:t>
      </w:r>
      <w:r w:rsidRPr="000C6B0D">
        <w:rPr>
          <w:rStyle w:val="StyleUnderline"/>
        </w:rPr>
        <w:t xml:space="preserve"> to </w:t>
      </w:r>
      <w:r w:rsidRPr="000C6B0D">
        <w:rPr>
          <w:rStyle w:val="Emphasis"/>
        </w:rPr>
        <w:t>carry out Biden’s</w:t>
      </w:r>
      <w:r w:rsidRPr="000C6B0D">
        <w:t xml:space="preserve"> </w:t>
      </w:r>
      <w:r w:rsidRPr="000C6B0D">
        <w:rPr>
          <w:rStyle w:val="StyleUnderline"/>
        </w:rPr>
        <w:t>environmental justice</w:t>
      </w:r>
      <w:r w:rsidRPr="000C6B0D">
        <w:t xml:space="preserve"> </w:t>
      </w:r>
      <w:r w:rsidRPr="000C6B0D">
        <w:rPr>
          <w:rStyle w:val="Emphasis"/>
        </w:rPr>
        <w:t>agenda</w:t>
      </w:r>
      <w:r w:rsidRPr="000C6B0D">
        <w:t xml:space="preserve"> </w:t>
      </w:r>
      <w:r w:rsidRPr="000C6B0D">
        <w:rPr>
          <w:rStyle w:val="StyleUnderline"/>
        </w:rPr>
        <w:t xml:space="preserve">because of its </w:t>
      </w:r>
      <w:r w:rsidRPr="000C6B0D">
        <w:rPr>
          <w:rStyle w:val="Emphasis"/>
        </w:rPr>
        <w:t>oversight</w:t>
      </w:r>
      <w:r w:rsidRPr="000C6B0D">
        <w:rPr>
          <w:rStyle w:val="StyleUnderline"/>
        </w:rPr>
        <w:t xml:space="preserve"> of </w:t>
      </w:r>
      <w:r w:rsidRPr="000C6B0D">
        <w:rPr>
          <w:rStyle w:val="Emphasis"/>
        </w:rPr>
        <w:t>federal</w:t>
      </w:r>
      <w:r w:rsidRPr="000C6B0D">
        <w:t xml:space="preserve"> </w:t>
      </w:r>
      <w:r w:rsidRPr="000C6B0D">
        <w:rPr>
          <w:rStyle w:val="Emphasis"/>
        </w:rPr>
        <w:t>environmental permitting</w:t>
      </w:r>
      <w:r w:rsidRPr="000C6B0D">
        <w:t xml:space="preserve"> and engagement with outside stakeholder groups.</w:t>
      </w:r>
    </w:p>
    <w:p w14:paraId="23887199" w14:textId="77777777" w:rsidR="0090774C" w:rsidRPr="000C6B0D" w:rsidRDefault="0090774C" w:rsidP="0090774C">
      <w:r w:rsidRPr="000C6B0D">
        <w:rPr>
          <w:rStyle w:val="StyleUnderline"/>
        </w:rPr>
        <w:t>She</w:t>
      </w:r>
      <w:r w:rsidRPr="000C6B0D">
        <w:t xml:space="preserve"> said she also </w:t>
      </w:r>
      <w:r w:rsidRPr="000C6B0D">
        <w:rPr>
          <w:rStyle w:val="StyleUnderline"/>
        </w:rPr>
        <w:t>hoped CEQ would reverse changes</w:t>
      </w:r>
      <w:r w:rsidRPr="000C6B0D">
        <w:t xml:space="preserve"> made by the Trump administration to the National Environmental Policy Act, an environmental permitting law, that sought to ease and speed up the approval of big energy infrastructure projects.</w:t>
      </w:r>
    </w:p>
    <w:p w14:paraId="447AB879" w14:textId="77777777" w:rsidR="0090774C" w:rsidRPr="000C6B0D" w:rsidRDefault="0090774C" w:rsidP="0090774C">
      <w:r w:rsidRPr="000C6B0D">
        <w:t xml:space="preserve">“I am hoping </w:t>
      </w:r>
      <w:r w:rsidRPr="000C6B0D">
        <w:rPr>
          <w:rStyle w:val="Emphasis"/>
          <w:sz w:val="26"/>
          <w:szCs w:val="26"/>
        </w:rPr>
        <w:t>at top of the priority list</w:t>
      </w:r>
      <w:r w:rsidRPr="000C6B0D">
        <w:rPr>
          <w:szCs w:val="16"/>
        </w:rPr>
        <w:t xml:space="preserve"> for CEQ </w:t>
      </w:r>
      <w:r w:rsidRPr="000C6B0D">
        <w:rPr>
          <w:rStyle w:val="Emphasis"/>
        </w:rPr>
        <w:t>is addressing</w:t>
      </w:r>
      <w:r w:rsidRPr="000C6B0D">
        <w:rPr>
          <w:rStyle w:val="StyleUnderline"/>
        </w:rPr>
        <w:t xml:space="preserve"> changes Trump made to how CEQ implements</w:t>
      </w:r>
      <w:r w:rsidRPr="000C6B0D">
        <w:t xml:space="preserve"> </w:t>
      </w:r>
      <w:r w:rsidRPr="000C6B0D">
        <w:rPr>
          <w:rStyle w:val="Emphasis"/>
        </w:rPr>
        <w:t>NEPA</w:t>
      </w:r>
      <w:r w:rsidRPr="000C6B0D">
        <w:t>,” she said.</w:t>
      </w:r>
    </w:p>
    <w:p w14:paraId="3303D525" w14:textId="77777777" w:rsidR="0090774C" w:rsidRPr="000C6B0D" w:rsidRDefault="0090774C" w:rsidP="0090774C">
      <w:pPr>
        <w:pStyle w:val="Heading4"/>
        <w:rPr>
          <w:rFonts w:cs="Times New Roman"/>
        </w:rPr>
      </w:pPr>
      <w:r w:rsidRPr="000C6B0D">
        <w:rPr>
          <w:rFonts w:cs="Times New Roman"/>
        </w:rPr>
        <w:t xml:space="preserve">It’ll be the </w:t>
      </w:r>
      <w:r w:rsidRPr="000C6B0D">
        <w:rPr>
          <w:rFonts w:cs="Times New Roman"/>
          <w:u w:val="single"/>
        </w:rPr>
        <w:t>number one focus</w:t>
      </w:r>
      <w:r w:rsidRPr="000C6B0D">
        <w:rPr>
          <w:rFonts w:cs="Times New Roman"/>
        </w:rPr>
        <w:t>.</w:t>
      </w:r>
    </w:p>
    <w:p w14:paraId="3514C874" w14:textId="77777777" w:rsidR="0090774C" w:rsidRPr="000C6B0D" w:rsidRDefault="0090774C" w:rsidP="0090774C">
      <w:proofErr w:type="spellStart"/>
      <w:r w:rsidRPr="000C6B0D">
        <w:rPr>
          <w:rStyle w:val="Style13ptBold"/>
        </w:rPr>
        <w:t>Dlouhy</w:t>
      </w:r>
      <w:proofErr w:type="spellEnd"/>
      <w:r w:rsidRPr="000C6B0D">
        <w:rPr>
          <w:rStyle w:val="Style13ptBold"/>
        </w:rPr>
        <w:t xml:space="preserve"> 20 </w:t>
      </w:r>
      <w:r w:rsidRPr="000C6B0D">
        <w:t xml:space="preserve">Jennifer A </w:t>
      </w:r>
      <w:proofErr w:type="spellStart"/>
      <w:r w:rsidRPr="000C6B0D">
        <w:t>Dlouhy</w:t>
      </w:r>
      <w:proofErr w:type="spellEnd"/>
      <w:r w:rsidRPr="000C6B0D">
        <w:t xml:space="preserve">, Bloomberg LP Environmental Writer, University of Missouri-Columbia graduate; 12-16-2020, "Biden Taps Brenda Mallory for Environmental Quality Council," Bloomberg, </w:t>
      </w:r>
      <w:hyperlink r:id="rId103" w:history="1">
        <w:r w:rsidRPr="000C6B0D">
          <w:rPr>
            <w:rStyle w:val="Hyperlink"/>
          </w:rPr>
          <w:t>https://www.bloomberg.com/news/articles/2020-12-16/biden-taps-brenda-mallory-for-council-on-environmental-quality</w:t>
        </w:r>
      </w:hyperlink>
      <w:r w:rsidRPr="000C6B0D">
        <w:t xml:space="preserve"> - BS</w:t>
      </w:r>
    </w:p>
    <w:p w14:paraId="795AE613" w14:textId="77777777" w:rsidR="0090774C" w:rsidRPr="000C6B0D" w:rsidRDefault="0090774C" w:rsidP="0090774C">
      <w:r w:rsidRPr="000C6B0D">
        <w:t xml:space="preserve">Mallory has argued that </w:t>
      </w:r>
      <w:r w:rsidRPr="000C6B0D">
        <w:rPr>
          <w:rStyle w:val="Emphasis"/>
        </w:rPr>
        <w:t>NEPA</w:t>
      </w:r>
      <w:r w:rsidRPr="000C6B0D">
        <w:t xml:space="preserve"> </w:t>
      </w:r>
      <w:r w:rsidRPr="000C6B0D">
        <w:rPr>
          <w:rStyle w:val="StyleUnderline"/>
        </w:rPr>
        <w:t>is meant to foster</w:t>
      </w:r>
      <w:r w:rsidRPr="000C6B0D">
        <w:t xml:space="preserve"> informed government </w:t>
      </w:r>
      <w:r w:rsidRPr="000C6B0D">
        <w:rPr>
          <w:rStyle w:val="StyleUnderline"/>
        </w:rPr>
        <w:t>decision making</w:t>
      </w:r>
      <w:r w:rsidRPr="000C6B0D">
        <w:t xml:space="preserve">. “NEPA was </w:t>
      </w:r>
      <w:r w:rsidRPr="000C6B0D">
        <w:rPr>
          <w:rStyle w:val="StyleUnderline"/>
        </w:rPr>
        <w:t>not intended to</w:t>
      </w:r>
      <w:r w:rsidRPr="000C6B0D">
        <w:t xml:space="preserve"> </w:t>
      </w:r>
      <w:r w:rsidRPr="000C6B0D">
        <w:rPr>
          <w:rStyle w:val="StyleUnderline"/>
        </w:rPr>
        <w:t xml:space="preserve">be a process for </w:t>
      </w:r>
      <w:r w:rsidRPr="000C6B0D">
        <w:rPr>
          <w:rStyle w:val="Emphasis"/>
        </w:rPr>
        <w:t>rubber-stamping</w:t>
      </w:r>
      <w:r w:rsidRPr="000C6B0D">
        <w:t xml:space="preserve"> government </w:t>
      </w:r>
      <w:r w:rsidRPr="000C6B0D">
        <w:rPr>
          <w:rStyle w:val="StyleUnderline"/>
        </w:rPr>
        <w:t>decisions</w:t>
      </w:r>
      <w:r w:rsidRPr="000C6B0D">
        <w:t>,” she wrote in a piece for the American College of Environmental Lawyers last year.</w:t>
      </w:r>
    </w:p>
    <w:p w14:paraId="3F4F4CEC" w14:textId="13059689" w:rsidR="0090774C" w:rsidRDefault="0090774C" w:rsidP="0090774C">
      <w:r w:rsidRPr="000C6B0D">
        <w:t xml:space="preserve">Mallory, a graduate of Columbia Law School, has served in other federal government roles, including as acting general counsel and principal deputy general counsel at the Environmental Protection Agency. </w:t>
      </w:r>
      <w:r w:rsidRPr="000C6B0D">
        <w:rPr>
          <w:rStyle w:val="StyleUnderline"/>
        </w:rPr>
        <w:t xml:space="preserve">Her tenure as </w:t>
      </w:r>
      <w:r w:rsidRPr="000C6B0D">
        <w:rPr>
          <w:rStyle w:val="Emphasis"/>
        </w:rPr>
        <w:t>CEQ’s</w:t>
      </w:r>
      <w:r w:rsidRPr="000C6B0D">
        <w:t xml:space="preserve"> general </w:t>
      </w:r>
      <w:r w:rsidRPr="000C6B0D">
        <w:rPr>
          <w:rStyle w:val="Emphasis"/>
        </w:rPr>
        <w:t>counsel</w:t>
      </w:r>
      <w:r w:rsidRPr="000C6B0D">
        <w:t xml:space="preserve"> </w:t>
      </w:r>
      <w:r w:rsidRPr="000C6B0D">
        <w:rPr>
          <w:rStyle w:val="StyleUnderline"/>
        </w:rPr>
        <w:t xml:space="preserve">came as the office worked to </w:t>
      </w:r>
      <w:r w:rsidRPr="000C6B0D">
        <w:rPr>
          <w:rStyle w:val="Emphasis"/>
        </w:rPr>
        <w:t>beef up</w:t>
      </w:r>
      <w:r w:rsidRPr="000C6B0D">
        <w:rPr>
          <w:rStyle w:val="StyleUnderline"/>
        </w:rPr>
        <w:t xml:space="preserve"> federal</w:t>
      </w:r>
      <w:r w:rsidRPr="000C6B0D">
        <w:t xml:space="preserve"> </w:t>
      </w:r>
      <w:r w:rsidRPr="000C6B0D">
        <w:rPr>
          <w:rStyle w:val="Emphasis"/>
        </w:rPr>
        <w:t>agencies’ consideration</w:t>
      </w:r>
      <w:r w:rsidRPr="000C6B0D">
        <w:t xml:space="preserve"> </w:t>
      </w:r>
      <w:r w:rsidRPr="000C6B0D">
        <w:rPr>
          <w:rStyle w:val="StyleUnderline"/>
        </w:rPr>
        <w:t>of</w:t>
      </w:r>
      <w:r w:rsidRPr="000C6B0D">
        <w:t xml:space="preserve"> </w:t>
      </w:r>
      <w:r w:rsidRPr="000C6B0D">
        <w:rPr>
          <w:rStyle w:val="Emphasis"/>
        </w:rPr>
        <w:t>climate impacts</w:t>
      </w:r>
      <w:r w:rsidRPr="000C6B0D">
        <w:t xml:space="preserve"> </w:t>
      </w:r>
      <w:r w:rsidRPr="000C6B0D">
        <w:rPr>
          <w:rStyle w:val="StyleUnderline"/>
        </w:rPr>
        <w:t xml:space="preserve">in environmental reviews -- an issue </w:t>
      </w:r>
      <w:r w:rsidRPr="000C6B0D">
        <w:rPr>
          <w:rStyle w:val="Emphasis"/>
          <w:sz w:val="26"/>
          <w:szCs w:val="26"/>
        </w:rPr>
        <w:t>likely to land at the top of the</w:t>
      </w:r>
      <w:r w:rsidRPr="000C6B0D">
        <w:t xml:space="preserve"> council’s </w:t>
      </w:r>
      <w:r w:rsidRPr="000C6B0D">
        <w:rPr>
          <w:rStyle w:val="Emphasis"/>
          <w:sz w:val="26"/>
          <w:szCs w:val="26"/>
        </w:rPr>
        <w:t>priority list under Biden</w:t>
      </w:r>
      <w:r w:rsidRPr="000C6B0D">
        <w:t>.</w:t>
      </w:r>
    </w:p>
    <w:p w14:paraId="586CC947" w14:textId="6DE224AE" w:rsidR="005B0655" w:rsidRDefault="005B0655" w:rsidP="005B0655">
      <w:pPr>
        <w:pStyle w:val="Heading3"/>
      </w:pPr>
      <w:r>
        <w:t>U---AT Undoing Trump Solves</w:t>
      </w:r>
    </w:p>
    <w:p w14:paraId="1DA05E32" w14:textId="04A9B6A8" w:rsidR="005B0655" w:rsidRDefault="005B0655" w:rsidP="005B0655">
      <w:pPr>
        <w:pStyle w:val="Heading4"/>
      </w:pPr>
      <w:r>
        <w:t xml:space="preserve">AND </w:t>
      </w:r>
      <w:proofErr w:type="spellStart"/>
      <w:r>
        <w:t>its</w:t>
      </w:r>
      <w:proofErr w:type="spellEnd"/>
      <w:r>
        <w:t xml:space="preserve"> about </w:t>
      </w:r>
      <w:r w:rsidRPr="00B2011E">
        <w:rPr>
          <w:u w:val="single"/>
        </w:rPr>
        <w:t>more</w:t>
      </w:r>
      <w:r>
        <w:t xml:space="preserve"> than just </w:t>
      </w:r>
      <w:r>
        <w:rPr>
          <w:u w:val="single"/>
        </w:rPr>
        <w:t>undoing</w:t>
      </w:r>
      <w:r>
        <w:t xml:space="preserve"> Trump-era rules, Biden needs to be </w:t>
      </w:r>
      <w:r w:rsidRPr="00B2011E">
        <w:rPr>
          <w:u w:val="single"/>
        </w:rPr>
        <w:t>pro-active</w:t>
      </w:r>
      <w:r>
        <w:t>.</w:t>
      </w:r>
    </w:p>
    <w:p w14:paraId="2C4A65BA" w14:textId="77777777" w:rsidR="005B0655" w:rsidRPr="007849DE" w:rsidRDefault="005B0655" w:rsidP="005B0655">
      <w:r>
        <w:t xml:space="preserve">Zackary D. </w:t>
      </w:r>
      <w:proofErr w:type="spellStart"/>
      <w:r w:rsidRPr="00B2011E">
        <w:rPr>
          <w:rStyle w:val="Style13ptBold"/>
        </w:rPr>
        <w:t>Knaub</w:t>
      </w:r>
      <w:proofErr w:type="spellEnd"/>
      <w:r>
        <w:rPr>
          <w:rStyle w:val="Style13ptBold"/>
        </w:rPr>
        <w:t xml:space="preserve"> 20 </w:t>
      </w:r>
      <w:r>
        <w:t xml:space="preserve"> Attorney at Greenberg Traurig, Interim Chief Counsel and First Assistant Counsel to Governor Andrew M. Cuomo, Assistant Counsel to the Governor for Energy and the Environment, 7-20-2020, "A Tale of Two Environmental Policies: President Trump Announces NEPA Reform, as Former Vice President Biden Vows to Roll Back Reforms If Elected," E2 Law Blog, </w:t>
      </w:r>
      <w:hyperlink r:id="rId104" w:history="1">
        <w:r w:rsidRPr="00F46DBD">
          <w:rPr>
            <w:rStyle w:val="Hyperlink"/>
          </w:rPr>
          <w:t>https://www.gtlaw-environmentalandenergy.com/2020/07/articles/nepa-2/a-tale-of-two-environmental-policies-president-trump-announces-nepa-reform-as-former-vice-president-biden-vows-to-roll-back-reforms-if-elected/</w:t>
        </w:r>
      </w:hyperlink>
      <w:r>
        <w:t xml:space="preserve"> - BS</w:t>
      </w:r>
    </w:p>
    <w:p w14:paraId="3D2D67F0" w14:textId="17A6076C" w:rsidR="005B0655" w:rsidRDefault="005B0655" w:rsidP="005B0655">
      <w:r w:rsidRPr="007849DE">
        <w:rPr>
          <w:rStyle w:val="StyleUnderline"/>
        </w:rPr>
        <w:t>The same day</w:t>
      </w:r>
      <w:r w:rsidRPr="007849DE">
        <w:t xml:space="preserve"> that President </w:t>
      </w:r>
      <w:r w:rsidRPr="007849DE">
        <w:rPr>
          <w:rStyle w:val="Emphasis"/>
        </w:rPr>
        <w:t>Trump</w:t>
      </w:r>
      <w:r w:rsidRPr="007849DE">
        <w:t xml:space="preserve"> </w:t>
      </w:r>
      <w:r w:rsidRPr="007849DE">
        <w:rPr>
          <w:rStyle w:val="StyleUnderline"/>
        </w:rPr>
        <w:t>announced the</w:t>
      </w:r>
      <w:r w:rsidRPr="007849DE">
        <w:t xml:space="preserve"> final </w:t>
      </w:r>
      <w:r w:rsidRPr="007849DE">
        <w:rPr>
          <w:rStyle w:val="StyleUnderline"/>
        </w:rPr>
        <w:t>rule</w:t>
      </w:r>
      <w:r w:rsidRPr="007849DE">
        <w:t xml:space="preserve">, Democratic presidential candidate and former Vice President Joseph </w:t>
      </w:r>
      <w:r w:rsidRPr="007849DE">
        <w:rPr>
          <w:rStyle w:val="Emphasis"/>
        </w:rPr>
        <w:t>Biden</w:t>
      </w:r>
      <w:r w:rsidRPr="007849DE">
        <w:t xml:space="preserve"> </w:t>
      </w:r>
      <w:r w:rsidRPr="007849DE">
        <w:rPr>
          <w:rStyle w:val="StyleUnderline"/>
        </w:rPr>
        <w:t>outlined an</w:t>
      </w:r>
      <w:r w:rsidRPr="007849DE">
        <w:t xml:space="preserve"> </w:t>
      </w:r>
      <w:r w:rsidRPr="007849DE">
        <w:rPr>
          <w:rStyle w:val="Emphasis"/>
        </w:rPr>
        <w:t>environmental policy</w:t>
      </w:r>
      <w:r w:rsidRPr="007849DE">
        <w:t xml:space="preserve"> </w:t>
      </w:r>
      <w:r w:rsidRPr="007849DE">
        <w:rPr>
          <w:rStyle w:val="StyleUnderline"/>
        </w:rPr>
        <w:t>that would roll back</w:t>
      </w:r>
      <w:r w:rsidRPr="007849DE">
        <w:t xml:space="preserve"> President </w:t>
      </w:r>
      <w:r w:rsidRPr="007849DE">
        <w:rPr>
          <w:rStyle w:val="Emphasis"/>
        </w:rPr>
        <w:t>Trump’s</w:t>
      </w:r>
      <w:r w:rsidRPr="007849DE">
        <w:t xml:space="preserve"> environmental </w:t>
      </w:r>
      <w:r w:rsidRPr="007849DE">
        <w:rPr>
          <w:rStyle w:val="Emphasis"/>
        </w:rPr>
        <w:t>reforms</w:t>
      </w:r>
      <w:r w:rsidRPr="007849DE">
        <w:t xml:space="preserve">, </w:t>
      </w:r>
      <w:r w:rsidRPr="007849DE">
        <w:rPr>
          <w:rStyle w:val="StyleUnderline"/>
        </w:rPr>
        <w:t>invest</w:t>
      </w:r>
      <w:r w:rsidRPr="007849DE">
        <w:t xml:space="preserve"> trillions </w:t>
      </w:r>
      <w:r w:rsidRPr="007849DE">
        <w:rPr>
          <w:rStyle w:val="StyleUnderline"/>
        </w:rPr>
        <w:t xml:space="preserve">in </w:t>
      </w:r>
      <w:r w:rsidRPr="007849DE">
        <w:rPr>
          <w:rStyle w:val="Emphasis"/>
        </w:rPr>
        <w:t>clean energy</w:t>
      </w:r>
      <w:r w:rsidRPr="007849DE">
        <w:t xml:space="preserve"> and transportation, and set aggressive emissions goals, including emissions-free power by 2035. </w:t>
      </w:r>
      <w:r w:rsidRPr="007849DE">
        <w:rPr>
          <w:rStyle w:val="StyleUnderline"/>
        </w:rPr>
        <w:t>Biden’s</w:t>
      </w:r>
      <w:r w:rsidRPr="007849DE">
        <w:t xml:space="preserve"> announcement </w:t>
      </w:r>
      <w:r w:rsidRPr="007849DE">
        <w:rPr>
          <w:rStyle w:val="StyleUnderline"/>
        </w:rPr>
        <w:t xml:space="preserve">underscored the potential for a complete </w:t>
      </w:r>
      <w:r w:rsidRPr="007849DE">
        <w:rPr>
          <w:rStyle w:val="Emphasis"/>
        </w:rPr>
        <w:t>180-degree turn</w:t>
      </w:r>
      <w:r w:rsidRPr="007849DE">
        <w:rPr>
          <w:rStyle w:val="StyleUnderline"/>
        </w:rPr>
        <w:t xml:space="preserve"> on environmental</w:t>
      </w:r>
      <w:r w:rsidRPr="007849DE">
        <w:t xml:space="preserve"> policy, </w:t>
      </w:r>
      <w:r w:rsidRPr="007849DE">
        <w:rPr>
          <w:rStyle w:val="Emphasis"/>
        </w:rPr>
        <w:t>including these NEPA reforms</w:t>
      </w:r>
      <w:r w:rsidRPr="007849DE">
        <w:t>. With the rule coming at the tail end of President Trump’s first term, and facing potential lawsuits right off the bat, it remains to be seen whether and when the rule will go into effect. However, it is certain that stakeholders on all sides of the debate will be closely watching both the courts and the November election results to see where the nation’s environmental policy lands.</w:t>
      </w:r>
    </w:p>
    <w:p w14:paraId="57777667" w14:textId="6ED7A350" w:rsidR="005B0655" w:rsidRDefault="005B0655" w:rsidP="005B0655">
      <w:pPr>
        <w:pStyle w:val="Heading3"/>
      </w:pPr>
      <w:r>
        <w:t>U---AT Litigation Solves</w:t>
      </w:r>
    </w:p>
    <w:p w14:paraId="11F93416" w14:textId="77777777" w:rsidR="005B0655" w:rsidRDefault="005B0655" w:rsidP="005B0655">
      <w:pPr>
        <w:pStyle w:val="Heading4"/>
      </w:pPr>
      <w:r>
        <w:t xml:space="preserve">The impact won’t be solved via </w:t>
      </w:r>
      <w:r w:rsidRPr="007F1E03">
        <w:rPr>
          <w:u w:val="single"/>
        </w:rPr>
        <w:t>litigation</w:t>
      </w:r>
      <w:r>
        <w:t>.</w:t>
      </w:r>
    </w:p>
    <w:p w14:paraId="204FF7ED" w14:textId="77777777" w:rsidR="005B0655" w:rsidRPr="007F1E03" w:rsidRDefault="005B0655" w:rsidP="005B0655">
      <w:r>
        <w:t xml:space="preserve">Maya </w:t>
      </w:r>
      <w:r w:rsidRPr="007F1E03">
        <w:rPr>
          <w:rStyle w:val="Style13ptBold"/>
        </w:rPr>
        <w:t>Weber</w:t>
      </w:r>
      <w:r>
        <w:rPr>
          <w:rStyle w:val="Style13ptBold"/>
        </w:rPr>
        <w:t xml:space="preserve"> 21</w:t>
      </w:r>
      <w:r>
        <w:t xml:space="preserve"> Reporter with S&amp;P Global Platts covering natural gas and power, 6-21-2021, "Court finds environmentalists' challenge to Trump NEPA rule too early in process," S&amp;P Global, </w:t>
      </w:r>
      <w:hyperlink r:id="rId105" w:history="1">
        <w:r w:rsidRPr="00F46DBD">
          <w:rPr>
            <w:rStyle w:val="Hyperlink"/>
          </w:rPr>
          <w:t>https://www.spglobal.com/platts/en/market-insights/latest-news/natural-gas/062121-court-finds-environmentalists-challenge-to-trump-nepa-rule-too-early-in-process</w:t>
        </w:r>
      </w:hyperlink>
      <w:r>
        <w:t xml:space="preserve"> - BS</w:t>
      </w:r>
    </w:p>
    <w:p w14:paraId="36E700F6" w14:textId="77777777" w:rsidR="005B0655" w:rsidRPr="00F123D3" w:rsidRDefault="005B0655" w:rsidP="005B0655">
      <w:r w:rsidRPr="00F123D3">
        <w:t xml:space="preserve">Judge James Jones of </w:t>
      </w:r>
      <w:r w:rsidRPr="00F123D3">
        <w:rPr>
          <w:rStyle w:val="StyleUnderline"/>
        </w:rPr>
        <w:t>the</w:t>
      </w:r>
      <w:r w:rsidRPr="00F123D3">
        <w:t xml:space="preserve"> US </w:t>
      </w:r>
      <w:r w:rsidRPr="00F123D3">
        <w:rPr>
          <w:rStyle w:val="StyleUnderline"/>
        </w:rPr>
        <w:t>District Court</w:t>
      </w:r>
      <w:r w:rsidRPr="00F123D3">
        <w:t xml:space="preserve"> for the Western District Court of Virginia, Charlottesville Division, </w:t>
      </w:r>
      <w:r w:rsidRPr="00F123D3">
        <w:rPr>
          <w:rStyle w:val="StyleUnderline"/>
        </w:rPr>
        <w:t>found</w:t>
      </w:r>
      <w:r w:rsidRPr="00F123D3">
        <w:t xml:space="preserve"> that </w:t>
      </w:r>
      <w:r w:rsidRPr="00F123D3">
        <w:rPr>
          <w:rStyle w:val="StyleUnderline"/>
        </w:rPr>
        <w:t xml:space="preserve">the </w:t>
      </w:r>
      <w:r w:rsidRPr="00F123D3">
        <w:rPr>
          <w:rStyle w:val="Emphasis"/>
        </w:rPr>
        <w:t>challenge filed</w:t>
      </w:r>
      <w:r w:rsidRPr="00F123D3">
        <w:t xml:space="preserve"> by a coalition of environmental groups including Wild Virginia </w:t>
      </w:r>
      <w:r w:rsidRPr="00F123D3">
        <w:rPr>
          <w:rStyle w:val="StyleUnderline"/>
        </w:rPr>
        <w:t xml:space="preserve">was </w:t>
      </w:r>
      <w:r w:rsidRPr="00F123D3">
        <w:rPr>
          <w:rStyle w:val="Emphasis"/>
        </w:rPr>
        <w:t>not justiciable</w:t>
      </w:r>
      <w:r w:rsidRPr="00F123D3">
        <w:t xml:space="preserve">, </w:t>
      </w:r>
      <w:r w:rsidRPr="00F123D3">
        <w:rPr>
          <w:rStyle w:val="StyleUnderline"/>
        </w:rPr>
        <w:t>and the</w:t>
      </w:r>
      <w:r w:rsidRPr="00F123D3">
        <w:t xml:space="preserve"> </w:t>
      </w:r>
      <w:r w:rsidRPr="00F123D3">
        <w:rPr>
          <w:rStyle w:val="Emphasis"/>
        </w:rPr>
        <w:t>court</w:t>
      </w:r>
      <w:r w:rsidRPr="00F123D3">
        <w:t xml:space="preserve"> therefore </w:t>
      </w:r>
      <w:r w:rsidRPr="00F123D3">
        <w:rPr>
          <w:rStyle w:val="Emphasis"/>
        </w:rPr>
        <w:t>lacked</w:t>
      </w:r>
      <w:r w:rsidRPr="00F123D3">
        <w:t xml:space="preserve"> </w:t>
      </w:r>
      <w:r w:rsidRPr="00F123D3">
        <w:rPr>
          <w:rStyle w:val="Emphasis"/>
        </w:rPr>
        <w:t>jurisdiction</w:t>
      </w:r>
      <w:r w:rsidRPr="00F123D3">
        <w:t>.</w:t>
      </w:r>
    </w:p>
    <w:p w14:paraId="571CAA3E" w14:textId="77777777" w:rsidR="005B0655" w:rsidRPr="00F123D3" w:rsidRDefault="005B0655" w:rsidP="005B0655">
      <w:r w:rsidRPr="00F123D3">
        <w:t>"</w:t>
      </w:r>
      <w:r w:rsidRPr="00F123D3">
        <w:rPr>
          <w:rStyle w:val="StyleUnderline"/>
        </w:rPr>
        <w:t>Delaying</w:t>
      </w:r>
      <w:r w:rsidRPr="00F123D3">
        <w:t xml:space="preserve"> judicial </w:t>
      </w:r>
      <w:r w:rsidRPr="00F123D3">
        <w:rPr>
          <w:rStyle w:val="StyleUnderline"/>
        </w:rPr>
        <w:t>review</w:t>
      </w:r>
      <w:r w:rsidRPr="00F123D3">
        <w:t xml:space="preserve"> of the 2020 rule until it can be considered in an as-applied challenge will not create a significant hardship for the plaintiffs," Jones wrote. "When a particular agency renders a decision on a particular project following a procedure that, in the plaintiffs' view, does not meet the requirements of NEPA, the plaintiffs will then be able to pursue a legal challenge."</w:t>
      </w:r>
    </w:p>
    <w:p w14:paraId="01BBF44E" w14:textId="77777777" w:rsidR="005B0655" w:rsidRPr="00F123D3" w:rsidRDefault="005B0655" w:rsidP="005B0655">
      <w:r w:rsidRPr="00F123D3">
        <w:t>The judge also pointed to the government's assertions that following the change in administrations, CEQ has directed agencies not to devote resources to establishing their own NEPA procedures implementing the rule, and its statements that CEQ is actively reconsidering the regulation.</w:t>
      </w:r>
    </w:p>
    <w:p w14:paraId="2297F768" w14:textId="77777777" w:rsidR="005B0655" w:rsidRPr="00F123D3" w:rsidRDefault="005B0655" w:rsidP="005B0655">
      <w:r w:rsidRPr="00F123D3">
        <w:t>Concern about interference</w:t>
      </w:r>
    </w:p>
    <w:p w14:paraId="3AFB048F" w14:textId="77777777" w:rsidR="005B0655" w:rsidRPr="00F123D3" w:rsidRDefault="005B0655" w:rsidP="005B0655">
      <w:r w:rsidRPr="00F123D3">
        <w:t>"</w:t>
      </w:r>
      <w:r w:rsidRPr="00F123D3">
        <w:rPr>
          <w:rStyle w:val="StyleUnderline"/>
        </w:rPr>
        <w:t>I am</w:t>
      </w:r>
      <w:r w:rsidRPr="00F123D3">
        <w:t xml:space="preserve"> therefore </w:t>
      </w:r>
      <w:r w:rsidRPr="00F123D3">
        <w:rPr>
          <w:rStyle w:val="StyleUnderline"/>
        </w:rPr>
        <w:t>concerned</w:t>
      </w:r>
      <w:r w:rsidRPr="00F123D3">
        <w:t xml:space="preserve"> that </w:t>
      </w:r>
      <w:r w:rsidRPr="00F123D3">
        <w:rPr>
          <w:rStyle w:val="Emphasis"/>
        </w:rPr>
        <w:t>judicial review</w:t>
      </w:r>
      <w:r w:rsidRPr="00F123D3">
        <w:t xml:space="preserve"> of the plaintiffs' claims </w:t>
      </w:r>
      <w:r w:rsidRPr="00F123D3">
        <w:rPr>
          <w:rStyle w:val="StyleUnderline"/>
        </w:rPr>
        <w:t xml:space="preserve">at this juncture could interfere with </w:t>
      </w:r>
      <w:r w:rsidRPr="00F123D3">
        <w:rPr>
          <w:rStyle w:val="Emphasis"/>
        </w:rPr>
        <w:t>further</w:t>
      </w:r>
      <w:r w:rsidRPr="00F123D3">
        <w:rPr>
          <w:rStyle w:val="StyleUnderline"/>
        </w:rPr>
        <w:t xml:space="preserve"> administrative </w:t>
      </w:r>
      <w:r w:rsidRPr="00F123D3">
        <w:rPr>
          <w:rStyle w:val="Emphasis"/>
        </w:rPr>
        <w:t>action</w:t>
      </w:r>
      <w:r w:rsidRPr="00F123D3">
        <w:t>," Jones wrote (Wild Virginia, et al., v. Council on Environmental Quality, et al., 3:20CV00045).</w:t>
      </w:r>
    </w:p>
    <w:p w14:paraId="4AEAC022" w14:textId="77777777" w:rsidR="005B0655" w:rsidRPr="00F123D3" w:rsidRDefault="005B0655" w:rsidP="005B0655">
      <w:r w:rsidRPr="00F123D3">
        <w:rPr>
          <w:rStyle w:val="StyleUnderline"/>
        </w:rPr>
        <w:t xml:space="preserve">Even if he were to </w:t>
      </w:r>
      <w:r w:rsidRPr="00F123D3">
        <w:rPr>
          <w:rStyle w:val="Emphasis"/>
        </w:rPr>
        <w:t>conclude</w:t>
      </w:r>
      <w:r w:rsidRPr="00F123D3">
        <w:t xml:space="preserve"> </w:t>
      </w:r>
      <w:r w:rsidRPr="00F123D3">
        <w:rPr>
          <w:rStyle w:val="StyleUnderline"/>
        </w:rPr>
        <w:t xml:space="preserve">the claims were </w:t>
      </w:r>
      <w:r w:rsidRPr="00F123D3">
        <w:rPr>
          <w:rStyle w:val="Emphasis"/>
        </w:rPr>
        <w:t>ripe</w:t>
      </w:r>
      <w:r w:rsidRPr="00F123D3">
        <w:t xml:space="preserve">, he added, </w:t>
      </w:r>
      <w:r w:rsidRPr="00F123D3">
        <w:rPr>
          <w:rStyle w:val="StyleUnderline"/>
        </w:rPr>
        <w:t xml:space="preserve">the environmental groups </w:t>
      </w:r>
      <w:r w:rsidRPr="00F123D3">
        <w:rPr>
          <w:rStyle w:val="Emphasis"/>
        </w:rPr>
        <w:t>lacked standing</w:t>
      </w:r>
      <w:r w:rsidRPr="00F123D3">
        <w:rPr>
          <w:rStyle w:val="StyleUnderline"/>
        </w:rPr>
        <w:t xml:space="preserve"> because they</w:t>
      </w:r>
      <w:r w:rsidRPr="00F123D3">
        <w:t xml:space="preserve"> </w:t>
      </w:r>
      <w:r w:rsidRPr="00F123D3">
        <w:rPr>
          <w:rStyle w:val="Emphasis"/>
        </w:rPr>
        <w:t>did not establish</w:t>
      </w:r>
      <w:r w:rsidRPr="00F123D3">
        <w:t xml:space="preserve"> </w:t>
      </w:r>
      <w:r w:rsidRPr="00F123D3">
        <w:rPr>
          <w:rStyle w:val="StyleUnderline"/>
        </w:rPr>
        <w:t>the rule has caused or would imminently</w:t>
      </w:r>
      <w:r w:rsidRPr="00F123D3">
        <w:t xml:space="preserve"> </w:t>
      </w:r>
      <w:r w:rsidRPr="00F123D3">
        <w:rPr>
          <w:rStyle w:val="StyleUnderline"/>
        </w:rPr>
        <w:t xml:space="preserve">cause them </w:t>
      </w:r>
      <w:r w:rsidRPr="00F123D3">
        <w:rPr>
          <w:rStyle w:val="Emphasis"/>
        </w:rPr>
        <w:t>concrete injury</w:t>
      </w:r>
      <w:r w:rsidRPr="00F123D3">
        <w:t>, and he found claims of such harms were too speculative.</w:t>
      </w:r>
    </w:p>
    <w:p w14:paraId="2AD9BE8E" w14:textId="77777777" w:rsidR="005B0655" w:rsidRPr="00F123D3" w:rsidRDefault="005B0655" w:rsidP="005B0655">
      <w:r w:rsidRPr="00F123D3">
        <w:t>"Here, the plaintiffs may have valid concerns about how the 2020 rule will impact projects in their areas, but they simply do not know how each agency will interpret the 2020 rule, taking into account any applicable CEQ guidance, or whether the 2020 rule will be applied to pending NEPA reviews," the judge wrote.</w:t>
      </w:r>
    </w:p>
    <w:p w14:paraId="7A07F073" w14:textId="77777777" w:rsidR="005B0655" w:rsidRPr="005B0655" w:rsidRDefault="005B0655" w:rsidP="005B0655"/>
    <w:p w14:paraId="174F4A2A" w14:textId="4D7CF160" w:rsidR="0090774C" w:rsidRPr="000C6B0D" w:rsidRDefault="00983D1F" w:rsidP="0090774C">
      <w:pPr>
        <w:pStyle w:val="Heading3"/>
        <w:rPr>
          <w:rFonts w:cs="Times New Roman"/>
        </w:rPr>
      </w:pPr>
      <w:r w:rsidRPr="000C6B0D">
        <w:rPr>
          <w:rFonts w:cs="Times New Roman"/>
        </w:rPr>
        <w:t>IL---It’s Intrinsic</w:t>
      </w:r>
    </w:p>
    <w:p w14:paraId="57DCEED2" w14:textId="77777777" w:rsidR="0090774C" w:rsidRPr="000C6B0D" w:rsidRDefault="0090774C" w:rsidP="0090774C">
      <w:pPr>
        <w:pStyle w:val="Heading4"/>
        <w:rPr>
          <w:rFonts w:cs="Times New Roman"/>
        </w:rPr>
      </w:pPr>
      <w:r w:rsidRPr="000C6B0D">
        <w:rPr>
          <w:rFonts w:cs="Times New Roman"/>
        </w:rPr>
        <w:t xml:space="preserve">NEPA is in competition with </w:t>
      </w:r>
      <w:r w:rsidRPr="000C6B0D">
        <w:rPr>
          <w:rFonts w:cs="Times New Roman"/>
          <w:u w:val="single"/>
        </w:rPr>
        <w:t>other priorities</w:t>
      </w:r>
      <w:r w:rsidRPr="000C6B0D">
        <w:rPr>
          <w:rFonts w:cs="Times New Roman"/>
        </w:rPr>
        <w:t xml:space="preserve">, specifically </w:t>
      </w:r>
      <w:r w:rsidRPr="000C6B0D">
        <w:rPr>
          <w:rFonts w:cs="Times New Roman"/>
          <w:u w:val="single"/>
        </w:rPr>
        <w:t>water</w:t>
      </w:r>
      <w:r w:rsidRPr="000C6B0D">
        <w:rPr>
          <w:rFonts w:cs="Times New Roman"/>
        </w:rPr>
        <w:t>.</w:t>
      </w:r>
    </w:p>
    <w:p w14:paraId="51C2C5A8" w14:textId="77777777" w:rsidR="0090774C" w:rsidRPr="000C6B0D" w:rsidRDefault="0090774C" w:rsidP="0090774C">
      <w:r w:rsidRPr="000C6B0D">
        <w:rPr>
          <w:rStyle w:val="Style13ptBold"/>
        </w:rPr>
        <w:t xml:space="preserve">Dillon and </w:t>
      </w:r>
      <w:proofErr w:type="spellStart"/>
      <w:r w:rsidRPr="000C6B0D">
        <w:rPr>
          <w:rStyle w:val="Style13ptBold"/>
        </w:rPr>
        <w:t>Koslap</w:t>
      </w:r>
      <w:proofErr w:type="spellEnd"/>
      <w:r w:rsidRPr="000C6B0D">
        <w:rPr>
          <w:rStyle w:val="Style13ptBold"/>
        </w:rPr>
        <w:t xml:space="preserve"> 21 </w:t>
      </w:r>
      <w:r w:rsidRPr="000C6B0D">
        <w:t xml:space="preserve">Michael Dillon, Esq, BA in Business from Rutgers University, Attorney, Zachary J. </w:t>
      </w:r>
      <w:proofErr w:type="spellStart"/>
      <w:r w:rsidRPr="000C6B0D">
        <w:t>Koslap</w:t>
      </w:r>
      <w:proofErr w:type="spellEnd"/>
      <w:r w:rsidRPr="000C6B0D">
        <w:t xml:space="preserve"> associate for </w:t>
      </w:r>
      <w:proofErr w:type="spellStart"/>
      <w:r w:rsidRPr="000C6B0D">
        <w:t>Manko</w:t>
      </w:r>
      <w:proofErr w:type="spellEnd"/>
      <w:r w:rsidRPr="000C6B0D">
        <w:t xml:space="preserve">, Gold, </w:t>
      </w:r>
      <w:proofErr w:type="spellStart"/>
      <w:r w:rsidRPr="000C6B0D">
        <w:t>Katcher</w:t>
      </w:r>
      <w:proofErr w:type="spellEnd"/>
      <w:r w:rsidRPr="000C6B0D">
        <w:t xml:space="preserve"> &amp; Fox, LLP, J.D at Stanford Law School; 1-11-2021; "Forecast of Federal Environmental Policy in 2021," </w:t>
      </w:r>
      <w:proofErr w:type="spellStart"/>
      <w:r w:rsidRPr="000C6B0D">
        <w:t>Manko</w:t>
      </w:r>
      <w:proofErr w:type="spellEnd"/>
      <w:r w:rsidRPr="000C6B0D">
        <w:t xml:space="preserve"> Gold </w:t>
      </w:r>
      <w:proofErr w:type="spellStart"/>
      <w:r w:rsidRPr="000C6B0D">
        <w:t>Katcher</w:t>
      </w:r>
      <w:proofErr w:type="spellEnd"/>
      <w:r w:rsidRPr="000C6B0D">
        <w:t xml:space="preserve"> &amp; Fox; </w:t>
      </w:r>
      <w:hyperlink r:id="rId106" w:history="1">
        <w:r w:rsidRPr="000C6B0D">
          <w:rPr>
            <w:rStyle w:val="Hyperlink"/>
          </w:rPr>
          <w:t>https://www.lexology.com/library/detail.aspx?g=6e394c51-a9c1-4080-9624-898c0c8790ea</w:t>
        </w:r>
      </w:hyperlink>
      <w:r w:rsidRPr="000C6B0D">
        <w:t xml:space="preserve"> - BS</w:t>
      </w:r>
    </w:p>
    <w:p w14:paraId="38258FEE" w14:textId="77777777" w:rsidR="0090774C" w:rsidRPr="000C6B0D" w:rsidRDefault="0090774C" w:rsidP="0090774C">
      <w:r w:rsidRPr="00E0306F">
        <w:rPr>
          <w:rStyle w:val="StyleUnderline"/>
          <w:highlight w:val="cyan"/>
        </w:rPr>
        <w:t>An</w:t>
      </w:r>
      <w:r w:rsidRPr="000C6B0D">
        <w:t xml:space="preserve"> early </w:t>
      </w:r>
      <w:r w:rsidRPr="00E0306F">
        <w:rPr>
          <w:rStyle w:val="StyleUnderline"/>
          <w:highlight w:val="cyan"/>
        </w:rPr>
        <w:t>opportunity</w:t>
      </w:r>
      <w:r w:rsidRPr="00E0306F">
        <w:rPr>
          <w:highlight w:val="cyan"/>
        </w:rPr>
        <w:t xml:space="preserve"> </w:t>
      </w:r>
      <w:r w:rsidRPr="00E0306F">
        <w:rPr>
          <w:rStyle w:val="Emphasis"/>
          <w:highlight w:val="cyan"/>
        </w:rPr>
        <w:t>for</w:t>
      </w:r>
      <w:r w:rsidRPr="000C6B0D">
        <w:t xml:space="preserve"> the </w:t>
      </w:r>
      <w:r w:rsidRPr="00E0306F">
        <w:rPr>
          <w:rStyle w:val="Emphasis"/>
          <w:highlight w:val="cyan"/>
        </w:rPr>
        <w:t>Biden</w:t>
      </w:r>
      <w:r w:rsidRPr="000C6B0D">
        <w:t xml:space="preserve"> administration </w:t>
      </w:r>
      <w:r w:rsidRPr="00E0306F">
        <w:rPr>
          <w:rStyle w:val="StyleUnderline"/>
          <w:highlight w:val="cyan"/>
        </w:rPr>
        <w:t>to advance</w:t>
      </w:r>
      <w:r w:rsidRPr="000C6B0D">
        <w:t xml:space="preserve"> both </w:t>
      </w:r>
      <w:r w:rsidRPr="00E0306F">
        <w:rPr>
          <w:rStyle w:val="StyleUnderline"/>
          <w:highlight w:val="cyan"/>
        </w:rPr>
        <w:t>climate</w:t>
      </w:r>
      <w:r w:rsidRPr="000C6B0D">
        <w:t xml:space="preserve"> change and environmental justice </w:t>
      </w:r>
      <w:r w:rsidRPr="00E0306F">
        <w:rPr>
          <w:rStyle w:val="StyleUnderline"/>
          <w:highlight w:val="cyan"/>
        </w:rPr>
        <w:t>priorities</w:t>
      </w:r>
      <w:r w:rsidRPr="000C6B0D">
        <w:rPr>
          <w:rStyle w:val="StyleUnderline"/>
        </w:rPr>
        <w:t xml:space="preserve"> </w:t>
      </w:r>
      <w:r w:rsidRPr="00E0306F">
        <w:rPr>
          <w:rStyle w:val="StyleUnderline"/>
          <w:highlight w:val="cyan"/>
        </w:rPr>
        <w:t>may be through a rollback of</w:t>
      </w:r>
      <w:r w:rsidRPr="000C6B0D">
        <w:t xml:space="preserve"> the </w:t>
      </w:r>
      <w:r w:rsidRPr="00E0306F">
        <w:rPr>
          <w:rStyle w:val="Emphasis"/>
          <w:highlight w:val="cyan"/>
        </w:rPr>
        <w:t>Trump</w:t>
      </w:r>
      <w:r w:rsidRPr="000C6B0D">
        <w:t xml:space="preserve"> administration</w:t>
      </w:r>
      <w:r w:rsidRPr="00E0306F">
        <w:rPr>
          <w:rStyle w:val="Emphasis"/>
          <w:highlight w:val="cyan"/>
        </w:rPr>
        <w:t>’s</w:t>
      </w:r>
      <w:r w:rsidRPr="000C6B0D">
        <w:t xml:space="preserve"> recent </w:t>
      </w:r>
      <w:r w:rsidRPr="00E0306F">
        <w:rPr>
          <w:rStyle w:val="Emphasis"/>
          <w:highlight w:val="cyan"/>
        </w:rPr>
        <w:t>overhaul</w:t>
      </w:r>
      <w:r w:rsidRPr="00E0306F">
        <w:rPr>
          <w:highlight w:val="cyan"/>
        </w:rPr>
        <w:t xml:space="preserve"> </w:t>
      </w:r>
      <w:r w:rsidRPr="00E0306F">
        <w:rPr>
          <w:rStyle w:val="StyleUnderline"/>
          <w:highlight w:val="cyan"/>
        </w:rPr>
        <w:t>of</w:t>
      </w:r>
      <w:r w:rsidRPr="00E0306F">
        <w:rPr>
          <w:highlight w:val="cyan"/>
        </w:rPr>
        <w:t xml:space="preserve"> </w:t>
      </w:r>
      <w:r w:rsidRPr="00E0306F">
        <w:rPr>
          <w:rStyle w:val="Emphasis"/>
          <w:highlight w:val="cyan"/>
        </w:rPr>
        <w:t>NEPA</w:t>
      </w:r>
      <w:r w:rsidRPr="000C6B0D">
        <w:t xml:space="preserve">’s implementing regulations. Earlier this year the Trump administration finalized new regulations revamping the environmental review process of major federal actions under NEPA, with the intention of reducing the time and resources required for a federal agency to complete a NEPA review. Among other changes, the new regulations eliminated the requirement to consider a project’s cumulative impacts, a provision through which climate impacts were often considered. The Biden administration may attempt to strengthen requirements related to consideration of climate change and environmental justice impacts of major federal actions. </w:t>
      </w:r>
      <w:r w:rsidRPr="000C6B0D">
        <w:rPr>
          <w:rStyle w:val="StyleUnderline"/>
        </w:rPr>
        <w:t xml:space="preserve">Exactly </w:t>
      </w:r>
      <w:r w:rsidRPr="00E0306F">
        <w:rPr>
          <w:rStyle w:val="Emphasis"/>
          <w:highlight w:val="cyan"/>
        </w:rPr>
        <w:t>how far</w:t>
      </w:r>
      <w:r w:rsidRPr="000C6B0D">
        <w:rPr>
          <w:rStyle w:val="StyleUnderline"/>
        </w:rPr>
        <w:t xml:space="preserve"> the </w:t>
      </w:r>
      <w:r w:rsidRPr="00E0306F">
        <w:rPr>
          <w:rStyle w:val="Emphasis"/>
          <w:highlight w:val="cyan"/>
        </w:rPr>
        <w:t>Biden</w:t>
      </w:r>
      <w:r w:rsidRPr="000C6B0D">
        <w:t xml:space="preserve"> administration </w:t>
      </w:r>
      <w:r w:rsidRPr="00E0306F">
        <w:rPr>
          <w:rStyle w:val="Emphasis"/>
          <w:highlight w:val="cyan"/>
        </w:rPr>
        <w:t>will go</w:t>
      </w:r>
      <w:r w:rsidRPr="000C6B0D">
        <w:t xml:space="preserve"> </w:t>
      </w:r>
      <w:r w:rsidRPr="000C6B0D">
        <w:rPr>
          <w:rStyle w:val="StyleUnderline"/>
        </w:rPr>
        <w:t xml:space="preserve">to </w:t>
      </w:r>
      <w:proofErr w:type="spellStart"/>
      <w:r w:rsidRPr="000C6B0D">
        <w:rPr>
          <w:rStyle w:val="StyleUnderline"/>
        </w:rPr>
        <w:t>rollback</w:t>
      </w:r>
      <w:proofErr w:type="spellEnd"/>
      <w:r w:rsidRPr="000C6B0D">
        <w:t xml:space="preserve"> the recent </w:t>
      </w:r>
      <w:r w:rsidRPr="000C6B0D">
        <w:rPr>
          <w:rStyle w:val="StyleUnderline"/>
        </w:rPr>
        <w:t xml:space="preserve">changes to the </w:t>
      </w:r>
      <w:r w:rsidRPr="000C6B0D">
        <w:rPr>
          <w:rStyle w:val="Emphasis"/>
        </w:rPr>
        <w:t>NEPA</w:t>
      </w:r>
      <w:r w:rsidRPr="000C6B0D">
        <w:t xml:space="preserve"> review </w:t>
      </w:r>
      <w:r w:rsidRPr="000C6B0D">
        <w:rPr>
          <w:rStyle w:val="Emphasis"/>
        </w:rPr>
        <w:t>process</w:t>
      </w:r>
      <w:r w:rsidRPr="000C6B0D">
        <w:t xml:space="preserve"> </w:t>
      </w:r>
      <w:r w:rsidRPr="00E0306F">
        <w:rPr>
          <w:rStyle w:val="StyleUnderline"/>
          <w:highlight w:val="cyan"/>
        </w:rPr>
        <w:t>remains to be</w:t>
      </w:r>
      <w:r w:rsidRPr="00E0306F">
        <w:rPr>
          <w:highlight w:val="cyan"/>
        </w:rPr>
        <w:t xml:space="preserve"> </w:t>
      </w:r>
      <w:r w:rsidRPr="00E0306F">
        <w:rPr>
          <w:rStyle w:val="StyleUnderline"/>
          <w:highlight w:val="cyan"/>
        </w:rPr>
        <w:t>seen</w:t>
      </w:r>
      <w:r w:rsidRPr="000C6B0D">
        <w:t xml:space="preserve">, however, </w:t>
      </w:r>
      <w:r w:rsidRPr="00E0306F">
        <w:rPr>
          <w:rStyle w:val="StyleUnderline"/>
          <w:highlight w:val="cyan"/>
        </w:rPr>
        <w:t>as the</w:t>
      </w:r>
      <w:r w:rsidRPr="000C6B0D">
        <w:t xml:space="preserve"> transition </w:t>
      </w:r>
      <w:r w:rsidRPr="00E0306F">
        <w:rPr>
          <w:rStyle w:val="StyleUnderline"/>
          <w:highlight w:val="cyan"/>
        </w:rPr>
        <w:t>team</w:t>
      </w:r>
      <w:r w:rsidRPr="000C6B0D">
        <w:t xml:space="preserve"> has </w:t>
      </w:r>
      <w:r w:rsidRPr="00E0306F">
        <w:rPr>
          <w:rStyle w:val="StyleUnderline"/>
          <w:highlight w:val="cyan"/>
        </w:rPr>
        <w:t>signaled</w:t>
      </w:r>
      <w:r w:rsidRPr="000C6B0D">
        <w:t xml:space="preserve"> a </w:t>
      </w:r>
      <w:r w:rsidRPr="00E0306F">
        <w:rPr>
          <w:rStyle w:val="Emphasis"/>
          <w:highlight w:val="cyan"/>
        </w:rPr>
        <w:t>competing priority</w:t>
      </w:r>
      <w:r w:rsidRPr="000C6B0D">
        <w:t xml:space="preserve"> of </w:t>
      </w:r>
      <w:r w:rsidRPr="000C6B0D">
        <w:rPr>
          <w:rStyle w:val="StyleUnderline"/>
        </w:rPr>
        <w:t>quickly advancing</w:t>
      </w:r>
      <w:r w:rsidRPr="000C6B0D">
        <w:t xml:space="preserve"> national infrastructure </w:t>
      </w:r>
      <w:r w:rsidRPr="000C6B0D">
        <w:rPr>
          <w:rStyle w:val="StyleUnderline"/>
        </w:rPr>
        <w:t>projects</w:t>
      </w:r>
      <w:r w:rsidRPr="000C6B0D">
        <w:t xml:space="preserve"> that could be required to move through the NEPA review process.</w:t>
      </w:r>
    </w:p>
    <w:p w14:paraId="140F6565" w14:textId="77777777" w:rsidR="0090774C" w:rsidRPr="000C6B0D" w:rsidRDefault="0090774C" w:rsidP="0090774C">
      <w:r w:rsidRPr="000C6B0D">
        <w:t>The Biden administration may also look to reverse the Trump administration’s decision to end the use of supplemental environmental projects (SEPs) in settlement agreements as part of its focus on climate change and environmental justice initiatives. As noted in more detail in this federal forecast, the use of SEPs in settlement agreements have been favored by members of the regulated community, EPA, and community beneficiaries, and it is anticipated that the Biden Administration may revive the use of SEPs, particularly as part of addressing environmental justice and climate justice concerns in certain overburdened communities.</w:t>
      </w:r>
    </w:p>
    <w:p w14:paraId="2DB1958E" w14:textId="77777777" w:rsidR="0090774C" w:rsidRPr="000C6B0D" w:rsidRDefault="0090774C" w:rsidP="0090774C">
      <w:r w:rsidRPr="000C6B0D">
        <w:t>The Biden administration is expected to target other recent rulemakings from the Trump administration for potential rollback, including, among other examples, the Affordable Clean Energy Rule, the SAFE Vehicles Rule, and rules modifying implementation of the Endangered Species Act. Procedurally, however, the Biden administration may have an easier time reversing President Trump’s executive orders that touch upon the environmental sector. For example, Biden is expected to rescind E.O. 13771 “Reducing Regulation and Controlling Regulatory Costs,” which directs agencies to eliminate two rules for every rule added. Biden also may look to rescind E.O. 13891 “Promoting the Rule of Law Through Improved Agency Guidance Documents,” which directs federal agencies to develop regulations that set forth processes and procedures for issuing guidance documents. Among other requirements, the recently finalized rule implementing E.O. 13891 requires EPA to notify the public when it issues new guidance and will open public notice and comment opportunities for the issuance of what EPA determines to be significant guidance.</w:t>
      </w:r>
    </w:p>
    <w:p w14:paraId="10C33577" w14:textId="287F9AAF" w:rsidR="0090774C" w:rsidRDefault="0090774C" w:rsidP="0090774C">
      <w:r w:rsidRPr="00E0306F">
        <w:rPr>
          <w:rStyle w:val="StyleUnderline"/>
          <w:highlight w:val="cyan"/>
        </w:rPr>
        <w:t>Other</w:t>
      </w:r>
      <w:r w:rsidRPr="000C6B0D">
        <w:t xml:space="preserve"> recent </w:t>
      </w:r>
      <w:r w:rsidRPr="00E0306F">
        <w:rPr>
          <w:rStyle w:val="Emphasis"/>
          <w:highlight w:val="cyan"/>
        </w:rPr>
        <w:t>rules</w:t>
      </w:r>
      <w:r w:rsidRPr="000C6B0D">
        <w:t xml:space="preserve"> and guidance </w:t>
      </w:r>
      <w:r w:rsidRPr="000C6B0D">
        <w:rPr>
          <w:rStyle w:val="StyleUnderline"/>
        </w:rPr>
        <w:t>adopted by</w:t>
      </w:r>
      <w:r w:rsidRPr="000C6B0D">
        <w:t xml:space="preserve"> the </w:t>
      </w:r>
      <w:r w:rsidRPr="000C6B0D">
        <w:rPr>
          <w:rStyle w:val="StyleUnderline"/>
        </w:rPr>
        <w:t>Trump</w:t>
      </w:r>
      <w:r w:rsidRPr="000C6B0D">
        <w:t xml:space="preserve"> administration </w:t>
      </w:r>
      <w:r w:rsidRPr="00E0306F">
        <w:rPr>
          <w:rStyle w:val="StyleUnderline"/>
          <w:highlight w:val="cyan"/>
        </w:rPr>
        <w:t>could</w:t>
      </w:r>
      <w:r w:rsidRPr="000C6B0D">
        <w:t xml:space="preserve"> continue to </w:t>
      </w:r>
      <w:r w:rsidRPr="00E0306F">
        <w:rPr>
          <w:rStyle w:val="StyleUnderline"/>
          <w:highlight w:val="cyan"/>
        </w:rPr>
        <w:t>impact the</w:t>
      </w:r>
      <w:r w:rsidRPr="000C6B0D">
        <w:t xml:space="preserve"> regulatory </w:t>
      </w:r>
      <w:r w:rsidRPr="00E0306F">
        <w:rPr>
          <w:rStyle w:val="StyleUnderline"/>
          <w:highlight w:val="cyan"/>
        </w:rPr>
        <w:t>community</w:t>
      </w:r>
      <w:r w:rsidRPr="000C6B0D">
        <w:t xml:space="preserve"> in 2021 and beyond. In 2020, for example, </w:t>
      </w:r>
      <w:r w:rsidRPr="00E0306F">
        <w:rPr>
          <w:rStyle w:val="Emphasis"/>
          <w:highlight w:val="cyan"/>
        </w:rPr>
        <w:t>EPA</w:t>
      </w:r>
      <w:r w:rsidRPr="00E0306F">
        <w:rPr>
          <w:highlight w:val="cyan"/>
        </w:rPr>
        <w:t xml:space="preserve"> </w:t>
      </w:r>
      <w:r w:rsidRPr="00E0306F">
        <w:rPr>
          <w:rStyle w:val="StyleUnderline"/>
          <w:highlight w:val="cyan"/>
        </w:rPr>
        <w:t>finalized the</w:t>
      </w:r>
      <w:r w:rsidRPr="000C6B0D">
        <w:t xml:space="preserve"> </w:t>
      </w:r>
      <w:r w:rsidRPr="00E0306F">
        <w:rPr>
          <w:rStyle w:val="Emphasis"/>
          <w:highlight w:val="cyan"/>
        </w:rPr>
        <w:t>N</w:t>
      </w:r>
      <w:r w:rsidRPr="000C6B0D">
        <w:t xml:space="preserve">avigable </w:t>
      </w:r>
      <w:r w:rsidRPr="00E0306F">
        <w:rPr>
          <w:rStyle w:val="Emphasis"/>
          <w:highlight w:val="cyan"/>
        </w:rPr>
        <w:t>W</w:t>
      </w:r>
      <w:r w:rsidRPr="000C6B0D">
        <w:t xml:space="preserve">aters </w:t>
      </w:r>
      <w:r w:rsidRPr="00E0306F">
        <w:rPr>
          <w:rStyle w:val="Emphasis"/>
          <w:highlight w:val="cyan"/>
        </w:rPr>
        <w:t>P</w:t>
      </w:r>
      <w:r w:rsidRPr="000C6B0D">
        <w:rPr>
          <w:rStyle w:val="Emphasis"/>
        </w:rPr>
        <w:t>r</w:t>
      </w:r>
      <w:r w:rsidRPr="000C6B0D">
        <w:t xml:space="preserve">otection </w:t>
      </w:r>
      <w:r w:rsidRPr="000C6B0D">
        <w:rPr>
          <w:rStyle w:val="Emphasis"/>
        </w:rPr>
        <w:t>Rule</w:t>
      </w:r>
      <w:r w:rsidRPr="00E0306F">
        <w:rPr>
          <w:highlight w:val="cyan"/>
        </w:rPr>
        <w:t xml:space="preserve">, </w:t>
      </w:r>
      <w:r w:rsidRPr="00E0306F">
        <w:rPr>
          <w:rStyle w:val="StyleUnderline"/>
          <w:highlight w:val="cyan"/>
        </w:rPr>
        <w:t>which</w:t>
      </w:r>
      <w:r w:rsidRPr="000C6B0D">
        <w:rPr>
          <w:rStyle w:val="StyleUnderline"/>
        </w:rPr>
        <w:t xml:space="preserve"> </w:t>
      </w:r>
      <w:r w:rsidRPr="00E0306F">
        <w:rPr>
          <w:rStyle w:val="StyleUnderline"/>
          <w:highlight w:val="cyan"/>
        </w:rPr>
        <w:t>amended</w:t>
      </w:r>
      <w:r w:rsidRPr="000C6B0D">
        <w:t xml:space="preserve"> the scope of the waters of the United States (</w:t>
      </w:r>
      <w:r w:rsidRPr="00E0306F">
        <w:rPr>
          <w:rStyle w:val="Emphasis"/>
          <w:highlight w:val="cyan"/>
        </w:rPr>
        <w:t>WOTUS</w:t>
      </w:r>
      <w:r w:rsidRPr="00E0306F">
        <w:rPr>
          <w:highlight w:val="cyan"/>
        </w:rPr>
        <w:t>)</w:t>
      </w:r>
      <w:r w:rsidRPr="000C6B0D">
        <w:t xml:space="preserve"> regulated under the Clean Water Act, </w:t>
      </w:r>
      <w:r w:rsidRPr="000C6B0D">
        <w:rPr>
          <w:rStyle w:val="StyleUnderline"/>
        </w:rPr>
        <w:t>following</w:t>
      </w:r>
      <w:r w:rsidRPr="000C6B0D">
        <w:t xml:space="preserve"> the </w:t>
      </w:r>
      <w:r w:rsidRPr="000C6B0D">
        <w:rPr>
          <w:rStyle w:val="StyleUnderline"/>
        </w:rPr>
        <w:t>Trump</w:t>
      </w:r>
      <w:r w:rsidRPr="000C6B0D">
        <w:t xml:space="preserve"> administration</w:t>
      </w:r>
      <w:r w:rsidRPr="000C6B0D">
        <w:rPr>
          <w:rStyle w:val="Emphasis"/>
        </w:rPr>
        <w:t>’s</w:t>
      </w:r>
      <w:r w:rsidRPr="000C6B0D">
        <w:t xml:space="preserve"> </w:t>
      </w:r>
      <w:r w:rsidRPr="000C6B0D">
        <w:rPr>
          <w:rStyle w:val="Emphasis"/>
        </w:rPr>
        <w:t>repeal</w:t>
      </w:r>
      <w:r w:rsidRPr="000C6B0D">
        <w:t xml:space="preserve"> of the 2015 WOTUS rule. The Trump administration likewise took recent actions under the Clean Air Act, publishing final rules and guidance impacting New Source Review, Startup, Shutdown, and Malfunction, risk management planning, and other programs. EPA also issued additional rulemaking in connection with the Lautenberg Act amendments to the Toxic Substances Control Act; implemented its Unregulated Contaminant Monitoring Rule for the Fifth Monitoring Cycle (UCMR 5); and has taken additional steps to regulate certain PFAS and PFOA in drinking water and in other environmental media.</w:t>
      </w:r>
    </w:p>
    <w:p w14:paraId="425DE831" w14:textId="6DC96B21" w:rsidR="005B0655" w:rsidRDefault="005B0655" w:rsidP="005B0655">
      <w:pPr>
        <w:pStyle w:val="Heading3"/>
      </w:pPr>
      <w:r>
        <w:t>IL---Resources Key</w:t>
      </w:r>
    </w:p>
    <w:p w14:paraId="55A66230" w14:textId="77777777" w:rsidR="005B0655" w:rsidRDefault="005B0655" w:rsidP="005B0655">
      <w:pPr>
        <w:pStyle w:val="Heading4"/>
      </w:pPr>
      <w:r>
        <w:t xml:space="preserve">Reversing Trump administration policy is </w:t>
      </w:r>
      <w:r w:rsidRPr="007F1E03">
        <w:rPr>
          <w:u w:val="single"/>
        </w:rPr>
        <w:t>key</w:t>
      </w:r>
      <w:r>
        <w:t>.</w:t>
      </w:r>
    </w:p>
    <w:p w14:paraId="6B119F0E" w14:textId="77777777" w:rsidR="005B0655" w:rsidRPr="007F1E03" w:rsidRDefault="005B0655" w:rsidP="005B0655">
      <w:r>
        <w:t xml:space="preserve">Jessica </w:t>
      </w:r>
      <w:proofErr w:type="spellStart"/>
      <w:r w:rsidRPr="007F1E03">
        <w:rPr>
          <w:rStyle w:val="Style13ptBold"/>
        </w:rPr>
        <w:t>Kutz</w:t>
      </w:r>
      <w:proofErr w:type="spellEnd"/>
      <w:r>
        <w:rPr>
          <w:rStyle w:val="Style13ptBold"/>
        </w:rPr>
        <w:t xml:space="preserve"> 20</w:t>
      </w:r>
      <w:r>
        <w:t xml:space="preserve"> HCN writer Citing Dinah Bear, an environmental lawyer and consultant based in Tucson, Arizona, who spent more than two decades — spanning from the Reagan administration through the George W. Bush years — working at The Council on Environment Quality; 2020;  "Trump gutted NEPA regulations, but a Biden presidency could restore them," HCN, </w:t>
      </w:r>
      <w:hyperlink r:id="rId107" w:history="1">
        <w:r w:rsidRPr="00F46DBD">
          <w:rPr>
            <w:rStyle w:val="Hyperlink"/>
          </w:rPr>
          <w:t>https://www.hcn.org/issues/52.12/south-interview-trump-gutted-nepa-regulations-but-a-biden-presidency-could-restore-them</w:t>
        </w:r>
      </w:hyperlink>
      <w:r>
        <w:t xml:space="preserve"> - BS</w:t>
      </w:r>
    </w:p>
    <w:p w14:paraId="1E0FD134" w14:textId="77777777" w:rsidR="005B0655" w:rsidRPr="00F123D3" w:rsidRDefault="005B0655" w:rsidP="005B0655">
      <w:r w:rsidRPr="00F123D3">
        <w:t xml:space="preserve">Since its creation, </w:t>
      </w:r>
      <w:r w:rsidRPr="00F123D3">
        <w:rPr>
          <w:rStyle w:val="Emphasis"/>
        </w:rPr>
        <w:t>NEPA</w:t>
      </w:r>
      <w:r w:rsidRPr="00F123D3">
        <w:t xml:space="preserve"> </w:t>
      </w:r>
      <w:r w:rsidRPr="00F123D3">
        <w:rPr>
          <w:rStyle w:val="StyleUnderline"/>
        </w:rPr>
        <w:t>has given voice to communities</w:t>
      </w:r>
      <w:r w:rsidRPr="00F123D3">
        <w:t xml:space="preserve"> both human and natural </w:t>
      </w:r>
      <w:r w:rsidRPr="00F123D3">
        <w:rPr>
          <w:rStyle w:val="StyleUnderline"/>
        </w:rPr>
        <w:t>that</w:t>
      </w:r>
      <w:r w:rsidRPr="00F123D3">
        <w:t xml:space="preserve"> </w:t>
      </w:r>
      <w:r w:rsidRPr="00F123D3">
        <w:rPr>
          <w:rStyle w:val="StyleUnderline"/>
        </w:rPr>
        <w:t>face</w:t>
      </w:r>
      <w:r w:rsidRPr="00F123D3">
        <w:t xml:space="preserve"> possible </w:t>
      </w:r>
      <w:r w:rsidRPr="00F123D3">
        <w:rPr>
          <w:rStyle w:val="Emphasis"/>
        </w:rPr>
        <w:t>harm</w:t>
      </w:r>
      <w:r w:rsidRPr="00F123D3">
        <w:t xml:space="preserve"> through industry actions. </w:t>
      </w:r>
      <w:r w:rsidRPr="00F123D3">
        <w:rPr>
          <w:rStyle w:val="StyleUnderline"/>
        </w:rPr>
        <w:t>It</w:t>
      </w:r>
      <w:r w:rsidRPr="00F123D3">
        <w:t xml:space="preserve"> has successfully </w:t>
      </w:r>
      <w:r w:rsidRPr="00F123D3">
        <w:rPr>
          <w:rStyle w:val="StyleUnderline"/>
        </w:rPr>
        <w:t>rerouted highways</w:t>
      </w:r>
      <w:r w:rsidRPr="00F123D3">
        <w:t xml:space="preserve"> that would have </w:t>
      </w:r>
      <w:r w:rsidRPr="00F123D3">
        <w:rPr>
          <w:rStyle w:val="StyleUnderline"/>
        </w:rPr>
        <w:t>destroyed</w:t>
      </w:r>
      <w:r w:rsidRPr="00F123D3">
        <w:t xml:space="preserve"> wildlife </w:t>
      </w:r>
      <w:r w:rsidRPr="00F123D3">
        <w:rPr>
          <w:rStyle w:val="StyleUnderline"/>
        </w:rPr>
        <w:t>habitat</w:t>
      </w:r>
      <w:r w:rsidRPr="00F123D3">
        <w:t xml:space="preserve"> and displaced residents from their homes, halted pipelines, protected important cultural sites from mining and provided a platform for people disproportionately impacted by environmental injustices. </w:t>
      </w:r>
    </w:p>
    <w:p w14:paraId="5FD967C5" w14:textId="77777777" w:rsidR="005B0655" w:rsidRPr="00F123D3" w:rsidRDefault="005B0655" w:rsidP="005B0655">
      <w:r w:rsidRPr="00F123D3">
        <w:rPr>
          <w:rStyle w:val="StyleUnderline"/>
        </w:rPr>
        <w:t>To understand what changes</w:t>
      </w:r>
      <w:r w:rsidRPr="00F123D3">
        <w:t xml:space="preserve"> to NEPA </w:t>
      </w:r>
      <w:r w:rsidRPr="00F123D3">
        <w:rPr>
          <w:rStyle w:val="StyleUnderline"/>
        </w:rPr>
        <w:t>might mean for the West</w:t>
      </w:r>
      <w:r w:rsidRPr="00F123D3">
        <w:t xml:space="preserve"> and </w:t>
      </w:r>
      <w:r w:rsidRPr="00F123D3">
        <w:rPr>
          <w:rStyle w:val="StyleUnderline"/>
        </w:rPr>
        <w:t xml:space="preserve">how a new administration </w:t>
      </w:r>
      <w:r w:rsidRPr="00F123D3">
        <w:rPr>
          <w:rStyle w:val="Emphasis"/>
        </w:rPr>
        <w:t>might respond</w:t>
      </w:r>
      <w:r w:rsidRPr="00F123D3">
        <w:t>, High Country News spoke with Dinah Bear, an environmental lawyer and consultant based in Tucson, Arizona, who spent more than two decades — spanning from the Reagan administration through the George W. Bush years — working at The Council on Environment Quality, the federal agency charged with implementing NEPA. This conversation has been edited for length and clarity.</w:t>
      </w:r>
    </w:p>
    <w:p w14:paraId="326ECD07" w14:textId="77777777" w:rsidR="005B0655" w:rsidRPr="00F123D3" w:rsidRDefault="005B0655" w:rsidP="005B0655">
      <w:r w:rsidRPr="00F123D3">
        <w:t xml:space="preserve">Dinah Bear: To sum it up, the </w:t>
      </w:r>
      <w:r w:rsidRPr="00F123D3">
        <w:rPr>
          <w:rStyle w:val="Emphasis"/>
        </w:rPr>
        <w:t>Trump</w:t>
      </w:r>
      <w:r w:rsidRPr="00F123D3">
        <w:t xml:space="preserve"> administration </w:t>
      </w:r>
      <w:r w:rsidRPr="00F123D3">
        <w:rPr>
          <w:rStyle w:val="StyleUnderline"/>
        </w:rPr>
        <w:t>has</w:t>
      </w:r>
      <w:r w:rsidRPr="00F123D3">
        <w:t xml:space="preserve"> significantly </w:t>
      </w:r>
      <w:r w:rsidRPr="00F123D3">
        <w:rPr>
          <w:rStyle w:val="StyleUnderline"/>
        </w:rPr>
        <w:t>narrowed the</w:t>
      </w:r>
      <w:r w:rsidRPr="00F123D3">
        <w:t xml:space="preserve"> </w:t>
      </w:r>
      <w:r w:rsidRPr="00F123D3">
        <w:rPr>
          <w:rStyle w:val="StyleUnderline"/>
        </w:rPr>
        <w:t xml:space="preserve">purpose of </w:t>
      </w:r>
      <w:r w:rsidRPr="00F123D3">
        <w:rPr>
          <w:rStyle w:val="Emphasis"/>
        </w:rPr>
        <w:t>NEPA</w:t>
      </w:r>
      <w:r w:rsidRPr="00F123D3">
        <w:t xml:space="preserve">, </w:t>
      </w:r>
      <w:r w:rsidRPr="00F123D3">
        <w:rPr>
          <w:rStyle w:val="StyleUnderline"/>
        </w:rPr>
        <w:t>they’ve narrowed</w:t>
      </w:r>
      <w:r w:rsidRPr="00F123D3">
        <w:t xml:space="preserve"> the application of </w:t>
      </w:r>
      <w:r w:rsidRPr="00F123D3">
        <w:rPr>
          <w:rStyle w:val="Emphasis"/>
        </w:rPr>
        <w:t>NEPA</w:t>
      </w:r>
      <w:r w:rsidRPr="00F123D3">
        <w:t xml:space="preserve">, </w:t>
      </w:r>
      <w:r w:rsidRPr="00F123D3">
        <w:rPr>
          <w:rStyle w:val="StyleUnderline"/>
        </w:rPr>
        <w:t xml:space="preserve">and they’ve narrowed the </w:t>
      </w:r>
      <w:r w:rsidRPr="00F123D3">
        <w:rPr>
          <w:rStyle w:val="Emphasis"/>
        </w:rPr>
        <w:t>scope of analysis</w:t>
      </w:r>
      <w:r w:rsidRPr="00F123D3">
        <w:rPr>
          <w:rStyle w:val="StyleUnderline"/>
        </w:rPr>
        <w:t xml:space="preserve"> for actions</w:t>
      </w:r>
      <w:r w:rsidRPr="00F123D3">
        <w:t xml:space="preserve"> when NEPA applies. </w:t>
      </w:r>
      <w:r w:rsidRPr="00F123D3">
        <w:rPr>
          <w:rStyle w:val="StyleUnderline"/>
        </w:rPr>
        <w:t>They made the whole process</w:t>
      </w:r>
      <w:r w:rsidRPr="00F123D3">
        <w:t xml:space="preserve"> </w:t>
      </w:r>
      <w:r w:rsidRPr="00F123D3">
        <w:rPr>
          <w:rStyle w:val="Emphasis"/>
        </w:rPr>
        <w:t>extremely deferential to private sector applicants</w:t>
      </w:r>
      <w:r w:rsidRPr="00F123D3">
        <w:t xml:space="preserve">, </w:t>
      </w:r>
      <w:r w:rsidRPr="00F123D3">
        <w:rPr>
          <w:rStyle w:val="StyleUnderline"/>
        </w:rPr>
        <w:t xml:space="preserve">and then they’ve tried to </w:t>
      </w:r>
      <w:r w:rsidRPr="00F123D3">
        <w:rPr>
          <w:rStyle w:val="Emphasis"/>
        </w:rPr>
        <w:t>bar</w:t>
      </w:r>
      <w:r w:rsidRPr="00F123D3">
        <w:rPr>
          <w:rStyle w:val="StyleUnderline"/>
        </w:rPr>
        <w:t xml:space="preserve"> judicial</w:t>
      </w:r>
      <w:r w:rsidRPr="00F123D3">
        <w:t xml:space="preserve"> </w:t>
      </w:r>
      <w:r w:rsidRPr="00F123D3">
        <w:rPr>
          <w:rStyle w:val="Emphasis"/>
        </w:rPr>
        <w:t>review</w:t>
      </w:r>
      <w:r w:rsidRPr="00F123D3">
        <w:t xml:space="preserve">. </w:t>
      </w:r>
    </w:p>
    <w:p w14:paraId="5FBC64ED" w14:textId="77777777" w:rsidR="005B0655" w:rsidRPr="00F123D3" w:rsidRDefault="005B0655" w:rsidP="005B0655">
      <w:r w:rsidRPr="00F123D3">
        <w:rPr>
          <w:rStyle w:val="StyleUnderline"/>
        </w:rPr>
        <w:t>The changes</w:t>
      </w:r>
      <w:r w:rsidRPr="00F123D3">
        <w:t xml:space="preserve"> fundamentally </w:t>
      </w:r>
      <w:r w:rsidRPr="00F123D3">
        <w:rPr>
          <w:rStyle w:val="StyleUnderline"/>
        </w:rPr>
        <w:t xml:space="preserve">mischaracterize the </w:t>
      </w:r>
      <w:r w:rsidRPr="00F123D3">
        <w:rPr>
          <w:rStyle w:val="Emphasis"/>
        </w:rPr>
        <w:t>purpose of NEPA</w:t>
      </w:r>
      <w:r w:rsidRPr="00F123D3">
        <w:t xml:space="preserve">. </w:t>
      </w:r>
      <w:r w:rsidRPr="00F123D3">
        <w:rPr>
          <w:rStyle w:val="StyleUnderline"/>
        </w:rPr>
        <w:t>The original</w:t>
      </w:r>
      <w:r w:rsidRPr="00F123D3">
        <w:t xml:space="preserve"> </w:t>
      </w:r>
      <w:r w:rsidRPr="00F123D3">
        <w:rPr>
          <w:rStyle w:val="StyleUnderline"/>
        </w:rPr>
        <w:t>regulations pointed out that</w:t>
      </w:r>
      <w:r w:rsidRPr="00F123D3">
        <w:t xml:space="preserve"> the </w:t>
      </w:r>
      <w:r w:rsidRPr="00F123D3">
        <w:rPr>
          <w:rStyle w:val="StyleUnderline"/>
        </w:rPr>
        <w:t>purpose of NEPA was essentially to</w:t>
      </w:r>
      <w:r w:rsidRPr="00F123D3">
        <w:t xml:space="preserve"> </w:t>
      </w:r>
      <w:r w:rsidRPr="00F123D3">
        <w:rPr>
          <w:rStyle w:val="Emphasis"/>
        </w:rPr>
        <w:t>try</w:t>
      </w:r>
      <w:r w:rsidRPr="00F123D3">
        <w:t xml:space="preserve"> </w:t>
      </w:r>
      <w:r w:rsidRPr="00F123D3">
        <w:rPr>
          <w:rStyle w:val="StyleUnderline"/>
        </w:rPr>
        <w:t>and implement</w:t>
      </w:r>
      <w:r w:rsidRPr="00F123D3">
        <w:t xml:space="preserve"> </w:t>
      </w:r>
      <w:r w:rsidRPr="00F123D3">
        <w:rPr>
          <w:rStyle w:val="StyleUnderline"/>
        </w:rPr>
        <w:t xml:space="preserve">the country’s </w:t>
      </w:r>
      <w:r w:rsidRPr="00F123D3">
        <w:rPr>
          <w:rStyle w:val="Emphasis"/>
        </w:rPr>
        <w:t>environmental policies</w:t>
      </w:r>
      <w:r w:rsidRPr="00F123D3">
        <w:t xml:space="preserve">. </w:t>
      </w:r>
      <w:r w:rsidRPr="00F123D3">
        <w:rPr>
          <w:rStyle w:val="StyleUnderline"/>
        </w:rPr>
        <w:t>Now, the new regulations say that agencies have</w:t>
      </w:r>
      <w:r w:rsidRPr="00F123D3">
        <w:t xml:space="preserve"> </w:t>
      </w:r>
      <w:r w:rsidRPr="00F123D3">
        <w:rPr>
          <w:rStyle w:val="Emphasis"/>
        </w:rPr>
        <w:t>satisfied NEPA</w:t>
      </w:r>
      <w:r w:rsidRPr="00F123D3">
        <w:t xml:space="preserve"> if they’ve considered the relevant environmental information and the public has been informed regarding the decision. It narrows the process down to a paperwork process instead of meeting the goals of the statute.</w:t>
      </w:r>
    </w:p>
    <w:p w14:paraId="5978BAB4" w14:textId="77777777" w:rsidR="005B0655" w:rsidRPr="00F123D3" w:rsidRDefault="005B0655" w:rsidP="005B0655">
      <w:r w:rsidRPr="00F123D3">
        <w:t>It also gives agencies the ability to narrow the number of actions that NEPA applies to. Agencies can now determine whether or not Congress really intended for NEPA to apply to a proposed action. Did Congress really mean it to apply to mining or oil and gas development? There’s no guidance. It’s just up for the agencies to decide. Further, agencies can now adopt what’s called “the functional equivalence exemption,” which allows federal agencies to say, “Well, we’ve got these other statutory requirements for a resource management plan, so we won’t do NEPA at all.” The administration has also completely eliminated the conflict-of-interest provisions in the original regulations. Now a private sector applicant, like Exxon, can write their own environmental impact statement.</w:t>
      </w:r>
    </w:p>
    <w:p w14:paraId="079F66BB" w14:textId="77777777" w:rsidR="005B0655" w:rsidRPr="00F123D3" w:rsidRDefault="005B0655" w:rsidP="005B0655">
      <w:r w:rsidRPr="00F123D3">
        <w:t>There is also the omission of cumulative effects. That may be the biggest jaw-dropping thing. Cumulative effects were the reason that NEPA was passed. If you go back and you look at the legislative history, there are many references to Congress realizing that there were many separate actions that combined to have a huge impact on the environment.</w:t>
      </w:r>
    </w:p>
    <w:p w14:paraId="0934D786" w14:textId="77777777" w:rsidR="005B0655" w:rsidRPr="00F123D3" w:rsidRDefault="005B0655" w:rsidP="005B0655">
      <w:r w:rsidRPr="00F123D3">
        <w:t>“</w:t>
      </w:r>
      <w:r w:rsidRPr="00F123D3">
        <w:rPr>
          <w:rStyle w:val="StyleUnderline"/>
        </w:rPr>
        <w:t xml:space="preserve">Now a </w:t>
      </w:r>
      <w:r w:rsidRPr="00F123D3">
        <w:rPr>
          <w:rStyle w:val="Emphasis"/>
        </w:rPr>
        <w:t>private sector applicant</w:t>
      </w:r>
      <w:r w:rsidRPr="00F123D3">
        <w:rPr>
          <w:rStyle w:val="StyleUnderline"/>
        </w:rPr>
        <w:t xml:space="preserve">, like </w:t>
      </w:r>
      <w:r w:rsidRPr="00F123D3">
        <w:rPr>
          <w:rStyle w:val="Emphasis"/>
        </w:rPr>
        <w:t>Exxon</w:t>
      </w:r>
      <w:r w:rsidRPr="00F123D3">
        <w:t xml:space="preserve">, </w:t>
      </w:r>
      <w:r w:rsidRPr="00F123D3">
        <w:rPr>
          <w:rStyle w:val="StyleUnderline"/>
        </w:rPr>
        <w:t xml:space="preserve">can write their </w:t>
      </w:r>
      <w:r w:rsidRPr="00F123D3">
        <w:rPr>
          <w:rStyle w:val="Emphasis"/>
        </w:rPr>
        <w:t>own environmental impact statement</w:t>
      </w:r>
      <w:r w:rsidRPr="00F123D3">
        <w:t>.”</w:t>
      </w:r>
    </w:p>
    <w:p w14:paraId="4B3CDD03" w14:textId="77777777" w:rsidR="005B0655" w:rsidRPr="00F123D3" w:rsidRDefault="005B0655" w:rsidP="005B0655">
      <w:r w:rsidRPr="00F123D3">
        <w:t xml:space="preserve">HCN: </w:t>
      </w:r>
      <w:r w:rsidRPr="00F123D3">
        <w:rPr>
          <w:rStyle w:val="StyleUnderline"/>
        </w:rPr>
        <w:t xml:space="preserve">What kind of projects would be </w:t>
      </w:r>
      <w:r w:rsidRPr="00F123D3">
        <w:rPr>
          <w:rStyle w:val="Emphasis"/>
        </w:rPr>
        <w:t>streamlined</w:t>
      </w:r>
      <w:r w:rsidRPr="00F123D3">
        <w:t xml:space="preserve"> by this new process?</w:t>
      </w:r>
    </w:p>
    <w:p w14:paraId="78F791CE" w14:textId="77777777" w:rsidR="005B0655" w:rsidRPr="00F123D3" w:rsidRDefault="005B0655" w:rsidP="005B0655">
      <w:r w:rsidRPr="00F123D3">
        <w:t xml:space="preserve">DB: </w:t>
      </w:r>
      <w:r w:rsidRPr="00F123D3">
        <w:rPr>
          <w:rStyle w:val="StyleUnderline"/>
        </w:rPr>
        <w:t xml:space="preserve">It’s hard to think of </w:t>
      </w:r>
      <w:r w:rsidRPr="00F123D3">
        <w:rPr>
          <w:rStyle w:val="Emphasis"/>
        </w:rPr>
        <w:t>any project that won’t.</w:t>
      </w:r>
      <w:r w:rsidRPr="00F123D3">
        <w:t xml:space="preserve"> If </w:t>
      </w:r>
      <w:r w:rsidRPr="00F123D3">
        <w:rPr>
          <w:rStyle w:val="StyleUnderline"/>
        </w:rPr>
        <w:t xml:space="preserve">you are working on a forest management plan, you're now looking </w:t>
      </w:r>
      <w:r w:rsidRPr="00F123D3">
        <w:rPr>
          <w:rStyle w:val="Emphasis"/>
        </w:rPr>
        <w:t>only at direct impacts</w:t>
      </w:r>
      <w:r w:rsidRPr="00F123D3">
        <w:t xml:space="preserve"> — </w:t>
      </w:r>
      <w:r w:rsidRPr="00F123D3">
        <w:rPr>
          <w:rStyle w:val="StyleUnderline"/>
        </w:rPr>
        <w:t xml:space="preserve">not </w:t>
      </w:r>
      <w:r w:rsidRPr="00F123D3">
        <w:rPr>
          <w:rStyle w:val="Emphasis"/>
        </w:rPr>
        <w:t>cumulative ones</w:t>
      </w:r>
      <w:r w:rsidRPr="00F123D3">
        <w:t>. That means you might not be looking at the bigger picture on how an action under a plan affects water flow, for example. One of the main reasons the national forests were established was to protect watersheds.</w:t>
      </w:r>
    </w:p>
    <w:p w14:paraId="4CA1843F" w14:textId="77777777" w:rsidR="005B0655" w:rsidRPr="00F123D3" w:rsidRDefault="005B0655" w:rsidP="005B0655">
      <w:r w:rsidRPr="00F123D3">
        <w:t>When you look at something like energy development, whether it's oil and gas or solar, you're looking at a process, which if it kicks in, is going to be incredibly deferential to the applicant. Obviously, for lots of forms of energy development, there's also concern about how projects impact climate change. But that climate change advisory definition is a cumulative impact. And along with these revised regulations, the Trump administration also revoked the climate change guidance.</w:t>
      </w:r>
    </w:p>
    <w:p w14:paraId="6B5B3AD4" w14:textId="77777777" w:rsidR="005B0655" w:rsidRPr="00F123D3" w:rsidRDefault="005B0655" w:rsidP="005B0655">
      <w:r w:rsidRPr="00F123D3">
        <w:t>HCN: How will these new changes impact the ability of NEPA to protect communities from environmental harm?</w:t>
      </w:r>
    </w:p>
    <w:p w14:paraId="25ECBDF8" w14:textId="77777777" w:rsidR="005B0655" w:rsidRPr="00F123D3" w:rsidRDefault="005B0655" w:rsidP="005B0655">
      <w:r w:rsidRPr="00F123D3">
        <w:t>DB: Public comment is still required, but there are much stricter limitations on how you comment now. Frankly, for people who are environmental professionals, it’s not going to be impossible to comply. But for people who aren't professionals, whether they’re an environmental justice community or not, submitting a comment is more daunting.</w:t>
      </w:r>
    </w:p>
    <w:p w14:paraId="06409CC1" w14:textId="77777777" w:rsidR="005B0655" w:rsidRPr="00F123D3" w:rsidRDefault="005B0655" w:rsidP="005B0655">
      <w:r w:rsidRPr="00F123D3">
        <w:rPr>
          <w:rStyle w:val="StyleUnderline"/>
        </w:rPr>
        <w:t xml:space="preserve">The NEPA process has been </w:t>
      </w:r>
      <w:r w:rsidRPr="00F123D3">
        <w:rPr>
          <w:rStyle w:val="Emphasis"/>
        </w:rPr>
        <w:t>incredibly important</w:t>
      </w:r>
      <w:r w:rsidRPr="00F123D3">
        <w:t xml:space="preserve"> </w:t>
      </w:r>
      <w:r w:rsidRPr="00F123D3">
        <w:rPr>
          <w:rStyle w:val="StyleUnderline"/>
        </w:rPr>
        <w:t>for</w:t>
      </w:r>
      <w:r w:rsidRPr="00F123D3">
        <w:t xml:space="preserve"> </w:t>
      </w:r>
      <w:r w:rsidRPr="00F123D3">
        <w:rPr>
          <w:rStyle w:val="Emphasis"/>
        </w:rPr>
        <w:t>environmental justice</w:t>
      </w:r>
      <w:r w:rsidRPr="00F123D3">
        <w:t xml:space="preserve"> </w:t>
      </w:r>
      <w:r w:rsidRPr="00F123D3">
        <w:rPr>
          <w:rStyle w:val="StyleUnderline"/>
        </w:rPr>
        <w:t>communities</w:t>
      </w:r>
      <w:r w:rsidRPr="00F123D3">
        <w:t xml:space="preserve"> </w:t>
      </w:r>
      <w:r w:rsidRPr="00F123D3">
        <w:rPr>
          <w:rStyle w:val="StyleUnderline"/>
        </w:rPr>
        <w:t>and for sovereign</w:t>
      </w:r>
      <w:r w:rsidRPr="00F123D3">
        <w:t xml:space="preserve"> </w:t>
      </w:r>
      <w:r w:rsidRPr="00F123D3">
        <w:rPr>
          <w:rStyle w:val="StyleUnderline"/>
        </w:rPr>
        <w:t>Indigenous nations</w:t>
      </w:r>
      <w:r w:rsidRPr="00F123D3">
        <w:t xml:space="preserve">. </w:t>
      </w:r>
      <w:r w:rsidRPr="00F123D3">
        <w:rPr>
          <w:rStyle w:val="StyleUnderline"/>
        </w:rPr>
        <w:t xml:space="preserve">I was involved in a case a </w:t>
      </w:r>
      <w:r w:rsidRPr="00F123D3">
        <w:rPr>
          <w:rStyle w:val="Emphasis"/>
        </w:rPr>
        <w:t>few years ago</w:t>
      </w:r>
      <w:r w:rsidRPr="00F123D3">
        <w:t xml:space="preserve">, </w:t>
      </w:r>
      <w:r w:rsidRPr="00F123D3">
        <w:rPr>
          <w:rStyle w:val="StyleUnderline"/>
        </w:rPr>
        <w:t>in Laredo, Texas, where Customs and Border Protection</w:t>
      </w:r>
      <w:r w:rsidRPr="00F123D3">
        <w:t xml:space="preserve"> was going to </w:t>
      </w:r>
      <w:r w:rsidRPr="00F123D3">
        <w:rPr>
          <w:rStyle w:val="StyleUnderline"/>
        </w:rPr>
        <w:t xml:space="preserve">spray an </w:t>
      </w:r>
      <w:r w:rsidRPr="00F123D3">
        <w:rPr>
          <w:rStyle w:val="Emphasis"/>
        </w:rPr>
        <w:t>herbicide</w:t>
      </w:r>
      <w:r w:rsidRPr="00F123D3">
        <w:rPr>
          <w:rStyle w:val="StyleUnderline"/>
        </w:rPr>
        <w:t xml:space="preserve"> along</w:t>
      </w:r>
      <w:r w:rsidRPr="00F123D3">
        <w:t xml:space="preserve"> the banks of the Rio Grande River to kill an invasive weed right across the street from a school and playground. </w:t>
      </w:r>
      <w:r w:rsidRPr="00F123D3">
        <w:rPr>
          <w:rStyle w:val="StyleUnderline"/>
        </w:rPr>
        <w:t xml:space="preserve">We stopped that from </w:t>
      </w:r>
      <w:r w:rsidRPr="00F123D3">
        <w:rPr>
          <w:rStyle w:val="Emphasis"/>
        </w:rPr>
        <w:t>happening</w:t>
      </w:r>
      <w:r w:rsidRPr="00F123D3">
        <w:rPr>
          <w:rStyle w:val="StyleUnderline"/>
        </w:rPr>
        <w:t xml:space="preserve">, and </w:t>
      </w:r>
      <w:r w:rsidRPr="00F123D3">
        <w:rPr>
          <w:rStyle w:val="Emphasis"/>
        </w:rPr>
        <w:t>instead</w:t>
      </w:r>
      <w:r w:rsidRPr="00F123D3">
        <w:rPr>
          <w:rStyle w:val="StyleUnderline"/>
        </w:rPr>
        <w:t>,</w:t>
      </w:r>
      <w:r w:rsidRPr="00F123D3">
        <w:t xml:space="preserve"> </w:t>
      </w:r>
      <w:r w:rsidRPr="00F123D3">
        <w:rPr>
          <w:rStyle w:val="Emphasis"/>
        </w:rPr>
        <w:t>CBP</w:t>
      </w:r>
      <w:r w:rsidRPr="00F123D3">
        <w:t xml:space="preserve"> </w:t>
      </w:r>
      <w:r w:rsidRPr="00F123D3">
        <w:rPr>
          <w:rStyle w:val="StyleUnderline"/>
        </w:rPr>
        <w:t xml:space="preserve">had a meeting with the community and talk about </w:t>
      </w:r>
      <w:r w:rsidRPr="00F123D3">
        <w:rPr>
          <w:rStyle w:val="Emphasis"/>
        </w:rPr>
        <w:t>alternatives</w:t>
      </w:r>
      <w:r w:rsidRPr="00F123D3">
        <w:t>. That was a community which, frankly, was terrified of the Border Patrol and wanted so badly to have a conversation, but wasn't sure how. They ended up doing it and stopped the spraying, and the way they did that was through NEPA.</w:t>
      </w:r>
    </w:p>
    <w:p w14:paraId="77CA3A6D" w14:textId="77777777" w:rsidR="005B0655" w:rsidRDefault="005B0655" w:rsidP="005B0655"/>
    <w:p w14:paraId="631FCA72" w14:textId="77777777" w:rsidR="005B0655" w:rsidRPr="005B0655" w:rsidRDefault="005B0655" w:rsidP="005B0655"/>
    <w:p w14:paraId="61F5AEEB" w14:textId="698FB5DA" w:rsidR="00983D1F" w:rsidRPr="000C6B0D" w:rsidRDefault="00983D1F" w:rsidP="00983D1F">
      <w:pPr>
        <w:pStyle w:val="Heading3"/>
        <w:rPr>
          <w:rFonts w:cs="Times New Roman"/>
        </w:rPr>
      </w:pPr>
      <w:r w:rsidRPr="000C6B0D">
        <w:rPr>
          <w:rFonts w:cs="Times New Roman"/>
        </w:rPr>
        <w:t>IL---Now Key</w:t>
      </w:r>
    </w:p>
    <w:p w14:paraId="2BE6D7A5" w14:textId="77777777" w:rsidR="0090774C" w:rsidRPr="000C6B0D" w:rsidRDefault="0090774C" w:rsidP="0090774C">
      <w:pPr>
        <w:pStyle w:val="Heading4"/>
        <w:rPr>
          <w:rFonts w:cs="Times New Roman"/>
        </w:rPr>
      </w:pPr>
      <w:bookmarkStart w:id="6" w:name="_Hlk75003979"/>
      <w:r w:rsidRPr="000C6B0D">
        <w:rPr>
          <w:rFonts w:cs="Times New Roman"/>
        </w:rPr>
        <w:t xml:space="preserve">AND NEPA will be </w:t>
      </w:r>
      <w:r w:rsidRPr="000C6B0D">
        <w:rPr>
          <w:rFonts w:cs="Times New Roman"/>
          <w:u w:val="single"/>
        </w:rPr>
        <w:t>first</w:t>
      </w:r>
      <w:r w:rsidRPr="000C6B0D">
        <w:rPr>
          <w:rFonts w:cs="Times New Roman"/>
        </w:rPr>
        <w:t xml:space="preserve"> on Biden’s </w:t>
      </w:r>
      <w:r w:rsidRPr="000C6B0D">
        <w:rPr>
          <w:rFonts w:cs="Times New Roman"/>
          <w:u w:val="single"/>
        </w:rPr>
        <w:t>environmental agenda</w:t>
      </w:r>
      <w:r w:rsidRPr="000C6B0D">
        <w:rPr>
          <w:rFonts w:cs="Times New Roman"/>
        </w:rPr>
        <w:t>.</w:t>
      </w:r>
    </w:p>
    <w:p w14:paraId="51EB9E5F" w14:textId="77777777" w:rsidR="0090774C" w:rsidRPr="000C6B0D" w:rsidRDefault="0090774C" w:rsidP="0090774C">
      <w:r w:rsidRPr="000C6B0D">
        <w:rPr>
          <w:rStyle w:val="Style13ptBold"/>
        </w:rPr>
        <w:t xml:space="preserve">Brugger 20 </w:t>
      </w:r>
      <w:r w:rsidRPr="000C6B0D">
        <w:t xml:space="preserve">Kelsey Brugger covered politics and Energy for </w:t>
      </w:r>
      <w:proofErr w:type="spellStart"/>
      <w:r w:rsidRPr="000C6B0D">
        <w:t>Energywire</w:t>
      </w:r>
      <w:proofErr w:type="spellEnd"/>
      <w:r w:rsidRPr="000C6B0D">
        <w:t xml:space="preserve">. E&amp;E reporter covering offshore oil, immigration, cannabis and politics. Works for Scientific American and Coastlines. BA in history from University of California, Santa Barbara; 12-21-2020; "TRANSITION: Biden CEQ pick signals NEPA changes," E&amp;E News, </w:t>
      </w:r>
      <w:hyperlink r:id="rId108" w:history="1">
        <w:r w:rsidRPr="000C6B0D">
          <w:rPr>
            <w:rStyle w:val="Hyperlink"/>
          </w:rPr>
          <w:t>https://www.eenews.net/stories/1063721221</w:t>
        </w:r>
      </w:hyperlink>
      <w:r w:rsidRPr="000C6B0D">
        <w:t xml:space="preserve"> - BS</w:t>
      </w:r>
    </w:p>
    <w:p w14:paraId="57277CA6" w14:textId="77777777" w:rsidR="0090774C" w:rsidRPr="000C6B0D" w:rsidRDefault="0090774C" w:rsidP="0090774C">
      <w:r w:rsidRPr="000C6B0D">
        <w:t xml:space="preserve">Many </w:t>
      </w:r>
      <w:r w:rsidRPr="00E0306F">
        <w:rPr>
          <w:rStyle w:val="StyleUnderline"/>
          <w:highlight w:val="cyan"/>
        </w:rPr>
        <w:t>observers see Biden's</w:t>
      </w:r>
      <w:r w:rsidRPr="000C6B0D">
        <w:t xml:space="preserve"> </w:t>
      </w:r>
      <w:r w:rsidRPr="00E0306F">
        <w:rPr>
          <w:rStyle w:val="Emphasis"/>
          <w:highlight w:val="cyan"/>
        </w:rPr>
        <w:t>C</w:t>
      </w:r>
      <w:r w:rsidRPr="000C6B0D">
        <w:t xml:space="preserve">ouncil on </w:t>
      </w:r>
      <w:r w:rsidRPr="00E0306F">
        <w:rPr>
          <w:rStyle w:val="Emphasis"/>
          <w:highlight w:val="cyan"/>
        </w:rPr>
        <w:t>E</w:t>
      </w:r>
      <w:r w:rsidRPr="000C6B0D">
        <w:t xml:space="preserve">nvironmental </w:t>
      </w:r>
      <w:r w:rsidRPr="00E0306F">
        <w:rPr>
          <w:rStyle w:val="Emphasis"/>
          <w:highlight w:val="cyan"/>
        </w:rPr>
        <w:t>Q</w:t>
      </w:r>
      <w:r w:rsidRPr="000C6B0D">
        <w:t xml:space="preserve">uality </w:t>
      </w:r>
      <w:r w:rsidRPr="000C6B0D">
        <w:rPr>
          <w:rStyle w:val="StyleUnderline"/>
        </w:rPr>
        <w:t xml:space="preserve">nominee </w:t>
      </w:r>
      <w:r w:rsidRPr="00E0306F">
        <w:rPr>
          <w:rStyle w:val="StyleUnderline"/>
          <w:highlight w:val="cyan"/>
        </w:rPr>
        <w:t xml:space="preserve">as a </w:t>
      </w:r>
      <w:r w:rsidRPr="00E0306F">
        <w:rPr>
          <w:rStyle w:val="Emphasis"/>
          <w:highlight w:val="cyan"/>
        </w:rPr>
        <w:t>sign</w:t>
      </w:r>
      <w:r w:rsidRPr="000C6B0D">
        <w:rPr>
          <w:rStyle w:val="StyleUnderline"/>
        </w:rPr>
        <w:t xml:space="preserve"> that</w:t>
      </w:r>
      <w:r w:rsidRPr="000C6B0D">
        <w:t xml:space="preserve"> </w:t>
      </w:r>
      <w:r w:rsidRPr="00E0306F">
        <w:rPr>
          <w:rStyle w:val="Emphasis"/>
          <w:highlight w:val="cyan"/>
        </w:rPr>
        <w:t>he will</w:t>
      </w:r>
      <w:r w:rsidRPr="000C6B0D">
        <w:rPr>
          <w:rStyle w:val="Emphasis"/>
        </w:rPr>
        <w:t xml:space="preserve"> </w:t>
      </w:r>
      <w:r w:rsidRPr="00E0306F">
        <w:rPr>
          <w:rStyle w:val="Emphasis"/>
          <w:highlight w:val="cyan"/>
        </w:rPr>
        <w:t>prioritize redoing</w:t>
      </w:r>
      <w:r w:rsidRPr="000C6B0D">
        <w:rPr>
          <w:rStyle w:val="StyleUnderline"/>
        </w:rPr>
        <w:t xml:space="preserve"> the</w:t>
      </w:r>
      <w:r w:rsidRPr="000C6B0D">
        <w:t xml:space="preserve"> </w:t>
      </w:r>
      <w:r w:rsidRPr="00E0306F">
        <w:rPr>
          <w:rStyle w:val="Emphasis"/>
          <w:highlight w:val="cyan"/>
        </w:rPr>
        <w:t>N</w:t>
      </w:r>
      <w:r w:rsidRPr="000C6B0D">
        <w:t xml:space="preserve">ational </w:t>
      </w:r>
      <w:r w:rsidRPr="00E0306F">
        <w:rPr>
          <w:rStyle w:val="Emphasis"/>
          <w:highlight w:val="cyan"/>
        </w:rPr>
        <w:t>E</w:t>
      </w:r>
      <w:r w:rsidRPr="000C6B0D">
        <w:t xml:space="preserve">nvironmental </w:t>
      </w:r>
      <w:r w:rsidRPr="00E0306F">
        <w:rPr>
          <w:rStyle w:val="Emphasis"/>
          <w:highlight w:val="cyan"/>
        </w:rPr>
        <w:t>P</w:t>
      </w:r>
      <w:r w:rsidRPr="000C6B0D">
        <w:t xml:space="preserve">olicy </w:t>
      </w:r>
      <w:r w:rsidRPr="00E0306F">
        <w:rPr>
          <w:rStyle w:val="Emphasis"/>
          <w:highlight w:val="cyan"/>
        </w:rPr>
        <w:t>A</w:t>
      </w:r>
      <w:r w:rsidRPr="000C6B0D">
        <w:t xml:space="preserve">ct </w:t>
      </w:r>
      <w:r w:rsidRPr="00E0306F">
        <w:rPr>
          <w:rStyle w:val="Emphasis"/>
          <w:highlight w:val="cyan"/>
        </w:rPr>
        <w:t>rules</w:t>
      </w:r>
      <w:r w:rsidRPr="000C6B0D">
        <w:t xml:space="preserve"> — not only </w:t>
      </w:r>
      <w:r w:rsidRPr="00E0306F">
        <w:rPr>
          <w:rStyle w:val="StyleUnderline"/>
          <w:highlight w:val="cyan"/>
        </w:rPr>
        <w:t>to undo</w:t>
      </w:r>
      <w:r w:rsidRPr="000C6B0D">
        <w:t xml:space="preserve"> President </w:t>
      </w:r>
      <w:r w:rsidRPr="00E0306F">
        <w:rPr>
          <w:rStyle w:val="StyleUnderline"/>
          <w:highlight w:val="cyan"/>
        </w:rPr>
        <w:t>Trump's</w:t>
      </w:r>
      <w:r w:rsidRPr="000C6B0D">
        <w:t xml:space="preserve"> recent </w:t>
      </w:r>
      <w:r w:rsidRPr="00E0306F">
        <w:rPr>
          <w:rStyle w:val="StyleUnderline"/>
          <w:highlight w:val="cyan"/>
        </w:rPr>
        <w:t>changes</w:t>
      </w:r>
      <w:r w:rsidRPr="000C6B0D">
        <w:rPr>
          <w:rStyle w:val="StyleUnderline"/>
        </w:rPr>
        <w:t xml:space="preserve"> but also to boost</w:t>
      </w:r>
      <w:r w:rsidRPr="000C6B0D">
        <w:t xml:space="preserve"> </w:t>
      </w:r>
      <w:r w:rsidRPr="000C6B0D">
        <w:rPr>
          <w:rStyle w:val="StyleUnderline"/>
        </w:rPr>
        <w:t>requirements on</w:t>
      </w:r>
      <w:r w:rsidRPr="000C6B0D">
        <w:t xml:space="preserve"> issues like </w:t>
      </w:r>
      <w:r w:rsidRPr="000C6B0D">
        <w:rPr>
          <w:rStyle w:val="StyleUnderline"/>
        </w:rPr>
        <w:t>climate change</w:t>
      </w:r>
      <w:r w:rsidRPr="000C6B0D">
        <w:t>.</w:t>
      </w:r>
    </w:p>
    <w:p w14:paraId="20E5D9DA" w14:textId="77777777" w:rsidR="0090774C" w:rsidRPr="000C6B0D" w:rsidRDefault="0090774C" w:rsidP="0090774C">
      <w:r w:rsidRPr="000C6B0D">
        <w:t>"The selection of Brenda Mallory suggests they will be acting rapidly to strengthen NEPA," Will Toor, executive director of the group Colorado Energy Office, said on a panel last week hosted by Politico.</w:t>
      </w:r>
    </w:p>
    <w:p w14:paraId="2CE3491A" w14:textId="77777777" w:rsidR="0090774C" w:rsidRPr="000C6B0D" w:rsidRDefault="0090774C" w:rsidP="0090774C">
      <w:r w:rsidRPr="00E0306F">
        <w:rPr>
          <w:rStyle w:val="StyleUnderline"/>
          <w:highlight w:val="cyan"/>
        </w:rPr>
        <w:t xml:space="preserve">Advocates have been searching for </w:t>
      </w:r>
      <w:r w:rsidRPr="00E0306F">
        <w:rPr>
          <w:rStyle w:val="Emphasis"/>
          <w:highlight w:val="cyan"/>
        </w:rPr>
        <w:t>clues</w:t>
      </w:r>
      <w:r w:rsidRPr="00E0306F">
        <w:rPr>
          <w:highlight w:val="cyan"/>
        </w:rPr>
        <w:t xml:space="preserve"> </w:t>
      </w:r>
      <w:r w:rsidRPr="00E0306F">
        <w:rPr>
          <w:rStyle w:val="StyleUnderline"/>
          <w:highlight w:val="cyan"/>
        </w:rPr>
        <w:t>to figure out</w:t>
      </w:r>
      <w:r w:rsidRPr="000C6B0D">
        <w:rPr>
          <w:rStyle w:val="StyleUnderline"/>
        </w:rPr>
        <w:t xml:space="preserve"> </w:t>
      </w:r>
      <w:r w:rsidRPr="000C6B0D">
        <w:rPr>
          <w:rStyle w:val="Emphasis"/>
        </w:rPr>
        <w:t xml:space="preserve">exactly </w:t>
      </w:r>
      <w:r w:rsidRPr="00E0306F">
        <w:rPr>
          <w:rStyle w:val="Emphasis"/>
          <w:highlight w:val="cyan"/>
        </w:rPr>
        <w:t>what</w:t>
      </w:r>
      <w:r w:rsidRPr="000C6B0D">
        <w:t xml:space="preserve"> </w:t>
      </w:r>
      <w:r w:rsidRPr="000C6B0D">
        <w:rPr>
          <w:rStyle w:val="StyleUnderline"/>
        </w:rPr>
        <w:t xml:space="preserve">the </w:t>
      </w:r>
      <w:r w:rsidRPr="00E0306F">
        <w:rPr>
          <w:rStyle w:val="Emphasis"/>
          <w:highlight w:val="cyan"/>
        </w:rPr>
        <w:t>Biden</w:t>
      </w:r>
      <w:r w:rsidRPr="000C6B0D">
        <w:t xml:space="preserve"> administration </w:t>
      </w:r>
      <w:r w:rsidRPr="00E0306F">
        <w:rPr>
          <w:rStyle w:val="StyleUnderline"/>
          <w:highlight w:val="cyan"/>
        </w:rPr>
        <w:t xml:space="preserve">will tackle </w:t>
      </w:r>
      <w:r w:rsidRPr="00E0306F">
        <w:rPr>
          <w:rStyle w:val="Emphasis"/>
          <w:highlight w:val="cyan"/>
        </w:rPr>
        <w:t>first</w:t>
      </w:r>
      <w:r w:rsidRPr="000C6B0D">
        <w:t>. Some think clean car standards, an electric vehicle initiative, energy efficiency or biofuels might get bigger play.</w:t>
      </w:r>
    </w:p>
    <w:p w14:paraId="26783A2C" w14:textId="77777777" w:rsidR="0090774C" w:rsidRPr="000C6B0D" w:rsidRDefault="0090774C" w:rsidP="0090774C">
      <w:r w:rsidRPr="000C6B0D">
        <w:rPr>
          <w:rStyle w:val="StyleUnderline"/>
        </w:rPr>
        <w:t xml:space="preserve">Yet </w:t>
      </w:r>
      <w:r w:rsidRPr="000C6B0D">
        <w:rPr>
          <w:rStyle w:val="Emphasis"/>
        </w:rPr>
        <w:t>Mallory</w:t>
      </w:r>
      <w:r w:rsidRPr="000C6B0D">
        <w:t>, who has served as an attorney at CEQ and EPA, offers deep experience in intricate regulatory matters.</w:t>
      </w:r>
    </w:p>
    <w:p w14:paraId="6D5C67A6" w14:textId="77777777" w:rsidR="0090774C" w:rsidRPr="000C6B0D" w:rsidRDefault="0090774C" w:rsidP="0090774C">
      <w:r w:rsidRPr="000C6B0D">
        <w:t xml:space="preserve">She recently </w:t>
      </w:r>
      <w:r w:rsidRPr="00E0306F">
        <w:rPr>
          <w:rStyle w:val="StyleUnderline"/>
          <w:highlight w:val="cyan"/>
        </w:rPr>
        <w:t>wrote</w:t>
      </w:r>
      <w:r w:rsidRPr="000C6B0D">
        <w:t xml:space="preserve"> as part of the Climate 21 Project </w:t>
      </w:r>
      <w:r w:rsidRPr="000C6B0D">
        <w:rPr>
          <w:rStyle w:val="StyleUnderline"/>
        </w:rPr>
        <w:t xml:space="preserve">that </w:t>
      </w:r>
      <w:r w:rsidRPr="00E0306F">
        <w:rPr>
          <w:rStyle w:val="Emphasis"/>
          <w:sz w:val="26"/>
          <w:szCs w:val="26"/>
          <w:highlight w:val="cyan"/>
        </w:rPr>
        <w:t>redoing NEPA rules</w:t>
      </w:r>
      <w:r w:rsidRPr="00E0306F">
        <w:rPr>
          <w:highlight w:val="cyan"/>
        </w:rPr>
        <w:t xml:space="preserve"> </w:t>
      </w:r>
      <w:r w:rsidRPr="00E0306F">
        <w:rPr>
          <w:rStyle w:val="StyleUnderline"/>
          <w:highlight w:val="cyan"/>
        </w:rPr>
        <w:t>should be tackled</w:t>
      </w:r>
      <w:r w:rsidRPr="000C6B0D">
        <w:t xml:space="preserve"> in the </w:t>
      </w:r>
      <w:r w:rsidRPr="00E0306F">
        <w:rPr>
          <w:rStyle w:val="Emphasis"/>
          <w:sz w:val="26"/>
          <w:szCs w:val="26"/>
          <w:highlight w:val="cyan"/>
        </w:rPr>
        <w:t>first</w:t>
      </w:r>
      <w:r w:rsidRPr="000C6B0D">
        <w:t xml:space="preserve"> 100 days of the new administration.</w:t>
      </w:r>
    </w:p>
    <w:p w14:paraId="0D0137F4" w14:textId="77777777" w:rsidR="0090774C" w:rsidRPr="000C6B0D" w:rsidRDefault="0090774C" w:rsidP="0090774C">
      <w:pPr>
        <w:pStyle w:val="Heading4"/>
        <w:rPr>
          <w:rFonts w:cs="Times New Roman"/>
        </w:rPr>
      </w:pPr>
      <w:r w:rsidRPr="000C6B0D">
        <w:rPr>
          <w:rFonts w:cs="Times New Roman"/>
        </w:rPr>
        <w:t xml:space="preserve">Timing </w:t>
      </w:r>
      <w:r w:rsidRPr="000C6B0D">
        <w:rPr>
          <w:rFonts w:cs="Times New Roman"/>
          <w:u w:val="single"/>
        </w:rPr>
        <w:t>matters</w:t>
      </w:r>
      <w:r w:rsidRPr="000C6B0D">
        <w:rPr>
          <w:rFonts w:cs="Times New Roman"/>
        </w:rPr>
        <w:t xml:space="preserve">, heavy enforcement </w:t>
      </w:r>
      <w:r w:rsidRPr="000C6B0D">
        <w:rPr>
          <w:rFonts w:cs="Times New Roman"/>
          <w:u w:val="single"/>
        </w:rPr>
        <w:t>now</w:t>
      </w:r>
      <w:r w:rsidRPr="000C6B0D">
        <w:rPr>
          <w:rFonts w:cs="Times New Roman"/>
        </w:rPr>
        <w:t xml:space="preserve"> sets the tone for the </w:t>
      </w:r>
      <w:r w:rsidRPr="000C6B0D">
        <w:rPr>
          <w:rFonts w:cs="Times New Roman"/>
          <w:u w:val="single"/>
        </w:rPr>
        <w:t>rest of Biden’s administration</w:t>
      </w:r>
      <w:r w:rsidRPr="000C6B0D">
        <w:rPr>
          <w:rFonts w:cs="Times New Roman"/>
        </w:rPr>
        <w:t>.</w:t>
      </w:r>
    </w:p>
    <w:p w14:paraId="02CC4DCE" w14:textId="77777777" w:rsidR="0090774C" w:rsidRPr="000C6B0D" w:rsidRDefault="0090774C" w:rsidP="0090774C">
      <w:proofErr w:type="spellStart"/>
      <w:r w:rsidRPr="000C6B0D">
        <w:rPr>
          <w:rStyle w:val="Style13ptBold"/>
        </w:rPr>
        <w:t>Stutts</w:t>
      </w:r>
      <w:proofErr w:type="spellEnd"/>
      <w:r w:rsidRPr="000C6B0D">
        <w:rPr>
          <w:rStyle w:val="Style13ptBold"/>
        </w:rPr>
        <w:t xml:space="preserve"> 21 </w:t>
      </w:r>
      <w:r w:rsidRPr="000C6B0D">
        <w:t xml:space="preserve">Jordan </w:t>
      </w:r>
      <w:proofErr w:type="spellStart"/>
      <w:r w:rsidRPr="000C6B0D">
        <w:t>Stutts</w:t>
      </w:r>
      <w:proofErr w:type="spellEnd"/>
      <w:r w:rsidRPr="000C6B0D">
        <w:t xml:space="preserve"> Senior Writer </w:t>
      </w:r>
      <w:proofErr w:type="spellStart"/>
      <w:r w:rsidRPr="000C6B0D">
        <w:t>inPrivate</w:t>
      </w:r>
      <w:proofErr w:type="spellEnd"/>
      <w:r w:rsidRPr="000C6B0D">
        <w:t xml:space="preserve"> Markets, ESG and impact investing at PEI, graduated the University of North Carolina in 2014; 4-14-21 ;“How far will Biden go on NEPA Reform?”; Infrastructure Investor; </w:t>
      </w:r>
      <w:hyperlink r:id="rId109" w:history="1">
        <w:r w:rsidRPr="000C6B0D">
          <w:rPr>
            <w:rStyle w:val="Hyperlink"/>
          </w:rPr>
          <w:t>https://www.infrastructureinvestor.com/how-far-will-biden-go-on-nepa-reform/</w:t>
        </w:r>
      </w:hyperlink>
      <w:r w:rsidRPr="000C6B0D">
        <w:t xml:space="preserve"> - BS</w:t>
      </w:r>
    </w:p>
    <w:p w14:paraId="72D19A38" w14:textId="77777777" w:rsidR="0090774C" w:rsidRPr="000C6B0D" w:rsidRDefault="0090774C" w:rsidP="0090774C">
      <w:r w:rsidRPr="00E0306F">
        <w:rPr>
          <w:rStyle w:val="StyleUnderline"/>
          <w:highlight w:val="cyan"/>
        </w:rPr>
        <w:t>How</w:t>
      </w:r>
      <w:r w:rsidRPr="000C6B0D">
        <w:t xml:space="preserve"> the </w:t>
      </w:r>
      <w:r w:rsidRPr="00E0306F">
        <w:rPr>
          <w:rStyle w:val="Emphasis"/>
          <w:highlight w:val="cyan"/>
        </w:rPr>
        <w:t>NEPA</w:t>
      </w:r>
      <w:r w:rsidRPr="000C6B0D">
        <w:t xml:space="preserve"> review </w:t>
      </w:r>
      <w:r w:rsidRPr="00E0306F">
        <w:rPr>
          <w:rStyle w:val="StyleUnderline"/>
          <w:highlight w:val="cyan"/>
        </w:rPr>
        <w:t>will be</w:t>
      </w:r>
      <w:r w:rsidRPr="000C6B0D">
        <w:t xml:space="preserve"> fully </w:t>
      </w:r>
      <w:r w:rsidRPr="00E0306F">
        <w:rPr>
          <w:rStyle w:val="Emphasis"/>
          <w:highlight w:val="cyan"/>
        </w:rPr>
        <w:t>managed</w:t>
      </w:r>
      <w:r w:rsidRPr="000C6B0D">
        <w:t xml:space="preserve"> </w:t>
      </w:r>
      <w:r w:rsidRPr="00E0306F">
        <w:rPr>
          <w:rStyle w:val="StyleUnderline"/>
          <w:highlight w:val="cyan"/>
        </w:rPr>
        <w:t>under</w:t>
      </w:r>
      <w:r w:rsidRPr="000C6B0D">
        <w:rPr>
          <w:rStyle w:val="StyleUnderline"/>
        </w:rPr>
        <w:t xml:space="preserve"> the </w:t>
      </w:r>
      <w:r w:rsidRPr="00E0306F">
        <w:rPr>
          <w:rStyle w:val="Emphasis"/>
          <w:highlight w:val="cyan"/>
        </w:rPr>
        <w:t>Biden</w:t>
      </w:r>
      <w:r w:rsidRPr="000C6B0D">
        <w:rPr>
          <w:rStyle w:val="Emphasis"/>
        </w:rPr>
        <w:t xml:space="preserve"> administration</w:t>
      </w:r>
      <w:r w:rsidRPr="000C6B0D">
        <w:t xml:space="preserve"> </w:t>
      </w:r>
      <w:r w:rsidRPr="00E0306F">
        <w:rPr>
          <w:rStyle w:val="StyleUnderline"/>
          <w:highlight w:val="cyan"/>
        </w:rPr>
        <w:t xml:space="preserve">will come into </w:t>
      </w:r>
      <w:r w:rsidRPr="00E0306F">
        <w:rPr>
          <w:rStyle w:val="Emphasis"/>
          <w:highlight w:val="cyan"/>
        </w:rPr>
        <w:t>focus</w:t>
      </w:r>
      <w:r w:rsidRPr="00E0306F">
        <w:rPr>
          <w:highlight w:val="cyan"/>
        </w:rPr>
        <w:t xml:space="preserve"> </w:t>
      </w:r>
      <w:r w:rsidRPr="00E0306F">
        <w:rPr>
          <w:rStyle w:val="StyleUnderline"/>
          <w:highlight w:val="cyan"/>
        </w:rPr>
        <w:t>over the</w:t>
      </w:r>
      <w:r w:rsidRPr="000C6B0D">
        <w:rPr>
          <w:rStyle w:val="StyleUnderline"/>
        </w:rPr>
        <w:t xml:space="preserve"> </w:t>
      </w:r>
      <w:r w:rsidRPr="00E0306F">
        <w:rPr>
          <w:rStyle w:val="Emphasis"/>
          <w:highlight w:val="cyan"/>
        </w:rPr>
        <w:t>coming</w:t>
      </w:r>
      <w:r w:rsidRPr="000C6B0D">
        <w:rPr>
          <w:rStyle w:val="Emphasis"/>
        </w:rPr>
        <w:t xml:space="preserve"> weeks and </w:t>
      </w:r>
      <w:r w:rsidRPr="00E0306F">
        <w:rPr>
          <w:rStyle w:val="Emphasis"/>
          <w:highlight w:val="cyan"/>
        </w:rPr>
        <w:t>months</w:t>
      </w:r>
      <w:r w:rsidRPr="000C6B0D">
        <w:t xml:space="preserve">. </w:t>
      </w:r>
      <w:r w:rsidRPr="00E0306F">
        <w:rPr>
          <w:rStyle w:val="StyleUnderline"/>
          <w:highlight w:val="cyan"/>
        </w:rPr>
        <w:t xml:space="preserve">As the CEQ finishes its </w:t>
      </w:r>
      <w:r w:rsidRPr="00E0306F">
        <w:rPr>
          <w:rStyle w:val="Emphasis"/>
          <w:highlight w:val="cyan"/>
        </w:rPr>
        <w:t>review</w:t>
      </w:r>
      <w:r w:rsidRPr="000C6B0D">
        <w:t xml:space="preserve"> of what it believes is and is not working, </w:t>
      </w:r>
      <w:r w:rsidRPr="00E0306F">
        <w:rPr>
          <w:rStyle w:val="StyleUnderline"/>
          <w:highlight w:val="cyan"/>
        </w:rPr>
        <w:t>the president</w:t>
      </w:r>
      <w:r w:rsidRPr="000C6B0D">
        <w:rPr>
          <w:rStyle w:val="StyleUnderline"/>
        </w:rPr>
        <w:t xml:space="preserve"> </w:t>
      </w:r>
      <w:r w:rsidRPr="00E0306F">
        <w:rPr>
          <w:rStyle w:val="StyleUnderline"/>
          <w:highlight w:val="cyan"/>
        </w:rPr>
        <w:t xml:space="preserve">will be faced with a </w:t>
      </w:r>
      <w:r w:rsidRPr="00E0306F">
        <w:rPr>
          <w:rStyle w:val="Emphasis"/>
          <w:highlight w:val="cyan"/>
        </w:rPr>
        <w:t>choice</w:t>
      </w:r>
      <w:r w:rsidRPr="00E0306F">
        <w:rPr>
          <w:highlight w:val="cyan"/>
        </w:rPr>
        <w:t xml:space="preserve"> </w:t>
      </w:r>
      <w:r w:rsidRPr="00E0306F">
        <w:rPr>
          <w:rStyle w:val="StyleUnderline"/>
          <w:highlight w:val="cyan"/>
        </w:rPr>
        <w:t>on whether to help</w:t>
      </w:r>
      <w:r w:rsidRPr="00E0306F">
        <w:rPr>
          <w:highlight w:val="cyan"/>
        </w:rPr>
        <w:t xml:space="preserve"> </w:t>
      </w:r>
      <w:proofErr w:type="spellStart"/>
      <w:r w:rsidRPr="00E0306F">
        <w:rPr>
          <w:rStyle w:val="Emphasis"/>
          <w:highlight w:val="cyan"/>
        </w:rPr>
        <w:t>stabilise</w:t>
      </w:r>
      <w:proofErr w:type="spellEnd"/>
      <w:r w:rsidRPr="000C6B0D">
        <w:t xml:space="preserve"> loosened </w:t>
      </w:r>
      <w:r w:rsidRPr="00E0306F">
        <w:rPr>
          <w:rStyle w:val="Emphasis"/>
          <w:highlight w:val="cyan"/>
        </w:rPr>
        <w:t>regulations</w:t>
      </w:r>
      <w:r w:rsidRPr="00E0306F">
        <w:rPr>
          <w:highlight w:val="cyan"/>
        </w:rPr>
        <w:t xml:space="preserve"> </w:t>
      </w:r>
      <w:r w:rsidRPr="00E0306F">
        <w:rPr>
          <w:rStyle w:val="StyleUnderline"/>
          <w:highlight w:val="cyan"/>
        </w:rPr>
        <w:t xml:space="preserve">or </w:t>
      </w:r>
      <w:r w:rsidRPr="00E0306F">
        <w:rPr>
          <w:rStyle w:val="Emphasis"/>
          <w:highlight w:val="cyan"/>
        </w:rPr>
        <w:t>tighten them further</w:t>
      </w:r>
      <w:r w:rsidRPr="00E0306F">
        <w:rPr>
          <w:highlight w:val="cyan"/>
        </w:rPr>
        <w:t xml:space="preserve"> </w:t>
      </w:r>
      <w:r w:rsidRPr="00E0306F">
        <w:rPr>
          <w:rStyle w:val="StyleUnderline"/>
          <w:highlight w:val="cyan"/>
        </w:rPr>
        <w:t>to</w:t>
      </w:r>
      <w:r w:rsidRPr="000C6B0D">
        <w:rPr>
          <w:rStyle w:val="StyleUnderline"/>
        </w:rPr>
        <w:t xml:space="preserve"> </w:t>
      </w:r>
      <w:r w:rsidRPr="00E0306F">
        <w:rPr>
          <w:rStyle w:val="StyleUnderline"/>
          <w:highlight w:val="cyan"/>
        </w:rPr>
        <w:t xml:space="preserve">achieve his </w:t>
      </w:r>
      <w:r w:rsidRPr="00E0306F">
        <w:rPr>
          <w:rStyle w:val="Emphasis"/>
          <w:highlight w:val="cyan"/>
        </w:rPr>
        <w:t>policy objectives</w:t>
      </w:r>
      <w:r w:rsidRPr="000C6B0D">
        <w:t xml:space="preserve">. No matter which direction he chooses to go in, investors will be trying to interpret whether the administration's approach to environmental review is a cost or benefit point to a project's analysis. </w:t>
      </w:r>
    </w:p>
    <w:bookmarkEnd w:id="6"/>
    <w:p w14:paraId="6FD044E2" w14:textId="77777777" w:rsidR="0090774C" w:rsidRPr="000C6B0D" w:rsidRDefault="0090774C" w:rsidP="0090774C">
      <w:pPr>
        <w:pStyle w:val="Heading4"/>
        <w:rPr>
          <w:rFonts w:cs="Times New Roman"/>
        </w:rPr>
      </w:pPr>
      <w:r w:rsidRPr="000C6B0D">
        <w:rPr>
          <w:rFonts w:cs="Times New Roman"/>
        </w:rPr>
        <w:t>It needs to happen ASAP, every delay matters.</w:t>
      </w:r>
    </w:p>
    <w:p w14:paraId="23EF81BF" w14:textId="77777777" w:rsidR="0090774C" w:rsidRPr="000C6B0D" w:rsidRDefault="0090774C" w:rsidP="0090774C">
      <w:proofErr w:type="spellStart"/>
      <w:r w:rsidRPr="000C6B0D">
        <w:t>Vong</w:t>
      </w:r>
      <w:proofErr w:type="spellEnd"/>
      <w:r w:rsidRPr="000C6B0D">
        <w:t xml:space="preserve"> </w:t>
      </w:r>
      <w:proofErr w:type="spellStart"/>
      <w:r w:rsidRPr="000C6B0D">
        <w:rPr>
          <w:rStyle w:val="Style13ptBold"/>
        </w:rPr>
        <w:t>Sok</w:t>
      </w:r>
      <w:proofErr w:type="spellEnd"/>
      <w:r w:rsidRPr="000C6B0D">
        <w:rPr>
          <w:rStyle w:val="Style13ptBold"/>
        </w:rPr>
        <w:t xml:space="preserve"> et al.</w:t>
      </w:r>
      <w:r w:rsidRPr="000C6B0D">
        <w:t xml:space="preserve"> </w:t>
      </w:r>
      <w:r w:rsidRPr="000C6B0D">
        <w:rPr>
          <w:rStyle w:val="Style13ptBold"/>
        </w:rPr>
        <w:t>11</w:t>
      </w:r>
      <w:r w:rsidRPr="000C6B0D">
        <w:t xml:space="preserve">, is a PhD candidate at the School of Earth and Environment, University of Western Australia, Bryan J. </w:t>
      </w:r>
      <w:proofErr w:type="spellStart"/>
      <w:r w:rsidRPr="000C6B0D">
        <w:t>Boruff</w:t>
      </w:r>
      <w:proofErr w:type="spellEnd"/>
      <w:r w:rsidRPr="000C6B0D">
        <w:t xml:space="preserve"> is Assistant Professor, Oceans Institute and School of Earth and Environment, University of Western Australia &amp; Angus Morrison-Saunders, Professor, School of Environmental Sciences and Development, North West University, South Africa; 2011; Addressing climate change through environmental impact assessment: international perspectives from a survey of IAIA members; Impact Assessment and Project Appraisal;https://www.tandfonline.com/doi/pdf/10.3152/146155111X12959673796001 – BS</w:t>
      </w:r>
    </w:p>
    <w:p w14:paraId="365148BD" w14:textId="77777777" w:rsidR="0090774C" w:rsidRPr="000C6B0D" w:rsidRDefault="0090774C" w:rsidP="0090774C">
      <w:r w:rsidRPr="000C6B0D">
        <w:t xml:space="preserve">At the same time, </w:t>
      </w:r>
      <w:r w:rsidRPr="000C6B0D">
        <w:rPr>
          <w:rStyle w:val="StyleUnderline"/>
        </w:rPr>
        <w:t xml:space="preserve">it is </w:t>
      </w:r>
      <w:r w:rsidRPr="000C6B0D">
        <w:rPr>
          <w:rStyle w:val="Emphasis"/>
        </w:rPr>
        <w:t>important</w:t>
      </w:r>
      <w:r w:rsidRPr="000C6B0D">
        <w:t xml:space="preserve"> </w:t>
      </w:r>
      <w:r w:rsidRPr="000C6B0D">
        <w:rPr>
          <w:rStyle w:val="StyleUnderline"/>
        </w:rPr>
        <w:t xml:space="preserve">for these </w:t>
      </w:r>
      <w:r w:rsidRPr="000C6B0D">
        <w:rPr>
          <w:rStyle w:val="Emphasis"/>
        </w:rPr>
        <w:t>changes</w:t>
      </w:r>
      <w:r w:rsidRPr="000C6B0D">
        <w:rPr>
          <w:rStyle w:val="StyleUnderline"/>
        </w:rPr>
        <w:t xml:space="preserve"> to take place </w:t>
      </w:r>
      <w:r w:rsidRPr="000C6B0D">
        <w:rPr>
          <w:rStyle w:val="Emphasis"/>
        </w:rPr>
        <w:t>as quickly as possible</w:t>
      </w:r>
      <w:r w:rsidRPr="000C6B0D">
        <w:t xml:space="preserve"> </w:t>
      </w:r>
      <w:r w:rsidRPr="000C6B0D">
        <w:rPr>
          <w:rStyle w:val="StyleUnderline"/>
        </w:rPr>
        <w:t xml:space="preserve">as </w:t>
      </w:r>
      <w:r w:rsidRPr="000C6B0D">
        <w:rPr>
          <w:rStyle w:val="Emphasis"/>
        </w:rPr>
        <w:t>every new development</w:t>
      </w:r>
      <w:r w:rsidRPr="000C6B0D">
        <w:t xml:space="preserve"> </w:t>
      </w:r>
      <w:r w:rsidRPr="000C6B0D">
        <w:rPr>
          <w:rStyle w:val="StyleUnderline"/>
        </w:rPr>
        <w:t xml:space="preserve">has the potential to </w:t>
      </w:r>
      <w:r w:rsidRPr="000C6B0D">
        <w:rPr>
          <w:rStyle w:val="Emphasis"/>
        </w:rPr>
        <w:t>impact the climate</w:t>
      </w:r>
      <w:r w:rsidRPr="000C6B0D">
        <w:t xml:space="preserve">. </w:t>
      </w:r>
      <w:r w:rsidRPr="000C6B0D">
        <w:rPr>
          <w:rStyle w:val="StyleUnderline"/>
        </w:rPr>
        <w:t xml:space="preserve">Survey respondents underscored the need for </w:t>
      </w:r>
      <w:r w:rsidRPr="000C6B0D">
        <w:rPr>
          <w:rStyle w:val="Emphasis"/>
        </w:rPr>
        <w:t>urgent action</w:t>
      </w:r>
      <w:r w:rsidRPr="000C6B0D">
        <w:t xml:space="preserve">. </w:t>
      </w:r>
      <w:r w:rsidRPr="000C6B0D">
        <w:rPr>
          <w:rStyle w:val="StyleUnderline"/>
        </w:rPr>
        <w:t xml:space="preserve">If there is </w:t>
      </w:r>
      <w:r w:rsidRPr="000C6B0D">
        <w:rPr>
          <w:rStyle w:val="Emphasis"/>
        </w:rPr>
        <w:t>insufficient time</w:t>
      </w:r>
      <w:r w:rsidRPr="000C6B0D">
        <w:t xml:space="preserve"> to </w:t>
      </w:r>
      <w:r w:rsidRPr="000C6B0D">
        <w:rPr>
          <w:rStyle w:val="StyleUnderline"/>
        </w:rPr>
        <w:t xml:space="preserve">wait for the </w:t>
      </w:r>
      <w:r w:rsidRPr="000C6B0D">
        <w:rPr>
          <w:rStyle w:val="Emphasis"/>
        </w:rPr>
        <w:t>establishment</w:t>
      </w:r>
      <w:r w:rsidRPr="000C6B0D">
        <w:rPr>
          <w:rStyle w:val="StyleUnderline"/>
        </w:rPr>
        <w:t xml:space="preserve"> of</w:t>
      </w:r>
      <w:r w:rsidRPr="000C6B0D">
        <w:t xml:space="preserve"> formal EIA </w:t>
      </w:r>
      <w:r w:rsidRPr="000C6B0D">
        <w:rPr>
          <w:rStyle w:val="StyleUnderline"/>
        </w:rPr>
        <w:t>regulations or</w:t>
      </w:r>
      <w:r w:rsidRPr="000C6B0D">
        <w:t xml:space="preserve"> higher level policies and legislation concerning climate change, </w:t>
      </w:r>
      <w:r w:rsidRPr="000C6B0D">
        <w:rPr>
          <w:rStyle w:val="StyleUnderline"/>
        </w:rPr>
        <w:t>then our findings might be interpreted as a ‘</w:t>
      </w:r>
      <w:r w:rsidRPr="000C6B0D">
        <w:rPr>
          <w:rStyle w:val="Emphasis"/>
        </w:rPr>
        <w:t>call to arms’</w:t>
      </w:r>
      <w:r w:rsidRPr="000C6B0D">
        <w:rPr>
          <w:rStyle w:val="StyleUnderline"/>
        </w:rPr>
        <w:t xml:space="preserve"> on </w:t>
      </w:r>
      <w:r w:rsidRPr="000C6B0D">
        <w:rPr>
          <w:rStyle w:val="Emphasis"/>
        </w:rPr>
        <w:t>behalf</w:t>
      </w:r>
      <w:r w:rsidRPr="000C6B0D">
        <w:rPr>
          <w:rStyle w:val="StyleUnderline"/>
        </w:rPr>
        <w:t xml:space="preserve"> of </w:t>
      </w:r>
      <w:r w:rsidRPr="000C6B0D">
        <w:rPr>
          <w:rStyle w:val="Emphasis"/>
        </w:rPr>
        <w:t>EIA practitioners</w:t>
      </w:r>
      <w:r w:rsidRPr="000C6B0D">
        <w:t xml:space="preserve"> </w:t>
      </w:r>
      <w:r w:rsidRPr="000C6B0D">
        <w:rPr>
          <w:rStyle w:val="StyleUnderline"/>
        </w:rPr>
        <w:t xml:space="preserve">worldwide to </w:t>
      </w:r>
      <w:r w:rsidRPr="000C6B0D">
        <w:rPr>
          <w:rStyle w:val="Emphasis"/>
        </w:rPr>
        <w:t>initiate</w:t>
      </w:r>
      <w:r w:rsidRPr="000C6B0D">
        <w:rPr>
          <w:rStyle w:val="StyleUnderline"/>
        </w:rPr>
        <w:t xml:space="preserve"> and </w:t>
      </w:r>
      <w:r w:rsidRPr="000C6B0D">
        <w:rPr>
          <w:rStyle w:val="Emphasis"/>
        </w:rPr>
        <w:t>implement</w:t>
      </w:r>
      <w:r w:rsidRPr="000C6B0D">
        <w:t xml:space="preserve"> </w:t>
      </w:r>
      <w:r w:rsidRPr="000C6B0D">
        <w:rPr>
          <w:rStyle w:val="StyleUnderline"/>
        </w:rPr>
        <w:t xml:space="preserve">better accounting for </w:t>
      </w:r>
      <w:r w:rsidRPr="000C6B0D">
        <w:rPr>
          <w:rStyle w:val="Emphasis"/>
        </w:rPr>
        <w:t>climate change</w:t>
      </w:r>
      <w:r w:rsidRPr="000C6B0D">
        <w:rPr>
          <w:rStyle w:val="StyleUnderline"/>
        </w:rPr>
        <w:t xml:space="preserve"> issues in their </w:t>
      </w:r>
      <w:r w:rsidRPr="000C6B0D">
        <w:rPr>
          <w:rStyle w:val="Emphasis"/>
        </w:rPr>
        <w:t>EIA practice</w:t>
      </w:r>
      <w:r w:rsidRPr="000C6B0D">
        <w:t xml:space="preserve">. </w:t>
      </w:r>
    </w:p>
    <w:p w14:paraId="67605805" w14:textId="77777777" w:rsidR="0090774C" w:rsidRPr="000C6B0D" w:rsidRDefault="0090774C" w:rsidP="0090774C"/>
    <w:p w14:paraId="761D9E17" w14:textId="3F3C87A3" w:rsidR="0090774C" w:rsidRPr="000C6B0D" w:rsidRDefault="00701E6E" w:rsidP="0090774C">
      <w:pPr>
        <w:pStyle w:val="Heading3"/>
        <w:rPr>
          <w:rFonts w:cs="Times New Roman"/>
        </w:rPr>
      </w:pPr>
      <w:r w:rsidRPr="000C6B0D">
        <w:rPr>
          <w:rFonts w:cs="Times New Roman"/>
        </w:rPr>
        <w:t>IL---Modeling</w:t>
      </w:r>
    </w:p>
    <w:p w14:paraId="6946D63C" w14:textId="692633A0" w:rsidR="0090774C" w:rsidRPr="000C6B0D" w:rsidRDefault="00983D1F" w:rsidP="0090774C">
      <w:pPr>
        <w:pStyle w:val="Heading4"/>
        <w:rPr>
          <w:rFonts w:cs="Times New Roman"/>
        </w:rPr>
      </w:pPr>
      <w:r w:rsidRPr="000C6B0D">
        <w:rPr>
          <w:rFonts w:cs="Times New Roman"/>
        </w:rPr>
        <w:t>It’s modeled</w:t>
      </w:r>
    </w:p>
    <w:p w14:paraId="5D959BA1" w14:textId="77777777" w:rsidR="0090774C" w:rsidRPr="000C6B0D" w:rsidRDefault="0090774C" w:rsidP="0090774C">
      <w:r w:rsidRPr="000C6B0D">
        <w:rPr>
          <w:rStyle w:val="Style13ptBold"/>
        </w:rPr>
        <w:t xml:space="preserve">Yang 9 </w:t>
      </w:r>
      <w:proofErr w:type="spellStart"/>
      <w:r w:rsidRPr="000C6B0D">
        <w:t>Tseming</w:t>
      </w:r>
      <w:proofErr w:type="spellEnd"/>
      <w:r w:rsidRPr="000C6B0D">
        <w:t xml:space="preserve"> Yang, Professor of Law, Vermont Law School, &amp; Robert V. Percival, Robert F. Stanton Professor of Law and Director, Environmental Law Program, University of Maryland School of Law; 2009; "The Emergence of Global Environmental Law," Ecology Law Quarterly, Vol. 36:615, Santa Clara University School of Law; </w:t>
      </w:r>
      <w:hyperlink r:id="rId110" w:anchor=":~:text=With%20the%20global%20growth%20of,norms%20have%20become%20increasingly%20internationalized.&amp;text=The%20result%20is%20the%20emergence,as%20a%20body%20of%20law" w:history="1">
        <w:r w:rsidRPr="000C6B0D">
          <w:rPr>
            <w:rStyle w:val="Hyperlink"/>
          </w:rPr>
          <w:t>https://digitalcommons.law.scu.edu/cgi/viewcontent.cgi?article=1714&amp;context=facpubs#:~:text=With%20the%20global%20growth%20of,norms%20have%20become%20increasingly%20internationalized.&amp;text=The%20result%20is%20the%20emergence,as%20a%20body%20of%20law</w:t>
        </w:r>
      </w:hyperlink>
      <w:r w:rsidRPr="000C6B0D">
        <w:t>. - BS</w:t>
      </w:r>
    </w:p>
    <w:p w14:paraId="4F80558A" w14:textId="77777777" w:rsidR="0090774C" w:rsidRPr="000C6B0D" w:rsidRDefault="0090774C" w:rsidP="0090774C">
      <w:r w:rsidRPr="000C6B0D">
        <w:rPr>
          <w:rStyle w:val="StyleUnderline"/>
        </w:rPr>
        <w:t>While</w:t>
      </w:r>
      <w:r w:rsidRPr="000C6B0D">
        <w:t xml:space="preserve"> impact assessment </w:t>
      </w:r>
      <w:r w:rsidRPr="000C6B0D">
        <w:rPr>
          <w:rStyle w:val="StyleUnderline"/>
        </w:rPr>
        <w:t xml:space="preserve">processes are </w:t>
      </w:r>
      <w:r w:rsidRPr="000C6B0D">
        <w:rPr>
          <w:rStyle w:val="Emphasis"/>
        </w:rPr>
        <w:t>limited</w:t>
      </w:r>
      <w:r w:rsidRPr="000C6B0D">
        <w:t xml:space="preserve"> in what they attempt to do for the environment and their implementation remains little better than the implementation of environmental laws generally, </w:t>
      </w:r>
      <w:r w:rsidRPr="000C6B0D">
        <w:rPr>
          <w:rStyle w:val="StyleUnderline"/>
        </w:rPr>
        <w:t xml:space="preserve">it is </w:t>
      </w:r>
      <w:r w:rsidRPr="000C6B0D">
        <w:rPr>
          <w:rStyle w:val="Emphasis"/>
        </w:rPr>
        <w:t>clear</w:t>
      </w:r>
      <w:r w:rsidRPr="000C6B0D">
        <w:t xml:space="preserve"> that </w:t>
      </w:r>
      <w:r w:rsidRPr="000C6B0D">
        <w:rPr>
          <w:rStyle w:val="StyleUnderline"/>
        </w:rPr>
        <w:t xml:space="preserve">they are starting to </w:t>
      </w:r>
      <w:r w:rsidRPr="000C6B0D">
        <w:rPr>
          <w:rStyle w:val="Emphasis"/>
        </w:rPr>
        <w:t>change</w:t>
      </w:r>
      <w:r w:rsidRPr="000C6B0D">
        <w:rPr>
          <w:rStyle w:val="StyleUnderline"/>
        </w:rPr>
        <w:t xml:space="preserve"> environmental</w:t>
      </w:r>
      <w:r w:rsidRPr="000C6B0D">
        <w:t xml:space="preserve"> </w:t>
      </w:r>
      <w:r w:rsidRPr="000C6B0D">
        <w:rPr>
          <w:rStyle w:val="Emphasis"/>
          <w:sz w:val="26"/>
          <w:szCs w:val="26"/>
        </w:rPr>
        <w:t>governance around the world</w:t>
      </w:r>
      <w:r w:rsidRPr="000C6B0D">
        <w:t xml:space="preserve">. One of the most dramatic examples occurred </w:t>
      </w:r>
      <w:r w:rsidRPr="000C6B0D">
        <w:rPr>
          <w:rStyle w:val="StyleUnderline"/>
        </w:rPr>
        <w:t>in China's</w:t>
      </w:r>
      <w:r w:rsidRPr="000C6B0D">
        <w:t xml:space="preserve"> 2005 "Environmental </w:t>
      </w:r>
      <w:r w:rsidRPr="000C6B0D">
        <w:rPr>
          <w:rStyle w:val="StyleUnderline"/>
        </w:rPr>
        <w:t>Assessment Storm</w:t>
      </w:r>
      <w:r w:rsidRPr="000C6B0D">
        <w:t xml:space="preserve">," when </w:t>
      </w:r>
      <w:r w:rsidRPr="000C6B0D">
        <w:rPr>
          <w:rStyle w:val="StyleUnderline"/>
        </w:rPr>
        <w:t>the State</w:t>
      </w:r>
      <w:r w:rsidRPr="000C6B0D">
        <w:t xml:space="preserve"> Environmental Protection Administration </w:t>
      </w:r>
      <w:r w:rsidRPr="000C6B0D">
        <w:rPr>
          <w:rStyle w:val="StyleUnderline"/>
        </w:rPr>
        <w:t>issued orders seeking to halt</w:t>
      </w:r>
      <w:r w:rsidRPr="000C6B0D">
        <w:t xml:space="preserve"> thirty ongoing large </w:t>
      </w:r>
      <w:r w:rsidRPr="000C6B0D">
        <w:rPr>
          <w:rStyle w:val="StyleUnderline"/>
        </w:rPr>
        <w:t>construction</w:t>
      </w:r>
      <w:r w:rsidRPr="000C6B0D">
        <w:t xml:space="preserve"> </w:t>
      </w:r>
      <w:r w:rsidRPr="000C6B0D">
        <w:rPr>
          <w:rStyle w:val="StyleUnderline"/>
        </w:rPr>
        <w:t>projects because of failures to comply with</w:t>
      </w:r>
      <w:r w:rsidRPr="000C6B0D">
        <w:t xml:space="preserve"> </w:t>
      </w:r>
      <w:r w:rsidRPr="000C6B0D">
        <w:rPr>
          <w:rStyle w:val="Emphasis"/>
        </w:rPr>
        <w:t>e</w:t>
      </w:r>
      <w:r w:rsidRPr="000C6B0D">
        <w:t xml:space="preserve">nvironmental </w:t>
      </w:r>
      <w:r w:rsidRPr="000C6B0D">
        <w:rPr>
          <w:rStyle w:val="Emphasis"/>
        </w:rPr>
        <w:t>i</w:t>
      </w:r>
      <w:r w:rsidRPr="000C6B0D">
        <w:t xml:space="preserve">mpact </w:t>
      </w:r>
      <w:r w:rsidRPr="000C6B0D">
        <w:rPr>
          <w:rStyle w:val="Emphasis"/>
        </w:rPr>
        <w:t>a</w:t>
      </w:r>
      <w:r w:rsidRPr="000C6B0D">
        <w:t xml:space="preserve">ssessment </w:t>
      </w:r>
      <w:r w:rsidRPr="000C6B0D">
        <w:rPr>
          <w:rStyle w:val="Emphasis"/>
        </w:rPr>
        <w:t>requirements</w:t>
      </w:r>
      <w:r w:rsidRPr="000C6B0D">
        <w:t xml:space="preserve">. 66 </w:t>
      </w:r>
      <w:r w:rsidRPr="000C6B0D">
        <w:rPr>
          <w:rStyle w:val="StyleUnderline"/>
        </w:rPr>
        <w:t>Among the</w:t>
      </w:r>
      <w:r w:rsidRPr="000C6B0D">
        <w:t xml:space="preserve"> </w:t>
      </w:r>
      <w:r w:rsidRPr="000C6B0D">
        <w:rPr>
          <w:rStyle w:val="Emphasis"/>
        </w:rPr>
        <w:t>projects</w:t>
      </w:r>
      <w:r w:rsidRPr="000C6B0D">
        <w:t xml:space="preserve"> was the new </w:t>
      </w:r>
      <w:proofErr w:type="spellStart"/>
      <w:r w:rsidRPr="000C6B0D">
        <w:t>Xiluodu</w:t>
      </w:r>
      <w:proofErr w:type="spellEnd"/>
      <w:r w:rsidRPr="000C6B0D">
        <w:t xml:space="preserve"> dam project on Yangtze River, </w:t>
      </w:r>
      <w:r w:rsidRPr="000C6B0D">
        <w:rPr>
          <w:rStyle w:val="StyleUnderline"/>
        </w:rPr>
        <w:t>upstream</w:t>
      </w:r>
      <w:r w:rsidRPr="000C6B0D">
        <w:t xml:space="preserve"> of the Three Gorges Dam, </w:t>
      </w:r>
      <w:r w:rsidRPr="000C6B0D">
        <w:rPr>
          <w:rStyle w:val="StyleUnderline"/>
        </w:rPr>
        <w:t>carried out</w:t>
      </w:r>
      <w:r w:rsidRPr="000C6B0D">
        <w:t xml:space="preserve"> </w:t>
      </w:r>
      <w:r w:rsidRPr="000C6B0D">
        <w:rPr>
          <w:rStyle w:val="StyleUnderline"/>
        </w:rPr>
        <w:t>by</w:t>
      </w:r>
      <w:r w:rsidRPr="000C6B0D">
        <w:t xml:space="preserve"> the powerful China Three Gorges Dam Project Corporation. 67 After some political wrangling, impact assessments were submitted, projects were modified, and fines paid.68 Although the outcome has been criticized by some as bureaucratic posturing,6 9 the initiative does demonstrate that environmental impact assessment laws have risen in their significance and can be used with some dramatic effects.</w:t>
      </w:r>
    </w:p>
    <w:p w14:paraId="095E781C" w14:textId="77777777" w:rsidR="0090774C" w:rsidRPr="000C6B0D" w:rsidRDefault="0090774C" w:rsidP="0090774C">
      <w:r w:rsidRPr="000C6B0D">
        <w:rPr>
          <w:rStyle w:val="Emphasis"/>
        </w:rPr>
        <w:t>E</w:t>
      </w:r>
      <w:r w:rsidRPr="000C6B0D">
        <w:t xml:space="preserve">nvironmental </w:t>
      </w:r>
      <w:r w:rsidRPr="000C6B0D">
        <w:rPr>
          <w:rStyle w:val="Emphasis"/>
        </w:rPr>
        <w:t>i</w:t>
      </w:r>
      <w:r w:rsidRPr="000C6B0D">
        <w:t xml:space="preserve">mpact </w:t>
      </w:r>
      <w:r w:rsidRPr="000C6B0D">
        <w:rPr>
          <w:rStyle w:val="Emphasis"/>
        </w:rPr>
        <w:t>a</w:t>
      </w:r>
      <w:r w:rsidRPr="000C6B0D">
        <w:t xml:space="preserve">ssessment </w:t>
      </w:r>
      <w:r w:rsidRPr="000C6B0D">
        <w:rPr>
          <w:rStyle w:val="StyleUnderline"/>
        </w:rPr>
        <w:t xml:space="preserve">provisions have also </w:t>
      </w:r>
      <w:r w:rsidRPr="000C6B0D">
        <w:rPr>
          <w:rStyle w:val="Emphasis"/>
        </w:rPr>
        <w:t>proliferated</w:t>
      </w:r>
      <w:r w:rsidRPr="000C6B0D">
        <w:t xml:space="preserve"> </w:t>
      </w:r>
      <w:r w:rsidRPr="000C6B0D">
        <w:rPr>
          <w:rStyle w:val="StyleUnderline"/>
        </w:rPr>
        <w:t>in</w:t>
      </w:r>
      <w:r w:rsidRPr="000C6B0D">
        <w:t xml:space="preserve"> </w:t>
      </w:r>
      <w:r w:rsidRPr="000C6B0D">
        <w:rPr>
          <w:rStyle w:val="Emphasis"/>
        </w:rPr>
        <w:t>multilateral environmental agreements</w:t>
      </w:r>
      <w:r w:rsidRPr="000C6B0D">
        <w:t xml:space="preserve">, 70 especially since the 1990s. </w:t>
      </w:r>
      <w:r w:rsidRPr="000C6B0D">
        <w:rPr>
          <w:rStyle w:val="StyleUnderline"/>
        </w:rPr>
        <w:t>They can now be found in treaties ranging from</w:t>
      </w:r>
      <w:r w:rsidRPr="000C6B0D">
        <w:t xml:space="preserve"> </w:t>
      </w:r>
      <w:r w:rsidRPr="000C6B0D">
        <w:rPr>
          <w:rStyle w:val="Emphasis"/>
        </w:rPr>
        <w:t>the U.N. Framework Convention</w:t>
      </w:r>
      <w:r w:rsidRPr="000C6B0D">
        <w:t xml:space="preserve"> on Climate Change 71 </w:t>
      </w:r>
      <w:r w:rsidRPr="000C6B0D">
        <w:rPr>
          <w:rStyle w:val="StyleUnderline"/>
        </w:rPr>
        <w:t>and the</w:t>
      </w:r>
      <w:r w:rsidRPr="000C6B0D">
        <w:t xml:space="preserve"> </w:t>
      </w:r>
      <w:r w:rsidRPr="000C6B0D">
        <w:rPr>
          <w:rStyle w:val="Emphasis"/>
        </w:rPr>
        <w:t>C</w:t>
      </w:r>
      <w:r w:rsidRPr="000C6B0D">
        <w:t xml:space="preserve">onvention on </w:t>
      </w:r>
      <w:r w:rsidRPr="000C6B0D">
        <w:rPr>
          <w:rStyle w:val="Emphasis"/>
        </w:rPr>
        <w:t>B</w:t>
      </w:r>
      <w:r w:rsidRPr="000C6B0D">
        <w:t xml:space="preserve">iological </w:t>
      </w:r>
      <w:r w:rsidRPr="000C6B0D">
        <w:rPr>
          <w:rStyle w:val="Emphasis"/>
        </w:rPr>
        <w:t>D</w:t>
      </w:r>
      <w:r w:rsidRPr="000C6B0D">
        <w:t xml:space="preserve">iversity72 </w:t>
      </w:r>
      <w:r w:rsidRPr="000C6B0D">
        <w:rPr>
          <w:rStyle w:val="StyleUnderline"/>
        </w:rPr>
        <w:t xml:space="preserve">to the Stockholm Convention on </w:t>
      </w:r>
      <w:r w:rsidRPr="000C6B0D">
        <w:rPr>
          <w:rStyle w:val="Emphasis"/>
        </w:rPr>
        <w:t>Persistent</w:t>
      </w:r>
      <w:r w:rsidRPr="000C6B0D">
        <w:rPr>
          <w:rStyle w:val="StyleUnderline"/>
        </w:rPr>
        <w:t xml:space="preserve"> Organic</w:t>
      </w:r>
      <w:r w:rsidRPr="000C6B0D">
        <w:t xml:space="preserve"> </w:t>
      </w:r>
      <w:r w:rsidRPr="000C6B0D">
        <w:rPr>
          <w:rStyle w:val="Emphasis"/>
        </w:rPr>
        <w:t>Pollutants</w:t>
      </w:r>
      <w:r w:rsidRPr="000C6B0D">
        <w:t xml:space="preserve"> 73 and the North American Agreement on Environmental Cooperation.74 As an instrument of managing transboundary environmental matters, the members of the U.N. Economic Commission for Europe, which includes North America, adopted the Espoo Convention in 1991.75 The Espoo Convention requires the application of environmental impact assessments in a transboundary context, "lay[</w:t>
      </w:r>
      <w:proofErr w:type="spellStart"/>
      <w:r w:rsidRPr="000C6B0D">
        <w:t>ing</w:t>
      </w:r>
      <w:proofErr w:type="spellEnd"/>
      <w:r w:rsidRPr="000C6B0D">
        <w:t>] down the general obligation of States to notify and consult each other on all major projects under consideration that are likely to have a significant adverse environmental impact across boundaries." 76</w:t>
      </w:r>
    </w:p>
    <w:p w14:paraId="08329002" w14:textId="08658C66" w:rsidR="0090774C" w:rsidRPr="000C6B0D" w:rsidRDefault="0090774C" w:rsidP="0090774C">
      <w:r w:rsidRPr="000C6B0D">
        <w:t xml:space="preserve">In addition to environmental impact assessment, </w:t>
      </w:r>
      <w:r w:rsidRPr="000C6B0D">
        <w:rPr>
          <w:rStyle w:val="StyleUnderline"/>
        </w:rPr>
        <w:t>there are other</w:t>
      </w:r>
      <w:r w:rsidRPr="000C6B0D">
        <w:t xml:space="preserve"> environmental </w:t>
      </w:r>
      <w:r w:rsidRPr="000C6B0D">
        <w:rPr>
          <w:rStyle w:val="Emphasis"/>
        </w:rPr>
        <w:t>legal principles</w:t>
      </w:r>
      <w:r w:rsidRPr="000C6B0D">
        <w:t xml:space="preserve"> </w:t>
      </w:r>
      <w:r w:rsidRPr="000C6B0D">
        <w:rPr>
          <w:rStyle w:val="StyleUnderline"/>
        </w:rPr>
        <w:t>that</w:t>
      </w:r>
      <w:r w:rsidRPr="000C6B0D">
        <w:t xml:space="preserve"> </w:t>
      </w:r>
      <w:r w:rsidRPr="000C6B0D">
        <w:rPr>
          <w:rStyle w:val="StyleUnderline"/>
        </w:rPr>
        <w:t xml:space="preserve">increasingly are being </w:t>
      </w:r>
      <w:r w:rsidRPr="000C6B0D">
        <w:rPr>
          <w:rStyle w:val="Emphasis"/>
        </w:rPr>
        <w:t>adopted</w:t>
      </w:r>
      <w:r w:rsidRPr="000C6B0D">
        <w:t xml:space="preserve"> </w:t>
      </w:r>
      <w:r w:rsidRPr="000C6B0D">
        <w:rPr>
          <w:rStyle w:val="StyleUnderline"/>
        </w:rPr>
        <w:t xml:space="preserve">by </w:t>
      </w:r>
      <w:r w:rsidRPr="000C6B0D">
        <w:rPr>
          <w:rStyle w:val="Emphasis"/>
        </w:rPr>
        <w:t>regulatory systems</w:t>
      </w:r>
      <w:r w:rsidRPr="000C6B0D">
        <w:t xml:space="preserve"> </w:t>
      </w:r>
      <w:r w:rsidRPr="000C6B0D">
        <w:rPr>
          <w:rStyle w:val="StyleUnderline"/>
        </w:rPr>
        <w:t>across the world</w:t>
      </w:r>
      <w:r w:rsidRPr="000C6B0D">
        <w:t xml:space="preserve">. For example, air pollution control strategies have been freely borrowed by various jurisdictions. Although Thailand did not establish its first air quality standards until 1992, it now has achieved remarkable progress in improving air quality in Bangkok, in part by borrowing from other countries.77 In addition to adopting tailpipe emissions standards based on European standards, the country has required the use of cleaner burning fuels and imposed taxes on older polluting vehicles. 7 8 Particulate levels in Bangkok have fallen by 47 percent (from 83 to 43 micrograms per cubic meter of air) even though the number of vehicles in Bangkok has increased by 40 percent.7 9 Similarly, as part of efforts to improve air quality for the 2008 Olympics, the city of </w:t>
      </w:r>
      <w:r w:rsidRPr="000C6B0D">
        <w:rPr>
          <w:rStyle w:val="Emphasis"/>
        </w:rPr>
        <w:t>Beijing</w:t>
      </w:r>
      <w:r w:rsidRPr="000C6B0D">
        <w:t xml:space="preserve"> </w:t>
      </w:r>
      <w:r w:rsidRPr="000C6B0D">
        <w:rPr>
          <w:rStyle w:val="StyleUnderline"/>
        </w:rPr>
        <w:t>adopted</w:t>
      </w:r>
      <w:r w:rsidRPr="000C6B0D">
        <w:t xml:space="preserve"> the newest European auto </w:t>
      </w:r>
      <w:r w:rsidRPr="000C6B0D">
        <w:rPr>
          <w:rStyle w:val="Emphasis"/>
        </w:rPr>
        <w:t>emission standards</w:t>
      </w:r>
      <w:r w:rsidRPr="000C6B0D">
        <w:t xml:space="preserve">, the so-called Euro IV.80 In short, </w:t>
      </w:r>
      <w:r w:rsidRPr="000C6B0D">
        <w:rPr>
          <w:rStyle w:val="StyleUnderline"/>
        </w:rPr>
        <w:t xml:space="preserve">active efforts of </w:t>
      </w:r>
      <w:r w:rsidRPr="000C6B0D">
        <w:rPr>
          <w:rStyle w:val="Emphasis"/>
        </w:rPr>
        <w:t>transplantation</w:t>
      </w:r>
      <w:r w:rsidRPr="000C6B0D">
        <w:t xml:space="preserve"> </w:t>
      </w:r>
      <w:r w:rsidRPr="000C6B0D">
        <w:rPr>
          <w:rStyle w:val="StyleUnderline"/>
        </w:rPr>
        <w:t>and</w:t>
      </w:r>
      <w:r w:rsidRPr="000C6B0D">
        <w:t xml:space="preserve"> </w:t>
      </w:r>
      <w:r w:rsidRPr="000C6B0D">
        <w:rPr>
          <w:rStyle w:val="Emphasis"/>
        </w:rPr>
        <w:t>adaptation</w:t>
      </w:r>
      <w:r w:rsidRPr="000C6B0D">
        <w:t xml:space="preserve">, </w:t>
      </w:r>
      <w:r w:rsidRPr="000C6B0D">
        <w:rPr>
          <w:rStyle w:val="StyleUnderline"/>
        </w:rPr>
        <w:t xml:space="preserve">as illustrated by the spread of </w:t>
      </w:r>
      <w:r w:rsidRPr="000C6B0D">
        <w:rPr>
          <w:rStyle w:val="Emphasis"/>
        </w:rPr>
        <w:t>environmental impact assessment</w:t>
      </w:r>
      <w:r w:rsidRPr="000C6B0D">
        <w:t xml:space="preserve"> </w:t>
      </w:r>
      <w:r w:rsidRPr="000C6B0D">
        <w:rPr>
          <w:rStyle w:val="StyleUnderline"/>
        </w:rPr>
        <w:t xml:space="preserve">requirements and air pollution control standards, are </w:t>
      </w:r>
      <w:r w:rsidRPr="000C6B0D">
        <w:rPr>
          <w:rStyle w:val="Emphasis"/>
        </w:rPr>
        <w:t>contributing</w:t>
      </w:r>
      <w:r w:rsidRPr="000C6B0D">
        <w:rPr>
          <w:rStyle w:val="StyleUnderline"/>
        </w:rPr>
        <w:t xml:space="preserve"> significantly to</w:t>
      </w:r>
      <w:r w:rsidRPr="000C6B0D">
        <w:t xml:space="preserve"> </w:t>
      </w:r>
      <w:r w:rsidRPr="000C6B0D">
        <w:rPr>
          <w:rStyle w:val="StyleUnderline"/>
        </w:rPr>
        <w:t>the emergence of global environmental</w:t>
      </w:r>
      <w:r w:rsidRPr="000C6B0D">
        <w:t xml:space="preserve"> law.</w:t>
      </w:r>
    </w:p>
    <w:p w14:paraId="3AC7E20C" w14:textId="77777777" w:rsidR="00983D1F" w:rsidRPr="000C6B0D" w:rsidRDefault="00983D1F" w:rsidP="0090774C"/>
    <w:p w14:paraId="0FF5A977" w14:textId="2D2C7B40" w:rsidR="005B0655" w:rsidRDefault="005B0655" w:rsidP="00983D1F">
      <w:pPr>
        <w:pStyle w:val="Heading3"/>
        <w:rPr>
          <w:rFonts w:cs="Times New Roman"/>
        </w:rPr>
      </w:pPr>
      <w:r>
        <w:rPr>
          <w:rFonts w:cs="Times New Roman"/>
        </w:rPr>
        <w:t>IL---India</w:t>
      </w:r>
    </w:p>
    <w:p w14:paraId="5646973D" w14:textId="5D7FA5C3" w:rsidR="005B0655" w:rsidRDefault="00DB3F4A" w:rsidP="005B0655">
      <w:pPr>
        <w:pStyle w:val="Heading4"/>
      </w:pPr>
      <w:r>
        <w:t>L</w:t>
      </w:r>
      <w:r w:rsidR="005B0655">
        <w:t xml:space="preserve">ack of an EIA framework makes the Indus water treaty </w:t>
      </w:r>
      <w:r w:rsidR="005B0655" w:rsidRPr="00534DE5">
        <w:rPr>
          <w:u w:val="single"/>
        </w:rPr>
        <w:t>one sided</w:t>
      </w:r>
      <w:r w:rsidR="005B0655">
        <w:t>, collapses management.</w:t>
      </w:r>
    </w:p>
    <w:p w14:paraId="6D24ED3A" w14:textId="77777777" w:rsidR="005B0655" w:rsidRPr="00534DE5" w:rsidRDefault="005B0655" w:rsidP="005B0655">
      <w:r w:rsidRPr="005D669D">
        <w:rPr>
          <w:rStyle w:val="Style13ptBold"/>
        </w:rPr>
        <w:t>Times of Islamabad</w:t>
      </w:r>
      <w:r>
        <w:rPr>
          <w:rStyle w:val="Style13ptBold"/>
        </w:rPr>
        <w:t xml:space="preserve"> 13</w:t>
      </w:r>
      <w:r>
        <w:t xml:space="preserve"> Limited is an online English News Agency of Pakistan and a source of authentic national, regional and international news; 8-4-13; Water wars; Lexis - BS</w:t>
      </w:r>
    </w:p>
    <w:p w14:paraId="3CADC3C1" w14:textId="77777777" w:rsidR="005B0655" w:rsidRPr="00534DE5" w:rsidRDefault="005B0655" w:rsidP="005B0655">
      <w:r w:rsidRPr="00534DE5">
        <w:t xml:space="preserve">Karachi, Aug. 04 -- </w:t>
      </w:r>
      <w:r w:rsidRPr="00534DE5">
        <w:rPr>
          <w:rStyle w:val="StyleUnderline"/>
        </w:rPr>
        <w:t>Pakistan's</w:t>
      </w:r>
      <w:r w:rsidRPr="00534DE5">
        <w:t xml:space="preserve"> looming </w:t>
      </w:r>
      <w:r w:rsidRPr="00534DE5">
        <w:rPr>
          <w:rStyle w:val="Emphasis"/>
        </w:rPr>
        <w:t>water wars</w:t>
      </w:r>
      <w:r w:rsidRPr="00534DE5">
        <w:t xml:space="preserve"> </w:t>
      </w:r>
      <w:r w:rsidRPr="00534DE5">
        <w:rPr>
          <w:rStyle w:val="StyleUnderline"/>
        </w:rPr>
        <w:t>with</w:t>
      </w:r>
      <w:r w:rsidRPr="00534DE5">
        <w:t xml:space="preserve"> </w:t>
      </w:r>
      <w:r w:rsidRPr="00534DE5">
        <w:rPr>
          <w:rStyle w:val="Emphasis"/>
        </w:rPr>
        <w:t>India</w:t>
      </w:r>
      <w:r w:rsidRPr="00534DE5">
        <w:t xml:space="preserve"> </w:t>
      </w:r>
      <w:r w:rsidRPr="00534DE5">
        <w:rPr>
          <w:rStyle w:val="StyleUnderline"/>
        </w:rPr>
        <w:t xml:space="preserve">came a </w:t>
      </w:r>
      <w:r w:rsidRPr="00534DE5">
        <w:rPr>
          <w:rStyle w:val="Emphasis"/>
        </w:rPr>
        <w:t>step closer</w:t>
      </w:r>
      <w:r w:rsidRPr="00534DE5">
        <w:t xml:space="preserve"> </w:t>
      </w:r>
      <w:r w:rsidRPr="00534DE5">
        <w:rPr>
          <w:rStyle w:val="StyleUnderline"/>
        </w:rPr>
        <w:t xml:space="preserve">to becoming a </w:t>
      </w:r>
      <w:r w:rsidRPr="00534DE5">
        <w:rPr>
          <w:rStyle w:val="Emphasis"/>
        </w:rPr>
        <w:t>nightmarish reality</w:t>
      </w:r>
      <w:r w:rsidRPr="00534DE5">
        <w:t xml:space="preserve"> </w:t>
      </w:r>
      <w:r w:rsidRPr="00534DE5">
        <w:rPr>
          <w:rStyle w:val="StyleUnderline"/>
        </w:rPr>
        <w:t>after news</w:t>
      </w:r>
      <w:r w:rsidRPr="00534DE5">
        <w:t xml:space="preserve"> that the </w:t>
      </w:r>
      <w:r w:rsidRPr="00534DE5">
        <w:rPr>
          <w:rStyle w:val="StyleUnderline"/>
        </w:rPr>
        <w:t>Indians plan on pursuing another 60 hydroelectric</w:t>
      </w:r>
      <w:r w:rsidRPr="00534DE5">
        <w:t xml:space="preserve"> power </w:t>
      </w:r>
      <w:r w:rsidRPr="00534DE5">
        <w:rPr>
          <w:rStyle w:val="StyleUnderline"/>
        </w:rPr>
        <w:t>projects</w:t>
      </w:r>
      <w:r w:rsidRPr="00534DE5">
        <w:t xml:space="preserve"> on the Chenab basin. The fact is that Pakistan is on the brink of being water insecure. This scarcity is choking to death the country's agricultural output, and so it has every reason to be worried about India's intentions. According to the terms of the Indus Water Treaty, Pakistan was given control of the Indus, Chenab and Jhelum rivers but India was allowed to use them for irrigation and power generation, as long as it didn't deprive Pakistan of its rightful share. Our concern that India has already violated the terms of the treaty through its previous power generation projects is based more on speculation than established fact. No single power project has the capacity to store enough water to deny us our rightful supply but India will soon reach the stage where it has enough dams to seriously affect our water supply should it choose to do so. And no one doubts that, were the two countries ever to engage in hostilities, that is exactly what India would do.</w:t>
      </w:r>
    </w:p>
    <w:p w14:paraId="713B9C5A" w14:textId="77777777" w:rsidR="005B0655" w:rsidRPr="00C15101" w:rsidRDefault="005B0655" w:rsidP="005B0655">
      <w:r w:rsidRPr="00534DE5">
        <w:rPr>
          <w:rStyle w:val="StyleUnderline"/>
        </w:rPr>
        <w:t>On top of</w:t>
      </w:r>
      <w:r w:rsidRPr="00534DE5">
        <w:t xml:space="preserve"> the </w:t>
      </w:r>
      <w:r w:rsidRPr="00534DE5">
        <w:rPr>
          <w:rStyle w:val="Emphasis"/>
        </w:rPr>
        <w:t>mutual suspicion</w:t>
      </w:r>
      <w:r w:rsidRPr="00534DE5">
        <w:t xml:space="preserve">, </w:t>
      </w:r>
      <w:r w:rsidRPr="00534DE5">
        <w:rPr>
          <w:rStyle w:val="StyleUnderline"/>
        </w:rPr>
        <w:t>we have</w:t>
      </w:r>
      <w:r w:rsidRPr="00534DE5">
        <w:t xml:space="preserve"> the </w:t>
      </w:r>
      <w:proofErr w:type="spellStart"/>
      <w:r w:rsidRPr="00534DE5">
        <w:t>spectre</w:t>
      </w:r>
      <w:proofErr w:type="spellEnd"/>
      <w:r w:rsidRPr="00534DE5">
        <w:t xml:space="preserve"> of </w:t>
      </w:r>
      <w:r w:rsidRPr="00534DE5">
        <w:rPr>
          <w:rStyle w:val="StyleUnderline"/>
        </w:rPr>
        <w:t>climate change</w:t>
      </w:r>
      <w:r w:rsidRPr="00534DE5">
        <w:t xml:space="preserve"> to contend with. </w:t>
      </w:r>
      <w:r w:rsidRPr="00534DE5">
        <w:rPr>
          <w:rStyle w:val="StyleUnderline"/>
        </w:rPr>
        <w:t>Shrinking glaciers</w:t>
      </w:r>
      <w:r w:rsidRPr="00534DE5">
        <w:t xml:space="preserve"> will </w:t>
      </w:r>
      <w:r w:rsidRPr="00534DE5">
        <w:rPr>
          <w:rStyle w:val="StyleUnderline"/>
        </w:rPr>
        <w:t>reduce</w:t>
      </w:r>
      <w:r w:rsidRPr="00534DE5">
        <w:t xml:space="preserve"> the </w:t>
      </w:r>
      <w:r w:rsidRPr="00534DE5">
        <w:rPr>
          <w:rStyle w:val="StyleUnderline"/>
        </w:rPr>
        <w:t>flows of the</w:t>
      </w:r>
      <w:r w:rsidRPr="00534DE5">
        <w:t xml:space="preserve"> rivers - by as much as 10 percent in the next 30 years according to some estimates. Since the total volume of water available to both countries will be reduced, they are likely to fight even harder for access to it. </w:t>
      </w:r>
      <w:r w:rsidRPr="00534DE5">
        <w:rPr>
          <w:rStyle w:val="StyleUnderline"/>
        </w:rPr>
        <w:t>India is</w:t>
      </w:r>
      <w:r w:rsidRPr="00534DE5">
        <w:t xml:space="preserve"> already </w:t>
      </w:r>
      <w:r w:rsidRPr="00534DE5">
        <w:rPr>
          <w:rStyle w:val="Emphasis"/>
        </w:rPr>
        <w:t>gaining</w:t>
      </w:r>
      <w:r w:rsidRPr="00534DE5">
        <w:t xml:space="preserve"> </w:t>
      </w:r>
      <w:r w:rsidRPr="00534DE5">
        <w:rPr>
          <w:rStyle w:val="StyleUnderline"/>
        </w:rPr>
        <w:t>an</w:t>
      </w:r>
      <w:r w:rsidRPr="00534DE5">
        <w:t xml:space="preserve"> </w:t>
      </w:r>
      <w:r w:rsidRPr="00534DE5">
        <w:rPr>
          <w:rStyle w:val="Emphasis"/>
        </w:rPr>
        <w:t>advantage</w:t>
      </w:r>
      <w:r w:rsidRPr="00534DE5">
        <w:t xml:space="preserve"> </w:t>
      </w:r>
      <w:r w:rsidRPr="00534DE5">
        <w:rPr>
          <w:rStyle w:val="StyleUnderline"/>
        </w:rPr>
        <w:t>through its</w:t>
      </w:r>
      <w:r w:rsidRPr="00534DE5">
        <w:t xml:space="preserve"> power generation </w:t>
      </w:r>
      <w:r w:rsidRPr="00534DE5">
        <w:rPr>
          <w:rStyle w:val="Emphasis"/>
        </w:rPr>
        <w:t>projects</w:t>
      </w:r>
      <w:r w:rsidRPr="00534DE5">
        <w:t xml:space="preserve">, most of which are </w:t>
      </w:r>
      <w:r w:rsidRPr="00534DE5">
        <w:rPr>
          <w:rStyle w:val="Emphasis"/>
        </w:rPr>
        <w:t>constructed</w:t>
      </w:r>
      <w:r w:rsidRPr="00534DE5">
        <w:t xml:space="preserve"> </w:t>
      </w:r>
      <w:r w:rsidRPr="00534DE5">
        <w:rPr>
          <w:rStyle w:val="StyleUnderline"/>
        </w:rPr>
        <w:t>without</w:t>
      </w:r>
      <w:r w:rsidRPr="00534DE5">
        <w:t xml:space="preserve"> </w:t>
      </w:r>
      <w:r w:rsidRPr="00534DE5">
        <w:rPr>
          <w:rStyle w:val="StyleUnderline"/>
        </w:rPr>
        <w:t xml:space="preserve">first </w:t>
      </w:r>
      <w:r w:rsidRPr="00534DE5">
        <w:rPr>
          <w:rStyle w:val="Emphasis"/>
        </w:rPr>
        <w:t>carrying out</w:t>
      </w:r>
      <w:r w:rsidRPr="00534DE5">
        <w:rPr>
          <w:rStyle w:val="StyleUnderline"/>
        </w:rPr>
        <w:t xml:space="preserve"> any kind of </w:t>
      </w:r>
      <w:r w:rsidRPr="00534DE5">
        <w:rPr>
          <w:rStyle w:val="Emphasis"/>
          <w:sz w:val="26"/>
          <w:szCs w:val="26"/>
        </w:rPr>
        <w:t>environmental impact assessment</w:t>
      </w:r>
      <w:r w:rsidRPr="00534DE5">
        <w:t xml:space="preserve">. </w:t>
      </w:r>
      <w:r w:rsidRPr="00534DE5">
        <w:rPr>
          <w:rStyle w:val="StyleUnderline"/>
        </w:rPr>
        <w:t>The</w:t>
      </w:r>
      <w:r w:rsidRPr="00534DE5">
        <w:t xml:space="preserve"> political and environmental </w:t>
      </w:r>
      <w:r w:rsidRPr="00534DE5">
        <w:rPr>
          <w:rStyle w:val="Emphasis"/>
        </w:rPr>
        <w:t>implications</w:t>
      </w:r>
      <w:r w:rsidRPr="00534DE5">
        <w:t xml:space="preserve"> of the water situation </w:t>
      </w:r>
      <w:r w:rsidRPr="00534DE5">
        <w:rPr>
          <w:rStyle w:val="StyleUnderline"/>
        </w:rPr>
        <w:t xml:space="preserve">are no longer the same as they </w:t>
      </w:r>
      <w:r w:rsidRPr="00534DE5">
        <w:rPr>
          <w:rStyle w:val="Emphasis"/>
        </w:rPr>
        <w:t>were</w:t>
      </w:r>
      <w:r w:rsidRPr="00534DE5">
        <w:t xml:space="preserve"> </w:t>
      </w:r>
      <w:r w:rsidRPr="00534DE5">
        <w:rPr>
          <w:rStyle w:val="StyleUnderline"/>
        </w:rPr>
        <w:t>in</w:t>
      </w:r>
      <w:r w:rsidRPr="00534DE5">
        <w:t xml:space="preserve"> </w:t>
      </w:r>
      <w:r w:rsidRPr="00534DE5">
        <w:rPr>
          <w:rStyle w:val="Emphasis"/>
        </w:rPr>
        <w:t>1960</w:t>
      </w:r>
      <w:r w:rsidRPr="00534DE5">
        <w:t xml:space="preserve"> </w:t>
      </w:r>
      <w:r w:rsidRPr="00534DE5">
        <w:rPr>
          <w:rStyle w:val="StyleUnderline"/>
        </w:rPr>
        <w:t xml:space="preserve">when the </w:t>
      </w:r>
      <w:r w:rsidRPr="00534DE5">
        <w:rPr>
          <w:rStyle w:val="Emphasis"/>
        </w:rPr>
        <w:t>Indus Water Treaty</w:t>
      </w:r>
      <w:r w:rsidRPr="00534DE5">
        <w:t xml:space="preserve"> </w:t>
      </w:r>
      <w:r w:rsidRPr="00534DE5">
        <w:rPr>
          <w:rStyle w:val="StyleUnderline"/>
        </w:rPr>
        <w:t>was signed</w:t>
      </w:r>
      <w:r w:rsidRPr="00534DE5">
        <w:t xml:space="preserve">, but </w:t>
      </w:r>
      <w:r w:rsidRPr="00534DE5">
        <w:rPr>
          <w:rStyle w:val="StyleUnderline"/>
        </w:rPr>
        <w:t>there seems</w:t>
      </w:r>
      <w:r w:rsidRPr="00534DE5">
        <w:t xml:space="preserve"> even </w:t>
      </w:r>
      <w:r w:rsidRPr="00534DE5">
        <w:rPr>
          <w:rStyle w:val="StyleUnderline"/>
        </w:rPr>
        <w:t>less willingness to</w:t>
      </w:r>
      <w:r w:rsidRPr="00534DE5">
        <w:t xml:space="preserve"> </w:t>
      </w:r>
      <w:r w:rsidRPr="00534DE5">
        <w:rPr>
          <w:rStyle w:val="Emphasis"/>
        </w:rPr>
        <w:t>negotiate</w:t>
      </w:r>
      <w:r w:rsidRPr="00534DE5">
        <w:t xml:space="preserve"> </w:t>
      </w:r>
      <w:r w:rsidRPr="00534DE5">
        <w:rPr>
          <w:rStyle w:val="StyleUnderline"/>
        </w:rPr>
        <w:t>and</w:t>
      </w:r>
      <w:r w:rsidRPr="00534DE5">
        <w:t xml:space="preserve"> </w:t>
      </w:r>
      <w:r w:rsidRPr="00534DE5">
        <w:rPr>
          <w:rStyle w:val="Emphasis"/>
        </w:rPr>
        <w:t>compromise</w:t>
      </w:r>
      <w:r w:rsidRPr="00534DE5">
        <w:t xml:space="preserve">, especially from the Indian side. </w:t>
      </w:r>
      <w:r w:rsidRPr="00534DE5">
        <w:rPr>
          <w:rStyle w:val="StyleUnderline"/>
        </w:rPr>
        <w:t>Both countries are</w:t>
      </w:r>
      <w:r w:rsidRPr="00534DE5">
        <w:t xml:space="preserve"> treating this upcoming disaster in the same way as they do the vexing issue of Kashmir: by putting it to one side and </w:t>
      </w:r>
      <w:r w:rsidRPr="00534DE5">
        <w:rPr>
          <w:rStyle w:val="Emphasis"/>
        </w:rPr>
        <w:t>ignoring it</w:t>
      </w:r>
      <w:r w:rsidRPr="00534DE5">
        <w:t xml:space="preserve">, save for the occasional bout of rhetoric. The longer we ignore it, though, the sooner </w:t>
      </w:r>
      <w:r w:rsidRPr="00534DE5">
        <w:rPr>
          <w:rStyle w:val="StyleUnderline"/>
        </w:rPr>
        <w:t xml:space="preserve">the day of </w:t>
      </w:r>
      <w:r w:rsidRPr="00534DE5">
        <w:rPr>
          <w:rStyle w:val="Emphasis"/>
        </w:rPr>
        <w:t>reckoning</w:t>
      </w:r>
      <w:r w:rsidRPr="00534DE5">
        <w:rPr>
          <w:rStyle w:val="StyleUnderline"/>
        </w:rPr>
        <w:t xml:space="preserve"> will be </w:t>
      </w:r>
      <w:r w:rsidRPr="00534DE5">
        <w:rPr>
          <w:rStyle w:val="Emphasis"/>
        </w:rPr>
        <w:t>upon us</w:t>
      </w:r>
      <w:r w:rsidRPr="00534DE5">
        <w:t>.</w:t>
      </w:r>
    </w:p>
    <w:p w14:paraId="16EA0F5A" w14:textId="77777777" w:rsidR="005B0655" w:rsidRDefault="005B0655" w:rsidP="005B0655">
      <w:pPr>
        <w:pStyle w:val="Heading4"/>
      </w:pPr>
      <w:r>
        <w:t xml:space="preserve">The EIA framework makes managing water disputes </w:t>
      </w:r>
      <w:r w:rsidRPr="00C15101">
        <w:rPr>
          <w:u w:val="single"/>
        </w:rPr>
        <w:t>possible</w:t>
      </w:r>
      <w:r>
        <w:t>.</w:t>
      </w:r>
    </w:p>
    <w:p w14:paraId="2C5B9D7A" w14:textId="77777777" w:rsidR="005B0655" w:rsidRPr="0074130E" w:rsidRDefault="005B0655" w:rsidP="005B0655">
      <w:r>
        <w:t xml:space="preserve">Andreas </w:t>
      </w:r>
      <w:r w:rsidRPr="0074130E">
        <w:rPr>
          <w:rStyle w:val="Style13ptBold"/>
        </w:rPr>
        <w:t>Angelakis</w:t>
      </w:r>
      <w:r>
        <w:rPr>
          <w:rStyle w:val="Style13ptBold"/>
        </w:rPr>
        <w:t xml:space="preserve"> et al. 21</w:t>
      </w:r>
      <w:r>
        <w:t xml:space="preserve"> HAO-Demeter, Agricultural Research Institution of Crete, 71300 Iraklion, Greece, Union of Water Supply and Sewerage Enterprises, 41222 Larissa, Greece; </w:t>
      </w:r>
      <w:proofErr w:type="spellStart"/>
      <w:r>
        <w:t>Valipour</w:t>
      </w:r>
      <w:proofErr w:type="spellEnd"/>
      <w:r>
        <w:t xml:space="preserve">, M Department of Civil and Environmental Engineering and Water Resources Research Center, University of Hawaii at Manoa; Ahmed, A.T.; </w:t>
      </w:r>
      <w:proofErr w:type="spellStart"/>
      <w:r>
        <w:t>Tzanakakis</w:t>
      </w:r>
      <w:proofErr w:type="spellEnd"/>
      <w:r>
        <w:t xml:space="preserve">, V.; </w:t>
      </w:r>
      <w:proofErr w:type="spellStart"/>
      <w:r>
        <w:t>Paranychianakis</w:t>
      </w:r>
      <w:proofErr w:type="spellEnd"/>
      <w:r>
        <w:t xml:space="preserve">, N.V.; </w:t>
      </w:r>
      <w:proofErr w:type="spellStart"/>
      <w:r>
        <w:t>Krasilnikoff</w:t>
      </w:r>
      <w:proofErr w:type="spellEnd"/>
      <w:r>
        <w:t xml:space="preserve">, J.; </w:t>
      </w:r>
      <w:proofErr w:type="spellStart"/>
      <w:r>
        <w:t>Drusiani</w:t>
      </w:r>
      <w:proofErr w:type="spellEnd"/>
      <w:r>
        <w:t xml:space="preserve">, R.; Mays, L.; El </w:t>
      </w:r>
      <w:proofErr w:type="spellStart"/>
      <w:r>
        <w:t>Gohary</w:t>
      </w:r>
      <w:proofErr w:type="spellEnd"/>
      <w:r>
        <w:t xml:space="preserve">, F.; </w:t>
      </w:r>
      <w:proofErr w:type="spellStart"/>
      <w:r>
        <w:t>Koutsoyiannis</w:t>
      </w:r>
      <w:proofErr w:type="spellEnd"/>
      <w:r>
        <w:t xml:space="preserve">, D.; et al. Water Conflicts: From Ancient to Modern Times and in the Future. Sustainability; 2021, 13, 4237. </w:t>
      </w:r>
      <w:hyperlink r:id="rId111" w:history="1">
        <w:r w:rsidRPr="007C192C">
          <w:rPr>
            <w:rStyle w:val="Hyperlink"/>
          </w:rPr>
          <w:t>https://doi.org/</w:t>
        </w:r>
      </w:hyperlink>
      <w:r>
        <w:t xml:space="preserve"> 10.3390/su13084237 - BS</w:t>
      </w:r>
    </w:p>
    <w:p w14:paraId="1E81026B" w14:textId="415824FC" w:rsidR="005B0655" w:rsidRDefault="005B0655" w:rsidP="005B0655">
      <w:r>
        <w:t xml:space="preserve">In the </w:t>
      </w:r>
      <w:proofErr w:type="spellStart"/>
      <w:r w:rsidRPr="0074130E">
        <w:t>Pangani</w:t>
      </w:r>
      <w:proofErr w:type="spellEnd"/>
      <w:r w:rsidRPr="0074130E">
        <w:t xml:space="preserve"> River Basin in Tanzania, </w:t>
      </w:r>
      <w:r w:rsidRPr="0074130E">
        <w:rPr>
          <w:rStyle w:val="Emphasis"/>
        </w:rPr>
        <w:t>migration</w:t>
      </w:r>
      <w:r w:rsidRPr="0074130E">
        <w:t xml:space="preserve"> has </w:t>
      </w:r>
      <w:r w:rsidRPr="0074130E">
        <w:rPr>
          <w:rStyle w:val="StyleUnderline"/>
        </w:rPr>
        <w:t xml:space="preserve">led to </w:t>
      </w:r>
      <w:r w:rsidRPr="0074130E">
        <w:rPr>
          <w:rStyle w:val="Emphasis"/>
        </w:rPr>
        <w:t>intensive water conflicts</w:t>
      </w:r>
      <w:r w:rsidRPr="0074130E">
        <w:t xml:space="preserve"> between pastoralists and farmers. The main drivers of water conflicts include rapid population growth and increasing livestock, which generate additional demands for water, as do the irrigation systems, reducing water flow for other uses, such as power generation, land alienation, resulting in poor water rights management. </w:t>
      </w:r>
      <w:r w:rsidRPr="0074130E">
        <w:rPr>
          <w:rStyle w:val="StyleUnderline"/>
        </w:rPr>
        <w:t xml:space="preserve">Measures to </w:t>
      </w:r>
      <w:r w:rsidRPr="0074130E">
        <w:rPr>
          <w:rStyle w:val="Emphasis"/>
        </w:rPr>
        <w:t>resolve</w:t>
      </w:r>
      <w:r w:rsidRPr="0074130E">
        <w:rPr>
          <w:rStyle w:val="StyleUnderline"/>
        </w:rPr>
        <w:t xml:space="preserve"> some </w:t>
      </w:r>
      <w:r w:rsidRPr="0074130E">
        <w:rPr>
          <w:rStyle w:val="Emphasis"/>
        </w:rPr>
        <w:t>Sustainability</w:t>
      </w:r>
      <w:r w:rsidRPr="0074130E">
        <w:t xml:space="preserve"> 2021, 13, 4237 16 of 31 </w:t>
      </w:r>
      <w:r w:rsidRPr="0074130E">
        <w:rPr>
          <w:rStyle w:val="StyleUnderline"/>
        </w:rPr>
        <w:t xml:space="preserve">of these water conflicts include the </w:t>
      </w:r>
      <w:r w:rsidRPr="0074130E">
        <w:rPr>
          <w:rStyle w:val="Emphasis"/>
        </w:rPr>
        <w:t>improvement</w:t>
      </w:r>
      <w:r w:rsidRPr="0074130E">
        <w:t xml:space="preserve"> of irrigation systems, so they do not waste water, </w:t>
      </w:r>
      <w:r w:rsidRPr="0074130E">
        <w:rPr>
          <w:rStyle w:val="StyleUnderline"/>
        </w:rPr>
        <w:t>and application</w:t>
      </w:r>
      <w:r w:rsidRPr="0074130E">
        <w:t xml:space="preserve"> </w:t>
      </w:r>
      <w:r w:rsidRPr="0074130E">
        <w:rPr>
          <w:rStyle w:val="StyleUnderline"/>
        </w:rPr>
        <w:t>of</w:t>
      </w:r>
      <w:r w:rsidRPr="0074130E">
        <w:t xml:space="preserve"> </w:t>
      </w:r>
      <w:r w:rsidRPr="0074130E">
        <w:rPr>
          <w:rStyle w:val="Emphasis"/>
        </w:rPr>
        <w:t>environmental impact assessment</w:t>
      </w:r>
      <w:r w:rsidRPr="0074130E">
        <w:t xml:space="preserve"> </w:t>
      </w:r>
      <w:r w:rsidRPr="0074130E">
        <w:rPr>
          <w:rStyle w:val="StyleUnderline"/>
        </w:rPr>
        <w:t>techniques wherever</w:t>
      </w:r>
      <w:r w:rsidRPr="0074130E">
        <w:t xml:space="preserve"> new </w:t>
      </w:r>
      <w:r w:rsidRPr="0074130E">
        <w:rPr>
          <w:rStyle w:val="Emphasis"/>
        </w:rPr>
        <w:t>projects</w:t>
      </w:r>
      <w:r w:rsidRPr="0074130E">
        <w:t xml:space="preserve"> </w:t>
      </w:r>
      <w:r w:rsidRPr="0074130E">
        <w:rPr>
          <w:rStyle w:val="StyleUnderline"/>
        </w:rPr>
        <w:t xml:space="preserve">are </w:t>
      </w:r>
      <w:r w:rsidRPr="0074130E">
        <w:rPr>
          <w:rStyle w:val="Emphasis"/>
        </w:rPr>
        <w:t>introduced</w:t>
      </w:r>
      <w:r w:rsidRPr="0074130E">
        <w:t xml:space="preserve"> in the basin [67].</w:t>
      </w:r>
    </w:p>
    <w:p w14:paraId="6D8FAB17" w14:textId="3F0A30C1" w:rsidR="005B0655" w:rsidRDefault="005B0655" w:rsidP="005B0655">
      <w:pPr>
        <w:pStyle w:val="Heading3"/>
      </w:pPr>
      <w:r>
        <w:t>!---India---AT Impact D</w:t>
      </w:r>
    </w:p>
    <w:p w14:paraId="7FA4537A" w14:textId="77777777" w:rsidR="005B0655" w:rsidRPr="00B32A5B" w:rsidRDefault="005B0655" w:rsidP="005B0655">
      <w:pPr>
        <w:pStyle w:val="Heading4"/>
        <w:rPr>
          <w:rFonts w:cs="Times New Roman"/>
          <w:b w:val="0"/>
          <w:bCs/>
        </w:rPr>
      </w:pPr>
      <w:r w:rsidRPr="00B32A5B">
        <w:rPr>
          <w:rFonts w:cs="Times New Roman"/>
        </w:rPr>
        <w:t>Overwhelms deterrence AND mitigating factors</w:t>
      </w:r>
      <w:r w:rsidRPr="00B32A5B">
        <w:rPr>
          <w:rFonts w:cs="Times New Roman"/>
          <w:b w:val="0"/>
          <w:bCs/>
        </w:rPr>
        <w:t>, accelerating climate change is a brink.</w:t>
      </w:r>
    </w:p>
    <w:p w14:paraId="5E23591E" w14:textId="77777777" w:rsidR="005B0655" w:rsidRPr="00B32A5B" w:rsidRDefault="005B0655" w:rsidP="005B0655">
      <w:r w:rsidRPr="00B32A5B">
        <w:t xml:space="preserve">Michael T. </w:t>
      </w:r>
      <w:proofErr w:type="spellStart"/>
      <w:r w:rsidRPr="00B32A5B">
        <w:rPr>
          <w:rStyle w:val="Style13ptBold"/>
        </w:rPr>
        <w:t>Klare</w:t>
      </w:r>
      <w:proofErr w:type="spellEnd"/>
      <w:r w:rsidRPr="00B32A5B">
        <w:rPr>
          <w:rStyle w:val="Style13ptBold"/>
        </w:rPr>
        <w:t xml:space="preserve"> 20</w:t>
      </w:r>
      <w:r w:rsidRPr="00B32A5B">
        <w:t xml:space="preserve">, Five Colleges Professor of Peace and World Security Studies at Hampshire College, Ph.D. from the Graduate School of the Union Institute, BA and MA from Columbia University, Member of the Board of Director at the Arms Control Association; 2020; “Climate Change, Water Scarcity, and the Potential for Interstate Conflict in South Asia”; Journal of Strategic Security, Vol. 13, No. 4; </w:t>
      </w:r>
      <w:hyperlink r:id="rId112" w:history="1">
        <w:r w:rsidRPr="00B32A5B">
          <w:rPr>
            <w:rStyle w:val="Hyperlink"/>
          </w:rPr>
          <w:t>https://scholarcommons.usf.edu/cgi/viewcontent.cgi?article=1826&amp;context=jss</w:t>
        </w:r>
      </w:hyperlink>
      <w:r w:rsidRPr="00B32A5B">
        <w:t xml:space="preserve"> - BS</w:t>
      </w:r>
    </w:p>
    <w:p w14:paraId="0D1EC006" w14:textId="77777777" w:rsidR="005B0655" w:rsidRPr="00B32A5B" w:rsidRDefault="005B0655" w:rsidP="005B0655">
      <w:pPr>
        <w:rPr>
          <w:sz w:val="14"/>
        </w:rPr>
      </w:pPr>
      <w:r w:rsidRPr="00B32A5B">
        <w:rPr>
          <w:sz w:val="14"/>
        </w:rPr>
        <w:t xml:space="preserve">Ever since American security analysts began to consider the impact of global warming on international security, </w:t>
      </w:r>
      <w:r w:rsidRPr="00B32A5B">
        <w:rPr>
          <w:rStyle w:val="Emphasis"/>
        </w:rPr>
        <w:t>water</w:t>
      </w:r>
      <w:r w:rsidRPr="00B32A5B">
        <w:rPr>
          <w:sz w:val="14"/>
        </w:rPr>
        <w:t xml:space="preserve"> </w:t>
      </w:r>
      <w:r w:rsidRPr="00B32A5B">
        <w:rPr>
          <w:rStyle w:val="StyleUnderline"/>
        </w:rPr>
        <w:t>has been</w:t>
      </w:r>
      <w:r w:rsidRPr="00B32A5B">
        <w:rPr>
          <w:sz w:val="14"/>
        </w:rPr>
        <w:t xml:space="preserve"> </w:t>
      </w:r>
      <w:r w:rsidRPr="00B32A5B">
        <w:rPr>
          <w:rStyle w:val="Emphasis"/>
        </w:rPr>
        <w:t>viewed</w:t>
      </w:r>
      <w:r w:rsidRPr="00B32A5B">
        <w:rPr>
          <w:sz w:val="14"/>
        </w:rPr>
        <w:t xml:space="preserve"> </w:t>
      </w:r>
      <w:r w:rsidRPr="00B32A5B">
        <w:rPr>
          <w:rStyle w:val="StyleUnderline"/>
        </w:rPr>
        <w:t xml:space="preserve">as an especially </w:t>
      </w:r>
      <w:r w:rsidRPr="00B32A5B">
        <w:rPr>
          <w:rStyle w:val="Emphasis"/>
        </w:rPr>
        <w:t>critical factor</w:t>
      </w:r>
      <w:r w:rsidRPr="00B32A5B">
        <w:rPr>
          <w:sz w:val="14"/>
        </w:rPr>
        <w:t xml:space="preserve">. In many parts of the developing world, </w:t>
      </w:r>
      <w:r w:rsidRPr="00B32A5B">
        <w:rPr>
          <w:rStyle w:val="Emphasis"/>
        </w:rPr>
        <w:t>water supplies</w:t>
      </w:r>
      <w:r w:rsidRPr="00B32A5B">
        <w:rPr>
          <w:sz w:val="14"/>
        </w:rPr>
        <w:t xml:space="preserve"> </w:t>
      </w:r>
      <w:r w:rsidRPr="00B32A5B">
        <w:rPr>
          <w:rStyle w:val="StyleUnderline"/>
        </w:rPr>
        <w:t>are</w:t>
      </w:r>
      <w:r w:rsidRPr="00B32A5B">
        <w:rPr>
          <w:sz w:val="14"/>
        </w:rPr>
        <w:t xml:space="preserve"> already </w:t>
      </w:r>
      <w:r w:rsidRPr="00B32A5B">
        <w:rPr>
          <w:rStyle w:val="StyleUnderline"/>
        </w:rPr>
        <w:t>insufficient</w:t>
      </w:r>
      <w:r w:rsidRPr="00B32A5B">
        <w:rPr>
          <w:sz w:val="14"/>
        </w:rPr>
        <w:t xml:space="preserve"> to meet societal requirements, and, by </w:t>
      </w:r>
      <w:r w:rsidRPr="00B32A5B">
        <w:rPr>
          <w:rStyle w:val="StyleUnderline"/>
        </w:rPr>
        <w:t>shrinking these</w:t>
      </w:r>
      <w:r w:rsidRPr="00B32A5B">
        <w:rPr>
          <w:sz w:val="14"/>
        </w:rPr>
        <w:t xml:space="preserve"> supplies further, </w:t>
      </w:r>
      <w:r w:rsidRPr="00B32A5B">
        <w:rPr>
          <w:rStyle w:val="Emphasis"/>
        </w:rPr>
        <w:t>climate change</w:t>
      </w:r>
      <w:r w:rsidRPr="00B32A5B">
        <w:rPr>
          <w:sz w:val="14"/>
        </w:rPr>
        <w:t xml:space="preserve"> </w:t>
      </w:r>
      <w:r w:rsidRPr="00B32A5B">
        <w:rPr>
          <w:rStyle w:val="StyleUnderline"/>
        </w:rPr>
        <w:t>will cause</w:t>
      </w:r>
      <w:r w:rsidRPr="00B32A5B">
        <w:rPr>
          <w:sz w:val="14"/>
        </w:rPr>
        <w:t xml:space="preserve"> widespread </w:t>
      </w:r>
      <w:r w:rsidRPr="00B32A5B">
        <w:rPr>
          <w:rStyle w:val="StyleUnderline"/>
        </w:rPr>
        <w:t>hardship</w:t>
      </w:r>
      <w:r w:rsidRPr="00B32A5B">
        <w:rPr>
          <w:sz w:val="14"/>
        </w:rPr>
        <w:t>, unrest</w:t>
      </w:r>
      <w:r w:rsidRPr="00B32A5B">
        <w:rPr>
          <w:rStyle w:val="StyleUnderline"/>
        </w:rPr>
        <w:t xml:space="preserve">, and </w:t>
      </w:r>
      <w:r w:rsidRPr="00B32A5B">
        <w:rPr>
          <w:rStyle w:val="Emphasis"/>
        </w:rPr>
        <w:t>conflict</w:t>
      </w:r>
      <w:r w:rsidRPr="00B32A5B">
        <w:rPr>
          <w:sz w:val="14"/>
        </w:rPr>
        <w:t xml:space="preserve">. </w:t>
      </w:r>
      <w:r w:rsidRPr="00B32A5B">
        <w:rPr>
          <w:rStyle w:val="StyleUnderline"/>
        </w:rPr>
        <w:t>But</w:t>
      </w:r>
      <w:r w:rsidRPr="00B32A5B">
        <w:rPr>
          <w:sz w:val="14"/>
        </w:rPr>
        <w:t xml:space="preserve"> exactly </w:t>
      </w:r>
      <w:r w:rsidRPr="00B32A5B">
        <w:rPr>
          <w:rStyle w:val="StyleUnderline"/>
        </w:rPr>
        <w:t>what role water plays</w:t>
      </w:r>
      <w:r w:rsidRPr="00B32A5B">
        <w:rPr>
          <w:sz w:val="14"/>
        </w:rPr>
        <w:t xml:space="preserve"> in this equation </w:t>
      </w:r>
      <w:r w:rsidRPr="00B32A5B">
        <w:rPr>
          <w:rStyle w:val="StyleUnderline"/>
        </w:rPr>
        <w:t>has been</w:t>
      </w:r>
      <w:r w:rsidRPr="00B32A5B">
        <w:rPr>
          <w:sz w:val="14"/>
        </w:rPr>
        <w:t xml:space="preserve"> the </w:t>
      </w:r>
      <w:r w:rsidRPr="00B32A5B">
        <w:rPr>
          <w:rStyle w:val="StyleUnderline"/>
        </w:rPr>
        <w:t>subject of</w:t>
      </w:r>
      <w:r w:rsidRPr="00B32A5B">
        <w:rPr>
          <w:sz w:val="14"/>
        </w:rPr>
        <w:t xml:space="preserve"> considerable </w:t>
      </w:r>
      <w:r w:rsidRPr="00B32A5B">
        <w:rPr>
          <w:rStyle w:val="StyleUnderline"/>
        </w:rPr>
        <w:t>reassessment</w:t>
      </w:r>
      <w:r w:rsidRPr="00B32A5B">
        <w:rPr>
          <w:sz w:val="14"/>
        </w:rPr>
        <w:t xml:space="preserve"> over time. </w:t>
      </w:r>
      <w:r w:rsidRPr="00B32A5B">
        <w:rPr>
          <w:rStyle w:val="StyleUnderline"/>
        </w:rPr>
        <w:t>When analysts</w:t>
      </w:r>
      <w:r w:rsidRPr="00B32A5B">
        <w:rPr>
          <w:sz w:val="14"/>
        </w:rPr>
        <w:t xml:space="preserve"> first </w:t>
      </w:r>
      <w:r w:rsidRPr="00B32A5B">
        <w:rPr>
          <w:rStyle w:val="StyleUnderline"/>
        </w:rPr>
        <w:t>examined</w:t>
      </w:r>
      <w:r w:rsidRPr="00B32A5B">
        <w:rPr>
          <w:sz w:val="14"/>
        </w:rPr>
        <w:t xml:space="preserve"> </w:t>
      </w:r>
      <w:r w:rsidRPr="00B32A5B">
        <w:rPr>
          <w:rStyle w:val="Emphasis"/>
        </w:rPr>
        <w:t>warming</w:t>
      </w:r>
      <w:r w:rsidRPr="00B32A5B">
        <w:rPr>
          <w:sz w:val="14"/>
        </w:rPr>
        <w:t xml:space="preserve">’s impacts, </w:t>
      </w:r>
      <w:r w:rsidRPr="00B32A5B">
        <w:rPr>
          <w:rStyle w:val="StyleUnderline"/>
        </w:rPr>
        <w:t>they</w:t>
      </w:r>
      <w:r w:rsidRPr="00B32A5B">
        <w:rPr>
          <w:sz w:val="14"/>
        </w:rPr>
        <w:t xml:space="preserve"> largely </w:t>
      </w:r>
      <w:r w:rsidRPr="00B32A5B">
        <w:rPr>
          <w:rStyle w:val="StyleUnderline"/>
        </w:rPr>
        <w:t>assumed</w:t>
      </w:r>
      <w:r w:rsidRPr="00B32A5B">
        <w:rPr>
          <w:sz w:val="14"/>
        </w:rPr>
        <w:t xml:space="preserve"> that </w:t>
      </w:r>
      <w:r w:rsidRPr="00B32A5B">
        <w:rPr>
          <w:rStyle w:val="Emphasis"/>
        </w:rPr>
        <w:t>climate</w:t>
      </w:r>
      <w:r w:rsidRPr="00B32A5B">
        <w:rPr>
          <w:sz w:val="14"/>
        </w:rPr>
        <w:t xml:space="preserve">-related water </w:t>
      </w:r>
      <w:r w:rsidRPr="00B32A5B">
        <w:rPr>
          <w:rStyle w:val="Emphasis"/>
        </w:rPr>
        <w:t>scarcities</w:t>
      </w:r>
      <w:r w:rsidRPr="00B32A5B">
        <w:rPr>
          <w:sz w:val="14"/>
        </w:rPr>
        <w:t xml:space="preserve"> </w:t>
      </w:r>
      <w:r w:rsidRPr="00B32A5B">
        <w:rPr>
          <w:rStyle w:val="StyleUnderline"/>
        </w:rPr>
        <w:t xml:space="preserve">would most likely provoke conflict </w:t>
      </w:r>
      <w:r w:rsidRPr="00B32A5B">
        <w:rPr>
          <w:rStyle w:val="Emphasis"/>
        </w:rPr>
        <w:t>within nations</w:t>
      </w:r>
      <w:r w:rsidRPr="00B32A5B">
        <w:rPr>
          <w:sz w:val="14"/>
        </w:rPr>
        <w:t xml:space="preserve">; only later did analysts look closely at the possibility of conflicts arising between states, typically in the context of shared river systems. This risk appears particularly acute in South Asia, where several highly-populated countries, </w:t>
      </w:r>
      <w:r w:rsidRPr="00B32A5B">
        <w:rPr>
          <w:rStyle w:val="StyleUnderline"/>
        </w:rPr>
        <w:t>including</w:t>
      </w:r>
      <w:r w:rsidRPr="00B32A5B">
        <w:rPr>
          <w:sz w:val="14"/>
        </w:rPr>
        <w:t xml:space="preserve"> </w:t>
      </w:r>
      <w:r w:rsidRPr="00B32A5B">
        <w:rPr>
          <w:rStyle w:val="Emphasis"/>
        </w:rPr>
        <w:t>China</w:t>
      </w:r>
      <w:r w:rsidRPr="00B32A5B">
        <w:rPr>
          <w:sz w:val="14"/>
        </w:rPr>
        <w:t xml:space="preserve">, </w:t>
      </w:r>
      <w:r w:rsidRPr="00B32A5B">
        <w:rPr>
          <w:rStyle w:val="Emphasis"/>
        </w:rPr>
        <w:t>India</w:t>
      </w:r>
      <w:r w:rsidRPr="00B32A5B">
        <w:rPr>
          <w:sz w:val="14"/>
        </w:rPr>
        <w:t xml:space="preserve">, </w:t>
      </w:r>
      <w:r w:rsidRPr="00B32A5B">
        <w:rPr>
          <w:rStyle w:val="StyleUnderline"/>
        </w:rPr>
        <w:t>and</w:t>
      </w:r>
      <w:r w:rsidRPr="00B32A5B">
        <w:rPr>
          <w:sz w:val="14"/>
        </w:rPr>
        <w:t xml:space="preserve"> </w:t>
      </w:r>
      <w:r w:rsidRPr="00B32A5B">
        <w:rPr>
          <w:rStyle w:val="Emphasis"/>
        </w:rPr>
        <w:t>Pakistan</w:t>
      </w:r>
      <w:r w:rsidRPr="00B32A5B">
        <w:rPr>
          <w:sz w:val="14"/>
        </w:rPr>
        <w:t xml:space="preserve">, </w:t>
      </w:r>
      <w:r w:rsidRPr="00B32A5B">
        <w:rPr>
          <w:rStyle w:val="StyleUnderline"/>
        </w:rPr>
        <w:t xml:space="preserve">rely on river systems which depend for part of their flow on meltwater from the </w:t>
      </w:r>
      <w:r w:rsidRPr="00B32A5B">
        <w:rPr>
          <w:rStyle w:val="Emphasis"/>
        </w:rPr>
        <w:t>Himalayan glaciers</w:t>
      </w:r>
      <w:r w:rsidRPr="00B32A5B">
        <w:rPr>
          <w:sz w:val="14"/>
        </w:rPr>
        <w:t xml:space="preserve">, which are contracting as a result of climate change. </w:t>
      </w:r>
      <w:r w:rsidRPr="00B32A5B">
        <w:rPr>
          <w:rStyle w:val="StyleUnderline"/>
        </w:rPr>
        <w:t xml:space="preserve">In the absence of greater efforts by these countries to </w:t>
      </w:r>
      <w:r w:rsidRPr="00B32A5B">
        <w:rPr>
          <w:rStyle w:val="Emphasis"/>
        </w:rPr>
        <w:t>address</w:t>
      </w:r>
      <w:r w:rsidRPr="00B32A5B">
        <w:rPr>
          <w:rStyle w:val="StyleUnderline"/>
        </w:rPr>
        <w:t xml:space="preserve"> this peril in a </w:t>
      </w:r>
      <w:r w:rsidRPr="00B32A5B">
        <w:rPr>
          <w:rStyle w:val="Emphasis"/>
        </w:rPr>
        <w:t>collaborative</w:t>
      </w:r>
      <w:r w:rsidRPr="00B32A5B">
        <w:rPr>
          <w:rStyle w:val="StyleUnderline"/>
        </w:rPr>
        <w:t xml:space="preserve">, equitable </w:t>
      </w:r>
      <w:r w:rsidRPr="00B32A5B">
        <w:rPr>
          <w:rStyle w:val="Emphasis"/>
        </w:rPr>
        <w:t>manner</w:t>
      </w:r>
      <w:r w:rsidRPr="00B32A5B">
        <w:rPr>
          <w:rStyle w:val="StyleUnderline"/>
        </w:rPr>
        <w:t xml:space="preserve">, looming </w:t>
      </w:r>
      <w:r w:rsidRPr="00B32A5B">
        <w:rPr>
          <w:rStyle w:val="Emphasis"/>
        </w:rPr>
        <w:t>water shortages</w:t>
      </w:r>
      <w:r w:rsidRPr="00B32A5B">
        <w:rPr>
          <w:sz w:val="14"/>
        </w:rPr>
        <w:t xml:space="preserve"> </w:t>
      </w:r>
      <w:r w:rsidRPr="00B32A5B">
        <w:rPr>
          <w:rStyle w:val="StyleUnderline"/>
        </w:rPr>
        <w:t xml:space="preserve">could combine with other antagonisms to </w:t>
      </w:r>
      <w:r w:rsidRPr="00B32A5B">
        <w:rPr>
          <w:rStyle w:val="Emphasis"/>
        </w:rPr>
        <w:t>trigger</w:t>
      </w:r>
      <w:r w:rsidRPr="00B32A5B">
        <w:rPr>
          <w:rStyle w:val="StyleUnderline"/>
        </w:rPr>
        <w:t xml:space="preserve"> armed conflict</w:t>
      </w:r>
      <w:r w:rsidRPr="00B32A5B">
        <w:rPr>
          <w:sz w:val="14"/>
        </w:rPr>
        <w:t xml:space="preserve">, possibly entailing the use of </w:t>
      </w:r>
      <w:r w:rsidRPr="00B32A5B">
        <w:rPr>
          <w:rStyle w:val="Emphasis"/>
        </w:rPr>
        <w:t>nuclear weapons</w:t>
      </w:r>
      <w:r w:rsidRPr="00B32A5B">
        <w:rPr>
          <w:sz w:val="14"/>
        </w:rPr>
        <w:t xml:space="preserve">. </w:t>
      </w:r>
    </w:p>
    <w:p w14:paraId="6FB95DC6" w14:textId="77777777" w:rsidR="005B0655" w:rsidRPr="00B32A5B" w:rsidRDefault="005B0655" w:rsidP="005B0655">
      <w:pPr>
        <w:rPr>
          <w:sz w:val="14"/>
        </w:rPr>
      </w:pPr>
    </w:p>
    <w:p w14:paraId="354F6C97" w14:textId="77777777" w:rsidR="005B0655" w:rsidRPr="00B32A5B" w:rsidRDefault="005B0655" w:rsidP="005B0655">
      <w:pPr>
        <w:pStyle w:val="Heading4"/>
        <w:rPr>
          <w:rFonts w:cs="Times New Roman"/>
        </w:rPr>
      </w:pPr>
      <w:r w:rsidRPr="00B32A5B">
        <w:rPr>
          <w:rFonts w:cs="Times New Roman"/>
        </w:rPr>
        <w:t xml:space="preserve">More </w:t>
      </w:r>
      <w:proofErr w:type="spellStart"/>
      <w:r w:rsidRPr="00B32A5B">
        <w:rPr>
          <w:rFonts w:cs="Times New Roman"/>
        </w:rPr>
        <w:t>ev</w:t>
      </w:r>
      <w:proofErr w:type="spellEnd"/>
      <w:r w:rsidRPr="00B32A5B">
        <w:rPr>
          <w:rFonts w:cs="Times New Roman"/>
        </w:rPr>
        <w:t>.</w:t>
      </w:r>
    </w:p>
    <w:p w14:paraId="4305B9D7" w14:textId="77777777" w:rsidR="005B0655" w:rsidRPr="00B32A5B" w:rsidRDefault="005B0655" w:rsidP="005B0655">
      <w:r w:rsidRPr="00B32A5B">
        <w:t xml:space="preserve">Michael T. </w:t>
      </w:r>
      <w:proofErr w:type="spellStart"/>
      <w:r w:rsidRPr="00B32A5B">
        <w:rPr>
          <w:rStyle w:val="Style13ptBold"/>
        </w:rPr>
        <w:t>Klare</w:t>
      </w:r>
      <w:proofErr w:type="spellEnd"/>
      <w:r w:rsidRPr="00B32A5B">
        <w:rPr>
          <w:rStyle w:val="Style13ptBold"/>
        </w:rPr>
        <w:t xml:space="preserve"> 20</w:t>
      </w:r>
      <w:r w:rsidRPr="00B32A5B">
        <w:t xml:space="preserve">, Five Colleges Professor of Peace and World Security Studies at Hampshire College, Ph.D. from the Graduate School of the Union Institute, BA and MA from Columbia University, Member of the Board of Director at the Arms Control Association; 2020; “Climate Change, Water Scarcity, and the Potential for Interstate Conflict in South Asia”; Journal of Strategic Security, Vol. 13, No. 4; </w:t>
      </w:r>
      <w:hyperlink r:id="rId113" w:history="1">
        <w:r w:rsidRPr="00B32A5B">
          <w:rPr>
            <w:rStyle w:val="Hyperlink"/>
          </w:rPr>
          <w:t>https://scholarcommons.usf.edu/cgi/viewcontent.cgi?article=1826&amp;context=jss</w:t>
        </w:r>
      </w:hyperlink>
      <w:r w:rsidRPr="00B32A5B">
        <w:t xml:space="preserve"> - BS</w:t>
      </w:r>
    </w:p>
    <w:p w14:paraId="4DB756E7" w14:textId="77777777" w:rsidR="005B0655" w:rsidRPr="00B32A5B" w:rsidRDefault="005B0655" w:rsidP="005B0655">
      <w:pPr>
        <w:rPr>
          <w:sz w:val="14"/>
        </w:rPr>
      </w:pPr>
      <w:r w:rsidRPr="00B32A5B">
        <w:rPr>
          <w:sz w:val="14"/>
        </w:rPr>
        <w:t xml:space="preserve">As noted in this article, </w:t>
      </w:r>
      <w:r w:rsidRPr="00B32A5B">
        <w:rPr>
          <w:rStyle w:val="Emphasis"/>
        </w:rPr>
        <w:t>most analyses</w:t>
      </w:r>
      <w:r w:rsidRPr="00B32A5B">
        <w:rPr>
          <w:sz w:val="14"/>
        </w:rPr>
        <w:t xml:space="preserve"> </w:t>
      </w:r>
      <w:r w:rsidRPr="00B32A5B">
        <w:rPr>
          <w:rStyle w:val="StyleUnderline"/>
        </w:rPr>
        <w:t>of water’s role in the climate</w:t>
      </w:r>
      <w:r w:rsidRPr="00B32A5B">
        <w:rPr>
          <w:sz w:val="14"/>
        </w:rPr>
        <w:t xml:space="preserve">-conflict </w:t>
      </w:r>
      <w:r w:rsidRPr="00B32A5B">
        <w:rPr>
          <w:rStyle w:val="StyleUnderline"/>
        </w:rPr>
        <w:t>nexus</w:t>
      </w:r>
      <w:r w:rsidRPr="00B32A5B">
        <w:rPr>
          <w:sz w:val="14"/>
        </w:rPr>
        <w:t xml:space="preserve"> </w:t>
      </w:r>
      <w:r w:rsidRPr="00B32A5B">
        <w:rPr>
          <w:rStyle w:val="Emphasis"/>
        </w:rPr>
        <w:t>emphasizes</w:t>
      </w:r>
      <w:r w:rsidRPr="00B32A5B">
        <w:rPr>
          <w:sz w:val="14"/>
        </w:rPr>
        <w:t xml:space="preserve"> </w:t>
      </w:r>
      <w:r w:rsidRPr="00B32A5B">
        <w:rPr>
          <w:rStyle w:val="StyleUnderline"/>
        </w:rPr>
        <w:t>the likelihood</w:t>
      </w:r>
      <w:r w:rsidRPr="00B32A5B">
        <w:rPr>
          <w:sz w:val="14"/>
        </w:rPr>
        <w:t xml:space="preserve"> that </w:t>
      </w:r>
      <w:r w:rsidRPr="00B32A5B">
        <w:rPr>
          <w:rStyle w:val="Emphasis"/>
        </w:rPr>
        <w:t>warming</w:t>
      </w:r>
      <w:r w:rsidRPr="00B32A5B">
        <w:rPr>
          <w:sz w:val="14"/>
        </w:rPr>
        <w:t xml:space="preserve">-related </w:t>
      </w:r>
      <w:r w:rsidRPr="00B32A5B">
        <w:rPr>
          <w:rStyle w:val="StyleUnderline"/>
        </w:rPr>
        <w:t>scarcities</w:t>
      </w:r>
      <w:r w:rsidRPr="00B32A5B">
        <w:rPr>
          <w:sz w:val="14"/>
        </w:rPr>
        <w:t xml:space="preserve"> will </w:t>
      </w:r>
      <w:r w:rsidRPr="00B32A5B">
        <w:rPr>
          <w:rStyle w:val="Emphasis"/>
        </w:rPr>
        <w:t>exacerbate</w:t>
      </w:r>
      <w:r w:rsidRPr="00B32A5B">
        <w:rPr>
          <w:sz w:val="14"/>
        </w:rPr>
        <w:t xml:space="preserve"> pre-existing </w:t>
      </w:r>
      <w:r w:rsidRPr="00B32A5B">
        <w:rPr>
          <w:rStyle w:val="StyleUnderline"/>
        </w:rPr>
        <w:t>antagonisms within poor and divided states</w:t>
      </w:r>
      <w:r w:rsidRPr="00B32A5B">
        <w:rPr>
          <w:sz w:val="14"/>
        </w:rPr>
        <w:t>, leading to internal conflict and state collapse. Nevertheless, some analysts have considered the possibility that water shortages could also lead to conflict between states, notably if the countries involved depend to a considerable extent on a shared river system and if one of the riparian states–typically, the upstream country–diverts the river’s flow for its own benefit at the expense of downstream countries.</w:t>
      </w:r>
    </w:p>
    <w:p w14:paraId="04FD2C97" w14:textId="13400599" w:rsidR="005B0655" w:rsidRPr="005B0655" w:rsidRDefault="005B0655" w:rsidP="005B0655">
      <w:pPr>
        <w:rPr>
          <w:sz w:val="14"/>
        </w:rPr>
      </w:pPr>
      <w:r w:rsidRPr="00B32A5B">
        <w:rPr>
          <w:rStyle w:val="StyleUnderline"/>
        </w:rPr>
        <w:t>This</w:t>
      </w:r>
      <w:r w:rsidRPr="00B32A5B">
        <w:rPr>
          <w:sz w:val="14"/>
        </w:rPr>
        <w:t xml:space="preserve"> risk </w:t>
      </w:r>
      <w:r w:rsidRPr="00B32A5B">
        <w:rPr>
          <w:rStyle w:val="StyleUnderline"/>
        </w:rPr>
        <w:t>appears</w:t>
      </w:r>
      <w:r w:rsidRPr="00B32A5B">
        <w:rPr>
          <w:sz w:val="14"/>
        </w:rPr>
        <w:t xml:space="preserve"> particularly </w:t>
      </w:r>
      <w:r w:rsidRPr="00B32A5B">
        <w:rPr>
          <w:rStyle w:val="StyleUnderline"/>
        </w:rPr>
        <w:t>significant in South Asia</w:t>
      </w:r>
      <w:r w:rsidRPr="00B32A5B">
        <w:rPr>
          <w:sz w:val="14"/>
        </w:rPr>
        <w:t xml:space="preserve">, </w:t>
      </w:r>
      <w:r w:rsidRPr="00B32A5B">
        <w:rPr>
          <w:rStyle w:val="StyleUnderline"/>
        </w:rPr>
        <w:t>where</w:t>
      </w:r>
      <w:r w:rsidRPr="00B32A5B">
        <w:rPr>
          <w:sz w:val="14"/>
        </w:rPr>
        <w:t xml:space="preserve"> several highly-</w:t>
      </w:r>
      <w:r w:rsidRPr="00B32A5B">
        <w:rPr>
          <w:rStyle w:val="Emphasis"/>
        </w:rPr>
        <w:t>populated countries</w:t>
      </w:r>
      <w:r w:rsidRPr="00B32A5B">
        <w:rPr>
          <w:sz w:val="14"/>
        </w:rPr>
        <w:t xml:space="preserve"> </w:t>
      </w:r>
      <w:r w:rsidRPr="00B32A5B">
        <w:rPr>
          <w:rStyle w:val="StyleUnderline"/>
        </w:rPr>
        <w:t>rely on a</w:t>
      </w:r>
      <w:r w:rsidRPr="00B32A5B">
        <w:rPr>
          <w:sz w:val="14"/>
        </w:rPr>
        <w:t xml:space="preserve"> </w:t>
      </w:r>
      <w:r w:rsidRPr="00B32A5B">
        <w:rPr>
          <w:rStyle w:val="StyleUnderline"/>
        </w:rPr>
        <w:t>number of</w:t>
      </w:r>
      <w:r w:rsidRPr="00B32A5B">
        <w:rPr>
          <w:sz w:val="14"/>
        </w:rPr>
        <w:t xml:space="preserve"> major </w:t>
      </w:r>
      <w:r w:rsidRPr="00B32A5B">
        <w:rPr>
          <w:rStyle w:val="Emphasis"/>
        </w:rPr>
        <w:t>rivers</w:t>
      </w:r>
      <w:r w:rsidRPr="00B32A5B">
        <w:rPr>
          <w:sz w:val="14"/>
        </w:rPr>
        <w:t xml:space="preserve"> </w:t>
      </w:r>
      <w:r w:rsidRPr="00B32A5B">
        <w:rPr>
          <w:rStyle w:val="StyleUnderline"/>
        </w:rPr>
        <w:t xml:space="preserve">which depend for a significant part of their flow on </w:t>
      </w:r>
      <w:r w:rsidRPr="00B32A5B">
        <w:rPr>
          <w:rStyle w:val="Emphasis"/>
        </w:rPr>
        <w:t>meltwater</w:t>
      </w:r>
      <w:r w:rsidRPr="00B32A5B">
        <w:rPr>
          <w:rStyle w:val="StyleUnderline"/>
        </w:rPr>
        <w:t xml:space="preserve"> from the</w:t>
      </w:r>
      <w:r w:rsidRPr="00B32A5B">
        <w:rPr>
          <w:sz w:val="14"/>
        </w:rPr>
        <w:t xml:space="preserve"> Himalayan glaciers—large frozen reservoirs of water that are contracting as a result of climate change. In the absence of greater efforts by these countries to address this peril in a collaborative, equitable manner, looming water shortages could combine with other antagonisms to trigger armed conflict, possibly entailing the use of nuclear weapons. </w:t>
      </w:r>
      <w:r w:rsidRPr="00B32A5B">
        <w:rPr>
          <w:rStyle w:val="StyleUnderline"/>
        </w:rPr>
        <w:t>As any such conflict</w:t>
      </w:r>
      <w:r w:rsidRPr="00B32A5B">
        <w:rPr>
          <w:sz w:val="14"/>
        </w:rPr>
        <w:t>–</w:t>
      </w:r>
      <w:r w:rsidRPr="00B32A5B">
        <w:rPr>
          <w:rStyle w:val="StyleUnderline"/>
        </w:rPr>
        <w:t xml:space="preserve">even those fought </w:t>
      </w:r>
      <w:r w:rsidRPr="00B32A5B">
        <w:rPr>
          <w:rStyle w:val="Emphasis"/>
        </w:rPr>
        <w:t>without nuclear weapons</w:t>
      </w:r>
      <w:r w:rsidRPr="00B32A5B">
        <w:rPr>
          <w:sz w:val="14"/>
        </w:rPr>
        <w:t>–</w:t>
      </w:r>
      <w:r w:rsidRPr="00B32A5B">
        <w:rPr>
          <w:rStyle w:val="StyleUnderline"/>
        </w:rPr>
        <w:t xml:space="preserve">would cause </w:t>
      </w:r>
      <w:r w:rsidRPr="00B32A5B">
        <w:rPr>
          <w:rStyle w:val="Emphasis"/>
        </w:rPr>
        <w:t>widespread chaos</w:t>
      </w:r>
      <w:r w:rsidRPr="00B32A5B">
        <w:rPr>
          <w:sz w:val="14"/>
        </w:rPr>
        <w:t xml:space="preserve"> and economic turmoil, it behooves U.S. leaders to work with their counterparts in China, India, and Pakistan to promote greater collaboration in the management of their shared water resources.</w:t>
      </w:r>
    </w:p>
    <w:p w14:paraId="6F196DDC" w14:textId="7C6171D0" w:rsidR="00983D1F" w:rsidRPr="000C6B0D" w:rsidRDefault="00701E6E" w:rsidP="00983D1F">
      <w:pPr>
        <w:pStyle w:val="Heading3"/>
        <w:rPr>
          <w:rFonts w:cs="Times New Roman"/>
        </w:rPr>
      </w:pPr>
      <w:r w:rsidRPr="000C6B0D">
        <w:rPr>
          <w:rFonts w:cs="Times New Roman"/>
        </w:rPr>
        <w:t>!---India---</w:t>
      </w:r>
      <w:r w:rsidR="005B0655">
        <w:rPr>
          <w:rFonts w:cs="Times New Roman"/>
        </w:rPr>
        <w:t>Indo-China War</w:t>
      </w:r>
    </w:p>
    <w:p w14:paraId="1ABFCE8B" w14:textId="14B70260" w:rsidR="00983D1F" w:rsidRPr="000C6B0D" w:rsidRDefault="00983D1F" w:rsidP="00983D1F">
      <w:pPr>
        <w:pStyle w:val="Heading4"/>
        <w:rPr>
          <w:rFonts w:cs="Times New Roman"/>
        </w:rPr>
      </w:pPr>
      <w:r w:rsidRPr="000C6B0D">
        <w:rPr>
          <w:rFonts w:cs="Times New Roman"/>
        </w:rPr>
        <w:t xml:space="preserve">Failure to manage Indian </w:t>
      </w:r>
      <w:r w:rsidR="006F7475" w:rsidRPr="000C6B0D">
        <w:rPr>
          <w:rFonts w:cs="Times New Roman"/>
        </w:rPr>
        <w:t>environment</w:t>
      </w:r>
      <w:r w:rsidRPr="000C6B0D">
        <w:rPr>
          <w:rFonts w:cs="Times New Roman"/>
        </w:rPr>
        <w:t xml:space="preserve"> resources causes Indo-China war, </w:t>
      </w:r>
      <w:r w:rsidRPr="000C6B0D">
        <w:rPr>
          <w:rFonts w:cs="Times New Roman"/>
          <w:u w:val="single"/>
        </w:rPr>
        <w:t>extinction</w:t>
      </w:r>
      <w:r w:rsidRPr="000C6B0D">
        <w:rPr>
          <w:rFonts w:cs="Times New Roman"/>
        </w:rPr>
        <w:t>!</w:t>
      </w:r>
    </w:p>
    <w:p w14:paraId="4B6374AD" w14:textId="77777777" w:rsidR="00983D1F" w:rsidRPr="000C6B0D" w:rsidRDefault="00983D1F" w:rsidP="00983D1F">
      <w:r w:rsidRPr="000C6B0D">
        <w:t xml:space="preserve">Michael T. </w:t>
      </w:r>
      <w:proofErr w:type="spellStart"/>
      <w:r w:rsidRPr="000C6B0D">
        <w:rPr>
          <w:rStyle w:val="Style13ptBold"/>
        </w:rPr>
        <w:t>Klare</w:t>
      </w:r>
      <w:proofErr w:type="spellEnd"/>
      <w:r w:rsidRPr="000C6B0D">
        <w:rPr>
          <w:rStyle w:val="Style13ptBold"/>
        </w:rPr>
        <w:t xml:space="preserve"> 20</w:t>
      </w:r>
      <w:r w:rsidRPr="000C6B0D">
        <w:t xml:space="preserve">, Five Colleges Professor of Peace and World Security Studies at Hampshire College, Ph.D. from the Graduate School of the Union Institute, BA and MA from Columbia University, Member of the Board of Director at the Arms Control Association; 2020; “Climate Change, Water Scarcity, and the Potential for Interstate Conflict in South Asia”; Journal of Strategic Security, Vol. 13, No. 4; </w:t>
      </w:r>
      <w:hyperlink r:id="rId114" w:history="1">
        <w:r w:rsidRPr="000C6B0D">
          <w:rPr>
            <w:rStyle w:val="Hyperlink"/>
          </w:rPr>
          <w:t>https://scholarcommons.usf.edu/cgi/viewcontent.cgi?article=1826&amp;context=jss</w:t>
        </w:r>
      </w:hyperlink>
      <w:r w:rsidRPr="000C6B0D">
        <w:t xml:space="preserve"> - BS</w:t>
      </w:r>
    </w:p>
    <w:p w14:paraId="417FE3F2" w14:textId="77777777" w:rsidR="00983D1F" w:rsidRPr="000C6B0D" w:rsidRDefault="00983D1F" w:rsidP="00983D1F">
      <w:pPr>
        <w:rPr>
          <w:sz w:val="14"/>
        </w:rPr>
      </w:pPr>
      <w:r w:rsidRPr="00E0306F">
        <w:rPr>
          <w:rStyle w:val="StyleUnderline"/>
          <w:highlight w:val="cyan"/>
        </w:rPr>
        <w:t>The potential for</w:t>
      </w:r>
      <w:r w:rsidRPr="000C6B0D">
        <w:rPr>
          <w:sz w:val="14"/>
        </w:rPr>
        <w:t xml:space="preserve"> interstate conflict–even </w:t>
      </w:r>
      <w:r w:rsidRPr="00E0306F">
        <w:rPr>
          <w:rStyle w:val="Emphasis"/>
          <w:highlight w:val="cyan"/>
        </w:rPr>
        <w:t>nuclear conflict</w:t>
      </w:r>
      <w:r w:rsidRPr="000C6B0D">
        <w:rPr>
          <w:sz w:val="14"/>
        </w:rPr>
        <w:t>–</w:t>
      </w:r>
      <w:r w:rsidRPr="00E0306F">
        <w:rPr>
          <w:rStyle w:val="StyleUnderline"/>
          <w:highlight w:val="cyan"/>
        </w:rPr>
        <w:t>over</w:t>
      </w:r>
      <w:r w:rsidRPr="000C6B0D">
        <w:rPr>
          <w:sz w:val="14"/>
        </w:rPr>
        <w:t xml:space="preserve"> shared </w:t>
      </w:r>
      <w:r w:rsidRPr="00E0306F">
        <w:rPr>
          <w:rStyle w:val="StyleUnderline"/>
          <w:highlight w:val="cyan"/>
        </w:rPr>
        <w:t xml:space="preserve">water </w:t>
      </w:r>
      <w:r w:rsidRPr="000C6B0D">
        <w:rPr>
          <w:rStyle w:val="Emphasis"/>
        </w:rPr>
        <w:t>supplies</w:t>
      </w:r>
      <w:r w:rsidRPr="000C6B0D">
        <w:rPr>
          <w:sz w:val="14"/>
        </w:rPr>
        <w:t xml:space="preserve"> </w:t>
      </w:r>
      <w:r w:rsidRPr="00E0306F">
        <w:rPr>
          <w:rStyle w:val="StyleUnderline"/>
          <w:highlight w:val="cyan"/>
        </w:rPr>
        <w:t>arises in</w:t>
      </w:r>
      <w:r w:rsidRPr="000C6B0D">
        <w:rPr>
          <w:rStyle w:val="StyleUnderline"/>
        </w:rPr>
        <w:t xml:space="preserve"> the case of another</w:t>
      </w:r>
      <w:r w:rsidRPr="000C6B0D">
        <w:rPr>
          <w:sz w:val="14"/>
        </w:rPr>
        <w:t xml:space="preserve"> major </w:t>
      </w:r>
      <w:r w:rsidRPr="000C6B0D">
        <w:rPr>
          <w:rStyle w:val="StyleUnderline"/>
        </w:rPr>
        <w:t>river</w:t>
      </w:r>
      <w:r w:rsidRPr="000C6B0D">
        <w:rPr>
          <w:sz w:val="14"/>
        </w:rPr>
        <w:t xml:space="preserve"> at risk from climate change: </w:t>
      </w:r>
      <w:r w:rsidRPr="00E0306F">
        <w:rPr>
          <w:rStyle w:val="StyleUnderline"/>
          <w:highlight w:val="cyan"/>
        </w:rPr>
        <w:t xml:space="preserve">The </w:t>
      </w:r>
      <w:r w:rsidRPr="00E0306F">
        <w:rPr>
          <w:rStyle w:val="Emphasis"/>
          <w:highlight w:val="cyan"/>
        </w:rPr>
        <w:t>Brahmaputra</w:t>
      </w:r>
      <w:r w:rsidRPr="000C6B0D">
        <w:rPr>
          <w:sz w:val="14"/>
        </w:rPr>
        <w:t xml:space="preserve">, which originates in China and traverses much of northeastern India before merging with the Ganges in Bangladesh and emptying into the Bay of Bengal. The fifth-largest river in the world by volume of water flow, the Brahmaputra starts on the northern slopes of the Himalayas and flows easterly across the southern Tibetan plateau (where it is known as the </w:t>
      </w:r>
      <w:proofErr w:type="spellStart"/>
      <w:r w:rsidRPr="000C6B0D">
        <w:rPr>
          <w:sz w:val="14"/>
        </w:rPr>
        <w:t>Yarlung</w:t>
      </w:r>
      <w:proofErr w:type="spellEnd"/>
      <w:r w:rsidRPr="000C6B0D">
        <w:rPr>
          <w:sz w:val="14"/>
        </w:rPr>
        <w:t xml:space="preserve"> </w:t>
      </w:r>
      <w:proofErr w:type="spellStart"/>
      <w:r w:rsidRPr="000C6B0D">
        <w:rPr>
          <w:sz w:val="14"/>
        </w:rPr>
        <w:t>Tsangpo</w:t>
      </w:r>
      <w:proofErr w:type="spellEnd"/>
      <w:r w:rsidRPr="000C6B0D">
        <w:rPr>
          <w:sz w:val="14"/>
        </w:rPr>
        <w:t xml:space="preserve">) before making a nearly 180-degree turn and crossing into the Indian state of Arunachal Pradesh; from there, it flows in a southwesterly direction towards its confluence with the Ganges and thence its exit into the Bay of Bengal. For the Chinese, the Brahmaputra is an important engine of hydroelectric power; they have already installed one dam on the river, at </w:t>
      </w:r>
      <w:proofErr w:type="spellStart"/>
      <w:r w:rsidRPr="000C6B0D">
        <w:rPr>
          <w:sz w:val="14"/>
        </w:rPr>
        <w:t>Zangmu</w:t>
      </w:r>
      <w:proofErr w:type="spellEnd"/>
      <w:r w:rsidRPr="000C6B0D">
        <w:rPr>
          <w:sz w:val="14"/>
        </w:rPr>
        <w:t>, and have announced plans for at least three more. For the Indians, it is a valuable source of irrigation water, especially in agriculture-dependent regions of the northeast. Leaders of both countries are fully aware of their counterparts’ interests and concerns over the river but have made little effort to reach a mutual understanding–let alone any formal agreements–regarding its future development.31</w:t>
      </w:r>
    </w:p>
    <w:p w14:paraId="62587F3F" w14:textId="77777777" w:rsidR="00983D1F" w:rsidRPr="000C6B0D" w:rsidRDefault="00983D1F" w:rsidP="00983D1F">
      <w:pPr>
        <w:rPr>
          <w:sz w:val="14"/>
        </w:rPr>
      </w:pPr>
      <w:r w:rsidRPr="000C6B0D">
        <w:rPr>
          <w:sz w:val="14"/>
        </w:rPr>
        <w:t xml:space="preserve">Several factors make the future status of the Brahmaputra a matter of deep concern to security analysts. To begin with, </w:t>
      </w:r>
      <w:r w:rsidRPr="00E0306F">
        <w:rPr>
          <w:rStyle w:val="StyleUnderline"/>
          <w:highlight w:val="cyan"/>
        </w:rPr>
        <w:t>the river enters</w:t>
      </w:r>
      <w:r w:rsidRPr="000C6B0D">
        <w:rPr>
          <w:rStyle w:val="StyleUnderline"/>
        </w:rPr>
        <w:t xml:space="preserve"> </w:t>
      </w:r>
      <w:r w:rsidRPr="000C6B0D">
        <w:rPr>
          <w:rStyle w:val="Emphasis"/>
        </w:rPr>
        <w:t>India</w:t>
      </w:r>
      <w:r w:rsidRPr="000C6B0D">
        <w:rPr>
          <w:sz w:val="14"/>
        </w:rPr>
        <w:t xml:space="preserve"> </w:t>
      </w:r>
      <w:r w:rsidRPr="00E0306F">
        <w:rPr>
          <w:rStyle w:val="StyleUnderline"/>
          <w:highlight w:val="cyan"/>
        </w:rPr>
        <w:t>through</w:t>
      </w:r>
      <w:r w:rsidRPr="000C6B0D">
        <w:rPr>
          <w:sz w:val="14"/>
        </w:rPr>
        <w:t xml:space="preserve"> the state of Arunachal Pradesh, an area of northeastern India abutting </w:t>
      </w:r>
      <w:r w:rsidRPr="00E0306F">
        <w:rPr>
          <w:rStyle w:val="Emphasis"/>
          <w:highlight w:val="cyan"/>
        </w:rPr>
        <w:t>Tibet</w:t>
      </w:r>
      <w:r w:rsidRPr="000C6B0D">
        <w:rPr>
          <w:sz w:val="14"/>
        </w:rPr>
        <w:t xml:space="preserve"> </w:t>
      </w:r>
      <w:r w:rsidRPr="000C6B0D">
        <w:rPr>
          <w:rStyle w:val="StyleUnderline"/>
        </w:rPr>
        <w:t>that</w:t>
      </w:r>
      <w:r w:rsidRPr="000C6B0D">
        <w:rPr>
          <w:sz w:val="14"/>
        </w:rPr>
        <w:t xml:space="preserve"> </w:t>
      </w:r>
      <w:r w:rsidRPr="000C6B0D">
        <w:rPr>
          <w:rStyle w:val="StyleUnderline"/>
        </w:rPr>
        <w:t xml:space="preserve">is </w:t>
      </w:r>
      <w:r w:rsidRPr="00E0306F">
        <w:rPr>
          <w:rStyle w:val="StyleUnderline"/>
          <w:highlight w:val="cyan"/>
        </w:rPr>
        <w:t xml:space="preserve">claimed by </w:t>
      </w:r>
      <w:r w:rsidRPr="00E0306F">
        <w:rPr>
          <w:rStyle w:val="Emphasis"/>
          <w:highlight w:val="cyan"/>
        </w:rPr>
        <w:t>both</w:t>
      </w:r>
      <w:r w:rsidRPr="000C6B0D">
        <w:rPr>
          <w:rStyle w:val="Emphasis"/>
        </w:rPr>
        <w:t xml:space="preserve"> countries</w:t>
      </w:r>
      <w:r w:rsidRPr="000C6B0D">
        <w:rPr>
          <w:sz w:val="14"/>
        </w:rPr>
        <w:t xml:space="preserve">. Beijing insists that this region was once part of the kingdom of Tibet, and so belongs to China; New Delhi claims it is a legitimate part of India under a 1914 treaty between Tibet and Great Britain. </w:t>
      </w:r>
      <w:r w:rsidRPr="000C6B0D">
        <w:rPr>
          <w:rStyle w:val="StyleUnderline"/>
        </w:rPr>
        <w:t>The two</w:t>
      </w:r>
      <w:r w:rsidRPr="000C6B0D">
        <w:rPr>
          <w:sz w:val="14"/>
        </w:rPr>
        <w:t xml:space="preserve"> sides </w:t>
      </w:r>
      <w:r w:rsidRPr="000C6B0D">
        <w:rPr>
          <w:rStyle w:val="StyleUnderline"/>
        </w:rPr>
        <w:t xml:space="preserve">fought a war here in </w:t>
      </w:r>
      <w:r w:rsidRPr="000C6B0D">
        <w:rPr>
          <w:rStyle w:val="Emphasis"/>
        </w:rPr>
        <w:t>1962</w:t>
      </w:r>
      <w:r w:rsidRPr="000C6B0D">
        <w:rPr>
          <w:sz w:val="14"/>
        </w:rPr>
        <w:t xml:space="preserve">, with India suffering significant battlefield setbacks but China agreeing to restore the status quo ante. The countries have not been able to resolve the ownership dispute in subsequent years, despite intermittent negotiations, and both continue to maintain substantial military forces in the region. To this day, discord over </w:t>
      </w:r>
      <w:proofErr w:type="spellStart"/>
      <w:r w:rsidRPr="000C6B0D">
        <w:rPr>
          <w:sz w:val="14"/>
        </w:rPr>
        <w:t>Klare</w:t>
      </w:r>
      <w:proofErr w:type="spellEnd"/>
      <w:r w:rsidRPr="000C6B0D">
        <w:rPr>
          <w:sz w:val="14"/>
        </w:rPr>
        <w:t>: Climate Change and Interstate Conflict in South Asia Arunachal Pradesh remains a continuing source of friction in Sino-Indian relations and a potential spark for violent conflict.32</w:t>
      </w:r>
    </w:p>
    <w:p w14:paraId="781686E6" w14:textId="77777777" w:rsidR="00983D1F" w:rsidRPr="000C6B0D" w:rsidRDefault="00983D1F" w:rsidP="00983D1F">
      <w:pPr>
        <w:rPr>
          <w:sz w:val="14"/>
        </w:rPr>
      </w:pPr>
      <w:r w:rsidRPr="00E0306F">
        <w:rPr>
          <w:rStyle w:val="StyleUnderline"/>
          <w:highlight w:val="cyan"/>
        </w:rPr>
        <w:t>Another</w:t>
      </w:r>
      <w:r w:rsidRPr="000C6B0D">
        <w:rPr>
          <w:rStyle w:val="StyleUnderline"/>
        </w:rPr>
        <w:t xml:space="preserve"> potential </w:t>
      </w:r>
      <w:r w:rsidRPr="00E0306F">
        <w:rPr>
          <w:rStyle w:val="StyleUnderline"/>
          <w:highlight w:val="cyan"/>
        </w:rPr>
        <w:t xml:space="preserve">source of </w:t>
      </w:r>
      <w:r w:rsidRPr="00E0306F">
        <w:rPr>
          <w:rStyle w:val="Emphasis"/>
          <w:highlight w:val="cyan"/>
        </w:rPr>
        <w:t>friction</w:t>
      </w:r>
      <w:r w:rsidRPr="000C6B0D">
        <w:rPr>
          <w:sz w:val="14"/>
        </w:rPr>
        <w:t xml:space="preserve"> between China and India </w:t>
      </w:r>
      <w:r w:rsidRPr="000C6B0D">
        <w:rPr>
          <w:rStyle w:val="StyleUnderline"/>
        </w:rPr>
        <w:t>arises from</w:t>
      </w:r>
      <w:r w:rsidRPr="000C6B0D">
        <w:rPr>
          <w:sz w:val="14"/>
        </w:rPr>
        <w:t xml:space="preserve"> </w:t>
      </w:r>
      <w:r w:rsidRPr="00E0306F">
        <w:rPr>
          <w:rStyle w:val="Emphasis"/>
          <w:highlight w:val="cyan"/>
        </w:rPr>
        <w:t>Chinese plans</w:t>
      </w:r>
      <w:r w:rsidRPr="000C6B0D">
        <w:rPr>
          <w:sz w:val="14"/>
        </w:rPr>
        <w:t xml:space="preserve"> (or rumors of such plans) </w:t>
      </w:r>
      <w:r w:rsidRPr="00E0306F">
        <w:rPr>
          <w:rStyle w:val="StyleUnderline"/>
          <w:highlight w:val="cyan"/>
        </w:rPr>
        <w:t>to</w:t>
      </w:r>
      <w:r w:rsidRPr="00E0306F">
        <w:rPr>
          <w:sz w:val="14"/>
          <w:highlight w:val="cyan"/>
        </w:rPr>
        <w:t xml:space="preserve"> </w:t>
      </w:r>
      <w:r w:rsidRPr="00E0306F">
        <w:rPr>
          <w:rStyle w:val="Emphasis"/>
          <w:highlight w:val="cyan"/>
        </w:rPr>
        <w:t>divert water</w:t>
      </w:r>
      <w:r w:rsidRPr="000C6B0D">
        <w:rPr>
          <w:sz w:val="14"/>
        </w:rPr>
        <w:t xml:space="preserve"> </w:t>
      </w:r>
      <w:r w:rsidRPr="000C6B0D">
        <w:rPr>
          <w:rStyle w:val="StyleUnderline"/>
        </w:rPr>
        <w:t xml:space="preserve">from the upper </w:t>
      </w:r>
      <w:r w:rsidRPr="000C6B0D">
        <w:rPr>
          <w:rStyle w:val="Emphasis"/>
        </w:rPr>
        <w:t>Brahmaputra</w:t>
      </w:r>
      <w:r w:rsidRPr="000C6B0D">
        <w:rPr>
          <w:sz w:val="14"/>
        </w:rPr>
        <w:t xml:space="preserve"> and funnel it via a series of tunnels and canals to northeastern China, where existing supplies are hugely inadequate.33 While dismissed by many Chinese experts as overly ambitious and costly, the notion of diverting water from the Brahmaputra has generated considerable anxiety in India, where experts fear that the resulting decline in water flow into the Indian section of the river would threaten agricultural productivity. Given the centrality of farming in the Indian economy and political system, any Chinese move to proceed with such a diversion project could lead to increased tension between the two countries.</w:t>
      </w:r>
    </w:p>
    <w:p w14:paraId="13421ECB" w14:textId="77777777" w:rsidR="00983D1F" w:rsidRPr="000C6B0D" w:rsidRDefault="00983D1F" w:rsidP="00983D1F">
      <w:pPr>
        <w:rPr>
          <w:sz w:val="14"/>
        </w:rPr>
      </w:pPr>
      <w:r w:rsidRPr="000C6B0D">
        <w:rPr>
          <w:sz w:val="14"/>
        </w:rPr>
        <w:t xml:space="preserve">Few analysts believe that a Sino-Indian conflict over the Brahmaputra is likely in the years immediately ahead. </w:t>
      </w:r>
      <w:r w:rsidRPr="00E0306F">
        <w:rPr>
          <w:rStyle w:val="StyleUnderline"/>
          <w:highlight w:val="cyan"/>
        </w:rPr>
        <w:t>Both</w:t>
      </w:r>
      <w:r w:rsidRPr="000C6B0D">
        <w:rPr>
          <w:sz w:val="14"/>
        </w:rPr>
        <w:t xml:space="preserve"> countries </w:t>
      </w:r>
      <w:r w:rsidRPr="00E0306F">
        <w:rPr>
          <w:rStyle w:val="StyleUnderline"/>
          <w:highlight w:val="cyan"/>
        </w:rPr>
        <w:t>have</w:t>
      </w:r>
      <w:r w:rsidRPr="000C6B0D">
        <w:rPr>
          <w:sz w:val="14"/>
        </w:rPr>
        <w:t xml:space="preserve"> strong </w:t>
      </w:r>
      <w:r w:rsidRPr="00E0306F">
        <w:rPr>
          <w:rStyle w:val="StyleUnderline"/>
          <w:highlight w:val="cyan"/>
        </w:rPr>
        <w:t xml:space="preserve">motives for </w:t>
      </w:r>
      <w:r w:rsidRPr="00E0306F">
        <w:rPr>
          <w:rStyle w:val="Emphasis"/>
          <w:highlight w:val="cyan"/>
        </w:rPr>
        <w:t>maintaining</w:t>
      </w:r>
      <w:r w:rsidRPr="000C6B0D">
        <w:rPr>
          <w:sz w:val="14"/>
        </w:rPr>
        <w:t xml:space="preserve"> friendly–if not necessarily, warm–</w:t>
      </w:r>
      <w:r w:rsidRPr="00E0306F">
        <w:rPr>
          <w:rStyle w:val="Emphasis"/>
          <w:highlight w:val="cyan"/>
        </w:rPr>
        <w:t>relations</w:t>
      </w:r>
      <w:r w:rsidRPr="000C6B0D">
        <w:rPr>
          <w:sz w:val="14"/>
        </w:rPr>
        <w:t xml:space="preserve"> between them, </w:t>
      </w:r>
      <w:r w:rsidRPr="000C6B0D">
        <w:rPr>
          <w:rStyle w:val="StyleUnderline"/>
        </w:rPr>
        <w:t>and water</w:t>
      </w:r>
      <w:r w:rsidRPr="000C6B0D">
        <w:rPr>
          <w:sz w:val="14"/>
        </w:rPr>
        <w:t xml:space="preserve"> </w:t>
      </w:r>
      <w:r w:rsidRPr="000C6B0D">
        <w:rPr>
          <w:rStyle w:val="StyleUnderline"/>
        </w:rPr>
        <w:t>issues have not</w:t>
      </w:r>
      <w:r w:rsidRPr="000C6B0D">
        <w:rPr>
          <w:sz w:val="14"/>
        </w:rPr>
        <w:t xml:space="preserve"> yet </w:t>
      </w:r>
      <w:r w:rsidRPr="000C6B0D">
        <w:rPr>
          <w:rStyle w:val="StyleUnderline"/>
        </w:rPr>
        <w:t>dominated the</w:t>
      </w:r>
      <w:r w:rsidRPr="000C6B0D">
        <w:rPr>
          <w:sz w:val="14"/>
        </w:rPr>
        <w:t xml:space="preserve"> bilateral </w:t>
      </w:r>
      <w:r w:rsidRPr="000C6B0D">
        <w:rPr>
          <w:rStyle w:val="StyleUnderline"/>
        </w:rPr>
        <w:t>agenda</w:t>
      </w:r>
      <w:r w:rsidRPr="000C6B0D">
        <w:rPr>
          <w:sz w:val="14"/>
        </w:rPr>
        <w:t xml:space="preserve">. </w:t>
      </w:r>
      <w:r w:rsidRPr="00E0306F">
        <w:rPr>
          <w:rStyle w:val="StyleUnderline"/>
          <w:highlight w:val="cyan"/>
        </w:rPr>
        <w:t>This</w:t>
      </w:r>
      <w:r w:rsidRPr="000C6B0D">
        <w:rPr>
          <w:sz w:val="14"/>
        </w:rPr>
        <w:t xml:space="preserve">, however, </w:t>
      </w:r>
      <w:r w:rsidRPr="00E0306F">
        <w:rPr>
          <w:rStyle w:val="StyleUnderline"/>
          <w:highlight w:val="cyan"/>
        </w:rPr>
        <w:t>is</w:t>
      </w:r>
      <w:r w:rsidRPr="000C6B0D">
        <w:rPr>
          <w:rStyle w:val="StyleUnderline"/>
        </w:rPr>
        <w:t xml:space="preserve"> </w:t>
      </w:r>
      <w:r w:rsidRPr="00E0306F">
        <w:rPr>
          <w:rStyle w:val="StyleUnderline"/>
          <w:highlight w:val="cyan"/>
        </w:rPr>
        <w:t>where</w:t>
      </w:r>
      <w:r w:rsidRPr="000C6B0D">
        <w:rPr>
          <w:sz w:val="14"/>
        </w:rPr>
        <w:t xml:space="preserve"> global </w:t>
      </w:r>
      <w:r w:rsidRPr="00E0306F">
        <w:rPr>
          <w:rStyle w:val="Emphasis"/>
          <w:highlight w:val="cyan"/>
        </w:rPr>
        <w:t>warming</w:t>
      </w:r>
      <w:r w:rsidRPr="00E0306F">
        <w:rPr>
          <w:sz w:val="14"/>
          <w:highlight w:val="cyan"/>
        </w:rPr>
        <w:t xml:space="preserve"> </w:t>
      </w:r>
      <w:r w:rsidRPr="00E0306F">
        <w:rPr>
          <w:rStyle w:val="StyleUnderline"/>
          <w:highlight w:val="cyan"/>
        </w:rPr>
        <w:t>enters</w:t>
      </w:r>
      <w:r w:rsidRPr="000C6B0D">
        <w:rPr>
          <w:rStyle w:val="StyleUnderline"/>
        </w:rPr>
        <w:t xml:space="preserve"> the picture</w:t>
      </w:r>
      <w:r w:rsidRPr="000C6B0D">
        <w:rPr>
          <w:sz w:val="14"/>
        </w:rPr>
        <w:t xml:space="preserve">. </w:t>
      </w:r>
      <w:r w:rsidRPr="000C6B0D">
        <w:rPr>
          <w:rStyle w:val="StyleUnderline"/>
        </w:rPr>
        <w:t>The</w:t>
      </w:r>
      <w:r w:rsidRPr="000C6B0D">
        <w:rPr>
          <w:sz w:val="14"/>
        </w:rPr>
        <w:t xml:space="preserve"> </w:t>
      </w:r>
      <w:r w:rsidRPr="000C6B0D">
        <w:rPr>
          <w:rStyle w:val="Emphasis"/>
        </w:rPr>
        <w:t>Brahmaputra</w:t>
      </w:r>
      <w:r w:rsidRPr="000C6B0D">
        <w:rPr>
          <w:sz w:val="14"/>
        </w:rPr>
        <w:t xml:space="preserve">, like the Indus, </w:t>
      </w:r>
      <w:r w:rsidRPr="000C6B0D">
        <w:rPr>
          <w:rStyle w:val="StyleUnderline"/>
        </w:rPr>
        <w:t>draws</w:t>
      </w:r>
      <w:r w:rsidRPr="000C6B0D">
        <w:rPr>
          <w:sz w:val="14"/>
        </w:rPr>
        <w:t xml:space="preserve"> much of its </w:t>
      </w:r>
      <w:r w:rsidRPr="000C6B0D">
        <w:rPr>
          <w:rStyle w:val="StyleUnderline"/>
        </w:rPr>
        <w:t xml:space="preserve">flow during </w:t>
      </w:r>
      <w:r w:rsidRPr="000C6B0D">
        <w:rPr>
          <w:rStyle w:val="Emphasis"/>
        </w:rPr>
        <w:t>dry seasons</w:t>
      </w:r>
      <w:r w:rsidRPr="000C6B0D">
        <w:rPr>
          <w:sz w:val="14"/>
        </w:rPr>
        <w:t xml:space="preserve"> </w:t>
      </w:r>
      <w:r w:rsidRPr="000C6B0D">
        <w:rPr>
          <w:rStyle w:val="StyleUnderline"/>
        </w:rPr>
        <w:t>from</w:t>
      </w:r>
      <w:r w:rsidRPr="000C6B0D">
        <w:rPr>
          <w:sz w:val="14"/>
        </w:rPr>
        <w:t xml:space="preserve"> the </w:t>
      </w:r>
      <w:r w:rsidRPr="000C6B0D">
        <w:rPr>
          <w:rStyle w:val="StyleUnderline"/>
        </w:rPr>
        <w:t xml:space="preserve">melting of Himalayan </w:t>
      </w:r>
      <w:r w:rsidRPr="000C6B0D">
        <w:rPr>
          <w:rStyle w:val="Emphasis"/>
        </w:rPr>
        <w:t>glaciers</w:t>
      </w:r>
      <w:r w:rsidRPr="000C6B0D">
        <w:rPr>
          <w:sz w:val="14"/>
        </w:rPr>
        <w:t>–</w:t>
      </w:r>
      <w:r w:rsidRPr="000C6B0D">
        <w:rPr>
          <w:rStyle w:val="StyleUnderline"/>
        </w:rPr>
        <w:t>and</w:t>
      </w:r>
      <w:r w:rsidRPr="000C6B0D">
        <w:rPr>
          <w:sz w:val="14"/>
        </w:rPr>
        <w:t xml:space="preserve"> </w:t>
      </w:r>
      <w:r w:rsidRPr="000C6B0D">
        <w:rPr>
          <w:rStyle w:val="StyleUnderline"/>
        </w:rPr>
        <w:t>these</w:t>
      </w:r>
      <w:r w:rsidRPr="000C6B0D">
        <w:rPr>
          <w:sz w:val="14"/>
        </w:rPr>
        <w:t xml:space="preserve">, as has already been noted, </w:t>
      </w:r>
      <w:r w:rsidRPr="000C6B0D">
        <w:rPr>
          <w:rStyle w:val="StyleUnderline"/>
        </w:rPr>
        <w:t xml:space="preserve">are </w:t>
      </w:r>
      <w:r w:rsidRPr="000C6B0D">
        <w:rPr>
          <w:rStyle w:val="Emphasis"/>
        </w:rPr>
        <w:t>melting</w:t>
      </w:r>
      <w:r w:rsidRPr="000C6B0D">
        <w:rPr>
          <w:sz w:val="14"/>
        </w:rPr>
        <w:t xml:space="preserve"> as a result of climate change, and could eventually disappear. </w:t>
      </w:r>
      <w:r w:rsidRPr="000C6B0D">
        <w:rPr>
          <w:rStyle w:val="StyleUnderline"/>
        </w:rPr>
        <w:t>For both</w:t>
      </w:r>
      <w:r w:rsidRPr="000C6B0D">
        <w:rPr>
          <w:sz w:val="14"/>
        </w:rPr>
        <w:t xml:space="preserve"> China and India, the </w:t>
      </w:r>
      <w:r w:rsidRPr="00E0306F">
        <w:rPr>
          <w:rStyle w:val="StyleUnderline"/>
          <w:highlight w:val="cyan"/>
        </w:rPr>
        <w:t>melting</w:t>
      </w:r>
      <w:r w:rsidRPr="000C6B0D">
        <w:rPr>
          <w:sz w:val="14"/>
        </w:rPr>
        <w:t xml:space="preserve"> of the Himalayan glaciers </w:t>
      </w:r>
      <w:r w:rsidRPr="00E0306F">
        <w:rPr>
          <w:rStyle w:val="StyleUnderline"/>
          <w:highlight w:val="cyan"/>
        </w:rPr>
        <w:t xml:space="preserve">will have </w:t>
      </w:r>
      <w:r w:rsidRPr="00E0306F">
        <w:rPr>
          <w:rStyle w:val="Emphasis"/>
          <w:highlight w:val="cyan"/>
        </w:rPr>
        <w:t>momentous consequences</w:t>
      </w:r>
      <w:r w:rsidRPr="000C6B0D">
        <w:rPr>
          <w:sz w:val="14"/>
        </w:rPr>
        <w:t xml:space="preserve">. </w:t>
      </w:r>
      <w:r w:rsidRPr="00E0306F">
        <w:rPr>
          <w:rStyle w:val="StyleUnderline"/>
          <w:highlight w:val="cyan"/>
        </w:rPr>
        <w:t xml:space="preserve">Given the </w:t>
      </w:r>
      <w:r w:rsidRPr="00E0306F">
        <w:rPr>
          <w:rStyle w:val="Emphasis"/>
          <w:highlight w:val="cyan"/>
        </w:rPr>
        <w:t>Brahmaputra’s</w:t>
      </w:r>
      <w:r w:rsidRPr="000C6B0D">
        <w:rPr>
          <w:sz w:val="14"/>
        </w:rPr>
        <w:t xml:space="preserve"> </w:t>
      </w:r>
      <w:r w:rsidRPr="000C6B0D">
        <w:rPr>
          <w:rStyle w:val="StyleUnderline"/>
        </w:rPr>
        <w:t xml:space="preserve">critical </w:t>
      </w:r>
      <w:r w:rsidRPr="00E0306F">
        <w:rPr>
          <w:rStyle w:val="Emphasis"/>
          <w:highlight w:val="cyan"/>
        </w:rPr>
        <w:t>importance</w:t>
      </w:r>
      <w:r w:rsidRPr="00E0306F">
        <w:rPr>
          <w:sz w:val="14"/>
          <w:highlight w:val="cyan"/>
        </w:rPr>
        <w:t xml:space="preserve"> </w:t>
      </w:r>
      <w:r w:rsidRPr="00E0306F">
        <w:rPr>
          <w:rStyle w:val="StyleUnderline"/>
          <w:highlight w:val="cyan"/>
        </w:rPr>
        <w:t>to</w:t>
      </w:r>
      <w:r w:rsidRPr="000C6B0D">
        <w:rPr>
          <w:rStyle w:val="StyleUnderline"/>
        </w:rPr>
        <w:t xml:space="preserve"> </w:t>
      </w:r>
      <w:r w:rsidRPr="00E0306F">
        <w:rPr>
          <w:rStyle w:val="Emphasis"/>
          <w:highlight w:val="cyan"/>
        </w:rPr>
        <w:t>ag</w:t>
      </w:r>
      <w:r w:rsidRPr="000C6B0D">
        <w:rPr>
          <w:rStyle w:val="Emphasis"/>
        </w:rPr>
        <w:t>riculture</w:t>
      </w:r>
      <w:r w:rsidRPr="000C6B0D">
        <w:rPr>
          <w:sz w:val="14"/>
        </w:rPr>
        <w:t xml:space="preserve"> </w:t>
      </w:r>
      <w:r w:rsidRPr="00E0306F">
        <w:rPr>
          <w:rStyle w:val="StyleUnderline"/>
          <w:highlight w:val="cyan"/>
        </w:rPr>
        <w:t xml:space="preserve">and economic </w:t>
      </w:r>
      <w:r w:rsidRPr="00E0306F">
        <w:rPr>
          <w:rStyle w:val="Emphasis"/>
          <w:highlight w:val="cyan"/>
        </w:rPr>
        <w:t>activity</w:t>
      </w:r>
      <w:r w:rsidRPr="000C6B0D">
        <w:rPr>
          <w:sz w:val="14"/>
        </w:rPr>
        <w:t xml:space="preserve"> </w:t>
      </w:r>
      <w:r w:rsidRPr="000C6B0D">
        <w:rPr>
          <w:rStyle w:val="StyleUnderline"/>
        </w:rPr>
        <w:t xml:space="preserve">in both countries, </w:t>
      </w:r>
      <w:r w:rsidRPr="00E0306F">
        <w:rPr>
          <w:rStyle w:val="StyleUnderline"/>
          <w:highlight w:val="cyan"/>
        </w:rPr>
        <w:t>any</w:t>
      </w:r>
      <w:r w:rsidRPr="000C6B0D">
        <w:rPr>
          <w:rStyle w:val="StyleUnderline"/>
        </w:rPr>
        <w:t xml:space="preserve"> significant </w:t>
      </w:r>
      <w:proofErr w:type="spellStart"/>
      <w:r w:rsidRPr="000C6B0D">
        <w:rPr>
          <w:rStyle w:val="Emphasis"/>
        </w:rPr>
        <w:t>longterm</w:t>
      </w:r>
      <w:proofErr w:type="spellEnd"/>
      <w:r w:rsidRPr="000C6B0D">
        <w:rPr>
          <w:sz w:val="14"/>
        </w:rPr>
        <w:t xml:space="preserve"> </w:t>
      </w:r>
      <w:r w:rsidRPr="00E0306F">
        <w:rPr>
          <w:rStyle w:val="StyleUnderline"/>
          <w:highlight w:val="cyan"/>
        </w:rPr>
        <w:t>decline</w:t>
      </w:r>
      <w:r w:rsidRPr="000C6B0D">
        <w:rPr>
          <w:sz w:val="14"/>
        </w:rPr>
        <w:t xml:space="preserve"> in its flow </w:t>
      </w:r>
      <w:r w:rsidRPr="00E0306F">
        <w:rPr>
          <w:rStyle w:val="StyleUnderline"/>
          <w:highlight w:val="cyan"/>
        </w:rPr>
        <w:t>would be</w:t>
      </w:r>
      <w:r w:rsidRPr="000C6B0D">
        <w:rPr>
          <w:rStyle w:val="StyleUnderline"/>
        </w:rPr>
        <w:t xml:space="preserve"> highly </w:t>
      </w:r>
      <w:r w:rsidRPr="00E0306F">
        <w:rPr>
          <w:rStyle w:val="Emphasis"/>
          <w:highlight w:val="cyan"/>
        </w:rPr>
        <w:t>disruptive</w:t>
      </w:r>
      <w:r w:rsidRPr="000C6B0D">
        <w:rPr>
          <w:sz w:val="14"/>
        </w:rPr>
        <w:t xml:space="preserve">, </w:t>
      </w:r>
      <w:r w:rsidRPr="000C6B0D">
        <w:rPr>
          <w:rStyle w:val="StyleUnderline"/>
        </w:rPr>
        <w:t>causing widespread</w:t>
      </w:r>
      <w:r w:rsidRPr="000C6B0D">
        <w:rPr>
          <w:sz w:val="14"/>
        </w:rPr>
        <w:t xml:space="preserve"> </w:t>
      </w:r>
      <w:r w:rsidRPr="000C6B0D">
        <w:rPr>
          <w:rStyle w:val="Emphasis"/>
        </w:rPr>
        <w:t>hardship</w:t>
      </w:r>
      <w:r w:rsidRPr="000C6B0D">
        <w:rPr>
          <w:sz w:val="14"/>
        </w:rPr>
        <w:t xml:space="preserve"> </w:t>
      </w:r>
      <w:r w:rsidRPr="000C6B0D">
        <w:rPr>
          <w:rStyle w:val="StyleUnderline"/>
        </w:rPr>
        <w:t>and</w:t>
      </w:r>
      <w:r w:rsidRPr="000C6B0D">
        <w:rPr>
          <w:sz w:val="14"/>
        </w:rPr>
        <w:t xml:space="preserve"> social </w:t>
      </w:r>
      <w:r w:rsidRPr="000C6B0D">
        <w:rPr>
          <w:rStyle w:val="Emphasis"/>
        </w:rPr>
        <w:t>unrest</w:t>
      </w:r>
      <w:r w:rsidRPr="000C6B0D">
        <w:rPr>
          <w:sz w:val="14"/>
        </w:rPr>
        <w:t>.</w:t>
      </w:r>
    </w:p>
    <w:p w14:paraId="6AA40153" w14:textId="77777777" w:rsidR="00983D1F" w:rsidRPr="000C6B0D" w:rsidRDefault="00983D1F" w:rsidP="00983D1F">
      <w:pPr>
        <w:rPr>
          <w:sz w:val="14"/>
        </w:rPr>
      </w:pPr>
      <w:r w:rsidRPr="000C6B0D">
        <w:rPr>
          <w:sz w:val="14"/>
        </w:rPr>
        <w:t xml:space="preserve">Under these more stressful conditions, </w:t>
      </w:r>
      <w:r w:rsidRPr="000C6B0D">
        <w:rPr>
          <w:rStyle w:val="StyleUnderline"/>
        </w:rPr>
        <w:t>the</w:t>
      </w:r>
      <w:r w:rsidRPr="000C6B0D">
        <w:rPr>
          <w:sz w:val="14"/>
        </w:rPr>
        <w:t xml:space="preserve"> Chinese </w:t>
      </w:r>
      <w:r w:rsidRPr="00E0306F">
        <w:rPr>
          <w:rStyle w:val="Emphasis"/>
          <w:highlight w:val="cyan"/>
        </w:rPr>
        <w:t>leadership</w:t>
      </w:r>
      <w:r w:rsidRPr="000C6B0D">
        <w:rPr>
          <w:sz w:val="14"/>
        </w:rPr>
        <w:t xml:space="preserve">, </w:t>
      </w:r>
      <w:r w:rsidRPr="00E0306F">
        <w:rPr>
          <w:rStyle w:val="StyleUnderline"/>
          <w:highlight w:val="cyan"/>
        </w:rPr>
        <w:t>desperate</w:t>
      </w:r>
      <w:r w:rsidRPr="000C6B0D">
        <w:rPr>
          <w:rStyle w:val="StyleUnderline"/>
        </w:rPr>
        <w:t xml:space="preserve"> to provide additional </w:t>
      </w:r>
      <w:r w:rsidRPr="000C6B0D">
        <w:rPr>
          <w:rStyle w:val="Emphasis"/>
        </w:rPr>
        <w:t>supply</w:t>
      </w:r>
      <w:r w:rsidRPr="000C6B0D">
        <w:rPr>
          <w:sz w:val="14"/>
        </w:rPr>
        <w:t xml:space="preserve"> to China’s water-starved northeast, </w:t>
      </w:r>
      <w:r w:rsidRPr="00E0306F">
        <w:rPr>
          <w:rStyle w:val="StyleUnderline"/>
          <w:highlight w:val="cyan"/>
        </w:rPr>
        <w:t>might</w:t>
      </w:r>
      <w:r w:rsidRPr="000C6B0D">
        <w:rPr>
          <w:rStyle w:val="StyleUnderline"/>
        </w:rPr>
        <w:t xml:space="preserve"> be more inclined to </w:t>
      </w:r>
      <w:r w:rsidRPr="00E0306F">
        <w:rPr>
          <w:rStyle w:val="Emphasis"/>
          <w:highlight w:val="cyan"/>
        </w:rPr>
        <w:t>proceed</w:t>
      </w:r>
      <w:r w:rsidRPr="000C6B0D">
        <w:rPr>
          <w:sz w:val="14"/>
        </w:rPr>
        <w:t xml:space="preserve"> </w:t>
      </w:r>
      <w:r w:rsidRPr="000C6B0D">
        <w:rPr>
          <w:rStyle w:val="StyleUnderline"/>
        </w:rPr>
        <w:t>with</w:t>
      </w:r>
      <w:r w:rsidRPr="000C6B0D">
        <w:rPr>
          <w:sz w:val="14"/>
        </w:rPr>
        <w:t xml:space="preserve"> water </w:t>
      </w:r>
      <w:r w:rsidRPr="000C6B0D">
        <w:rPr>
          <w:rStyle w:val="Emphasis"/>
        </w:rPr>
        <w:t>diversion</w:t>
      </w:r>
      <w:r w:rsidRPr="000C6B0D">
        <w:rPr>
          <w:sz w:val="14"/>
        </w:rPr>
        <w:t xml:space="preserve"> projects on the Brahmaputra and other shared river systems.36 Coming at a time of equivalent water scarcity in India, such an effort is almost certain to trigger a harsh Indian response. “</w:t>
      </w:r>
      <w:r w:rsidRPr="000C6B0D">
        <w:rPr>
          <w:rStyle w:val="StyleUnderline"/>
        </w:rPr>
        <w:t>The</w:t>
      </w:r>
      <w:r w:rsidRPr="000C6B0D">
        <w:rPr>
          <w:sz w:val="14"/>
        </w:rPr>
        <w:t xml:space="preserve"> most </w:t>
      </w:r>
      <w:r w:rsidRPr="000C6B0D">
        <w:rPr>
          <w:rStyle w:val="StyleUnderline"/>
        </w:rPr>
        <w:t>salient</w:t>
      </w:r>
      <w:r w:rsidRPr="000C6B0D">
        <w:rPr>
          <w:sz w:val="14"/>
        </w:rPr>
        <w:t xml:space="preserve"> climate-related </w:t>
      </w:r>
      <w:r w:rsidRPr="000C6B0D">
        <w:rPr>
          <w:rStyle w:val="StyleUnderline"/>
        </w:rPr>
        <w:t>point of conflict</w:t>
      </w:r>
      <w:r w:rsidRPr="000C6B0D">
        <w:rPr>
          <w:sz w:val="14"/>
        </w:rPr>
        <w:t xml:space="preserve"> [between China and India] </w:t>
      </w:r>
      <w:r w:rsidRPr="000C6B0D">
        <w:rPr>
          <w:rStyle w:val="StyleUnderline"/>
        </w:rPr>
        <w:t>could be China’s move to divert</w:t>
      </w:r>
      <w:r w:rsidRPr="000C6B0D">
        <w:rPr>
          <w:sz w:val="14"/>
        </w:rPr>
        <w:t xml:space="preserve"> the upstream </w:t>
      </w:r>
      <w:r w:rsidRPr="000C6B0D">
        <w:rPr>
          <w:rStyle w:val="StyleUnderline"/>
        </w:rPr>
        <w:t>waters</w:t>
      </w:r>
      <w:r w:rsidRPr="000C6B0D">
        <w:rPr>
          <w:sz w:val="14"/>
        </w:rPr>
        <w:t xml:space="preserve"> of rivers originating in the Himalayan watershed,” the NIC warned in a special report on climate change and India. “If China was determined to move forward with such a scheme, </w:t>
      </w:r>
      <w:r w:rsidRPr="00E0306F">
        <w:rPr>
          <w:rStyle w:val="StyleUnderline"/>
          <w:highlight w:val="cyan"/>
        </w:rPr>
        <w:t>it could</w:t>
      </w:r>
      <w:r w:rsidRPr="000C6B0D">
        <w:rPr>
          <w:rStyle w:val="StyleUnderline"/>
        </w:rPr>
        <w:t xml:space="preserve"> become a </w:t>
      </w:r>
      <w:r w:rsidRPr="000C6B0D">
        <w:rPr>
          <w:rStyle w:val="Emphasis"/>
        </w:rPr>
        <w:t>major element</w:t>
      </w:r>
      <w:r w:rsidRPr="000C6B0D">
        <w:rPr>
          <w:sz w:val="14"/>
        </w:rPr>
        <w:t xml:space="preserve"> </w:t>
      </w:r>
      <w:r w:rsidRPr="000C6B0D">
        <w:rPr>
          <w:rStyle w:val="StyleUnderline"/>
        </w:rPr>
        <w:t xml:space="preserve">in </w:t>
      </w:r>
      <w:r w:rsidRPr="00E0306F">
        <w:rPr>
          <w:rStyle w:val="StyleUnderline"/>
          <w:highlight w:val="cyan"/>
        </w:rPr>
        <w:t>push</w:t>
      </w:r>
      <w:r w:rsidRPr="000C6B0D">
        <w:rPr>
          <w:rStyle w:val="StyleUnderline"/>
        </w:rPr>
        <w:t xml:space="preserve">ing China and India </w:t>
      </w:r>
      <w:r w:rsidRPr="00E0306F">
        <w:rPr>
          <w:rStyle w:val="Emphasis"/>
          <w:highlight w:val="cyan"/>
        </w:rPr>
        <w:t>towards</w:t>
      </w:r>
      <w:r w:rsidRPr="000C6B0D">
        <w:rPr>
          <w:sz w:val="14"/>
        </w:rPr>
        <w:t xml:space="preserve"> an </w:t>
      </w:r>
      <w:r w:rsidRPr="00E0306F">
        <w:rPr>
          <w:rStyle w:val="Emphasis"/>
          <w:highlight w:val="cyan"/>
        </w:rPr>
        <w:t>adversarial</w:t>
      </w:r>
      <w:r w:rsidRPr="000C6B0D">
        <w:rPr>
          <w:sz w:val="14"/>
        </w:rPr>
        <w:t xml:space="preserve"> rather than simply a competitive </w:t>
      </w:r>
      <w:r w:rsidRPr="00E0306F">
        <w:rPr>
          <w:rStyle w:val="Emphasis"/>
          <w:highlight w:val="cyan"/>
        </w:rPr>
        <w:t>relationship</w:t>
      </w:r>
      <w:r w:rsidRPr="000C6B0D">
        <w:rPr>
          <w:sz w:val="14"/>
        </w:rPr>
        <w:t>. Border clashes related to control of the rivers are not out of the question.”37</w:t>
      </w:r>
    </w:p>
    <w:p w14:paraId="30D3B41B" w14:textId="77777777" w:rsidR="00983D1F" w:rsidRPr="000C6B0D" w:rsidRDefault="00983D1F" w:rsidP="00983D1F">
      <w:pPr>
        <w:rPr>
          <w:sz w:val="14"/>
        </w:rPr>
      </w:pPr>
      <w:r w:rsidRPr="000C6B0D">
        <w:rPr>
          <w:sz w:val="14"/>
        </w:rPr>
        <w:t xml:space="preserve">Any conflict between China and India over the waters of the Brahmaputra, should one occur, is most likely to remain a localized affair, without provoking a full-scale mobilization of forces on both sides. During the 1962 war over Arunachal Pradesh, Chinese army troops engaged their Indian counterparts in disputed areas along the border, but neither side escalated to large-scale combat. However, </w:t>
      </w:r>
      <w:r w:rsidRPr="00E0306F">
        <w:rPr>
          <w:rStyle w:val="StyleUnderline"/>
          <w:highlight w:val="cyan"/>
        </w:rPr>
        <w:t xml:space="preserve">once fighting </w:t>
      </w:r>
      <w:r w:rsidRPr="00E0306F">
        <w:rPr>
          <w:rStyle w:val="Emphasis"/>
          <w:highlight w:val="cyan"/>
        </w:rPr>
        <w:t>breaks out</w:t>
      </w:r>
      <w:r w:rsidRPr="000C6B0D">
        <w:rPr>
          <w:sz w:val="14"/>
        </w:rPr>
        <w:t xml:space="preserve">, </w:t>
      </w:r>
      <w:r w:rsidRPr="000C6B0D">
        <w:rPr>
          <w:rStyle w:val="StyleUnderline"/>
        </w:rPr>
        <w:t xml:space="preserve">it is impossible to predict the succeeding chain of </w:t>
      </w:r>
      <w:r w:rsidRPr="000C6B0D">
        <w:rPr>
          <w:rStyle w:val="Emphasis"/>
        </w:rPr>
        <w:t>events</w:t>
      </w:r>
      <w:r w:rsidRPr="000C6B0D">
        <w:rPr>
          <w:sz w:val="14"/>
        </w:rPr>
        <w:t xml:space="preserve">, </w:t>
      </w:r>
      <w:r w:rsidRPr="000C6B0D">
        <w:rPr>
          <w:rStyle w:val="StyleUnderline"/>
        </w:rPr>
        <w:t xml:space="preserve">and </w:t>
      </w:r>
      <w:r w:rsidRPr="00E0306F">
        <w:rPr>
          <w:rStyle w:val="StyleUnderline"/>
          <w:highlight w:val="cyan"/>
        </w:rPr>
        <w:t>any</w:t>
      </w:r>
      <w:r w:rsidRPr="000C6B0D">
        <w:rPr>
          <w:rStyle w:val="StyleUnderline"/>
        </w:rPr>
        <w:t xml:space="preserve"> </w:t>
      </w:r>
      <w:r w:rsidRPr="00E0306F">
        <w:rPr>
          <w:rStyle w:val="StyleUnderline"/>
          <w:highlight w:val="cyan"/>
        </w:rPr>
        <w:t xml:space="preserve">outcome is </w:t>
      </w:r>
      <w:r w:rsidRPr="00E0306F">
        <w:rPr>
          <w:rStyle w:val="Emphasis"/>
          <w:highlight w:val="cyan"/>
        </w:rPr>
        <w:t>conceivable</w:t>
      </w:r>
      <w:r w:rsidRPr="000C6B0D">
        <w:rPr>
          <w:rStyle w:val="StyleUnderline"/>
        </w:rPr>
        <w:t>. A minor skirmish</w:t>
      </w:r>
      <w:r w:rsidRPr="000C6B0D">
        <w:rPr>
          <w:sz w:val="14"/>
        </w:rPr>
        <w:t xml:space="preserve"> along the Indo-Chinese border </w:t>
      </w:r>
      <w:r w:rsidRPr="000C6B0D">
        <w:rPr>
          <w:rStyle w:val="StyleUnderline"/>
        </w:rPr>
        <w:t>might</w:t>
      </w:r>
      <w:r w:rsidRPr="000C6B0D">
        <w:rPr>
          <w:sz w:val="14"/>
        </w:rPr>
        <w:t xml:space="preserve"> </w:t>
      </w:r>
      <w:r w:rsidRPr="000C6B0D">
        <w:rPr>
          <w:rStyle w:val="StyleUnderline"/>
        </w:rPr>
        <w:t>not be</w:t>
      </w:r>
      <w:r w:rsidRPr="000C6B0D">
        <w:rPr>
          <w:sz w:val="14"/>
        </w:rPr>
        <w:t xml:space="preserve"> a </w:t>
      </w:r>
      <w:r w:rsidRPr="000C6B0D">
        <w:rPr>
          <w:rStyle w:val="StyleUnderline"/>
        </w:rPr>
        <w:t>cause for alarm</w:t>
      </w:r>
      <w:r w:rsidRPr="000C6B0D">
        <w:rPr>
          <w:sz w:val="14"/>
        </w:rPr>
        <w:t xml:space="preserve"> in the United States, </w:t>
      </w:r>
      <w:r w:rsidRPr="000C6B0D">
        <w:rPr>
          <w:rStyle w:val="StyleUnderline"/>
        </w:rPr>
        <w:t xml:space="preserve">but </w:t>
      </w:r>
      <w:r w:rsidRPr="00E0306F">
        <w:rPr>
          <w:rStyle w:val="StyleUnderline"/>
          <w:highlight w:val="cyan"/>
        </w:rPr>
        <w:t xml:space="preserve">a </w:t>
      </w:r>
      <w:r w:rsidRPr="00E0306F">
        <w:rPr>
          <w:rStyle w:val="Emphasis"/>
          <w:highlight w:val="cyan"/>
        </w:rPr>
        <w:t>larger</w:t>
      </w:r>
      <w:r w:rsidRPr="000C6B0D">
        <w:rPr>
          <w:rStyle w:val="Emphasis"/>
        </w:rPr>
        <w:t xml:space="preserve"> </w:t>
      </w:r>
      <w:r w:rsidRPr="00E0306F">
        <w:rPr>
          <w:rStyle w:val="Emphasis"/>
          <w:highlight w:val="cyan"/>
        </w:rPr>
        <w:t>war</w:t>
      </w:r>
      <w:r w:rsidRPr="000C6B0D">
        <w:rPr>
          <w:sz w:val="14"/>
        </w:rPr>
        <w:t xml:space="preserve"> between those two countries undoubtedly </w:t>
      </w:r>
      <w:r w:rsidRPr="000C6B0D">
        <w:rPr>
          <w:rStyle w:val="StyleUnderline"/>
        </w:rPr>
        <w:t>would be</w:t>
      </w:r>
      <w:r w:rsidRPr="000C6B0D">
        <w:rPr>
          <w:sz w:val="14"/>
        </w:rPr>
        <w:t xml:space="preserve">. </w:t>
      </w:r>
      <w:r w:rsidRPr="000C6B0D">
        <w:rPr>
          <w:rStyle w:val="StyleUnderline"/>
        </w:rPr>
        <w:t>Both</w:t>
      </w:r>
      <w:r w:rsidRPr="000C6B0D">
        <w:rPr>
          <w:sz w:val="14"/>
        </w:rPr>
        <w:t xml:space="preserve"> are </w:t>
      </w:r>
      <w:r w:rsidRPr="000C6B0D">
        <w:rPr>
          <w:rStyle w:val="StyleUnderline"/>
        </w:rPr>
        <w:t xml:space="preserve">armed </w:t>
      </w:r>
      <w:r w:rsidRPr="00E0306F">
        <w:rPr>
          <w:rStyle w:val="StyleUnderline"/>
          <w:highlight w:val="cyan"/>
        </w:rPr>
        <w:t>with</w:t>
      </w:r>
      <w:r w:rsidRPr="000C6B0D">
        <w:rPr>
          <w:rStyle w:val="StyleUnderline"/>
        </w:rPr>
        <w:t xml:space="preserve"> </w:t>
      </w:r>
      <w:r w:rsidRPr="00E0306F">
        <w:rPr>
          <w:rStyle w:val="Emphasis"/>
          <w:highlight w:val="cyan"/>
        </w:rPr>
        <w:t>nuclear weapons</w:t>
      </w:r>
      <w:r w:rsidRPr="000C6B0D">
        <w:rPr>
          <w:sz w:val="14"/>
        </w:rPr>
        <w:t xml:space="preserve">, and Washington views India as a strategic counterweight to China.38 A crushing defeat of India would be viewed as a potential threat to American national interests </w:t>
      </w:r>
      <w:r w:rsidRPr="00E0306F">
        <w:rPr>
          <w:rStyle w:val="StyleUnderline"/>
          <w:highlight w:val="cyan"/>
        </w:rPr>
        <w:t>and</w:t>
      </w:r>
      <w:r w:rsidRPr="000C6B0D">
        <w:rPr>
          <w:sz w:val="14"/>
        </w:rPr>
        <w:t xml:space="preserve"> might conceivably precipitate </w:t>
      </w:r>
      <w:r w:rsidRPr="00E0306F">
        <w:rPr>
          <w:rStyle w:val="Emphasis"/>
          <w:highlight w:val="cyan"/>
        </w:rPr>
        <w:t>U.S. military</w:t>
      </w:r>
      <w:r w:rsidRPr="000C6B0D">
        <w:rPr>
          <w:rStyle w:val="Emphasis"/>
        </w:rPr>
        <w:t xml:space="preserve"> </w:t>
      </w:r>
      <w:r w:rsidRPr="00E0306F">
        <w:rPr>
          <w:rStyle w:val="Emphasis"/>
          <w:highlight w:val="cyan"/>
        </w:rPr>
        <w:t>intervention</w:t>
      </w:r>
      <w:r w:rsidRPr="000C6B0D">
        <w:rPr>
          <w:sz w:val="14"/>
        </w:rPr>
        <w:t xml:space="preserve">. Where that might lead is anyone’s guess, but the mere possibility of such combat has </w:t>
      </w:r>
      <w:r w:rsidRPr="00E0306F">
        <w:rPr>
          <w:rStyle w:val="StyleUnderline"/>
          <w:highlight w:val="cyan"/>
        </w:rPr>
        <w:t xml:space="preserve">made </w:t>
      </w:r>
      <w:r w:rsidRPr="000C6B0D">
        <w:rPr>
          <w:rStyle w:val="StyleUnderline"/>
        </w:rPr>
        <w:t>this scenario</w:t>
      </w:r>
      <w:r w:rsidRPr="000C6B0D">
        <w:rPr>
          <w:sz w:val="14"/>
        </w:rPr>
        <w:t xml:space="preserve"> a matter of </w:t>
      </w:r>
      <w:r w:rsidRPr="00E0306F">
        <w:rPr>
          <w:rStyle w:val="Emphasis"/>
          <w:highlight w:val="cyan"/>
        </w:rPr>
        <w:t>deep concern</w:t>
      </w:r>
      <w:r w:rsidRPr="000C6B0D">
        <w:rPr>
          <w:sz w:val="14"/>
        </w:rPr>
        <w:t xml:space="preserve"> for security analysts in Washington.39</w:t>
      </w:r>
    </w:p>
    <w:p w14:paraId="655576EA" w14:textId="77777777" w:rsidR="00983D1F" w:rsidRPr="000C6B0D" w:rsidRDefault="00983D1F" w:rsidP="00983D1F"/>
    <w:p w14:paraId="16CB5B4B" w14:textId="5E6BF817" w:rsidR="0090774C" w:rsidRPr="000C6B0D" w:rsidRDefault="00983D1F" w:rsidP="0090774C">
      <w:pPr>
        <w:pStyle w:val="Heading3"/>
        <w:rPr>
          <w:rFonts w:cs="Times New Roman"/>
        </w:rPr>
      </w:pPr>
      <w:r w:rsidRPr="000C6B0D">
        <w:rPr>
          <w:rFonts w:cs="Times New Roman"/>
        </w:rPr>
        <w:t>!---Warming</w:t>
      </w:r>
    </w:p>
    <w:p w14:paraId="127A196D" w14:textId="77777777" w:rsidR="0090774C" w:rsidRPr="000C6B0D" w:rsidRDefault="0090774C" w:rsidP="0090774C">
      <w:pPr>
        <w:pStyle w:val="Heading4"/>
        <w:rPr>
          <w:rFonts w:cs="Times New Roman"/>
        </w:rPr>
      </w:pPr>
      <w:r w:rsidRPr="000C6B0D">
        <w:rPr>
          <w:rFonts w:cs="Times New Roman"/>
        </w:rPr>
        <w:t>Solves warming.</w:t>
      </w:r>
    </w:p>
    <w:p w14:paraId="712E2184" w14:textId="77777777" w:rsidR="0090774C" w:rsidRPr="000C6B0D" w:rsidRDefault="0090774C" w:rsidP="0090774C">
      <w:proofErr w:type="spellStart"/>
      <w:r w:rsidRPr="000C6B0D">
        <w:t>Vong</w:t>
      </w:r>
      <w:proofErr w:type="spellEnd"/>
      <w:r w:rsidRPr="000C6B0D">
        <w:t xml:space="preserve"> </w:t>
      </w:r>
      <w:proofErr w:type="spellStart"/>
      <w:r w:rsidRPr="000C6B0D">
        <w:rPr>
          <w:rStyle w:val="Style13ptBold"/>
        </w:rPr>
        <w:t>Sok</w:t>
      </w:r>
      <w:proofErr w:type="spellEnd"/>
      <w:r w:rsidRPr="000C6B0D">
        <w:rPr>
          <w:rStyle w:val="Style13ptBold"/>
        </w:rPr>
        <w:t xml:space="preserve"> et al.</w:t>
      </w:r>
      <w:r w:rsidRPr="000C6B0D">
        <w:t xml:space="preserve"> </w:t>
      </w:r>
      <w:r w:rsidRPr="000C6B0D">
        <w:rPr>
          <w:rStyle w:val="Style13ptBold"/>
        </w:rPr>
        <w:t>11</w:t>
      </w:r>
      <w:r w:rsidRPr="000C6B0D">
        <w:t xml:space="preserve">, is a PhD candidate at the School of Earth and Environment, University of Western Australia, Bryan J. </w:t>
      </w:r>
      <w:proofErr w:type="spellStart"/>
      <w:r w:rsidRPr="000C6B0D">
        <w:t>Boruff</w:t>
      </w:r>
      <w:proofErr w:type="spellEnd"/>
      <w:r w:rsidRPr="000C6B0D">
        <w:t xml:space="preserve"> is Assistant Professor, Oceans Institute and School of Earth and Environment, University of Western Australia &amp; Angus Morrison-Saunders, Professor, School of Environmental Sciences and Development, North West University, South Africa; 2011; Addressing climate change through environmental impact assessment: international perspectives from a survey of IAIA members; Impact Assessment and Project Appraisal;https://www.tandfonline.com/doi/pdf/10.3152/146155111X12959673796001 - BS</w:t>
      </w:r>
    </w:p>
    <w:p w14:paraId="5F1237C3" w14:textId="4BE2E7E1" w:rsidR="0090774C" w:rsidRPr="000C6B0D" w:rsidRDefault="0090774C" w:rsidP="0090774C">
      <w:r w:rsidRPr="000C6B0D">
        <w:t>Environmental impact assessment (</w:t>
      </w:r>
      <w:r w:rsidRPr="000C6B0D">
        <w:rPr>
          <w:rStyle w:val="Emphasis"/>
        </w:rPr>
        <w:t>EIA</w:t>
      </w:r>
      <w:r w:rsidRPr="000C6B0D">
        <w:t xml:space="preserve">) </w:t>
      </w:r>
      <w:r w:rsidRPr="000C6B0D">
        <w:rPr>
          <w:rStyle w:val="StyleUnderline"/>
        </w:rPr>
        <w:t xml:space="preserve">is one of the </w:t>
      </w:r>
      <w:r w:rsidRPr="000C6B0D">
        <w:rPr>
          <w:rStyle w:val="Emphasis"/>
        </w:rPr>
        <w:t>planning</w:t>
      </w:r>
      <w:r w:rsidRPr="000C6B0D">
        <w:t xml:space="preserve">, </w:t>
      </w:r>
      <w:r w:rsidRPr="000C6B0D">
        <w:rPr>
          <w:rStyle w:val="Emphasis"/>
        </w:rPr>
        <w:t>decision</w:t>
      </w:r>
      <w:r w:rsidRPr="000C6B0D">
        <w:rPr>
          <w:rStyle w:val="StyleUnderline"/>
        </w:rPr>
        <w:t xml:space="preserve">-making and </w:t>
      </w:r>
      <w:r w:rsidRPr="000C6B0D">
        <w:rPr>
          <w:rStyle w:val="Emphasis"/>
        </w:rPr>
        <w:t>management</w:t>
      </w:r>
      <w:r w:rsidRPr="000C6B0D">
        <w:t xml:space="preserve"> </w:t>
      </w:r>
      <w:r w:rsidRPr="000C6B0D">
        <w:rPr>
          <w:rStyle w:val="Emphasis"/>
        </w:rPr>
        <w:t>tools</w:t>
      </w:r>
      <w:r w:rsidRPr="000C6B0D">
        <w:t xml:space="preserve"> </w:t>
      </w:r>
      <w:r w:rsidRPr="000C6B0D">
        <w:rPr>
          <w:rStyle w:val="StyleUnderline"/>
        </w:rPr>
        <w:t xml:space="preserve">for </w:t>
      </w:r>
      <w:r w:rsidRPr="000C6B0D">
        <w:rPr>
          <w:rStyle w:val="Emphasis"/>
        </w:rPr>
        <w:t>environmental protection</w:t>
      </w:r>
      <w:r w:rsidRPr="000C6B0D">
        <w:t xml:space="preserve">, </w:t>
      </w:r>
      <w:r w:rsidRPr="000C6B0D">
        <w:rPr>
          <w:rStyle w:val="StyleUnderline"/>
        </w:rPr>
        <w:t xml:space="preserve">through which </w:t>
      </w:r>
      <w:r w:rsidRPr="000C6B0D">
        <w:rPr>
          <w:rStyle w:val="Emphasis"/>
          <w:sz w:val="26"/>
          <w:szCs w:val="26"/>
        </w:rPr>
        <w:t>climate change could be potentially addressed</w:t>
      </w:r>
      <w:r w:rsidRPr="000C6B0D">
        <w:t xml:space="preserve">. This paper presents a survey of international perspectives aiming to understand: What is the best way to address climate change through EIA? The survey results strongly suggested that specific </w:t>
      </w:r>
      <w:r w:rsidRPr="000C6B0D">
        <w:rPr>
          <w:rStyle w:val="StyleUnderline"/>
        </w:rPr>
        <w:t>climate change</w:t>
      </w:r>
      <w:r w:rsidRPr="000C6B0D">
        <w:t xml:space="preserve"> related </w:t>
      </w:r>
      <w:r w:rsidRPr="000C6B0D">
        <w:rPr>
          <w:rStyle w:val="Emphasis"/>
        </w:rPr>
        <w:t>regulation</w:t>
      </w:r>
      <w:r w:rsidRPr="000C6B0D">
        <w:t xml:space="preserve"> and guidelines </w:t>
      </w:r>
      <w:r w:rsidRPr="000C6B0D">
        <w:rPr>
          <w:rStyle w:val="StyleUnderline"/>
        </w:rPr>
        <w:t xml:space="preserve">are </w:t>
      </w:r>
      <w:r w:rsidRPr="000C6B0D">
        <w:rPr>
          <w:rStyle w:val="Emphasis"/>
        </w:rPr>
        <w:t>needed</w:t>
      </w:r>
      <w:r w:rsidRPr="000C6B0D">
        <w:rPr>
          <w:rStyle w:val="StyleUnderline"/>
        </w:rPr>
        <w:t xml:space="preserve"> that</w:t>
      </w:r>
      <w:r w:rsidRPr="000C6B0D">
        <w:t xml:space="preserve"> will </w:t>
      </w:r>
      <w:r w:rsidRPr="000C6B0D">
        <w:rPr>
          <w:rStyle w:val="StyleUnderline"/>
        </w:rPr>
        <w:t>apply</w:t>
      </w:r>
      <w:r w:rsidRPr="000C6B0D">
        <w:t xml:space="preserve"> in each step of </w:t>
      </w:r>
      <w:r w:rsidRPr="000C6B0D">
        <w:rPr>
          <w:rStyle w:val="StyleUnderline"/>
        </w:rPr>
        <w:t>the</w:t>
      </w:r>
      <w:r w:rsidRPr="000C6B0D">
        <w:t xml:space="preserve"> </w:t>
      </w:r>
      <w:r w:rsidRPr="000C6B0D">
        <w:rPr>
          <w:rStyle w:val="Emphasis"/>
        </w:rPr>
        <w:t>EIA process</w:t>
      </w:r>
      <w:r w:rsidRPr="000C6B0D">
        <w:t xml:space="preserve">. However, there is also need to </w:t>
      </w:r>
      <w:proofErr w:type="spellStart"/>
      <w:r w:rsidRPr="000C6B0D">
        <w:t>synchronise</w:t>
      </w:r>
      <w:proofErr w:type="spellEnd"/>
      <w:r w:rsidRPr="000C6B0D">
        <w:t xml:space="preserve"> EIA practice with other instruments such as strategic and sustainability assessments, as well as broader economic instruments and other political commitments to address climate change. </w:t>
      </w:r>
      <w:r w:rsidRPr="000C6B0D">
        <w:rPr>
          <w:rStyle w:val="StyleUnderline"/>
        </w:rPr>
        <w:t xml:space="preserve">Working towards putting in place </w:t>
      </w:r>
      <w:r w:rsidRPr="000C6B0D">
        <w:rPr>
          <w:rStyle w:val="Emphasis"/>
        </w:rPr>
        <w:t>EIA</w:t>
      </w:r>
      <w:r w:rsidRPr="000C6B0D">
        <w:rPr>
          <w:rStyle w:val="StyleUnderline"/>
        </w:rPr>
        <w:t xml:space="preserve"> regulations</w:t>
      </w:r>
      <w:r w:rsidRPr="000C6B0D">
        <w:t xml:space="preserve"> and guidance specific to climate change appears </w:t>
      </w:r>
      <w:r w:rsidRPr="000C6B0D">
        <w:rPr>
          <w:rStyle w:val="StyleUnderline"/>
        </w:rPr>
        <w:t>to be an</w:t>
      </w:r>
      <w:r w:rsidRPr="000C6B0D">
        <w:t xml:space="preserve"> </w:t>
      </w:r>
      <w:r w:rsidRPr="000C6B0D">
        <w:rPr>
          <w:rStyle w:val="Emphasis"/>
        </w:rPr>
        <w:t>important</w:t>
      </w:r>
      <w:r w:rsidRPr="000C6B0D">
        <w:t xml:space="preserve"> </w:t>
      </w:r>
      <w:r w:rsidRPr="000C6B0D">
        <w:rPr>
          <w:rStyle w:val="StyleUnderline"/>
        </w:rPr>
        <w:t xml:space="preserve">first step in </w:t>
      </w:r>
      <w:r w:rsidRPr="000C6B0D">
        <w:rPr>
          <w:rStyle w:val="Emphasis"/>
        </w:rPr>
        <w:t>tackling</w:t>
      </w:r>
      <w:r w:rsidRPr="000C6B0D">
        <w:rPr>
          <w:rStyle w:val="StyleUnderline"/>
        </w:rPr>
        <w:t xml:space="preserve"> this </w:t>
      </w:r>
      <w:r w:rsidRPr="000C6B0D">
        <w:rPr>
          <w:rStyle w:val="Emphasis"/>
        </w:rPr>
        <w:t>global</w:t>
      </w:r>
      <w:r w:rsidRPr="000C6B0D">
        <w:rPr>
          <w:rStyle w:val="StyleUnderline"/>
        </w:rPr>
        <w:t xml:space="preserve"> environmental </w:t>
      </w:r>
      <w:r w:rsidRPr="000C6B0D">
        <w:rPr>
          <w:rStyle w:val="Emphasis"/>
        </w:rPr>
        <w:t>issue</w:t>
      </w:r>
      <w:r w:rsidRPr="000C6B0D">
        <w:t xml:space="preserve">. </w:t>
      </w:r>
    </w:p>
    <w:p w14:paraId="59DB342F" w14:textId="77777777" w:rsidR="0090774C" w:rsidRPr="000C6B0D" w:rsidRDefault="0090774C" w:rsidP="0090774C">
      <w:pPr>
        <w:pStyle w:val="Heading4"/>
        <w:rPr>
          <w:rFonts w:cs="Times New Roman"/>
        </w:rPr>
      </w:pPr>
      <w:r w:rsidRPr="000C6B0D">
        <w:rPr>
          <w:rFonts w:cs="Times New Roman"/>
        </w:rPr>
        <w:t>Consensus of international agreements.</w:t>
      </w:r>
    </w:p>
    <w:p w14:paraId="496DC64A" w14:textId="77777777" w:rsidR="0090774C" w:rsidRPr="000C6B0D" w:rsidRDefault="0090774C" w:rsidP="0090774C">
      <w:proofErr w:type="spellStart"/>
      <w:r w:rsidRPr="000C6B0D">
        <w:t>Vong</w:t>
      </w:r>
      <w:proofErr w:type="spellEnd"/>
      <w:r w:rsidRPr="000C6B0D">
        <w:t xml:space="preserve"> </w:t>
      </w:r>
      <w:proofErr w:type="spellStart"/>
      <w:r w:rsidRPr="000C6B0D">
        <w:rPr>
          <w:rStyle w:val="Style13ptBold"/>
        </w:rPr>
        <w:t>Sok</w:t>
      </w:r>
      <w:proofErr w:type="spellEnd"/>
      <w:r w:rsidRPr="000C6B0D">
        <w:rPr>
          <w:rStyle w:val="Style13ptBold"/>
        </w:rPr>
        <w:t xml:space="preserve"> et al.</w:t>
      </w:r>
      <w:r w:rsidRPr="000C6B0D">
        <w:t xml:space="preserve"> </w:t>
      </w:r>
      <w:r w:rsidRPr="000C6B0D">
        <w:rPr>
          <w:rStyle w:val="Style13ptBold"/>
        </w:rPr>
        <w:t>11</w:t>
      </w:r>
      <w:r w:rsidRPr="000C6B0D">
        <w:t xml:space="preserve">, is a PhD candidate at the School of Earth and Environment, University of Western Australia, Bryan J. </w:t>
      </w:r>
      <w:proofErr w:type="spellStart"/>
      <w:r w:rsidRPr="000C6B0D">
        <w:t>Boruff</w:t>
      </w:r>
      <w:proofErr w:type="spellEnd"/>
      <w:r w:rsidRPr="000C6B0D">
        <w:t xml:space="preserve"> is Assistant Professor, Oceans Institute and School of Earth and Environment, University of Western Australia &amp; Angus Morrison-Saunders, Professor, School of Environmental Sciences and Development, North West University, South Africa; 2011; Addressing climate change through environmental impact assessment: international perspectives from a survey of IAIA members; Impact Assessment and Project Appraisal;https://www.tandfonline.com/doi/pdf/10.3152/146155111X12959673796001 - BS</w:t>
      </w:r>
    </w:p>
    <w:p w14:paraId="135CEF36" w14:textId="77777777" w:rsidR="0090774C" w:rsidRPr="000C6B0D" w:rsidRDefault="0090774C" w:rsidP="0090774C">
      <w:r w:rsidRPr="000C6B0D">
        <w:t>ENVIRONMENTAL IMPACT ASSESSMENT (</w:t>
      </w:r>
      <w:r w:rsidRPr="000C6B0D">
        <w:rPr>
          <w:rStyle w:val="Emphasis"/>
        </w:rPr>
        <w:t>EIA</w:t>
      </w:r>
      <w:r w:rsidRPr="000C6B0D">
        <w:t xml:space="preserve">) is </w:t>
      </w:r>
      <w:r w:rsidRPr="000C6B0D">
        <w:rPr>
          <w:rStyle w:val="StyleUnderline"/>
        </w:rPr>
        <w:t>designed to identify</w:t>
      </w:r>
      <w:r w:rsidRPr="000C6B0D">
        <w:t xml:space="preserve"> and </w:t>
      </w:r>
      <w:r w:rsidRPr="000C6B0D">
        <w:rPr>
          <w:rStyle w:val="StyleUnderline"/>
        </w:rPr>
        <w:t>limit</w:t>
      </w:r>
      <w:r w:rsidRPr="000C6B0D">
        <w:t xml:space="preserve"> potential </w:t>
      </w:r>
      <w:r w:rsidRPr="000C6B0D">
        <w:rPr>
          <w:rStyle w:val="StyleUnderline"/>
        </w:rPr>
        <w:t>impact on the</w:t>
      </w:r>
      <w:r w:rsidRPr="000C6B0D">
        <w:t xml:space="preserve"> </w:t>
      </w:r>
      <w:r w:rsidRPr="000C6B0D">
        <w:rPr>
          <w:rStyle w:val="Emphasis"/>
        </w:rPr>
        <w:t>environment</w:t>
      </w:r>
      <w:r w:rsidRPr="000C6B0D">
        <w:t xml:space="preserve"> </w:t>
      </w:r>
      <w:r w:rsidRPr="000C6B0D">
        <w:rPr>
          <w:rStyle w:val="StyleUnderline"/>
        </w:rPr>
        <w:t>resulting from development</w:t>
      </w:r>
      <w:r w:rsidRPr="000C6B0D">
        <w:t>. Unique to EIA is the procedure’s applicability to a wide range of environmental issues (</w:t>
      </w:r>
      <w:proofErr w:type="spellStart"/>
      <w:r w:rsidRPr="000C6B0D">
        <w:t>Barlett</w:t>
      </w:r>
      <w:proofErr w:type="spellEnd"/>
      <w:r w:rsidRPr="000C6B0D">
        <w:t xml:space="preserve"> and Kurian, 1999: 22; Cashmore et al, 2007). In recent decades, </w:t>
      </w:r>
      <w:r w:rsidRPr="000C6B0D">
        <w:rPr>
          <w:rStyle w:val="Emphasis"/>
        </w:rPr>
        <w:t>climate change</w:t>
      </w:r>
      <w:r w:rsidRPr="000C6B0D">
        <w:t xml:space="preserve"> </w:t>
      </w:r>
      <w:r w:rsidRPr="000C6B0D">
        <w:rPr>
          <w:rStyle w:val="StyleUnderline"/>
        </w:rPr>
        <w:t>has become</w:t>
      </w:r>
      <w:r w:rsidRPr="000C6B0D">
        <w:t xml:space="preserve"> one of </w:t>
      </w:r>
      <w:r w:rsidRPr="000C6B0D">
        <w:rPr>
          <w:rStyle w:val="StyleUnderline"/>
        </w:rPr>
        <w:t>the world’s</w:t>
      </w:r>
      <w:r w:rsidRPr="000C6B0D">
        <w:t xml:space="preserve"> </w:t>
      </w:r>
      <w:r w:rsidRPr="000C6B0D">
        <w:rPr>
          <w:rStyle w:val="StyleUnderline"/>
        </w:rPr>
        <w:t>most fervently discussed</w:t>
      </w:r>
      <w:r w:rsidRPr="000C6B0D">
        <w:t xml:space="preserve"> environmental </w:t>
      </w:r>
      <w:r w:rsidRPr="000C6B0D">
        <w:rPr>
          <w:rStyle w:val="StyleUnderline"/>
        </w:rPr>
        <w:t>issues</w:t>
      </w:r>
      <w:r w:rsidRPr="000C6B0D">
        <w:t xml:space="preserve">; however, </w:t>
      </w:r>
      <w:r w:rsidRPr="000C6B0D">
        <w:rPr>
          <w:rStyle w:val="StyleUnderline"/>
        </w:rPr>
        <w:t>there is little consensus</w:t>
      </w:r>
      <w:r w:rsidRPr="000C6B0D">
        <w:t xml:space="preserve"> </w:t>
      </w:r>
      <w:r w:rsidRPr="000C6B0D">
        <w:rPr>
          <w:rStyle w:val="StyleUnderline"/>
        </w:rPr>
        <w:t>concerning</w:t>
      </w:r>
      <w:r w:rsidRPr="000C6B0D">
        <w:t xml:space="preserve"> </w:t>
      </w:r>
      <w:r w:rsidRPr="000C6B0D">
        <w:rPr>
          <w:rStyle w:val="Emphasis"/>
        </w:rPr>
        <w:t>EIA’s role in</w:t>
      </w:r>
      <w:r w:rsidRPr="000C6B0D">
        <w:t xml:space="preserve"> addressing this global cumulative environmental effect (Curtis, 2005; </w:t>
      </w:r>
      <w:proofErr w:type="spellStart"/>
      <w:r w:rsidRPr="000C6B0D">
        <w:t>Braklacich</w:t>
      </w:r>
      <w:proofErr w:type="spellEnd"/>
      <w:r w:rsidRPr="000C6B0D">
        <w:t xml:space="preserve">, 2008; Caleb, 2008; European Commission, 2009; </w:t>
      </w:r>
      <w:proofErr w:type="spellStart"/>
      <w:r w:rsidRPr="000C6B0D">
        <w:t>Agrawala</w:t>
      </w:r>
      <w:proofErr w:type="spellEnd"/>
      <w:r w:rsidRPr="000C6B0D">
        <w:t xml:space="preserve"> et al, 2010).</w:t>
      </w:r>
    </w:p>
    <w:p w14:paraId="6F51946D" w14:textId="77777777" w:rsidR="0090774C" w:rsidRPr="000C6B0D" w:rsidRDefault="0090774C" w:rsidP="0090774C">
      <w:r w:rsidRPr="000C6B0D">
        <w:rPr>
          <w:rStyle w:val="Emphasis"/>
        </w:rPr>
        <w:t>It is clear</w:t>
      </w:r>
      <w:r w:rsidRPr="000C6B0D">
        <w:t xml:space="preserve"> </w:t>
      </w:r>
      <w:r w:rsidRPr="000C6B0D">
        <w:rPr>
          <w:rStyle w:val="StyleUnderline"/>
        </w:rPr>
        <w:t>that</w:t>
      </w:r>
      <w:r w:rsidRPr="000C6B0D">
        <w:t xml:space="preserve"> </w:t>
      </w:r>
      <w:r w:rsidRPr="000C6B0D">
        <w:rPr>
          <w:rStyle w:val="Emphasis"/>
        </w:rPr>
        <w:t>EIA can</w:t>
      </w:r>
      <w:r w:rsidRPr="000C6B0D">
        <w:rPr>
          <w:rStyle w:val="StyleUnderline"/>
        </w:rPr>
        <w:t xml:space="preserve"> and should </w:t>
      </w:r>
      <w:r w:rsidRPr="000C6B0D">
        <w:rPr>
          <w:rStyle w:val="Emphasis"/>
        </w:rPr>
        <w:t>play</w:t>
      </w:r>
      <w:r w:rsidRPr="000C6B0D">
        <w:t xml:space="preserve"> </w:t>
      </w:r>
      <w:r w:rsidRPr="000C6B0D">
        <w:rPr>
          <w:rStyle w:val="StyleUnderline"/>
        </w:rPr>
        <w:t xml:space="preserve">a role in </w:t>
      </w:r>
      <w:r w:rsidRPr="000C6B0D">
        <w:rPr>
          <w:rStyle w:val="Emphasis"/>
        </w:rPr>
        <w:t>tackling climate change</w:t>
      </w:r>
      <w:r w:rsidRPr="000C6B0D">
        <w:t xml:space="preserve"> </w:t>
      </w:r>
      <w:r w:rsidRPr="000C6B0D">
        <w:rPr>
          <w:rStyle w:val="StyleUnderline"/>
        </w:rPr>
        <w:t>as</w:t>
      </w:r>
      <w:r w:rsidRPr="000C6B0D">
        <w:t xml:space="preserve"> international climate change </w:t>
      </w:r>
      <w:r w:rsidRPr="000C6B0D">
        <w:rPr>
          <w:rStyle w:val="Emphasis"/>
        </w:rPr>
        <w:t>agreements</w:t>
      </w:r>
      <w:r w:rsidRPr="000C6B0D">
        <w:t xml:space="preserve"> </w:t>
      </w:r>
      <w:r w:rsidRPr="000C6B0D">
        <w:rPr>
          <w:rStyle w:val="StyleUnderline"/>
        </w:rPr>
        <w:t>indicate</w:t>
      </w:r>
      <w:r w:rsidRPr="000C6B0D">
        <w:t xml:space="preserve">. For example, </w:t>
      </w:r>
      <w:r w:rsidRPr="000C6B0D">
        <w:rPr>
          <w:rStyle w:val="StyleUnderline"/>
        </w:rPr>
        <w:t>recommendations addressing impact</w:t>
      </w:r>
      <w:r w:rsidRPr="000C6B0D">
        <w:t xml:space="preserve"> </w:t>
      </w:r>
      <w:r w:rsidRPr="000C6B0D">
        <w:rPr>
          <w:rStyle w:val="StyleUnderline"/>
        </w:rPr>
        <w:t xml:space="preserve">assessment appear in the </w:t>
      </w:r>
      <w:r w:rsidRPr="000C6B0D">
        <w:t>United Nations 1992 Framework on Climate Change Convention (</w:t>
      </w:r>
      <w:r w:rsidRPr="000C6B0D">
        <w:rPr>
          <w:rStyle w:val="Emphasis"/>
        </w:rPr>
        <w:t>UNFCCC</w:t>
      </w:r>
      <w:r w:rsidRPr="000C6B0D">
        <w:t xml:space="preserve">)1 , </w:t>
      </w:r>
      <w:r w:rsidRPr="000C6B0D">
        <w:rPr>
          <w:rStyle w:val="StyleUnderline"/>
        </w:rPr>
        <w:t>as well as in</w:t>
      </w:r>
      <w:r w:rsidRPr="000C6B0D">
        <w:t xml:space="preserve"> the 1997 </w:t>
      </w:r>
      <w:r w:rsidRPr="000C6B0D">
        <w:rPr>
          <w:rStyle w:val="StyleUnderline"/>
        </w:rPr>
        <w:t>Kyoto Protocol2</w:t>
      </w:r>
      <w:r w:rsidRPr="000C6B0D">
        <w:t xml:space="preserve"> (Box 1). </w:t>
      </w:r>
      <w:r w:rsidRPr="000C6B0D">
        <w:rPr>
          <w:rStyle w:val="StyleUnderline"/>
        </w:rPr>
        <w:t>Both place a requirement on</w:t>
      </w:r>
      <w:r w:rsidRPr="000C6B0D">
        <w:t xml:space="preserve"> the contracting </w:t>
      </w:r>
      <w:r w:rsidRPr="000C6B0D">
        <w:rPr>
          <w:rStyle w:val="StyleUnderline"/>
        </w:rPr>
        <w:t>parties to take into account</w:t>
      </w:r>
      <w:r w:rsidRPr="000C6B0D">
        <w:t xml:space="preserve"> and </w:t>
      </w:r>
      <w:proofErr w:type="spellStart"/>
      <w:r w:rsidRPr="000C6B0D">
        <w:t>minimise</w:t>
      </w:r>
      <w:proofErr w:type="spellEnd"/>
      <w:r w:rsidRPr="000C6B0D">
        <w:t xml:space="preserve"> </w:t>
      </w:r>
      <w:r w:rsidRPr="000C6B0D">
        <w:rPr>
          <w:rStyle w:val="StyleUnderline"/>
        </w:rPr>
        <w:t xml:space="preserve">the </w:t>
      </w:r>
      <w:r w:rsidRPr="000C6B0D">
        <w:rPr>
          <w:rStyle w:val="Emphasis"/>
        </w:rPr>
        <w:t>adverse effects</w:t>
      </w:r>
      <w:r w:rsidRPr="000C6B0D">
        <w:t xml:space="preserve"> </w:t>
      </w:r>
      <w:r w:rsidRPr="000C6B0D">
        <w:rPr>
          <w:rStyle w:val="StyleUnderline"/>
        </w:rPr>
        <w:t>of</w:t>
      </w:r>
      <w:r w:rsidRPr="000C6B0D">
        <w:t xml:space="preserve"> </w:t>
      </w:r>
      <w:r w:rsidRPr="000C6B0D">
        <w:rPr>
          <w:rStyle w:val="Emphasis"/>
        </w:rPr>
        <w:t>climate</w:t>
      </w:r>
      <w:r w:rsidRPr="000C6B0D">
        <w:t xml:space="preserve"> </w:t>
      </w:r>
      <w:r w:rsidRPr="000C6B0D">
        <w:rPr>
          <w:rStyle w:val="Emphasis"/>
        </w:rPr>
        <w:t>change</w:t>
      </w:r>
      <w:r w:rsidRPr="000C6B0D">
        <w:t xml:space="preserve"> by </w:t>
      </w:r>
      <w:r w:rsidRPr="000C6B0D">
        <w:rPr>
          <w:rStyle w:val="StyleUnderline"/>
        </w:rPr>
        <w:t>reducing</w:t>
      </w:r>
      <w:r w:rsidRPr="000C6B0D">
        <w:t xml:space="preserve"> greenhouse gas (</w:t>
      </w:r>
      <w:r w:rsidRPr="000C6B0D">
        <w:rPr>
          <w:rStyle w:val="Emphasis"/>
        </w:rPr>
        <w:t>GHG</w:t>
      </w:r>
      <w:r w:rsidRPr="000C6B0D">
        <w:t xml:space="preserve">) </w:t>
      </w:r>
      <w:r w:rsidRPr="000C6B0D">
        <w:rPr>
          <w:rStyle w:val="Emphasis"/>
        </w:rPr>
        <w:t>emissions</w:t>
      </w:r>
      <w:r w:rsidRPr="000C6B0D">
        <w:t xml:space="preserve">, </w:t>
      </w:r>
      <w:r w:rsidRPr="000C6B0D">
        <w:rPr>
          <w:rStyle w:val="StyleUnderline"/>
        </w:rPr>
        <w:t>and by promoting</w:t>
      </w:r>
      <w:r w:rsidRPr="000C6B0D">
        <w:t xml:space="preserve"> </w:t>
      </w:r>
      <w:r w:rsidRPr="000C6B0D">
        <w:rPr>
          <w:rStyle w:val="Emphasis"/>
        </w:rPr>
        <w:t>adaptation</w:t>
      </w:r>
      <w:r w:rsidRPr="000C6B0D">
        <w:t xml:space="preserve"> </w:t>
      </w:r>
      <w:r w:rsidRPr="000C6B0D">
        <w:rPr>
          <w:rStyle w:val="StyleUnderline"/>
        </w:rPr>
        <w:t xml:space="preserve">responses to </w:t>
      </w:r>
      <w:r w:rsidRPr="000C6B0D">
        <w:rPr>
          <w:rStyle w:val="Emphasis"/>
        </w:rPr>
        <w:t>climate</w:t>
      </w:r>
      <w:r w:rsidRPr="000C6B0D">
        <w:t xml:space="preserve"> change </w:t>
      </w:r>
      <w:r w:rsidRPr="000C6B0D">
        <w:rPr>
          <w:rStyle w:val="Emphasis"/>
        </w:rPr>
        <w:t>effects</w:t>
      </w:r>
      <w:r w:rsidRPr="000C6B0D">
        <w:t xml:space="preserve"> on EIA projects, the economy, human health and the environment, thereby implying that </w:t>
      </w:r>
      <w:r w:rsidRPr="000C6B0D">
        <w:rPr>
          <w:rStyle w:val="StyleUnderline"/>
        </w:rPr>
        <w:t xml:space="preserve">EIA should play an </w:t>
      </w:r>
      <w:r w:rsidRPr="000C6B0D">
        <w:rPr>
          <w:rStyle w:val="Emphasis"/>
        </w:rPr>
        <w:t>important role</w:t>
      </w:r>
      <w:r w:rsidRPr="000C6B0D">
        <w:t>. However, the details of exactly how EIA might or should account for climate change, especially at the individual project level, is not specified in these international agreements.</w:t>
      </w:r>
    </w:p>
    <w:p w14:paraId="27B80113" w14:textId="77777777" w:rsidR="0090774C" w:rsidRPr="000C6B0D" w:rsidRDefault="0090774C" w:rsidP="0090774C">
      <w:pPr>
        <w:pStyle w:val="Heading4"/>
        <w:rPr>
          <w:rFonts w:cs="Times New Roman"/>
        </w:rPr>
      </w:pPr>
      <w:r w:rsidRPr="000C6B0D">
        <w:rPr>
          <w:rFonts w:cs="Times New Roman"/>
        </w:rPr>
        <w:t>EIS modernization solves.</w:t>
      </w:r>
    </w:p>
    <w:p w14:paraId="590E09E5" w14:textId="77777777" w:rsidR="0090774C" w:rsidRPr="000C6B0D" w:rsidRDefault="0090774C" w:rsidP="0090774C">
      <w:proofErr w:type="spellStart"/>
      <w:r w:rsidRPr="000C6B0D">
        <w:t>Vong</w:t>
      </w:r>
      <w:proofErr w:type="spellEnd"/>
      <w:r w:rsidRPr="000C6B0D">
        <w:t xml:space="preserve"> </w:t>
      </w:r>
      <w:proofErr w:type="spellStart"/>
      <w:r w:rsidRPr="000C6B0D">
        <w:rPr>
          <w:rStyle w:val="Style13ptBold"/>
        </w:rPr>
        <w:t>Sok</w:t>
      </w:r>
      <w:proofErr w:type="spellEnd"/>
      <w:r w:rsidRPr="000C6B0D">
        <w:rPr>
          <w:rStyle w:val="Style13ptBold"/>
        </w:rPr>
        <w:t xml:space="preserve"> et al.</w:t>
      </w:r>
      <w:r w:rsidRPr="000C6B0D">
        <w:t xml:space="preserve"> </w:t>
      </w:r>
      <w:r w:rsidRPr="000C6B0D">
        <w:rPr>
          <w:rStyle w:val="Style13ptBold"/>
        </w:rPr>
        <w:t>11</w:t>
      </w:r>
      <w:r w:rsidRPr="000C6B0D">
        <w:t xml:space="preserve">, is a PhD candidate at the School of Earth and Environment, University of Western Australia, Bryan J. </w:t>
      </w:r>
      <w:proofErr w:type="spellStart"/>
      <w:r w:rsidRPr="000C6B0D">
        <w:t>Boruff</w:t>
      </w:r>
      <w:proofErr w:type="spellEnd"/>
      <w:r w:rsidRPr="000C6B0D">
        <w:t xml:space="preserve"> is Assistant Professor, Oceans Institute and School of Earth and Environment, University of Western Australia &amp; Angus Morrison-Saunders, Professor, School of Environmental Sciences and Development, North West University, South Africa; 2011; Addressing climate change through environmental impact assessment: international perspectives from a survey of IAIA members; Impact Assessment and Project Appraisal;https://www.tandfonline.com/doi/pdf/10.3152/146155111X12959673796001 - BS</w:t>
      </w:r>
    </w:p>
    <w:p w14:paraId="0A9E87C9" w14:textId="77777777" w:rsidR="0090774C" w:rsidRPr="000C6B0D" w:rsidRDefault="0090774C" w:rsidP="0090774C">
      <w:r w:rsidRPr="000C6B0D">
        <w:t xml:space="preserve">Conclusions: </w:t>
      </w:r>
      <w:r w:rsidRPr="000C6B0D">
        <w:rPr>
          <w:rStyle w:val="Emphasis"/>
        </w:rPr>
        <w:t>key findings</w:t>
      </w:r>
      <w:r w:rsidRPr="000C6B0D">
        <w:t xml:space="preserve"> </w:t>
      </w:r>
      <w:r w:rsidRPr="000C6B0D">
        <w:rPr>
          <w:rStyle w:val="StyleUnderline"/>
        </w:rPr>
        <w:t>and</w:t>
      </w:r>
      <w:r w:rsidRPr="000C6B0D">
        <w:t xml:space="preserve"> </w:t>
      </w:r>
      <w:r w:rsidRPr="000C6B0D">
        <w:rPr>
          <w:rStyle w:val="Emphasis"/>
        </w:rPr>
        <w:t>next steps</w:t>
      </w:r>
      <w:r w:rsidRPr="000C6B0D">
        <w:t xml:space="preserve"> </w:t>
      </w:r>
      <w:r w:rsidRPr="000C6B0D">
        <w:rPr>
          <w:rStyle w:val="StyleUnderline"/>
        </w:rPr>
        <w:t xml:space="preserve">Through a </w:t>
      </w:r>
      <w:r w:rsidRPr="000C6B0D">
        <w:rPr>
          <w:rStyle w:val="Emphasis"/>
        </w:rPr>
        <w:t>survey</w:t>
      </w:r>
      <w:r w:rsidRPr="000C6B0D">
        <w:t xml:space="preserve"> </w:t>
      </w:r>
      <w:r w:rsidRPr="000C6B0D">
        <w:rPr>
          <w:rStyle w:val="StyleUnderline"/>
        </w:rPr>
        <w:t>of</w:t>
      </w:r>
      <w:r w:rsidRPr="000C6B0D">
        <w:t xml:space="preserve"> international </w:t>
      </w:r>
      <w:r w:rsidRPr="000C6B0D">
        <w:rPr>
          <w:rStyle w:val="Emphasis"/>
        </w:rPr>
        <w:t>EIA</w:t>
      </w:r>
      <w:r w:rsidRPr="000C6B0D">
        <w:t xml:space="preserve"> practitioners, </w:t>
      </w:r>
      <w:r w:rsidRPr="000C6B0D">
        <w:rPr>
          <w:rStyle w:val="StyleUnderline"/>
        </w:rPr>
        <w:t>our</w:t>
      </w:r>
      <w:r w:rsidRPr="000C6B0D">
        <w:t xml:space="preserve"> </w:t>
      </w:r>
      <w:r w:rsidRPr="000C6B0D">
        <w:rPr>
          <w:rStyle w:val="StyleUnderline"/>
        </w:rPr>
        <w:t xml:space="preserve">research examined opinions on the </w:t>
      </w:r>
      <w:r w:rsidRPr="000C6B0D">
        <w:rPr>
          <w:rStyle w:val="Emphasis"/>
        </w:rPr>
        <w:t>best ways</w:t>
      </w:r>
      <w:r w:rsidRPr="000C6B0D">
        <w:t xml:space="preserve"> </w:t>
      </w:r>
      <w:r w:rsidRPr="000C6B0D">
        <w:rPr>
          <w:rStyle w:val="StyleUnderline"/>
        </w:rPr>
        <w:t>to</w:t>
      </w:r>
      <w:r w:rsidRPr="000C6B0D">
        <w:t xml:space="preserve"> </w:t>
      </w:r>
      <w:r w:rsidRPr="000C6B0D">
        <w:rPr>
          <w:rStyle w:val="Emphasis"/>
        </w:rPr>
        <w:t>address climate change</w:t>
      </w:r>
      <w:r w:rsidRPr="000C6B0D">
        <w:t xml:space="preserve"> through the EIA process. </w:t>
      </w:r>
      <w:r w:rsidRPr="000C6B0D">
        <w:rPr>
          <w:rStyle w:val="StyleUnderline"/>
        </w:rPr>
        <w:t>A</w:t>
      </w:r>
      <w:r w:rsidRPr="000C6B0D">
        <w:t xml:space="preserve"> </w:t>
      </w:r>
      <w:r w:rsidRPr="000C6B0D">
        <w:rPr>
          <w:rStyle w:val="StyleUnderline"/>
        </w:rPr>
        <w:t>strong theme</w:t>
      </w:r>
      <w:r w:rsidRPr="000C6B0D">
        <w:t xml:space="preserve"> has </w:t>
      </w:r>
      <w:r w:rsidRPr="000C6B0D">
        <w:rPr>
          <w:rStyle w:val="StyleUnderline"/>
        </w:rPr>
        <w:t>emerged around the need for</w:t>
      </w:r>
      <w:r w:rsidRPr="000C6B0D">
        <w:t xml:space="preserve"> </w:t>
      </w:r>
      <w:r w:rsidRPr="000C6B0D">
        <w:rPr>
          <w:rStyle w:val="Emphasis"/>
        </w:rPr>
        <w:t>regulations</w:t>
      </w:r>
      <w:r w:rsidRPr="000C6B0D">
        <w:t xml:space="preserve"> and guidelines </w:t>
      </w:r>
      <w:r w:rsidRPr="000C6B0D">
        <w:rPr>
          <w:rStyle w:val="StyleUnderline"/>
        </w:rPr>
        <w:t>to</w:t>
      </w:r>
      <w:r w:rsidRPr="000C6B0D">
        <w:t xml:space="preserve"> legislate and </w:t>
      </w:r>
      <w:r w:rsidRPr="000C6B0D">
        <w:rPr>
          <w:rStyle w:val="StyleUnderline"/>
        </w:rPr>
        <w:t>direct</w:t>
      </w:r>
      <w:r w:rsidRPr="000C6B0D">
        <w:t xml:space="preserve"> this process.</w:t>
      </w:r>
    </w:p>
    <w:p w14:paraId="6BDCA1F6" w14:textId="44B13950" w:rsidR="0090774C" w:rsidRPr="000C6B0D" w:rsidRDefault="0090774C" w:rsidP="0090774C">
      <w:r w:rsidRPr="000C6B0D">
        <w:t xml:space="preserve">Generally speaking, the majority of respondents suggested that regulations and guidelines were important for every phase of </w:t>
      </w:r>
      <w:r w:rsidRPr="000C6B0D">
        <w:rPr>
          <w:rStyle w:val="StyleUnderline"/>
        </w:rPr>
        <w:t>the</w:t>
      </w:r>
      <w:r w:rsidRPr="000C6B0D">
        <w:t xml:space="preserve"> </w:t>
      </w:r>
      <w:r w:rsidRPr="000C6B0D">
        <w:rPr>
          <w:rStyle w:val="Emphasis"/>
        </w:rPr>
        <w:t>EIA process</w:t>
      </w:r>
      <w:r w:rsidRPr="000C6B0D">
        <w:t xml:space="preserve"> and it became evident that </w:t>
      </w:r>
      <w:r w:rsidRPr="000C6B0D">
        <w:rPr>
          <w:rStyle w:val="StyleUnderline"/>
        </w:rPr>
        <w:t>this need is especially</w:t>
      </w:r>
      <w:r w:rsidRPr="000C6B0D">
        <w:t xml:space="preserve"> </w:t>
      </w:r>
      <w:r w:rsidRPr="000C6B0D">
        <w:rPr>
          <w:rStyle w:val="StyleUnderline"/>
        </w:rPr>
        <w:t>prevalent</w:t>
      </w:r>
      <w:r w:rsidRPr="000C6B0D">
        <w:t xml:space="preserve"> in developing countries. More specifically, what IAIA members are telling us is that </w:t>
      </w:r>
      <w:r w:rsidRPr="000C6B0D">
        <w:rPr>
          <w:rStyle w:val="StyleUnderline"/>
        </w:rPr>
        <w:t>the best way</w:t>
      </w:r>
      <w:r w:rsidRPr="000C6B0D">
        <w:t xml:space="preserve"> for EIA </w:t>
      </w:r>
      <w:r w:rsidRPr="000C6B0D">
        <w:rPr>
          <w:rStyle w:val="StyleUnderline"/>
        </w:rPr>
        <w:t>to</w:t>
      </w:r>
      <w:r w:rsidRPr="000C6B0D">
        <w:t xml:space="preserve"> </w:t>
      </w:r>
      <w:r w:rsidRPr="000C6B0D">
        <w:rPr>
          <w:rStyle w:val="Emphasis"/>
        </w:rPr>
        <w:t>address climate change</w:t>
      </w:r>
      <w:r w:rsidRPr="000C6B0D">
        <w:t xml:space="preserve"> </w:t>
      </w:r>
      <w:r w:rsidRPr="000C6B0D">
        <w:rPr>
          <w:rStyle w:val="StyleUnderline"/>
        </w:rPr>
        <w:t>is to have regulations that</w:t>
      </w:r>
      <w:r w:rsidRPr="000C6B0D">
        <w:t xml:space="preserve"> initially </w:t>
      </w:r>
      <w:r w:rsidRPr="000C6B0D">
        <w:rPr>
          <w:rStyle w:val="StyleUnderline"/>
        </w:rPr>
        <w:t xml:space="preserve">trigger </w:t>
      </w:r>
      <w:r w:rsidRPr="000C6B0D">
        <w:rPr>
          <w:rStyle w:val="Emphasis"/>
        </w:rPr>
        <w:t>EIA operations</w:t>
      </w:r>
      <w:r w:rsidRPr="000C6B0D">
        <w:t xml:space="preserve"> </w:t>
      </w:r>
      <w:r w:rsidRPr="000C6B0D">
        <w:rPr>
          <w:rStyle w:val="StyleUnderline"/>
        </w:rPr>
        <w:t>and</w:t>
      </w:r>
      <w:r w:rsidRPr="000C6B0D">
        <w:t xml:space="preserve"> </w:t>
      </w:r>
      <w:r w:rsidRPr="000C6B0D">
        <w:rPr>
          <w:rStyle w:val="Emphasis"/>
        </w:rPr>
        <w:t>provide</w:t>
      </w:r>
      <w:r w:rsidRPr="000C6B0D">
        <w:rPr>
          <w:rStyle w:val="StyleUnderline"/>
        </w:rPr>
        <w:t xml:space="preserve"> a clear </w:t>
      </w:r>
      <w:r w:rsidRPr="000C6B0D">
        <w:rPr>
          <w:rStyle w:val="Emphasis"/>
        </w:rPr>
        <w:t>basis</w:t>
      </w:r>
      <w:r w:rsidRPr="000C6B0D">
        <w:rPr>
          <w:rStyle w:val="StyleUnderline"/>
        </w:rPr>
        <w:t xml:space="preserve"> for </w:t>
      </w:r>
      <w:r w:rsidRPr="000C6B0D">
        <w:rPr>
          <w:rStyle w:val="Emphasis"/>
        </w:rPr>
        <w:t>enforcement</w:t>
      </w:r>
      <w:r w:rsidRPr="000C6B0D">
        <w:t>, supported by the development of guidelines for the scoping, EIS preparation and public participation stages. It was only in relation to the screening phase that respondents identified the role and importance of higher level regulations and guidelines (outside the formal EIA system) to legislate and direct how climate change is addressed; such upstream initiatives would obviously have bearing on the nature and extent to which EIA should address climate change on a project by project basis. These other mechanisms could or should include the use of strategic environmental assessments, sustainability assessments, economic analysis, and in general significantly increase forward thinking in terms of climate change.</w:t>
      </w:r>
    </w:p>
    <w:p w14:paraId="124E83E2" w14:textId="4DC3228E" w:rsidR="00802B9E" w:rsidRPr="000C6B0D" w:rsidRDefault="00802B9E" w:rsidP="0054447E">
      <w:pPr>
        <w:pStyle w:val="Heading2"/>
        <w:rPr>
          <w:rFonts w:cs="Times New Roman"/>
        </w:rPr>
      </w:pPr>
      <w:r w:rsidRPr="000C6B0D">
        <w:rPr>
          <w:rFonts w:cs="Times New Roman"/>
        </w:rPr>
        <w:t>AFFIRMATIVE</w:t>
      </w:r>
    </w:p>
    <w:p w14:paraId="4AF040AC" w14:textId="31BE2C2B" w:rsidR="005635C3" w:rsidRPr="000C6B0D" w:rsidRDefault="005635C3" w:rsidP="00D05198">
      <w:pPr>
        <w:pStyle w:val="Heading3"/>
        <w:rPr>
          <w:rFonts w:cs="Times New Roman"/>
        </w:rPr>
      </w:pPr>
      <w:r w:rsidRPr="000C6B0D">
        <w:rPr>
          <w:rFonts w:cs="Times New Roman"/>
        </w:rPr>
        <w:t>Non-Unique</w:t>
      </w:r>
    </w:p>
    <w:p w14:paraId="7F8BCE02" w14:textId="4AF8FC23" w:rsidR="005635C3" w:rsidRPr="000C6B0D" w:rsidRDefault="005635C3" w:rsidP="005635C3">
      <w:pPr>
        <w:pStyle w:val="Heading4"/>
        <w:rPr>
          <w:rFonts w:cs="Times New Roman"/>
        </w:rPr>
      </w:pPr>
      <w:r w:rsidRPr="000C6B0D">
        <w:rPr>
          <w:rFonts w:cs="Times New Roman"/>
        </w:rPr>
        <w:t>Resources drained now, and that’s true over decades</w:t>
      </w:r>
    </w:p>
    <w:p w14:paraId="572186FA" w14:textId="01C7ECE1" w:rsidR="005635C3" w:rsidRPr="000C6B0D" w:rsidRDefault="005635C3" w:rsidP="005635C3">
      <w:r w:rsidRPr="000C6B0D">
        <w:rPr>
          <w:rStyle w:val="Style13ptBold"/>
        </w:rPr>
        <w:t>EPA 5-13</w:t>
      </w:r>
      <w:r w:rsidRPr="000C6B0D">
        <w:t>, (5-13-2021,"Resource Constraints, Leadership Decisions, and Workforce Culture Led to a Decline in Federal Enforcement", Office of Inspector General, EPA, https://www.epa.gov/sites/production/files/2021-05/documents/_epaoig_20210513-21-p-0132_0.pdf ) //BW</w:t>
      </w:r>
    </w:p>
    <w:p w14:paraId="6DD726CD" w14:textId="77777777" w:rsidR="00231B4C" w:rsidRPr="000C6B0D" w:rsidRDefault="00231B4C" w:rsidP="005635C3"/>
    <w:p w14:paraId="3C440601" w14:textId="1A8F0F74" w:rsidR="005635C3" w:rsidRPr="000C6B0D" w:rsidRDefault="005635C3" w:rsidP="005635C3">
      <w:pPr>
        <w:rPr>
          <w:rStyle w:val="StyleUnderline"/>
        </w:rPr>
      </w:pPr>
      <w:r w:rsidRPr="000C6B0D">
        <w:t xml:space="preserve">The </w:t>
      </w:r>
      <w:r w:rsidRPr="00E0306F">
        <w:rPr>
          <w:rStyle w:val="StyleUnderline"/>
          <w:highlight w:val="cyan"/>
        </w:rPr>
        <w:t>decline in enforcement resources</w:t>
      </w:r>
      <w:r w:rsidRPr="000C6B0D">
        <w:t xml:space="preserve"> was a </w:t>
      </w:r>
      <w:r w:rsidRPr="00E0306F">
        <w:rPr>
          <w:rStyle w:val="StyleUnderline"/>
          <w:highlight w:val="cyan"/>
        </w:rPr>
        <w:t>primary driver behind</w:t>
      </w:r>
      <w:r w:rsidRPr="000C6B0D">
        <w:rPr>
          <w:rStyle w:val="StyleUnderline"/>
        </w:rPr>
        <w:t xml:space="preserve"> the observed </w:t>
      </w:r>
      <w:r w:rsidRPr="00E0306F">
        <w:rPr>
          <w:rStyle w:val="StyleUnderline"/>
          <w:highlight w:val="cyan"/>
        </w:rPr>
        <w:t>declining enforcement trends, resulting in fewer compliance monitoring activities and</w:t>
      </w:r>
      <w:r w:rsidRPr="000C6B0D">
        <w:rPr>
          <w:rStyle w:val="StyleUnderline"/>
        </w:rPr>
        <w:t xml:space="preserve"> concluded </w:t>
      </w:r>
      <w:r w:rsidRPr="00E0306F">
        <w:rPr>
          <w:rStyle w:val="StyleUnderline"/>
          <w:highlight w:val="cyan"/>
        </w:rPr>
        <w:t>enforcement actions</w:t>
      </w:r>
      <w:r w:rsidRPr="000C6B0D">
        <w:rPr>
          <w:rStyle w:val="StyleUnderline"/>
        </w:rPr>
        <w:t>.</w:t>
      </w:r>
      <w:r w:rsidRPr="000C6B0D">
        <w:t xml:space="preserve"> </w:t>
      </w:r>
      <w:r w:rsidRPr="00E0306F">
        <w:rPr>
          <w:rStyle w:val="StyleUnderline"/>
          <w:highlight w:val="cyan"/>
        </w:rPr>
        <w:t xml:space="preserve">EPA leadership also made </w:t>
      </w:r>
      <w:r w:rsidRPr="00E0306F">
        <w:rPr>
          <w:rStyle w:val="Emphasis"/>
          <w:highlight w:val="cyan"/>
        </w:rPr>
        <w:t>strategic decisions that affected enforcement</w:t>
      </w:r>
      <w:r w:rsidRPr="000C6B0D">
        <w:rPr>
          <w:rStyle w:val="StyleUnderline"/>
        </w:rPr>
        <w:t xml:space="preserve"> trends, </w:t>
      </w:r>
      <w:r w:rsidRPr="00E0306F">
        <w:rPr>
          <w:rStyle w:val="StyleUnderline"/>
          <w:highlight w:val="cyan"/>
        </w:rPr>
        <w:t xml:space="preserve">such as </w:t>
      </w:r>
      <w:r w:rsidRPr="00E0306F">
        <w:rPr>
          <w:rStyle w:val="Emphasis"/>
          <w:highlight w:val="cyan"/>
        </w:rPr>
        <w:t>focusing limited resources</w:t>
      </w:r>
      <w:r w:rsidRPr="000C6B0D">
        <w:t xml:space="preserve"> on the most serious cases and, in 2017, emphasizing deference to state enforcement programs and compliance assistance. </w:t>
      </w:r>
      <w:r w:rsidRPr="00E0306F">
        <w:rPr>
          <w:rStyle w:val="StyleUnderline"/>
          <w:highlight w:val="cyan"/>
        </w:rPr>
        <w:t>From 2006 through 2018</w:t>
      </w:r>
      <w:r w:rsidRPr="00E0306F">
        <w:rPr>
          <w:highlight w:val="cyan"/>
        </w:rPr>
        <w:t xml:space="preserve">, </w:t>
      </w:r>
      <w:r w:rsidRPr="00E0306F">
        <w:rPr>
          <w:rStyle w:val="StyleUnderline"/>
          <w:highlight w:val="cyan"/>
        </w:rPr>
        <w:t>growth</w:t>
      </w:r>
      <w:r w:rsidRPr="000C6B0D">
        <w:rPr>
          <w:rStyle w:val="StyleUnderline"/>
        </w:rPr>
        <w:t xml:space="preserve"> in the</w:t>
      </w:r>
      <w:r w:rsidRPr="000C6B0D">
        <w:t xml:space="preserve"> domestic </w:t>
      </w:r>
      <w:r w:rsidRPr="000C6B0D">
        <w:rPr>
          <w:rStyle w:val="StyleUnderline"/>
        </w:rPr>
        <w:t xml:space="preserve">economy </w:t>
      </w:r>
      <w:r w:rsidRPr="00E0306F">
        <w:rPr>
          <w:rStyle w:val="StyleUnderline"/>
          <w:highlight w:val="cyan"/>
        </w:rPr>
        <w:t>and new laws increased the size and level of activity</w:t>
      </w:r>
      <w:r w:rsidRPr="000C6B0D">
        <w:rPr>
          <w:rStyle w:val="StyleUnderline"/>
        </w:rPr>
        <w:t xml:space="preserve"> in key sectors that the EPA regulated, </w:t>
      </w:r>
      <w:r w:rsidRPr="00E0306F">
        <w:rPr>
          <w:rStyle w:val="StyleUnderline"/>
          <w:highlight w:val="cyan"/>
        </w:rPr>
        <w:t>but</w:t>
      </w:r>
      <w:r w:rsidRPr="000C6B0D">
        <w:rPr>
          <w:rStyle w:val="StyleUnderline"/>
        </w:rPr>
        <w:t xml:space="preserve"> the </w:t>
      </w:r>
      <w:r w:rsidRPr="00E0306F">
        <w:rPr>
          <w:rStyle w:val="StyleUnderline"/>
          <w:highlight w:val="cyan"/>
        </w:rPr>
        <w:t>EPA’s capacity to meet that need decreased.</w:t>
      </w:r>
    </w:p>
    <w:p w14:paraId="1A0DF39A" w14:textId="77777777" w:rsidR="00C15710" w:rsidRPr="000C6B0D" w:rsidRDefault="00C15710" w:rsidP="00C15710">
      <w:pPr>
        <w:pStyle w:val="Heading4"/>
        <w:rPr>
          <w:rFonts w:cs="Times New Roman"/>
        </w:rPr>
      </w:pPr>
      <w:r w:rsidRPr="000C6B0D">
        <w:rPr>
          <w:rFonts w:cs="Times New Roman"/>
        </w:rPr>
        <w:t>The DA is non-</w:t>
      </w:r>
      <w:proofErr w:type="spellStart"/>
      <w:r w:rsidRPr="000C6B0D">
        <w:rPr>
          <w:rFonts w:cs="Times New Roman"/>
        </w:rPr>
        <w:t>uq</w:t>
      </w:r>
      <w:proofErr w:type="spellEnd"/>
      <w:r w:rsidRPr="000C6B0D">
        <w:rPr>
          <w:rFonts w:cs="Times New Roman"/>
        </w:rPr>
        <w:t>—chronic underfunding</w:t>
      </w:r>
    </w:p>
    <w:p w14:paraId="2447176A" w14:textId="00FA2A28" w:rsidR="00C15710" w:rsidRPr="000C6B0D" w:rsidRDefault="00C15710" w:rsidP="00C15710">
      <w:r w:rsidRPr="000C6B0D">
        <w:t xml:space="preserve">David F. </w:t>
      </w:r>
      <w:proofErr w:type="spellStart"/>
      <w:r w:rsidRPr="000C6B0D">
        <w:rPr>
          <w:rStyle w:val="Style13ptBold"/>
        </w:rPr>
        <w:t>Coursen</w:t>
      </w:r>
      <w:proofErr w:type="spellEnd"/>
      <w:r w:rsidRPr="000C6B0D">
        <w:rPr>
          <w:rStyle w:val="Style13ptBold"/>
        </w:rPr>
        <w:t xml:space="preserve"> 5-24</w:t>
      </w:r>
      <w:r w:rsidRPr="000C6B0D">
        <w:t xml:space="preserve">, (5-24-2021, David F. </w:t>
      </w:r>
      <w:proofErr w:type="spellStart"/>
      <w:r w:rsidRPr="000C6B0D">
        <w:t>Coursen</w:t>
      </w:r>
      <w:proofErr w:type="spellEnd"/>
      <w:r w:rsidRPr="000C6B0D">
        <w:t xml:space="preserve"> is a former EPA attorney and a member of the Environmental Protection Network, a nonprofit organization of EPA alumni working to protect the agency's progress toward clean air, water, land and climate protection, as well as a contributor at The Hill "The terrible environmental costs of stagnant EPA funding", </w:t>
      </w:r>
      <w:proofErr w:type="spellStart"/>
      <w:r w:rsidRPr="000C6B0D">
        <w:t>TheHill</w:t>
      </w:r>
      <w:proofErr w:type="spellEnd"/>
      <w:r w:rsidRPr="000C6B0D">
        <w:t>, https://thehill.com/opinion/energy-environment/555145-the-terrible-environmental-costs-of-stagnant-epa-funding ) //BW</w:t>
      </w:r>
    </w:p>
    <w:p w14:paraId="182FEDF1" w14:textId="77777777" w:rsidR="00231B4C" w:rsidRPr="000C6B0D" w:rsidRDefault="00231B4C" w:rsidP="00C15710"/>
    <w:p w14:paraId="565A0763" w14:textId="77777777" w:rsidR="00C15710" w:rsidRPr="000C6B0D" w:rsidRDefault="00C15710" w:rsidP="00C15710">
      <w:r w:rsidRPr="00E0306F">
        <w:rPr>
          <w:rStyle w:val="Emphasis"/>
          <w:highlight w:val="cyan"/>
        </w:rPr>
        <w:t>Two decades of stagnant funding have left the</w:t>
      </w:r>
      <w:r w:rsidRPr="000C6B0D">
        <w:t xml:space="preserve"> Environmental Protection Agency (</w:t>
      </w:r>
      <w:r w:rsidRPr="00E0306F">
        <w:rPr>
          <w:rStyle w:val="Emphasis"/>
          <w:highlight w:val="cyan"/>
        </w:rPr>
        <w:t>EPA</w:t>
      </w:r>
      <w:r w:rsidRPr="000C6B0D">
        <w:t xml:space="preserve">) </w:t>
      </w:r>
      <w:r w:rsidRPr="00E0306F">
        <w:rPr>
          <w:rStyle w:val="Emphasis"/>
          <w:highlight w:val="cyan"/>
        </w:rPr>
        <w:t>without</w:t>
      </w:r>
      <w:r w:rsidRPr="000C6B0D">
        <w:rPr>
          <w:rStyle w:val="Emphasis"/>
        </w:rPr>
        <w:t xml:space="preserve"> the </w:t>
      </w:r>
      <w:r w:rsidRPr="00E0306F">
        <w:rPr>
          <w:rStyle w:val="Emphasis"/>
          <w:highlight w:val="cyan"/>
        </w:rPr>
        <w:t>resources to take vital actions to protect</w:t>
      </w:r>
      <w:r w:rsidRPr="000C6B0D">
        <w:t xml:space="preserve"> human health and </w:t>
      </w:r>
      <w:r w:rsidRPr="00E0306F">
        <w:rPr>
          <w:rStyle w:val="Emphasis"/>
          <w:highlight w:val="cyan"/>
        </w:rPr>
        <w:t>the environment</w:t>
      </w:r>
      <w:r w:rsidRPr="000C6B0D">
        <w:t xml:space="preserve">. </w:t>
      </w:r>
    </w:p>
    <w:p w14:paraId="56DA3E8D" w14:textId="77777777" w:rsidR="00C15710" w:rsidRPr="000C6B0D" w:rsidRDefault="00C15710" w:rsidP="00C15710">
      <w:r w:rsidRPr="000C6B0D">
        <w:t xml:space="preserve">The </w:t>
      </w:r>
      <w:r w:rsidRPr="00E0306F">
        <w:rPr>
          <w:rStyle w:val="StyleUnderline"/>
          <w:highlight w:val="cyan"/>
        </w:rPr>
        <w:t>lack of</w:t>
      </w:r>
      <w:r w:rsidRPr="000C6B0D">
        <w:rPr>
          <w:rStyle w:val="StyleUnderline"/>
        </w:rPr>
        <w:t xml:space="preserve"> </w:t>
      </w:r>
      <w:r w:rsidRPr="000C6B0D">
        <w:t xml:space="preserve">adequate </w:t>
      </w:r>
      <w:r w:rsidRPr="00E0306F">
        <w:rPr>
          <w:rStyle w:val="StyleUnderline"/>
          <w:highlight w:val="cyan"/>
        </w:rPr>
        <w:t>funding</w:t>
      </w:r>
      <w:r w:rsidRPr="000C6B0D">
        <w:t xml:space="preserve"> has </w:t>
      </w:r>
      <w:r w:rsidRPr="00E0306F">
        <w:rPr>
          <w:rStyle w:val="StyleUnderline"/>
          <w:highlight w:val="cyan"/>
        </w:rPr>
        <w:t>hamstrung</w:t>
      </w:r>
      <w:r w:rsidRPr="000C6B0D">
        <w:rPr>
          <w:rStyle w:val="StyleUnderline"/>
        </w:rPr>
        <w:t xml:space="preserve"> the agency’s </w:t>
      </w:r>
      <w:r w:rsidRPr="00E0306F">
        <w:rPr>
          <w:rStyle w:val="StyleUnderline"/>
          <w:highlight w:val="cyan"/>
        </w:rPr>
        <w:t>ability to clean up hazardous waste</w:t>
      </w:r>
      <w:r w:rsidRPr="000C6B0D">
        <w:rPr>
          <w:rStyle w:val="StyleUnderline"/>
        </w:rPr>
        <w:t xml:space="preserve"> sites, </w:t>
      </w:r>
      <w:r w:rsidRPr="00E0306F">
        <w:rPr>
          <w:rStyle w:val="StyleUnderline"/>
          <w:highlight w:val="cyan"/>
        </w:rPr>
        <w:t>enforce</w:t>
      </w:r>
      <w:r w:rsidRPr="000C6B0D">
        <w:rPr>
          <w:rStyle w:val="StyleUnderline"/>
        </w:rPr>
        <w:t xml:space="preserve"> its own </w:t>
      </w:r>
      <w:r w:rsidRPr="00E0306F">
        <w:rPr>
          <w:rStyle w:val="StyleUnderline"/>
          <w:highlight w:val="cyan"/>
        </w:rPr>
        <w:t>regulations</w:t>
      </w:r>
      <w:r w:rsidRPr="000C6B0D">
        <w:t xml:space="preserve">, ensure indoor plumbing to people in rural areas, protect children from lead in drinking water and </w:t>
      </w:r>
      <w:r w:rsidRPr="00E0306F">
        <w:rPr>
          <w:rStyle w:val="StyleUnderline"/>
          <w:highlight w:val="cyan"/>
        </w:rPr>
        <w:t>advance environmental justice</w:t>
      </w:r>
      <w:r w:rsidRPr="000C6B0D">
        <w:rPr>
          <w:rStyle w:val="StyleUnderline"/>
        </w:rPr>
        <w:t xml:space="preserve"> for disadvantaged communities </w:t>
      </w:r>
      <w:r w:rsidRPr="00E0306F">
        <w:rPr>
          <w:rStyle w:val="StyleUnderline"/>
          <w:highlight w:val="cyan"/>
        </w:rPr>
        <w:t>and reduce air pollution</w:t>
      </w:r>
      <w:r w:rsidRPr="000C6B0D">
        <w:t xml:space="preserve">. The Biden administration has laid out an ambitious environmental agenda, but it can only be fully achieved if Congress is willing to foot the bill.  </w:t>
      </w:r>
    </w:p>
    <w:p w14:paraId="0D9E7C0B" w14:textId="77777777" w:rsidR="00C15710" w:rsidRPr="000C6B0D" w:rsidRDefault="00C15710" w:rsidP="00C15710">
      <w:r w:rsidRPr="000C6B0D">
        <w:rPr>
          <w:rStyle w:val="StyleUnderline"/>
        </w:rPr>
        <w:t xml:space="preserve">EPA’s </w:t>
      </w:r>
      <w:r w:rsidRPr="00E0306F">
        <w:rPr>
          <w:rStyle w:val="StyleUnderline"/>
          <w:highlight w:val="cyan"/>
        </w:rPr>
        <w:t>shrinking capacity</w:t>
      </w:r>
      <w:r w:rsidRPr="000C6B0D">
        <w:t xml:space="preserve"> was not </w:t>
      </w:r>
      <w:r w:rsidRPr="000C6B0D">
        <w:rPr>
          <w:rStyle w:val="StyleUnderline"/>
        </w:rPr>
        <w:t>caused by</w:t>
      </w:r>
      <w:r w:rsidRPr="000C6B0D">
        <w:t xml:space="preserve"> draconian budget cuts, but by </w:t>
      </w:r>
      <w:r w:rsidRPr="000C6B0D">
        <w:rPr>
          <w:rStyle w:val="StyleUnderline"/>
        </w:rPr>
        <w:t>a long history of “level” funding</w:t>
      </w:r>
      <w:r w:rsidRPr="000C6B0D">
        <w:t xml:space="preserve">, with each annual budget much like the previous year’s. The </w:t>
      </w:r>
      <w:r w:rsidRPr="000C6B0D">
        <w:rPr>
          <w:rStyle w:val="StyleUnderline"/>
        </w:rPr>
        <w:t>value of the dollars</w:t>
      </w:r>
      <w:r w:rsidRPr="000C6B0D">
        <w:t xml:space="preserve"> in those budgets has </w:t>
      </w:r>
      <w:r w:rsidRPr="00E0306F">
        <w:rPr>
          <w:rStyle w:val="StyleUnderline"/>
          <w:highlight w:val="cyan"/>
        </w:rPr>
        <w:t>continually eroded</w:t>
      </w:r>
      <w:r w:rsidRPr="000C6B0D">
        <w:rPr>
          <w:rStyle w:val="StyleUnderline"/>
        </w:rPr>
        <w:t xml:space="preserve">, and over two decades the </w:t>
      </w:r>
      <w:r w:rsidRPr="00E0306F">
        <w:rPr>
          <w:rStyle w:val="Emphasis"/>
          <w:highlight w:val="cyan"/>
        </w:rPr>
        <w:t>cumulative effects have been devastating</w:t>
      </w:r>
      <w:r w:rsidRPr="000C6B0D">
        <w:t xml:space="preserve">. </w:t>
      </w:r>
      <w:r w:rsidRPr="00E0306F">
        <w:rPr>
          <w:rStyle w:val="StyleUnderline"/>
          <w:highlight w:val="cyan"/>
        </w:rPr>
        <w:t>In 1980</w:t>
      </w:r>
      <w:r w:rsidRPr="000C6B0D">
        <w:rPr>
          <w:rStyle w:val="StyleUnderline"/>
        </w:rPr>
        <w:t xml:space="preserve">, federal </w:t>
      </w:r>
      <w:r w:rsidRPr="00E0306F">
        <w:rPr>
          <w:rStyle w:val="StyleUnderline"/>
          <w:highlight w:val="cyan"/>
        </w:rPr>
        <w:t>EPA spending</w:t>
      </w:r>
      <w:r w:rsidRPr="000C6B0D">
        <w:rPr>
          <w:rStyle w:val="StyleUnderline"/>
        </w:rPr>
        <w:t xml:space="preserve">, adjusted for inflation, was </w:t>
      </w:r>
      <w:r w:rsidRPr="00E0306F">
        <w:rPr>
          <w:rStyle w:val="StyleUnderline"/>
          <w:highlight w:val="cyan"/>
        </w:rPr>
        <w:t>twice its current level</w:t>
      </w:r>
      <w:r w:rsidRPr="000C6B0D">
        <w:t xml:space="preserve">, and in 2004 the EPA budget was 45 percent higher than it is today, </w:t>
      </w:r>
    </w:p>
    <w:p w14:paraId="14097D27" w14:textId="77777777" w:rsidR="00C15710" w:rsidRPr="000C6B0D" w:rsidRDefault="00C15710" w:rsidP="00C15710">
      <w:pPr>
        <w:rPr>
          <w:szCs w:val="16"/>
        </w:rPr>
      </w:pPr>
      <w:r w:rsidRPr="000C6B0D">
        <w:rPr>
          <w:szCs w:val="16"/>
        </w:rPr>
        <w:t xml:space="preserve">Some of the starkest effects of limited EPA funding are in the Superfund hazardous waste cleanup program. Originally funded by a dedicated tax on polluters, the Superfund program now depends on annual appropriations that have been cut nearly in half over the last two decades. Forty years after the program’s creation 1,370 priority sites still need cleanups, with 34 sites awaiting EPA funding to start work. Human exposure is not under control at 127 sites, and there is insufficient data to determine if exposure is controlled at another 138. The burden of pollution from those sites falls on those living nearby and EPA has classified nearly 50 percent of the population within both one and three miles of a Superfund site as “minority.” </w:t>
      </w:r>
    </w:p>
    <w:p w14:paraId="4CEDBABB" w14:textId="2ECB2483" w:rsidR="005635C3" w:rsidRPr="000C6B0D" w:rsidRDefault="00C15710" w:rsidP="005635C3">
      <w:r w:rsidRPr="00E0306F">
        <w:rPr>
          <w:rStyle w:val="StyleUnderline"/>
          <w:highlight w:val="cyan"/>
        </w:rPr>
        <w:t>Inadequate resources</w:t>
      </w:r>
      <w:r w:rsidRPr="000C6B0D">
        <w:rPr>
          <w:rStyle w:val="StyleUnderline"/>
        </w:rPr>
        <w:t xml:space="preserve"> have </w:t>
      </w:r>
      <w:r w:rsidRPr="00E0306F">
        <w:rPr>
          <w:rStyle w:val="StyleUnderline"/>
          <w:highlight w:val="cyan"/>
        </w:rPr>
        <w:t>forced EPA to cut back on enforcement activities, despite</w:t>
      </w:r>
      <w:r w:rsidRPr="000C6B0D">
        <w:t xml:space="preserve"> evidence of </w:t>
      </w:r>
      <w:r w:rsidRPr="00E0306F">
        <w:rPr>
          <w:rStyle w:val="StyleUnderline"/>
          <w:highlight w:val="cyan"/>
        </w:rPr>
        <w:t>widespread non-compliance</w:t>
      </w:r>
      <w:r w:rsidRPr="000C6B0D">
        <w:t xml:space="preserve"> with environmental requirements at many types of regulated facilities, and higher compliance rates at facilities with the biggest health impacts. Worse, a handful of egregious polluters causes an enormous share of pollution, often from facilities near marginalized communities of color and low-income and indigenous communities. Reduced enforcement often leaves those communities unprotected, effectively reducing them to sacrifice zones.</w:t>
      </w:r>
    </w:p>
    <w:p w14:paraId="293F6287" w14:textId="77777777" w:rsidR="00AF1D6C" w:rsidRPr="000C6B0D" w:rsidRDefault="00AF1D6C" w:rsidP="00AF1D6C">
      <w:pPr>
        <w:pStyle w:val="Heading3"/>
        <w:rPr>
          <w:rFonts w:cs="Times New Roman"/>
        </w:rPr>
      </w:pPr>
      <w:r w:rsidRPr="000C6B0D">
        <w:rPr>
          <w:rFonts w:cs="Times New Roman"/>
        </w:rPr>
        <w:t>Water Thumpers</w:t>
      </w:r>
    </w:p>
    <w:p w14:paraId="7FB3A30A" w14:textId="77777777" w:rsidR="00AF1D6C" w:rsidRPr="000C6B0D" w:rsidRDefault="00AF1D6C" w:rsidP="00AF1D6C">
      <w:pPr>
        <w:pStyle w:val="Heading4"/>
        <w:rPr>
          <w:rFonts w:cs="Times New Roman"/>
        </w:rPr>
      </w:pPr>
      <w:r w:rsidRPr="000C6B0D">
        <w:rPr>
          <w:rFonts w:cs="Times New Roman"/>
        </w:rPr>
        <w:t>Comprehensive regulations, including water, now</w:t>
      </w:r>
    </w:p>
    <w:p w14:paraId="2982BA35" w14:textId="77777777" w:rsidR="00AF1D6C" w:rsidRPr="000C6B0D" w:rsidRDefault="00AF1D6C" w:rsidP="00AF1D6C">
      <w:proofErr w:type="spellStart"/>
      <w:r w:rsidRPr="000C6B0D">
        <w:rPr>
          <w:rStyle w:val="Style13ptBold"/>
        </w:rPr>
        <w:t>Roos</w:t>
      </w:r>
      <w:proofErr w:type="spellEnd"/>
      <w:r w:rsidRPr="000C6B0D">
        <w:t xml:space="preserve"> 5-17-20</w:t>
      </w:r>
      <w:r w:rsidRPr="000C6B0D">
        <w:rPr>
          <w:rStyle w:val="Style13ptBold"/>
        </w:rPr>
        <w:t>21</w:t>
      </w:r>
      <w:r w:rsidRPr="000C6B0D">
        <w:t xml:space="preserve">, environmental protection network (Michelle, “A Breath of Fresh Air at the EPA, But Budget, Staff Need Boost,” Bloomberg Law, </w:t>
      </w:r>
      <w:hyperlink r:id="rId115" w:history="1">
        <w:r w:rsidRPr="000C6B0D">
          <w:rPr>
            <w:rStyle w:val="Hyperlink"/>
          </w:rPr>
          <w:t>https://news.bloomberglaw.com/us-law-week/a-breath-of-fresh-air-at-the-epa-but-budget-staff-need-boost)//BB</w:t>
        </w:r>
      </w:hyperlink>
    </w:p>
    <w:p w14:paraId="172E5B99" w14:textId="77777777" w:rsidR="00AF1D6C" w:rsidRPr="000C6B0D" w:rsidRDefault="00AF1D6C" w:rsidP="00AF1D6C"/>
    <w:p w14:paraId="687CB5FA" w14:textId="77777777" w:rsidR="00AF1D6C" w:rsidRPr="000C6B0D" w:rsidRDefault="00AF1D6C" w:rsidP="00AF1D6C">
      <w:r w:rsidRPr="000C6B0D">
        <w:rPr>
          <w:rStyle w:val="StyleUnderline"/>
        </w:rPr>
        <w:t>President Biden has demonstrated a renewed commitment to the EPA</w:t>
      </w:r>
      <w:r w:rsidRPr="000C6B0D">
        <w:t xml:space="preserve"> with his appointment of Michael Regan as administrator and other highly qualified members of the leadership team, explain Environmental Protection Network’s Michelle </w:t>
      </w:r>
      <w:proofErr w:type="spellStart"/>
      <w:r w:rsidRPr="000C6B0D">
        <w:t>Roos</w:t>
      </w:r>
      <w:proofErr w:type="spellEnd"/>
      <w:r w:rsidRPr="000C6B0D">
        <w:t xml:space="preserve"> and Jeremy Symons. But the hard work of rebuilding the agency’s capacity after budget and staff cuts lies ahead, they say. The health of Americans depends on a healthy Environmental Protection Agency to protect the air we breathe, the water we drink, and the communities in which we live. Heading into 2021, the agency’s capacity to fulfill these responsibilities was dangerously compromised. This led the Environmental Protection Network, a bipartisan network of almost 550 former EPA career employees and political appointees, to release a report with recommendations to reset the course of EPA to address the most significant and pervasive threats to public health and our environment. </w:t>
      </w:r>
      <w:r w:rsidRPr="000C6B0D">
        <w:rPr>
          <w:rStyle w:val="StyleUnderline"/>
        </w:rPr>
        <w:t>It’s time to take stock of the progress that has already been made</w:t>
      </w:r>
      <w:r w:rsidRPr="000C6B0D">
        <w:t xml:space="preserve">, and what lies ahead, including the need to restore budget and staff resources that have been declining for years. </w:t>
      </w:r>
      <w:r w:rsidRPr="000C6B0D">
        <w:rPr>
          <w:rStyle w:val="StyleUnderline"/>
        </w:rPr>
        <w:t>Critical</w:t>
      </w:r>
      <w:r w:rsidRPr="000C6B0D">
        <w:t xml:space="preserve"> First </w:t>
      </w:r>
      <w:r w:rsidRPr="000C6B0D">
        <w:rPr>
          <w:rStyle w:val="StyleUnderline"/>
        </w:rPr>
        <w:t>Steps Are Underway</w:t>
      </w:r>
      <w:r w:rsidRPr="000C6B0D">
        <w:t xml:space="preserve"> The EPA has suffered too much damage for too long to be fixed overnight. Nevertheless, we can all breathe a little easier knowing that </w:t>
      </w:r>
      <w:r w:rsidRPr="000C6B0D">
        <w:rPr>
          <w:rStyle w:val="StyleUnderline"/>
        </w:rPr>
        <w:t>the agency is getting back to work</w:t>
      </w:r>
      <w:r w:rsidRPr="000C6B0D">
        <w:t xml:space="preserve">. The Biden administration has acted swiftly and boldly to take critically important first steps across four major areas that will help the agency fulfill its mission of protecting public health and the environment. First, the administration has appointed and nominated an exceptionally qualified and competent leadership team. The new appointees already have demonstrated a renewed commitment to transparency, stakeholder engagement, cooperation with Congress, and respect for the career staff that are the expert backbone of the agency. Michael Regan was confirmed by a bipartisan and overwhelming Senate vote to be EPA administrator. He brings extensive state experience from his work in North Carolina, and has earned high marks already from staff for his engagement and transparency. Regan’s April memo to EPA staff directed them, like great predecessors before him, to operate “in a fishbowl,” working transparently and restoring public trust. Second, </w:t>
      </w:r>
      <w:r w:rsidRPr="000C6B0D">
        <w:rPr>
          <w:rStyle w:val="StyleUnderline"/>
        </w:rPr>
        <w:t>the EPA has taken strong steps to restore scientific integrity</w:t>
      </w:r>
      <w:r w:rsidRPr="000C6B0D">
        <w:t xml:space="preserve"> at the agency. On March 31, Regan took decisive action to restore the integrity of the EPA’s independent science advisory committees. And EPA’s move to reinstall the agency’s climate change website, previously removed by the Trump administration, and to provide public access to science-based climate change information, is a welcome departure from four years of politically imposed censorship. Third, </w:t>
      </w:r>
      <w:r w:rsidRPr="000C6B0D">
        <w:rPr>
          <w:rStyle w:val="StyleUnderline"/>
        </w:rPr>
        <w:t>Regan has directed the agency to step up its work on environmental justice</w:t>
      </w:r>
      <w:r w:rsidRPr="000C6B0D">
        <w:t xml:space="preserve"> and better serve historically marginalized communities, </w:t>
      </w:r>
      <w:r w:rsidRPr="000C6B0D">
        <w:rPr>
          <w:rStyle w:val="StyleUnderline"/>
        </w:rPr>
        <w:t>including by boosting investment and strengthening enforcement of environmental violations</w:t>
      </w:r>
      <w:r w:rsidRPr="000C6B0D">
        <w:t xml:space="preserve">. “Too many communities whose residents are predominantly of color, Indigenous, or low-income continue to suffer from disproportionately high pollution levels and the resulting adverse health and environmental impacts,” Regan said in a message to all agency staff. “We must do better. This will be one of my top priorities as Administrator, and I expect it to be one of yours as well.” Fourth, </w:t>
      </w:r>
      <w:r w:rsidRPr="000C6B0D">
        <w:rPr>
          <w:rStyle w:val="StyleUnderline"/>
        </w:rPr>
        <w:t>the EPA has acted decisively to restore its responsibilities to protect public health under the law. The EPA is moving swiftly</w:t>
      </w:r>
      <w:r w:rsidRPr="000C6B0D">
        <w:t xml:space="preserve"> but smartly </w:t>
      </w:r>
      <w:r w:rsidRPr="000C6B0D">
        <w:rPr>
          <w:rStyle w:val="StyleUnderline"/>
        </w:rPr>
        <w:t xml:space="preserve">to scale back Trump-era rollbacks, step up on </w:t>
      </w:r>
      <w:r w:rsidRPr="000C6B0D">
        <w:rPr>
          <w:rStyle w:val="Emphasis"/>
        </w:rPr>
        <w:t>climate change</w:t>
      </w:r>
      <w:r w:rsidRPr="000C6B0D">
        <w:rPr>
          <w:rStyle w:val="StyleUnderline"/>
        </w:rPr>
        <w:t xml:space="preserve">, accelerate action on </w:t>
      </w:r>
      <w:r w:rsidRPr="000C6B0D">
        <w:rPr>
          <w:rStyle w:val="Emphasis"/>
        </w:rPr>
        <w:t>PFAS forever chemicals</w:t>
      </w:r>
      <w:r w:rsidRPr="000C6B0D">
        <w:rPr>
          <w:rStyle w:val="StyleUnderline"/>
        </w:rPr>
        <w:t xml:space="preserve">, and </w:t>
      </w:r>
      <w:r w:rsidRPr="000C6B0D">
        <w:rPr>
          <w:rStyle w:val="Emphasis"/>
        </w:rPr>
        <w:t>take other steps</w:t>
      </w:r>
      <w:r w:rsidRPr="000C6B0D">
        <w:rPr>
          <w:rStyle w:val="StyleUnderline"/>
        </w:rPr>
        <w:t xml:space="preserve"> focused on fulfilling the agency’s mission to protect public health and the environment</w:t>
      </w:r>
      <w:r w:rsidRPr="000C6B0D">
        <w:t xml:space="preserve">. We are heartened to see that </w:t>
      </w:r>
      <w:r w:rsidRPr="000C6B0D">
        <w:rPr>
          <w:rStyle w:val="Emphasis"/>
        </w:rPr>
        <w:t>so much has been done in such a short time to restore “protection,” EPA’s middle name</w:t>
      </w:r>
      <w:r w:rsidRPr="000C6B0D">
        <w:t>. The work, however, is far from done.</w:t>
      </w:r>
    </w:p>
    <w:p w14:paraId="135E16E8" w14:textId="77777777" w:rsidR="00AF1D6C" w:rsidRPr="000C6B0D" w:rsidRDefault="00AF1D6C" w:rsidP="00AF1D6C">
      <w:pPr>
        <w:pStyle w:val="Heading4"/>
        <w:rPr>
          <w:rFonts w:cs="Times New Roman"/>
        </w:rPr>
      </w:pPr>
      <w:r w:rsidRPr="000C6B0D">
        <w:rPr>
          <w:rFonts w:cs="Times New Roman"/>
        </w:rPr>
        <w:t>EPA water protection policies now</w:t>
      </w:r>
    </w:p>
    <w:p w14:paraId="1BA18904" w14:textId="77777777" w:rsidR="00AF1D6C" w:rsidRPr="000C6B0D" w:rsidRDefault="00AF1D6C" w:rsidP="00AF1D6C">
      <w:r w:rsidRPr="000C6B0D">
        <w:rPr>
          <w:rStyle w:val="Style13ptBold"/>
        </w:rPr>
        <w:t>Brasher</w:t>
      </w:r>
      <w:r w:rsidRPr="000C6B0D">
        <w:t xml:space="preserve"> and Davies </w:t>
      </w:r>
      <w:r w:rsidRPr="000C6B0D">
        <w:rPr>
          <w:rStyle w:val="Style13ptBold"/>
        </w:rPr>
        <w:t>21</w:t>
      </w:r>
      <w:r w:rsidRPr="000C6B0D">
        <w:t xml:space="preserve">- Executive Editor of Agri-Pulse AND** Associate Editor of Agri-Pulse (Philip and Steve, “Biden seeks major funding increases for environmental priorities,” Agri-Pulse, 5-28-21, Accessed Online at </w:t>
      </w:r>
      <w:hyperlink r:id="rId116" w:history="1">
        <w:r w:rsidRPr="000C6B0D">
          <w:rPr>
            <w:rStyle w:val="Hyperlink"/>
          </w:rPr>
          <w:t>https://www.agri-pulse.com/articles/15957-biden-seeks-major-funding-increases-for-climate-change-environmental-priorities</w:t>
        </w:r>
      </w:hyperlink>
      <w:r w:rsidRPr="000C6B0D">
        <w:t>, Accessed Online on 6-20-21, DG)</w:t>
      </w:r>
    </w:p>
    <w:p w14:paraId="1F1223EA" w14:textId="77777777" w:rsidR="00AF1D6C" w:rsidRPr="000C6B0D" w:rsidRDefault="00AF1D6C" w:rsidP="00AF1D6C"/>
    <w:p w14:paraId="15F88A19" w14:textId="77777777" w:rsidR="00AF1D6C" w:rsidRPr="000C6B0D" w:rsidRDefault="00AF1D6C" w:rsidP="00AF1D6C">
      <w:r w:rsidRPr="00E0306F">
        <w:rPr>
          <w:rStyle w:val="StyleUnderline"/>
          <w:highlight w:val="cyan"/>
        </w:rPr>
        <w:t>The</w:t>
      </w:r>
      <w:r w:rsidRPr="000C6B0D">
        <w:rPr>
          <w:rStyle w:val="StyleUnderline"/>
        </w:rPr>
        <w:t xml:space="preserve"> </w:t>
      </w:r>
      <w:r w:rsidRPr="00E0306F">
        <w:rPr>
          <w:rStyle w:val="StyleUnderline"/>
          <w:highlight w:val="cyan"/>
        </w:rPr>
        <w:t>E</w:t>
      </w:r>
      <w:r w:rsidRPr="000C6B0D">
        <w:rPr>
          <w:rStyle w:val="StyleUnderline"/>
        </w:rPr>
        <w:t xml:space="preserve">nvironmental </w:t>
      </w:r>
      <w:r w:rsidRPr="00E0306F">
        <w:rPr>
          <w:rStyle w:val="StyleUnderline"/>
          <w:highlight w:val="cyan"/>
        </w:rPr>
        <w:t>P</w:t>
      </w:r>
      <w:r w:rsidRPr="000C6B0D">
        <w:rPr>
          <w:rStyle w:val="StyleUnderline"/>
        </w:rPr>
        <w:t xml:space="preserve">rotection </w:t>
      </w:r>
      <w:r w:rsidRPr="00E0306F">
        <w:rPr>
          <w:rStyle w:val="StyleUnderline"/>
          <w:highlight w:val="cyan"/>
        </w:rPr>
        <w:t>A</w:t>
      </w:r>
      <w:r w:rsidRPr="000C6B0D">
        <w:rPr>
          <w:rStyle w:val="StyleUnderline"/>
        </w:rPr>
        <w:t>gency</w:t>
      </w:r>
      <w:r w:rsidRPr="00E0306F">
        <w:rPr>
          <w:rStyle w:val="StyleUnderline"/>
          <w:highlight w:val="cyan"/>
        </w:rPr>
        <w:t>’s</w:t>
      </w:r>
      <w:r w:rsidRPr="000C6B0D">
        <w:rPr>
          <w:rStyle w:val="StyleUnderline"/>
        </w:rPr>
        <w:t xml:space="preserve"> </w:t>
      </w:r>
      <w:r w:rsidRPr="00E0306F">
        <w:rPr>
          <w:rStyle w:val="StyleUnderline"/>
          <w:highlight w:val="cyan"/>
        </w:rPr>
        <w:t>budget</w:t>
      </w:r>
      <w:r w:rsidRPr="000C6B0D">
        <w:rPr>
          <w:rStyle w:val="StyleUnderline"/>
        </w:rPr>
        <w:t xml:space="preserve"> </w:t>
      </w:r>
      <w:r w:rsidRPr="00E0306F">
        <w:rPr>
          <w:rStyle w:val="StyleUnderline"/>
          <w:highlight w:val="cyan"/>
        </w:rPr>
        <w:t>would increase by about $2 billion</w:t>
      </w:r>
      <w:r w:rsidRPr="000C6B0D">
        <w:rPr>
          <w:rStyle w:val="StyleUnderline"/>
        </w:rPr>
        <w:t xml:space="preserve"> to $11.2 billion, a 22% hike that would give the agency its largest budget ever. </w:t>
      </w:r>
      <w:r w:rsidRPr="00E0306F">
        <w:rPr>
          <w:rStyle w:val="StyleUnderline"/>
          <w:highlight w:val="cyan"/>
        </w:rPr>
        <w:t>Some $1.8 billion</w:t>
      </w:r>
      <w:r w:rsidRPr="000C6B0D">
        <w:rPr>
          <w:rStyle w:val="StyleUnderline"/>
        </w:rPr>
        <w:t xml:space="preserve"> </w:t>
      </w:r>
      <w:r w:rsidRPr="00E0306F">
        <w:rPr>
          <w:rStyle w:val="StyleUnderline"/>
          <w:highlight w:val="cyan"/>
        </w:rPr>
        <w:t>is allocated toward climate change</w:t>
      </w:r>
      <w:r w:rsidRPr="000C6B0D">
        <w:rPr>
          <w:rStyle w:val="StyleUnderline"/>
        </w:rPr>
        <w:t xml:space="preserve"> efforts</w:t>
      </w:r>
      <w:r w:rsidRPr="000C6B0D">
        <w:t xml:space="preserve">, and half of that would go for environmental justice, the agency said. </w:t>
      </w:r>
      <w:r w:rsidRPr="000C6B0D">
        <w:rPr>
          <w:rStyle w:val="StyleUnderline"/>
        </w:rPr>
        <w:t xml:space="preserve">The Accelerating Environmental and Economic Justice initiative would invest </w:t>
      </w:r>
      <w:r w:rsidRPr="00E0306F">
        <w:rPr>
          <w:rStyle w:val="StyleUnderline"/>
          <w:highlight w:val="cyan"/>
        </w:rPr>
        <w:t>$936 million “in</w:t>
      </w:r>
      <w:r w:rsidRPr="000C6B0D">
        <w:rPr>
          <w:rStyle w:val="StyleUnderline"/>
        </w:rPr>
        <w:t xml:space="preserve"> </w:t>
      </w:r>
      <w:r w:rsidRPr="000C6B0D">
        <w:t xml:space="preserve">new and existing </w:t>
      </w:r>
      <w:r w:rsidRPr="00E0306F">
        <w:rPr>
          <w:rStyle w:val="StyleUnderline"/>
          <w:highlight w:val="cyan"/>
        </w:rPr>
        <w:t>EPA programs</w:t>
      </w:r>
      <w:r w:rsidRPr="000C6B0D">
        <w:t xml:space="preserve"> that would help create good-paying jobs, clean up pollution, implement the </w:t>
      </w:r>
      <w:hyperlink r:id="rId117" w:history="1">
        <w:r w:rsidRPr="000C6B0D">
          <w:rPr>
            <w:rStyle w:val="Hyperlink"/>
          </w:rPr>
          <w:t>Justice40 initiative</w:t>
        </w:r>
      </w:hyperlink>
      <w:r w:rsidRPr="000C6B0D">
        <w:t xml:space="preserve">, advance racial equity, and </w:t>
      </w:r>
      <w:r w:rsidRPr="00E0306F">
        <w:rPr>
          <w:rStyle w:val="StyleUnderline"/>
          <w:highlight w:val="cyan"/>
        </w:rPr>
        <w:t>secure</w:t>
      </w:r>
      <w:r w:rsidRPr="000C6B0D">
        <w:rPr>
          <w:rStyle w:val="StyleUnderline"/>
        </w:rPr>
        <w:t xml:space="preserve"> </w:t>
      </w:r>
      <w:r w:rsidRPr="00E0306F">
        <w:rPr>
          <w:rStyle w:val="StyleUnderline"/>
          <w:highlight w:val="cyan"/>
        </w:rPr>
        <w:t>environmental justice</w:t>
      </w:r>
      <w:r w:rsidRPr="000C6B0D">
        <w:rPr>
          <w:rStyle w:val="StyleUnderline"/>
        </w:rPr>
        <w:t xml:space="preserve"> for communities</w:t>
      </w:r>
      <w:r w:rsidRPr="000C6B0D">
        <w:t xml:space="preserve"> who too often have been left behind, including rural and tribal communities,” </w:t>
      </w:r>
      <w:hyperlink r:id="rId118" w:history="1">
        <w:r w:rsidRPr="000C6B0D">
          <w:rPr>
            <w:rStyle w:val="Hyperlink"/>
          </w:rPr>
          <w:t>EPA’s “Budget in Brief” document says</w:t>
        </w:r>
      </w:hyperlink>
      <w:r w:rsidRPr="000C6B0D">
        <w:t>. “</w:t>
      </w:r>
      <w:r w:rsidRPr="00E0306F">
        <w:rPr>
          <w:rStyle w:val="StyleUnderline"/>
          <w:highlight w:val="cyan"/>
        </w:rPr>
        <w:t>This includes more than $100 million</w:t>
      </w:r>
      <w:r w:rsidRPr="000C6B0D">
        <w:rPr>
          <w:rStyle w:val="StyleUnderline"/>
        </w:rPr>
        <w:t xml:space="preserve"> </w:t>
      </w:r>
      <w:r w:rsidRPr="00E0306F">
        <w:rPr>
          <w:rStyle w:val="StyleUnderline"/>
          <w:highlight w:val="cyan"/>
        </w:rPr>
        <w:t>to</w:t>
      </w:r>
      <w:r w:rsidRPr="000C6B0D">
        <w:rPr>
          <w:rStyle w:val="StyleUnderline"/>
        </w:rPr>
        <w:t xml:space="preserve"> develop and </w:t>
      </w:r>
      <w:r w:rsidRPr="00E0306F">
        <w:rPr>
          <w:rStyle w:val="StyleUnderline"/>
          <w:highlight w:val="cyan"/>
        </w:rPr>
        <w:t>implement</w:t>
      </w:r>
      <w:r w:rsidRPr="000C6B0D">
        <w:t xml:space="preserve"> a new community </w:t>
      </w:r>
      <w:r w:rsidRPr="00E0306F">
        <w:rPr>
          <w:rStyle w:val="StyleUnderline"/>
          <w:highlight w:val="cyan"/>
        </w:rPr>
        <w:t>air quality monitoring</w:t>
      </w:r>
      <w:r w:rsidRPr="000C6B0D">
        <w:rPr>
          <w:rStyle w:val="StyleUnderline"/>
        </w:rPr>
        <w:t xml:space="preserve"> and notification </w:t>
      </w:r>
      <w:r w:rsidRPr="000C6B0D">
        <w:t xml:space="preserve">system that will monitor and provide real-time data to the public on environmental pollution.” Also </w:t>
      </w:r>
      <w:r w:rsidRPr="00E0306F">
        <w:rPr>
          <w:rStyle w:val="StyleUnderline"/>
          <w:highlight w:val="cyan"/>
        </w:rPr>
        <w:t>among the beneficiaries of</w:t>
      </w:r>
      <w:r w:rsidRPr="000C6B0D">
        <w:rPr>
          <w:rStyle w:val="StyleUnderline"/>
        </w:rPr>
        <w:t xml:space="preserve"> EPA’s </w:t>
      </w:r>
      <w:r w:rsidRPr="00E0306F">
        <w:rPr>
          <w:rStyle w:val="StyleUnderline"/>
          <w:highlight w:val="cyan"/>
        </w:rPr>
        <w:t>budget increase</w:t>
      </w:r>
      <w:r w:rsidRPr="000C6B0D">
        <w:rPr>
          <w:rStyle w:val="StyleUnderline"/>
        </w:rPr>
        <w:t xml:space="preserve">: </w:t>
      </w:r>
      <w:r w:rsidRPr="00E0306F">
        <w:rPr>
          <w:rStyle w:val="StyleUnderline"/>
          <w:highlight w:val="cyan"/>
        </w:rPr>
        <w:t>the agency’s geographic water programs, which help</w:t>
      </w:r>
      <w:r w:rsidRPr="000C6B0D">
        <w:rPr>
          <w:rStyle w:val="StyleUnderline"/>
        </w:rPr>
        <w:t xml:space="preserve"> states, tribes and other entities </w:t>
      </w:r>
      <w:r w:rsidRPr="00E0306F">
        <w:rPr>
          <w:rStyle w:val="StyleUnderline"/>
          <w:highlight w:val="cyan"/>
        </w:rPr>
        <w:t>restore major watersheds</w:t>
      </w:r>
      <w:r w:rsidRPr="000C6B0D">
        <w:rPr>
          <w:rStyle w:val="StyleUnderline"/>
        </w:rPr>
        <w:t xml:space="preserve"> across the country. </w:t>
      </w:r>
      <w:r w:rsidRPr="00E0306F">
        <w:rPr>
          <w:rStyle w:val="StyleUnderline"/>
          <w:highlight w:val="cyan"/>
        </w:rPr>
        <w:t>Those</w:t>
      </w:r>
      <w:r w:rsidRPr="000C6B0D">
        <w:t xml:space="preserve"> programs “</w:t>
      </w:r>
      <w:r w:rsidRPr="00E0306F">
        <w:rPr>
          <w:rStyle w:val="StyleUnderline"/>
          <w:highlight w:val="cyan"/>
        </w:rPr>
        <w:t>provide resources to accelerate</w:t>
      </w:r>
      <w:r w:rsidRPr="000C6B0D">
        <w:rPr>
          <w:rStyle w:val="StyleUnderline"/>
        </w:rPr>
        <w:t xml:space="preserve"> </w:t>
      </w:r>
      <w:r w:rsidRPr="00E0306F">
        <w:rPr>
          <w:rStyle w:val="StyleUnderline"/>
          <w:highlight w:val="cyan"/>
        </w:rPr>
        <w:t>ecological restoration</w:t>
      </w:r>
      <w:r w:rsidRPr="000C6B0D">
        <w:rPr>
          <w:rStyle w:val="StyleUnderline"/>
        </w:rPr>
        <w:t xml:space="preserve"> and sustainable management</w:t>
      </w:r>
      <w:r w:rsidRPr="000C6B0D">
        <w:t xml:space="preserve"> in the Chesapeake Bay, Columbia River, Gulf of Mexico, the Great Lakes, Lake Champlain, Lake Pontchartrain, Long Island Sound, Northwest Forest Watershed, Puget Sound, San Francisco Bay, South Florida, and Southeast New England,” EPA’s budget document says. EPA has proposed a 6.7% increase for those programs, from about $542 million to $578 million, with the Great Lakes targeted for $340 million and the Chesapeake Bay $90.5 million </w:t>
      </w:r>
      <w:r w:rsidRPr="00E0306F">
        <w:rPr>
          <w:rStyle w:val="StyleUnderline"/>
          <w:highlight w:val="cyan"/>
        </w:rPr>
        <w:t>EPA</w:t>
      </w:r>
      <w:r w:rsidRPr="000C6B0D">
        <w:rPr>
          <w:rStyle w:val="StyleUnderline"/>
        </w:rPr>
        <w:t xml:space="preserve"> would </w:t>
      </w:r>
      <w:r w:rsidRPr="00E0306F">
        <w:rPr>
          <w:rStyle w:val="StyleUnderline"/>
          <w:highlight w:val="cyan"/>
        </w:rPr>
        <w:t>provide a small increase for its</w:t>
      </w:r>
      <w:r w:rsidRPr="000C6B0D">
        <w:t xml:space="preserve"> Section 319 </w:t>
      </w:r>
      <w:r w:rsidRPr="00E0306F">
        <w:rPr>
          <w:rStyle w:val="StyleUnderline"/>
          <w:highlight w:val="cyan"/>
        </w:rPr>
        <w:t>nonpoint source grant program</w:t>
      </w:r>
      <w:r w:rsidRPr="000C6B0D">
        <w:t xml:space="preserve">, from $177 million to $180 million. </w:t>
      </w:r>
      <w:r w:rsidRPr="000C6B0D">
        <w:rPr>
          <w:rStyle w:val="StyleUnderline"/>
        </w:rPr>
        <w:t xml:space="preserve">“EPA and the USDA will work collaboratively in high-priority, focused watersheds </w:t>
      </w:r>
      <w:r w:rsidRPr="00E0306F">
        <w:rPr>
          <w:rStyle w:val="StyleUnderline"/>
          <w:highlight w:val="cyan"/>
        </w:rPr>
        <w:t>to address agricultural</w:t>
      </w:r>
      <w:r w:rsidRPr="000C6B0D">
        <w:rPr>
          <w:rStyle w:val="StyleUnderline"/>
        </w:rPr>
        <w:t xml:space="preserve"> nonpoint source </w:t>
      </w:r>
      <w:r w:rsidRPr="00E0306F">
        <w:rPr>
          <w:rStyle w:val="StyleUnderline"/>
          <w:highlight w:val="cyan"/>
        </w:rPr>
        <w:t>pollution</w:t>
      </w:r>
      <w:r w:rsidRPr="000C6B0D">
        <w:t>,” EPA said in its budget document. “</w:t>
      </w:r>
      <w:r w:rsidRPr="00E0306F">
        <w:rPr>
          <w:rStyle w:val="StyleUnderline"/>
          <w:highlight w:val="cyan"/>
        </w:rPr>
        <w:t>The goal</w:t>
      </w:r>
      <w:r w:rsidRPr="000C6B0D">
        <w:rPr>
          <w:rStyle w:val="StyleUnderline"/>
        </w:rPr>
        <w:t xml:space="preserve"> of this collaboration </w:t>
      </w:r>
      <w:r w:rsidRPr="00E0306F">
        <w:rPr>
          <w:rStyle w:val="StyleUnderline"/>
          <w:highlight w:val="cyan"/>
        </w:rPr>
        <w:t>is to</w:t>
      </w:r>
      <w:r w:rsidRPr="000C6B0D">
        <w:rPr>
          <w:rStyle w:val="StyleUnderline"/>
        </w:rPr>
        <w:t xml:space="preserve"> coordinate</w:t>
      </w:r>
      <w:r w:rsidRPr="000C6B0D">
        <w:t xml:space="preserve"> agency efforts, </w:t>
      </w:r>
      <w:r w:rsidRPr="000C6B0D">
        <w:rPr>
          <w:rStyle w:val="StyleUnderline"/>
        </w:rPr>
        <w:t xml:space="preserve">thereby increasing conservation on the ground to </w:t>
      </w:r>
      <w:r w:rsidRPr="00E0306F">
        <w:rPr>
          <w:rStyle w:val="StyleUnderline"/>
          <w:highlight w:val="cyan"/>
        </w:rPr>
        <w:t>better protect water resources</w:t>
      </w:r>
      <w:r w:rsidRPr="000C6B0D">
        <w:t xml:space="preserve"> from non-point sources of pollution, including nitrogen and phosphorus.” </w:t>
      </w:r>
      <w:r w:rsidRPr="000C6B0D">
        <w:rPr>
          <w:rStyle w:val="StyleUnderline"/>
        </w:rPr>
        <w:t>Grants to implement pesticide programs at the state and tribal level would go up slightly, to $12.5 million.</w:t>
      </w:r>
      <w:r w:rsidRPr="000C6B0D">
        <w:t xml:space="preserve"> The same is true for grants for pesticide enforcement, which would see a small increase to $24.5 million.</w:t>
      </w:r>
    </w:p>
    <w:p w14:paraId="7AD69C7F" w14:textId="77777777" w:rsidR="00AF1D6C" w:rsidRPr="000C6B0D" w:rsidRDefault="00AF1D6C" w:rsidP="00AF1D6C">
      <w:pPr>
        <w:pStyle w:val="Heading4"/>
        <w:rPr>
          <w:rFonts w:cs="Times New Roman"/>
        </w:rPr>
      </w:pPr>
      <w:r w:rsidRPr="000C6B0D">
        <w:rPr>
          <w:rFonts w:cs="Times New Roman"/>
        </w:rPr>
        <w:t xml:space="preserve">Water is at the </w:t>
      </w:r>
      <w:r w:rsidRPr="000C6B0D">
        <w:rPr>
          <w:rFonts w:cs="Times New Roman"/>
          <w:u w:val="single"/>
        </w:rPr>
        <w:t>highest</w:t>
      </w:r>
      <w:r w:rsidRPr="000C6B0D">
        <w:rPr>
          <w:rFonts w:cs="Times New Roman"/>
        </w:rPr>
        <w:t xml:space="preserve"> priority level</w:t>
      </w:r>
    </w:p>
    <w:p w14:paraId="163EB5EA" w14:textId="4244792D" w:rsidR="00AF1D6C" w:rsidRDefault="00AF1D6C" w:rsidP="00AF1D6C">
      <w:r w:rsidRPr="000C6B0D">
        <w:rPr>
          <w:rStyle w:val="Style13ptBold"/>
        </w:rPr>
        <w:t>EPA 5-13</w:t>
      </w:r>
      <w:r w:rsidRPr="000C6B0D">
        <w:t>, (5-13-2021,"Resource Constraints, Leadership Decisions, and Workforce Culture Led to a Decline in Federal Enforcement", Office of Inspector General, EPA, https://www.epa.gov/sites/production/files/2021-05/documents/_epaoig_20210513-21-p-0132_0.pdf ) //BW</w:t>
      </w:r>
    </w:p>
    <w:p w14:paraId="57E9870B" w14:textId="77777777" w:rsidR="00264B97" w:rsidRPr="000C6B0D" w:rsidRDefault="00264B97" w:rsidP="00AF1D6C"/>
    <w:p w14:paraId="7ED59C8F" w14:textId="77777777" w:rsidR="00AF1D6C" w:rsidRPr="000C6B0D" w:rsidRDefault="00AF1D6C" w:rsidP="00AF1D6C">
      <w:pPr>
        <w:rPr>
          <w:rStyle w:val="Emphasis"/>
        </w:rPr>
      </w:pPr>
      <w:r w:rsidRPr="000C6B0D">
        <w:t xml:space="preserve">Every two to four years, </w:t>
      </w:r>
      <w:r w:rsidRPr="000C6B0D">
        <w:rPr>
          <w:rStyle w:val="StyleUnderline"/>
        </w:rPr>
        <w:t xml:space="preserve">the </w:t>
      </w:r>
      <w:r w:rsidRPr="00E0306F">
        <w:rPr>
          <w:rStyle w:val="StyleUnderline"/>
          <w:highlight w:val="cyan"/>
        </w:rPr>
        <w:t>EPA sets national enforcement priorities to focus</w:t>
      </w:r>
      <w:r w:rsidRPr="000C6B0D">
        <w:rPr>
          <w:rStyle w:val="StyleUnderline"/>
        </w:rPr>
        <w:t xml:space="preserve"> civil and criminal enforcement </w:t>
      </w:r>
      <w:r w:rsidRPr="00E0306F">
        <w:rPr>
          <w:rStyle w:val="StyleUnderline"/>
          <w:highlight w:val="cyan"/>
        </w:rPr>
        <w:t>resources and expertise on serious environmental problems</w:t>
      </w:r>
      <w:r w:rsidRPr="000C6B0D">
        <w:t xml:space="preserve">.8 </w:t>
      </w:r>
      <w:r w:rsidRPr="000C6B0D">
        <w:rPr>
          <w:rStyle w:val="StyleUnderline"/>
        </w:rPr>
        <w:t>After setting these national priorities, the</w:t>
      </w:r>
      <w:r w:rsidRPr="000C6B0D">
        <w:t xml:space="preserve"> EPA’s </w:t>
      </w:r>
      <w:r w:rsidRPr="000C6B0D">
        <w:rPr>
          <w:rStyle w:val="StyleUnderline"/>
        </w:rPr>
        <w:t>OECA and the EPA regions discuss</w:t>
      </w:r>
      <w:r w:rsidRPr="000C6B0D">
        <w:t xml:space="preserve"> region-specific </w:t>
      </w:r>
      <w:r w:rsidRPr="000C6B0D">
        <w:rPr>
          <w:rStyle w:val="StyleUnderline"/>
        </w:rPr>
        <w:t xml:space="preserve">enforcement commitments </w:t>
      </w:r>
      <w:r w:rsidRPr="000C6B0D">
        <w:t xml:space="preserve">to support the goals and measures of those priorities. Depending on the level of progress, the EPA may either carry over a national priority to the next cycle or consider the issue sufficiently addressed and return the issue to the “core” enforcement program. The </w:t>
      </w:r>
      <w:r w:rsidRPr="000C6B0D">
        <w:rPr>
          <w:rStyle w:val="StyleUnderline"/>
        </w:rPr>
        <w:t>EPA’s national enforcement priorities have previously focused on addressing substantial pollution problems, such as</w:t>
      </w:r>
      <w:r w:rsidRPr="000C6B0D">
        <w:t xml:space="preserve"> those occurring in the </w:t>
      </w:r>
      <w:r w:rsidRPr="000C6B0D">
        <w:rPr>
          <w:rStyle w:val="StyleUnderline"/>
        </w:rPr>
        <w:t>mineral-processing or petroleum-refining</w:t>
      </w:r>
      <w:r w:rsidRPr="000C6B0D">
        <w:t xml:space="preserve"> industries, or particular types of pollutants, such as </w:t>
      </w:r>
      <w:r w:rsidRPr="000C6B0D">
        <w:rPr>
          <w:rStyle w:val="StyleUnderline"/>
        </w:rPr>
        <w:t>air toxics or stormwater pollutants</w:t>
      </w:r>
      <w:r w:rsidRPr="000C6B0D">
        <w:t xml:space="preserve"> (Figure 2). </w:t>
      </w:r>
      <w:r w:rsidRPr="000C6B0D">
        <w:rPr>
          <w:rStyle w:val="StyleUnderline"/>
        </w:rPr>
        <w:t xml:space="preserve">The </w:t>
      </w:r>
      <w:r w:rsidRPr="00E0306F">
        <w:rPr>
          <w:rStyle w:val="StyleUnderline"/>
          <w:highlight w:val="cyan"/>
        </w:rPr>
        <w:t>Agency’s national priorities for</w:t>
      </w:r>
      <w:r w:rsidRPr="000C6B0D">
        <w:rPr>
          <w:rStyle w:val="StyleUnderline"/>
        </w:rPr>
        <w:t xml:space="preserve"> FYs </w:t>
      </w:r>
      <w:r w:rsidRPr="00E0306F">
        <w:rPr>
          <w:rStyle w:val="StyleUnderline"/>
          <w:highlight w:val="cyan"/>
        </w:rPr>
        <w:t>2020 through 2023 focus on</w:t>
      </w:r>
      <w:r w:rsidRPr="000C6B0D">
        <w:rPr>
          <w:rStyle w:val="StyleUnderline"/>
        </w:rPr>
        <w:t xml:space="preserve"> areas of </w:t>
      </w:r>
      <w:r w:rsidRPr="00E0306F">
        <w:rPr>
          <w:rStyle w:val="StyleUnderline"/>
          <w:highlight w:val="cyan"/>
        </w:rPr>
        <w:t>noncompliance within</w:t>
      </w:r>
      <w:r w:rsidRPr="000C6B0D">
        <w:rPr>
          <w:rStyle w:val="StyleUnderline"/>
        </w:rPr>
        <w:t xml:space="preserve"> the air, hazardous chemicals, </w:t>
      </w:r>
      <w:r w:rsidRPr="00E0306F">
        <w:rPr>
          <w:rStyle w:val="Emphasis"/>
          <w:highlight w:val="cyan"/>
        </w:rPr>
        <w:t>clean water, and safe drinking water programs</w:t>
      </w:r>
      <w:r w:rsidRPr="000C6B0D">
        <w:rPr>
          <w:rStyle w:val="Emphasis"/>
        </w:rPr>
        <w:t xml:space="preserve">. </w:t>
      </w:r>
    </w:p>
    <w:p w14:paraId="4C784889" w14:textId="7906B41B" w:rsidR="00291FDC" w:rsidRPr="000C6B0D" w:rsidRDefault="00291FDC" w:rsidP="00D05198">
      <w:pPr>
        <w:pStyle w:val="Heading3"/>
        <w:rPr>
          <w:rFonts w:cs="Times New Roman"/>
        </w:rPr>
      </w:pPr>
      <w:r w:rsidRPr="000C6B0D">
        <w:rPr>
          <w:rFonts w:cs="Times New Roman"/>
        </w:rPr>
        <w:t>No Tradeoff</w:t>
      </w:r>
    </w:p>
    <w:p w14:paraId="11386513" w14:textId="54058CC0" w:rsidR="00291FDC" w:rsidRPr="000C6B0D" w:rsidRDefault="00291FDC" w:rsidP="00291FDC">
      <w:pPr>
        <w:pStyle w:val="Heading4"/>
        <w:rPr>
          <w:rFonts w:cs="Times New Roman"/>
        </w:rPr>
      </w:pPr>
      <w:r w:rsidRPr="000C6B0D">
        <w:rPr>
          <w:rFonts w:cs="Times New Roman"/>
        </w:rPr>
        <w:t>EPA can handle multiple issues at once</w:t>
      </w:r>
    </w:p>
    <w:p w14:paraId="73F59630" w14:textId="5716AC80" w:rsidR="00291FDC" w:rsidRPr="000C6B0D" w:rsidRDefault="00291FDC" w:rsidP="00291FDC">
      <w:r w:rsidRPr="000C6B0D">
        <w:rPr>
          <w:rStyle w:val="Style13ptBold"/>
        </w:rPr>
        <w:t>Lee 21</w:t>
      </w:r>
      <w:r w:rsidRPr="000C6B0D">
        <w:t xml:space="preserve"> (Stephen, “EPA Chief Focuses on Climate Goals and Hiring 700 Scientists,” </w:t>
      </w:r>
      <w:r w:rsidRPr="000C6B0D">
        <w:rPr>
          <w:i/>
          <w:iCs/>
        </w:rPr>
        <w:t>Bloomberg Tax</w:t>
      </w:r>
      <w:r w:rsidRPr="000C6B0D">
        <w:t xml:space="preserve">, </w:t>
      </w:r>
      <w:hyperlink r:id="rId119" w:history="1">
        <w:r w:rsidR="008678CD" w:rsidRPr="000C6B0D">
          <w:rPr>
            <w:rStyle w:val="Hyperlink"/>
          </w:rPr>
          <w:t>https://news.bloombergtax.com/daily-tax-report/epa-chief-focuses-on-climate-goals-and-hiring-700-scientists?utm_source=rss&amp;utm_medium=DTNW&amp;utm_campaign=00000178-ab91-d81e-ad7f-fbfd41c90004)//BB</w:t>
        </w:r>
      </w:hyperlink>
    </w:p>
    <w:p w14:paraId="177CC312" w14:textId="3A1A692E" w:rsidR="008678CD" w:rsidRPr="000C6B0D" w:rsidRDefault="008678CD" w:rsidP="00291FDC">
      <w:r w:rsidRPr="000C6B0D">
        <w:t>**Michael Regan is the administrator of the US EPA</w:t>
      </w:r>
    </w:p>
    <w:p w14:paraId="2241D82A" w14:textId="77777777" w:rsidR="008678CD" w:rsidRPr="000C6B0D" w:rsidRDefault="008678CD" w:rsidP="00291FDC"/>
    <w:p w14:paraId="006DFC91" w14:textId="15EA1D43" w:rsidR="00291FDC" w:rsidRPr="000C6B0D" w:rsidRDefault="00291FDC" w:rsidP="00291FDC">
      <w:r w:rsidRPr="000C6B0D">
        <w:rPr>
          <w:rStyle w:val="StyleUnderline"/>
        </w:rPr>
        <w:t xml:space="preserve">In his last job as North Carolina’s top environmental regulator, Regan was known for </w:t>
      </w:r>
      <w:r w:rsidRPr="000C6B0D">
        <w:rPr>
          <w:rStyle w:val="Emphasis"/>
        </w:rPr>
        <w:t>navigating complicated issues</w:t>
      </w:r>
      <w:r w:rsidRPr="000C6B0D">
        <w:rPr>
          <w:rStyle w:val="StyleUnderline"/>
        </w:rPr>
        <w:t xml:space="preserve"> by forging consensus</w:t>
      </w:r>
      <w:r w:rsidRPr="000C6B0D">
        <w:t xml:space="preserve">—something that may be more difficult given the extreme polarization of today’s Washington. Should Biden’s multi-trillion-dollar American Jobs Plan make it through Congress, </w:t>
      </w:r>
      <w:r w:rsidRPr="000C6B0D">
        <w:rPr>
          <w:rStyle w:val="StyleUnderline"/>
        </w:rPr>
        <w:t>Regan will play a key role in implementing its climate provisions</w:t>
      </w:r>
      <w:r w:rsidRPr="000C6B0D">
        <w:t>. Should the bill either die or be stripped of its climate provisions along the way, he’ll have to shoulder even more of the burden of Biden’s climate agenda.</w:t>
      </w:r>
      <w:r w:rsidR="00D07FE1" w:rsidRPr="000C6B0D">
        <w:t xml:space="preserve"> </w:t>
      </w:r>
      <w:r w:rsidRPr="000C6B0D">
        <w:t>Bloomberg Green talked to Regan about his vision for the EPA, his plans for reining in emissions, and how he aims to make environmental justice a guidepost for decision-making. The interview has been edited and condensed for clarity.</w:t>
      </w:r>
      <w:r w:rsidR="00D07FE1" w:rsidRPr="000C6B0D">
        <w:t xml:space="preserve"> </w:t>
      </w:r>
      <w:r w:rsidRPr="000C6B0D">
        <w:t>How aggressive should the U.S. be in formulating a new commitment under the Paris Agreement now that it’s rejoined? What considerations—jobs, the economic recovery—are being factored into that?</w:t>
      </w:r>
      <w:r w:rsidR="00D07FE1" w:rsidRPr="000C6B0D">
        <w:t xml:space="preserve"> </w:t>
      </w:r>
      <w:r w:rsidRPr="000C6B0D">
        <w:t>Listen, given the urgency of this climate crisis, the president is full steam ahead on not only the U.S. stepping up and playing a leadership role, but working to be sure that the international community understands that we’re all in this together. EPA has a critical role to play in delivering on President Biden’s aggressive climate agenda. It’s an all-hands-on-deck approach.</w:t>
      </w:r>
      <w:r w:rsidR="00D07FE1" w:rsidRPr="000C6B0D">
        <w:t xml:space="preserve"> </w:t>
      </w:r>
      <w:r w:rsidRPr="000C6B0D">
        <w:rPr>
          <w:rStyle w:val="StyleUnderline"/>
        </w:rPr>
        <w:t xml:space="preserve">We’re focused on the </w:t>
      </w:r>
      <w:r w:rsidRPr="000C6B0D">
        <w:rPr>
          <w:rStyle w:val="Emphasis"/>
        </w:rPr>
        <w:t>car standards</w:t>
      </w:r>
      <w:r w:rsidRPr="000C6B0D">
        <w:t xml:space="preserve">. The president has directed EPA to issue a new notice of proposed rule-making by the end of July, and we’re on track to meet that timeline. We’re laser-focused </w:t>
      </w:r>
      <w:r w:rsidRPr="000C6B0D">
        <w:rPr>
          <w:rStyle w:val="StyleUnderline"/>
        </w:rPr>
        <w:t xml:space="preserve">on </w:t>
      </w:r>
      <w:r w:rsidRPr="000C6B0D">
        <w:rPr>
          <w:rStyle w:val="Emphasis"/>
        </w:rPr>
        <w:t>methane regulations</w:t>
      </w:r>
      <w:r w:rsidRPr="000C6B0D">
        <w:t xml:space="preserve">. </w:t>
      </w:r>
      <w:r w:rsidRPr="000C6B0D">
        <w:rPr>
          <w:rStyle w:val="StyleUnderline"/>
        </w:rPr>
        <w:t>We’re looking at the California waiver [allowing the state to set its own vehicle-emission standards]</w:t>
      </w:r>
      <w:r w:rsidRPr="000C6B0D">
        <w:t xml:space="preserve">, and I’ve made it clear that I’m a firm believer in the state’s statutory authority to lead. </w:t>
      </w:r>
      <w:r w:rsidRPr="000C6B0D">
        <w:rPr>
          <w:rStyle w:val="StyleUnderline"/>
        </w:rPr>
        <w:t>We are heavily engaged with the business community. We are heavily engaged with the labor community</w:t>
      </w:r>
      <w:r w:rsidRPr="000C6B0D">
        <w:t>.</w:t>
      </w:r>
      <w:r w:rsidR="00D07FE1" w:rsidRPr="000C6B0D">
        <w:t xml:space="preserve"> </w:t>
      </w:r>
      <w:r w:rsidRPr="000C6B0D">
        <w:t xml:space="preserve">I believe that </w:t>
      </w:r>
      <w:r w:rsidRPr="000C6B0D">
        <w:rPr>
          <w:rStyle w:val="Emphasis"/>
        </w:rPr>
        <w:t>it’s a false option to choose</w:t>
      </w:r>
      <w:r w:rsidRPr="000C6B0D">
        <w:t xml:space="preserve"> between economic development and prosperity and environmental protection. </w:t>
      </w:r>
      <w:r w:rsidRPr="000C6B0D">
        <w:rPr>
          <w:rStyle w:val="Emphasis"/>
        </w:rPr>
        <w:t>We can walk and chew gum at the same time</w:t>
      </w:r>
      <w:r w:rsidRPr="000C6B0D">
        <w:t>.</w:t>
      </w:r>
    </w:p>
    <w:p w14:paraId="1BD72EF3" w14:textId="461B592D" w:rsidR="00802B9E" w:rsidRPr="000C6B0D" w:rsidRDefault="00802B9E" w:rsidP="00802B9E">
      <w:pPr>
        <w:pStyle w:val="Heading3"/>
        <w:rPr>
          <w:rFonts w:cs="Times New Roman"/>
        </w:rPr>
      </w:pPr>
      <w:r w:rsidRPr="000C6B0D">
        <w:rPr>
          <w:rFonts w:cs="Times New Roman"/>
        </w:rPr>
        <w:t>States Solve</w:t>
      </w:r>
    </w:p>
    <w:p w14:paraId="2930D0E8" w14:textId="77777777" w:rsidR="00802B9E" w:rsidRPr="000C6B0D" w:rsidRDefault="00802B9E" w:rsidP="00802B9E">
      <w:pPr>
        <w:pStyle w:val="Heading4"/>
        <w:rPr>
          <w:rFonts w:cs="Times New Roman"/>
        </w:rPr>
      </w:pPr>
      <w:r w:rsidRPr="000C6B0D">
        <w:rPr>
          <w:rFonts w:cs="Times New Roman"/>
        </w:rPr>
        <w:t>States do the heavy lifting</w:t>
      </w:r>
    </w:p>
    <w:p w14:paraId="50CB29B3" w14:textId="77777777" w:rsidR="00802B9E" w:rsidRPr="000C6B0D" w:rsidRDefault="00802B9E" w:rsidP="00802B9E">
      <w:r w:rsidRPr="000C6B0D">
        <w:rPr>
          <w:rStyle w:val="Style13ptBold"/>
        </w:rPr>
        <w:t>Martin 15</w:t>
      </w:r>
      <w:r w:rsidRPr="000C6B0D">
        <w:t xml:space="preserve">, Energy, Clean Air &amp; Natural Resources Policy Counsel U.S. Chamber of Commerce (Statement for the Record on the U.S. Environmental Protection Agency’s Proposal on Federal Plan Requirements for Greenhouse Gas Emissions from Existing Electric Utility Generating Units, </w:t>
      </w:r>
      <w:hyperlink r:id="rId120" w:history="1">
        <w:r w:rsidRPr="000C6B0D">
          <w:rPr>
            <w:rStyle w:val="Hyperlink"/>
          </w:rPr>
          <w:t>https://www.uschamber.com/sites/default/files/documents/files/11.19.15-_statement_for_the_record_on_epas_proposal_on_federal_plan_requirements_for_ghg_emissions_from_existing_power_plants.pdf)//BB</w:t>
        </w:r>
      </w:hyperlink>
    </w:p>
    <w:p w14:paraId="1D0B9491" w14:textId="77777777" w:rsidR="00802B9E" w:rsidRPr="000C6B0D" w:rsidRDefault="00802B9E" w:rsidP="00802B9E"/>
    <w:p w14:paraId="77739232" w14:textId="3E48D8AE" w:rsidR="00802B9E" w:rsidRPr="000C6B0D" w:rsidRDefault="00802B9E" w:rsidP="00802B9E">
      <w:r w:rsidRPr="000C6B0D">
        <w:t xml:space="preserve">Again and as shown in the chart included in my written statement, </w:t>
      </w:r>
      <w:r w:rsidRPr="000C6B0D">
        <w:rPr>
          <w:rStyle w:val="StyleUnderline"/>
        </w:rPr>
        <w:t>states</w:t>
      </w:r>
      <w:r w:rsidR="005259E0" w:rsidRPr="000C6B0D">
        <w:rPr>
          <w:rStyle w:val="StyleUnderline"/>
        </w:rPr>
        <w:t xml:space="preserve"> </w:t>
      </w:r>
      <w:r w:rsidRPr="000C6B0D">
        <w:rPr>
          <w:rStyle w:val="StyleUnderline"/>
        </w:rPr>
        <w:t xml:space="preserve">implement approximately </w:t>
      </w:r>
      <w:r w:rsidRPr="000C6B0D">
        <w:rPr>
          <w:rStyle w:val="Emphasis"/>
        </w:rPr>
        <w:t>96.5%</w:t>
      </w:r>
      <w:r w:rsidRPr="000C6B0D">
        <w:rPr>
          <w:rStyle w:val="StyleUnderline"/>
        </w:rPr>
        <w:t xml:space="preserve"> of federal environmental programs</w:t>
      </w:r>
      <w:r w:rsidRPr="000C6B0D">
        <w:t>.4</w:t>
      </w:r>
      <w:r w:rsidR="005259E0" w:rsidRPr="000C6B0D">
        <w:t xml:space="preserve"> </w:t>
      </w:r>
      <w:r w:rsidRPr="000C6B0D">
        <w:rPr>
          <w:rStyle w:val="StyleUnderline"/>
        </w:rPr>
        <w:t>This is a</w:t>
      </w:r>
      <w:r w:rsidR="005259E0" w:rsidRPr="000C6B0D">
        <w:rPr>
          <w:rStyle w:val="StyleUnderline"/>
        </w:rPr>
        <w:t xml:space="preserve"> </w:t>
      </w:r>
      <w:r w:rsidRPr="000C6B0D">
        <w:rPr>
          <w:rStyle w:val="StyleUnderline"/>
        </w:rPr>
        <w:t>tremendous burden for states, particularly from a time, money and resource</w:t>
      </w:r>
      <w:r w:rsidR="005259E0" w:rsidRPr="000C6B0D">
        <w:rPr>
          <w:rStyle w:val="StyleUnderline"/>
        </w:rPr>
        <w:t xml:space="preserve"> </w:t>
      </w:r>
      <w:r w:rsidRPr="000C6B0D">
        <w:rPr>
          <w:rStyle w:val="StyleUnderline"/>
        </w:rPr>
        <w:t>perspective</w:t>
      </w:r>
      <w:r w:rsidRPr="000C6B0D">
        <w:t>. To add to the difficulties that states face, according to the</w:t>
      </w:r>
      <w:r w:rsidR="005259E0" w:rsidRPr="000C6B0D">
        <w:t xml:space="preserve"> </w:t>
      </w:r>
      <w:r w:rsidRPr="000C6B0D">
        <w:t>Environmental Council of States (ECOS), states have seen a trend in declining</w:t>
      </w:r>
      <w:r w:rsidR="005259E0" w:rsidRPr="000C6B0D">
        <w:t xml:space="preserve"> </w:t>
      </w:r>
      <w:r w:rsidRPr="000C6B0D">
        <w:t>funds from the federal government to implement these programs.5</w:t>
      </w:r>
      <w:r w:rsidR="005259E0" w:rsidRPr="000C6B0D">
        <w:t xml:space="preserve"> </w:t>
      </w:r>
      <w:r w:rsidRPr="000C6B0D">
        <w:t>Federal</w:t>
      </w:r>
      <w:r w:rsidR="005259E0" w:rsidRPr="000C6B0D">
        <w:t xml:space="preserve"> </w:t>
      </w:r>
      <w:r w:rsidRPr="000C6B0D">
        <w:t>budget documents confirm that the EPA’s State and Tribal Assistance Grants</w:t>
      </w:r>
      <w:r w:rsidR="005259E0" w:rsidRPr="000C6B0D">
        <w:t xml:space="preserve"> </w:t>
      </w:r>
      <w:r w:rsidRPr="000C6B0D">
        <w:t>(STAG) budget has decreased significantly in recent years.6 While the largest</w:t>
      </w:r>
      <w:r w:rsidR="005259E0" w:rsidRPr="000C6B0D">
        <w:t xml:space="preserve"> </w:t>
      </w:r>
      <w:r w:rsidRPr="000C6B0D">
        <w:t>funding source for state environmental agencies is permit fees, federal funding is</w:t>
      </w:r>
      <w:r w:rsidR="005259E0" w:rsidRPr="000C6B0D">
        <w:t xml:space="preserve"> </w:t>
      </w:r>
      <w:r w:rsidRPr="000C6B0D">
        <w:t>the second largest source.7</w:t>
      </w:r>
      <w:r w:rsidR="005259E0" w:rsidRPr="000C6B0D">
        <w:t xml:space="preserve"> </w:t>
      </w:r>
      <w:r w:rsidRPr="000C6B0D">
        <w:t>ECOS reports that “[d]</w:t>
      </w:r>
      <w:proofErr w:type="spellStart"/>
      <w:r w:rsidRPr="000C6B0D">
        <w:t>ecreasing</w:t>
      </w:r>
      <w:proofErr w:type="spellEnd"/>
      <w:r w:rsidRPr="000C6B0D">
        <w:t xml:space="preserve"> funds from the</w:t>
      </w:r>
      <w:r w:rsidR="005259E0" w:rsidRPr="000C6B0D">
        <w:t xml:space="preserve"> </w:t>
      </w:r>
      <w:r w:rsidRPr="000C6B0D">
        <w:t>federal government jeopardize states’ ability to implement federally delegated</w:t>
      </w:r>
      <w:r w:rsidR="005259E0" w:rsidRPr="000C6B0D">
        <w:t xml:space="preserve"> </w:t>
      </w:r>
      <w:r w:rsidRPr="000C6B0D">
        <w:t>programs and policies.”8</w:t>
      </w:r>
      <w:r w:rsidR="005259E0" w:rsidRPr="000C6B0D">
        <w:t xml:space="preserve"> </w:t>
      </w:r>
      <w:r w:rsidRPr="000C6B0D">
        <w:t>These problems will be significantly compounded by the</w:t>
      </w:r>
      <w:r w:rsidR="005259E0" w:rsidRPr="000C6B0D">
        <w:t xml:space="preserve"> </w:t>
      </w:r>
      <w:r w:rsidRPr="000C6B0D">
        <w:t xml:space="preserve">fact that now the </w:t>
      </w:r>
      <w:r w:rsidRPr="000C6B0D">
        <w:rPr>
          <w:rStyle w:val="StyleUnderline"/>
        </w:rPr>
        <w:t>states</w:t>
      </w:r>
      <w:r w:rsidRPr="000C6B0D">
        <w:t xml:space="preserve"> also </w:t>
      </w:r>
      <w:r w:rsidRPr="000C6B0D">
        <w:rPr>
          <w:rStyle w:val="StyleUnderline"/>
        </w:rPr>
        <w:t>have to administer</w:t>
      </w:r>
      <w:r w:rsidRPr="000C6B0D">
        <w:t xml:space="preserve"> the precedent-setting </w:t>
      </w:r>
      <w:r w:rsidRPr="000C6B0D">
        <w:rPr>
          <w:rStyle w:val="StyleUnderline"/>
        </w:rPr>
        <w:t>EPA</w:t>
      </w:r>
      <w:r w:rsidRPr="000C6B0D">
        <w:t xml:space="preserve"> Clean</w:t>
      </w:r>
      <w:r w:rsidR="005259E0" w:rsidRPr="000C6B0D">
        <w:t xml:space="preserve"> </w:t>
      </w:r>
      <w:r w:rsidRPr="000C6B0D">
        <w:t xml:space="preserve">Power Plan, new ozone standards, and </w:t>
      </w:r>
      <w:r w:rsidRPr="000C6B0D">
        <w:rPr>
          <w:rStyle w:val="Emphasis"/>
        </w:rPr>
        <w:t>the “Waters of the U.S.” rule</w:t>
      </w:r>
      <w:r w:rsidR="005259E0" w:rsidRPr="000C6B0D">
        <w:t xml:space="preserve"> </w:t>
      </w:r>
      <w:r w:rsidRPr="000C6B0D">
        <w:t>simultaneously.</w:t>
      </w:r>
      <w:r w:rsidR="005259E0" w:rsidRPr="000C6B0D">
        <w:t xml:space="preserve"> </w:t>
      </w:r>
      <w:r w:rsidRPr="000C6B0D">
        <w:t xml:space="preserve">We, the regulated community, recognize and appreciate the fact that </w:t>
      </w:r>
      <w:r w:rsidRPr="000C6B0D">
        <w:rPr>
          <w:rStyle w:val="StyleUnderline"/>
        </w:rPr>
        <w:t>states</w:t>
      </w:r>
      <w:r w:rsidR="005259E0" w:rsidRPr="000C6B0D">
        <w:rPr>
          <w:rStyle w:val="StyleUnderline"/>
        </w:rPr>
        <w:t xml:space="preserve"> </w:t>
      </w:r>
      <w:r w:rsidRPr="000C6B0D">
        <w:rPr>
          <w:rStyle w:val="StyleUnderline"/>
        </w:rPr>
        <w:t>are carrying</w:t>
      </w:r>
      <w:r w:rsidRPr="000C6B0D">
        <w:t xml:space="preserve"> such </w:t>
      </w:r>
      <w:r w:rsidRPr="000C6B0D">
        <w:rPr>
          <w:rStyle w:val="StyleUnderline"/>
        </w:rPr>
        <w:t>a huge burden</w:t>
      </w:r>
      <w:r w:rsidRPr="000C6B0D">
        <w:t xml:space="preserve"> and doing so with shrinking resources. Indeed,</w:t>
      </w:r>
      <w:r w:rsidR="005259E0" w:rsidRPr="000C6B0D">
        <w:t xml:space="preserve"> </w:t>
      </w:r>
      <w:r w:rsidRPr="000C6B0D">
        <w:rPr>
          <w:rStyle w:val="StyleUnderline"/>
        </w:rPr>
        <w:t>that burden is only going to grow in the future as the EPA issues more</w:t>
      </w:r>
      <w:r w:rsidRPr="000C6B0D">
        <w:t xml:space="preserve"> complex</w:t>
      </w:r>
      <w:r w:rsidR="005259E0" w:rsidRPr="000C6B0D">
        <w:t xml:space="preserve"> </w:t>
      </w:r>
      <w:r w:rsidRPr="000C6B0D">
        <w:t xml:space="preserve">and costly </w:t>
      </w:r>
      <w:r w:rsidRPr="000C6B0D">
        <w:rPr>
          <w:rStyle w:val="StyleUnderline"/>
        </w:rPr>
        <w:t>regulations</w:t>
      </w:r>
      <w:r w:rsidRPr="000C6B0D">
        <w:t>. As mentioned above, the EPA has finalized three</w:t>
      </w:r>
      <w:r w:rsidR="005259E0" w:rsidRPr="000C6B0D">
        <w:t xml:space="preserve"> </w:t>
      </w:r>
      <w:r w:rsidRPr="000C6B0D">
        <w:t>historically significant regulations – the Clean Power Plan, the “Waters of the</w:t>
      </w:r>
      <w:r w:rsidR="005259E0" w:rsidRPr="000C6B0D">
        <w:t xml:space="preserve"> </w:t>
      </w:r>
      <w:r w:rsidRPr="000C6B0D">
        <w:t>U.S.” rule, and the new ozone NAAQS – all within four months. This reality</w:t>
      </w:r>
      <w:r w:rsidR="005259E0" w:rsidRPr="000C6B0D">
        <w:t xml:space="preserve"> </w:t>
      </w:r>
      <w:r w:rsidRPr="000C6B0D">
        <w:t xml:space="preserve">amounts to a sobering conclusion – </w:t>
      </w:r>
      <w:r w:rsidRPr="000C6B0D">
        <w:rPr>
          <w:rStyle w:val="StyleUnderline"/>
        </w:rPr>
        <w:t>EPA issues mandate after mandate on the</w:t>
      </w:r>
      <w:r w:rsidR="005259E0" w:rsidRPr="000C6B0D">
        <w:rPr>
          <w:rStyle w:val="StyleUnderline"/>
        </w:rPr>
        <w:t xml:space="preserve"> </w:t>
      </w:r>
      <w:r w:rsidRPr="000C6B0D">
        <w:rPr>
          <w:rStyle w:val="StyleUnderline"/>
        </w:rPr>
        <w:t>states</w:t>
      </w:r>
      <w:r w:rsidRPr="000C6B0D">
        <w:t xml:space="preserve"> and the regulated community, but the states can only do so much with</w:t>
      </w:r>
      <w:r w:rsidR="005259E0" w:rsidRPr="000C6B0D">
        <w:t xml:space="preserve"> </w:t>
      </w:r>
      <w:r w:rsidRPr="000C6B0D">
        <w:t xml:space="preserve">their limited and finite resources. As a result, </w:t>
      </w:r>
      <w:r w:rsidRPr="000C6B0D">
        <w:rPr>
          <w:rStyle w:val="StyleUnderline"/>
        </w:rPr>
        <w:t>states are being asked to do more</w:t>
      </w:r>
      <w:r w:rsidR="005259E0" w:rsidRPr="000C6B0D">
        <w:t xml:space="preserve"> </w:t>
      </w:r>
      <w:r w:rsidRPr="000C6B0D">
        <w:t xml:space="preserve">and more with less and less </w:t>
      </w:r>
      <w:r w:rsidRPr="000C6B0D">
        <w:rPr>
          <w:rStyle w:val="StyleUnderline"/>
        </w:rPr>
        <w:t>when it comes to implementing federal</w:t>
      </w:r>
      <w:r w:rsidR="005259E0" w:rsidRPr="000C6B0D">
        <w:rPr>
          <w:rStyle w:val="StyleUnderline"/>
        </w:rPr>
        <w:t xml:space="preserve"> </w:t>
      </w:r>
      <w:r w:rsidRPr="000C6B0D">
        <w:rPr>
          <w:rStyle w:val="StyleUnderline"/>
        </w:rPr>
        <w:t>environmental programs and policies</w:t>
      </w:r>
      <w:r w:rsidRPr="000C6B0D">
        <w:t>.</w:t>
      </w:r>
    </w:p>
    <w:p w14:paraId="612D2BC8" w14:textId="0BF028EB" w:rsidR="0059222D" w:rsidRDefault="0059222D" w:rsidP="0059222D">
      <w:pPr>
        <w:pStyle w:val="Heading3"/>
        <w:rPr>
          <w:rFonts w:cs="Times New Roman"/>
        </w:rPr>
      </w:pPr>
      <w:r>
        <w:rPr>
          <w:rFonts w:cs="Times New Roman"/>
        </w:rPr>
        <w:t>AT Methane !</w:t>
      </w:r>
    </w:p>
    <w:p w14:paraId="175E66C9" w14:textId="2A1137FF" w:rsidR="00CA2619" w:rsidRPr="00CA2619" w:rsidRDefault="00CA2619" w:rsidP="00CA2619">
      <w:pPr>
        <w:pStyle w:val="Heading4"/>
      </w:pPr>
      <w:r>
        <w:t xml:space="preserve">Methane regs take </w:t>
      </w:r>
      <w:r w:rsidRPr="00CA2619">
        <w:rPr>
          <w:u w:val="single"/>
        </w:rPr>
        <w:t>years</w:t>
      </w:r>
      <w:r>
        <w:t xml:space="preserve"> to come into effect</w:t>
      </w:r>
    </w:p>
    <w:p w14:paraId="1436C0F1" w14:textId="77777777" w:rsidR="00CA2619" w:rsidRPr="000C6B0D" w:rsidRDefault="00CA2619" w:rsidP="00CA2619">
      <w:r w:rsidRPr="000C6B0D">
        <w:rPr>
          <w:rStyle w:val="Style13ptBold"/>
        </w:rPr>
        <w:t>Vinson 21</w:t>
      </w:r>
      <w:r w:rsidRPr="000C6B0D">
        <w:t xml:space="preserve"> (Vison and Elkins, “Navigating the Transition: Key Upstream Issues to Watch in the Biden Administration,” </w:t>
      </w:r>
      <w:r w:rsidRPr="000C6B0D">
        <w:rPr>
          <w:i/>
          <w:iCs/>
        </w:rPr>
        <w:t>VE Law</w:t>
      </w:r>
      <w:r w:rsidRPr="000C6B0D">
        <w:t xml:space="preserve">, </w:t>
      </w:r>
      <w:hyperlink r:id="rId121" w:history="1">
        <w:r w:rsidRPr="000C6B0D">
          <w:rPr>
            <w:rStyle w:val="Hyperlink"/>
          </w:rPr>
          <w:t>https://www.velaw.com/insights/navigating-the-transition-key-upstream-issues-to-watch-in-the-biden-administration/</w:t>
        </w:r>
      </w:hyperlink>
      <w:r w:rsidRPr="000C6B0D">
        <w:t>)</w:t>
      </w:r>
    </w:p>
    <w:p w14:paraId="1394A7F5" w14:textId="77777777" w:rsidR="00CA2619" w:rsidRPr="000C6B0D" w:rsidRDefault="00CA2619" w:rsidP="00CA2619"/>
    <w:p w14:paraId="5A915355" w14:textId="1BBC0890" w:rsidR="00CA2619" w:rsidRPr="00CA2619" w:rsidRDefault="00CA2619" w:rsidP="00CA2619">
      <w:r w:rsidRPr="00CA2619">
        <w:t>The Biden administration has pledged to “pull every lever” to address climate change. One way that climate policy could impact upstream operations is through the regulation of methane gas. Methane is a GHG that is released, along with volatile organic compounds (“VOCs”), through natural gas leaks. In August 2020, the Trump administration altered or “rolled back” a number of requirements in Obama-era methane regulations for “new sources” in the oil and gas industry. This included entirely removing the transportation and storage sector (midstream) from methane and VOC regulation, removing methane as a separately regulated pollutant for the rest of the oil and gas industry, adjusting some of the existing leak detection and repair</w:t>
      </w:r>
      <w:r w:rsidRPr="000C6B0D">
        <w:t xml:space="preserve"> requirements, and making the legal case that EPA must make more industry-sector and pollutant-specific findings before regulating under Section 111 of the Clean Air Act in the future. </w:t>
      </w:r>
      <w:r w:rsidRPr="000C6B0D">
        <w:rPr>
          <w:rStyle w:val="StyleUnderline"/>
        </w:rPr>
        <w:t>Re-imposing methane regulations for the oil and gas industry is likely to be a priority for the Biden EPA</w:t>
      </w:r>
      <w:r w:rsidRPr="000C6B0D">
        <w:t xml:space="preserve">, </w:t>
      </w:r>
      <w:r w:rsidRPr="00CA2619">
        <w:t>as it is seen as a legal stepping stone to regulating more (existing) sources of GHGs in the future. This could mean equipment upgrades</w:t>
      </w:r>
      <w:r w:rsidRPr="000C6B0D">
        <w:t xml:space="preserve"> and more stringent leak detection, repair, and reporting requirements, but don’t expect any changes to regulations on day 1 of the new administration. </w:t>
      </w:r>
      <w:r w:rsidRPr="000C6B0D">
        <w:rPr>
          <w:rStyle w:val="StyleUnderline"/>
        </w:rPr>
        <w:t xml:space="preserve">Revising a highly technical regulation like the methane emissions rule will </w:t>
      </w:r>
      <w:r w:rsidRPr="000C6B0D">
        <w:rPr>
          <w:rStyle w:val="Emphasis"/>
        </w:rPr>
        <w:t>take time and agency resources</w:t>
      </w:r>
      <w:r w:rsidRPr="000C6B0D">
        <w:t xml:space="preserve">, </w:t>
      </w:r>
      <w:r w:rsidRPr="00CA2619">
        <w:rPr>
          <w:rStyle w:val="StyleUnderline"/>
        </w:rPr>
        <w:t xml:space="preserve">and will be subject to court challenges that could further delay them from taking effect. As a result, it </w:t>
      </w:r>
      <w:r w:rsidRPr="00CA2619">
        <w:rPr>
          <w:rStyle w:val="Emphasis"/>
        </w:rPr>
        <w:t>will likely take</w:t>
      </w:r>
      <w:r w:rsidRPr="000C6B0D">
        <w:t xml:space="preserve"> months, if not </w:t>
      </w:r>
      <w:r w:rsidRPr="00CA2619">
        <w:rPr>
          <w:rStyle w:val="Emphasis"/>
        </w:rPr>
        <w:t>years</w:t>
      </w:r>
      <w:r w:rsidRPr="000C6B0D">
        <w:t xml:space="preserve">, </w:t>
      </w:r>
      <w:r w:rsidRPr="00CA2619">
        <w:rPr>
          <w:rStyle w:val="StyleUnderline"/>
        </w:rPr>
        <w:t>before industry is required to comply with new requirements</w:t>
      </w:r>
      <w:r w:rsidRPr="000C6B0D">
        <w:t>. Change could happen more quickly, however, if the federal court currently hearing a legal challenge to the Trump methane rules finds legal flaws with the rules sufficient to send them back to the agency without letting them go into effect.</w:t>
      </w:r>
    </w:p>
    <w:p w14:paraId="1CF57997" w14:textId="77777777" w:rsidR="0059222D" w:rsidRDefault="0059222D" w:rsidP="0059222D">
      <w:pPr>
        <w:pStyle w:val="Heading4"/>
      </w:pPr>
      <w:r>
        <w:t>Oil and gas aren’t the cause of methane</w:t>
      </w:r>
    </w:p>
    <w:p w14:paraId="104658D8" w14:textId="77777777" w:rsidR="0059222D" w:rsidRPr="00AF1D6C" w:rsidRDefault="0059222D" w:rsidP="0059222D">
      <w:r w:rsidRPr="00AF1D6C">
        <w:rPr>
          <w:rStyle w:val="Style13ptBold"/>
        </w:rPr>
        <w:t>Pearce 16</w:t>
      </w:r>
      <w:r>
        <w:t xml:space="preserve"> , contributing writer for Yale Environment 360 and is the author of numerous books, including The Land Grabbers, Earth Then and Now: Amazing Images of Our Changing World, and The Climate Files: The Battle for the Truth About Global Warming. (Fred, “What is Causing the Recent Rise in Methane Emissions?,” </w:t>
      </w:r>
      <w:r w:rsidRPr="00AF1D6C">
        <w:rPr>
          <w:i/>
          <w:iCs/>
        </w:rPr>
        <w:t>Yale Environment 360</w:t>
      </w:r>
      <w:r>
        <w:t>, https://e360.yale.edu/features/methane_riddle_what_is_causing_the_rise_in_emissions)//BB</w:t>
      </w:r>
    </w:p>
    <w:p w14:paraId="75CB18C7" w14:textId="77777777" w:rsidR="0059222D" w:rsidRPr="00AF1D6C" w:rsidRDefault="0059222D" w:rsidP="0059222D"/>
    <w:p w14:paraId="0B8280FC" w14:textId="77777777" w:rsidR="0059222D" w:rsidRDefault="0059222D" w:rsidP="0059222D">
      <w:r>
        <w:t xml:space="preserve">The stomachs of </w:t>
      </w:r>
      <w:r w:rsidRPr="00AF1D6C">
        <w:rPr>
          <w:rStyle w:val="StyleUnderline"/>
        </w:rPr>
        <w:t>cattle</w:t>
      </w:r>
      <w:r>
        <w:t xml:space="preserve">, fermentation in </w:t>
      </w:r>
      <w:r w:rsidRPr="00AF1D6C">
        <w:rPr>
          <w:rStyle w:val="StyleUnderline"/>
        </w:rPr>
        <w:t>rice</w:t>
      </w:r>
      <w:r>
        <w:t xml:space="preserve"> fields, </w:t>
      </w:r>
      <w:r w:rsidRPr="00AF1D6C">
        <w:rPr>
          <w:rStyle w:val="StyleUnderline"/>
        </w:rPr>
        <w:t>fracking</w:t>
      </w:r>
      <w:r>
        <w:t xml:space="preserve"> for natural gas, </w:t>
      </w:r>
      <w:r w:rsidRPr="00AF1D6C">
        <w:rPr>
          <w:rStyle w:val="StyleUnderline"/>
        </w:rPr>
        <w:t>coal mines</w:t>
      </w:r>
      <w:r>
        <w:t xml:space="preserve">, festering </w:t>
      </w:r>
      <w:r w:rsidRPr="00AF1D6C">
        <w:rPr>
          <w:rStyle w:val="StyleUnderline"/>
        </w:rPr>
        <w:t>bogs</w:t>
      </w:r>
      <w:r>
        <w:t xml:space="preserve">, </w:t>
      </w:r>
      <w:r w:rsidRPr="00AF1D6C">
        <w:rPr>
          <w:rStyle w:val="StyleUnderline"/>
        </w:rPr>
        <w:t>burning forests</w:t>
      </w:r>
      <w:r>
        <w:t xml:space="preserve"> — </w:t>
      </w:r>
      <w:r w:rsidRPr="00AF1D6C">
        <w:rPr>
          <w:rStyle w:val="StyleUnderline"/>
        </w:rPr>
        <w:t xml:space="preserve">they all produce methane, </w:t>
      </w:r>
      <w:r>
        <w:t xml:space="preserve">the second most important greenhouse gas, after carbon dioxide. But how much? And how can we best cut these emissions? And </w:t>
      </w:r>
      <w:r w:rsidRPr="00AF1D6C">
        <w:rPr>
          <w:rStyle w:val="StyleUnderline"/>
        </w:rPr>
        <w:t>is fracking frying the planet, or are bovine emissions more to blame?</w:t>
      </w:r>
      <w:r>
        <w:t xml:space="preserve"> </w:t>
      </w:r>
    </w:p>
    <w:p w14:paraId="289AEC3C" w14:textId="77777777" w:rsidR="0059222D" w:rsidRPr="00AF1D6C" w:rsidRDefault="0059222D" w:rsidP="0059222D">
      <w:r w:rsidRPr="00AF1D6C">
        <w:rPr>
          <w:rStyle w:val="StyleUnderline"/>
        </w:rPr>
        <w:t>Until now, the world has not had a definitive answer to these questions</w:t>
      </w:r>
      <w:r>
        <w:t xml:space="preserve">. But in recent months, </w:t>
      </w:r>
      <w:r w:rsidRPr="00AF1D6C">
        <w:rPr>
          <w:rStyle w:val="StyleUnderline"/>
        </w:rPr>
        <w:t>researchers</w:t>
      </w:r>
      <w:r>
        <w:t xml:space="preserve"> believe they </w:t>
      </w:r>
      <w:r w:rsidRPr="00AF1D6C">
        <w:rPr>
          <w:rStyle w:val="StyleUnderline"/>
        </w:rPr>
        <w:t>have finally begun to crack the problem — and the results are surprising</w:t>
      </w:r>
      <w:r>
        <w:t xml:space="preserve">. </w:t>
      </w:r>
    </w:p>
    <w:p w14:paraId="5A658579" w14:textId="77777777" w:rsidR="0059222D" w:rsidRDefault="0059222D" w:rsidP="0059222D">
      <w:r w:rsidRPr="00AF1D6C">
        <w:rPr>
          <w:rStyle w:val="StyleUnderline"/>
        </w:rPr>
        <w:t>The amount of methane in the atmosphere has more than doubled in the past 250 years</w:t>
      </w:r>
      <w:r>
        <w:t xml:space="preserve">. It has been responsible for about a fifth of global warming. But it has a confusing recent history. The steady rise of emissions stopped in the 1990s. Emissions were stable for almost a decade until 2007, but then abruptly resumed their rise. </w:t>
      </w:r>
    </w:p>
    <w:p w14:paraId="03BE5E55" w14:textId="77777777" w:rsidR="0059222D" w:rsidRDefault="0059222D" w:rsidP="0059222D">
      <w:r>
        <w:t xml:space="preserve">What has been going on? </w:t>
      </w:r>
      <w:r w:rsidRPr="00AF1D6C">
        <w:rPr>
          <w:rStyle w:val="StyleUnderline"/>
        </w:rPr>
        <w:t>Fracking of natural gas in the U.S. and elsewhere has frequently been blamed</w:t>
      </w:r>
      <w:r>
        <w:t xml:space="preserve"> for the resumed rise in emissions. </w:t>
      </w:r>
      <w:r w:rsidRPr="00AF1D6C">
        <w:rPr>
          <w:rStyle w:val="Emphasis"/>
        </w:rPr>
        <w:t>But new studies are raising serious questions about that</w:t>
      </w:r>
      <w:r>
        <w:t xml:space="preserve">. </w:t>
      </w:r>
    </w:p>
    <w:p w14:paraId="3935A185" w14:textId="77777777" w:rsidR="0059222D" w:rsidRDefault="0059222D" w:rsidP="0059222D">
      <w:r>
        <w:t xml:space="preserve">Researchers are now saying say that, globally at least, </w:t>
      </w:r>
      <w:r w:rsidRPr="00AF1D6C">
        <w:rPr>
          <w:rStyle w:val="StyleUnderline"/>
        </w:rPr>
        <w:t>the increase</w:t>
      </w:r>
      <w:r>
        <w:t xml:space="preserve"> in recent years </w:t>
      </w:r>
      <w:r w:rsidRPr="00AF1D6C">
        <w:rPr>
          <w:rStyle w:val="StyleUnderline"/>
        </w:rPr>
        <w:t>is due to the activities of microbes in wetlands, rice paddies, and the guts of ruminants</w:t>
      </w:r>
      <w:r>
        <w:t>. “</w:t>
      </w:r>
      <w:r w:rsidRPr="00AF1D6C">
        <w:rPr>
          <w:rStyle w:val="StyleUnderline"/>
        </w:rPr>
        <w:t xml:space="preserve">Despite the large increase in natural gas production, there </w:t>
      </w:r>
      <w:r w:rsidRPr="00AF1D6C">
        <w:rPr>
          <w:rStyle w:val="Emphasis"/>
        </w:rPr>
        <w:t>has not been an upward trend in industrial emissions</w:t>
      </w:r>
      <w:r>
        <w:t xml:space="preserve">,” says Stefan </w:t>
      </w:r>
      <w:proofErr w:type="spellStart"/>
      <w:r>
        <w:t>Schwietzke</w:t>
      </w:r>
      <w:proofErr w:type="spellEnd"/>
      <w:r>
        <w:t xml:space="preserve">, of the U.S. National Oceanic and Atmospheric Administration (NOAA) in Boulder, Colo., who is the lead author of one of the new studies. </w:t>
      </w:r>
    </w:p>
    <w:p w14:paraId="59823F76" w14:textId="77777777" w:rsidR="0059222D" w:rsidRDefault="0059222D" w:rsidP="0059222D">
      <w:r>
        <w:t xml:space="preserve">“Since 2007, atmospheric methane has been rising rapidly,” notes Euan Nisbet of Royal Holloway, University of London. But he says his research shows that </w:t>
      </w:r>
      <w:r w:rsidRPr="00AF1D6C">
        <w:rPr>
          <w:rStyle w:val="StyleUnderline"/>
        </w:rPr>
        <w:t>the increase is dominated by microbial emissions, particularly from the tropics</w:t>
      </w:r>
      <w:r>
        <w:t xml:space="preserve">. </w:t>
      </w:r>
    </w:p>
    <w:p w14:paraId="74C96B07" w14:textId="77777777" w:rsidR="0059222D" w:rsidRDefault="0059222D" w:rsidP="0059222D">
      <w:pPr>
        <w:pStyle w:val="Heading4"/>
      </w:pPr>
      <w:r>
        <w:t>Natural factors outweigh</w:t>
      </w:r>
    </w:p>
    <w:p w14:paraId="6E1BF196" w14:textId="77777777" w:rsidR="0059222D" w:rsidRPr="00AF1D6C" w:rsidRDefault="0059222D" w:rsidP="0059222D">
      <w:r w:rsidRPr="00AF1D6C">
        <w:rPr>
          <w:rStyle w:val="Style13ptBold"/>
        </w:rPr>
        <w:t>Pearce 16</w:t>
      </w:r>
      <w:r>
        <w:t xml:space="preserve"> , contributing writer for Yale Environment 360 and is the author of numerous books, including The Land Grabbers, Earth Then and Now: Amazing Images of Our Changing World, and The Climate Files: The Battle for the Truth About Global Warming. (Fred, “What is Causing the Recent Rise in Methane Emissions?,” </w:t>
      </w:r>
      <w:r w:rsidRPr="00AF1D6C">
        <w:rPr>
          <w:i/>
          <w:iCs/>
        </w:rPr>
        <w:t>Yale Environment 360</w:t>
      </w:r>
      <w:r>
        <w:t>, https://e360.yale.edu/features/methane_riddle_what_is_causing_the_rise_in_emissions)//BB</w:t>
      </w:r>
    </w:p>
    <w:p w14:paraId="4110060C" w14:textId="77777777" w:rsidR="0059222D" w:rsidRPr="00AF1D6C" w:rsidRDefault="0059222D" w:rsidP="0059222D"/>
    <w:p w14:paraId="1EC4CC42" w14:textId="77777777" w:rsidR="0059222D" w:rsidRDefault="0059222D" w:rsidP="0059222D">
      <w:r>
        <w:t xml:space="preserve">In a separate paper published less than two weeks before </w:t>
      </w:r>
      <w:proofErr w:type="spellStart"/>
      <w:r>
        <w:t>Schwietzke’s</w:t>
      </w:r>
      <w:proofErr w:type="spellEnd"/>
      <w:r>
        <w:t>, Nisbet combined a smaller set of isotopic data with a detailed analysis of the geographical sources of recent methane emissions. And he reached a similar conclusion. “</w:t>
      </w:r>
      <w:r w:rsidRPr="00AF1D6C">
        <w:rPr>
          <w:rStyle w:val="StyleUnderline"/>
        </w:rPr>
        <w:t xml:space="preserve">Our results go against conventional thinking, but the analysis clearly points to increased emissions </w:t>
      </w:r>
      <w:r w:rsidRPr="00AF1D6C">
        <w:rPr>
          <w:rStyle w:val="Emphasis"/>
        </w:rPr>
        <w:t>from microbial sources</w:t>
      </w:r>
      <w:r>
        <w:t xml:space="preserve">,” he said. Do these trends matter? For more than two centuries, rising methane emissions have resulted in steady increases in the concentration of the gas in the atmosphere. In fact, while CO2 concentrations have so far risen by only about 40 percent since pre-industrial times, methane levels have more than doubled, rising from 700 parts per billion to almost 1,800 ppb. But </w:t>
      </w:r>
      <w:r w:rsidRPr="00AF1D6C">
        <w:rPr>
          <w:rStyle w:val="StyleUnderline"/>
        </w:rPr>
        <w:t>the rise slowed in the 1990s, then showed a brief surge in 1997 when the large El Niño that year triggered a surge in emissions from burning forests, and then came to a complete halt from 1999 to 2006</w:t>
      </w:r>
      <w:r>
        <w:t xml:space="preserve">. Before scientists had figured out why the rise ended, it resumed. Now, finally, they are catching up with events. A study published earlier this year by Hinrich Schaefer, of New Zealand’s National Institute of Water and Atmospheric Research, using isotopic data concluded that the cause of the decade-long hiatus in rising methane emissions was the fallout from the breakup of the Soviet Union in 1991. Soviet gas production had long been suspected of being extremely leaky, because of both poor production technology and heavy leaks from its long pipelines carrying huge quantities of natural gas from Siberian fields to Europe. The collapse of the Soviet Union both reduced production and brought in Western technology that helped cut the leaks. Now it is becoming clear that the resumption in the rise in emissions after 2007 is a result of a surge in activity by methane-producing microbes. And geographical data from Nisbet and others show that the main zones of new emissions are the tropics. So what has happened to get the microbes there so excited? Some </w:t>
      </w:r>
      <w:r w:rsidRPr="00AF1D6C">
        <w:rPr>
          <w:rStyle w:val="StyleUnderline"/>
        </w:rPr>
        <w:t>researchers are blaming farmers</w:t>
      </w:r>
      <w:r>
        <w:t xml:space="preserve">. Schaefer argues that most of the post-2006 increase in methane emissions emanated from China, India, and Southeast Asia. In these growing and densely populated countries, which have only small areas of natural ecosystems, it seems that </w:t>
      </w:r>
      <w:r w:rsidRPr="00AF1D6C">
        <w:rPr>
          <w:rStyle w:val="StyleUnderline"/>
        </w:rPr>
        <w:t>increased production from flooded rice fields and a growing number of livestock have been the likely culprits.</w:t>
      </w:r>
      <w:r>
        <w:t xml:space="preserve"> But Nisbet thinks </w:t>
      </w:r>
      <w:r w:rsidRPr="00AF1D6C">
        <w:rPr>
          <w:rStyle w:val="StyleUnderline"/>
        </w:rPr>
        <w:t>the weather, acting to enhance microbial activity in both natural wetlands and flooded rice paddies, is</w:t>
      </w:r>
      <w:r>
        <w:t xml:space="preserve"> more likely </w:t>
      </w:r>
      <w:r w:rsidRPr="00AF1D6C">
        <w:rPr>
          <w:rStyle w:val="StyleUnderline"/>
        </w:rPr>
        <w:t>to blame</w:t>
      </w:r>
      <w:r>
        <w:t xml:space="preserve">. He says since 2007, </w:t>
      </w:r>
      <w:r w:rsidRPr="00AF1D6C">
        <w:rPr>
          <w:rStyle w:val="StyleUnderline"/>
        </w:rPr>
        <w:t>rising temperatures and changes in rainfall have created ideal conditions for microbial methane production</w:t>
      </w:r>
      <w:r>
        <w:t xml:space="preserve">. For example, </w:t>
      </w:r>
      <w:r w:rsidRPr="00AF1D6C">
        <w:rPr>
          <w:rStyle w:val="StyleUnderline"/>
        </w:rPr>
        <w:t>many wetlands have been enlarged by heavy rains</w:t>
      </w:r>
      <w:r>
        <w:t xml:space="preserve">. He says </w:t>
      </w:r>
      <w:r w:rsidRPr="00AF1D6C">
        <w:rPr>
          <w:rStyle w:val="StyleUnderline"/>
        </w:rPr>
        <w:t>the tropics have seen a long run of wet years, topped off with an exceptionally warm 2014, which coincided with the biggest surge in methane emissions so far</w:t>
      </w:r>
      <w:r>
        <w:t xml:space="preserve">. It may not all be occurring in the tropics, he concedes. </w:t>
      </w:r>
      <w:r w:rsidRPr="00AF1D6C">
        <w:rPr>
          <w:rStyle w:val="StyleUnderline"/>
        </w:rPr>
        <w:t xml:space="preserve">There was a local spike in Arctic emissions in 2007 during exceptionally warm conditions that summer, during which methane may have been released from </w:t>
      </w:r>
      <w:r w:rsidRPr="00AF1D6C">
        <w:rPr>
          <w:rStyle w:val="Emphasis"/>
        </w:rPr>
        <w:t>melting permafrost</w:t>
      </w:r>
      <w:r>
        <w:t xml:space="preserve">. But his analysis suggests that spike was not repeated in subsequent years. </w:t>
      </w:r>
    </w:p>
    <w:p w14:paraId="7EDCC7E7" w14:textId="77777777" w:rsidR="0059222D" w:rsidRDefault="0059222D" w:rsidP="0059222D">
      <w:pPr>
        <w:pStyle w:val="Heading4"/>
      </w:pPr>
      <w:r>
        <w:t>Russia outweighs US</w:t>
      </w:r>
    </w:p>
    <w:p w14:paraId="76EDF781" w14:textId="77777777" w:rsidR="0059222D" w:rsidRDefault="0059222D" w:rsidP="0059222D">
      <w:proofErr w:type="spellStart"/>
      <w:r w:rsidRPr="0059222D">
        <w:rPr>
          <w:rStyle w:val="Style13ptBold"/>
        </w:rPr>
        <w:t>Gerretsten</w:t>
      </w:r>
      <w:proofErr w:type="spellEnd"/>
      <w:r w:rsidRPr="0059222D">
        <w:rPr>
          <w:rStyle w:val="Style13ptBold"/>
        </w:rPr>
        <w:t xml:space="preserve"> 21</w:t>
      </w:r>
      <w:r>
        <w:t xml:space="preserve"> (Isabelle, “Methane emissions from Russian pipelines surged during the coronavirus pandemic,” Climate Change News, </w:t>
      </w:r>
      <w:hyperlink r:id="rId122" w:history="1">
        <w:r w:rsidRPr="005446F9">
          <w:rPr>
            <w:rStyle w:val="Hyperlink"/>
          </w:rPr>
          <w:t>https://www.climatechangenews.com/2021/03/04/methane-emissions-russian-pipelines-surged-coronavirus-pandemic/)//BB</w:t>
        </w:r>
      </w:hyperlink>
    </w:p>
    <w:p w14:paraId="223D032E" w14:textId="77777777" w:rsidR="0059222D" w:rsidRPr="0059222D" w:rsidRDefault="0059222D" w:rsidP="0059222D"/>
    <w:p w14:paraId="062A3435" w14:textId="34EE86B7" w:rsidR="0059222D" w:rsidRPr="0059222D" w:rsidRDefault="0059222D" w:rsidP="0059222D">
      <w:r w:rsidRPr="0059222D">
        <w:rPr>
          <w:rStyle w:val="StyleUnderline"/>
        </w:rPr>
        <w:t>The</w:t>
      </w:r>
      <w:r>
        <w:t xml:space="preserve"> International Energy Agency (</w:t>
      </w:r>
      <w:r w:rsidRPr="0059222D">
        <w:rPr>
          <w:rStyle w:val="StyleUnderline"/>
        </w:rPr>
        <w:t>IEA</w:t>
      </w:r>
      <w:r>
        <w:t xml:space="preserve">) </w:t>
      </w:r>
      <w:r w:rsidRPr="0059222D">
        <w:rPr>
          <w:rStyle w:val="StyleUnderline"/>
        </w:rPr>
        <w:t>reported</w:t>
      </w:r>
      <w:r>
        <w:t xml:space="preserve"> in January that </w:t>
      </w:r>
      <w:r w:rsidRPr="0059222D">
        <w:rPr>
          <w:rStyle w:val="StyleUnderline"/>
        </w:rPr>
        <w:t>Russia is the world’s largest methane emitter</w:t>
      </w:r>
      <w:r>
        <w:t xml:space="preserve">. Last year the country produced 13,953 kt of methane emissions, almost 20% of the 70 Mt of methane released into the atmosphere worldwide last year. </w:t>
      </w:r>
      <w:r w:rsidRPr="0059222D">
        <w:rPr>
          <w:rStyle w:val="StyleUnderline"/>
        </w:rPr>
        <w:t>After Russia, the biggest emitters were the US, Iran and Turkmenistan</w:t>
      </w:r>
      <w:r>
        <w:t>. “</w:t>
      </w:r>
      <w:r w:rsidRPr="0059222D">
        <w:rPr>
          <w:rStyle w:val="StyleUnderline"/>
        </w:rPr>
        <w:t xml:space="preserve">We have </w:t>
      </w:r>
      <w:r w:rsidRPr="0059222D">
        <w:rPr>
          <w:rStyle w:val="Emphasis"/>
        </w:rPr>
        <w:t>no chance</w:t>
      </w:r>
      <w:r w:rsidRPr="0059222D">
        <w:rPr>
          <w:rStyle w:val="StyleUnderline"/>
        </w:rPr>
        <w:t xml:space="preserve"> of meeting our climate targets or targets for </w:t>
      </w:r>
      <w:proofErr w:type="spellStart"/>
      <w:r w:rsidRPr="0059222D">
        <w:rPr>
          <w:rStyle w:val="StyleUnderline"/>
        </w:rPr>
        <w:t>decarbonisation</w:t>
      </w:r>
      <w:proofErr w:type="spellEnd"/>
      <w:r w:rsidRPr="0059222D">
        <w:rPr>
          <w:rStyle w:val="StyleUnderline"/>
        </w:rPr>
        <w:t xml:space="preserve"> if we don’t</w:t>
      </w:r>
      <w:r>
        <w:t xml:space="preserve"> start to </w:t>
      </w:r>
      <w:r w:rsidRPr="0059222D">
        <w:rPr>
          <w:rStyle w:val="StyleUnderline"/>
        </w:rPr>
        <w:t>deal with methane emissions in</w:t>
      </w:r>
      <w:r>
        <w:t xml:space="preserve"> countries that produce large amounts of oil and gas like </w:t>
      </w:r>
      <w:r w:rsidRPr="0059222D">
        <w:rPr>
          <w:rStyle w:val="Emphasis"/>
        </w:rPr>
        <w:t>Russia</w:t>
      </w:r>
      <w:r>
        <w:t>,” Banks told Climate Home News.</w:t>
      </w:r>
    </w:p>
    <w:p w14:paraId="04E177F5" w14:textId="4EF73CED" w:rsidR="00802B9E" w:rsidRPr="000C6B0D" w:rsidRDefault="005259E0" w:rsidP="00802B9E">
      <w:pPr>
        <w:pStyle w:val="Heading3"/>
        <w:rPr>
          <w:rFonts w:cs="Times New Roman"/>
        </w:rPr>
      </w:pPr>
      <w:r w:rsidRPr="000C6B0D">
        <w:rPr>
          <w:rFonts w:cs="Times New Roman"/>
        </w:rPr>
        <w:t>AT EJ !</w:t>
      </w:r>
    </w:p>
    <w:p w14:paraId="23484869" w14:textId="7504A421" w:rsidR="00802B9E" w:rsidRPr="000C6B0D" w:rsidRDefault="00802B9E" w:rsidP="00802B9E">
      <w:pPr>
        <w:pStyle w:val="Heading4"/>
        <w:rPr>
          <w:rFonts w:cs="Times New Roman"/>
        </w:rPr>
      </w:pPr>
      <w:r w:rsidRPr="000C6B0D">
        <w:rPr>
          <w:rFonts w:cs="Times New Roman"/>
        </w:rPr>
        <w:t>DOJ solves environmental injustice and climate</w:t>
      </w:r>
    </w:p>
    <w:p w14:paraId="6D86EE71" w14:textId="77777777" w:rsidR="00802B9E" w:rsidRPr="000C6B0D" w:rsidRDefault="00802B9E" w:rsidP="00802B9E">
      <w:r w:rsidRPr="000C6B0D">
        <w:rPr>
          <w:rStyle w:val="Style13ptBold"/>
        </w:rPr>
        <w:t>Kahn</w:t>
      </w:r>
      <w:r w:rsidRPr="000C6B0D">
        <w:t xml:space="preserve"> &amp; Noor</w:t>
      </w:r>
      <w:r w:rsidRPr="000C6B0D">
        <w:rPr>
          <w:rStyle w:val="Style13ptBold"/>
        </w:rPr>
        <w:t xml:space="preserve"> 12-15</w:t>
      </w:r>
      <w:r w:rsidRPr="000C6B0D">
        <w:t xml:space="preserve">-2020, Brian Kahn and Dharna Noor cover the environment for Gizmodo. ("How Biden Can Ensure Every Federal Agency Is Fighting Climate Change", </w:t>
      </w:r>
      <w:r w:rsidRPr="000C6B0D">
        <w:rPr>
          <w:i/>
          <w:iCs/>
        </w:rPr>
        <w:t>Ecosystem Marketplace</w:t>
      </w:r>
      <w:r w:rsidRPr="000C6B0D">
        <w:t>, https://www.ecosystemmarketplace.com/articles/how-biden-can-ensure-every-federal-agency-is-fighting-climate-change/)</w:t>
      </w:r>
    </w:p>
    <w:p w14:paraId="6C764E66" w14:textId="77777777" w:rsidR="00802B9E" w:rsidRPr="000C6B0D" w:rsidRDefault="00802B9E" w:rsidP="00802B9E">
      <w:r w:rsidRPr="000C6B0D">
        <w:t>Department of Justice</w:t>
      </w:r>
    </w:p>
    <w:p w14:paraId="11AA87E2" w14:textId="36ADB39A" w:rsidR="00802B9E" w:rsidRPr="000C6B0D" w:rsidRDefault="00802B9E" w:rsidP="00802B9E">
      <w:r w:rsidRPr="000C6B0D">
        <w:rPr>
          <w:rStyle w:val="Emphasis"/>
        </w:rPr>
        <w:t>Judicial action</w:t>
      </w:r>
      <w:r w:rsidRPr="000C6B0D">
        <w:rPr>
          <w:rStyle w:val="StyleUnderline"/>
        </w:rPr>
        <w:t xml:space="preserve"> can be a </w:t>
      </w:r>
      <w:r w:rsidRPr="000C6B0D">
        <w:rPr>
          <w:rStyle w:val="Emphasis"/>
        </w:rPr>
        <w:t>major arena</w:t>
      </w:r>
      <w:r w:rsidRPr="000C6B0D">
        <w:rPr>
          <w:rStyle w:val="StyleUnderline"/>
        </w:rPr>
        <w:t xml:space="preserve"> to push forth climate action</w:t>
      </w:r>
      <w:r w:rsidRPr="000C6B0D">
        <w:t xml:space="preserve">, as </w:t>
      </w:r>
      <w:r w:rsidRPr="00E0306F">
        <w:rPr>
          <w:rStyle w:val="StyleUnderline"/>
          <w:highlight w:val="cyan"/>
        </w:rPr>
        <w:t xml:space="preserve">the DOJ has the power to </w:t>
      </w:r>
      <w:r w:rsidRPr="00E0306F">
        <w:rPr>
          <w:rStyle w:val="Emphasis"/>
          <w:sz w:val="28"/>
          <w:szCs w:val="28"/>
          <w:highlight w:val="cyan"/>
        </w:rPr>
        <w:t>bring its hammer down</w:t>
      </w:r>
      <w:r w:rsidRPr="00E0306F">
        <w:rPr>
          <w:rStyle w:val="StyleUnderline"/>
          <w:sz w:val="28"/>
          <w:szCs w:val="28"/>
          <w:highlight w:val="cyan"/>
        </w:rPr>
        <w:t xml:space="preserve"> </w:t>
      </w:r>
      <w:r w:rsidRPr="00E0306F">
        <w:rPr>
          <w:rStyle w:val="StyleUnderline"/>
          <w:highlight w:val="cyan"/>
        </w:rPr>
        <w:t xml:space="preserve">on </w:t>
      </w:r>
      <w:r w:rsidRPr="00E0306F">
        <w:rPr>
          <w:rStyle w:val="Emphasis"/>
          <w:highlight w:val="cyan"/>
        </w:rPr>
        <w:t>polluting companies</w:t>
      </w:r>
      <w:r w:rsidRPr="000C6B0D">
        <w:rPr>
          <w:rStyle w:val="Emphasis"/>
        </w:rPr>
        <w:t xml:space="preserve"> and entities</w:t>
      </w:r>
      <w:r w:rsidRPr="000C6B0D">
        <w:t xml:space="preserve">. In recent years, </w:t>
      </w:r>
      <w:r w:rsidRPr="000C6B0D">
        <w:rPr>
          <w:rStyle w:val="StyleUnderline"/>
        </w:rPr>
        <w:t xml:space="preserve">lawyers have worked with activists and municipalities to </w:t>
      </w:r>
      <w:r w:rsidRPr="000C6B0D">
        <w:rPr>
          <w:rStyle w:val="Emphasis"/>
        </w:rPr>
        <w:t>file</w:t>
      </w:r>
      <w:r w:rsidRPr="000C6B0D">
        <w:t xml:space="preserve"> a growing number of </w:t>
      </w:r>
      <w:r w:rsidRPr="000C6B0D">
        <w:rPr>
          <w:rStyle w:val="Emphasis"/>
        </w:rPr>
        <w:t>lawsuits</w:t>
      </w:r>
      <w:r w:rsidRPr="000C6B0D">
        <w:t xml:space="preserve"> </w:t>
      </w:r>
      <w:r w:rsidRPr="000C6B0D">
        <w:rPr>
          <w:rStyle w:val="StyleUnderline"/>
        </w:rPr>
        <w:t xml:space="preserve">against </w:t>
      </w:r>
      <w:r w:rsidRPr="000C6B0D">
        <w:rPr>
          <w:rStyle w:val="Emphasis"/>
        </w:rPr>
        <w:t xml:space="preserve">oil companies </w:t>
      </w:r>
      <w:r w:rsidRPr="000C6B0D">
        <w:t xml:space="preserve">and their allies in government </w:t>
      </w:r>
      <w:r w:rsidRPr="000C6B0D">
        <w:rPr>
          <w:rStyle w:val="StyleUnderline"/>
        </w:rPr>
        <w:t xml:space="preserve">for their </w:t>
      </w:r>
      <w:r w:rsidRPr="000C6B0D">
        <w:rPr>
          <w:rStyle w:val="Emphasis"/>
        </w:rPr>
        <w:t>contributions to the climate crisis</w:t>
      </w:r>
      <w:r w:rsidRPr="000C6B0D">
        <w:t xml:space="preserve">. </w:t>
      </w:r>
      <w:r w:rsidRPr="000C6B0D">
        <w:rPr>
          <w:rStyle w:val="Emphasis"/>
        </w:rPr>
        <w:t>If they prevail</w:t>
      </w:r>
      <w:r w:rsidRPr="000C6B0D">
        <w:t xml:space="preserve">, </w:t>
      </w:r>
      <w:r w:rsidRPr="000C6B0D">
        <w:rPr>
          <w:rStyle w:val="StyleUnderline"/>
        </w:rPr>
        <w:t xml:space="preserve">these </w:t>
      </w:r>
      <w:r w:rsidRPr="00E0306F">
        <w:rPr>
          <w:rStyle w:val="StyleUnderline"/>
          <w:highlight w:val="cyan"/>
        </w:rPr>
        <w:t xml:space="preserve">cases could </w:t>
      </w:r>
      <w:r w:rsidRPr="00E0306F">
        <w:rPr>
          <w:rStyle w:val="Emphasis"/>
          <w:highlight w:val="cyan"/>
        </w:rPr>
        <w:t>force</w:t>
      </w:r>
      <w:r w:rsidRPr="000C6B0D">
        <w:rPr>
          <w:rStyle w:val="StyleUnderline"/>
        </w:rPr>
        <w:t xml:space="preserve"> these </w:t>
      </w:r>
      <w:r w:rsidRPr="00E0306F">
        <w:rPr>
          <w:rStyle w:val="StyleUnderline"/>
          <w:highlight w:val="cyan"/>
        </w:rPr>
        <w:t xml:space="preserve">fossil fuel giants to </w:t>
      </w:r>
      <w:r w:rsidRPr="00E0306F">
        <w:rPr>
          <w:rStyle w:val="Emphasis"/>
          <w:highlight w:val="cyan"/>
        </w:rPr>
        <w:t>change their behavior</w:t>
      </w:r>
      <w:r w:rsidRPr="00E0306F">
        <w:rPr>
          <w:highlight w:val="cyan"/>
        </w:rPr>
        <w:t xml:space="preserve"> </w:t>
      </w:r>
      <w:r w:rsidRPr="00E0306F">
        <w:rPr>
          <w:rStyle w:val="StyleUnderline"/>
          <w:highlight w:val="cyan"/>
        </w:rPr>
        <w:t xml:space="preserve">and </w:t>
      </w:r>
      <w:r w:rsidRPr="00E0306F">
        <w:rPr>
          <w:rStyle w:val="Emphasis"/>
          <w:highlight w:val="cyan"/>
        </w:rPr>
        <w:t>pay retributions</w:t>
      </w:r>
      <w:r w:rsidRPr="000C6B0D">
        <w:t xml:space="preserve"> for the environmental and public health damages they’ve caused. Reports have found that </w:t>
      </w:r>
      <w:r w:rsidRPr="000C6B0D">
        <w:rPr>
          <w:rStyle w:val="Emphasis"/>
        </w:rPr>
        <w:t>under Trump</w:t>
      </w:r>
      <w:r w:rsidRPr="000C6B0D">
        <w:rPr>
          <w:rStyle w:val="StyleUnderline"/>
        </w:rPr>
        <w:t xml:space="preserve">, the DOJ has worked with the polluting parties to </w:t>
      </w:r>
      <w:r w:rsidRPr="000C6B0D">
        <w:rPr>
          <w:rStyle w:val="Emphasis"/>
        </w:rPr>
        <w:t>fight off these cases,</w:t>
      </w:r>
      <w:r w:rsidRPr="000C6B0D">
        <w:t xml:space="preserve"> preparing amicus briefs in their favor. But </w:t>
      </w:r>
      <w:r w:rsidRPr="00E0306F">
        <w:rPr>
          <w:rStyle w:val="StyleUnderline"/>
          <w:highlight w:val="cyan"/>
        </w:rPr>
        <w:t>Biden</w:t>
      </w:r>
      <w:r w:rsidRPr="000C6B0D">
        <w:t xml:space="preserve"> has </w:t>
      </w:r>
      <w:r w:rsidRPr="00E0306F">
        <w:rPr>
          <w:rStyle w:val="Emphasis"/>
          <w:highlight w:val="cyan"/>
        </w:rPr>
        <w:t>pledged</w:t>
      </w:r>
      <w:r w:rsidRPr="00E0306F">
        <w:rPr>
          <w:highlight w:val="cyan"/>
        </w:rPr>
        <w:t xml:space="preserve"> </w:t>
      </w:r>
      <w:r w:rsidRPr="00E0306F">
        <w:rPr>
          <w:rStyle w:val="StyleUnderline"/>
          <w:highlight w:val="cyan"/>
        </w:rPr>
        <w:t>to order his DOJ to</w:t>
      </w:r>
      <w:r w:rsidRPr="000C6B0D">
        <w:t xml:space="preserve"> “strategically </w:t>
      </w:r>
      <w:r w:rsidRPr="00E0306F">
        <w:rPr>
          <w:rStyle w:val="Emphasis"/>
          <w:highlight w:val="cyan"/>
        </w:rPr>
        <w:t>support</w:t>
      </w:r>
      <w:r w:rsidRPr="000C6B0D">
        <w:t xml:space="preserve"> ongoing plaintiff-driven climate </w:t>
      </w:r>
      <w:r w:rsidRPr="00E0306F">
        <w:rPr>
          <w:rStyle w:val="Emphasis"/>
          <w:highlight w:val="cyan"/>
        </w:rPr>
        <w:t>litigation against polluters</w:t>
      </w:r>
      <w:r w:rsidRPr="000C6B0D">
        <w:t xml:space="preserve">.” The agency couldn’t force courts to rule in favor of the plaintiffs of these cases, but </w:t>
      </w:r>
      <w:r w:rsidRPr="00E0306F">
        <w:rPr>
          <w:rStyle w:val="StyleUnderline"/>
          <w:highlight w:val="cyan"/>
        </w:rPr>
        <w:t>its support could</w:t>
      </w:r>
      <w:r w:rsidRPr="000C6B0D">
        <w:rPr>
          <w:rStyle w:val="StyleUnderline"/>
        </w:rPr>
        <w:t xml:space="preserve"> </w:t>
      </w:r>
      <w:r w:rsidRPr="000C6B0D">
        <w:rPr>
          <w:rStyle w:val="Emphasis"/>
        </w:rPr>
        <w:t xml:space="preserve">seriously </w:t>
      </w:r>
      <w:r w:rsidRPr="00E0306F">
        <w:rPr>
          <w:rStyle w:val="Emphasis"/>
          <w:highlight w:val="cyan"/>
        </w:rPr>
        <w:t>tip the scales</w:t>
      </w:r>
      <w:r w:rsidRPr="000C6B0D">
        <w:rPr>
          <w:rStyle w:val="Emphasis"/>
        </w:rPr>
        <w:t xml:space="preserve"> in their favor</w:t>
      </w:r>
      <w:r w:rsidRPr="000C6B0D">
        <w:t>. “</w:t>
      </w:r>
      <w:r w:rsidRPr="000C6B0D">
        <w:rPr>
          <w:rStyle w:val="StyleUnderline"/>
        </w:rPr>
        <w:t>If the DOJ were siding with people over polluters moving forward</w:t>
      </w:r>
      <w:r w:rsidRPr="000C6B0D">
        <w:t xml:space="preserve">, I think </w:t>
      </w:r>
      <w:r w:rsidRPr="000C6B0D">
        <w:rPr>
          <w:rStyle w:val="StyleUnderline"/>
        </w:rPr>
        <w:t xml:space="preserve">it would be an </w:t>
      </w:r>
      <w:r w:rsidRPr="000C6B0D">
        <w:rPr>
          <w:rStyle w:val="Emphasis"/>
        </w:rPr>
        <w:t>entirely different ballgame</w:t>
      </w:r>
      <w:r w:rsidRPr="000C6B0D">
        <w:t xml:space="preserve">,” Richard Wiles, executive director of Climate Integrity, said. The first step would be for new DOJ officials to stop helping oil companies fend off lawsuits. </w:t>
      </w:r>
      <w:r w:rsidRPr="000C6B0D">
        <w:rPr>
          <w:rStyle w:val="StyleUnderline"/>
        </w:rPr>
        <w:t xml:space="preserve">But the agency could also go </w:t>
      </w:r>
      <w:r w:rsidRPr="000C6B0D">
        <w:rPr>
          <w:rStyle w:val="Emphasis"/>
        </w:rPr>
        <w:t>further</w:t>
      </w:r>
      <w:r w:rsidRPr="000C6B0D">
        <w:t xml:space="preserve">, </w:t>
      </w:r>
      <w:r w:rsidRPr="000C6B0D">
        <w:rPr>
          <w:rStyle w:val="StyleUnderline"/>
        </w:rPr>
        <w:t>filing</w:t>
      </w:r>
      <w:r w:rsidRPr="000C6B0D">
        <w:t xml:space="preserve"> amicus </w:t>
      </w:r>
      <w:r w:rsidRPr="000C6B0D">
        <w:rPr>
          <w:rStyle w:val="StyleUnderline"/>
        </w:rPr>
        <w:t xml:space="preserve">briefs for the </w:t>
      </w:r>
      <w:r w:rsidRPr="000C6B0D">
        <w:rPr>
          <w:rStyle w:val="Emphasis"/>
        </w:rPr>
        <w:t>plaintiffs</w:t>
      </w:r>
      <w:r w:rsidRPr="000C6B0D">
        <w:t xml:space="preserve"> </w:t>
      </w:r>
      <w:r w:rsidRPr="000C6B0D">
        <w:rPr>
          <w:rStyle w:val="Emphasis"/>
        </w:rPr>
        <w:t>instead</w:t>
      </w:r>
      <w:r w:rsidRPr="000C6B0D">
        <w:t xml:space="preserve">. The advisory task force Biden formed with Sen. Bernie Sanders has suggested the president-elect form an environmental and climate justice division within the DOJ, and the president-elect’s climate plan includes a promise to do so. Whether or not this happens will depend in large part on who Biden chooses to work in the DOJ. “One of the first and most important things Biden can do is appoint an Attorney General and other Department of Justice officials who are committed to holding the fossil fuel industry accountable for deceiving the public about their role in causing the climate crisis,” Wiles said. If he appointed someone brave enough, </w:t>
      </w:r>
      <w:r w:rsidRPr="00E0306F">
        <w:rPr>
          <w:rStyle w:val="StyleUnderline"/>
          <w:highlight w:val="cyan"/>
        </w:rPr>
        <w:t>Biden’s DOJ</w:t>
      </w:r>
      <w:r w:rsidRPr="000C6B0D">
        <w:rPr>
          <w:rStyle w:val="StyleUnderline"/>
        </w:rPr>
        <w:t xml:space="preserve"> could not only </w:t>
      </w:r>
      <w:r w:rsidRPr="000C6B0D">
        <w:rPr>
          <w:rStyle w:val="Emphasis"/>
        </w:rPr>
        <w:t>support</w:t>
      </w:r>
      <w:r w:rsidRPr="000C6B0D">
        <w:rPr>
          <w:rStyle w:val="StyleUnderline"/>
        </w:rPr>
        <w:t xml:space="preserve"> others’ lawsuits, but </w:t>
      </w:r>
      <w:r w:rsidRPr="00E0306F">
        <w:rPr>
          <w:rStyle w:val="StyleUnderline"/>
          <w:highlight w:val="cyan"/>
        </w:rPr>
        <w:t xml:space="preserve">could </w:t>
      </w:r>
      <w:r w:rsidRPr="00E0306F">
        <w:rPr>
          <w:rStyle w:val="Emphasis"/>
          <w:highlight w:val="cyan"/>
        </w:rPr>
        <w:t>do investigations of its own</w:t>
      </w:r>
      <w:r w:rsidRPr="000C6B0D">
        <w:t xml:space="preserve">. That includes following the template laid out by attorneys general in Massachusetts, New York, and elsewhere to probe oil companies and executives that lied to the public about climate change. If the DOJ turned up foul play, </w:t>
      </w:r>
      <w:r w:rsidRPr="00E0306F">
        <w:rPr>
          <w:rStyle w:val="StyleUnderline"/>
          <w:highlight w:val="cyan"/>
        </w:rPr>
        <w:t xml:space="preserve">the agency could </w:t>
      </w:r>
      <w:r w:rsidRPr="00E0306F">
        <w:rPr>
          <w:rStyle w:val="Emphasis"/>
          <w:highlight w:val="cyan"/>
        </w:rPr>
        <w:t>levy</w:t>
      </w:r>
      <w:r w:rsidRPr="000C6B0D">
        <w:rPr>
          <w:rStyle w:val="Emphasis"/>
        </w:rPr>
        <w:t xml:space="preserve"> those </w:t>
      </w:r>
      <w:r w:rsidRPr="00E0306F">
        <w:rPr>
          <w:rStyle w:val="Emphasis"/>
          <w:highlight w:val="cyan"/>
        </w:rPr>
        <w:t>investigations</w:t>
      </w:r>
      <w:r w:rsidRPr="00E0306F">
        <w:rPr>
          <w:rStyle w:val="StyleUnderline"/>
          <w:highlight w:val="cyan"/>
        </w:rPr>
        <w:t xml:space="preserve"> to </w:t>
      </w:r>
      <w:r w:rsidRPr="00E0306F">
        <w:rPr>
          <w:rStyle w:val="Emphasis"/>
          <w:highlight w:val="cyan"/>
        </w:rPr>
        <w:t>force</w:t>
      </w:r>
      <w:r w:rsidRPr="00E0306F">
        <w:rPr>
          <w:rStyle w:val="StyleUnderline"/>
          <w:highlight w:val="cyan"/>
        </w:rPr>
        <w:t xml:space="preserve"> bad actors to </w:t>
      </w:r>
      <w:r w:rsidRPr="00E0306F">
        <w:rPr>
          <w:rStyle w:val="Emphasis"/>
          <w:highlight w:val="cyan"/>
        </w:rPr>
        <w:t>clean up their act</w:t>
      </w:r>
      <w:r w:rsidRPr="000C6B0D">
        <w:rPr>
          <w:rStyle w:val="Emphasis"/>
        </w:rPr>
        <w:t>.</w:t>
      </w:r>
      <w:r w:rsidRPr="000C6B0D">
        <w:t xml:space="preserve"> </w:t>
      </w:r>
      <w:r w:rsidRPr="000C6B0D">
        <w:rPr>
          <w:rStyle w:val="StyleUnderline"/>
        </w:rPr>
        <w:t xml:space="preserve">It’s </w:t>
      </w:r>
      <w:r w:rsidRPr="000C6B0D">
        <w:rPr>
          <w:rStyle w:val="Emphasis"/>
        </w:rPr>
        <w:t>not just fossil fuel companies</w:t>
      </w:r>
      <w:r w:rsidRPr="000C6B0D">
        <w:t xml:space="preserve"> </w:t>
      </w:r>
      <w:r w:rsidRPr="000C6B0D">
        <w:rPr>
          <w:rStyle w:val="StyleUnderline"/>
        </w:rPr>
        <w:t xml:space="preserve">who the DOJ could </w:t>
      </w:r>
      <w:r w:rsidRPr="000C6B0D">
        <w:rPr>
          <w:rStyle w:val="Emphasis"/>
        </w:rPr>
        <w:t>hold accountable</w:t>
      </w:r>
      <w:r w:rsidRPr="000C6B0D">
        <w:rPr>
          <w:rStyle w:val="StyleUnderline"/>
        </w:rPr>
        <w:t xml:space="preserve"> for pollution</w:t>
      </w:r>
      <w:r w:rsidRPr="000C6B0D">
        <w:t>, either. “</w:t>
      </w:r>
      <w:r w:rsidRPr="00E0306F">
        <w:rPr>
          <w:rStyle w:val="StyleUnderline"/>
          <w:highlight w:val="cyan"/>
        </w:rPr>
        <w:t>Biden’s DOJ</w:t>
      </w:r>
      <w:r w:rsidRPr="00E0306F">
        <w:rPr>
          <w:highlight w:val="cyan"/>
        </w:rPr>
        <w:t xml:space="preserve"> </w:t>
      </w:r>
      <w:r w:rsidRPr="00E0306F">
        <w:rPr>
          <w:rStyle w:val="StyleUnderline"/>
          <w:highlight w:val="cyan"/>
        </w:rPr>
        <w:t>could</w:t>
      </w:r>
      <w:r w:rsidRPr="000C6B0D">
        <w:t xml:space="preserve"> enhance enforcement efforts in the DOJ’s Environment and Natural Resources Division to </w:t>
      </w:r>
      <w:r w:rsidRPr="00E0306F">
        <w:rPr>
          <w:rStyle w:val="Emphasis"/>
          <w:highlight w:val="cyan"/>
        </w:rPr>
        <w:t>increase enforcement</w:t>
      </w:r>
      <w:r w:rsidRPr="00E0306F">
        <w:rPr>
          <w:highlight w:val="cyan"/>
        </w:rPr>
        <w:t xml:space="preserve"> </w:t>
      </w:r>
      <w:r w:rsidRPr="00E0306F">
        <w:rPr>
          <w:rStyle w:val="StyleUnderline"/>
          <w:highlight w:val="cyan"/>
        </w:rPr>
        <w:t xml:space="preserve">under the </w:t>
      </w:r>
      <w:r w:rsidRPr="00E0306F">
        <w:rPr>
          <w:rStyle w:val="Emphasis"/>
          <w:highlight w:val="cyan"/>
        </w:rPr>
        <w:t>C</w:t>
      </w:r>
      <w:r w:rsidRPr="000C6B0D">
        <w:t xml:space="preserve">lean </w:t>
      </w:r>
      <w:r w:rsidRPr="00E0306F">
        <w:rPr>
          <w:rStyle w:val="Emphasis"/>
          <w:highlight w:val="cyan"/>
        </w:rPr>
        <w:t>A</w:t>
      </w:r>
      <w:r w:rsidRPr="000C6B0D">
        <w:t xml:space="preserve">ir </w:t>
      </w:r>
      <w:r w:rsidRPr="00E0306F">
        <w:rPr>
          <w:rStyle w:val="Emphasis"/>
          <w:highlight w:val="cyan"/>
        </w:rPr>
        <w:t>A</w:t>
      </w:r>
      <w:r w:rsidRPr="000C6B0D">
        <w:t xml:space="preserve">ct,” Jillian Blanchard, climate change director at Lawyers for Good Government, said in an email. Under the Trump administration’s so-called Clean Energy Rule, which gutted the U.S. Clean Power Plan, the agency’s ability to do this is limited, but the replacement rule is being challenged in court. “The Biden Administration could ask for a stay of this litigation while it revokes Trump’s rule and re-issues an updated version of Obama’s Clean Power Plan,” Blanchard said. Then, </w:t>
      </w:r>
      <w:r w:rsidRPr="000C6B0D">
        <w:rPr>
          <w:rStyle w:val="StyleUnderline"/>
        </w:rPr>
        <w:t xml:space="preserve">the DOJ could </w:t>
      </w:r>
      <w:r w:rsidRPr="000C6B0D">
        <w:rPr>
          <w:rStyle w:val="Emphasis"/>
        </w:rPr>
        <w:t>revamp the C</w:t>
      </w:r>
      <w:r w:rsidRPr="000C6B0D">
        <w:rPr>
          <w:rStyle w:val="StyleUnderline"/>
        </w:rPr>
        <w:t xml:space="preserve">lean </w:t>
      </w:r>
      <w:r w:rsidRPr="000C6B0D">
        <w:rPr>
          <w:rStyle w:val="Emphasis"/>
        </w:rPr>
        <w:t>P</w:t>
      </w:r>
      <w:r w:rsidRPr="000C6B0D">
        <w:rPr>
          <w:rStyle w:val="StyleUnderline"/>
        </w:rPr>
        <w:t xml:space="preserve">ower </w:t>
      </w:r>
      <w:r w:rsidRPr="000C6B0D">
        <w:rPr>
          <w:rStyle w:val="Emphasis"/>
        </w:rPr>
        <w:t>P</w:t>
      </w:r>
      <w:r w:rsidRPr="000C6B0D">
        <w:rPr>
          <w:rStyle w:val="StyleUnderline"/>
        </w:rPr>
        <w:t>lan</w:t>
      </w:r>
      <w:r w:rsidRPr="000C6B0D">
        <w:t xml:space="preserve"> </w:t>
      </w:r>
      <w:r w:rsidRPr="00E0306F">
        <w:rPr>
          <w:rStyle w:val="StyleUnderline"/>
          <w:highlight w:val="cyan"/>
        </w:rPr>
        <w:t xml:space="preserve">and </w:t>
      </w:r>
      <w:r w:rsidRPr="000C6B0D">
        <w:rPr>
          <w:rStyle w:val="Emphasis"/>
        </w:rPr>
        <w:t>under it</w:t>
      </w:r>
      <w:r w:rsidRPr="000C6B0D">
        <w:t xml:space="preserve">, </w:t>
      </w:r>
      <w:r w:rsidRPr="000C6B0D">
        <w:rPr>
          <w:rStyle w:val="Emphasis"/>
        </w:rPr>
        <w:t>ramp up efforts to enforce regulations</w:t>
      </w:r>
      <w:r w:rsidRPr="000C6B0D">
        <w:rPr>
          <w:rStyle w:val="StyleUnderline"/>
        </w:rPr>
        <w:t xml:space="preserve"> and </w:t>
      </w:r>
      <w:r w:rsidRPr="00E0306F">
        <w:rPr>
          <w:rStyle w:val="Emphasis"/>
          <w:highlight w:val="cyan"/>
        </w:rPr>
        <w:t>take polluters to court</w:t>
      </w:r>
      <w:r w:rsidRPr="000C6B0D">
        <w:t xml:space="preserve">. That’s fallen to a 30-year low under Trump, and </w:t>
      </w:r>
      <w:r w:rsidRPr="000C6B0D">
        <w:rPr>
          <w:rStyle w:val="StyleUnderline"/>
        </w:rPr>
        <w:t xml:space="preserve">in his climate plan, </w:t>
      </w:r>
      <w:r w:rsidRPr="00E0306F">
        <w:rPr>
          <w:rStyle w:val="StyleUnderline"/>
          <w:highlight w:val="cyan"/>
        </w:rPr>
        <w:t>Biden</w:t>
      </w:r>
      <w:r w:rsidRPr="000C6B0D">
        <w:rPr>
          <w:rStyle w:val="StyleUnderline"/>
        </w:rPr>
        <w:t xml:space="preserve"> has said he </w:t>
      </w:r>
      <w:r w:rsidRPr="00E0306F">
        <w:rPr>
          <w:rStyle w:val="StyleUnderline"/>
          <w:highlight w:val="cyan"/>
        </w:rPr>
        <w:t>will</w:t>
      </w:r>
      <w:r w:rsidRPr="000C6B0D">
        <w:t xml:space="preserve"> “</w:t>
      </w:r>
      <w:r w:rsidRPr="00E0306F">
        <w:rPr>
          <w:rStyle w:val="StyleUnderline"/>
          <w:highlight w:val="cyan"/>
        </w:rPr>
        <w:t>direct his</w:t>
      </w:r>
      <w:r w:rsidRPr="000C6B0D">
        <w:t xml:space="preserve"> EPA and </w:t>
      </w:r>
      <w:r w:rsidRPr="00E0306F">
        <w:rPr>
          <w:rStyle w:val="Emphasis"/>
          <w:highlight w:val="cyan"/>
        </w:rPr>
        <w:t>Justice Department</w:t>
      </w:r>
      <w:r w:rsidRPr="00E0306F">
        <w:rPr>
          <w:highlight w:val="cyan"/>
        </w:rPr>
        <w:t xml:space="preserve"> </w:t>
      </w:r>
      <w:r w:rsidRPr="00E0306F">
        <w:rPr>
          <w:rStyle w:val="StyleUnderline"/>
          <w:highlight w:val="cyan"/>
        </w:rPr>
        <w:t>to pursue</w:t>
      </w:r>
      <w:r w:rsidRPr="000C6B0D">
        <w:rPr>
          <w:rStyle w:val="StyleUnderline"/>
        </w:rPr>
        <w:t xml:space="preserve"> these </w:t>
      </w:r>
      <w:r w:rsidRPr="00E0306F">
        <w:rPr>
          <w:rStyle w:val="StyleUnderline"/>
          <w:highlight w:val="cyan"/>
        </w:rPr>
        <w:t xml:space="preserve">cases to the </w:t>
      </w:r>
      <w:r w:rsidRPr="00E0306F">
        <w:rPr>
          <w:rStyle w:val="Emphasis"/>
          <w:highlight w:val="cyan"/>
        </w:rPr>
        <w:t>fullest extent</w:t>
      </w:r>
      <w:r w:rsidRPr="000C6B0D">
        <w:rPr>
          <w:rStyle w:val="StyleUnderline"/>
        </w:rPr>
        <w:t xml:space="preserve"> permitted by law</w:t>
      </w:r>
      <w:r w:rsidRPr="000C6B0D">
        <w:t xml:space="preserve"> </w:t>
      </w:r>
      <w:r w:rsidRPr="00E0306F">
        <w:rPr>
          <w:rStyle w:val="StyleUnderline"/>
          <w:highlight w:val="cyan"/>
        </w:rPr>
        <w:t>and</w:t>
      </w:r>
      <w:r w:rsidRPr="000C6B0D">
        <w:t xml:space="preserve">, when needed, seek additional legislation as needed to </w:t>
      </w:r>
      <w:r w:rsidRPr="00E0306F">
        <w:rPr>
          <w:rStyle w:val="Emphasis"/>
          <w:highlight w:val="cyan"/>
        </w:rPr>
        <w:t>hold</w:t>
      </w:r>
      <w:r w:rsidRPr="00E0306F">
        <w:rPr>
          <w:rStyle w:val="StyleUnderline"/>
          <w:highlight w:val="cyan"/>
        </w:rPr>
        <w:t xml:space="preserve"> corporate executives</w:t>
      </w:r>
      <w:r w:rsidRPr="000C6B0D">
        <w:rPr>
          <w:rStyle w:val="StyleUnderline"/>
        </w:rPr>
        <w:t xml:space="preserve"> </w:t>
      </w:r>
      <w:r w:rsidRPr="000C6B0D">
        <w:rPr>
          <w:rStyle w:val="Emphasis"/>
        </w:rPr>
        <w:t xml:space="preserve">personally </w:t>
      </w:r>
      <w:r w:rsidRPr="00E0306F">
        <w:rPr>
          <w:rStyle w:val="Emphasis"/>
          <w:highlight w:val="cyan"/>
        </w:rPr>
        <w:t>accountable</w:t>
      </w:r>
      <w:r w:rsidRPr="000C6B0D">
        <w:t>—</w:t>
      </w:r>
      <w:r w:rsidRPr="00E0306F">
        <w:rPr>
          <w:rStyle w:val="StyleUnderline"/>
          <w:highlight w:val="cyan"/>
        </w:rPr>
        <w:t xml:space="preserve">including </w:t>
      </w:r>
      <w:r w:rsidRPr="00E0306F">
        <w:rPr>
          <w:rStyle w:val="Emphasis"/>
          <w:highlight w:val="cyan"/>
        </w:rPr>
        <w:t>jail time</w:t>
      </w:r>
      <w:r w:rsidRPr="000C6B0D">
        <w:t xml:space="preserve"> where merited.”</w:t>
      </w:r>
    </w:p>
    <w:p w14:paraId="02ACCEB1" w14:textId="1CDD5668" w:rsidR="00EB68E3" w:rsidRPr="000C6B0D" w:rsidRDefault="00EB68E3" w:rsidP="00EB68E3">
      <w:pPr>
        <w:pStyle w:val="Heading4"/>
        <w:rPr>
          <w:rFonts w:cs="Times New Roman"/>
        </w:rPr>
      </w:pPr>
      <w:proofErr w:type="spellStart"/>
      <w:r w:rsidRPr="000C6B0D">
        <w:rPr>
          <w:rFonts w:cs="Times New Roman"/>
        </w:rPr>
        <w:t>DoJ</w:t>
      </w:r>
      <w:proofErr w:type="spellEnd"/>
      <w:r w:rsidRPr="000C6B0D">
        <w:rPr>
          <w:rFonts w:cs="Times New Roman"/>
        </w:rPr>
        <w:t xml:space="preserve"> enforcement </w:t>
      </w:r>
      <w:r w:rsidR="005259E0" w:rsidRPr="000C6B0D">
        <w:rPr>
          <w:rFonts w:cs="Times New Roman"/>
        </w:rPr>
        <w:t>is the key</w:t>
      </w:r>
      <w:r w:rsidRPr="000C6B0D">
        <w:rPr>
          <w:rFonts w:cs="Times New Roman"/>
        </w:rPr>
        <w:t xml:space="preserve"> </w:t>
      </w:r>
      <w:r w:rsidRPr="000C6B0D">
        <w:rPr>
          <w:rFonts w:cs="Times New Roman"/>
          <w:u w:val="single"/>
        </w:rPr>
        <w:t>signal</w:t>
      </w:r>
    </w:p>
    <w:p w14:paraId="3A81FFAB" w14:textId="77777777" w:rsidR="00EB68E3" w:rsidRPr="000C6B0D" w:rsidRDefault="00EB68E3" w:rsidP="00EB68E3">
      <w:proofErr w:type="spellStart"/>
      <w:r w:rsidRPr="000C6B0D">
        <w:rPr>
          <w:rStyle w:val="Style13ptBold"/>
        </w:rPr>
        <w:t>Eilperin</w:t>
      </w:r>
      <w:proofErr w:type="spellEnd"/>
      <w:r w:rsidRPr="000C6B0D">
        <w:t xml:space="preserve"> et al. </w:t>
      </w:r>
      <w:r w:rsidRPr="000C6B0D">
        <w:rPr>
          <w:rStyle w:val="Style13ptBold"/>
        </w:rPr>
        <w:t>21</w:t>
      </w:r>
      <w:r w:rsidRPr="000C6B0D">
        <w:t xml:space="preserve">, Juliet </w:t>
      </w:r>
      <w:proofErr w:type="spellStart"/>
      <w:r w:rsidRPr="000C6B0D">
        <w:t>Eilperin</w:t>
      </w:r>
      <w:proofErr w:type="spellEnd"/>
      <w:r w:rsidRPr="000C6B0D">
        <w:t xml:space="preserve">, Brady Dennis and Darryl Fears. All reporters @ Washington Post. (Washington Post, 1-27-2021, "Biden to place environmental justice at center of sweeping climate plan", </w:t>
      </w:r>
      <w:r w:rsidRPr="000C6B0D">
        <w:rPr>
          <w:i/>
          <w:iCs/>
        </w:rPr>
        <w:t>Washington Post</w:t>
      </w:r>
      <w:r w:rsidRPr="000C6B0D">
        <w:t>, https://www.washingtonpost.com/climate-environment/2021/01/26/biden-environmental-justice-climate/)</w:t>
      </w:r>
    </w:p>
    <w:p w14:paraId="283A12C6" w14:textId="77777777" w:rsidR="00EB68E3" w:rsidRPr="000C6B0D" w:rsidRDefault="00EB68E3" w:rsidP="00EB68E3">
      <w:pPr>
        <w:rPr>
          <w:rStyle w:val="StyleUnderline"/>
        </w:rPr>
      </w:pPr>
      <w:r w:rsidRPr="000C6B0D">
        <w:t xml:space="preserve">Robert Bullard, a professor at Texas Southern University and longtime environmental justice advocate, praised the notion of linking the environment and health by establishing a dedicated office at HHS. And he said creating an </w:t>
      </w:r>
      <w:r w:rsidRPr="00E0306F">
        <w:rPr>
          <w:rStyle w:val="StyleUnderline"/>
          <w:highlight w:val="cyan"/>
        </w:rPr>
        <w:t>environmental</w:t>
      </w:r>
      <w:r w:rsidRPr="000C6B0D">
        <w:rPr>
          <w:rStyle w:val="StyleUnderline"/>
        </w:rPr>
        <w:t xml:space="preserve"> </w:t>
      </w:r>
      <w:r w:rsidRPr="00E0306F">
        <w:rPr>
          <w:rStyle w:val="StyleUnderline"/>
          <w:highlight w:val="cyan"/>
        </w:rPr>
        <w:t>justice</w:t>
      </w:r>
      <w:r w:rsidRPr="000C6B0D">
        <w:t xml:space="preserve"> office </w:t>
      </w:r>
      <w:r w:rsidRPr="00E0306F">
        <w:rPr>
          <w:rStyle w:val="StyleUnderline"/>
          <w:highlight w:val="cyan"/>
        </w:rPr>
        <w:t xml:space="preserve">at the </w:t>
      </w:r>
      <w:r w:rsidRPr="00E0306F">
        <w:rPr>
          <w:rStyle w:val="Emphasis"/>
          <w:highlight w:val="cyan"/>
        </w:rPr>
        <w:t>Justice Department</w:t>
      </w:r>
      <w:r w:rsidRPr="00E0306F">
        <w:rPr>
          <w:highlight w:val="cyan"/>
        </w:rPr>
        <w:t xml:space="preserve"> </w:t>
      </w:r>
      <w:r w:rsidRPr="00E0306F">
        <w:rPr>
          <w:rStyle w:val="Emphasis"/>
          <w:highlight w:val="cyan"/>
        </w:rPr>
        <w:t>underscores</w:t>
      </w:r>
      <w:r w:rsidRPr="000C6B0D">
        <w:t xml:space="preserve"> </w:t>
      </w:r>
      <w:r w:rsidRPr="000C6B0D">
        <w:rPr>
          <w:rStyle w:val="StyleUnderline"/>
        </w:rPr>
        <w:t xml:space="preserve">that </w:t>
      </w:r>
      <w:r w:rsidRPr="00E0306F">
        <w:rPr>
          <w:rStyle w:val="StyleUnderline"/>
          <w:highlight w:val="cyan"/>
        </w:rPr>
        <w:t>the problem</w:t>
      </w:r>
      <w:r w:rsidRPr="000C6B0D">
        <w:rPr>
          <w:rStyle w:val="StyleUnderline"/>
        </w:rPr>
        <w:t xml:space="preserve"> is both important and pervasive.</w:t>
      </w:r>
    </w:p>
    <w:p w14:paraId="43BE105F" w14:textId="495946B3" w:rsidR="00802B9E" w:rsidRPr="000C6B0D" w:rsidRDefault="00EB68E3" w:rsidP="00802B9E">
      <w:r w:rsidRPr="000C6B0D">
        <w:t>“</w:t>
      </w:r>
      <w:r w:rsidRPr="00E0306F">
        <w:rPr>
          <w:rStyle w:val="StyleUnderline"/>
          <w:highlight w:val="cyan"/>
        </w:rPr>
        <w:t xml:space="preserve">When you have the </w:t>
      </w:r>
      <w:r w:rsidRPr="00E0306F">
        <w:rPr>
          <w:rStyle w:val="Emphasis"/>
          <w:highlight w:val="cyan"/>
        </w:rPr>
        <w:t>most powerful legal department in the country</w:t>
      </w:r>
      <w:r w:rsidRPr="00E0306F">
        <w:rPr>
          <w:rStyle w:val="StyleUnderline"/>
          <w:highlight w:val="cyan"/>
        </w:rPr>
        <w:t xml:space="preserve"> saying</w:t>
      </w:r>
      <w:r w:rsidRPr="000C6B0D">
        <w:rPr>
          <w:rStyle w:val="StyleUnderline"/>
        </w:rPr>
        <w:t xml:space="preserve"> that </w:t>
      </w:r>
      <w:r w:rsidRPr="00E0306F">
        <w:rPr>
          <w:rStyle w:val="Emphasis"/>
          <w:highlight w:val="cyan"/>
        </w:rPr>
        <w:t>environmental justice is a basic right</w:t>
      </w:r>
      <w:r w:rsidRPr="000C6B0D">
        <w:t xml:space="preserve">, I think that </w:t>
      </w:r>
      <w:r w:rsidRPr="000C6B0D">
        <w:rPr>
          <w:rStyle w:val="StyleUnderline"/>
        </w:rPr>
        <w:t xml:space="preserve">is </w:t>
      </w:r>
      <w:r w:rsidRPr="00E0306F">
        <w:rPr>
          <w:rStyle w:val="StyleUnderline"/>
          <w:highlight w:val="cyan"/>
        </w:rPr>
        <w:t xml:space="preserve">a signal being sent </w:t>
      </w:r>
      <w:r w:rsidRPr="00E0306F">
        <w:rPr>
          <w:rStyle w:val="Emphasis"/>
          <w:highlight w:val="cyan"/>
        </w:rPr>
        <w:t>across the country</w:t>
      </w:r>
      <w:r w:rsidRPr="000C6B0D">
        <w:rPr>
          <w:rStyle w:val="StyleUnderline"/>
        </w:rPr>
        <w:t xml:space="preserve"> to say </w:t>
      </w:r>
      <w:r w:rsidRPr="00E0306F">
        <w:rPr>
          <w:rStyle w:val="StyleUnderline"/>
          <w:highlight w:val="cyan"/>
        </w:rPr>
        <w:t xml:space="preserve">that this is </w:t>
      </w:r>
      <w:r w:rsidRPr="00E0306F">
        <w:rPr>
          <w:rStyle w:val="Emphasis"/>
          <w:highlight w:val="cyan"/>
        </w:rPr>
        <w:t>real at the highest level</w:t>
      </w:r>
      <w:r w:rsidRPr="000C6B0D">
        <w:t>,” Bullard said.</w:t>
      </w:r>
    </w:p>
    <w:p w14:paraId="103F01D7" w14:textId="63E40FE2" w:rsidR="00802B9E" w:rsidRPr="000C6B0D" w:rsidRDefault="00802B9E" w:rsidP="00802B9E">
      <w:pPr>
        <w:pStyle w:val="Heading3"/>
        <w:rPr>
          <w:rFonts w:cs="Times New Roman"/>
        </w:rPr>
      </w:pPr>
      <w:r w:rsidRPr="000C6B0D">
        <w:rPr>
          <w:rFonts w:cs="Times New Roman"/>
        </w:rPr>
        <w:t>AT NEPA !</w:t>
      </w:r>
    </w:p>
    <w:p w14:paraId="5C3640A3" w14:textId="65DBB026" w:rsidR="00802B9E" w:rsidRPr="000C6B0D" w:rsidRDefault="005D5313" w:rsidP="00802B9E">
      <w:pPr>
        <w:pStyle w:val="Heading4"/>
        <w:rPr>
          <w:rFonts w:cs="Times New Roman"/>
        </w:rPr>
      </w:pPr>
      <w:r w:rsidRPr="000C6B0D">
        <w:rPr>
          <w:rFonts w:cs="Times New Roman"/>
        </w:rPr>
        <w:t>The administration w</w:t>
      </w:r>
      <w:r w:rsidR="008979FD" w:rsidRPr="000C6B0D">
        <w:rPr>
          <w:rFonts w:cs="Times New Roman"/>
        </w:rPr>
        <w:t>on’t, and can’t, cut NEPA</w:t>
      </w:r>
    </w:p>
    <w:p w14:paraId="285A9B83" w14:textId="77777777" w:rsidR="00802B9E" w:rsidRPr="000C6B0D" w:rsidRDefault="00802B9E" w:rsidP="00802B9E">
      <w:r w:rsidRPr="000C6B0D">
        <w:rPr>
          <w:rStyle w:val="Style13ptBold"/>
        </w:rPr>
        <w:t>Wiseman 17</w:t>
      </w:r>
      <w:r w:rsidRPr="000C6B0D">
        <w:t xml:space="preserve">, Attorneys’ Title Professor, Florida State University College of Law (Hannah, “REGULATORY TRIAGE IN A VOLATILE POLITICAL ERA,” Columbia Law Review Online, </w:t>
      </w:r>
      <w:hyperlink r:id="rId123" w:history="1">
        <w:r w:rsidRPr="000C6B0D">
          <w:rPr>
            <w:rStyle w:val="Hyperlink"/>
          </w:rPr>
          <w:t>https://columbialawreview.org/wp-content/uploads/2017/11/Wiseman_RegulatoryTriage.pdf)//BB</w:t>
        </w:r>
      </w:hyperlink>
    </w:p>
    <w:p w14:paraId="370CB274" w14:textId="77777777" w:rsidR="00802B9E" w:rsidRPr="000C6B0D" w:rsidRDefault="00802B9E" w:rsidP="00802B9E"/>
    <w:p w14:paraId="0D6B5C0D" w14:textId="57B306BF" w:rsidR="00802B9E" w:rsidRDefault="00802B9E" w:rsidP="00802B9E">
      <w:r w:rsidRPr="000C6B0D">
        <w:rPr>
          <w:rStyle w:val="StyleUnderline"/>
        </w:rPr>
        <w:t>In a climate of mandated trimming of agencies and programs, the</w:t>
      </w:r>
      <w:r w:rsidR="008979FD" w:rsidRPr="000C6B0D">
        <w:rPr>
          <w:rStyle w:val="StyleUnderline"/>
        </w:rPr>
        <w:t xml:space="preserve"> </w:t>
      </w:r>
      <w:r w:rsidRPr="000C6B0D">
        <w:rPr>
          <w:rStyle w:val="StyleUnderline"/>
        </w:rPr>
        <w:t>Administration is likely to be skeptical of the need for triage</w:t>
      </w:r>
      <w:r w:rsidRPr="000C6B0D">
        <w:t>. But as</w:t>
      </w:r>
      <w:r w:rsidR="008979FD" w:rsidRPr="000C6B0D">
        <w:rPr>
          <w:rStyle w:val="StyleUnderline"/>
        </w:rPr>
        <w:t xml:space="preserve"> </w:t>
      </w:r>
      <w:r w:rsidRPr="000C6B0D">
        <w:rPr>
          <w:rStyle w:val="StyleUnderline"/>
        </w:rPr>
        <w:t>agencies facing mandates review existing rules and departments and</w:t>
      </w:r>
      <w:r w:rsidR="008979FD" w:rsidRPr="000C6B0D">
        <w:rPr>
          <w:rStyle w:val="StyleUnderline"/>
        </w:rPr>
        <w:t xml:space="preserve"> </w:t>
      </w:r>
      <w:r w:rsidRPr="000C6B0D">
        <w:rPr>
          <w:rStyle w:val="StyleUnderline"/>
        </w:rPr>
        <w:t>prioritize those to cut and preserve, several laws provide support for</w:t>
      </w:r>
      <w:r w:rsidRPr="000C6B0D">
        <w:t xml:space="preserve"> the</w:t>
      </w:r>
      <w:r w:rsidR="008979FD" w:rsidRPr="000C6B0D">
        <w:t xml:space="preserve"> </w:t>
      </w:r>
      <w:r w:rsidRPr="000C6B0D">
        <w:t xml:space="preserve">importance of </w:t>
      </w:r>
      <w:r w:rsidRPr="000C6B0D">
        <w:rPr>
          <w:rStyle w:val="StyleUnderline"/>
        </w:rPr>
        <w:t>initiating triage</w:t>
      </w:r>
      <w:r w:rsidRPr="000C6B0D">
        <w:t xml:space="preserve"> or a similar process. </w:t>
      </w:r>
      <w:r w:rsidRPr="000C6B0D">
        <w:rPr>
          <w:rStyle w:val="StyleUnderline"/>
        </w:rPr>
        <w:t>In the environmental</w:t>
      </w:r>
      <w:r w:rsidR="008979FD" w:rsidRPr="000C6B0D">
        <w:rPr>
          <w:rStyle w:val="StyleUnderline"/>
        </w:rPr>
        <w:t xml:space="preserve"> </w:t>
      </w:r>
      <w:r w:rsidRPr="000C6B0D">
        <w:rPr>
          <w:rStyle w:val="StyleUnderline"/>
        </w:rPr>
        <w:t>context, the strongest of these laws is</w:t>
      </w:r>
      <w:r w:rsidRPr="000C6B0D">
        <w:t xml:space="preserve"> the National Environmental</w:t>
      </w:r>
      <w:r w:rsidR="008979FD" w:rsidRPr="000C6B0D">
        <w:t xml:space="preserve"> </w:t>
      </w:r>
      <w:r w:rsidRPr="000C6B0D">
        <w:t>Protection Act (</w:t>
      </w:r>
      <w:r w:rsidRPr="000C6B0D">
        <w:rPr>
          <w:rStyle w:val="StyleUnderline"/>
        </w:rPr>
        <w:t>NEPA</w:t>
      </w:r>
      <w:r w:rsidRPr="000C6B0D">
        <w:t>), which requires that any “major [f]</w:t>
      </w:r>
      <w:proofErr w:type="spellStart"/>
      <w:r w:rsidRPr="000C6B0D">
        <w:t>ederal</w:t>
      </w:r>
      <w:proofErr w:type="spellEnd"/>
      <w:r w:rsidRPr="000C6B0D">
        <w:t xml:space="preserve"> actions</w:t>
      </w:r>
      <w:r w:rsidR="008979FD" w:rsidRPr="000C6B0D">
        <w:t xml:space="preserve"> </w:t>
      </w:r>
      <w:r w:rsidRPr="000C6B0D">
        <w:t>significantly affecting the quality of the human environment” be accompanied by a detailed statement of the “environmental impact of the</w:t>
      </w:r>
      <w:r w:rsidR="008979FD" w:rsidRPr="000C6B0D">
        <w:t xml:space="preserve"> </w:t>
      </w:r>
      <w:r w:rsidRPr="000C6B0D">
        <w:t>proposed action” and that alternatives to the action—alternatives with</w:t>
      </w:r>
      <w:r w:rsidR="008979FD" w:rsidRPr="000C6B0D">
        <w:t xml:space="preserve"> </w:t>
      </w:r>
      <w:r w:rsidRPr="000C6B0D">
        <w:t>fewer effects—be considered.95 Courts have affirmed that this must be a</w:t>
      </w:r>
      <w:r w:rsidR="008979FD" w:rsidRPr="000C6B0D">
        <w:t xml:space="preserve"> </w:t>
      </w:r>
      <w:r w:rsidRPr="000C6B0D">
        <w:t>very detailed statement—often hundreds of pages—and that NEPA</w:t>
      </w:r>
      <w:r w:rsidR="008979FD" w:rsidRPr="000C6B0D">
        <w:t xml:space="preserve"> </w:t>
      </w:r>
      <w:r w:rsidRPr="000C6B0D">
        <w:t>applies to numerous agency actions.96 Even changes that might seem</w:t>
      </w:r>
      <w:r w:rsidR="008979FD" w:rsidRPr="000C6B0D">
        <w:t xml:space="preserve"> </w:t>
      </w:r>
      <w:r w:rsidRPr="000C6B0D">
        <w:t>minor are considered “major federal actions” subject to NEPA.97 In a</w:t>
      </w:r>
      <w:r w:rsidR="008979FD" w:rsidRPr="000C6B0D">
        <w:t xml:space="preserve"> </w:t>
      </w:r>
      <w:r w:rsidRPr="000C6B0D">
        <w:t>recent example, under the Bald and Golden Eagle Protection Act, wind</w:t>
      </w:r>
      <w:r w:rsidR="008979FD" w:rsidRPr="000C6B0D">
        <w:t xml:space="preserve"> </w:t>
      </w:r>
      <w:r w:rsidRPr="000C6B0D">
        <w:t>energy developers were required to receive a permit that ensures they</w:t>
      </w:r>
      <w:r w:rsidR="008979FD" w:rsidRPr="000C6B0D">
        <w:t xml:space="preserve"> </w:t>
      </w:r>
      <w:r w:rsidRPr="000C6B0D">
        <w:t>will not unduly impact eagle populations.98 In 2012 the Fish and Wildlife</w:t>
      </w:r>
      <w:r w:rsidR="008979FD" w:rsidRPr="000C6B0D">
        <w:t xml:space="preserve"> </w:t>
      </w:r>
      <w:r w:rsidRPr="000C6B0D">
        <w:t>Service attempted to extend the length of this permit from five to thirty</w:t>
      </w:r>
      <w:r w:rsidR="008979FD" w:rsidRPr="000C6B0D">
        <w:t xml:space="preserve"> </w:t>
      </w:r>
      <w:r w:rsidRPr="000C6B0D">
        <w:t>years without conducting a NEPA review.99 The Agency argued that this</w:t>
      </w:r>
      <w:r w:rsidR="008979FD" w:rsidRPr="000C6B0D">
        <w:t xml:space="preserve"> </w:t>
      </w:r>
      <w:r w:rsidRPr="000C6B0D">
        <w:t>was merely an “administrative” or “procedural” change in the permitting</w:t>
      </w:r>
      <w:r w:rsidR="008979FD" w:rsidRPr="000C6B0D">
        <w:t xml:space="preserve"> </w:t>
      </w:r>
      <w:r w:rsidRPr="000C6B0D">
        <w:t xml:space="preserve">process, but a U.S. district court rejected this argument, finding inadequate support for it.100 </w:t>
      </w:r>
      <w:r w:rsidRPr="000C6B0D">
        <w:rPr>
          <w:rStyle w:val="StyleUnderline"/>
        </w:rPr>
        <w:t>Opinions at the circuit court</w:t>
      </w:r>
      <w:r w:rsidRPr="000C6B0D">
        <w:t xml:space="preserve"> level have rejected</w:t>
      </w:r>
      <w:r w:rsidR="008979FD" w:rsidRPr="000C6B0D">
        <w:t xml:space="preserve"> </w:t>
      </w:r>
      <w:r w:rsidRPr="000C6B0D">
        <w:t xml:space="preserve">similar agency arguments,101 </w:t>
      </w:r>
      <w:r w:rsidRPr="000C6B0D">
        <w:rPr>
          <w:rStyle w:val="StyleUnderline"/>
        </w:rPr>
        <w:t>demonstrating</w:t>
      </w:r>
      <w:r w:rsidRPr="000C6B0D">
        <w:t xml:space="preserve"> that </w:t>
      </w:r>
      <w:r w:rsidRPr="000C6B0D">
        <w:rPr>
          <w:rStyle w:val="StyleUnderline"/>
        </w:rPr>
        <w:t>seemingly minor changes</w:t>
      </w:r>
      <w:r w:rsidR="008979FD" w:rsidRPr="000C6B0D">
        <w:rPr>
          <w:rStyle w:val="StyleUnderline"/>
        </w:rPr>
        <w:t xml:space="preserve"> </w:t>
      </w:r>
      <w:r w:rsidRPr="000C6B0D">
        <w:rPr>
          <w:rStyle w:val="StyleUnderline"/>
        </w:rPr>
        <w:t>in regulatory programs will still require NEPA review</w:t>
      </w:r>
      <w:r w:rsidRPr="000C6B0D">
        <w:t>.</w:t>
      </w:r>
      <w:r w:rsidR="008979FD" w:rsidRPr="000C6B0D">
        <w:t xml:space="preserve"> </w:t>
      </w:r>
      <w:r w:rsidRPr="000C6B0D">
        <w:t>When an agency rescinds a regulation that protects or otherwise</w:t>
      </w:r>
      <w:r w:rsidR="008979FD" w:rsidRPr="000C6B0D">
        <w:t xml:space="preserve"> </w:t>
      </w:r>
      <w:r w:rsidRPr="000C6B0D">
        <w:t>impacts certain environmental resources and fails to prepare an</w:t>
      </w:r>
      <w:r w:rsidR="008979FD" w:rsidRPr="000C6B0D">
        <w:t xml:space="preserve"> </w:t>
      </w:r>
      <w:r w:rsidRPr="000C6B0D">
        <w:t>environmental impact statement demonstrating why those resources no</w:t>
      </w:r>
      <w:r w:rsidR="008979FD" w:rsidRPr="000C6B0D">
        <w:t xml:space="preserve"> </w:t>
      </w:r>
      <w:r w:rsidRPr="000C6B0D">
        <w:t>longer require protection, courts are more likely to invalidate the</w:t>
      </w:r>
      <w:r w:rsidR="008979FD" w:rsidRPr="000C6B0D">
        <w:t xml:space="preserve"> </w:t>
      </w:r>
      <w:r w:rsidRPr="000C6B0D">
        <w:t>rescission. For instance, when the Fish and Wildlife Service attempted to</w:t>
      </w:r>
      <w:r w:rsidR="008979FD" w:rsidRPr="000C6B0D">
        <w:t xml:space="preserve"> </w:t>
      </w:r>
      <w:r w:rsidRPr="000C6B0D">
        <w:t>rescind regulations that created roadless areas in national forests—</w:t>
      </w:r>
      <w:r w:rsidR="008979FD" w:rsidRPr="000C6B0D">
        <w:t xml:space="preserve"> </w:t>
      </w:r>
      <w:r w:rsidRPr="000C6B0D">
        <w:t>regulations promulgated under the Clinton Administration102—the</w:t>
      </w:r>
      <w:r w:rsidR="008979FD" w:rsidRPr="000C6B0D">
        <w:t xml:space="preserve"> </w:t>
      </w:r>
      <w:r w:rsidRPr="000C6B0D">
        <w:t>Ninth Circuit invalidated this effort, indicating that the court could not</w:t>
      </w:r>
      <w:r w:rsidR="008979FD" w:rsidRPr="000C6B0D">
        <w:t xml:space="preserve"> </w:t>
      </w:r>
      <w:r w:rsidRPr="000C6B0D">
        <w:t>“condone a marked change in roadless area management without</w:t>
      </w:r>
      <w:r w:rsidR="008979FD" w:rsidRPr="000C6B0D">
        <w:t xml:space="preserve"> </w:t>
      </w:r>
      <w:r w:rsidRPr="000C6B0D">
        <w:t>environmental analysis.”103 Although NEPA does not require triage, it</w:t>
      </w:r>
      <w:r w:rsidR="008979FD" w:rsidRPr="000C6B0D">
        <w:t xml:space="preserve"> </w:t>
      </w:r>
      <w:r w:rsidRPr="000C6B0D">
        <w:t>provides support for reviewing the impacts of rule and enforcement</w:t>
      </w:r>
      <w:r w:rsidR="008979FD" w:rsidRPr="000C6B0D">
        <w:t xml:space="preserve"> </w:t>
      </w:r>
      <w:r w:rsidRPr="000C6B0D">
        <w:t xml:space="preserve">changes before they occur. Of course, </w:t>
      </w:r>
      <w:r w:rsidRPr="000C6B0D">
        <w:rPr>
          <w:rStyle w:val="StyleUnderline"/>
        </w:rPr>
        <w:t>administrations intent upon cutting</w:t>
      </w:r>
      <w:r w:rsidR="008979FD" w:rsidRPr="000C6B0D">
        <w:rPr>
          <w:rStyle w:val="StyleUnderline"/>
        </w:rPr>
        <w:t xml:space="preserve"> </w:t>
      </w:r>
      <w:r w:rsidRPr="000C6B0D">
        <w:rPr>
          <w:rStyle w:val="StyleUnderline"/>
        </w:rPr>
        <w:t>regulations are also likely to cut NEPA review as much as possible</w:t>
      </w:r>
      <w:r w:rsidRPr="000C6B0D">
        <w:t xml:space="preserve">.104 </w:t>
      </w:r>
      <w:r w:rsidRPr="000C6B0D">
        <w:rPr>
          <w:rStyle w:val="StyleUnderline"/>
        </w:rPr>
        <w:t>But</w:t>
      </w:r>
      <w:r w:rsidR="008979FD" w:rsidRPr="000C6B0D">
        <w:rPr>
          <w:rStyle w:val="StyleUnderline"/>
        </w:rPr>
        <w:t xml:space="preserve"> </w:t>
      </w:r>
      <w:r w:rsidRPr="000C6B0D">
        <w:rPr>
          <w:rStyle w:val="Emphasis"/>
        </w:rPr>
        <w:t>NEPA is not an optional statute</w:t>
      </w:r>
      <w:r w:rsidRPr="000C6B0D">
        <w:rPr>
          <w:rStyle w:val="StyleUnderline"/>
        </w:rPr>
        <w:t>; absent revision, agencies must follow it</w:t>
      </w:r>
      <w:r w:rsidRPr="000C6B0D">
        <w:t>.</w:t>
      </w:r>
      <w:r w:rsidR="008979FD" w:rsidRPr="000C6B0D">
        <w:t xml:space="preserve"> </w:t>
      </w:r>
      <w:r w:rsidRPr="000C6B0D">
        <w:rPr>
          <w:rStyle w:val="Emphasis"/>
        </w:rPr>
        <w:t>Although an administration might aim to weaken NEPA</w:t>
      </w:r>
      <w:r w:rsidRPr="000C6B0D">
        <w:t xml:space="preserve"> and agencies’</w:t>
      </w:r>
      <w:r w:rsidR="008979FD" w:rsidRPr="000C6B0D">
        <w:t xml:space="preserve"> </w:t>
      </w:r>
      <w:r w:rsidRPr="000C6B0D">
        <w:t xml:space="preserve">use of it, </w:t>
      </w:r>
      <w:r w:rsidRPr="000C6B0D">
        <w:rPr>
          <w:rStyle w:val="Emphasis"/>
        </w:rPr>
        <w:t>judicial review will limit the extent to which this can occur</w:t>
      </w:r>
      <w:r w:rsidRPr="000C6B0D">
        <w:t xml:space="preserve">. </w:t>
      </w:r>
    </w:p>
    <w:p w14:paraId="267E1B2D" w14:textId="77777777" w:rsidR="005C2857" w:rsidRPr="00900B95" w:rsidRDefault="005C2857" w:rsidP="005C2857">
      <w:pPr>
        <w:pStyle w:val="Heading4"/>
      </w:pPr>
      <w:r>
        <w:t>No risk of war or escalation---response to Pathankot attacks proves</w:t>
      </w:r>
    </w:p>
    <w:p w14:paraId="4EE566A9" w14:textId="77777777" w:rsidR="005C2857" w:rsidRPr="00900B95" w:rsidRDefault="005C2857" w:rsidP="005C2857">
      <w:r>
        <w:t xml:space="preserve">Chintan Girish </w:t>
      </w:r>
      <w:r w:rsidRPr="00900B95">
        <w:rPr>
          <w:rStyle w:val="Style13ptBold"/>
        </w:rPr>
        <w:t>Modi 16</w:t>
      </w:r>
      <w:r>
        <w:t xml:space="preserve">, not that Modi, Mumbai-based writer and researcher who tracks cross-border projects between India and Pakistan, citing Pervez </w:t>
      </w:r>
      <w:proofErr w:type="spellStart"/>
      <w:r>
        <w:t>Hoodbhoy</w:t>
      </w:r>
      <w:proofErr w:type="spellEnd"/>
      <w:r>
        <w:t>, Pakistani nuclear physicist, essayist and national security analyst, “Why a Pakistani nuclear physicist sees hope even after Pathankot attacks,” 1/13/16, http://www.dailyo.in/politics/pathankot-terror-attack-india-pakistan-narendra-modi-nawaz-sharif-kashmir-pervez-hoodbhoy-hafiz-saeed/story/1/8437.html</w:t>
      </w:r>
    </w:p>
    <w:p w14:paraId="51A04F04" w14:textId="77777777" w:rsidR="005C2857" w:rsidRDefault="005C2857" w:rsidP="005C2857">
      <w:pPr>
        <w:rPr>
          <w:sz w:val="14"/>
        </w:rPr>
      </w:pPr>
      <w:r w:rsidRPr="00900B95">
        <w:rPr>
          <w:sz w:val="14"/>
        </w:rPr>
        <w:t xml:space="preserve">It is no longer tenable to classify people as hawks or doves based on where they stand </w:t>
      </w:r>
      <w:r w:rsidRPr="00E0306F">
        <w:rPr>
          <w:rStyle w:val="StyleUnderline"/>
          <w:highlight w:val="cyan"/>
        </w:rPr>
        <w:t xml:space="preserve">in relation to </w:t>
      </w:r>
      <w:r w:rsidRPr="00CB5E7F">
        <w:rPr>
          <w:rStyle w:val="StyleUnderline"/>
        </w:rPr>
        <w:t>the</w:t>
      </w:r>
      <w:r w:rsidRPr="00900B95">
        <w:rPr>
          <w:rStyle w:val="StyleUnderline"/>
        </w:rPr>
        <w:t xml:space="preserve"> ever changing </w:t>
      </w:r>
      <w:r w:rsidRPr="00E0306F">
        <w:rPr>
          <w:rStyle w:val="StyleUnderline"/>
          <w:highlight w:val="cyan"/>
        </w:rPr>
        <w:t xml:space="preserve">India-Pakistan </w:t>
      </w:r>
      <w:r w:rsidRPr="00CB5E7F">
        <w:rPr>
          <w:rStyle w:val="StyleUnderline"/>
        </w:rPr>
        <w:t>dynamic</w:t>
      </w:r>
      <w:r w:rsidRPr="00900B95">
        <w:rPr>
          <w:rStyle w:val="StyleUnderline"/>
        </w:rPr>
        <w:t>.</w:t>
      </w:r>
      <w:r w:rsidRPr="00900B95">
        <w:rPr>
          <w:sz w:val="14"/>
        </w:rPr>
        <w:t xml:space="preserve"> Whether you frame this relationship in terms of a conflict or a peace process, </w:t>
      </w:r>
      <w:r w:rsidRPr="00E0306F">
        <w:rPr>
          <w:rStyle w:val="StyleUnderline"/>
          <w:highlight w:val="cyan"/>
        </w:rPr>
        <w:t xml:space="preserve">it is hard to miss </w:t>
      </w:r>
      <w:r w:rsidRPr="00E0306F">
        <w:rPr>
          <w:rStyle w:val="Emphasis"/>
          <w:highlight w:val="cyan"/>
        </w:rPr>
        <w:t>the language of respect and restraint</w:t>
      </w:r>
      <w:r w:rsidRPr="00E0306F">
        <w:rPr>
          <w:rStyle w:val="StyleUnderline"/>
          <w:highlight w:val="cyan"/>
        </w:rPr>
        <w:t xml:space="preserve"> in </w:t>
      </w:r>
      <w:r w:rsidRPr="00E0306F">
        <w:rPr>
          <w:rStyle w:val="Emphasis"/>
          <w:highlight w:val="cyan"/>
        </w:rPr>
        <w:t>recent diplomatic exchanges</w:t>
      </w:r>
      <w:r w:rsidRPr="00900B95">
        <w:rPr>
          <w:rStyle w:val="Emphasis"/>
        </w:rPr>
        <w:t xml:space="preserve"> between the two</w:t>
      </w:r>
      <w:r w:rsidRPr="00900B95">
        <w:rPr>
          <w:rStyle w:val="StyleUnderline"/>
        </w:rPr>
        <w:t xml:space="preserve"> countries</w:t>
      </w:r>
      <w:r w:rsidRPr="00900B95">
        <w:rPr>
          <w:sz w:val="14"/>
        </w:rPr>
        <w:t>.</w:t>
      </w:r>
      <w:r w:rsidRPr="00900B95">
        <w:rPr>
          <w:sz w:val="12"/>
        </w:rPr>
        <w:t>¶</w:t>
      </w:r>
      <w:r w:rsidRPr="00900B95">
        <w:rPr>
          <w:sz w:val="14"/>
        </w:rPr>
        <w:t xml:space="preserve"> </w:t>
      </w:r>
      <w:r w:rsidRPr="00E0306F">
        <w:rPr>
          <w:rStyle w:val="StyleUnderline"/>
          <w:highlight w:val="cyan"/>
        </w:rPr>
        <w:t>Instead of</w:t>
      </w:r>
      <w:r w:rsidRPr="00E0306F">
        <w:rPr>
          <w:sz w:val="14"/>
          <w:highlight w:val="cyan"/>
        </w:rPr>
        <w:t xml:space="preserve"> </w:t>
      </w:r>
      <w:r w:rsidRPr="00492474">
        <w:rPr>
          <w:sz w:val="14"/>
        </w:rPr>
        <w:t>the</w:t>
      </w:r>
      <w:r w:rsidRPr="00900B95">
        <w:rPr>
          <w:sz w:val="14"/>
        </w:rPr>
        <w:t xml:space="preserve"> </w:t>
      </w:r>
      <w:r w:rsidRPr="00900B95">
        <w:rPr>
          <w:rStyle w:val="Emphasis"/>
        </w:rPr>
        <w:t xml:space="preserve">mutual </w:t>
      </w:r>
      <w:r w:rsidRPr="00E0306F">
        <w:rPr>
          <w:rStyle w:val="Emphasis"/>
          <w:highlight w:val="cyan"/>
        </w:rPr>
        <w:t>mud-slinging</w:t>
      </w:r>
      <w:r w:rsidRPr="00900B95">
        <w:rPr>
          <w:sz w:val="14"/>
        </w:rPr>
        <w:t xml:space="preserve"> that one has come to expect, </w:t>
      </w:r>
      <w:r w:rsidRPr="00E0306F">
        <w:rPr>
          <w:rStyle w:val="StyleUnderline"/>
          <w:highlight w:val="cyan"/>
        </w:rPr>
        <w:t>there is</w:t>
      </w:r>
      <w:r w:rsidRPr="00900B95">
        <w:rPr>
          <w:rStyle w:val="StyleUnderline"/>
        </w:rPr>
        <w:t xml:space="preserve"> a </w:t>
      </w:r>
      <w:r w:rsidRPr="00E0306F">
        <w:rPr>
          <w:rStyle w:val="Emphasis"/>
          <w:highlight w:val="cyan"/>
        </w:rPr>
        <w:t>growing</w:t>
      </w:r>
      <w:r w:rsidRPr="00900B95">
        <w:rPr>
          <w:rStyle w:val="Emphasis"/>
        </w:rPr>
        <w:t xml:space="preserve"> semblance of </w:t>
      </w:r>
      <w:r w:rsidRPr="00E0306F">
        <w:rPr>
          <w:rStyle w:val="Emphasis"/>
          <w:highlight w:val="cyan"/>
        </w:rPr>
        <w:t>trust</w:t>
      </w:r>
      <w:r w:rsidRPr="00E0306F">
        <w:rPr>
          <w:rStyle w:val="StyleUnderline"/>
          <w:highlight w:val="cyan"/>
        </w:rPr>
        <w:t>. Pakistan</w:t>
      </w:r>
      <w:r w:rsidRPr="00900B95">
        <w:rPr>
          <w:rStyle w:val="StyleUnderline"/>
        </w:rPr>
        <w:t xml:space="preserve"> has </w:t>
      </w:r>
      <w:r w:rsidRPr="00E0306F">
        <w:rPr>
          <w:rStyle w:val="StyleUnderline"/>
          <w:highlight w:val="cyan"/>
        </w:rPr>
        <w:t>promised to co-operate</w:t>
      </w:r>
      <w:r w:rsidRPr="00900B95">
        <w:rPr>
          <w:rStyle w:val="StyleUnderline"/>
        </w:rPr>
        <w:t xml:space="preserve"> with India</w:t>
      </w:r>
      <w:r w:rsidRPr="00900B95">
        <w:rPr>
          <w:sz w:val="14"/>
        </w:rPr>
        <w:t xml:space="preserve"> by </w:t>
      </w:r>
      <w:r w:rsidRPr="00900B95">
        <w:rPr>
          <w:rStyle w:val="StyleUnderline"/>
        </w:rPr>
        <w:t xml:space="preserve">taking action </w:t>
      </w:r>
      <w:r w:rsidRPr="00E0306F">
        <w:rPr>
          <w:rStyle w:val="StyleUnderline"/>
          <w:highlight w:val="cyan"/>
        </w:rPr>
        <w:t>against</w:t>
      </w:r>
      <w:r w:rsidRPr="00900B95">
        <w:rPr>
          <w:rStyle w:val="StyleUnderline"/>
        </w:rPr>
        <w:t xml:space="preserve"> those responsible for </w:t>
      </w:r>
      <w:r w:rsidRPr="00E0306F">
        <w:rPr>
          <w:rStyle w:val="StyleUnderline"/>
          <w:highlight w:val="cyan"/>
        </w:rPr>
        <w:t>the Pathankot terror attack. India</w:t>
      </w:r>
      <w:r w:rsidRPr="00900B95">
        <w:rPr>
          <w:rStyle w:val="StyleUnderline"/>
        </w:rPr>
        <w:t xml:space="preserve"> has </w:t>
      </w:r>
      <w:r w:rsidRPr="00E0306F">
        <w:rPr>
          <w:rStyle w:val="StyleUnderline"/>
          <w:highlight w:val="cyan"/>
        </w:rPr>
        <w:t>affirmed</w:t>
      </w:r>
      <w:r w:rsidRPr="00900B95">
        <w:rPr>
          <w:rStyle w:val="StyleUnderline"/>
        </w:rPr>
        <w:t xml:space="preserve"> that there is </w:t>
      </w:r>
      <w:r w:rsidRPr="00E0306F">
        <w:rPr>
          <w:rStyle w:val="StyleUnderline"/>
          <w:highlight w:val="cyan"/>
        </w:rPr>
        <w:t>no reason to doubt Pakistan</w:t>
      </w:r>
      <w:r w:rsidRPr="00492474">
        <w:rPr>
          <w:rStyle w:val="StyleUnderline"/>
        </w:rPr>
        <w:t>'s</w:t>
      </w:r>
      <w:r w:rsidRPr="00900B95">
        <w:rPr>
          <w:rStyle w:val="StyleUnderline"/>
        </w:rPr>
        <w:t xml:space="preserve"> commitment. This might be a surprise but </w:t>
      </w:r>
      <w:r w:rsidRPr="00900B95">
        <w:rPr>
          <w:rStyle w:val="Emphasis"/>
        </w:rPr>
        <w:t>certainly a pleasant one</w:t>
      </w:r>
      <w:r w:rsidRPr="00900B95">
        <w:rPr>
          <w:sz w:val="14"/>
        </w:rPr>
        <w:t>.</w:t>
      </w:r>
      <w:r w:rsidRPr="00900B95">
        <w:rPr>
          <w:sz w:val="12"/>
        </w:rPr>
        <w:t>¶</w:t>
      </w:r>
      <w:r w:rsidRPr="00900B95">
        <w:rPr>
          <w:sz w:val="14"/>
        </w:rPr>
        <w:t xml:space="preserve"> "</w:t>
      </w:r>
      <w:r w:rsidRPr="00E0306F">
        <w:rPr>
          <w:rStyle w:val="StyleUnderline"/>
          <w:highlight w:val="cyan"/>
        </w:rPr>
        <w:t>Pathankot gives me</w:t>
      </w:r>
      <w:r w:rsidRPr="00900B95">
        <w:rPr>
          <w:sz w:val="14"/>
        </w:rPr>
        <w:t xml:space="preserve"> a bit of </w:t>
      </w:r>
      <w:r w:rsidRPr="00E0306F">
        <w:rPr>
          <w:rStyle w:val="Emphasis"/>
          <w:highlight w:val="cyan"/>
        </w:rPr>
        <w:t>hope</w:t>
      </w:r>
      <w:r w:rsidRPr="00E0306F">
        <w:rPr>
          <w:rStyle w:val="StyleUnderline"/>
          <w:highlight w:val="cyan"/>
        </w:rPr>
        <w:t xml:space="preserve">. It has been handled </w:t>
      </w:r>
      <w:r w:rsidRPr="00E0306F">
        <w:rPr>
          <w:rStyle w:val="Emphasis"/>
          <w:highlight w:val="cyan"/>
        </w:rPr>
        <w:t>remarkably well by both</w:t>
      </w:r>
      <w:r w:rsidRPr="00900B95">
        <w:rPr>
          <w:rStyle w:val="StyleUnderline"/>
        </w:rPr>
        <w:t xml:space="preserve"> governments,</w:t>
      </w:r>
      <w:r w:rsidRPr="00900B95">
        <w:rPr>
          <w:sz w:val="14"/>
        </w:rPr>
        <w:t xml:space="preserve"> shortly </w:t>
      </w:r>
      <w:r w:rsidRPr="00900B95">
        <w:rPr>
          <w:rStyle w:val="StyleUnderline"/>
        </w:rPr>
        <w:t>after that unexpected trip by</w:t>
      </w:r>
      <w:r w:rsidRPr="00900B95">
        <w:rPr>
          <w:sz w:val="14"/>
        </w:rPr>
        <w:t xml:space="preserve"> Prime Minister Narendra </w:t>
      </w:r>
      <w:r w:rsidRPr="00900B95">
        <w:rPr>
          <w:rStyle w:val="StyleUnderline"/>
        </w:rPr>
        <w:t>Modi to Lahore.</w:t>
      </w:r>
      <w:r w:rsidRPr="00900B95">
        <w:rPr>
          <w:sz w:val="14"/>
        </w:rPr>
        <w:t xml:space="preserve"> Not very unexpected to some, I must add. Where did he get that pink turban to gift Prime Minister Nawaz Sharif? Did he buy it in Kabul?" said Pervez </w:t>
      </w:r>
      <w:proofErr w:type="spellStart"/>
      <w:r w:rsidRPr="00900B95">
        <w:rPr>
          <w:sz w:val="14"/>
        </w:rPr>
        <w:t>Hoodbhoy</w:t>
      </w:r>
      <w:proofErr w:type="spellEnd"/>
      <w:r w:rsidRPr="00900B95">
        <w:rPr>
          <w:sz w:val="14"/>
        </w:rPr>
        <w:t>, a nuclear physicist from Islamabad at Mumbai's Tata Institute of Social Sciences on January 11.</w:t>
      </w:r>
      <w:r w:rsidRPr="00900B95">
        <w:rPr>
          <w:sz w:val="12"/>
        </w:rPr>
        <w:t>¶</w:t>
      </w:r>
      <w:r w:rsidRPr="00900B95">
        <w:rPr>
          <w:sz w:val="14"/>
        </w:rPr>
        <w:t xml:space="preserve"> He was at the institute to give a talk titled "Nuclear Rivalry Between India and Pakistan: Implications for the Stability of the Region".</w:t>
      </w:r>
      <w:r w:rsidRPr="00900B95">
        <w:rPr>
          <w:sz w:val="12"/>
        </w:rPr>
        <w:t>¶</w:t>
      </w:r>
      <w:r w:rsidRPr="00900B95">
        <w:rPr>
          <w:sz w:val="14"/>
        </w:rPr>
        <w:t xml:space="preserve"> </w:t>
      </w:r>
      <w:proofErr w:type="spellStart"/>
      <w:r w:rsidRPr="00E0306F">
        <w:rPr>
          <w:rStyle w:val="StyleUnderline"/>
          <w:highlight w:val="cyan"/>
        </w:rPr>
        <w:t>Hoodbhoy</w:t>
      </w:r>
      <w:proofErr w:type="spellEnd"/>
      <w:r w:rsidRPr="00900B95">
        <w:rPr>
          <w:sz w:val="14"/>
        </w:rPr>
        <w:t xml:space="preserve"> is known for his seminal work in theoretical particle physics in a career spanning four decades, and for his staunch opposition to militant Islam in Pakistan. He has been to India on a four-week lecture tour in 2005, which took him to the north, south, east and west of India, as part of UNESCO's Kalinga Prize </w:t>
      </w:r>
      <w:proofErr w:type="spellStart"/>
      <w:r w:rsidRPr="00900B95">
        <w:rPr>
          <w:sz w:val="14"/>
        </w:rPr>
        <w:t>recognising</w:t>
      </w:r>
      <w:proofErr w:type="spellEnd"/>
      <w:r w:rsidRPr="00900B95">
        <w:rPr>
          <w:sz w:val="14"/>
        </w:rPr>
        <w:t xml:space="preserve"> his contributions to the </w:t>
      </w:r>
      <w:proofErr w:type="spellStart"/>
      <w:r w:rsidRPr="00900B95">
        <w:rPr>
          <w:sz w:val="14"/>
        </w:rPr>
        <w:t>popularisation</w:t>
      </w:r>
      <w:proofErr w:type="spellEnd"/>
      <w:r w:rsidRPr="00900B95">
        <w:rPr>
          <w:sz w:val="14"/>
        </w:rPr>
        <w:t xml:space="preserve"> of science.</w:t>
      </w:r>
      <w:r w:rsidRPr="00900B95">
        <w:rPr>
          <w:sz w:val="12"/>
        </w:rPr>
        <w:t>¶</w:t>
      </w:r>
      <w:r w:rsidRPr="00900B95">
        <w:rPr>
          <w:sz w:val="14"/>
        </w:rPr>
        <w:t xml:space="preserve"> He </w:t>
      </w:r>
      <w:r w:rsidRPr="00E0306F">
        <w:rPr>
          <w:rStyle w:val="StyleUnderline"/>
          <w:highlight w:val="cyan"/>
        </w:rPr>
        <w:t xml:space="preserve">said, "There are rational actors on both sides. </w:t>
      </w:r>
      <w:r w:rsidRPr="00E0306F">
        <w:rPr>
          <w:rStyle w:val="Emphasis"/>
          <w:highlight w:val="cyan"/>
        </w:rPr>
        <w:t>Everybody now understands</w:t>
      </w:r>
      <w:r w:rsidRPr="00900B95">
        <w:rPr>
          <w:rStyle w:val="StyleUnderline"/>
        </w:rPr>
        <w:t xml:space="preserve"> that if there is a </w:t>
      </w:r>
      <w:r w:rsidRPr="00E0306F">
        <w:rPr>
          <w:rStyle w:val="StyleUnderline"/>
          <w:highlight w:val="cyan"/>
        </w:rPr>
        <w:t>serious war</w:t>
      </w:r>
      <w:r w:rsidRPr="00900B95">
        <w:rPr>
          <w:rStyle w:val="StyleUnderline"/>
        </w:rPr>
        <w:t xml:space="preserve">, it </w:t>
      </w:r>
      <w:r w:rsidRPr="00E0306F">
        <w:rPr>
          <w:rStyle w:val="StyleUnderline"/>
          <w:highlight w:val="cyan"/>
        </w:rPr>
        <w:t>will escalate</w:t>
      </w:r>
      <w:r w:rsidRPr="00900B95">
        <w:rPr>
          <w:sz w:val="14"/>
        </w:rPr>
        <w:t xml:space="preserve"> out of control. Once the first nuclear weapon is used, the second is going to be used. When the second is used, the third will be. Well-meaning people who have created nuclear weapons, thinking that they would act as a deterrent to war, have no idea of the horrors they have unleashed."</w:t>
      </w:r>
    </w:p>
    <w:p w14:paraId="71739FC8" w14:textId="1BE7B349" w:rsidR="005C2857" w:rsidRDefault="005C2857" w:rsidP="005C2857">
      <w:pPr>
        <w:pStyle w:val="Heading4"/>
      </w:pPr>
      <w:r>
        <w:t>Deterrence solves China-India</w:t>
      </w:r>
    </w:p>
    <w:p w14:paraId="7BC5BE7A" w14:textId="77777777" w:rsidR="005C2857" w:rsidRPr="00552F2C" w:rsidRDefault="005C2857" w:rsidP="005C2857">
      <w:r>
        <w:t xml:space="preserve">Commodore Katherine </w:t>
      </w:r>
      <w:r w:rsidRPr="00552F2C">
        <w:rPr>
          <w:rStyle w:val="Style13ptBold"/>
        </w:rPr>
        <w:t>Richards 15</w:t>
      </w:r>
      <w:r>
        <w:t xml:space="preserve">, Marine Engineer Officer who has served in the Royal Australian Navy for 26 years, “China-India: An analysis of the Himalayan territorial dispute,” Feb 2015, available at </w:t>
      </w:r>
      <w:hyperlink r:id="rId124" w:history="1">
        <w:r w:rsidRPr="00366B3E">
          <w:rPr>
            <w:rStyle w:val="Hyperlink"/>
          </w:rPr>
          <w:t>http://webcache.googleusercontent.com/search?q=cache%3Awww.defence.gov.au%2FADC%2FPublications%2FIndoPac%2FRichards%2520final%2520IPSD%2520paper.pdf&amp;rlz=1C1CHFX_enUS602US602&amp;oq=cache%3Awww.defence.gov.au%2FADC%2FPublications%2FIndoPac%2FRichards%2520final%2520IPSD%2520paper.pdf&amp;aqs=chrome..69i57j69i58.1061j0j4&amp;sourceid=chrome&amp;ie=UTF-8</w:t>
        </w:r>
      </w:hyperlink>
    </w:p>
    <w:p w14:paraId="6C295437" w14:textId="77777777" w:rsidR="005C2857" w:rsidRDefault="005C2857" w:rsidP="005C2857">
      <w:pPr>
        <w:rPr>
          <w:sz w:val="14"/>
        </w:rPr>
      </w:pPr>
      <w:r w:rsidRPr="00552F2C">
        <w:rPr>
          <w:sz w:val="14"/>
        </w:rPr>
        <w:t xml:space="preserve">Moreover, Jonathan </w:t>
      </w:r>
      <w:proofErr w:type="spellStart"/>
      <w:r w:rsidRPr="00552F2C">
        <w:rPr>
          <w:sz w:val="14"/>
        </w:rPr>
        <w:t>Holslag</w:t>
      </w:r>
      <w:proofErr w:type="spellEnd"/>
      <w:r w:rsidRPr="00552F2C">
        <w:rPr>
          <w:sz w:val="14"/>
        </w:rPr>
        <w:t xml:space="preserve"> surmises that </w:t>
      </w:r>
      <w:r w:rsidRPr="00E0306F">
        <w:rPr>
          <w:rStyle w:val="StyleUnderline"/>
          <w:highlight w:val="cyan"/>
        </w:rPr>
        <w:t>the</w:t>
      </w:r>
      <w:r w:rsidRPr="00F1281F">
        <w:rPr>
          <w:rStyle w:val="StyleUnderline"/>
        </w:rPr>
        <w:t xml:space="preserve"> overall </w:t>
      </w:r>
      <w:r w:rsidRPr="00E0306F">
        <w:rPr>
          <w:rStyle w:val="StyleUnderline"/>
          <w:highlight w:val="cyan"/>
        </w:rPr>
        <w:t>strategy of both</w:t>
      </w:r>
      <w:r w:rsidRPr="00352D32">
        <w:rPr>
          <w:rStyle w:val="StyleUnderline"/>
        </w:rPr>
        <w:t xml:space="preserve"> nations </w:t>
      </w:r>
      <w:r w:rsidRPr="00E0306F">
        <w:rPr>
          <w:rStyle w:val="StyleUnderline"/>
          <w:highlight w:val="cyan"/>
        </w:rPr>
        <w:t xml:space="preserve">is to </w:t>
      </w:r>
      <w:r w:rsidRPr="00E0306F">
        <w:rPr>
          <w:rStyle w:val="Emphasis"/>
          <w:highlight w:val="cyan"/>
        </w:rPr>
        <w:t>maintain the balance of power</w:t>
      </w:r>
      <w:r w:rsidRPr="00352D32">
        <w:rPr>
          <w:rStyle w:val="Emphasis"/>
        </w:rPr>
        <w:t xml:space="preserve"> in the border</w:t>
      </w:r>
      <w:r w:rsidRPr="00F1281F">
        <w:rPr>
          <w:rStyle w:val="Emphasis"/>
        </w:rPr>
        <w:t xml:space="preserve"> area </w:t>
      </w:r>
      <w:r w:rsidRPr="00552F2C">
        <w:rPr>
          <w:sz w:val="14"/>
        </w:rPr>
        <w:t xml:space="preserve">and that this balance is ‘nourished’ by small‐scale incursions and the build‐up of military infrastructure.200 He further argues </w:t>
      </w:r>
      <w:r w:rsidRPr="00352D32">
        <w:rPr>
          <w:sz w:val="14"/>
        </w:rPr>
        <w:t>that</w:t>
      </w:r>
      <w:r w:rsidRPr="00552F2C">
        <w:rPr>
          <w:sz w:val="14"/>
        </w:rPr>
        <w:t xml:space="preserve"> </w:t>
      </w:r>
      <w:r w:rsidRPr="00352D32">
        <w:rPr>
          <w:rStyle w:val="StyleUnderline"/>
        </w:rPr>
        <w:t>both</w:t>
      </w:r>
      <w:r w:rsidRPr="00F1281F">
        <w:rPr>
          <w:rStyle w:val="StyleUnderline"/>
        </w:rPr>
        <w:t xml:space="preserve"> sides </w:t>
      </w:r>
      <w:r w:rsidRPr="00352D32">
        <w:rPr>
          <w:rStyle w:val="Emphasis"/>
        </w:rPr>
        <w:t>are not looking for</w:t>
      </w:r>
      <w:r w:rsidRPr="00F1281F">
        <w:rPr>
          <w:rStyle w:val="Emphasis"/>
        </w:rPr>
        <w:t xml:space="preserve"> military </w:t>
      </w:r>
      <w:r w:rsidRPr="00352D32">
        <w:rPr>
          <w:rStyle w:val="Emphasis"/>
        </w:rPr>
        <w:t>supremacy</w:t>
      </w:r>
      <w:r w:rsidRPr="00F1281F">
        <w:rPr>
          <w:rStyle w:val="Emphasis"/>
        </w:rPr>
        <w:t xml:space="preserve"> along the border</w:t>
      </w:r>
      <w:r w:rsidRPr="00F1281F">
        <w:rPr>
          <w:rStyle w:val="StyleUnderline"/>
        </w:rPr>
        <w:t xml:space="preserve">, although ‘they are seeking … to develop the capability to </w:t>
      </w:r>
      <w:r w:rsidRPr="00F1281F">
        <w:rPr>
          <w:rStyle w:val="Emphasis"/>
        </w:rPr>
        <w:t>react flexibly</w:t>
      </w:r>
      <w:r w:rsidRPr="00552F2C">
        <w:rPr>
          <w:sz w:val="14"/>
        </w:rPr>
        <w:t xml:space="preserve"> on a wide range of challenges’.201 For China, such challenges include combating Tibetan separatism, while for India, Pakistan continues to be a constant source of irritation. </w:t>
      </w:r>
      <w:r w:rsidRPr="00552F2C">
        <w:rPr>
          <w:sz w:val="12"/>
        </w:rPr>
        <w:t>¶</w:t>
      </w:r>
      <w:r w:rsidRPr="00552F2C">
        <w:rPr>
          <w:sz w:val="14"/>
        </w:rPr>
        <w:t xml:space="preserve"> On balance, </w:t>
      </w:r>
      <w:r w:rsidRPr="00F1281F">
        <w:rPr>
          <w:rStyle w:val="Emphasis"/>
        </w:rPr>
        <w:t xml:space="preserve">‘an </w:t>
      </w:r>
      <w:r w:rsidRPr="00352D32">
        <w:rPr>
          <w:rStyle w:val="Emphasis"/>
        </w:rPr>
        <w:t xml:space="preserve">all‐out </w:t>
      </w:r>
      <w:r w:rsidRPr="00E0306F">
        <w:rPr>
          <w:rStyle w:val="Emphasis"/>
          <w:highlight w:val="cyan"/>
        </w:rPr>
        <w:t>conflict</w:t>
      </w:r>
      <w:r w:rsidRPr="00552F2C">
        <w:rPr>
          <w:sz w:val="14"/>
        </w:rPr>
        <w:t xml:space="preserve">, although possible, </w:t>
      </w:r>
      <w:r w:rsidRPr="00E0306F">
        <w:rPr>
          <w:rStyle w:val="Emphasis"/>
          <w:highlight w:val="cyan"/>
        </w:rPr>
        <w:t>appears improbable</w:t>
      </w:r>
      <w:r w:rsidRPr="00E0306F">
        <w:rPr>
          <w:sz w:val="14"/>
          <w:highlight w:val="cyan"/>
        </w:rPr>
        <w:t xml:space="preserve"> </w:t>
      </w:r>
      <w:r w:rsidRPr="00E0306F">
        <w:rPr>
          <w:rStyle w:val="StyleUnderline"/>
          <w:highlight w:val="cyan"/>
        </w:rPr>
        <w:t>because it could spiral</w:t>
      </w:r>
      <w:r w:rsidRPr="00F1281F">
        <w:rPr>
          <w:rStyle w:val="StyleUnderline"/>
        </w:rPr>
        <w:t xml:space="preserve"> </w:t>
      </w:r>
      <w:r w:rsidRPr="00552F2C">
        <w:rPr>
          <w:sz w:val="14"/>
        </w:rPr>
        <w:t xml:space="preserve">into nuclear war </w:t>
      </w:r>
      <w:r w:rsidRPr="00E0306F">
        <w:rPr>
          <w:rStyle w:val="StyleUnderline"/>
          <w:highlight w:val="cyan"/>
        </w:rPr>
        <w:t>and</w:t>
      </w:r>
      <w:r w:rsidRPr="00F1281F">
        <w:rPr>
          <w:rStyle w:val="StyleUnderline"/>
        </w:rPr>
        <w:t xml:space="preserve"> would </w:t>
      </w:r>
      <w:r w:rsidRPr="00E0306F">
        <w:rPr>
          <w:rStyle w:val="StyleUnderline"/>
          <w:highlight w:val="cyan"/>
        </w:rPr>
        <w:t>upset</w:t>
      </w:r>
      <w:r w:rsidRPr="00552F2C">
        <w:rPr>
          <w:sz w:val="14"/>
        </w:rPr>
        <w:t xml:space="preserve"> the prevailing </w:t>
      </w:r>
      <w:r w:rsidRPr="00F1281F">
        <w:rPr>
          <w:rStyle w:val="StyleUnderline"/>
        </w:rPr>
        <w:t xml:space="preserve">harmonious </w:t>
      </w:r>
      <w:r w:rsidRPr="00E0306F">
        <w:rPr>
          <w:rStyle w:val="StyleUnderline"/>
          <w:highlight w:val="cyan"/>
        </w:rPr>
        <w:t>development</w:t>
      </w:r>
      <w:r w:rsidRPr="00552F2C">
        <w:rPr>
          <w:sz w:val="14"/>
        </w:rPr>
        <w:t xml:space="preserve"> model adopted </w:t>
      </w:r>
      <w:r w:rsidRPr="00F1281F">
        <w:rPr>
          <w:rStyle w:val="StyleUnderline"/>
        </w:rPr>
        <w:t>by both sides’.</w:t>
      </w:r>
      <w:r w:rsidRPr="00552F2C">
        <w:rPr>
          <w:sz w:val="14"/>
        </w:rPr>
        <w:t xml:space="preserve">202 Hence </w:t>
      </w:r>
      <w:r w:rsidRPr="00352D32">
        <w:rPr>
          <w:rStyle w:val="Emphasis"/>
        </w:rPr>
        <w:t xml:space="preserve">a combination of conventional and nuclear </w:t>
      </w:r>
      <w:r w:rsidRPr="00E0306F">
        <w:rPr>
          <w:rStyle w:val="Emphasis"/>
          <w:highlight w:val="cyan"/>
        </w:rPr>
        <w:t>deterrence</w:t>
      </w:r>
      <w:r w:rsidRPr="00F1281F">
        <w:rPr>
          <w:rStyle w:val="Emphasis"/>
        </w:rPr>
        <w:t xml:space="preserve"> serves to </w:t>
      </w:r>
      <w:r w:rsidRPr="00E0306F">
        <w:rPr>
          <w:rStyle w:val="Emphasis"/>
          <w:highlight w:val="cyan"/>
        </w:rPr>
        <w:t>keep hostilities in check</w:t>
      </w:r>
      <w:r w:rsidRPr="00F1281F">
        <w:rPr>
          <w:rStyle w:val="Emphasis"/>
        </w:rPr>
        <w:t>.</w:t>
      </w:r>
      <w:r w:rsidRPr="00552F2C">
        <w:rPr>
          <w:sz w:val="14"/>
        </w:rPr>
        <w:t xml:space="preserve"> Furthermore, </w:t>
      </w:r>
      <w:r w:rsidRPr="00C2446A">
        <w:rPr>
          <w:rStyle w:val="StyleUnderline"/>
        </w:rPr>
        <w:t xml:space="preserve">as </w:t>
      </w:r>
      <w:r w:rsidRPr="00352D32">
        <w:rPr>
          <w:rStyle w:val="StyleUnderline"/>
        </w:rPr>
        <w:t>China and India are</w:t>
      </w:r>
      <w:r w:rsidRPr="00F1281F">
        <w:rPr>
          <w:rStyle w:val="StyleUnderline"/>
        </w:rPr>
        <w:t xml:space="preserve"> both ‘</w:t>
      </w:r>
      <w:r w:rsidRPr="00352D32">
        <w:rPr>
          <w:rStyle w:val="StyleUnderline"/>
        </w:rPr>
        <w:t>vulnerable to</w:t>
      </w:r>
      <w:r w:rsidRPr="00F1281F">
        <w:rPr>
          <w:rStyle w:val="StyleUnderline"/>
        </w:rPr>
        <w:t xml:space="preserve"> potential acts of </w:t>
      </w:r>
      <w:r w:rsidRPr="00352D32">
        <w:rPr>
          <w:rStyle w:val="StyleUnderline"/>
        </w:rPr>
        <w:t>hostility’</w:t>
      </w:r>
      <w:r w:rsidRPr="00F1281F">
        <w:rPr>
          <w:rStyle w:val="StyleUnderline"/>
        </w:rPr>
        <w:t>, a ‘multi‐level soft deterrence’ is now a feature of the relationship</w:t>
      </w:r>
      <w:r w:rsidRPr="00552F2C">
        <w:rPr>
          <w:sz w:val="14"/>
        </w:rPr>
        <w:t xml:space="preserve">.203 </w:t>
      </w:r>
      <w:r w:rsidRPr="00552F2C">
        <w:rPr>
          <w:rStyle w:val="StyleUnderline"/>
        </w:rPr>
        <w:t xml:space="preserve">In the border dispute, </w:t>
      </w:r>
      <w:r w:rsidRPr="00E0306F">
        <w:rPr>
          <w:rStyle w:val="StyleUnderline"/>
          <w:highlight w:val="cyan"/>
        </w:rPr>
        <w:t>China’s</w:t>
      </w:r>
      <w:r w:rsidRPr="00552F2C">
        <w:rPr>
          <w:rStyle w:val="StyleUnderline"/>
        </w:rPr>
        <w:t xml:space="preserve"> key </w:t>
      </w:r>
      <w:r w:rsidRPr="00E0306F">
        <w:rPr>
          <w:rStyle w:val="StyleUnderline"/>
          <w:highlight w:val="cyan"/>
        </w:rPr>
        <w:t>vulnerability is Tibet</w:t>
      </w:r>
      <w:r w:rsidRPr="00352D32">
        <w:rPr>
          <w:rStyle w:val="StyleUnderline"/>
        </w:rPr>
        <w:t xml:space="preserve"> and </w:t>
      </w:r>
      <w:r w:rsidRPr="00E0306F">
        <w:rPr>
          <w:rStyle w:val="StyleUnderline"/>
          <w:highlight w:val="cyan"/>
        </w:rPr>
        <w:t>India’s is Pakistan, which makes</w:t>
      </w:r>
      <w:r w:rsidRPr="00552F2C">
        <w:rPr>
          <w:rStyle w:val="StyleUnderline"/>
        </w:rPr>
        <w:t xml:space="preserve"> the potential </w:t>
      </w:r>
      <w:r w:rsidRPr="00E0306F">
        <w:rPr>
          <w:rStyle w:val="StyleUnderline"/>
          <w:highlight w:val="cyan"/>
        </w:rPr>
        <w:t xml:space="preserve">cost of conflict </w:t>
      </w:r>
      <w:r w:rsidRPr="00E0306F">
        <w:rPr>
          <w:rStyle w:val="Emphasis"/>
          <w:highlight w:val="cyan"/>
        </w:rPr>
        <w:t>extremely high for both</w:t>
      </w:r>
      <w:r w:rsidRPr="00552F2C">
        <w:rPr>
          <w:rStyle w:val="Emphasis"/>
        </w:rPr>
        <w:t xml:space="preserve"> nations</w:t>
      </w:r>
      <w:r w:rsidRPr="00552F2C">
        <w:rPr>
          <w:sz w:val="14"/>
        </w:rPr>
        <w:t xml:space="preserve">. </w:t>
      </w:r>
      <w:r w:rsidRPr="00552F2C">
        <w:rPr>
          <w:sz w:val="12"/>
        </w:rPr>
        <w:t>¶</w:t>
      </w:r>
      <w:r w:rsidRPr="00552F2C">
        <w:rPr>
          <w:sz w:val="14"/>
        </w:rPr>
        <w:t xml:space="preserve"> Thus </w:t>
      </w:r>
      <w:r w:rsidRPr="00552F2C">
        <w:rPr>
          <w:rStyle w:val="StyleUnderline"/>
        </w:rPr>
        <w:t xml:space="preserve">India’s and China’s military </w:t>
      </w:r>
      <w:proofErr w:type="spellStart"/>
      <w:r w:rsidRPr="00E0306F">
        <w:rPr>
          <w:rStyle w:val="StyleUnderline"/>
          <w:highlight w:val="cyan"/>
        </w:rPr>
        <w:t>modernisations</w:t>
      </w:r>
      <w:proofErr w:type="spellEnd"/>
      <w:r w:rsidRPr="00552F2C">
        <w:rPr>
          <w:rStyle w:val="StyleUnderline"/>
        </w:rPr>
        <w:t xml:space="preserve"> have </w:t>
      </w:r>
      <w:r w:rsidRPr="00E0306F">
        <w:rPr>
          <w:rStyle w:val="StyleUnderline"/>
          <w:highlight w:val="cyan"/>
        </w:rPr>
        <w:t>created</w:t>
      </w:r>
      <w:r w:rsidRPr="00552F2C">
        <w:rPr>
          <w:rStyle w:val="StyleUnderline"/>
        </w:rPr>
        <w:t xml:space="preserve"> a ‘</w:t>
      </w:r>
      <w:r w:rsidRPr="00E0306F">
        <w:rPr>
          <w:rStyle w:val="StyleUnderline"/>
          <w:highlight w:val="cyan"/>
        </w:rPr>
        <w:t>stronger</w:t>
      </w:r>
      <w:r w:rsidRPr="00352D32">
        <w:rPr>
          <w:rStyle w:val="StyleUnderline"/>
        </w:rPr>
        <w:t xml:space="preserve"> security </w:t>
      </w:r>
      <w:r w:rsidRPr="00E0306F">
        <w:rPr>
          <w:rStyle w:val="StyleUnderline"/>
          <w:highlight w:val="cyan"/>
        </w:rPr>
        <w:t>interdependence’, suggesting</w:t>
      </w:r>
      <w:r w:rsidRPr="00552F2C">
        <w:rPr>
          <w:rStyle w:val="StyleUnderline"/>
        </w:rPr>
        <w:t xml:space="preserve"> the current </w:t>
      </w:r>
      <w:r w:rsidRPr="00E0306F">
        <w:rPr>
          <w:rStyle w:val="Emphasis"/>
          <w:highlight w:val="cyan"/>
        </w:rPr>
        <w:t>security dilemma ‘will</w:t>
      </w:r>
      <w:r w:rsidRPr="00552F2C">
        <w:rPr>
          <w:sz w:val="14"/>
        </w:rPr>
        <w:t xml:space="preserve"> not bring peace, but it will </w:t>
      </w:r>
      <w:r w:rsidRPr="00E0306F">
        <w:rPr>
          <w:rStyle w:val="Emphasis"/>
          <w:highlight w:val="cyan"/>
        </w:rPr>
        <w:t>lead to</w:t>
      </w:r>
      <w:r w:rsidRPr="00552F2C">
        <w:rPr>
          <w:sz w:val="14"/>
        </w:rPr>
        <w:t xml:space="preserve"> a precarious form of </w:t>
      </w:r>
      <w:r w:rsidRPr="00E0306F">
        <w:rPr>
          <w:rStyle w:val="Emphasis"/>
          <w:highlight w:val="cyan"/>
        </w:rPr>
        <w:t>stability</w:t>
      </w:r>
      <w:r w:rsidRPr="00552F2C">
        <w:rPr>
          <w:sz w:val="14"/>
        </w:rPr>
        <w:t xml:space="preserve"> </w:t>
      </w:r>
      <w:r w:rsidRPr="00552F2C">
        <w:rPr>
          <w:rStyle w:val="Emphasis"/>
        </w:rPr>
        <w:t>as the costs of war rise significantly on both sides of the Himalayas’.</w:t>
      </w:r>
      <w:r w:rsidRPr="00552F2C">
        <w:rPr>
          <w:sz w:val="14"/>
        </w:rPr>
        <w:t>204 In effect, the military power of both nations will assist in perpetuating the stalemate, wherein the dispute will continue to fester, albeit within bounds.</w:t>
      </w:r>
    </w:p>
    <w:p w14:paraId="0A16C487" w14:textId="77777777" w:rsidR="005C2857" w:rsidRPr="000C6B0D" w:rsidRDefault="005C2857" w:rsidP="00802B9E"/>
    <w:sectPr w:rsidR="005C2857" w:rsidRPr="000C6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30142731792"/>
  </w:docVars>
  <w:rsids>
    <w:rsidRoot w:val="00B075DF"/>
    <w:rsid w:val="00014936"/>
    <w:rsid w:val="0001570A"/>
    <w:rsid w:val="00027C7A"/>
    <w:rsid w:val="00030F4A"/>
    <w:rsid w:val="00031535"/>
    <w:rsid w:val="00032C68"/>
    <w:rsid w:val="00053D4D"/>
    <w:rsid w:val="00057BD4"/>
    <w:rsid w:val="00081C59"/>
    <w:rsid w:val="0008690A"/>
    <w:rsid w:val="00095203"/>
    <w:rsid w:val="000A1390"/>
    <w:rsid w:val="000A5047"/>
    <w:rsid w:val="000C6B0D"/>
    <w:rsid w:val="000C6B88"/>
    <w:rsid w:val="000C7CE0"/>
    <w:rsid w:val="000D231D"/>
    <w:rsid w:val="000D449D"/>
    <w:rsid w:val="000D4B1C"/>
    <w:rsid w:val="000E3219"/>
    <w:rsid w:val="000F2DC1"/>
    <w:rsid w:val="00114A7A"/>
    <w:rsid w:val="00132275"/>
    <w:rsid w:val="001371EF"/>
    <w:rsid w:val="00137B81"/>
    <w:rsid w:val="00137D76"/>
    <w:rsid w:val="0015139F"/>
    <w:rsid w:val="00151E30"/>
    <w:rsid w:val="00163BA2"/>
    <w:rsid w:val="001669C8"/>
    <w:rsid w:val="00170779"/>
    <w:rsid w:val="0017212E"/>
    <w:rsid w:val="001A52FA"/>
    <w:rsid w:val="001A5E8F"/>
    <w:rsid w:val="001B4AD1"/>
    <w:rsid w:val="001D1AA3"/>
    <w:rsid w:val="001E173F"/>
    <w:rsid w:val="001E6809"/>
    <w:rsid w:val="00206453"/>
    <w:rsid w:val="0022600F"/>
    <w:rsid w:val="00231B4C"/>
    <w:rsid w:val="00233138"/>
    <w:rsid w:val="002411C1"/>
    <w:rsid w:val="00245ABD"/>
    <w:rsid w:val="00247348"/>
    <w:rsid w:val="00247D90"/>
    <w:rsid w:val="00255756"/>
    <w:rsid w:val="00262B48"/>
    <w:rsid w:val="00264B97"/>
    <w:rsid w:val="00270C6E"/>
    <w:rsid w:val="0028469A"/>
    <w:rsid w:val="00286280"/>
    <w:rsid w:val="00291FDC"/>
    <w:rsid w:val="00295403"/>
    <w:rsid w:val="002B47A8"/>
    <w:rsid w:val="002B5D50"/>
    <w:rsid w:val="002C150F"/>
    <w:rsid w:val="002D19AB"/>
    <w:rsid w:val="002D7514"/>
    <w:rsid w:val="003020EE"/>
    <w:rsid w:val="00307202"/>
    <w:rsid w:val="003159A9"/>
    <w:rsid w:val="003366F5"/>
    <w:rsid w:val="00353B99"/>
    <w:rsid w:val="003578EF"/>
    <w:rsid w:val="00357948"/>
    <w:rsid w:val="003628FC"/>
    <w:rsid w:val="003653E8"/>
    <w:rsid w:val="003733D8"/>
    <w:rsid w:val="00377130"/>
    <w:rsid w:val="003811BC"/>
    <w:rsid w:val="00386C04"/>
    <w:rsid w:val="00392A7C"/>
    <w:rsid w:val="00394534"/>
    <w:rsid w:val="003A375C"/>
    <w:rsid w:val="003B3D76"/>
    <w:rsid w:val="003C05EC"/>
    <w:rsid w:val="003E10E6"/>
    <w:rsid w:val="003E2164"/>
    <w:rsid w:val="003E6AB1"/>
    <w:rsid w:val="003F3339"/>
    <w:rsid w:val="003F5F80"/>
    <w:rsid w:val="00405CE9"/>
    <w:rsid w:val="00405DCA"/>
    <w:rsid w:val="00417C6A"/>
    <w:rsid w:val="0042324C"/>
    <w:rsid w:val="00426669"/>
    <w:rsid w:val="00452813"/>
    <w:rsid w:val="00470456"/>
    <w:rsid w:val="004728B8"/>
    <w:rsid w:val="00475062"/>
    <w:rsid w:val="00483A21"/>
    <w:rsid w:val="0048432E"/>
    <w:rsid w:val="0049164F"/>
    <w:rsid w:val="004929F6"/>
    <w:rsid w:val="00496CB9"/>
    <w:rsid w:val="004C4D06"/>
    <w:rsid w:val="004C5B11"/>
    <w:rsid w:val="004D566C"/>
    <w:rsid w:val="004E70C9"/>
    <w:rsid w:val="004F463C"/>
    <w:rsid w:val="004F48CA"/>
    <w:rsid w:val="005031F9"/>
    <w:rsid w:val="00513B0B"/>
    <w:rsid w:val="00522770"/>
    <w:rsid w:val="0052569E"/>
    <w:rsid w:val="005259E0"/>
    <w:rsid w:val="00527A6B"/>
    <w:rsid w:val="00543C2F"/>
    <w:rsid w:val="0054447E"/>
    <w:rsid w:val="00555543"/>
    <w:rsid w:val="00555CA2"/>
    <w:rsid w:val="0055644A"/>
    <w:rsid w:val="00557415"/>
    <w:rsid w:val="005635C3"/>
    <w:rsid w:val="00572383"/>
    <w:rsid w:val="005761D1"/>
    <w:rsid w:val="00585E69"/>
    <w:rsid w:val="005913A7"/>
    <w:rsid w:val="0059222D"/>
    <w:rsid w:val="00595FD7"/>
    <w:rsid w:val="005A1AE9"/>
    <w:rsid w:val="005B0655"/>
    <w:rsid w:val="005B2E8E"/>
    <w:rsid w:val="005B66ED"/>
    <w:rsid w:val="005C2857"/>
    <w:rsid w:val="005D0123"/>
    <w:rsid w:val="005D5313"/>
    <w:rsid w:val="005D751C"/>
    <w:rsid w:val="005F7214"/>
    <w:rsid w:val="00603F08"/>
    <w:rsid w:val="00621CD4"/>
    <w:rsid w:val="006262C5"/>
    <w:rsid w:val="006327F5"/>
    <w:rsid w:val="00641A5C"/>
    <w:rsid w:val="00642785"/>
    <w:rsid w:val="00643937"/>
    <w:rsid w:val="00645053"/>
    <w:rsid w:val="00647157"/>
    <w:rsid w:val="0065362E"/>
    <w:rsid w:val="00664C5B"/>
    <w:rsid w:val="00672CDB"/>
    <w:rsid w:val="006A1313"/>
    <w:rsid w:val="006A406B"/>
    <w:rsid w:val="006A4BA9"/>
    <w:rsid w:val="006C42D7"/>
    <w:rsid w:val="006D4B3D"/>
    <w:rsid w:val="006F5628"/>
    <w:rsid w:val="006F7475"/>
    <w:rsid w:val="00701E6E"/>
    <w:rsid w:val="0070389D"/>
    <w:rsid w:val="00706F9C"/>
    <w:rsid w:val="00722A8E"/>
    <w:rsid w:val="00724AE5"/>
    <w:rsid w:val="0072515D"/>
    <w:rsid w:val="00727855"/>
    <w:rsid w:val="0073118B"/>
    <w:rsid w:val="007420A4"/>
    <w:rsid w:val="0074327F"/>
    <w:rsid w:val="00753080"/>
    <w:rsid w:val="00757B50"/>
    <w:rsid w:val="0077430F"/>
    <w:rsid w:val="007816C0"/>
    <w:rsid w:val="00785F19"/>
    <w:rsid w:val="007B1D5F"/>
    <w:rsid w:val="007B3381"/>
    <w:rsid w:val="007B4F3C"/>
    <w:rsid w:val="007B6A48"/>
    <w:rsid w:val="007E7247"/>
    <w:rsid w:val="007E7996"/>
    <w:rsid w:val="007F156E"/>
    <w:rsid w:val="00802B9E"/>
    <w:rsid w:val="008031A3"/>
    <w:rsid w:val="00803202"/>
    <w:rsid w:val="00812E45"/>
    <w:rsid w:val="00814F32"/>
    <w:rsid w:val="00824473"/>
    <w:rsid w:val="008404F6"/>
    <w:rsid w:val="0084404B"/>
    <w:rsid w:val="00854F39"/>
    <w:rsid w:val="0085526C"/>
    <w:rsid w:val="008678CD"/>
    <w:rsid w:val="0087129F"/>
    <w:rsid w:val="008753E0"/>
    <w:rsid w:val="00886F73"/>
    <w:rsid w:val="00893EA1"/>
    <w:rsid w:val="008979FD"/>
    <w:rsid w:val="008A14F2"/>
    <w:rsid w:val="008A7654"/>
    <w:rsid w:val="008C4C79"/>
    <w:rsid w:val="008D2CA5"/>
    <w:rsid w:val="008F2C31"/>
    <w:rsid w:val="008F3B61"/>
    <w:rsid w:val="0090449E"/>
    <w:rsid w:val="009050DB"/>
    <w:rsid w:val="0090774C"/>
    <w:rsid w:val="00907BFF"/>
    <w:rsid w:val="0091342B"/>
    <w:rsid w:val="00914751"/>
    <w:rsid w:val="009153EC"/>
    <w:rsid w:val="00923483"/>
    <w:rsid w:val="009270C9"/>
    <w:rsid w:val="00941E98"/>
    <w:rsid w:val="00961FBB"/>
    <w:rsid w:val="00962697"/>
    <w:rsid w:val="009627A2"/>
    <w:rsid w:val="009704A4"/>
    <w:rsid w:val="00970DC9"/>
    <w:rsid w:val="00983D1F"/>
    <w:rsid w:val="00986865"/>
    <w:rsid w:val="009A7AB8"/>
    <w:rsid w:val="009B32E2"/>
    <w:rsid w:val="009B3576"/>
    <w:rsid w:val="009B5868"/>
    <w:rsid w:val="009C0AEE"/>
    <w:rsid w:val="009D6FA6"/>
    <w:rsid w:val="009F3DCD"/>
    <w:rsid w:val="009F3F9C"/>
    <w:rsid w:val="00A05F96"/>
    <w:rsid w:val="00A23484"/>
    <w:rsid w:val="00A3542F"/>
    <w:rsid w:val="00A35661"/>
    <w:rsid w:val="00A364EF"/>
    <w:rsid w:val="00A43B20"/>
    <w:rsid w:val="00A442EF"/>
    <w:rsid w:val="00A5173C"/>
    <w:rsid w:val="00A93810"/>
    <w:rsid w:val="00A96A22"/>
    <w:rsid w:val="00AA0F37"/>
    <w:rsid w:val="00AA19ED"/>
    <w:rsid w:val="00AB1A03"/>
    <w:rsid w:val="00AB2F06"/>
    <w:rsid w:val="00AB7337"/>
    <w:rsid w:val="00AC6213"/>
    <w:rsid w:val="00AC65CF"/>
    <w:rsid w:val="00AC75B5"/>
    <w:rsid w:val="00AD2219"/>
    <w:rsid w:val="00AD51DF"/>
    <w:rsid w:val="00AD773C"/>
    <w:rsid w:val="00AE19CD"/>
    <w:rsid w:val="00AE7A46"/>
    <w:rsid w:val="00AF1D6C"/>
    <w:rsid w:val="00B075DF"/>
    <w:rsid w:val="00B077EF"/>
    <w:rsid w:val="00B145F5"/>
    <w:rsid w:val="00B162AB"/>
    <w:rsid w:val="00B20478"/>
    <w:rsid w:val="00B334F8"/>
    <w:rsid w:val="00B3485A"/>
    <w:rsid w:val="00B34B93"/>
    <w:rsid w:val="00B56EFD"/>
    <w:rsid w:val="00B670BC"/>
    <w:rsid w:val="00B7693B"/>
    <w:rsid w:val="00B77FC1"/>
    <w:rsid w:val="00B87BFC"/>
    <w:rsid w:val="00B91498"/>
    <w:rsid w:val="00B9727D"/>
    <w:rsid w:val="00BD0437"/>
    <w:rsid w:val="00BD76A2"/>
    <w:rsid w:val="00BE02C3"/>
    <w:rsid w:val="00BF4E71"/>
    <w:rsid w:val="00C019AC"/>
    <w:rsid w:val="00C05E92"/>
    <w:rsid w:val="00C07F2C"/>
    <w:rsid w:val="00C12280"/>
    <w:rsid w:val="00C15710"/>
    <w:rsid w:val="00C31E7E"/>
    <w:rsid w:val="00C431CE"/>
    <w:rsid w:val="00C463EE"/>
    <w:rsid w:val="00C47814"/>
    <w:rsid w:val="00C509DF"/>
    <w:rsid w:val="00C516B9"/>
    <w:rsid w:val="00C61FD7"/>
    <w:rsid w:val="00C63427"/>
    <w:rsid w:val="00C73BF3"/>
    <w:rsid w:val="00C77140"/>
    <w:rsid w:val="00C77BAE"/>
    <w:rsid w:val="00C96702"/>
    <w:rsid w:val="00C96F61"/>
    <w:rsid w:val="00C9734F"/>
    <w:rsid w:val="00CA2619"/>
    <w:rsid w:val="00CA33A5"/>
    <w:rsid w:val="00CA664D"/>
    <w:rsid w:val="00CB0DC3"/>
    <w:rsid w:val="00CB3DD5"/>
    <w:rsid w:val="00CC6EBD"/>
    <w:rsid w:val="00CE11F3"/>
    <w:rsid w:val="00CE23F2"/>
    <w:rsid w:val="00CE604C"/>
    <w:rsid w:val="00CF06D2"/>
    <w:rsid w:val="00CF5F6A"/>
    <w:rsid w:val="00CF62BE"/>
    <w:rsid w:val="00D01254"/>
    <w:rsid w:val="00D025EF"/>
    <w:rsid w:val="00D05198"/>
    <w:rsid w:val="00D07FE1"/>
    <w:rsid w:val="00D12018"/>
    <w:rsid w:val="00D22780"/>
    <w:rsid w:val="00D60DEC"/>
    <w:rsid w:val="00D7112A"/>
    <w:rsid w:val="00D867F9"/>
    <w:rsid w:val="00D93120"/>
    <w:rsid w:val="00D937D1"/>
    <w:rsid w:val="00DA056D"/>
    <w:rsid w:val="00DA2BA9"/>
    <w:rsid w:val="00DB3F4A"/>
    <w:rsid w:val="00DB58D7"/>
    <w:rsid w:val="00DC5A34"/>
    <w:rsid w:val="00DC6881"/>
    <w:rsid w:val="00DC7311"/>
    <w:rsid w:val="00DC785B"/>
    <w:rsid w:val="00DD5FEB"/>
    <w:rsid w:val="00DD7355"/>
    <w:rsid w:val="00DE3B07"/>
    <w:rsid w:val="00DE5323"/>
    <w:rsid w:val="00DF0BE6"/>
    <w:rsid w:val="00DF2A33"/>
    <w:rsid w:val="00DF3F26"/>
    <w:rsid w:val="00DF4778"/>
    <w:rsid w:val="00E0306F"/>
    <w:rsid w:val="00E2681E"/>
    <w:rsid w:val="00E35D4E"/>
    <w:rsid w:val="00E45B01"/>
    <w:rsid w:val="00E57ED3"/>
    <w:rsid w:val="00E61EDB"/>
    <w:rsid w:val="00E64D7E"/>
    <w:rsid w:val="00E727F4"/>
    <w:rsid w:val="00E860CD"/>
    <w:rsid w:val="00EA1B6D"/>
    <w:rsid w:val="00EA6865"/>
    <w:rsid w:val="00EB4391"/>
    <w:rsid w:val="00EB577A"/>
    <w:rsid w:val="00EB68E3"/>
    <w:rsid w:val="00EC02B9"/>
    <w:rsid w:val="00ED58EB"/>
    <w:rsid w:val="00EE307B"/>
    <w:rsid w:val="00F009D1"/>
    <w:rsid w:val="00F0364E"/>
    <w:rsid w:val="00F11CF8"/>
    <w:rsid w:val="00F27CB7"/>
    <w:rsid w:val="00F32801"/>
    <w:rsid w:val="00F418BD"/>
    <w:rsid w:val="00F4191C"/>
    <w:rsid w:val="00F45B25"/>
    <w:rsid w:val="00F55BF5"/>
    <w:rsid w:val="00F569A8"/>
    <w:rsid w:val="00F62E1C"/>
    <w:rsid w:val="00F6595C"/>
    <w:rsid w:val="00F77090"/>
    <w:rsid w:val="00F8791D"/>
    <w:rsid w:val="00F94388"/>
    <w:rsid w:val="00FA251A"/>
    <w:rsid w:val="00FB0708"/>
    <w:rsid w:val="00FD6803"/>
    <w:rsid w:val="00FD70FA"/>
    <w:rsid w:val="00FD7753"/>
    <w:rsid w:val="00FE0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32301"/>
  <w15:chartTrackingRefBased/>
  <w15:docId w15:val="{3894EB42-7C77-466D-9FDA-F516CF763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733D8"/>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3733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3733D8"/>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3733D8"/>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3733D8"/>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3733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3D8"/>
  </w:style>
  <w:style w:type="character" w:customStyle="1" w:styleId="Heading1Char">
    <w:name w:val="Heading 1 Char"/>
    <w:aliases w:val="Pocket Char"/>
    <w:basedOn w:val="DefaultParagraphFont"/>
    <w:link w:val="Heading1"/>
    <w:rsid w:val="003733D8"/>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3733D8"/>
    <w:rPr>
      <w:rFonts w:ascii="Times New Roman" w:eastAsiaTheme="majorEastAsia" w:hAnsi="Times New Roman" w:cstheme="majorBidi"/>
      <w:b/>
      <w:sz w:val="38"/>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3733D8"/>
    <w:rPr>
      <w:rFonts w:ascii="Times New Roman" w:eastAsiaTheme="majorEastAsia" w:hAnsi="Times New Roman" w:cstheme="majorBidi"/>
      <w:b/>
      <w:sz w:val="30"/>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3733D8"/>
    <w:rPr>
      <w:rFonts w:ascii="Times New Roman" w:eastAsiaTheme="majorEastAsia" w:hAnsi="Times New Roman" w:cstheme="majorBidi"/>
      <w:b/>
      <w:iCs/>
      <w:sz w:val="24"/>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s"/>
    <w:basedOn w:val="DefaultParagraphFont"/>
    <w:link w:val="textbold"/>
    <w:uiPriority w:val="7"/>
    <w:qFormat/>
    <w:rsid w:val="003733D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733D8"/>
    <w:rPr>
      <w:b/>
      <w:bCs/>
      <w:sz w:val="24"/>
      <w:u w:val="none"/>
    </w:rPr>
  </w:style>
  <w:style w:type="character" w:customStyle="1" w:styleId="StyleUnderline">
    <w:name w:val="Style Underline"/>
    <w:aliases w:val="Underline,Style Bold Underline,Intense Emphasis1,apple-style-span + 6 pt,Bold,Kern at 16 pt,Intense Emphasis11,Intense Emphasis2,Intense Emphasis111,Intense Emphasis1111,HHeading 3 + 12 pt,Style,ci,c,Intense Emphasis3,Bo,Minimized Char,B"/>
    <w:basedOn w:val="DefaultParagraphFont"/>
    <w:uiPriority w:val="6"/>
    <w:qFormat/>
    <w:rsid w:val="003733D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Card Char1"/>
    <w:basedOn w:val="DefaultParagraphFont"/>
    <w:uiPriority w:val="99"/>
    <w:unhideWhenUsed/>
    <w:rsid w:val="003733D8"/>
    <w:rPr>
      <w:color w:val="auto"/>
      <w:u w:val="none"/>
    </w:rPr>
  </w:style>
  <w:style w:type="character" w:styleId="FollowedHyperlink">
    <w:name w:val="FollowedHyperlink"/>
    <w:basedOn w:val="DefaultParagraphFont"/>
    <w:uiPriority w:val="99"/>
    <w:semiHidden/>
    <w:unhideWhenUsed/>
    <w:rsid w:val="003733D8"/>
    <w:rPr>
      <w:color w:val="auto"/>
      <w:u w:val="none"/>
    </w:rPr>
  </w:style>
  <w:style w:type="character" w:styleId="UnresolvedMention">
    <w:name w:val="Unresolved Mention"/>
    <w:basedOn w:val="DefaultParagraphFont"/>
    <w:uiPriority w:val="99"/>
    <w:semiHidden/>
    <w:unhideWhenUsed/>
    <w:rsid w:val="00270C6E"/>
    <w:rPr>
      <w:color w:val="605E5C"/>
      <w:shd w:val="clear" w:color="auto" w:fill="E1DFDD"/>
    </w:rPr>
  </w:style>
  <w:style w:type="paragraph" w:customStyle="1" w:styleId="textbold">
    <w:name w:val="text bold"/>
    <w:basedOn w:val="Normal"/>
    <w:link w:val="Emphasis"/>
    <w:uiPriority w:val="7"/>
    <w:qFormat/>
    <w:rsid w:val="006A406B"/>
    <w:pPr>
      <w:spacing w:line="256" w:lineRule="auto"/>
      <w:ind w:left="720"/>
      <w:jc w:val="both"/>
    </w:pPr>
    <w:rPr>
      <w:b/>
      <w:iCs/>
      <w:sz w:val="22"/>
      <w:u w:val="single"/>
      <w:bdr w:val="single" w:sz="8" w:space="0" w:color="auto"/>
    </w:rPr>
  </w:style>
  <w:style w:type="character" w:customStyle="1" w:styleId="Emph">
    <w:name w:val="Emph"/>
    <w:basedOn w:val="DefaultParagraphFont"/>
    <w:uiPriority w:val="1"/>
    <w:qFormat/>
    <w:rsid w:val="008404F6"/>
    <w:rPr>
      <w:rFonts w:ascii="Arial" w:hAnsi="Arial"/>
      <w:b/>
      <w:sz w:val="20"/>
      <w:u w:val="single"/>
      <w:bdr w:val="single" w:sz="8" w:space="0" w:color="auto"/>
    </w:rPr>
  </w:style>
  <w:style w:type="paragraph" w:customStyle="1" w:styleId="Emphasis1">
    <w:name w:val="Emphasis1"/>
    <w:basedOn w:val="Normal"/>
    <w:autoRedefine/>
    <w:uiPriority w:val="7"/>
    <w:qFormat/>
    <w:rsid w:val="005C2857"/>
    <w:pPr>
      <w:widowControl w:val="0"/>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26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rist.org/wp-content/uploads/2009/05/biosolids_final_report.pdf)//BB" TargetMode="External"/><Relationship Id="rId117" Type="http://schemas.openxmlformats.org/officeDocument/2006/relationships/hyperlink" Target="https://www.whitehouse.gov/briefing-room/statements-releases/2021/01/27/fact-sheet-president-biden-takes-executive-actions-to-tackle-the-climate-crisis-at-home-and-abroad-create-jobs-and-restore-scientific-integrity-across-federal-government/" TargetMode="External"/><Relationship Id="rId21" Type="http://schemas.openxmlformats.org/officeDocument/2006/relationships/hyperlink" Target="http://scrcog.org/wp-content/uploads/hazard_mitigation/background_material/dam_removal/Obtaining_Permits_to_Remove_a_Dam.pdf)//BB" TargetMode="External"/><Relationship Id="rId42" Type="http://schemas.openxmlformats.org/officeDocument/2006/relationships/hyperlink" Target="https://www.jdsupra.com/legalnews/biden-administration-begins-1601137/" TargetMode="External"/><Relationship Id="rId47" Type="http://schemas.openxmlformats.org/officeDocument/2006/relationships/hyperlink" Target="https://www.jdsupra.com/legalnews/navigating-the-transition-key-7039750/)//BB" TargetMode="External"/><Relationship Id="rId63" Type="http://schemas.openxmlformats.org/officeDocument/2006/relationships/hyperlink" Target="https://news.climate.columbia.edu/2019/09/23/climate-change-impacts-water/" TargetMode="External"/><Relationship Id="rId68" Type="http://schemas.openxmlformats.org/officeDocument/2006/relationships/hyperlink" Target="https://sci-hub.tw/https:/doi.org/10.1177/0309132513517065" TargetMode="External"/><Relationship Id="rId84" Type="http://schemas.openxmlformats.org/officeDocument/2006/relationships/hyperlink" Target="https://www.damascuscitizensforsustainability.org/wp-content/uploads/2016/01/shadow-of-danger-highrespdf.pdf" TargetMode="External"/><Relationship Id="rId89" Type="http://schemas.openxmlformats.org/officeDocument/2006/relationships/hyperlink" Target="https://www.futurity.org/systemic-racism-cities-biodiversity-2423582-2/" TargetMode="External"/><Relationship Id="rId112" Type="http://schemas.openxmlformats.org/officeDocument/2006/relationships/hyperlink" Target="https://scholarcommons.usf.edu/cgi/viewcontent.cgi?article=1826&amp;context=jss" TargetMode="External"/><Relationship Id="rId16" Type="http://schemas.openxmlformats.org/officeDocument/2006/relationships/hyperlink" Target="http://www.lclark.edu/live/files/7585-404mcallister" TargetMode="External"/><Relationship Id="rId107" Type="http://schemas.openxmlformats.org/officeDocument/2006/relationships/hyperlink" Target="https://www.hcn.org/issues/52.12/south-interview-trump-gutted-nepa-regulations-but-a-biden-presidency-could-restore-them" TargetMode="External"/><Relationship Id="rId11" Type="http://schemas.openxmlformats.org/officeDocument/2006/relationships/hyperlink" Target="https://www.watershedcouncil.org/hydraulic-fracturing---regulations-and-exemptions.html)//BB" TargetMode="External"/><Relationship Id="rId32" Type="http://schemas.openxmlformats.org/officeDocument/2006/relationships/hyperlink" Target="https://www.epa.gov/sites/production/files/2021-05/documents/_epaoig_20210513-21-p-0132_0.pdf)//BB" TargetMode="External"/><Relationship Id="rId37" Type="http://schemas.openxmlformats.org/officeDocument/2006/relationships/hyperlink" Target="https://www.americanenergyalliance.org/2015/04/10-reasons-senator-mcconnells-advice-to-the-states-is-wise/" TargetMode="External"/><Relationship Id="rId53" Type="http://schemas.openxmlformats.org/officeDocument/2006/relationships/hyperlink" Target="https://www.king.senate.gov/newsroom/press-releases/to-fight-climate-change-king-calls-for-limits-on-methane-emissions-from-oil-natural-gas-production)//BB" TargetMode="External"/><Relationship Id="rId58" Type="http://schemas.openxmlformats.org/officeDocument/2006/relationships/hyperlink" Target="https://therevelator.org/biden-methane-emissions/)//BB" TargetMode="External"/><Relationship Id="rId74" Type="http://schemas.openxmlformats.org/officeDocument/2006/relationships/hyperlink" Target="https://www.jdsupra.com/legalnews/addressing-environmental-justice-9523910/" TargetMode="External"/><Relationship Id="rId79" Type="http://schemas.openxmlformats.org/officeDocument/2006/relationships/hyperlink" Target="https://www.govinfo.gov/content/pkg/FR-2019-02-08/pdf/2019-01548.pdf" TargetMode="External"/><Relationship Id="rId102" Type="http://schemas.openxmlformats.org/officeDocument/2006/relationships/hyperlink" Target="https://www.reuters.com/article/us-usa-biden-environment-ceq/biden-to-tap-brenda-mallory-to-lead-white-house-environment-council-sources-idUSKBN28Q2O9" TargetMode="External"/><Relationship Id="rId123" Type="http://schemas.openxmlformats.org/officeDocument/2006/relationships/hyperlink" Target="https://columbialawreview.org/wp-content/uploads/2017/11/Wiseman_RegulatoryTriage.pdf)//BB" TargetMode="External"/><Relationship Id="rId5" Type="http://schemas.openxmlformats.org/officeDocument/2006/relationships/webSettings" Target="webSettings.xml"/><Relationship Id="rId90" Type="http://schemas.openxmlformats.org/officeDocument/2006/relationships/hyperlink" Target="https://www.futurity.org/urban-heat-island-effect-concrete-2121542/" TargetMode="External"/><Relationship Id="rId95" Type="http://schemas.openxmlformats.org/officeDocument/2006/relationships/hyperlink" Target="https://www.lung.org/blog/environmental-justice-air-pollution" TargetMode="External"/><Relationship Id="rId22" Type="http://schemas.openxmlformats.org/officeDocument/2006/relationships/hyperlink" Target="https://www.circleofblue.org/wp-content/uploads/2018/09/EPA-draft-nejac-water-infrastructure-report.pdf" TargetMode="External"/><Relationship Id="rId27" Type="http://schemas.openxmlformats.org/officeDocument/2006/relationships/hyperlink" Target="https://www.epaalumni.org/userdata/pdf/Final%20Report%20on%20EPA%20AA%20Survey%20(AU%20conference%20version).pdf" TargetMode="External"/><Relationship Id="rId43" Type="http://schemas.openxmlformats.org/officeDocument/2006/relationships/hyperlink" Target="https://www.vox.com/22407581/gas-texas-biden-climate-change-methane-permian-basin)//BB" TargetMode="External"/><Relationship Id="rId48" Type="http://schemas.openxmlformats.org/officeDocument/2006/relationships/hyperlink" Target="https://therevelator.org/biden-methane-emissions/)//BB" TargetMode="External"/><Relationship Id="rId64" Type="http://schemas.openxmlformats.org/officeDocument/2006/relationships/hyperlink" Target="https://www.vox.com/platform/amp/energy-and-environment/2018/1/19/16908402/global-warming-2-degrees-climate-change?__twitter_impression=true" TargetMode="External"/><Relationship Id="rId69" Type="http://schemas.openxmlformats.org/officeDocument/2006/relationships/hyperlink" Target="https://www.epa.gov/sites/production/files/2021-05/documents/_epaoig_20210513-21-p-0132_0.pdf" TargetMode="External"/><Relationship Id="rId113" Type="http://schemas.openxmlformats.org/officeDocument/2006/relationships/hyperlink" Target="https://scholarcommons.usf.edu/cgi/viewcontent.cgi?article=1826&amp;context=jss" TargetMode="External"/><Relationship Id="rId118" Type="http://schemas.openxmlformats.org/officeDocument/2006/relationships/hyperlink" Target="https://www.epa.gov/sites/production/files/2021-05/documents/fy-2022-epa-bib.pdf" TargetMode="External"/><Relationship Id="rId80" Type="http://schemas.openxmlformats.org/officeDocument/2006/relationships/hyperlink" Target="https://thehill.com/opinion/energy-environment/548369-bidens-epa-gets-serious-about-funding-environmental-justice?rl=1)//BB" TargetMode="External"/><Relationship Id="rId85" Type="http://schemas.openxmlformats.org/officeDocument/2006/relationships/hyperlink" Target="https://www.foreffectivegov.org/shadow-of-danger" TargetMode="External"/><Relationship Id="rId12" Type="http://schemas.openxmlformats.org/officeDocument/2006/relationships/hyperlink" Target="https://oxford.universitypressscholarship.com/view/10.1093/oso/9780198817369.001.0001/oso-9780198817369-chapter-16" TargetMode="External"/><Relationship Id="rId17" Type="http://schemas.openxmlformats.org/officeDocument/2006/relationships/hyperlink" Target="http://www.lclark.edu/live/files/7585-404mcallister" TargetMode="External"/><Relationship Id="rId33" Type="http://schemas.openxmlformats.org/officeDocument/2006/relationships/hyperlink" Target="https://cronkitenews.azpbs.org/2016/05/10/environmental-prosecutions-fallen-obama-administration/)//BB" TargetMode="External"/><Relationship Id="rId38" Type="http://schemas.openxmlformats.org/officeDocument/2006/relationships/hyperlink" Target="https://www.epa.gov/sites/production/files/2021-05/documents/_epaoig_20210513-21-p-0132_0.pdf)//BB" TargetMode="External"/><Relationship Id="rId59" Type="http://schemas.openxmlformats.org/officeDocument/2006/relationships/hyperlink" Target="http://www.worldfuturecouncil.org/file/2016/01/WFC_2015_The_Climate-Nuclear_Nexus.pdf" TargetMode="External"/><Relationship Id="rId103" Type="http://schemas.openxmlformats.org/officeDocument/2006/relationships/hyperlink" Target="https://www.bloomberg.com/news/articles/2020-12-16/biden-taps-brenda-mallory-for-council-on-environmental-quality" TargetMode="External"/><Relationship Id="rId108" Type="http://schemas.openxmlformats.org/officeDocument/2006/relationships/hyperlink" Target="https://www.eenews.net/stories/1063721221" TargetMode="External"/><Relationship Id="rId124" Type="http://schemas.openxmlformats.org/officeDocument/2006/relationships/hyperlink" Target="http://webcache.googleusercontent.com/search?q=cache%3Awww.defence.gov.au%2FADC%2FPublications%2FIndoPac%2FRichards%2520final%2520IPSD%2520paper.pdf&amp;rlz=1C1CHFX_enUS602US602&amp;oq=cache%3Awww.defence.gov.au%2FADC%2FPublications%2FIndoPac%2FRichards%2520final%2520IPSD%2520paper.pdf&amp;aqs=chrome..69i57j69i58.1061j0j4&amp;sourceid=chrome&amp;ie=UTF-8" TargetMode="External"/><Relationship Id="rId54" Type="http://schemas.openxmlformats.org/officeDocument/2006/relationships/hyperlink" Target="http://www.igsd.org/wp-content/uploads/2020/09/Science-Supporting-Need-for-Fast-Near-Term-Climate-Mitigation-Sept2020.pdf)//BB" TargetMode="External"/><Relationship Id="rId70" Type="http://schemas.openxmlformats.org/officeDocument/2006/relationships/hyperlink" Target="https://thehill.com/opinion/energy-environment/555145-the-terrible-environmental-costs-of-stagnant-epa-funding?rl=1)//BB" TargetMode="External"/><Relationship Id="rId75" Type="http://schemas.openxmlformats.org/officeDocument/2006/relationships/hyperlink" Target="https://www.jdsupra.com/legalnews/addressing-environmental-justice-9523910/" TargetMode="External"/><Relationship Id="rId91" Type="http://schemas.openxmlformats.org/officeDocument/2006/relationships/hyperlink" Target="https://www.futurity.org/heat-related-deaths-us-cities-2084272-2/" TargetMode="External"/><Relationship Id="rId96" Type="http://schemas.openxmlformats.org/officeDocument/2006/relationships/hyperlink" Target="https://www.lung.org/" TargetMode="External"/><Relationship Id="rId1" Type="http://schemas.openxmlformats.org/officeDocument/2006/relationships/customXml" Target="../customXml/item1.xml"/><Relationship Id="rId6" Type="http://schemas.openxmlformats.org/officeDocument/2006/relationships/hyperlink" Target="https://scholarship.law.unc.edu/nclr/vol93/iss1/3/" TargetMode="External"/><Relationship Id="rId23" Type="http://schemas.openxmlformats.org/officeDocument/2006/relationships/hyperlink" Target="https://www.slowboring.com/p/lead-pipes" TargetMode="External"/><Relationship Id="rId28" Type="http://schemas.openxmlformats.org/officeDocument/2006/relationships/hyperlink" Target="https://www.faegredrinker.com/en/insights/publications/2021/6/epa-announces-multiple-actions-on-pfas-substances)//BB" TargetMode="External"/><Relationship Id="rId49" Type="http://schemas.openxmlformats.org/officeDocument/2006/relationships/hyperlink" Target="https://columbialawreview.org/wp-content/uploads/2017/11/Wiseman_RegulatoryTriage.pdf)//BB" TargetMode="External"/><Relationship Id="rId114" Type="http://schemas.openxmlformats.org/officeDocument/2006/relationships/hyperlink" Target="https://scholarcommons.usf.edu/cgi/viewcontent.cgi?article=1826&amp;context=jss" TargetMode="External"/><Relationship Id="rId119" Type="http://schemas.openxmlformats.org/officeDocument/2006/relationships/hyperlink" Target="https://news.bloombergtax.com/daily-tax-report/epa-chief-focuses-on-climate-goals-and-hiring-700-scientists?utm_source=rss&amp;utm_medium=DTNW&amp;utm_campaign=00000178-ab91-d81e-ad7f-fbfd41c90004)//BB" TargetMode="External"/><Relationship Id="rId44" Type="http://schemas.openxmlformats.org/officeDocument/2006/relationships/hyperlink" Target="https://eelp.law.harvard.edu/2018/11/podcast-with-cynthia-giles-epa-enforcement-of-oil-gas/)//BB" TargetMode="External"/><Relationship Id="rId60" Type="http://schemas.openxmlformats.org/officeDocument/2006/relationships/hyperlink" Target="https://doi.org/10.3389/fpsyg.2019.02323" TargetMode="External"/><Relationship Id="rId65" Type="http://schemas.openxmlformats.org/officeDocument/2006/relationships/hyperlink" Target="http://guymcpherson.com/climate-chaos/climate-change-summary-and-update/" TargetMode="External"/><Relationship Id="rId81" Type="http://schemas.openxmlformats.org/officeDocument/2006/relationships/hyperlink" Target="https://www.epa.gov/sites/production/files/2021-05/documents/_epaoig_20210513-21-p-0132_0.pdf)//BB" TargetMode="External"/><Relationship Id="rId86" Type="http://schemas.openxmlformats.org/officeDocument/2006/relationships/hyperlink" Target="https://www.ehn.org/pollution-poverty-and-people-of-color-2645581903.html" TargetMode="External"/><Relationship Id="rId13" Type="http://schemas.openxmlformats.org/officeDocument/2006/relationships/hyperlink" Target="https://www.awwa.org/Portals/0/AWWA/Government/AWWAlettertoPresident-ElectBiden.pdf" TargetMode="External"/><Relationship Id="rId18" Type="http://schemas.openxmlformats.org/officeDocument/2006/relationships/hyperlink" Target="http://www.lclark.edu/live/files/7585-404mcallister" TargetMode="External"/><Relationship Id="rId39" Type="http://schemas.openxmlformats.org/officeDocument/2006/relationships/hyperlink" Target="https://www.epa.gov/sites/production/files/2021-05/documents/_epaoig_20210513-21-p-0132_0.pdf)//BB" TargetMode="External"/><Relationship Id="rId109" Type="http://schemas.openxmlformats.org/officeDocument/2006/relationships/hyperlink" Target="https://www.infrastructureinvestor.com/how-far-will-biden-go-on-nepa-reform/" TargetMode="External"/><Relationship Id="rId34" Type="http://schemas.openxmlformats.org/officeDocument/2006/relationships/hyperlink" Target="https://www.nrc.gov/reading-rm/doc-collections/congress-docs/correspondence/2012/markey2-07-23-2012.pdf)//BB" TargetMode="External"/><Relationship Id="rId50" Type="http://schemas.openxmlformats.org/officeDocument/2006/relationships/hyperlink" Target="https://www.velaw.com/insights/navigating-the-transition-key-upstream-issues-to-watch-in-the-biden-administration/" TargetMode="External"/><Relationship Id="rId55" Type="http://schemas.openxmlformats.org/officeDocument/2006/relationships/hyperlink" Target="https://www.cnbc.com/2021/04/28/senate-restores-obama-era-regulation-of-methane-emissions.html)//BB" TargetMode="External"/><Relationship Id="rId76" Type="http://schemas.openxmlformats.org/officeDocument/2006/relationships/hyperlink" Target="https://www.whitehouse.gov/wp-content/uploads/2021/04/FY2022-Discretionary-Request.pdf" TargetMode="External"/><Relationship Id="rId97" Type="http://schemas.openxmlformats.org/officeDocument/2006/relationships/hyperlink" Target="https://www.americanprogress.org/issues/green/news/2021/02/11/495480/biden-administration-can-modernize-environmental-review/" TargetMode="External"/><Relationship Id="rId104" Type="http://schemas.openxmlformats.org/officeDocument/2006/relationships/hyperlink" Target="https://www.gtlaw-environmentalandenergy.com/2020/07/articles/nepa-2/a-tale-of-two-environmental-policies-president-trump-announces-nepa-reform-as-former-vice-president-biden-vows-to-roll-back-reforms-if-elected/" TargetMode="External"/><Relationship Id="rId120" Type="http://schemas.openxmlformats.org/officeDocument/2006/relationships/hyperlink" Target="https://www.uschamber.com/sites/default/files/documents/files/11.19.15-_statement_for_the_record_on_epas_proposal_on_federal_plan_requirements_for_ghg_emissions_from_existing_power_plants.pdf)//BB" TargetMode="External"/><Relationship Id="rId125" Type="http://schemas.openxmlformats.org/officeDocument/2006/relationships/fontTable" Target="fontTable.xml"/><Relationship Id="rId7" Type="http://schemas.openxmlformats.org/officeDocument/2006/relationships/hyperlink" Target="https://www.ejnet.org/sludge/nsa/nsa127.html)//BB" TargetMode="External"/><Relationship Id="rId71" Type="http://schemas.openxmlformats.org/officeDocument/2006/relationships/hyperlink" Target="https://www.jdsupra.com/legalnews/addressing-environmental-justice-9523910/" TargetMode="External"/><Relationship Id="rId92" Type="http://schemas.openxmlformats.org/officeDocument/2006/relationships/hyperlink" Target="https://www.futurity.org/greenways-health-environment-cost-2286172/" TargetMode="External"/><Relationship Id="rId2" Type="http://schemas.openxmlformats.org/officeDocument/2006/relationships/numbering" Target="numbering.xml"/><Relationship Id="rId29" Type="http://schemas.openxmlformats.org/officeDocument/2006/relationships/hyperlink" Target="http://scholarship.law.gwu.edu/cgi/viewcontent.cgi?article=2361&amp;context=faculty_publications" TargetMode="External"/><Relationship Id="rId24" Type="http://schemas.openxmlformats.org/officeDocument/2006/relationships/hyperlink" Target="https://www.huntonnickelreportblog.com/2018/12/pfas-lets-let-science-catch/)//BB" TargetMode="External"/><Relationship Id="rId40" Type="http://schemas.openxmlformats.org/officeDocument/2006/relationships/hyperlink" Target="https://www.politico.com/news/2021/06/09/epa-navigable-waters-protection-rule-repeal-492638" TargetMode="External"/><Relationship Id="rId45" Type="http://schemas.openxmlformats.org/officeDocument/2006/relationships/hyperlink" Target="http://www.igsd.org/wp-content/uploads/2020/09/Science-Supporting-Need-for-Fast-Near-Term-Climate-Mitigation-Sept2020.pdf)//BB" TargetMode="External"/><Relationship Id="rId66" Type="http://schemas.openxmlformats.org/officeDocument/2006/relationships/hyperlink" Target="https://scholar.google.com/citations?view_op=view_org&amp;hl=en&amp;org=3899249944577069771" TargetMode="External"/><Relationship Id="rId87" Type="http://schemas.openxmlformats.org/officeDocument/2006/relationships/hyperlink" Target="https://www.cdc.gov/nceh/lead/prevention/populations.htm" TargetMode="External"/><Relationship Id="rId110" Type="http://schemas.openxmlformats.org/officeDocument/2006/relationships/hyperlink" Target="https://digitalcommons.law.scu.edu/cgi/viewcontent.cgi?article=1714&amp;context=facpubs" TargetMode="External"/><Relationship Id="rId115" Type="http://schemas.openxmlformats.org/officeDocument/2006/relationships/hyperlink" Target="https://news.bloomberglaw.com/us-law-week/a-breath-of-fresh-air-at-the-epa-but-budget-staff-need-boost)//BB" TargetMode="External"/><Relationship Id="rId61" Type="http://schemas.openxmlformats.org/officeDocument/2006/relationships/hyperlink" Target="https://news.climate.columbia.edu/2019/09/23/climate-change-impacts-water/" TargetMode="External"/><Relationship Id="rId82" Type="http://schemas.openxmlformats.org/officeDocument/2006/relationships/hyperlink" Target="https://www.ehn.org/environmental-justice-2646185608/the-father-of-environmental-justice" TargetMode="External"/><Relationship Id="rId19" Type="http://schemas.openxmlformats.org/officeDocument/2006/relationships/hyperlink" Target="https://e360.yale.edu/features/water-warning-the-looming-threat-of-the-worlds-aging-dams" TargetMode="External"/><Relationship Id="rId14" Type="http://schemas.openxmlformats.org/officeDocument/2006/relationships/hyperlink" Target="https://www.govinfo.gov/content/pkg/CHRG-106shrg71518/html/CHRG-106shrg71518.htm)//BB" TargetMode="External"/><Relationship Id="rId30" Type="http://schemas.openxmlformats.org/officeDocument/2006/relationships/hyperlink" Target="https://grist.org/politics/epa-joe-biden-environmental-law-enforcement-trump/)//BB" TargetMode="External"/><Relationship Id="rId35" Type="http://schemas.openxmlformats.org/officeDocument/2006/relationships/hyperlink" Target="https://www.epa.gov/regulatory-information-topic/regulatory-and-guidance-information-topic-water)//BB" TargetMode="External"/><Relationship Id="rId56" Type="http://schemas.openxmlformats.org/officeDocument/2006/relationships/hyperlink" Target="https://e360.yale.edu/digest/us-fracking-boom-likely-culprit-in-rapid-rise-of-global-methane-emissions)//BB" TargetMode="External"/><Relationship Id="rId77" Type="http://schemas.openxmlformats.org/officeDocument/2006/relationships/hyperlink" Target="https://www.epa.gov/sites/production/files/2021-05/documents/fy-2022-epa-bib.pdf" TargetMode="External"/><Relationship Id="rId100" Type="http://schemas.openxmlformats.org/officeDocument/2006/relationships/hyperlink" Target="https://scholarcommons.usf.edu/cgi/viewcontent.cgi?article=1826&amp;context=jss" TargetMode="External"/><Relationship Id="rId105" Type="http://schemas.openxmlformats.org/officeDocument/2006/relationships/hyperlink" Target="https://www.spglobal.com/platts/en/market-insights/latest-news/natural-gas/062121-court-finds-environmentalists-challenge-to-trump-nepa-rule-too-early-in-process" TargetMode="External"/><Relationship Id="rId126" Type="http://schemas.openxmlformats.org/officeDocument/2006/relationships/theme" Target="theme/theme1.xml"/><Relationship Id="rId8" Type="http://schemas.openxmlformats.org/officeDocument/2006/relationships/hyperlink" Target="https://casetext.com/case/natural-resources-defense-council-inc-v-fox)//BB" TargetMode="External"/><Relationship Id="rId51" Type="http://schemas.openxmlformats.org/officeDocument/2006/relationships/hyperlink" Target="https://www.reuters.com/article/usa-energy-fracking-idINL2N0KC0T320140105)//BB" TargetMode="External"/><Relationship Id="rId72" Type="http://schemas.openxmlformats.org/officeDocument/2006/relationships/hyperlink" Target="https://www.jdsupra.com/legalnews/addressing-environmental-justice-9523910/" TargetMode="External"/><Relationship Id="rId93" Type="http://schemas.openxmlformats.org/officeDocument/2006/relationships/hyperlink" Target="https://www.scientificamerican.com/article/thousands-of-u-s-areas-afflicted-with-lead-poisoning-beyond-flints/" TargetMode="External"/><Relationship Id="rId98" Type="http://schemas.openxmlformats.org/officeDocument/2006/relationships/hyperlink" Target="https://digitalcommons.law.scu.edu/cgi/viewcontent.cgi?article=1714&amp;context=facpubs" TargetMode="External"/><Relationship Id="rId121" Type="http://schemas.openxmlformats.org/officeDocument/2006/relationships/hyperlink" Target="https://www.velaw.com/insights/navigating-the-transition-key-upstream-issues-to-watch-in-the-biden-administration/" TargetMode="External"/><Relationship Id="rId3" Type="http://schemas.openxmlformats.org/officeDocument/2006/relationships/styles" Target="styles.xml"/><Relationship Id="rId25" Type="http://schemas.openxmlformats.org/officeDocument/2006/relationships/hyperlink" Target="https://frontiergroup.org/reports/fg/rough-waters-ahead-1" TargetMode="External"/><Relationship Id="rId46" Type="http://schemas.openxmlformats.org/officeDocument/2006/relationships/hyperlink" Target="https://www.jdsupra.com/legalnews/what-s-next-for-methane-regulation-for-3257117/)//BB" TargetMode="External"/><Relationship Id="rId67" Type="http://schemas.openxmlformats.org/officeDocument/2006/relationships/hyperlink" Target="https://www.dur.ac.uk/geography/" TargetMode="External"/><Relationship Id="rId116" Type="http://schemas.openxmlformats.org/officeDocument/2006/relationships/hyperlink" Target="https://www.agri-pulse.com/articles/15957-biden-seeks-major-funding-increases-for-climate-change-environmental-priorities" TargetMode="External"/><Relationship Id="rId20" Type="http://schemas.openxmlformats.org/officeDocument/2006/relationships/hyperlink" Target="https://issues.org/workman-water-crisis-drought-fix-dams/" TargetMode="External"/><Relationship Id="rId41" Type="http://schemas.openxmlformats.org/officeDocument/2006/relationships/hyperlink" Target="https://www.jdsupra.com/legalnews/is-regulatory-limbo-the-new-normal-for-7585416/" TargetMode="External"/><Relationship Id="rId62" Type="http://schemas.openxmlformats.org/officeDocument/2006/relationships/hyperlink" Target="https://www.downtoearth.org.in/blog/water/climate-change-and-water-ripple-marks-69829" TargetMode="External"/><Relationship Id="rId83" Type="http://schemas.openxmlformats.org/officeDocument/2006/relationships/hyperlink" Target="https://www.sierraclub.org/press-releases/2019/08/new-study-shows-environmental-racism-and-economic-injustice-health-burdens" TargetMode="External"/><Relationship Id="rId88" Type="http://schemas.openxmlformats.org/officeDocument/2006/relationships/hyperlink" Target="https://www.businessinsider.com/cities-worst-tap-water-us-2019-3" TargetMode="External"/><Relationship Id="rId111" Type="http://schemas.openxmlformats.org/officeDocument/2006/relationships/hyperlink" Target="https://doi.org/" TargetMode="External"/><Relationship Id="rId15" Type="http://schemas.openxmlformats.org/officeDocument/2006/relationships/hyperlink" Target="https://www.jstor.org/stable/pdf/40923511.pdf" TargetMode="External"/><Relationship Id="rId36" Type="http://schemas.openxmlformats.org/officeDocument/2006/relationships/hyperlink" Target="http://psc.ky.gov/PSCSCF/2010%20cases/2010-00131/20100602_Crickets_Reply_Brief_on_Threshold_Issues.PDF" TargetMode="External"/><Relationship Id="rId57" Type="http://schemas.openxmlformats.org/officeDocument/2006/relationships/hyperlink" Target="https://www.nam.org/its-time-to-take-methane-seriously-13913/" TargetMode="External"/><Relationship Id="rId106" Type="http://schemas.openxmlformats.org/officeDocument/2006/relationships/hyperlink" Target="https://www.lexology.com/library/detail.aspx?g=6e394c51-a9c1-4080-9624-898c0c8790ea" TargetMode="External"/><Relationship Id="rId10" Type="http://schemas.openxmlformats.org/officeDocument/2006/relationships/hyperlink" Target="https://www.reuters.com/article/usa-energy-fracking-idINL2N0KC0T320140105)//BB" TargetMode="External"/><Relationship Id="rId31" Type="http://schemas.openxmlformats.org/officeDocument/2006/relationships/hyperlink" Target="https://scholarship.law.nd.edu/cgi/viewcontent.cgi?article=4785&amp;context=ndlr)//BB" TargetMode="External"/><Relationship Id="rId52" Type="http://schemas.openxmlformats.org/officeDocument/2006/relationships/hyperlink" Target="https://media.rff.org/documents/RFF-Rpt-Methane.pdf)//BB" TargetMode="External"/><Relationship Id="rId73" Type="http://schemas.openxmlformats.org/officeDocument/2006/relationships/hyperlink" Target="https://www.epa.gov/sites/production/files/2021-04/documents/strengtheningenforcementincommunitieswithejconcerns.pdf" TargetMode="External"/><Relationship Id="rId78" Type="http://schemas.openxmlformats.org/officeDocument/2006/relationships/hyperlink" Target="https://www.epa.gov/newsreleases/epa-announces-fy-2020-2023-priorities-enforcement-and-compliance-assurance" TargetMode="External"/><Relationship Id="rId94" Type="http://schemas.openxmlformats.org/officeDocument/2006/relationships/hyperlink" Target="https://www.who.int/news-room/fact-sheets/detail/lead-poisoning-and-health" TargetMode="External"/><Relationship Id="rId99" Type="http://schemas.openxmlformats.org/officeDocument/2006/relationships/hyperlink" Target="http://lex-warrier.in/2013/08/constitutional-provisions-and-india/" TargetMode="External"/><Relationship Id="rId101" Type="http://schemas.openxmlformats.org/officeDocument/2006/relationships/hyperlink" Target="https://news.bloomberglaw.com/environment-and-energy/biden-infrastructure-plan-has-unlikely-ally-in-trump-permit-redo" TargetMode="External"/><Relationship Id="rId122" Type="http://schemas.openxmlformats.org/officeDocument/2006/relationships/hyperlink" Target="https://www.climatechangenews.com/2021/03/04/methane-emissions-russian-pipelines-surged-coronavirus-pandemic/)//BB" TargetMode="External"/><Relationship Id="rId4" Type="http://schemas.openxmlformats.org/officeDocument/2006/relationships/settings" Target="settings.xml"/><Relationship Id="rId9" Type="http://schemas.openxmlformats.org/officeDocument/2006/relationships/hyperlink" Target="https://iub.iowa.gov/sites/default/files/documents/2018/09/wotus_2014101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8F814-2481-47D4-AFF5-F364BA781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5706</TotalTime>
  <Pages>1</Pages>
  <Words>94524</Words>
  <Characters>538787</Characters>
  <Application>Microsoft Office Word</Application>
  <DocSecurity>0</DocSecurity>
  <Lines>4489</Lines>
  <Paragraphs>1264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310</cp:revision>
  <dcterms:created xsi:type="dcterms:W3CDTF">2021-06-17T21:25:00Z</dcterms:created>
  <dcterms:modified xsi:type="dcterms:W3CDTF">2021-06-27T03:12:00Z</dcterms:modified>
</cp:coreProperties>
</file>